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05FC66" w14:textId="77777777" w:rsidR="003B12F0" w:rsidRPr="00270EEB" w:rsidRDefault="003B12F0" w:rsidP="003B12F0">
      <w:pPr>
        <w:ind w:right="237"/>
        <w:jc w:val="both"/>
        <w:rPr>
          <w:b/>
          <w:sz w:val="24"/>
          <w:szCs w:val="24"/>
        </w:rPr>
      </w:pPr>
      <w:r w:rsidRPr="00270EEB">
        <w:rPr>
          <w:b/>
          <w:sz w:val="24"/>
          <w:szCs w:val="24"/>
        </w:rPr>
        <w:t xml:space="preserve">Contents </w:t>
      </w:r>
    </w:p>
    <w:p w14:paraId="0EB0BDBC" w14:textId="77777777" w:rsidR="003B12F0" w:rsidRPr="00270EEB" w:rsidRDefault="003B12F0" w:rsidP="003B12F0">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3B12F0" w:rsidRPr="00270EEB" w14:paraId="3B1BCA7C" w14:textId="77777777" w:rsidTr="00921F2E">
        <w:tc>
          <w:tcPr>
            <w:tcW w:w="1627" w:type="dxa"/>
            <w:shd w:val="clear" w:color="auto" w:fill="auto"/>
          </w:tcPr>
          <w:p w14:paraId="2D6B7F42" w14:textId="77777777" w:rsidR="003B12F0" w:rsidRPr="00270EEB" w:rsidRDefault="003B12F0" w:rsidP="00921F2E">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0FFDD607" w14:textId="77777777" w:rsidR="003B12F0" w:rsidRPr="00270EEB" w:rsidRDefault="003B12F0" w:rsidP="00921F2E">
            <w:pPr>
              <w:ind w:right="237"/>
              <w:jc w:val="both"/>
              <w:rPr>
                <w:b/>
                <w:color w:val="auto"/>
                <w:sz w:val="24"/>
                <w:szCs w:val="24"/>
              </w:rPr>
            </w:pPr>
            <w:r>
              <w:rPr>
                <w:b/>
                <w:color w:val="auto"/>
                <w:sz w:val="24"/>
                <w:szCs w:val="24"/>
              </w:rPr>
              <w:t xml:space="preserve">Area of Professional Practice </w:t>
            </w:r>
          </w:p>
          <w:p w14:paraId="18089639" w14:textId="77777777" w:rsidR="003B12F0" w:rsidRPr="00270EEB" w:rsidRDefault="003B12F0" w:rsidP="00921F2E">
            <w:pPr>
              <w:ind w:right="237"/>
              <w:jc w:val="both"/>
              <w:rPr>
                <w:b/>
                <w:color w:val="auto"/>
                <w:sz w:val="24"/>
                <w:szCs w:val="24"/>
              </w:rPr>
            </w:pPr>
          </w:p>
        </w:tc>
        <w:tc>
          <w:tcPr>
            <w:tcW w:w="2300" w:type="dxa"/>
          </w:tcPr>
          <w:p w14:paraId="1C77CDB8" w14:textId="77777777" w:rsidR="003B12F0" w:rsidRDefault="003B12F0" w:rsidP="00921F2E">
            <w:pPr>
              <w:ind w:right="237"/>
              <w:jc w:val="both"/>
              <w:rPr>
                <w:b/>
                <w:color w:val="auto"/>
                <w:sz w:val="24"/>
                <w:szCs w:val="24"/>
              </w:rPr>
            </w:pPr>
            <w:r>
              <w:rPr>
                <w:b/>
                <w:color w:val="auto"/>
                <w:sz w:val="24"/>
                <w:szCs w:val="24"/>
              </w:rPr>
              <w:t>Word count</w:t>
            </w:r>
          </w:p>
        </w:tc>
      </w:tr>
      <w:tr w:rsidR="003B12F0" w:rsidRPr="00270EEB" w14:paraId="75CD3CFA" w14:textId="77777777" w:rsidTr="00921F2E">
        <w:tc>
          <w:tcPr>
            <w:tcW w:w="1627" w:type="dxa"/>
            <w:shd w:val="clear" w:color="auto" w:fill="auto"/>
          </w:tcPr>
          <w:p w14:paraId="3433CB31" w14:textId="77777777" w:rsidR="003B12F0" w:rsidRPr="007B5CB2" w:rsidRDefault="003B12F0" w:rsidP="00921F2E">
            <w:pPr>
              <w:ind w:right="237"/>
              <w:jc w:val="both"/>
              <w:rPr>
                <w:color w:val="auto"/>
                <w:sz w:val="24"/>
                <w:szCs w:val="24"/>
              </w:rPr>
            </w:pPr>
            <w:r>
              <w:rPr>
                <w:color w:val="auto"/>
                <w:sz w:val="24"/>
                <w:szCs w:val="24"/>
              </w:rPr>
              <w:t xml:space="preserve">Task 1 </w:t>
            </w:r>
          </w:p>
        </w:tc>
        <w:tc>
          <w:tcPr>
            <w:tcW w:w="5253" w:type="dxa"/>
            <w:shd w:val="clear" w:color="auto" w:fill="auto"/>
          </w:tcPr>
          <w:p w14:paraId="4206EFF7" w14:textId="77777777" w:rsidR="003B12F0" w:rsidRDefault="003B12F0" w:rsidP="00921F2E">
            <w:pPr>
              <w:ind w:right="237"/>
              <w:jc w:val="both"/>
              <w:rPr>
                <w:b/>
                <w:sz w:val="24"/>
                <w:szCs w:val="24"/>
              </w:rPr>
            </w:pPr>
            <w:r>
              <w:rPr>
                <w:b/>
                <w:sz w:val="24"/>
                <w:szCs w:val="24"/>
              </w:rPr>
              <w:t>Wellbeing and Resilience</w:t>
            </w:r>
          </w:p>
          <w:p w14:paraId="1F30B66B" w14:textId="77777777" w:rsidR="003B12F0" w:rsidRPr="00F6513F" w:rsidRDefault="003B12F0" w:rsidP="00921F2E">
            <w:pPr>
              <w:ind w:right="237"/>
              <w:jc w:val="both"/>
              <w:rPr>
                <w:b/>
                <w:sz w:val="24"/>
                <w:szCs w:val="24"/>
              </w:rPr>
            </w:pPr>
          </w:p>
        </w:tc>
        <w:tc>
          <w:tcPr>
            <w:tcW w:w="2300" w:type="dxa"/>
          </w:tcPr>
          <w:p w14:paraId="2AD2D8A0" w14:textId="77777777" w:rsidR="003B12F0" w:rsidRPr="001E7592" w:rsidRDefault="003B12F0" w:rsidP="00921F2E">
            <w:pPr>
              <w:ind w:right="237"/>
              <w:jc w:val="both"/>
              <w:rPr>
                <w:b/>
                <w:bCs/>
                <w:sz w:val="24"/>
                <w:szCs w:val="24"/>
              </w:rPr>
            </w:pPr>
            <w:r w:rsidRPr="0EB17B2B">
              <w:rPr>
                <w:b/>
                <w:bCs/>
                <w:sz w:val="24"/>
                <w:szCs w:val="24"/>
              </w:rPr>
              <w:t>1250</w:t>
            </w:r>
          </w:p>
        </w:tc>
      </w:tr>
      <w:tr w:rsidR="003B12F0" w:rsidRPr="00270EEB" w14:paraId="2AF6B337" w14:textId="77777777" w:rsidTr="00921F2E">
        <w:tc>
          <w:tcPr>
            <w:tcW w:w="1627" w:type="dxa"/>
            <w:shd w:val="clear" w:color="auto" w:fill="auto"/>
          </w:tcPr>
          <w:p w14:paraId="5DA92E44" w14:textId="77777777" w:rsidR="003B12F0" w:rsidRPr="007B5CB2" w:rsidRDefault="003B12F0" w:rsidP="00921F2E">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3E60D2D3" w14:textId="77777777" w:rsidR="003B12F0" w:rsidRDefault="003B12F0" w:rsidP="00921F2E">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2384C69D" w14:textId="77777777" w:rsidR="003B12F0" w:rsidRDefault="003B12F0" w:rsidP="00921F2E">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37C44655" w14:textId="77777777" w:rsidR="003B12F0" w:rsidRPr="00FF31EC" w:rsidRDefault="003B12F0" w:rsidP="00921F2E">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7FCB07C9" w14:textId="77777777" w:rsidR="003B12F0" w:rsidRPr="001E7592" w:rsidRDefault="003B12F0" w:rsidP="00921F2E">
            <w:pPr>
              <w:ind w:right="237"/>
              <w:jc w:val="both"/>
              <w:rPr>
                <w:b/>
                <w:bCs/>
                <w:color w:val="auto"/>
                <w:sz w:val="24"/>
                <w:szCs w:val="24"/>
              </w:rPr>
            </w:pPr>
            <w:r w:rsidRPr="0EB17B2B">
              <w:rPr>
                <w:b/>
                <w:bCs/>
                <w:color w:val="auto"/>
                <w:sz w:val="24"/>
                <w:szCs w:val="24"/>
              </w:rPr>
              <w:t>1750</w:t>
            </w:r>
          </w:p>
        </w:tc>
      </w:tr>
      <w:tr w:rsidR="003B12F0" w:rsidRPr="00270EEB" w14:paraId="0C3BB726" w14:textId="77777777" w:rsidTr="00921F2E">
        <w:tc>
          <w:tcPr>
            <w:tcW w:w="1627" w:type="dxa"/>
            <w:shd w:val="clear" w:color="auto" w:fill="auto"/>
          </w:tcPr>
          <w:p w14:paraId="55460EEF" w14:textId="77777777" w:rsidR="003B12F0" w:rsidRPr="007B5CB2" w:rsidRDefault="003B12F0" w:rsidP="00921F2E">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BB7CB60" w14:textId="77777777" w:rsidR="003B12F0" w:rsidRDefault="003B12F0" w:rsidP="00921F2E">
            <w:pPr>
              <w:ind w:right="237"/>
              <w:jc w:val="both"/>
              <w:rPr>
                <w:b/>
                <w:sz w:val="24"/>
                <w:szCs w:val="24"/>
              </w:rPr>
            </w:pPr>
            <w:r>
              <w:rPr>
                <w:b/>
                <w:sz w:val="24"/>
                <w:szCs w:val="24"/>
              </w:rPr>
              <w:t>Maintaining Professional Standards</w:t>
            </w:r>
          </w:p>
          <w:p w14:paraId="550218EF" w14:textId="77777777" w:rsidR="003B12F0" w:rsidRDefault="003B12F0" w:rsidP="00921F2E">
            <w:pPr>
              <w:ind w:right="237"/>
              <w:jc w:val="both"/>
              <w:rPr>
                <w:b/>
                <w:sz w:val="24"/>
                <w:szCs w:val="24"/>
              </w:rPr>
            </w:pPr>
            <w:r>
              <w:rPr>
                <w:b/>
                <w:sz w:val="24"/>
                <w:szCs w:val="24"/>
              </w:rPr>
              <w:t>Leadership and Team-working</w:t>
            </w:r>
          </w:p>
          <w:p w14:paraId="4C837ACA" w14:textId="77777777" w:rsidR="003B12F0" w:rsidRPr="00FF31EC" w:rsidRDefault="003B12F0" w:rsidP="00921F2E">
            <w:pPr>
              <w:ind w:right="237"/>
              <w:jc w:val="both"/>
              <w:rPr>
                <w:b/>
                <w:sz w:val="24"/>
                <w:szCs w:val="24"/>
                <w:highlight w:val="green"/>
              </w:rPr>
            </w:pPr>
          </w:p>
        </w:tc>
        <w:tc>
          <w:tcPr>
            <w:tcW w:w="2300" w:type="dxa"/>
          </w:tcPr>
          <w:p w14:paraId="6B0A7BC9" w14:textId="77777777" w:rsidR="003B12F0" w:rsidRPr="001E7592" w:rsidRDefault="003B12F0" w:rsidP="00921F2E">
            <w:pPr>
              <w:ind w:right="237"/>
              <w:jc w:val="both"/>
              <w:rPr>
                <w:b/>
                <w:bCs/>
                <w:sz w:val="24"/>
                <w:szCs w:val="24"/>
              </w:rPr>
            </w:pPr>
            <w:r w:rsidRPr="0EB17B2B">
              <w:rPr>
                <w:b/>
                <w:bCs/>
                <w:sz w:val="24"/>
                <w:szCs w:val="24"/>
              </w:rPr>
              <w:t>1750</w:t>
            </w:r>
          </w:p>
        </w:tc>
      </w:tr>
      <w:tr w:rsidR="003B12F0" w:rsidRPr="00270EEB" w14:paraId="38448F39" w14:textId="77777777" w:rsidTr="00921F2E">
        <w:tc>
          <w:tcPr>
            <w:tcW w:w="1627" w:type="dxa"/>
            <w:shd w:val="clear" w:color="auto" w:fill="auto"/>
          </w:tcPr>
          <w:p w14:paraId="69EDDA49" w14:textId="77777777" w:rsidR="003B12F0" w:rsidRPr="007B5CB2" w:rsidRDefault="003B12F0" w:rsidP="00921F2E">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64DC062C" w14:textId="77777777" w:rsidR="003B12F0" w:rsidRDefault="003B12F0" w:rsidP="00921F2E">
            <w:pPr>
              <w:ind w:right="237"/>
              <w:jc w:val="both"/>
              <w:rPr>
                <w:b/>
                <w:sz w:val="24"/>
                <w:szCs w:val="24"/>
              </w:rPr>
            </w:pPr>
            <w:r>
              <w:rPr>
                <w:b/>
                <w:sz w:val="24"/>
                <w:szCs w:val="24"/>
              </w:rPr>
              <w:t>Policing the roads</w:t>
            </w:r>
          </w:p>
          <w:p w14:paraId="67E5B626" w14:textId="77777777" w:rsidR="003B12F0" w:rsidRDefault="003B12F0" w:rsidP="00921F2E">
            <w:pPr>
              <w:ind w:right="237"/>
              <w:jc w:val="both"/>
              <w:rPr>
                <w:b/>
                <w:sz w:val="24"/>
                <w:szCs w:val="24"/>
              </w:rPr>
            </w:pPr>
            <w:r>
              <w:rPr>
                <w:b/>
                <w:sz w:val="24"/>
                <w:szCs w:val="24"/>
              </w:rPr>
              <w:t xml:space="preserve">Information and intelligence </w:t>
            </w:r>
          </w:p>
          <w:p w14:paraId="7289CCC8" w14:textId="77777777" w:rsidR="003B12F0" w:rsidRPr="00FF31EC" w:rsidRDefault="003B12F0" w:rsidP="00921F2E">
            <w:pPr>
              <w:ind w:right="237"/>
              <w:jc w:val="both"/>
              <w:rPr>
                <w:b/>
                <w:sz w:val="24"/>
                <w:szCs w:val="24"/>
                <w:highlight w:val="green"/>
              </w:rPr>
            </w:pPr>
            <w:r>
              <w:rPr>
                <w:b/>
                <w:sz w:val="24"/>
                <w:szCs w:val="24"/>
              </w:rPr>
              <w:t>Conducting investigations</w:t>
            </w:r>
          </w:p>
        </w:tc>
        <w:tc>
          <w:tcPr>
            <w:tcW w:w="2300" w:type="dxa"/>
          </w:tcPr>
          <w:p w14:paraId="2B8213F6" w14:textId="77777777" w:rsidR="003B12F0" w:rsidRPr="001E7592" w:rsidRDefault="003B12F0" w:rsidP="00921F2E">
            <w:pPr>
              <w:ind w:right="237"/>
              <w:jc w:val="both"/>
              <w:rPr>
                <w:b/>
                <w:bCs/>
                <w:sz w:val="24"/>
                <w:szCs w:val="24"/>
              </w:rPr>
            </w:pPr>
            <w:r w:rsidRPr="0EB17B2B">
              <w:rPr>
                <w:b/>
                <w:bCs/>
                <w:sz w:val="24"/>
                <w:szCs w:val="24"/>
              </w:rPr>
              <w:t>1750</w:t>
            </w:r>
          </w:p>
        </w:tc>
      </w:tr>
      <w:tr w:rsidR="003B12F0" w14:paraId="463312C8" w14:textId="77777777" w:rsidTr="00921F2E">
        <w:trPr>
          <w:trHeight w:val="81"/>
        </w:trPr>
        <w:tc>
          <w:tcPr>
            <w:tcW w:w="1627" w:type="dxa"/>
            <w:shd w:val="clear" w:color="auto" w:fill="auto"/>
          </w:tcPr>
          <w:p w14:paraId="393742CB" w14:textId="77777777" w:rsidR="003B12F0" w:rsidRDefault="003B12F0" w:rsidP="00921F2E">
            <w:pPr>
              <w:jc w:val="both"/>
              <w:rPr>
                <w:color w:val="auto"/>
                <w:sz w:val="24"/>
                <w:szCs w:val="24"/>
              </w:rPr>
            </w:pPr>
            <w:r w:rsidRPr="09B7B47E">
              <w:rPr>
                <w:color w:val="auto"/>
                <w:sz w:val="24"/>
                <w:szCs w:val="24"/>
              </w:rPr>
              <w:t>Task 5</w:t>
            </w:r>
          </w:p>
        </w:tc>
        <w:tc>
          <w:tcPr>
            <w:tcW w:w="5253" w:type="dxa"/>
            <w:shd w:val="clear" w:color="auto" w:fill="auto"/>
          </w:tcPr>
          <w:p w14:paraId="180A2B5B" w14:textId="77777777" w:rsidR="003B12F0" w:rsidRDefault="003B12F0" w:rsidP="00921F2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592E1215" w14:textId="77777777" w:rsidR="003B12F0" w:rsidRDefault="003B12F0" w:rsidP="00921F2E">
            <w:pPr>
              <w:ind w:right="237"/>
              <w:jc w:val="both"/>
              <w:rPr>
                <w:rFonts w:eastAsia="Arial"/>
                <w:color w:val="000000" w:themeColor="text1"/>
                <w:sz w:val="24"/>
                <w:szCs w:val="24"/>
              </w:rPr>
            </w:pPr>
            <w:r w:rsidRPr="66EF36A5">
              <w:rPr>
                <w:rFonts w:eastAsia="Arial"/>
                <w:b/>
                <w:bCs/>
                <w:sz w:val="24"/>
                <w:szCs w:val="24"/>
              </w:rPr>
              <w:t>1500 equivalent</w:t>
            </w:r>
          </w:p>
          <w:p w14:paraId="5778892B" w14:textId="77777777" w:rsidR="003B12F0" w:rsidRDefault="003B12F0" w:rsidP="00921F2E">
            <w:pPr>
              <w:spacing w:line="360" w:lineRule="auto"/>
              <w:jc w:val="both"/>
              <w:rPr>
                <w:b/>
                <w:bCs/>
                <w:color w:val="auto"/>
                <w:sz w:val="24"/>
                <w:szCs w:val="24"/>
              </w:rPr>
            </w:pPr>
          </w:p>
        </w:tc>
      </w:tr>
      <w:tr w:rsidR="003B12F0" w14:paraId="22DE4D7A" w14:textId="77777777" w:rsidTr="00921F2E">
        <w:trPr>
          <w:trHeight w:val="81"/>
        </w:trPr>
        <w:tc>
          <w:tcPr>
            <w:tcW w:w="1627" w:type="dxa"/>
            <w:shd w:val="clear" w:color="auto" w:fill="auto"/>
          </w:tcPr>
          <w:p w14:paraId="30646C88" w14:textId="77777777" w:rsidR="003B12F0" w:rsidRDefault="003B12F0" w:rsidP="00921F2E">
            <w:pPr>
              <w:jc w:val="both"/>
              <w:rPr>
                <w:color w:val="auto"/>
                <w:sz w:val="24"/>
                <w:szCs w:val="24"/>
              </w:rPr>
            </w:pPr>
          </w:p>
        </w:tc>
        <w:tc>
          <w:tcPr>
            <w:tcW w:w="5253" w:type="dxa"/>
            <w:shd w:val="clear" w:color="auto" w:fill="auto"/>
          </w:tcPr>
          <w:p w14:paraId="17A46A23" w14:textId="77777777" w:rsidR="003B12F0" w:rsidRDefault="003B12F0" w:rsidP="00921F2E">
            <w:pPr>
              <w:spacing w:line="360" w:lineRule="auto"/>
              <w:jc w:val="both"/>
              <w:rPr>
                <w:rFonts w:eastAsia="Arial"/>
                <w:b/>
                <w:bCs/>
                <w:sz w:val="24"/>
                <w:szCs w:val="24"/>
              </w:rPr>
            </w:pPr>
            <w:r w:rsidRPr="0EB17B2B">
              <w:rPr>
                <w:rFonts w:eastAsia="Arial"/>
                <w:b/>
                <w:bCs/>
                <w:sz w:val="24"/>
                <w:szCs w:val="24"/>
              </w:rPr>
              <w:t>Total</w:t>
            </w:r>
          </w:p>
        </w:tc>
        <w:tc>
          <w:tcPr>
            <w:tcW w:w="2300" w:type="dxa"/>
          </w:tcPr>
          <w:p w14:paraId="19887431" w14:textId="77777777" w:rsidR="003B12F0" w:rsidRDefault="003B12F0" w:rsidP="00921F2E">
            <w:pPr>
              <w:spacing w:line="360" w:lineRule="auto"/>
              <w:jc w:val="both"/>
              <w:rPr>
                <w:b/>
                <w:bCs/>
                <w:color w:val="000000" w:themeColor="text1"/>
                <w:sz w:val="24"/>
                <w:szCs w:val="24"/>
              </w:rPr>
            </w:pPr>
            <w:r w:rsidRPr="0EB17B2B">
              <w:rPr>
                <w:b/>
                <w:bCs/>
                <w:color w:val="000000" w:themeColor="text1"/>
                <w:sz w:val="24"/>
                <w:szCs w:val="24"/>
              </w:rPr>
              <w:t>8000</w:t>
            </w:r>
          </w:p>
        </w:tc>
      </w:tr>
      <w:tr w:rsidR="003B12F0" w:rsidRPr="00270EEB" w14:paraId="2051825F" w14:textId="77777777" w:rsidTr="00921F2E">
        <w:trPr>
          <w:trHeight w:val="81"/>
        </w:trPr>
        <w:tc>
          <w:tcPr>
            <w:tcW w:w="1627" w:type="dxa"/>
            <w:shd w:val="clear" w:color="auto" w:fill="auto"/>
          </w:tcPr>
          <w:p w14:paraId="454EF459" w14:textId="77777777" w:rsidR="003B12F0" w:rsidRPr="007B5CB2" w:rsidRDefault="003B12F0" w:rsidP="00921F2E">
            <w:pPr>
              <w:ind w:right="237"/>
              <w:jc w:val="both"/>
              <w:rPr>
                <w:color w:val="auto"/>
                <w:sz w:val="24"/>
                <w:szCs w:val="24"/>
              </w:rPr>
            </w:pPr>
          </w:p>
        </w:tc>
        <w:tc>
          <w:tcPr>
            <w:tcW w:w="5253" w:type="dxa"/>
            <w:shd w:val="clear" w:color="auto" w:fill="auto"/>
          </w:tcPr>
          <w:p w14:paraId="0100C890" w14:textId="77777777" w:rsidR="003B12F0" w:rsidRPr="00F40CB5" w:rsidRDefault="003B12F0" w:rsidP="00921F2E">
            <w:pPr>
              <w:spacing w:line="360" w:lineRule="auto"/>
              <w:ind w:right="237"/>
              <w:jc w:val="both"/>
              <w:rPr>
                <w:b/>
                <w:color w:val="auto"/>
                <w:sz w:val="24"/>
                <w:szCs w:val="24"/>
              </w:rPr>
            </w:pPr>
            <w:r w:rsidRPr="00F40CB5">
              <w:rPr>
                <w:b/>
                <w:color w:val="auto"/>
                <w:sz w:val="24"/>
                <w:szCs w:val="24"/>
              </w:rPr>
              <w:t>Bibliography</w:t>
            </w:r>
          </w:p>
        </w:tc>
        <w:tc>
          <w:tcPr>
            <w:tcW w:w="2300" w:type="dxa"/>
          </w:tcPr>
          <w:p w14:paraId="161AE1B4" w14:textId="77777777" w:rsidR="003B12F0" w:rsidRPr="00F40CB5" w:rsidRDefault="003B12F0" w:rsidP="00921F2E">
            <w:pPr>
              <w:spacing w:line="360" w:lineRule="auto"/>
              <w:ind w:right="237"/>
              <w:jc w:val="both"/>
              <w:rPr>
                <w:b/>
                <w:color w:val="auto"/>
                <w:sz w:val="24"/>
                <w:szCs w:val="24"/>
              </w:rPr>
            </w:pPr>
          </w:p>
        </w:tc>
      </w:tr>
    </w:tbl>
    <w:p w14:paraId="64F14967" w14:textId="77777777" w:rsidR="003B12F0" w:rsidRDefault="003B12F0" w:rsidP="003B12F0">
      <w:pPr>
        <w:ind w:right="237"/>
        <w:jc w:val="center"/>
        <w:rPr>
          <w:b/>
          <w:sz w:val="24"/>
          <w:szCs w:val="24"/>
        </w:rPr>
      </w:pPr>
    </w:p>
    <w:p w14:paraId="490828BA" w14:textId="77777777" w:rsidR="003B12F0" w:rsidRDefault="003B12F0" w:rsidP="003B12F0">
      <w:pPr>
        <w:ind w:right="237"/>
        <w:rPr>
          <w:b/>
          <w:sz w:val="24"/>
          <w:szCs w:val="24"/>
        </w:rPr>
      </w:pPr>
    </w:p>
    <w:p w14:paraId="3B3E7472" w14:textId="77777777" w:rsidR="003B12F0" w:rsidRDefault="003B12F0" w:rsidP="003B12F0">
      <w:pPr>
        <w:ind w:right="237"/>
        <w:jc w:val="center"/>
        <w:rPr>
          <w:b/>
          <w:sz w:val="24"/>
          <w:szCs w:val="24"/>
        </w:rPr>
      </w:pPr>
    </w:p>
    <w:p w14:paraId="0609E2A8" w14:textId="590F4E5F" w:rsidR="003B12F0" w:rsidRPr="003B12F0" w:rsidRDefault="003B12F0" w:rsidP="003B12F0">
      <w:pPr>
        <w:ind w:right="237"/>
        <w:jc w:val="center"/>
        <w:rPr>
          <w:b/>
          <w:sz w:val="24"/>
          <w:szCs w:val="24"/>
        </w:rPr>
      </w:pPr>
      <w:r w:rsidRPr="003B12F0">
        <w:rPr>
          <w:b/>
          <w:sz w:val="24"/>
          <w:szCs w:val="24"/>
        </w:rPr>
        <w:t>Task 1</w:t>
      </w:r>
    </w:p>
    <w:p w14:paraId="44490419" w14:textId="77777777" w:rsidR="003B12F0" w:rsidRPr="003B12F0" w:rsidRDefault="003B12F0" w:rsidP="003B12F0">
      <w:pPr>
        <w:ind w:right="237"/>
        <w:jc w:val="both"/>
        <w:rPr>
          <w:b/>
          <w:sz w:val="24"/>
          <w:szCs w:val="24"/>
        </w:rPr>
      </w:pPr>
    </w:p>
    <w:p w14:paraId="402F0E58" w14:textId="77777777" w:rsidR="003B12F0" w:rsidRPr="003B12F0" w:rsidRDefault="003B12F0" w:rsidP="003B12F0">
      <w:pPr>
        <w:ind w:right="237"/>
        <w:jc w:val="both"/>
        <w:rPr>
          <w:b/>
          <w:color w:val="auto"/>
          <w:sz w:val="24"/>
          <w:szCs w:val="24"/>
        </w:rPr>
      </w:pPr>
      <w:r w:rsidRPr="003B12F0">
        <w:rPr>
          <w:b/>
          <w:color w:val="auto"/>
          <w:sz w:val="24"/>
          <w:szCs w:val="24"/>
        </w:rPr>
        <w:t xml:space="preserve">Relevant areas of the National Policing Curriculum: </w:t>
      </w:r>
    </w:p>
    <w:p w14:paraId="684628F2" w14:textId="77777777" w:rsidR="003B12F0" w:rsidRPr="003B12F0" w:rsidRDefault="003B12F0" w:rsidP="003B12F0">
      <w:pPr>
        <w:ind w:right="237"/>
        <w:jc w:val="both"/>
        <w:rPr>
          <w:b/>
          <w:bCs/>
          <w:sz w:val="24"/>
          <w:szCs w:val="24"/>
        </w:rPr>
      </w:pPr>
      <w:r w:rsidRPr="003B12F0">
        <w:rPr>
          <w:b/>
          <w:bCs/>
          <w:sz w:val="24"/>
          <w:szCs w:val="24"/>
        </w:rPr>
        <w:t>Wellbeing and Resilience</w:t>
      </w:r>
    </w:p>
    <w:p w14:paraId="669DCA17" w14:textId="77777777" w:rsidR="003B12F0" w:rsidRPr="003B12F0" w:rsidRDefault="003B12F0" w:rsidP="003B12F0">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3B12F0" w:rsidRPr="003B12F0" w14:paraId="18851246" w14:textId="77777777" w:rsidTr="00921F2E">
        <w:tc>
          <w:tcPr>
            <w:tcW w:w="9067" w:type="dxa"/>
            <w:shd w:val="clear" w:color="auto" w:fill="auto"/>
          </w:tcPr>
          <w:p w14:paraId="4E5ED010" w14:textId="77777777" w:rsidR="003B12F0" w:rsidRPr="003B12F0" w:rsidRDefault="003B12F0" w:rsidP="00921F2E">
            <w:pPr>
              <w:jc w:val="both"/>
              <w:rPr>
                <w:sz w:val="24"/>
                <w:szCs w:val="24"/>
              </w:rPr>
            </w:pPr>
            <w:r w:rsidRPr="003B12F0">
              <w:rPr>
                <w:sz w:val="24"/>
                <w:szCs w:val="24"/>
              </w:rPr>
              <w:t xml:space="preserve">Having achieved Independent Patrol Status, </w:t>
            </w:r>
            <w:r w:rsidRPr="003B12F0">
              <w:rPr>
                <w:b/>
                <w:sz w:val="24"/>
                <w:szCs w:val="24"/>
              </w:rPr>
              <w:t>reflect</w:t>
            </w:r>
            <w:r w:rsidRPr="003B12F0">
              <w:rPr>
                <w:sz w:val="24"/>
                <w:szCs w:val="24"/>
              </w:rPr>
              <w:t xml:space="preserve"> on the impact of organisation culture within policing on your wellbeing and resilience (organisation change, retaining personal values in a wider organisational culture). </w:t>
            </w:r>
          </w:p>
          <w:p w14:paraId="2660CB62" w14:textId="77777777" w:rsidR="003B12F0" w:rsidRPr="003B12F0" w:rsidRDefault="003B12F0" w:rsidP="00921F2E">
            <w:pPr>
              <w:jc w:val="both"/>
              <w:rPr>
                <w:sz w:val="24"/>
                <w:szCs w:val="24"/>
              </w:rPr>
            </w:pPr>
          </w:p>
          <w:p w14:paraId="6A6732B6" w14:textId="77777777" w:rsidR="003B12F0" w:rsidRPr="003B12F0" w:rsidRDefault="003B12F0" w:rsidP="00921F2E">
            <w:pPr>
              <w:jc w:val="both"/>
              <w:rPr>
                <w:sz w:val="24"/>
                <w:szCs w:val="24"/>
              </w:rPr>
            </w:pPr>
            <w:r w:rsidRPr="003B12F0">
              <w:rPr>
                <w:b/>
                <w:sz w:val="24"/>
                <w:szCs w:val="24"/>
              </w:rPr>
              <w:t>Consider</w:t>
            </w:r>
            <w:r w:rsidRPr="003B12F0">
              <w:rPr>
                <w:sz w:val="24"/>
                <w:szCs w:val="24"/>
              </w:rPr>
              <w:t xml:space="preserve"> the risks of conforming to organisational culture. </w:t>
            </w:r>
          </w:p>
          <w:p w14:paraId="14114E3B" w14:textId="77777777" w:rsidR="003B12F0" w:rsidRPr="003B12F0" w:rsidRDefault="003B12F0" w:rsidP="00921F2E">
            <w:pPr>
              <w:jc w:val="both"/>
              <w:rPr>
                <w:sz w:val="24"/>
                <w:szCs w:val="24"/>
              </w:rPr>
            </w:pPr>
          </w:p>
          <w:p w14:paraId="76F2E64D" w14:textId="77777777" w:rsidR="003B12F0" w:rsidRPr="003B12F0" w:rsidRDefault="003B12F0" w:rsidP="00921F2E">
            <w:pPr>
              <w:jc w:val="both"/>
              <w:rPr>
                <w:sz w:val="24"/>
                <w:szCs w:val="24"/>
              </w:rPr>
            </w:pPr>
            <w:r w:rsidRPr="003B12F0">
              <w:rPr>
                <w:b/>
                <w:sz w:val="24"/>
                <w:szCs w:val="24"/>
              </w:rPr>
              <w:t>Illustrate</w:t>
            </w:r>
            <w:r w:rsidRPr="003B12F0">
              <w:rPr>
                <w:sz w:val="24"/>
                <w:szCs w:val="24"/>
              </w:rPr>
              <w:t xml:space="preserve"> your strategies for maintaining wellbeing and resilience. </w:t>
            </w:r>
          </w:p>
          <w:p w14:paraId="5F7A1301" w14:textId="77777777" w:rsidR="003B12F0" w:rsidRPr="003B12F0" w:rsidRDefault="003B12F0" w:rsidP="00921F2E">
            <w:pPr>
              <w:ind w:right="237"/>
              <w:jc w:val="both"/>
              <w:rPr>
                <w:b/>
                <w:sz w:val="24"/>
                <w:szCs w:val="24"/>
              </w:rPr>
            </w:pPr>
          </w:p>
          <w:p w14:paraId="6937F117" w14:textId="77777777" w:rsidR="003B12F0" w:rsidRPr="003B12F0" w:rsidRDefault="003B12F0" w:rsidP="00921F2E">
            <w:pPr>
              <w:ind w:right="237"/>
              <w:jc w:val="both"/>
              <w:rPr>
                <w:b/>
                <w:sz w:val="24"/>
                <w:szCs w:val="24"/>
              </w:rPr>
            </w:pPr>
          </w:p>
          <w:p w14:paraId="2228F67E" w14:textId="77777777" w:rsidR="003B12F0" w:rsidRPr="003B12F0" w:rsidRDefault="003B12F0" w:rsidP="00921F2E">
            <w:pPr>
              <w:ind w:right="237"/>
              <w:jc w:val="both"/>
              <w:rPr>
                <w:i/>
                <w:iCs/>
                <w:sz w:val="24"/>
                <w:szCs w:val="24"/>
              </w:rPr>
            </w:pPr>
            <w:r w:rsidRPr="003B12F0">
              <w:rPr>
                <w:i/>
                <w:iCs/>
                <w:sz w:val="24"/>
                <w:szCs w:val="24"/>
              </w:rPr>
              <w:t>1250 words (+/- 10%: include your actual word count at the end of each section)</w:t>
            </w:r>
          </w:p>
        </w:tc>
      </w:tr>
    </w:tbl>
    <w:p w14:paraId="441ABA62" w14:textId="77777777" w:rsidR="003B12F0" w:rsidRPr="003B12F0" w:rsidRDefault="003B12F0" w:rsidP="003B12F0">
      <w:pPr>
        <w:ind w:right="237"/>
        <w:jc w:val="both"/>
        <w:rPr>
          <w:b/>
          <w:sz w:val="24"/>
          <w:szCs w:val="24"/>
        </w:rPr>
      </w:pPr>
    </w:p>
    <w:p w14:paraId="506D08DC" w14:textId="77777777" w:rsidR="003B12F0" w:rsidRPr="003B12F0" w:rsidRDefault="003B12F0" w:rsidP="003B12F0">
      <w:pPr>
        <w:ind w:right="237"/>
        <w:jc w:val="both"/>
        <w:rPr>
          <w:b/>
          <w:sz w:val="24"/>
          <w:szCs w:val="24"/>
        </w:rPr>
      </w:pPr>
      <w:r w:rsidRPr="003B12F0">
        <w:rPr>
          <w:b/>
          <w:sz w:val="24"/>
          <w:szCs w:val="24"/>
        </w:rPr>
        <w:t>ANSWER:</w:t>
      </w:r>
    </w:p>
    <w:p w14:paraId="01F9AFCD" w14:textId="77777777" w:rsidR="003B12F0" w:rsidRPr="003B12F0" w:rsidRDefault="003B12F0" w:rsidP="003B12F0">
      <w:pPr>
        <w:rPr>
          <w:sz w:val="24"/>
          <w:szCs w:val="24"/>
        </w:rPr>
      </w:pPr>
    </w:p>
    <w:p w14:paraId="62D9F0B6" w14:textId="77777777" w:rsidR="003B12F0" w:rsidRPr="003B12F0" w:rsidRDefault="003B12F0" w:rsidP="003B12F0">
      <w:pPr>
        <w:rPr>
          <w:sz w:val="24"/>
          <w:szCs w:val="24"/>
        </w:rPr>
      </w:pPr>
    </w:p>
    <w:p w14:paraId="0F59C0AD" w14:textId="77777777" w:rsidR="00D54353" w:rsidRDefault="003B12F0" w:rsidP="003B12F0">
      <w:pPr>
        <w:rPr>
          <w:sz w:val="24"/>
          <w:szCs w:val="24"/>
        </w:rPr>
      </w:pPr>
      <w:r w:rsidRPr="003B12F0">
        <w:rPr>
          <w:sz w:val="24"/>
          <w:szCs w:val="24"/>
        </w:rPr>
        <w:t>Having successfully achieved in</w:t>
      </w:r>
      <w:r w:rsidR="00FA48B0">
        <w:rPr>
          <w:sz w:val="24"/>
          <w:szCs w:val="24"/>
        </w:rPr>
        <w:t>dep</w:t>
      </w:r>
      <w:r w:rsidRPr="003B12F0">
        <w:rPr>
          <w:sz w:val="24"/>
          <w:szCs w:val="24"/>
        </w:rPr>
        <w:t xml:space="preserve">endent patrol status after twelve challenging weeks of tutorship, I have had time to </w:t>
      </w:r>
      <w:r w:rsidR="00FF10DD">
        <w:rPr>
          <w:sz w:val="24"/>
          <w:szCs w:val="24"/>
        </w:rPr>
        <w:t xml:space="preserve">experience and </w:t>
      </w:r>
      <w:r w:rsidRPr="003B12F0">
        <w:rPr>
          <w:sz w:val="24"/>
          <w:szCs w:val="24"/>
        </w:rPr>
        <w:t>reflect on the demanding role of an operational response officer</w:t>
      </w:r>
      <w:r w:rsidR="00FF10DD">
        <w:rPr>
          <w:sz w:val="24"/>
          <w:szCs w:val="24"/>
        </w:rPr>
        <w:t xml:space="preserve">. I have had the opportunity to gain an </w:t>
      </w:r>
      <w:r w:rsidRPr="003B12F0">
        <w:rPr>
          <w:sz w:val="24"/>
          <w:szCs w:val="24"/>
        </w:rPr>
        <w:t>understan</w:t>
      </w:r>
      <w:r w:rsidR="00FF10DD">
        <w:rPr>
          <w:sz w:val="24"/>
          <w:szCs w:val="24"/>
        </w:rPr>
        <w:t>ding of</w:t>
      </w:r>
      <w:r w:rsidR="00B977C0">
        <w:rPr>
          <w:sz w:val="24"/>
          <w:szCs w:val="24"/>
        </w:rPr>
        <w:t xml:space="preserve"> </w:t>
      </w:r>
      <w:r w:rsidRPr="003B12F0">
        <w:rPr>
          <w:sz w:val="24"/>
          <w:szCs w:val="24"/>
        </w:rPr>
        <w:t>organisational culture</w:t>
      </w:r>
      <w:r w:rsidR="00EC3EE1">
        <w:rPr>
          <w:sz w:val="24"/>
          <w:szCs w:val="24"/>
        </w:rPr>
        <w:t xml:space="preserve"> </w:t>
      </w:r>
      <w:r w:rsidRPr="003B12F0">
        <w:rPr>
          <w:sz w:val="24"/>
          <w:szCs w:val="24"/>
        </w:rPr>
        <w:t>and identify</w:t>
      </w:r>
      <w:r w:rsidR="00FF10DD">
        <w:rPr>
          <w:sz w:val="24"/>
          <w:szCs w:val="24"/>
        </w:rPr>
        <w:t xml:space="preserve"> </w:t>
      </w:r>
      <w:r w:rsidRPr="003B12F0">
        <w:rPr>
          <w:sz w:val="24"/>
          <w:szCs w:val="24"/>
        </w:rPr>
        <w:t>the effect it has had on my wellbeing and resilience.</w:t>
      </w:r>
      <w:sdt>
        <w:sdtPr>
          <w:rPr>
            <w:sz w:val="24"/>
            <w:szCs w:val="24"/>
          </w:rPr>
          <w:id w:val="-1624369912"/>
          <w:citation/>
        </w:sdtPr>
        <w:sdtContent>
          <w:r w:rsidR="00EC3EE1" w:rsidRPr="003B12F0">
            <w:rPr>
              <w:sz w:val="24"/>
              <w:szCs w:val="24"/>
            </w:rPr>
            <w:fldChar w:fldCharType="begin"/>
          </w:r>
          <w:r w:rsidR="00EC3EE1">
            <w:rPr>
              <w:sz w:val="24"/>
              <w:szCs w:val="24"/>
            </w:rPr>
            <w:instrText xml:space="preserve">CITATION Kel23 \l 2057 </w:instrText>
          </w:r>
          <w:r w:rsidR="00EC3EE1" w:rsidRPr="003B12F0">
            <w:rPr>
              <w:sz w:val="24"/>
              <w:szCs w:val="24"/>
            </w:rPr>
            <w:fldChar w:fldCharType="separate"/>
          </w:r>
          <w:r w:rsidR="00EC3EE1">
            <w:rPr>
              <w:noProof/>
              <w:sz w:val="24"/>
              <w:szCs w:val="24"/>
            </w:rPr>
            <w:t xml:space="preserve"> </w:t>
          </w:r>
          <w:r w:rsidR="00EC3EE1" w:rsidRPr="00EC3EE1">
            <w:rPr>
              <w:noProof/>
              <w:sz w:val="24"/>
              <w:szCs w:val="24"/>
            </w:rPr>
            <w:t>(Wong, 2023)</w:t>
          </w:r>
          <w:r w:rsidR="00EC3EE1" w:rsidRPr="003B12F0">
            <w:rPr>
              <w:sz w:val="24"/>
              <w:szCs w:val="24"/>
            </w:rPr>
            <w:fldChar w:fldCharType="end"/>
          </w:r>
        </w:sdtContent>
      </w:sdt>
      <w:r w:rsidR="00EC3EE1">
        <w:rPr>
          <w:sz w:val="24"/>
          <w:szCs w:val="24"/>
        </w:rPr>
        <w:t xml:space="preserve"> </w:t>
      </w:r>
      <w:r w:rsidRPr="003B12F0">
        <w:rPr>
          <w:sz w:val="24"/>
          <w:szCs w:val="24"/>
        </w:rPr>
        <w:t xml:space="preserve">I recognised that </w:t>
      </w:r>
      <w:r w:rsidR="00D54353">
        <w:rPr>
          <w:sz w:val="24"/>
          <w:szCs w:val="24"/>
        </w:rPr>
        <w:t>conforming to organisational culture</w:t>
      </w:r>
      <w:r w:rsidRPr="003B12F0">
        <w:rPr>
          <w:sz w:val="24"/>
          <w:szCs w:val="24"/>
        </w:rPr>
        <w:t xml:space="preserve"> was going to be challenging given the pressure that comes with beginning a new role. </w:t>
      </w:r>
    </w:p>
    <w:p w14:paraId="5DF45A86" w14:textId="68E4D901" w:rsidR="003B12F0" w:rsidRPr="003B12F0" w:rsidRDefault="003B12F0" w:rsidP="003B12F0">
      <w:pPr>
        <w:rPr>
          <w:sz w:val="24"/>
          <w:szCs w:val="24"/>
        </w:rPr>
      </w:pPr>
      <w:r w:rsidRPr="003B12F0">
        <w:rPr>
          <w:sz w:val="24"/>
          <w:szCs w:val="24"/>
        </w:rPr>
        <w:lastRenderedPageBreak/>
        <w:t xml:space="preserve">Organisational culture in policing refers to shared values, attitudes, and the behaviour of all those within the organisation, often </w:t>
      </w:r>
      <w:r w:rsidR="00B977C0">
        <w:rPr>
          <w:sz w:val="24"/>
          <w:szCs w:val="24"/>
        </w:rPr>
        <w:t>encouraged</w:t>
      </w:r>
      <w:r w:rsidRPr="003B12F0">
        <w:rPr>
          <w:sz w:val="24"/>
          <w:szCs w:val="24"/>
        </w:rPr>
        <w:t xml:space="preserve"> and promoted by senior management</w:t>
      </w:r>
      <w:r w:rsidR="00D54353">
        <w:rPr>
          <w:sz w:val="24"/>
          <w:szCs w:val="24"/>
        </w:rPr>
        <w:t>,</w:t>
      </w:r>
      <w:r w:rsidRPr="003B12F0">
        <w:rPr>
          <w:sz w:val="24"/>
          <w:szCs w:val="24"/>
        </w:rPr>
        <w:t xml:space="preserve"> a strong organisational culture is critical for ensu</w:t>
      </w:r>
      <w:r w:rsidR="00D54353">
        <w:rPr>
          <w:sz w:val="24"/>
          <w:szCs w:val="24"/>
        </w:rPr>
        <w:t>r</w:t>
      </w:r>
      <w:r w:rsidRPr="003B12F0">
        <w:rPr>
          <w:sz w:val="24"/>
          <w:szCs w:val="24"/>
        </w:rPr>
        <w:t xml:space="preserve">ing the success of the organisation. Understanding and managing organisational culture has been proven to provide several benefits for organisations, however, </w:t>
      </w:r>
      <w:r w:rsidR="00D54353">
        <w:rPr>
          <w:sz w:val="24"/>
          <w:szCs w:val="24"/>
        </w:rPr>
        <w:t xml:space="preserve">it </w:t>
      </w:r>
      <w:r w:rsidRPr="003B12F0">
        <w:rPr>
          <w:sz w:val="24"/>
          <w:szCs w:val="24"/>
        </w:rPr>
        <w:t>is not static and requires continuous monitoring and improvement as culture can change and evolve over time</w:t>
      </w:r>
      <w:r w:rsidR="00EC3EE1">
        <w:rPr>
          <w:sz w:val="24"/>
          <w:szCs w:val="24"/>
        </w:rPr>
        <w:t>. T</w:t>
      </w:r>
      <w:r w:rsidRPr="003B12F0">
        <w:rPr>
          <w:sz w:val="24"/>
          <w:szCs w:val="24"/>
        </w:rPr>
        <w:t>his article discusses the benefits of a strong workplace culture and confirms the points I have mentioned above</w:t>
      </w:r>
      <w:sdt>
        <w:sdtPr>
          <w:rPr>
            <w:sz w:val="24"/>
            <w:szCs w:val="24"/>
          </w:rPr>
          <w:id w:val="-2107266171"/>
          <w:citation/>
        </w:sdtPr>
        <w:sdtContent>
          <w:r w:rsidR="00EC3EE1" w:rsidRPr="003B12F0">
            <w:rPr>
              <w:sz w:val="24"/>
              <w:szCs w:val="24"/>
            </w:rPr>
            <w:fldChar w:fldCharType="begin"/>
          </w:r>
          <w:r w:rsidR="00EC3EE1" w:rsidRPr="003B12F0">
            <w:rPr>
              <w:sz w:val="24"/>
              <w:szCs w:val="24"/>
            </w:rPr>
            <w:instrText xml:space="preserve"> CITATION Kat23 \l 2057 </w:instrText>
          </w:r>
          <w:r w:rsidR="00EC3EE1" w:rsidRPr="003B12F0">
            <w:rPr>
              <w:sz w:val="24"/>
              <w:szCs w:val="24"/>
            </w:rPr>
            <w:fldChar w:fldCharType="separate"/>
          </w:r>
          <w:r w:rsidR="00EC3EE1" w:rsidRPr="003B12F0">
            <w:rPr>
              <w:noProof/>
              <w:sz w:val="24"/>
              <w:szCs w:val="24"/>
            </w:rPr>
            <w:t xml:space="preserve"> (Heinz, 2023)</w:t>
          </w:r>
          <w:r w:rsidR="00EC3EE1" w:rsidRPr="003B12F0">
            <w:rPr>
              <w:sz w:val="24"/>
              <w:szCs w:val="24"/>
            </w:rPr>
            <w:fldChar w:fldCharType="end"/>
          </w:r>
        </w:sdtContent>
      </w:sdt>
    </w:p>
    <w:p w14:paraId="2AB5001F" w14:textId="77777777" w:rsidR="003B12F0" w:rsidRPr="003B12F0" w:rsidRDefault="003B12F0" w:rsidP="003B12F0">
      <w:pPr>
        <w:rPr>
          <w:sz w:val="24"/>
          <w:szCs w:val="24"/>
        </w:rPr>
      </w:pPr>
    </w:p>
    <w:p w14:paraId="7CD25C68" w14:textId="4ABF4B1E" w:rsidR="003B12F0" w:rsidRPr="003B12F0" w:rsidRDefault="003B12F0" w:rsidP="003B12F0">
      <w:pPr>
        <w:rPr>
          <w:sz w:val="24"/>
          <w:szCs w:val="24"/>
        </w:rPr>
      </w:pPr>
      <w:r w:rsidRPr="003B12F0">
        <w:rPr>
          <w:sz w:val="24"/>
          <w:szCs w:val="24"/>
        </w:rPr>
        <w:t>A strong organi</w:t>
      </w:r>
      <w:r w:rsidR="00D54353">
        <w:rPr>
          <w:sz w:val="24"/>
          <w:szCs w:val="24"/>
        </w:rPr>
        <w:t>s</w:t>
      </w:r>
      <w:r w:rsidRPr="003B12F0">
        <w:rPr>
          <w:sz w:val="24"/>
          <w:szCs w:val="24"/>
        </w:rPr>
        <w:t xml:space="preserve">ational culture is often seen as </w:t>
      </w:r>
      <w:r w:rsidR="00D54353">
        <w:rPr>
          <w:sz w:val="24"/>
          <w:szCs w:val="24"/>
        </w:rPr>
        <w:t xml:space="preserve">being </w:t>
      </w:r>
      <w:r w:rsidRPr="003B12F0">
        <w:rPr>
          <w:sz w:val="24"/>
          <w:szCs w:val="24"/>
        </w:rPr>
        <w:t>largely beneficial, however</w:t>
      </w:r>
      <w:r w:rsidR="00D54353">
        <w:rPr>
          <w:sz w:val="24"/>
          <w:szCs w:val="24"/>
        </w:rPr>
        <w:t>,</w:t>
      </w:r>
      <w:r w:rsidRPr="003B12F0">
        <w:rPr>
          <w:sz w:val="24"/>
          <w:szCs w:val="24"/>
        </w:rPr>
        <w:t xml:space="preserve"> in this paper I will look at the risks posed when conforming to organi</w:t>
      </w:r>
      <w:r w:rsidR="00D54353">
        <w:rPr>
          <w:sz w:val="24"/>
          <w:szCs w:val="24"/>
        </w:rPr>
        <w:t>s</w:t>
      </w:r>
      <w:r w:rsidRPr="003B12F0">
        <w:rPr>
          <w:sz w:val="24"/>
          <w:szCs w:val="24"/>
        </w:rPr>
        <w:t>ational culture.</w:t>
      </w:r>
    </w:p>
    <w:p w14:paraId="2D300D00" w14:textId="7293B95E" w:rsidR="003B12F0" w:rsidRPr="003B12F0" w:rsidRDefault="003B12F0" w:rsidP="003B12F0">
      <w:pPr>
        <w:rPr>
          <w:sz w:val="24"/>
          <w:szCs w:val="24"/>
        </w:rPr>
      </w:pPr>
      <w:r w:rsidRPr="003B12F0">
        <w:rPr>
          <w:sz w:val="24"/>
          <w:szCs w:val="24"/>
        </w:rPr>
        <w:t>This case study provides further evidence of how strong organi</w:t>
      </w:r>
      <w:r w:rsidR="00D54353">
        <w:rPr>
          <w:sz w:val="24"/>
          <w:szCs w:val="24"/>
        </w:rPr>
        <w:t>s</w:t>
      </w:r>
      <w:r w:rsidRPr="003B12F0">
        <w:rPr>
          <w:sz w:val="24"/>
          <w:szCs w:val="24"/>
        </w:rPr>
        <w:t>ational culture can enhance the workplace environment</w:t>
      </w:r>
      <w:sdt>
        <w:sdtPr>
          <w:rPr>
            <w:sz w:val="24"/>
            <w:szCs w:val="24"/>
          </w:rPr>
          <w:id w:val="-448865495"/>
          <w:citation/>
        </w:sdtPr>
        <w:sdtContent>
          <w:r w:rsidRPr="003B12F0">
            <w:rPr>
              <w:sz w:val="24"/>
              <w:szCs w:val="24"/>
            </w:rPr>
            <w:fldChar w:fldCharType="begin"/>
          </w:r>
          <w:r w:rsidRPr="003B12F0">
            <w:rPr>
              <w:sz w:val="24"/>
              <w:szCs w:val="24"/>
            </w:rPr>
            <w:instrText xml:space="preserve"> CITATION Nai13 \l 2057 </w:instrText>
          </w:r>
          <w:r w:rsidRPr="003B12F0">
            <w:rPr>
              <w:sz w:val="24"/>
              <w:szCs w:val="24"/>
            </w:rPr>
            <w:fldChar w:fldCharType="separate"/>
          </w:r>
          <w:r w:rsidRPr="003B12F0">
            <w:rPr>
              <w:noProof/>
              <w:sz w:val="24"/>
              <w:szCs w:val="24"/>
            </w:rPr>
            <w:t xml:space="preserve"> (Naikal &amp; Chandra, 2013)</w:t>
          </w:r>
          <w:r w:rsidRPr="003B12F0">
            <w:rPr>
              <w:sz w:val="24"/>
              <w:szCs w:val="24"/>
            </w:rPr>
            <w:fldChar w:fldCharType="end"/>
          </w:r>
        </w:sdtContent>
      </w:sdt>
      <w:r w:rsidRPr="003B12F0">
        <w:rPr>
          <w:sz w:val="24"/>
          <w:szCs w:val="24"/>
        </w:rPr>
        <w:t xml:space="preserve">, the article mentions the importance of the lessons learnt from other successful organisations and therefore being imperative for the growth of the organisation. </w:t>
      </w:r>
      <w:r w:rsidR="00851317">
        <w:rPr>
          <w:sz w:val="24"/>
          <w:szCs w:val="24"/>
        </w:rPr>
        <w:t>When r</w:t>
      </w:r>
      <w:r w:rsidRPr="003B12F0">
        <w:rPr>
          <w:sz w:val="24"/>
          <w:szCs w:val="24"/>
        </w:rPr>
        <w:t xml:space="preserve">eading </w:t>
      </w:r>
      <w:r w:rsidR="00851317">
        <w:rPr>
          <w:sz w:val="24"/>
          <w:szCs w:val="24"/>
        </w:rPr>
        <w:t>further into thi</w:t>
      </w:r>
      <w:r w:rsidRPr="003B12F0">
        <w:rPr>
          <w:sz w:val="24"/>
          <w:szCs w:val="24"/>
        </w:rPr>
        <w:t>s case study, the Schein’s model is mentioned as a theoretical framework and discuss</w:t>
      </w:r>
      <w:r w:rsidR="00EC3EE1">
        <w:rPr>
          <w:sz w:val="24"/>
          <w:szCs w:val="24"/>
        </w:rPr>
        <w:t>es</w:t>
      </w:r>
      <w:r w:rsidRPr="003B12F0">
        <w:rPr>
          <w:sz w:val="24"/>
          <w:szCs w:val="24"/>
        </w:rPr>
        <w:t xml:space="preserve"> the strengths and weaknesses of the organisation. The Schein</w:t>
      </w:r>
      <w:r w:rsidR="00851317">
        <w:rPr>
          <w:sz w:val="24"/>
          <w:szCs w:val="24"/>
        </w:rPr>
        <w:t>’</w:t>
      </w:r>
      <w:r w:rsidRPr="003B12F0">
        <w:rPr>
          <w:sz w:val="24"/>
          <w:szCs w:val="24"/>
        </w:rPr>
        <w:t>s model</w:t>
      </w:r>
      <w:sdt>
        <w:sdtPr>
          <w:rPr>
            <w:sz w:val="24"/>
            <w:szCs w:val="24"/>
          </w:rPr>
          <w:id w:val="-296994941"/>
          <w:citation/>
        </w:sdtPr>
        <w:sdtContent>
          <w:r w:rsidRPr="003B12F0">
            <w:rPr>
              <w:sz w:val="24"/>
              <w:szCs w:val="24"/>
            </w:rPr>
            <w:fldChar w:fldCharType="begin"/>
          </w:r>
          <w:r w:rsidRPr="003B12F0">
            <w:rPr>
              <w:sz w:val="24"/>
              <w:szCs w:val="24"/>
            </w:rPr>
            <w:instrText xml:space="preserve"> CITATION Edg241 \l 2057 </w:instrText>
          </w:r>
          <w:r w:rsidRPr="003B12F0">
            <w:rPr>
              <w:sz w:val="24"/>
              <w:szCs w:val="24"/>
            </w:rPr>
            <w:fldChar w:fldCharType="separate"/>
          </w:r>
          <w:r w:rsidRPr="003B12F0">
            <w:rPr>
              <w:noProof/>
              <w:sz w:val="24"/>
              <w:szCs w:val="24"/>
            </w:rPr>
            <w:t xml:space="preserve"> (Schein’s, 2024)</w:t>
          </w:r>
          <w:r w:rsidRPr="003B12F0">
            <w:rPr>
              <w:sz w:val="24"/>
              <w:szCs w:val="24"/>
            </w:rPr>
            <w:fldChar w:fldCharType="end"/>
          </w:r>
        </w:sdtContent>
      </w:sdt>
      <w:r w:rsidRPr="003B12F0">
        <w:rPr>
          <w:sz w:val="24"/>
          <w:szCs w:val="24"/>
        </w:rPr>
        <w:t xml:space="preserve"> helps leaders and those in senior management positions to assess and shape their organisations culture to ensure alignment with their vison, values, and goals. </w:t>
      </w:r>
      <w:r w:rsidR="00851317">
        <w:rPr>
          <w:sz w:val="24"/>
          <w:szCs w:val="24"/>
        </w:rPr>
        <w:t>With f</w:t>
      </w:r>
      <w:r w:rsidRPr="003B12F0">
        <w:rPr>
          <w:sz w:val="24"/>
          <w:szCs w:val="24"/>
        </w:rPr>
        <w:t>urther research into the Schein’s model</w:t>
      </w:r>
      <w:r w:rsidR="00851317">
        <w:rPr>
          <w:sz w:val="24"/>
          <w:szCs w:val="24"/>
        </w:rPr>
        <w:t>,</w:t>
      </w:r>
      <w:r w:rsidRPr="003B12F0">
        <w:rPr>
          <w:sz w:val="24"/>
          <w:szCs w:val="24"/>
        </w:rPr>
        <w:t xml:space="preserve"> I have found it to have some criticisms and does pose some limitations, such as a lack of practical guidance for managers seeking to change or manage organisational culture, </w:t>
      </w:r>
      <w:r w:rsidR="00851317">
        <w:rPr>
          <w:sz w:val="24"/>
          <w:szCs w:val="24"/>
        </w:rPr>
        <w:t xml:space="preserve">however, </w:t>
      </w:r>
      <w:r w:rsidRPr="003B12F0">
        <w:rPr>
          <w:sz w:val="24"/>
          <w:szCs w:val="24"/>
        </w:rPr>
        <w:t>despite the criticism the model faces it remains a foundational tool in organisation studies. It is paramount to recognise and understand the benefit of a strong and positive culture within the police force</w:t>
      </w:r>
      <w:r w:rsidR="0003756A">
        <w:rPr>
          <w:sz w:val="24"/>
          <w:szCs w:val="24"/>
        </w:rPr>
        <w:t>, as highlighted in</w:t>
      </w:r>
      <w:r w:rsidRPr="003B12F0">
        <w:rPr>
          <w:sz w:val="24"/>
          <w:szCs w:val="24"/>
        </w:rPr>
        <w:t xml:space="preserve"> this article</w:t>
      </w:r>
      <w:sdt>
        <w:sdtPr>
          <w:rPr>
            <w:sz w:val="24"/>
            <w:szCs w:val="24"/>
          </w:rPr>
          <w:id w:val="1932390647"/>
          <w:citation/>
        </w:sdtPr>
        <w:sdtContent>
          <w:r w:rsidRPr="003B12F0">
            <w:rPr>
              <w:sz w:val="24"/>
              <w:szCs w:val="24"/>
            </w:rPr>
            <w:fldChar w:fldCharType="begin"/>
          </w:r>
          <w:r w:rsidRPr="003B12F0">
            <w:rPr>
              <w:sz w:val="24"/>
              <w:szCs w:val="24"/>
            </w:rPr>
            <w:instrText xml:space="preserve"> CITATION UKP23 \l 2057 </w:instrText>
          </w:r>
          <w:r w:rsidRPr="003B12F0">
            <w:rPr>
              <w:sz w:val="24"/>
              <w:szCs w:val="24"/>
            </w:rPr>
            <w:fldChar w:fldCharType="separate"/>
          </w:r>
          <w:r w:rsidRPr="003B12F0">
            <w:rPr>
              <w:noProof/>
              <w:sz w:val="24"/>
              <w:szCs w:val="24"/>
            </w:rPr>
            <w:t xml:space="preserve"> (Parliament, 2023)</w:t>
          </w:r>
          <w:r w:rsidRPr="003B12F0">
            <w:rPr>
              <w:sz w:val="24"/>
              <w:szCs w:val="24"/>
            </w:rPr>
            <w:fldChar w:fldCharType="end"/>
          </w:r>
        </w:sdtContent>
      </w:sdt>
      <w:r w:rsidR="0003756A">
        <w:rPr>
          <w:sz w:val="24"/>
          <w:szCs w:val="24"/>
        </w:rPr>
        <w:t xml:space="preserve">. The article highlights and </w:t>
      </w:r>
      <w:r w:rsidRPr="003B12F0">
        <w:rPr>
          <w:sz w:val="24"/>
          <w:szCs w:val="24"/>
        </w:rPr>
        <w:t>discusses the measures that are required to eradicate a toxic police culture, the Home Office Affairs committee launched an enquiry into what policing policies should look like in order to ensure sufficient resources were allocated to meet future challenges, it states that the first policing policy must be to look inward and ensure it has t</w:t>
      </w:r>
      <w:r w:rsidR="0003756A">
        <w:rPr>
          <w:sz w:val="24"/>
          <w:szCs w:val="24"/>
        </w:rPr>
        <w:t>he</w:t>
      </w:r>
      <w:r w:rsidRPr="003B12F0">
        <w:rPr>
          <w:sz w:val="24"/>
          <w:szCs w:val="24"/>
        </w:rPr>
        <w:t xml:space="preserve"> right people and the right culture in place to deliver effective policing</w:t>
      </w:r>
      <w:r w:rsidR="00851317">
        <w:rPr>
          <w:sz w:val="24"/>
          <w:szCs w:val="24"/>
        </w:rPr>
        <w:t>. T</w:t>
      </w:r>
      <w:r w:rsidRPr="003B12F0">
        <w:rPr>
          <w:sz w:val="24"/>
          <w:szCs w:val="24"/>
        </w:rPr>
        <w:t>o summarise, this article highlights the importance of instilling a culture of learning and development, it also states that toxic workplace cultures contribute to the undermining of policing.</w:t>
      </w:r>
    </w:p>
    <w:p w14:paraId="6DBD071C" w14:textId="77777777" w:rsidR="003B12F0" w:rsidRPr="003B12F0" w:rsidRDefault="003B12F0" w:rsidP="003B12F0">
      <w:pPr>
        <w:rPr>
          <w:sz w:val="24"/>
          <w:szCs w:val="24"/>
        </w:rPr>
      </w:pPr>
    </w:p>
    <w:p w14:paraId="07C69D29" w14:textId="6AFC5181" w:rsidR="003B12F0" w:rsidRPr="003B12F0" w:rsidRDefault="003B12F0" w:rsidP="003B12F0">
      <w:pPr>
        <w:rPr>
          <w:sz w:val="24"/>
          <w:szCs w:val="24"/>
        </w:rPr>
      </w:pPr>
      <w:r w:rsidRPr="003B12F0">
        <w:rPr>
          <w:sz w:val="24"/>
          <w:szCs w:val="24"/>
        </w:rPr>
        <w:t>Despite organisational culture being mostly positive, conforming to organisational culture can inherit some risks</w:t>
      </w:r>
      <w:r w:rsidR="0003756A">
        <w:rPr>
          <w:sz w:val="24"/>
          <w:szCs w:val="24"/>
        </w:rPr>
        <w:t>,</w:t>
      </w:r>
      <w:r w:rsidRPr="003B12F0">
        <w:rPr>
          <w:sz w:val="24"/>
          <w:szCs w:val="24"/>
        </w:rPr>
        <w:t xml:space="preserve"> such as poor communication, lack of engagement and unethical behaviour</w:t>
      </w:r>
      <w:sdt>
        <w:sdtPr>
          <w:rPr>
            <w:sz w:val="24"/>
            <w:szCs w:val="24"/>
          </w:rPr>
          <w:id w:val="1059751011"/>
          <w:citation/>
        </w:sdtPr>
        <w:sdtContent>
          <w:r w:rsidR="0003756A" w:rsidRPr="003B12F0">
            <w:rPr>
              <w:sz w:val="24"/>
              <w:szCs w:val="24"/>
            </w:rPr>
            <w:fldChar w:fldCharType="begin"/>
          </w:r>
          <w:r w:rsidR="0003756A" w:rsidRPr="003B12F0">
            <w:rPr>
              <w:sz w:val="24"/>
              <w:szCs w:val="24"/>
            </w:rPr>
            <w:instrText xml:space="preserve"> CITATION Fra19 \l 2057 </w:instrText>
          </w:r>
          <w:r w:rsidR="0003756A" w:rsidRPr="003B12F0">
            <w:rPr>
              <w:sz w:val="24"/>
              <w:szCs w:val="24"/>
            </w:rPr>
            <w:fldChar w:fldCharType="separate"/>
          </w:r>
          <w:r w:rsidR="0003756A" w:rsidRPr="003B12F0">
            <w:rPr>
              <w:noProof/>
              <w:sz w:val="24"/>
              <w:szCs w:val="24"/>
            </w:rPr>
            <w:t xml:space="preserve"> (Sherman, 2019)</w:t>
          </w:r>
          <w:r w:rsidR="0003756A" w:rsidRPr="003B12F0">
            <w:rPr>
              <w:sz w:val="24"/>
              <w:szCs w:val="24"/>
            </w:rPr>
            <w:fldChar w:fldCharType="end"/>
          </w:r>
        </w:sdtContent>
      </w:sdt>
      <w:r w:rsidR="0003756A">
        <w:rPr>
          <w:sz w:val="24"/>
          <w:szCs w:val="24"/>
        </w:rPr>
        <w:t>.</w:t>
      </w:r>
      <w:r w:rsidRPr="003B12F0">
        <w:rPr>
          <w:sz w:val="24"/>
          <w:szCs w:val="24"/>
        </w:rPr>
        <w:t xml:space="preserve"> Unethical behaviour in the police force is unacceptable and strongly risks damaging public </w:t>
      </w:r>
      <w:r w:rsidR="00851317">
        <w:rPr>
          <w:sz w:val="24"/>
          <w:szCs w:val="24"/>
        </w:rPr>
        <w:t>perception of the police.</w:t>
      </w:r>
    </w:p>
    <w:p w14:paraId="6987D53B" w14:textId="2EBB4D23" w:rsidR="003B12F0" w:rsidRPr="003B12F0" w:rsidRDefault="003B12F0" w:rsidP="003B12F0">
      <w:pPr>
        <w:rPr>
          <w:sz w:val="24"/>
          <w:szCs w:val="24"/>
        </w:rPr>
      </w:pPr>
      <w:r w:rsidRPr="003B12F0">
        <w:rPr>
          <w:sz w:val="24"/>
          <w:szCs w:val="24"/>
        </w:rPr>
        <w:t>I was aware of the risks posed of conforming to individuals who promote a negative organisational police culture, and aware that others can create a negative and hostile environment for</w:t>
      </w:r>
      <w:r w:rsidR="0003756A">
        <w:rPr>
          <w:sz w:val="24"/>
          <w:szCs w:val="24"/>
        </w:rPr>
        <w:t xml:space="preserve"> a new</w:t>
      </w:r>
      <w:r w:rsidRPr="003B12F0">
        <w:rPr>
          <w:sz w:val="24"/>
          <w:szCs w:val="24"/>
        </w:rPr>
        <w:t xml:space="preserve"> officer</w:t>
      </w:r>
      <w:r w:rsidR="0014704A">
        <w:rPr>
          <w:sz w:val="24"/>
          <w:szCs w:val="24"/>
        </w:rPr>
        <w:t>,</w:t>
      </w:r>
      <w:r w:rsidRPr="003B12F0">
        <w:rPr>
          <w:sz w:val="24"/>
          <w:szCs w:val="24"/>
        </w:rPr>
        <w:t xml:space="preserve"> like </w:t>
      </w:r>
      <w:proofErr w:type="gramStart"/>
      <w:r w:rsidRPr="003B12F0">
        <w:rPr>
          <w:sz w:val="24"/>
          <w:szCs w:val="24"/>
        </w:rPr>
        <w:t>myself</w:t>
      </w:r>
      <w:proofErr w:type="gramEnd"/>
      <w:r w:rsidR="0014704A">
        <w:rPr>
          <w:sz w:val="24"/>
          <w:szCs w:val="24"/>
        </w:rPr>
        <w:t>,</w:t>
      </w:r>
      <w:r w:rsidRPr="003B12F0">
        <w:rPr>
          <w:sz w:val="24"/>
          <w:szCs w:val="24"/>
        </w:rPr>
        <w:t xml:space="preserve"> to thrive in</w:t>
      </w:r>
      <w:sdt>
        <w:sdtPr>
          <w:rPr>
            <w:sz w:val="24"/>
            <w:szCs w:val="24"/>
          </w:rPr>
          <w:id w:val="-1588463164"/>
          <w:citation/>
        </w:sdtPr>
        <w:sdtContent>
          <w:r w:rsidRPr="003B12F0">
            <w:rPr>
              <w:sz w:val="24"/>
              <w:szCs w:val="24"/>
            </w:rPr>
            <w:fldChar w:fldCharType="begin"/>
          </w:r>
          <w:r w:rsidRPr="003B12F0">
            <w:rPr>
              <w:sz w:val="24"/>
              <w:szCs w:val="24"/>
            </w:rPr>
            <w:instrText xml:space="preserve"> CITATION STE20 \l 2057 </w:instrText>
          </w:r>
          <w:r w:rsidRPr="003B12F0">
            <w:rPr>
              <w:sz w:val="24"/>
              <w:szCs w:val="24"/>
            </w:rPr>
            <w:fldChar w:fldCharType="separate"/>
          </w:r>
          <w:r w:rsidRPr="003B12F0">
            <w:rPr>
              <w:noProof/>
              <w:sz w:val="24"/>
              <w:szCs w:val="24"/>
            </w:rPr>
            <w:t xml:space="preserve"> (WISSENBACH, 2020)</w:t>
          </w:r>
          <w:r w:rsidRPr="003B12F0">
            <w:rPr>
              <w:sz w:val="24"/>
              <w:szCs w:val="24"/>
            </w:rPr>
            <w:fldChar w:fldCharType="end"/>
          </w:r>
        </w:sdtContent>
      </w:sdt>
      <w:r w:rsidRPr="003B12F0">
        <w:rPr>
          <w:sz w:val="24"/>
          <w:szCs w:val="24"/>
        </w:rPr>
        <w:t>. Organisational culture can also have an influence o</w:t>
      </w:r>
      <w:r w:rsidR="0003756A">
        <w:rPr>
          <w:sz w:val="24"/>
          <w:szCs w:val="24"/>
        </w:rPr>
        <w:t>n</w:t>
      </w:r>
      <w:r w:rsidRPr="003B12F0">
        <w:rPr>
          <w:sz w:val="24"/>
          <w:szCs w:val="24"/>
        </w:rPr>
        <w:t xml:space="preserve"> police decision making and behaviour which is highlighted in this article</w:t>
      </w:r>
      <w:r w:rsidR="0003756A">
        <w:rPr>
          <w:sz w:val="24"/>
          <w:szCs w:val="24"/>
        </w:rPr>
        <w:t xml:space="preserve"> </w:t>
      </w:r>
      <w:sdt>
        <w:sdtPr>
          <w:rPr>
            <w:sz w:val="24"/>
            <w:szCs w:val="24"/>
          </w:rPr>
          <w:id w:val="421537293"/>
          <w:citation/>
        </w:sdtPr>
        <w:sdtContent>
          <w:r w:rsidR="0003756A" w:rsidRPr="003B12F0">
            <w:rPr>
              <w:sz w:val="24"/>
              <w:szCs w:val="24"/>
            </w:rPr>
            <w:fldChar w:fldCharType="begin"/>
          </w:r>
          <w:r w:rsidR="0003756A" w:rsidRPr="003B12F0">
            <w:rPr>
              <w:sz w:val="24"/>
              <w:szCs w:val="24"/>
            </w:rPr>
            <w:instrText xml:space="preserve"> CITATION PAl12 \l 2057 </w:instrText>
          </w:r>
          <w:r w:rsidR="0003756A" w:rsidRPr="003B12F0">
            <w:rPr>
              <w:sz w:val="24"/>
              <w:szCs w:val="24"/>
            </w:rPr>
            <w:fldChar w:fldCharType="separate"/>
          </w:r>
          <w:r w:rsidR="0003756A" w:rsidRPr="003B12F0">
            <w:rPr>
              <w:noProof/>
              <w:sz w:val="24"/>
              <w:szCs w:val="24"/>
            </w:rPr>
            <w:t>(P. Alpert, et al., 2012)</w:t>
          </w:r>
          <w:r w:rsidR="0003756A" w:rsidRPr="003B12F0">
            <w:rPr>
              <w:sz w:val="24"/>
              <w:szCs w:val="24"/>
            </w:rPr>
            <w:fldChar w:fldCharType="end"/>
          </w:r>
        </w:sdtContent>
      </w:sdt>
      <w:r w:rsidR="0003756A">
        <w:rPr>
          <w:sz w:val="24"/>
          <w:szCs w:val="24"/>
        </w:rPr>
        <w:t>. The article states</w:t>
      </w:r>
      <w:r w:rsidRPr="003B12F0">
        <w:rPr>
          <w:sz w:val="24"/>
          <w:szCs w:val="24"/>
        </w:rPr>
        <w:t xml:space="preserve"> that it is important for managers to understand the organisational influences so that they can modify behaviour</w:t>
      </w:r>
      <w:r w:rsidR="0014704A">
        <w:rPr>
          <w:sz w:val="24"/>
          <w:szCs w:val="24"/>
        </w:rPr>
        <w:t>. T</w:t>
      </w:r>
      <w:r w:rsidRPr="003B12F0">
        <w:rPr>
          <w:sz w:val="24"/>
          <w:szCs w:val="24"/>
        </w:rPr>
        <w:t>he article states how police officers often have a necessity to intervene in the lives of citi</w:t>
      </w:r>
      <w:r w:rsidR="0014704A">
        <w:rPr>
          <w:sz w:val="24"/>
          <w:szCs w:val="24"/>
        </w:rPr>
        <w:t>z</w:t>
      </w:r>
      <w:r w:rsidRPr="003B12F0">
        <w:rPr>
          <w:sz w:val="24"/>
          <w:szCs w:val="24"/>
        </w:rPr>
        <w:t>ens</w:t>
      </w:r>
      <w:r w:rsidR="0014704A">
        <w:rPr>
          <w:sz w:val="24"/>
          <w:szCs w:val="24"/>
        </w:rPr>
        <w:t>,</w:t>
      </w:r>
      <w:r w:rsidRPr="003B12F0">
        <w:rPr>
          <w:sz w:val="24"/>
          <w:szCs w:val="24"/>
        </w:rPr>
        <w:t xml:space="preserve"> with a unique governmental authority to use physical force</w:t>
      </w:r>
      <w:r w:rsidR="0014704A">
        <w:rPr>
          <w:sz w:val="24"/>
          <w:szCs w:val="24"/>
        </w:rPr>
        <w:t xml:space="preserve"> and</w:t>
      </w:r>
      <w:r w:rsidRPr="003B12F0">
        <w:rPr>
          <w:sz w:val="24"/>
          <w:szCs w:val="24"/>
        </w:rPr>
        <w:t xml:space="preserve"> how officers learn to behave within their organisation, organisational systems can also affect the ability of an organisation to learn and mature. To summarise</w:t>
      </w:r>
      <w:r w:rsidR="0014704A">
        <w:rPr>
          <w:sz w:val="24"/>
          <w:szCs w:val="24"/>
        </w:rPr>
        <w:t>,</w:t>
      </w:r>
      <w:r w:rsidRPr="003B12F0">
        <w:rPr>
          <w:sz w:val="24"/>
          <w:szCs w:val="24"/>
        </w:rPr>
        <w:t xml:space="preserve"> it is important to understand the impact of influences that </w:t>
      </w:r>
      <w:r w:rsidRPr="003B12F0">
        <w:rPr>
          <w:sz w:val="24"/>
          <w:szCs w:val="24"/>
        </w:rPr>
        <w:lastRenderedPageBreak/>
        <w:t>organisations can control and is particularly useful for encouraging positive cultures and closely aligned with effective decision making.</w:t>
      </w:r>
    </w:p>
    <w:p w14:paraId="1B0C2023" w14:textId="77777777" w:rsidR="003B12F0" w:rsidRPr="003B12F0" w:rsidRDefault="003B12F0" w:rsidP="003B12F0">
      <w:pPr>
        <w:rPr>
          <w:sz w:val="24"/>
          <w:szCs w:val="24"/>
        </w:rPr>
      </w:pPr>
    </w:p>
    <w:p w14:paraId="2CE9199C" w14:textId="0297C177" w:rsidR="003B12F0" w:rsidRPr="003B12F0" w:rsidRDefault="003B12F0" w:rsidP="003B12F0">
      <w:pPr>
        <w:rPr>
          <w:sz w:val="24"/>
          <w:szCs w:val="24"/>
        </w:rPr>
      </w:pPr>
      <w:r w:rsidRPr="003B12F0">
        <w:rPr>
          <w:sz w:val="24"/>
          <w:szCs w:val="24"/>
        </w:rPr>
        <w:t>In the early stages of my career, I found myself questioning my own ability to show resilience in situations and would often find that some incidents would affect my general wellbeing negatively, often this was due to a lack of confidence in my own ability, along with lack of exposure to incidents as I was still new to the role. Despite this, I felt it was critical that I implemented strategies to maintain my wellbeing and improve my resilience, much like during my six months of classroom-based training prior to joining a response team</w:t>
      </w:r>
      <w:r w:rsidR="00815E97">
        <w:rPr>
          <w:sz w:val="24"/>
          <w:szCs w:val="24"/>
        </w:rPr>
        <w:t xml:space="preserve"> </w:t>
      </w:r>
      <w:sdt>
        <w:sdtPr>
          <w:rPr>
            <w:sz w:val="24"/>
            <w:szCs w:val="24"/>
          </w:rPr>
          <w:id w:val="-382559932"/>
          <w:citation/>
        </w:sdtPr>
        <w:sdtContent>
          <w:r w:rsidR="00815E97" w:rsidRPr="003B12F0">
            <w:rPr>
              <w:sz w:val="24"/>
              <w:szCs w:val="24"/>
            </w:rPr>
            <w:fldChar w:fldCharType="begin"/>
          </w:r>
          <w:r w:rsidR="00815E97" w:rsidRPr="003B12F0">
            <w:rPr>
              <w:sz w:val="24"/>
              <w:szCs w:val="24"/>
            </w:rPr>
            <w:instrText xml:space="preserve"> CITATION Rob12 \l 2057 </w:instrText>
          </w:r>
          <w:r w:rsidR="00815E97" w:rsidRPr="003B12F0">
            <w:rPr>
              <w:sz w:val="24"/>
              <w:szCs w:val="24"/>
            </w:rPr>
            <w:fldChar w:fldCharType="separate"/>
          </w:r>
          <w:r w:rsidR="00815E97" w:rsidRPr="003B12F0">
            <w:rPr>
              <w:noProof/>
              <w:sz w:val="24"/>
              <w:szCs w:val="24"/>
            </w:rPr>
            <w:t>(Rob Cross, 2012)</w:t>
          </w:r>
          <w:r w:rsidR="00815E97" w:rsidRPr="003B12F0">
            <w:rPr>
              <w:sz w:val="24"/>
              <w:szCs w:val="24"/>
            </w:rPr>
            <w:fldChar w:fldCharType="end"/>
          </w:r>
        </w:sdtContent>
      </w:sdt>
      <w:r w:rsidR="00815E97">
        <w:rPr>
          <w:sz w:val="24"/>
          <w:szCs w:val="24"/>
        </w:rPr>
        <w:t>.</w:t>
      </w:r>
      <w:r w:rsidRPr="003B12F0">
        <w:t xml:space="preserve"> </w:t>
      </w:r>
      <w:r w:rsidRPr="003B12F0">
        <w:rPr>
          <w:sz w:val="24"/>
          <w:szCs w:val="24"/>
        </w:rPr>
        <w:t xml:space="preserve">I found this </w:t>
      </w:r>
      <w:r w:rsidR="00815E97" w:rsidRPr="003B12F0">
        <w:rPr>
          <w:sz w:val="24"/>
          <w:szCs w:val="24"/>
        </w:rPr>
        <w:t>web-based</w:t>
      </w:r>
      <w:r w:rsidRPr="003B12F0">
        <w:rPr>
          <w:sz w:val="24"/>
          <w:szCs w:val="24"/>
        </w:rPr>
        <w:t xml:space="preserve"> article particularly relatable, as the author talks about the benefit of a support network at home being almost </w:t>
      </w:r>
      <w:proofErr w:type="gramStart"/>
      <w:r w:rsidRPr="003B12F0">
        <w:rPr>
          <w:sz w:val="24"/>
          <w:szCs w:val="24"/>
        </w:rPr>
        <w:t>similar to</w:t>
      </w:r>
      <w:proofErr w:type="gramEnd"/>
      <w:r w:rsidRPr="003B12F0">
        <w:rPr>
          <w:sz w:val="24"/>
          <w:szCs w:val="24"/>
        </w:rPr>
        <w:t xml:space="preserve"> a refuge and a critical safe space. I have always been able to recognise and understand the importance of promoting positive workplace culture and knew this would play a vital role in becoming successful in such a large and important organisation within society.</w:t>
      </w:r>
    </w:p>
    <w:p w14:paraId="05883C7C" w14:textId="19FBA061" w:rsidR="003B12F0" w:rsidRPr="0014704A" w:rsidRDefault="003B12F0" w:rsidP="003B12F0">
      <w:pPr>
        <w:rPr>
          <w:sz w:val="24"/>
          <w:szCs w:val="24"/>
          <w:shd w:val="clear" w:color="auto" w:fill="FFFFFF"/>
        </w:rPr>
      </w:pPr>
      <w:r w:rsidRPr="003B12F0">
        <w:rPr>
          <w:sz w:val="24"/>
          <w:szCs w:val="24"/>
        </w:rPr>
        <w:t>The public’s perception of the police is constantly scrutinised and held to the highest levels of accountability, I knew it would be vital to show flexibility and retain my personal values</w:t>
      </w:r>
      <w:r w:rsidR="0014704A">
        <w:rPr>
          <w:sz w:val="24"/>
          <w:szCs w:val="24"/>
        </w:rPr>
        <w:t>,</w:t>
      </w:r>
      <w:r w:rsidRPr="003B12F0">
        <w:rPr>
          <w:sz w:val="24"/>
          <w:szCs w:val="24"/>
        </w:rPr>
        <w:t xml:space="preserve"> as my core values are what made me successful in the application process </w:t>
      </w:r>
      <w:sdt>
        <w:sdtPr>
          <w:rPr>
            <w:sz w:val="24"/>
            <w:szCs w:val="24"/>
          </w:rPr>
          <w:id w:val="1199518119"/>
          <w:citation/>
        </w:sdtPr>
        <w:sdtContent>
          <w:r w:rsidR="00815E97" w:rsidRPr="003B12F0">
            <w:rPr>
              <w:sz w:val="24"/>
              <w:szCs w:val="24"/>
            </w:rPr>
            <w:fldChar w:fldCharType="begin"/>
          </w:r>
          <w:r w:rsidR="00815E97" w:rsidRPr="003B12F0">
            <w:rPr>
              <w:sz w:val="24"/>
              <w:szCs w:val="24"/>
            </w:rPr>
            <w:instrText xml:space="preserve"> CITATION UKI23 \l 2057 </w:instrText>
          </w:r>
          <w:r w:rsidR="00815E97" w:rsidRPr="003B12F0">
            <w:rPr>
              <w:sz w:val="24"/>
              <w:szCs w:val="24"/>
            </w:rPr>
            <w:fldChar w:fldCharType="separate"/>
          </w:r>
          <w:r w:rsidR="00815E97" w:rsidRPr="003B12F0">
            <w:rPr>
              <w:noProof/>
              <w:sz w:val="24"/>
              <w:szCs w:val="24"/>
            </w:rPr>
            <w:t>(UK Indeed, 2023)</w:t>
          </w:r>
          <w:r w:rsidR="00815E97" w:rsidRPr="003B12F0">
            <w:rPr>
              <w:sz w:val="24"/>
              <w:szCs w:val="24"/>
            </w:rPr>
            <w:fldChar w:fldCharType="end"/>
          </w:r>
        </w:sdtContent>
      </w:sdt>
      <w:r w:rsidR="00815E97">
        <w:rPr>
          <w:sz w:val="24"/>
          <w:szCs w:val="24"/>
        </w:rPr>
        <w:t>.</w:t>
      </w:r>
      <w:r w:rsidRPr="003B12F0">
        <w:rPr>
          <w:sz w:val="24"/>
          <w:szCs w:val="24"/>
        </w:rPr>
        <w:t xml:space="preserve"> I found self-awareness and mindfulness to be both beneficial coping strategies and with further reflection, I found by practicing mindfulness, and increasing my own self-awareness helped to reduce my stress levels</w:t>
      </w:r>
      <w:r w:rsidR="00815E97">
        <w:rPr>
          <w:sz w:val="24"/>
          <w:szCs w:val="24"/>
        </w:rPr>
        <w:t>. T</w:t>
      </w:r>
      <w:r w:rsidRPr="003B12F0">
        <w:rPr>
          <w:sz w:val="24"/>
          <w:szCs w:val="24"/>
        </w:rPr>
        <w:t xml:space="preserve">his case study on self-awareness written by </w:t>
      </w:r>
      <w:r w:rsidRPr="003B12F0">
        <w:rPr>
          <w:sz w:val="24"/>
          <w:szCs w:val="24"/>
          <w:shd w:val="clear" w:color="auto" w:fill="FFFFFF"/>
        </w:rPr>
        <w:t>Nicole Nelson-Jean</w:t>
      </w:r>
      <w:r w:rsidR="0014704A">
        <w:rPr>
          <w:sz w:val="24"/>
          <w:szCs w:val="24"/>
          <w:shd w:val="clear" w:color="auto" w:fill="FFFFFF"/>
        </w:rPr>
        <w:t>,</w:t>
      </w:r>
      <w:r w:rsidRPr="003B12F0">
        <w:rPr>
          <w:sz w:val="24"/>
          <w:szCs w:val="24"/>
        </w:rPr>
        <w:t xml:space="preserve"> who has become successful in government</w:t>
      </w:r>
      <w:r w:rsidR="0014704A">
        <w:rPr>
          <w:sz w:val="24"/>
          <w:szCs w:val="24"/>
        </w:rPr>
        <w:t xml:space="preserve">, </w:t>
      </w:r>
      <w:r w:rsidRPr="003B12F0">
        <w:rPr>
          <w:sz w:val="24"/>
          <w:szCs w:val="24"/>
        </w:rPr>
        <w:t>discusses</w:t>
      </w:r>
      <w:r w:rsidR="00815E97">
        <w:rPr>
          <w:sz w:val="24"/>
          <w:szCs w:val="24"/>
        </w:rPr>
        <w:t xml:space="preserve"> how</w:t>
      </w:r>
      <w:r w:rsidR="0014704A">
        <w:rPr>
          <w:sz w:val="24"/>
          <w:szCs w:val="24"/>
        </w:rPr>
        <w:t>,</w:t>
      </w:r>
      <w:r w:rsidR="00815E97">
        <w:rPr>
          <w:sz w:val="24"/>
          <w:szCs w:val="24"/>
        </w:rPr>
        <w:t xml:space="preserve"> by having a unique sense of self-awareness has helped </w:t>
      </w:r>
      <w:r w:rsidRPr="003B12F0">
        <w:rPr>
          <w:sz w:val="24"/>
          <w:szCs w:val="24"/>
        </w:rPr>
        <w:t>her and her team reach</w:t>
      </w:r>
      <w:r w:rsidR="00815E97">
        <w:rPr>
          <w:sz w:val="24"/>
          <w:szCs w:val="24"/>
        </w:rPr>
        <w:t xml:space="preserve"> a landmark agreement</w:t>
      </w:r>
      <w:r w:rsidRPr="003B12F0">
        <w:rPr>
          <w:sz w:val="24"/>
          <w:szCs w:val="24"/>
        </w:rPr>
        <w:t xml:space="preserve">, the author discusses the importance of cultivating </w:t>
      </w:r>
      <w:r w:rsidR="00815E97" w:rsidRPr="003B12F0">
        <w:rPr>
          <w:sz w:val="24"/>
          <w:szCs w:val="24"/>
        </w:rPr>
        <w:t>an</w:t>
      </w:r>
      <w:r w:rsidRPr="003B12F0">
        <w:rPr>
          <w:sz w:val="24"/>
          <w:szCs w:val="24"/>
        </w:rPr>
        <w:t xml:space="preserve"> atmosphere of trust and approach, and the ability to self-reflect</w:t>
      </w:r>
      <w:r w:rsidR="00815E97" w:rsidRPr="00815E97">
        <w:rPr>
          <w:sz w:val="24"/>
          <w:szCs w:val="24"/>
        </w:rPr>
        <w:t xml:space="preserve"> </w:t>
      </w:r>
      <w:sdt>
        <w:sdtPr>
          <w:rPr>
            <w:sz w:val="24"/>
            <w:szCs w:val="24"/>
          </w:rPr>
          <w:id w:val="908814663"/>
          <w:citation/>
        </w:sdtPr>
        <w:sdtContent>
          <w:r w:rsidR="00815E97" w:rsidRPr="003B12F0">
            <w:rPr>
              <w:sz w:val="24"/>
              <w:szCs w:val="24"/>
            </w:rPr>
            <w:fldChar w:fldCharType="begin"/>
          </w:r>
          <w:r w:rsidR="00815E97" w:rsidRPr="003B12F0">
            <w:rPr>
              <w:sz w:val="24"/>
              <w:szCs w:val="24"/>
            </w:rPr>
            <w:instrText xml:space="preserve"> CITATION Nic23 \l 2057 </w:instrText>
          </w:r>
          <w:r w:rsidR="00815E97" w:rsidRPr="003B12F0">
            <w:rPr>
              <w:sz w:val="24"/>
              <w:szCs w:val="24"/>
            </w:rPr>
            <w:fldChar w:fldCharType="separate"/>
          </w:r>
          <w:r w:rsidR="00815E97" w:rsidRPr="003B12F0">
            <w:rPr>
              <w:noProof/>
              <w:sz w:val="24"/>
              <w:szCs w:val="24"/>
            </w:rPr>
            <w:t>(Nelson-Jean, 2023)</w:t>
          </w:r>
          <w:r w:rsidR="00815E97" w:rsidRPr="003B12F0">
            <w:rPr>
              <w:sz w:val="24"/>
              <w:szCs w:val="24"/>
            </w:rPr>
            <w:fldChar w:fldCharType="end"/>
          </w:r>
        </w:sdtContent>
      </w:sdt>
      <w:r w:rsidR="00815E97">
        <w:rPr>
          <w:sz w:val="24"/>
          <w:szCs w:val="24"/>
        </w:rPr>
        <w:t>.</w:t>
      </w:r>
    </w:p>
    <w:p w14:paraId="5685071C" w14:textId="77777777" w:rsidR="003B12F0" w:rsidRPr="003B12F0" w:rsidRDefault="003B12F0" w:rsidP="003B12F0">
      <w:pPr>
        <w:rPr>
          <w:sz w:val="24"/>
          <w:szCs w:val="24"/>
        </w:rPr>
      </w:pPr>
    </w:p>
    <w:p w14:paraId="0F85630D" w14:textId="6EEF297F" w:rsidR="003B12F0" w:rsidRPr="003B12F0" w:rsidRDefault="003B12F0" w:rsidP="003B12F0">
      <w:pPr>
        <w:ind w:right="237"/>
        <w:jc w:val="both"/>
        <w:rPr>
          <w:sz w:val="24"/>
          <w:szCs w:val="24"/>
        </w:rPr>
      </w:pPr>
      <w:r w:rsidRPr="003B12F0">
        <w:rPr>
          <w:sz w:val="24"/>
          <w:szCs w:val="24"/>
        </w:rPr>
        <w:t>Given that the role and responsibilities of a response officer can be highly stressful and physically demanding</w:t>
      </w:r>
      <w:r w:rsidR="0014704A">
        <w:rPr>
          <w:sz w:val="24"/>
          <w:szCs w:val="24"/>
        </w:rPr>
        <w:t>,</w:t>
      </w:r>
      <w:r w:rsidRPr="003B12F0">
        <w:rPr>
          <w:sz w:val="24"/>
          <w:szCs w:val="24"/>
        </w:rPr>
        <w:t xml:space="preserve"> I would ensure to seek the guidance of my experienced tutor and sergeant</w:t>
      </w:r>
      <w:r w:rsidR="0014704A">
        <w:rPr>
          <w:sz w:val="24"/>
          <w:szCs w:val="24"/>
        </w:rPr>
        <w:t>.</w:t>
      </w:r>
      <w:r w:rsidRPr="003B12F0">
        <w:rPr>
          <w:sz w:val="24"/>
          <w:szCs w:val="24"/>
        </w:rPr>
        <w:t xml:space="preserve"> I found this strategy cultivated a strong support network of colleagues and</w:t>
      </w:r>
      <w:r w:rsidR="0014704A">
        <w:rPr>
          <w:sz w:val="24"/>
          <w:szCs w:val="24"/>
        </w:rPr>
        <w:t>,</w:t>
      </w:r>
      <w:r w:rsidRPr="003B12F0">
        <w:rPr>
          <w:sz w:val="24"/>
          <w:szCs w:val="24"/>
        </w:rPr>
        <w:t xml:space="preserve"> at times</w:t>
      </w:r>
      <w:r w:rsidR="0014704A">
        <w:rPr>
          <w:sz w:val="24"/>
          <w:szCs w:val="24"/>
        </w:rPr>
        <w:t>,</w:t>
      </w:r>
      <w:r w:rsidRPr="003B12F0">
        <w:rPr>
          <w:sz w:val="24"/>
          <w:szCs w:val="24"/>
        </w:rPr>
        <w:t xml:space="preserve"> family members, outside of the police force. Additionally, I recognised the importance of setting boundaries and quickly learnt what I was capable of</w:t>
      </w:r>
      <w:r w:rsidR="0014704A">
        <w:rPr>
          <w:sz w:val="24"/>
          <w:szCs w:val="24"/>
        </w:rPr>
        <w:t>,</w:t>
      </w:r>
      <w:r w:rsidRPr="003B12F0">
        <w:rPr>
          <w:sz w:val="24"/>
          <w:szCs w:val="24"/>
        </w:rPr>
        <w:t xml:space="preserve"> and what I was not yet capable of</w:t>
      </w:r>
      <w:r w:rsidR="0014704A">
        <w:rPr>
          <w:sz w:val="24"/>
          <w:szCs w:val="24"/>
        </w:rPr>
        <w:t xml:space="preserve">. </w:t>
      </w:r>
      <w:r w:rsidRPr="003B12F0">
        <w:rPr>
          <w:sz w:val="24"/>
          <w:szCs w:val="24"/>
        </w:rPr>
        <w:t xml:space="preserve">I found the benefit of setting clear boundaries often prevented me from becoming overwhelmed and helped me to maintain a positive state of wellbeing </w:t>
      </w:r>
      <w:sdt>
        <w:sdtPr>
          <w:rPr>
            <w:sz w:val="24"/>
            <w:szCs w:val="24"/>
          </w:rPr>
          <w:id w:val="-1785802800"/>
          <w:citation/>
        </w:sdtPr>
        <w:sdtContent>
          <w:r w:rsidRPr="003B12F0">
            <w:rPr>
              <w:sz w:val="24"/>
              <w:szCs w:val="24"/>
            </w:rPr>
            <w:fldChar w:fldCharType="begin"/>
          </w:r>
          <w:r w:rsidRPr="003B12F0">
            <w:instrText xml:space="preserve">CITATION Web24 \l 2057 </w:instrText>
          </w:r>
          <w:r w:rsidRPr="003B12F0">
            <w:rPr>
              <w:sz w:val="24"/>
              <w:szCs w:val="24"/>
            </w:rPr>
            <w:fldChar w:fldCharType="separate"/>
          </w:r>
          <w:r w:rsidRPr="003B12F0">
            <w:rPr>
              <w:noProof/>
            </w:rPr>
            <w:t>(WebMD, 2024)</w:t>
          </w:r>
          <w:r w:rsidRPr="003B12F0">
            <w:rPr>
              <w:sz w:val="24"/>
              <w:szCs w:val="24"/>
            </w:rPr>
            <w:fldChar w:fldCharType="end"/>
          </w:r>
        </w:sdtContent>
      </w:sdt>
      <w:r w:rsidRPr="003B12F0">
        <w:rPr>
          <w:sz w:val="24"/>
          <w:szCs w:val="24"/>
        </w:rPr>
        <w:t xml:space="preserve">. </w:t>
      </w:r>
      <w:r w:rsidR="0014704A">
        <w:rPr>
          <w:sz w:val="24"/>
          <w:szCs w:val="24"/>
        </w:rPr>
        <w:t>L</w:t>
      </w:r>
      <w:r w:rsidRPr="003B12F0">
        <w:rPr>
          <w:sz w:val="24"/>
          <w:szCs w:val="24"/>
        </w:rPr>
        <w:t>earning to develop resilience is a continuous process and can often be a timely process, however I have found by utilising the coping strategies mentioned above</w:t>
      </w:r>
      <w:r w:rsidR="0014704A">
        <w:rPr>
          <w:sz w:val="24"/>
          <w:szCs w:val="24"/>
        </w:rPr>
        <w:t>,</w:t>
      </w:r>
      <w:r w:rsidRPr="003B12F0">
        <w:rPr>
          <w:sz w:val="24"/>
          <w:szCs w:val="24"/>
        </w:rPr>
        <w:t xml:space="preserve"> I have improved </w:t>
      </w:r>
      <w:r w:rsidR="0014704A">
        <w:rPr>
          <w:sz w:val="24"/>
          <w:szCs w:val="24"/>
        </w:rPr>
        <w:t xml:space="preserve">and </w:t>
      </w:r>
      <w:r w:rsidRPr="003B12F0">
        <w:rPr>
          <w:sz w:val="24"/>
          <w:szCs w:val="24"/>
        </w:rPr>
        <w:t>enhance</w:t>
      </w:r>
      <w:r w:rsidR="0014704A">
        <w:rPr>
          <w:sz w:val="24"/>
          <w:szCs w:val="24"/>
        </w:rPr>
        <w:t>d</w:t>
      </w:r>
      <w:r w:rsidRPr="003B12F0">
        <w:rPr>
          <w:sz w:val="24"/>
          <w:szCs w:val="24"/>
        </w:rPr>
        <w:t xml:space="preserve"> my resilience </w:t>
      </w:r>
      <w:sdt>
        <w:sdtPr>
          <w:rPr>
            <w:sz w:val="24"/>
            <w:szCs w:val="24"/>
          </w:rPr>
          <w:id w:val="-281810536"/>
          <w:citation/>
        </w:sdtPr>
        <w:sdtContent>
          <w:r w:rsidRPr="003B12F0">
            <w:rPr>
              <w:sz w:val="24"/>
              <w:szCs w:val="24"/>
            </w:rPr>
            <w:fldChar w:fldCharType="begin"/>
          </w:r>
          <w:r w:rsidRPr="003B12F0">
            <w:rPr>
              <w:sz w:val="24"/>
              <w:szCs w:val="24"/>
            </w:rPr>
            <w:instrText xml:space="preserve">CITATION NHS24 \l 2057 </w:instrText>
          </w:r>
          <w:r w:rsidRPr="003B12F0">
            <w:rPr>
              <w:sz w:val="24"/>
              <w:szCs w:val="24"/>
            </w:rPr>
            <w:fldChar w:fldCharType="separate"/>
          </w:r>
          <w:r w:rsidRPr="003B12F0">
            <w:rPr>
              <w:noProof/>
              <w:sz w:val="24"/>
              <w:szCs w:val="24"/>
            </w:rPr>
            <w:t>(NHS, 2022)</w:t>
          </w:r>
          <w:r w:rsidRPr="003B12F0">
            <w:rPr>
              <w:sz w:val="24"/>
              <w:szCs w:val="24"/>
            </w:rPr>
            <w:fldChar w:fldCharType="end"/>
          </w:r>
        </w:sdtContent>
      </w:sdt>
      <w:r w:rsidR="0014704A">
        <w:rPr>
          <w:sz w:val="24"/>
          <w:szCs w:val="24"/>
        </w:rPr>
        <w:t>.</w:t>
      </w:r>
    </w:p>
    <w:p w14:paraId="219A8DB0" w14:textId="77777777" w:rsidR="003B12F0" w:rsidRPr="003B12F0" w:rsidRDefault="003B12F0" w:rsidP="003B12F0">
      <w:pPr>
        <w:rPr>
          <w:sz w:val="24"/>
          <w:szCs w:val="24"/>
        </w:rPr>
      </w:pPr>
    </w:p>
    <w:p w14:paraId="25C65DDF" w14:textId="77777777" w:rsidR="00EB242E" w:rsidRDefault="003B12F0" w:rsidP="003B12F0">
      <w:pPr>
        <w:rPr>
          <w:sz w:val="24"/>
          <w:szCs w:val="24"/>
        </w:rPr>
      </w:pPr>
      <w:r w:rsidRPr="003B12F0">
        <w:rPr>
          <w:sz w:val="24"/>
          <w:szCs w:val="24"/>
        </w:rPr>
        <w:t>Reflecting on my newly gained independent patrol status</w:t>
      </w:r>
      <w:r w:rsidR="00EB242E">
        <w:rPr>
          <w:sz w:val="24"/>
          <w:szCs w:val="24"/>
        </w:rPr>
        <w:t>,</w:t>
      </w:r>
      <w:r w:rsidRPr="003B12F0">
        <w:rPr>
          <w:sz w:val="24"/>
          <w:szCs w:val="24"/>
        </w:rPr>
        <w:t xml:space="preserve"> I ensured</w:t>
      </w:r>
      <w:r w:rsidR="00EB242E">
        <w:rPr>
          <w:sz w:val="24"/>
          <w:szCs w:val="24"/>
        </w:rPr>
        <w:t xml:space="preserve"> that</w:t>
      </w:r>
      <w:r w:rsidRPr="003B12F0">
        <w:rPr>
          <w:sz w:val="24"/>
          <w:szCs w:val="24"/>
        </w:rPr>
        <w:t xml:space="preserve"> I did not lose sight of my own personal core values and remained cautious of the risks of conforming to organisational culture</w:t>
      </w:r>
      <w:r w:rsidR="00EB242E">
        <w:rPr>
          <w:sz w:val="24"/>
          <w:szCs w:val="24"/>
        </w:rPr>
        <w:t xml:space="preserve">. </w:t>
      </w:r>
      <w:r w:rsidRPr="003B12F0">
        <w:rPr>
          <w:sz w:val="24"/>
          <w:szCs w:val="24"/>
        </w:rPr>
        <w:t>I maintained my sensitive and approachable nature, this was, at times, challenging, especially when faced with the pressure from some work colleagues, however, I am proud to say that over</w:t>
      </w:r>
      <w:r w:rsidR="00EB242E">
        <w:rPr>
          <w:sz w:val="24"/>
          <w:szCs w:val="24"/>
        </w:rPr>
        <w:t xml:space="preserve"> the past</w:t>
      </w:r>
      <w:r w:rsidRPr="003B12F0">
        <w:rPr>
          <w:sz w:val="24"/>
          <w:szCs w:val="24"/>
        </w:rPr>
        <w:t xml:space="preserve"> fifteen months of employment by South Wales Police, I feel I have retained many of my own personal values, such as the ability to show compassion and empathy. In conclusion</w:t>
      </w:r>
      <w:r w:rsidR="00EB242E">
        <w:rPr>
          <w:sz w:val="24"/>
          <w:szCs w:val="24"/>
        </w:rPr>
        <w:t>,</w:t>
      </w:r>
      <w:r w:rsidRPr="003B12F0">
        <w:rPr>
          <w:sz w:val="24"/>
          <w:szCs w:val="24"/>
        </w:rPr>
        <w:t xml:space="preserve"> I have found by maintaining my own personal core values, learning to utilise several coping strategies, and working on improving my own resilience has helped me to avoid conforming to some negative organisational culture that remains in the police service.</w:t>
      </w:r>
    </w:p>
    <w:p w14:paraId="52D90B47" w14:textId="77777777" w:rsidR="00EB242E" w:rsidRDefault="00EB242E" w:rsidP="003B12F0">
      <w:pPr>
        <w:rPr>
          <w:sz w:val="24"/>
          <w:szCs w:val="24"/>
        </w:rPr>
      </w:pPr>
    </w:p>
    <w:p w14:paraId="7ADAF101" w14:textId="07E5CF6A" w:rsidR="003B12F0" w:rsidRPr="003B12F0" w:rsidRDefault="003B12F0" w:rsidP="003B12F0">
      <w:pPr>
        <w:rPr>
          <w:sz w:val="24"/>
          <w:szCs w:val="24"/>
        </w:rPr>
      </w:pPr>
      <w:r w:rsidRPr="003B12F0">
        <w:rPr>
          <w:sz w:val="24"/>
          <w:szCs w:val="24"/>
        </w:rPr>
        <w:t xml:space="preserve">I have mentioned the importance of adopting a flexible approach instead of conforming to the established norms within the police force, I feel I have successfully demonstrated adaptability and have demonstrated openness, whilst still maintaining my own personal core values </w:t>
      </w:r>
      <w:sdt>
        <w:sdtPr>
          <w:rPr>
            <w:sz w:val="24"/>
            <w:szCs w:val="24"/>
          </w:rPr>
          <w:id w:val="-1492560726"/>
          <w:citation/>
        </w:sdtPr>
        <w:sdtContent>
          <w:r w:rsidRPr="003B12F0">
            <w:rPr>
              <w:sz w:val="24"/>
              <w:szCs w:val="24"/>
            </w:rPr>
            <w:fldChar w:fldCharType="begin"/>
          </w:r>
          <w:r w:rsidRPr="003B12F0">
            <w:rPr>
              <w:sz w:val="24"/>
              <w:szCs w:val="24"/>
            </w:rPr>
            <w:instrText xml:space="preserve">CITATION UKI \l 2057 </w:instrText>
          </w:r>
          <w:r w:rsidRPr="003B12F0">
            <w:rPr>
              <w:sz w:val="24"/>
              <w:szCs w:val="24"/>
            </w:rPr>
            <w:fldChar w:fldCharType="separate"/>
          </w:r>
          <w:r w:rsidRPr="003B12F0">
            <w:rPr>
              <w:noProof/>
              <w:sz w:val="24"/>
              <w:szCs w:val="24"/>
            </w:rPr>
            <w:t>(UK Indeed, 2022)</w:t>
          </w:r>
          <w:r w:rsidRPr="003B12F0">
            <w:rPr>
              <w:sz w:val="24"/>
              <w:szCs w:val="24"/>
            </w:rPr>
            <w:fldChar w:fldCharType="end"/>
          </w:r>
        </w:sdtContent>
      </w:sdt>
      <w:r w:rsidRPr="003B12F0">
        <w:rPr>
          <w:sz w:val="24"/>
          <w:szCs w:val="24"/>
        </w:rPr>
        <w:t>. By working collaboratively with my new work colleagues, I have enhanced my ability to navigate the risk</w:t>
      </w:r>
      <w:r w:rsidR="00F85E08">
        <w:rPr>
          <w:sz w:val="24"/>
          <w:szCs w:val="24"/>
        </w:rPr>
        <w:t>s</w:t>
      </w:r>
      <w:r w:rsidRPr="003B12F0">
        <w:rPr>
          <w:sz w:val="24"/>
          <w:szCs w:val="24"/>
        </w:rPr>
        <w:t xml:space="preserve"> of </w:t>
      </w:r>
      <w:r w:rsidR="00F85E08">
        <w:rPr>
          <w:sz w:val="24"/>
          <w:szCs w:val="24"/>
        </w:rPr>
        <w:t>conforming</w:t>
      </w:r>
      <w:r w:rsidRPr="003B12F0">
        <w:rPr>
          <w:sz w:val="24"/>
          <w:szCs w:val="24"/>
        </w:rPr>
        <w:t xml:space="preserve"> to organisational culture and I feel I have maintained my individuality by utilising a car</w:t>
      </w:r>
      <w:r w:rsidR="00F85E08">
        <w:rPr>
          <w:sz w:val="24"/>
          <w:szCs w:val="24"/>
        </w:rPr>
        <w:t>e</w:t>
      </w:r>
      <w:r w:rsidRPr="003B12F0">
        <w:rPr>
          <w:sz w:val="24"/>
          <w:szCs w:val="24"/>
        </w:rPr>
        <w:t>ful</w:t>
      </w:r>
      <w:r w:rsidR="00EB242E">
        <w:rPr>
          <w:sz w:val="24"/>
          <w:szCs w:val="24"/>
        </w:rPr>
        <w:t>,</w:t>
      </w:r>
      <w:r w:rsidRPr="003B12F0">
        <w:rPr>
          <w:sz w:val="24"/>
          <w:szCs w:val="24"/>
        </w:rPr>
        <w:t xml:space="preserve"> </w:t>
      </w:r>
      <w:r w:rsidR="00EB242E" w:rsidRPr="003B12F0">
        <w:rPr>
          <w:sz w:val="24"/>
          <w:szCs w:val="24"/>
        </w:rPr>
        <w:t>yet</w:t>
      </w:r>
      <w:r w:rsidRPr="003B12F0">
        <w:rPr>
          <w:sz w:val="24"/>
          <w:szCs w:val="24"/>
        </w:rPr>
        <w:t xml:space="preserve"> strategic approach.</w:t>
      </w:r>
    </w:p>
    <w:p w14:paraId="3C5CABC6" w14:textId="77777777" w:rsidR="003B12F0" w:rsidRPr="003B12F0" w:rsidRDefault="003B12F0" w:rsidP="003B12F0">
      <w:pPr>
        <w:rPr>
          <w:sz w:val="24"/>
          <w:szCs w:val="24"/>
        </w:rPr>
      </w:pPr>
    </w:p>
    <w:p w14:paraId="22F8111C" w14:textId="46407203" w:rsidR="001B3C34" w:rsidRPr="003B12F0" w:rsidRDefault="003B12F0" w:rsidP="003B12F0">
      <w:pPr>
        <w:rPr>
          <w:sz w:val="24"/>
          <w:szCs w:val="24"/>
        </w:rPr>
      </w:pPr>
      <w:r w:rsidRPr="003B12F0">
        <w:rPr>
          <w:sz w:val="24"/>
          <w:szCs w:val="24"/>
        </w:rPr>
        <w:t>1</w:t>
      </w:r>
      <w:r w:rsidR="00FC1917">
        <w:rPr>
          <w:sz w:val="24"/>
          <w:szCs w:val="24"/>
        </w:rPr>
        <w:t>32</w:t>
      </w:r>
      <w:r w:rsidR="00F376CD">
        <w:rPr>
          <w:sz w:val="24"/>
          <w:szCs w:val="24"/>
        </w:rPr>
        <w:t>2</w:t>
      </w:r>
      <w:r w:rsidRPr="003B12F0">
        <w:rPr>
          <w:sz w:val="24"/>
          <w:szCs w:val="24"/>
        </w:rPr>
        <w:t xml:space="preserve"> Words.</w:t>
      </w:r>
      <w:r w:rsidR="00FC1917">
        <w:rPr>
          <w:sz w:val="24"/>
          <w:szCs w:val="24"/>
        </w:rPr>
        <w:t xml:space="preserve"> Updated 09/08/24</w:t>
      </w:r>
    </w:p>
    <w:p w14:paraId="1DF94202" w14:textId="77777777" w:rsidR="003B12F0" w:rsidRDefault="003B12F0" w:rsidP="003B12F0">
      <w:pPr>
        <w:rPr>
          <w:sz w:val="24"/>
          <w:szCs w:val="24"/>
        </w:rPr>
      </w:pPr>
    </w:p>
    <w:p w14:paraId="2DBFFA93" w14:textId="77777777" w:rsidR="003B12F0" w:rsidRPr="003B12F0" w:rsidRDefault="003B12F0" w:rsidP="003B12F0">
      <w:pPr>
        <w:rPr>
          <w:sz w:val="24"/>
          <w:szCs w:val="24"/>
        </w:rPr>
      </w:pPr>
    </w:p>
    <w:p w14:paraId="042FF179" w14:textId="77777777" w:rsidR="003B12F0" w:rsidRDefault="003B12F0" w:rsidP="003B12F0">
      <w:pPr>
        <w:rPr>
          <w:sz w:val="24"/>
          <w:szCs w:val="24"/>
        </w:rPr>
      </w:pPr>
    </w:p>
    <w:p w14:paraId="5055B021" w14:textId="77777777" w:rsidR="003B12F0" w:rsidRDefault="003B12F0" w:rsidP="003B12F0">
      <w:pPr>
        <w:rPr>
          <w:sz w:val="24"/>
          <w:szCs w:val="24"/>
        </w:rPr>
      </w:pPr>
    </w:p>
    <w:p w14:paraId="2AA2106F" w14:textId="77777777" w:rsidR="003748BC" w:rsidRDefault="003748BC" w:rsidP="003B12F0">
      <w:pPr>
        <w:rPr>
          <w:sz w:val="24"/>
          <w:szCs w:val="24"/>
        </w:rPr>
      </w:pPr>
    </w:p>
    <w:p w14:paraId="644578AB" w14:textId="77777777" w:rsidR="003748BC" w:rsidRDefault="003748BC" w:rsidP="003B12F0">
      <w:pPr>
        <w:rPr>
          <w:sz w:val="24"/>
          <w:szCs w:val="24"/>
        </w:rPr>
      </w:pPr>
    </w:p>
    <w:p w14:paraId="3EB728D4" w14:textId="77777777" w:rsidR="003748BC" w:rsidRDefault="003748BC" w:rsidP="003B12F0">
      <w:pPr>
        <w:rPr>
          <w:sz w:val="24"/>
          <w:szCs w:val="24"/>
        </w:rPr>
      </w:pPr>
    </w:p>
    <w:p w14:paraId="6502D5B3" w14:textId="77777777" w:rsidR="003748BC" w:rsidRDefault="003748BC" w:rsidP="003B12F0">
      <w:pPr>
        <w:rPr>
          <w:sz w:val="24"/>
          <w:szCs w:val="24"/>
        </w:rPr>
      </w:pPr>
    </w:p>
    <w:p w14:paraId="2F37BCB3" w14:textId="77777777" w:rsidR="003748BC" w:rsidRDefault="003748BC" w:rsidP="003B12F0">
      <w:pPr>
        <w:rPr>
          <w:sz w:val="24"/>
          <w:szCs w:val="24"/>
        </w:rPr>
      </w:pPr>
    </w:p>
    <w:p w14:paraId="55EB0E22" w14:textId="77777777" w:rsidR="003748BC" w:rsidRDefault="003748BC" w:rsidP="003B12F0">
      <w:pPr>
        <w:rPr>
          <w:sz w:val="24"/>
          <w:szCs w:val="24"/>
        </w:rPr>
      </w:pPr>
    </w:p>
    <w:p w14:paraId="0DCA760F" w14:textId="77777777" w:rsidR="003748BC" w:rsidRDefault="003748BC" w:rsidP="003B12F0">
      <w:pPr>
        <w:rPr>
          <w:sz w:val="24"/>
          <w:szCs w:val="24"/>
        </w:rPr>
      </w:pPr>
    </w:p>
    <w:p w14:paraId="7FDB178A" w14:textId="77777777" w:rsidR="003748BC" w:rsidRDefault="003748BC" w:rsidP="003B12F0">
      <w:pPr>
        <w:rPr>
          <w:sz w:val="24"/>
          <w:szCs w:val="24"/>
        </w:rPr>
      </w:pPr>
    </w:p>
    <w:p w14:paraId="4326EE9C" w14:textId="77777777" w:rsidR="003748BC" w:rsidRDefault="003748BC" w:rsidP="003B12F0">
      <w:pPr>
        <w:rPr>
          <w:sz w:val="24"/>
          <w:szCs w:val="24"/>
        </w:rPr>
      </w:pPr>
    </w:p>
    <w:p w14:paraId="5F8B9603" w14:textId="77777777" w:rsidR="003748BC" w:rsidRDefault="003748BC" w:rsidP="003B12F0">
      <w:pPr>
        <w:rPr>
          <w:sz w:val="24"/>
          <w:szCs w:val="24"/>
        </w:rPr>
      </w:pPr>
    </w:p>
    <w:p w14:paraId="67E298C1" w14:textId="77777777" w:rsidR="003748BC" w:rsidRDefault="003748BC" w:rsidP="003B12F0">
      <w:pPr>
        <w:rPr>
          <w:sz w:val="24"/>
          <w:szCs w:val="24"/>
        </w:rPr>
      </w:pPr>
    </w:p>
    <w:p w14:paraId="7529ACD8" w14:textId="77777777" w:rsidR="003748BC" w:rsidRDefault="003748BC" w:rsidP="003B12F0">
      <w:pPr>
        <w:rPr>
          <w:sz w:val="24"/>
          <w:szCs w:val="24"/>
        </w:rPr>
      </w:pPr>
    </w:p>
    <w:p w14:paraId="4CE5033F" w14:textId="77777777" w:rsidR="003748BC" w:rsidRDefault="003748BC" w:rsidP="003B12F0">
      <w:pPr>
        <w:rPr>
          <w:sz w:val="24"/>
          <w:szCs w:val="24"/>
        </w:rPr>
      </w:pPr>
    </w:p>
    <w:p w14:paraId="736335CC" w14:textId="77777777" w:rsidR="003748BC" w:rsidRDefault="003748BC" w:rsidP="003B12F0">
      <w:pPr>
        <w:rPr>
          <w:sz w:val="24"/>
          <w:szCs w:val="24"/>
        </w:rPr>
      </w:pPr>
    </w:p>
    <w:p w14:paraId="51CFAAB4" w14:textId="77777777" w:rsidR="003748BC" w:rsidRDefault="003748BC" w:rsidP="003B12F0">
      <w:pPr>
        <w:rPr>
          <w:sz w:val="24"/>
          <w:szCs w:val="24"/>
        </w:rPr>
      </w:pPr>
    </w:p>
    <w:p w14:paraId="48253F4C" w14:textId="77777777" w:rsidR="003748BC" w:rsidRDefault="003748BC" w:rsidP="003B12F0">
      <w:pPr>
        <w:rPr>
          <w:sz w:val="24"/>
          <w:szCs w:val="24"/>
        </w:rPr>
      </w:pPr>
    </w:p>
    <w:p w14:paraId="3436F0DF" w14:textId="77777777" w:rsidR="003748BC" w:rsidRDefault="003748BC" w:rsidP="003B12F0">
      <w:pPr>
        <w:rPr>
          <w:sz w:val="24"/>
          <w:szCs w:val="24"/>
        </w:rPr>
      </w:pPr>
    </w:p>
    <w:p w14:paraId="7313F2A8" w14:textId="77777777" w:rsidR="003748BC" w:rsidRDefault="003748BC" w:rsidP="003B12F0">
      <w:pPr>
        <w:rPr>
          <w:sz w:val="24"/>
          <w:szCs w:val="24"/>
        </w:rPr>
      </w:pPr>
    </w:p>
    <w:p w14:paraId="413235CB" w14:textId="77777777" w:rsidR="003748BC" w:rsidRDefault="003748BC" w:rsidP="003B12F0">
      <w:pPr>
        <w:rPr>
          <w:sz w:val="24"/>
          <w:szCs w:val="24"/>
        </w:rPr>
      </w:pPr>
    </w:p>
    <w:p w14:paraId="32809BD9" w14:textId="77777777" w:rsidR="003748BC" w:rsidRDefault="003748BC" w:rsidP="003B12F0">
      <w:pPr>
        <w:rPr>
          <w:sz w:val="24"/>
          <w:szCs w:val="24"/>
        </w:rPr>
      </w:pPr>
    </w:p>
    <w:p w14:paraId="7174F9E4" w14:textId="77777777" w:rsidR="003748BC" w:rsidRDefault="003748BC" w:rsidP="003B12F0">
      <w:pPr>
        <w:rPr>
          <w:sz w:val="24"/>
          <w:szCs w:val="24"/>
        </w:rPr>
      </w:pPr>
    </w:p>
    <w:p w14:paraId="323F503D" w14:textId="77777777" w:rsidR="003748BC" w:rsidRDefault="003748BC" w:rsidP="003B12F0">
      <w:pPr>
        <w:rPr>
          <w:sz w:val="24"/>
          <w:szCs w:val="24"/>
        </w:rPr>
      </w:pPr>
    </w:p>
    <w:p w14:paraId="17028D7F" w14:textId="77777777" w:rsidR="003748BC" w:rsidRDefault="003748BC" w:rsidP="003B12F0">
      <w:pPr>
        <w:rPr>
          <w:sz w:val="24"/>
          <w:szCs w:val="24"/>
        </w:rPr>
      </w:pPr>
    </w:p>
    <w:p w14:paraId="5081687A" w14:textId="77777777" w:rsidR="003748BC" w:rsidRDefault="003748BC" w:rsidP="003B12F0">
      <w:pPr>
        <w:rPr>
          <w:sz w:val="24"/>
          <w:szCs w:val="24"/>
        </w:rPr>
      </w:pPr>
    </w:p>
    <w:p w14:paraId="6A752836" w14:textId="77777777" w:rsidR="003748BC" w:rsidRDefault="003748BC" w:rsidP="003B12F0">
      <w:pPr>
        <w:rPr>
          <w:sz w:val="24"/>
          <w:szCs w:val="24"/>
        </w:rPr>
      </w:pPr>
    </w:p>
    <w:p w14:paraId="7FAFEDDD" w14:textId="77777777" w:rsidR="003748BC" w:rsidRDefault="003748BC" w:rsidP="003B12F0">
      <w:pPr>
        <w:rPr>
          <w:sz w:val="24"/>
          <w:szCs w:val="24"/>
        </w:rPr>
      </w:pPr>
    </w:p>
    <w:p w14:paraId="47F0396F" w14:textId="77777777" w:rsidR="003748BC" w:rsidRDefault="003748BC" w:rsidP="003B12F0">
      <w:pPr>
        <w:rPr>
          <w:sz w:val="24"/>
          <w:szCs w:val="24"/>
        </w:rPr>
      </w:pPr>
    </w:p>
    <w:p w14:paraId="2FCF21DB" w14:textId="77777777" w:rsidR="003748BC" w:rsidRDefault="003748BC" w:rsidP="003B12F0">
      <w:pPr>
        <w:rPr>
          <w:sz w:val="24"/>
          <w:szCs w:val="24"/>
        </w:rPr>
      </w:pPr>
    </w:p>
    <w:p w14:paraId="55470BE8" w14:textId="77777777" w:rsidR="003748BC" w:rsidRDefault="003748BC" w:rsidP="003B12F0">
      <w:pPr>
        <w:rPr>
          <w:sz w:val="24"/>
          <w:szCs w:val="24"/>
        </w:rPr>
      </w:pPr>
    </w:p>
    <w:p w14:paraId="2D41F733" w14:textId="77777777" w:rsidR="003748BC" w:rsidRDefault="003748BC" w:rsidP="003B12F0">
      <w:pPr>
        <w:rPr>
          <w:sz w:val="24"/>
          <w:szCs w:val="24"/>
        </w:rPr>
      </w:pPr>
    </w:p>
    <w:p w14:paraId="7C843513" w14:textId="77777777" w:rsidR="003748BC" w:rsidRDefault="003748BC" w:rsidP="003B12F0">
      <w:pPr>
        <w:rPr>
          <w:sz w:val="24"/>
          <w:szCs w:val="24"/>
        </w:rPr>
      </w:pPr>
    </w:p>
    <w:p w14:paraId="396FD789" w14:textId="77777777" w:rsidR="003B12F0" w:rsidRDefault="003B12F0" w:rsidP="003B12F0">
      <w:pPr>
        <w:rPr>
          <w:sz w:val="24"/>
          <w:szCs w:val="24"/>
        </w:rPr>
      </w:pPr>
    </w:p>
    <w:p w14:paraId="017C5725" w14:textId="77777777" w:rsidR="00EB242E" w:rsidRDefault="00EB242E" w:rsidP="003B12F0">
      <w:pPr>
        <w:rPr>
          <w:sz w:val="24"/>
          <w:szCs w:val="24"/>
        </w:rPr>
      </w:pPr>
    </w:p>
    <w:p w14:paraId="0586C20F" w14:textId="77777777" w:rsidR="00EB242E" w:rsidRDefault="00EB242E" w:rsidP="003B12F0">
      <w:pPr>
        <w:rPr>
          <w:sz w:val="24"/>
          <w:szCs w:val="24"/>
        </w:rPr>
      </w:pPr>
    </w:p>
    <w:p w14:paraId="37609B0E" w14:textId="77777777" w:rsidR="00EB242E" w:rsidRPr="003B12F0" w:rsidRDefault="00EB242E" w:rsidP="003B12F0">
      <w:pPr>
        <w:rPr>
          <w:sz w:val="24"/>
          <w:szCs w:val="24"/>
        </w:rPr>
      </w:pPr>
    </w:p>
    <w:p w14:paraId="1D0E1BAE" w14:textId="77777777" w:rsidR="003B12F0" w:rsidRDefault="003B12F0" w:rsidP="003B12F0">
      <w:pPr>
        <w:rPr>
          <w:sz w:val="24"/>
          <w:szCs w:val="24"/>
        </w:rPr>
      </w:pPr>
    </w:p>
    <w:p w14:paraId="2C709214" w14:textId="49C4D9AB" w:rsidR="003B12F0" w:rsidRPr="003B12F0" w:rsidRDefault="003B12F0" w:rsidP="003B12F0">
      <w:pPr>
        <w:rPr>
          <w:b/>
          <w:bCs/>
          <w:sz w:val="24"/>
          <w:szCs w:val="24"/>
        </w:rPr>
      </w:pPr>
      <w:r w:rsidRPr="003B12F0">
        <w:rPr>
          <w:b/>
          <w:bCs/>
          <w:sz w:val="24"/>
          <w:szCs w:val="24"/>
        </w:rPr>
        <w:lastRenderedPageBreak/>
        <w:t>Task 2</w:t>
      </w:r>
    </w:p>
    <w:p w14:paraId="341C23AF" w14:textId="77777777" w:rsidR="003B12F0" w:rsidRPr="003B12F0" w:rsidRDefault="003B12F0" w:rsidP="003B12F0">
      <w:pPr>
        <w:rPr>
          <w:sz w:val="24"/>
          <w:szCs w:val="24"/>
        </w:rPr>
      </w:pPr>
    </w:p>
    <w:p w14:paraId="05CCF72A" w14:textId="77777777" w:rsidR="003B12F0" w:rsidRPr="003B12F0" w:rsidRDefault="003B12F0" w:rsidP="003B12F0">
      <w:pPr>
        <w:ind w:right="237"/>
        <w:jc w:val="both"/>
        <w:rPr>
          <w:rFonts w:eastAsia="Arial"/>
          <w:color w:val="000000" w:themeColor="text1"/>
          <w:sz w:val="24"/>
          <w:szCs w:val="24"/>
        </w:rPr>
      </w:pPr>
      <w:r w:rsidRPr="003B12F0">
        <w:rPr>
          <w:rFonts w:eastAsia="Arial"/>
          <w:b/>
          <w:bCs/>
          <w:color w:val="000000" w:themeColor="text1"/>
          <w:sz w:val="24"/>
          <w:szCs w:val="24"/>
        </w:rPr>
        <w:t xml:space="preserve">Relevant areas of the National Policing Curriculum: </w:t>
      </w:r>
    </w:p>
    <w:p w14:paraId="2332B7DD" w14:textId="77777777" w:rsidR="003B12F0" w:rsidRPr="003B12F0" w:rsidRDefault="003B12F0" w:rsidP="003B12F0">
      <w:pPr>
        <w:jc w:val="both"/>
        <w:rPr>
          <w:rFonts w:eastAsia="Arial"/>
          <w:color w:val="000000" w:themeColor="text1"/>
          <w:sz w:val="22"/>
          <w:szCs w:val="22"/>
        </w:rPr>
      </w:pPr>
      <w:r w:rsidRPr="003B12F0">
        <w:rPr>
          <w:rFonts w:eastAsia="Arial"/>
          <w:b/>
          <w:bCs/>
          <w:color w:val="000000" w:themeColor="text1"/>
          <w:sz w:val="24"/>
          <w:szCs w:val="24"/>
          <w:lang w:val="en-US"/>
        </w:rPr>
        <w:t>Decision-making and Discretion,</w:t>
      </w:r>
      <w:r w:rsidRPr="003B12F0">
        <w:rPr>
          <w:rFonts w:eastAsia="Arial"/>
          <w:color w:val="000000" w:themeColor="text1"/>
          <w:sz w:val="24"/>
          <w:szCs w:val="24"/>
        </w:rPr>
        <w:t xml:space="preserve"> </w:t>
      </w:r>
      <w:r w:rsidRPr="003B12F0">
        <w:rPr>
          <w:rFonts w:eastAsia="Arial"/>
          <w:b/>
          <w:bCs/>
          <w:color w:val="000000" w:themeColor="text1"/>
          <w:sz w:val="24"/>
          <w:szCs w:val="24"/>
          <w:lang w:val="en-US"/>
        </w:rPr>
        <w:t>Vulnerability and Risk, Public Protection.</w:t>
      </w:r>
      <w:r w:rsidRPr="003B12F0">
        <w:rPr>
          <w:rFonts w:eastAsia="Arial"/>
          <w:b/>
          <w:bCs/>
          <w:color w:val="000000" w:themeColor="text1"/>
          <w:sz w:val="22"/>
          <w:szCs w:val="22"/>
          <w:lang w:val="en-US"/>
        </w:rPr>
        <w:t xml:space="preserve"> </w:t>
      </w:r>
      <w:r w:rsidRPr="003B12F0">
        <w:rPr>
          <w:rFonts w:eastAsia="Arial"/>
          <w:color w:val="000000" w:themeColor="text1"/>
          <w:sz w:val="22"/>
          <w:szCs w:val="22"/>
        </w:rPr>
        <w:t> </w:t>
      </w:r>
    </w:p>
    <w:p w14:paraId="6BC45633" w14:textId="77777777" w:rsidR="003B12F0" w:rsidRPr="003B12F0" w:rsidRDefault="003B12F0" w:rsidP="003B12F0">
      <w:pPr>
        <w:jc w:val="both"/>
        <w:rPr>
          <w:rFonts w:eastAsia="Arial"/>
          <w:color w:val="000000" w:themeColor="text1"/>
          <w:sz w:val="24"/>
          <w:szCs w:val="24"/>
        </w:rPr>
      </w:pPr>
      <w:r w:rsidRPr="003B12F0">
        <w:rPr>
          <w:rFonts w:eastAsia="Arial"/>
          <w:color w:val="000000" w:themeColor="text1"/>
          <w:sz w:val="24"/>
          <w:szCs w:val="24"/>
        </w:rPr>
        <w:t> </w:t>
      </w:r>
    </w:p>
    <w:p w14:paraId="662BD637" w14:textId="77777777" w:rsidR="003B12F0" w:rsidRPr="003B12F0" w:rsidRDefault="003B12F0" w:rsidP="003B12F0">
      <w:pPr>
        <w:ind w:right="237"/>
        <w:jc w:val="both"/>
        <w:rPr>
          <w:rFonts w:eastAsia="Arial"/>
          <w:color w:val="000000" w:themeColor="text1"/>
          <w:sz w:val="24"/>
          <w:szCs w:val="24"/>
        </w:rPr>
      </w:pPr>
      <w:r w:rsidRPr="003B12F0">
        <w:rPr>
          <w:rFonts w:eastAsia="Arial"/>
          <w:color w:val="000000" w:themeColor="text1"/>
          <w:sz w:val="24"/>
          <w:szCs w:val="24"/>
        </w:rPr>
        <w:t xml:space="preserve">You must choose </w:t>
      </w:r>
      <w:r w:rsidRPr="003B12F0">
        <w:rPr>
          <w:rFonts w:eastAsia="Arial"/>
          <w:b/>
          <w:bCs/>
          <w:color w:val="000000" w:themeColor="text1"/>
          <w:sz w:val="24"/>
          <w:szCs w:val="24"/>
          <w:u w:val="single"/>
        </w:rPr>
        <w:t>an incident, for example a domestic related incident,</w:t>
      </w:r>
      <w:r w:rsidRPr="003B12F0">
        <w:rPr>
          <w:rFonts w:eastAsia="Arial"/>
          <w:b/>
          <w:bCs/>
          <w:color w:val="000000" w:themeColor="text1"/>
          <w:sz w:val="24"/>
          <w:szCs w:val="24"/>
        </w:rPr>
        <w:t xml:space="preserve"> </w:t>
      </w:r>
      <w:r w:rsidRPr="003B12F0">
        <w:rPr>
          <w:rFonts w:eastAsia="Arial"/>
          <w:color w:val="000000" w:themeColor="text1"/>
          <w:sz w:val="24"/>
          <w:szCs w:val="24"/>
        </w:rPr>
        <w:t xml:space="preserve">and reflect on how you made decisions in complex and unpredictable circumstances using dynamic risk assessment. </w:t>
      </w:r>
    </w:p>
    <w:p w14:paraId="3AC5E734" w14:textId="77777777" w:rsidR="003B12F0" w:rsidRPr="003B12F0" w:rsidRDefault="003B12F0" w:rsidP="003B12F0">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3B12F0" w:rsidRPr="003B12F0" w14:paraId="2911AE98" w14:textId="77777777" w:rsidTr="00921F2E">
        <w:tc>
          <w:tcPr>
            <w:tcW w:w="9016" w:type="dxa"/>
          </w:tcPr>
          <w:p w14:paraId="55438CF5" w14:textId="77777777" w:rsidR="003B12F0" w:rsidRPr="003B12F0" w:rsidRDefault="003B12F0" w:rsidP="00921F2E">
            <w:pPr>
              <w:ind w:right="237"/>
              <w:jc w:val="both"/>
              <w:rPr>
                <w:rFonts w:eastAsia="Arial"/>
                <w:b/>
                <w:bCs/>
                <w:color w:val="000000" w:themeColor="text1"/>
                <w:sz w:val="24"/>
                <w:szCs w:val="24"/>
              </w:rPr>
            </w:pPr>
          </w:p>
          <w:p w14:paraId="1B836F65" w14:textId="77777777" w:rsidR="003B12F0" w:rsidRPr="003B12F0" w:rsidRDefault="003B12F0" w:rsidP="00921F2E">
            <w:pPr>
              <w:ind w:right="237"/>
              <w:jc w:val="both"/>
              <w:rPr>
                <w:rFonts w:eastAsia="Arial"/>
                <w:color w:val="000000" w:themeColor="text1"/>
                <w:sz w:val="24"/>
                <w:szCs w:val="24"/>
              </w:rPr>
            </w:pPr>
            <w:r w:rsidRPr="003B12F0">
              <w:rPr>
                <w:rFonts w:eastAsia="Arial"/>
                <w:b/>
                <w:bCs/>
                <w:color w:val="000000" w:themeColor="text1"/>
                <w:sz w:val="24"/>
                <w:szCs w:val="24"/>
              </w:rPr>
              <w:t>Give a brief description</w:t>
            </w:r>
            <w:r w:rsidRPr="003B12F0">
              <w:rPr>
                <w:rFonts w:eastAsia="Arial"/>
                <w:color w:val="000000" w:themeColor="text1"/>
                <w:sz w:val="24"/>
                <w:szCs w:val="24"/>
              </w:rPr>
              <w:t xml:space="preserve"> of the problem including social and legislative contexts and any relevant cultural, ethnicity and language issues. </w:t>
            </w:r>
          </w:p>
          <w:p w14:paraId="1C5527BF" w14:textId="77777777" w:rsidR="003B12F0" w:rsidRPr="003B12F0" w:rsidRDefault="003B12F0" w:rsidP="00921F2E">
            <w:pPr>
              <w:jc w:val="both"/>
              <w:rPr>
                <w:rFonts w:eastAsia="Arial"/>
                <w:color w:val="000000" w:themeColor="text1"/>
                <w:sz w:val="24"/>
                <w:szCs w:val="24"/>
              </w:rPr>
            </w:pPr>
          </w:p>
          <w:p w14:paraId="09E28AC1" w14:textId="77777777" w:rsidR="003B12F0" w:rsidRPr="003B12F0" w:rsidRDefault="003B12F0" w:rsidP="00921F2E">
            <w:pPr>
              <w:jc w:val="both"/>
              <w:rPr>
                <w:rFonts w:eastAsia="Arial"/>
                <w:color w:val="000000" w:themeColor="text1"/>
                <w:sz w:val="24"/>
                <w:szCs w:val="24"/>
              </w:rPr>
            </w:pPr>
            <w:r w:rsidRPr="003B12F0">
              <w:rPr>
                <w:rFonts w:eastAsia="Arial"/>
                <w:b/>
                <w:bCs/>
                <w:color w:val="000000" w:themeColor="text1"/>
                <w:sz w:val="24"/>
                <w:szCs w:val="24"/>
              </w:rPr>
              <w:t>Evaluate</w:t>
            </w:r>
            <w:r w:rsidRPr="003B12F0">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52F1C2B6" w14:textId="77777777" w:rsidR="003B12F0" w:rsidRPr="003B12F0" w:rsidRDefault="003B12F0" w:rsidP="00921F2E">
            <w:pPr>
              <w:ind w:right="237"/>
              <w:jc w:val="both"/>
              <w:rPr>
                <w:rFonts w:eastAsia="Arial"/>
                <w:color w:val="000000" w:themeColor="text1"/>
                <w:sz w:val="24"/>
                <w:szCs w:val="24"/>
              </w:rPr>
            </w:pPr>
          </w:p>
          <w:p w14:paraId="1FC7AD97" w14:textId="77777777" w:rsidR="003B12F0" w:rsidRPr="003B12F0" w:rsidRDefault="003B12F0" w:rsidP="00921F2E">
            <w:pPr>
              <w:ind w:right="237"/>
              <w:jc w:val="both"/>
              <w:rPr>
                <w:rFonts w:eastAsia="Arial"/>
                <w:color w:val="000000" w:themeColor="text1"/>
                <w:sz w:val="24"/>
                <w:szCs w:val="24"/>
              </w:rPr>
            </w:pPr>
            <w:r w:rsidRPr="003B12F0">
              <w:rPr>
                <w:rFonts w:eastAsia="Arial"/>
                <w:color w:val="000000" w:themeColor="text1"/>
                <w:sz w:val="24"/>
                <w:szCs w:val="24"/>
              </w:rPr>
              <w:t xml:space="preserve">1750 words </w:t>
            </w:r>
            <w:r w:rsidRPr="003B12F0">
              <w:rPr>
                <w:rFonts w:eastAsia="Arial"/>
                <w:i/>
                <w:iCs/>
                <w:color w:val="000000" w:themeColor="text1"/>
                <w:sz w:val="24"/>
                <w:szCs w:val="24"/>
              </w:rPr>
              <w:t>(+/- 10%: include your actual word count at the end of each section)</w:t>
            </w:r>
          </w:p>
          <w:p w14:paraId="4A5B3BCB" w14:textId="77777777" w:rsidR="003B12F0" w:rsidRPr="003B12F0" w:rsidRDefault="003B12F0" w:rsidP="00921F2E">
            <w:pPr>
              <w:ind w:right="237"/>
              <w:jc w:val="both"/>
              <w:rPr>
                <w:rFonts w:eastAsia="Arial"/>
                <w:color w:val="000000" w:themeColor="text1"/>
                <w:sz w:val="24"/>
                <w:szCs w:val="24"/>
              </w:rPr>
            </w:pPr>
          </w:p>
        </w:tc>
      </w:tr>
    </w:tbl>
    <w:p w14:paraId="2663BA83" w14:textId="77777777" w:rsidR="003B12F0" w:rsidRPr="003B12F0" w:rsidRDefault="003B12F0" w:rsidP="003B12F0">
      <w:pPr>
        <w:ind w:right="237"/>
        <w:jc w:val="both"/>
        <w:rPr>
          <w:rFonts w:eastAsia="Arial"/>
          <w:color w:val="000000" w:themeColor="text1"/>
          <w:sz w:val="24"/>
          <w:szCs w:val="24"/>
        </w:rPr>
      </w:pPr>
    </w:p>
    <w:p w14:paraId="5AF6FD65" w14:textId="77777777" w:rsidR="003B12F0" w:rsidRPr="003B12F0" w:rsidRDefault="003B12F0" w:rsidP="003B12F0">
      <w:pPr>
        <w:ind w:right="237"/>
        <w:jc w:val="both"/>
        <w:rPr>
          <w:sz w:val="24"/>
          <w:szCs w:val="24"/>
        </w:rPr>
      </w:pPr>
    </w:p>
    <w:p w14:paraId="5063E24F" w14:textId="77777777" w:rsidR="003B12F0" w:rsidRPr="003B12F0" w:rsidRDefault="003B12F0" w:rsidP="003B12F0">
      <w:pPr>
        <w:ind w:right="237"/>
        <w:jc w:val="both"/>
        <w:rPr>
          <w:b/>
          <w:sz w:val="24"/>
          <w:szCs w:val="24"/>
        </w:rPr>
      </w:pPr>
      <w:r w:rsidRPr="003B12F0">
        <w:rPr>
          <w:b/>
          <w:sz w:val="24"/>
          <w:szCs w:val="24"/>
        </w:rPr>
        <w:t>ANSWER:</w:t>
      </w:r>
    </w:p>
    <w:p w14:paraId="22EDC9A4" w14:textId="77777777" w:rsidR="003B12F0" w:rsidRPr="003B12F0" w:rsidRDefault="003B12F0" w:rsidP="003B12F0"/>
    <w:p w14:paraId="74B97E89" w14:textId="612844CA" w:rsidR="003B12F0" w:rsidRPr="003B12F0" w:rsidRDefault="003B12F0" w:rsidP="003B12F0">
      <w:pPr>
        <w:rPr>
          <w:sz w:val="24"/>
          <w:szCs w:val="24"/>
        </w:rPr>
      </w:pPr>
      <w:r w:rsidRPr="003B12F0">
        <w:rPr>
          <w:sz w:val="24"/>
          <w:szCs w:val="24"/>
        </w:rPr>
        <w:t>Being able to</w:t>
      </w:r>
      <w:r w:rsidR="00790EFB">
        <w:rPr>
          <w:sz w:val="24"/>
          <w:szCs w:val="24"/>
        </w:rPr>
        <w:t xml:space="preserve"> effectively make decisions in complex and unpredictable situations is a </w:t>
      </w:r>
      <w:r w:rsidR="00790EFB" w:rsidRPr="003B12F0">
        <w:rPr>
          <w:sz w:val="24"/>
          <w:szCs w:val="24"/>
        </w:rPr>
        <w:t>core</w:t>
      </w:r>
      <w:r w:rsidRPr="003B12F0">
        <w:rPr>
          <w:sz w:val="24"/>
          <w:szCs w:val="24"/>
        </w:rPr>
        <w:t xml:space="preserve"> policing </w:t>
      </w:r>
      <w:r w:rsidR="00790EFB">
        <w:rPr>
          <w:sz w:val="24"/>
          <w:szCs w:val="24"/>
        </w:rPr>
        <w:t>responsibility</w:t>
      </w:r>
      <w:r w:rsidR="00EB242E">
        <w:rPr>
          <w:sz w:val="24"/>
          <w:szCs w:val="24"/>
        </w:rPr>
        <w:t>. I</w:t>
      </w:r>
      <w:r w:rsidRPr="003B12F0">
        <w:rPr>
          <w:sz w:val="24"/>
          <w:szCs w:val="24"/>
        </w:rPr>
        <w:t>n South Wales Police</w:t>
      </w:r>
      <w:r w:rsidR="00EB242E">
        <w:rPr>
          <w:sz w:val="24"/>
          <w:szCs w:val="24"/>
        </w:rPr>
        <w:t>,</w:t>
      </w:r>
      <w:r w:rsidRPr="003B12F0">
        <w:rPr>
          <w:sz w:val="24"/>
          <w:szCs w:val="24"/>
        </w:rPr>
        <w:t xml:space="preserve"> response officers are faced with domestic related incidents </w:t>
      </w:r>
      <w:proofErr w:type="gramStart"/>
      <w:r w:rsidRPr="003B12F0">
        <w:rPr>
          <w:sz w:val="24"/>
          <w:szCs w:val="24"/>
        </w:rPr>
        <w:t xml:space="preserve">on a </w:t>
      </w:r>
      <w:r w:rsidR="00790EFB" w:rsidRPr="003B12F0">
        <w:rPr>
          <w:sz w:val="24"/>
          <w:szCs w:val="24"/>
        </w:rPr>
        <w:t>daily b</w:t>
      </w:r>
      <w:r w:rsidR="00EB242E">
        <w:rPr>
          <w:sz w:val="24"/>
          <w:szCs w:val="24"/>
        </w:rPr>
        <w:t>asi</w:t>
      </w:r>
      <w:r w:rsidR="00790EFB" w:rsidRPr="003B12F0">
        <w:rPr>
          <w:sz w:val="24"/>
          <w:szCs w:val="24"/>
        </w:rPr>
        <w:t>s</w:t>
      </w:r>
      <w:proofErr w:type="gramEnd"/>
      <w:r w:rsidRPr="003B12F0">
        <w:rPr>
          <w:sz w:val="24"/>
          <w:szCs w:val="24"/>
        </w:rPr>
        <w:t>, and this continues to rise</w:t>
      </w:r>
      <w:sdt>
        <w:sdtPr>
          <w:rPr>
            <w:sz w:val="24"/>
            <w:szCs w:val="24"/>
          </w:rPr>
          <w:id w:val="-1171245658"/>
          <w:citation/>
        </w:sdtPr>
        <w:sdtContent>
          <w:r w:rsidRPr="003B12F0">
            <w:rPr>
              <w:sz w:val="24"/>
              <w:szCs w:val="24"/>
            </w:rPr>
            <w:fldChar w:fldCharType="begin"/>
          </w:r>
          <w:r w:rsidRPr="003B12F0">
            <w:rPr>
              <w:sz w:val="24"/>
              <w:szCs w:val="24"/>
            </w:rPr>
            <w:instrText xml:space="preserve">CITATION Dom12 \l 2057 </w:instrText>
          </w:r>
          <w:r w:rsidRPr="003B12F0">
            <w:rPr>
              <w:sz w:val="24"/>
              <w:szCs w:val="24"/>
            </w:rPr>
            <w:fldChar w:fldCharType="separate"/>
          </w:r>
          <w:r w:rsidRPr="003B12F0">
            <w:rPr>
              <w:noProof/>
              <w:sz w:val="24"/>
              <w:szCs w:val="24"/>
            </w:rPr>
            <w:t xml:space="preserve"> (Office for National Statistics., 2012)</w:t>
          </w:r>
          <w:r w:rsidRPr="003B12F0">
            <w:rPr>
              <w:sz w:val="24"/>
              <w:szCs w:val="24"/>
            </w:rPr>
            <w:fldChar w:fldCharType="end"/>
          </w:r>
        </w:sdtContent>
      </w:sdt>
      <w:r w:rsidR="00790EFB">
        <w:rPr>
          <w:sz w:val="24"/>
          <w:szCs w:val="24"/>
        </w:rPr>
        <w:t>. Domestic related incidents are</w:t>
      </w:r>
      <w:r w:rsidRPr="003B12F0">
        <w:rPr>
          <w:sz w:val="24"/>
          <w:szCs w:val="24"/>
        </w:rPr>
        <w:t xml:space="preserve"> one of the most prevalent issues within South Wales </w:t>
      </w:r>
      <w:sdt>
        <w:sdtPr>
          <w:rPr>
            <w:sz w:val="24"/>
            <w:szCs w:val="24"/>
          </w:rPr>
          <w:id w:val="2073227532"/>
          <w:citation/>
        </w:sdtPr>
        <w:sdtContent>
          <w:r w:rsidRPr="003B12F0">
            <w:rPr>
              <w:sz w:val="24"/>
              <w:szCs w:val="24"/>
            </w:rPr>
            <w:fldChar w:fldCharType="begin"/>
          </w:r>
          <w:r w:rsidRPr="003B12F0">
            <w:rPr>
              <w:sz w:val="24"/>
              <w:szCs w:val="24"/>
            </w:rPr>
            <w:instrText xml:space="preserve"> CITATION Sou22 \l 2057 </w:instrText>
          </w:r>
          <w:r w:rsidRPr="003B12F0">
            <w:rPr>
              <w:sz w:val="24"/>
              <w:szCs w:val="24"/>
            </w:rPr>
            <w:fldChar w:fldCharType="separate"/>
          </w:r>
          <w:r w:rsidRPr="003B12F0">
            <w:rPr>
              <w:noProof/>
              <w:sz w:val="24"/>
              <w:szCs w:val="24"/>
            </w:rPr>
            <w:t>(South Wales Police, 2022)</w:t>
          </w:r>
          <w:r w:rsidRPr="003B12F0">
            <w:rPr>
              <w:sz w:val="24"/>
              <w:szCs w:val="24"/>
            </w:rPr>
            <w:fldChar w:fldCharType="end"/>
          </w:r>
        </w:sdtContent>
      </w:sdt>
      <w:r w:rsidRPr="003B12F0">
        <w:rPr>
          <w:sz w:val="24"/>
          <w:szCs w:val="24"/>
        </w:rPr>
        <w:t>. An incident is defined by Legisation.Gov as domestic related when those involved, are both sixteen years old or over and are personally connected, such as immediate family members, however, is most often between partners,</w:t>
      </w:r>
      <w:sdt>
        <w:sdtPr>
          <w:rPr>
            <w:sz w:val="24"/>
            <w:szCs w:val="24"/>
          </w:rPr>
          <w:id w:val="-1186826318"/>
          <w:citation/>
        </w:sdtPr>
        <w:sdtContent>
          <w:r w:rsidRPr="003B12F0">
            <w:rPr>
              <w:sz w:val="24"/>
              <w:szCs w:val="24"/>
            </w:rPr>
            <w:fldChar w:fldCharType="begin"/>
          </w:r>
          <w:r w:rsidR="00790EFB">
            <w:rPr>
              <w:sz w:val="24"/>
              <w:szCs w:val="24"/>
            </w:rPr>
            <w:instrText xml:space="preserve">CITATION Dom21 \l 2057 </w:instrText>
          </w:r>
          <w:r w:rsidRPr="003B12F0">
            <w:rPr>
              <w:sz w:val="24"/>
              <w:szCs w:val="24"/>
            </w:rPr>
            <w:fldChar w:fldCharType="separate"/>
          </w:r>
          <w:r w:rsidR="00790EFB">
            <w:rPr>
              <w:noProof/>
              <w:sz w:val="24"/>
              <w:szCs w:val="24"/>
            </w:rPr>
            <w:t xml:space="preserve"> </w:t>
          </w:r>
          <w:r w:rsidR="00790EFB" w:rsidRPr="00790EFB">
            <w:rPr>
              <w:noProof/>
              <w:sz w:val="24"/>
              <w:szCs w:val="24"/>
            </w:rPr>
            <w:t>(Domestic Abuse Act, 2021)</w:t>
          </w:r>
          <w:r w:rsidRPr="003B12F0">
            <w:rPr>
              <w:sz w:val="24"/>
              <w:szCs w:val="24"/>
            </w:rPr>
            <w:fldChar w:fldCharType="end"/>
          </w:r>
        </w:sdtContent>
      </w:sdt>
      <w:r w:rsidRPr="003B12F0">
        <w:rPr>
          <w:sz w:val="24"/>
          <w:szCs w:val="24"/>
        </w:rPr>
        <w:t xml:space="preserve">. Despite the high numbers of domestic related incidents police attend this does not correlate highly with the conviction rate for offenders who commit domestic related incidents </w:t>
      </w:r>
      <w:sdt>
        <w:sdtPr>
          <w:rPr>
            <w:sz w:val="24"/>
            <w:szCs w:val="24"/>
          </w:rPr>
          <w:id w:val="471335124"/>
          <w:citation/>
        </w:sdtPr>
        <w:sdtContent>
          <w:r w:rsidRPr="003B12F0">
            <w:rPr>
              <w:sz w:val="24"/>
              <w:szCs w:val="24"/>
            </w:rPr>
            <w:fldChar w:fldCharType="begin"/>
          </w:r>
          <w:r w:rsidRPr="003B12F0">
            <w:rPr>
              <w:sz w:val="24"/>
              <w:szCs w:val="24"/>
            </w:rPr>
            <w:instrText xml:space="preserve">CITATION HMI \l 2057 </w:instrText>
          </w:r>
          <w:r w:rsidRPr="003B12F0">
            <w:rPr>
              <w:sz w:val="24"/>
              <w:szCs w:val="24"/>
            </w:rPr>
            <w:fldChar w:fldCharType="separate"/>
          </w:r>
          <w:r w:rsidRPr="003B12F0">
            <w:rPr>
              <w:noProof/>
              <w:sz w:val="24"/>
              <w:szCs w:val="24"/>
            </w:rPr>
            <w:t>(HMIC, 2014)</w:t>
          </w:r>
          <w:r w:rsidRPr="003B12F0">
            <w:rPr>
              <w:sz w:val="24"/>
              <w:szCs w:val="24"/>
            </w:rPr>
            <w:fldChar w:fldCharType="end"/>
          </w:r>
        </w:sdtContent>
      </w:sdt>
      <w:r w:rsidR="000C2780">
        <w:rPr>
          <w:sz w:val="24"/>
          <w:szCs w:val="24"/>
        </w:rPr>
        <w:t>.</w:t>
      </w:r>
    </w:p>
    <w:p w14:paraId="07AA16F0" w14:textId="77777777" w:rsidR="003B12F0" w:rsidRPr="003B12F0" w:rsidRDefault="003B12F0" w:rsidP="003B12F0">
      <w:pPr>
        <w:rPr>
          <w:sz w:val="24"/>
          <w:szCs w:val="24"/>
        </w:rPr>
      </w:pPr>
    </w:p>
    <w:p w14:paraId="233EABE3" w14:textId="05E50BD2" w:rsidR="003B12F0" w:rsidRPr="003B12F0" w:rsidRDefault="00DC7215" w:rsidP="003B12F0">
      <w:pPr>
        <w:rPr>
          <w:sz w:val="24"/>
          <w:szCs w:val="24"/>
        </w:rPr>
      </w:pPr>
      <w:r>
        <w:rPr>
          <w:sz w:val="24"/>
          <w:szCs w:val="24"/>
        </w:rPr>
        <w:t>Domestic situations can exhibit complexity and unpredictability due to the emotionally charged nature of the individuals involved</w:t>
      </w:r>
      <w:r w:rsidR="003B12F0" w:rsidRPr="003B12F0">
        <w:rPr>
          <w:sz w:val="24"/>
          <w:szCs w:val="24"/>
        </w:rPr>
        <w:t xml:space="preserve">, police officers must ensure that when dealing with domestic related incidents we </w:t>
      </w:r>
      <w:r w:rsidRPr="003B12F0">
        <w:rPr>
          <w:sz w:val="24"/>
          <w:szCs w:val="24"/>
        </w:rPr>
        <w:t>u</w:t>
      </w:r>
      <w:r>
        <w:rPr>
          <w:sz w:val="24"/>
          <w:szCs w:val="24"/>
        </w:rPr>
        <w:t>tilise</w:t>
      </w:r>
      <w:r w:rsidR="003B12F0" w:rsidRPr="003B12F0">
        <w:rPr>
          <w:sz w:val="24"/>
          <w:szCs w:val="24"/>
        </w:rPr>
        <w:t xml:space="preserve"> a dynamic risk assessment of the situation they are faced with, this is of paramount importance to ensure the safety of the victim</w:t>
      </w:r>
      <w:r w:rsidR="00E4091A">
        <w:rPr>
          <w:sz w:val="24"/>
          <w:szCs w:val="24"/>
        </w:rPr>
        <w:t xml:space="preserve"> and</w:t>
      </w:r>
      <w:r>
        <w:rPr>
          <w:sz w:val="24"/>
          <w:szCs w:val="24"/>
        </w:rPr>
        <w:t xml:space="preserve"> any other involved individuals</w:t>
      </w:r>
      <w:r w:rsidR="00E4091A">
        <w:rPr>
          <w:sz w:val="24"/>
          <w:szCs w:val="24"/>
        </w:rPr>
        <w:t xml:space="preserve">, </w:t>
      </w:r>
      <w:r w:rsidR="003B12F0" w:rsidRPr="003B12F0">
        <w:rPr>
          <w:sz w:val="24"/>
          <w:szCs w:val="24"/>
        </w:rPr>
        <w:t xml:space="preserve">this is done by utilising the police </w:t>
      </w:r>
      <w:r w:rsidR="00EB242E">
        <w:rPr>
          <w:sz w:val="24"/>
          <w:szCs w:val="24"/>
        </w:rPr>
        <w:t>N</w:t>
      </w:r>
      <w:r w:rsidR="003B12F0" w:rsidRPr="003B12F0">
        <w:rPr>
          <w:sz w:val="24"/>
          <w:szCs w:val="24"/>
        </w:rPr>
        <w:t xml:space="preserve">ational </w:t>
      </w:r>
      <w:r w:rsidR="00EB242E">
        <w:rPr>
          <w:sz w:val="24"/>
          <w:szCs w:val="24"/>
        </w:rPr>
        <w:t>D</w:t>
      </w:r>
      <w:r w:rsidR="003B12F0" w:rsidRPr="003B12F0">
        <w:rPr>
          <w:sz w:val="24"/>
          <w:szCs w:val="24"/>
        </w:rPr>
        <w:t xml:space="preserve">ecision </w:t>
      </w:r>
      <w:r w:rsidR="00EB242E">
        <w:rPr>
          <w:sz w:val="24"/>
          <w:szCs w:val="24"/>
        </w:rPr>
        <w:t>M</w:t>
      </w:r>
      <w:r w:rsidR="003B12F0" w:rsidRPr="003B12F0">
        <w:rPr>
          <w:sz w:val="24"/>
          <w:szCs w:val="24"/>
        </w:rPr>
        <w:t>aking model, often referred to as the NDM</w:t>
      </w:r>
      <w:sdt>
        <w:sdtPr>
          <w:rPr>
            <w:sz w:val="24"/>
            <w:szCs w:val="24"/>
          </w:rPr>
          <w:id w:val="-897209577"/>
          <w:citation/>
        </w:sdtPr>
        <w:sdtContent>
          <w:r w:rsidR="003B12F0" w:rsidRPr="003B12F0">
            <w:rPr>
              <w:sz w:val="24"/>
              <w:szCs w:val="24"/>
            </w:rPr>
            <w:fldChar w:fldCharType="begin"/>
          </w:r>
          <w:r w:rsidR="003B12F0" w:rsidRPr="003B12F0">
            <w:rPr>
              <w:sz w:val="24"/>
              <w:szCs w:val="24"/>
            </w:rPr>
            <w:instrText xml:space="preserve"> CITATION Col151 \l 2057 </w:instrText>
          </w:r>
          <w:r w:rsidR="003B12F0" w:rsidRPr="003B12F0">
            <w:rPr>
              <w:sz w:val="24"/>
              <w:szCs w:val="24"/>
            </w:rPr>
            <w:fldChar w:fldCharType="separate"/>
          </w:r>
          <w:r w:rsidR="003B12F0" w:rsidRPr="003B12F0">
            <w:rPr>
              <w:noProof/>
              <w:sz w:val="24"/>
              <w:szCs w:val="24"/>
            </w:rPr>
            <w:t xml:space="preserve"> (College of Policing, 2015)</w:t>
          </w:r>
          <w:r w:rsidR="003B12F0" w:rsidRPr="003B12F0">
            <w:rPr>
              <w:sz w:val="24"/>
              <w:szCs w:val="24"/>
            </w:rPr>
            <w:fldChar w:fldCharType="end"/>
          </w:r>
        </w:sdtContent>
      </w:sdt>
      <w:r w:rsidR="00E4091A">
        <w:rPr>
          <w:sz w:val="24"/>
          <w:szCs w:val="24"/>
        </w:rPr>
        <w:t>. U</w:t>
      </w:r>
      <w:r w:rsidR="003B12F0" w:rsidRPr="003B12F0">
        <w:rPr>
          <w:sz w:val="24"/>
          <w:szCs w:val="24"/>
        </w:rPr>
        <w:t>sing the NDM in domestic related incidents provides officers with a structured framework to follow and is made up of several step</w:t>
      </w:r>
      <w:r w:rsidR="00EB242E">
        <w:rPr>
          <w:sz w:val="24"/>
          <w:szCs w:val="24"/>
        </w:rPr>
        <w:t>s. F</w:t>
      </w:r>
      <w:r w:rsidR="00E4091A" w:rsidRPr="003B12F0">
        <w:rPr>
          <w:sz w:val="24"/>
          <w:szCs w:val="24"/>
        </w:rPr>
        <w:t>irstly</w:t>
      </w:r>
      <w:r w:rsidR="00EB242E">
        <w:rPr>
          <w:sz w:val="24"/>
          <w:szCs w:val="24"/>
        </w:rPr>
        <w:t>,</w:t>
      </w:r>
      <w:r w:rsidR="003B12F0" w:rsidRPr="003B12F0">
        <w:rPr>
          <w:sz w:val="24"/>
          <w:szCs w:val="24"/>
        </w:rPr>
        <w:t xml:space="preserve"> officers gather information and intelligence, this is a vital part of the model as this stage is where officers can identify any warning markers on the individual or address, this allows officers to get a </w:t>
      </w:r>
      <w:r w:rsidR="00740E00">
        <w:rPr>
          <w:sz w:val="24"/>
          <w:szCs w:val="24"/>
        </w:rPr>
        <w:t>clear</w:t>
      </w:r>
      <w:r w:rsidR="003B12F0" w:rsidRPr="003B12F0">
        <w:rPr>
          <w:sz w:val="24"/>
          <w:szCs w:val="24"/>
        </w:rPr>
        <w:t xml:space="preserve"> picture of the incident</w:t>
      </w:r>
      <w:r w:rsidR="00740E00">
        <w:rPr>
          <w:sz w:val="24"/>
          <w:szCs w:val="24"/>
        </w:rPr>
        <w:t xml:space="preserve"> they are attending. </w:t>
      </w:r>
      <w:r w:rsidR="003B12F0" w:rsidRPr="003B12F0">
        <w:rPr>
          <w:sz w:val="24"/>
          <w:szCs w:val="24"/>
        </w:rPr>
        <w:t xml:space="preserve">The next step is to assess </w:t>
      </w:r>
      <w:r w:rsidR="00740E00">
        <w:rPr>
          <w:sz w:val="24"/>
          <w:szCs w:val="24"/>
        </w:rPr>
        <w:t xml:space="preserve">any threat and </w:t>
      </w:r>
      <w:r w:rsidR="003B12F0" w:rsidRPr="003B12F0">
        <w:rPr>
          <w:sz w:val="24"/>
          <w:szCs w:val="24"/>
        </w:rPr>
        <w:t>risk and develop a working strategy, ensuring the safety of officers</w:t>
      </w:r>
      <w:r w:rsidR="00740E00">
        <w:rPr>
          <w:sz w:val="24"/>
          <w:szCs w:val="24"/>
        </w:rPr>
        <w:t xml:space="preserve"> and</w:t>
      </w:r>
      <w:r w:rsidR="003B12F0" w:rsidRPr="003B12F0">
        <w:rPr>
          <w:sz w:val="24"/>
          <w:szCs w:val="24"/>
        </w:rPr>
        <w:t xml:space="preserve"> victim, body worn video is force policy</w:t>
      </w:r>
      <w:r w:rsidR="00740E00">
        <w:rPr>
          <w:sz w:val="24"/>
          <w:szCs w:val="24"/>
        </w:rPr>
        <w:t xml:space="preserve"> and must </w:t>
      </w:r>
      <w:r w:rsidR="003B12F0" w:rsidRPr="003B12F0">
        <w:rPr>
          <w:sz w:val="24"/>
          <w:szCs w:val="24"/>
        </w:rPr>
        <w:t>be activated when attending any domestic related incidents. Next</w:t>
      </w:r>
      <w:r w:rsidR="00EB242E">
        <w:rPr>
          <w:sz w:val="24"/>
          <w:szCs w:val="24"/>
        </w:rPr>
        <w:t xml:space="preserve">, </w:t>
      </w:r>
      <w:r w:rsidR="003B12F0" w:rsidRPr="003B12F0">
        <w:rPr>
          <w:sz w:val="24"/>
          <w:szCs w:val="24"/>
        </w:rPr>
        <w:t xml:space="preserve">officers would </w:t>
      </w:r>
      <w:r w:rsidR="003B12F0" w:rsidRPr="003B12F0">
        <w:rPr>
          <w:sz w:val="24"/>
          <w:szCs w:val="24"/>
        </w:rPr>
        <w:lastRenderedPageBreak/>
        <w:t>consider what powers and policies the</w:t>
      </w:r>
      <w:r w:rsidR="00740E00">
        <w:rPr>
          <w:sz w:val="24"/>
          <w:szCs w:val="24"/>
        </w:rPr>
        <w:t>y have</w:t>
      </w:r>
      <w:r w:rsidR="003B12F0" w:rsidRPr="003B12F0">
        <w:rPr>
          <w:sz w:val="24"/>
          <w:szCs w:val="24"/>
        </w:rPr>
        <w:t>, for example</w:t>
      </w:r>
      <w:r w:rsidR="00EB242E">
        <w:rPr>
          <w:sz w:val="24"/>
          <w:szCs w:val="24"/>
        </w:rPr>
        <w:t>,</w:t>
      </w:r>
      <w:r w:rsidR="003B12F0" w:rsidRPr="003B12F0">
        <w:rPr>
          <w:sz w:val="24"/>
          <w:szCs w:val="24"/>
        </w:rPr>
        <w:t xml:space="preserve"> if entry is refused, section 17 of PACE</w:t>
      </w:r>
      <w:sdt>
        <w:sdtPr>
          <w:rPr>
            <w:sz w:val="24"/>
            <w:szCs w:val="24"/>
          </w:rPr>
          <w:id w:val="-1786030049"/>
          <w:citation/>
        </w:sdtPr>
        <w:sdtContent>
          <w:r w:rsidR="003B12F0" w:rsidRPr="003B12F0">
            <w:rPr>
              <w:sz w:val="24"/>
              <w:szCs w:val="24"/>
            </w:rPr>
            <w:fldChar w:fldCharType="begin"/>
          </w:r>
          <w:r w:rsidR="003B12F0" w:rsidRPr="003B12F0">
            <w:rPr>
              <w:sz w:val="24"/>
              <w:szCs w:val="24"/>
            </w:rPr>
            <w:instrText xml:space="preserve"> CITATION Leg84 \l 2057 </w:instrText>
          </w:r>
          <w:r w:rsidR="003B12F0" w:rsidRPr="003B12F0">
            <w:rPr>
              <w:sz w:val="24"/>
              <w:szCs w:val="24"/>
            </w:rPr>
            <w:fldChar w:fldCharType="separate"/>
          </w:r>
          <w:r w:rsidR="003B12F0" w:rsidRPr="003B12F0">
            <w:rPr>
              <w:noProof/>
              <w:sz w:val="24"/>
              <w:szCs w:val="24"/>
            </w:rPr>
            <w:t xml:space="preserve"> (Legislation.Gov.UK, 1984)</w:t>
          </w:r>
          <w:r w:rsidR="003B12F0" w:rsidRPr="003B12F0">
            <w:rPr>
              <w:sz w:val="24"/>
              <w:szCs w:val="24"/>
            </w:rPr>
            <w:fldChar w:fldCharType="end"/>
          </w:r>
        </w:sdtContent>
      </w:sdt>
      <w:r w:rsidR="003B12F0" w:rsidRPr="003B12F0">
        <w:rPr>
          <w:sz w:val="24"/>
          <w:szCs w:val="24"/>
        </w:rPr>
        <w:t xml:space="preserve"> could be utilised to gain access to the property, consider the power of arrest and is it lawful and proportionate, and ensuring safeguarding of the victim. Often arrest is the most proportionate method</w:t>
      </w:r>
      <w:r w:rsidR="00EB242E">
        <w:rPr>
          <w:sz w:val="24"/>
          <w:szCs w:val="24"/>
        </w:rPr>
        <w:t>,</w:t>
      </w:r>
      <w:r w:rsidR="003B12F0" w:rsidRPr="003B12F0">
        <w:rPr>
          <w:sz w:val="24"/>
          <w:szCs w:val="24"/>
        </w:rPr>
        <w:t xml:space="preserve"> however</w:t>
      </w:r>
      <w:r w:rsidR="00740E00">
        <w:rPr>
          <w:sz w:val="24"/>
          <w:szCs w:val="24"/>
        </w:rPr>
        <w:t>,</w:t>
      </w:r>
      <w:r w:rsidR="003B12F0" w:rsidRPr="003B12F0">
        <w:rPr>
          <w:sz w:val="24"/>
          <w:szCs w:val="24"/>
        </w:rPr>
        <w:t xml:space="preserve"> officers must identify options and contingencies, positive action must be taken at domestic related incidents and any offences disclosed must be d</w:t>
      </w:r>
      <w:r w:rsidR="00740E00">
        <w:rPr>
          <w:sz w:val="24"/>
          <w:szCs w:val="24"/>
        </w:rPr>
        <w:t>ealt</w:t>
      </w:r>
      <w:r w:rsidR="003B12F0" w:rsidRPr="003B12F0">
        <w:rPr>
          <w:sz w:val="24"/>
          <w:szCs w:val="24"/>
        </w:rPr>
        <w:t xml:space="preserve"> with robustly, if no offences are disclosed then separation of both parties or civil orders such as non-molestation orders are to be considered</w:t>
      </w:r>
      <w:sdt>
        <w:sdtPr>
          <w:rPr>
            <w:sz w:val="24"/>
            <w:szCs w:val="24"/>
          </w:rPr>
          <w:id w:val="919595488"/>
          <w:citation/>
        </w:sdtPr>
        <w:sdtContent>
          <w:r w:rsidR="003B12F0" w:rsidRPr="003B12F0">
            <w:rPr>
              <w:sz w:val="24"/>
              <w:szCs w:val="24"/>
            </w:rPr>
            <w:fldChar w:fldCharType="begin"/>
          </w:r>
          <w:r w:rsidR="003B12F0" w:rsidRPr="003B12F0">
            <w:rPr>
              <w:sz w:val="24"/>
              <w:szCs w:val="24"/>
            </w:rPr>
            <w:instrText xml:space="preserve"> CITATION Gov243 \l 2057 </w:instrText>
          </w:r>
          <w:r w:rsidR="003B12F0" w:rsidRPr="003B12F0">
            <w:rPr>
              <w:sz w:val="24"/>
              <w:szCs w:val="24"/>
            </w:rPr>
            <w:fldChar w:fldCharType="separate"/>
          </w:r>
          <w:r w:rsidR="003B12F0" w:rsidRPr="003B12F0">
            <w:rPr>
              <w:noProof/>
              <w:sz w:val="24"/>
              <w:szCs w:val="24"/>
            </w:rPr>
            <w:t xml:space="preserve"> (Gov.UK, 2024)</w:t>
          </w:r>
          <w:r w:rsidR="003B12F0" w:rsidRPr="003B12F0">
            <w:rPr>
              <w:sz w:val="24"/>
              <w:szCs w:val="24"/>
            </w:rPr>
            <w:fldChar w:fldCharType="end"/>
          </w:r>
        </w:sdtContent>
      </w:sdt>
      <w:r w:rsidR="003B12F0" w:rsidRPr="003B12F0">
        <w:rPr>
          <w:sz w:val="24"/>
          <w:szCs w:val="24"/>
        </w:rPr>
        <w:t>. The final step of the NDM would be to act and review what happened, this is an important step as the risk identification and assessment is the responsibility of the attending officer.</w:t>
      </w:r>
    </w:p>
    <w:p w14:paraId="3654EDDF" w14:textId="77777777" w:rsidR="003B12F0" w:rsidRPr="003B12F0" w:rsidRDefault="003B12F0" w:rsidP="003B12F0">
      <w:pPr>
        <w:rPr>
          <w:sz w:val="24"/>
          <w:szCs w:val="24"/>
        </w:rPr>
      </w:pPr>
    </w:p>
    <w:p w14:paraId="041ACFA5" w14:textId="1A6E2BA9" w:rsidR="003B12F0" w:rsidRPr="003B12F0" w:rsidRDefault="003B12F0" w:rsidP="003B12F0">
      <w:pPr>
        <w:rPr>
          <w:sz w:val="24"/>
          <w:szCs w:val="24"/>
        </w:rPr>
      </w:pPr>
      <w:r w:rsidRPr="003B12F0">
        <w:rPr>
          <w:sz w:val="24"/>
          <w:szCs w:val="24"/>
        </w:rPr>
        <w:t>Safeguarding remains of paramount importance when dealing with any domestic related incident, not only for the victim but for all parties involved and for any person who is affected by the incident. Safeguarding remains at the top of police officers list of priorities</w:t>
      </w:r>
      <w:r w:rsidR="00EB242E">
        <w:rPr>
          <w:sz w:val="24"/>
          <w:szCs w:val="24"/>
        </w:rPr>
        <w:t>. T</w:t>
      </w:r>
      <w:r w:rsidRPr="003B12F0">
        <w:rPr>
          <w:sz w:val="24"/>
          <w:szCs w:val="24"/>
        </w:rPr>
        <w:t>o ensure this is done efficiently</w:t>
      </w:r>
      <w:r w:rsidR="00EB242E">
        <w:rPr>
          <w:sz w:val="24"/>
          <w:szCs w:val="24"/>
        </w:rPr>
        <w:t>,</w:t>
      </w:r>
      <w:r w:rsidRPr="003B12F0">
        <w:rPr>
          <w:sz w:val="24"/>
          <w:szCs w:val="24"/>
        </w:rPr>
        <w:t xml:space="preserve"> police forces will often work closely with partner agencies such as, domestic abuse unit, vulnerable adult units, housing association, local council authorities, school liaison officers, health departments </w:t>
      </w:r>
      <w:sdt>
        <w:sdtPr>
          <w:rPr>
            <w:sz w:val="24"/>
            <w:szCs w:val="24"/>
          </w:rPr>
          <w:id w:val="-1213721903"/>
          <w:citation/>
        </w:sdtPr>
        <w:sdtContent>
          <w:r w:rsidRPr="003B12F0">
            <w:rPr>
              <w:sz w:val="24"/>
              <w:szCs w:val="24"/>
            </w:rPr>
            <w:fldChar w:fldCharType="begin"/>
          </w:r>
          <w:r w:rsidRPr="003B12F0">
            <w:rPr>
              <w:sz w:val="24"/>
              <w:szCs w:val="24"/>
            </w:rPr>
            <w:instrText xml:space="preserve"> CITATION Col15 \l 2057 </w:instrText>
          </w:r>
          <w:r w:rsidRPr="003B12F0">
            <w:rPr>
              <w:sz w:val="24"/>
              <w:szCs w:val="24"/>
            </w:rPr>
            <w:fldChar w:fldCharType="separate"/>
          </w:r>
          <w:r w:rsidRPr="003B12F0">
            <w:rPr>
              <w:noProof/>
              <w:sz w:val="24"/>
              <w:szCs w:val="24"/>
            </w:rPr>
            <w:t>(College of Policing., 2015)</w:t>
          </w:r>
          <w:r w:rsidRPr="003B12F0">
            <w:rPr>
              <w:sz w:val="24"/>
              <w:szCs w:val="24"/>
            </w:rPr>
            <w:fldChar w:fldCharType="end"/>
          </w:r>
        </w:sdtContent>
      </w:sdt>
      <w:r w:rsidRPr="003B12F0">
        <w:rPr>
          <w:sz w:val="24"/>
          <w:szCs w:val="24"/>
        </w:rPr>
        <w:t xml:space="preserve">. This is done by sharing information with partner agencies and is submitted in the form of a </w:t>
      </w:r>
      <w:r w:rsidR="00EB242E">
        <w:rPr>
          <w:sz w:val="24"/>
          <w:szCs w:val="24"/>
        </w:rPr>
        <w:t>P</w:t>
      </w:r>
      <w:r w:rsidRPr="003B12F0">
        <w:rPr>
          <w:sz w:val="24"/>
          <w:szCs w:val="24"/>
        </w:rPr>
        <w:t xml:space="preserve">ublic </w:t>
      </w:r>
      <w:r w:rsidR="00EB242E">
        <w:rPr>
          <w:sz w:val="24"/>
          <w:szCs w:val="24"/>
        </w:rPr>
        <w:t>P</w:t>
      </w:r>
      <w:r w:rsidRPr="003B12F0">
        <w:rPr>
          <w:sz w:val="24"/>
          <w:szCs w:val="24"/>
        </w:rPr>
        <w:t xml:space="preserve">rotection </w:t>
      </w:r>
      <w:r w:rsidR="00EB242E">
        <w:rPr>
          <w:sz w:val="24"/>
          <w:szCs w:val="24"/>
        </w:rPr>
        <w:t>N</w:t>
      </w:r>
      <w:r w:rsidRPr="003B12F0">
        <w:rPr>
          <w:sz w:val="24"/>
          <w:szCs w:val="24"/>
        </w:rPr>
        <w:t>otification form, often referred to as a PPN</w:t>
      </w:r>
      <w:r w:rsidR="00EB242E">
        <w:rPr>
          <w:sz w:val="24"/>
          <w:szCs w:val="24"/>
        </w:rPr>
        <w:t>,</w:t>
      </w:r>
      <w:r w:rsidRPr="003B12F0">
        <w:rPr>
          <w:sz w:val="24"/>
          <w:szCs w:val="24"/>
        </w:rPr>
        <w:t xml:space="preserve"> this is mandatory in any domestic incident. The form asks the victim several questions and helps establish the risk posed to the victim and provides officers and partner agencies, with an insight into the relationship of both parties, and can aid moving forward</w:t>
      </w:r>
      <w:sdt>
        <w:sdtPr>
          <w:rPr>
            <w:sz w:val="24"/>
            <w:szCs w:val="24"/>
          </w:rPr>
          <w:id w:val="-939517996"/>
          <w:citation/>
        </w:sdtPr>
        <w:sdtContent>
          <w:r w:rsidRPr="003B12F0">
            <w:rPr>
              <w:sz w:val="24"/>
              <w:szCs w:val="24"/>
            </w:rPr>
            <w:fldChar w:fldCharType="begin"/>
          </w:r>
          <w:r w:rsidRPr="003B12F0">
            <w:rPr>
              <w:sz w:val="24"/>
              <w:szCs w:val="24"/>
            </w:rPr>
            <w:instrText xml:space="preserve"> CITATION HMI231 \l 2057 </w:instrText>
          </w:r>
          <w:r w:rsidRPr="003B12F0">
            <w:rPr>
              <w:sz w:val="24"/>
              <w:szCs w:val="24"/>
            </w:rPr>
            <w:fldChar w:fldCharType="separate"/>
          </w:r>
          <w:r w:rsidRPr="003B12F0">
            <w:rPr>
              <w:noProof/>
              <w:sz w:val="24"/>
              <w:szCs w:val="24"/>
            </w:rPr>
            <w:t xml:space="preserve"> (HMICFRS, 2023)</w:t>
          </w:r>
          <w:r w:rsidRPr="003B12F0">
            <w:rPr>
              <w:sz w:val="24"/>
              <w:szCs w:val="24"/>
            </w:rPr>
            <w:fldChar w:fldCharType="end"/>
          </w:r>
        </w:sdtContent>
      </w:sdt>
      <w:r w:rsidR="00740E00">
        <w:rPr>
          <w:sz w:val="24"/>
          <w:szCs w:val="24"/>
        </w:rPr>
        <w:t>.</w:t>
      </w:r>
    </w:p>
    <w:p w14:paraId="39105161" w14:textId="77777777" w:rsidR="003B12F0" w:rsidRPr="003B12F0" w:rsidRDefault="003B12F0" w:rsidP="003B12F0">
      <w:pPr>
        <w:rPr>
          <w:sz w:val="24"/>
          <w:szCs w:val="24"/>
        </w:rPr>
      </w:pPr>
    </w:p>
    <w:p w14:paraId="5342C411" w14:textId="6A250879" w:rsidR="00740E00" w:rsidRDefault="003B12F0" w:rsidP="00740E00">
      <w:r w:rsidRPr="003B12F0">
        <w:rPr>
          <w:sz w:val="24"/>
          <w:szCs w:val="24"/>
        </w:rPr>
        <w:t>I can recall</w:t>
      </w:r>
      <w:r w:rsidR="00740E00">
        <w:rPr>
          <w:sz w:val="24"/>
          <w:szCs w:val="24"/>
        </w:rPr>
        <w:t xml:space="preserve"> a</w:t>
      </w:r>
      <w:r w:rsidRPr="003B12F0">
        <w:rPr>
          <w:sz w:val="24"/>
          <w:szCs w:val="24"/>
        </w:rPr>
        <w:t xml:space="preserve"> particularly challenging domestic related incident</w:t>
      </w:r>
      <w:r w:rsidR="00205AA6">
        <w:rPr>
          <w:sz w:val="24"/>
          <w:szCs w:val="24"/>
        </w:rPr>
        <w:t>,</w:t>
      </w:r>
      <w:r w:rsidRPr="003B12F0">
        <w:rPr>
          <w:sz w:val="24"/>
          <w:szCs w:val="24"/>
        </w:rPr>
        <w:t xml:space="preserve"> where I played a vital role as an attending officer, the call was from a female who had been receiving malicious communications</w:t>
      </w:r>
      <w:r w:rsidR="00740E00">
        <w:rPr>
          <w:sz w:val="24"/>
          <w:szCs w:val="24"/>
        </w:rPr>
        <w:t xml:space="preserve"> </w:t>
      </w:r>
      <w:r w:rsidRPr="003B12F0">
        <w:rPr>
          <w:sz w:val="24"/>
          <w:szCs w:val="24"/>
        </w:rPr>
        <w:t>and harassment</w:t>
      </w:r>
      <w:r w:rsidR="00740E00">
        <w:rPr>
          <w:sz w:val="24"/>
          <w:szCs w:val="24"/>
        </w:rPr>
        <w:t xml:space="preserve"> f</w:t>
      </w:r>
      <w:r w:rsidRPr="003B12F0">
        <w:rPr>
          <w:sz w:val="24"/>
          <w:szCs w:val="24"/>
        </w:rPr>
        <w:t>rom her ex-partner</w:t>
      </w:r>
      <w:r w:rsidR="00740E00">
        <w:rPr>
          <w:sz w:val="24"/>
          <w:szCs w:val="24"/>
        </w:rPr>
        <w:t xml:space="preserve"> </w:t>
      </w:r>
      <w:sdt>
        <w:sdtPr>
          <w:rPr>
            <w:sz w:val="24"/>
            <w:szCs w:val="24"/>
          </w:rPr>
          <w:id w:val="101152681"/>
          <w:citation/>
        </w:sdtPr>
        <w:sdtContent>
          <w:r w:rsidR="00740E00" w:rsidRPr="003B12F0">
            <w:rPr>
              <w:sz w:val="24"/>
              <w:szCs w:val="24"/>
            </w:rPr>
            <w:fldChar w:fldCharType="begin"/>
          </w:r>
          <w:r w:rsidR="00740E00" w:rsidRPr="003B12F0">
            <w:rPr>
              <w:sz w:val="24"/>
              <w:szCs w:val="24"/>
            </w:rPr>
            <w:instrText xml:space="preserve"> CITATION Leg88 \l 2057 </w:instrText>
          </w:r>
          <w:r w:rsidR="00740E00" w:rsidRPr="003B12F0">
            <w:rPr>
              <w:sz w:val="24"/>
              <w:szCs w:val="24"/>
            </w:rPr>
            <w:fldChar w:fldCharType="separate"/>
          </w:r>
          <w:r w:rsidR="00740E00" w:rsidRPr="003B12F0">
            <w:rPr>
              <w:noProof/>
              <w:sz w:val="24"/>
              <w:szCs w:val="24"/>
            </w:rPr>
            <w:t xml:space="preserve"> (Legislation.Gov.UK, 1988)</w:t>
          </w:r>
          <w:r w:rsidR="00740E00" w:rsidRPr="003B12F0">
            <w:rPr>
              <w:sz w:val="24"/>
              <w:szCs w:val="24"/>
            </w:rPr>
            <w:fldChar w:fldCharType="end"/>
          </w:r>
        </w:sdtContent>
      </w:sdt>
      <w:r w:rsidR="00740E00" w:rsidRPr="003B12F0">
        <w:rPr>
          <w:sz w:val="24"/>
          <w:szCs w:val="24"/>
        </w:rPr>
        <w:t xml:space="preserve"> </w:t>
      </w:r>
      <w:sdt>
        <w:sdtPr>
          <w:rPr>
            <w:sz w:val="24"/>
            <w:szCs w:val="24"/>
          </w:rPr>
          <w:id w:val="207309670"/>
          <w:citation/>
        </w:sdtPr>
        <w:sdtContent>
          <w:r w:rsidR="00740E00" w:rsidRPr="003B12F0">
            <w:rPr>
              <w:sz w:val="24"/>
              <w:szCs w:val="24"/>
            </w:rPr>
            <w:fldChar w:fldCharType="begin"/>
          </w:r>
          <w:r w:rsidR="00740E00" w:rsidRPr="003B12F0">
            <w:rPr>
              <w:sz w:val="24"/>
              <w:szCs w:val="24"/>
            </w:rPr>
            <w:instrText xml:space="preserve"> CITATION Pol97 \l 2057 </w:instrText>
          </w:r>
          <w:r w:rsidR="00740E00" w:rsidRPr="003B12F0">
            <w:rPr>
              <w:sz w:val="24"/>
              <w:szCs w:val="24"/>
            </w:rPr>
            <w:fldChar w:fldCharType="separate"/>
          </w:r>
          <w:r w:rsidR="00740E00" w:rsidRPr="003B12F0">
            <w:rPr>
              <w:noProof/>
              <w:sz w:val="24"/>
              <w:szCs w:val="24"/>
            </w:rPr>
            <w:t xml:space="preserve"> (Police.uk/advice, 1997)</w:t>
          </w:r>
          <w:r w:rsidR="00740E00" w:rsidRPr="003B12F0">
            <w:rPr>
              <w:sz w:val="24"/>
              <w:szCs w:val="24"/>
            </w:rPr>
            <w:fldChar w:fldCharType="end"/>
          </w:r>
        </w:sdtContent>
      </w:sdt>
      <w:r w:rsidR="00740E00">
        <w:rPr>
          <w:sz w:val="24"/>
          <w:szCs w:val="24"/>
        </w:rPr>
        <w:t>.</w:t>
      </w:r>
    </w:p>
    <w:p w14:paraId="420ED553" w14:textId="2EF26370" w:rsidR="003B12F0" w:rsidRPr="003B12F0" w:rsidRDefault="003B12F0" w:rsidP="003B12F0">
      <w:pPr>
        <w:rPr>
          <w:sz w:val="24"/>
          <w:szCs w:val="24"/>
        </w:rPr>
      </w:pPr>
      <w:r w:rsidRPr="003B12F0">
        <w:rPr>
          <w:sz w:val="24"/>
          <w:szCs w:val="24"/>
        </w:rPr>
        <w:t>As the female was in a relationship with the male for several years</w:t>
      </w:r>
      <w:r w:rsidR="00205AA6">
        <w:rPr>
          <w:sz w:val="24"/>
          <w:szCs w:val="24"/>
        </w:rPr>
        <w:t>,</w:t>
      </w:r>
      <w:r w:rsidRPr="003B12F0">
        <w:rPr>
          <w:sz w:val="24"/>
          <w:szCs w:val="24"/>
        </w:rPr>
        <w:t xml:space="preserve"> the victim was identified as a victim of domestic abuse. </w:t>
      </w:r>
      <w:r w:rsidR="00205AA6">
        <w:rPr>
          <w:sz w:val="24"/>
          <w:szCs w:val="24"/>
        </w:rPr>
        <w:t>For a</w:t>
      </w:r>
      <w:r w:rsidRPr="003B12F0">
        <w:rPr>
          <w:sz w:val="24"/>
          <w:szCs w:val="24"/>
        </w:rPr>
        <w:t>ll domestic related incidents that are reported to South Wales Police</w:t>
      </w:r>
      <w:r w:rsidR="00205AA6">
        <w:rPr>
          <w:sz w:val="24"/>
          <w:szCs w:val="24"/>
        </w:rPr>
        <w:t>,</w:t>
      </w:r>
      <w:r w:rsidRPr="003B12F0">
        <w:rPr>
          <w:sz w:val="24"/>
          <w:szCs w:val="24"/>
        </w:rPr>
        <w:t xml:space="preserve"> the victim must be visited in person</w:t>
      </w:r>
      <w:r w:rsidR="00205AA6">
        <w:rPr>
          <w:sz w:val="24"/>
          <w:szCs w:val="24"/>
        </w:rPr>
        <w:t>. It</w:t>
      </w:r>
      <w:r w:rsidRPr="003B12F0">
        <w:rPr>
          <w:sz w:val="24"/>
          <w:szCs w:val="24"/>
        </w:rPr>
        <w:t xml:space="preserve"> is not appropriate to be de</w:t>
      </w:r>
      <w:r w:rsidR="00D60454">
        <w:rPr>
          <w:sz w:val="24"/>
          <w:szCs w:val="24"/>
        </w:rPr>
        <w:t>a</w:t>
      </w:r>
      <w:r w:rsidRPr="003B12F0">
        <w:rPr>
          <w:sz w:val="24"/>
          <w:szCs w:val="24"/>
        </w:rPr>
        <w:t>lt with via a phone call, this is so attending officers can visibly establish the full nature of the offence, assess the victim’s vulnerability and to assess the risk posed to the victim, any children or other dependants living at the address. It is also helpful as officers can establish the victims’ living conditions and provides police with a clearer understanding and can assist in building a rapport with the individual and can help to identify any underlying issues.</w:t>
      </w:r>
    </w:p>
    <w:p w14:paraId="4E1A97E2" w14:textId="07FBC513" w:rsidR="003B12F0" w:rsidRPr="003B12F0" w:rsidRDefault="003B12F0" w:rsidP="003B12F0">
      <w:pPr>
        <w:rPr>
          <w:sz w:val="24"/>
          <w:szCs w:val="24"/>
        </w:rPr>
      </w:pPr>
      <w:r w:rsidRPr="003B12F0">
        <w:rPr>
          <w:sz w:val="24"/>
          <w:szCs w:val="24"/>
        </w:rPr>
        <w:t>I ensured</w:t>
      </w:r>
      <w:r w:rsidR="00205AA6">
        <w:rPr>
          <w:sz w:val="24"/>
          <w:szCs w:val="24"/>
        </w:rPr>
        <w:t xml:space="preserve"> that</w:t>
      </w:r>
      <w:r w:rsidRPr="003B12F0">
        <w:rPr>
          <w:sz w:val="24"/>
          <w:szCs w:val="24"/>
        </w:rPr>
        <w:t xml:space="preserve"> I allocated myself some</w:t>
      </w:r>
      <w:r w:rsidR="00D60454">
        <w:rPr>
          <w:sz w:val="24"/>
          <w:szCs w:val="24"/>
        </w:rPr>
        <w:t xml:space="preserve"> </w:t>
      </w:r>
      <w:r w:rsidRPr="003B12F0">
        <w:rPr>
          <w:sz w:val="24"/>
          <w:szCs w:val="24"/>
        </w:rPr>
        <w:t>time before attending the address to establish what had been reported to police, whilst doing this I could see that the ex-partner was now residing at a different address, therefor</w:t>
      </w:r>
      <w:r w:rsidR="00D60454">
        <w:rPr>
          <w:sz w:val="24"/>
          <w:szCs w:val="24"/>
        </w:rPr>
        <w:t>e</w:t>
      </w:r>
      <w:r w:rsidRPr="003B12F0">
        <w:rPr>
          <w:sz w:val="24"/>
          <w:szCs w:val="24"/>
        </w:rPr>
        <w:t xml:space="preserve"> an element of safeguarding for the victim was in place, however police attendance was still mandatory.</w:t>
      </w:r>
    </w:p>
    <w:p w14:paraId="4E8D2CEC" w14:textId="0F814FD5" w:rsidR="00D60454" w:rsidRDefault="00205AA6" w:rsidP="003B12F0">
      <w:pPr>
        <w:rPr>
          <w:sz w:val="24"/>
          <w:szCs w:val="24"/>
        </w:rPr>
      </w:pPr>
      <w:r>
        <w:rPr>
          <w:sz w:val="24"/>
          <w:szCs w:val="24"/>
        </w:rPr>
        <w:t>From r</w:t>
      </w:r>
      <w:r w:rsidR="003B12F0" w:rsidRPr="003B12F0">
        <w:rPr>
          <w:sz w:val="24"/>
          <w:szCs w:val="24"/>
        </w:rPr>
        <w:t xml:space="preserve">eading the report </w:t>
      </w:r>
      <w:r>
        <w:rPr>
          <w:sz w:val="24"/>
          <w:szCs w:val="24"/>
        </w:rPr>
        <w:t xml:space="preserve">that </w:t>
      </w:r>
      <w:r w:rsidR="003B12F0" w:rsidRPr="003B12F0">
        <w:rPr>
          <w:sz w:val="24"/>
          <w:szCs w:val="24"/>
        </w:rPr>
        <w:t>the female had made to the police, I was able to utilise the THRIVE model</w:t>
      </w:r>
      <w:r w:rsidR="00D60454">
        <w:rPr>
          <w:sz w:val="24"/>
          <w:szCs w:val="24"/>
        </w:rPr>
        <w:t xml:space="preserve"> to identify the individual’s vulnerability and assess their immediate risk</w:t>
      </w:r>
      <w:r w:rsidR="003B12F0" w:rsidRPr="003B12F0">
        <w:rPr>
          <w:sz w:val="24"/>
          <w:szCs w:val="24"/>
        </w:rPr>
        <w:t xml:space="preserve"> </w:t>
      </w:r>
      <w:sdt>
        <w:sdtPr>
          <w:rPr>
            <w:sz w:val="24"/>
            <w:szCs w:val="24"/>
          </w:rPr>
          <w:id w:val="1467855913"/>
          <w:citation/>
        </w:sdtPr>
        <w:sdtContent>
          <w:r w:rsidR="00D60454" w:rsidRPr="003B12F0">
            <w:rPr>
              <w:sz w:val="24"/>
              <w:szCs w:val="24"/>
            </w:rPr>
            <w:fldChar w:fldCharType="begin"/>
          </w:r>
          <w:r w:rsidR="00D60454" w:rsidRPr="003B12F0">
            <w:rPr>
              <w:sz w:val="24"/>
              <w:szCs w:val="24"/>
            </w:rPr>
            <w:instrText xml:space="preserve"> CITATION Col21 \l 2057 </w:instrText>
          </w:r>
          <w:r w:rsidR="00D60454" w:rsidRPr="003B12F0">
            <w:rPr>
              <w:sz w:val="24"/>
              <w:szCs w:val="24"/>
            </w:rPr>
            <w:fldChar w:fldCharType="separate"/>
          </w:r>
          <w:r w:rsidR="00D60454" w:rsidRPr="003B12F0">
            <w:rPr>
              <w:noProof/>
              <w:sz w:val="24"/>
              <w:szCs w:val="24"/>
            </w:rPr>
            <w:t>(College of Policing, 2021)</w:t>
          </w:r>
          <w:r w:rsidR="00D60454" w:rsidRPr="003B12F0">
            <w:rPr>
              <w:sz w:val="24"/>
              <w:szCs w:val="24"/>
            </w:rPr>
            <w:fldChar w:fldCharType="end"/>
          </w:r>
        </w:sdtContent>
      </w:sdt>
      <w:r w:rsidR="00D60454">
        <w:rPr>
          <w:sz w:val="24"/>
          <w:szCs w:val="24"/>
        </w:rPr>
        <w:t>.</w:t>
      </w:r>
    </w:p>
    <w:p w14:paraId="5E581DBF" w14:textId="0108794E" w:rsidR="00D60454" w:rsidRDefault="00D60454" w:rsidP="003B12F0">
      <w:pPr>
        <w:rPr>
          <w:sz w:val="24"/>
          <w:szCs w:val="24"/>
        </w:rPr>
      </w:pPr>
      <w:r>
        <w:rPr>
          <w:sz w:val="24"/>
          <w:szCs w:val="24"/>
        </w:rPr>
        <w:t>The police THRIVE model is a framework used by police to assess and respond to incidents</w:t>
      </w:r>
      <w:r w:rsidR="00205AA6">
        <w:rPr>
          <w:sz w:val="24"/>
          <w:szCs w:val="24"/>
        </w:rPr>
        <w:t xml:space="preserve">. </w:t>
      </w:r>
      <w:r>
        <w:rPr>
          <w:sz w:val="24"/>
          <w:szCs w:val="24"/>
        </w:rPr>
        <w:t>THRIV</w:t>
      </w:r>
      <w:r w:rsidR="00D53B01">
        <w:rPr>
          <w:sz w:val="24"/>
          <w:szCs w:val="24"/>
        </w:rPr>
        <w:t>E</w:t>
      </w:r>
      <w:r>
        <w:rPr>
          <w:sz w:val="24"/>
          <w:szCs w:val="24"/>
        </w:rPr>
        <w:t xml:space="preserve"> stands for Threat, Harm, Risk, Investigation, Engagement, this model helps police officers </w:t>
      </w:r>
      <w:r w:rsidR="00D53B01">
        <w:rPr>
          <w:sz w:val="24"/>
          <w:szCs w:val="24"/>
        </w:rPr>
        <w:t>prioriti</w:t>
      </w:r>
      <w:r w:rsidR="00205AA6">
        <w:rPr>
          <w:sz w:val="24"/>
          <w:szCs w:val="24"/>
        </w:rPr>
        <w:t>s</w:t>
      </w:r>
      <w:r w:rsidR="00D53B01">
        <w:rPr>
          <w:sz w:val="24"/>
          <w:szCs w:val="24"/>
        </w:rPr>
        <w:t>e</w:t>
      </w:r>
      <w:r>
        <w:rPr>
          <w:sz w:val="24"/>
          <w:szCs w:val="24"/>
        </w:rPr>
        <w:t xml:space="preserve"> their response by </w:t>
      </w:r>
      <w:r w:rsidR="00D53B01">
        <w:rPr>
          <w:sz w:val="24"/>
          <w:szCs w:val="24"/>
        </w:rPr>
        <w:t>evaluating</w:t>
      </w:r>
      <w:r>
        <w:rPr>
          <w:sz w:val="24"/>
          <w:szCs w:val="24"/>
        </w:rPr>
        <w:t xml:space="preserve"> </w:t>
      </w:r>
      <w:r w:rsidR="00D53B01">
        <w:rPr>
          <w:sz w:val="24"/>
          <w:szCs w:val="24"/>
        </w:rPr>
        <w:t>aspects</w:t>
      </w:r>
      <w:r>
        <w:rPr>
          <w:sz w:val="24"/>
          <w:szCs w:val="24"/>
        </w:rPr>
        <w:t xml:space="preserve"> of incidents that they are attending, </w:t>
      </w:r>
      <w:r w:rsidR="00D53B01">
        <w:rPr>
          <w:sz w:val="24"/>
          <w:szCs w:val="24"/>
        </w:rPr>
        <w:t>using the THRIVE model makes decision-making and call distribution more effective.</w:t>
      </w:r>
    </w:p>
    <w:p w14:paraId="6504B91E" w14:textId="77777777" w:rsidR="00D60454" w:rsidRDefault="00D60454" w:rsidP="003B12F0">
      <w:pPr>
        <w:rPr>
          <w:sz w:val="24"/>
          <w:szCs w:val="24"/>
        </w:rPr>
      </w:pPr>
    </w:p>
    <w:p w14:paraId="6D41A4EC" w14:textId="201FEF67" w:rsidR="003B12F0" w:rsidRPr="003B12F0" w:rsidRDefault="003B12F0" w:rsidP="003B12F0">
      <w:pPr>
        <w:rPr>
          <w:sz w:val="24"/>
          <w:szCs w:val="24"/>
        </w:rPr>
      </w:pPr>
      <w:r w:rsidRPr="003B12F0">
        <w:rPr>
          <w:sz w:val="24"/>
          <w:szCs w:val="24"/>
        </w:rPr>
        <w:lastRenderedPageBreak/>
        <w:t>I learnt that the female was classed as a vulnerable female</w:t>
      </w:r>
      <w:r w:rsidR="00205AA6">
        <w:rPr>
          <w:sz w:val="24"/>
          <w:szCs w:val="24"/>
        </w:rPr>
        <w:t>,</w:t>
      </w:r>
      <w:r w:rsidRPr="003B12F0">
        <w:rPr>
          <w:sz w:val="24"/>
          <w:szCs w:val="24"/>
        </w:rPr>
        <w:t xml:space="preserve"> as she suffered with poor mental health and had been a previous victim of domestic abuse. An individual is vulnerable if they are, </w:t>
      </w:r>
      <w:proofErr w:type="gramStart"/>
      <w:r w:rsidRPr="003B12F0">
        <w:rPr>
          <w:sz w:val="24"/>
          <w:szCs w:val="24"/>
        </w:rPr>
        <w:t>as a result of</w:t>
      </w:r>
      <w:proofErr w:type="gramEnd"/>
      <w:r w:rsidRPr="003B12F0">
        <w:rPr>
          <w:sz w:val="24"/>
          <w:szCs w:val="24"/>
        </w:rPr>
        <w:t xml:space="preserve"> their situation or circumstances</w:t>
      </w:r>
      <w:r w:rsidR="00205AA6">
        <w:rPr>
          <w:sz w:val="24"/>
          <w:szCs w:val="24"/>
        </w:rPr>
        <w:t>,</w:t>
      </w:r>
      <w:r w:rsidRPr="003B12F0">
        <w:rPr>
          <w:sz w:val="24"/>
          <w:szCs w:val="24"/>
        </w:rPr>
        <w:t xml:space="preserve"> unable to protect themselves or others from harm or exploitation</w:t>
      </w:r>
      <w:sdt>
        <w:sdtPr>
          <w:rPr>
            <w:sz w:val="24"/>
            <w:szCs w:val="24"/>
          </w:rPr>
          <w:id w:val="-1158068344"/>
          <w:citation/>
        </w:sdtPr>
        <w:sdtContent>
          <w:r w:rsidRPr="003B12F0">
            <w:rPr>
              <w:sz w:val="24"/>
              <w:szCs w:val="24"/>
            </w:rPr>
            <w:fldChar w:fldCharType="begin"/>
          </w:r>
          <w:r w:rsidRPr="003B12F0">
            <w:rPr>
              <w:sz w:val="24"/>
              <w:szCs w:val="24"/>
            </w:rPr>
            <w:instrText xml:space="preserve"> CITATION Nat232 \l 2057 </w:instrText>
          </w:r>
          <w:r w:rsidRPr="003B12F0">
            <w:rPr>
              <w:sz w:val="24"/>
              <w:szCs w:val="24"/>
            </w:rPr>
            <w:fldChar w:fldCharType="separate"/>
          </w:r>
          <w:r w:rsidRPr="003B12F0">
            <w:rPr>
              <w:noProof/>
              <w:sz w:val="24"/>
              <w:szCs w:val="24"/>
            </w:rPr>
            <w:t xml:space="preserve"> (Excellence., 2023)</w:t>
          </w:r>
          <w:r w:rsidRPr="003B12F0">
            <w:rPr>
              <w:sz w:val="24"/>
              <w:szCs w:val="24"/>
            </w:rPr>
            <w:fldChar w:fldCharType="end"/>
          </w:r>
        </w:sdtContent>
      </w:sdt>
      <w:r w:rsidR="009B1843">
        <w:rPr>
          <w:sz w:val="24"/>
          <w:szCs w:val="24"/>
        </w:rPr>
        <w:t>.</w:t>
      </w:r>
    </w:p>
    <w:p w14:paraId="0A60DA30" w14:textId="01DE1854" w:rsidR="003B12F0" w:rsidRPr="003B12F0" w:rsidRDefault="003B12F0" w:rsidP="003B12F0">
      <w:pPr>
        <w:rPr>
          <w:sz w:val="24"/>
          <w:szCs w:val="24"/>
        </w:rPr>
      </w:pPr>
      <w:r w:rsidRPr="003B12F0">
        <w:rPr>
          <w:sz w:val="24"/>
          <w:szCs w:val="24"/>
        </w:rPr>
        <w:t>Upon</w:t>
      </w:r>
      <w:r w:rsidR="009B1843">
        <w:rPr>
          <w:sz w:val="24"/>
          <w:szCs w:val="24"/>
        </w:rPr>
        <w:t xml:space="preserve"> my</w:t>
      </w:r>
      <w:r w:rsidRPr="003B12F0">
        <w:rPr>
          <w:sz w:val="24"/>
          <w:szCs w:val="24"/>
        </w:rPr>
        <w:t xml:space="preserve"> arrival</w:t>
      </w:r>
      <w:r w:rsidR="009B1843">
        <w:rPr>
          <w:sz w:val="24"/>
          <w:szCs w:val="24"/>
        </w:rPr>
        <w:t xml:space="preserve"> I</w:t>
      </w:r>
      <w:r w:rsidRPr="003B12F0">
        <w:rPr>
          <w:sz w:val="24"/>
          <w:szCs w:val="24"/>
        </w:rPr>
        <w:t xml:space="preserve"> activated my police issue body worn camera</w:t>
      </w:r>
      <w:r w:rsidR="00205AA6">
        <w:rPr>
          <w:sz w:val="24"/>
          <w:szCs w:val="24"/>
        </w:rPr>
        <w:t xml:space="preserve"> as </w:t>
      </w:r>
      <w:r w:rsidRPr="003B12F0">
        <w:rPr>
          <w:sz w:val="24"/>
          <w:szCs w:val="24"/>
        </w:rPr>
        <w:t>this is a requirement when attending any domestic related incidents</w:t>
      </w:r>
      <w:r w:rsidR="00205AA6">
        <w:rPr>
          <w:sz w:val="24"/>
          <w:szCs w:val="24"/>
        </w:rPr>
        <w:t>.</w:t>
      </w:r>
      <w:r w:rsidRPr="003B12F0">
        <w:rPr>
          <w:sz w:val="24"/>
          <w:szCs w:val="24"/>
        </w:rPr>
        <w:t xml:space="preserve"> I was met by the female who </w:t>
      </w:r>
      <w:r w:rsidR="009B1843">
        <w:rPr>
          <w:sz w:val="24"/>
          <w:szCs w:val="24"/>
        </w:rPr>
        <w:t>appeared unwilling to engage with police officers</w:t>
      </w:r>
      <w:r w:rsidRPr="003B12F0">
        <w:rPr>
          <w:sz w:val="24"/>
          <w:szCs w:val="24"/>
        </w:rPr>
        <w:t>, the female looked intimidated and fearful, however</w:t>
      </w:r>
      <w:r w:rsidR="00205AA6">
        <w:rPr>
          <w:sz w:val="24"/>
          <w:szCs w:val="24"/>
        </w:rPr>
        <w:t>,</w:t>
      </w:r>
      <w:r w:rsidRPr="003B12F0">
        <w:rPr>
          <w:sz w:val="24"/>
          <w:szCs w:val="24"/>
        </w:rPr>
        <w:t xml:space="preserve"> I </w:t>
      </w:r>
      <w:r w:rsidR="00205AA6">
        <w:rPr>
          <w:sz w:val="24"/>
          <w:szCs w:val="24"/>
        </w:rPr>
        <w:t>believe</w:t>
      </w:r>
      <w:r w:rsidRPr="003B12F0">
        <w:rPr>
          <w:sz w:val="24"/>
          <w:szCs w:val="24"/>
        </w:rPr>
        <w:t xml:space="preserve"> by displaying an approachable</w:t>
      </w:r>
      <w:r w:rsidR="009B1843">
        <w:rPr>
          <w:sz w:val="24"/>
          <w:szCs w:val="24"/>
        </w:rPr>
        <w:t xml:space="preserve"> </w:t>
      </w:r>
      <w:r w:rsidRPr="003B12F0">
        <w:rPr>
          <w:sz w:val="24"/>
          <w:szCs w:val="24"/>
        </w:rPr>
        <w:t xml:space="preserve">and friendly </w:t>
      </w:r>
      <w:r w:rsidR="00205AA6">
        <w:rPr>
          <w:sz w:val="24"/>
          <w:szCs w:val="24"/>
        </w:rPr>
        <w:t>demeanour helped her to feel less anxious at the situation.</w:t>
      </w:r>
      <w:r w:rsidRPr="003B12F0">
        <w:rPr>
          <w:sz w:val="24"/>
          <w:szCs w:val="24"/>
        </w:rPr>
        <w:t xml:space="preserve"> I informed her that we were here to help her and establish what she had reported to the police</w:t>
      </w:r>
      <w:r w:rsidR="0034773A">
        <w:rPr>
          <w:sz w:val="24"/>
          <w:szCs w:val="24"/>
        </w:rPr>
        <w:t xml:space="preserve"> </w:t>
      </w:r>
      <w:sdt>
        <w:sdtPr>
          <w:rPr>
            <w:sz w:val="24"/>
            <w:szCs w:val="24"/>
          </w:rPr>
          <w:id w:val="-1750879979"/>
          <w:citation/>
        </w:sdtPr>
        <w:sdtContent>
          <w:r w:rsidR="0034773A" w:rsidRPr="003B12F0">
            <w:rPr>
              <w:sz w:val="24"/>
              <w:szCs w:val="24"/>
            </w:rPr>
            <w:fldChar w:fldCharType="begin"/>
          </w:r>
          <w:r w:rsidR="0034773A" w:rsidRPr="003B12F0">
            <w:rPr>
              <w:sz w:val="24"/>
              <w:szCs w:val="24"/>
            </w:rPr>
            <w:instrText xml:space="preserve"> CITATION Ass19 \l 2057 </w:instrText>
          </w:r>
          <w:r w:rsidR="0034773A" w:rsidRPr="003B12F0">
            <w:rPr>
              <w:sz w:val="24"/>
              <w:szCs w:val="24"/>
            </w:rPr>
            <w:fldChar w:fldCharType="separate"/>
          </w:r>
          <w:r w:rsidR="0034773A" w:rsidRPr="003B12F0">
            <w:rPr>
              <w:noProof/>
              <w:sz w:val="24"/>
              <w:szCs w:val="24"/>
            </w:rPr>
            <w:t xml:space="preserve"> (Association, 2019)</w:t>
          </w:r>
          <w:r w:rsidR="0034773A" w:rsidRPr="003B12F0">
            <w:rPr>
              <w:sz w:val="24"/>
              <w:szCs w:val="24"/>
            </w:rPr>
            <w:fldChar w:fldCharType="end"/>
          </w:r>
        </w:sdtContent>
      </w:sdt>
      <w:r w:rsidR="0034773A">
        <w:rPr>
          <w:sz w:val="24"/>
          <w:szCs w:val="24"/>
        </w:rPr>
        <w:t>.</w:t>
      </w:r>
      <w:r w:rsidRPr="003B12F0">
        <w:rPr>
          <w:sz w:val="24"/>
          <w:szCs w:val="24"/>
        </w:rPr>
        <w:t xml:space="preserve"> </w:t>
      </w:r>
      <w:r w:rsidR="0034773A">
        <w:rPr>
          <w:sz w:val="24"/>
          <w:szCs w:val="24"/>
        </w:rPr>
        <w:t>When</w:t>
      </w:r>
      <w:r w:rsidRPr="003B12F0">
        <w:rPr>
          <w:sz w:val="24"/>
          <w:szCs w:val="24"/>
        </w:rPr>
        <w:t xml:space="preserve"> entering the female’s home address, I was quickly able to establish, through professional curiosity that I had no concerns in relation to her living conditions</w:t>
      </w:r>
      <w:sdt>
        <w:sdtPr>
          <w:rPr>
            <w:sz w:val="24"/>
            <w:szCs w:val="24"/>
          </w:rPr>
          <w:id w:val="-2044355592"/>
          <w:citation/>
        </w:sdtPr>
        <w:sdtContent>
          <w:r w:rsidR="0034773A" w:rsidRPr="003B12F0">
            <w:rPr>
              <w:sz w:val="24"/>
              <w:szCs w:val="24"/>
            </w:rPr>
            <w:fldChar w:fldCharType="begin"/>
          </w:r>
          <w:r w:rsidR="0034773A" w:rsidRPr="003B12F0">
            <w:rPr>
              <w:sz w:val="24"/>
              <w:szCs w:val="24"/>
            </w:rPr>
            <w:instrText xml:space="preserve"> CITATION Col212 \l 2057 </w:instrText>
          </w:r>
          <w:r w:rsidR="0034773A" w:rsidRPr="003B12F0">
            <w:rPr>
              <w:sz w:val="24"/>
              <w:szCs w:val="24"/>
            </w:rPr>
            <w:fldChar w:fldCharType="separate"/>
          </w:r>
          <w:r w:rsidR="0034773A" w:rsidRPr="003B12F0">
            <w:rPr>
              <w:noProof/>
              <w:sz w:val="24"/>
              <w:szCs w:val="24"/>
            </w:rPr>
            <w:t xml:space="preserve"> (College of Policing, 2021)</w:t>
          </w:r>
          <w:r w:rsidR="0034773A" w:rsidRPr="003B12F0">
            <w:rPr>
              <w:sz w:val="24"/>
              <w:szCs w:val="24"/>
            </w:rPr>
            <w:fldChar w:fldCharType="end"/>
          </w:r>
        </w:sdtContent>
      </w:sdt>
      <w:r w:rsidR="0034773A">
        <w:rPr>
          <w:sz w:val="24"/>
          <w:szCs w:val="24"/>
        </w:rPr>
        <w:t>.</w:t>
      </w:r>
      <w:r w:rsidRPr="003B12F0">
        <w:rPr>
          <w:sz w:val="24"/>
          <w:szCs w:val="24"/>
        </w:rPr>
        <w:t xml:space="preserve"> Engaging with the female for some time she informed me that her ex-partner had been turning up at her home address uninvited and had been sending her grossly offensive messages on social media.</w:t>
      </w:r>
    </w:p>
    <w:p w14:paraId="409F1F01" w14:textId="77777777" w:rsidR="003B12F0" w:rsidRPr="003B12F0" w:rsidRDefault="003B12F0" w:rsidP="003B12F0">
      <w:pPr>
        <w:rPr>
          <w:sz w:val="24"/>
          <w:szCs w:val="24"/>
        </w:rPr>
      </w:pPr>
    </w:p>
    <w:p w14:paraId="337552B7" w14:textId="44AEDFEF" w:rsidR="003B12F0" w:rsidRPr="003B12F0" w:rsidRDefault="003B12F0" w:rsidP="003B12F0">
      <w:pPr>
        <w:rPr>
          <w:sz w:val="24"/>
          <w:szCs w:val="24"/>
        </w:rPr>
      </w:pPr>
      <w:r w:rsidRPr="003B12F0">
        <w:rPr>
          <w:sz w:val="24"/>
          <w:szCs w:val="24"/>
        </w:rPr>
        <w:t xml:space="preserve">I recorded </w:t>
      </w:r>
      <w:proofErr w:type="gramStart"/>
      <w:r w:rsidRPr="003B12F0">
        <w:rPr>
          <w:sz w:val="24"/>
          <w:szCs w:val="24"/>
        </w:rPr>
        <w:t xml:space="preserve">all </w:t>
      </w:r>
      <w:r w:rsidR="00205AA6">
        <w:rPr>
          <w:sz w:val="24"/>
          <w:szCs w:val="24"/>
        </w:rPr>
        <w:t>of</w:t>
      </w:r>
      <w:proofErr w:type="gramEnd"/>
      <w:r w:rsidR="00205AA6">
        <w:rPr>
          <w:sz w:val="24"/>
          <w:szCs w:val="24"/>
        </w:rPr>
        <w:t xml:space="preserve"> </w:t>
      </w:r>
      <w:r w:rsidRPr="003B12F0">
        <w:rPr>
          <w:sz w:val="24"/>
          <w:szCs w:val="24"/>
        </w:rPr>
        <w:t>the key points</w:t>
      </w:r>
      <w:r w:rsidR="00205AA6">
        <w:rPr>
          <w:sz w:val="24"/>
          <w:szCs w:val="24"/>
        </w:rPr>
        <w:t xml:space="preserve"> of</w:t>
      </w:r>
      <w:r w:rsidRPr="003B12F0">
        <w:rPr>
          <w:sz w:val="24"/>
          <w:szCs w:val="24"/>
        </w:rPr>
        <w:t xml:space="preserve"> what the female was saying to me on my police issue notebook and understood the importance referring to these notes later whilst writing my updates. As offences had been committed</w:t>
      </w:r>
      <w:r w:rsidR="00205AA6">
        <w:rPr>
          <w:sz w:val="24"/>
          <w:szCs w:val="24"/>
        </w:rPr>
        <w:t>,</w:t>
      </w:r>
      <w:r w:rsidRPr="003B12F0">
        <w:rPr>
          <w:sz w:val="24"/>
          <w:szCs w:val="24"/>
        </w:rPr>
        <w:t xml:space="preserve"> it was paramount that the ex-partner was to be arrested at the </w:t>
      </w:r>
      <w:r w:rsidR="00205AA6">
        <w:rPr>
          <w:sz w:val="24"/>
          <w:szCs w:val="24"/>
        </w:rPr>
        <w:t>earliest</w:t>
      </w:r>
      <w:r w:rsidRPr="003B12F0">
        <w:rPr>
          <w:sz w:val="24"/>
          <w:szCs w:val="24"/>
        </w:rPr>
        <w:t xml:space="preserve"> opportunity, to provide safeguarding of the victim and to allow for a prompt and effective investigation. Whilst at the address engaging in conversation with the female</w:t>
      </w:r>
      <w:r w:rsidR="00205AA6">
        <w:rPr>
          <w:sz w:val="24"/>
          <w:szCs w:val="24"/>
        </w:rPr>
        <w:t>,</w:t>
      </w:r>
      <w:r w:rsidRPr="003B12F0">
        <w:rPr>
          <w:sz w:val="24"/>
          <w:szCs w:val="24"/>
        </w:rPr>
        <w:t xml:space="preserve"> there was a loud bang at the front door, this startled the female and she immediately jumped out of her chair and looked outside the front window and cried out that her ex-partner was banging the front door, I immediately realised that now the male was present at the address the situation may become unpredictable and required action</w:t>
      </w:r>
      <w:r w:rsidR="00205AA6">
        <w:rPr>
          <w:sz w:val="24"/>
          <w:szCs w:val="24"/>
        </w:rPr>
        <w:t>. Ut</w:t>
      </w:r>
      <w:r w:rsidRPr="003B12F0">
        <w:rPr>
          <w:sz w:val="24"/>
          <w:szCs w:val="24"/>
        </w:rPr>
        <w:t>ilising the NDM and aware that the dynamic risk assessment had now changed, I</w:t>
      </w:r>
      <w:r w:rsidR="00205AA6">
        <w:rPr>
          <w:sz w:val="24"/>
          <w:szCs w:val="24"/>
        </w:rPr>
        <w:t>,</w:t>
      </w:r>
      <w:r w:rsidRPr="003B12F0">
        <w:rPr>
          <w:sz w:val="24"/>
          <w:szCs w:val="24"/>
        </w:rPr>
        <w:t xml:space="preserve"> along with my colleague developed a working strategy, I knew this situation would require me to act efficiently as the situation had now changed from when we had first arrived. Evaluating the complex situation I was now dealing with, I made my way to the front door to engage in conversation with the male, reflecting on this decision to go and engage with the male I identified the consequences this may have had, however my </w:t>
      </w:r>
      <w:r w:rsidR="0034773A">
        <w:rPr>
          <w:sz w:val="24"/>
          <w:szCs w:val="24"/>
        </w:rPr>
        <w:t>rat</w:t>
      </w:r>
      <w:r w:rsidR="000C2256">
        <w:rPr>
          <w:sz w:val="24"/>
          <w:szCs w:val="24"/>
        </w:rPr>
        <w:t>ionale</w:t>
      </w:r>
      <w:r w:rsidRPr="003B12F0">
        <w:rPr>
          <w:sz w:val="24"/>
          <w:szCs w:val="24"/>
        </w:rPr>
        <w:t xml:space="preserve"> behind this decision was that I was be able to effectively speak with him and establish why he was at the address and clarify his actions and thought process.</w:t>
      </w:r>
    </w:p>
    <w:p w14:paraId="36F2F8CB" w14:textId="2DA50AA6" w:rsidR="003B12F0" w:rsidRPr="00F87A3A" w:rsidRDefault="003B12F0" w:rsidP="003B12F0">
      <w:pPr>
        <w:rPr>
          <w:b/>
          <w:bCs/>
          <w:sz w:val="24"/>
          <w:szCs w:val="24"/>
        </w:rPr>
      </w:pPr>
      <w:r w:rsidRPr="003B12F0">
        <w:rPr>
          <w:sz w:val="24"/>
          <w:szCs w:val="24"/>
        </w:rPr>
        <w:t xml:space="preserve">The male was not aware of police inside the address, and I </w:t>
      </w:r>
      <w:r w:rsidR="0034773A">
        <w:rPr>
          <w:sz w:val="24"/>
          <w:szCs w:val="24"/>
        </w:rPr>
        <w:t>realised</w:t>
      </w:r>
      <w:r w:rsidRPr="003B12F0">
        <w:rPr>
          <w:sz w:val="24"/>
          <w:szCs w:val="24"/>
        </w:rPr>
        <w:t xml:space="preserve"> he may be startled by police presence, I was concerned his aggression may heighten, </w:t>
      </w:r>
      <w:r w:rsidR="00205AA6">
        <w:rPr>
          <w:sz w:val="24"/>
          <w:szCs w:val="24"/>
        </w:rPr>
        <w:t xml:space="preserve">but </w:t>
      </w:r>
      <w:r w:rsidRPr="003B12F0">
        <w:rPr>
          <w:sz w:val="24"/>
          <w:szCs w:val="24"/>
        </w:rPr>
        <w:t>with the NDM at the forefront of my mind</w:t>
      </w:r>
      <w:r w:rsidR="00205AA6">
        <w:rPr>
          <w:sz w:val="24"/>
          <w:szCs w:val="24"/>
        </w:rPr>
        <w:t>,</w:t>
      </w:r>
      <w:r w:rsidRPr="003B12F0">
        <w:rPr>
          <w:sz w:val="24"/>
          <w:szCs w:val="24"/>
        </w:rPr>
        <w:t xml:space="preserve"> I was able to utilise the second step of the model and identified the risk posed and had to develop a working strategy </w:t>
      </w:r>
      <w:sdt>
        <w:sdtPr>
          <w:rPr>
            <w:sz w:val="24"/>
            <w:szCs w:val="24"/>
          </w:rPr>
          <w:id w:val="-1517995610"/>
          <w:citation/>
        </w:sdtPr>
        <w:sdtContent>
          <w:r w:rsidRPr="003B12F0">
            <w:rPr>
              <w:sz w:val="24"/>
              <w:szCs w:val="24"/>
            </w:rPr>
            <w:fldChar w:fldCharType="begin"/>
          </w:r>
          <w:r w:rsidRPr="003B12F0">
            <w:rPr>
              <w:sz w:val="24"/>
              <w:szCs w:val="24"/>
            </w:rPr>
            <w:instrText xml:space="preserve"> CITATION Col133 \l 2057 </w:instrText>
          </w:r>
          <w:r w:rsidRPr="003B12F0">
            <w:rPr>
              <w:sz w:val="24"/>
              <w:szCs w:val="24"/>
            </w:rPr>
            <w:fldChar w:fldCharType="separate"/>
          </w:r>
          <w:r w:rsidRPr="003B12F0">
            <w:rPr>
              <w:noProof/>
              <w:sz w:val="24"/>
              <w:szCs w:val="24"/>
            </w:rPr>
            <w:t>(College of Policing, 2013)</w:t>
          </w:r>
          <w:r w:rsidRPr="003B12F0">
            <w:rPr>
              <w:sz w:val="24"/>
              <w:szCs w:val="24"/>
            </w:rPr>
            <w:fldChar w:fldCharType="end"/>
          </w:r>
        </w:sdtContent>
      </w:sdt>
      <w:r w:rsidRPr="003B12F0">
        <w:rPr>
          <w:sz w:val="24"/>
          <w:szCs w:val="24"/>
        </w:rPr>
        <w:t>. I was aware of how the male may react</w:t>
      </w:r>
      <w:r w:rsidR="0034773A">
        <w:rPr>
          <w:sz w:val="24"/>
          <w:szCs w:val="24"/>
        </w:rPr>
        <w:t xml:space="preserve"> by</w:t>
      </w:r>
      <w:r w:rsidRPr="003B12F0">
        <w:rPr>
          <w:sz w:val="24"/>
          <w:szCs w:val="24"/>
        </w:rPr>
        <w:t xml:space="preserve"> police officers greeting him, I felt this was important to ensure my safety and my colleague’s safety and to remain in control of the situation.</w:t>
      </w:r>
      <w:r w:rsidR="00F87A3A">
        <w:rPr>
          <w:sz w:val="24"/>
          <w:szCs w:val="24"/>
        </w:rPr>
        <w:t xml:space="preserve"> I spoke with the male who was aggressive towards police, he seemed perplexed as to why the police were there.</w:t>
      </w:r>
      <w:r w:rsidR="001D2EBF">
        <w:rPr>
          <w:sz w:val="24"/>
          <w:szCs w:val="24"/>
        </w:rPr>
        <w:t xml:space="preserve"> Based on the information the female had disclosed to me and after careful consideration with the NDM in my mind,</w:t>
      </w:r>
      <w:r w:rsidR="00F87A3A">
        <w:rPr>
          <w:sz w:val="24"/>
          <w:szCs w:val="24"/>
        </w:rPr>
        <w:t xml:space="preserve"> I</w:t>
      </w:r>
      <w:r w:rsidR="001D2EBF">
        <w:rPr>
          <w:sz w:val="24"/>
          <w:szCs w:val="24"/>
        </w:rPr>
        <w:t xml:space="preserve"> made decision to</w:t>
      </w:r>
      <w:r w:rsidR="00F87A3A">
        <w:rPr>
          <w:sz w:val="24"/>
          <w:szCs w:val="24"/>
        </w:rPr>
        <w:t xml:space="preserve"> arrest the </w:t>
      </w:r>
      <w:r w:rsidR="001D2EBF">
        <w:rPr>
          <w:sz w:val="24"/>
          <w:szCs w:val="24"/>
        </w:rPr>
        <w:t>male, I feel this decision was positive action and ensured safeguarding of the female</w:t>
      </w:r>
    </w:p>
    <w:p w14:paraId="223F5412" w14:textId="77777777" w:rsidR="003B12F0" w:rsidRPr="003B12F0" w:rsidRDefault="003B12F0" w:rsidP="003B12F0">
      <w:pPr>
        <w:rPr>
          <w:sz w:val="24"/>
          <w:szCs w:val="24"/>
        </w:rPr>
      </w:pPr>
    </w:p>
    <w:p w14:paraId="0DA83D89" w14:textId="2FBEEEB4" w:rsidR="003B12F0" w:rsidRPr="003B12F0" w:rsidRDefault="003B12F0" w:rsidP="003B12F0">
      <w:pPr>
        <w:rPr>
          <w:sz w:val="24"/>
          <w:szCs w:val="24"/>
        </w:rPr>
      </w:pPr>
      <w:r w:rsidRPr="003B12F0">
        <w:rPr>
          <w:sz w:val="24"/>
          <w:szCs w:val="24"/>
        </w:rPr>
        <w:t>Critical reflection played a vital role in this incident and required me to examine the decisions I made and to give a justification why the decisions were made and what supported me through the decision-making process</w:t>
      </w:r>
      <w:sdt>
        <w:sdtPr>
          <w:rPr>
            <w:sz w:val="24"/>
            <w:szCs w:val="24"/>
          </w:rPr>
          <w:id w:val="-1884705888"/>
          <w:citation/>
        </w:sdtPr>
        <w:sdtContent>
          <w:r w:rsidR="00F87A3A" w:rsidRPr="003B12F0">
            <w:rPr>
              <w:sz w:val="24"/>
              <w:szCs w:val="24"/>
            </w:rPr>
            <w:fldChar w:fldCharType="begin"/>
          </w:r>
          <w:r w:rsidR="00F87A3A" w:rsidRPr="003B12F0">
            <w:rPr>
              <w:sz w:val="24"/>
              <w:szCs w:val="24"/>
            </w:rPr>
            <w:instrText xml:space="preserve"> CITATION Dep07 \l 2057 </w:instrText>
          </w:r>
          <w:r w:rsidR="00F87A3A" w:rsidRPr="003B12F0">
            <w:rPr>
              <w:sz w:val="24"/>
              <w:szCs w:val="24"/>
            </w:rPr>
            <w:fldChar w:fldCharType="separate"/>
          </w:r>
          <w:r w:rsidR="00F87A3A" w:rsidRPr="003B12F0">
            <w:rPr>
              <w:noProof/>
              <w:sz w:val="24"/>
              <w:szCs w:val="24"/>
            </w:rPr>
            <w:t xml:space="preserve"> (Victoria., 2007)</w:t>
          </w:r>
          <w:r w:rsidR="00F87A3A" w:rsidRPr="003B12F0">
            <w:rPr>
              <w:sz w:val="24"/>
              <w:szCs w:val="24"/>
            </w:rPr>
            <w:fldChar w:fldCharType="end"/>
          </w:r>
        </w:sdtContent>
      </w:sdt>
      <w:r w:rsidRPr="003B12F0">
        <w:rPr>
          <w:sz w:val="24"/>
          <w:szCs w:val="24"/>
        </w:rPr>
        <w:t>. Critical incident reflection framework is discussed in this article</w:t>
      </w:r>
      <w:r w:rsidR="00F87A3A">
        <w:rPr>
          <w:sz w:val="24"/>
          <w:szCs w:val="24"/>
        </w:rPr>
        <w:t xml:space="preserve"> </w:t>
      </w:r>
      <w:r w:rsidRPr="003B12F0">
        <w:rPr>
          <w:sz w:val="24"/>
          <w:szCs w:val="24"/>
        </w:rPr>
        <w:t>and asks questions such as,</w:t>
      </w:r>
      <w:r w:rsidR="00431007">
        <w:rPr>
          <w:sz w:val="24"/>
          <w:szCs w:val="24"/>
        </w:rPr>
        <w:t xml:space="preserve"> </w:t>
      </w:r>
      <w:proofErr w:type="gramStart"/>
      <w:r w:rsidR="00431007">
        <w:rPr>
          <w:sz w:val="24"/>
          <w:szCs w:val="24"/>
        </w:rPr>
        <w:t>the</w:t>
      </w:r>
      <w:r w:rsidRPr="003B12F0">
        <w:rPr>
          <w:sz w:val="24"/>
          <w:szCs w:val="24"/>
        </w:rPr>
        <w:t xml:space="preserve"> </w:t>
      </w:r>
      <w:r w:rsidR="00431007" w:rsidRPr="003B12F0">
        <w:rPr>
          <w:sz w:val="24"/>
          <w:szCs w:val="24"/>
        </w:rPr>
        <w:lastRenderedPageBreak/>
        <w:t>what</w:t>
      </w:r>
      <w:proofErr w:type="gramEnd"/>
      <w:r w:rsidRPr="003B12F0">
        <w:rPr>
          <w:sz w:val="24"/>
          <w:szCs w:val="24"/>
        </w:rPr>
        <w:t xml:space="preserve">? So what? And now </w:t>
      </w:r>
      <w:proofErr w:type="gramStart"/>
      <w:r w:rsidRPr="003B12F0">
        <w:rPr>
          <w:sz w:val="24"/>
          <w:szCs w:val="24"/>
        </w:rPr>
        <w:t>what?,</w:t>
      </w:r>
      <w:proofErr w:type="gramEnd"/>
      <w:r w:rsidRPr="003B12F0">
        <w:rPr>
          <w:sz w:val="24"/>
          <w:szCs w:val="24"/>
        </w:rPr>
        <w:t xml:space="preserve"> this framework is however subjective, yet it is designed as a guide when dealing with reflection.</w:t>
      </w:r>
    </w:p>
    <w:p w14:paraId="0A4D75EF" w14:textId="2F964D89" w:rsidR="003B12F0" w:rsidRPr="003B12F0" w:rsidRDefault="003B12F0" w:rsidP="003B12F0">
      <w:pPr>
        <w:rPr>
          <w:sz w:val="24"/>
          <w:szCs w:val="24"/>
        </w:rPr>
      </w:pPr>
      <w:r w:rsidRPr="003B12F0">
        <w:rPr>
          <w:sz w:val="24"/>
          <w:szCs w:val="24"/>
        </w:rPr>
        <w:t>Reflecting on this incident</w:t>
      </w:r>
      <w:r w:rsidR="00205AA6">
        <w:rPr>
          <w:sz w:val="24"/>
          <w:szCs w:val="24"/>
        </w:rPr>
        <w:t>,</w:t>
      </w:r>
      <w:r w:rsidRPr="003B12F0">
        <w:rPr>
          <w:sz w:val="24"/>
          <w:szCs w:val="24"/>
        </w:rPr>
        <w:t xml:space="preserve"> I felt I made </w:t>
      </w:r>
      <w:r w:rsidR="00F87A3A">
        <w:rPr>
          <w:sz w:val="24"/>
          <w:szCs w:val="24"/>
        </w:rPr>
        <w:t>efficient</w:t>
      </w:r>
      <w:r w:rsidRPr="003B12F0">
        <w:rPr>
          <w:sz w:val="24"/>
          <w:szCs w:val="24"/>
        </w:rPr>
        <w:t xml:space="preserve"> decisions with the support of the police models such as, the NDM and THRIV</w:t>
      </w:r>
      <w:r w:rsidR="00F87A3A">
        <w:rPr>
          <w:sz w:val="24"/>
          <w:szCs w:val="24"/>
        </w:rPr>
        <w:t>E</w:t>
      </w:r>
      <w:r w:rsidRPr="003B12F0">
        <w:rPr>
          <w:sz w:val="24"/>
          <w:szCs w:val="24"/>
        </w:rPr>
        <w:t>, through a process of rational thinking regarding the decisions that I made, information and intelligence I gathered before attending the address, the options that were available to me whilst in the address, and the actions I took when the male arrived at the address, and not losing sight of the consequences from my decision making.</w:t>
      </w:r>
    </w:p>
    <w:p w14:paraId="58B1F809" w14:textId="77777777" w:rsidR="003B12F0" w:rsidRPr="003B12F0" w:rsidRDefault="003B12F0" w:rsidP="003B12F0">
      <w:pPr>
        <w:rPr>
          <w:sz w:val="24"/>
          <w:szCs w:val="24"/>
        </w:rPr>
      </w:pPr>
    </w:p>
    <w:p w14:paraId="3E856389" w14:textId="180D4188" w:rsidR="003B12F0" w:rsidRPr="003B12F0" w:rsidRDefault="003B12F0" w:rsidP="003B12F0">
      <w:pPr>
        <w:rPr>
          <w:sz w:val="24"/>
          <w:szCs w:val="24"/>
        </w:rPr>
      </w:pPr>
      <w:r w:rsidRPr="003B12F0">
        <w:rPr>
          <w:sz w:val="24"/>
          <w:szCs w:val="24"/>
        </w:rPr>
        <w:t>16</w:t>
      </w:r>
      <w:r w:rsidR="00F376CD">
        <w:rPr>
          <w:sz w:val="24"/>
          <w:szCs w:val="24"/>
        </w:rPr>
        <w:t>66</w:t>
      </w:r>
      <w:r w:rsidRPr="003B12F0">
        <w:rPr>
          <w:sz w:val="24"/>
          <w:szCs w:val="24"/>
        </w:rPr>
        <w:t xml:space="preserve"> words.</w:t>
      </w:r>
      <w:r w:rsidR="00FC1917">
        <w:rPr>
          <w:sz w:val="24"/>
          <w:szCs w:val="24"/>
        </w:rPr>
        <w:t xml:space="preserve"> Updated 09/08/24</w:t>
      </w:r>
    </w:p>
    <w:p w14:paraId="187B146C" w14:textId="77777777" w:rsidR="003B12F0" w:rsidRPr="003B12F0" w:rsidRDefault="003B12F0" w:rsidP="003B12F0"/>
    <w:p w14:paraId="4EB126D9" w14:textId="77777777" w:rsidR="003B12F0" w:rsidRPr="003B12F0" w:rsidRDefault="003B12F0" w:rsidP="003B12F0"/>
    <w:p w14:paraId="25D6D056" w14:textId="77777777" w:rsidR="003B12F0" w:rsidRDefault="003B12F0" w:rsidP="003B12F0"/>
    <w:p w14:paraId="56E4AE05" w14:textId="77777777" w:rsidR="003B12F0" w:rsidRDefault="003B12F0" w:rsidP="003B12F0"/>
    <w:p w14:paraId="530BBA7F" w14:textId="77777777" w:rsidR="003B12F0" w:rsidRDefault="003B12F0" w:rsidP="003B12F0"/>
    <w:p w14:paraId="55633C18" w14:textId="77777777" w:rsidR="003B12F0" w:rsidRDefault="003B12F0" w:rsidP="003B12F0"/>
    <w:p w14:paraId="7285CDE5" w14:textId="77777777" w:rsidR="003B12F0" w:rsidRDefault="003B12F0" w:rsidP="003B12F0"/>
    <w:p w14:paraId="26F01F7E" w14:textId="77777777" w:rsidR="003B12F0" w:rsidRDefault="003B12F0" w:rsidP="003B12F0"/>
    <w:p w14:paraId="32568262" w14:textId="77777777" w:rsidR="003748BC" w:rsidRDefault="003748BC" w:rsidP="003B12F0"/>
    <w:p w14:paraId="6BF31C60" w14:textId="77777777" w:rsidR="003748BC" w:rsidRDefault="003748BC" w:rsidP="003B12F0"/>
    <w:p w14:paraId="256D0D96" w14:textId="77777777" w:rsidR="003748BC" w:rsidRDefault="003748BC" w:rsidP="003B12F0"/>
    <w:p w14:paraId="488EE1E0" w14:textId="77777777" w:rsidR="003748BC" w:rsidRDefault="003748BC" w:rsidP="003B12F0"/>
    <w:p w14:paraId="34A09AD0" w14:textId="77777777" w:rsidR="003748BC" w:rsidRDefault="003748BC" w:rsidP="003B12F0"/>
    <w:p w14:paraId="4CD3D9E4" w14:textId="77777777" w:rsidR="003748BC" w:rsidRDefault="003748BC" w:rsidP="003B12F0"/>
    <w:p w14:paraId="174BDC10" w14:textId="77777777" w:rsidR="003748BC" w:rsidRDefault="003748BC" w:rsidP="003B12F0"/>
    <w:p w14:paraId="1DB2F4A5" w14:textId="77777777" w:rsidR="003748BC" w:rsidRDefault="003748BC" w:rsidP="003B12F0"/>
    <w:p w14:paraId="00FF0DC1" w14:textId="77777777" w:rsidR="003748BC" w:rsidRDefault="003748BC" w:rsidP="003B12F0"/>
    <w:p w14:paraId="6F90E0B2" w14:textId="77777777" w:rsidR="003748BC" w:rsidRDefault="003748BC" w:rsidP="003B12F0"/>
    <w:p w14:paraId="0AF48A53" w14:textId="77777777" w:rsidR="003748BC" w:rsidRDefault="003748BC" w:rsidP="003B12F0"/>
    <w:p w14:paraId="4BB67C7E" w14:textId="77777777" w:rsidR="003748BC" w:rsidRDefault="003748BC" w:rsidP="003B12F0"/>
    <w:p w14:paraId="5A800C5F" w14:textId="77777777" w:rsidR="003748BC" w:rsidRDefault="003748BC" w:rsidP="003B12F0"/>
    <w:p w14:paraId="05ABCC16" w14:textId="77777777" w:rsidR="003748BC" w:rsidRDefault="003748BC" w:rsidP="003B12F0"/>
    <w:p w14:paraId="4C0B6A7E" w14:textId="77777777" w:rsidR="003748BC" w:rsidRDefault="003748BC" w:rsidP="003B12F0"/>
    <w:p w14:paraId="62860EA3" w14:textId="77777777" w:rsidR="003748BC" w:rsidRDefault="003748BC" w:rsidP="003B12F0"/>
    <w:p w14:paraId="49F38322" w14:textId="77777777" w:rsidR="003748BC" w:rsidRDefault="003748BC" w:rsidP="003B12F0"/>
    <w:p w14:paraId="2D1DC91D" w14:textId="77777777" w:rsidR="003748BC" w:rsidRDefault="003748BC" w:rsidP="003B12F0"/>
    <w:p w14:paraId="5F3AA7C9" w14:textId="77777777" w:rsidR="003748BC" w:rsidRDefault="003748BC" w:rsidP="003B12F0"/>
    <w:p w14:paraId="09111CA5" w14:textId="77777777" w:rsidR="003748BC" w:rsidRDefault="003748BC" w:rsidP="003B12F0"/>
    <w:p w14:paraId="2AB66745" w14:textId="77777777" w:rsidR="003748BC" w:rsidRDefault="003748BC" w:rsidP="003B12F0"/>
    <w:p w14:paraId="6AEA9F68" w14:textId="77777777" w:rsidR="003748BC" w:rsidRDefault="003748BC" w:rsidP="003B12F0"/>
    <w:p w14:paraId="7AABEB8D" w14:textId="77777777" w:rsidR="003748BC" w:rsidRDefault="003748BC" w:rsidP="003B12F0"/>
    <w:p w14:paraId="1BA6F2F8" w14:textId="77777777" w:rsidR="003748BC" w:rsidRDefault="003748BC" w:rsidP="003B12F0"/>
    <w:p w14:paraId="68811590" w14:textId="77777777" w:rsidR="003748BC" w:rsidRDefault="003748BC" w:rsidP="003B12F0"/>
    <w:p w14:paraId="190ACE19" w14:textId="77777777" w:rsidR="003748BC" w:rsidRDefault="003748BC" w:rsidP="003B12F0"/>
    <w:p w14:paraId="240F9346" w14:textId="77777777" w:rsidR="003B12F0" w:rsidRDefault="003B12F0" w:rsidP="003B12F0"/>
    <w:p w14:paraId="60E20C6D" w14:textId="77777777" w:rsidR="003B12F0" w:rsidRDefault="003B12F0" w:rsidP="003B12F0"/>
    <w:p w14:paraId="33596A3B" w14:textId="77777777" w:rsidR="003B12F0" w:rsidRDefault="003B12F0" w:rsidP="003B12F0"/>
    <w:p w14:paraId="115F1C84" w14:textId="77777777" w:rsidR="003B12F0" w:rsidRDefault="003B12F0" w:rsidP="003B12F0"/>
    <w:p w14:paraId="06E6DFC0" w14:textId="77777777" w:rsidR="003B12F0" w:rsidRDefault="003B12F0" w:rsidP="003B12F0"/>
    <w:p w14:paraId="3E4A22FF" w14:textId="77777777" w:rsidR="003B12F0" w:rsidRDefault="003B12F0" w:rsidP="003B12F0"/>
    <w:p w14:paraId="7D2161C2" w14:textId="77777777" w:rsidR="003B12F0" w:rsidRDefault="003B12F0" w:rsidP="003B12F0"/>
    <w:p w14:paraId="29425387" w14:textId="77777777" w:rsidR="00F97A2F" w:rsidRDefault="00F97A2F" w:rsidP="003B12F0"/>
    <w:p w14:paraId="2340FB6E" w14:textId="77777777" w:rsidR="00F97A2F" w:rsidRDefault="00F97A2F" w:rsidP="003B12F0"/>
    <w:p w14:paraId="3827E7CA" w14:textId="77777777" w:rsidR="00F97A2F" w:rsidRDefault="00F97A2F" w:rsidP="003B12F0"/>
    <w:p w14:paraId="43CC1A50" w14:textId="77777777" w:rsidR="00F97A2F" w:rsidRDefault="00F97A2F" w:rsidP="003B12F0"/>
    <w:p w14:paraId="748B0AA8" w14:textId="77777777" w:rsidR="00F97A2F" w:rsidRDefault="00F97A2F" w:rsidP="003B12F0"/>
    <w:p w14:paraId="3BD97477" w14:textId="77777777" w:rsidR="00F97A2F" w:rsidRPr="003B12F0" w:rsidRDefault="00F97A2F" w:rsidP="003B12F0"/>
    <w:p w14:paraId="12EA5587" w14:textId="77777777" w:rsidR="003B12F0" w:rsidRPr="003B12F0" w:rsidRDefault="003B12F0" w:rsidP="003B12F0"/>
    <w:p w14:paraId="37A6A607" w14:textId="77777777" w:rsidR="003B12F0" w:rsidRPr="003B12F0" w:rsidRDefault="003B12F0" w:rsidP="003B12F0">
      <w:pPr>
        <w:ind w:right="237"/>
        <w:jc w:val="center"/>
        <w:rPr>
          <w:b/>
          <w:sz w:val="24"/>
          <w:szCs w:val="24"/>
        </w:rPr>
      </w:pPr>
      <w:r w:rsidRPr="003B12F0">
        <w:rPr>
          <w:b/>
          <w:sz w:val="24"/>
          <w:szCs w:val="24"/>
        </w:rPr>
        <w:lastRenderedPageBreak/>
        <w:t>Task 3</w:t>
      </w:r>
    </w:p>
    <w:p w14:paraId="0F3C21A7" w14:textId="77777777" w:rsidR="003B12F0" w:rsidRPr="003B12F0" w:rsidRDefault="003B12F0" w:rsidP="003B12F0">
      <w:pPr>
        <w:ind w:right="237"/>
        <w:jc w:val="both"/>
        <w:rPr>
          <w:b/>
          <w:sz w:val="24"/>
          <w:szCs w:val="24"/>
        </w:rPr>
      </w:pPr>
    </w:p>
    <w:p w14:paraId="10E3C59C" w14:textId="77777777" w:rsidR="003B12F0" w:rsidRPr="003B12F0" w:rsidRDefault="003B12F0" w:rsidP="003B12F0">
      <w:pPr>
        <w:ind w:right="237"/>
        <w:jc w:val="both"/>
        <w:rPr>
          <w:b/>
          <w:color w:val="auto"/>
          <w:sz w:val="24"/>
          <w:szCs w:val="24"/>
        </w:rPr>
      </w:pPr>
      <w:r w:rsidRPr="003B12F0">
        <w:rPr>
          <w:b/>
          <w:color w:val="auto"/>
          <w:sz w:val="24"/>
          <w:szCs w:val="24"/>
        </w:rPr>
        <w:t xml:space="preserve">Relevant areas of the National Policing Curriculum: </w:t>
      </w:r>
    </w:p>
    <w:p w14:paraId="0D209F28" w14:textId="77777777" w:rsidR="003B12F0" w:rsidRPr="003B12F0" w:rsidRDefault="003B12F0" w:rsidP="003B12F0">
      <w:pPr>
        <w:ind w:right="237"/>
        <w:jc w:val="both"/>
        <w:rPr>
          <w:b/>
          <w:sz w:val="24"/>
          <w:szCs w:val="24"/>
        </w:rPr>
      </w:pPr>
      <w:r w:rsidRPr="003B12F0">
        <w:rPr>
          <w:b/>
          <w:sz w:val="24"/>
          <w:szCs w:val="24"/>
        </w:rPr>
        <w:t>Maintaining Professional Standards, Leadership and Team-working</w:t>
      </w:r>
    </w:p>
    <w:p w14:paraId="37867ED3" w14:textId="77777777" w:rsidR="003B12F0" w:rsidRPr="003B12F0" w:rsidRDefault="003B12F0" w:rsidP="003B12F0">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B12F0" w:rsidRPr="003B12F0" w14:paraId="111DCC34" w14:textId="77777777" w:rsidTr="00921F2E">
        <w:tc>
          <w:tcPr>
            <w:tcW w:w="10188" w:type="dxa"/>
            <w:shd w:val="clear" w:color="auto" w:fill="auto"/>
          </w:tcPr>
          <w:p w14:paraId="3DBC2E75" w14:textId="77777777" w:rsidR="003B12F0" w:rsidRPr="003B12F0" w:rsidRDefault="003B12F0" w:rsidP="00921F2E">
            <w:pPr>
              <w:ind w:right="237"/>
              <w:rPr>
                <w:sz w:val="24"/>
                <w:szCs w:val="24"/>
              </w:rPr>
            </w:pPr>
          </w:p>
          <w:p w14:paraId="774F151E" w14:textId="77777777" w:rsidR="003B12F0" w:rsidRPr="003B12F0" w:rsidRDefault="003B12F0" w:rsidP="00921F2E">
            <w:pPr>
              <w:ind w:right="237"/>
              <w:rPr>
                <w:sz w:val="24"/>
                <w:szCs w:val="24"/>
              </w:rPr>
            </w:pPr>
            <w:r w:rsidRPr="003B12F0">
              <w:rPr>
                <w:b/>
                <w:sz w:val="24"/>
                <w:szCs w:val="24"/>
              </w:rPr>
              <w:t>Evaluate</w:t>
            </w:r>
            <w:r w:rsidRPr="003B12F0">
              <w:rPr>
                <w:sz w:val="24"/>
                <w:szCs w:val="24"/>
              </w:rPr>
              <w:t xml:space="preserve"> theories of team dynamics as a means of developing team cohesion (reasons why some teams cannot function, theories and models relating to team dynamics, ways to improve team cohesion).</w:t>
            </w:r>
          </w:p>
          <w:p w14:paraId="2FEA1F34" w14:textId="77777777" w:rsidR="003B12F0" w:rsidRPr="003B12F0" w:rsidRDefault="003B12F0" w:rsidP="00921F2E">
            <w:pPr>
              <w:ind w:right="237"/>
              <w:rPr>
                <w:sz w:val="24"/>
                <w:szCs w:val="24"/>
              </w:rPr>
            </w:pPr>
          </w:p>
          <w:p w14:paraId="43BBD8BE" w14:textId="77777777" w:rsidR="003B12F0" w:rsidRPr="003B12F0" w:rsidRDefault="003B12F0" w:rsidP="00921F2E">
            <w:pPr>
              <w:ind w:right="237"/>
              <w:rPr>
                <w:sz w:val="24"/>
                <w:szCs w:val="24"/>
              </w:rPr>
            </w:pPr>
            <w:r w:rsidRPr="003B12F0">
              <w:rPr>
                <w:b/>
                <w:sz w:val="24"/>
                <w:szCs w:val="24"/>
              </w:rPr>
              <w:t>Consider</w:t>
            </w:r>
            <w:r w:rsidRPr="003B12F0">
              <w:rPr>
                <w:sz w:val="24"/>
                <w:szCs w:val="24"/>
              </w:rPr>
              <w:t xml:space="preserve"> why inter-personal conflict can occur within a team and outline what strategies can be adopted to enhance individual and team performance. </w:t>
            </w:r>
          </w:p>
          <w:p w14:paraId="1876DC79" w14:textId="77777777" w:rsidR="003B12F0" w:rsidRPr="003B12F0" w:rsidRDefault="003B12F0" w:rsidP="00921F2E">
            <w:pPr>
              <w:ind w:right="237"/>
              <w:rPr>
                <w:sz w:val="24"/>
                <w:szCs w:val="24"/>
              </w:rPr>
            </w:pPr>
          </w:p>
          <w:p w14:paraId="22F4D391" w14:textId="77777777" w:rsidR="003B12F0" w:rsidRPr="003B12F0" w:rsidRDefault="003B12F0" w:rsidP="00921F2E">
            <w:pPr>
              <w:ind w:right="237"/>
              <w:rPr>
                <w:sz w:val="24"/>
                <w:szCs w:val="24"/>
              </w:rPr>
            </w:pPr>
            <w:r w:rsidRPr="003B12F0">
              <w:rPr>
                <w:b/>
                <w:sz w:val="24"/>
                <w:szCs w:val="24"/>
              </w:rPr>
              <w:t>Consider</w:t>
            </w:r>
            <w:r w:rsidRPr="003B12F0">
              <w:rPr>
                <w:sz w:val="24"/>
                <w:szCs w:val="24"/>
              </w:rPr>
              <w:t xml:space="preserve"> how team dynamics within the police service can result in failing to comply with professional standards requirements (Code of Ethics, policies, procedures, protocols or legislation).</w:t>
            </w:r>
          </w:p>
          <w:p w14:paraId="256531B3" w14:textId="77777777" w:rsidR="003B12F0" w:rsidRPr="003B12F0" w:rsidRDefault="003B12F0" w:rsidP="00921F2E">
            <w:pPr>
              <w:ind w:right="237"/>
              <w:rPr>
                <w:sz w:val="24"/>
                <w:szCs w:val="24"/>
              </w:rPr>
            </w:pPr>
          </w:p>
          <w:p w14:paraId="36307991" w14:textId="77777777" w:rsidR="003B12F0" w:rsidRPr="003B12F0" w:rsidRDefault="003B12F0" w:rsidP="00921F2E">
            <w:pPr>
              <w:ind w:right="237"/>
              <w:jc w:val="both"/>
              <w:rPr>
                <w:sz w:val="24"/>
                <w:szCs w:val="24"/>
              </w:rPr>
            </w:pPr>
          </w:p>
          <w:p w14:paraId="7CB48BD6" w14:textId="77777777" w:rsidR="003B12F0" w:rsidRPr="003B12F0" w:rsidRDefault="003B12F0" w:rsidP="00921F2E">
            <w:pPr>
              <w:ind w:right="237"/>
              <w:jc w:val="both"/>
              <w:rPr>
                <w:i/>
                <w:iCs/>
                <w:sz w:val="24"/>
                <w:szCs w:val="24"/>
              </w:rPr>
            </w:pPr>
            <w:r w:rsidRPr="003B12F0">
              <w:rPr>
                <w:sz w:val="24"/>
                <w:szCs w:val="24"/>
              </w:rPr>
              <w:t xml:space="preserve">1750 words </w:t>
            </w:r>
            <w:r w:rsidRPr="003B12F0">
              <w:rPr>
                <w:i/>
                <w:iCs/>
                <w:sz w:val="24"/>
                <w:szCs w:val="24"/>
              </w:rPr>
              <w:t>(+/- 10%: include your actual word count at the end of each section)</w:t>
            </w:r>
          </w:p>
          <w:p w14:paraId="35657A9E" w14:textId="77777777" w:rsidR="003B12F0" w:rsidRPr="003B12F0" w:rsidRDefault="003B12F0" w:rsidP="00921F2E">
            <w:pPr>
              <w:ind w:right="237"/>
              <w:jc w:val="both"/>
              <w:rPr>
                <w:sz w:val="24"/>
                <w:szCs w:val="24"/>
              </w:rPr>
            </w:pPr>
          </w:p>
        </w:tc>
      </w:tr>
    </w:tbl>
    <w:p w14:paraId="3F2FA156" w14:textId="77777777" w:rsidR="003B12F0" w:rsidRPr="003B12F0" w:rsidRDefault="003B12F0" w:rsidP="003B12F0">
      <w:pPr>
        <w:ind w:right="237"/>
        <w:jc w:val="both"/>
        <w:rPr>
          <w:sz w:val="24"/>
          <w:szCs w:val="24"/>
        </w:rPr>
      </w:pPr>
    </w:p>
    <w:p w14:paraId="214D2DCC" w14:textId="77777777" w:rsidR="003B12F0" w:rsidRPr="003B12F0" w:rsidRDefault="003B12F0" w:rsidP="003B12F0">
      <w:pPr>
        <w:ind w:right="237"/>
        <w:jc w:val="both"/>
        <w:rPr>
          <w:bCs/>
          <w:sz w:val="22"/>
          <w:szCs w:val="22"/>
        </w:rPr>
      </w:pPr>
      <w:r w:rsidRPr="003B12F0">
        <w:rPr>
          <w:b/>
          <w:sz w:val="24"/>
          <w:szCs w:val="24"/>
        </w:rPr>
        <w:t>ANSWER:</w:t>
      </w:r>
    </w:p>
    <w:p w14:paraId="28E29E83" w14:textId="77777777" w:rsidR="003B12F0" w:rsidRPr="003B12F0" w:rsidRDefault="003B12F0" w:rsidP="003B12F0">
      <w:pPr>
        <w:ind w:right="237"/>
        <w:jc w:val="both"/>
        <w:rPr>
          <w:bCs/>
          <w:sz w:val="22"/>
          <w:szCs w:val="22"/>
        </w:rPr>
      </w:pPr>
    </w:p>
    <w:p w14:paraId="18E7D24C" w14:textId="54FAA8A5" w:rsidR="003B12F0" w:rsidRPr="003B12F0" w:rsidRDefault="003B12F0" w:rsidP="003B12F0">
      <w:pPr>
        <w:ind w:right="237"/>
        <w:jc w:val="both"/>
        <w:rPr>
          <w:bCs/>
          <w:sz w:val="22"/>
          <w:szCs w:val="22"/>
        </w:rPr>
      </w:pPr>
      <w:r w:rsidRPr="003B12F0">
        <w:rPr>
          <w:bCs/>
          <w:sz w:val="22"/>
          <w:szCs w:val="22"/>
        </w:rPr>
        <w:t xml:space="preserve">There are </w:t>
      </w:r>
      <w:proofErr w:type="gramStart"/>
      <w:r w:rsidRPr="003B12F0">
        <w:rPr>
          <w:bCs/>
          <w:sz w:val="22"/>
          <w:szCs w:val="22"/>
        </w:rPr>
        <w:t>a number of</w:t>
      </w:r>
      <w:proofErr w:type="gramEnd"/>
      <w:r w:rsidRPr="003B12F0">
        <w:rPr>
          <w:bCs/>
          <w:sz w:val="22"/>
          <w:szCs w:val="22"/>
        </w:rPr>
        <w:t xml:space="preserve"> theories </w:t>
      </w:r>
      <w:r w:rsidR="00F97A2F">
        <w:rPr>
          <w:bCs/>
          <w:sz w:val="22"/>
          <w:szCs w:val="22"/>
        </w:rPr>
        <w:t>which</w:t>
      </w:r>
      <w:r w:rsidRPr="003B12F0">
        <w:rPr>
          <w:bCs/>
          <w:sz w:val="22"/>
          <w:szCs w:val="22"/>
        </w:rPr>
        <w:t xml:space="preserve"> state team dynamics can help to develop strong team cohesion</w:t>
      </w:r>
      <w:r w:rsidR="004619AA">
        <w:rPr>
          <w:bCs/>
          <w:sz w:val="22"/>
          <w:szCs w:val="22"/>
        </w:rPr>
        <w:t>. T</w:t>
      </w:r>
      <w:r w:rsidRPr="003B12F0">
        <w:rPr>
          <w:bCs/>
          <w:sz w:val="22"/>
          <w:szCs w:val="22"/>
        </w:rPr>
        <w:t>he importance of a strong team dynamic within the emergency services</w:t>
      </w:r>
      <w:r w:rsidR="00431007">
        <w:rPr>
          <w:bCs/>
          <w:sz w:val="22"/>
          <w:szCs w:val="22"/>
        </w:rPr>
        <w:t xml:space="preserve"> </w:t>
      </w:r>
      <w:r w:rsidRPr="003B12F0">
        <w:rPr>
          <w:bCs/>
          <w:sz w:val="22"/>
          <w:szCs w:val="22"/>
        </w:rPr>
        <w:t>remains to play a pivotal role in ensuring success, such as enhanced collaboration, increase in accountability, professional personal development, and improvement in communication, all</w:t>
      </w:r>
      <w:r w:rsidR="004619AA">
        <w:rPr>
          <w:bCs/>
          <w:sz w:val="22"/>
          <w:szCs w:val="22"/>
        </w:rPr>
        <w:t xml:space="preserve">, of which, are </w:t>
      </w:r>
      <w:r w:rsidRPr="003B12F0">
        <w:rPr>
          <w:bCs/>
          <w:sz w:val="22"/>
          <w:szCs w:val="22"/>
        </w:rPr>
        <w:t>vital roles in ensuring</w:t>
      </w:r>
      <w:r w:rsidR="004619AA">
        <w:rPr>
          <w:bCs/>
          <w:sz w:val="22"/>
          <w:szCs w:val="22"/>
        </w:rPr>
        <w:t xml:space="preserve"> a </w:t>
      </w:r>
      <w:r w:rsidRPr="003B12F0">
        <w:rPr>
          <w:bCs/>
          <w:sz w:val="22"/>
          <w:szCs w:val="22"/>
        </w:rPr>
        <w:t>strong team dynamic</w:t>
      </w:r>
      <w:r w:rsidR="004619AA">
        <w:rPr>
          <w:bCs/>
          <w:sz w:val="22"/>
          <w:szCs w:val="22"/>
        </w:rPr>
        <w:t>. D</w:t>
      </w:r>
      <w:r w:rsidRPr="003B12F0">
        <w:rPr>
          <w:bCs/>
          <w:sz w:val="22"/>
          <w:szCs w:val="22"/>
        </w:rPr>
        <w:t>espite this being largely beneficial</w:t>
      </w:r>
      <w:r w:rsidR="004619AA">
        <w:rPr>
          <w:bCs/>
          <w:sz w:val="22"/>
          <w:szCs w:val="22"/>
        </w:rPr>
        <w:t>,</w:t>
      </w:r>
      <w:r w:rsidRPr="003B12F0">
        <w:rPr>
          <w:bCs/>
          <w:sz w:val="22"/>
          <w:szCs w:val="22"/>
        </w:rPr>
        <w:t xml:space="preserve"> I will highlight some reasons why teams struggle to function, and identify why some teams cannot function, and what team cohesion can do to improve functionality</w:t>
      </w:r>
      <w:r w:rsidR="00431007">
        <w:rPr>
          <w:bCs/>
          <w:sz w:val="22"/>
          <w:szCs w:val="22"/>
        </w:rPr>
        <w:t xml:space="preserve"> </w:t>
      </w:r>
      <w:sdt>
        <w:sdtPr>
          <w:rPr>
            <w:bCs/>
            <w:sz w:val="22"/>
            <w:szCs w:val="22"/>
          </w:rPr>
          <w:id w:val="-823121020"/>
          <w:citation/>
        </w:sdtPr>
        <w:sdtContent>
          <w:r w:rsidR="00431007" w:rsidRPr="003B12F0">
            <w:rPr>
              <w:bCs/>
              <w:sz w:val="22"/>
              <w:szCs w:val="22"/>
            </w:rPr>
            <w:fldChar w:fldCharType="begin"/>
          </w:r>
          <w:r w:rsidR="00431007" w:rsidRPr="003B12F0">
            <w:rPr>
              <w:bCs/>
              <w:sz w:val="22"/>
              <w:szCs w:val="22"/>
            </w:rPr>
            <w:instrText xml:space="preserve"> CITATION DrT14 \l 2057 </w:instrText>
          </w:r>
          <w:r w:rsidR="00431007" w:rsidRPr="003B12F0">
            <w:rPr>
              <w:bCs/>
              <w:sz w:val="22"/>
              <w:szCs w:val="22"/>
            </w:rPr>
            <w:fldChar w:fldCharType="separate"/>
          </w:r>
          <w:r w:rsidR="00431007" w:rsidRPr="003B12F0">
            <w:rPr>
              <w:bCs/>
              <w:noProof/>
              <w:sz w:val="22"/>
              <w:szCs w:val="22"/>
            </w:rPr>
            <w:t xml:space="preserve"> </w:t>
          </w:r>
          <w:r w:rsidR="00431007" w:rsidRPr="003B12F0">
            <w:rPr>
              <w:noProof/>
              <w:sz w:val="22"/>
              <w:szCs w:val="22"/>
            </w:rPr>
            <w:t>(Zarola, 2014)</w:t>
          </w:r>
          <w:r w:rsidR="00431007" w:rsidRPr="003B12F0">
            <w:rPr>
              <w:bCs/>
              <w:sz w:val="22"/>
              <w:szCs w:val="22"/>
            </w:rPr>
            <w:fldChar w:fldCharType="end"/>
          </w:r>
        </w:sdtContent>
      </w:sdt>
      <w:r w:rsidR="00431007">
        <w:rPr>
          <w:bCs/>
          <w:sz w:val="22"/>
          <w:szCs w:val="22"/>
        </w:rPr>
        <w:t>.</w:t>
      </w:r>
    </w:p>
    <w:p w14:paraId="107B64C3" w14:textId="77777777" w:rsidR="003B12F0" w:rsidRPr="003B12F0" w:rsidRDefault="003B12F0" w:rsidP="003B12F0">
      <w:pPr>
        <w:ind w:right="237"/>
        <w:jc w:val="both"/>
        <w:rPr>
          <w:bCs/>
          <w:sz w:val="22"/>
          <w:szCs w:val="22"/>
        </w:rPr>
      </w:pPr>
    </w:p>
    <w:p w14:paraId="68D53453" w14:textId="60EC436A" w:rsidR="003B12F0" w:rsidRPr="003B12F0" w:rsidRDefault="003B12F0" w:rsidP="003B12F0">
      <w:pPr>
        <w:ind w:right="237"/>
        <w:jc w:val="both"/>
        <w:rPr>
          <w:sz w:val="22"/>
          <w:szCs w:val="22"/>
        </w:rPr>
      </w:pPr>
      <w:r w:rsidRPr="003B12F0">
        <w:rPr>
          <w:bCs/>
          <w:sz w:val="22"/>
          <w:szCs w:val="22"/>
        </w:rPr>
        <w:t xml:space="preserve">Team cohesion plays a vital role in a successfully delivering a successful police service to the public, by following the police </w:t>
      </w:r>
      <w:r w:rsidR="00431007">
        <w:rPr>
          <w:bCs/>
          <w:sz w:val="22"/>
          <w:szCs w:val="22"/>
        </w:rPr>
        <w:t>C</w:t>
      </w:r>
      <w:r w:rsidRPr="003B12F0">
        <w:rPr>
          <w:bCs/>
          <w:sz w:val="22"/>
          <w:szCs w:val="22"/>
        </w:rPr>
        <w:t xml:space="preserve">odes of </w:t>
      </w:r>
      <w:r w:rsidR="00431007">
        <w:rPr>
          <w:bCs/>
          <w:sz w:val="22"/>
          <w:szCs w:val="22"/>
        </w:rPr>
        <w:t>E</w:t>
      </w:r>
      <w:r w:rsidRPr="003B12F0">
        <w:rPr>
          <w:bCs/>
          <w:sz w:val="22"/>
          <w:szCs w:val="22"/>
        </w:rPr>
        <w:t>thics, policies and legislation, officers can follow a standardised framework of conduct, for example, by focusing on honestly, integrity and impartiality police officers can continuously build trust within the local community, whilst also working to strengthen team cohesion. Team cohesion is a form of unity and involves</w:t>
      </w:r>
      <w:r w:rsidR="00D92237">
        <w:rPr>
          <w:bCs/>
          <w:sz w:val="22"/>
          <w:szCs w:val="22"/>
        </w:rPr>
        <w:t xml:space="preserve"> </w:t>
      </w:r>
      <w:r w:rsidRPr="003B12F0">
        <w:rPr>
          <w:bCs/>
          <w:sz w:val="22"/>
          <w:szCs w:val="22"/>
        </w:rPr>
        <w:t>solidarity, it gives members of the team a sense of belonging and trust, a strong team cohesion can improve overall performance of a team, which in the role of a police officers is a key principle</w:t>
      </w:r>
      <w:r w:rsidRPr="003B12F0">
        <w:rPr>
          <w:sz w:val="22"/>
          <w:szCs w:val="22"/>
        </w:rPr>
        <w:t xml:space="preserve"> </w:t>
      </w:r>
      <w:sdt>
        <w:sdtPr>
          <w:rPr>
            <w:sz w:val="22"/>
            <w:szCs w:val="22"/>
          </w:rPr>
          <w:id w:val="-1316030687"/>
          <w:citation/>
        </w:sdtPr>
        <w:sdtContent>
          <w:r w:rsidRPr="003B12F0">
            <w:rPr>
              <w:sz w:val="22"/>
              <w:szCs w:val="22"/>
            </w:rPr>
            <w:fldChar w:fldCharType="begin"/>
          </w:r>
          <w:r w:rsidRPr="003B12F0">
            <w:rPr>
              <w:sz w:val="22"/>
              <w:szCs w:val="22"/>
            </w:rPr>
            <w:instrText xml:space="preserve"> CITATION Nat23 \l 2057 </w:instrText>
          </w:r>
          <w:r w:rsidRPr="003B12F0">
            <w:rPr>
              <w:sz w:val="22"/>
              <w:szCs w:val="22"/>
            </w:rPr>
            <w:fldChar w:fldCharType="separate"/>
          </w:r>
          <w:r w:rsidRPr="003B12F0">
            <w:rPr>
              <w:noProof/>
              <w:sz w:val="22"/>
              <w:szCs w:val="22"/>
            </w:rPr>
            <w:t>(Rossingol, 2023)</w:t>
          </w:r>
          <w:r w:rsidRPr="003B12F0">
            <w:rPr>
              <w:sz w:val="22"/>
              <w:szCs w:val="22"/>
            </w:rPr>
            <w:fldChar w:fldCharType="end"/>
          </w:r>
        </w:sdtContent>
      </w:sdt>
      <w:r w:rsidR="00431007">
        <w:rPr>
          <w:sz w:val="22"/>
          <w:szCs w:val="22"/>
        </w:rPr>
        <w:t>.</w:t>
      </w:r>
      <w:r w:rsidRPr="003B12F0">
        <w:rPr>
          <w:sz w:val="22"/>
          <w:szCs w:val="22"/>
        </w:rPr>
        <w:t xml:space="preserve"> </w:t>
      </w:r>
      <w:r w:rsidR="00431007">
        <w:rPr>
          <w:sz w:val="22"/>
          <w:szCs w:val="22"/>
        </w:rPr>
        <w:t>T</w:t>
      </w:r>
      <w:r w:rsidRPr="003B12F0">
        <w:rPr>
          <w:sz w:val="22"/>
          <w:szCs w:val="22"/>
        </w:rPr>
        <w:t>eam cohesiveness is defined in this article by two main factors, firstly dynamic, secondly organi</w:t>
      </w:r>
      <w:r w:rsidR="00D92237">
        <w:rPr>
          <w:sz w:val="22"/>
          <w:szCs w:val="22"/>
        </w:rPr>
        <w:t>s</w:t>
      </w:r>
      <w:r w:rsidRPr="003B12F0">
        <w:rPr>
          <w:sz w:val="22"/>
          <w:szCs w:val="22"/>
        </w:rPr>
        <w:t>ational and behavioural phenomenon. Firstly, focusing on the dynamics, the size of the team</w:t>
      </w:r>
      <w:r w:rsidR="00460C11">
        <w:rPr>
          <w:sz w:val="22"/>
          <w:szCs w:val="22"/>
        </w:rPr>
        <w:t>,</w:t>
      </w:r>
      <w:r w:rsidRPr="003B12F0">
        <w:rPr>
          <w:sz w:val="22"/>
          <w:szCs w:val="22"/>
        </w:rPr>
        <w:t xml:space="preserve"> the duties that are assigned, and the goals that will change as work progresses</w:t>
      </w:r>
      <w:r w:rsidR="00D92237">
        <w:rPr>
          <w:sz w:val="22"/>
          <w:szCs w:val="22"/>
        </w:rPr>
        <w:t>,</w:t>
      </w:r>
      <w:r w:rsidRPr="003B12F0">
        <w:rPr>
          <w:sz w:val="22"/>
          <w:szCs w:val="22"/>
        </w:rPr>
        <w:t xml:space="preserve"> can all influence how team cohesion is </w:t>
      </w:r>
      <w:r w:rsidR="00D92237">
        <w:rPr>
          <w:sz w:val="22"/>
          <w:szCs w:val="22"/>
        </w:rPr>
        <w:t xml:space="preserve">developed </w:t>
      </w:r>
      <w:r w:rsidRPr="003B12F0">
        <w:rPr>
          <w:sz w:val="22"/>
          <w:szCs w:val="22"/>
        </w:rPr>
        <w:t>over time. Secondly</w:t>
      </w:r>
      <w:r w:rsidR="00460C11">
        <w:rPr>
          <w:sz w:val="22"/>
          <w:szCs w:val="22"/>
        </w:rPr>
        <w:t>,</w:t>
      </w:r>
      <w:r w:rsidRPr="003B12F0">
        <w:rPr>
          <w:sz w:val="22"/>
          <w:szCs w:val="22"/>
        </w:rPr>
        <w:t xml:space="preserve"> the behaviour aspect of team cohesion states that it does depend on the organi</w:t>
      </w:r>
      <w:r w:rsidR="00460C11">
        <w:rPr>
          <w:sz w:val="22"/>
          <w:szCs w:val="22"/>
        </w:rPr>
        <w:t>s</w:t>
      </w:r>
      <w:r w:rsidRPr="003B12F0">
        <w:rPr>
          <w:sz w:val="22"/>
          <w:szCs w:val="22"/>
        </w:rPr>
        <w:t>ational structure, but also includes an emotional component. The article highlights several ways in which to improve team cohesion, such as the importance of leading by example, recognising excellence</w:t>
      </w:r>
      <w:r w:rsidR="00460C11">
        <w:rPr>
          <w:sz w:val="22"/>
          <w:szCs w:val="22"/>
        </w:rPr>
        <w:t>. R</w:t>
      </w:r>
      <w:r w:rsidRPr="003B12F0">
        <w:rPr>
          <w:sz w:val="22"/>
          <w:szCs w:val="22"/>
        </w:rPr>
        <w:t xml:space="preserve">ecognising excellence in public is a powerful </w:t>
      </w:r>
      <w:r w:rsidR="00010F8D">
        <w:rPr>
          <w:sz w:val="22"/>
          <w:szCs w:val="22"/>
        </w:rPr>
        <w:t xml:space="preserve">tool </w:t>
      </w:r>
      <w:r w:rsidRPr="003B12F0">
        <w:rPr>
          <w:sz w:val="22"/>
          <w:szCs w:val="22"/>
        </w:rPr>
        <w:t xml:space="preserve">as it can show the individual that their efforts are appreciated and can inspire others </w:t>
      </w:r>
      <w:r w:rsidR="00010F8D">
        <w:rPr>
          <w:sz w:val="22"/>
          <w:szCs w:val="22"/>
        </w:rPr>
        <w:t>with</w:t>
      </w:r>
      <w:r w:rsidRPr="003B12F0">
        <w:rPr>
          <w:sz w:val="22"/>
          <w:szCs w:val="22"/>
        </w:rPr>
        <w:t xml:space="preserve">in the team. Leading by example comes from developing trust, in this article by Paul J. Zak </w:t>
      </w:r>
      <w:sdt>
        <w:sdtPr>
          <w:rPr>
            <w:sz w:val="22"/>
            <w:szCs w:val="22"/>
          </w:rPr>
          <w:id w:val="-1466878624"/>
          <w:citation/>
        </w:sdtPr>
        <w:sdtContent>
          <w:r w:rsidRPr="003B12F0">
            <w:rPr>
              <w:sz w:val="22"/>
              <w:szCs w:val="22"/>
            </w:rPr>
            <w:fldChar w:fldCharType="begin"/>
          </w:r>
          <w:r w:rsidRPr="003B12F0">
            <w:rPr>
              <w:sz w:val="22"/>
              <w:szCs w:val="22"/>
            </w:rPr>
            <w:instrText xml:space="preserve"> CITATION Zak17 \l 2057 </w:instrText>
          </w:r>
          <w:r w:rsidRPr="003B12F0">
            <w:rPr>
              <w:sz w:val="22"/>
              <w:szCs w:val="22"/>
            </w:rPr>
            <w:fldChar w:fldCharType="separate"/>
          </w:r>
          <w:r w:rsidRPr="003B12F0">
            <w:rPr>
              <w:noProof/>
              <w:sz w:val="22"/>
              <w:szCs w:val="22"/>
            </w:rPr>
            <w:t>(Zak, 2017)</w:t>
          </w:r>
          <w:r w:rsidRPr="003B12F0">
            <w:rPr>
              <w:sz w:val="22"/>
              <w:szCs w:val="22"/>
            </w:rPr>
            <w:fldChar w:fldCharType="end"/>
          </w:r>
        </w:sdtContent>
      </w:sdt>
      <w:r w:rsidRPr="003B12F0">
        <w:rPr>
          <w:sz w:val="22"/>
          <w:szCs w:val="22"/>
        </w:rPr>
        <w:t xml:space="preserve"> he discusses a variety of strategies that seek to boost employee engagement, as a </w:t>
      </w:r>
      <w:r w:rsidR="00431007">
        <w:rPr>
          <w:sz w:val="22"/>
          <w:szCs w:val="22"/>
        </w:rPr>
        <w:t>n</w:t>
      </w:r>
      <w:r w:rsidR="00431007" w:rsidRPr="003B12F0">
        <w:rPr>
          <w:sz w:val="22"/>
          <w:szCs w:val="22"/>
        </w:rPr>
        <w:t>euroscient</w:t>
      </w:r>
      <w:r w:rsidR="00431007">
        <w:rPr>
          <w:sz w:val="22"/>
          <w:szCs w:val="22"/>
        </w:rPr>
        <w:t>ist</w:t>
      </w:r>
      <w:r w:rsidRPr="003B12F0">
        <w:rPr>
          <w:sz w:val="22"/>
          <w:szCs w:val="22"/>
        </w:rPr>
        <w:t xml:space="preserve"> his research is on the brain chemical, oxytocin</w:t>
      </w:r>
      <w:sdt>
        <w:sdtPr>
          <w:rPr>
            <w:sz w:val="22"/>
            <w:szCs w:val="22"/>
          </w:rPr>
          <w:id w:val="1419213014"/>
          <w:citation/>
        </w:sdtPr>
        <w:sdtContent>
          <w:r w:rsidRPr="003B12F0">
            <w:rPr>
              <w:sz w:val="22"/>
              <w:szCs w:val="22"/>
            </w:rPr>
            <w:fldChar w:fldCharType="begin"/>
          </w:r>
          <w:r w:rsidRPr="003B12F0">
            <w:rPr>
              <w:sz w:val="22"/>
              <w:szCs w:val="22"/>
            </w:rPr>
            <w:instrText xml:space="preserve"> CITATION Cli22 \l 2057 </w:instrText>
          </w:r>
          <w:r w:rsidRPr="003B12F0">
            <w:rPr>
              <w:sz w:val="22"/>
              <w:szCs w:val="22"/>
            </w:rPr>
            <w:fldChar w:fldCharType="separate"/>
          </w:r>
          <w:r w:rsidRPr="003B12F0">
            <w:rPr>
              <w:noProof/>
              <w:sz w:val="22"/>
              <w:szCs w:val="22"/>
            </w:rPr>
            <w:t xml:space="preserve"> (Clinic, 2022)</w:t>
          </w:r>
          <w:r w:rsidRPr="003B12F0">
            <w:rPr>
              <w:sz w:val="22"/>
              <w:szCs w:val="22"/>
            </w:rPr>
            <w:fldChar w:fldCharType="end"/>
          </w:r>
        </w:sdtContent>
      </w:sdt>
      <w:r w:rsidRPr="003B12F0">
        <w:rPr>
          <w:sz w:val="22"/>
          <w:szCs w:val="22"/>
        </w:rPr>
        <w:t xml:space="preserve"> and the effects it has within the workplace</w:t>
      </w:r>
      <w:r w:rsidR="00010F8D">
        <w:rPr>
          <w:sz w:val="22"/>
          <w:szCs w:val="22"/>
        </w:rPr>
        <w:t>. Th</w:t>
      </w:r>
      <w:r w:rsidRPr="00F32164">
        <w:rPr>
          <w:color w:val="auto"/>
          <w:sz w:val="22"/>
          <w:szCs w:val="22"/>
        </w:rPr>
        <w:t>rough his research</w:t>
      </w:r>
      <w:r w:rsidR="00B35312">
        <w:rPr>
          <w:color w:val="auto"/>
          <w:sz w:val="22"/>
          <w:szCs w:val="22"/>
        </w:rPr>
        <w:t>,</w:t>
      </w:r>
      <w:r w:rsidRPr="00F32164">
        <w:rPr>
          <w:color w:val="auto"/>
          <w:sz w:val="22"/>
          <w:szCs w:val="22"/>
        </w:rPr>
        <w:t xml:space="preserve"> he</w:t>
      </w:r>
      <w:r w:rsidR="00CA2724" w:rsidRPr="00F32164">
        <w:rPr>
          <w:color w:val="auto"/>
          <w:sz w:val="22"/>
          <w:szCs w:val="22"/>
        </w:rPr>
        <w:t xml:space="preserve"> has</w:t>
      </w:r>
      <w:r w:rsidRPr="00F32164">
        <w:rPr>
          <w:color w:val="auto"/>
          <w:sz w:val="22"/>
          <w:szCs w:val="22"/>
        </w:rPr>
        <w:t xml:space="preserve"> identified </w:t>
      </w:r>
      <w:r w:rsidR="00F32164" w:rsidRPr="00F32164">
        <w:rPr>
          <w:color w:val="auto"/>
          <w:sz w:val="22"/>
          <w:szCs w:val="22"/>
        </w:rPr>
        <w:t>eight management</w:t>
      </w:r>
      <w:r w:rsidR="00F32164">
        <w:rPr>
          <w:color w:val="auto"/>
          <w:sz w:val="22"/>
          <w:szCs w:val="22"/>
        </w:rPr>
        <w:t xml:space="preserve"> behaviours that foster trust</w:t>
      </w:r>
      <w:r w:rsidRPr="00F32164">
        <w:rPr>
          <w:color w:val="auto"/>
          <w:sz w:val="22"/>
          <w:szCs w:val="22"/>
        </w:rPr>
        <w:t xml:space="preserve"> </w:t>
      </w:r>
      <w:r w:rsidR="00F32164">
        <w:rPr>
          <w:color w:val="auto"/>
          <w:sz w:val="22"/>
          <w:szCs w:val="22"/>
        </w:rPr>
        <w:t>and</w:t>
      </w:r>
      <w:r w:rsidRPr="00F32164">
        <w:rPr>
          <w:color w:val="auto"/>
          <w:sz w:val="22"/>
          <w:szCs w:val="22"/>
        </w:rPr>
        <w:t xml:space="preserve"> stimulate oxytocin, </w:t>
      </w:r>
      <w:r w:rsidR="00F32164">
        <w:rPr>
          <w:color w:val="auto"/>
          <w:sz w:val="22"/>
          <w:szCs w:val="22"/>
        </w:rPr>
        <w:t xml:space="preserve">they are listed </w:t>
      </w:r>
      <w:r w:rsidR="004B5510">
        <w:rPr>
          <w:color w:val="auto"/>
          <w:sz w:val="22"/>
          <w:szCs w:val="22"/>
        </w:rPr>
        <w:t>here</w:t>
      </w:r>
      <w:r w:rsidR="00B35312">
        <w:rPr>
          <w:color w:val="auto"/>
          <w:sz w:val="22"/>
          <w:szCs w:val="22"/>
        </w:rPr>
        <w:t xml:space="preserve">; </w:t>
      </w:r>
      <w:r w:rsidR="005C1DF9">
        <w:rPr>
          <w:color w:val="auto"/>
          <w:sz w:val="22"/>
          <w:szCs w:val="22"/>
        </w:rPr>
        <w:t>r</w:t>
      </w:r>
      <w:r w:rsidRPr="00F32164">
        <w:rPr>
          <w:color w:val="auto"/>
          <w:sz w:val="22"/>
          <w:szCs w:val="22"/>
        </w:rPr>
        <w:t xml:space="preserve">ecognising </w:t>
      </w:r>
      <w:r w:rsidR="005C1DF9">
        <w:rPr>
          <w:color w:val="auto"/>
          <w:sz w:val="22"/>
          <w:szCs w:val="22"/>
        </w:rPr>
        <w:lastRenderedPageBreak/>
        <w:t>e</w:t>
      </w:r>
      <w:r w:rsidRPr="00F32164">
        <w:rPr>
          <w:color w:val="auto"/>
          <w:sz w:val="22"/>
          <w:szCs w:val="22"/>
        </w:rPr>
        <w:t>xcellence</w:t>
      </w:r>
      <w:r w:rsidR="00B35312">
        <w:rPr>
          <w:color w:val="auto"/>
          <w:sz w:val="22"/>
          <w:szCs w:val="22"/>
        </w:rPr>
        <w:t>,</w:t>
      </w:r>
      <w:r w:rsidRPr="00F32164">
        <w:rPr>
          <w:color w:val="auto"/>
          <w:sz w:val="22"/>
          <w:szCs w:val="22"/>
        </w:rPr>
        <w:t xml:space="preserve"> </w:t>
      </w:r>
      <w:r w:rsidR="005C1DF9">
        <w:rPr>
          <w:color w:val="auto"/>
          <w:sz w:val="22"/>
          <w:szCs w:val="22"/>
        </w:rPr>
        <w:t>i</w:t>
      </w:r>
      <w:r w:rsidRPr="00F32164">
        <w:rPr>
          <w:color w:val="auto"/>
          <w:sz w:val="22"/>
          <w:szCs w:val="22"/>
        </w:rPr>
        <w:t>nduce</w:t>
      </w:r>
      <w:r w:rsidR="00B35312">
        <w:rPr>
          <w:color w:val="auto"/>
          <w:sz w:val="22"/>
          <w:szCs w:val="22"/>
        </w:rPr>
        <w:t xml:space="preserve"> “challenge stress”,</w:t>
      </w:r>
      <w:r w:rsidRPr="00F32164">
        <w:rPr>
          <w:color w:val="auto"/>
          <w:sz w:val="22"/>
          <w:szCs w:val="22"/>
        </w:rPr>
        <w:t xml:space="preserve"> </w:t>
      </w:r>
      <w:r w:rsidR="005C1DF9">
        <w:rPr>
          <w:color w:val="auto"/>
          <w:sz w:val="22"/>
          <w:szCs w:val="22"/>
        </w:rPr>
        <w:t>g</w:t>
      </w:r>
      <w:r w:rsidRPr="00F32164">
        <w:rPr>
          <w:color w:val="auto"/>
          <w:sz w:val="22"/>
          <w:szCs w:val="22"/>
        </w:rPr>
        <w:t>iv</w:t>
      </w:r>
      <w:r w:rsidR="00B35312">
        <w:rPr>
          <w:color w:val="auto"/>
          <w:sz w:val="22"/>
          <w:szCs w:val="22"/>
        </w:rPr>
        <w:t>ing</w:t>
      </w:r>
      <w:r w:rsidRPr="00F32164">
        <w:rPr>
          <w:color w:val="auto"/>
          <w:sz w:val="22"/>
          <w:szCs w:val="22"/>
        </w:rPr>
        <w:t xml:space="preserve"> people discretion in how they do their work</w:t>
      </w:r>
      <w:r w:rsidR="00B35312">
        <w:rPr>
          <w:color w:val="auto"/>
          <w:sz w:val="22"/>
          <w:szCs w:val="22"/>
        </w:rPr>
        <w:t>, en</w:t>
      </w:r>
      <w:r w:rsidRPr="00F32164">
        <w:rPr>
          <w:color w:val="auto"/>
          <w:sz w:val="22"/>
          <w:szCs w:val="22"/>
        </w:rPr>
        <w:t xml:space="preserve">able job crafting, </w:t>
      </w:r>
      <w:r w:rsidR="005C1DF9">
        <w:rPr>
          <w:color w:val="auto"/>
          <w:sz w:val="22"/>
          <w:szCs w:val="22"/>
        </w:rPr>
        <w:t>s</w:t>
      </w:r>
      <w:r w:rsidRPr="00F32164">
        <w:rPr>
          <w:color w:val="auto"/>
          <w:sz w:val="22"/>
          <w:szCs w:val="22"/>
        </w:rPr>
        <w:t>hare information</w:t>
      </w:r>
      <w:r w:rsidR="005C1DF9">
        <w:rPr>
          <w:color w:val="auto"/>
          <w:sz w:val="22"/>
          <w:szCs w:val="22"/>
        </w:rPr>
        <w:t xml:space="preserve"> broadly</w:t>
      </w:r>
      <w:r w:rsidRPr="00F32164">
        <w:rPr>
          <w:color w:val="auto"/>
          <w:sz w:val="22"/>
          <w:szCs w:val="22"/>
        </w:rPr>
        <w:t xml:space="preserve">, </w:t>
      </w:r>
      <w:r w:rsidR="005C1DF9">
        <w:rPr>
          <w:color w:val="auto"/>
          <w:sz w:val="22"/>
          <w:szCs w:val="22"/>
        </w:rPr>
        <w:t>i</w:t>
      </w:r>
      <w:r w:rsidRPr="00F32164">
        <w:rPr>
          <w:color w:val="auto"/>
          <w:sz w:val="22"/>
          <w:szCs w:val="22"/>
        </w:rPr>
        <w:t xml:space="preserve">ntentionally </w:t>
      </w:r>
      <w:r w:rsidRPr="003B12F0">
        <w:rPr>
          <w:sz w:val="22"/>
          <w:szCs w:val="22"/>
        </w:rPr>
        <w:t xml:space="preserve">build relationships, </w:t>
      </w:r>
      <w:r w:rsidR="005C1DF9">
        <w:rPr>
          <w:sz w:val="22"/>
          <w:szCs w:val="22"/>
        </w:rPr>
        <w:t>f</w:t>
      </w:r>
      <w:r w:rsidRPr="003B12F0">
        <w:rPr>
          <w:sz w:val="22"/>
          <w:szCs w:val="22"/>
        </w:rPr>
        <w:t xml:space="preserve">acilitate </w:t>
      </w:r>
      <w:r w:rsidR="005C1DF9">
        <w:rPr>
          <w:sz w:val="22"/>
          <w:szCs w:val="22"/>
        </w:rPr>
        <w:t>whole-</w:t>
      </w:r>
      <w:r w:rsidRPr="003B12F0">
        <w:rPr>
          <w:sz w:val="22"/>
          <w:szCs w:val="22"/>
        </w:rPr>
        <w:t>person</w:t>
      </w:r>
      <w:r w:rsidR="005C1DF9">
        <w:rPr>
          <w:sz w:val="22"/>
          <w:szCs w:val="22"/>
        </w:rPr>
        <w:t xml:space="preserve"> </w:t>
      </w:r>
      <w:r w:rsidRPr="003B12F0">
        <w:rPr>
          <w:sz w:val="22"/>
          <w:szCs w:val="22"/>
        </w:rPr>
        <w:t xml:space="preserve">growth and </w:t>
      </w:r>
      <w:r w:rsidR="005C1DF9">
        <w:rPr>
          <w:sz w:val="22"/>
          <w:szCs w:val="22"/>
        </w:rPr>
        <w:t>s</w:t>
      </w:r>
      <w:r w:rsidRPr="003B12F0">
        <w:rPr>
          <w:sz w:val="22"/>
          <w:szCs w:val="22"/>
        </w:rPr>
        <w:t>how vulnerability</w:t>
      </w:r>
      <w:r w:rsidR="005C1DF9">
        <w:rPr>
          <w:sz w:val="22"/>
          <w:szCs w:val="22"/>
        </w:rPr>
        <w:t>. T</w:t>
      </w:r>
      <w:r w:rsidR="004B5510">
        <w:rPr>
          <w:sz w:val="22"/>
          <w:szCs w:val="22"/>
        </w:rPr>
        <w:t>he author states that these behaviours are measurable and can be managed</w:t>
      </w:r>
      <w:r w:rsidR="000B4E2B">
        <w:rPr>
          <w:sz w:val="22"/>
          <w:szCs w:val="22"/>
        </w:rPr>
        <w:t xml:space="preserve"> within the workplace,</w:t>
      </w:r>
      <w:r w:rsidR="004B5510">
        <w:rPr>
          <w:sz w:val="22"/>
          <w:szCs w:val="22"/>
        </w:rPr>
        <w:t xml:space="preserve"> to help improve overall performance</w:t>
      </w:r>
      <w:r w:rsidR="005C1DF9">
        <w:rPr>
          <w:sz w:val="22"/>
          <w:szCs w:val="22"/>
        </w:rPr>
        <w:t xml:space="preserve"> personally, and thus, within the team</w:t>
      </w:r>
      <w:r w:rsidR="004B5510">
        <w:rPr>
          <w:sz w:val="22"/>
          <w:szCs w:val="22"/>
        </w:rPr>
        <w:t>.</w:t>
      </w:r>
      <w:r w:rsidRPr="003B12F0">
        <w:rPr>
          <w:sz w:val="22"/>
          <w:szCs w:val="22"/>
        </w:rPr>
        <w:t xml:space="preserve"> By cultivating trust within the workplace and setting a clear direction team cohesion can be improved, along with other benefits</w:t>
      </w:r>
      <w:r w:rsidR="005C1DF9">
        <w:rPr>
          <w:sz w:val="22"/>
          <w:szCs w:val="22"/>
        </w:rPr>
        <w:t>,</w:t>
      </w:r>
      <w:r w:rsidRPr="003B12F0">
        <w:rPr>
          <w:sz w:val="22"/>
          <w:szCs w:val="22"/>
        </w:rPr>
        <w:t xml:space="preserve"> such as greater productivity and innovation</w:t>
      </w:r>
      <w:r w:rsidR="00CA2724">
        <w:rPr>
          <w:sz w:val="22"/>
          <w:szCs w:val="22"/>
        </w:rPr>
        <w:t>.</w:t>
      </w:r>
    </w:p>
    <w:p w14:paraId="3B2CAAF7" w14:textId="77777777" w:rsidR="003B12F0" w:rsidRPr="003B12F0" w:rsidRDefault="003B12F0" w:rsidP="003B12F0">
      <w:pPr>
        <w:ind w:right="237"/>
        <w:jc w:val="both"/>
        <w:rPr>
          <w:sz w:val="22"/>
          <w:szCs w:val="22"/>
        </w:rPr>
      </w:pPr>
    </w:p>
    <w:p w14:paraId="3BA7A4BD" w14:textId="7E430717" w:rsidR="003B12F0" w:rsidRPr="003B12F0" w:rsidRDefault="003B12F0" w:rsidP="003B12F0">
      <w:pPr>
        <w:ind w:right="237"/>
        <w:jc w:val="both"/>
        <w:rPr>
          <w:bCs/>
          <w:sz w:val="22"/>
          <w:szCs w:val="22"/>
        </w:rPr>
      </w:pPr>
      <w:r w:rsidRPr="003B12F0">
        <w:rPr>
          <w:bCs/>
          <w:sz w:val="22"/>
          <w:szCs w:val="22"/>
        </w:rPr>
        <w:t xml:space="preserve">There are </w:t>
      </w:r>
      <w:proofErr w:type="gramStart"/>
      <w:r w:rsidRPr="003B12F0">
        <w:rPr>
          <w:bCs/>
          <w:sz w:val="22"/>
          <w:szCs w:val="22"/>
        </w:rPr>
        <w:t>a number of</w:t>
      </w:r>
      <w:proofErr w:type="gramEnd"/>
      <w:r w:rsidRPr="003B12F0">
        <w:rPr>
          <w:bCs/>
          <w:sz w:val="22"/>
          <w:szCs w:val="22"/>
        </w:rPr>
        <w:t xml:space="preserve"> theories discussing team dynamics as a means of improving and developing team cohesion, such as, Tuckman’s </w:t>
      </w:r>
      <w:sdt>
        <w:sdtPr>
          <w:rPr>
            <w:bCs/>
            <w:sz w:val="22"/>
            <w:szCs w:val="22"/>
          </w:rPr>
          <w:id w:val="1893918949"/>
          <w:citation/>
        </w:sdtPr>
        <w:sdtContent>
          <w:r w:rsidRPr="003B12F0">
            <w:rPr>
              <w:bCs/>
              <w:sz w:val="22"/>
              <w:szCs w:val="22"/>
            </w:rPr>
            <w:fldChar w:fldCharType="begin"/>
          </w:r>
          <w:r w:rsidRPr="003B12F0">
            <w:rPr>
              <w:bCs/>
              <w:sz w:val="22"/>
              <w:szCs w:val="22"/>
            </w:rPr>
            <w:instrText xml:space="preserve"> CITATION Tuc65 \l 2057 </w:instrText>
          </w:r>
          <w:r w:rsidRPr="003B12F0">
            <w:rPr>
              <w:bCs/>
              <w:sz w:val="22"/>
              <w:szCs w:val="22"/>
            </w:rPr>
            <w:fldChar w:fldCharType="separate"/>
          </w:r>
          <w:r w:rsidRPr="003B12F0">
            <w:rPr>
              <w:bCs/>
              <w:noProof/>
              <w:sz w:val="22"/>
              <w:szCs w:val="22"/>
            </w:rPr>
            <w:t xml:space="preserve"> </w:t>
          </w:r>
          <w:r w:rsidRPr="003B12F0">
            <w:rPr>
              <w:noProof/>
              <w:sz w:val="22"/>
              <w:szCs w:val="22"/>
            </w:rPr>
            <w:t>(Tuckman, 1965)</w:t>
          </w:r>
          <w:r w:rsidRPr="003B12F0">
            <w:rPr>
              <w:bCs/>
              <w:sz w:val="22"/>
              <w:szCs w:val="22"/>
            </w:rPr>
            <w:fldChar w:fldCharType="end"/>
          </w:r>
        </w:sdtContent>
      </w:sdt>
      <w:r w:rsidRPr="003B12F0">
        <w:rPr>
          <w:bCs/>
          <w:sz w:val="22"/>
          <w:szCs w:val="22"/>
        </w:rPr>
        <w:t xml:space="preserve"> Stages of Group Development</w:t>
      </w:r>
      <w:r w:rsidR="000B4E2B">
        <w:rPr>
          <w:bCs/>
          <w:sz w:val="22"/>
          <w:szCs w:val="22"/>
        </w:rPr>
        <w:t>.</w:t>
      </w:r>
      <w:r w:rsidRPr="003B12F0">
        <w:rPr>
          <w:bCs/>
          <w:sz w:val="22"/>
          <w:szCs w:val="22"/>
        </w:rPr>
        <w:t xml:space="preserve"> </w:t>
      </w:r>
      <w:r w:rsidR="000B4E2B">
        <w:rPr>
          <w:bCs/>
          <w:sz w:val="22"/>
          <w:szCs w:val="22"/>
        </w:rPr>
        <w:t>T</w:t>
      </w:r>
      <w:r w:rsidRPr="003B12F0">
        <w:rPr>
          <w:bCs/>
          <w:sz w:val="22"/>
          <w:szCs w:val="22"/>
        </w:rPr>
        <w:t>his is a</w:t>
      </w:r>
      <w:r w:rsidR="00A23FE5">
        <w:rPr>
          <w:bCs/>
          <w:sz w:val="22"/>
          <w:szCs w:val="22"/>
        </w:rPr>
        <w:t xml:space="preserve"> </w:t>
      </w:r>
      <w:proofErr w:type="gramStart"/>
      <w:r w:rsidR="00A23FE5">
        <w:rPr>
          <w:bCs/>
          <w:sz w:val="22"/>
          <w:szCs w:val="22"/>
        </w:rPr>
        <w:t>f</w:t>
      </w:r>
      <w:r w:rsidR="00271EA9">
        <w:rPr>
          <w:bCs/>
          <w:sz w:val="22"/>
          <w:szCs w:val="22"/>
        </w:rPr>
        <w:t>ive stage</w:t>
      </w:r>
      <w:proofErr w:type="gramEnd"/>
      <w:r w:rsidRPr="003B12F0">
        <w:rPr>
          <w:bCs/>
          <w:sz w:val="22"/>
          <w:szCs w:val="22"/>
        </w:rPr>
        <w:t xml:space="preserve"> model </w:t>
      </w:r>
      <w:r w:rsidR="00A23FE5">
        <w:rPr>
          <w:bCs/>
          <w:sz w:val="22"/>
          <w:szCs w:val="22"/>
        </w:rPr>
        <w:t xml:space="preserve">which </w:t>
      </w:r>
      <w:r w:rsidRPr="003B12F0">
        <w:rPr>
          <w:bCs/>
          <w:sz w:val="22"/>
          <w:szCs w:val="22"/>
        </w:rPr>
        <w:t>sees a team collaboratively go through</w:t>
      </w:r>
      <w:r w:rsidR="00A23FE5">
        <w:rPr>
          <w:bCs/>
          <w:sz w:val="22"/>
          <w:szCs w:val="22"/>
        </w:rPr>
        <w:t xml:space="preserve"> the</w:t>
      </w:r>
      <w:r w:rsidRPr="003B12F0">
        <w:rPr>
          <w:bCs/>
          <w:sz w:val="22"/>
          <w:szCs w:val="22"/>
        </w:rPr>
        <w:t xml:space="preserve"> different stages together</w:t>
      </w:r>
      <w:sdt>
        <w:sdtPr>
          <w:rPr>
            <w:bCs/>
            <w:sz w:val="22"/>
            <w:szCs w:val="22"/>
          </w:rPr>
          <w:id w:val="1299732394"/>
          <w:citation/>
        </w:sdtPr>
        <w:sdtContent>
          <w:r w:rsidRPr="003B12F0">
            <w:rPr>
              <w:bCs/>
              <w:sz w:val="22"/>
              <w:szCs w:val="22"/>
            </w:rPr>
            <w:fldChar w:fldCharType="begin"/>
          </w:r>
          <w:r w:rsidRPr="003B12F0">
            <w:rPr>
              <w:bCs/>
              <w:sz w:val="22"/>
              <w:szCs w:val="22"/>
            </w:rPr>
            <w:instrText xml:space="preserve"> CITATION Min24 \l 2057 </w:instrText>
          </w:r>
          <w:r w:rsidRPr="003B12F0">
            <w:rPr>
              <w:bCs/>
              <w:sz w:val="22"/>
              <w:szCs w:val="22"/>
            </w:rPr>
            <w:fldChar w:fldCharType="separate"/>
          </w:r>
          <w:r w:rsidRPr="003B12F0">
            <w:rPr>
              <w:bCs/>
              <w:noProof/>
              <w:sz w:val="22"/>
              <w:szCs w:val="22"/>
            </w:rPr>
            <w:t xml:space="preserve"> </w:t>
          </w:r>
          <w:r w:rsidRPr="003B12F0">
            <w:rPr>
              <w:noProof/>
              <w:sz w:val="22"/>
              <w:szCs w:val="22"/>
            </w:rPr>
            <w:t>(MindTools, 2024)</w:t>
          </w:r>
          <w:r w:rsidRPr="003B12F0">
            <w:rPr>
              <w:bCs/>
              <w:sz w:val="22"/>
              <w:szCs w:val="22"/>
            </w:rPr>
            <w:fldChar w:fldCharType="end"/>
          </w:r>
        </w:sdtContent>
      </w:sdt>
      <w:r w:rsidRPr="003B12F0">
        <w:rPr>
          <w:bCs/>
          <w:sz w:val="22"/>
          <w:szCs w:val="22"/>
        </w:rPr>
        <w:t xml:space="preserve">. The first stage is known as the </w:t>
      </w:r>
      <w:r w:rsidR="00A23FE5">
        <w:rPr>
          <w:bCs/>
          <w:sz w:val="22"/>
          <w:szCs w:val="22"/>
        </w:rPr>
        <w:t>F</w:t>
      </w:r>
      <w:r w:rsidRPr="003B12F0">
        <w:rPr>
          <w:bCs/>
          <w:sz w:val="22"/>
          <w:szCs w:val="22"/>
        </w:rPr>
        <w:t>orming stage, this is the first part of the model and where those involved feel most uncomfortable</w:t>
      </w:r>
      <w:r w:rsidR="00A23FE5">
        <w:rPr>
          <w:bCs/>
          <w:sz w:val="22"/>
          <w:szCs w:val="22"/>
        </w:rPr>
        <w:t>,</w:t>
      </w:r>
      <w:r w:rsidRPr="003B12F0">
        <w:rPr>
          <w:bCs/>
          <w:sz w:val="22"/>
          <w:szCs w:val="22"/>
        </w:rPr>
        <w:t xml:space="preserve"> given the feeling of uncertainty about a newly establish team being developed.</w:t>
      </w:r>
    </w:p>
    <w:p w14:paraId="2967CCCA" w14:textId="0AF780E7" w:rsidR="003B12F0" w:rsidRPr="003B12F0" w:rsidRDefault="003B12F0" w:rsidP="003B12F0">
      <w:pPr>
        <w:ind w:right="237"/>
        <w:jc w:val="both"/>
        <w:rPr>
          <w:bCs/>
          <w:sz w:val="22"/>
          <w:szCs w:val="22"/>
        </w:rPr>
      </w:pPr>
      <w:r w:rsidRPr="003B12F0">
        <w:rPr>
          <w:bCs/>
          <w:sz w:val="22"/>
          <w:szCs w:val="22"/>
        </w:rPr>
        <w:t>Secondly</w:t>
      </w:r>
      <w:r w:rsidR="00A23FE5">
        <w:rPr>
          <w:bCs/>
          <w:sz w:val="22"/>
          <w:szCs w:val="22"/>
        </w:rPr>
        <w:t>,</w:t>
      </w:r>
      <w:r w:rsidRPr="003B12F0">
        <w:rPr>
          <w:bCs/>
          <w:sz w:val="22"/>
          <w:szCs w:val="22"/>
        </w:rPr>
        <w:t xml:space="preserve"> the stage of </w:t>
      </w:r>
      <w:r w:rsidR="00A23FE5">
        <w:rPr>
          <w:bCs/>
          <w:sz w:val="22"/>
          <w:szCs w:val="22"/>
        </w:rPr>
        <w:t>S</w:t>
      </w:r>
      <w:r w:rsidRPr="003B12F0">
        <w:rPr>
          <w:bCs/>
          <w:sz w:val="22"/>
          <w:szCs w:val="22"/>
        </w:rPr>
        <w:t>torming is another particularly challenging stage as this can lead to conflict, fluctuations in attitudes and power struggles</w:t>
      </w:r>
      <w:r w:rsidR="00A23FE5">
        <w:rPr>
          <w:bCs/>
          <w:sz w:val="22"/>
          <w:szCs w:val="22"/>
        </w:rPr>
        <w:t>. I</w:t>
      </w:r>
      <w:r w:rsidRPr="003B12F0">
        <w:rPr>
          <w:bCs/>
          <w:sz w:val="22"/>
          <w:szCs w:val="22"/>
        </w:rPr>
        <w:t>n this stage it is vital for those in a leadership position to address and resolve any conflict issues as early as possible before being able to move onto the next stage of Norming. The Norming stage is when the team has developed cohesion and a relationship of trust is now formed</w:t>
      </w:r>
      <w:r w:rsidR="00A23FE5">
        <w:rPr>
          <w:bCs/>
          <w:sz w:val="22"/>
          <w:szCs w:val="22"/>
        </w:rPr>
        <w:t>,</w:t>
      </w:r>
      <w:r w:rsidRPr="003B12F0">
        <w:rPr>
          <w:bCs/>
          <w:sz w:val="22"/>
          <w:szCs w:val="22"/>
        </w:rPr>
        <w:t xml:space="preserve"> resulting in effective performance within the team, at this stage creativity is high</w:t>
      </w:r>
      <w:r w:rsidR="00A23FE5">
        <w:rPr>
          <w:bCs/>
          <w:sz w:val="22"/>
          <w:szCs w:val="22"/>
        </w:rPr>
        <w:t>,</w:t>
      </w:r>
      <w:r w:rsidRPr="003B12F0">
        <w:rPr>
          <w:bCs/>
          <w:sz w:val="22"/>
          <w:szCs w:val="22"/>
        </w:rPr>
        <w:t xml:space="preserve"> as is productivity. The next stage of this model is </w:t>
      </w:r>
      <w:r w:rsidR="00A23FE5">
        <w:rPr>
          <w:bCs/>
          <w:sz w:val="22"/>
          <w:szCs w:val="22"/>
        </w:rPr>
        <w:t>P</w:t>
      </w:r>
      <w:r w:rsidRPr="003B12F0">
        <w:rPr>
          <w:bCs/>
          <w:sz w:val="22"/>
          <w:szCs w:val="22"/>
        </w:rPr>
        <w:t>erforming, this is when roles are established and clear</w:t>
      </w:r>
      <w:r w:rsidR="00271EA9">
        <w:rPr>
          <w:bCs/>
          <w:sz w:val="22"/>
          <w:szCs w:val="22"/>
        </w:rPr>
        <w:t xml:space="preserve">. The </w:t>
      </w:r>
      <w:r w:rsidRPr="003B12F0">
        <w:rPr>
          <w:bCs/>
          <w:sz w:val="22"/>
          <w:szCs w:val="22"/>
        </w:rPr>
        <w:t>teams work strongest together in this phase, having built momentum and enthusiasm for the role and tasks assigned</w:t>
      </w:r>
      <w:r w:rsidR="00271EA9">
        <w:rPr>
          <w:bCs/>
          <w:sz w:val="22"/>
          <w:szCs w:val="22"/>
        </w:rPr>
        <w:t>. A</w:t>
      </w:r>
      <w:r w:rsidRPr="003B12F0">
        <w:rPr>
          <w:bCs/>
          <w:sz w:val="22"/>
          <w:szCs w:val="22"/>
        </w:rPr>
        <w:t>t this stage</w:t>
      </w:r>
      <w:r w:rsidR="00271EA9">
        <w:rPr>
          <w:bCs/>
          <w:sz w:val="22"/>
          <w:szCs w:val="22"/>
        </w:rPr>
        <w:t>,</w:t>
      </w:r>
      <w:r w:rsidRPr="003B12F0">
        <w:rPr>
          <w:bCs/>
          <w:sz w:val="22"/>
          <w:szCs w:val="22"/>
        </w:rPr>
        <w:t xml:space="preserve"> senior leadership now provide little to no direction as the team are now fully aware of the roles and responsibilities that are required and </w:t>
      </w:r>
      <w:r w:rsidR="00271EA9">
        <w:rPr>
          <w:bCs/>
          <w:sz w:val="22"/>
          <w:szCs w:val="22"/>
        </w:rPr>
        <w:t xml:space="preserve">are </w:t>
      </w:r>
      <w:r w:rsidRPr="003B12F0">
        <w:rPr>
          <w:bCs/>
          <w:sz w:val="22"/>
          <w:szCs w:val="22"/>
        </w:rPr>
        <w:t xml:space="preserve">trusting of other team members. </w:t>
      </w:r>
      <w:r w:rsidR="00271EA9">
        <w:rPr>
          <w:bCs/>
          <w:sz w:val="22"/>
          <w:szCs w:val="22"/>
        </w:rPr>
        <w:t xml:space="preserve">The </w:t>
      </w:r>
      <w:r w:rsidRPr="003B12F0">
        <w:rPr>
          <w:bCs/>
          <w:sz w:val="22"/>
          <w:szCs w:val="22"/>
        </w:rPr>
        <w:t>Adjourning stage is when team members are now ready to leave as the tasks set out have been completed</w:t>
      </w:r>
      <w:r w:rsidR="00271EA9">
        <w:rPr>
          <w:bCs/>
          <w:sz w:val="22"/>
          <w:szCs w:val="22"/>
        </w:rPr>
        <w:t>,</w:t>
      </w:r>
      <w:r w:rsidRPr="003B12F0">
        <w:rPr>
          <w:bCs/>
          <w:sz w:val="22"/>
          <w:szCs w:val="22"/>
        </w:rPr>
        <w:t xml:space="preserve"> this stage is important as it gives an opportunity to evaluate on the efforts of the team</w:t>
      </w:r>
      <w:r w:rsidR="00271EA9">
        <w:rPr>
          <w:bCs/>
          <w:sz w:val="22"/>
          <w:szCs w:val="22"/>
        </w:rPr>
        <w:t>.</w:t>
      </w:r>
      <w:r w:rsidRPr="003B12F0">
        <w:rPr>
          <w:bCs/>
          <w:sz w:val="22"/>
          <w:szCs w:val="22"/>
        </w:rPr>
        <w:t xml:space="preserve"> </w:t>
      </w:r>
      <w:r w:rsidR="00271EA9">
        <w:rPr>
          <w:bCs/>
          <w:sz w:val="22"/>
          <w:szCs w:val="22"/>
        </w:rPr>
        <w:t>H</w:t>
      </w:r>
      <w:r w:rsidRPr="003B12F0">
        <w:rPr>
          <w:bCs/>
          <w:sz w:val="22"/>
          <w:szCs w:val="22"/>
        </w:rPr>
        <w:t>owever</w:t>
      </w:r>
      <w:r w:rsidR="00271EA9">
        <w:rPr>
          <w:bCs/>
          <w:sz w:val="22"/>
          <w:szCs w:val="22"/>
        </w:rPr>
        <w:t>,</w:t>
      </w:r>
      <w:r w:rsidRPr="003B12F0">
        <w:rPr>
          <w:bCs/>
          <w:sz w:val="22"/>
          <w:szCs w:val="22"/>
        </w:rPr>
        <w:t xml:space="preserve"> this stage causes </w:t>
      </w:r>
      <w:r w:rsidR="003E3A6E">
        <w:rPr>
          <w:bCs/>
          <w:sz w:val="22"/>
          <w:szCs w:val="22"/>
        </w:rPr>
        <w:t xml:space="preserve">the </w:t>
      </w:r>
      <w:r w:rsidRPr="003B12F0">
        <w:rPr>
          <w:bCs/>
          <w:sz w:val="22"/>
          <w:szCs w:val="22"/>
        </w:rPr>
        <w:t>most significant change, especially to team structure</w:t>
      </w:r>
      <w:r w:rsidR="003E3A6E">
        <w:rPr>
          <w:bCs/>
          <w:sz w:val="22"/>
          <w:szCs w:val="22"/>
        </w:rPr>
        <w:t xml:space="preserve"> as it is almost a</w:t>
      </w:r>
      <w:r w:rsidRPr="003B12F0">
        <w:rPr>
          <w:bCs/>
          <w:sz w:val="22"/>
          <w:szCs w:val="22"/>
        </w:rPr>
        <w:t xml:space="preserve"> transitional stage. This model is designed to help improve team cohesion as it requires the team to go through several stages, resulting in collaboration, therefor</w:t>
      </w:r>
      <w:r w:rsidR="00CA2724">
        <w:rPr>
          <w:bCs/>
          <w:sz w:val="22"/>
          <w:szCs w:val="22"/>
        </w:rPr>
        <w:t>e</w:t>
      </w:r>
      <w:r w:rsidR="003E3A6E">
        <w:rPr>
          <w:bCs/>
          <w:sz w:val="22"/>
          <w:szCs w:val="22"/>
        </w:rPr>
        <w:t>,</w:t>
      </w:r>
      <w:r w:rsidRPr="003B12F0">
        <w:rPr>
          <w:bCs/>
          <w:sz w:val="22"/>
          <w:szCs w:val="22"/>
        </w:rPr>
        <w:t xml:space="preserve"> </w:t>
      </w:r>
      <w:r w:rsidR="00CA2724" w:rsidRPr="003B12F0">
        <w:rPr>
          <w:bCs/>
          <w:sz w:val="22"/>
          <w:szCs w:val="22"/>
        </w:rPr>
        <w:t>deliverin</w:t>
      </w:r>
      <w:r w:rsidR="00CA2724">
        <w:rPr>
          <w:bCs/>
          <w:sz w:val="22"/>
          <w:szCs w:val="22"/>
        </w:rPr>
        <w:t>g</w:t>
      </w:r>
      <w:r w:rsidRPr="003B12F0">
        <w:rPr>
          <w:bCs/>
          <w:sz w:val="22"/>
          <w:szCs w:val="22"/>
        </w:rPr>
        <w:t xml:space="preserve"> </w:t>
      </w:r>
      <w:r w:rsidR="003E3A6E">
        <w:rPr>
          <w:bCs/>
          <w:sz w:val="22"/>
          <w:szCs w:val="22"/>
        </w:rPr>
        <w:t xml:space="preserve">a </w:t>
      </w:r>
      <w:r w:rsidRPr="003B12F0">
        <w:rPr>
          <w:bCs/>
          <w:sz w:val="22"/>
          <w:szCs w:val="22"/>
        </w:rPr>
        <w:t xml:space="preserve">stronger team </w:t>
      </w:r>
      <w:r w:rsidR="003E3A6E">
        <w:rPr>
          <w:bCs/>
          <w:sz w:val="22"/>
          <w:szCs w:val="22"/>
        </w:rPr>
        <w:t>dynamic</w:t>
      </w:r>
      <w:r w:rsidRPr="003B12F0">
        <w:rPr>
          <w:bCs/>
          <w:sz w:val="22"/>
          <w:szCs w:val="22"/>
        </w:rPr>
        <w:t>, and ultimately</w:t>
      </w:r>
      <w:r w:rsidR="003E3A6E">
        <w:rPr>
          <w:bCs/>
          <w:sz w:val="22"/>
          <w:szCs w:val="22"/>
        </w:rPr>
        <w:t>,</w:t>
      </w:r>
      <w:r w:rsidRPr="003B12F0">
        <w:rPr>
          <w:bCs/>
          <w:sz w:val="22"/>
          <w:szCs w:val="22"/>
        </w:rPr>
        <w:t xml:space="preserve"> a more effective, efficient service to members of the local community.</w:t>
      </w:r>
    </w:p>
    <w:p w14:paraId="0E282AF7" w14:textId="365D8C90" w:rsidR="003B12F0" w:rsidRPr="003B12F0" w:rsidRDefault="003B12F0" w:rsidP="003B12F0">
      <w:pPr>
        <w:ind w:right="237"/>
        <w:jc w:val="both"/>
        <w:rPr>
          <w:bCs/>
          <w:sz w:val="22"/>
          <w:szCs w:val="22"/>
        </w:rPr>
      </w:pPr>
      <w:r w:rsidRPr="003B12F0">
        <w:rPr>
          <w:bCs/>
          <w:sz w:val="22"/>
          <w:szCs w:val="22"/>
        </w:rPr>
        <w:t xml:space="preserve">Having researched this </w:t>
      </w:r>
      <w:r w:rsidR="005152EF" w:rsidRPr="003B12F0">
        <w:rPr>
          <w:bCs/>
          <w:sz w:val="22"/>
          <w:szCs w:val="22"/>
        </w:rPr>
        <w:t>model,</w:t>
      </w:r>
      <w:r w:rsidRPr="003B12F0">
        <w:rPr>
          <w:bCs/>
          <w:sz w:val="22"/>
          <w:szCs w:val="22"/>
        </w:rPr>
        <w:t xml:space="preserve"> it appears relatable to the police service </w:t>
      </w:r>
      <w:r w:rsidR="003E3A6E">
        <w:rPr>
          <w:bCs/>
          <w:sz w:val="22"/>
          <w:szCs w:val="22"/>
        </w:rPr>
        <w:t xml:space="preserve">as </w:t>
      </w:r>
      <w:r w:rsidRPr="003B12F0">
        <w:rPr>
          <w:bCs/>
          <w:sz w:val="22"/>
          <w:szCs w:val="22"/>
        </w:rPr>
        <w:t>the aim of the model is designed to help make a new team become more effective</w:t>
      </w:r>
      <w:r w:rsidR="003E3A6E">
        <w:rPr>
          <w:bCs/>
          <w:sz w:val="22"/>
          <w:szCs w:val="22"/>
        </w:rPr>
        <w:t>. H</w:t>
      </w:r>
      <w:r w:rsidRPr="003B12F0">
        <w:rPr>
          <w:bCs/>
          <w:sz w:val="22"/>
          <w:szCs w:val="22"/>
        </w:rPr>
        <w:t>owever</w:t>
      </w:r>
      <w:r w:rsidR="003E3A6E">
        <w:rPr>
          <w:bCs/>
          <w:sz w:val="22"/>
          <w:szCs w:val="22"/>
        </w:rPr>
        <w:t>,</w:t>
      </w:r>
      <w:r w:rsidRPr="003B12F0">
        <w:rPr>
          <w:bCs/>
          <w:sz w:val="22"/>
          <w:szCs w:val="22"/>
        </w:rPr>
        <w:t xml:space="preserve"> given </w:t>
      </w:r>
      <w:r w:rsidR="003E3A6E">
        <w:rPr>
          <w:bCs/>
          <w:sz w:val="22"/>
          <w:szCs w:val="22"/>
        </w:rPr>
        <w:t xml:space="preserve">that </w:t>
      </w:r>
      <w:r w:rsidRPr="003B12F0">
        <w:rPr>
          <w:bCs/>
          <w:sz w:val="22"/>
          <w:szCs w:val="22"/>
        </w:rPr>
        <w:t>it can be a timely and lengthy process</w:t>
      </w:r>
      <w:r w:rsidR="003E3A6E">
        <w:rPr>
          <w:bCs/>
          <w:sz w:val="22"/>
          <w:szCs w:val="22"/>
        </w:rPr>
        <w:t>,</w:t>
      </w:r>
      <w:r w:rsidR="005152EF">
        <w:rPr>
          <w:bCs/>
          <w:sz w:val="22"/>
          <w:szCs w:val="22"/>
        </w:rPr>
        <w:t xml:space="preserve"> the model may not always be effectiv</w:t>
      </w:r>
      <w:r w:rsidR="003E3A6E">
        <w:rPr>
          <w:bCs/>
          <w:sz w:val="22"/>
          <w:szCs w:val="22"/>
        </w:rPr>
        <w:t>e. Additionally, t</w:t>
      </w:r>
      <w:r w:rsidRPr="003B12F0">
        <w:rPr>
          <w:bCs/>
          <w:sz w:val="22"/>
          <w:szCs w:val="22"/>
        </w:rPr>
        <w:t>here can</w:t>
      </w:r>
      <w:r w:rsidR="005152EF">
        <w:rPr>
          <w:bCs/>
          <w:sz w:val="22"/>
          <w:szCs w:val="22"/>
        </w:rPr>
        <w:t xml:space="preserve"> also</w:t>
      </w:r>
      <w:r w:rsidRPr="003B12F0">
        <w:rPr>
          <w:bCs/>
          <w:sz w:val="22"/>
          <w:szCs w:val="22"/>
        </w:rPr>
        <w:t xml:space="preserve"> be times where inter-personal conflict can occur</w:t>
      </w:r>
      <w:r w:rsidR="003E3A6E">
        <w:rPr>
          <w:bCs/>
          <w:sz w:val="22"/>
          <w:szCs w:val="22"/>
        </w:rPr>
        <w:t xml:space="preserve"> which</w:t>
      </w:r>
      <w:r w:rsidRPr="003B12F0">
        <w:rPr>
          <w:bCs/>
          <w:sz w:val="22"/>
          <w:szCs w:val="22"/>
        </w:rPr>
        <w:t xml:space="preserve"> </w:t>
      </w:r>
      <w:r w:rsidR="003E3A6E">
        <w:rPr>
          <w:bCs/>
          <w:sz w:val="22"/>
          <w:szCs w:val="22"/>
        </w:rPr>
        <w:t>results</w:t>
      </w:r>
      <w:r w:rsidRPr="003B12F0">
        <w:rPr>
          <w:bCs/>
          <w:sz w:val="22"/>
          <w:szCs w:val="22"/>
        </w:rPr>
        <w:t xml:space="preserve"> in some teams not being able to function</w:t>
      </w:r>
      <w:r w:rsidR="003E3A6E">
        <w:rPr>
          <w:bCs/>
          <w:sz w:val="22"/>
          <w:szCs w:val="22"/>
        </w:rPr>
        <w:t>. As a r</w:t>
      </w:r>
      <w:r w:rsidRPr="003B12F0">
        <w:rPr>
          <w:bCs/>
          <w:sz w:val="22"/>
          <w:szCs w:val="22"/>
        </w:rPr>
        <w:t>esult</w:t>
      </w:r>
      <w:r w:rsidR="003E3A6E">
        <w:rPr>
          <w:bCs/>
          <w:sz w:val="22"/>
          <w:szCs w:val="22"/>
        </w:rPr>
        <w:t xml:space="preserve"> of the</w:t>
      </w:r>
      <w:r w:rsidRPr="003B12F0">
        <w:rPr>
          <w:bCs/>
          <w:sz w:val="22"/>
          <w:szCs w:val="22"/>
        </w:rPr>
        <w:t xml:space="preserve"> conflict</w:t>
      </w:r>
      <w:r w:rsidR="003E3A6E">
        <w:rPr>
          <w:bCs/>
          <w:sz w:val="22"/>
          <w:szCs w:val="22"/>
        </w:rPr>
        <w:t>,</w:t>
      </w:r>
      <w:r w:rsidRPr="003B12F0">
        <w:rPr>
          <w:bCs/>
          <w:sz w:val="22"/>
          <w:szCs w:val="22"/>
        </w:rPr>
        <w:t xml:space="preserve"> the product or service employees are striving to deliver can be delayed or even </w:t>
      </w:r>
      <w:r w:rsidR="00AB7D39">
        <w:rPr>
          <w:bCs/>
          <w:sz w:val="22"/>
          <w:szCs w:val="22"/>
        </w:rPr>
        <w:t xml:space="preserve">be </w:t>
      </w:r>
      <w:r w:rsidRPr="003B12F0">
        <w:rPr>
          <w:bCs/>
          <w:sz w:val="22"/>
          <w:szCs w:val="22"/>
        </w:rPr>
        <w:t xml:space="preserve">unable to deliver, thus resulting in the need for strategies to be adapted </w:t>
      </w:r>
      <w:proofErr w:type="gramStart"/>
      <w:r w:rsidRPr="003B12F0">
        <w:rPr>
          <w:bCs/>
          <w:sz w:val="22"/>
          <w:szCs w:val="22"/>
        </w:rPr>
        <w:t>in an attempt to</w:t>
      </w:r>
      <w:proofErr w:type="gramEnd"/>
      <w:r w:rsidRPr="003B12F0">
        <w:rPr>
          <w:bCs/>
          <w:sz w:val="22"/>
          <w:szCs w:val="22"/>
        </w:rPr>
        <w:t xml:space="preserve"> enhance the team </w:t>
      </w:r>
      <w:r w:rsidRPr="00137EBA">
        <w:rPr>
          <w:bCs/>
          <w:color w:val="auto"/>
          <w:sz w:val="22"/>
          <w:szCs w:val="22"/>
        </w:rPr>
        <w:t>performance</w:t>
      </w:r>
      <w:r w:rsidR="00955B66">
        <w:rPr>
          <w:bCs/>
          <w:color w:val="auto"/>
          <w:sz w:val="22"/>
          <w:szCs w:val="22"/>
        </w:rPr>
        <w:t>, strategies such as clear and concise communication and effective collaboration.</w:t>
      </w:r>
      <w:r w:rsidR="005152EF">
        <w:rPr>
          <w:bCs/>
          <w:color w:val="auto"/>
          <w:sz w:val="22"/>
          <w:szCs w:val="22"/>
        </w:rPr>
        <w:t xml:space="preserve"> </w:t>
      </w:r>
      <w:r w:rsidR="00955B66" w:rsidRPr="00955B66">
        <w:rPr>
          <w:bCs/>
          <w:color w:val="auto"/>
          <w:sz w:val="22"/>
          <w:szCs w:val="22"/>
        </w:rPr>
        <w:t>(Drucker, 2024)</w:t>
      </w:r>
    </w:p>
    <w:p w14:paraId="79FB5F5A" w14:textId="77777777" w:rsidR="003B12F0" w:rsidRPr="003B12F0" w:rsidRDefault="003B12F0" w:rsidP="003B12F0">
      <w:pPr>
        <w:ind w:right="237"/>
        <w:jc w:val="both"/>
        <w:rPr>
          <w:sz w:val="22"/>
          <w:szCs w:val="22"/>
        </w:rPr>
      </w:pPr>
    </w:p>
    <w:p w14:paraId="3B85EFB7" w14:textId="4DD35B05" w:rsidR="003B12F0" w:rsidRPr="003B12F0" w:rsidRDefault="003B12F0" w:rsidP="003B12F0">
      <w:pPr>
        <w:ind w:right="237"/>
        <w:jc w:val="both"/>
        <w:rPr>
          <w:bCs/>
          <w:sz w:val="22"/>
          <w:szCs w:val="22"/>
        </w:rPr>
      </w:pPr>
      <w:r w:rsidRPr="003B12F0">
        <w:rPr>
          <w:sz w:val="22"/>
          <w:szCs w:val="22"/>
        </w:rPr>
        <w:t xml:space="preserve">An additional theory relating to team dynamics is, </w:t>
      </w:r>
      <w:r w:rsidRPr="003B12F0">
        <w:rPr>
          <w:bCs/>
          <w:sz w:val="22"/>
          <w:szCs w:val="22"/>
        </w:rPr>
        <w:t xml:space="preserve">Theory X and Theory Y </w:t>
      </w:r>
      <w:sdt>
        <w:sdtPr>
          <w:rPr>
            <w:bCs/>
            <w:sz w:val="22"/>
            <w:szCs w:val="22"/>
          </w:rPr>
          <w:id w:val="-1652589059"/>
          <w:citation/>
        </w:sdtPr>
        <w:sdtContent>
          <w:r w:rsidRPr="003B12F0">
            <w:rPr>
              <w:bCs/>
              <w:sz w:val="22"/>
              <w:szCs w:val="22"/>
            </w:rPr>
            <w:fldChar w:fldCharType="begin"/>
          </w:r>
          <w:r w:rsidRPr="003B12F0">
            <w:rPr>
              <w:bCs/>
              <w:sz w:val="22"/>
              <w:szCs w:val="22"/>
            </w:rPr>
            <w:instrText xml:space="preserve">CITATION Placeholder1 \l 2057 </w:instrText>
          </w:r>
          <w:r w:rsidRPr="003B12F0">
            <w:rPr>
              <w:bCs/>
              <w:sz w:val="22"/>
              <w:szCs w:val="22"/>
            </w:rPr>
            <w:fldChar w:fldCharType="separate"/>
          </w:r>
          <w:r w:rsidRPr="003B12F0">
            <w:rPr>
              <w:noProof/>
              <w:sz w:val="22"/>
              <w:szCs w:val="22"/>
            </w:rPr>
            <w:t>(McGregor, n.d.)</w:t>
          </w:r>
          <w:r w:rsidRPr="003B12F0">
            <w:rPr>
              <w:bCs/>
              <w:sz w:val="22"/>
              <w:szCs w:val="22"/>
            </w:rPr>
            <w:fldChar w:fldCharType="end"/>
          </w:r>
        </w:sdtContent>
      </w:sdt>
      <w:r w:rsidRPr="003B12F0">
        <w:rPr>
          <w:bCs/>
          <w:sz w:val="22"/>
          <w:szCs w:val="22"/>
        </w:rPr>
        <w:t xml:space="preserve"> Douglas McGregor highlights the difference between the traditional view of direction and control, Theory X, compared to Theory Y, the integration of individual and organisational goals. McGregor outlines his two opposing views on human behaviour particularly within the workplace and how there can be a risk of failure in the workplace</w:t>
      </w:r>
      <w:r w:rsidR="00AB7D39">
        <w:rPr>
          <w:bCs/>
          <w:sz w:val="22"/>
          <w:szCs w:val="22"/>
        </w:rPr>
        <w:t>,</w:t>
      </w:r>
      <w:r w:rsidRPr="003B12F0">
        <w:rPr>
          <w:bCs/>
          <w:sz w:val="22"/>
          <w:szCs w:val="22"/>
        </w:rPr>
        <w:t xml:space="preserve"> if</w:t>
      </w:r>
      <w:r w:rsidR="00AB7D39">
        <w:rPr>
          <w:bCs/>
          <w:sz w:val="22"/>
          <w:szCs w:val="22"/>
        </w:rPr>
        <w:t>,</w:t>
      </w:r>
      <w:r w:rsidRPr="003B12F0">
        <w:rPr>
          <w:bCs/>
          <w:sz w:val="22"/>
          <w:szCs w:val="22"/>
        </w:rPr>
        <w:t xml:space="preserve"> managers do not recognise and understand their employee’s behaviour and behavioural patterns. </w:t>
      </w:r>
    </w:p>
    <w:p w14:paraId="1C4A083D" w14:textId="3CDBE9F6" w:rsidR="003B12F0" w:rsidRPr="003B12F0" w:rsidRDefault="003B12F0" w:rsidP="003B12F0">
      <w:pPr>
        <w:ind w:right="237"/>
        <w:jc w:val="both"/>
        <w:rPr>
          <w:bCs/>
          <w:sz w:val="22"/>
          <w:szCs w:val="22"/>
        </w:rPr>
      </w:pPr>
      <w:r w:rsidRPr="003B12F0">
        <w:rPr>
          <w:bCs/>
          <w:sz w:val="22"/>
          <w:szCs w:val="22"/>
        </w:rPr>
        <w:t>Theory X states that employees have a dislike towards their work and will avoid it where possible and</w:t>
      </w:r>
      <w:r w:rsidR="004319F0">
        <w:rPr>
          <w:bCs/>
          <w:sz w:val="22"/>
          <w:szCs w:val="22"/>
        </w:rPr>
        <w:t xml:space="preserve"> are</w:t>
      </w:r>
      <w:r w:rsidRPr="003B12F0">
        <w:rPr>
          <w:bCs/>
          <w:sz w:val="22"/>
          <w:szCs w:val="22"/>
        </w:rPr>
        <w:t xml:space="preserve"> often</w:t>
      </w:r>
      <w:r w:rsidR="00955B66">
        <w:rPr>
          <w:bCs/>
          <w:sz w:val="22"/>
          <w:szCs w:val="22"/>
        </w:rPr>
        <w:t xml:space="preserve"> seen as</w:t>
      </w:r>
      <w:r w:rsidRPr="003B12F0">
        <w:rPr>
          <w:bCs/>
          <w:sz w:val="22"/>
          <w:szCs w:val="22"/>
        </w:rPr>
        <w:t xml:space="preserve"> unproductive, thus leading to management having to utilise rewards or punishments as a mean of motivating their staff</w:t>
      </w:r>
      <w:r w:rsidR="00AB7D39">
        <w:rPr>
          <w:bCs/>
          <w:sz w:val="22"/>
          <w:szCs w:val="22"/>
        </w:rPr>
        <w:t>. This is</w:t>
      </w:r>
      <w:r w:rsidRPr="003B12F0">
        <w:rPr>
          <w:bCs/>
          <w:sz w:val="22"/>
          <w:szCs w:val="22"/>
        </w:rPr>
        <w:t xml:space="preserve"> not an efficient way of management</w:t>
      </w:r>
      <w:r w:rsidR="00AB7D39">
        <w:rPr>
          <w:bCs/>
          <w:sz w:val="22"/>
          <w:szCs w:val="22"/>
        </w:rPr>
        <w:t>,</w:t>
      </w:r>
      <w:r w:rsidRPr="003B12F0">
        <w:rPr>
          <w:bCs/>
          <w:sz w:val="22"/>
          <w:szCs w:val="22"/>
        </w:rPr>
        <w:t xml:space="preserve"> </w:t>
      </w:r>
      <w:r w:rsidR="00AB7D39" w:rsidRPr="003B12F0">
        <w:rPr>
          <w:bCs/>
          <w:sz w:val="22"/>
          <w:szCs w:val="22"/>
        </w:rPr>
        <w:t>yet</w:t>
      </w:r>
      <w:r w:rsidRPr="003B12F0">
        <w:rPr>
          <w:bCs/>
          <w:sz w:val="22"/>
          <w:szCs w:val="22"/>
        </w:rPr>
        <w:t xml:space="preserve"> this can improve team cohesion as it can foster a structured environment where roles and responsibilities are now clearly defined</w:t>
      </w:r>
      <w:r w:rsidR="00AB7D39">
        <w:rPr>
          <w:bCs/>
          <w:sz w:val="22"/>
          <w:szCs w:val="22"/>
        </w:rPr>
        <w:t>. U</w:t>
      </w:r>
      <w:r w:rsidRPr="003B12F0">
        <w:rPr>
          <w:bCs/>
          <w:sz w:val="22"/>
          <w:szCs w:val="22"/>
        </w:rPr>
        <w:t xml:space="preserve">tilising </w:t>
      </w:r>
      <w:r w:rsidR="00AB7D39">
        <w:rPr>
          <w:bCs/>
          <w:sz w:val="22"/>
          <w:szCs w:val="22"/>
        </w:rPr>
        <w:t>T</w:t>
      </w:r>
      <w:r w:rsidRPr="003B12F0">
        <w:rPr>
          <w:bCs/>
          <w:sz w:val="22"/>
          <w:szCs w:val="22"/>
        </w:rPr>
        <w:t xml:space="preserve">heory X can increase an individual’s sense of belonging </w:t>
      </w:r>
      <w:r w:rsidR="00AB7D39">
        <w:rPr>
          <w:bCs/>
          <w:sz w:val="22"/>
          <w:szCs w:val="22"/>
        </w:rPr>
        <w:t>within</w:t>
      </w:r>
      <w:r w:rsidRPr="003B12F0">
        <w:rPr>
          <w:bCs/>
          <w:sz w:val="22"/>
          <w:szCs w:val="22"/>
        </w:rPr>
        <w:t xml:space="preserve"> a team, it can also help to improve team communication and encourages collabor</w:t>
      </w:r>
      <w:r w:rsidR="00AB7D39">
        <w:rPr>
          <w:bCs/>
          <w:sz w:val="22"/>
          <w:szCs w:val="22"/>
        </w:rPr>
        <w:t xml:space="preserve">ative </w:t>
      </w:r>
      <w:r w:rsidRPr="003B12F0">
        <w:rPr>
          <w:bCs/>
          <w:sz w:val="22"/>
          <w:szCs w:val="22"/>
        </w:rPr>
        <w:t>working. Theory Y is the second part of the theory and is acknowledged that this is the theory’s more advantageous side, it states that employees are generally more motivated and enjoy their work environment</w:t>
      </w:r>
      <w:r w:rsidR="00943811">
        <w:rPr>
          <w:bCs/>
          <w:sz w:val="22"/>
          <w:szCs w:val="22"/>
        </w:rPr>
        <w:t xml:space="preserve">. </w:t>
      </w:r>
      <w:r w:rsidRPr="003B12F0">
        <w:rPr>
          <w:bCs/>
          <w:sz w:val="22"/>
          <w:szCs w:val="22"/>
        </w:rPr>
        <w:t xml:space="preserve">Theory Y also </w:t>
      </w:r>
      <w:r w:rsidRPr="003B12F0">
        <w:rPr>
          <w:bCs/>
          <w:sz w:val="22"/>
          <w:szCs w:val="22"/>
        </w:rPr>
        <w:lastRenderedPageBreak/>
        <w:t>states that employees are more capable of being self</w:t>
      </w:r>
      <w:r w:rsidR="00943811">
        <w:rPr>
          <w:bCs/>
          <w:sz w:val="22"/>
          <w:szCs w:val="22"/>
        </w:rPr>
        <w:t xml:space="preserve">-motivated, </w:t>
      </w:r>
      <w:r w:rsidR="00943811" w:rsidRPr="003B12F0">
        <w:rPr>
          <w:bCs/>
          <w:sz w:val="22"/>
          <w:szCs w:val="22"/>
        </w:rPr>
        <w:t>efficient,</w:t>
      </w:r>
      <w:r w:rsidRPr="003B12F0">
        <w:rPr>
          <w:bCs/>
          <w:sz w:val="22"/>
          <w:szCs w:val="22"/>
        </w:rPr>
        <w:t xml:space="preserve"> and better problem solvers</w:t>
      </w:r>
      <w:r w:rsidR="00943811">
        <w:rPr>
          <w:bCs/>
          <w:sz w:val="22"/>
          <w:szCs w:val="22"/>
        </w:rPr>
        <w:t>. E</w:t>
      </w:r>
      <w:r w:rsidRPr="003B12F0">
        <w:rPr>
          <w:bCs/>
          <w:sz w:val="22"/>
          <w:szCs w:val="22"/>
        </w:rPr>
        <w:t>mployees are also eager to participate in decision making, Theory Y can be largely beneficial towards increasing team cohesion as it relates to higher employee satisfaction and assumes staff are more committed to the long</w:t>
      </w:r>
      <w:r w:rsidR="00943811">
        <w:rPr>
          <w:bCs/>
          <w:sz w:val="22"/>
          <w:szCs w:val="22"/>
        </w:rPr>
        <w:t>-</w:t>
      </w:r>
      <w:r w:rsidRPr="003B12F0">
        <w:rPr>
          <w:bCs/>
          <w:sz w:val="22"/>
          <w:szCs w:val="22"/>
        </w:rPr>
        <w:t xml:space="preserve">term goals and vison set out by the company. This article discusses putting </w:t>
      </w:r>
      <w:r w:rsidR="00943811">
        <w:rPr>
          <w:bCs/>
          <w:sz w:val="22"/>
          <w:szCs w:val="22"/>
        </w:rPr>
        <w:t>T</w:t>
      </w:r>
      <w:r w:rsidRPr="003B12F0">
        <w:rPr>
          <w:bCs/>
          <w:sz w:val="22"/>
          <w:szCs w:val="22"/>
        </w:rPr>
        <w:t>heory X and Y into practise, however, highlights the important role both X and Y play</w:t>
      </w:r>
      <w:r w:rsidR="00943811">
        <w:rPr>
          <w:bCs/>
          <w:sz w:val="22"/>
          <w:szCs w:val="22"/>
        </w:rPr>
        <w:t>,</w:t>
      </w:r>
      <w:r w:rsidRPr="003B12F0">
        <w:rPr>
          <w:bCs/>
          <w:sz w:val="22"/>
          <w:szCs w:val="22"/>
        </w:rPr>
        <w:t xml:space="preserve"> and that they cannot solely operate successfully.</w:t>
      </w:r>
    </w:p>
    <w:p w14:paraId="082BA930" w14:textId="77777777" w:rsidR="003B12F0" w:rsidRPr="003B12F0" w:rsidRDefault="003B12F0" w:rsidP="003B12F0">
      <w:pPr>
        <w:ind w:right="237"/>
        <w:jc w:val="both"/>
        <w:rPr>
          <w:bCs/>
          <w:sz w:val="22"/>
          <w:szCs w:val="22"/>
        </w:rPr>
      </w:pPr>
    </w:p>
    <w:p w14:paraId="0E065BF9" w14:textId="548C1C1D" w:rsidR="003B12F0" w:rsidRPr="003B12F0" w:rsidRDefault="003B12F0" w:rsidP="003B12F0">
      <w:pPr>
        <w:ind w:right="237"/>
        <w:jc w:val="both"/>
        <w:rPr>
          <w:bCs/>
          <w:sz w:val="22"/>
          <w:szCs w:val="22"/>
        </w:rPr>
      </w:pPr>
      <w:r w:rsidRPr="003B12F0">
        <w:rPr>
          <w:bCs/>
          <w:sz w:val="22"/>
          <w:szCs w:val="22"/>
        </w:rPr>
        <w:t xml:space="preserve">A team may experience interpersonal </w:t>
      </w:r>
      <w:r w:rsidR="00955B66" w:rsidRPr="003B12F0">
        <w:rPr>
          <w:bCs/>
          <w:sz w:val="22"/>
          <w:szCs w:val="22"/>
        </w:rPr>
        <w:t>conflict</w:t>
      </w:r>
      <w:r w:rsidRPr="003B12F0">
        <w:rPr>
          <w:bCs/>
          <w:sz w:val="22"/>
          <w:szCs w:val="22"/>
        </w:rPr>
        <w:t xml:space="preserve"> for several reasons, such as, the difference in personalities, different values and goals, power struggles, or even unresolved, unaddressed previous conflicts</w:t>
      </w:r>
      <w:r w:rsidR="006B1740">
        <w:rPr>
          <w:bCs/>
          <w:sz w:val="22"/>
          <w:szCs w:val="22"/>
        </w:rPr>
        <w:t xml:space="preserve"> (</w:t>
      </w:r>
      <w:proofErr w:type="spellStart"/>
      <w:r w:rsidR="006B1740" w:rsidRPr="006B1740">
        <w:rPr>
          <w:bCs/>
          <w:sz w:val="22"/>
          <w:szCs w:val="22"/>
        </w:rPr>
        <w:t>Libretexts</w:t>
      </w:r>
      <w:proofErr w:type="spellEnd"/>
      <w:r w:rsidR="006B1740" w:rsidRPr="006B1740">
        <w:rPr>
          <w:bCs/>
          <w:sz w:val="22"/>
          <w:szCs w:val="22"/>
        </w:rPr>
        <w:t>, 2020)</w:t>
      </w:r>
      <w:r w:rsidR="00943811">
        <w:rPr>
          <w:bCs/>
          <w:sz w:val="22"/>
          <w:szCs w:val="22"/>
        </w:rPr>
        <w:t>.</w:t>
      </w:r>
      <w:r w:rsidRPr="003B12F0">
        <w:rPr>
          <w:bCs/>
          <w:sz w:val="22"/>
          <w:szCs w:val="22"/>
        </w:rPr>
        <w:t xml:space="preserve"> </w:t>
      </w:r>
      <w:r w:rsidR="006B1740">
        <w:rPr>
          <w:bCs/>
          <w:sz w:val="22"/>
          <w:szCs w:val="22"/>
        </w:rPr>
        <w:t>T</w:t>
      </w:r>
      <w:r w:rsidRPr="003B12F0">
        <w:rPr>
          <w:bCs/>
          <w:sz w:val="22"/>
          <w:szCs w:val="22"/>
        </w:rPr>
        <w:t>his can be particularly damaging within the police force, as all members need to align their values and goals</w:t>
      </w:r>
      <w:r w:rsidR="00E24F26">
        <w:rPr>
          <w:bCs/>
          <w:sz w:val="22"/>
          <w:szCs w:val="22"/>
        </w:rPr>
        <w:t>,</w:t>
      </w:r>
      <w:r w:rsidRPr="003B12F0">
        <w:rPr>
          <w:bCs/>
          <w:sz w:val="22"/>
          <w:szCs w:val="22"/>
        </w:rPr>
        <w:t xml:space="preserve"> much like the police </w:t>
      </w:r>
      <w:r w:rsidR="004319F0">
        <w:rPr>
          <w:bCs/>
          <w:sz w:val="22"/>
          <w:szCs w:val="22"/>
        </w:rPr>
        <w:t>C</w:t>
      </w:r>
      <w:r w:rsidRPr="003B12F0">
        <w:rPr>
          <w:bCs/>
          <w:sz w:val="22"/>
          <w:szCs w:val="22"/>
        </w:rPr>
        <w:t xml:space="preserve">ode of </w:t>
      </w:r>
      <w:r w:rsidR="004319F0">
        <w:rPr>
          <w:bCs/>
          <w:sz w:val="22"/>
          <w:szCs w:val="22"/>
        </w:rPr>
        <w:t>E</w:t>
      </w:r>
      <w:r w:rsidRPr="003B12F0">
        <w:rPr>
          <w:bCs/>
          <w:sz w:val="22"/>
          <w:szCs w:val="22"/>
        </w:rPr>
        <w:t>thics</w:t>
      </w:r>
      <w:r w:rsidR="00E24F26">
        <w:rPr>
          <w:bCs/>
          <w:sz w:val="22"/>
          <w:szCs w:val="22"/>
        </w:rPr>
        <w:t>. F</w:t>
      </w:r>
      <w:r w:rsidRPr="003B12F0">
        <w:rPr>
          <w:bCs/>
          <w:sz w:val="22"/>
          <w:szCs w:val="22"/>
        </w:rPr>
        <w:t>ailure to work collaboratively</w:t>
      </w:r>
      <w:r w:rsidR="00E24F26">
        <w:rPr>
          <w:bCs/>
          <w:sz w:val="22"/>
          <w:szCs w:val="22"/>
        </w:rPr>
        <w:t xml:space="preserve"> would</w:t>
      </w:r>
      <w:r w:rsidRPr="003B12F0">
        <w:rPr>
          <w:bCs/>
          <w:sz w:val="22"/>
          <w:szCs w:val="22"/>
        </w:rPr>
        <w:t xml:space="preserve"> means failure to deliver, support and inspire </w:t>
      </w:r>
      <w:sdt>
        <w:sdtPr>
          <w:rPr>
            <w:bCs/>
            <w:sz w:val="22"/>
            <w:szCs w:val="22"/>
          </w:rPr>
          <w:id w:val="1349295709"/>
          <w:citation/>
        </w:sdtPr>
        <w:sdtContent>
          <w:r w:rsidRPr="003B12F0">
            <w:rPr>
              <w:bCs/>
              <w:sz w:val="22"/>
              <w:szCs w:val="22"/>
            </w:rPr>
            <w:fldChar w:fldCharType="begin"/>
          </w:r>
          <w:r w:rsidRPr="003B12F0">
            <w:rPr>
              <w:bCs/>
              <w:sz w:val="22"/>
              <w:szCs w:val="22"/>
            </w:rPr>
            <w:instrText xml:space="preserve">CITATION Col24 \l 2057 </w:instrText>
          </w:r>
          <w:r w:rsidRPr="003B12F0">
            <w:rPr>
              <w:bCs/>
              <w:sz w:val="22"/>
              <w:szCs w:val="22"/>
            </w:rPr>
            <w:fldChar w:fldCharType="separate"/>
          </w:r>
          <w:r w:rsidRPr="003B12F0">
            <w:rPr>
              <w:noProof/>
              <w:sz w:val="22"/>
              <w:szCs w:val="22"/>
            </w:rPr>
            <w:t>(College of Policing., 2024)</w:t>
          </w:r>
          <w:r w:rsidRPr="003B12F0">
            <w:rPr>
              <w:bCs/>
              <w:sz w:val="22"/>
              <w:szCs w:val="22"/>
            </w:rPr>
            <w:fldChar w:fldCharType="end"/>
          </w:r>
        </w:sdtContent>
      </w:sdt>
      <w:r w:rsidRPr="003B12F0">
        <w:rPr>
          <w:bCs/>
          <w:sz w:val="22"/>
          <w:szCs w:val="22"/>
        </w:rPr>
        <w:t>. A comprehensive understanding of a team’s dynamics can be done by analysing the team’s performance and cohesion when faced with tasks, this can then help management identify which strategies are most likely to help improve a team’s morale, cohesion, and overall performance. It is vital that senior management understand the dynamics of a team before deciding to implement strategies</w:t>
      </w:r>
      <w:sdt>
        <w:sdtPr>
          <w:rPr>
            <w:bCs/>
            <w:sz w:val="22"/>
            <w:szCs w:val="22"/>
          </w:rPr>
          <w:id w:val="1094900694"/>
          <w:citation/>
        </w:sdtPr>
        <w:sdtContent>
          <w:r w:rsidRPr="003B12F0">
            <w:rPr>
              <w:bCs/>
              <w:sz w:val="22"/>
              <w:szCs w:val="22"/>
            </w:rPr>
            <w:fldChar w:fldCharType="begin"/>
          </w:r>
          <w:r w:rsidRPr="003B12F0">
            <w:rPr>
              <w:bCs/>
              <w:sz w:val="22"/>
              <w:szCs w:val="22"/>
            </w:rPr>
            <w:instrText xml:space="preserve"> CITATION Dye13 \l 2057 </w:instrText>
          </w:r>
          <w:r w:rsidRPr="003B12F0">
            <w:rPr>
              <w:bCs/>
              <w:sz w:val="22"/>
              <w:szCs w:val="22"/>
            </w:rPr>
            <w:fldChar w:fldCharType="separate"/>
          </w:r>
          <w:r w:rsidRPr="003B12F0">
            <w:rPr>
              <w:bCs/>
              <w:noProof/>
              <w:sz w:val="22"/>
              <w:szCs w:val="22"/>
            </w:rPr>
            <w:t xml:space="preserve"> </w:t>
          </w:r>
          <w:r w:rsidRPr="003B12F0">
            <w:rPr>
              <w:noProof/>
              <w:sz w:val="22"/>
              <w:szCs w:val="22"/>
            </w:rPr>
            <w:t>(Dyer JR, et al., 2013)</w:t>
          </w:r>
          <w:r w:rsidRPr="003B12F0">
            <w:rPr>
              <w:bCs/>
              <w:sz w:val="22"/>
              <w:szCs w:val="22"/>
            </w:rPr>
            <w:fldChar w:fldCharType="end"/>
          </w:r>
        </w:sdtContent>
      </w:sdt>
      <w:r w:rsidRPr="003B12F0">
        <w:rPr>
          <w:bCs/>
          <w:sz w:val="22"/>
          <w:szCs w:val="22"/>
        </w:rPr>
        <w:t>, to help improve a team’s performance, this can be done effectively by management or team leaders being able to identify individuals strengths and weaknesses</w:t>
      </w:r>
      <w:r w:rsidR="00E24F26">
        <w:rPr>
          <w:bCs/>
          <w:sz w:val="22"/>
          <w:szCs w:val="22"/>
        </w:rPr>
        <w:t>. F</w:t>
      </w:r>
      <w:r w:rsidRPr="003B12F0">
        <w:rPr>
          <w:bCs/>
          <w:sz w:val="22"/>
          <w:szCs w:val="22"/>
        </w:rPr>
        <w:t>or example</w:t>
      </w:r>
      <w:r w:rsidR="00E24F26">
        <w:rPr>
          <w:bCs/>
          <w:sz w:val="22"/>
          <w:szCs w:val="22"/>
        </w:rPr>
        <w:t>,</w:t>
      </w:r>
      <w:r w:rsidRPr="003B12F0">
        <w:rPr>
          <w:bCs/>
          <w:sz w:val="22"/>
          <w:szCs w:val="22"/>
        </w:rPr>
        <w:t xml:space="preserve"> who are the high performers within the team, who are the creative ones, and who in the team need further help and support to build morale. Highlighting strategies that can improve this are, addressing any past conflicts with those individuals</w:t>
      </w:r>
      <w:r w:rsidR="00B43B3E">
        <w:rPr>
          <w:bCs/>
          <w:sz w:val="22"/>
          <w:szCs w:val="22"/>
        </w:rPr>
        <w:t>. T</w:t>
      </w:r>
      <w:r w:rsidRPr="003B12F0">
        <w:rPr>
          <w:bCs/>
          <w:sz w:val="22"/>
          <w:szCs w:val="22"/>
        </w:rPr>
        <w:t>he benefits of addressing this early will</w:t>
      </w:r>
      <w:r w:rsidR="00B43B3E">
        <w:rPr>
          <w:bCs/>
          <w:sz w:val="22"/>
          <w:szCs w:val="22"/>
        </w:rPr>
        <w:t>,</w:t>
      </w:r>
      <w:r w:rsidRPr="003B12F0">
        <w:rPr>
          <w:bCs/>
          <w:sz w:val="22"/>
          <w:szCs w:val="22"/>
        </w:rPr>
        <w:t xml:space="preserve"> and can</w:t>
      </w:r>
      <w:r w:rsidR="00B43B3E">
        <w:rPr>
          <w:bCs/>
          <w:sz w:val="22"/>
          <w:szCs w:val="22"/>
        </w:rPr>
        <w:t>,</w:t>
      </w:r>
      <w:r w:rsidRPr="003B12F0">
        <w:rPr>
          <w:bCs/>
          <w:sz w:val="22"/>
          <w:szCs w:val="22"/>
        </w:rPr>
        <w:t xml:space="preserve"> improve morale amongst the team and further benefit team cohesion, resulting in an improvement in team performance</w:t>
      </w:r>
      <w:sdt>
        <w:sdtPr>
          <w:rPr>
            <w:bCs/>
            <w:sz w:val="22"/>
            <w:szCs w:val="22"/>
          </w:rPr>
          <w:id w:val="-2022387663"/>
          <w:citation/>
        </w:sdtPr>
        <w:sdtContent>
          <w:r w:rsidR="004319F0" w:rsidRPr="003B12F0">
            <w:rPr>
              <w:bCs/>
              <w:sz w:val="22"/>
              <w:szCs w:val="22"/>
            </w:rPr>
            <w:fldChar w:fldCharType="begin"/>
          </w:r>
          <w:r w:rsidR="004319F0" w:rsidRPr="003B12F0">
            <w:rPr>
              <w:bCs/>
              <w:sz w:val="22"/>
              <w:szCs w:val="22"/>
            </w:rPr>
            <w:instrText xml:space="preserve"> CITATION Fel21 \l 2057 </w:instrText>
          </w:r>
          <w:r w:rsidR="004319F0" w:rsidRPr="003B12F0">
            <w:rPr>
              <w:bCs/>
              <w:sz w:val="22"/>
              <w:szCs w:val="22"/>
            </w:rPr>
            <w:fldChar w:fldCharType="separate"/>
          </w:r>
          <w:r w:rsidR="004319F0" w:rsidRPr="003B12F0">
            <w:rPr>
              <w:bCs/>
              <w:noProof/>
              <w:sz w:val="22"/>
              <w:szCs w:val="22"/>
            </w:rPr>
            <w:t xml:space="preserve"> </w:t>
          </w:r>
          <w:r w:rsidR="004319F0" w:rsidRPr="003B12F0">
            <w:rPr>
              <w:noProof/>
              <w:sz w:val="22"/>
              <w:szCs w:val="22"/>
            </w:rPr>
            <w:t>(App, 2021)</w:t>
          </w:r>
          <w:r w:rsidR="004319F0" w:rsidRPr="003B12F0">
            <w:rPr>
              <w:bCs/>
              <w:sz w:val="22"/>
              <w:szCs w:val="22"/>
            </w:rPr>
            <w:fldChar w:fldCharType="end"/>
          </w:r>
        </w:sdtContent>
      </w:sdt>
      <w:r w:rsidR="004319F0">
        <w:rPr>
          <w:bCs/>
          <w:sz w:val="22"/>
          <w:szCs w:val="22"/>
        </w:rPr>
        <w:t>.</w:t>
      </w:r>
    </w:p>
    <w:p w14:paraId="25032884" w14:textId="77777777" w:rsidR="003B12F0" w:rsidRPr="003B12F0" w:rsidRDefault="003B12F0" w:rsidP="003B12F0">
      <w:pPr>
        <w:ind w:right="237"/>
        <w:jc w:val="both"/>
        <w:rPr>
          <w:bCs/>
          <w:sz w:val="22"/>
          <w:szCs w:val="22"/>
        </w:rPr>
      </w:pPr>
      <w:r w:rsidRPr="003B12F0">
        <w:rPr>
          <w:bCs/>
          <w:sz w:val="22"/>
          <w:szCs w:val="22"/>
        </w:rPr>
        <w:t>Furthermore, it ensures those involved in the organisation are given a sense of belonging and purpose to the organisation, further establishing collaboration and complying with the policing codes of ethics and policing polices.</w:t>
      </w:r>
    </w:p>
    <w:p w14:paraId="04C0FE0B" w14:textId="77777777" w:rsidR="003B12F0" w:rsidRPr="003B12F0" w:rsidRDefault="003B12F0" w:rsidP="003B12F0">
      <w:pPr>
        <w:ind w:right="237"/>
        <w:jc w:val="both"/>
        <w:rPr>
          <w:bCs/>
          <w:sz w:val="22"/>
          <w:szCs w:val="22"/>
        </w:rPr>
      </w:pPr>
    </w:p>
    <w:p w14:paraId="7ADE8CA9" w14:textId="38BDC682" w:rsidR="003B12F0" w:rsidRPr="003B12F0" w:rsidRDefault="003B12F0" w:rsidP="003B12F0">
      <w:pPr>
        <w:ind w:right="237"/>
        <w:jc w:val="both"/>
        <w:rPr>
          <w:sz w:val="22"/>
          <w:szCs w:val="22"/>
        </w:rPr>
      </w:pPr>
      <w:r w:rsidRPr="003B12F0">
        <w:rPr>
          <w:bCs/>
          <w:sz w:val="22"/>
          <w:szCs w:val="22"/>
        </w:rPr>
        <w:t>Secondly, clear and concise communication from management to outline what is expected of employees within the organi</w:t>
      </w:r>
      <w:r w:rsidR="00B43B3E">
        <w:rPr>
          <w:bCs/>
          <w:sz w:val="22"/>
          <w:szCs w:val="22"/>
        </w:rPr>
        <w:t>s</w:t>
      </w:r>
      <w:r w:rsidRPr="003B12F0">
        <w:rPr>
          <w:bCs/>
          <w:sz w:val="22"/>
          <w:szCs w:val="22"/>
        </w:rPr>
        <w:t>ation, can also enhance</w:t>
      </w:r>
      <w:r w:rsidR="00955B66">
        <w:rPr>
          <w:bCs/>
          <w:sz w:val="22"/>
          <w:szCs w:val="22"/>
        </w:rPr>
        <w:t xml:space="preserve"> an</w:t>
      </w:r>
      <w:r w:rsidRPr="003B12F0">
        <w:rPr>
          <w:bCs/>
          <w:sz w:val="22"/>
          <w:szCs w:val="22"/>
        </w:rPr>
        <w:t xml:space="preserve"> </w:t>
      </w:r>
      <w:r w:rsidR="00955B66" w:rsidRPr="003B12F0">
        <w:rPr>
          <w:bCs/>
          <w:sz w:val="22"/>
          <w:szCs w:val="22"/>
        </w:rPr>
        <w:t>individual</w:t>
      </w:r>
      <w:r w:rsidR="00955B66">
        <w:rPr>
          <w:bCs/>
          <w:sz w:val="22"/>
          <w:szCs w:val="22"/>
        </w:rPr>
        <w:t>’s</w:t>
      </w:r>
      <w:r w:rsidRPr="003B12F0">
        <w:rPr>
          <w:bCs/>
          <w:sz w:val="22"/>
          <w:szCs w:val="22"/>
        </w:rPr>
        <w:t xml:space="preserve"> performance, and further establish clarity in an individual’s purpose</w:t>
      </w:r>
      <w:r w:rsidR="00955B66">
        <w:rPr>
          <w:bCs/>
          <w:sz w:val="22"/>
          <w:szCs w:val="22"/>
        </w:rPr>
        <w:t>.</w:t>
      </w:r>
      <w:r w:rsidRPr="003B12F0">
        <w:rPr>
          <w:bCs/>
          <w:sz w:val="22"/>
          <w:szCs w:val="22"/>
        </w:rPr>
        <w:t xml:space="preserve"> </w:t>
      </w:r>
      <w:r w:rsidR="00955B66">
        <w:rPr>
          <w:bCs/>
          <w:sz w:val="22"/>
          <w:szCs w:val="22"/>
        </w:rPr>
        <w:t>B</w:t>
      </w:r>
      <w:r w:rsidRPr="003B12F0">
        <w:rPr>
          <w:bCs/>
          <w:sz w:val="22"/>
          <w:szCs w:val="22"/>
        </w:rPr>
        <w:t xml:space="preserve">eing mindful of an individual’s motivation and enthusiasm for the role is also paramount for the overall team’s performance </w:t>
      </w:r>
      <w:r w:rsidR="00955B66">
        <w:rPr>
          <w:sz w:val="22"/>
          <w:szCs w:val="22"/>
        </w:rPr>
        <w:t>the author</w:t>
      </w:r>
      <w:r w:rsidRPr="003B12F0">
        <w:rPr>
          <w:sz w:val="22"/>
          <w:szCs w:val="22"/>
        </w:rPr>
        <w:t xml:space="preserve"> discusses </w:t>
      </w:r>
      <w:proofErr w:type="gramStart"/>
      <w:r w:rsidRPr="003B12F0">
        <w:rPr>
          <w:sz w:val="22"/>
          <w:szCs w:val="22"/>
        </w:rPr>
        <w:t>a number of</w:t>
      </w:r>
      <w:proofErr w:type="gramEnd"/>
      <w:r w:rsidRPr="003B12F0">
        <w:rPr>
          <w:sz w:val="22"/>
          <w:szCs w:val="22"/>
        </w:rPr>
        <w:t xml:space="preserve"> strategies to help improve team cohesion by ensuring effective</w:t>
      </w:r>
      <w:r w:rsidR="003C2868">
        <w:rPr>
          <w:sz w:val="22"/>
          <w:szCs w:val="22"/>
        </w:rPr>
        <w:t>,</w:t>
      </w:r>
      <w:r w:rsidRPr="003B12F0">
        <w:rPr>
          <w:sz w:val="22"/>
          <w:szCs w:val="22"/>
        </w:rPr>
        <w:t xml:space="preserve"> clear and concise communication is utilised</w:t>
      </w:r>
      <w:r w:rsidR="003C2868">
        <w:rPr>
          <w:sz w:val="22"/>
          <w:szCs w:val="22"/>
        </w:rPr>
        <w:t xml:space="preserve">. In </w:t>
      </w:r>
      <w:r w:rsidRPr="003B12F0">
        <w:rPr>
          <w:sz w:val="22"/>
          <w:szCs w:val="22"/>
        </w:rPr>
        <w:t>the article</w:t>
      </w:r>
      <w:r w:rsidR="003C2868">
        <w:rPr>
          <w:sz w:val="22"/>
          <w:szCs w:val="22"/>
        </w:rPr>
        <w:t>,</w:t>
      </w:r>
      <w:r w:rsidRPr="003B12F0">
        <w:rPr>
          <w:sz w:val="22"/>
          <w:szCs w:val="22"/>
        </w:rPr>
        <w:t xml:space="preserve"> </w:t>
      </w:r>
      <w:r w:rsidR="00137EBA">
        <w:rPr>
          <w:sz w:val="22"/>
          <w:szCs w:val="22"/>
        </w:rPr>
        <w:t>the author</w:t>
      </w:r>
      <w:r w:rsidRPr="003B12F0">
        <w:rPr>
          <w:sz w:val="22"/>
          <w:szCs w:val="22"/>
        </w:rPr>
        <w:t xml:space="preserve"> also emphasizes the importance of honesty and transparency, both of which are core policing values and comply with professional policing standards.</w:t>
      </w:r>
      <w:r w:rsidR="00127F83" w:rsidRPr="00127F83">
        <w:rPr>
          <w:bCs/>
          <w:sz w:val="22"/>
          <w:szCs w:val="22"/>
        </w:rPr>
        <w:t xml:space="preserve"> </w:t>
      </w:r>
      <w:sdt>
        <w:sdtPr>
          <w:rPr>
            <w:bCs/>
            <w:sz w:val="22"/>
            <w:szCs w:val="22"/>
          </w:rPr>
          <w:id w:val="-1879922578"/>
          <w:citation/>
        </w:sdtPr>
        <w:sdtContent>
          <w:r w:rsidR="00127F83" w:rsidRPr="003B12F0">
            <w:rPr>
              <w:bCs/>
              <w:sz w:val="22"/>
              <w:szCs w:val="22"/>
            </w:rPr>
            <w:fldChar w:fldCharType="begin"/>
          </w:r>
          <w:r w:rsidR="00127F83" w:rsidRPr="003B12F0">
            <w:rPr>
              <w:bCs/>
              <w:sz w:val="22"/>
              <w:szCs w:val="22"/>
            </w:rPr>
            <w:instrText xml:space="preserve"> CITATION Rah23 \l 2057 </w:instrText>
          </w:r>
          <w:r w:rsidR="00127F83" w:rsidRPr="003B12F0">
            <w:rPr>
              <w:bCs/>
              <w:sz w:val="22"/>
              <w:szCs w:val="22"/>
            </w:rPr>
            <w:fldChar w:fldCharType="separate"/>
          </w:r>
          <w:r w:rsidR="00127F83" w:rsidRPr="003B12F0">
            <w:rPr>
              <w:bCs/>
              <w:noProof/>
              <w:sz w:val="22"/>
              <w:szCs w:val="22"/>
            </w:rPr>
            <w:t xml:space="preserve"> </w:t>
          </w:r>
          <w:r w:rsidR="00127F83" w:rsidRPr="003B12F0">
            <w:rPr>
              <w:noProof/>
              <w:sz w:val="22"/>
              <w:szCs w:val="22"/>
            </w:rPr>
            <w:t>(Rahman &amp; Akter, 2023)</w:t>
          </w:r>
          <w:r w:rsidR="00127F83" w:rsidRPr="003B12F0">
            <w:rPr>
              <w:bCs/>
              <w:sz w:val="22"/>
              <w:szCs w:val="22"/>
            </w:rPr>
            <w:fldChar w:fldCharType="end"/>
          </w:r>
        </w:sdtContent>
      </w:sdt>
    </w:p>
    <w:p w14:paraId="46C73717" w14:textId="77777777" w:rsidR="003B12F0" w:rsidRPr="003B12F0" w:rsidRDefault="003B12F0" w:rsidP="003B12F0">
      <w:pPr>
        <w:ind w:right="237"/>
        <w:jc w:val="both"/>
        <w:rPr>
          <w:sz w:val="22"/>
          <w:szCs w:val="22"/>
        </w:rPr>
      </w:pPr>
    </w:p>
    <w:p w14:paraId="3ED92AB6" w14:textId="683BEF67" w:rsidR="003B12F0" w:rsidRDefault="003B12F0" w:rsidP="003C2868">
      <w:pPr>
        <w:ind w:right="237"/>
        <w:jc w:val="both"/>
        <w:rPr>
          <w:bCs/>
          <w:sz w:val="22"/>
          <w:szCs w:val="22"/>
        </w:rPr>
      </w:pPr>
      <w:r w:rsidRPr="003B12F0">
        <w:rPr>
          <w:bCs/>
          <w:sz w:val="22"/>
          <w:szCs w:val="22"/>
        </w:rPr>
        <w:t>As a result of implementing these strategies mentioned</w:t>
      </w:r>
      <w:r w:rsidR="003C2868">
        <w:rPr>
          <w:bCs/>
          <w:sz w:val="22"/>
          <w:szCs w:val="22"/>
        </w:rPr>
        <w:t>,</w:t>
      </w:r>
      <w:r w:rsidRPr="003B12F0">
        <w:rPr>
          <w:bCs/>
          <w:sz w:val="22"/>
          <w:szCs w:val="22"/>
        </w:rPr>
        <w:t xml:space="preserve"> and ensuring an understanding of their benefits, teams </w:t>
      </w:r>
      <w:r w:rsidR="00137EBA" w:rsidRPr="003B12F0">
        <w:rPr>
          <w:bCs/>
          <w:sz w:val="22"/>
          <w:szCs w:val="22"/>
        </w:rPr>
        <w:t>can</w:t>
      </w:r>
      <w:r w:rsidRPr="003B12F0">
        <w:rPr>
          <w:bCs/>
          <w:sz w:val="22"/>
          <w:szCs w:val="22"/>
        </w:rPr>
        <w:t xml:space="preserve"> effectively manage any interpersonal conflicts and can then lead to a positive and productive workplace environment. </w:t>
      </w:r>
      <w:r w:rsidR="00E40E06">
        <w:rPr>
          <w:bCs/>
          <w:sz w:val="22"/>
          <w:szCs w:val="22"/>
        </w:rPr>
        <w:t xml:space="preserve">Implementing strategies to enhance professional standards can lead to a more efficient workplace environment, which in turn </w:t>
      </w:r>
      <w:r w:rsidR="00955B66">
        <w:rPr>
          <w:bCs/>
          <w:sz w:val="22"/>
          <w:szCs w:val="22"/>
        </w:rPr>
        <w:t>can improve</w:t>
      </w:r>
      <w:r w:rsidR="00E40E06">
        <w:rPr>
          <w:bCs/>
          <w:sz w:val="22"/>
          <w:szCs w:val="22"/>
        </w:rPr>
        <w:t xml:space="preserve"> overall organisational success</w:t>
      </w:r>
      <w:r w:rsidR="003C2868">
        <w:rPr>
          <w:bCs/>
          <w:sz w:val="22"/>
          <w:szCs w:val="22"/>
        </w:rPr>
        <w:t>. I</w:t>
      </w:r>
      <w:r w:rsidR="00E40E06">
        <w:rPr>
          <w:bCs/>
          <w:sz w:val="22"/>
          <w:szCs w:val="22"/>
        </w:rPr>
        <w:t>n conclusion</w:t>
      </w:r>
      <w:r w:rsidR="003C2868">
        <w:rPr>
          <w:bCs/>
          <w:sz w:val="22"/>
          <w:szCs w:val="22"/>
        </w:rPr>
        <w:t>,</w:t>
      </w:r>
      <w:r w:rsidR="00E40E06">
        <w:rPr>
          <w:bCs/>
          <w:sz w:val="22"/>
          <w:szCs w:val="22"/>
        </w:rPr>
        <w:t xml:space="preserve"> implementing these strategies the police force can create a more </w:t>
      </w:r>
      <w:r w:rsidR="00955B66">
        <w:rPr>
          <w:bCs/>
          <w:sz w:val="22"/>
          <w:szCs w:val="22"/>
        </w:rPr>
        <w:t xml:space="preserve">efficient police service, </w:t>
      </w:r>
      <w:r w:rsidR="00E40E06">
        <w:rPr>
          <w:bCs/>
          <w:sz w:val="22"/>
          <w:szCs w:val="22"/>
        </w:rPr>
        <w:t>where professional standards are not just met</w:t>
      </w:r>
      <w:r w:rsidR="003C2868">
        <w:rPr>
          <w:bCs/>
          <w:sz w:val="22"/>
          <w:szCs w:val="22"/>
        </w:rPr>
        <w:t>,</w:t>
      </w:r>
      <w:r w:rsidR="00E40E06">
        <w:rPr>
          <w:bCs/>
          <w:sz w:val="22"/>
          <w:szCs w:val="22"/>
        </w:rPr>
        <w:t xml:space="preserve"> but exceeded.</w:t>
      </w:r>
      <w:r w:rsidR="003C2868">
        <w:rPr>
          <w:bCs/>
          <w:sz w:val="22"/>
          <w:szCs w:val="22"/>
        </w:rPr>
        <w:t xml:space="preserve"> </w:t>
      </w:r>
      <w:r w:rsidRPr="003B12F0">
        <w:rPr>
          <w:bCs/>
          <w:sz w:val="22"/>
          <w:szCs w:val="22"/>
        </w:rPr>
        <w:t xml:space="preserve">The core values of </w:t>
      </w:r>
      <w:r w:rsidR="00137EBA" w:rsidRPr="003B12F0">
        <w:rPr>
          <w:bCs/>
          <w:sz w:val="22"/>
          <w:szCs w:val="22"/>
        </w:rPr>
        <w:t>policing set</w:t>
      </w:r>
      <w:r w:rsidRPr="003B12F0">
        <w:rPr>
          <w:bCs/>
          <w:sz w:val="22"/>
          <w:szCs w:val="22"/>
        </w:rPr>
        <w:t xml:space="preserve"> out by the </w:t>
      </w:r>
      <w:r w:rsidR="00137EBA">
        <w:rPr>
          <w:bCs/>
          <w:sz w:val="22"/>
          <w:szCs w:val="22"/>
        </w:rPr>
        <w:t>C</w:t>
      </w:r>
      <w:r w:rsidRPr="003B12F0">
        <w:rPr>
          <w:bCs/>
          <w:sz w:val="22"/>
          <w:szCs w:val="22"/>
        </w:rPr>
        <w:t xml:space="preserve">ollege of </w:t>
      </w:r>
      <w:r w:rsidR="00137EBA">
        <w:rPr>
          <w:bCs/>
          <w:sz w:val="22"/>
          <w:szCs w:val="22"/>
        </w:rPr>
        <w:t>P</w:t>
      </w:r>
      <w:r w:rsidRPr="003B12F0">
        <w:rPr>
          <w:bCs/>
          <w:sz w:val="22"/>
          <w:szCs w:val="22"/>
        </w:rPr>
        <w:t>olicing place transparency, integrity, public service, and impartiality</w:t>
      </w:r>
      <w:r w:rsidR="003C2868">
        <w:rPr>
          <w:bCs/>
          <w:sz w:val="22"/>
          <w:szCs w:val="22"/>
        </w:rPr>
        <w:t xml:space="preserve">, </w:t>
      </w:r>
      <w:r w:rsidRPr="003B12F0">
        <w:rPr>
          <w:bCs/>
          <w:sz w:val="22"/>
          <w:szCs w:val="22"/>
        </w:rPr>
        <w:t xml:space="preserve">at the centre of all </w:t>
      </w:r>
      <w:r w:rsidR="003C2868">
        <w:rPr>
          <w:bCs/>
          <w:sz w:val="22"/>
          <w:szCs w:val="22"/>
        </w:rPr>
        <w:t xml:space="preserve">that </w:t>
      </w:r>
      <w:r w:rsidRPr="003B12F0">
        <w:rPr>
          <w:bCs/>
          <w:sz w:val="22"/>
          <w:szCs w:val="22"/>
        </w:rPr>
        <w:t>police officers do, thus encouraging open mindedness, the ability to critically analy</w:t>
      </w:r>
      <w:r w:rsidR="003C2868">
        <w:rPr>
          <w:bCs/>
          <w:sz w:val="22"/>
          <w:szCs w:val="22"/>
        </w:rPr>
        <w:t>se</w:t>
      </w:r>
      <w:r w:rsidRPr="003B12F0">
        <w:rPr>
          <w:bCs/>
          <w:sz w:val="22"/>
          <w:szCs w:val="22"/>
        </w:rPr>
        <w:t>, deliver, support, and inspire, all whilst working collaboratively</w:t>
      </w:r>
      <w:r w:rsidR="00137EBA">
        <w:rPr>
          <w:bCs/>
          <w:sz w:val="22"/>
          <w:szCs w:val="22"/>
        </w:rPr>
        <w:t xml:space="preserve"> </w:t>
      </w:r>
      <w:sdt>
        <w:sdtPr>
          <w:rPr>
            <w:bCs/>
            <w:sz w:val="22"/>
            <w:szCs w:val="22"/>
          </w:rPr>
          <w:id w:val="938880431"/>
          <w:citation/>
        </w:sdtPr>
        <w:sdtContent>
          <w:r w:rsidR="00137EBA" w:rsidRPr="003B12F0">
            <w:rPr>
              <w:bCs/>
              <w:sz w:val="22"/>
              <w:szCs w:val="22"/>
            </w:rPr>
            <w:fldChar w:fldCharType="begin"/>
          </w:r>
          <w:r w:rsidR="00137EBA" w:rsidRPr="003B12F0">
            <w:rPr>
              <w:bCs/>
              <w:sz w:val="22"/>
              <w:szCs w:val="22"/>
            </w:rPr>
            <w:instrText xml:space="preserve"> CITATION Col246 \l 2057 </w:instrText>
          </w:r>
          <w:r w:rsidR="00137EBA" w:rsidRPr="003B12F0">
            <w:rPr>
              <w:bCs/>
              <w:sz w:val="22"/>
              <w:szCs w:val="22"/>
            </w:rPr>
            <w:fldChar w:fldCharType="separate"/>
          </w:r>
          <w:r w:rsidR="00137EBA" w:rsidRPr="003B12F0">
            <w:rPr>
              <w:bCs/>
              <w:noProof/>
              <w:sz w:val="22"/>
              <w:szCs w:val="22"/>
            </w:rPr>
            <w:t xml:space="preserve"> </w:t>
          </w:r>
          <w:r w:rsidR="00137EBA" w:rsidRPr="003B12F0">
            <w:rPr>
              <w:noProof/>
              <w:sz w:val="22"/>
              <w:szCs w:val="22"/>
            </w:rPr>
            <w:t>(College of Policing., 2024)</w:t>
          </w:r>
          <w:r w:rsidR="00137EBA" w:rsidRPr="003B12F0">
            <w:rPr>
              <w:bCs/>
              <w:sz w:val="22"/>
              <w:szCs w:val="22"/>
            </w:rPr>
            <w:fldChar w:fldCharType="end"/>
          </w:r>
        </w:sdtContent>
      </w:sdt>
      <w:r w:rsidR="00137EBA">
        <w:rPr>
          <w:bCs/>
          <w:sz w:val="22"/>
          <w:szCs w:val="22"/>
        </w:rPr>
        <w:t>.</w:t>
      </w:r>
    </w:p>
    <w:p w14:paraId="753028CA" w14:textId="0D5B9111" w:rsidR="00FC1917" w:rsidRPr="003B12F0" w:rsidRDefault="00FC1917" w:rsidP="003B12F0">
      <w:pPr>
        <w:rPr>
          <w:bCs/>
          <w:sz w:val="22"/>
          <w:szCs w:val="22"/>
        </w:rPr>
      </w:pPr>
      <w:r>
        <w:rPr>
          <w:bCs/>
          <w:sz w:val="22"/>
          <w:szCs w:val="22"/>
        </w:rPr>
        <w:t>1</w:t>
      </w:r>
      <w:r w:rsidR="003C2868">
        <w:rPr>
          <w:bCs/>
          <w:sz w:val="22"/>
          <w:szCs w:val="22"/>
        </w:rPr>
        <w:t>71</w:t>
      </w:r>
      <w:r w:rsidR="00F376CD">
        <w:rPr>
          <w:bCs/>
          <w:sz w:val="22"/>
          <w:szCs w:val="22"/>
        </w:rPr>
        <w:t>2</w:t>
      </w:r>
      <w:r>
        <w:rPr>
          <w:bCs/>
          <w:sz w:val="22"/>
          <w:szCs w:val="22"/>
        </w:rPr>
        <w:t xml:space="preserve"> words, updated </w:t>
      </w:r>
      <w:r w:rsidR="003C2868">
        <w:rPr>
          <w:bCs/>
          <w:sz w:val="22"/>
          <w:szCs w:val="22"/>
        </w:rPr>
        <w:t>11</w:t>
      </w:r>
      <w:r>
        <w:rPr>
          <w:bCs/>
          <w:sz w:val="22"/>
          <w:szCs w:val="22"/>
        </w:rPr>
        <w:t>/08/24</w:t>
      </w:r>
    </w:p>
    <w:p w14:paraId="2C485BAA" w14:textId="77777777" w:rsidR="003B12F0" w:rsidRPr="003B12F0" w:rsidRDefault="003B12F0" w:rsidP="003B12F0">
      <w:pPr>
        <w:rPr>
          <w:bCs/>
          <w:sz w:val="22"/>
          <w:szCs w:val="22"/>
        </w:rPr>
      </w:pPr>
    </w:p>
    <w:p w14:paraId="6EF15089" w14:textId="2C741453" w:rsidR="003B12F0" w:rsidRDefault="003B12F0" w:rsidP="003B12F0"/>
    <w:p w14:paraId="3ADDB67A" w14:textId="77777777" w:rsidR="003748BC" w:rsidRDefault="003748BC" w:rsidP="003B12F0"/>
    <w:p w14:paraId="46D76B72" w14:textId="77777777" w:rsidR="003748BC" w:rsidRDefault="003748BC" w:rsidP="003B12F0"/>
    <w:p w14:paraId="632275D6" w14:textId="77777777" w:rsidR="003748BC" w:rsidRDefault="003748BC" w:rsidP="003B12F0"/>
    <w:p w14:paraId="3B03F0EB" w14:textId="77777777" w:rsidR="003748BC" w:rsidRDefault="003748BC" w:rsidP="003B12F0"/>
    <w:p w14:paraId="68CC2F27" w14:textId="77777777" w:rsidR="003748BC" w:rsidRPr="003B12F0" w:rsidRDefault="003748BC" w:rsidP="003B12F0"/>
    <w:p w14:paraId="7B4C739D" w14:textId="77777777" w:rsidR="003B12F0" w:rsidRDefault="003B12F0" w:rsidP="003B12F0"/>
    <w:p w14:paraId="6F19CB46" w14:textId="04B05228" w:rsidR="003B12F0" w:rsidRPr="003B12F0" w:rsidRDefault="003B12F0" w:rsidP="003B12F0">
      <w:pPr>
        <w:rPr>
          <w:b/>
          <w:bCs/>
        </w:rPr>
      </w:pPr>
      <w:r w:rsidRPr="003B12F0">
        <w:rPr>
          <w:b/>
          <w:bCs/>
        </w:rPr>
        <w:t>Task 4</w:t>
      </w:r>
    </w:p>
    <w:p w14:paraId="2A6F03C5" w14:textId="77777777" w:rsidR="003B12F0" w:rsidRDefault="003B12F0" w:rsidP="003B12F0"/>
    <w:p w14:paraId="6C3C5296" w14:textId="77777777" w:rsidR="003B12F0" w:rsidRPr="003B12F0" w:rsidRDefault="003B12F0" w:rsidP="003B12F0"/>
    <w:p w14:paraId="43172E44" w14:textId="77777777" w:rsidR="003B12F0" w:rsidRPr="003B12F0" w:rsidRDefault="003B12F0" w:rsidP="003B12F0">
      <w:pPr>
        <w:ind w:right="237"/>
        <w:jc w:val="both"/>
        <w:rPr>
          <w:b/>
          <w:color w:val="auto"/>
          <w:sz w:val="24"/>
          <w:szCs w:val="24"/>
        </w:rPr>
      </w:pPr>
      <w:r w:rsidRPr="003B12F0">
        <w:rPr>
          <w:b/>
          <w:color w:val="auto"/>
          <w:sz w:val="24"/>
          <w:szCs w:val="24"/>
        </w:rPr>
        <w:t xml:space="preserve">Relevant areas of the National Policing Curriculum: </w:t>
      </w:r>
    </w:p>
    <w:p w14:paraId="6B56CF87" w14:textId="77777777" w:rsidR="003B12F0" w:rsidRPr="003B12F0" w:rsidRDefault="003B12F0" w:rsidP="003B12F0">
      <w:pPr>
        <w:ind w:right="237"/>
        <w:jc w:val="both"/>
        <w:rPr>
          <w:b/>
          <w:sz w:val="24"/>
          <w:szCs w:val="24"/>
        </w:rPr>
      </w:pPr>
      <w:r w:rsidRPr="003B12F0">
        <w:rPr>
          <w:b/>
          <w:sz w:val="24"/>
          <w:szCs w:val="24"/>
        </w:rPr>
        <w:t xml:space="preserve">Policing the roads, information and intelligence and conducting investigations. </w:t>
      </w:r>
    </w:p>
    <w:p w14:paraId="7C644C4D" w14:textId="77777777" w:rsidR="003B12F0" w:rsidRPr="003B12F0" w:rsidRDefault="003B12F0" w:rsidP="003B12F0">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B12F0" w:rsidRPr="003B12F0" w14:paraId="5D33685E" w14:textId="77777777" w:rsidTr="00921F2E">
        <w:tc>
          <w:tcPr>
            <w:tcW w:w="10188" w:type="dxa"/>
            <w:shd w:val="clear" w:color="auto" w:fill="auto"/>
          </w:tcPr>
          <w:p w14:paraId="2ED0134B" w14:textId="77777777" w:rsidR="003B12F0" w:rsidRPr="003B12F0" w:rsidRDefault="003B12F0" w:rsidP="00921F2E">
            <w:pPr>
              <w:pStyle w:val="TableParagraph"/>
              <w:tabs>
                <w:tab w:val="left" w:pos="355"/>
              </w:tabs>
              <w:ind w:left="0" w:right="237"/>
              <w:rPr>
                <w:rFonts w:eastAsia="Times New Roman"/>
                <w:color w:val="000000"/>
                <w:sz w:val="24"/>
                <w:szCs w:val="24"/>
                <w:lang w:bidi="ar-SA"/>
              </w:rPr>
            </w:pPr>
          </w:p>
          <w:p w14:paraId="7F80FEAE" w14:textId="77777777" w:rsidR="003B12F0" w:rsidRPr="003B12F0" w:rsidRDefault="003B12F0" w:rsidP="00921F2E">
            <w:pPr>
              <w:ind w:right="237"/>
              <w:jc w:val="both"/>
              <w:rPr>
                <w:sz w:val="24"/>
                <w:szCs w:val="24"/>
              </w:rPr>
            </w:pPr>
            <w:r w:rsidRPr="003B12F0">
              <w:rPr>
                <w:b/>
                <w:sz w:val="24"/>
                <w:szCs w:val="24"/>
              </w:rPr>
              <w:t>Explain</w:t>
            </w:r>
            <w:r w:rsidRPr="003B12F0">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12B762A2" w14:textId="77777777" w:rsidR="003B12F0" w:rsidRPr="003B12F0" w:rsidRDefault="003B12F0" w:rsidP="00921F2E">
            <w:pPr>
              <w:ind w:right="237"/>
              <w:jc w:val="both"/>
              <w:rPr>
                <w:sz w:val="24"/>
                <w:szCs w:val="24"/>
              </w:rPr>
            </w:pPr>
          </w:p>
          <w:p w14:paraId="204F996D" w14:textId="77777777" w:rsidR="003B12F0" w:rsidRPr="003B12F0" w:rsidRDefault="003B12F0" w:rsidP="00921F2E">
            <w:pPr>
              <w:ind w:right="237"/>
              <w:jc w:val="both"/>
              <w:rPr>
                <w:sz w:val="24"/>
                <w:szCs w:val="24"/>
              </w:rPr>
            </w:pPr>
            <w:r w:rsidRPr="003B12F0">
              <w:rPr>
                <w:b/>
                <w:sz w:val="24"/>
                <w:szCs w:val="24"/>
              </w:rPr>
              <w:t>Outline</w:t>
            </w:r>
            <w:r w:rsidRPr="003B12F0">
              <w:rPr>
                <w:sz w:val="24"/>
                <w:szCs w:val="24"/>
              </w:rPr>
              <w:t xml:space="preserve"> how ANPR can be used as investigative resource when disrupting criminal activity. </w:t>
            </w:r>
          </w:p>
          <w:p w14:paraId="28BDA365" w14:textId="77777777" w:rsidR="003B12F0" w:rsidRPr="003B12F0" w:rsidRDefault="003B12F0" w:rsidP="00921F2E">
            <w:pPr>
              <w:ind w:right="237"/>
              <w:jc w:val="both"/>
              <w:rPr>
                <w:sz w:val="24"/>
                <w:szCs w:val="24"/>
              </w:rPr>
            </w:pPr>
          </w:p>
          <w:p w14:paraId="0E322765" w14:textId="77777777" w:rsidR="003B12F0" w:rsidRPr="003B12F0" w:rsidRDefault="003B12F0" w:rsidP="00921F2E">
            <w:pPr>
              <w:ind w:right="237"/>
              <w:jc w:val="both"/>
              <w:rPr>
                <w:i/>
                <w:iCs/>
                <w:sz w:val="24"/>
                <w:szCs w:val="24"/>
              </w:rPr>
            </w:pPr>
            <w:r w:rsidRPr="003B12F0">
              <w:rPr>
                <w:sz w:val="24"/>
                <w:szCs w:val="24"/>
              </w:rPr>
              <w:t xml:space="preserve">1750 words </w:t>
            </w:r>
            <w:r w:rsidRPr="003B12F0">
              <w:rPr>
                <w:i/>
                <w:iCs/>
                <w:sz w:val="24"/>
                <w:szCs w:val="24"/>
              </w:rPr>
              <w:t>(+/- 10%: include your actual word count at the end of each section)</w:t>
            </w:r>
          </w:p>
          <w:p w14:paraId="351E0F08" w14:textId="77777777" w:rsidR="003B12F0" w:rsidRPr="003B12F0" w:rsidRDefault="003B12F0" w:rsidP="00921F2E">
            <w:pPr>
              <w:ind w:right="237"/>
              <w:jc w:val="both"/>
              <w:rPr>
                <w:sz w:val="24"/>
                <w:szCs w:val="24"/>
              </w:rPr>
            </w:pPr>
          </w:p>
        </w:tc>
      </w:tr>
    </w:tbl>
    <w:p w14:paraId="1837BC69" w14:textId="77777777" w:rsidR="003B12F0" w:rsidRPr="003B12F0" w:rsidRDefault="003B12F0" w:rsidP="003B12F0">
      <w:pPr>
        <w:ind w:right="237"/>
        <w:jc w:val="both"/>
        <w:rPr>
          <w:sz w:val="24"/>
          <w:szCs w:val="24"/>
        </w:rPr>
      </w:pPr>
    </w:p>
    <w:p w14:paraId="2D43CEF4" w14:textId="77777777" w:rsidR="003B12F0" w:rsidRPr="003B12F0" w:rsidRDefault="003B12F0" w:rsidP="003B12F0">
      <w:pPr>
        <w:ind w:right="237"/>
        <w:jc w:val="both"/>
        <w:rPr>
          <w:b/>
          <w:sz w:val="24"/>
          <w:szCs w:val="24"/>
        </w:rPr>
      </w:pPr>
      <w:r w:rsidRPr="003B12F0">
        <w:rPr>
          <w:b/>
          <w:sz w:val="24"/>
          <w:szCs w:val="24"/>
        </w:rPr>
        <w:t>ANSWER:</w:t>
      </w:r>
    </w:p>
    <w:p w14:paraId="1D673312" w14:textId="77777777" w:rsidR="003B12F0" w:rsidRPr="003B12F0" w:rsidRDefault="003B12F0" w:rsidP="003B12F0"/>
    <w:p w14:paraId="6EF37A7E" w14:textId="0CC947A8" w:rsidR="00662BF7" w:rsidRPr="00662BF7" w:rsidRDefault="003B12F0" w:rsidP="00662BF7">
      <w:pPr>
        <w:rPr>
          <w:color w:val="auto"/>
          <w:sz w:val="22"/>
          <w:szCs w:val="22"/>
        </w:rPr>
      </w:pPr>
      <w:r w:rsidRPr="00662BF7">
        <w:rPr>
          <w:sz w:val="22"/>
          <w:szCs w:val="22"/>
        </w:rPr>
        <w:t xml:space="preserve">Gathering and developing information and turning this into usable intelligence is a vital part of effective policing, disrupting criminals and denying criminal use of public roads. Information and intelligence </w:t>
      </w:r>
      <w:proofErr w:type="gramStart"/>
      <w:r w:rsidR="003C2868">
        <w:rPr>
          <w:sz w:val="22"/>
          <w:szCs w:val="22"/>
        </w:rPr>
        <w:t>is</w:t>
      </w:r>
      <w:proofErr w:type="gramEnd"/>
      <w:r w:rsidR="003C2868">
        <w:rPr>
          <w:sz w:val="22"/>
          <w:szCs w:val="22"/>
        </w:rPr>
        <w:t xml:space="preserve"> </w:t>
      </w:r>
      <w:r w:rsidRPr="00662BF7">
        <w:rPr>
          <w:sz w:val="22"/>
          <w:szCs w:val="22"/>
        </w:rPr>
        <w:t xml:space="preserve">recognised by the </w:t>
      </w:r>
      <w:r w:rsidR="003C2868">
        <w:rPr>
          <w:sz w:val="22"/>
          <w:szCs w:val="22"/>
        </w:rPr>
        <w:t>N</w:t>
      </w:r>
      <w:r w:rsidRPr="00662BF7">
        <w:rPr>
          <w:sz w:val="22"/>
          <w:szCs w:val="22"/>
        </w:rPr>
        <w:t xml:space="preserve">ational </w:t>
      </w:r>
      <w:r w:rsidR="00662BF7">
        <w:rPr>
          <w:sz w:val="22"/>
          <w:szCs w:val="22"/>
        </w:rPr>
        <w:t>College</w:t>
      </w:r>
      <w:r w:rsidRPr="00662BF7">
        <w:rPr>
          <w:sz w:val="22"/>
          <w:szCs w:val="22"/>
        </w:rPr>
        <w:t xml:space="preserve"> of </w:t>
      </w:r>
      <w:r w:rsidR="00662BF7">
        <w:rPr>
          <w:sz w:val="22"/>
          <w:szCs w:val="22"/>
        </w:rPr>
        <w:t>P</w:t>
      </w:r>
      <w:r w:rsidRPr="00662BF7">
        <w:rPr>
          <w:sz w:val="22"/>
          <w:szCs w:val="22"/>
        </w:rPr>
        <w:t xml:space="preserve">olicing as, standardised framework which places intelligence at the forefront of policing, allowing effective decisions to be made relating to priorities and tactical options, and gathering intelligence remains a continuous process </w:t>
      </w:r>
      <w:sdt>
        <w:sdtPr>
          <w:rPr>
            <w:color w:val="auto"/>
            <w:sz w:val="22"/>
            <w:szCs w:val="22"/>
          </w:rPr>
          <w:id w:val="1398944500"/>
          <w:citation/>
        </w:sdtPr>
        <w:sdtContent>
          <w:r w:rsidRPr="00662BF7">
            <w:rPr>
              <w:color w:val="auto"/>
              <w:sz w:val="22"/>
              <w:szCs w:val="22"/>
            </w:rPr>
            <w:fldChar w:fldCharType="begin"/>
          </w:r>
          <w:r w:rsidRPr="00662BF7">
            <w:rPr>
              <w:color w:val="auto"/>
              <w:sz w:val="22"/>
              <w:szCs w:val="22"/>
            </w:rPr>
            <w:instrText xml:space="preserve"> CITATION Col132 \l 2057 </w:instrText>
          </w:r>
          <w:r w:rsidRPr="00662BF7">
            <w:rPr>
              <w:color w:val="auto"/>
              <w:sz w:val="22"/>
              <w:szCs w:val="22"/>
            </w:rPr>
            <w:fldChar w:fldCharType="separate"/>
          </w:r>
          <w:r w:rsidRPr="00662BF7">
            <w:rPr>
              <w:noProof/>
              <w:color w:val="auto"/>
              <w:sz w:val="22"/>
              <w:szCs w:val="22"/>
            </w:rPr>
            <w:t>(College of Policing, 2013)</w:t>
          </w:r>
          <w:r w:rsidRPr="00662BF7">
            <w:rPr>
              <w:color w:val="auto"/>
              <w:sz w:val="22"/>
              <w:szCs w:val="22"/>
            </w:rPr>
            <w:fldChar w:fldCharType="end"/>
          </w:r>
        </w:sdtContent>
      </w:sdt>
      <w:r w:rsidRPr="00662BF7">
        <w:rPr>
          <w:color w:val="auto"/>
          <w:sz w:val="22"/>
          <w:szCs w:val="22"/>
        </w:rPr>
        <w:t xml:space="preserve">. Information and intelligence </w:t>
      </w:r>
      <w:proofErr w:type="gramStart"/>
      <w:r w:rsidRPr="00662BF7">
        <w:rPr>
          <w:color w:val="auto"/>
          <w:sz w:val="22"/>
          <w:szCs w:val="22"/>
        </w:rPr>
        <w:t>is</w:t>
      </w:r>
      <w:proofErr w:type="gramEnd"/>
      <w:r w:rsidRPr="00662BF7">
        <w:rPr>
          <w:color w:val="auto"/>
          <w:sz w:val="22"/>
          <w:szCs w:val="22"/>
        </w:rPr>
        <w:t xml:space="preserve"> beneficial as it enhances proactive strategies allowing police forces to anticipate and prevent criminal activity, and as a result being proactive instead of reactive</w:t>
      </w:r>
      <w:r w:rsidR="00662BF7">
        <w:rPr>
          <w:color w:val="auto"/>
          <w:sz w:val="22"/>
          <w:szCs w:val="22"/>
        </w:rPr>
        <w:t xml:space="preserve"> </w:t>
      </w:r>
      <w:r w:rsidR="00662BF7" w:rsidRPr="00662BF7">
        <w:rPr>
          <w:color w:val="auto"/>
          <w:sz w:val="22"/>
          <w:szCs w:val="22"/>
        </w:rPr>
        <w:t>(Shiner, 2022)</w:t>
      </w:r>
      <w:r w:rsidR="00662BF7">
        <w:rPr>
          <w:color w:val="auto"/>
          <w:sz w:val="22"/>
          <w:szCs w:val="22"/>
        </w:rPr>
        <w:t>.</w:t>
      </w:r>
    </w:p>
    <w:p w14:paraId="2F6C496E" w14:textId="0DAF2AD7" w:rsidR="00662BF7" w:rsidRPr="00662BF7" w:rsidRDefault="00662BF7" w:rsidP="00662BF7">
      <w:pPr>
        <w:rPr>
          <w:color w:val="auto"/>
          <w:sz w:val="22"/>
          <w:szCs w:val="22"/>
        </w:rPr>
      </w:pPr>
    </w:p>
    <w:p w14:paraId="5EFAD910" w14:textId="1BBD5618" w:rsidR="003B12F0" w:rsidRPr="00662BF7" w:rsidRDefault="003B12F0" w:rsidP="003B12F0">
      <w:pPr>
        <w:rPr>
          <w:color w:val="auto"/>
          <w:sz w:val="22"/>
          <w:szCs w:val="22"/>
        </w:rPr>
      </w:pPr>
      <w:r w:rsidRPr="00662BF7">
        <w:rPr>
          <w:color w:val="auto"/>
          <w:sz w:val="22"/>
          <w:szCs w:val="22"/>
        </w:rPr>
        <w:t>Being proactive is one of the roads policing units core responsibilities</w:t>
      </w:r>
      <w:sdt>
        <w:sdtPr>
          <w:rPr>
            <w:color w:val="auto"/>
            <w:sz w:val="22"/>
            <w:szCs w:val="22"/>
          </w:rPr>
          <w:id w:val="-914161500"/>
          <w:citation/>
        </w:sdtPr>
        <w:sdtContent>
          <w:r w:rsidRPr="00662BF7">
            <w:rPr>
              <w:color w:val="auto"/>
              <w:sz w:val="22"/>
              <w:szCs w:val="22"/>
            </w:rPr>
            <w:fldChar w:fldCharType="begin"/>
          </w:r>
          <w:r w:rsidRPr="00662BF7">
            <w:rPr>
              <w:color w:val="auto"/>
              <w:sz w:val="22"/>
              <w:szCs w:val="22"/>
            </w:rPr>
            <w:instrText xml:space="preserve"> CITATION Bra19 \l 2057 </w:instrText>
          </w:r>
          <w:r w:rsidRPr="00662BF7">
            <w:rPr>
              <w:color w:val="auto"/>
              <w:sz w:val="22"/>
              <w:szCs w:val="22"/>
            </w:rPr>
            <w:fldChar w:fldCharType="separate"/>
          </w:r>
          <w:r w:rsidRPr="00662BF7">
            <w:rPr>
              <w:noProof/>
              <w:color w:val="auto"/>
              <w:sz w:val="22"/>
              <w:szCs w:val="22"/>
            </w:rPr>
            <w:t xml:space="preserve"> (Brake, 2019)</w:t>
          </w:r>
          <w:r w:rsidRPr="00662BF7">
            <w:rPr>
              <w:color w:val="auto"/>
              <w:sz w:val="22"/>
              <w:szCs w:val="22"/>
            </w:rPr>
            <w:fldChar w:fldCharType="end"/>
          </w:r>
        </w:sdtContent>
      </w:sdt>
      <w:r w:rsidRPr="00662BF7">
        <w:rPr>
          <w:color w:val="auto"/>
          <w:sz w:val="22"/>
          <w:szCs w:val="22"/>
        </w:rPr>
        <w:t xml:space="preserve">, allowing police forces to be proactive further enhances public safety and increases efficiency and effectiveness. </w:t>
      </w:r>
      <w:r w:rsidRPr="00662BF7">
        <w:rPr>
          <w:sz w:val="22"/>
          <w:szCs w:val="22"/>
        </w:rPr>
        <w:t>The roads policing unit have a number of key responsibilities, such as casualty reduction, counter terrorism, reduce anti-social use of the public roads, public reassurance by high visibility patrolling of the road network, and finally</w:t>
      </w:r>
      <w:r w:rsidR="003C2868">
        <w:rPr>
          <w:sz w:val="22"/>
          <w:szCs w:val="22"/>
        </w:rPr>
        <w:t>,</w:t>
      </w:r>
      <w:r w:rsidRPr="00662BF7">
        <w:rPr>
          <w:sz w:val="22"/>
          <w:szCs w:val="22"/>
        </w:rPr>
        <w:t xml:space="preserve"> to deny criminals the use of the roads</w:t>
      </w:r>
      <w:r w:rsidR="003C2868">
        <w:rPr>
          <w:sz w:val="22"/>
          <w:szCs w:val="22"/>
        </w:rPr>
        <w:t>. B</w:t>
      </w:r>
      <w:r w:rsidRPr="00662BF7">
        <w:rPr>
          <w:sz w:val="22"/>
          <w:szCs w:val="22"/>
        </w:rPr>
        <w:t>y denying criminals use of the public highways and road network this can lead to effectively disrupting more prevalent criminal activity</w:t>
      </w:r>
      <w:r w:rsidR="003C2868">
        <w:rPr>
          <w:sz w:val="22"/>
          <w:szCs w:val="22"/>
        </w:rPr>
        <w:t xml:space="preserve">, a </w:t>
      </w:r>
      <w:r w:rsidRPr="00662BF7">
        <w:rPr>
          <w:sz w:val="22"/>
          <w:szCs w:val="22"/>
        </w:rPr>
        <w:t>vital role of a police officer</w:t>
      </w:r>
      <w:sdt>
        <w:sdtPr>
          <w:rPr>
            <w:sz w:val="22"/>
            <w:szCs w:val="22"/>
          </w:rPr>
          <w:id w:val="163823295"/>
          <w:citation/>
        </w:sdtPr>
        <w:sdtContent>
          <w:r w:rsidRPr="00662BF7">
            <w:rPr>
              <w:sz w:val="22"/>
              <w:szCs w:val="22"/>
            </w:rPr>
            <w:fldChar w:fldCharType="begin"/>
          </w:r>
          <w:r w:rsidRPr="00662BF7">
            <w:rPr>
              <w:sz w:val="22"/>
              <w:szCs w:val="22"/>
            </w:rPr>
            <w:instrText xml:space="preserve"> CITATION Col239 \l 2057 </w:instrText>
          </w:r>
          <w:r w:rsidRPr="00662BF7">
            <w:rPr>
              <w:sz w:val="22"/>
              <w:szCs w:val="22"/>
            </w:rPr>
            <w:fldChar w:fldCharType="separate"/>
          </w:r>
          <w:r w:rsidRPr="00662BF7">
            <w:rPr>
              <w:noProof/>
              <w:sz w:val="22"/>
              <w:szCs w:val="22"/>
            </w:rPr>
            <w:t xml:space="preserve"> (College of Policing, 2023)</w:t>
          </w:r>
          <w:r w:rsidRPr="00662BF7">
            <w:rPr>
              <w:sz w:val="22"/>
              <w:szCs w:val="22"/>
            </w:rPr>
            <w:fldChar w:fldCharType="end"/>
          </w:r>
        </w:sdtContent>
      </w:sdt>
      <w:r w:rsidR="003C2868">
        <w:rPr>
          <w:sz w:val="22"/>
          <w:szCs w:val="22"/>
        </w:rPr>
        <w:t>. P</w:t>
      </w:r>
      <w:r w:rsidRPr="00662BF7">
        <w:rPr>
          <w:sz w:val="22"/>
          <w:szCs w:val="22"/>
        </w:rPr>
        <w:t>olice officers hold a number of powers in which they can request a vehicle to stop, such as Section 163 of the Road Traffic Act 1988</w:t>
      </w:r>
      <w:sdt>
        <w:sdtPr>
          <w:rPr>
            <w:sz w:val="22"/>
            <w:szCs w:val="22"/>
          </w:rPr>
          <w:id w:val="1999370126"/>
          <w:citation/>
        </w:sdtPr>
        <w:sdtContent>
          <w:r w:rsidRPr="00662BF7">
            <w:rPr>
              <w:sz w:val="22"/>
              <w:szCs w:val="22"/>
            </w:rPr>
            <w:fldChar w:fldCharType="begin"/>
          </w:r>
          <w:r w:rsidRPr="00662BF7">
            <w:rPr>
              <w:sz w:val="22"/>
              <w:szCs w:val="22"/>
            </w:rPr>
            <w:instrText xml:space="preserve"> CITATION Leg881 \l 2057 </w:instrText>
          </w:r>
          <w:r w:rsidRPr="00662BF7">
            <w:rPr>
              <w:sz w:val="22"/>
              <w:szCs w:val="22"/>
            </w:rPr>
            <w:fldChar w:fldCharType="separate"/>
          </w:r>
          <w:r w:rsidRPr="00662BF7">
            <w:rPr>
              <w:noProof/>
              <w:sz w:val="22"/>
              <w:szCs w:val="22"/>
            </w:rPr>
            <w:t xml:space="preserve"> (Legislation.Gov.uk, 1988)</w:t>
          </w:r>
          <w:r w:rsidRPr="00662BF7">
            <w:rPr>
              <w:sz w:val="22"/>
              <w:szCs w:val="22"/>
            </w:rPr>
            <w:fldChar w:fldCharType="end"/>
          </w:r>
        </w:sdtContent>
      </w:sdt>
      <w:r w:rsidRPr="00662BF7">
        <w:rPr>
          <w:sz w:val="22"/>
          <w:szCs w:val="22"/>
        </w:rPr>
        <w:t xml:space="preserve">, Section 4 of the Police and </w:t>
      </w:r>
      <w:r w:rsidR="00F4539F">
        <w:rPr>
          <w:sz w:val="22"/>
          <w:szCs w:val="22"/>
        </w:rPr>
        <w:t>C</w:t>
      </w:r>
      <w:r w:rsidRPr="00662BF7">
        <w:rPr>
          <w:sz w:val="22"/>
          <w:szCs w:val="22"/>
        </w:rPr>
        <w:t>riminal Evidence Act 1984</w:t>
      </w:r>
      <w:sdt>
        <w:sdtPr>
          <w:rPr>
            <w:sz w:val="22"/>
            <w:szCs w:val="22"/>
          </w:rPr>
          <w:id w:val="-229542058"/>
          <w:citation/>
        </w:sdtPr>
        <w:sdtContent>
          <w:r w:rsidRPr="00662BF7">
            <w:rPr>
              <w:sz w:val="22"/>
              <w:szCs w:val="22"/>
            </w:rPr>
            <w:fldChar w:fldCharType="begin"/>
          </w:r>
          <w:r w:rsidRPr="00662BF7">
            <w:rPr>
              <w:sz w:val="22"/>
              <w:szCs w:val="22"/>
            </w:rPr>
            <w:instrText xml:space="preserve"> CITATION leg84 \l 2057 </w:instrText>
          </w:r>
          <w:r w:rsidRPr="00662BF7">
            <w:rPr>
              <w:sz w:val="22"/>
              <w:szCs w:val="22"/>
            </w:rPr>
            <w:fldChar w:fldCharType="separate"/>
          </w:r>
          <w:r w:rsidRPr="00662BF7">
            <w:rPr>
              <w:noProof/>
              <w:sz w:val="22"/>
              <w:szCs w:val="22"/>
            </w:rPr>
            <w:t xml:space="preserve"> (legislation.gov.uk, 1984)</w:t>
          </w:r>
          <w:r w:rsidRPr="00662BF7">
            <w:rPr>
              <w:sz w:val="22"/>
              <w:szCs w:val="22"/>
            </w:rPr>
            <w:fldChar w:fldCharType="end"/>
          </w:r>
        </w:sdtContent>
      </w:sdt>
      <w:r w:rsidRPr="00662BF7">
        <w:rPr>
          <w:sz w:val="22"/>
          <w:szCs w:val="22"/>
        </w:rPr>
        <w:t>, and Section 43,44,and 45 of the Terrorism Act 2000</w:t>
      </w:r>
      <w:sdt>
        <w:sdtPr>
          <w:rPr>
            <w:sz w:val="22"/>
            <w:szCs w:val="22"/>
          </w:rPr>
          <w:id w:val="-1477287209"/>
          <w:citation/>
        </w:sdtPr>
        <w:sdtContent>
          <w:r w:rsidRPr="00662BF7">
            <w:rPr>
              <w:sz w:val="22"/>
              <w:szCs w:val="22"/>
            </w:rPr>
            <w:fldChar w:fldCharType="begin"/>
          </w:r>
          <w:r w:rsidRPr="00662BF7">
            <w:rPr>
              <w:sz w:val="22"/>
              <w:szCs w:val="22"/>
            </w:rPr>
            <w:instrText xml:space="preserve"> CITATION leg00 \l 2057 </w:instrText>
          </w:r>
          <w:r w:rsidRPr="00662BF7">
            <w:rPr>
              <w:sz w:val="22"/>
              <w:szCs w:val="22"/>
            </w:rPr>
            <w:fldChar w:fldCharType="separate"/>
          </w:r>
          <w:r w:rsidRPr="00662BF7">
            <w:rPr>
              <w:noProof/>
              <w:sz w:val="22"/>
              <w:szCs w:val="22"/>
            </w:rPr>
            <w:t xml:space="preserve"> (legislation.gov.uk, 2000)</w:t>
          </w:r>
          <w:r w:rsidRPr="00662BF7">
            <w:rPr>
              <w:sz w:val="22"/>
              <w:szCs w:val="22"/>
            </w:rPr>
            <w:fldChar w:fldCharType="end"/>
          </w:r>
        </w:sdtContent>
      </w:sdt>
    </w:p>
    <w:p w14:paraId="5866329F" w14:textId="77777777" w:rsidR="003B12F0" w:rsidRPr="00662BF7" w:rsidRDefault="003B12F0" w:rsidP="003B12F0">
      <w:pPr>
        <w:rPr>
          <w:sz w:val="22"/>
          <w:szCs w:val="22"/>
        </w:rPr>
      </w:pPr>
    </w:p>
    <w:p w14:paraId="14D88343" w14:textId="06852ABA" w:rsidR="003B12F0" w:rsidRPr="00662BF7" w:rsidRDefault="003B12F0" w:rsidP="003B12F0">
      <w:pPr>
        <w:rPr>
          <w:sz w:val="22"/>
          <w:szCs w:val="22"/>
        </w:rPr>
      </w:pPr>
      <w:r w:rsidRPr="00662BF7">
        <w:rPr>
          <w:sz w:val="22"/>
          <w:szCs w:val="22"/>
        </w:rPr>
        <w:t>Information and intelligence both play crucial roles in disrupting criminal activity on UK roads, gathering intelligence on the behaviour and patte</w:t>
      </w:r>
      <w:r w:rsidR="003C2868">
        <w:rPr>
          <w:sz w:val="22"/>
          <w:szCs w:val="22"/>
        </w:rPr>
        <w:t>r</w:t>
      </w:r>
      <w:r w:rsidRPr="00662BF7">
        <w:rPr>
          <w:sz w:val="22"/>
          <w:szCs w:val="22"/>
        </w:rPr>
        <w:t>ns of individuals can help to identify hotspots and their modus operand</w:t>
      </w:r>
      <w:r w:rsidR="003C2868">
        <w:rPr>
          <w:sz w:val="22"/>
          <w:szCs w:val="22"/>
        </w:rPr>
        <w:t>i. I</w:t>
      </w:r>
      <w:r w:rsidRPr="00662BF7">
        <w:rPr>
          <w:sz w:val="22"/>
          <w:szCs w:val="22"/>
        </w:rPr>
        <w:t xml:space="preserve">ntelligence can be gathered in </w:t>
      </w:r>
      <w:proofErr w:type="gramStart"/>
      <w:r w:rsidRPr="00662BF7">
        <w:rPr>
          <w:sz w:val="22"/>
          <w:szCs w:val="22"/>
        </w:rPr>
        <w:t>a number of</w:t>
      </w:r>
      <w:proofErr w:type="gramEnd"/>
      <w:r w:rsidRPr="00662BF7">
        <w:rPr>
          <w:sz w:val="22"/>
          <w:szCs w:val="22"/>
        </w:rPr>
        <w:t xml:space="preserve"> different ways such as surveillance, or information from members of the public, however</w:t>
      </w:r>
      <w:r w:rsidR="003C2868">
        <w:rPr>
          <w:sz w:val="22"/>
          <w:szCs w:val="22"/>
        </w:rPr>
        <w:t>,</w:t>
      </w:r>
      <w:r w:rsidRPr="00662BF7">
        <w:rPr>
          <w:sz w:val="22"/>
          <w:szCs w:val="22"/>
        </w:rPr>
        <w:t xml:space="preserve"> one of the most effective ways to gather intelligence on a vehicle using the public roads is through technology known as automatic number plate recognition systems. also known as ANPR </w:t>
      </w:r>
      <w:sdt>
        <w:sdtPr>
          <w:rPr>
            <w:sz w:val="22"/>
            <w:szCs w:val="22"/>
          </w:rPr>
          <w:id w:val="-1160539757"/>
          <w:citation/>
        </w:sdtPr>
        <w:sdtContent>
          <w:r w:rsidRPr="00662BF7">
            <w:rPr>
              <w:sz w:val="22"/>
              <w:szCs w:val="22"/>
            </w:rPr>
            <w:fldChar w:fldCharType="begin"/>
          </w:r>
          <w:r w:rsidRPr="00662BF7">
            <w:rPr>
              <w:sz w:val="22"/>
              <w:szCs w:val="22"/>
            </w:rPr>
            <w:instrText xml:space="preserve"> CITATION Col131 \l 2057 </w:instrText>
          </w:r>
          <w:r w:rsidRPr="00662BF7">
            <w:rPr>
              <w:sz w:val="22"/>
              <w:szCs w:val="22"/>
            </w:rPr>
            <w:fldChar w:fldCharType="separate"/>
          </w:r>
          <w:r w:rsidRPr="00662BF7">
            <w:rPr>
              <w:noProof/>
              <w:sz w:val="22"/>
              <w:szCs w:val="22"/>
            </w:rPr>
            <w:t>(College of Policing, 2013)</w:t>
          </w:r>
          <w:r w:rsidRPr="00662BF7">
            <w:rPr>
              <w:sz w:val="22"/>
              <w:szCs w:val="22"/>
            </w:rPr>
            <w:fldChar w:fldCharType="end"/>
          </w:r>
        </w:sdtContent>
      </w:sdt>
      <w:r w:rsidRPr="00662BF7">
        <w:rPr>
          <w:sz w:val="22"/>
          <w:szCs w:val="22"/>
        </w:rPr>
        <w:t>. In the book “Driving Crime Down: Denying Criminals the Use of the Road, by PA Consulting Group, Great Britian, the Author, Charlie Henderson discuss</w:t>
      </w:r>
      <w:r w:rsidR="003C2868">
        <w:rPr>
          <w:sz w:val="22"/>
          <w:szCs w:val="22"/>
        </w:rPr>
        <w:t>es</w:t>
      </w:r>
      <w:r w:rsidRPr="00662BF7">
        <w:rPr>
          <w:sz w:val="22"/>
          <w:szCs w:val="22"/>
        </w:rPr>
        <w:t xml:space="preserve"> </w:t>
      </w:r>
      <w:r w:rsidRPr="00662BF7">
        <w:rPr>
          <w:sz w:val="22"/>
          <w:szCs w:val="22"/>
        </w:rPr>
        <w:lastRenderedPageBreak/>
        <w:t>areas to help assist 23 police forces across England and Wales, such as ANPR technology, the author evaluates a case study of how a year</w:t>
      </w:r>
      <w:r w:rsidR="00F4539F">
        <w:rPr>
          <w:sz w:val="22"/>
          <w:szCs w:val="22"/>
        </w:rPr>
        <w:t>-</w:t>
      </w:r>
      <w:r w:rsidRPr="00662BF7">
        <w:rPr>
          <w:sz w:val="22"/>
          <w:szCs w:val="22"/>
        </w:rPr>
        <w:t>long pilot was carried out and commissioned by the Home Office Police Standards Unit, in association with Chief Police Officers</w:t>
      </w:r>
      <w:r w:rsidR="003C2868">
        <w:rPr>
          <w:sz w:val="22"/>
          <w:szCs w:val="22"/>
        </w:rPr>
        <w:t>. I</w:t>
      </w:r>
      <w:r w:rsidRPr="00662BF7">
        <w:rPr>
          <w:sz w:val="22"/>
          <w:szCs w:val="22"/>
        </w:rPr>
        <w:t>n the case study</w:t>
      </w:r>
      <w:r w:rsidR="003C2868">
        <w:rPr>
          <w:sz w:val="22"/>
          <w:szCs w:val="22"/>
        </w:rPr>
        <w:t>,</w:t>
      </w:r>
      <w:r w:rsidRPr="00662BF7">
        <w:rPr>
          <w:sz w:val="22"/>
          <w:szCs w:val="22"/>
        </w:rPr>
        <w:t xml:space="preserve"> the benefit of ANPR was found to be</w:t>
      </w:r>
      <w:r w:rsidR="00F4539F">
        <w:rPr>
          <w:sz w:val="22"/>
          <w:szCs w:val="22"/>
        </w:rPr>
        <w:t xml:space="preserve"> an</w:t>
      </w:r>
      <w:r w:rsidRPr="00662BF7">
        <w:rPr>
          <w:sz w:val="22"/>
          <w:szCs w:val="22"/>
        </w:rPr>
        <w:t xml:space="preserve"> extremely effective policing tool </w:t>
      </w:r>
      <w:sdt>
        <w:sdtPr>
          <w:rPr>
            <w:sz w:val="22"/>
            <w:szCs w:val="22"/>
          </w:rPr>
          <w:id w:val="166218766"/>
          <w:citation/>
        </w:sdtPr>
        <w:sdtContent>
          <w:r w:rsidRPr="00662BF7">
            <w:rPr>
              <w:sz w:val="22"/>
              <w:szCs w:val="22"/>
            </w:rPr>
            <w:fldChar w:fldCharType="begin"/>
          </w:r>
          <w:r w:rsidRPr="00662BF7">
            <w:rPr>
              <w:sz w:val="22"/>
              <w:szCs w:val="22"/>
            </w:rPr>
            <w:instrText xml:space="preserve"> CITATION PAC041 \l 2057 </w:instrText>
          </w:r>
          <w:r w:rsidRPr="00662BF7">
            <w:rPr>
              <w:sz w:val="22"/>
              <w:szCs w:val="22"/>
            </w:rPr>
            <w:fldChar w:fldCharType="separate"/>
          </w:r>
          <w:r w:rsidRPr="00662BF7">
            <w:rPr>
              <w:noProof/>
              <w:sz w:val="22"/>
              <w:szCs w:val="22"/>
            </w:rPr>
            <w:t>(PA Consulting Group, 2004)</w:t>
          </w:r>
          <w:r w:rsidRPr="00662BF7">
            <w:rPr>
              <w:sz w:val="22"/>
              <w:szCs w:val="22"/>
            </w:rPr>
            <w:fldChar w:fldCharType="end"/>
          </w:r>
        </w:sdtContent>
      </w:sdt>
      <w:r w:rsidRPr="00662BF7">
        <w:rPr>
          <w:sz w:val="22"/>
          <w:szCs w:val="22"/>
        </w:rPr>
        <w:t>. The book states that initial introduction of ANPR cameras were provided little to no funding, however</w:t>
      </w:r>
      <w:r w:rsidR="003C2868">
        <w:rPr>
          <w:sz w:val="22"/>
          <w:szCs w:val="22"/>
        </w:rPr>
        <w:t>,</w:t>
      </w:r>
      <w:r w:rsidRPr="00662BF7">
        <w:rPr>
          <w:sz w:val="22"/>
          <w:szCs w:val="22"/>
        </w:rPr>
        <w:t xml:space="preserve"> after a submission to the HM Treasury, conditional approval was commissioned.</w:t>
      </w:r>
    </w:p>
    <w:p w14:paraId="49AADFA3" w14:textId="77777777" w:rsidR="003B12F0" w:rsidRPr="00662BF7" w:rsidRDefault="003B12F0" w:rsidP="003B12F0">
      <w:pPr>
        <w:rPr>
          <w:sz w:val="22"/>
          <w:szCs w:val="22"/>
        </w:rPr>
      </w:pPr>
    </w:p>
    <w:p w14:paraId="6CDCD2A5" w14:textId="77777777" w:rsidR="00AA3C0B" w:rsidRDefault="003B12F0" w:rsidP="003B12F0">
      <w:pPr>
        <w:rPr>
          <w:sz w:val="22"/>
          <w:szCs w:val="22"/>
        </w:rPr>
      </w:pPr>
      <w:r w:rsidRPr="00662BF7">
        <w:rPr>
          <w:sz w:val="22"/>
          <w:szCs w:val="22"/>
        </w:rPr>
        <w:t xml:space="preserve">ANPR cameras are installed on road networks throughout the United Kingdom, predominantly along motorway networks and busy, </w:t>
      </w:r>
      <w:r w:rsidR="00F4539F" w:rsidRPr="00662BF7">
        <w:rPr>
          <w:sz w:val="22"/>
          <w:szCs w:val="22"/>
        </w:rPr>
        <w:t>high-volume</w:t>
      </w:r>
      <w:r w:rsidRPr="00662BF7">
        <w:rPr>
          <w:sz w:val="22"/>
          <w:szCs w:val="22"/>
        </w:rPr>
        <w:t xml:space="preserve"> roads, alongside the cameras being in fixed locations</w:t>
      </w:r>
      <w:r w:rsidR="00AA3C0B">
        <w:rPr>
          <w:sz w:val="22"/>
          <w:szCs w:val="22"/>
        </w:rPr>
        <w:t>. I</w:t>
      </w:r>
      <w:r w:rsidRPr="00662BF7">
        <w:rPr>
          <w:sz w:val="22"/>
          <w:szCs w:val="22"/>
        </w:rPr>
        <w:t>t is becoming more common for police vehicles to be fitted with the technology</w:t>
      </w:r>
      <w:r w:rsidR="00AA3C0B">
        <w:rPr>
          <w:sz w:val="22"/>
          <w:szCs w:val="22"/>
        </w:rPr>
        <w:t xml:space="preserve"> as</w:t>
      </w:r>
      <w:r w:rsidRPr="00662BF7">
        <w:rPr>
          <w:sz w:val="22"/>
          <w:szCs w:val="22"/>
        </w:rPr>
        <w:t xml:space="preserve"> </w:t>
      </w:r>
      <w:r w:rsidR="00F4539F">
        <w:rPr>
          <w:sz w:val="22"/>
          <w:szCs w:val="22"/>
        </w:rPr>
        <w:t>the installation of cameras inside police vehicles offers the advantage of enabling police officers to swiftly scan and identify the licence plates of moving vehicles. This allows officers to promptly access information on the vehicle’s details, thereby boosting operational efficiency.</w:t>
      </w:r>
      <w:sdt>
        <w:sdtPr>
          <w:rPr>
            <w:sz w:val="22"/>
            <w:szCs w:val="22"/>
          </w:rPr>
          <w:id w:val="-1673798653"/>
          <w:citation/>
        </w:sdtPr>
        <w:sdtContent>
          <w:r w:rsidRPr="00662BF7">
            <w:rPr>
              <w:sz w:val="22"/>
              <w:szCs w:val="22"/>
            </w:rPr>
            <w:fldChar w:fldCharType="begin"/>
          </w:r>
          <w:r w:rsidRPr="00662BF7">
            <w:rPr>
              <w:sz w:val="22"/>
              <w:szCs w:val="22"/>
            </w:rPr>
            <w:instrText xml:space="preserve"> CITATION Pol19 \l 2057 </w:instrText>
          </w:r>
          <w:r w:rsidRPr="00662BF7">
            <w:rPr>
              <w:sz w:val="22"/>
              <w:szCs w:val="22"/>
            </w:rPr>
            <w:fldChar w:fldCharType="separate"/>
          </w:r>
          <w:r w:rsidRPr="00662BF7">
            <w:rPr>
              <w:noProof/>
              <w:sz w:val="22"/>
              <w:szCs w:val="22"/>
            </w:rPr>
            <w:t xml:space="preserve"> (Police.UK, 2019)</w:t>
          </w:r>
          <w:r w:rsidRPr="00662BF7">
            <w:rPr>
              <w:sz w:val="22"/>
              <w:szCs w:val="22"/>
            </w:rPr>
            <w:fldChar w:fldCharType="end"/>
          </w:r>
        </w:sdtContent>
      </w:sdt>
      <w:r w:rsidRPr="00662BF7">
        <w:rPr>
          <w:sz w:val="22"/>
          <w:szCs w:val="22"/>
        </w:rPr>
        <w:t xml:space="preserve"> ANPR can also provide reassurance to the public and assist in the safeguarding against any threats to public safety. An additional benefit of having the technology installed inside police vehicles is crime detection and reduction</w:t>
      </w:r>
      <w:r w:rsidR="00AA3C0B">
        <w:rPr>
          <w:sz w:val="22"/>
          <w:szCs w:val="22"/>
        </w:rPr>
        <w:t>. T</w:t>
      </w:r>
      <w:r w:rsidRPr="00662BF7">
        <w:rPr>
          <w:sz w:val="22"/>
          <w:szCs w:val="22"/>
        </w:rPr>
        <w:t>he data collected by the technology can identify vehicles that are known to be involved in criminality and deny them use of the road network</w:t>
      </w:r>
      <w:sdt>
        <w:sdtPr>
          <w:rPr>
            <w:sz w:val="22"/>
            <w:szCs w:val="22"/>
          </w:rPr>
          <w:id w:val="-797993700"/>
          <w:citation/>
        </w:sdtPr>
        <w:sdtContent>
          <w:r w:rsidRPr="00662BF7">
            <w:rPr>
              <w:sz w:val="22"/>
              <w:szCs w:val="22"/>
            </w:rPr>
            <w:fldChar w:fldCharType="begin"/>
          </w:r>
          <w:r w:rsidRPr="00662BF7">
            <w:rPr>
              <w:sz w:val="22"/>
              <w:szCs w:val="22"/>
            </w:rPr>
            <w:instrText xml:space="preserve"> CITATION Amb24 \l 2057 </w:instrText>
          </w:r>
          <w:r w:rsidRPr="00662BF7">
            <w:rPr>
              <w:sz w:val="22"/>
              <w:szCs w:val="22"/>
            </w:rPr>
            <w:fldChar w:fldCharType="separate"/>
          </w:r>
          <w:r w:rsidRPr="00662BF7">
            <w:rPr>
              <w:noProof/>
              <w:sz w:val="22"/>
              <w:szCs w:val="22"/>
            </w:rPr>
            <w:t xml:space="preserve"> (Security, 2024)</w:t>
          </w:r>
          <w:r w:rsidRPr="00662BF7">
            <w:rPr>
              <w:sz w:val="22"/>
              <w:szCs w:val="22"/>
            </w:rPr>
            <w:fldChar w:fldCharType="end"/>
          </w:r>
        </w:sdtContent>
      </w:sdt>
      <w:r w:rsidRPr="00662BF7">
        <w:rPr>
          <w:sz w:val="22"/>
          <w:szCs w:val="22"/>
        </w:rPr>
        <w:t>. A</w:t>
      </w:r>
      <w:r w:rsidR="00AA3C0B">
        <w:rPr>
          <w:sz w:val="22"/>
          <w:szCs w:val="22"/>
        </w:rPr>
        <w:t>NPR</w:t>
      </w:r>
      <w:r w:rsidRPr="00662BF7">
        <w:rPr>
          <w:sz w:val="22"/>
          <w:szCs w:val="22"/>
        </w:rPr>
        <w:t xml:space="preserve"> technology can assist when investigating crimes and is a tactical option available to the roads policing unit to disrupt and prevent crime</w:t>
      </w:r>
      <w:r w:rsidR="00AA3C0B">
        <w:rPr>
          <w:sz w:val="22"/>
          <w:szCs w:val="22"/>
        </w:rPr>
        <w:t>. T</w:t>
      </w:r>
      <w:r w:rsidR="00F4539F">
        <w:rPr>
          <w:sz w:val="22"/>
          <w:szCs w:val="22"/>
        </w:rPr>
        <w:t>he technology can</w:t>
      </w:r>
      <w:r w:rsidRPr="00662BF7">
        <w:rPr>
          <w:sz w:val="22"/>
          <w:szCs w:val="22"/>
        </w:rPr>
        <w:t xml:space="preserve"> also be used to help locate missing person</w:t>
      </w:r>
      <w:r w:rsidR="00AA3C0B">
        <w:rPr>
          <w:sz w:val="22"/>
          <w:szCs w:val="22"/>
        </w:rPr>
        <w:t>s</w:t>
      </w:r>
      <w:r w:rsidRPr="00662BF7">
        <w:rPr>
          <w:sz w:val="22"/>
          <w:szCs w:val="22"/>
        </w:rPr>
        <w:t xml:space="preserve"> and has proved to assist in</w:t>
      </w:r>
      <w:r w:rsidR="00AA3C0B">
        <w:rPr>
          <w:sz w:val="22"/>
          <w:szCs w:val="22"/>
        </w:rPr>
        <w:t xml:space="preserve"> the </w:t>
      </w:r>
      <w:r w:rsidRPr="00662BF7">
        <w:rPr>
          <w:sz w:val="22"/>
          <w:szCs w:val="22"/>
        </w:rPr>
        <w:t>reduction in organised criminal groups, furthermore</w:t>
      </w:r>
      <w:r w:rsidR="00AA3C0B">
        <w:rPr>
          <w:sz w:val="22"/>
          <w:szCs w:val="22"/>
        </w:rPr>
        <w:t xml:space="preserve">, </w:t>
      </w:r>
      <w:r w:rsidRPr="00662BF7">
        <w:rPr>
          <w:sz w:val="22"/>
          <w:szCs w:val="22"/>
        </w:rPr>
        <w:t>it can provide valuable information when investigating crimes</w:t>
      </w:r>
      <w:r w:rsidR="00AA3C0B">
        <w:rPr>
          <w:sz w:val="22"/>
          <w:szCs w:val="22"/>
        </w:rPr>
        <w:t>. ANPR t</w:t>
      </w:r>
      <w:r w:rsidRPr="00662BF7">
        <w:rPr>
          <w:sz w:val="22"/>
          <w:szCs w:val="22"/>
        </w:rPr>
        <w:t xml:space="preserve">echnology is also able to provide investigating officers with a timestamp of vehicle sightings, </w:t>
      </w:r>
      <w:r w:rsidR="00AA3C0B">
        <w:rPr>
          <w:sz w:val="22"/>
          <w:szCs w:val="22"/>
        </w:rPr>
        <w:t>which</w:t>
      </w:r>
      <w:r w:rsidRPr="00662BF7">
        <w:rPr>
          <w:sz w:val="22"/>
          <w:szCs w:val="22"/>
        </w:rPr>
        <w:t xml:space="preserve"> can often help to corroborate any statements provided by officers or witnesses involved with investigations. </w:t>
      </w:r>
    </w:p>
    <w:p w14:paraId="3F1B9935" w14:textId="77777777" w:rsidR="00AA3C0B" w:rsidRDefault="00AA3C0B" w:rsidP="003B12F0">
      <w:pPr>
        <w:rPr>
          <w:sz w:val="22"/>
          <w:szCs w:val="22"/>
        </w:rPr>
      </w:pPr>
    </w:p>
    <w:p w14:paraId="3B524230" w14:textId="6E89FF7F" w:rsidR="003B12F0" w:rsidRPr="00662BF7" w:rsidRDefault="003B12F0" w:rsidP="003B12F0">
      <w:pPr>
        <w:rPr>
          <w:sz w:val="22"/>
          <w:szCs w:val="22"/>
        </w:rPr>
      </w:pPr>
      <w:r w:rsidRPr="00662BF7">
        <w:rPr>
          <w:sz w:val="22"/>
          <w:szCs w:val="22"/>
        </w:rPr>
        <w:t xml:space="preserve">ANPR systems are </w:t>
      </w:r>
      <w:r w:rsidR="00AA3C0B">
        <w:rPr>
          <w:sz w:val="22"/>
          <w:szCs w:val="22"/>
        </w:rPr>
        <w:t xml:space="preserve">a </w:t>
      </w:r>
      <w:r w:rsidRPr="00662BF7">
        <w:rPr>
          <w:sz w:val="22"/>
          <w:szCs w:val="22"/>
        </w:rPr>
        <w:t>largely beneficial tool</w:t>
      </w:r>
      <w:r w:rsidR="00AA3C0B">
        <w:rPr>
          <w:sz w:val="22"/>
          <w:szCs w:val="22"/>
        </w:rPr>
        <w:t>,</w:t>
      </w:r>
      <w:r w:rsidRPr="00662BF7">
        <w:rPr>
          <w:sz w:val="22"/>
          <w:szCs w:val="22"/>
        </w:rPr>
        <w:t xml:space="preserve"> due to making it harder for criminals to evade detection, considering that the technology can provide further assistance with counter terrorism, national security, serious, organised crime and major crime, and local crime.</w:t>
      </w:r>
    </w:p>
    <w:p w14:paraId="7E78E3BF" w14:textId="0FAD1ED1" w:rsidR="00B920F5" w:rsidRDefault="003B12F0" w:rsidP="003B12F0">
      <w:pPr>
        <w:rPr>
          <w:sz w:val="22"/>
          <w:szCs w:val="22"/>
        </w:rPr>
      </w:pPr>
      <w:r w:rsidRPr="00662BF7">
        <w:rPr>
          <w:sz w:val="22"/>
          <w:szCs w:val="22"/>
        </w:rPr>
        <w:t xml:space="preserve">A fantastic example of when ANPR technology has been beneficial is cited in the book </w:t>
      </w:r>
      <w:sdt>
        <w:sdtPr>
          <w:rPr>
            <w:sz w:val="22"/>
            <w:szCs w:val="22"/>
          </w:rPr>
          <w:id w:val="-318510506"/>
          <w:citation/>
        </w:sdtPr>
        <w:sdtContent>
          <w:r w:rsidRPr="00662BF7">
            <w:rPr>
              <w:sz w:val="22"/>
              <w:szCs w:val="22"/>
            </w:rPr>
            <w:fldChar w:fldCharType="begin"/>
          </w:r>
          <w:r w:rsidRPr="00662BF7">
            <w:rPr>
              <w:sz w:val="22"/>
              <w:szCs w:val="22"/>
            </w:rPr>
            <w:instrText xml:space="preserve"> CITATION PAC041 \l 2057 </w:instrText>
          </w:r>
          <w:r w:rsidRPr="00662BF7">
            <w:rPr>
              <w:sz w:val="22"/>
              <w:szCs w:val="22"/>
            </w:rPr>
            <w:fldChar w:fldCharType="separate"/>
          </w:r>
          <w:r w:rsidRPr="00662BF7">
            <w:rPr>
              <w:noProof/>
              <w:sz w:val="22"/>
              <w:szCs w:val="22"/>
            </w:rPr>
            <w:t>(PA Consulting Group, 2004)</w:t>
          </w:r>
          <w:r w:rsidRPr="00662BF7">
            <w:rPr>
              <w:sz w:val="22"/>
              <w:szCs w:val="22"/>
            </w:rPr>
            <w:fldChar w:fldCharType="end"/>
          </w:r>
        </w:sdtContent>
      </w:sdt>
      <w:r w:rsidR="00AA3C0B">
        <w:rPr>
          <w:sz w:val="22"/>
          <w:szCs w:val="22"/>
        </w:rPr>
        <w:t>.</w:t>
      </w:r>
      <w:r w:rsidR="00AA3C0B" w:rsidRPr="008175CC">
        <w:rPr>
          <w:sz w:val="22"/>
          <w:szCs w:val="22"/>
        </w:rPr>
        <w:t xml:space="preserve"> </w:t>
      </w:r>
      <w:r w:rsidR="008175CC" w:rsidRPr="008175CC">
        <w:rPr>
          <w:sz w:val="22"/>
          <w:szCs w:val="22"/>
        </w:rPr>
        <w:t xml:space="preserve">(Police, 2024) </w:t>
      </w:r>
      <w:r w:rsidR="00AA3C0B">
        <w:rPr>
          <w:sz w:val="22"/>
          <w:szCs w:val="22"/>
        </w:rPr>
        <w:t xml:space="preserve">The book </w:t>
      </w:r>
      <w:r w:rsidRPr="00662BF7">
        <w:rPr>
          <w:sz w:val="22"/>
          <w:szCs w:val="22"/>
        </w:rPr>
        <w:t>discusses how beneficial ANPR was in successfully locating a stolen vehicle and arresting the suspects, along with further arrest</w:t>
      </w:r>
      <w:r w:rsidR="00B920F5">
        <w:rPr>
          <w:sz w:val="22"/>
          <w:szCs w:val="22"/>
        </w:rPr>
        <w:t>s for drink driving offences</w:t>
      </w:r>
      <w:r w:rsidRPr="00662BF7">
        <w:rPr>
          <w:sz w:val="22"/>
          <w:szCs w:val="22"/>
        </w:rPr>
        <w:t>. Despite being largely supported</w:t>
      </w:r>
      <w:r w:rsidR="00AA3C0B">
        <w:rPr>
          <w:sz w:val="22"/>
          <w:szCs w:val="22"/>
        </w:rPr>
        <w:t>,</w:t>
      </w:r>
      <w:r w:rsidRPr="00662BF7">
        <w:rPr>
          <w:sz w:val="22"/>
          <w:szCs w:val="22"/>
        </w:rPr>
        <w:t xml:space="preserve"> the technology has faced criticism over the years from some members of the public, due to the data and information the technology holds of drivers and their details</w:t>
      </w:r>
      <w:r w:rsidR="00AA3C0B">
        <w:rPr>
          <w:sz w:val="22"/>
          <w:szCs w:val="22"/>
        </w:rPr>
        <w:t>. Al</w:t>
      </w:r>
      <w:r w:rsidRPr="00662BF7">
        <w:rPr>
          <w:sz w:val="22"/>
          <w:szCs w:val="22"/>
        </w:rPr>
        <w:t>though beneficial</w:t>
      </w:r>
      <w:r w:rsidR="00AA3C0B">
        <w:rPr>
          <w:sz w:val="22"/>
          <w:szCs w:val="22"/>
        </w:rPr>
        <w:t>,</w:t>
      </w:r>
      <w:r w:rsidRPr="00662BF7">
        <w:rPr>
          <w:sz w:val="22"/>
          <w:szCs w:val="22"/>
        </w:rPr>
        <w:t xml:space="preserve"> and purely designed to assist in the prevention of crime</w:t>
      </w:r>
      <w:r w:rsidR="00AA3C0B">
        <w:rPr>
          <w:sz w:val="22"/>
          <w:szCs w:val="22"/>
        </w:rPr>
        <w:t>,</w:t>
      </w:r>
      <w:r w:rsidRPr="00662BF7">
        <w:rPr>
          <w:sz w:val="22"/>
          <w:szCs w:val="22"/>
        </w:rPr>
        <w:t xml:space="preserve"> along with the lists of benefits mentioned above, some drivers feel the technology is an invasion of privacy and hold too much of their person</w:t>
      </w:r>
      <w:r w:rsidR="00AA3C0B">
        <w:rPr>
          <w:sz w:val="22"/>
          <w:szCs w:val="22"/>
        </w:rPr>
        <w:t>al</w:t>
      </w:r>
      <w:r w:rsidRPr="00662BF7">
        <w:rPr>
          <w:sz w:val="22"/>
          <w:szCs w:val="22"/>
        </w:rPr>
        <w:t xml:space="preserve"> data. ANPR is governed by the National ANPR Service</w:t>
      </w:r>
      <w:sdt>
        <w:sdtPr>
          <w:rPr>
            <w:sz w:val="22"/>
            <w:szCs w:val="22"/>
          </w:rPr>
          <w:id w:val="615952966"/>
          <w:citation/>
        </w:sdtPr>
        <w:sdtContent>
          <w:r w:rsidRPr="00662BF7">
            <w:rPr>
              <w:sz w:val="22"/>
              <w:szCs w:val="22"/>
            </w:rPr>
            <w:fldChar w:fldCharType="begin"/>
          </w:r>
          <w:r w:rsidRPr="00662BF7">
            <w:rPr>
              <w:sz w:val="22"/>
              <w:szCs w:val="22"/>
            </w:rPr>
            <w:instrText xml:space="preserve"> CITATION GOVay \l 2057 </w:instrText>
          </w:r>
          <w:r w:rsidRPr="00662BF7">
            <w:rPr>
              <w:sz w:val="22"/>
              <w:szCs w:val="22"/>
            </w:rPr>
            <w:fldChar w:fldCharType="separate"/>
          </w:r>
          <w:r w:rsidRPr="00662BF7">
            <w:rPr>
              <w:noProof/>
              <w:sz w:val="22"/>
              <w:szCs w:val="22"/>
            </w:rPr>
            <w:t xml:space="preserve"> (GOV.UK, 2024, May)</w:t>
          </w:r>
          <w:r w:rsidRPr="00662BF7">
            <w:rPr>
              <w:sz w:val="22"/>
              <w:szCs w:val="22"/>
            </w:rPr>
            <w:fldChar w:fldCharType="end"/>
          </w:r>
        </w:sdtContent>
      </w:sdt>
      <w:r w:rsidRPr="00662BF7">
        <w:rPr>
          <w:sz w:val="22"/>
          <w:szCs w:val="22"/>
        </w:rPr>
        <w:t xml:space="preserve"> and is jointly controlled by </w:t>
      </w:r>
      <w:r w:rsidR="00B920F5">
        <w:rPr>
          <w:sz w:val="22"/>
          <w:szCs w:val="22"/>
        </w:rPr>
        <w:t>t</w:t>
      </w:r>
      <w:r w:rsidRPr="00662BF7">
        <w:rPr>
          <w:sz w:val="22"/>
          <w:szCs w:val="22"/>
        </w:rPr>
        <w:t xml:space="preserve">he ANPR lead within the National Policing Chief’s Council (NPCC) Chief officers of police forces in England &amp; Wales, </w:t>
      </w:r>
      <w:r w:rsidR="00AA3C0B">
        <w:rPr>
          <w:sz w:val="22"/>
          <w:szCs w:val="22"/>
        </w:rPr>
        <w:t>t</w:t>
      </w:r>
      <w:r w:rsidRPr="00662BF7">
        <w:rPr>
          <w:sz w:val="22"/>
          <w:szCs w:val="22"/>
        </w:rPr>
        <w:t xml:space="preserve">he Heads of other LEAs, </w:t>
      </w:r>
      <w:r w:rsidR="00AA3C0B">
        <w:rPr>
          <w:sz w:val="22"/>
          <w:szCs w:val="22"/>
        </w:rPr>
        <w:t>t</w:t>
      </w:r>
      <w:r w:rsidRPr="00662BF7">
        <w:rPr>
          <w:sz w:val="22"/>
          <w:szCs w:val="22"/>
        </w:rPr>
        <w:t>he Secretary of State for the Home Department.</w:t>
      </w:r>
    </w:p>
    <w:p w14:paraId="059C810E" w14:textId="77777777" w:rsidR="00AA3C0B" w:rsidRDefault="00AA3C0B" w:rsidP="003B12F0">
      <w:pPr>
        <w:rPr>
          <w:sz w:val="22"/>
          <w:szCs w:val="22"/>
        </w:rPr>
      </w:pPr>
    </w:p>
    <w:p w14:paraId="0B161076" w14:textId="02C9456C" w:rsidR="003B12F0" w:rsidRPr="00662BF7" w:rsidRDefault="003B12F0" w:rsidP="003B12F0">
      <w:pPr>
        <w:rPr>
          <w:sz w:val="22"/>
          <w:szCs w:val="22"/>
        </w:rPr>
      </w:pPr>
      <w:r w:rsidRPr="00662BF7">
        <w:rPr>
          <w:sz w:val="22"/>
          <w:szCs w:val="22"/>
        </w:rPr>
        <w:t>ANPR operates under a complex framework of law and legislation including, General Data Protection Regulations (GDPR), the Data Protection Act (2018) (DPA), the Surveillance Camera Code of practice issued under the Protection of Freedoms Act 2012 (</w:t>
      </w:r>
      <w:proofErr w:type="spellStart"/>
      <w:r w:rsidRPr="00662BF7">
        <w:rPr>
          <w:sz w:val="22"/>
          <w:szCs w:val="22"/>
        </w:rPr>
        <w:t>PoFA</w:t>
      </w:r>
      <w:proofErr w:type="spellEnd"/>
      <w:r w:rsidRPr="00662BF7">
        <w:rPr>
          <w:sz w:val="22"/>
          <w:szCs w:val="22"/>
        </w:rPr>
        <w:t>) and Common Law.</w:t>
      </w:r>
    </w:p>
    <w:p w14:paraId="68823AA8" w14:textId="10ED4111" w:rsidR="003B12F0" w:rsidRPr="00662BF7" w:rsidRDefault="003B12F0" w:rsidP="003B12F0">
      <w:pPr>
        <w:rPr>
          <w:sz w:val="22"/>
          <w:szCs w:val="22"/>
        </w:rPr>
      </w:pPr>
      <w:r w:rsidRPr="00662BF7">
        <w:rPr>
          <w:sz w:val="22"/>
          <w:szCs w:val="22"/>
        </w:rPr>
        <w:t>ANPR systems gather and store data on vehicles of interest, including their VRM, vehicle registration mark, under the United Kingdom’s Data Protection Act (DPA) any processing of personal data such as licence plate information must always be held with principles such as fairness, transparency, and security. Section 35 of the Dat</w:t>
      </w:r>
      <w:r w:rsidR="00B920F5">
        <w:rPr>
          <w:sz w:val="22"/>
          <w:szCs w:val="22"/>
        </w:rPr>
        <w:t>a</w:t>
      </w:r>
      <w:r w:rsidRPr="00662BF7">
        <w:rPr>
          <w:sz w:val="22"/>
          <w:szCs w:val="22"/>
        </w:rPr>
        <w:t xml:space="preserve"> Protection Act states that any data that is being used for policing purposes must be processed in accordance with the data protection principles and must not be held for any longer than is reasonably required, furthermore police forces must ensure any data held is done so lawfully, securely and in compliance with data protection regulations to ensure individuals rights are safeguarded.</w:t>
      </w:r>
    </w:p>
    <w:p w14:paraId="67113D49" w14:textId="77777777" w:rsidR="003B12F0" w:rsidRPr="00662BF7" w:rsidRDefault="003B12F0" w:rsidP="003B12F0">
      <w:pPr>
        <w:rPr>
          <w:sz w:val="22"/>
          <w:szCs w:val="22"/>
        </w:rPr>
      </w:pPr>
    </w:p>
    <w:p w14:paraId="1B68F5D5" w14:textId="77777777" w:rsidR="003B12F0" w:rsidRPr="00662BF7" w:rsidRDefault="003B12F0" w:rsidP="003B12F0">
      <w:pPr>
        <w:rPr>
          <w:sz w:val="22"/>
          <w:szCs w:val="22"/>
        </w:rPr>
      </w:pPr>
    </w:p>
    <w:p w14:paraId="24ABBDD4" w14:textId="0362324C" w:rsidR="003B12F0" w:rsidRPr="00662BF7" w:rsidRDefault="003B12F0" w:rsidP="003B12F0">
      <w:pPr>
        <w:rPr>
          <w:sz w:val="22"/>
          <w:szCs w:val="22"/>
        </w:rPr>
      </w:pPr>
      <w:r w:rsidRPr="00662BF7">
        <w:rPr>
          <w:sz w:val="22"/>
          <w:szCs w:val="22"/>
        </w:rPr>
        <w:t>Given how accessible the UK road network is, organised crime groups will often look</w:t>
      </w:r>
      <w:r w:rsidR="00AA3C0B">
        <w:rPr>
          <w:sz w:val="22"/>
          <w:szCs w:val="22"/>
        </w:rPr>
        <w:t xml:space="preserve"> </w:t>
      </w:r>
      <w:r w:rsidRPr="00662BF7">
        <w:rPr>
          <w:sz w:val="22"/>
          <w:szCs w:val="22"/>
        </w:rPr>
        <w:t xml:space="preserve">to exploit the UK road network for </w:t>
      </w:r>
      <w:proofErr w:type="gramStart"/>
      <w:r w:rsidRPr="00662BF7">
        <w:rPr>
          <w:sz w:val="22"/>
          <w:szCs w:val="22"/>
        </w:rPr>
        <w:t>a number of</w:t>
      </w:r>
      <w:proofErr w:type="gramEnd"/>
      <w:r w:rsidRPr="00662BF7">
        <w:rPr>
          <w:sz w:val="22"/>
          <w:szCs w:val="22"/>
        </w:rPr>
        <w:t xml:space="preserve"> different illegal activities</w:t>
      </w:r>
      <w:r w:rsidR="00AA3C0B">
        <w:rPr>
          <w:sz w:val="22"/>
          <w:szCs w:val="22"/>
        </w:rPr>
        <w:t>. F</w:t>
      </w:r>
      <w:r w:rsidRPr="00662BF7">
        <w:rPr>
          <w:sz w:val="22"/>
          <w:szCs w:val="22"/>
        </w:rPr>
        <w:t>or example</w:t>
      </w:r>
      <w:r w:rsidR="00AA3C0B">
        <w:rPr>
          <w:sz w:val="22"/>
          <w:szCs w:val="22"/>
        </w:rPr>
        <w:t>,</w:t>
      </w:r>
      <w:r w:rsidRPr="00662BF7">
        <w:rPr>
          <w:sz w:val="22"/>
          <w:szCs w:val="22"/>
        </w:rPr>
        <w:t xml:space="preserve"> drug trafficking, human trafficking</w:t>
      </w:r>
      <w:r w:rsidR="00AA3C0B">
        <w:rPr>
          <w:sz w:val="22"/>
          <w:szCs w:val="22"/>
        </w:rPr>
        <w:t xml:space="preserve"> and</w:t>
      </w:r>
      <w:r w:rsidRPr="00662BF7">
        <w:rPr>
          <w:sz w:val="22"/>
          <w:szCs w:val="22"/>
        </w:rPr>
        <w:t xml:space="preserve"> smuggling</w:t>
      </w:r>
      <w:r w:rsidR="00AA3C0B">
        <w:rPr>
          <w:sz w:val="22"/>
          <w:szCs w:val="22"/>
        </w:rPr>
        <w:t>,</w:t>
      </w:r>
      <w:r w:rsidRPr="00662BF7">
        <w:rPr>
          <w:sz w:val="22"/>
          <w:szCs w:val="22"/>
        </w:rPr>
        <w:t xml:space="preserve"> and county lines remains prevalent and ever increasing</w:t>
      </w:r>
      <w:sdt>
        <w:sdtPr>
          <w:rPr>
            <w:sz w:val="22"/>
            <w:szCs w:val="22"/>
          </w:rPr>
          <w:id w:val="-2010741461"/>
          <w:citation/>
        </w:sdtPr>
        <w:sdtContent>
          <w:r w:rsidRPr="00662BF7">
            <w:rPr>
              <w:sz w:val="22"/>
              <w:szCs w:val="22"/>
            </w:rPr>
            <w:fldChar w:fldCharType="begin"/>
          </w:r>
          <w:r w:rsidRPr="00662BF7">
            <w:rPr>
              <w:sz w:val="22"/>
              <w:szCs w:val="22"/>
            </w:rPr>
            <w:instrText xml:space="preserve"> CITATION Nat19 \l 2057 </w:instrText>
          </w:r>
          <w:r w:rsidRPr="00662BF7">
            <w:rPr>
              <w:sz w:val="22"/>
              <w:szCs w:val="22"/>
            </w:rPr>
            <w:fldChar w:fldCharType="separate"/>
          </w:r>
          <w:r w:rsidRPr="00662BF7">
            <w:rPr>
              <w:noProof/>
              <w:sz w:val="22"/>
              <w:szCs w:val="22"/>
            </w:rPr>
            <w:t xml:space="preserve"> (National Crime Agency, 2019)</w:t>
          </w:r>
          <w:r w:rsidRPr="00662BF7">
            <w:rPr>
              <w:sz w:val="22"/>
              <w:szCs w:val="22"/>
            </w:rPr>
            <w:fldChar w:fldCharType="end"/>
          </w:r>
        </w:sdtContent>
      </w:sdt>
      <w:r w:rsidR="00AA3C0B">
        <w:rPr>
          <w:sz w:val="22"/>
          <w:szCs w:val="22"/>
        </w:rPr>
        <w:t>. H</w:t>
      </w:r>
      <w:r w:rsidRPr="00662BF7">
        <w:rPr>
          <w:sz w:val="22"/>
          <w:szCs w:val="22"/>
        </w:rPr>
        <w:t>owever</w:t>
      </w:r>
      <w:r w:rsidR="00AA3C0B">
        <w:rPr>
          <w:sz w:val="22"/>
          <w:szCs w:val="22"/>
        </w:rPr>
        <w:t>,</w:t>
      </w:r>
      <w:r w:rsidRPr="00662BF7">
        <w:rPr>
          <w:sz w:val="22"/>
          <w:szCs w:val="22"/>
        </w:rPr>
        <w:t xml:space="preserve"> this can be disrupted by utilising and collecting information and intelligence</w:t>
      </w:r>
      <w:r w:rsidR="00AA3C0B">
        <w:rPr>
          <w:sz w:val="22"/>
          <w:szCs w:val="22"/>
        </w:rPr>
        <w:t xml:space="preserve">, which </w:t>
      </w:r>
      <w:r w:rsidRPr="00662BF7">
        <w:rPr>
          <w:sz w:val="22"/>
          <w:szCs w:val="22"/>
        </w:rPr>
        <w:t>can be assisted with the use of ANPR cameras along the UK road network. Drug trafficking and human trafficking remains prevalent within the UK and serious organised crime gangs will aim to benefit from the accessibility of the UK roads</w:t>
      </w:r>
      <w:r w:rsidR="00AA3C0B">
        <w:rPr>
          <w:sz w:val="22"/>
          <w:szCs w:val="22"/>
        </w:rPr>
        <w:t>. G</w:t>
      </w:r>
      <w:r w:rsidRPr="00662BF7">
        <w:rPr>
          <w:sz w:val="22"/>
          <w:szCs w:val="22"/>
        </w:rPr>
        <w:t>angs will use the road network to transport victims of human trafficking, resulting in forced labour, and domestic servitude, victims are often foreign nationals and have arrived in the UK seeking immigration, however</w:t>
      </w:r>
      <w:r w:rsidR="00AA3C0B">
        <w:rPr>
          <w:sz w:val="22"/>
          <w:szCs w:val="22"/>
        </w:rPr>
        <w:t>,</w:t>
      </w:r>
      <w:r w:rsidRPr="00662BF7">
        <w:rPr>
          <w:sz w:val="22"/>
          <w:szCs w:val="22"/>
        </w:rPr>
        <w:t xml:space="preserve"> find themselves victims to the organised criminal gangs, who falsely promise them better lives, money, and a higher standard of living</w:t>
      </w:r>
      <w:r w:rsidR="00AA3C0B">
        <w:rPr>
          <w:sz w:val="22"/>
          <w:szCs w:val="22"/>
        </w:rPr>
        <w:t xml:space="preserve">. This is </w:t>
      </w:r>
      <w:r w:rsidRPr="00662BF7">
        <w:rPr>
          <w:sz w:val="22"/>
          <w:szCs w:val="22"/>
        </w:rPr>
        <w:t xml:space="preserve">often not the </w:t>
      </w:r>
      <w:proofErr w:type="gramStart"/>
      <w:r w:rsidRPr="00662BF7">
        <w:rPr>
          <w:sz w:val="22"/>
          <w:szCs w:val="22"/>
        </w:rPr>
        <w:t>case</w:t>
      </w:r>
      <w:proofErr w:type="gramEnd"/>
      <w:r w:rsidR="00AA3C0B">
        <w:rPr>
          <w:sz w:val="22"/>
          <w:szCs w:val="22"/>
        </w:rPr>
        <w:t xml:space="preserve"> and </w:t>
      </w:r>
      <w:r w:rsidRPr="00662BF7">
        <w:rPr>
          <w:sz w:val="22"/>
          <w:szCs w:val="22"/>
        </w:rPr>
        <w:t>they find themselves being used for labour and sometimes sexual exploitation.</w:t>
      </w:r>
    </w:p>
    <w:p w14:paraId="6F5BA805" w14:textId="77777777" w:rsidR="00EC2C99" w:rsidRDefault="00EC2C99" w:rsidP="003B12F0">
      <w:pPr>
        <w:rPr>
          <w:sz w:val="22"/>
          <w:szCs w:val="22"/>
        </w:rPr>
      </w:pPr>
    </w:p>
    <w:p w14:paraId="69F650F5" w14:textId="0B73AA5F" w:rsidR="003B12F0" w:rsidRDefault="003B12F0" w:rsidP="003B12F0">
      <w:pPr>
        <w:rPr>
          <w:sz w:val="22"/>
          <w:szCs w:val="22"/>
        </w:rPr>
      </w:pPr>
      <w:r w:rsidRPr="00662BF7">
        <w:rPr>
          <w:sz w:val="22"/>
          <w:szCs w:val="22"/>
        </w:rPr>
        <w:t>Victims will often be moved from different locations across the United Kingdom using the road networks and subject to poor living conditions and appalling treatment</w:t>
      </w:r>
      <w:sdt>
        <w:sdtPr>
          <w:rPr>
            <w:sz w:val="22"/>
            <w:szCs w:val="22"/>
          </w:rPr>
          <w:id w:val="-1552376784"/>
          <w:citation/>
        </w:sdtPr>
        <w:sdtContent>
          <w:r w:rsidRPr="00662BF7">
            <w:rPr>
              <w:sz w:val="22"/>
              <w:szCs w:val="22"/>
            </w:rPr>
            <w:fldChar w:fldCharType="begin"/>
          </w:r>
          <w:r w:rsidRPr="00662BF7">
            <w:rPr>
              <w:sz w:val="22"/>
              <w:szCs w:val="22"/>
            </w:rPr>
            <w:instrText xml:space="preserve"> CITATION Org16 \l 2057 </w:instrText>
          </w:r>
          <w:r w:rsidRPr="00662BF7">
            <w:rPr>
              <w:sz w:val="22"/>
              <w:szCs w:val="22"/>
            </w:rPr>
            <w:fldChar w:fldCharType="separate"/>
          </w:r>
          <w:r w:rsidRPr="00662BF7">
            <w:rPr>
              <w:noProof/>
              <w:sz w:val="22"/>
              <w:szCs w:val="22"/>
            </w:rPr>
            <w:t xml:space="preserve"> (Department., 2016)</w:t>
          </w:r>
          <w:r w:rsidRPr="00662BF7">
            <w:rPr>
              <w:sz w:val="22"/>
              <w:szCs w:val="22"/>
            </w:rPr>
            <w:fldChar w:fldCharType="end"/>
          </w:r>
        </w:sdtContent>
      </w:sdt>
      <w:r w:rsidR="00B920F5">
        <w:rPr>
          <w:sz w:val="22"/>
          <w:szCs w:val="22"/>
        </w:rPr>
        <w:t>.</w:t>
      </w:r>
      <w:r w:rsidR="00EC2C99">
        <w:rPr>
          <w:sz w:val="22"/>
          <w:szCs w:val="22"/>
        </w:rPr>
        <w:t xml:space="preserve"> </w:t>
      </w:r>
      <w:r w:rsidRPr="00662BF7">
        <w:rPr>
          <w:sz w:val="22"/>
          <w:szCs w:val="22"/>
        </w:rPr>
        <w:t xml:space="preserve">Victims are </w:t>
      </w:r>
      <w:r w:rsidR="00B920F5">
        <w:rPr>
          <w:sz w:val="22"/>
          <w:szCs w:val="22"/>
        </w:rPr>
        <w:t>often</w:t>
      </w:r>
      <w:r w:rsidRPr="00662BF7">
        <w:rPr>
          <w:sz w:val="22"/>
          <w:szCs w:val="22"/>
        </w:rPr>
        <w:t xml:space="preserve"> used as drug couriers,</w:t>
      </w:r>
      <w:r w:rsidR="00B920F5">
        <w:rPr>
          <w:sz w:val="22"/>
          <w:szCs w:val="22"/>
        </w:rPr>
        <w:t xml:space="preserve"> and</w:t>
      </w:r>
      <w:r w:rsidRPr="00662BF7">
        <w:rPr>
          <w:sz w:val="22"/>
          <w:szCs w:val="22"/>
        </w:rPr>
        <w:t xml:space="preserve"> often referred to as “mules”. Drug traffickers also seek to use the UK road network to transport illegal drugs such as Cocaine, Cannabis, and Heroin</w:t>
      </w:r>
      <w:r w:rsidR="00EC2C99">
        <w:rPr>
          <w:sz w:val="22"/>
          <w:szCs w:val="22"/>
        </w:rPr>
        <w:t xml:space="preserve">; these </w:t>
      </w:r>
      <w:r w:rsidRPr="00662BF7">
        <w:rPr>
          <w:sz w:val="22"/>
          <w:szCs w:val="22"/>
        </w:rPr>
        <w:t>being the main drugs transported through the UK road network</w:t>
      </w:r>
      <w:r w:rsidR="00EC2C99">
        <w:rPr>
          <w:sz w:val="22"/>
          <w:szCs w:val="22"/>
        </w:rPr>
        <w:t>. T</w:t>
      </w:r>
      <w:r w:rsidRPr="00662BF7">
        <w:rPr>
          <w:sz w:val="22"/>
          <w:szCs w:val="22"/>
        </w:rPr>
        <w:t>he drugs are frequently concealed within vehicles such as lorries or delivery vans, hoping to avoid detection, go unnoticed by UK police forces and border agencies. Gangs will often spend significant amounts of money on modifying vehicles used to carry and conceal their cargo, often creating compartments, false bottoms, or disguising the drugs within the legitimate cargo in a hope to evade detection.</w:t>
      </w:r>
    </w:p>
    <w:p w14:paraId="1BBE4622" w14:textId="77777777" w:rsidR="00EC2C99" w:rsidRPr="00662BF7" w:rsidRDefault="00EC2C99" w:rsidP="003B12F0">
      <w:pPr>
        <w:rPr>
          <w:sz w:val="22"/>
          <w:szCs w:val="22"/>
        </w:rPr>
      </w:pPr>
    </w:p>
    <w:p w14:paraId="418B731E" w14:textId="53FBB353" w:rsidR="0000330B" w:rsidRDefault="00EC2C99" w:rsidP="003B12F0">
      <w:pPr>
        <w:rPr>
          <w:sz w:val="22"/>
          <w:szCs w:val="22"/>
        </w:rPr>
      </w:pPr>
      <w:r>
        <w:rPr>
          <w:sz w:val="22"/>
          <w:szCs w:val="22"/>
        </w:rPr>
        <w:t>Roads being used for criminal activity is an</w:t>
      </w:r>
      <w:r w:rsidR="003B12F0" w:rsidRPr="00662BF7">
        <w:rPr>
          <w:sz w:val="22"/>
          <w:szCs w:val="22"/>
        </w:rPr>
        <w:t xml:space="preserve"> ever-growing challenge faced by UK police forces</w:t>
      </w:r>
      <w:r>
        <w:rPr>
          <w:sz w:val="22"/>
          <w:szCs w:val="22"/>
        </w:rPr>
        <w:t>,</w:t>
      </w:r>
      <w:r w:rsidR="003B12F0" w:rsidRPr="00662BF7">
        <w:rPr>
          <w:sz w:val="22"/>
          <w:szCs w:val="22"/>
        </w:rPr>
        <w:t xml:space="preserve"> given the </w:t>
      </w:r>
      <w:r w:rsidR="00B920F5">
        <w:rPr>
          <w:sz w:val="22"/>
          <w:szCs w:val="22"/>
        </w:rPr>
        <w:t>expansive</w:t>
      </w:r>
      <w:r w:rsidR="003B12F0" w:rsidRPr="00662BF7">
        <w:rPr>
          <w:sz w:val="22"/>
          <w:szCs w:val="22"/>
        </w:rPr>
        <w:t xml:space="preserve"> reach</w:t>
      </w:r>
      <w:r>
        <w:rPr>
          <w:sz w:val="22"/>
          <w:szCs w:val="22"/>
        </w:rPr>
        <w:t xml:space="preserve"> of</w:t>
      </w:r>
      <w:r w:rsidR="003B12F0" w:rsidRPr="00662BF7">
        <w:rPr>
          <w:sz w:val="22"/>
          <w:szCs w:val="22"/>
        </w:rPr>
        <w:t xml:space="preserve"> the UK road network</w:t>
      </w:r>
      <w:r>
        <w:rPr>
          <w:sz w:val="22"/>
          <w:szCs w:val="22"/>
        </w:rPr>
        <w:t>. I</w:t>
      </w:r>
      <w:r w:rsidR="003B12F0" w:rsidRPr="00662BF7">
        <w:rPr>
          <w:sz w:val="22"/>
          <w:szCs w:val="22"/>
        </w:rPr>
        <w:t>t is vital that police forces</w:t>
      </w:r>
      <w:r>
        <w:rPr>
          <w:sz w:val="22"/>
          <w:szCs w:val="22"/>
        </w:rPr>
        <w:t>,</w:t>
      </w:r>
      <w:r w:rsidR="003B12F0" w:rsidRPr="00662BF7">
        <w:rPr>
          <w:sz w:val="22"/>
          <w:szCs w:val="22"/>
        </w:rPr>
        <w:t xml:space="preserve"> and partner agencies</w:t>
      </w:r>
      <w:r>
        <w:rPr>
          <w:sz w:val="22"/>
          <w:szCs w:val="22"/>
        </w:rPr>
        <w:t>,</w:t>
      </w:r>
      <w:r w:rsidR="003B12F0" w:rsidRPr="00662BF7">
        <w:rPr>
          <w:sz w:val="22"/>
          <w:szCs w:val="22"/>
        </w:rPr>
        <w:t xml:space="preserve"> use a variety of tactics to combat </w:t>
      </w:r>
      <w:r>
        <w:rPr>
          <w:sz w:val="22"/>
          <w:szCs w:val="22"/>
        </w:rPr>
        <w:t>crime, i</w:t>
      </w:r>
      <w:r w:rsidR="003B12F0" w:rsidRPr="00662BF7">
        <w:rPr>
          <w:sz w:val="22"/>
          <w:szCs w:val="22"/>
        </w:rPr>
        <w:t>ntelligence gathering, constant surveillance and collaborative working is essential in disrupting these criminal gangs, dismantl</w:t>
      </w:r>
      <w:r>
        <w:rPr>
          <w:sz w:val="22"/>
          <w:szCs w:val="22"/>
        </w:rPr>
        <w:t xml:space="preserve">ing </w:t>
      </w:r>
      <w:r w:rsidR="003B12F0" w:rsidRPr="00662BF7">
        <w:rPr>
          <w:sz w:val="22"/>
          <w:szCs w:val="22"/>
        </w:rPr>
        <w:t>any supply chains and deny</w:t>
      </w:r>
      <w:r>
        <w:rPr>
          <w:sz w:val="22"/>
          <w:szCs w:val="22"/>
        </w:rPr>
        <w:t>ing</w:t>
      </w:r>
      <w:r w:rsidR="003B12F0" w:rsidRPr="00662BF7">
        <w:rPr>
          <w:sz w:val="22"/>
          <w:szCs w:val="22"/>
        </w:rPr>
        <w:t xml:space="preserve"> criminals use of the UK road network</w:t>
      </w:r>
      <w:r w:rsidR="0000330B">
        <w:rPr>
          <w:sz w:val="22"/>
          <w:szCs w:val="22"/>
        </w:rPr>
        <w:t xml:space="preserve"> </w:t>
      </w:r>
      <w:r w:rsidR="0000330B" w:rsidRPr="0000330B">
        <w:rPr>
          <w:sz w:val="22"/>
          <w:szCs w:val="22"/>
        </w:rPr>
        <w:t>(Harfield, 2000)</w:t>
      </w:r>
      <w:r w:rsidR="0000330B">
        <w:rPr>
          <w:sz w:val="22"/>
          <w:szCs w:val="22"/>
        </w:rPr>
        <w:t>.</w:t>
      </w:r>
    </w:p>
    <w:p w14:paraId="16F7229F" w14:textId="23FB74FD" w:rsidR="003B12F0" w:rsidRPr="00662BF7" w:rsidRDefault="003B12F0" w:rsidP="003B12F0">
      <w:pPr>
        <w:rPr>
          <w:sz w:val="22"/>
          <w:szCs w:val="22"/>
        </w:rPr>
      </w:pPr>
      <w:r w:rsidRPr="00662BF7">
        <w:rPr>
          <w:sz w:val="22"/>
          <w:szCs w:val="22"/>
        </w:rPr>
        <w:t xml:space="preserve">It is vital that there are partner agencies </w:t>
      </w:r>
      <w:r w:rsidR="00EC2C99">
        <w:rPr>
          <w:sz w:val="22"/>
          <w:szCs w:val="22"/>
        </w:rPr>
        <w:t>that</w:t>
      </w:r>
      <w:r w:rsidRPr="00662BF7">
        <w:rPr>
          <w:sz w:val="22"/>
          <w:szCs w:val="22"/>
        </w:rPr>
        <w:t xml:space="preserve"> can assist with this information gathering, working collaboratively with neighbouring police forces, highway agencies, border security, and local councils</w:t>
      </w:r>
      <w:r w:rsidR="00EC2C99">
        <w:rPr>
          <w:sz w:val="22"/>
          <w:szCs w:val="22"/>
        </w:rPr>
        <w:t>. B</w:t>
      </w:r>
      <w:r w:rsidRPr="00662BF7">
        <w:rPr>
          <w:sz w:val="22"/>
          <w:szCs w:val="22"/>
        </w:rPr>
        <w:t>y collaboratively working with these partners</w:t>
      </w:r>
      <w:r w:rsidR="00EC2C99">
        <w:rPr>
          <w:sz w:val="22"/>
          <w:szCs w:val="22"/>
        </w:rPr>
        <w:t>,</w:t>
      </w:r>
      <w:r w:rsidRPr="00662BF7">
        <w:rPr>
          <w:sz w:val="22"/>
          <w:szCs w:val="22"/>
        </w:rPr>
        <w:t xml:space="preserve"> it strengthens the goal to deny criminals the use of the </w:t>
      </w:r>
      <w:r w:rsidR="00EC2C99" w:rsidRPr="00662BF7">
        <w:rPr>
          <w:sz w:val="22"/>
          <w:szCs w:val="22"/>
        </w:rPr>
        <w:t>roads</w:t>
      </w:r>
      <w:r w:rsidR="00EC2C99">
        <w:rPr>
          <w:sz w:val="22"/>
          <w:szCs w:val="22"/>
        </w:rPr>
        <w:t xml:space="preserve"> and</w:t>
      </w:r>
      <w:r w:rsidRPr="00662BF7">
        <w:rPr>
          <w:sz w:val="22"/>
          <w:szCs w:val="22"/>
        </w:rPr>
        <w:t xml:space="preserve"> disrupt the more prevalent criminal activity. Collaborating with partner agencies on the UK road network to prevent crime and deny criminals the use of the roads has many benefits, such as</w:t>
      </w:r>
      <w:r w:rsidR="00EC2C99">
        <w:rPr>
          <w:sz w:val="22"/>
          <w:szCs w:val="22"/>
        </w:rPr>
        <w:t>,</w:t>
      </w:r>
      <w:r w:rsidRPr="00662BF7">
        <w:rPr>
          <w:sz w:val="22"/>
          <w:szCs w:val="22"/>
        </w:rPr>
        <w:t xml:space="preserve"> improved communication between other agencies who share the same goal</w:t>
      </w:r>
      <w:r w:rsidR="00EC2C99">
        <w:rPr>
          <w:sz w:val="22"/>
          <w:szCs w:val="22"/>
        </w:rPr>
        <w:t>. I</w:t>
      </w:r>
      <w:r w:rsidRPr="00662BF7">
        <w:rPr>
          <w:sz w:val="22"/>
          <w:szCs w:val="22"/>
        </w:rPr>
        <w:t>mproved communication also helps to identify any trends that may be related to motor crime, or more serious crime where criminals are using the roads</w:t>
      </w:r>
      <w:r w:rsidR="00EC2C99">
        <w:rPr>
          <w:sz w:val="22"/>
          <w:szCs w:val="22"/>
        </w:rPr>
        <w:t>. By</w:t>
      </w:r>
      <w:r w:rsidRPr="00662BF7">
        <w:rPr>
          <w:sz w:val="22"/>
          <w:szCs w:val="22"/>
        </w:rPr>
        <w:t xml:space="preserve"> partner agencies sharing intelligence it enables resources to be deployed more efficiently, whilst also improving efficienc</w:t>
      </w:r>
      <w:r w:rsidR="00EC2C99">
        <w:rPr>
          <w:sz w:val="22"/>
          <w:szCs w:val="22"/>
        </w:rPr>
        <w:t>y. T</w:t>
      </w:r>
      <w:r w:rsidRPr="00662BF7">
        <w:rPr>
          <w:sz w:val="22"/>
          <w:szCs w:val="22"/>
        </w:rPr>
        <w:t>his allows a more comprehensive engagement towards preventing road crime, a collaborative approach also eases the pressure often placed onto UK police forces. Finally</w:t>
      </w:r>
      <w:r w:rsidR="00EC2C99">
        <w:rPr>
          <w:sz w:val="22"/>
          <w:szCs w:val="22"/>
        </w:rPr>
        <w:t>,</w:t>
      </w:r>
      <w:r w:rsidRPr="00662BF7">
        <w:rPr>
          <w:sz w:val="22"/>
          <w:szCs w:val="22"/>
        </w:rPr>
        <w:t xml:space="preserve"> on collaborative working with partner agencies it appears to be largely beneficial and fosters a mutual approach to preventing and deterring individuals using the UK road network for criminal activities, thus reducing more prevalent criminal activity.</w:t>
      </w:r>
    </w:p>
    <w:p w14:paraId="21F7E7FC" w14:textId="77777777" w:rsidR="003B12F0" w:rsidRPr="00662BF7" w:rsidRDefault="003B12F0" w:rsidP="003B12F0">
      <w:pPr>
        <w:rPr>
          <w:b/>
          <w:bCs/>
          <w:sz w:val="22"/>
          <w:szCs w:val="22"/>
        </w:rPr>
      </w:pPr>
    </w:p>
    <w:p w14:paraId="3E8B6731" w14:textId="14A8A834" w:rsidR="003B12F0" w:rsidRPr="00662BF7" w:rsidRDefault="003B12F0" w:rsidP="003B12F0">
      <w:pPr>
        <w:rPr>
          <w:sz w:val="22"/>
          <w:szCs w:val="22"/>
        </w:rPr>
      </w:pPr>
      <w:r w:rsidRPr="00662BF7">
        <w:rPr>
          <w:sz w:val="22"/>
          <w:szCs w:val="22"/>
        </w:rPr>
        <w:t>To summarise and conclude</w:t>
      </w:r>
      <w:r w:rsidR="00EC2C99">
        <w:rPr>
          <w:sz w:val="22"/>
          <w:szCs w:val="22"/>
        </w:rPr>
        <w:t>,</w:t>
      </w:r>
      <w:r w:rsidRPr="00662BF7">
        <w:rPr>
          <w:sz w:val="22"/>
          <w:szCs w:val="22"/>
        </w:rPr>
        <w:t xml:space="preserve"> it is apparent that gathering vital information and intelligence is an essential tool for disrupting prevalent criminal activity on the UK road network</w:t>
      </w:r>
      <w:r w:rsidR="006B1740" w:rsidRPr="00662BF7">
        <w:rPr>
          <w:sz w:val="22"/>
          <w:szCs w:val="22"/>
        </w:rPr>
        <w:t xml:space="preserve"> (HM GOV, 2023).</w:t>
      </w:r>
      <w:r w:rsidRPr="00662BF7">
        <w:rPr>
          <w:sz w:val="22"/>
          <w:szCs w:val="22"/>
        </w:rPr>
        <w:t xml:space="preserve"> </w:t>
      </w:r>
      <w:r w:rsidR="002D52A1">
        <w:rPr>
          <w:sz w:val="22"/>
          <w:szCs w:val="22"/>
        </w:rPr>
        <w:t>Through the collection and analysis of information and intelligence, police agencies in the UK</w:t>
      </w:r>
      <w:r w:rsidR="00EC2C99">
        <w:rPr>
          <w:sz w:val="22"/>
          <w:szCs w:val="22"/>
        </w:rPr>
        <w:t>,</w:t>
      </w:r>
      <w:r w:rsidR="002D52A1">
        <w:rPr>
          <w:sz w:val="22"/>
          <w:szCs w:val="22"/>
        </w:rPr>
        <w:t xml:space="preserve"> can identify patterns among criminals and effectively and proactively police the roads. B</w:t>
      </w:r>
      <w:r w:rsidRPr="00662BF7">
        <w:rPr>
          <w:sz w:val="22"/>
          <w:szCs w:val="22"/>
        </w:rPr>
        <w:t xml:space="preserve">y having a proactive </w:t>
      </w:r>
      <w:r w:rsidR="002D52A1" w:rsidRPr="00662BF7">
        <w:rPr>
          <w:sz w:val="22"/>
          <w:szCs w:val="22"/>
        </w:rPr>
        <w:t>approach,</w:t>
      </w:r>
      <w:r w:rsidRPr="00662BF7">
        <w:rPr>
          <w:sz w:val="22"/>
          <w:szCs w:val="22"/>
        </w:rPr>
        <w:t xml:space="preserve"> it allows police and partner agencies to anticipate activity and effectively deploy resources strategically. Sharing intelligence gathered with partner agencies also proves vital in denying criminals use of the roads, as backed up with </w:t>
      </w:r>
      <w:r w:rsidRPr="00662BF7">
        <w:rPr>
          <w:sz w:val="22"/>
          <w:szCs w:val="22"/>
        </w:rPr>
        <w:lastRenderedPageBreak/>
        <w:t>ANPR technology, and further ensu</w:t>
      </w:r>
      <w:r w:rsidR="00EC2C99">
        <w:rPr>
          <w:sz w:val="22"/>
          <w:szCs w:val="22"/>
        </w:rPr>
        <w:t>r</w:t>
      </w:r>
      <w:r w:rsidRPr="00662BF7">
        <w:rPr>
          <w:sz w:val="22"/>
          <w:szCs w:val="22"/>
        </w:rPr>
        <w:t xml:space="preserve">ing </w:t>
      </w:r>
      <w:r w:rsidR="00EC2C99">
        <w:rPr>
          <w:sz w:val="22"/>
          <w:szCs w:val="22"/>
        </w:rPr>
        <w:t xml:space="preserve">the </w:t>
      </w:r>
      <w:r w:rsidRPr="00662BF7">
        <w:rPr>
          <w:sz w:val="22"/>
          <w:szCs w:val="22"/>
        </w:rPr>
        <w:t>safety of members of the public who lawfully use the road network in the United Kingdom.</w:t>
      </w:r>
    </w:p>
    <w:p w14:paraId="0502A8EF" w14:textId="77777777" w:rsidR="003B12F0" w:rsidRDefault="003B12F0" w:rsidP="003B12F0"/>
    <w:p w14:paraId="192846EB" w14:textId="25902830" w:rsidR="002D52A1" w:rsidRPr="003B12F0" w:rsidRDefault="002D52A1" w:rsidP="003B12F0">
      <w:r>
        <w:t>17</w:t>
      </w:r>
      <w:r w:rsidR="00EC2C99">
        <w:t>27</w:t>
      </w:r>
      <w:r>
        <w:t xml:space="preserve"> words, updated 11/08/2024</w:t>
      </w:r>
    </w:p>
    <w:p w14:paraId="44ADFFF7" w14:textId="49FA0510" w:rsidR="003B12F0" w:rsidRDefault="003B12F0" w:rsidP="003B12F0"/>
    <w:p w14:paraId="6D1F10D6" w14:textId="77777777" w:rsidR="003B12F0" w:rsidRDefault="003B12F0" w:rsidP="003B12F0"/>
    <w:p w14:paraId="3718F4EF" w14:textId="77777777" w:rsidR="003B12F0" w:rsidRDefault="003B12F0" w:rsidP="003B12F0"/>
    <w:p w14:paraId="70D135A9" w14:textId="77777777" w:rsidR="003B12F0" w:rsidRDefault="003B12F0" w:rsidP="003B12F0"/>
    <w:p w14:paraId="373F1760" w14:textId="77777777" w:rsidR="003B12F0" w:rsidRDefault="003B12F0" w:rsidP="003B12F0"/>
    <w:p w14:paraId="185468E0" w14:textId="77777777" w:rsidR="003B12F0" w:rsidRDefault="003B12F0" w:rsidP="003B12F0"/>
    <w:p w14:paraId="5FBC8F5A" w14:textId="77777777" w:rsidR="003B12F0" w:rsidRDefault="003B12F0" w:rsidP="003B12F0"/>
    <w:p w14:paraId="71013CD0" w14:textId="77777777" w:rsidR="003B12F0" w:rsidRDefault="003B12F0" w:rsidP="003B12F0"/>
    <w:p w14:paraId="70322811" w14:textId="77777777" w:rsidR="003B12F0" w:rsidRDefault="003B12F0" w:rsidP="003B12F0"/>
    <w:p w14:paraId="35250267" w14:textId="77777777" w:rsidR="003B12F0" w:rsidRDefault="003B12F0" w:rsidP="003B12F0"/>
    <w:p w14:paraId="3117F405" w14:textId="77777777" w:rsidR="003B12F0" w:rsidRDefault="003B12F0" w:rsidP="003B12F0"/>
    <w:p w14:paraId="3B630055" w14:textId="77777777" w:rsidR="003B12F0" w:rsidRDefault="003B12F0" w:rsidP="003B12F0"/>
    <w:p w14:paraId="76AF6B4F" w14:textId="77777777" w:rsidR="003B12F0" w:rsidRDefault="003B12F0" w:rsidP="003B12F0"/>
    <w:p w14:paraId="25A29F7C" w14:textId="77777777" w:rsidR="003B12F0" w:rsidRDefault="003B12F0" w:rsidP="003B12F0"/>
    <w:p w14:paraId="5793419A" w14:textId="77777777" w:rsidR="003B12F0" w:rsidRDefault="003B12F0" w:rsidP="003B12F0"/>
    <w:p w14:paraId="657D5313" w14:textId="77777777" w:rsidR="003B12F0" w:rsidRDefault="003B12F0" w:rsidP="003B12F0"/>
    <w:p w14:paraId="49DEE173" w14:textId="77777777" w:rsidR="003B12F0" w:rsidRPr="00FE5420" w:rsidRDefault="003B12F0" w:rsidP="003B12F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067BC9C7"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55F89854"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CF8C1D5" w14:textId="77777777" w:rsidR="003B12F0" w:rsidRPr="00FE5420" w:rsidRDefault="003B12F0" w:rsidP="003B12F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2E30D0C3"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21C58E27"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2EB2252"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01906774"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BDD8171"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BBB9DA7"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66EF36A5">
        <w:rPr>
          <w:sz w:val="24"/>
          <w:szCs w:val="24"/>
          <w:lang w:eastAsia="zh-TW"/>
        </w:rPr>
        <w:t>1500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079BC73B"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E36DD10"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19CBA0F8"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3EB0669"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A61CC73"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74ED3D9A"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C613761"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8965696" w14:textId="77777777" w:rsidR="003B12F0" w:rsidRPr="00FE5420" w:rsidRDefault="003B12F0" w:rsidP="003B12F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4A8483DF" w14:textId="77777777" w:rsidR="003B12F0" w:rsidRPr="00FE5420" w:rsidRDefault="003B12F0" w:rsidP="003B12F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3B12F0" w:rsidRPr="00FE5420" w14:paraId="7D536C78" w14:textId="77777777" w:rsidTr="00921F2E">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58C3D182"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B495DB6" w14:textId="77777777" w:rsidR="003B12F0" w:rsidRDefault="003B12F0" w:rsidP="00921F2E">
            <w:pPr>
              <w:overflowPunct/>
              <w:autoSpaceDE/>
              <w:autoSpaceDN/>
              <w:adjustRightInd/>
              <w:rPr>
                <w:sz w:val="22"/>
                <w:szCs w:val="22"/>
                <w:lang w:eastAsia="zh-TW"/>
              </w:rPr>
            </w:pPr>
            <w:r w:rsidRPr="00FE5420">
              <w:rPr>
                <w:b/>
                <w:bCs/>
                <w:sz w:val="22"/>
                <w:szCs w:val="22"/>
                <w:lang w:eastAsia="zh-TW"/>
              </w:rPr>
              <w:t>REQUIRED</w:t>
            </w:r>
            <w:r w:rsidRPr="00FE5420">
              <w:rPr>
                <w:sz w:val="22"/>
                <w:szCs w:val="22"/>
                <w:lang w:eastAsia="zh-TW"/>
              </w:rPr>
              <w:t> </w:t>
            </w:r>
          </w:p>
          <w:p w14:paraId="789D082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color w:val="auto"/>
                <w:sz w:val="22"/>
                <w:szCs w:val="22"/>
                <w:lang w:eastAsia="zh-TW"/>
              </w:rPr>
              <w:t>(I need to be at)</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3B4D9AF4" w14:textId="77777777" w:rsidR="003B12F0" w:rsidRDefault="003B12F0" w:rsidP="00921F2E">
            <w:pPr>
              <w:overflowPunct/>
              <w:autoSpaceDE/>
              <w:autoSpaceDN/>
              <w:adjustRightInd/>
              <w:rPr>
                <w:b/>
                <w:bCs/>
                <w:sz w:val="22"/>
                <w:szCs w:val="22"/>
                <w:lang w:eastAsia="zh-TW"/>
              </w:rPr>
            </w:pPr>
            <w:r w:rsidRPr="00FE5420">
              <w:rPr>
                <w:b/>
                <w:bCs/>
                <w:sz w:val="22"/>
                <w:szCs w:val="22"/>
                <w:lang w:eastAsia="zh-TW"/>
              </w:rPr>
              <w:t>RATING</w:t>
            </w:r>
          </w:p>
          <w:p w14:paraId="2B3E48B3"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2"/>
                <w:szCs w:val="22"/>
                <w:lang w:eastAsia="zh-TW"/>
              </w:rPr>
              <w:t>(I currently am at)</w:t>
            </w:r>
          </w:p>
        </w:tc>
        <w:tc>
          <w:tcPr>
            <w:tcW w:w="2520" w:type="dxa"/>
            <w:tcBorders>
              <w:top w:val="single" w:sz="6" w:space="0" w:color="auto"/>
              <w:left w:val="nil"/>
              <w:bottom w:val="single" w:sz="6" w:space="0" w:color="auto"/>
              <w:right w:val="single" w:sz="6" w:space="0" w:color="auto"/>
            </w:tcBorders>
            <w:shd w:val="clear" w:color="auto" w:fill="auto"/>
            <w:hideMark/>
          </w:tcPr>
          <w:p w14:paraId="0F77CE8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0239C551"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3B12F0" w:rsidRPr="00FE5420" w14:paraId="4DFDB635" w14:textId="77777777" w:rsidTr="00921F2E">
        <w:tc>
          <w:tcPr>
            <w:tcW w:w="2115" w:type="dxa"/>
            <w:tcBorders>
              <w:top w:val="nil"/>
              <w:left w:val="single" w:sz="6" w:space="0" w:color="auto"/>
              <w:bottom w:val="single" w:sz="6" w:space="0" w:color="auto"/>
              <w:right w:val="single" w:sz="6" w:space="0" w:color="auto"/>
            </w:tcBorders>
            <w:shd w:val="clear" w:color="auto" w:fill="auto"/>
            <w:hideMark/>
          </w:tcPr>
          <w:p w14:paraId="047532B5"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1F26FE95"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6014FC7" w14:textId="77777777" w:rsidR="003B12F0" w:rsidRPr="00020ECF" w:rsidRDefault="003B12F0" w:rsidP="00921F2E">
            <w:pPr>
              <w:pStyle w:val="ListParagraph"/>
              <w:numPr>
                <w:ilvl w:val="0"/>
                <w:numId w:val="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Building case files.</w:t>
            </w:r>
          </w:p>
          <w:p w14:paraId="6B5E613A"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EC4E968"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33AEDA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6BC2CB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C0B0991"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E7B0843"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0F8C1FD"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236E3F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ED491DC"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EC8CEC"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CE71812"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893385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2E443BC" w14:textId="77777777" w:rsidR="003B12F0" w:rsidRDefault="003B12F0" w:rsidP="00921F2E">
            <w:pPr>
              <w:overflowPunct/>
              <w:autoSpaceDE/>
              <w:autoSpaceDN/>
              <w:adjustRightInd/>
              <w:rPr>
                <w:sz w:val="22"/>
                <w:szCs w:val="22"/>
                <w:lang w:eastAsia="zh-TW"/>
              </w:rPr>
            </w:pPr>
            <w:r w:rsidRPr="00FE5420">
              <w:rPr>
                <w:sz w:val="22"/>
                <w:szCs w:val="22"/>
                <w:lang w:eastAsia="zh-TW"/>
              </w:rPr>
              <w:t>5-7 </w:t>
            </w:r>
          </w:p>
          <w:p w14:paraId="2A0741A4" w14:textId="77777777" w:rsidR="003B12F0" w:rsidRDefault="003B12F0" w:rsidP="00921F2E">
            <w:pPr>
              <w:overflowPunct/>
              <w:autoSpaceDE/>
              <w:autoSpaceDN/>
              <w:adjustRightInd/>
              <w:rPr>
                <w:sz w:val="24"/>
                <w:szCs w:val="24"/>
                <w:lang w:eastAsia="zh-TW"/>
              </w:rPr>
            </w:pPr>
          </w:p>
          <w:p w14:paraId="736DE8D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A8AB67B"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6876B05" w14:textId="77777777" w:rsidR="003B12F0" w:rsidRDefault="003B12F0" w:rsidP="00921F2E">
            <w:pPr>
              <w:overflowPunct/>
              <w:autoSpaceDE/>
              <w:autoSpaceDN/>
              <w:adjustRightInd/>
              <w:rPr>
                <w:sz w:val="22"/>
                <w:szCs w:val="22"/>
                <w:lang w:eastAsia="zh-TW"/>
              </w:rPr>
            </w:pPr>
            <w:r w:rsidRPr="00FE5420">
              <w:rPr>
                <w:sz w:val="22"/>
                <w:szCs w:val="22"/>
                <w:lang w:eastAsia="zh-TW"/>
              </w:rPr>
              <w:t>8-10 </w:t>
            </w:r>
          </w:p>
          <w:p w14:paraId="64216C97" w14:textId="77777777" w:rsidR="003B12F0" w:rsidRDefault="003B12F0" w:rsidP="00921F2E">
            <w:pPr>
              <w:overflowPunct/>
              <w:autoSpaceDE/>
              <w:autoSpaceDN/>
              <w:adjustRightInd/>
              <w:rPr>
                <w:sz w:val="22"/>
                <w:szCs w:val="22"/>
                <w:lang w:eastAsia="zh-TW"/>
              </w:rPr>
            </w:pPr>
          </w:p>
          <w:p w14:paraId="714FCB86"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2"/>
                <w:szCs w:val="22"/>
                <w:lang w:eastAsia="zh-TW"/>
              </w:rPr>
              <w:lastRenderedPageBreak/>
              <w:t>8</w:t>
            </w:r>
          </w:p>
        </w:tc>
        <w:tc>
          <w:tcPr>
            <w:tcW w:w="705" w:type="dxa"/>
            <w:tcBorders>
              <w:top w:val="nil"/>
              <w:left w:val="nil"/>
              <w:bottom w:val="single" w:sz="6" w:space="0" w:color="auto"/>
              <w:right w:val="single" w:sz="6" w:space="0" w:color="auto"/>
            </w:tcBorders>
            <w:shd w:val="clear" w:color="auto" w:fill="auto"/>
            <w:hideMark/>
          </w:tcPr>
          <w:p w14:paraId="1D3FB863"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091663D" w14:textId="77777777" w:rsidR="003B12F0" w:rsidRDefault="003B12F0" w:rsidP="00921F2E">
            <w:pPr>
              <w:overflowPunct/>
              <w:autoSpaceDE/>
              <w:autoSpaceDN/>
              <w:adjustRightInd/>
              <w:rPr>
                <w:sz w:val="22"/>
                <w:szCs w:val="22"/>
                <w:lang w:eastAsia="zh-TW"/>
              </w:rPr>
            </w:pPr>
            <w:r w:rsidRPr="00FE5420">
              <w:rPr>
                <w:sz w:val="22"/>
                <w:szCs w:val="22"/>
                <w:lang w:eastAsia="zh-TW"/>
              </w:rPr>
              <w:t>1-4</w:t>
            </w:r>
          </w:p>
          <w:p w14:paraId="550BF572" w14:textId="77777777" w:rsidR="003B12F0" w:rsidRDefault="003B12F0" w:rsidP="00921F2E">
            <w:pPr>
              <w:overflowPunct/>
              <w:autoSpaceDE/>
              <w:autoSpaceDN/>
              <w:adjustRightInd/>
              <w:rPr>
                <w:sz w:val="24"/>
                <w:szCs w:val="24"/>
                <w:lang w:eastAsia="zh-TW"/>
              </w:rPr>
            </w:pPr>
          </w:p>
          <w:p w14:paraId="46D3F49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4"/>
                <w:szCs w:val="24"/>
                <w:lang w:eastAsia="zh-TW"/>
              </w:rPr>
              <w:lastRenderedPageBreak/>
              <w:t>4</w:t>
            </w:r>
          </w:p>
        </w:tc>
        <w:tc>
          <w:tcPr>
            <w:tcW w:w="705" w:type="dxa"/>
            <w:tcBorders>
              <w:top w:val="nil"/>
              <w:left w:val="nil"/>
              <w:bottom w:val="single" w:sz="6" w:space="0" w:color="auto"/>
              <w:right w:val="single" w:sz="6" w:space="0" w:color="auto"/>
            </w:tcBorders>
            <w:shd w:val="clear" w:color="auto" w:fill="auto"/>
            <w:hideMark/>
          </w:tcPr>
          <w:p w14:paraId="4C5B77C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6C0F2A91" w14:textId="77777777" w:rsidR="003B12F0" w:rsidRDefault="003B12F0" w:rsidP="00921F2E">
            <w:pPr>
              <w:overflowPunct/>
              <w:autoSpaceDE/>
              <w:autoSpaceDN/>
              <w:adjustRightInd/>
              <w:rPr>
                <w:sz w:val="22"/>
                <w:szCs w:val="22"/>
                <w:lang w:eastAsia="zh-TW"/>
              </w:rPr>
            </w:pPr>
            <w:r w:rsidRPr="00FE5420">
              <w:rPr>
                <w:sz w:val="22"/>
                <w:szCs w:val="22"/>
                <w:lang w:eastAsia="zh-TW"/>
              </w:rPr>
              <w:t>5-7</w:t>
            </w:r>
          </w:p>
          <w:p w14:paraId="1CE0E0A2" w14:textId="77777777" w:rsidR="003B12F0" w:rsidRDefault="003B12F0" w:rsidP="00921F2E">
            <w:pPr>
              <w:overflowPunct/>
              <w:autoSpaceDE/>
              <w:autoSpaceDN/>
              <w:adjustRightInd/>
              <w:rPr>
                <w:sz w:val="22"/>
                <w:szCs w:val="22"/>
                <w:lang w:eastAsia="zh-TW"/>
              </w:rPr>
            </w:pPr>
          </w:p>
          <w:p w14:paraId="7A16665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4860057F"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6BFAB7C"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2227F6D" w14:textId="77777777" w:rsidR="003B12F0" w:rsidRDefault="003B12F0" w:rsidP="00921F2E">
            <w:pPr>
              <w:overflowPunct/>
              <w:autoSpaceDE/>
              <w:autoSpaceDN/>
              <w:adjustRightInd/>
              <w:rPr>
                <w:sz w:val="22"/>
                <w:szCs w:val="22"/>
                <w:lang w:eastAsia="zh-TW"/>
              </w:rPr>
            </w:pPr>
            <w:r w:rsidRPr="00FE5420">
              <w:rPr>
                <w:sz w:val="22"/>
                <w:szCs w:val="22"/>
                <w:lang w:eastAsia="zh-TW"/>
              </w:rPr>
              <w:t> </w:t>
            </w:r>
            <w:r>
              <w:rPr>
                <w:sz w:val="22"/>
                <w:szCs w:val="22"/>
                <w:lang w:eastAsia="zh-TW"/>
              </w:rPr>
              <w:t xml:space="preserve">I have had very little exposure and involvement with building </w:t>
            </w:r>
            <w:r>
              <w:rPr>
                <w:sz w:val="22"/>
                <w:szCs w:val="22"/>
                <w:lang w:eastAsia="zh-TW"/>
              </w:rPr>
              <w:lastRenderedPageBreak/>
              <w:t>case files, following the arrest of an offender. My knowledge can be vastly improved by attending a HUB attachment which is a 3-week attachment in the investigation HUB.</w:t>
            </w:r>
          </w:p>
          <w:p w14:paraId="207F481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2"/>
                <w:szCs w:val="22"/>
                <w:lang w:eastAsia="zh-TW"/>
              </w:rPr>
              <w:t>This will be valuable and help to develop my case file progression.</w:t>
            </w:r>
          </w:p>
        </w:tc>
      </w:tr>
      <w:tr w:rsidR="003B12F0" w:rsidRPr="00FE5420" w14:paraId="531CF397" w14:textId="77777777" w:rsidTr="00921F2E">
        <w:tc>
          <w:tcPr>
            <w:tcW w:w="2115" w:type="dxa"/>
            <w:tcBorders>
              <w:top w:val="nil"/>
              <w:left w:val="single" w:sz="6" w:space="0" w:color="auto"/>
              <w:bottom w:val="single" w:sz="6" w:space="0" w:color="auto"/>
              <w:right w:val="single" w:sz="6" w:space="0" w:color="auto"/>
            </w:tcBorders>
            <w:shd w:val="clear" w:color="auto" w:fill="auto"/>
            <w:hideMark/>
          </w:tcPr>
          <w:p w14:paraId="1943E1E7"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lastRenderedPageBreak/>
              <w:t>SKILLS </w:t>
            </w:r>
          </w:p>
          <w:p w14:paraId="5C3E1BCE" w14:textId="77777777" w:rsidR="003B12F0" w:rsidRDefault="003B12F0" w:rsidP="00921F2E">
            <w:pPr>
              <w:overflowPunct/>
              <w:autoSpaceDE/>
              <w:autoSpaceDN/>
              <w:adjustRightInd/>
              <w:rPr>
                <w:b/>
                <w:bCs/>
                <w:sz w:val="22"/>
                <w:szCs w:val="22"/>
                <w:lang w:eastAsia="zh-TW"/>
              </w:rPr>
            </w:pPr>
          </w:p>
          <w:p w14:paraId="55BD9337" w14:textId="77777777" w:rsidR="003B12F0" w:rsidRPr="00C11879" w:rsidRDefault="003B12F0" w:rsidP="00921F2E">
            <w:pPr>
              <w:pStyle w:val="ListParagraph"/>
              <w:numPr>
                <w:ilvl w:val="0"/>
                <w:numId w:val="1"/>
              </w:numPr>
              <w:overflowPunct/>
              <w:autoSpaceDE/>
              <w:autoSpaceDN/>
              <w:adjustRightInd/>
              <w:rPr>
                <w:sz w:val="22"/>
                <w:szCs w:val="22"/>
                <w:lang w:eastAsia="zh-TW"/>
              </w:rPr>
            </w:pPr>
            <w:r w:rsidRPr="00C11879">
              <w:rPr>
                <w:sz w:val="22"/>
                <w:szCs w:val="22"/>
                <w:lang w:eastAsia="zh-TW"/>
              </w:rPr>
              <w:t>Engaging with vulnerable victims &amp; individuals with mental health issues.</w:t>
            </w:r>
          </w:p>
          <w:p w14:paraId="64C5759A"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063D7FD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005F4936"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62883CC2"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1F8FDBC3"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6CEE7E4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14709EED"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3F8DB840"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3AE23409"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12F30D5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154AFA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8E39812"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E4DD4C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AE912BD"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A80AFD4"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5E649AF" w14:textId="77777777" w:rsidR="003B12F0" w:rsidRDefault="003B12F0" w:rsidP="00921F2E">
            <w:pPr>
              <w:overflowPunct/>
              <w:autoSpaceDE/>
              <w:autoSpaceDN/>
              <w:adjustRightInd/>
              <w:rPr>
                <w:sz w:val="22"/>
                <w:szCs w:val="22"/>
                <w:lang w:eastAsia="zh-TW"/>
              </w:rPr>
            </w:pPr>
            <w:r w:rsidRPr="00FE5420">
              <w:rPr>
                <w:sz w:val="22"/>
                <w:szCs w:val="22"/>
                <w:lang w:eastAsia="zh-TW"/>
              </w:rPr>
              <w:t>8-10</w:t>
            </w:r>
          </w:p>
          <w:p w14:paraId="5EA5872E" w14:textId="77777777" w:rsidR="003B12F0" w:rsidRDefault="003B12F0" w:rsidP="00921F2E">
            <w:pPr>
              <w:overflowPunct/>
              <w:autoSpaceDE/>
              <w:autoSpaceDN/>
              <w:adjustRightInd/>
              <w:rPr>
                <w:sz w:val="24"/>
                <w:szCs w:val="24"/>
                <w:lang w:eastAsia="zh-TW"/>
              </w:rPr>
            </w:pPr>
          </w:p>
          <w:p w14:paraId="0F3FC9EE"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D32574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F49F70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396E45E"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EC3CAA9" w14:textId="77777777" w:rsidR="003B12F0" w:rsidRDefault="003B12F0" w:rsidP="00921F2E">
            <w:pPr>
              <w:overflowPunct/>
              <w:autoSpaceDE/>
              <w:autoSpaceDN/>
              <w:adjustRightInd/>
              <w:rPr>
                <w:sz w:val="22"/>
                <w:szCs w:val="22"/>
                <w:lang w:eastAsia="zh-TW"/>
              </w:rPr>
            </w:pPr>
            <w:r w:rsidRPr="00FE5420">
              <w:rPr>
                <w:sz w:val="22"/>
                <w:szCs w:val="22"/>
                <w:lang w:eastAsia="zh-TW"/>
              </w:rPr>
              <w:t>5-7</w:t>
            </w:r>
          </w:p>
          <w:p w14:paraId="08426713" w14:textId="77777777" w:rsidR="003B12F0" w:rsidRDefault="003B12F0" w:rsidP="00921F2E">
            <w:pPr>
              <w:overflowPunct/>
              <w:autoSpaceDE/>
              <w:autoSpaceDN/>
              <w:adjustRightInd/>
              <w:rPr>
                <w:sz w:val="24"/>
                <w:szCs w:val="24"/>
                <w:lang w:eastAsia="zh-TW"/>
              </w:rPr>
            </w:pPr>
          </w:p>
          <w:p w14:paraId="767907C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C2C9997"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60CFB2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B0C54C5"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Pr>
                <w:sz w:val="22"/>
                <w:szCs w:val="22"/>
                <w:lang w:eastAsia="zh-TW"/>
              </w:rPr>
              <w:t>I feel I engage well with vulnerable victims and those in mental health crises, I display a patience and approachable demeanour, and following a PPU attachment I have learnt the work the public protection unit do to ensure safeguarding of individuals. This can be improved by further exposure and additional attachments within the PPU.</w:t>
            </w:r>
          </w:p>
        </w:tc>
      </w:tr>
      <w:tr w:rsidR="003B12F0" w:rsidRPr="00FE5420" w14:paraId="21590A71" w14:textId="77777777" w:rsidTr="00921F2E">
        <w:tc>
          <w:tcPr>
            <w:tcW w:w="2115" w:type="dxa"/>
            <w:tcBorders>
              <w:top w:val="nil"/>
              <w:left w:val="single" w:sz="6" w:space="0" w:color="auto"/>
              <w:bottom w:val="single" w:sz="6" w:space="0" w:color="auto"/>
              <w:right w:val="single" w:sz="6" w:space="0" w:color="auto"/>
            </w:tcBorders>
            <w:shd w:val="clear" w:color="auto" w:fill="auto"/>
            <w:hideMark/>
          </w:tcPr>
          <w:p w14:paraId="18B9C299"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EXPERIENCE </w:t>
            </w:r>
          </w:p>
          <w:p w14:paraId="296B19C9"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0CC90253"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166AD683" w14:textId="77777777" w:rsidR="003B12F0" w:rsidRPr="00B53693" w:rsidRDefault="003B12F0" w:rsidP="00921F2E">
            <w:pPr>
              <w:pStyle w:val="ListParagraph"/>
              <w:numPr>
                <w:ilvl w:val="0"/>
                <w:numId w:val="1"/>
              </w:numPr>
              <w:overflowPunct/>
              <w:autoSpaceDE/>
              <w:autoSpaceDN/>
              <w:adjustRightInd/>
              <w:rPr>
                <w:sz w:val="22"/>
                <w:szCs w:val="22"/>
                <w:lang w:eastAsia="zh-TW"/>
              </w:rPr>
            </w:pPr>
            <w:r>
              <w:rPr>
                <w:sz w:val="22"/>
                <w:szCs w:val="22"/>
                <w:lang w:eastAsia="zh-TW"/>
              </w:rPr>
              <w:t>Officer safety and awareness.</w:t>
            </w:r>
          </w:p>
          <w:p w14:paraId="1BB42773"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695A21AB"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41CA947B"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13AF1A16"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3F888AF2"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74472E4B"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69C7DEEA"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33BFB7F6"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5D0122F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0FA8672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4A8B21A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56980579"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116D71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4454E11"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1D0A01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B99875C" w14:textId="77777777" w:rsidR="003B12F0" w:rsidRDefault="003B12F0" w:rsidP="00921F2E">
            <w:pPr>
              <w:overflowPunct/>
              <w:autoSpaceDE/>
              <w:autoSpaceDN/>
              <w:adjustRightInd/>
              <w:rPr>
                <w:sz w:val="22"/>
                <w:szCs w:val="22"/>
                <w:lang w:eastAsia="zh-TW"/>
              </w:rPr>
            </w:pPr>
            <w:r w:rsidRPr="00FE5420">
              <w:rPr>
                <w:sz w:val="22"/>
                <w:szCs w:val="22"/>
                <w:lang w:eastAsia="zh-TW"/>
              </w:rPr>
              <w:t>5-7</w:t>
            </w:r>
          </w:p>
          <w:p w14:paraId="7BEAD6DE" w14:textId="77777777" w:rsidR="003B12F0" w:rsidRDefault="003B12F0" w:rsidP="00921F2E">
            <w:pPr>
              <w:overflowPunct/>
              <w:autoSpaceDE/>
              <w:autoSpaceDN/>
              <w:adjustRightInd/>
              <w:rPr>
                <w:sz w:val="24"/>
                <w:szCs w:val="24"/>
                <w:lang w:eastAsia="zh-TW"/>
              </w:rPr>
            </w:pPr>
          </w:p>
          <w:p w14:paraId="7B420BFD"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2FD2E72A"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8FB12A5"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3071C5B"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2D7B5CA"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865BAFB"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1C31CA8" w14:textId="77777777" w:rsidR="003B12F0" w:rsidRDefault="003B12F0" w:rsidP="00921F2E">
            <w:pPr>
              <w:overflowPunct/>
              <w:autoSpaceDE/>
              <w:autoSpaceDN/>
              <w:adjustRightInd/>
              <w:rPr>
                <w:sz w:val="22"/>
                <w:szCs w:val="22"/>
                <w:lang w:eastAsia="zh-TW"/>
              </w:rPr>
            </w:pPr>
            <w:r w:rsidRPr="00FE5420">
              <w:rPr>
                <w:sz w:val="22"/>
                <w:szCs w:val="22"/>
                <w:lang w:eastAsia="zh-TW"/>
              </w:rPr>
              <w:t>5-7 </w:t>
            </w:r>
          </w:p>
          <w:p w14:paraId="352F1AF8" w14:textId="77777777" w:rsidR="003B12F0" w:rsidRDefault="003B12F0" w:rsidP="00921F2E">
            <w:pPr>
              <w:overflowPunct/>
              <w:autoSpaceDE/>
              <w:autoSpaceDN/>
              <w:adjustRightInd/>
              <w:rPr>
                <w:sz w:val="22"/>
                <w:szCs w:val="22"/>
                <w:lang w:eastAsia="zh-TW"/>
              </w:rPr>
            </w:pPr>
          </w:p>
          <w:p w14:paraId="6B2A6FF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61544D8"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FEF9A6"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8BC0D5A"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Pr>
                <w:sz w:val="22"/>
                <w:szCs w:val="22"/>
                <w:lang w:eastAsia="zh-TW"/>
              </w:rPr>
              <w:t xml:space="preserve">Officer safety and awareness is a vital part of response policing, I feel I am aware of my surroundings and situations. </w:t>
            </w:r>
            <w:proofErr w:type="gramStart"/>
            <w:r>
              <w:rPr>
                <w:sz w:val="22"/>
                <w:szCs w:val="22"/>
                <w:lang w:eastAsia="zh-TW"/>
              </w:rPr>
              <w:t>However</w:t>
            </w:r>
            <w:proofErr w:type="gramEnd"/>
            <w:r>
              <w:rPr>
                <w:sz w:val="22"/>
                <w:szCs w:val="22"/>
                <w:lang w:eastAsia="zh-TW"/>
              </w:rPr>
              <w:t xml:space="preserve"> I feel this is an area I could also improve on following a taser course booked for October 2024, this will further enhance my officer safety and awareness in situations and will be beneficial in an aspiring future role in armed response policing.</w:t>
            </w:r>
          </w:p>
        </w:tc>
      </w:tr>
    </w:tbl>
    <w:p w14:paraId="67521B8E" w14:textId="77777777" w:rsidR="003B12F0" w:rsidRDefault="003B12F0" w:rsidP="003B12F0"/>
    <w:p w14:paraId="3080F9B7" w14:textId="77777777" w:rsidR="003B12F0" w:rsidRDefault="003B12F0" w:rsidP="003B12F0"/>
    <w:p w14:paraId="065114D0" w14:textId="77777777" w:rsidR="003B12F0" w:rsidRDefault="003B12F0" w:rsidP="003B12F0"/>
    <w:p w14:paraId="381DE3FB" w14:textId="77777777" w:rsidR="003B12F0" w:rsidRDefault="003B12F0" w:rsidP="003B12F0"/>
    <w:p w14:paraId="76F8AF67" w14:textId="77777777" w:rsidR="003B12F0" w:rsidRDefault="003B12F0" w:rsidP="003B12F0"/>
    <w:p w14:paraId="3C458F1A" w14:textId="77777777" w:rsidR="003B12F0" w:rsidRDefault="003B12F0" w:rsidP="003B12F0"/>
    <w:p w14:paraId="48FF9FFA" w14:textId="77777777" w:rsidR="003B12F0" w:rsidRDefault="003B12F0" w:rsidP="003B12F0"/>
    <w:p w14:paraId="20D3D001" w14:textId="77777777" w:rsidR="003B12F0" w:rsidRDefault="003B12F0" w:rsidP="003B12F0"/>
    <w:p w14:paraId="31D1A1E7" w14:textId="77777777" w:rsidR="003B12F0" w:rsidRDefault="003B12F0" w:rsidP="003B12F0"/>
    <w:p w14:paraId="05E2DB09" w14:textId="77777777" w:rsidR="003B12F0" w:rsidRDefault="003B12F0" w:rsidP="003B12F0"/>
    <w:p w14:paraId="02F5D5CA" w14:textId="77777777" w:rsidR="003B12F0" w:rsidRDefault="003B12F0" w:rsidP="003B12F0"/>
    <w:p w14:paraId="17189C03" w14:textId="77777777" w:rsidR="003B12F0" w:rsidRDefault="003B12F0" w:rsidP="003B12F0"/>
    <w:p w14:paraId="16929941" w14:textId="77777777" w:rsidR="003B12F0" w:rsidRDefault="003B12F0" w:rsidP="003B12F0"/>
    <w:p w14:paraId="61011E0E" w14:textId="77777777" w:rsidR="003B12F0" w:rsidRDefault="003B12F0" w:rsidP="003B12F0"/>
    <w:p w14:paraId="06712F32" w14:textId="77777777" w:rsidR="003B12F0" w:rsidRDefault="003B12F0" w:rsidP="003B12F0"/>
    <w:p w14:paraId="214C44FF" w14:textId="77777777" w:rsidR="003B12F0" w:rsidRDefault="003B12F0" w:rsidP="003B12F0"/>
    <w:p w14:paraId="3A6D0FB1" w14:textId="77777777" w:rsidR="003B12F0" w:rsidRDefault="003B12F0" w:rsidP="003B12F0"/>
    <w:p w14:paraId="62CA3AFA" w14:textId="77777777" w:rsidR="003B12F0" w:rsidRDefault="003B12F0" w:rsidP="003B12F0"/>
    <w:p w14:paraId="196DAD7B" w14:textId="77777777" w:rsidR="003B12F0" w:rsidRDefault="003B12F0" w:rsidP="003B12F0"/>
    <w:p w14:paraId="1971E37C" w14:textId="77777777" w:rsidR="003B12F0" w:rsidRDefault="003B12F0" w:rsidP="003B12F0"/>
    <w:p w14:paraId="05AEEF2D" w14:textId="77777777" w:rsidR="003B12F0" w:rsidRDefault="003B12F0" w:rsidP="003B12F0"/>
    <w:p w14:paraId="40C99018" w14:textId="77777777" w:rsidR="003B12F0" w:rsidRDefault="003B12F0" w:rsidP="003B12F0"/>
    <w:p w14:paraId="7D3DE944" w14:textId="77777777" w:rsidR="003B12F0" w:rsidRDefault="003B12F0" w:rsidP="003B12F0"/>
    <w:p w14:paraId="4548D7DC" w14:textId="77777777" w:rsidR="003B12F0" w:rsidRDefault="003B12F0" w:rsidP="003B12F0"/>
    <w:p w14:paraId="5C4277B6" w14:textId="77777777" w:rsidR="003B12F0" w:rsidRDefault="003B12F0" w:rsidP="003B12F0"/>
    <w:p w14:paraId="39FE8871" w14:textId="77777777" w:rsidR="003B12F0" w:rsidRDefault="003B12F0" w:rsidP="003B12F0"/>
    <w:p w14:paraId="4B0B76D8" w14:textId="77777777" w:rsidR="003B12F0" w:rsidRDefault="003B12F0" w:rsidP="003B12F0"/>
    <w:p w14:paraId="2051FF93" w14:textId="77777777" w:rsidR="003B12F0" w:rsidRDefault="003B12F0" w:rsidP="003B12F0"/>
    <w:p w14:paraId="6A3F1C40" w14:textId="77777777" w:rsidR="003B12F0" w:rsidRPr="00270EEB" w:rsidRDefault="003B12F0" w:rsidP="003B12F0">
      <w:pPr>
        <w:keepNext/>
        <w:spacing w:before="240" w:after="60"/>
        <w:ind w:right="237"/>
        <w:jc w:val="both"/>
        <w:rPr>
          <w:b/>
          <w:sz w:val="24"/>
          <w:szCs w:val="24"/>
        </w:rPr>
      </w:pPr>
      <w:r w:rsidRPr="00270EEB">
        <w:rPr>
          <w:b/>
          <w:sz w:val="24"/>
          <w:szCs w:val="24"/>
        </w:rPr>
        <w:t>Bibliography</w:t>
      </w:r>
    </w:p>
    <w:p w14:paraId="122BA0B0" w14:textId="77777777" w:rsidR="003B12F0" w:rsidRPr="00270EEB" w:rsidRDefault="003B12F0" w:rsidP="003B12F0">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3838DE82" w14:textId="77777777" w:rsidR="003B12F0" w:rsidRDefault="003B12F0" w:rsidP="003B12F0"/>
    <w:p w14:paraId="054EC8F9" w14:textId="77777777" w:rsidR="003B12F0" w:rsidRDefault="003B12F0" w:rsidP="003748BC">
      <w:pPr>
        <w:spacing w:after="120"/>
      </w:pPr>
    </w:p>
    <w:p w14:paraId="242C253C" w14:textId="77777777" w:rsidR="006B1740" w:rsidRPr="006B1740" w:rsidRDefault="006B1740" w:rsidP="006B1740">
      <w:pPr>
        <w:spacing w:after="120"/>
      </w:pPr>
      <w:proofErr w:type="spellStart"/>
      <w:r w:rsidRPr="006B1740">
        <w:t>Libretexts</w:t>
      </w:r>
      <w:proofErr w:type="spellEnd"/>
      <w:r w:rsidRPr="006B1740">
        <w:t xml:space="preserve"> (2020) </w:t>
      </w:r>
      <w:r w:rsidRPr="006B1740">
        <w:rPr>
          <w:i/>
          <w:iCs/>
        </w:rPr>
        <w:t>9.2: The impact of interpersonal conflict on team performance</w:t>
      </w:r>
      <w:r w:rsidRPr="006B1740">
        <w:t xml:space="preserve">, </w:t>
      </w:r>
      <w:r w:rsidRPr="006B1740">
        <w:rPr>
          <w:i/>
          <w:iCs/>
        </w:rPr>
        <w:t xml:space="preserve">Social Sci </w:t>
      </w:r>
      <w:proofErr w:type="spellStart"/>
      <w:r w:rsidRPr="006B1740">
        <w:rPr>
          <w:i/>
          <w:iCs/>
        </w:rPr>
        <w:t>LibreTexts</w:t>
      </w:r>
      <w:proofErr w:type="spellEnd"/>
      <w:r w:rsidRPr="006B1740">
        <w:t xml:space="preserve">. Available at: https://socialsci.libretexts.org/Courses/College_of_the_Canyons/COMS_120%3A_Small_Group_Communication_(Osborn)/09%3A_Managing_Conflict_in_Teams/9.02%3A_The_Impact_of_Interpersonal_Conflict_on_Team_Performance#:~:text=Team%20conflict%20arises%20from%20how%20people%20perceive%20the,to%20follow%20norms%2C%20poor%20communication%2C%20and%20performance%20deficiencies. (Accessed: 08 August 2024). </w:t>
      </w:r>
    </w:p>
    <w:p w14:paraId="777C0C7A" w14:textId="77777777" w:rsidR="006B1740" w:rsidRDefault="006B1740" w:rsidP="003748BC">
      <w:pPr>
        <w:spacing w:after="120"/>
      </w:pPr>
    </w:p>
    <w:p w14:paraId="1BD9DD0A" w14:textId="77777777" w:rsidR="003B12F0" w:rsidRPr="003748BC" w:rsidRDefault="003B12F0" w:rsidP="003748BC">
      <w:pPr>
        <w:pStyle w:val="Bibliography"/>
        <w:spacing w:after="120"/>
        <w:rPr>
          <w:noProof/>
          <w:sz w:val="24"/>
          <w:szCs w:val="24"/>
          <w14:ligatures w14:val="none"/>
        </w:rPr>
      </w:pPr>
      <w:r w:rsidRPr="003748BC">
        <w:fldChar w:fldCharType="begin"/>
      </w:r>
      <w:r w:rsidRPr="003748BC">
        <w:instrText xml:space="preserve"> BIBLIOGRAPHY  \l 2057 </w:instrText>
      </w:r>
      <w:r w:rsidRPr="003748BC">
        <w:fldChar w:fldCharType="separate"/>
      </w:r>
      <w:r w:rsidRPr="003748BC">
        <w:rPr>
          <w:noProof/>
        </w:rPr>
        <w:t xml:space="preserve">App, F., 2021. </w:t>
      </w:r>
      <w:r w:rsidRPr="003748BC">
        <w:rPr>
          <w:i/>
          <w:iCs/>
          <w:noProof/>
        </w:rPr>
        <w:t xml:space="preserve">6 Proven Strategies on How to Improve Team Dynamics.. </w:t>
      </w:r>
      <w:r w:rsidRPr="003748BC">
        <w:rPr>
          <w:noProof/>
        </w:rPr>
        <w:t xml:space="preserve">[Online] </w:t>
      </w:r>
      <w:r w:rsidRPr="003748BC">
        <w:rPr>
          <w:noProof/>
        </w:rPr>
        <w:br/>
        <w:t xml:space="preserve">Available at: </w:t>
      </w:r>
      <w:r w:rsidRPr="003748BC">
        <w:rPr>
          <w:noProof/>
          <w:u w:val="single"/>
        </w:rPr>
        <w:t>https://fellow.app/blog/management/proven-strategies-on-how-to-improve-team-dynamics/</w:t>
      </w:r>
      <w:r w:rsidRPr="003748BC">
        <w:rPr>
          <w:noProof/>
        </w:rPr>
        <w:br/>
        <w:t>[Accessed 20 June 2024].</w:t>
      </w:r>
    </w:p>
    <w:p w14:paraId="10019523" w14:textId="77777777" w:rsidR="003B12F0" w:rsidRPr="003748BC" w:rsidRDefault="003B12F0" w:rsidP="003748BC">
      <w:pPr>
        <w:pStyle w:val="Bibliography"/>
        <w:spacing w:after="120"/>
        <w:rPr>
          <w:noProof/>
        </w:rPr>
      </w:pPr>
      <w:r w:rsidRPr="003748BC">
        <w:rPr>
          <w:noProof/>
        </w:rPr>
        <w:t xml:space="preserve">Association, A. M., 2019. </w:t>
      </w:r>
      <w:r w:rsidRPr="003748BC">
        <w:rPr>
          <w:i/>
          <w:iCs/>
          <w:noProof/>
        </w:rPr>
        <w:t xml:space="preserve">The Value of Being Approachable: Priceless. </w:t>
      </w:r>
      <w:r w:rsidRPr="003748BC">
        <w:rPr>
          <w:noProof/>
        </w:rPr>
        <w:t xml:space="preserve">[Online] </w:t>
      </w:r>
      <w:r w:rsidRPr="003748BC">
        <w:rPr>
          <w:noProof/>
        </w:rPr>
        <w:br/>
        <w:t xml:space="preserve">Available at: </w:t>
      </w:r>
      <w:r w:rsidRPr="003748BC">
        <w:rPr>
          <w:noProof/>
          <w:u w:val="single"/>
        </w:rPr>
        <w:t>https://www.amanet.org/articles/the-value-of-being-approachable-priceless/</w:t>
      </w:r>
      <w:r w:rsidRPr="003748BC">
        <w:rPr>
          <w:noProof/>
        </w:rPr>
        <w:br/>
        <w:t>[Accessed 24 June 2024].</w:t>
      </w:r>
    </w:p>
    <w:p w14:paraId="27C324A7" w14:textId="77777777" w:rsidR="003B12F0" w:rsidRPr="003748BC" w:rsidRDefault="003B12F0" w:rsidP="003748BC">
      <w:pPr>
        <w:pStyle w:val="Bibliography"/>
        <w:spacing w:after="120"/>
        <w:rPr>
          <w:noProof/>
        </w:rPr>
      </w:pPr>
      <w:r w:rsidRPr="003748BC">
        <w:rPr>
          <w:noProof/>
        </w:rPr>
        <w:t xml:space="preserve">Brake, 2019. </w:t>
      </w:r>
      <w:r w:rsidRPr="003748BC">
        <w:rPr>
          <w:i/>
          <w:iCs/>
          <w:noProof/>
        </w:rPr>
        <w:t xml:space="preserve">Enforcing the rules of the road and improving safety. </w:t>
      </w:r>
      <w:r w:rsidRPr="003748BC">
        <w:rPr>
          <w:noProof/>
        </w:rPr>
        <w:t xml:space="preserve">[Online] </w:t>
      </w:r>
      <w:r w:rsidRPr="003748BC">
        <w:rPr>
          <w:noProof/>
        </w:rPr>
        <w:br/>
        <w:t xml:space="preserve">Available at: </w:t>
      </w:r>
      <w:r w:rsidRPr="003748BC">
        <w:rPr>
          <w:noProof/>
          <w:u w:val="single"/>
        </w:rPr>
        <w:t>https://www.brake.org.uk/get-involved/take-action/mybrake/knowledge-centre/roads-policing#:~:text=Roads%20policing%3A%201%20deters%20and%20detects%20illegal%2C%20dangerous,dangerous%20vehicles%205%20prevents%20other%20forms%20of%20crime</w:t>
      </w:r>
      <w:r w:rsidRPr="003748BC">
        <w:rPr>
          <w:noProof/>
        </w:rPr>
        <w:br/>
        <w:t>[Accessed 05 July 2024].</w:t>
      </w:r>
    </w:p>
    <w:p w14:paraId="0461D258" w14:textId="77777777" w:rsidR="003B12F0" w:rsidRPr="003748BC" w:rsidRDefault="003B12F0" w:rsidP="003748BC">
      <w:pPr>
        <w:pStyle w:val="Bibliography"/>
        <w:spacing w:after="120"/>
        <w:rPr>
          <w:noProof/>
        </w:rPr>
      </w:pPr>
      <w:r w:rsidRPr="003748BC">
        <w:rPr>
          <w:noProof/>
        </w:rPr>
        <w:t xml:space="preserve">Clinic, C., 2022. </w:t>
      </w:r>
      <w:r w:rsidRPr="003748BC">
        <w:rPr>
          <w:i/>
          <w:iCs/>
          <w:noProof/>
        </w:rPr>
        <w:t xml:space="preserve">Oxytocin. </w:t>
      </w:r>
      <w:r w:rsidRPr="003748BC">
        <w:rPr>
          <w:noProof/>
        </w:rPr>
        <w:t xml:space="preserve">[Online] </w:t>
      </w:r>
      <w:r w:rsidRPr="003748BC">
        <w:rPr>
          <w:noProof/>
        </w:rPr>
        <w:br/>
        <w:t xml:space="preserve">Available at: </w:t>
      </w:r>
      <w:r w:rsidRPr="003748BC">
        <w:rPr>
          <w:noProof/>
          <w:u w:val="single"/>
        </w:rPr>
        <w:t>https://my.clevelandclinic.org/health/articles/22618-oxytocin</w:t>
      </w:r>
      <w:r w:rsidRPr="003748BC">
        <w:rPr>
          <w:noProof/>
        </w:rPr>
        <w:br/>
        <w:t>[Accessed 20 June 2024].</w:t>
      </w:r>
    </w:p>
    <w:p w14:paraId="37CF2BDF" w14:textId="77777777" w:rsidR="003B12F0" w:rsidRPr="003748BC" w:rsidRDefault="003B12F0" w:rsidP="003748BC">
      <w:pPr>
        <w:pStyle w:val="Bibliography"/>
        <w:spacing w:after="120"/>
        <w:rPr>
          <w:noProof/>
        </w:rPr>
      </w:pPr>
      <w:r w:rsidRPr="003748BC">
        <w:rPr>
          <w:noProof/>
        </w:rPr>
        <w:t xml:space="preserve">College of Policing., 2015. </w:t>
      </w:r>
      <w:r w:rsidRPr="003748BC">
        <w:rPr>
          <w:i/>
          <w:iCs/>
          <w:noProof/>
        </w:rPr>
        <w:t xml:space="preserve">Partnership working and multi-agency responses/mechanisms.. </w:t>
      </w:r>
      <w:r w:rsidRPr="003748BC">
        <w:rPr>
          <w:noProof/>
        </w:rPr>
        <w:t xml:space="preserve">[Online] </w:t>
      </w:r>
      <w:r w:rsidRPr="003748BC">
        <w:rPr>
          <w:noProof/>
        </w:rPr>
        <w:br/>
        <w:t xml:space="preserve">Available at: </w:t>
      </w:r>
      <w:r w:rsidRPr="003748BC">
        <w:rPr>
          <w:noProof/>
          <w:u w:val="single"/>
        </w:rPr>
        <w:t>https://www.college.police.uk/app/major-investigation-and-public-protection/domestic-</w:t>
      </w:r>
      <w:r w:rsidRPr="003748BC">
        <w:rPr>
          <w:noProof/>
          <w:u w:val="single"/>
        </w:rPr>
        <w:lastRenderedPageBreak/>
        <w:t>abuse/partnership-working-and-multi-agency-responsesmechanisms</w:t>
      </w:r>
      <w:r w:rsidRPr="003748BC">
        <w:rPr>
          <w:noProof/>
        </w:rPr>
        <w:br/>
        <w:t>[Accessed 16 April 2024].</w:t>
      </w:r>
    </w:p>
    <w:p w14:paraId="21D2E2CE" w14:textId="77777777" w:rsidR="003B12F0" w:rsidRPr="003748BC" w:rsidRDefault="003B12F0" w:rsidP="003748BC">
      <w:pPr>
        <w:pStyle w:val="Bibliography"/>
        <w:spacing w:after="120"/>
        <w:rPr>
          <w:noProof/>
        </w:rPr>
      </w:pPr>
      <w:r w:rsidRPr="003748BC">
        <w:rPr>
          <w:noProof/>
        </w:rPr>
        <w:t xml:space="preserve">College of Policing., 2024. </w:t>
      </w:r>
      <w:r w:rsidRPr="003748BC">
        <w:rPr>
          <w:i/>
          <w:iCs/>
          <w:noProof/>
        </w:rPr>
        <w:t xml:space="preserve">Competency and values framework (CVF). </w:t>
      </w:r>
      <w:r w:rsidRPr="003748BC">
        <w:rPr>
          <w:noProof/>
        </w:rPr>
        <w:t xml:space="preserve">[Online] </w:t>
      </w:r>
      <w:r w:rsidRPr="003748BC">
        <w:rPr>
          <w:noProof/>
        </w:rPr>
        <w:br/>
        <w:t xml:space="preserve">Available at: </w:t>
      </w:r>
      <w:r w:rsidRPr="003748BC">
        <w:rPr>
          <w:noProof/>
          <w:u w:val="single"/>
        </w:rPr>
        <w:t>https://www.college.police.uk/career-learning/competency-and-values-framework</w:t>
      </w:r>
      <w:r w:rsidRPr="003748BC">
        <w:rPr>
          <w:noProof/>
        </w:rPr>
        <w:br/>
        <w:t>[Accessed 20 June 2024].</w:t>
      </w:r>
    </w:p>
    <w:p w14:paraId="3253B5AE" w14:textId="77777777" w:rsidR="003B12F0" w:rsidRPr="003748BC" w:rsidRDefault="003B12F0" w:rsidP="003748BC">
      <w:pPr>
        <w:pStyle w:val="Bibliography"/>
        <w:spacing w:after="120"/>
        <w:rPr>
          <w:noProof/>
        </w:rPr>
      </w:pPr>
      <w:r w:rsidRPr="003748BC">
        <w:rPr>
          <w:noProof/>
        </w:rPr>
        <w:t xml:space="preserve">College of Policing., 2024. </w:t>
      </w:r>
      <w:r w:rsidRPr="003748BC">
        <w:rPr>
          <w:i/>
          <w:iCs/>
          <w:noProof/>
        </w:rPr>
        <w:t xml:space="preserve">Ethical policing principles. </w:t>
      </w:r>
      <w:r w:rsidRPr="003748BC">
        <w:rPr>
          <w:noProof/>
        </w:rPr>
        <w:t xml:space="preserve">[Online] </w:t>
      </w:r>
      <w:r w:rsidRPr="003748BC">
        <w:rPr>
          <w:noProof/>
        </w:rPr>
        <w:br/>
        <w:t xml:space="preserve">Available at: </w:t>
      </w:r>
      <w:r w:rsidRPr="003748BC">
        <w:rPr>
          <w:noProof/>
          <w:u w:val="single"/>
        </w:rPr>
        <w:t>https://www.college.police.uk/ethics/code-of-ethics/principles</w:t>
      </w:r>
      <w:r w:rsidRPr="003748BC">
        <w:rPr>
          <w:noProof/>
        </w:rPr>
        <w:br/>
        <w:t>[Accessed 20 June 2024].</w:t>
      </w:r>
    </w:p>
    <w:p w14:paraId="506D9A91" w14:textId="77777777" w:rsidR="003B12F0" w:rsidRPr="003748BC" w:rsidRDefault="003B12F0" w:rsidP="003748BC">
      <w:pPr>
        <w:pStyle w:val="Bibliography"/>
        <w:spacing w:after="120"/>
        <w:rPr>
          <w:noProof/>
        </w:rPr>
      </w:pPr>
      <w:r w:rsidRPr="003748BC">
        <w:rPr>
          <w:noProof/>
        </w:rPr>
        <w:t xml:space="preserve">College of Policing, 2013. </w:t>
      </w:r>
      <w:r w:rsidRPr="003748BC">
        <w:rPr>
          <w:i/>
          <w:iCs/>
          <w:noProof/>
        </w:rPr>
        <w:t xml:space="preserve">Automatic number plate recognition (ANPR) | College of Policing. </w:t>
      </w:r>
      <w:r w:rsidRPr="003748BC">
        <w:rPr>
          <w:noProof/>
        </w:rPr>
        <w:t xml:space="preserve">[Online] </w:t>
      </w:r>
      <w:r w:rsidRPr="003748BC">
        <w:rPr>
          <w:noProof/>
        </w:rPr>
        <w:br/>
        <w:t xml:space="preserve">Available at: </w:t>
      </w:r>
      <w:r w:rsidRPr="003748BC">
        <w:rPr>
          <w:noProof/>
          <w:u w:val="single"/>
        </w:rPr>
        <w:t>https://www.college.police.uk/app/investigation/investigative-strategies/automatic-number-plate-recognition-anpr</w:t>
      </w:r>
      <w:r w:rsidRPr="003748BC">
        <w:rPr>
          <w:noProof/>
        </w:rPr>
        <w:br/>
        <w:t>[Accessed 16 April 2024].</w:t>
      </w:r>
    </w:p>
    <w:p w14:paraId="17CF9C06" w14:textId="77777777" w:rsidR="003B12F0" w:rsidRPr="003748BC" w:rsidRDefault="003B12F0" w:rsidP="003748BC">
      <w:pPr>
        <w:pStyle w:val="Bibliography"/>
        <w:spacing w:after="120"/>
        <w:rPr>
          <w:noProof/>
        </w:rPr>
      </w:pPr>
      <w:r w:rsidRPr="003748BC">
        <w:rPr>
          <w:noProof/>
        </w:rPr>
        <w:t xml:space="preserve">College of Policing, 2013. </w:t>
      </w:r>
      <w:r w:rsidRPr="003748BC">
        <w:rPr>
          <w:i/>
          <w:iCs/>
          <w:noProof/>
        </w:rPr>
        <w:t xml:space="preserve">Intelligence collection, development and dissemination.. </w:t>
      </w:r>
      <w:r w:rsidRPr="003748BC">
        <w:rPr>
          <w:noProof/>
        </w:rPr>
        <w:t xml:space="preserve">[Online] </w:t>
      </w:r>
      <w:r w:rsidRPr="003748BC">
        <w:rPr>
          <w:noProof/>
        </w:rPr>
        <w:br/>
        <w:t xml:space="preserve">Available at: </w:t>
      </w:r>
      <w:r w:rsidRPr="003748BC">
        <w:rPr>
          <w:noProof/>
          <w:u w:val="single"/>
        </w:rPr>
        <w:t>https://www.college.police.uk/app/intelligence-management/intelligence-collection-development-and-dissemination</w:t>
      </w:r>
      <w:r w:rsidRPr="003748BC">
        <w:rPr>
          <w:noProof/>
        </w:rPr>
        <w:br/>
        <w:t>[Accessed 16 April 2024].</w:t>
      </w:r>
    </w:p>
    <w:p w14:paraId="12A14283" w14:textId="77777777" w:rsidR="003B12F0" w:rsidRPr="003748BC" w:rsidRDefault="003B12F0" w:rsidP="003748BC">
      <w:pPr>
        <w:pStyle w:val="Bibliography"/>
        <w:spacing w:after="120"/>
        <w:rPr>
          <w:noProof/>
        </w:rPr>
      </w:pPr>
      <w:r w:rsidRPr="003748BC">
        <w:rPr>
          <w:noProof/>
        </w:rPr>
        <w:t xml:space="preserve">College of Policing, 2013. </w:t>
      </w:r>
      <w:r w:rsidRPr="003748BC">
        <w:rPr>
          <w:i/>
          <w:iCs/>
          <w:noProof/>
        </w:rPr>
        <w:t xml:space="preserve">National decision model. </w:t>
      </w:r>
      <w:r w:rsidRPr="003748BC">
        <w:rPr>
          <w:noProof/>
        </w:rPr>
        <w:t xml:space="preserve">[Online] </w:t>
      </w:r>
      <w:r w:rsidRPr="003748BC">
        <w:rPr>
          <w:noProof/>
        </w:rPr>
        <w:br/>
        <w:t xml:space="preserve">Available at: </w:t>
      </w:r>
      <w:r w:rsidRPr="003748BC">
        <w:rPr>
          <w:noProof/>
          <w:u w:val="single"/>
        </w:rPr>
        <w:t>https://www.college.police.uk/app/national-decision-model/national-decision-model</w:t>
      </w:r>
      <w:r w:rsidRPr="003748BC">
        <w:rPr>
          <w:noProof/>
        </w:rPr>
        <w:br/>
        <w:t>[Accessed April 2024].</w:t>
      </w:r>
    </w:p>
    <w:p w14:paraId="4F815522" w14:textId="77777777" w:rsidR="003B12F0" w:rsidRPr="003748BC" w:rsidRDefault="003B12F0" w:rsidP="003748BC">
      <w:pPr>
        <w:pStyle w:val="Bibliography"/>
        <w:spacing w:after="120"/>
        <w:rPr>
          <w:noProof/>
        </w:rPr>
      </w:pPr>
      <w:r w:rsidRPr="003748BC">
        <w:rPr>
          <w:noProof/>
        </w:rPr>
        <w:t xml:space="preserve">College of Policing, 2015. </w:t>
      </w:r>
      <w:r w:rsidRPr="003748BC">
        <w:rPr>
          <w:i/>
          <w:iCs/>
          <w:noProof/>
        </w:rPr>
        <w:t xml:space="preserve">First response national decision model (NDM) tool. </w:t>
      </w:r>
      <w:r w:rsidRPr="003748BC">
        <w:rPr>
          <w:noProof/>
        </w:rPr>
        <w:t xml:space="preserve">[Online] </w:t>
      </w:r>
      <w:r w:rsidRPr="003748BC">
        <w:rPr>
          <w:noProof/>
        </w:rPr>
        <w:br/>
        <w:t xml:space="preserve">Available at: </w:t>
      </w:r>
      <w:r w:rsidRPr="003748BC">
        <w:rPr>
          <w:noProof/>
          <w:u w:val="single"/>
        </w:rPr>
        <w:t>https://www.college.police.uk/app/major-investigation-and-public-protection/domestic-abuse/first-response-national-decision-model-ndm-tool</w:t>
      </w:r>
      <w:r w:rsidRPr="003748BC">
        <w:rPr>
          <w:noProof/>
        </w:rPr>
        <w:br/>
        <w:t>[Accessed 19 June 2024].</w:t>
      </w:r>
    </w:p>
    <w:p w14:paraId="2FABE660" w14:textId="77777777" w:rsidR="003B12F0" w:rsidRPr="003748BC" w:rsidRDefault="003B12F0" w:rsidP="003748BC">
      <w:pPr>
        <w:pStyle w:val="Bibliography"/>
        <w:spacing w:after="120"/>
        <w:rPr>
          <w:noProof/>
        </w:rPr>
      </w:pPr>
      <w:r w:rsidRPr="003748BC">
        <w:rPr>
          <w:noProof/>
        </w:rPr>
        <w:t xml:space="preserve">College of Policing, 2021. </w:t>
      </w:r>
      <w:r w:rsidRPr="003748BC">
        <w:rPr>
          <w:i/>
          <w:iCs/>
          <w:noProof/>
        </w:rPr>
        <w:t xml:space="preserve">Curiosity, </w:t>
      </w:r>
      <w:r w:rsidRPr="003748BC">
        <w:rPr>
          <w:noProof/>
        </w:rPr>
        <w:t>United Kingdom: College of Policing.</w:t>
      </w:r>
    </w:p>
    <w:p w14:paraId="70B1AF5D" w14:textId="77777777" w:rsidR="003B12F0" w:rsidRPr="003748BC" w:rsidRDefault="003B12F0" w:rsidP="003748BC">
      <w:pPr>
        <w:pStyle w:val="Bibliography"/>
        <w:spacing w:after="120"/>
        <w:rPr>
          <w:noProof/>
        </w:rPr>
      </w:pPr>
      <w:r w:rsidRPr="003748BC">
        <w:rPr>
          <w:noProof/>
        </w:rPr>
        <w:t xml:space="preserve">College of Policing, 2021. </w:t>
      </w:r>
      <w:r w:rsidRPr="003748BC">
        <w:rPr>
          <w:i/>
          <w:iCs/>
          <w:noProof/>
        </w:rPr>
        <w:t xml:space="preserve">Introduction to vulnerability-related risk.. </w:t>
      </w:r>
      <w:r w:rsidRPr="003748BC">
        <w:rPr>
          <w:noProof/>
        </w:rPr>
        <w:t xml:space="preserve">[Online] </w:t>
      </w:r>
      <w:r w:rsidRPr="003748BC">
        <w:rPr>
          <w:noProof/>
        </w:rPr>
        <w:br/>
        <w:t xml:space="preserve">Available at: </w:t>
      </w:r>
      <w:r w:rsidRPr="003748BC">
        <w:rPr>
          <w:noProof/>
          <w:u w:val="single"/>
        </w:rPr>
        <w:t>https://www.college.police.uk/guidance/vulnerability-related-risks/introduction-vulnerability-related-risk</w:t>
      </w:r>
      <w:r w:rsidRPr="003748BC">
        <w:rPr>
          <w:noProof/>
        </w:rPr>
        <w:br/>
        <w:t>[Accessed 2024].</w:t>
      </w:r>
    </w:p>
    <w:p w14:paraId="6BA16F5B" w14:textId="77777777" w:rsidR="003B12F0" w:rsidRPr="003748BC" w:rsidRDefault="003B12F0" w:rsidP="003748BC">
      <w:pPr>
        <w:pStyle w:val="Bibliography"/>
        <w:spacing w:after="120"/>
        <w:rPr>
          <w:noProof/>
        </w:rPr>
      </w:pPr>
      <w:r w:rsidRPr="003748BC">
        <w:rPr>
          <w:noProof/>
        </w:rPr>
        <w:t xml:space="preserve">College of Policing, 2023. </w:t>
      </w:r>
      <w:r w:rsidRPr="003748BC">
        <w:rPr>
          <w:i/>
          <w:iCs/>
          <w:noProof/>
        </w:rPr>
        <w:t xml:space="preserve">Disrupting criminality. </w:t>
      </w:r>
      <w:r w:rsidRPr="003748BC">
        <w:rPr>
          <w:noProof/>
        </w:rPr>
        <w:t xml:space="preserve">[Online] </w:t>
      </w:r>
      <w:r w:rsidRPr="003748BC">
        <w:rPr>
          <w:noProof/>
        </w:rPr>
        <w:br/>
        <w:t xml:space="preserve">Available at: </w:t>
      </w:r>
      <w:r w:rsidRPr="003748BC">
        <w:rPr>
          <w:noProof/>
          <w:u w:val="single"/>
        </w:rPr>
        <w:t>https://www.college.police.uk/app/roads-policing/disrupting-criminality</w:t>
      </w:r>
      <w:r w:rsidRPr="003748BC">
        <w:rPr>
          <w:noProof/>
        </w:rPr>
        <w:br/>
        <w:t>[Accessed 05 July 2024].</w:t>
      </w:r>
    </w:p>
    <w:p w14:paraId="2B39D78B" w14:textId="77777777" w:rsidR="003B12F0" w:rsidRPr="003748BC" w:rsidRDefault="003B12F0" w:rsidP="003748BC">
      <w:pPr>
        <w:pStyle w:val="Bibliography"/>
        <w:spacing w:after="120"/>
        <w:rPr>
          <w:noProof/>
        </w:rPr>
      </w:pPr>
      <w:r w:rsidRPr="003748BC">
        <w:rPr>
          <w:noProof/>
        </w:rPr>
        <w:t xml:space="preserve">Deloitte, 2019. Organizational performance: It's a team sport. </w:t>
      </w:r>
    </w:p>
    <w:p w14:paraId="650EAF1C" w14:textId="77777777" w:rsidR="003B12F0" w:rsidRPr="003748BC" w:rsidRDefault="003B12F0" w:rsidP="003748BC">
      <w:pPr>
        <w:pStyle w:val="Bibliography"/>
        <w:spacing w:after="120"/>
        <w:rPr>
          <w:noProof/>
        </w:rPr>
      </w:pPr>
      <w:r w:rsidRPr="003748BC">
        <w:rPr>
          <w:noProof/>
        </w:rPr>
        <w:t xml:space="preserve">Department., O. C., 2016. </w:t>
      </w:r>
      <w:r w:rsidRPr="003748BC">
        <w:rPr>
          <w:i/>
          <w:iCs/>
          <w:noProof/>
        </w:rPr>
        <w:t xml:space="preserve">County Lines Gang Violence, Exploitation &amp; Drug Supply 2016.. </w:t>
      </w:r>
      <w:r w:rsidRPr="003748BC">
        <w:rPr>
          <w:noProof/>
        </w:rPr>
        <w:t xml:space="preserve">[Online] </w:t>
      </w:r>
      <w:r w:rsidRPr="003748BC">
        <w:rPr>
          <w:noProof/>
        </w:rPr>
        <w:br/>
        <w:t xml:space="preserve">Available at: </w:t>
      </w:r>
      <w:r w:rsidRPr="003748BC">
        <w:rPr>
          <w:noProof/>
          <w:u w:val="single"/>
        </w:rPr>
        <w:t>https://www.nationalcrimeagency.gov.uk/who-we-are/publications/15-county-lines-gang-violence-exploitation-and-drug-supply-2016/file</w:t>
      </w:r>
      <w:r w:rsidRPr="003748BC">
        <w:rPr>
          <w:noProof/>
        </w:rPr>
        <w:br/>
        <w:t>[Accessed 05 July 2024].</w:t>
      </w:r>
    </w:p>
    <w:p w14:paraId="7F60A72D" w14:textId="77777777" w:rsidR="003B12F0" w:rsidRDefault="003B12F0" w:rsidP="003748BC">
      <w:pPr>
        <w:pStyle w:val="Bibliography"/>
        <w:spacing w:after="120"/>
        <w:rPr>
          <w:noProof/>
        </w:rPr>
      </w:pPr>
      <w:r w:rsidRPr="003748BC">
        <w:rPr>
          <w:noProof/>
        </w:rPr>
        <w:t xml:space="preserve">Domestic Abuse Act 2021, 2021. </w:t>
      </w:r>
      <w:r w:rsidRPr="003748BC">
        <w:rPr>
          <w:i/>
          <w:iCs/>
          <w:noProof/>
        </w:rPr>
        <w:t xml:space="preserve">https://www.legislation.gov.uk. </w:t>
      </w:r>
      <w:r w:rsidRPr="003748BC">
        <w:rPr>
          <w:noProof/>
        </w:rPr>
        <w:t xml:space="preserve">[Online] </w:t>
      </w:r>
      <w:r w:rsidRPr="003748BC">
        <w:rPr>
          <w:noProof/>
        </w:rPr>
        <w:br/>
        <w:t xml:space="preserve">Available at: </w:t>
      </w:r>
      <w:r w:rsidRPr="003748BC">
        <w:rPr>
          <w:noProof/>
          <w:u w:val="single"/>
        </w:rPr>
        <w:t>https://www.legislation.gov.uk/ukpga/2021/17/part/1/enacted</w:t>
      </w:r>
      <w:r w:rsidRPr="003748BC">
        <w:rPr>
          <w:noProof/>
        </w:rPr>
        <w:br/>
        <w:t>[Accessed 19 June 2024].</w:t>
      </w:r>
    </w:p>
    <w:p w14:paraId="5CD8E2D0" w14:textId="77777777" w:rsidR="00955B66" w:rsidRPr="00955B66" w:rsidRDefault="00955B66" w:rsidP="00955B66">
      <w:r w:rsidRPr="00955B66">
        <w:t xml:space="preserve">Drucker, P. (2024a) </w:t>
      </w:r>
      <w:r w:rsidRPr="00955B66">
        <w:rPr>
          <w:i/>
          <w:iCs/>
        </w:rPr>
        <w:t>How to improve team performance and effectiveness like a pro</w:t>
      </w:r>
      <w:r w:rsidRPr="00955B66">
        <w:t xml:space="preserve">, </w:t>
      </w:r>
      <w:r w:rsidRPr="00955B66">
        <w:rPr>
          <w:i/>
          <w:iCs/>
        </w:rPr>
        <w:t>Workleap</w:t>
      </w:r>
      <w:r w:rsidRPr="00955B66">
        <w:t xml:space="preserve">. Available at: https://workleap.com/blog/improve-team-performance/ (Accessed: 09 August 2024). </w:t>
      </w:r>
    </w:p>
    <w:p w14:paraId="05A2F6D8" w14:textId="35D4F605" w:rsidR="00955B66" w:rsidRPr="00955B66" w:rsidRDefault="00955B66" w:rsidP="00955B66"/>
    <w:p w14:paraId="39FA59AA" w14:textId="77777777" w:rsidR="003B12F0" w:rsidRPr="003748BC" w:rsidRDefault="003B12F0" w:rsidP="003748BC">
      <w:pPr>
        <w:pStyle w:val="Bibliography"/>
        <w:spacing w:after="120"/>
        <w:rPr>
          <w:noProof/>
        </w:rPr>
      </w:pPr>
      <w:r w:rsidRPr="003748BC">
        <w:rPr>
          <w:noProof/>
        </w:rPr>
        <w:t xml:space="preserve">Dyer JR, W., Dyer, J. H. &amp; G Dyer, W., 2013. </w:t>
      </w:r>
      <w:r w:rsidRPr="003748BC">
        <w:rPr>
          <w:i/>
          <w:iCs/>
          <w:noProof/>
        </w:rPr>
        <w:t xml:space="preserve">Proven Strategies for Improving Team Performance. </w:t>
      </w:r>
      <w:r w:rsidRPr="003748BC">
        <w:rPr>
          <w:noProof/>
        </w:rPr>
        <w:t>Fifth ed. s.l.:Jossey-Bass.</w:t>
      </w:r>
    </w:p>
    <w:p w14:paraId="544EB363" w14:textId="77777777" w:rsidR="003B12F0" w:rsidRPr="003748BC" w:rsidRDefault="003B12F0" w:rsidP="003748BC">
      <w:pPr>
        <w:pStyle w:val="Bibliography"/>
        <w:spacing w:after="120"/>
        <w:rPr>
          <w:noProof/>
        </w:rPr>
      </w:pPr>
      <w:r w:rsidRPr="003748BC">
        <w:rPr>
          <w:noProof/>
        </w:rPr>
        <w:t xml:space="preserve">Excellence., N. I. f. H. a. C., 2023. </w:t>
      </w:r>
      <w:r w:rsidRPr="003748BC">
        <w:rPr>
          <w:i/>
          <w:iCs/>
          <w:noProof/>
        </w:rPr>
        <w:t xml:space="preserve">What are the risk factors?. </w:t>
      </w:r>
      <w:r w:rsidRPr="003748BC">
        <w:rPr>
          <w:noProof/>
        </w:rPr>
        <w:t xml:space="preserve">[Online] </w:t>
      </w:r>
      <w:r w:rsidRPr="003748BC">
        <w:rPr>
          <w:noProof/>
        </w:rPr>
        <w:br/>
        <w:t xml:space="preserve">Available at: </w:t>
      </w:r>
      <w:r w:rsidRPr="003748BC">
        <w:rPr>
          <w:noProof/>
          <w:u w:val="single"/>
        </w:rPr>
        <w:t>https://cks.nice.org.uk/topics/domestic-abuse/background-information/risk-factors/</w:t>
      </w:r>
      <w:r w:rsidRPr="003748BC">
        <w:rPr>
          <w:noProof/>
        </w:rPr>
        <w:br/>
        <w:t>[Accessed 19 June 2024].</w:t>
      </w:r>
    </w:p>
    <w:p w14:paraId="6A44B4A1" w14:textId="77777777" w:rsidR="003B12F0" w:rsidRPr="003748BC" w:rsidRDefault="003B12F0" w:rsidP="003748BC">
      <w:pPr>
        <w:pStyle w:val="Bibliography"/>
        <w:spacing w:after="120"/>
        <w:rPr>
          <w:noProof/>
        </w:rPr>
      </w:pPr>
      <w:r w:rsidRPr="003748BC">
        <w:rPr>
          <w:noProof/>
        </w:rPr>
        <w:t xml:space="preserve">GOV.UK, 2024, May. </w:t>
      </w:r>
      <w:r w:rsidRPr="003748BC">
        <w:rPr>
          <w:i/>
          <w:iCs/>
          <w:noProof/>
        </w:rPr>
        <w:t xml:space="preserve">https://www.gov.uk/government/publications/national-anpr-standards/national-anpr-standards-for-policing-and-law-enforcement-accessible-version. </w:t>
      </w:r>
      <w:r w:rsidRPr="003748BC">
        <w:rPr>
          <w:noProof/>
        </w:rPr>
        <w:t xml:space="preserve">[Online] </w:t>
      </w:r>
      <w:r w:rsidRPr="003748BC">
        <w:rPr>
          <w:noProof/>
        </w:rPr>
        <w:br/>
        <w:t xml:space="preserve">Available at: </w:t>
      </w:r>
      <w:r w:rsidRPr="003748BC">
        <w:rPr>
          <w:noProof/>
          <w:u w:val="single"/>
        </w:rPr>
        <w:t>https://www.gov.uk/government/publications/national-anpr-standards/national-anpr-standards-for-policing-and-law-enforcement-accessible-version</w:t>
      </w:r>
      <w:r w:rsidRPr="003748BC">
        <w:rPr>
          <w:noProof/>
        </w:rPr>
        <w:br/>
        <w:t>[Accessed 05 July 2024].</w:t>
      </w:r>
    </w:p>
    <w:p w14:paraId="68D27242" w14:textId="77777777" w:rsidR="003B12F0" w:rsidRDefault="003B12F0" w:rsidP="003748BC">
      <w:pPr>
        <w:pStyle w:val="Bibliography"/>
        <w:spacing w:after="120"/>
        <w:rPr>
          <w:noProof/>
        </w:rPr>
      </w:pPr>
      <w:r w:rsidRPr="003748BC">
        <w:rPr>
          <w:noProof/>
        </w:rPr>
        <w:lastRenderedPageBreak/>
        <w:t xml:space="preserve">Gov.UK, 2024. </w:t>
      </w:r>
      <w:r w:rsidRPr="003748BC">
        <w:rPr>
          <w:i/>
          <w:iCs/>
          <w:noProof/>
        </w:rPr>
        <w:t xml:space="preserve">Get an injunction if you've been the victim of domestic abuse. </w:t>
      </w:r>
      <w:r w:rsidRPr="003748BC">
        <w:rPr>
          <w:noProof/>
        </w:rPr>
        <w:t xml:space="preserve">[Online] </w:t>
      </w:r>
      <w:r w:rsidRPr="003748BC">
        <w:rPr>
          <w:noProof/>
        </w:rPr>
        <w:br/>
        <w:t xml:space="preserve">Available at: </w:t>
      </w:r>
      <w:r w:rsidRPr="003748BC">
        <w:rPr>
          <w:noProof/>
          <w:u w:val="single"/>
        </w:rPr>
        <w:t>https://www.gov.uk/injunction-domestic-violence/eligibility-non-molestation</w:t>
      </w:r>
      <w:r w:rsidRPr="003748BC">
        <w:rPr>
          <w:noProof/>
        </w:rPr>
        <w:br/>
        <w:t>[Accessed 19 June 2024].</w:t>
      </w:r>
    </w:p>
    <w:p w14:paraId="47CF574B" w14:textId="77777777" w:rsidR="0000330B" w:rsidRPr="0000330B" w:rsidRDefault="0000330B" w:rsidP="0000330B">
      <w:r w:rsidRPr="0000330B">
        <w:t xml:space="preserve">Harfield, C. (2000) </w:t>
      </w:r>
      <w:r w:rsidRPr="0000330B">
        <w:rPr>
          <w:i/>
          <w:iCs/>
        </w:rPr>
        <w:t>Http://journals.sagepub.com/doi/abs/10.1177/0887302x07303626 | request PDF</w:t>
      </w:r>
      <w:r w:rsidRPr="0000330B">
        <w:t xml:space="preserve">, </w:t>
      </w:r>
      <w:r w:rsidRPr="0000330B">
        <w:rPr>
          <w:i/>
          <w:iCs/>
        </w:rPr>
        <w:t>Pro-Activity, Partnership and Prevention: The UK Contribution to Policing Organised Crime in Europe</w:t>
      </w:r>
      <w:r w:rsidRPr="0000330B">
        <w:t xml:space="preserve">. Available at: https://www.researchgate.net/publication/328039672_httpjournalssagepubcomdoiabs1011770887302X07303626 (Accessed: 11 August 2024). </w:t>
      </w:r>
    </w:p>
    <w:p w14:paraId="6DC573B4" w14:textId="77777777" w:rsidR="0000330B" w:rsidRPr="0000330B" w:rsidRDefault="0000330B" w:rsidP="0000330B"/>
    <w:p w14:paraId="0C7AA7BF" w14:textId="77777777" w:rsidR="003B12F0" w:rsidRDefault="003B12F0" w:rsidP="003748BC">
      <w:pPr>
        <w:pStyle w:val="Bibliography"/>
        <w:spacing w:after="120"/>
        <w:rPr>
          <w:noProof/>
        </w:rPr>
      </w:pPr>
      <w:r w:rsidRPr="003748BC">
        <w:rPr>
          <w:noProof/>
        </w:rPr>
        <w:t xml:space="preserve">Heinz, K., 2023. </w:t>
      </w:r>
      <w:r w:rsidRPr="003748BC">
        <w:rPr>
          <w:i/>
          <w:iCs/>
          <w:noProof/>
        </w:rPr>
        <w:t xml:space="preserve">Why Is Organizational Culture Important: 4 Key Benefits. </w:t>
      </w:r>
      <w:r w:rsidRPr="003748BC">
        <w:rPr>
          <w:noProof/>
        </w:rPr>
        <w:t xml:space="preserve">[Online] </w:t>
      </w:r>
      <w:r w:rsidRPr="003748BC">
        <w:rPr>
          <w:noProof/>
        </w:rPr>
        <w:br/>
        <w:t xml:space="preserve">Available at: </w:t>
      </w:r>
      <w:r w:rsidRPr="003748BC">
        <w:rPr>
          <w:noProof/>
          <w:u w:val="single"/>
        </w:rPr>
        <w:t>https://builtin.com/company-culture/why-is-organizational-culture-important#:~:text=4%20Benefits%20of%20Strong%20Organizational%20Culture%201%20Organizational,4%20Healthy%20Organizational%20Cultures%20Are%20More%20Productive%20</w:t>
      </w:r>
      <w:r w:rsidRPr="003748BC">
        <w:rPr>
          <w:noProof/>
        </w:rPr>
        <w:br/>
        <w:t>[Accessed 17 June 2024].</w:t>
      </w:r>
    </w:p>
    <w:p w14:paraId="3348CE41" w14:textId="6D71491C" w:rsidR="006B1740" w:rsidRPr="006B1740" w:rsidRDefault="006B1740" w:rsidP="006B1740">
      <w:r w:rsidRPr="006B1740">
        <w:t>HM GOV (</w:t>
      </w:r>
      <w:r>
        <w:t>Dec, 2023</w:t>
      </w:r>
      <w:r w:rsidRPr="006B1740">
        <w:t xml:space="preserve">) </w:t>
      </w:r>
      <w:r w:rsidRPr="006B1740">
        <w:rPr>
          <w:i/>
          <w:iCs/>
        </w:rPr>
        <w:t>Serious and organised crime strategy 2023-2028</w:t>
      </w:r>
      <w:r w:rsidRPr="006B1740">
        <w:t xml:space="preserve">, </w:t>
      </w:r>
      <w:r w:rsidRPr="006B1740">
        <w:rPr>
          <w:i/>
          <w:iCs/>
        </w:rPr>
        <w:t>No Place to Hide:  Serious and Organised Crime  Strategy 2023-2028</w:t>
      </w:r>
      <w:r w:rsidRPr="006B1740">
        <w:t xml:space="preserve">. Available at: https://assets.publishing.service.gov.uk/media/65798633254aaa0010050bdc/SOC_Strategy_23-28_V9_Web_Accessible.pdf (Accessed: 08 August 2023). </w:t>
      </w:r>
    </w:p>
    <w:p w14:paraId="36E047BF" w14:textId="77777777" w:rsidR="006B1740" w:rsidRDefault="006B1740" w:rsidP="006B1740"/>
    <w:p w14:paraId="4500F258" w14:textId="77777777" w:rsidR="006B1740" w:rsidRPr="006B1740" w:rsidRDefault="006B1740" w:rsidP="006B1740"/>
    <w:p w14:paraId="58820940" w14:textId="77777777" w:rsidR="003B12F0" w:rsidRPr="003748BC" w:rsidRDefault="003B12F0" w:rsidP="003748BC">
      <w:pPr>
        <w:pStyle w:val="Bibliography"/>
        <w:spacing w:after="120"/>
        <w:rPr>
          <w:noProof/>
        </w:rPr>
      </w:pPr>
      <w:r w:rsidRPr="003748BC">
        <w:rPr>
          <w:noProof/>
        </w:rPr>
        <w:t>HMIC, 2014. South Wales Police’s approach to tackling domestic abuse.. pp. 6 - 7.</w:t>
      </w:r>
    </w:p>
    <w:p w14:paraId="0FA9C54E" w14:textId="77777777" w:rsidR="003B12F0" w:rsidRPr="003748BC" w:rsidRDefault="003B12F0" w:rsidP="003748BC">
      <w:pPr>
        <w:pStyle w:val="Bibliography"/>
        <w:spacing w:after="120"/>
        <w:rPr>
          <w:noProof/>
        </w:rPr>
      </w:pPr>
      <w:r w:rsidRPr="003748BC">
        <w:rPr>
          <w:noProof/>
        </w:rPr>
        <w:t xml:space="preserve">HMICFRS, 2023. </w:t>
      </w:r>
      <w:r w:rsidRPr="003748BC">
        <w:rPr>
          <w:i/>
          <w:iCs/>
          <w:noProof/>
        </w:rPr>
        <w:t xml:space="preserve">Public Protection Notice (PPN). </w:t>
      </w:r>
      <w:r w:rsidRPr="003748BC">
        <w:rPr>
          <w:noProof/>
        </w:rPr>
        <w:t xml:space="preserve">[Online] </w:t>
      </w:r>
      <w:r w:rsidRPr="003748BC">
        <w:rPr>
          <w:noProof/>
        </w:rPr>
        <w:br/>
        <w:t xml:space="preserve">Available at: </w:t>
      </w:r>
      <w:r w:rsidRPr="003748BC">
        <w:rPr>
          <w:noProof/>
          <w:u w:val="single"/>
        </w:rPr>
        <w:t>https://hmicfrs.justiceinspectorates.gov.uk/glossary/public-protection-notice/</w:t>
      </w:r>
      <w:r w:rsidRPr="003748BC">
        <w:rPr>
          <w:noProof/>
        </w:rPr>
        <w:br/>
        <w:t>[Accessed 19 June 2024].</w:t>
      </w:r>
    </w:p>
    <w:p w14:paraId="7F02E7C5" w14:textId="77777777" w:rsidR="003B12F0" w:rsidRPr="003748BC" w:rsidRDefault="003B12F0" w:rsidP="003748BC">
      <w:pPr>
        <w:pStyle w:val="Bibliography"/>
        <w:spacing w:after="120"/>
        <w:rPr>
          <w:noProof/>
        </w:rPr>
      </w:pPr>
      <w:r w:rsidRPr="003748BC">
        <w:rPr>
          <w:noProof/>
        </w:rPr>
        <w:t xml:space="preserve">legislation.gov.uk, 1984. </w:t>
      </w:r>
      <w:r w:rsidRPr="003748BC">
        <w:rPr>
          <w:i/>
          <w:iCs/>
          <w:noProof/>
        </w:rPr>
        <w:t xml:space="preserve">Police and Criminal Evidence Act 1984. </w:t>
      </w:r>
      <w:r w:rsidRPr="003748BC">
        <w:rPr>
          <w:noProof/>
        </w:rPr>
        <w:t xml:space="preserve">[Online] </w:t>
      </w:r>
      <w:r w:rsidRPr="003748BC">
        <w:rPr>
          <w:noProof/>
        </w:rPr>
        <w:br/>
        <w:t xml:space="preserve">Available at: </w:t>
      </w:r>
      <w:r w:rsidRPr="003748BC">
        <w:rPr>
          <w:noProof/>
          <w:u w:val="single"/>
        </w:rPr>
        <w:t>https://www.legislation.gov.uk/ukpga/1984/60/section/4</w:t>
      </w:r>
      <w:r w:rsidRPr="003748BC">
        <w:rPr>
          <w:noProof/>
        </w:rPr>
        <w:br/>
        <w:t>[Accessed 05 July 2024].</w:t>
      </w:r>
    </w:p>
    <w:p w14:paraId="2D8277BD" w14:textId="77777777" w:rsidR="003B12F0" w:rsidRPr="003748BC" w:rsidRDefault="003B12F0" w:rsidP="003748BC">
      <w:pPr>
        <w:pStyle w:val="Bibliography"/>
        <w:spacing w:after="120"/>
        <w:rPr>
          <w:noProof/>
        </w:rPr>
      </w:pPr>
      <w:r w:rsidRPr="003748BC">
        <w:rPr>
          <w:noProof/>
        </w:rPr>
        <w:t xml:space="preserve">Legislation.Gov.UK, 1984. </w:t>
      </w:r>
      <w:r w:rsidRPr="003748BC">
        <w:rPr>
          <w:i/>
          <w:iCs/>
          <w:noProof/>
        </w:rPr>
        <w:t xml:space="preserve">Police and Criminal Evidence Act 1984. </w:t>
      </w:r>
      <w:r w:rsidRPr="003748BC">
        <w:rPr>
          <w:noProof/>
        </w:rPr>
        <w:t xml:space="preserve">[Online] </w:t>
      </w:r>
      <w:r w:rsidRPr="003748BC">
        <w:rPr>
          <w:noProof/>
        </w:rPr>
        <w:br/>
        <w:t xml:space="preserve">Available at: </w:t>
      </w:r>
      <w:r w:rsidRPr="003748BC">
        <w:rPr>
          <w:noProof/>
          <w:u w:val="single"/>
        </w:rPr>
        <w:t>https://www.legislation.gov.uk/ukpga/1984/60/section/17</w:t>
      </w:r>
      <w:r w:rsidRPr="003748BC">
        <w:rPr>
          <w:noProof/>
        </w:rPr>
        <w:br/>
        <w:t>[Accessed 19 June 2024].</w:t>
      </w:r>
    </w:p>
    <w:p w14:paraId="01385B37" w14:textId="77777777" w:rsidR="003B12F0" w:rsidRPr="003748BC" w:rsidRDefault="003B12F0" w:rsidP="003748BC">
      <w:pPr>
        <w:pStyle w:val="Bibliography"/>
        <w:spacing w:after="120"/>
        <w:rPr>
          <w:noProof/>
        </w:rPr>
      </w:pPr>
      <w:r w:rsidRPr="003748BC">
        <w:rPr>
          <w:noProof/>
        </w:rPr>
        <w:t xml:space="preserve">Legislation.Gov.UK, 1988. </w:t>
      </w:r>
      <w:r w:rsidRPr="003748BC">
        <w:rPr>
          <w:i/>
          <w:iCs/>
          <w:noProof/>
        </w:rPr>
        <w:t xml:space="preserve">Malicious Communications Act 1988. </w:t>
      </w:r>
      <w:r w:rsidRPr="003748BC">
        <w:rPr>
          <w:noProof/>
        </w:rPr>
        <w:t xml:space="preserve">[Online] </w:t>
      </w:r>
      <w:r w:rsidRPr="003748BC">
        <w:rPr>
          <w:noProof/>
        </w:rPr>
        <w:br/>
        <w:t xml:space="preserve">Available at: </w:t>
      </w:r>
      <w:r w:rsidRPr="003748BC">
        <w:rPr>
          <w:noProof/>
          <w:u w:val="single"/>
        </w:rPr>
        <w:t>https://www.legislation.gov.uk/ukpga/1988/27/section/1</w:t>
      </w:r>
      <w:r w:rsidRPr="003748BC">
        <w:rPr>
          <w:noProof/>
        </w:rPr>
        <w:br/>
        <w:t>[Accessed 19 June 2024].</w:t>
      </w:r>
    </w:p>
    <w:p w14:paraId="6A100061" w14:textId="77777777" w:rsidR="003B12F0" w:rsidRPr="003748BC" w:rsidRDefault="003B12F0" w:rsidP="003748BC">
      <w:pPr>
        <w:pStyle w:val="Bibliography"/>
        <w:spacing w:after="120"/>
        <w:rPr>
          <w:noProof/>
        </w:rPr>
      </w:pPr>
      <w:r w:rsidRPr="003748BC">
        <w:rPr>
          <w:noProof/>
        </w:rPr>
        <w:t xml:space="preserve">Legislation.Gov.uk, 1988. </w:t>
      </w:r>
      <w:r w:rsidRPr="003748BC">
        <w:rPr>
          <w:i/>
          <w:iCs/>
          <w:noProof/>
        </w:rPr>
        <w:t xml:space="preserve">Road Traffic Act 1988. </w:t>
      </w:r>
      <w:r w:rsidRPr="003748BC">
        <w:rPr>
          <w:noProof/>
        </w:rPr>
        <w:t xml:space="preserve">[Online] </w:t>
      </w:r>
      <w:r w:rsidRPr="003748BC">
        <w:rPr>
          <w:noProof/>
        </w:rPr>
        <w:br/>
        <w:t xml:space="preserve">Available at: </w:t>
      </w:r>
      <w:r w:rsidRPr="003748BC">
        <w:rPr>
          <w:noProof/>
          <w:u w:val="single"/>
        </w:rPr>
        <w:t>https://www.legislation.gov.uk/ukpga/1988/52/section/163</w:t>
      </w:r>
      <w:r w:rsidRPr="003748BC">
        <w:rPr>
          <w:noProof/>
        </w:rPr>
        <w:br/>
        <w:t>[Accessed 05 July 2024].</w:t>
      </w:r>
    </w:p>
    <w:p w14:paraId="02EB7A4F" w14:textId="77777777" w:rsidR="003B12F0" w:rsidRPr="003748BC" w:rsidRDefault="003B12F0" w:rsidP="003748BC">
      <w:pPr>
        <w:pStyle w:val="Bibliography"/>
        <w:spacing w:after="120"/>
        <w:rPr>
          <w:noProof/>
        </w:rPr>
      </w:pPr>
      <w:r w:rsidRPr="003748BC">
        <w:rPr>
          <w:noProof/>
        </w:rPr>
        <w:t xml:space="preserve">legislation.gov.uk, 2000. </w:t>
      </w:r>
      <w:r w:rsidRPr="003748BC">
        <w:rPr>
          <w:i/>
          <w:iCs/>
          <w:noProof/>
        </w:rPr>
        <w:t xml:space="preserve">Terrorism Act 2000. </w:t>
      </w:r>
      <w:r w:rsidRPr="003748BC">
        <w:rPr>
          <w:noProof/>
        </w:rPr>
        <w:t xml:space="preserve">[Online] </w:t>
      </w:r>
      <w:r w:rsidRPr="003748BC">
        <w:rPr>
          <w:noProof/>
        </w:rPr>
        <w:br/>
        <w:t xml:space="preserve">Available at: </w:t>
      </w:r>
      <w:r w:rsidRPr="003748BC">
        <w:rPr>
          <w:noProof/>
          <w:u w:val="single"/>
        </w:rPr>
        <w:t>https://www.legislation.gov.uk/ukpga/2000/11/section/43</w:t>
      </w:r>
      <w:r w:rsidRPr="003748BC">
        <w:rPr>
          <w:noProof/>
        </w:rPr>
        <w:br/>
        <w:t>[Accessed 05 July 2024].</w:t>
      </w:r>
    </w:p>
    <w:p w14:paraId="1EBFEB50" w14:textId="77777777" w:rsidR="003B12F0" w:rsidRPr="003748BC" w:rsidRDefault="003B12F0" w:rsidP="003748BC">
      <w:pPr>
        <w:pStyle w:val="Bibliography"/>
        <w:spacing w:after="120"/>
        <w:rPr>
          <w:noProof/>
        </w:rPr>
      </w:pPr>
      <w:r w:rsidRPr="003748BC">
        <w:rPr>
          <w:noProof/>
        </w:rPr>
        <w:t xml:space="preserve">McGregor, D., n.d. Theory X and Theory Y. </w:t>
      </w:r>
      <w:r w:rsidRPr="003748BC">
        <w:rPr>
          <w:i/>
          <w:iCs/>
          <w:noProof/>
        </w:rPr>
        <w:t>Douglas McGregor-a lasting impression..</w:t>
      </w:r>
    </w:p>
    <w:p w14:paraId="43B321E6" w14:textId="77777777" w:rsidR="003B12F0" w:rsidRPr="003748BC" w:rsidRDefault="003B12F0" w:rsidP="003748BC">
      <w:pPr>
        <w:pStyle w:val="Bibliography"/>
        <w:spacing w:after="120"/>
        <w:rPr>
          <w:noProof/>
        </w:rPr>
      </w:pPr>
      <w:r w:rsidRPr="003748BC">
        <w:rPr>
          <w:noProof/>
        </w:rPr>
        <w:t xml:space="preserve">MindTools, 2024. </w:t>
      </w:r>
      <w:r w:rsidRPr="003748BC">
        <w:rPr>
          <w:i/>
          <w:iCs/>
          <w:noProof/>
        </w:rPr>
        <w:t xml:space="preserve">Forming, Storming, Norming, and Performing. </w:t>
      </w:r>
      <w:r w:rsidRPr="003748BC">
        <w:rPr>
          <w:noProof/>
        </w:rPr>
        <w:t xml:space="preserve">[Online] </w:t>
      </w:r>
      <w:r w:rsidRPr="003748BC">
        <w:rPr>
          <w:noProof/>
        </w:rPr>
        <w:br/>
        <w:t xml:space="preserve">Available at: </w:t>
      </w:r>
      <w:r w:rsidRPr="003748BC">
        <w:rPr>
          <w:noProof/>
          <w:u w:val="single"/>
        </w:rPr>
        <w:t>https://www.mindtools.com/abyj5fi/forming-storming-norming-and-performing</w:t>
      </w:r>
      <w:r w:rsidRPr="003748BC">
        <w:rPr>
          <w:noProof/>
        </w:rPr>
        <w:br/>
        <w:t>[Accessed 20 June 2024].</w:t>
      </w:r>
    </w:p>
    <w:p w14:paraId="4A284A1F" w14:textId="77777777" w:rsidR="003B12F0" w:rsidRPr="003748BC" w:rsidRDefault="003B12F0" w:rsidP="003748BC">
      <w:pPr>
        <w:pStyle w:val="Bibliography"/>
        <w:spacing w:after="120"/>
        <w:rPr>
          <w:noProof/>
        </w:rPr>
      </w:pPr>
      <w:r w:rsidRPr="003748BC">
        <w:rPr>
          <w:noProof/>
        </w:rPr>
        <w:t xml:space="preserve">Naikal, A. &amp; Chandra, S., 2013. </w:t>
      </w:r>
      <w:r w:rsidRPr="003748BC">
        <w:rPr>
          <w:i/>
          <w:iCs/>
          <w:noProof/>
        </w:rPr>
        <w:t xml:space="preserve">Organisational Culture: A Case Study. </w:t>
      </w:r>
      <w:r w:rsidRPr="003748BC">
        <w:rPr>
          <w:noProof/>
        </w:rPr>
        <w:t xml:space="preserve">[Online] </w:t>
      </w:r>
      <w:r w:rsidRPr="003748BC">
        <w:rPr>
          <w:noProof/>
        </w:rPr>
        <w:br/>
        <w:t xml:space="preserve">Available at: </w:t>
      </w:r>
      <w:r w:rsidRPr="003748BC">
        <w:rPr>
          <w:noProof/>
          <w:u w:val="single"/>
        </w:rPr>
        <w:t>https://www.researchgate.net/publication/260094253_Organisational_Culture_A_Case_Study</w:t>
      </w:r>
      <w:r w:rsidRPr="003748BC">
        <w:rPr>
          <w:noProof/>
        </w:rPr>
        <w:br/>
        <w:t>[Accessed 17 June 2024].</w:t>
      </w:r>
    </w:p>
    <w:p w14:paraId="06B071BD" w14:textId="77777777" w:rsidR="003B12F0" w:rsidRPr="003748BC" w:rsidRDefault="003B12F0" w:rsidP="003748BC">
      <w:pPr>
        <w:pStyle w:val="Bibliography"/>
        <w:spacing w:after="120"/>
        <w:rPr>
          <w:noProof/>
        </w:rPr>
      </w:pPr>
      <w:r w:rsidRPr="003748BC">
        <w:rPr>
          <w:noProof/>
        </w:rPr>
        <w:t xml:space="preserve">National Crime Agency, 2019. </w:t>
      </w:r>
      <w:r w:rsidRPr="003748BC">
        <w:rPr>
          <w:i/>
          <w:iCs/>
          <w:noProof/>
        </w:rPr>
        <w:t xml:space="preserve">Drug Trafficking. </w:t>
      </w:r>
      <w:r w:rsidRPr="003748BC">
        <w:rPr>
          <w:noProof/>
        </w:rPr>
        <w:t xml:space="preserve">[Online] </w:t>
      </w:r>
      <w:r w:rsidRPr="003748BC">
        <w:rPr>
          <w:noProof/>
        </w:rPr>
        <w:br/>
        <w:t xml:space="preserve">Available at: </w:t>
      </w:r>
      <w:r w:rsidRPr="003748BC">
        <w:rPr>
          <w:noProof/>
          <w:u w:val="single"/>
        </w:rPr>
        <w:t>https://www.nationalcrimeagency.gov.uk/what-we-do/crime-threats/drug-trafficking</w:t>
      </w:r>
      <w:r w:rsidRPr="003748BC">
        <w:rPr>
          <w:noProof/>
        </w:rPr>
        <w:br/>
        <w:t>[Accessed 05 July 2024].</w:t>
      </w:r>
    </w:p>
    <w:p w14:paraId="3A081768" w14:textId="77777777" w:rsidR="003B12F0" w:rsidRPr="003748BC" w:rsidRDefault="003B12F0" w:rsidP="003748BC">
      <w:pPr>
        <w:pStyle w:val="Bibliography"/>
        <w:spacing w:after="120"/>
        <w:rPr>
          <w:noProof/>
        </w:rPr>
      </w:pPr>
      <w:r w:rsidRPr="003748BC">
        <w:rPr>
          <w:noProof/>
        </w:rPr>
        <w:t xml:space="preserve">National Police Chiefs Council, 2022 April. </w:t>
      </w:r>
      <w:r w:rsidRPr="003748BC">
        <w:rPr>
          <w:i/>
          <w:iCs/>
          <w:noProof/>
        </w:rPr>
        <w:t xml:space="preserve">National Roads Policing Strategy 2022 - 2025. </w:t>
      </w:r>
      <w:r w:rsidRPr="003748BC">
        <w:rPr>
          <w:noProof/>
        </w:rPr>
        <w:t xml:space="preserve">[Online] </w:t>
      </w:r>
      <w:r w:rsidRPr="003748BC">
        <w:rPr>
          <w:noProof/>
        </w:rPr>
        <w:br/>
        <w:t xml:space="preserve">Available at: </w:t>
      </w:r>
      <w:r w:rsidRPr="003748BC">
        <w:rPr>
          <w:noProof/>
          <w:u w:val="single"/>
        </w:rPr>
        <w:t>https://www.police.uk/SysSiteAssets/media/downloads/central/advice/road-safety/npcc-roads-policing-strategy-2022-</w:t>
      </w:r>
      <w:r w:rsidRPr="003748BC">
        <w:rPr>
          <w:noProof/>
          <w:u w:val="single"/>
        </w:rPr>
        <w:lastRenderedPageBreak/>
        <w:t>25.pdf#:~:text=By%20targeting%20those%20causing%20the%20most%20harm%20on,the%20regulatory%20and%20coercive%20powers%20of%20other%20agencies.</w:t>
      </w:r>
      <w:r w:rsidRPr="003748BC">
        <w:rPr>
          <w:noProof/>
        </w:rPr>
        <w:br/>
        <w:t>[Accessed 05 July 2024].</w:t>
      </w:r>
    </w:p>
    <w:p w14:paraId="6376D003" w14:textId="77777777" w:rsidR="003B12F0" w:rsidRPr="003748BC" w:rsidRDefault="003B12F0" w:rsidP="003748BC">
      <w:pPr>
        <w:pStyle w:val="Bibliography"/>
        <w:spacing w:after="120"/>
        <w:rPr>
          <w:noProof/>
        </w:rPr>
      </w:pPr>
      <w:r w:rsidRPr="003748BC">
        <w:rPr>
          <w:noProof/>
        </w:rPr>
        <w:t xml:space="preserve">Nelson-Jean, N., 2023. </w:t>
      </w:r>
      <w:r w:rsidRPr="003748BC">
        <w:rPr>
          <w:i/>
          <w:iCs/>
          <w:noProof/>
        </w:rPr>
        <w:t xml:space="preserve">Case Study: Becoming Self-Aware. </w:t>
      </w:r>
      <w:r w:rsidRPr="003748BC">
        <w:rPr>
          <w:noProof/>
        </w:rPr>
        <w:t xml:space="preserve">[Online] </w:t>
      </w:r>
      <w:r w:rsidRPr="003748BC">
        <w:rPr>
          <w:noProof/>
        </w:rPr>
        <w:br/>
        <w:t xml:space="preserve">Available at: </w:t>
      </w:r>
      <w:r w:rsidRPr="003748BC">
        <w:rPr>
          <w:noProof/>
          <w:u w:val="single"/>
        </w:rPr>
        <w:t>https://ourpublicservice.org/public-service-leadership-institute/tools/case-study-becoming-self-aware/</w:t>
      </w:r>
      <w:r w:rsidRPr="003748BC">
        <w:rPr>
          <w:noProof/>
        </w:rPr>
        <w:br/>
        <w:t>[Accessed 19 June 2024].</w:t>
      </w:r>
    </w:p>
    <w:p w14:paraId="6016FE1F" w14:textId="77777777" w:rsidR="003B12F0" w:rsidRPr="003748BC" w:rsidRDefault="003B12F0" w:rsidP="003748BC">
      <w:pPr>
        <w:pStyle w:val="Bibliography"/>
        <w:spacing w:after="120"/>
        <w:rPr>
          <w:noProof/>
        </w:rPr>
      </w:pPr>
      <w:r w:rsidRPr="003748BC">
        <w:rPr>
          <w:noProof/>
        </w:rPr>
        <w:t xml:space="preserve">NHS, 2022. </w:t>
      </w:r>
      <w:r w:rsidRPr="003748BC">
        <w:rPr>
          <w:i/>
          <w:iCs/>
          <w:noProof/>
        </w:rPr>
        <w:t xml:space="preserve">Resilience-based approaches to wellbeing. </w:t>
      </w:r>
      <w:r w:rsidRPr="003748BC">
        <w:rPr>
          <w:noProof/>
        </w:rPr>
        <w:t xml:space="preserve">[Online] </w:t>
      </w:r>
      <w:r w:rsidRPr="003748BC">
        <w:rPr>
          <w:noProof/>
        </w:rPr>
        <w:br/>
        <w:t xml:space="preserve">Available at: </w:t>
      </w:r>
      <w:r w:rsidRPr="003748BC">
        <w:rPr>
          <w:noProof/>
          <w:u w:val="single"/>
        </w:rPr>
        <w:t>https://learninghub.leadershipacademy.nhs.uk/guides/health-and-wellbeing-conversations/steps/resilience-based-approaches-to-wellbeing/</w:t>
      </w:r>
      <w:r w:rsidRPr="003748BC">
        <w:rPr>
          <w:noProof/>
        </w:rPr>
        <w:br/>
        <w:t>[Accessed 23 April 2024].</w:t>
      </w:r>
    </w:p>
    <w:p w14:paraId="6D1FCED7" w14:textId="77777777" w:rsidR="003B12F0" w:rsidRPr="003748BC" w:rsidRDefault="003B12F0" w:rsidP="003748BC">
      <w:pPr>
        <w:pStyle w:val="Bibliography"/>
        <w:spacing w:after="120"/>
        <w:rPr>
          <w:noProof/>
        </w:rPr>
      </w:pPr>
      <w:r w:rsidRPr="003748BC">
        <w:rPr>
          <w:noProof/>
        </w:rPr>
        <w:t xml:space="preserve">Office for National Statistics., 2012. </w:t>
      </w:r>
      <w:r w:rsidRPr="003748BC">
        <w:rPr>
          <w:i/>
          <w:iCs/>
          <w:noProof/>
        </w:rPr>
        <w:t xml:space="preserve">Domestic abuse prevalence and trends, England and Wales 2021. </w:t>
      </w:r>
      <w:r w:rsidRPr="003748BC">
        <w:rPr>
          <w:noProof/>
        </w:rPr>
        <w:t xml:space="preserve">[Online] </w:t>
      </w:r>
      <w:r w:rsidRPr="003748BC">
        <w:rPr>
          <w:noProof/>
        </w:rPr>
        <w:br/>
        <w:t xml:space="preserve">Available at: </w:t>
      </w:r>
      <w:r w:rsidRPr="003748BC">
        <w:rPr>
          <w:noProof/>
          <w:u w:val="single"/>
        </w:rPr>
        <w:t>https://backup.ons.gov.uk/wp-content/uploads/sites/3/2021/11/Domestic-abuse-prevalence-and-trends-England-and-Wales-year-ending-March-2021.pdf#:~:text=The%20police%20recorded%20a%20total%20of%201%2C459%2C663%20domestic,the%20police%20in%20the%20year%20end</w:t>
      </w:r>
      <w:r w:rsidRPr="003748BC">
        <w:rPr>
          <w:noProof/>
        </w:rPr>
        <w:br/>
        <w:t>[Accessed 19 June 2024].</w:t>
      </w:r>
    </w:p>
    <w:p w14:paraId="784EF74D" w14:textId="77777777" w:rsidR="003B12F0" w:rsidRPr="003748BC" w:rsidRDefault="003B12F0" w:rsidP="003748BC">
      <w:pPr>
        <w:pStyle w:val="Bibliography"/>
        <w:spacing w:after="120"/>
        <w:rPr>
          <w:noProof/>
        </w:rPr>
      </w:pPr>
      <w:r w:rsidRPr="003748BC">
        <w:rPr>
          <w:noProof/>
        </w:rPr>
        <w:t xml:space="preserve">P. Alpert, G., Rojek, J. &amp; E. Porter, L., 2012. </w:t>
      </w:r>
      <w:r w:rsidRPr="003748BC">
        <w:rPr>
          <w:i/>
          <w:iCs/>
          <w:noProof/>
        </w:rPr>
        <w:t xml:space="preserve">Measuring the impact of organisational culture and climate on police officers' decisions and behaviour.. </w:t>
      </w:r>
      <w:r w:rsidRPr="003748BC">
        <w:rPr>
          <w:noProof/>
        </w:rPr>
        <w:t xml:space="preserve">[Online] </w:t>
      </w:r>
      <w:r w:rsidRPr="003748BC">
        <w:rPr>
          <w:noProof/>
        </w:rPr>
        <w:br/>
        <w:t xml:space="preserve">Available at: </w:t>
      </w:r>
      <w:r w:rsidRPr="003748BC">
        <w:rPr>
          <w:noProof/>
          <w:u w:val="single"/>
        </w:rPr>
        <w:t>https://www.publicsafety.gc.ca/lbrr/archives/cnmcs-plcng/cn31763-eng.pdf</w:t>
      </w:r>
      <w:r w:rsidRPr="003748BC">
        <w:rPr>
          <w:noProof/>
        </w:rPr>
        <w:br/>
        <w:t>[Accessed 17 June 2024].</w:t>
      </w:r>
    </w:p>
    <w:p w14:paraId="08724614" w14:textId="77777777" w:rsidR="003B12F0" w:rsidRPr="003748BC" w:rsidRDefault="003B12F0" w:rsidP="003748BC">
      <w:pPr>
        <w:pStyle w:val="Bibliography"/>
        <w:spacing w:after="120"/>
        <w:rPr>
          <w:noProof/>
        </w:rPr>
      </w:pPr>
      <w:r w:rsidRPr="003748BC">
        <w:rPr>
          <w:noProof/>
        </w:rPr>
        <w:t xml:space="preserve">PA Consulting Group, G. B. P. S. U. C. H., 2004. Driving Crime Down: Denying Criminals the Use of the Road. In: </w:t>
      </w:r>
      <w:r w:rsidRPr="003748BC">
        <w:rPr>
          <w:i/>
          <w:iCs/>
          <w:noProof/>
        </w:rPr>
        <w:t xml:space="preserve">Driving Crime Down: Denying Criminals the Use of the Road. </w:t>
      </w:r>
      <w:r w:rsidRPr="003748BC">
        <w:rPr>
          <w:noProof/>
        </w:rPr>
        <w:t>Illustrated ed. United Kingdom: The Stationery Office, 2004, pp. 4 - 8.</w:t>
      </w:r>
    </w:p>
    <w:p w14:paraId="22F71F8B" w14:textId="77777777" w:rsidR="003B12F0" w:rsidRPr="003748BC" w:rsidRDefault="003B12F0" w:rsidP="003748BC">
      <w:pPr>
        <w:pStyle w:val="Bibliography"/>
        <w:spacing w:after="120"/>
        <w:rPr>
          <w:noProof/>
        </w:rPr>
      </w:pPr>
      <w:r w:rsidRPr="003748BC">
        <w:rPr>
          <w:noProof/>
        </w:rPr>
        <w:t xml:space="preserve">PA Consulting Group, G. B. P. S. U. C. H., 2004. </w:t>
      </w:r>
      <w:r w:rsidRPr="003748BC">
        <w:rPr>
          <w:i/>
          <w:iCs/>
          <w:noProof/>
        </w:rPr>
        <w:t xml:space="preserve">Driving Crime Down: Denying Criminals the Use of the Road. </w:t>
      </w:r>
      <w:r w:rsidRPr="003748BC">
        <w:rPr>
          <w:noProof/>
        </w:rPr>
        <w:t>United Kingdom: The Stationery Office.</w:t>
      </w:r>
    </w:p>
    <w:p w14:paraId="7D81ECC3" w14:textId="77777777" w:rsidR="003B12F0" w:rsidRPr="003748BC" w:rsidRDefault="003B12F0" w:rsidP="003748BC">
      <w:pPr>
        <w:pStyle w:val="Bibliography"/>
        <w:spacing w:after="120"/>
        <w:rPr>
          <w:noProof/>
        </w:rPr>
      </w:pPr>
      <w:r w:rsidRPr="003748BC">
        <w:rPr>
          <w:noProof/>
        </w:rPr>
        <w:t xml:space="preserve">PA Consulting Group, G. B. P. S. U. C. H., 2004. Driving Crime Down: Denying Criminals the Use of the Road. In: </w:t>
      </w:r>
      <w:r w:rsidRPr="003748BC">
        <w:rPr>
          <w:i/>
          <w:iCs/>
          <w:noProof/>
        </w:rPr>
        <w:t xml:space="preserve">Driving Crime Down: Denying Criminals the Use of the Road. </w:t>
      </w:r>
      <w:r w:rsidRPr="003748BC">
        <w:rPr>
          <w:noProof/>
        </w:rPr>
        <w:t>United Kingdom: The Stationery Office, 2004, p. 94.</w:t>
      </w:r>
    </w:p>
    <w:p w14:paraId="7C64E9CD" w14:textId="77777777" w:rsidR="003B12F0" w:rsidRDefault="003B12F0" w:rsidP="003748BC">
      <w:pPr>
        <w:pStyle w:val="Bibliography"/>
        <w:spacing w:after="120"/>
        <w:rPr>
          <w:noProof/>
        </w:rPr>
      </w:pPr>
      <w:r w:rsidRPr="003748BC">
        <w:rPr>
          <w:noProof/>
        </w:rPr>
        <w:t xml:space="preserve">Parliament, U., 2023. </w:t>
      </w:r>
      <w:r w:rsidRPr="003748BC">
        <w:rPr>
          <w:i/>
          <w:iCs/>
          <w:noProof/>
        </w:rPr>
        <w:t xml:space="preserve">Hard-hitting measures to eradicate toxic police culture must come before wider change possible, Home Affairs Committee warns. </w:t>
      </w:r>
      <w:r w:rsidRPr="003748BC">
        <w:rPr>
          <w:noProof/>
        </w:rPr>
        <w:t xml:space="preserve">[Online] </w:t>
      </w:r>
      <w:r w:rsidRPr="003748BC">
        <w:rPr>
          <w:noProof/>
        </w:rPr>
        <w:br/>
        <w:t xml:space="preserve">Available at: </w:t>
      </w:r>
      <w:r w:rsidRPr="003748BC">
        <w:rPr>
          <w:noProof/>
          <w:u w:val="single"/>
        </w:rPr>
        <w:t>https://committees.parliament.uk/work/6865/policing-priorities/news/198334/hardhitting-measures-to-eradicate-toxic-police-culture-must-come-before-wider-change-possible-home-affairs-committee-warns/</w:t>
      </w:r>
      <w:r w:rsidRPr="003748BC">
        <w:rPr>
          <w:noProof/>
        </w:rPr>
        <w:br/>
        <w:t>[Accessed 17 June 2024].</w:t>
      </w:r>
    </w:p>
    <w:p w14:paraId="785E5155" w14:textId="77777777" w:rsidR="008175CC" w:rsidRPr="008175CC" w:rsidRDefault="008175CC" w:rsidP="008175CC">
      <w:r w:rsidRPr="008175CC">
        <w:t xml:space="preserve">Police, C. of L. (2024) </w:t>
      </w:r>
      <w:r w:rsidRPr="008175CC">
        <w:rPr>
          <w:i/>
          <w:iCs/>
        </w:rPr>
        <w:t>Successful ANPR operation in the City of London</w:t>
      </w:r>
      <w:r w:rsidRPr="008175CC">
        <w:t xml:space="preserve">. Available at: https://www.cityoflondon.police.uk/news/city-of-london/news/2024/february/successful-anpr-operation-in-the-city-of-london (Accessed: 11 August 2024). </w:t>
      </w:r>
    </w:p>
    <w:p w14:paraId="02E7046F" w14:textId="77777777" w:rsidR="008175CC" w:rsidRPr="008175CC" w:rsidRDefault="008175CC" w:rsidP="008175CC"/>
    <w:p w14:paraId="466A4C24" w14:textId="77777777" w:rsidR="003B12F0" w:rsidRPr="003748BC" w:rsidRDefault="003B12F0" w:rsidP="003748BC">
      <w:pPr>
        <w:pStyle w:val="Bibliography"/>
        <w:spacing w:after="120"/>
        <w:rPr>
          <w:noProof/>
        </w:rPr>
      </w:pPr>
      <w:r w:rsidRPr="003748BC">
        <w:rPr>
          <w:noProof/>
        </w:rPr>
        <w:t xml:space="preserve">Police.uk/advice, 1997. </w:t>
      </w:r>
      <w:r w:rsidRPr="003748BC">
        <w:rPr>
          <w:i/>
          <w:iCs/>
          <w:noProof/>
        </w:rPr>
        <w:t xml:space="preserve">What is stalking and harassment?. </w:t>
      </w:r>
      <w:r w:rsidRPr="003748BC">
        <w:rPr>
          <w:noProof/>
        </w:rPr>
        <w:t xml:space="preserve">[Online] </w:t>
      </w:r>
      <w:r w:rsidRPr="003748BC">
        <w:rPr>
          <w:noProof/>
        </w:rPr>
        <w:br/>
        <w:t xml:space="preserve">Available at: </w:t>
      </w:r>
      <w:r w:rsidRPr="003748BC">
        <w:rPr>
          <w:noProof/>
          <w:u w:val="single"/>
        </w:rPr>
        <w:t>https://www.police.uk/advice/advice-and-information/sh/stalking-harassment/what-is-stalking-harassment/#:~:text=Stalking%20and%20harassment%20is%20when%20someone%20repeatedly%20behaves,offences%20under%20the%20Protection%20from%20Harassment%20Act%201997.</w:t>
      </w:r>
      <w:r w:rsidRPr="003748BC">
        <w:rPr>
          <w:noProof/>
        </w:rPr>
        <w:br/>
        <w:t>[Accessed 19 June 2024].</w:t>
      </w:r>
    </w:p>
    <w:p w14:paraId="76F7E5DB" w14:textId="77777777" w:rsidR="003B12F0" w:rsidRPr="003748BC" w:rsidRDefault="003B12F0" w:rsidP="003748BC">
      <w:pPr>
        <w:pStyle w:val="Bibliography"/>
        <w:spacing w:after="120"/>
        <w:rPr>
          <w:noProof/>
        </w:rPr>
      </w:pPr>
      <w:r w:rsidRPr="003748BC">
        <w:rPr>
          <w:noProof/>
        </w:rPr>
        <w:t xml:space="preserve">Police.UK, 2019. </w:t>
      </w:r>
      <w:r w:rsidRPr="003748BC">
        <w:rPr>
          <w:i/>
          <w:iCs/>
          <w:noProof/>
        </w:rPr>
        <w:t xml:space="preserve">Automatic Number Plate Recognition (ANPR). </w:t>
      </w:r>
      <w:r w:rsidRPr="003748BC">
        <w:rPr>
          <w:noProof/>
        </w:rPr>
        <w:t xml:space="preserve">[Online] </w:t>
      </w:r>
      <w:r w:rsidRPr="003748BC">
        <w:rPr>
          <w:noProof/>
        </w:rPr>
        <w:br/>
        <w:t xml:space="preserve">Available at: </w:t>
      </w:r>
      <w:r w:rsidRPr="003748BC">
        <w:rPr>
          <w:noProof/>
          <w:u w:val="single"/>
        </w:rPr>
        <w:t>https://www.police.uk/advice/advice-and-information/rs/road-safety/automatic-number-plate-recognition-anpr/#:~:text=We%20use%20ANPR%20%28Automatic%20Number%20Plate%20Recognition%29%20technology,avoid%20being%20caught%29%2C%20organised%20crime%20groups%20a</w:t>
      </w:r>
      <w:r w:rsidRPr="003748BC">
        <w:rPr>
          <w:noProof/>
        </w:rPr>
        <w:br/>
        <w:t>[Accessed 05 July 2024].</w:t>
      </w:r>
    </w:p>
    <w:p w14:paraId="1F39E82A" w14:textId="77777777" w:rsidR="003B12F0" w:rsidRPr="003748BC" w:rsidRDefault="003B12F0" w:rsidP="003748BC">
      <w:pPr>
        <w:pStyle w:val="Bibliography"/>
        <w:spacing w:after="120"/>
        <w:rPr>
          <w:noProof/>
        </w:rPr>
      </w:pPr>
      <w:r w:rsidRPr="003748BC">
        <w:rPr>
          <w:noProof/>
        </w:rPr>
        <w:t xml:space="preserve">Rahman, A. &amp; Akter, F., 2023. </w:t>
      </w:r>
      <w:r w:rsidRPr="003748BC">
        <w:rPr>
          <w:i/>
          <w:iCs/>
          <w:noProof/>
        </w:rPr>
        <w:t xml:space="preserve">Enhancing English Language Skills for Professional Domains:. </w:t>
      </w:r>
      <w:r w:rsidRPr="003748BC">
        <w:rPr>
          <w:noProof/>
        </w:rPr>
        <w:t>Bangladesh: New Media and Mass Communication..</w:t>
      </w:r>
    </w:p>
    <w:p w14:paraId="0B8C526D" w14:textId="77777777" w:rsidR="003B12F0" w:rsidRPr="003748BC" w:rsidRDefault="003B12F0" w:rsidP="003748BC">
      <w:pPr>
        <w:pStyle w:val="Bibliography"/>
        <w:spacing w:after="120"/>
        <w:rPr>
          <w:noProof/>
        </w:rPr>
      </w:pPr>
      <w:r w:rsidRPr="003748BC">
        <w:rPr>
          <w:noProof/>
        </w:rPr>
        <w:lastRenderedPageBreak/>
        <w:t xml:space="preserve">Rob Cross, K. D. a. D. G., 2012. </w:t>
      </w:r>
      <w:r w:rsidRPr="003748BC">
        <w:rPr>
          <w:i/>
          <w:iCs/>
          <w:noProof/>
        </w:rPr>
        <w:t xml:space="preserve">The Secret to Building Resilience. </w:t>
      </w:r>
      <w:r w:rsidRPr="003748BC">
        <w:rPr>
          <w:noProof/>
        </w:rPr>
        <w:t xml:space="preserve">[Online] </w:t>
      </w:r>
      <w:r w:rsidRPr="003748BC">
        <w:rPr>
          <w:noProof/>
        </w:rPr>
        <w:br/>
        <w:t xml:space="preserve">Available at: </w:t>
      </w:r>
      <w:r w:rsidRPr="003748BC">
        <w:rPr>
          <w:noProof/>
          <w:u w:val="single"/>
        </w:rPr>
        <w:t>https://hbr.org/2021/01/the-secret-to-building-resilience</w:t>
      </w:r>
      <w:r w:rsidRPr="003748BC">
        <w:rPr>
          <w:noProof/>
        </w:rPr>
        <w:br/>
        <w:t>[Accessed April 2024].</w:t>
      </w:r>
    </w:p>
    <w:p w14:paraId="2142D7CC" w14:textId="77777777" w:rsidR="003B12F0" w:rsidRDefault="003B12F0" w:rsidP="003748BC">
      <w:pPr>
        <w:pStyle w:val="Bibliography"/>
        <w:spacing w:after="120"/>
        <w:rPr>
          <w:noProof/>
          <w:u w:val="single"/>
        </w:rPr>
      </w:pPr>
      <w:r w:rsidRPr="003748BC">
        <w:rPr>
          <w:noProof/>
        </w:rPr>
        <w:t xml:space="preserve">Rossingol, N., 2023. </w:t>
      </w:r>
      <w:r w:rsidRPr="003748BC">
        <w:rPr>
          <w:i/>
          <w:iCs/>
          <w:noProof/>
        </w:rPr>
        <w:t xml:space="preserve">What is Team Cohesion &amp; How to Achieve it.. </w:t>
      </w:r>
      <w:r w:rsidRPr="003748BC">
        <w:rPr>
          <w:noProof/>
        </w:rPr>
        <w:t xml:space="preserve">[Online] </w:t>
      </w:r>
      <w:r w:rsidRPr="003748BC">
        <w:rPr>
          <w:noProof/>
        </w:rPr>
        <w:br/>
        <w:t xml:space="preserve">Available at: </w:t>
      </w:r>
      <w:r w:rsidRPr="003748BC">
        <w:rPr>
          <w:noProof/>
          <w:u w:val="single"/>
        </w:rPr>
        <w:t>https://www.runn.io/blog/team-cohesion#what-is-team-cohesion</w:t>
      </w:r>
    </w:p>
    <w:p w14:paraId="25462F4B" w14:textId="7748B9B1" w:rsidR="00662BF7" w:rsidRPr="00662BF7" w:rsidRDefault="00662BF7" w:rsidP="00662BF7">
      <w:r w:rsidRPr="00662BF7">
        <w:t>Shiner, J. (2022) National Roads Policing Strategy 2022 – 2025, National Roads  Policing Strategy. Available at: https://library.college.police.uk/docs/NPCC/Roads_Policing_Strategy_2022.25.pdf (Accessed: 10 August 2024).</w:t>
      </w:r>
    </w:p>
    <w:p w14:paraId="1C5D696E" w14:textId="77777777" w:rsidR="003B12F0" w:rsidRPr="003748BC" w:rsidRDefault="003B12F0" w:rsidP="003748BC">
      <w:pPr>
        <w:pStyle w:val="Bibliography"/>
        <w:spacing w:after="120"/>
        <w:rPr>
          <w:noProof/>
        </w:rPr>
      </w:pPr>
      <w:r w:rsidRPr="003748BC">
        <w:rPr>
          <w:noProof/>
        </w:rPr>
        <w:t xml:space="preserve">Schein’s, E., 2024. </w:t>
      </w:r>
      <w:r w:rsidRPr="003748BC">
        <w:rPr>
          <w:i/>
          <w:iCs/>
          <w:noProof/>
        </w:rPr>
        <w:t xml:space="preserve">Schein’s Model of Organizational Culture. </w:t>
      </w:r>
      <w:r w:rsidRPr="003748BC">
        <w:rPr>
          <w:noProof/>
        </w:rPr>
        <w:t xml:space="preserve">[Online] </w:t>
      </w:r>
      <w:r w:rsidRPr="003748BC">
        <w:rPr>
          <w:noProof/>
        </w:rPr>
        <w:br/>
        <w:t xml:space="preserve">Available at: </w:t>
      </w:r>
      <w:r w:rsidRPr="003748BC">
        <w:rPr>
          <w:noProof/>
          <w:u w:val="single"/>
        </w:rPr>
        <w:t>https://www.myorganisationalbehaviour.com/scheins-model-of-organizational-culture/?utm_content=cmp-true</w:t>
      </w:r>
      <w:r w:rsidRPr="003748BC">
        <w:rPr>
          <w:noProof/>
        </w:rPr>
        <w:br/>
        <w:t>[Accessed 17 June 2024].</w:t>
      </w:r>
    </w:p>
    <w:p w14:paraId="46A25CE7" w14:textId="77777777" w:rsidR="003B12F0" w:rsidRPr="003748BC" w:rsidRDefault="003B12F0" w:rsidP="003748BC">
      <w:pPr>
        <w:pStyle w:val="Bibliography"/>
        <w:spacing w:after="120"/>
        <w:rPr>
          <w:noProof/>
        </w:rPr>
      </w:pPr>
      <w:r w:rsidRPr="003748BC">
        <w:rPr>
          <w:noProof/>
        </w:rPr>
        <w:t xml:space="preserve">Security, A., 2024. </w:t>
      </w:r>
      <w:r w:rsidRPr="003748BC">
        <w:rPr>
          <w:i/>
          <w:iCs/>
          <w:noProof/>
        </w:rPr>
        <w:t xml:space="preserve">What is ANPR and how does it work?. </w:t>
      </w:r>
      <w:r w:rsidRPr="003748BC">
        <w:rPr>
          <w:noProof/>
        </w:rPr>
        <w:t xml:space="preserve">[Online] </w:t>
      </w:r>
      <w:r w:rsidRPr="003748BC">
        <w:rPr>
          <w:noProof/>
        </w:rPr>
        <w:br/>
        <w:t xml:space="preserve">Available at: </w:t>
      </w:r>
      <w:r w:rsidRPr="003748BC">
        <w:rPr>
          <w:noProof/>
          <w:u w:val="single"/>
        </w:rPr>
        <w:t>https://amberstone.co.uk/industry-news/what-is-anpr-and-how-does-it-work/</w:t>
      </w:r>
      <w:r w:rsidRPr="003748BC">
        <w:rPr>
          <w:noProof/>
        </w:rPr>
        <w:br/>
        <w:t>[Accessed 05 July 2024].</w:t>
      </w:r>
    </w:p>
    <w:p w14:paraId="5DD2EFBE" w14:textId="77777777" w:rsidR="003B12F0" w:rsidRPr="003748BC" w:rsidRDefault="003B12F0" w:rsidP="003748BC">
      <w:pPr>
        <w:pStyle w:val="Bibliography"/>
        <w:spacing w:after="120"/>
        <w:rPr>
          <w:noProof/>
        </w:rPr>
      </w:pPr>
      <w:r w:rsidRPr="003748BC">
        <w:rPr>
          <w:noProof/>
        </w:rPr>
        <w:t xml:space="preserve">Sherman, F., 2019. </w:t>
      </w:r>
      <w:r w:rsidRPr="003748BC">
        <w:rPr>
          <w:i/>
          <w:iCs/>
          <w:noProof/>
        </w:rPr>
        <w:t xml:space="preserve">Organizational Culture &amp; Negative Effects. </w:t>
      </w:r>
      <w:r w:rsidRPr="003748BC">
        <w:rPr>
          <w:noProof/>
        </w:rPr>
        <w:t xml:space="preserve">[Online] </w:t>
      </w:r>
      <w:r w:rsidRPr="003748BC">
        <w:rPr>
          <w:noProof/>
        </w:rPr>
        <w:br/>
        <w:t xml:space="preserve">Available at: </w:t>
      </w:r>
      <w:r w:rsidRPr="003748BC">
        <w:rPr>
          <w:noProof/>
          <w:u w:val="single"/>
        </w:rPr>
        <w:t>https://bizfluent.com/info-8211344-organizational-culture-negative-effects.html</w:t>
      </w:r>
      <w:r w:rsidRPr="003748BC">
        <w:rPr>
          <w:noProof/>
        </w:rPr>
        <w:br/>
        <w:t>[Accessed 19 June 2024].</w:t>
      </w:r>
    </w:p>
    <w:p w14:paraId="00444676" w14:textId="77777777" w:rsidR="003B12F0" w:rsidRPr="003748BC" w:rsidRDefault="003B12F0" w:rsidP="003748BC">
      <w:pPr>
        <w:pStyle w:val="Bibliography"/>
        <w:spacing w:after="120"/>
        <w:rPr>
          <w:noProof/>
        </w:rPr>
      </w:pPr>
      <w:r w:rsidRPr="003748BC">
        <w:rPr>
          <w:noProof/>
        </w:rPr>
        <w:t xml:space="preserve">South Wales Police, 2022. </w:t>
      </w:r>
      <w:r w:rsidRPr="003748BC">
        <w:rPr>
          <w:i/>
          <w:iCs/>
          <w:noProof/>
        </w:rPr>
        <w:t xml:space="preserve">Our commitment to tackling violence against women and girls. </w:t>
      </w:r>
      <w:r w:rsidRPr="003748BC">
        <w:rPr>
          <w:noProof/>
        </w:rPr>
        <w:t xml:space="preserve">[Online] </w:t>
      </w:r>
      <w:r w:rsidRPr="003748BC">
        <w:rPr>
          <w:noProof/>
        </w:rPr>
        <w:br/>
        <w:t xml:space="preserve">Available at: </w:t>
      </w:r>
      <w:r w:rsidRPr="003748BC">
        <w:rPr>
          <w:noProof/>
          <w:u w:val="single"/>
        </w:rPr>
        <w:t>Violence Against Women and Girls (south-wales.police.uk)</w:t>
      </w:r>
      <w:r w:rsidRPr="003748BC">
        <w:rPr>
          <w:noProof/>
        </w:rPr>
        <w:br/>
        <w:t>[Accessed April 2024].</w:t>
      </w:r>
    </w:p>
    <w:p w14:paraId="564FC8B3" w14:textId="77777777" w:rsidR="003B12F0" w:rsidRPr="003748BC" w:rsidRDefault="003B12F0" w:rsidP="003748BC">
      <w:pPr>
        <w:pStyle w:val="Bibliography"/>
        <w:spacing w:after="120"/>
        <w:rPr>
          <w:noProof/>
        </w:rPr>
      </w:pPr>
      <w:r w:rsidRPr="003748BC">
        <w:rPr>
          <w:noProof/>
        </w:rPr>
        <w:t xml:space="preserve">Tuckman, B. W., 1965. Psychological Bulletin. </w:t>
      </w:r>
      <w:r w:rsidRPr="003748BC">
        <w:rPr>
          <w:i/>
          <w:iCs/>
          <w:noProof/>
        </w:rPr>
        <w:t xml:space="preserve">Developmental sequence in small groups., </w:t>
      </w:r>
      <w:r w:rsidRPr="003748BC">
        <w:rPr>
          <w:noProof/>
        </w:rPr>
        <w:t>pp. 384 - 399.</w:t>
      </w:r>
    </w:p>
    <w:p w14:paraId="4DD35ED5" w14:textId="77777777" w:rsidR="003B12F0" w:rsidRPr="003748BC" w:rsidRDefault="003B12F0" w:rsidP="003748BC">
      <w:pPr>
        <w:pStyle w:val="Bibliography"/>
        <w:spacing w:after="120"/>
        <w:rPr>
          <w:noProof/>
        </w:rPr>
      </w:pPr>
      <w:r w:rsidRPr="003748BC">
        <w:rPr>
          <w:noProof/>
        </w:rPr>
        <w:t xml:space="preserve">UK Indeed, 2022. </w:t>
      </w:r>
      <w:r w:rsidRPr="003748BC">
        <w:rPr>
          <w:i/>
          <w:iCs/>
          <w:noProof/>
        </w:rPr>
        <w:t xml:space="preserve">10 Steps To Become More Open-Minded. </w:t>
      </w:r>
      <w:r w:rsidRPr="003748BC">
        <w:rPr>
          <w:noProof/>
        </w:rPr>
        <w:t xml:space="preserve">[Online] </w:t>
      </w:r>
      <w:r w:rsidRPr="003748BC">
        <w:rPr>
          <w:noProof/>
        </w:rPr>
        <w:br/>
        <w:t xml:space="preserve">Available at: </w:t>
      </w:r>
      <w:r w:rsidRPr="003748BC">
        <w:rPr>
          <w:noProof/>
          <w:u w:val="single"/>
        </w:rPr>
        <w:t>https://www.indeed.com/career-advice/career-development/open-minded</w:t>
      </w:r>
      <w:r w:rsidRPr="003748BC">
        <w:rPr>
          <w:noProof/>
        </w:rPr>
        <w:br/>
        <w:t>[Accessed 2024 June 2024].</w:t>
      </w:r>
    </w:p>
    <w:p w14:paraId="40E9F782" w14:textId="77777777" w:rsidR="003B12F0" w:rsidRPr="003748BC" w:rsidRDefault="003B12F0" w:rsidP="003748BC">
      <w:pPr>
        <w:pStyle w:val="Bibliography"/>
        <w:spacing w:after="120"/>
        <w:rPr>
          <w:noProof/>
        </w:rPr>
      </w:pPr>
      <w:r w:rsidRPr="003748BC">
        <w:rPr>
          <w:noProof/>
        </w:rPr>
        <w:t xml:space="preserve">UK Indeed, 2023. </w:t>
      </w:r>
      <w:r w:rsidRPr="003748BC">
        <w:rPr>
          <w:i/>
          <w:iCs/>
          <w:noProof/>
        </w:rPr>
        <w:t xml:space="preserve">What are personal and professional values and why are they important?. </w:t>
      </w:r>
      <w:r w:rsidRPr="003748BC">
        <w:rPr>
          <w:noProof/>
        </w:rPr>
        <w:t xml:space="preserve">[Online] </w:t>
      </w:r>
      <w:r w:rsidRPr="003748BC">
        <w:rPr>
          <w:noProof/>
        </w:rPr>
        <w:br/>
        <w:t xml:space="preserve">Available at: </w:t>
      </w:r>
      <w:r w:rsidRPr="003748BC">
        <w:rPr>
          <w:noProof/>
          <w:u w:val="single"/>
        </w:rPr>
        <w:t>https://uk.indeed.com/career-advice/career-development/personal-professional-values</w:t>
      </w:r>
      <w:r w:rsidRPr="003748BC">
        <w:rPr>
          <w:noProof/>
        </w:rPr>
        <w:br/>
        <w:t>[Accessed April 2024].</w:t>
      </w:r>
    </w:p>
    <w:p w14:paraId="6AC8FFCE" w14:textId="77777777" w:rsidR="003B12F0" w:rsidRPr="003748BC" w:rsidRDefault="003B12F0" w:rsidP="003748BC">
      <w:pPr>
        <w:pStyle w:val="Bibliography"/>
        <w:spacing w:after="120"/>
        <w:rPr>
          <w:noProof/>
        </w:rPr>
      </w:pPr>
      <w:r w:rsidRPr="003748BC">
        <w:rPr>
          <w:noProof/>
        </w:rPr>
        <w:t xml:space="preserve">Victoria., D. o. E. a. T., 2007. </w:t>
      </w:r>
      <w:r w:rsidRPr="003748BC">
        <w:rPr>
          <w:i/>
          <w:iCs/>
          <w:noProof/>
        </w:rPr>
        <w:t xml:space="preserve">A “Critical” Reflection Framework.. </w:t>
      </w:r>
      <w:r w:rsidRPr="003748BC">
        <w:rPr>
          <w:noProof/>
        </w:rPr>
        <w:t xml:space="preserve">[Online] </w:t>
      </w:r>
      <w:r w:rsidRPr="003748BC">
        <w:rPr>
          <w:noProof/>
        </w:rPr>
        <w:br/>
        <w:t xml:space="preserve">Available at: </w:t>
      </w:r>
      <w:r w:rsidRPr="003748BC">
        <w:rPr>
          <w:noProof/>
          <w:u w:val="single"/>
        </w:rPr>
        <w:t>https://www.education.vic.gov.au/Documents/childhood/professionals/support/reffram.pdf</w:t>
      </w:r>
      <w:r w:rsidRPr="003748BC">
        <w:rPr>
          <w:noProof/>
        </w:rPr>
        <w:br/>
        <w:t>[Accessed 19 June 2024].</w:t>
      </w:r>
    </w:p>
    <w:p w14:paraId="3C0A69E9" w14:textId="77777777" w:rsidR="003B12F0" w:rsidRPr="003748BC" w:rsidRDefault="003B12F0" w:rsidP="003748BC">
      <w:pPr>
        <w:pStyle w:val="Bibliography"/>
        <w:spacing w:after="120"/>
        <w:rPr>
          <w:noProof/>
        </w:rPr>
      </w:pPr>
      <w:r w:rsidRPr="003748BC">
        <w:rPr>
          <w:noProof/>
        </w:rPr>
        <w:t xml:space="preserve">WebMD, 2024. </w:t>
      </w:r>
      <w:r w:rsidRPr="003748BC">
        <w:rPr>
          <w:i/>
          <w:iCs/>
          <w:noProof/>
        </w:rPr>
        <w:t xml:space="preserve">Setting Boundaries. </w:t>
      </w:r>
      <w:r w:rsidRPr="003748BC">
        <w:rPr>
          <w:noProof/>
        </w:rPr>
        <w:t xml:space="preserve">[Online] </w:t>
      </w:r>
      <w:r w:rsidRPr="003748BC">
        <w:rPr>
          <w:noProof/>
        </w:rPr>
        <w:br/>
        <w:t xml:space="preserve">Available at: </w:t>
      </w:r>
      <w:r w:rsidRPr="003748BC">
        <w:rPr>
          <w:noProof/>
          <w:u w:val="single"/>
        </w:rPr>
        <w:t>https://www.webmd.com/mental-health/setting-boundaries</w:t>
      </w:r>
      <w:r w:rsidRPr="003748BC">
        <w:rPr>
          <w:noProof/>
        </w:rPr>
        <w:br/>
        <w:t>[Accessed 23 April 2024].</w:t>
      </w:r>
    </w:p>
    <w:p w14:paraId="768DF505" w14:textId="77777777" w:rsidR="003B12F0" w:rsidRPr="003748BC" w:rsidRDefault="003B12F0" w:rsidP="003748BC">
      <w:pPr>
        <w:pStyle w:val="Bibliography"/>
        <w:spacing w:after="120"/>
        <w:rPr>
          <w:noProof/>
        </w:rPr>
      </w:pPr>
      <w:r w:rsidRPr="003748BC">
        <w:rPr>
          <w:noProof/>
        </w:rPr>
        <w:t xml:space="preserve">WISSENBACH, S., 2020. </w:t>
      </w:r>
      <w:r w:rsidRPr="003748BC">
        <w:rPr>
          <w:i/>
          <w:iCs/>
          <w:noProof/>
        </w:rPr>
        <w:t xml:space="preserve">Hidden Threats to Company Culture. </w:t>
      </w:r>
      <w:r w:rsidRPr="003748BC">
        <w:rPr>
          <w:noProof/>
        </w:rPr>
        <w:t xml:space="preserve">[Online] </w:t>
      </w:r>
      <w:r w:rsidRPr="003748BC">
        <w:rPr>
          <w:noProof/>
        </w:rPr>
        <w:br/>
        <w:t xml:space="preserve">Available at: </w:t>
      </w:r>
      <w:r w:rsidRPr="003748BC">
        <w:rPr>
          <w:noProof/>
          <w:u w:val="single"/>
        </w:rPr>
        <w:t>https://www.engagementmultiplier.com/resources/hidden-threats-to-company-culture/</w:t>
      </w:r>
      <w:r w:rsidRPr="003748BC">
        <w:rPr>
          <w:noProof/>
        </w:rPr>
        <w:br/>
        <w:t>[Accessed 17 June 2024].</w:t>
      </w:r>
    </w:p>
    <w:p w14:paraId="3EFDB7CE" w14:textId="77777777" w:rsidR="003B12F0" w:rsidRPr="003748BC" w:rsidRDefault="003B12F0" w:rsidP="003748BC">
      <w:pPr>
        <w:pStyle w:val="Bibliography"/>
        <w:spacing w:after="360"/>
        <w:rPr>
          <w:noProof/>
        </w:rPr>
      </w:pPr>
      <w:r w:rsidRPr="003748BC">
        <w:rPr>
          <w:noProof/>
        </w:rPr>
        <w:t xml:space="preserve">Wong, K., 2023. </w:t>
      </w:r>
      <w:r w:rsidRPr="003748BC">
        <w:rPr>
          <w:i/>
          <w:iCs/>
          <w:noProof/>
        </w:rPr>
        <w:t xml:space="preserve">Organizational Culture: Definition, Importance, and Development. </w:t>
      </w:r>
      <w:r w:rsidRPr="003748BC">
        <w:rPr>
          <w:noProof/>
        </w:rPr>
        <w:t xml:space="preserve">[Online] </w:t>
      </w:r>
      <w:r w:rsidRPr="003748BC">
        <w:rPr>
          <w:noProof/>
        </w:rPr>
        <w:br/>
        <w:t xml:space="preserve">Available at: </w:t>
      </w:r>
      <w:r w:rsidRPr="003748BC">
        <w:rPr>
          <w:noProof/>
          <w:u w:val="single"/>
        </w:rPr>
        <w:t>https://www.achievers.com/blog/organizational-culture-definition/</w:t>
      </w:r>
      <w:r w:rsidRPr="003748BC">
        <w:rPr>
          <w:noProof/>
        </w:rPr>
        <w:br/>
        <w:t>[Accessed 17 June 2024].</w:t>
      </w:r>
    </w:p>
    <w:p w14:paraId="2797F770" w14:textId="0BFC4DA5" w:rsidR="003B12F0" w:rsidRPr="003748BC" w:rsidRDefault="003B12F0" w:rsidP="003748BC">
      <w:pPr>
        <w:pStyle w:val="Bibliography"/>
        <w:spacing w:after="120"/>
        <w:rPr>
          <w:noProof/>
        </w:rPr>
      </w:pPr>
      <w:r w:rsidRPr="003748BC">
        <w:rPr>
          <w:noProof/>
        </w:rPr>
        <w:t xml:space="preserve">Zak, P. J., 2017. </w:t>
      </w:r>
      <w:r w:rsidRPr="003748BC">
        <w:rPr>
          <w:i/>
          <w:iCs/>
          <w:noProof/>
        </w:rPr>
        <w:t xml:space="preserve">The Neuroscience of Trust. </w:t>
      </w:r>
      <w:r w:rsidRPr="003748BC">
        <w:rPr>
          <w:noProof/>
        </w:rPr>
        <w:t xml:space="preserve">[Online] </w:t>
      </w:r>
      <w:r w:rsidRPr="003748BC">
        <w:rPr>
          <w:noProof/>
        </w:rPr>
        <w:br/>
        <w:t xml:space="preserve">Available at: </w:t>
      </w:r>
      <w:r w:rsidRPr="003748BC">
        <w:rPr>
          <w:noProof/>
          <w:u w:val="single"/>
        </w:rPr>
        <w:t>https://hbr.org/2017/01/the-neuroscience-of-trust</w:t>
      </w:r>
      <w:r w:rsidRPr="003748BC">
        <w:rPr>
          <w:noProof/>
        </w:rPr>
        <w:br/>
        <w:t>[Accessed 20 June 2024].</w:t>
      </w:r>
    </w:p>
    <w:p w14:paraId="4277EA40" w14:textId="200F9EBD" w:rsidR="003B12F0" w:rsidRPr="003748BC" w:rsidRDefault="003B12F0" w:rsidP="003748BC">
      <w:pPr>
        <w:pStyle w:val="Bibliography"/>
        <w:spacing w:after="120"/>
        <w:rPr>
          <w:noProof/>
        </w:rPr>
      </w:pPr>
      <w:r w:rsidRPr="003748BC">
        <w:rPr>
          <w:noProof/>
        </w:rPr>
        <w:t xml:space="preserve">Zarola, D. T., 2014. </w:t>
      </w:r>
      <w:r w:rsidRPr="003748BC">
        <w:rPr>
          <w:i/>
          <w:iCs/>
          <w:noProof/>
        </w:rPr>
        <w:t xml:space="preserve">THE IMPORTANCE OF TEAM COHESION AND IDENTITY FOR EMERGENCY PREPAREDNESS.. </w:t>
      </w:r>
      <w:r w:rsidRPr="003748BC">
        <w:rPr>
          <w:noProof/>
        </w:rPr>
        <w:t xml:space="preserve">[Online] </w:t>
      </w:r>
      <w:r w:rsidRPr="003748BC">
        <w:rPr>
          <w:noProof/>
        </w:rPr>
        <w:br/>
        <w:t xml:space="preserve">Available at: </w:t>
      </w:r>
      <w:r w:rsidRPr="003748BC">
        <w:rPr>
          <w:noProof/>
          <w:u w:val="single"/>
        </w:rPr>
        <w:t>https://naru.org.uk/the-importance-of-team-cohesion-and-identity-for-emergency-preparedness/</w:t>
      </w:r>
      <w:r w:rsidRPr="003748BC">
        <w:rPr>
          <w:noProof/>
        </w:rPr>
        <w:br/>
        <w:t>[Accessed 20 June 2024].</w:t>
      </w:r>
    </w:p>
    <w:p w14:paraId="73F7D103" w14:textId="0D625FC3" w:rsidR="003B12F0" w:rsidRPr="003B12F0" w:rsidRDefault="003B12F0" w:rsidP="003748BC">
      <w:pPr>
        <w:spacing w:after="120"/>
      </w:pPr>
      <w:r w:rsidRPr="003748BC">
        <w:fldChar w:fldCharType="end"/>
      </w:r>
    </w:p>
    <w:sectPr w:rsidR="003B12F0" w:rsidRPr="003B12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D15293"/>
    <w:multiLevelType w:val="hybridMultilevel"/>
    <w:tmpl w:val="22A8FF34"/>
    <w:lvl w:ilvl="0" w:tplc="EFD8B646">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102070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2F0"/>
    <w:rsid w:val="0000330B"/>
    <w:rsid w:val="00010F8D"/>
    <w:rsid w:val="0003756A"/>
    <w:rsid w:val="000B4E2B"/>
    <w:rsid w:val="000C2256"/>
    <w:rsid w:val="000C2780"/>
    <w:rsid w:val="00127F83"/>
    <w:rsid w:val="00137EBA"/>
    <w:rsid w:val="0014704A"/>
    <w:rsid w:val="001B3C34"/>
    <w:rsid w:val="001D2EBF"/>
    <w:rsid w:val="00205AA6"/>
    <w:rsid w:val="00271EA9"/>
    <w:rsid w:val="002D52A1"/>
    <w:rsid w:val="0034773A"/>
    <w:rsid w:val="00361C01"/>
    <w:rsid w:val="003748BC"/>
    <w:rsid w:val="003B12F0"/>
    <w:rsid w:val="003C2868"/>
    <w:rsid w:val="003E3A6E"/>
    <w:rsid w:val="00431007"/>
    <w:rsid w:val="004319F0"/>
    <w:rsid w:val="00460C11"/>
    <w:rsid w:val="004619AA"/>
    <w:rsid w:val="004B5510"/>
    <w:rsid w:val="005152EF"/>
    <w:rsid w:val="00574049"/>
    <w:rsid w:val="005C1DF9"/>
    <w:rsid w:val="005C5081"/>
    <w:rsid w:val="00662BF7"/>
    <w:rsid w:val="006B1740"/>
    <w:rsid w:val="00740E00"/>
    <w:rsid w:val="00790EFB"/>
    <w:rsid w:val="00815E97"/>
    <w:rsid w:val="008175CC"/>
    <w:rsid w:val="00851317"/>
    <w:rsid w:val="00943811"/>
    <w:rsid w:val="00955B66"/>
    <w:rsid w:val="009B1843"/>
    <w:rsid w:val="00A23FE5"/>
    <w:rsid w:val="00A247DC"/>
    <w:rsid w:val="00A615F2"/>
    <w:rsid w:val="00A8666A"/>
    <w:rsid w:val="00A96454"/>
    <w:rsid w:val="00AA3C0B"/>
    <w:rsid w:val="00AB7D39"/>
    <w:rsid w:val="00B35312"/>
    <w:rsid w:val="00B43B3E"/>
    <w:rsid w:val="00B920F5"/>
    <w:rsid w:val="00B977C0"/>
    <w:rsid w:val="00BA661F"/>
    <w:rsid w:val="00BC516F"/>
    <w:rsid w:val="00BE2A02"/>
    <w:rsid w:val="00CA2724"/>
    <w:rsid w:val="00D53B01"/>
    <w:rsid w:val="00D54353"/>
    <w:rsid w:val="00D60454"/>
    <w:rsid w:val="00D92237"/>
    <w:rsid w:val="00DC7215"/>
    <w:rsid w:val="00E24F26"/>
    <w:rsid w:val="00E4091A"/>
    <w:rsid w:val="00E40E06"/>
    <w:rsid w:val="00EB242E"/>
    <w:rsid w:val="00EC2C99"/>
    <w:rsid w:val="00EC3EE1"/>
    <w:rsid w:val="00EE285F"/>
    <w:rsid w:val="00F15622"/>
    <w:rsid w:val="00F32164"/>
    <w:rsid w:val="00F376CD"/>
    <w:rsid w:val="00F4539F"/>
    <w:rsid w:val="00F85E08"/>
    <w:rsid w:val="00F87A3A"/>
    <w:rsid w:val="00F97A2F"/>
    <w:rsid w:val="00FA360E"/>
    <w:rsid w:val="00FA48B0"/>
    <w:rsid w:val="00FC1917"/>
    <w:rsid w:val="00FF1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9F832"/>
  <w15:chartTrackingRefBased/>
  <w15:docId w15:val="{7F141F10-C3A5-4AA0-9184-64ECFA259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2F0"/>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rPr>
  </w:style>
  <w:style w:type="paragraph" w:styleId="Heading1">
    <w:name w:val="heading 1"/>
    <w:basedOn w:val="Normal"/>
    <w:next w:val="Normal"/>
    <w:link w:val="Heading1Char"/>
    <w:uiPriority w:val="9"/>
    <w:qFormat/>
    <w:rsid w:val="003B12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12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2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2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2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2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2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2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2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2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12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12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12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12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12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12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12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12F0"/>
    <w:rPr>
      <w:rFonts w:eastAsiaTheme="majorEastAsia" w:cstheme="majorBidi"/>
      <w:color w:val="272727" w:themeColor="text1" w:themeTint="D8"/>
    </w:rPr>
  </w:style>
  <w:style w:type="paragraph" w:styleId="Title">
    <w:name w:val="Title"/>
    <w:basedOn w:val="Normal"/>
    <w:next w:val="Normal"/>
    <w:link w:val="TitleChar"/>
    <w:uiPriority w:val="10"/>
    <w:qFormat/>
    <w:rsid w:val="003B12F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2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12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12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2F0"/>
    <w:pPr>
      <w:spacing w:before="160"/>
      <w:jc w:val="center"/>
    </w:pPr>
    <w:rPr>
      <w:i/>
      <w:iCs/>
      <w:color w:val="404040" w:themeColor="text1" w:themeTint="BF"/>
    </w:rPr>
  </w:style>
  <w:style w:type="character" w:customStyle="1" w:styleId="QuoteChar">
    <w:name w:val="Quote Char"/>
    <w:basedOn w:val="DefaultParagraphFont"/>
    <w:link w:val="Quote"/>
    <w:uiPriority w:val="29"/>
    <w:rsid w:val="003B12F0"/>
    <w:rPr>
      <w:i/>
      <w:iCs/>
      <w:color w:val="404040" w:themeColor="text1" w:themeTint="BF"/>
    </w:rPr>
  </w:style>
  <w:style w:type="paragraph" w:styleId="ListParagraph">
    <w:name w:val="List Paragraph"/>
    <w:basedOn w:val="Normal"/>
    <w:uiPriority w:val="34"/>
    <w:qFormat/>
    <w:rsid w:val="003B12F0"/>
    <w:pPr>
      <w:ind w:left="720"/>
      <w:contextualSpacing/>
    </w:pPr>
  </w:style>
  <w:style w:type="character" w:styleId="IntenseEmphasis">
    <w:name w:val="Intense Emphasis"/>
    <w:basedOn w:val="DefaultParagraphFont"/>
    <w:uiPriority w:val="21"/>
    <w:qFormat/>
    <w:rsid w:val="003B12F0"/>
    <w:rPr>
      <w:i/>
      <w:iCs/>
      <w:color w:val="0F4761" w:themeColor="accent1" w:themeShade="BF"/>
    </w:rPr>
  </w:style>
  <w:style w:type="paragraph" w:styleId="IntenseQuote">
    <w:name w:val="Intense Quote"/>
    <w:basedOn w:val="Normal"/>
    <w:next w:val="Normal"/>
    <w:link w:val="IntenseQuoteChar"/>
    <w:uiPriority w:val="30"/>
    <w:qFormat/>
    <w:rsid w:val="003B12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12F0"/>
    <w:rPr>
      <w:i/>
      <w:iCs/>
      <w:color w:val="0F4761" w:themeColor="accent1" w:themeShade="BF"/>
    </w:rPr>
  </w:style>
  <w:style w:type="character" w:styleId="IntenseReference">
    <w:name w:val="Intense Reference"/>
    <w:basedOn w:val="DefaultParagraphFont"/>
    <w:uiPriority w:val="32"/>
    <w:qFormat/>
    <w:rsid w:val="003B12F0"/>
    <w:rPr>
      <w:b/>
      <w:bCs/>
      <w:smallCaps/>
      <w:color w:val="0F4761" w:themeColor="accent1" w:themeShade="BF"/>
      <w:spacing w:val="5"/>
    </w:rPr>
  </w:style>
  <w:style w:type="table" w:styleId="TableGrid">
    <w:name w:val="Table Grid"/>
    <w:basedOn w:val="TableNormal"/>
    <w:rsid w:val="003B12F0"/>
    <w:pPr>
      <w:spacing w:after="0" w:line="240" w:lineRule="auto"/>
    </w:pPr>
    <w:rPr>
      <w:rFonts w:ascii="Times New Roman" w:eastAsia="Times New Roman" w:hAnsi="Times New Roman" w:cs="Times New Roman"/>
      <w:kern w:val="0"/>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B12F0"/>
    <w:pPr>
      <w:widowControl w:val="0"/>
      <w:overflowPunct/>
      <w:adjustRightInd/>
      <w:ind w:left="108"/>
      <w:textAlignment w:val="auto"/>
    </w:pPr>
    <w:rPr>
      <w:rFonts w:eastAsia="Arial"/>
      <w:color w:val="auto"/>
      <w:sz w:val="22"/>
      <w:szCs w:val="22"/>
      <w:lang w:bidi="en-GB"/>
    </w:rPr>
  </w:style>
  <w:style w:type="character" w:styleId="Hyperlink">
    <w:name w:val="Hyperlink"/>
    <w:basedOn w:val="DefaultParagraphFont"/>
    <w:uiPriority w:val="99"/>
    <w:unhideWhenUsed/>
    <w:rsid w:val="003B12F0"/>
    <w:rPr>
      <w:color w:val="0000FF"/>
      <w:u w:val="single"/>
    </w:rPr>
  </w:style>
  <w:style w:type="paragraph" w:styleId="Bibliography">
    <w:name w:val="Bibliography"/>
    <w:basedOn w:val="Normal"/>
    <w:next w:val="Normal"/>
    <w:uiPriority w:val="37"/>
    <w:unhideWhenUsed/>
    <w:rsid w:val="003B12F0"/>
  </w:style>
  <w:style w:type="paragraph" w:styleId="NormalWeb">
    <w:name w:val="Normal (Web)"/>
    <w:basedOn w:val="Normal"/>
    <w:uiPriority w:val="99"/>
    <w:semiHidden/>
    <w:unhideWhenUsed/>
    <w:rsid w:val="00662BF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175CC"/>
    <w:rPr>
      <w:color w:val="605E5C"/>
      <w:shd w:val="clear" w:color="auto" w:fill="E1DFDD"/>
    </w:rPr>
  </w:style>
  <w:style w:type="character" w:styleId="FollowedHyperlink">
    <w:name w:val="FollowedHyperlink"/>
    <w:basedOn w:val="DefaultParagraphFont"/>
    <w:uiPriority w:val="99"/>
    <w:semiHidden/>
    <w:unhideWhenUsed/>
    <w:rsid w:val="000033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143466">
      <w:bodyDiv w:val="1"/>
      <w:marLeft w:val="0"/>
      <w:marRight w:val="0"/>
      <w:marTop w:val="0"/>
      <w:marBottom w:val="0"/>
      <w:divBdr>
        <w:top w:val="none" w:sz="0" w:space="0" w:color="auto"/>
        <w:left w:val="none" w:sz="0" w:space="0" w:color="auto"/>
        <w:bottom w:val="none" w:sz="0" w:space="0" w:color="auto"/>
        <w:right w:val="none" w:sz="0" w:space="0" w:color="auto"/>
      </w:divBdr>
    </w:div>
    <w:div w:id="398139004">
      <w:bodyDiv w:val="1"/>
      <w:marLeft w:val="0"/>
      <w:marRight w:val="0"/>
      <w:marTop w:val="0"/>
      <w:marBottom w:val="0"/>
      <w:divBdr>
        <w:top w:val="none" w:sz="0" w:space="0" w:color="auto"/>
        <w:left w:val="none" w:sz="0" w:space="0" w:color="auto"/>
        <w:bottom w:val="none" w:sz="0" w:space="0" w:color="auto"/>
        <w:right w:val="none" w:sz="0" w:space="0" w:color="auto"/>
      </w:divBdr>
    </w:div>
    <w:div w:id="402529541">
      <w:bodyDiv w:val="1"/>
      <w:marLeft w:val="0"/>
      <w:marRight w:val="0"/>
      <w:marTop w:val="0"/>
      <w:marBottom w:val="0"/>
      <w:divBdr>
        <w:top w:val="none" w:sz="0" w:space="0" w:color="auto"/>
        <w:left w:val="none" w:sz="0" w:space="0" w:color="auto"/>
        <w:bottom w:val="none" w:sz="0" w:space="0" w:color="auto"/>
        <w:right w:val="none" w:sz="0" w:space="0" w:color="auto"/>
      </w:divBdr>
    </w:div>
    <w:div w:id="442193337">
      <w:bodyDiv w:val="1"/>
      <w:marLeft w:val="0"/>
      <w:marRight w:val="0"/>
      <w:marTop w:val="0"/>
      <w:marBottom w:val="0"/>
      <w:divBdr>
        <w:top w:val="none" w:sz="0" w:space="0" w:color="auto"/>
        <w:left w:val="none" w:sz="0" w:space="0" w:color="auto"/>
        <w:bottom w:val="none" w:sz="0" w:space="0" w:color="auto"/>
        <w:right w:val="none" w:sz="0" w:space="0" w:color="auto"/>
      </w:divBdr>
    </w:div>
    <w:div w:id="553471353">
      <w:bodyDiv w:val="1"/>
      <w:marLeft w:val="0"/>
      <w:marRight w:val="0"/>
      <w:marTop w:val="0"/>
      <w:marBottom w:val="0"/>
      <w:divBdr>
        <w:top w:val="none" w:sz="0" w:space="0" w:color="auto"/>
        <w:left w:val="none" w:sz="0" w:space="0" w:color="auto"/>
        <w:bottom w:val="none" w:sz="0" w:space="0" w:color="auto"/>
        <w:right w:val="none" w:sz="0" w:space="0" w:color="auto"/>
      </w:divBdr>
    </w:div>
    <w:div w:id="605768159">
      <w:bodyDiv w:val="1"/>
      <w:marLeft w:val="0"/>
      <w:marRight w:val="0"/>
      <w:marTop w:val="0"/>
      <w:marBottom w:val="0"/>
      <w:divBdr>
        <w:top w:val="none" w:sz="0" w:space="0" w:color="auto"/>
        <w:left w:val="none" w:sz="0" w:space="0" w:color="auto"/>
        <w:bottom w:val="none" w:sz="0" w:space="0" w:color="auto"/>
        <w:right w:val="none" w:sz="0" w:space="0" w:color="auto"/>
      </w:divBdr>
    </w:div>
    <w:div w:id="853105992">
      <w:bodyDiv w:val="1"/>
      <w:marLeft w:val="0"/>
      <w:marRight w:val="0"/>
      <w:marTop w:val="0"/>
      <w:marBottom w:val="0"/>
      <w:divBdr>
        <w:top w:val="none" w:sz="0" w:space="0" w:color="auto"/>
        <w:left w:val="none" w:sz="0" w:space="0" w:color="auto"/>
        <w:bottom w:val="none" w:sz="0" w:space="0" w:color="auto"/>
        <w:right w:val="none" w:sz="0" w:space="0" w:color="auto"/>
      </w:divBdr>
    </w:div>
    <w:div w:id="965505552">
      <w:bodyDiv w:val="1"/>
      <w:marLeft w:val="0"/>
      <w:marRight w:val="0"/>
      <w:marTop w:val="0"/>
      <w:marBottom w:val="0"/>
      <w:divBdr>
        <w:top w:val="none" w:sz="0" w:space="0" w:color="auto"/>
        <w:left w:val="none" w:sz="0" w:space="0" w:color="auto"/>
        <w:bottom w:val="none" w:sz="0" w:space="0" w:color="auto"/>
        <w:right w:val="none" w:sz="0" w:space="0" w:color="auto"/>
      </w:divBdr>
    </w:div>
    <w:div w:id="1041631166">
      <w:bodyDiv w:val="1"/>
      <w:marLeft w:val="0"/>
      <w:marRight w:val="0"/>
      <w:marTop w:val="0"/>
      <w:marBottom w:val="0"/>
      <w:divBdr>
        <w:top w:val="none" w:sz="0" w:space="0" w:color="auto"/>
        <w:left w:val="none" w:sz="0" w:space="0" w:color="auto"/>
        <w:bottom w:val="none" w:sz="0" w:space="0" w:color="auto"/>
        <w:right w:val="none" w:sz="0" w:space="0" w:color="auto"/>
      </w:divBdr>
    </w:div>
    <w:div w:id="1098871846">
      <w:bodyDiv w:val="1"/>
      <w:marLeft w:val="0"/>
      <w:marRight w:val="0"/>
      <w:marTop w:val="0"/>
      <w:marBottom w:val="0"/>
      <w:divBdr>
        <w:top w:val="none" w:sz="0" w:space="0" w:color="auto"/>
        <w:left w:val="none" w:sz="0" w:space="0" w:color="auto"/>
        <w:bottom w:val="none" w:sz="0" w:space="0" w:color="auto"/>
        <w:right w:val="none" w:sz="0" w:space="0" w:color="auto"/>
      </w:divBdr>
    </w:div>
    <w:div w:id="1107314025">
      <w:bodyDiv w:val="1"/>
      <w:marLeft w:val="0"/>
      <w:marRight w:val="0"/>
      <w:marTop w:val="0"/>
      <w:marBottom w:val="0"/>
      <w:divBdr>
        <w:top w:val="none" w:sz="0" w:space="0" w:color="auto"/>
        <w:left w:val="none" w:sz="0" w:space="0" w:color="auto"/>
        <w:bottom w:val="none" w:sz="0" w:space="0" w:color="auto"/>
        <w:right w:val="none" w:sz="0" w:space="0" w:color="auto"/>
      </w:divBdr>
    </w:div>
    <w:div w:id="1126434028">
      <w:bodyDiv w:val="1"/>
      <w:marLeft w:val="0"/>
      <w:marRight w:val="0"/>
      <w:marTop w:val="0"/>
      <w:marBottom w:val="0"/>
      <w:divBdr>
        <w:top w:val="none" w:sz="0" w:space="0" w:color="auto"/>
        <w:left w:val="none" w:sz="0" w:space="0" w:color="auto"/>
        <w:bottom w:val="none" w:sz="0" w:space="0" w:color="auto"/>
        <w:right w:val="none" w:sz="0" w:space="0" w:color="auto"/>
      </w:divBdr>
    </w:div>
    <w:div w:id="1197230562">
      <w:bodyDiv w:val="1"/>
      <w:marLeft w:val="0"/>
      <w:marRight w:val="0"/>
      <w:marTop w:val="0"/>
      <w:marBottom w:val="0"/>
      <w:divBdr>
        <w:top w:val="none" w:sz="0" w:space="0" w:color="auto"/>
        <w:left w:val="none" w:sz="0" w:space="0" w:color="auto"/>
        <w:bottom w:val="none" w:sz="0" w:space="0" w:color="auto"/>
        <w:right w:val="none" w:sz="0" w:space="0" w:color="auto"/>
      </w:divBdr>
    </w:div>
    <w:div w:id="1257790553">
      <w:bodyDiv w:val="1"/>
      <w:marLeft w:val="0"/>
      <w:marRight w:val="0"/>
      <w:marTop w:val="0"/>
      <w:marBottom w:val="0"/>
      <w:divBdr>
        <w:top w:val="none" w:sz="0" w:space="0" w:color="auto"/>
        <w:left w:val="none" w:sz="0" w:space="0" w:color="auto"/>
        <w:bottom w:val="none" w:sz="0" w:space="0" w:color="auto"/>
        <w:right w:val="none" w:sz="0" w:space="0" w:color="auto"/>
      </w:divBdr>
    </w:div>
    <w:div w:id="1440678726">
      <w:bodyDiv w:val="1"/>
      <w:marLeft w:val="0"/>
      <w:marRight w:val="0"/>
      <w:marTop w:val="0"/>
      <w:marBottom w:val="0"/>
      <w:divBdr>
        <w:top w:val="none" w:sz="0" w:space="0" w:color="auto"/>
        <w:left w:val="none" w:sz="0" w:space="0" w:color="auto"/>
        <w:bottom w:val="none" w:sz="0" w:space="0" w:color="auto"/>
        <w:right w:val="none" w:sz="0" w:space="0" w:color="auto"/>
      </w:divBdr>
    </w:div>
    <w:div w:id="1448619360">
      <w:bodyDiv w:val="1"/>
      <w:marLeft w:val="0"/>
      <w:marRight w:val="0"/>
      <w:marTop w:val="0"/>
      <w:marBottom w:val="0"/>
      <w:divBdr>
        <w:top w:val="none" w:sz="0" w:space="0" w:color="auto"/>
        <w:left w:val="none" w:sz="0" w:space="0" w:color="auto"/>
        <w:bottom w:val="none" w:sz="0" w:space="0" w:color="auto"/>
        <w:right w:val="none" w:sz="0" w:space="0" w:color="auto"/>
      </w:divBdr>
    </w:div>
    <w:div w:id="1604796855">
      <w:bodyDiv w:val="1"/>
      <w:marLeft w:val="0"/>
      <w:marRight w:val="0"/>
      <w:marTop w:val="0"/>
      <w:marBottom w:val="0"/>
      <w:divBdr>
        <w:top w:val="none" w:sz="0" w:space="0" w:color="auto"/>
        <w:left w:val="none" w:sz="0" w:space="0" w:color="auto"/>
        <w:bottom w:val="none" w:sz="0" w:space="0" w:color="auto"/>
        <w:right w:val="none" w:sz="0" w:space="0" w:color="auto"/>
      </w:divBdr>
    </w:div>
    <w:div w:id="1650748974">
      <w:bodyDiv w:val="1"/>
      <w:marLeft w:val="0"/>
      <w:marRight w:val="0"/>
      <w:marTop w:val="0"/>
      <w:marBottom w:val="0"/>
      <w:divBdr>
        <w:top w:val="none" w:sz="0" w:space="0" w:color="auto"/>
        <w:left w:val="none" w:sz="0" w:space="0" w:color="auto"/>
        <w:bottom w:val="none" w:sz="0" w:space="0" w:color="auto"/>
        <w:right w:val="none" w:sz="0" w:space="0" w:color="auto"/>
      </w:divBdr>
    </w:div>
    <w:div w:id="1718776851">
      <w:bodyDiv w:val="1"/>
      <w:marLeft w:val="0"/>
      <w:marRight w:val="0"/>
      <w:marTop w:val="0"/>
      <w:marBottom w:val="0"/>
      <w:divBdr>
        <w:top w:val="none" w:sz="0" w:space="0" w:color="auto"/>
        <w:left w:val="none" w:sz="0" w:space="0" w:color="auto"/>
        <w:bottom w:val="none" w:sz="0" w:space="0" w:color="auto"/>
        <w:right w:val="none" w:sz="0" w:space="0" w:color="auto"/>
      </w:divBdr>
    </w:div>
    <w:div w:id="1738823817">
      <w:bodyDiv w:val="1"/>
      <w:marLeft w:val="0"/>
      <w:marRight w:val="0"/>
      <w:marTop w:val="0"/>
      <w:marBottom w:val="0"/>
      <w:divBdr>
        <w:top w:val="none" w:sz="0" w:space="0" w:color="auto"/>
        <w:left w:val="none" w:sz="0" w:space="0" w:color="auto"/>
        <w:bottom w:val="none" w:sz="0" w:space="0" w:color="auto"/>
        <w:right w:val="none" w:sz="0" w:space="0" w:color="auto"/>
      </w:divBdr>
    </w:div>
    <w:div w:id="1846437946">
      <w:bodyDiv w:val="1"/>
      <w:marLeft w:val="0"/>
      <w:marRight w:val="0"/>
      <w:marTop w:val="0"/>
      <w:marBottom w:val="0"/>
      <w:divBdr>
        <w:top w:val="none" w:sz="0" w:space="0" w:color="auto"/>
        <w:left w:val="none" w:sz="0" w:space="0" w:color="auto"/>
        <w:bottom w:val="none" w:sz="0" w:space="0" w:color="auto"/>
        <w:right w:val="none" w:sz="0" w:space="0" w:color="auto"/>
      </w:divBdr>
    </w:div>
    <w:div w:id="1908414850">
      <w:bodyDiv w:val="1"/>
      <w:marLeft w:val="0"/>
      <w:marRight w:val="0"/>
      <w:marTop w:val="0"/>
      <w:marBottom w:val="0"/>
      <w:divBdr>
        <w:top w:val="none" w:sz="0" w:space="0" w:color="auto"/>
        <w:left w:val="none" w:sz="0" w:space="0" w:color="auto"/>
        <w:bottom w:val="none" w:sz="0" w:space="0" w:color="auto"/>
        <w:right w:val="none" w:sz="0" w:space="0" w:color="auto"/>
      </w:divBdr>
    </w:div>
    <w:div w:id="1967465324">
      <w:bodyDiv w:val="1"/>
      <w:marLeft w:val="0"/>
      <w:marRight w:val="0"/>
      <w:marTop w:val="0"/>
      <w:marBottom w:val="0"/>
      <w:divBdr>
        <w:top w:val="none" w:sz="0" w:space="0" w:color="auto"/>
        <w:left w:val="none" w:sz="0" w:space="0" w:color="auto"/>
        <w:bottom w:val="none" w:sz="0" w:space="0" w:color="auto"/>
        <w:right w:val="none" w:sz="0" w:space="0" w:color="auto"/>
      </w:divBdr>
    </w:div>
    <w:div w:id="1986618235">
      <w:bodyDiv w:val="1"/>
      <w:marLeft w:val="0"/>
      <w:marRight w:val="0"/>
      <w:marTop w:val="0"/>
      <w:marBottom w:val="0"/>
      <w:divBdr>
        <w:top w:val="none" w:sz="0" w:space="0" w:color="auto"/>
        <w:left w:val="none" w:sz="0" w:space="0" w:color="auto"/>
        <w:bottom w:val="none" w:sz="0" w:space="0" w:color="auto"/>
        <w:right w:val="none" w:sz="0" w:space="0" w:color="auto"/>
      </w:divBdr>
    </w:div>
    <w:div w:id="2066484651">
      <w:bodyDiv w:val="1"/>
      <w:marLeft w:val="0"/>
      <w:marRight w:val="0"/>
      <w:marTop w:val="0"/>
      <w:marBottom w:val="0"/>
      <w:divBdr>
        <w:top w:val="none" w:sz="0" w:space="0" w:color="auto"/>
        <w:left w:val="none" w:sz="0" w:space="0" w:color="auto"/>
        <w:bottom w:val="none" w:sz="0" w:space="0" w:color="auto"/>
        <w:right w:val="none" w:sz="0" w:space="0" w:color="auto"/>
      </w:divBdr>
    </w:div>
    <w:div w:id="2090888287">
      <w:bodyDiv w:val="1"/>
      <w:marLeft w:val="0"/>
      <w:marRight w:val="0"/>
      <w:marTop w:val="0"/>
      <w:marBottom w:val="0"/>
      <w:divBdr>
        <w:top w:val="none" w:sz="0" w:space="0" w:color="auto"/>
        <w:left w:val="none" w:sz="0" w:space="0" w:color="auto"/>
        <w:bottom w:val="none" w:sz="0" w:space="0" w:color="auto"/>
        <w:right w:val="none" w:sz="0" w:space="0" w:color="auto"/>
      </w:divBdr>
    </w:div>
    <w:div w:id="2113476326">
      <w:bodyDiv w:val="1"/>
      <w:marLeft w:val="0"/>
      <w:marRight w:val="0"/>
      <w:marTop w:val="0"/>
      <w:marBottom w:val="0"/>
      <w:divBdr>
        <w:top w:val="none" w:sz="0" w:space="0" w:color="auto"/>
        <w:left w:val="none" w:sz="0" w:space="0" w:color="auto"/>
        <w:bottom w:val="none" w:sz="0" w:space="0" w:color="auto"/>
        <w:right w:val="none" w:sz="0" w:space="0" w:color="auto"/>
      </w:divBdr>
    </w:div>
    <w:div w:id="213583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Kat23</b:Tag>
    <b:SourceType>InternetSite</b:SourceType>
    <b:Guid>{C95FDCDA-BF00-4BE7-AE6B-1688666862BB}</b:Guid>
    <b:Title>Why Is Organizational Culture Important: 4 Key Benefits</b:Title>
    <b:Year>2023</b:Year>
    <b:YearAccessed>2024</b:YearAccessed>
    <b:MonthAccessed>June</b:MonthAccessed>
    <b:DayAccessed>17</b:DayAccessed>
    <b:URL>https://builtin.com/company-culture/why-is-organizational-culture-important#:~:text=4%20Benefits%20of%20Strong%20Organizational%20Culture%201%20Organizational,4%20Healthy%20Organizational%20Cultures%20Are%20More%20Productive%20</b:URL>
    <b:Author>
      <b:Author>
        <b:NameList>
          <b:Person>
            <b:Last>Heinz</b:Last>
            <b:First>Kate</b:First>
          </b:Person>
        </b:NameList>
      </b:Author>
    </b:Author>
    <b:Month>February</b:Month>
    <b:Day>24</b:Day>
    <b:RefOrder>2</b:RefOrder>
  </b:Source>
  <b:Source>
    <b:Tag>Nai13</b:Tag>
    <b:SourceType>InternetSite</b:SourceType>
    <b:Guid>{A91BC227-ABF0-43B7-B2C9-DADA78490F76}</b:Guid>
    <b:Title>Organisational Culture: A Case Study</b:Title>
    <b:Year>2013</b:Year>
    <b:YearAccessed>2024</b:YearAccessed>
    <b:MonthAccessed>June</b:MonthAccessed>
    <b:DayAccessed>17</b:DayAccessed>
    <b:URL>https://www.researchgate.net/publication/260094253_Organisational_Culture_A_Case_Study</b:URL>
    <b:Author>
      <b:Author>
        <b:NameList>
          <b:Person>
            <b:Last>Naikal</b:Last>
            <b:First>Appasaheb</b:First>
          </b:Person>
          <b:Person>
            <b:Last>Chandra</b:Last>
            <b:First>Shalini</b:First>
          </b:Person>
        </b:NameList>
      </b:Author>
    </b:Author>
    <b:Month>September</b:Month>
    <b:RefOrder>3</b:RefOrder>
  </b:Source>
  <b:Source>
    <b:Tag>Edg241</b:Tag>
    <b:SourceType>InternetSite</b:SourceType>
    <b:Guid>{DF666DB8-505C-47FC-81FF-60499CE7DA27}</b:Guid>
    <b:Title>Schein’s Model of Organizational Culture</b:Title>
    <b:Year>2024</b:Year>
    <b:YearAccessed>2024</b:YearAccessed>
    <b:MonthAccessed>June</b:MonthAccessed>
    <b:DayAccessed>17</b:DayAccessed>
    <b:URL>https://www.myorganisationalbehaviour.com/scheins-model-of-organizational-culture/?utm_content=cmp-true</b:URL>
    <b:Author>
      <b:Author>
        <b:NameList>
          <b:Person>
            <b:Last>Schein’s</b:Last>
            <b:First>Edgar</b:First>
          </b:Person>
        </b:NameList>
      </b:Author>
    </b:Author>
    <b:RefOrder>4</b:RefOrder>
  </b:Source>
  <b:Source>
    <b:Tag>UKP23</b:Tag>
    <b:SourceType>InternetSite</b:SourceType>
    <b:Guid>{DFB4176F-C3CC-4439-B2C3-8AEAB1C84C68}</b:Guid>
    <b:Title>Hard-hitting measures to eradicate toxic police culture must come before wider change possible, Home Affairs Committee warns</b:Title>
    <b:Year>2023</b:Year>
    <b:YearAccessed>2024</b:YearAccessed>
    <b:MonthAccessed>June</b:MonthAccessed>
    <b:DayAccessed>17</b:DayAccessed>
    <b:URL>https://committees.parliament.uk/work/6865/policing-priorities/news/198334/hardhitting-measures-to-eradicate-toxic-police-culture-must-come-before-wider-change-possible-home-affairs-committee-warns/</b:URL>
    <b:Author>
      <b:Author>
        <b:NameList>
          <b:Person>
            <b:Last>Parliament</b:Last>
            <b:First>UK</b:First>
          </b:Person>
        </b:NameList>
      </b:Author>
    </b:Author>
    <b:InternetSiteTitle>Parliament.uk</b:InternetSiteTitle>
    <b:Month>November</b:Month>
    <b:Day>10</b:Day>
    <b:RefOrder>5</b:RefOrder>
  </b:Source>
  <b:Source>
    <b:Tag>Fra19</b:Tag>
    <b:SourceType>InternetSite</b:SourceType>
    <b:Guid>{17BBF82B-9E8D-4476-AAA9-943429FEEB06}</b:Guid>
    <b:Title>Organizational Culture &amp; Negative Effects</b:Title>
    <b:Year>2019</b:Year>
    <b:YearAccessed>2024</b:YearAccessed>
    <b:MonthAccessed>June</b:MonthAccessed>
    <b:DayAccessed>19</b:DayAccessed>
    <b:URL>https://bizfluent.com/info-8211344-organizational-culture-negative-effects.html</b:URL>
    <b:Author>
      <b:Author>
        <b:NameList>
          <b:Person>
            <b:Last>Sherman</b:Last>
            <b:First>Fraser</b:First>
          </b:Person>
        </b:NameList>
      </b:Author>
    </b:Author>
    <b:Month>April</b:Month>
    <b:Day>26</b:Day>
    <b:RefOrder>6</b:RefOrder>
  </b:Source>
  <b:Source>
    <b:Tag>STE20</b:Tag>
    <b:SourceType>InternetSite</b:SourceType>
    <b:Guid>{3DCE3FD9-4625-4744-923D-25518B611F46}</b:Guid>
    <b:Title>Hidden Threats to Company Culture</b:Title>
    <b:Year>2020</b:Year>
    <b:YearAccessed>2024</b:YearAccessed>
    <b:MonthAccessed>June</b:MonthAccessed>
    <b:DayAccessed>17</b:DayAccessed>
    <b:URL>https://www.engagementmultiplier.com/resources/hidden-threats-to-company-culture/</b:URL>
    <b:Author>
      <b:Author>
        <b:NameList>
          <b:Person>
            <b:Last>WISSENBACH</b:Last>
            <b:First>STEFAN</b:First>
          </b:Person>
        </b:NameList>
      </b:Author>
    </b:Author>
    <b:RefOrder>7</b:RefOrder>
  </b:Source>
  <b:Source>
    <b:Tag>PAl12</b:Tag>
    <b:SourceType>InternetSite</b:SourceType>
    <b:Guid>{9C5B39E5-E6C3-4BC9-91B5-2EF4C57147BE}</b:Guid>
    <b:Title>Measuring the impact of organisational culture and climate on police officers' decisions and behaviour.</b:Title>
    <b:Year>2012</b:Year>
    <b:YearAccessed>2024</b:YearAccessed>
    <b:MonthAccessed>June</b:MonthAccessed>
    <b:DayAccessed>17</b:DayAccessed>
    <b:URL>https://www.publicsafety.gc.ca/lbrr/archives/cnmcs-plcng/cn31763-eng.pdf</b:URL>
    <b:Month>July</b:Month>
    <b:Version>1</b:Version>
    <b:Author>
      <b:Author>
        <b:NameList>
          <b:Person>
            <b:Last>P. Alpert</b:Last>
            <b:First>Geoffrey</b:First>
          </b:Person>
          <b:Person>
            <b:Last>Rojek</b:Last>
            <b:First>Jeff</b:First>
          </b:Person>
          <b:Person>
            <b:Last>E. Porter</b:Last>
            <b:First>Louise</b:First>
          </b:Person>
        </b:NameList>
      </b:Author>
    </b:Author>
    <b:RefOrder>8</b:RefOrder>
  </b:Source>
  <b:Source>
    <b:Tag>Rob12</b:Tag>
    <b:SourceType>InternetSite</b:SourceType>
    <b:Guid>{F0BE74BD-8A48-4786-84ED-99383EAC86C7}</b:Guid>
    <b:Title>The Secret to Building Resilience</b:Title>
    <b:Year>2012</b:Year>
    <b:YearAccessed>2024</b:YearAccessed>
    <b:MonthAccessed>April</b:MonthAccessed>
    <b:URL>https://hbr.org/2021/01/the-secret-to-building-resilience</b:URL>
    <b:Author>
      <b:Author>
        <b:NameList>
          <b:Person>
            <b:Last>Rob Cross</b:Last>
            <b:First>Karen</b:First>
            <b:Middle>Dillon, and Danna Greenberg</b:Middle>
          </b:Person>
        </b:NameList>
      </b:Author>
    </b:Author>
    <b:Month>January</b:Month>
    <b:Day>29</b:Day>
    <b:InternetSiteTitle>Harvard Business Review</b:InternetSiteTitle>
    <b:RefOrder>9</b:RefOrder>
  </b:Source>
  <b:Source>
    <b:Tag>UKI23</b:Tag>
    <b:SourceType>InternetSite</b:SourceType>
    <b:Guid>{DA66BE70-0EB0-46A5-9DD2-22331DE005B5}</b:Guid>
    <b:Title>What are personal and professional values and why are they important?</b:Title>
    <b:Year>2023</b:Year>
    <b:YearAccessed>2024</b:YearAccessed>
    <b:MonthAccessed>April</b:MonthAccessed>
    <b:URL>https://uk.indeed.com/career-advice/career-development/personal-professional-values</b:URL>
    <b:Author>
      <b:Author>
        <b:Corporate>UK Indeed</b:Corporate>
      </b:Author>
    </b:Author>
    <b:InternetSiteTitle>uk.indeed.com</b:InternetSiteTitle>
    <b:Month>March</b:Month>
    <b:Day>23</b:Day>
    <b:RefOrder>10</b:RefOrder>
  </b:Source>
  <b:Source>
    <b:Tag>Nic23</b:Tag>
    <b:SourceType>InternetSite</b:SourceType>
    <b:Guid>{68BDD933-0718-438B-BC08-0CB3E2554F2A}</b:Guid>
    <b:Title>Case Study: Becoming Self-Aware</b:Title>
    <b:Year>2023</b:Year>
    <b:YearAccessed>2024</b:YearAccessed>
    <b:MonthAccessed>June</b:MonthAccessed>
    <b:DayAccessed>19</b:DayAccessed>
    <b:URL>https://ourpublicservice.org/public-service-leadership-institute/tools/case-study-becoming-self-aware/</b:URL>
    <b:Author>
      <b:Author>
        <b:NameList>
          <b:Person>
            <b:Last>Nelson-Jean</b:Last>
            <b:First>Nicole</b:First>
          </b:Person>
        </b:NameList>
      </b:Author>
    </b:Author>
    <b:InternetSiteTitle>https://ourpublicservice.org</b:InternetSiteTitle>
    <b:RefOrder>11</b:RefOrder>
  </b:Source>
  <b:Source>
    <b:Tag>Web24</b:Tag>
    <b:SourceType>InternetSite</b:SourceType>
    <b:Guid>{A62A9793-B846-4796-A187-754C01A92B89}</b:Guid>
    <b:Title>Setting Boundaries</b:Title>
    <b:YearAccessed>2024</b:YearAccessed>
    <b:MonthAccessed>April</b:MonthAccessed>
    <b:URL>https://www.webmd.com/mental-health/setting-boundaries</b:URL>
    <b:Author>
      <b:Author>
        <b:Corporate>WebMD</b:Corporate>
      </b:Author>
    </b:Author>
    <b:InternetSiteTitle>https://www.webmd.com</b:InternetSiteTitle>
    <b:Year>2024</b:Year>
    <b:DayAccessed>23</b:DayAccessed>
    <b:Month>February</b:Month>
    <b:Day>25</b:Day>
    <b:RefOrder>12</b:RefOrder>
  </b:Source>
  <b:Source>
    <b:Tag>NHS24</b:Tag>
    <b:SourceType>InternetSite</b:SourceType>
    <b:Guid>{8C79B0E1-6A55-4413-B097-1837BBCBD771}</b:Guid>
    <b:Author>
      <b:Author>
        <b:Corporate>NHS</b:Corporate>
      </b:Author>
    </b:Author>
    <b:Title>Resilience-based approaches to wellbeing</b:Title>
    <b:LCID>en-GB</b:LCID>
    <b:YearAccessed>2024</b:YearAccessed>
    <b:MonthAccessed>April</b:MonthAccessed>
    <b:URL>https://learninghub.leadershipacademy.nhs.uk/guides/health-and-wellbeing-conversations/steps/resilience-based-approaches-to-wellbeing/</b:URL>
    <b:Year>2022</b:Year>
    <b:DayAccessed>23</b:DayAccessed>
    <b:InternetSiteTitle>NHS Leadership Academy</b:InternetSiteTitle>
    <b:RefOrder>13</b:RefOrder>
  </b:Source>
  <b:Source>
    <b:Tag>UKI</b:Tag>
    <b:SourceType>InternetSite</b:SourceType>
    <b:Guid>{FB3A46D1-A7DE-419F-B78A-78974FA0BC3C}</b:Guid>
    <b:Author>
      <b:Author>
        <b:Corporate>UK Indeed</b:Corporate>
      </b:Author>
    </b:Author>
    <b:Title>10 Steps To Become More Open-Minded</b:Title>
    <b:URL>https://www.indeed.com/career-advice/career-development/open-minded</b:URL>
    <b:Year>2022</b:Year>
    <b:YearAccessed>2024</b:YearAccessed>
    <b:MonthAccessed>June</b:MonthAccessed>
    <b:DayAccessed>2024</b:DayAccessed>
    <b:InternetSiteTitle>Indeed</b:InternetSiteTitle>
    <b:Month>October</b:Month>
    <b:Day>1</b:Day>
    <b:RefOrder>14</b:RefOrder>
  </b:Source>
  <b:Source>
    <b:Tag>Dom12</b:Tag>
    <b:SourceType>InternetSite</b:SourceType>
    <b:Guid>{52D40D6C-97A2-40B6-9638-DABE68AC2889}</b:Guid>
    <b:Title>Domestic abuse prevalence and trends, England and Wales 2021</b:Title>
    <b:Year>2012</b:Year>
    <b:YearAccessed>2024</b:YearAccessed>
    <b:MonthAccessed>June</b:MonthAccessed>
    <b:DayAccessed>19</b:DayAccessed>
    <b:URL>https://backup.ons.gov.uk/wp-content/uploads/sites/3/2021/11/Domestic-abuse-prevalence-and-trends-England-and-Wales-year-ending-March-2021.pdf#:~:text=The%20police%20recorded%20a%20total%20of%201%2C459%2C663%20domestic,the%20police%20in%20the%20year%20end</b:URL>
    <b:Month>November</b:Month>
    <b:Day>24</b:Day>
    <b:Author>
      <b:Author>
        <b:Corporate>Office for National Statistics.</b:Corporate>
      </b:Author>
    </b:Author>
    <b:RefOrder>15</b:RefOrder>
  </b:Source>
  <b:Source>
    <b:Tag>Sou22</b:Tag>
    <b:SourceType>InternetSite</b:SourceType>
    <b:Guid>{23D93C06-6DE0-4CDE-900E-C50A59BC2C4A}</b:Guid>
    <b:Author>
      <b:Author>
        <b:Corporate>South Wales Police</b:Corporate>
      </b:Author>
    </b:Author>
    <b:Title>Our commitment to tackling violence against women and girls</b:Title>
    <b:Year>2022</b:Year>
    <b:YearAccessed>2024</b:YearAccessed>
    <b:MonthAccessed>April</b:MonthAccessed>
    <b:URL>Violence Against Women and Girls (south-wales.police.uk)</b:URL>
    <b:InternetSiteTitle>www.south-wales.police.uk</b:InternetSiteTitle>
    <b:Month>September</b:Month>
    <b:Day>07</b:Day>
    <b:RefOrder>16</b:RefOrder>
  </b:Source>
  <b:Source>
    <b:Tag>HMI</b:Tag>
    <b:SourceType>JournalArticle</b:SourceType>
    <b:Guid>{B89DF4F0-CA10-420F-AE2C-E8B9635FEBED}</b:Guid>
    <b:Title>South Wales Police’s approach to tackling domestic abuse.</b:Title>
    <b:URL>https://assets-hmicfrs.justiceinspectorates.gov.uk/uploads/2014/03/south-wales-approach-to-tackling-domestic-abuse.pdf</b:URL>
    <b:Pages>6 - 7</b:Pages>
    <b:Author>
      <b:Author>
        <b:Corporate>HMIC</b:Corporate>
      </b:Author>
    </b:Author>
    <b:Year>2014</b:Year>
    <b:YearAccessed>2024</b:YearAccessed>
    <b:MonthAccessed>June</b:MonthAccessed>
    <b:DayAccessed>19</b:DayAccessed>
    <b:RefOrder>18</b:RefOrder>
  </b:Source>
  <b:Source>
    <b:Tag>Col151</b:Tag>
    <b:SourceType>InternetSite</b:SourceType>
    <b:Guid>{9E9891BB-E21A-4A5A-9EAC-681904FC8089}</b:Guid>
    <b:Title>First response national decision model (NDM) tool</b:Title>
    <b:Year>2015</b:Year>
    <b:YearAccessed>2024</b:YearAccessed>
    <b:MonthAccessed>June</b:MonthAccessed>
    <b:DayAccessed>19</b:DayAccessed>
    <b:URL>https://www.college.police.uk/app/major-investigation-and-public-protection/domestic-abuse/first-response-national-decision-model-ndm-tool</b:URL>
    <b:Author>
      <b:Author>
        <b:Corporate>College of Policing</b:Corporate>
      </b:Author>
    </b:Author>
    <b:InternetSiteTitle>College of Policing</b:InternetSiteTitle>
    <b:Month>September</b:Month>
    <b:Day>16</b:Day>
    <b:RefOrder>19</b:RefOrder>
  </b:Source>
  <b:Source>
    <b:Tag>Leg84</b:Tag>
    <b:SourceType>InternetSite</b:SourceType>
    <b:Guid>{A2828D7A-8E55-430C-99FE-3197488C99AF}</b:Guid>
    <b:Author>
      <b:Author>
        <b:Corporate>Legislation.Gov.UK</b:Corporate>
      </b:Author>
    </b:Author>
    <b:Title>Police and Criminal Evidence Act 1984</b:Title>
    <b:Year>1984</b:Year>
    <b:YearAccessed>2024</b:YearAccessed>
    <b:MonthAccessed>June</b:MonthAccessed>
    <b:DayAccessed>19</b:DayAccessed>
    <b:URL>https://www.legislation.gov.uk/ukpga/1984/60/section/17</b:URL>
    <b:RefOrder>20</b:RefOrder>
  </b:Source>
  <b:Source>
    <b:Tag>Gov243</b:Tag>
    <b:SourceType>InternetSite</b:SourceType>
    <b:Guid>{F6EDC9CF-D5A4-4533-ACEF-35791537ECF0}</b:Guid>
    <b:Title>Get an injunction if you've been the victim of domestic abuse</b:Title>
    <b:Year>2024</b:Year>
    <b:YearAccessed>2024</b:YearAccessed>
    <b:MonthAccessed>June</b:MonthAccessed>
    <b:DayAccessed>19</b:DayAccessed>
    <b:URL>https://www.gov.uk/injunction-domestic-violence/eligibility-non-molestation</b:URL>
    <b:Author>
      <b:Author>
        <b:Corporate>Gov.UK</b:Corporate>
      </b:Author>
    </b:Author>
    <b:RefOrder>21</b:RefOrder>
  </b:Source>
  <b:Source>
    <b:Tag>Col15</b:Tag>
    <b:SourceType>InternetSite</b:SourceType>
    <b:Guid>{6D47DE5B-5053-471C-A694-3C62D50E29F4}</b:Guid>
    <b:Title>Partnership working and multi-agency responses/mechanisms.</b:Title>
    <b:Year>2015</b:Year>
    <b:Author>
      <b:Author>
        <b:Corporate>College of Policing.</b:Corporate>
      </b:Author>
    </b:Author>
    <b:YearAccessed>2024</b:YearAccessed>
    <b:MonthAccessed>April</b:MonthAccessed>
    <b:DayAccessed>16</b:DayAccessed>
    <b:URL>https://www.college.police.uk/app/major-investigation-and-public-protection/domestic-abuse/partnership-working-and-multi-agency-responsesmechanisms</b:URL>
    <b:InternetSiteTitle>College of Policing.</b:InternetSiteTitle>
    <b:Month>September</b:Month>
    <b:Day>16</b:Day>
    <b:RefOrder>22</b:RefOrder>
  </b:Source>
  <b:Source>
    <b:Tag>HMI231</b:Tag>
    <b:SourceType>InternetSite</b:SourceType>
    <b:Guid>{406A64F4-4A33-40FA-A563-44E7139A057D}</b:Guid>
    <b:Author>
      <b:Author>
        <b:Corporate>HMICFRS</b:Corporate>
      </b:Author>
    </b:Author>
    <b:Title>Public Protection Notice (PPN)</b:Title>
    <b:Year>2023</b:Year>
    <b:YearAccessed>2024</b:YearAccessed>
    <b:MonthAccessed>June</b:MonthAccessed>
    <b:DayAccessed>19</b:DayAccessed>
    <b:URL>https://hmicfrs.justiceinspectorates.gov.uk/glossary/public-protection-notice/</b:URL>
    <b:Month>March</b:Month>
    <b:Day>23</b:Day>
    <b:RefOrder>23</b:RefOrder>
  </b:Source>
  <b:Source>
    <b:Tag>Leg88</b:Tag>
    <b:SourceType>InternetSite</b:SourceType>
    <b:Guid>{51783BD1-DF0A-4991-8CBA-8CBE104D4356}</b:Guid>
    <b:Title>Malicious Communications Act 1988</b:Title>
    <b:Year>1988</b:Year>
    <b:YearAccessed>2024</b:YearAccessed>
    <b:MonthAccessed>June</b:MonthAccessed>
    <b:DayAccessed>19</b:DayAccessed>
    <b:URL>https://www.legislation.gov.uk/ukpga/1988/27/section/1</b:URL>
    <b:Author>
      <b:Author>
        <b:Corporate>Legislation.Gov.UK</b:Corporate>
      </b:Author>
    </b:Author>
    <b:InternetSiteTitle>Legislation.Gov.UK</b:InternetSiteTitle>
    <b:RefOrder>24</b:RefOrder>
  </b:Source>
  <b:Source>
    <b:Tag>Pol97</b:Tag>
    <b:SourceType>InternetSite</b:SourceType>
    <b:Guid>{79B41E8D-4CB8-4A64-8B6B-667C40AB15BA}</b:Guid>
    <b:Author>
      <b:Author>
        <b:Corporate>Police.uk/advice</b:Corporate>
      </b:Author>
    </b:Author>
    <b:Title>What is stalking and harassment?</b:Title>
    <b:Year>1997</b:Year>
    <b:YearAccessed>2024</b:YearAccessed>
    <b:MonthAccessed>June</b:MonthAccessed>
    <b:DayAccessed>19</b:DayAccessed>
    <b:URL>https://www.police.uk/advice/advice-and-information/sh/stalking-harassment/what-is-stalking-harassment/#:~:text=Stalking%20and%20harassment%20is%20when%20someone%20repeatedly%20behaves,offences%20under%20the%20Protection%20from%20Harassment%20Act%201997.</b:URL>
    <b:RefOrder>25</b:RefOrder>
  </b:Source>
  <b:Source>
    <b:Tag>Col21</b:Tag>
    <b:SourceType>InternetSite</b:SourceType>
    <b:Guid>{D9604F36-0D43-4130-84A7-86776AB2FD07}</b:Guid>
    <b:Author>
      <b:Author>
        <b:Corporate>College of Policing</b:Corporate>
      </b:Author>
    </b:Author>
    <b:Title>Introduction to vulnerability-related risk.</b:Title>
    <b:Year>2021</b:Year>
    <b:YearAccessed>2024</b:YearAccessed>
    <b:URL>https://www.college.police.uk/guidance/vulnerability-related-risks/introduction-vulnerability-related-risk</b:URL>
    <b:RefOrder>26</b:RefOrder>
  </b:Source>
  <b:Source>
    <b:Tag>Nat232</b:Tag>
    <b:SourceType>InternetSite</b:SourceType>
    <b:Guid>{AA099E92-08A0-4F29-95CD-E643BE315CC6}</b:Guid>
    <b:Title>What are the risk factors?</b:Title>
    <b:Year>2023</b:Year>
    <b:YearAccessed>2024</b:YearAccessed>
    <b:MonthAccessed>June</b:MonthAccessed>
    <b:DayAccessed>19</b:DayAccessed>
    <b:URL>https://cks.nice.org.uk/topics/domestic-abuse/background-information/risk-factors/</b:URL>
    <b:Author>
      <b:Author>
        <b:NameList>
          <b:Person>
            <b:Last>Excellence.</b:Last>
            <b:First>National</b:First>
            <b:Middle>Insititute for Health and Care</b:Middle>
          </b:Person>
        </b:NameList>
      </b:Author>
    </b:Author>
    <b:Month>September</b:Month>
    <b:RefOrder>27</b:RefOrder>
  </b:Source>
  <b:Source>
    <b:Tag>Ass19</b:Tag>
    <b:SourceType>InternetSite</b:SourceType>
    <b:Guid>{E674B1AD-838B-41DE-8A7C-6BE2B53B5C58}</b:Guid>
    <b:Author>
      <b:Author>
        <b:NameList>
          <b:Person>
            <b:Last>Association</b:Last>
            <b:First>American</b:First>
            <b:Middle>Management</b:Middle>
          </b:Person>
        </b:NameList>
      </b:Author>
    </b:Author>
    <b:Title>The Value of Being Approachable: Priceless</b:Title>
    <b:Year>2019</b:Year>
    <b:YearAccessed>2024</b:YearAccessed>
    <b:MonthAccessed>June</b:MonthAccessed>
    <b:DayAccessed>24</b:DayAccessed>
    <b:URL>https://www.amanet.org/articles/the-value-of-being-approachable-priceless/</b:URL>
    <b:Month>January</b:Month>
    <b:RefOrder>28</b:RefOrder>
  </b:Source>
  <b:Source>
    <b:Tag>Col212</b:Tag>
    <b:SourceType>Report</b:SourceType>
    <b:Guid>{BC829727-DACF-44A7-BC22-75CC44A7A876}</b:Guid>
    <b:Title>Curiosity</b:Title>
    <b:Year>2021</b:Year>
    <b:URL>file:///C:/Users/SWP8547/Downloads/curiosity--1718797857.pdf</b:URL>
    <b:Publisher>College of Policing</b:Publisher>
    <b:City>United Kingdom</b:City>
    <b:Author>
      <b:Author>
        <b:Corporate>College of Policing</b:Corporate>
      </b:Author>
    </b:Author>
    <b:RefOrder>29</b:RefOrder>
  </b:Source>
  <b:Source>
    <b:Tag>Col133</b:Tag>
    <b:SourceType>InternetSite</b:SourceType>
    <b:Guid>{31097BF0-E8D4-4F6C-BF41-BCA6F08A67E0}</b:Guid>
    <b:Author>
      <b:Author>
        <b:Corporate>College of Policing</b:Corporate>
      </b:Author>
    </b:Author>
    <b:Title>National decision model</b:Title>
    <b:Year>2013</b:Year>
    <b:YearAccessed>2024</b:YearAccessed>
    <b:MonthAccessed>April</b:MonthAccessed>
    <b:URL>https://www.college.police.uk/app/national-decision-model/national-decision-model</b:URL>
    <b:InternetSiteTitle>www.college.police.uk</b:InternetSiteTitle>
    <b:Month>October</b:Month>
    <b:Day>23</b:Day>
    <b:RefOrder>30</b:RefOrder>
  </b:Source>
  <b:Source>
    <b:Tag>Dep07</b:Tag>
    <b:SourceType>InternetSite</b:SourceType>
    <b:Guid>{84802EBA-9F2B-4CCB-B653-E900B3C3D178}</b:Guid>
    <b:Title>A “Critical” Reflection Framework.</b:Title>
    <b:Year>2007</b:Year>
    <b:YearAccessed>2024</b:YearAccessed>
    <b:MonthAccessed>June</b:MonthAccessed>
    <b:DayAccessed>19</b:DayAccessed>
    <b:URL>https://www.education.vic.gov.au/Documents/childhood/professionals/support/reffram.pdf</b:URL>
    <b:Author>
      <b:Author>
        <b:NameList>
          <b:Person>
            <b:Last>Victoria.</b:Last>
            <b:First>Department</b:First>
            <b:Middle>of Education and Training</b:Middle>
          </b:Person>
        </b:NameList>
      </b:Author>
    </b:Author>
    <b:RefOrder>31</b:RefOrder>
  </b:Source>
  <b:Source>
    <b:Tag>DrT14</b:Tag>
    <b:SourceType>InternetSite</b:SourceType>
    <b:Guid>{FD645D0A-2EA9-4E5C-8142-6B9A0632F7AC}</b:Guid>
    <b:Title>THE IMPORTANCE OF TEAM COHESION AND IDENTITY FOR EMERGENCY PREPAREDNESS.</b:Title>
    <b:Year>2014</b:Year>
    <b:YearAccessed>2024</b:YearAccessed>
    <b:MonthAccessed>June</b:MonthAccessed>
    <b:DayAccessed>20</b:DayAccessed>
    <b:URL>https://naru.org.uk/the-importance-of-team-cohesion-and-identity-for-emergency-preparedness/</b:URL>
    <b:Author>
      <b:Author>
        <b:NameList>
          <b:Person>
            <b:Last>Zarola</b:Last>
            <b:First>Dr</b:First>
            <b:Middle>Tony</b:Middle>
          </b:Person>
        </b:NameList>
      </b:Author>
    </b:Author>
    <b:InternetSiteTitle>National Ambulance Resilience Unit</b:InternetSiteTitle>
    <b:Month>March</b:Month>
    <b:Day>28</b:Day>
    <b:RefOrder>32</b:RefOrder>
  </b:Source>
  <b:Source>
    <b:Tag>Nat23</b:Tag>
    <b:SourceType>InternetSite</b:SourceType>
    <b:Guid>{2E2BA372-CBA2-4635-A15C-20ED9ED7B957}</b:Guid>
    <b:LCID>en-GB</b:LCID>
    <b:Author>
      <b:Author>
        <b:NameList>
          <b:Person>
            <b:Last>Rossingol</b:Last>
            <b:First>Natalia</b:First>
          </b:Person>
        </b:NameList>
      </b:Author>
    </b:Author>
    <b:Title>What is Team Cohesion &amp; How to Achieve it.</b:Title>
    <b:Year>2023</b:Year>
    <b:URL>https://www.runn.io/blog/team-cohesion#what-is-team-cohesion</b:URL>
    <b:RefOrder>33</b:RefOrder>
  </b:Source>
  <b:Source>
    <b:Tag>Zak17</b:Tag>
    <b:SourceType>InternetSite</b:SourceType>
    <b:Guid>{8AAE2361-C81D-4BAE-AD99-6017D8B35C81}</b:Guid>
    <b:Author>
      <b:Author>
        <b:NameList>
          <b:Person>
            <b:Last>Zak</b:Last>
            <b:First>Paul</b:First>
            <b:Middle>J.</b:Middle>
          </b:Person>
        </b:NameList>
      </b:Author>
    </b:Author>
    <b:Title>The Neuroscience of Trust</b:Title>
    <b:Year>2017</b:Year>
    <b:YearAccessed>2024</b:YearAccessed>
    <b:MonthAccessed>June</b:MonthAccessed>
    <b:DayAccessed>20</b:DayAccessed>
    <b:URL>https://hbr.org/2017/01/the-neuroscience-of-trust</b:URL>
    <b:Month>January</b:Month>
    <b:RefOrder>34</b:RefOrder>
  </b:Source>
  <b:Source>
    <b:Tag>Cli22</b:Tag>
    <b:SourceType>InternetSite</b:SourceType>
    <b:Guid>{47A3A1CF-2EC6-4F86-B547-C7BACB511C36}</b:Guid>
    <b:Author>
      <b:Author>
        <b:NameList>
          <b:Person>
            <b:Last>Clinic</b:Last>
            <b:First>Cleveland</b:First>
          </b:Person>
        </b:NameList>
      </b:Author>
    </b:Author>
    <b:Title>Oxytocin</b:Title>
    <b:Year>2022</b:Year>
    <b:YearAccessed>2024</b:YearAccessed>
    <b:MonthAccessed>June</b:MonthAccessed>
    <b:DayAccessed>20</b:DayAccessed>
    <b:URL>https://my.clevelandclinic.org/health/articles/22618-oxytocin</b:URL>
    <b:InternetSiteTitle>Clevelandclinic.org</b:InternetSiteTitle>
    <b:Month>March</b:Month>
    <b:Day>27</b:Day>
    <b:RefOrder>35</b:RefOrder>
  </b:Source>
  <b:Source>
    <b:Tag>Tuc65</b:Tag>
    <b:SourceType>JournalArticle</b:SourceType>
    <b:Guid>{593311B6-0626-4615-B93E-927490A2F907}</b:Guid>
    <b:Title>Psychological Bulletin</b:Title>
    <b:Year>1965</b:Year>
    <b:YearAccessed>2024</b:YearAccessed>
    <b:MonthAccessed>June</b:MonthAccessed>
    <b:DayAccessed>20</b:DayAccessed>
    <b:URL>https://psycnet.apa.org/record/1965-12187-001</b:URL>
    <b:Author>
      <b:Author>
        <b:NameList>
          <b:Person>
            <b:Last>Tuckman</b:Last>
            <b:First>B.</b:First>
            <b:Middle>W.</b:Middle>
          </b:Person>
        </b:NameList>
      </b:Author>
    </b:Author>
    <b:JournalName>Developmental sequence in small groups.</b:JournalName>
    <b:Pages>384 - 399</b:Pages>
    <b:RefOrder>36</b:RefOrder>
  </b:Source>
  <b:Source>
    <b:Tag>Min24</b:Tag>
    <b:SourceType>InternetSite</b:SourceType>
    <b:Guid>{AE01E174-234C-42C3-B25A-E2C6386278B4}</b:Guid>
    <b:Title>Forming, Storming, Norming, and Performing</b:Title>
    <b:Year>2024</b:Year>
    <b:Author>
      <b:Author>
        <b:NameList>
          <b:Person>
            <b:Last>MindTools</b:Last>
          </b:Person>
        </b:NameList>
      </b:Author>
    </b:Author>
    <b:YearAccessed>2024</b:YearAccessed>
    <b:MonthAccessed>June</b:MonthAccessed>
    <b:DayAccessed>20</b:DayAccessed>
    <b:URL>https://www.mindtools.com/abyj5fi/forming-storming-norming-and-performing</b:URL>
    <b:RefOrder>37</b:RefOrder>
  </b:Source>
  <b:Source>
    <b:Tag>Del19</b:Tag>
    <b:SourceType>JournalArticle</b:SourceType>
    <b:Guid>{899C267A-1721-47D9-91DA-6FD37E6BEB33}</b:Guid>
    <b:Author>
      <b:Author>
        <b:Corporate>Deloitte</b:Corporate>
      </b:Author>
    </b:Author>
    <b:Title>Organizational performance: It's a team sport</b:Title>
    <b:Year>2019</b:Year>
    <b:URL>https://www2.deloitte.com/us/en/insights/focus/human-capital-trends/2019/team-based-organization.html</b:URL>
    <b:RefOrder>38</b:RefOrder>
  </b:Source>
  <b:Source>
    <b:Tag>Placeholder1</b:Tag>
    <b:SourceType>JournalArticle</b:SourceType>
    <b:Guid>{F1037A8B-FC82-4DBB-A9D2-0FB82AADAC0A}</b:Guid>
    <b:Title>Theory X and Theory Y</b:Title>
    <b:JournalName>Douglas McGregor-a lasting impression.</b:JournalName>
    <b:URL>https://edisciplinas.usp.br/pluginfile.php/7496611/mod_folder/content/0/SEB_LYO_McGregor_Thinker.pdf</b:URL>
    <b:Author>
      <b:Author>
        <b:NameList>
          <b:Person>
            <b:Last>McGregor</b:Last>
            <b:First>Douglas</b:First>
          </b:Person>
        </b:NameList>
      </b:Author>
    </b:Author>
    <b:RefOrder>39</b:RefOrder>
  </b:Source>
  <b:Source>
    <b:Tag>Col24</b:Tag>
    <b:SourceType>InternetSite</b:SourceType>
    <b:Guid>{A152C038-D82E-40F8-BADB-3A660567232C}</b:Guid>
    <b:Author>
      <b:Author>
        <b:Corporate>College of Policing.</b:Corporate>
      </b:Author>
    </b:Author>
    <b:Title>Ethical policing principles</b:Title>
    <b:Year>2024</b:Year>
    <b:URL>https://www.college.police.uk/ethics/code-of-ethics/principles</b:URL>
    <b:YearAccessed>2024</b:YearAccessed>
    <b:MonthAccessed>June</b:MonthAccessed>
    <b:DayAccessed>20</b:DayAccessed>
    <b:InternetSiteTitle>College of Policing</b:InternetSiteTitle>
    <b:RefOrder>40</b:RefOrder>
  </b:Source>
  <b:Source>
    <b:Tag>Dye13</b:Tag>
    <b:SourceType>Book</b:SourceType>
    <b:Guid>{CE16240B-6A28-4A72-AF28-CBDB540A7D63}</b:Guid>
    <b:Title>Proven Strategies for Improving Team Performance</b:Title>
    <b:Year>2013</b:Year>
    <b:YearAccessed>2024</b:YearAccessed>
    <b:MonthAccessed>June</b:MonthAccessed>
    <b:DayAccessed>20</b:DayAccessed>
    <b:URL>https://books.google.co.uk/books?hl=en&amp;lr=&amp;id=pUBiLcE2vkEC&amp;oi=fnd&amp;pg=PR5&amp;dq=strategies+implemented+to+improve+team+dynamics&amp;ots=RrTDH-JdCq&amp;sig=T1bhqNiLUF7Aion-wbK6wy_wpRQ#v=onepage&amp;q=strategies%20implemented%20to%20improve%20team%20dynamics&amp;f=false</b:URL>
    <b:Publisher>Jossey-Bass</b:Publisher>
    <b:Edition>Fifth</b:Edition>
    <b:Author>
      <b:Author>
        <b:NameList>
          <b:Person>
            <b:Last>Dyer JR</b:Last>
            <b:First>W.Gibb</b:First>
          </b:Person>
          <b:Person>
            <b:Last>Dyer</b:Last>
            <b:First>Jeffrey H.</b:First>
          </b:Person>
          <b:Person>
            <b:Last>G Dyer</b:Last>
            <b:First>William</b:First>
          </b:Person>
        </b:NameList>
      </b:Author>
    </b:Author>
    <b:RefOrder>41</b:RefOrder>
  </b:Source>
  <b:Source>
    <b:Tag>Fel21</b:Tag>
    <b:SourceType>InternetSite</b:SourceType>
    <b:Guid>{EA5450A5-862F-4435-904A-C97A63C87D8D}</b:Guid>
    <b:Title>6 Proven Strategies on How to Improve Team Dynamics.</b:Title>
    <b:Year>2021</b:Year>
    <b:YearAccessed>2024</b:YearAccessed>
    <b:MonthAccessed>June</b:MonthAccessed>
    <b:DayAccessed>20</b:DayAccessed>
    <b:URL>https://fellow.app/blog/management/proven-strategies-on-how-to-improve-team-dynamics/</b:URL>
    <b:Author>
      <b:Author>
        <b:NameList>
          <b:Person>
            <b:Last>App</b:Last>
            <b:First>Fellow</b:First>
          </b:Person>
        </b:NameList>
      </b:Author>
    </b:Author>
    <b:InternetSiteTitle>Fellow.App</b:InternetSiteTitle>
    <b:Month>December</b:Month>
    <b:Day>22</b:Day>
    <b:RefOrder>42</b:RefOrder>
  </b:Source>
  <b:Source>
    <b:Tag>Rah23</b:Tag>
    <b:SourceType>Book</b:SourceType>
    <b:Guid>{8A073E25-69DD-4F5A-BC2C-83CBCD5461D3}</b:Guid>
    <b:Title>Enhancing English Language Skills for Professional Domains: </b:Title>
    <b:Year>2023</b:Year>
    <b:YearAccessed>2024</b:YearAccessed>
    <b:MonthAccessed>June</b:MonthAccessed>
    <b:DayAccessed>20</b:DayAccessed>
    <b:URL>https://www.researchgate.net/profile/Fahamida-Akter-2/publication/376505664_Enhancing_English_Language_Skills_for_Professional_Domains_Strategies_for_Clear_and_Concise_Professional_Communication/links/66313b887091b94e93e9c2da/Enhancing-English-Language-Sk</b:URL>
    <b:City>Bangladesh</b:City>
    <b:Publisher>New Media and Mass Communication.</b:Publisher>
    <b:Author>
      <b:Author>
        <b:NameList>
          <b:Person>
            <b:Last>Rahman</b:Last>
            <b:First>Atikur</b:First>
          </b:Person>
          <b:Person>
            <b:Last>Akter</b:Last>
            <b:First>Fahamida</b:First>
          </b:Person>
        </b:NameList>
      </b:Author>
    </b:Author>
    <b:Volume>105</b:Volume>
    <b:RefOrder>43</b:RefOrder>
  </b:Source>
  <b:Source>
    <b:Tag>Col246</b:Tag>
    <b:SourceType>InternetSite</b:SourceType>
    <b:Guid>{903BE85F-EA8C-429E-A7C3-6CC893A58492}</b:Guid>
    <b:Title>Competency and values framework (CVF)</b:Title>
    <b:Year>2024</b:Year>
    <b:YearAccessed>2024</b:YearAccessed>
    <b:MonthAccessed>June</b:MonthAccessed>
    <b:DayAccessed>20</b:DayAccessed>
    <b:URL>https://www.college.police.uk/career-learning/competency-and-values-framework</b:URL>
    <b:Author>
      <b:Author>
        <b:Corporate>College of Policing.</b:Corporate>
      </b:Author>
    </b:Author>
    <b:RefOrder>44</b:RefOrder>
  </b:Source>
  <b:Source>
    <b:Tag>Col132</b:Tag>
    <b:SourceType>InternetSite</b:SourceType>
    <b:Guid>{EA609427-7997-4FFC-BAA7-4B1D60353CC1}</b:Guid>
    <b:Author>
      <b:Author>
        <b:Corporate>College of Policing</b:Corporate>
      </b:Author>
    </b:Author>
    <b:Title>Intelligence collection, development and dissemination.</b:Title>
    <b:Year>2013</b:Year>
    <b:YearAccessed>2024</b:YearAccessed>
    <b:MonthAccessed>April</b:MonthAccessed>
    <b:DayAccessed>16</b:DayAccessed>
    <b:URL>https://www.college.police.uk/app/intelligence-management/intelligence-collection-development-and-dissemination</b:URL>
    <b:RefOrder>45</b:RefOrder>
  </b:Source>
  <b:Source>
    <b:Tag>Natil</b:Tag>
    <b:SourceType>InternetSite</b:SourceType>
    <b:Guid>{88F4796F-7FC7-4BEA-95A6-78B49459758E}</b:Guid>
    <b:Title>National Roads Policing Strategy 2022 - 2025</b:Title>
    <b:Year>2022 April</b:Year>
    <b:YearAccessed>2024</b:YearAccessed>
    <b:MonthAccessed>July</b:MonthAccessed>
    <b:DayAccessed>05</b:DayAccessed>
    <b:URL>https://www.police.uk/SysSiteAssets/media/downloads/central/advice/road-safety/npcc-roads-policing-strategy-2022-25.pdf#:~:text=By%20targeting%20those%20causing%20the%20most%20harm%20on,the%20regulatory%20and%20coercive%20powers%20of%20other%20agencies.</b:URL>
    <b:Author>
      <b:Author>
        <b:Corporate>National Police Chiefs Council</b:Corporate>
      </b:Author>
    </b:Author>
    <b:RefOrder>46</b:RefOrder>
  </b:Source>
  <b:Source>
    <b:Tag>Bra19</b:Tag>
    <b:SourceType>InternetSite</b:SourceType>
    <b:Guid>{4C8B35BE-24B7-4BFE-8CE1-2A7DAE737291}</b:Guid>
    <b:Author>
      <b:Author>
        <b:NameList>
          <b:Person>
            <b:Last>Brake</b:Last>
          </b:Person>
        </b:NameList>
      </b:Author>
    </b:Author>
    <b:Title>Enforcing the rules of the road and improving safety</b:Title>
    <b:Year>2019</b:Year>
    <b:YearAccessed>2024</b:YearAccessed>
    <b:MonthAccessed>July</b:MonthAccessed>
    <b:DayAccessed>05</b:DayAccessed>
    <b:URL>https://www.brake.org.uk/get-involved/take-action/mybrake/knowledge-centre/roads-policing#:~:text=Roads%20policing%3A%201%20deters%20and%20detects%20illegal%2C%20dangerous,dangerous%20vehicles%205%20prevents%20other%20forms%20of%20crime</b:URL>
    <b:RefOrder>47</b:RefOrder>
  </b:Source>
  <b:Source>
    <b:Tag>Col239</b:Tag>
    <b:SourceType>InternetSite</b:SourceType>
    <b:Guid>{93458899-E107-4BF6-902E-350906116C9A}</b:Guid>
    <b:Author>
      <b:Author>
        <b:Corporate>College of Policing</b:Corporate>
      </b:Author>
    </b:Author>
    <b:Title>Disrupting criminality</b:Title>
    <b:Year>2023</b:Year>
    <b:YearAccessed>2024</b:YearAccessed>
    <b:MonthAccessed>July</b:MonthAccessed>
    <b:DayAccessed>05</b:DayAccessed>
    <b:URL>https://www.college.police.uk/app/roads-policing/disrupting-criminality</b:URL>
    <b:RefOrder>48</b:RefOrder>
  </b:Source>
  <b:Source>
    <b:Tag>Leg881</b:Tag>
    <b:SourceType>InternetSite</b:SourceType>
    <b:Guid>{C320728F-4B17-459A-B675-BF39D9ED0725}</b:Guid>
    <b:Author>
      <b:Author>
        <b:Corporate>Legislation.Gov.uk</b:Corporate>
      </b:Author>
    </b:Author>
    <b:Title>Road Traffic Act 1988</b:Title>
    <b:Year>1988</b:Year>
    <b:YearAccessed>2024</b:YearAccessed>
    <b:MonthAccessed>July</b:MonthAccessed>
    <b:DayAccessed>05</b:DayAccessed>
    <b:URL>https://www.legislation.gov.uk/ukpga/1988/52/section/163</b:URL>
    <b:RefOrder>49</b:RefOrder>
  </b:Source>
  <b:Source>
    <b:Tag>leg84</b:Tag>
    <b:SourceType>InternetSite</b:SourceType>
    <b:Guid>{BAD7ACC2-121E-4E3D-8D48-3581C421C197}</b:Guid>
    <b:Author>
      <b:Author>
        <b:Corporate>legislation.gov.uk</b:Corporate>
      </b:Author>
    </b:Author>
    <b:Title>Police and Criminal Evidence Act 1984</b:Title>
    <b:Year>1984</b:Year>
    <b:YearAccessed>2024</b:YearAccessed>
    <b:MonthAccessed>July</b:MonthAccessed>
    <b:DayAccessed>05</b:DayAccessed>
    <b:URL>https://www.legislation.gov.uk/ukpga/1984/60/section/4</b:URL>
    <b:RefOrder>50</b:RefOrder>
  </b:Source>
  <b:Source>
    <b:Tag>leg00</b:Tag>
    <b:SourceType>InternetSite</b:SourceType>
    <b:Guid>{6F4FD78D-9AF5-4F47-A3B9-D210471C39E3}</b:Guid>
    <b:Author>
      <b:Author>
        <b:Corporate>legislation.gov.uk</b:Corporate>
      </b:Author>
    </b:Author>
    <b:Title>Terrorism Act 2000</b:Title>
    <b:Year>2000</b:Year>
    <b:YearAccessed>2024</b:YearAccessed>
    <b:MonthAccessed>July</b:MonthAccessed>
    <b:DayAccessed>05</b:DayAccessed>
    <b:URL>https://www.legislation.gov.uk/ukpga/2000/11/section/43</b:URL>
    <b:RefOrder>51</b:RefOrder>
  </b:Source>
  <b:Source>
    <b:Tag>Col131</b:Tag>
    <b:SourceType>InternetSite</b:SourceType>
    <b:Guid>{A30ACC88-68A2-4C4E-AB04-0F8E862E6557}</b:Guid>
    <b:Title>Automatic number plate recognition (ANPR) | College of Policing</b:Title>
    <b:Year>2013</b:Year>
    <b:Author>
      <b:Author>
        <b:Corporate>College of Policing</b:Corporate>
      </b:Author>
    </b:Author>
    <b:YearAccessed>2024</b:YearAccessed>
    <b:MonthAccessed>April</b:MonthAccessed>
    <b:DayAccessed>16</b:DayAccessed>
    <b:URL>https://www.college.police.uk/app/investigation/investigative-strategies/automatic-number-plate-recognition-anpr</b:URL>
    <b:RefOrder>52</b:RefOrder>
  </b:Source>
  <b:Source>
    <b:Tag>PAC041</b:Tag>
    <b:SourceType>BookSection</b:SourceType>
    <b:Guid>{194BAB3D-6420-4FAD-A6B5-2FD4974ADEAE}</b:Guid>
    <b:LCID>en-GB</b:LCID>
    <b:Author>
      <b:Author>
        <b:NameList>
          <b:Person>
            <b:Last>PA Consulting Group</b:Last>
            <b:First>Great</b:First>
            <b:Middle>Britain. Police Standards Unit, Charlie Henderson</b:Middle>
          </b:Person>
        </b:NameList>
      </b:Author>
      <b:BookAuthor>
        <b:NameList>
          <b:Person>
            <b:Last>PA Consulting Group</b:Last>
            <b:First>Great</b:First>
            <b:Middle>Britain. Police Standards Unit, Charlie Henderson</b:Middle>
          </b:Person>
        </b:NameList>
      </b:BookAuthor>
    </b:Author>
    <b:Title>Driving Crime Down: Denying Criminals the Use of the Road</b:Title>
    <b:Year>2004</b:Year>
    <b:City>United Kingdom</b:City>
    <b:Publisher>The Stationery Office, 2004</b:Publisher>
    <b:Edition>Illustrated</b:Edition>
    <b:BookTitle>Driving Crime Down: Denying Criminals the Use of the Road</b:BookTitle>
    <b:Pages>4 - 8</b:Pages>
    <b:YearAccessed>2024</b:YearAccessed>
    <b:MonthAccessed>April</b:MonthAccessed>
    <b:DayAccessed>16</b:DayAccessed>
    <b:URL>https://books.google.co.uk/books?id=ewfhGTApROIC&amp;source=gbs_navlinks_s</b:URL>
    <b:RefOrder>53</b:RefOrder>
  </b:Source>
  <b:Source>
    <b:Tag>Pol19</b:Tag>
    <b:SourceType>InternetSite</b:SourceType>
    <b:Guid>{C3489FAC-FC05-440B-96AE-3E35AF3EDA51}</b:Guid>
    <b:Author>
      <b:Author>
        <b:NameList>
          <b:Person>
            <b:Last>Police.UK</b:Last>
          </b:Person>
        </b:NameList>
      </b:Author>
    </b:Author>
    <b:Title>Automatic Number Plate Recognition (ANPR)</b:Title>
    <b:Year>2019</b:Year>
    <b:YearAccessed>2024</b:YearAccessed>
    <b:MonthAccessed>July</b:MonthAccessed>
    <b:DayAccessed>05</b:DayAccessed>
    <b:URL>https://www.police.uk/advice/advice-and-information/rs/road-safety/automatic-number-plate-recognition-anpr/#:~:text=We%20use%20ANPR%20%28Automatic%20Number%20Plate%20Recognition%29%20technology,avoid%20being%20caught%29%2C%20organised%20crime%20groups%20a</b:URL>
    <b:RefOrder>54</b:RefOrder>
  </b:Source>
  <b:Source>
    <b:Tag>Amb24</b:Tag>
    <b:SourceType>InternetSite</b:SourceType>
    <b:Guid>{F3D42D63-6500-440D-AECC-85DE5D81F09C}</b:Guid>
    <b:Author>
      <b:Author>
        <b:NameList>
          <b:Person>
            <b:Last>Security</b:Last>
            <b:First>Amberstone</b:First>
          </b:Person>
        </b:NameList>
      </b:Author>
    </b:Author>
    <b:Title>What is ANPR and how does it work?</b:Title>
    <b:Year>2024</b:Year>
    <b:YearAccessed>2024</b:YearAccessed>
    <b:MonthAccessed>July</b:MonthAccessed>
    <b:DayAccessed>05</b:DayAccessed>
    <b:URL>https://amberstone.co.uk/industry-news/what-is-anpr-and-how-does-it-work/</b:URL>
    <b:RefOrder>55</b:RefOrder>
  </b:Source>
  <b:Source>
    <b:Tag>PAC04</b:Tag>
    <b:SourceType>Book</b:SourceType>
    <b:Guid>{C893C8D1-DE9F-471C-A9FB-0970FDDD10C9}</b:Guid>
    <b:Author>
      <b:Author>
        <b:NameList>
          <b:Person>
            <b:Last>PA Consulting Group</b:Last>
            <b:First>Great</b:First>
            <b:Middle>Britain. Police Standards Unit, Charlie Henderson</b:Middle>
          </b:Person>
        </b:NameList>
      </b:Author>
    </b:Author>
    <b:Title>Driving Crime Down: Denying Criminals the Use of the Road</b:Title>
    <b:Year>2004</b:Year>
    <b:City>United Kingdom</b:City>
    <b:Publisher>The Stationery Office</b:Publisher>
    <b:LCID>en-GB</b:LCID>
    <b:URL>https://books.google.co.uk/books?id=ewfhGTApROIC&amp;source=gbs_navlinks_s</b:URL>
    <b:RefOrder>60</b:RefOrder>
  </b:Source>
  <b:Source>
    <b:Tag>PAC042</b:Tag>
    <b:SourceType>BookSection</b:SourceType>
    <b:Guid>{7D19B235-1F93-433F-A51A-C66669CFF823}</b:Guid>
    <b:Author>
      <b:Author>
        <b:NameList>
          <b:Person>
            <b:Last>PA Consulting Group</b:Last>
            <b:First>Great</b:First>
            <b:Middle>Britain. Police Standards Unit, Charlie Henderson</b:Middle>
          </b:Person>
        </b:NameList>
      </b:Author>
    </b:Author>
    <b:Title>Driving Crime Down: Denying Criminals the Use of the Road</b:Title>
    <b:BookTitle>Driving Crime Down: Denying Criminals the Use of the Road</b:BookTitle>
    <b:Year>2004</b:Year>
    <b:Pages>94</b:Pages>
    <b:City>United Kingdom</b:City>
    <b:Publisher>The Stationery Office, 2004</b:Publisher>
    <b:YearAccessed>2024</b:YearAccessed>
    <b:MonthAccessed>April</b:MonthAccessed>
    <b:DayAccessed>16</b:DayAccessed>
    <b:URL>https://books.google.co.uk/books?hl=en&amp;lr=&amp;id=ewfhGTApROIC&amp;oi=fnd&amp;pg=PA98&amp;dq=how+information+and+intelligence+can+help+prevent+criminal+activity+on+the+roads&amp;ots=ZChSO1YaLc&amp;sig=a-RdSvsgH11gOuGRCj8uJhPX8Z4#v=onepage&amp;q=how%20information%20and%20intelligence</b:URL>
    <b:RefOrder>61</b:RefOrder>
  </b:Source>
  <b:Source>
    <b:Tag>Cli00</b:Tag>
    <b:SourceType>JournalArticle</b:SourceType>
    <b:Guid>{43C61FB4-64EE-4A63-9DAA-A40282040083}</b:Guid>
    <b:Title>Pro-Activity, Partnership and Prevention: The UK Contribution to Policing Organised Crime in Europe</b:Title>
    <b:Year>2000</b:Year>
    <b:Author>
      <b:Author>
        <b:NameList>
          <b:Person>
            <b:Last>Harfield</b:Last>
            <b:First>Clive</b:First>
          </b:Person>
        </b:NameList>
      </b:Author>
    </b:Author>
    <b:JournalName>Pro-Activity, Partnership and Prevention.</b:JournalName>
    <b:RefOrder>59</b:RefOrder>
  </b:Source>
  <b:Source>
    <b:Tag>GOVay</b:Tag>
    <b:SourceType>InternetSite</b:SourceType>
    <b:Guid>{36801C5F-B495-4488-ACCE-701CEB7192AD}</b:Guid>
    <b:Author>
      <b:Author>
        <b:Corporate>GOV.UK</b:Corporate>
      </b:Author>
    </b:Author>
    <b:Title>https://www.gov.uk/government/publications/national-anpr-standards/national-anpr-standards-for-policing-and-law-enforcement-accessible-version</b:Title>
    <b:Year>2024, May</b:Year>
    <b:YearAccessed>2024</b:YearAccessed>
    <b:MonthAccessed>July</b:MonthAccessed>
    <b:DayAccessed>05</b:DayAccessed>
    <b:URL>https://www.gov.uk/government/publications/national-anpr-standards/national-anpr-standards-for-policing-and-law-enforcement-accessible-version</b:URL>
    <b:RefOrder>56</b:RefOrder>
  </b:Source>
  <b:Source>
    <b:Tag>Nat19</b:Tag>
    <b:SourceType>InternetSite</b:SourceType>
    <b:Guid>{FD95A106-2FB3-4367-A96B-895F7854A373}</b:Guid>
    <b:Author>
      <b:Author>
        <b:Corporate>National Crime Agency</b:Corporate>
      </b:Author>
    </b:Author>
    <b:Title>Drug Trafficking</b:Title>
    <b:Year>2019</b:Year>
    <b:YearAccessed>2024</b:YearAccessed>
    <b:MonthAccessed>July</b:MonthAccessed>
    <b:DayAccessed>05</b:DayAccessed>
    <b:URL>https://www.nationalcrimeagency.gov.uk/what-we-do/crime-threats/drug-trafficking</b:URL>
    <b:RefOrder>57</b:RefOrder>
  </b:Source>
  <b:Source>
    <b:Tag>Org16</b:Tag>
    <b:SourceType>InternetSite</b:SourceType>
    <b:Guid>{EAA8DDDE-519E-46E0-BAC2-94A7345A11EA}</b:Guid>
    <b:Author>
      <b:Author>
        <b:NameList>
          <b:Person>
            <b:Last>Department.</b:Last>
            <b:First>Organised</b:First>
            <b:Middle>Crime</b:Middle>
          </b:Person>
        </b:NameList>
      </b:Author>
    </b:Author>
    <b:Title>County Lines Gang Violence, Exploitation &amp; Drug Supply 2016.</b:Title>
    <b:Year>2016</b:Year>
    <b:YearAccessed>2024</b:YearAccessed>
    <b:MonthAccessed>July</b:MonthAccessed>
    <b:DayAccessed>05</b:DayAccessed>
    <b:URL>https://www.nationalcrimeagency.gov.uk/who-we-are/publications/15-county-lines-gang-violence-exploitation-and-drug-supply-2016/file</b:URL>
    <b:RefOrder>58</b:RefOrder>
  </b:Source>
  <b:Source>
    <b:Tag>Kel23</b:Tag>
    <b:SourceType>InternetSite</b:SourceType>
    <b:Guid>{46AC3402-2135-4770-9EE1-A8C7760F6FE8}</b:Guid>
    <b:Title>Organizational Culture: Definition, Importance, and Development</b:Title>
    <b:Year>2023</b:Year>
    <b:Month>June</b:Month>
    <b:Day>28</b:Day>
    <b:YearAccessed>2024</b:YearAccessed>
    <b:MonthAccessed>June</b:MonthAccessed>
    <b:DayAccessed>17</b:DayAccessed>
    <b:URL>https://www.achievers.com/blog/organizational-culture-definition/</b:URL>
    <b:Author>
      <b:Author>
        <b:NameList>
          <b:Person>
            <b:Last>Wong</b:Last>
            <b:First>Kellie</b:First>
          </b:Person>
        </b:NameList>
      </b:Author>
    </b:Author>
    <b:RefOrder>1</b:RefOrder>
  </b:Source>
  <b:Source>
    <b:Tag>Dom21</b:Tag>
    <b:SourceType>InternetSite</b:SourceType>
    <b:Guid>{5063AD33-1010-416E-BFFE-80CF420C6504}</b:Guid>
    <b:Author>
      <b:Author>
        <b:Corporate>Domestic Abuse Act</b:Corporate>
      </b:Author>
    </b:Author>
    <b:Title>https://www.legislation.gov.uk</b:Title>
    <b:Year>2021</b:Year>
    <b:YearAccessed>2024</b:YearAccessed>
    <b:MonthAccessed>June</b:MonthAccessed>
    <b:DayAccessed>19</b:DayAccessed>
    <b:URL>https://www.legislation.gov.uk/ukpga/2021/17/part/1/enacted</b:URL>
    <b:RefOrder>17</b:RefOrder>
  </b:Source>
</b:Sources>
</file>

<file path=customXml/itemProps1.xml><?xml version="1.0" encoding="utf-8"?>
<ds:datastoreItem xmlns:ds="http://schemas.openxmlformats.org/officeDocument/2006/customXml" ds:itemID="{A9177C6D-DC76-4849-86B4-B17182B84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9484</Words>
  <Characters>54059</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swp8547</dc:creator>
  <cp:keywords/>
  <dc:description/>
  <cp:lastModifiedBy>Rees,James swp8547</cp:lastModifiedBy>
  <cp:revision>2</cp:revision>
  <dcterms:created xsi:type="dcterms:W3CDTF">2024-08-12T17:35:00Z</dcterms:created>
  <dcterms:modified xsi:type="dcterms:W3CDTF">2024-08-12T17:35:00Z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2024-07-07T17:15:45Z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8469f0ae-4d6f-4007-8ba4-7de729b6cfd2</vt:lpwstr>
  </property>
  <property fmtid="{D5CDD505-2E9C-101B-9397-08002B2CF9AE}" pid="8" name="MSIP_Label_66cf8fe5-b7b7-4df7-b38d-1c61ac2f6639_ContentBits">
    <vt:lpwstr>0</vt:lpwstr>
  </property>
</Properties>
</file>