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27CC6" w14:textId="77777777" w:rsidR="00A8644D" w:rsidRDefault="00A8644D" w:rsidP="00BF5F4A">
      <w:pPr>
        <w:jc w:val="center"/>
        <w:rPr>
          <w:sz w:val="28"/>
          <w:szCs w:val="28"/>
        </w:rPr>
      </w:pPr>
    </w:p>
    <w:p w14:paraId="43BB6492" w14:textId="77777777" w:rsidR="00A8644D" w:rsidRDefault="00A8644D" w:rsidP="00BF5F4A">
      <w:pPr>
        <w:jc w:val="center"/>
        <w:rPr>
          <w:sz w:val="28"/>
          <w:szCs w:val="28"/>
        </w:rPr>
      </w:pPr>
    </w:p>
    <w:p w14:paraId="4077A9C2" w14:textId="77777777" w:rsidR="00A8644D" w:rsidRDefault="00A8644D" w:rsidP="00BF5F4A">
      <w:pPr>
        <w:jc w:val="center"/>
        <w:rPr>
          <w:sz w:val="28"/>
          <w:szCs w:val="28"/>
        </w:rPr>
      </w:pPr>
    </w:p>
    <w:p w14:paraId="3CAD3DC6" w14:textId="77777777" w:rsidR="00A8644D" w:rsidRDefault="00A8644D" w:rsidP="00BF5F4A">
      <w:pPr>
        <w:jc w:val="center"/>
        <w:rPr>
          <w:sz w:val="28"/>
          <w:szCs w:val="28"/>
        </w:rPr>
      </w:pPr>
    </w:p>
    <w:p w14:paraId="1AC14984" w14:textId="3D1CE233" w:rsidR="001F2B4A" w:rsidRPr="002A1F89" w:rsidRDefault="001F2B4A" w:rsidP="00BF5F4A">
      <w:pPr>
        <w:jc w:val="center"/>
        <w:rPr>
          <w:rFonts w:cstheme="minorHAnsi"/>
          <w:sz w:val="48"/>
          <w:szCs w:val="48"/>
        </w:rPr>
      </w:pPr>
      <w:r w:rsidRPr="002A1F89">
        <w:rPr>
          <w:rFonts w:cstheme="minorHAnsi"/>
          <w:sz w:val="48"/>
          <w:szCs w:val="48"/>
        </w:rPr>
        <w:t>Changemakers</w:t>
      </w:r>
      <w:r w:rsidR="00A8644D" w:rsidRPr="002A1F89">
        <w:rPr>
          <w:rFonts w:cstheme="minorHAnsi"/>
          <w:sz w:val="48"/>
          <w:szCs w:val="48"/>
        </w:rPr>
        <w:t xml:space="preserve">: Creativity and Value Creation                                               </w:t>
      </w:r>
      <w:proofErr w:type="gramStart"/>
      <w:r w:rsidR="00A8644D" w:rsidRPr="002A1F89">
        <w:rPr>
          <w:rFonts w:cstheme="minorHAnsi"/>
          <w:sz w:val="48"/>
          <w:szCs w:val="48"/>
        </w:rPr>
        <w:t xml:space="preserve">   (</w:t>
      </w:r>
      <w:proofErr w:type="gramEnd"/>
      <w:r w:rsidR="00A8644D" w:rsidRPr="002A1F89">
        <w:rPr>
          <w:rFonts w:cstheme="minorHAnsi"/>
          <w:sz w:val="48"/>
          <w:szCs w:val="48"/>
        </w:rPr>
        <w:t>ADPA5002)</w:t>
      </w:r>
    </w:p>
    <w:p w14:paraId="2431DC8C" w14:textId="77777777" w:rsidR="00A8644D" w:rsidRPr="002A1F89" w:rsidRDefault="00A8644D" w:rsidP="00BF5F4A">
      <w:pPr>
        <w:jc w:val="center"/>
        <w:rPr>
          <w:rFonts w:cstheme="minorHAnsi"/>
          <w:sz w:val="48"/>
          <w:szCs w:val="48"/>
        </w:rPr>
      </w:pPr>
    </w:p>
    <w:p w14:paraId="5625D69E" w14:textId="77777777" w:rsidR="00A8644D" w:rsidRPr="002A1F89" w:rsidRDefault="00A8644D" w:rsidP="00BF5F4A">
      <w:pPr>
        <w:jc w:val="center"/>
        <w:rPr>
          <w:rFonts w:cstheme="minorHAnsi"/>
          <w:sz w:val="48"/>
          <w:szCs w:val="48"/>
        </w:rPr>
      </w:pPr>
    </w:p>
    <w:p w14:paraId="22B2E8D5" w14:textId="77777777" w:rsidR="00A8644D" w:rsidRPr="002A1F89" w:rsidRDefault="00A8644D" w:rsidP="00BF5F4A">
      <w:pPr>
        <w:jc w:val="center"/>
        <w:rPr>
          <w:rFonts w:cstheme="minorHAnsi"/>
          <w:sz w:val="48"/>
          <w:szCs w:val="48"/>
        </w:rPr>
      </w:pPr>
    </w:p>
    <w:p w14:paraId="05F8ECD6" w14:textId="77777777" w:rsidR="00A8644D" w:rsidRPr="002A1F89" w:rsidRDefault="00A8644D" w:rsidP="00BF5F4A">
      <w:pPr>
        <w:jc w:val="center"/>
        <w:rPr>
          <w:rFonts w:cstheme="minorHAnsi"/>
          <w:sz w:val="48"/>
          <w:szCs w:val="48"/>
        </w:rPr>
      </w:pPr>
    </w:p>
    <w:p w14:paraId="6D67D65F" w14:textId="449AE967" w:rsidR="00272413" w:rsidRPr="002A1F89" w:rsidRDefault="00815C77" w:rsidP="00BF5F4A">
      <w:pPr>
        <w:jc w:val="center"/>
        <w:rPr>
          <w:rFonts w:cstheme="minorHAnsi"/>
          <w:sz w:val="48"/>
          <w:szCs w:val="48"/>
        </w:rPr>
      </w:pPr>
      <w:r w:rsidRPr="002A1F89">
        <w:rPr>
          <w:rFonts w:cstheme="minorHAnsi"/>
          <w:sz w:val="48"/>
          <w:szCs w:val="48"/>
        </w:rPr>
        <w:t xml:space="preserve">Proposal to bring a form of First-aid training </w:t>
      </w:r>
      <w:r w:rsidR="001D2D57" w:rsidRPr="002A1F89">
        <w:rPr>
          <w:rFonts w:cstheme="minorHAnsi"/>
          <w:sz w:val="48"/>
          <w:szCs w:val="48"/>
        </w:rPr>
        <w:t>and make it available for the university</w:t>
      </w:r>
    </w:p>
    <w:p w14:paraId="68F07503" w14:textId="039516E9" w:rsidR="00A8644D" w:rsidRPr="001F589B" w:rsidRDefault="00A8644D">
      <w:pPr>
        <w:rPr>
          <w:rFonts w:cstheme="minorHAnsi"/>
          <w:sz w:val="28"/>
          <w:szCs w:val="28"/>
        </w:rPr>
      </w:pPr>
    </w:p>
    <w:p w14:paraId="099C9348" w14:textId="56CAF231" w:rsidR="00A8644D" w:rsidRPr="001F589B" w:rsidRDefault="00A8644D">
      <w:pPr>
        <w:rPr>
          <w:rFonts w:cstheme="minorHAnsi"/>
          <w:sz w:val="28"/>
          <w:szCs w:val="28"/>
        </w:rPr>
      </w:pPr>
    </w:p>
    <w:p w14:paraId="42BA351E" w14:textId="7C948847" w:rsidR="00A8644D" w:rsidRPr="001F589B" w:rsidRDefault="00A8644D">
      <w:pPr>
        <w:rPr>
          <w:rFonts w:cstheme="minorHAnsi"/>
          <w:sz w:val="28"/>
          <w:szCs w:val="28"/>
        </w:rPr>
      </w:pPr>
    </w:p>
    <w:p w14:paraId="693CF776" w14:textId="62EE6AD1" w:rsidR="00A8644D" w:rsidRPr="001F589B" w:rsidRDefault="00A8644D">
      <w:pPr>
        <w:rPr>
          <w:rFonts w:cstheme="minorHAnsi"/>
          <w:sz w:val="28"/>
          <w:szCs w:val="28"/>
        </w:rPr>
      </w:pPr>
    </w:p>
    <w:p w14:paraId="6F84C4EA" w14:textId="538341EA" w:rsidR="00A8644D" w:rsidRPr="001F589B" w:rsidRDefault="00A8644D">
      <w:pPr>
        <w:rPr>
          <w:rFonts w:cstheme="minorHAnsi"/>
          <w:sz w:val="28"/>
          <w:szCs w:val="28"/>
        </w:rPr>
      </w:pPr>
    </w:p>
    <w:p w14:paraId="6D84800D" w14:textId="0F316EF5" w:rsidR="00A8644D" w:rsidRPr="001F589B" w:rsidRDefault="00A8644D">
      <w:pPr>
        <w:rPr>
          <w:rFonts w:cstheme="minorHAnsi"/>
          <w:sz w:val="28"/>
          <w:szCs w:val="28"/>
        </w:rPr>
      </w:pPr>
    </w:p>
    <w:p w14:paraId="767A66C5" w14:textId="50C5957E" w:rsidR="00A8644D" w:rsidRPr="001F589B" w:rsidRDefault="00A8644D">
      <w:pPr>
        <w:rPr>
          <w:rFonts w:cstheme="minorHAnsi"/>
          <w:sz w:val="28"/>
          <w:szCs w:val="28"/>
        </w:rPr>
      </w:pPr>
    </w:p>
    <w:p w14:paraId="0A3105B3" w14:textId="4C4B0A30" w:rsidR="00A8644D" w:rsidRDefault="00A8644D">
      <w:pPr>
        <w:rPr>
          <w:rFonts w:cstheme="minorHAnsi"/>
          <w:sz w:val="28"/>
          <w:szCs w:val="28"/>
        </w:rPr>
      </w:pPr>
    </w:p>
    <w:p w14:paraId="75D2AD80" w14:textId="77777777" w:rsidR="002A1F89" w:rsidRDefault="002A1F89">
      <w:pPr>
        <w:rPr>
          <w:rFonts w:cstheme="minorHAnsi"/>
          <w:sz w:val="28"/>
          <w:szCs w:val="28"/>
        </w:rPr>
      </w:pPr>
    </w:p>
    <w:p w14:paraId="2633E3A2" w14:textId="77777777" w:rsidR="002D4B83" w:rsidRPr="001F589B" w:rsidRDefault="002D4B83">
      <w:pPr>
        <w:rPr>
          <w:rFonts w:cstheme="minorHAnsi"/>
          <w:sz w:val="28"/>
          <w:szCs w:val="28"/>
        </w:rPr>
      </w:pPr>
    </w:p>
    <w:sdt>
      <w:sdtPr>
        <w:rPr>
          <w:rFonts w:asciiTheme="minorHAnsi" w:eastAsiaTheme="minorHAnsi" w:hAnsiTheme="minorHAnsi" w:cstheme="minorBidi"/>
          <w:color w:val="auto"/>
          <w:sz w:val="22"/>
          <w:szCs w:val="22"/>
          <w:lang w:val="en-GB"/>
        </w:rPr>
        <w:id w:val="-970822126"/>
        <w:docPartObj>
          <w:docPartGallery w:val="Table of Contents"/>
          <w:docPartUnique/>
        </w:docPartObj>
      </w:sdtPr>
      <w:sdtEndPr>
        <w:rPr>
          <w:b/>
          <w:bCs/>
          <w:noProof/>
        </w:rPr>
      </w:sdtEndPr>
      <w:sdtContent>
        <w:p w14:paraId="7031067E" w14:textId="214805C2" w:rsidR="002D4B83" w:rsidRDefault="002D4B83">
          <w:pPr>
            <w:pStyle w:val="TOCHeading"/>
          </w:pPr>
          <w:r>
            <w:t>Contents</w:t>
          </w:r>
        </w:p>
        <w:p w14:paraId="06B5FADF" w14:textId="0EA50D86" w:rsidR="00F7656F" w:rsidRDefault="002D4B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5102195" w:history="1">
            <w:r w:rsidR="00F7656F" w:rsidRPr="00E6357C">
              <w:rPr>
                <w:rStyle w:val="Hyperlink"/>
                <w:noProof/>
              </w:rPr>
              <w:t>Introduction</w:t>
            </w:r>
            <w:r w:rsidR="00F7656F">
              <w:rPr>
                <w:noProof/>
                <w:webHidden/>
              </w:rPr>
              <w:tab/>
            </w:r>
            <w:r w:rsidR="00F7656F">
              <w:rPr>
                <w:noProof/>
                <w:webHidden/>
              </w:rPr>
              <w:fldChar w:fldCharType="begin"/>
            </w:r>
            <w:r w:rsidR="00F7656F">
              <w:rPr>
                <w:noProof/>
                <w:webHidden/>
              </w:rPr>
              <w:instrText xml:space="preserve"> PAGEREF _Toc125102195 \h </w:instrText>
            </w:r>
            <w:r w:rsidR="00F7656F">
              <w:rPr>
                <w:noProof/>
                <w:webHidden/>
              </w:rPr>
            </w:r>
            <w:r w:rsidR="00F7656F">
              <w:rPr>
                <w:noProof/>
                <w:webHidden/>
              </w:rPr>
              <w:fldChar w:fldCharType="separate"/>
            </w:r>
            <w:r w:rsidR="00F7656F">
              <w:rPr>
                <w:noProof/>
                <w:webHidden/>
              </w:rPr>
              <w:t>3</w:t>
            </w:r>
            <w:r w:rsidR="00F7656F">
              <w:rPr>
                <w:noProof/>
                <w:webHidden/>
              </w:rPr>
              <w:fldChar w:fldCharType="end"/>
            </w:r>
          </w:hyperlink>
        </w:p>
        <w:p w14:paraId="0E65F1FD" w14:textId="4A3FF1B9" w:rsidR="00F7656F" w:rsidRDefault="00F7656F">
          <w:pPr>
            <w:pStyle w:val="TOC1"/>
            <w:tabs>
              <w:tab w:val="right" w:leader="dot" w:pos="9016"/>
            </w:tabs>
            <w:rPr>
              <w:rFonts w:eastAsiaTheme="minorEastAsia"/>
              <w:noProof/>
              <w:lang w:eastAsia="en-GB"/>
            </w:rPr>
          </w:pPr>
          <w:hyperlink w:anchor="_Toc125102196" w:history="1">
            <w:r w:rsidRPr="00E6357C">
              <w:rPr>
                <w:rStyle w:val="Hyperlink"/>
                <w:noProof/>
                <w:shd w:val="clear" w:color="auto" w:fill="FFFFFF"/>
              </w:rPr>
              <w:t>Research</w:t>
            </w:r>
            <w:r>
              <w:rPr>
                <w:noProof/>
                <w:webHidden/>
              </w:rPr>
              <w:tab/>
            </w:r>
            <w:r>
              <w:rPr>
                <w:noProof/>
                <w:webHidden/>
              </w:rPr>
              <w:fldChar w:fldCharType="begin"/>
            </w:r>
            <w:r>
              <w:rPr>
                <w:noProof/>
                <w:webHidden/>
              </w:rPr>
              <w:instrText xml:space="preserve"> PAGEREF _Toc125102196 \h </w:instrText>
            </w:r>
            <w:r>
              <w:rPr>
                <w:noProof/>
                <w:webHidden/>
              </w:rPr>
            </w:r>
            <w:r>
              <w:rPr>
                <w:noProof/>
                <w:webHidden/>
              </w:rPr>
              <w:fldChar w:fldCharType="separate"/>
            </w:r>
            <w:r>
              <w:rPr>
                <w:noProof/>
                <w:webHidden/>
              </w:rPr>
              <w:t>3</w:t>
            </w:r>
            <w:r>
              <w:rPr>
                <w:noProof/>
                <w:webHidden/>
              </w:rPr>
              <w:fldChar w:fldCharType="end"/>
            </w:r>
          </w:hyperlink>
        </w:p>
        <w:p w14:paraId="78013A7E" w14:textId="74C66101" w:rsidR="00F7656F" w:rsidRDefault="00F7656F">
          <w:pPr>
            <w:pStyle w:val="TOC1"/>
            <w:tabs>
              <w:tab w:val="right" w:leader="dot" w:pos="9016"/>
            </w:tabs>
            <w:rPr>
              <w:rFonts w:eastAsiaTheme="minorEastAsia"/>
              <w:noProof/>
              <w:lang w:eastAsia="en-GB"/>
            </w:rPr>
          </w:pPr>
          <w:hyperlink w:anchor="_Toc125102197" w:history="1">
            <w:r w:rsidRPr="00E6357C">
              <w:rPr>
                <w:rStyle w:val="Hyperlink"/>
                <w:noProof/>
                <w:shd w:val="clear" w:color="auto" w:fill="FFFFFF"/>
              </w:rPr>
              <w:t>Quantitative Research</w:t>
            </w:r>
            <w:r>
              <w:rPr>
                <w:noProof/>
                <w:webHidden/>
              </w:rPr>
              <w:tab/>
            </w:r>
            <w:r>
              <w:rPr>
                <w:noProof/>
                <w:webHidden/>
              </w:rPr>
              <w:fldChar w:fldCharType="begin"/>
            </w:r>
            <w:r>
              <w:rPr>
                <w:noProof/>
                <w:webHidden/>
              </w:rPr>
              <w:instrText xml:space="preserve"> PAGEREF _Toc125102197 \h </w:instrText>
            </w:r>
            <w:r>
              <w:rPr>
                <w:noProof/>
                <w:webHidden/>
              </w:rPr>
            </w:r>
            <w:r>
              <w:rPr>
                <w:noProof/>
                <w:webHidden/>
              </w:rPr>
              <w:fldChar w:fldCharType="separate"/>
            </w:r>
            <w:r>
              <w:rPr>
                <w:noProof/>
                <w:webHidden/>
              </w:rPr>
              <w:t>4</w:t>
            </w:r>
            <w:r>
              <w:rPr>
                <w:noProof/>
                <w:webHidden/>
              </w:rPr>
              <w:fldChar w:fldCharType="end"/>
            </w:r>
          </w:hyperlink>
        </w:p>
        <w:p w14:paraId="622DEDD4" w14:textId="21A12A7A" w:rsidR="00F7656F" w:rsidRDefault="00F7656F">
          <w:pPr>
            <w:pStyle w:val="TOC2"/>
            <w:tabs>
              <w:tab w:val="right" w:leader="dot" w:pos="9016"/>
            </w:tabs>
            <w:rPr>
              <w:rFonts w:eastAsiaTheme="minorEastAsia"/>
              <w:noProof/>
              <w:lang w:eastAsia="en-GB"/>
            </w:rPr>
          </w:pPr>
          <w:hyperlink w:anchor="_Toc125102198" w:history="1">
            <w:r w:rsidRPr="00E6357C">
              <w:rPr>
                <w:rStyle w:val="Hyperlink"/>
                <w:noProof/>
              </w:rPr>
              <w:t>Research Findings</w:t>
            </w:r>
            <w:r>
              <w:rPr>
                <w:noProof/>
                <w:webHidden/>
              </w:rPr>
              <w:tab/>
            </w:r>
            <w:r>
              <w:rPr>
                <w:noProof/>
                <w:webHidden/>
              </w:rPr>
              <w:fldChar w:fldCharType="begin"/>
            </w:r>
            <w:r>
              <w:rPr>
                <w:noProof/>
                <w:webHidden/>
              </w:rPr>
              <w:instrText xml:space="preserve"> PAGEREF _Toc125102198 \h </w:instrText>
            </w:r>
            <w:r>
              <w:rPr>
                <w:noProof/>
                <w:webHidden/>
              </w:rPr>
            </w:r>
            <w:r>
              <w:rPr>
                <w:noProof/>
                <w:webHidden/>
              </w:rPr>
              <w:fldChar w:fldCharType="separate"/>
            </w:r>
            <w:r>
              <w:rPr>
                <w:noProof/>
                <w:webHidden/>
              </w:rPr>
              <w:t>4</w:t>
            </w:r>
            <w:r>
              <w:rPr>
                <w:noProof/>
                <w:webHidden/>
              </w:rPr>
              <w:fldChar w:fldCharType="end"/>
            </w:r>
          </w:hyperlink>
        </w:p>
        <w:p w14:paraId="1709DA2D" w14:textId="0DF8D7BA" w:rsidR="00F7656F" w:rsidRDefault="00F7656F">
          <w:pPr>
            <w:pStyle w:val="TOC2"/>
            <w:tabs>
              <w:tab w:val="right" w:leader="dot" w:pos="9016"/>
            </w:tabs>
            <w:rPr>
              <w:rFonts w:eastAsiaTheme="minorEastAsia"/>
              <w:noProof/>
              <w:lang w:eastAsia="en-GB"/>
            </w:rPr>
          </w:pPr>
          <w:hyperlink w:anchor="_Toc125102199" w:history="1">
            <w:r w:rsidRPr="00E6357C">
              <w:rPr>
                <w:rStyle w:val="Hyperlink"/>
                <w:noProof/>
              </w:rPr>
              <w:t>Feedback</w:t>
            </w:r>
            <w:r>
              <w:rPr>
                <w:noProof/>
                <w:webHidden/>
              </w:rPr>
              <w:tab/>
            </w:r>
            <w:r>
              <w:rPr>
                <w:noProof/>
                <w:webHidden/>
              </w:rPr>
              <w:fldChar w:fldCharType="begin"/>
            </w:r>
            <w:r>
              <w:rPr>
                <w:noProof/>
                <w:webHidden/>
              </w:rPr>
              <w:instrText xml:space="preserve"> PAGEREF _Toc125102199 \h </w:instrText>
            </w:r>
            <w:r>
              <w:rPr>
                <w:noProof/>
                <w:webHidden/>
              </w:rPr>
            </w:r>
            <w:r>
              <w:rPr>
                <w:noProof/>
                <w:webHidden/>
              </w:rPr>
              <w:fldChar w:fldCharType="separate"/>
            </w:r>
            <w:r>
              <w:rPr>
                <w:noProof/>
                <w:webHidden/>
              </w:rPr>
              <w:t>7</w:t>
            </w:r>
            <w:r>
              <w:rPr>
                <w:noProof/>
                <w:webHidden/>
              </w:rPr>
              <w:fldChar w:fldCharType="end"/>
            </w:r>
          </w:hyperlink>
        </w:p>
        <w:p w14:paraId="7003A2FF" w14:textId="11088CFE" w:rsidR="00F7656F" w:rsidRDefault="00F7656F">
          <w:pPr>
            <w:pStyle w:val="TOC1"/>
            <w:tabs>
              <w:tab w:val="right" w:leader="dot" w:pos="9016"/>
            </w:tabs>
            <w:rPr>
              <w:rFonts w:eastAsiaTheme="minorEastAsia"/>
              <w:noProof/>
              <w:lang w:eastAsia="en-GB"/>
            </w:rPr>
          </w:pPr>
          <w:hyperlink w:anchor="_Toc125102200" w:history="1">
            <w:r w:rsidRPr="00E6357C">
              <w:rPr>
                <w:rStyle w:val="Hyperlink"/>
                <w:noProof/>
              </w:rPr>
              <w:t>Bibliography</w:t>
            </w:r>
            <w:r>
              <w:rPr>
                <w:noProof/>
                <w:webHidden/>
              </w:rPr>
              <w:tab/>
            </w:r>
            <w:r>
              <w:rPr>
                <w:noProof/>
                <w:webHidden/>
              </w:rPr>
              <w:fldChar w:fldCharType="begin"/>
            </w:r>
            <w:r>
              <w:rPr>
                <w:noProof/>
                <w:webHidden/>
              </w:rPr>
              <w:instrText xml:space="preserve"> PAGEREF _Toc125102200 \h </w:instrText>
            </w:r>
            <w:r>
              <w:rPr>
                <w:noProof/>
                <w:webHidden/>
              </w:rPr>
            </w:r>
            <w:r>
              <w:rPr>
                <w:noProof/>
                <w:webHidden/>
              </w:rPr>
              <w:fldChar w:fldCharType="separate"/>
            </w:r>
            <w:r>
              <w:rPr>
                <w:noProof/>
                <w:webHidden/>
              </w:rPr>
              <w:t>8</w:t>
            </w:r>
            <w:r>
              <w:rPr>
                <w:noProof/>
                <w:webHidden/>
              </w:rPr>
              <w:fldChar w:fldCharType="end"/>
            </w:r>
          </w:hyperlink>
        </w:p>
        <w:p w14:paraId="23D30005" w14:textId="569108BF" w:rsidR="002D4B83" w:rsidRDefault="002D4B83">
          <w:r>
            <w:rPr>
              <w:b/>
              <w:bCs/>
              <w:noProof/>
            </w:rPr>
            <w:fldChar w:fldCharType="end"/>
          </w:r>
        </w:p>
      </w:sdtContent>
    </w:sdt>
    <w:p w14:paraId="424E8461" w14:textId="59396490" w:rsidR="00A8644D" w:rsidRPr="001F589B" w:rsidRDefault="00A8644D">
      <w:pPr>
        <w:rPr>
          <w:rFonts w:cstheme="minorHAnsi"/>
          <w:sz w:val="28"/>
          <w:szCs w:val="28"/>
        </w:rPr>
      </w:pPr>
    </w:p>
    <w:p w14:paraId="09D3D4AA" w14:textId="1E9223E6" w:rsidR="00A8644D" w:rsidRPr="001F589B" w:rsidRDefault="00A8644D">
      <w:pPr>
        <w:rPr>
          <w:rFonts w:cstheme="minorHAnsi"/>
          <w:sz w:val="28"/>
          <w:szCs w:val="28"/>
        </w:rPr>
      </w:pPr>
    </w:p>
    <w:p w14:paraId="628ED3F2" w14:textId="7F6B0DA9" w:rsidR="00A8644D" w:rsidRPr="001F589B" w:rsidRDefault="00A8644D">
      <w:pPr>
        <w:rPr>
          <w:rFonts w:cstheme="minorHAnsi"/>
          <w:sz w:val="28"/>
          <w:szCs w:val="28"/>
        </w:rPr>
      </w:pPr>
    </w:p>
    <w:p w14:paraId="48F8021B" w14:textId="77777777" w:rsidR="00A8644D" w:rsidRPr="001F589B" w:rsidRDefault="00A8644D">
      <w:pPr>
        <w:rPr>
          <w:rFonts w:cstheme="minorHAnsi"/>
          <w:sz w:val="28"/>
          <w:szCs w:val="28"/>
        </w:rPr>
      </w:pPr>
    </w:p>
    <w:p w14:paraId="3C59B798" w14:textId="2FB075D3" w:rsidR="00D17A5B" w:rsidRDefault="00D17A5B">
      <w:pPr>
        <w:rPr>
          <w:rFonts w:cstheme="minorHAnsi"/>
          <w:sz w:val="28"/>
          <w:szCs w:val="28"/>
        </w:rPr>
      </w:pPr>
    </w:p>
    <w:p w14:paraId="1FA4ED6E" w14:textId="15355D45" w:rsidR="002D4B83" w:rsidRDefault="002D4B83">
      <w:pPr>
        <w:rPr>
          <w:rFonts w:cstheme="minorHAnsi"/>
          <w:sz w:val="28"/>
          <w:szCs w:val="28"/>
        </w:rPr>
      </w:pPr>
    </w:p>
    <w:p w14:paraId="3B47DE68" w14:textId="4F2C1A6A" w:rsidR="002D4B83" w:rsidRDefault="002D4B83">
      <w:pPr>
        <w:rPr>
          <w:rFonts w:cstheme="minorHAnsi"/>
          <w:sz w:val="28"/>
          <w:szCs w:val="28"/>
        </w:rPr>
      </w:pPr>
    </w:p>
    <w:p w14:paraId="69FE3E28" w14:textId="59A362B7" w:rsidR="002D4B83" w:rsidRDefault="002D4B83">
      <w:pPr>
        <w:rPr>
          <w:rFonts w:cstheme="minorHAnsi"/>
          <w:sz w:val="28"/>
          <w:szCs w:val="28"/>
        </w:rPr>
      </w:pPr>
    </w:p>
    <w:p w14:paraId="6C0EECAE" w14:textId="139AC620" w:rsidR="002D4B83" w:rsidRDefault="002D4B83">
      <w:pPr>
        <w:rPr>
          <w:rFonts w:cstheme="minorHAnsi"/>
          <w:sz w:val="28"/>
          <w:szCs w:val="28"/>
        </w:rPr>
      </w:pPr>
    </w:p>
    <w:p w14:paraId="33AF774B" w14:textId="6D803E87" w:rsidR="002D4B83" w:rsidRDefault="002D4B83">
      <w:pPr>
        <w:rPr>
          <w:rFonts w:cstheme="minorHAnsi"/>
          <w:sz w:val="28"/>
          <w:szCs w:val="28"/>
        </w:rPr>
      </w:pPr>
    </w:p>
    <w:p w14:paraId="6BEBA96A" w14:textId="4ACF48C2" w:rsidR="002D4B83" w:rsidRDefault="002D4B83">
      <w:pPr>
        <w:rPr>
          <w:rFonts w:cstheme="minorHAnsi"/>
          <w:sz w:val="28"/>
          <w:szCs w:val="28"/>
        </w:rPr>
      </w:pPr>
    </w:p>
    <w:p w14:paraId="0D27210F" w14:textId="312BE31D" w:rsidR="002D4B83" w:rsidRDefault="002D4B83">
      <w:pPr>
        <w:rPr>
          <w:rFonts w:cstheme="minorHAnsi"/>
          <w:sz w:val="28"/>
          <w:szCs w:val="28"/>
        </w:rPr>
      </w:pPr>
    </w:p>
    <w:p w14:paraId="7BB49EE2" w14:textId="5B402BA7" w:rsidR="002D4B83" w:rsidRDefault="002D4B83">
      <w:pPr>
        <w:rPr>
          <w:rFonts w:cstheme="minorHAnsi"/>
          <w:sz w:val="28"/>
          <w:szCs w:val="28"/>
        </w:rPr>
      </w:pPr>
    </w:p>
    <w:p w14:paraId="47D780B5" w14:textId="31716DD5" w:rsidR="002D4B83" w:rsidRDefault="002D4B83">
      <w:pPr>
        <w:rPr>
          <w:rFonts w:cstheme="minorHAnsi"/>
          <w:sz w:val="28"/>
          <w:szCs w:val="28"/>
        </w:rPr>
      </w:pPr>
    </w:p>
    <w:p w14:paraId="678F4231" w14:textId="7DEB4C61" w:rsidR="002D4B83" w:rsidRDefault="002D4B83">
      <w:pPr>
        <w:rPr>
          <w:rFonts w:cstheme="minorHAnsi"/>
          <w:sz w:val="28"/>
          <w:szCs w:val="28"/>
        </w:rPr>
      </w:pPr>
    </w:p>
    <w:p w14:paraId="46DE2BBC" w14:textId="5440A6EF" w:rsidR="002D4B83" w:rsidRDefault="002D4B83">
      <w:pPr>
        <w:rPr>
          <w:rFonts w:cstheme="minorHAnsi"/>
          <w:sz w:val="28"/>
          <w:szCs w:val="28"/>
        </w:rPr>
      </w:pPr>
    </w:p>
    <w:p w14:paraId="4F50FE48" w14:textId="7137F9BA" w:rsidR="002D4B83" w:rsidRDefault="002D4B83">
      <w:pPr>
        <w:rPr>
          <w:rFonts w:cstheme="minorHAnsi"/>
          <w:sz w:val="28"/>
          <w:szCs w:val="28"/>
        </w:rPr>
      </w:pPr>
    </w:p>
    <w:p w14:paraId="0B745227" w14:textId="08806622" w:rsidR="002D4B83" w:rsidRDefault="002D4B83">
      <w:pPr>
        <w:rPr>
          <w:rFonts w:cstheme="minorHAnsi"/>
          <w:sz w:val="28"/>
          <w:szCs w:val="28"/>
        </w:rPr>
      </w:pPr>
    </w:p>
    <w:p w14:paraId="40DAD029" w14:textId="25709C5F" w:rsidR="002D4B83" w:rsidRDefault="002D4B83">
      <w:pPr>
        <w:rPr>
          <w:rFonts w:cstheme="minorHAnsi"/>
          <w:sz w:val="28"/>
          <w:szCs w:val="28"/>
        </w:rPr>
      </w:pPr>
    </w:p>
    <w:p w14:paraId="6C2BBC6E" w14:textId="64E8B295" w:rsidR="002D4B83" w:rsidRDefault="002D4B83">
      <w:pPr>
        <w:rPr>
          <w:rFonts w:cstheme="minorHAnsi"/>
          <w:sz w:val="28"/>
          <w:szCs w:val="28"/>
        </w:rPr>
      </w:pPr>
    </w:p>
    <w:p w14:paraId="4E17EA40" w14:textId="06827737" w:rsidR="002D4B83" w:rsidRDefault="002D4B83">
      <w:pPr>
        <w:rPr>
          <w:rFonts w:cstheme="minorHAnsi"/>
          <w:sz w:val="28"/>
          <w:szCs w:val="28"/>
        </w:rPr>
      </w:pPr>
    </w:p>
    <w:p w14:paraId="562423EA" w14:textId="4382A4EB" w:rsidR="002D4B83" w:rsidRDefault="002D4B83">
      <w:pPr>
        <w:rPr>
          <w:rFonts w:cstheme="minorHAnsi"/>
          <w:sz w:val="28"/>
          <w:szCs w:val="28"/>
        </w:rPr>
      </w:pPr>
    </w:p>
    <w:p w14:paraId="57F8425E" w14:textId="5D132895" w:rsidR="002A1F89" w:rsidRPr="00C6676E" w:rsidRDefault="00C6676E" w:rsidP="00C6676E">
      <w:pPr>
        <w:pStyle w:val="Heading1"/>
      </w:pPr>
      <w:bookmarkStart w:id="0" w:name="_Toc125102195"/>
      <w:r>
        <w:t>Introduction</w:t>
      </w:r>
      <w:bookmarkEnd w:id="0"/>
    </w:p>
    <w:p w14:paraId="2F98F26C" w14:textId="7A64C3C5" w:rsidR="00153E1E" w:rsidRPr="00604047" w:rsidRDefault="00D17A5B">
      <w:pPr>
        <w:rPr>
          <w:rFonts w:cstheme="minorHAnsi"/>
          <w:color w:val="000000"/>
          <w:shd w:val="clear" w:color="auto" w:fill="FFFFFF"/>
        </w:rPr>
      </w:pPr>
      <w:r w:rsidRPr="00604047">
        <w:rPr>
          <w:rFonts w:cstheme="minorHAnsi"/>
          <w:color w:val="000000"/>
          <w:shd w:val="clear" w:color="auto" w:fill="FFFFFF"/>
        </w:rPr>
        <w:t xml:space="preserve">From 2020 all schools in the UK will have the requirement to teach first aid to students within both primary and secondary levels of education, this means prior to these years you may have missed out on the chance to learn about </w:t>
      </w:r>
      <w:r w:rsidR="000E4659" w:rsidRPr="00604047">
        <w:rPr>
          <w:rFonts w:cstheme="minorHAnsi"/>
          <w:color w:val="000000"/>
          <w:shd w:val="clear" w:color="auto" w:fill="FFFFFF"/>
        </w:rPr>
        <w:t>first aid</w:t>
      </w:r>
      <w:r w:rsidR="001D2D57" w:rsidRPr="00604047">
        <w:rPr>
          <w:rFonts w:cstheme="minorHAnsi"/>
          <w:color w:val="000000"/>
          <w:shd w:val="clear" w:color="auto" w:fill="FFFFFF"/>
        </w:rPr>
        <w:t>,</w:t>
      </w:r>
      <w:r w:rsidR="007C59F0" w:rsidRPr="00604047">
        <w:rPr>
          <w:rFonts w:cstheme="minorHAnsi"/>
          <w:color w:val="000000"/>
          <w:shd w:val="clear" w:color="auto" w:fill="FFFFFF"/>
        </w:rPr>
        <w:t xml:space="preserve"> as</w:t>
      </w:r>
      <w:r w:rsidR="001D2D57" w:rsidRPr="00604047">
        <w:rPr>
          <w:rFonts w:cstheme="minorHAnsi"/>
          <w:color w:val="000000"/>
          <w:shd w:val="clear" w:color="auto" w:fill="FFFFFF"/>
        </w:rPr>
        <w:t xml:space="preserve"> I myself am one of those individuals who </w:t>
      </w:r>
      <w:r w:rsidR="00EC52AC" w:rsidRPr="00604047">
        <w:rPr>
          <w:rFonts w:cstheme="minorHAnsi"/>
          <w:color w:val="000000"/>
          <w:shd w:val="clear" w:color="auto" w:fill="FFFFFF"/>
        </w:rPr>
        <w:t>hasn’t had the opportunity to explore this subject feel it is near vital for it to be introduced in university level</w:t>
      </w:r>
      <w:r w:rsidR="0098130C" w:rsidRPr="00604047">
        <w:rPr>
          <w:rFonts w:cstheme="minorHAnsi"/>
          <w:color w:val="000000"/>
          <w:shd w:val="clear" w:color="auto" w:fill="FFFFFF"/>
        </w:rPr>
        <w:t>, not just for my course on Set Design and Production, but for anybody and any course to be able to take advantage of</w:t>
      </w:r>
      <w:r w:rsidR="00267A75" w:rsidRPr="00604047">
        <w:rPr>
          <w:rFonts w:cstheme="minorHAnsi"/>
          <w:color w:val="000000"/>
          <w:shd w:val="clear" w:color="auto" w:fill="FFFFFF"/>
        </w:rPr>
        <w:t xml:space="preserve">, then perhaps </w:t>
      </w:r>
      <w:r w:rsidR="007465A3" w:rsidRPr="00604047">
        <w:rPr>
          <w:rFonts w:cstheme="minorHAnsi"/>
          <w:color w:val="000000"/>
          <w:shd w:val="clear" w:color="auto" w:fill="FFFFFF"/>
        </w:rPr>
        <w:t xml:space="preserve">by </w:t>
      </w:r>
      <w:r w:rsidR="000468B9" w:rsidRPr="00604047">
        <w:rPr>
          <w:rFonts w:cstheme="minorHAnsi"/>
          <w:color w:val="000000"/>
          <w:shd w:val="clear" w:color="auto" w:fill="FFFFFF"/>
        </w:rPr>
        <w:t>shining l</w:t>
      </w:r>
      <w:r w:rsidR="00F32B6A" w:rsidRPr="00604047">
        <w:rPr>
          <w:rFonts w:cstheme="minorHAnsi"/>
          <w:color w:val="000000"/>
          <w:shd w:val="clear" w:color="auto" w:fill="FFFFFF"/>
        </w:rPr>
        <w:t xml:space="preserve">ight on this subject I can possibly bring more traction in helping this become an available </w:t>
      </w:r>
      <w:r w:rsidR="00217403" w:rsidRPr="00604047">
        <w:rPr>
          <w:rFonts w:cstheme="minorHAnsi"/>
          <w:color w:val="000000"/>
          <w:shd w:val="clear" w:color="auto" w:fill="FFFFFF"/>
        </w:rPr>
        <w:t xml:space="preserve">resource in the university and </w:t>
      </w:r>
      <w:r w:rsidR="00267A75" w:rsidRPr="00604047">
        <w:rPr>
          <w:rFonts w:cstheme="minorHAnsi"/>
          <w:color w:val="000000"/>
          <w:shd w:val="clear" w:color="auto" w:fill="FFFFFF"/>
        </w:rPr>
        <w:t>available to all.</w:t>
      </w:r>
    </w:p>
    <w:p w14:paraId="25CFBE9F" w14:textId="4C016A23" w:rsidR="002D4B83" w:rsidRDefault="002D4B83">
      <w:pPr>
        <w:rPr>
          <w:rFonts w:cstheme="minorHAnsi"/>
          <w:color w:val="363636"/>
          <w:sz w:val="28"/>
          <w:szCs w:val="28"/>
          <w:shd w:val="clear" w:color="auto" w:fill="FFFFFF"/>
        </w:rPr>
      </w:pPr>
    </w:p>
    <w:p w14:paraId="6D51A5F1" w14:textId="6C8AD681" w:rsidR="005E4B2D" w:rsidRDefault="005E4B2D" w:rsidP="005E4B2D">
      <w:pPr>
        <w:pStyle w:val="Heading1"/>
        <w:rPr>
          <w:shd w:val="clear" w:color="auto" w:fill="FFFFFF"/>
        </w:rPr>
      </w:pPr>
      <w:bookmarkStart w:id="1" w:name="_Toc125102196"/>
      <w:r>
        <w:rPr>
          <w:shd w:val="clear" w:color="auto" w:fill="FFFFFF"/>
        </w:rPr>
        <w:t>Research</w:t>
      </w:r>
      <w:bookmarkEnd w:id="1"/>
    </w:p>
    <w:p w14:paraId="255414DE" w14:textId="26D9F572" w:rsidR="001908C7" w:rsidRPr="001908C7" w:rsidRDefault="00537615" w:rsidP="001908C7">
      <w:pPr>
        <w:rPr>
          <w:lang w:val="en-US"/>
        </w:rPr>
      </w:pPr>
      <w:r>
        <w:rPr>
          <w:lang w:val="en-US"/>
        </w:rPr>
        <w:t xml:space="preserve">As of </w:t>
      </w:r>
      <w:r w:rsidR="00364842">
        <w:rPr>
          <w:lang w:val="en-US"/>
        </w:rPr>
        <w:t>the 19</w:t>
      </w:r>
      <w:r w:rsidR="00364842" w:rsidRPr="000D0030">
        <w:rPr>
          <w:vertAlign w:val="superscript"/>
          <w:lang w:val="en-US"/>
        </w:rPr>
        <w:t>th</w:t>
      </w:r>
      <w:r w:rsidR="00364842">
        <w:rPr>
          <w:lang w:val="en-US"/>
        </w:rPr>
        <w:t xml:space="preserve"> of July 2017,</w:t>
      </w:r>
      <w:r w:rsidR="000D0030">
        <w:rPr>
          <w:lang w:val="en-US"/>
        </w:rPr>
        <w:t xml:space="preserve"> the Department of Education</w:t>
      </w:r>
      <w:r w:rsidR="001B71D5">
        <w:rPr>
          <w:lang w:val="en-US"/>
        </w:rPr>
        <w:t xml:space="preserve"> have </w:t>
      </w:r>
      <w:r w:rsidR="00364842">
        <w:rPr>
          <w:lang w:val="en-US"/>
        </w:rPr>
        <w:t>said that by</w:t>
      </w:r>
      <w:r w:rsidR="00C57670">
        <w:rPr>
          <w:lang w:val="en-US"/>
        </w:rPr>
        <w:t xml:space="preserve"> late 2020 they will have introduced plans </w:t>
      </w:r>
      <w:r w:rsidR="009C2FF4">
        <w:rPr>
          <w:lang w:val="en-US"/>
        </w:rPr>
        <w:t xml:space="preserve">to make the teachings of health education a compulsory subject to learn within education, starting from </w:t>
      </w:r>
      <w:r w:rsidR="00E4381E">
        <w:rPr>
          <w:lang w:val="en-US"/>
        </w:rPr>
        <w:t xml:space="preserve">primary schools </w:t>
      </w:r>
      <w:r w:rsidR="00CA2501">
        <w:rPr>
          <w:lang w:val="en-US"/>
        </w:rPr>
        <w:t xml:space="preserve">there will be a requirement for the teaching staff to have </w:t>
      </w:r>
      <w:r w:rsidR="00E4381E">
        <w:rPr>
          <w:lang w:val="en-US"/>
        </w:rPr>
        <w:t xml:space="preserve">RSE </w:t>
      </w:r>
      <w:r w:rsidR="00C460B2">
        <w:rPr>
          <w:lang w:val="en-US"/>
        </w:rPr>
        <w:t>(Relationship</w:t>
      </w:r>
      <w:r w:rsidR="002B2D9E">
        <w:rPr>
          <w:lang w:val="en-US"/>
        </w:rPr>
        <w:t xml:space="preserve"> and Sex Education) </w:t>
      </w:r>
      <w:r w:rsidR="00CA2501">
        <w:rPr>
          <w:lang w:val="en-US"/>
        </w:rPr>
        <w:t xml:space="preserve">taught as part of their curriculum, </w:t>
      </w:r>
      <w:r w:rsidR="002B2D9E">
        <w:rPr>
          <w:lang w:val="en-US"/>
        </w:rPr>
        <w:t xml:space="preserve">in </w:t>
      </w:r>
      <w:r w:rsidR="00985A39">
        <w:rPr>
          <w:lang w:val="en-US"/>
        </w:rPr>
        <w:t>secondary school</w:t>
      </w:r>
      <w:r w:rsidR="002B2D9E">
        <w:rPr>
          <w:lang w:val="en-US"/>
        </w:rPr>
        <w:t xml:space="preserve">s </w:t>
      </w:r>
      <w:r w:rsidR="00985A39">
        <w:rPr>
          <w:lang w:val="en-US"/>
        </w:rPr>
        <w:t xml:space="preserve">there </w:t>
      </w:r>
      <w:r w:rsidR="00CA2501">
        <w:rPr>
          <w:lang w:val="en-US"/>
        </w:rPr>
        <w:t xml:space="preserve">will be an extension to this with </w:t>
      </w:r>
      <w:r w:rsidR="00C460B2">
        <w:rPr>
          <w:lang w:val="en-US"/>
        </w:rPr>
        <w:t>elements of the PSHE</w:t>
      </w:r>
      <w:r w:rsidR="0099308B">
        <w:rPr>
          <w:lang w:val="en-US"/>
        </w:rPr>
        <w:t xml:space="preserve"> (Personal, Social</w:t>
      </w:r>
      <w:r w:rsidR="00700EB7">
        <w:rPr>
          <w:lang w:val="en-US"/>
        </w:rPr>
        <w:t xml:space="preserve">, </w:t>
      </w:r>
      <w:r w:rsidR="0099308B">
        <w:rPr>
          <w:lang w:val="en-US"/>
        </w:rPr>
        <w:t xml:space="preserve">Health </w:t>
      </w:r>
      <w:r w:rsidR="00700EB7">
        <w:rPr>
          <w:lang w:val="en-US"/>
        </w:rPr>
        <w:t xml:space="preserve">and </w:t>
      </w:r>
      <w:r w:rsidR="00700EB7">
        <w:rPr>
          <w:lang w:val="en-US"/>
        </w:rPr>
        <w:t>Economic e</w:t>
      </w:r>
      <w:r w:rsidR="0099308B">
        <w:rPr>
          <w:lang w:val="en-US"/>
        </w:rPr>
        <w:t xml:space="preserve">ducation) </w:t>
      </w:r>
      <w:r w:rsidR="004D50F2">
        <w:rPr>
          <w:lang w:val="en-US"/>
        </w:rPr>
        <w:t>being mandatory</w:t>
      </w:r>
      <w:r w:rsidR="00486A1C">
        <w:rPr>
          <w:lang w:val="en-US"/>
        </w:rPr>
        <w:t xml:space="preserve">. Although this </w:t>
      </w:r>
      <w:proofErr w:type="gramStart"/>
      <w:r w:rsidR="00486A1C">
        <w:rPr>
          <w:lang w:val="en-US"/>
        </w:rPr>
        <w:t>doesn’t</w:t>
      </w:r>
      <w:proofErr w:type="gramEnd"/>
      <w:r w:rsidR="00486A1C">
        <w:rPr>
          <w:lang w:val="en-US"/>
        </w:rPr>
        <w:t xml:space="preserve"> necessarily include the teachings of </w:t>
      </w:r>
      <w:r w:rsidR="003265F7">
        <w:rPr>
          <w:lang w:val="en-US"/>
        </w:rPr>
        <w:t xml:space="preserve">First aid </w:t>
      </w:r>
      <w:r w:rsidR="0052259E">
        <w:rPr>
          <w:lang w:val="en-US"/>
        </w:rPr>
        <w:t xml:space="preserve">can be excluded from the program, sometimes overlooked for other </w:t>
      </w:r>
      <w:r w:rsidR="00402E49">
        <w:rPr>
          <w:lang w:val="en-US"/>
        </w:rPr>
        <w:t>aspects that concentrate on the more economic, personal and social side</w:t>
      </w:r>
      <w:r w:rsidR="00164E34">
        <w:rPr>
          <w:lang w:val="en-US"/>
        </w:rPr>
        <w:t xml:space="preserve"> of the campaign, which means some schools can choose to overlook the teaching of first aid </w:t>
      </w:r>
      <w:r w:rsidR="00212E50">
        <w:rPr>
          <w:lang w:val="en-US"/>
        </w:rPr>
        <w:t>to prioritize another element</w:t>
      </w:r>
      <w:r w:rsidR="00F0366A">
        <w:rPr>
          <w:lang w:val="en-US"/>
        </w:rPr>
        <w:t>.</w:t>
      </w:r>
    </w:p>
    <w:p w14:paraId="171317B2" w14:textId="1EB5721F" w:rsidR="00A91F04" w:rsidRPr="00AA563B" w:rsidRDefault="00A91F04" w:rsidP="00A91F04">
      <w:pPr>
        <w:rPr>
          <w:rFonts w:ascii="Aharoni" w:hAnsi="Aharoni" w:cs="Aharoni" w:hint="cs"/>
          <w:i/>
          <w:iCs/>
          <w:color w:val="363636"/>
          <w:shd w:val="clear" w:color="auto" w:fill="FFFFFF"/>
        </w:rPr>
      </w:pPr>
      <w:r w:rsidRPr="00AA563B">
        <w:rPr>
          <w:rFonts w:ascii="Aharoni" w:hAnsi="Aharoni" w:cs="Aharoni" w:hint="cs"/>
          <w:i/>
          <w:iCs/>
          <w:color w:val="000000"/>
          <w:shd w:val="clear" w:color="auto" w:fill="FFFFFF"/>
        </w:rPr>
        <w:t xml:space="preserve">‘Lives will be saved, and young people will benefit from developing skills that will build their character and strengthen community resilience. Thank you to all of our supporters whose campaigning has paved the way for a new generation of life savers. We look forward to working with the Department for Education and with schools up and down the country to ensure that young people’s health takes its important place on the curriculum.’ </w:t>
      </w:r>
      <w:r w:rsidRPr="00AA563B">
        <w:rPr>
          <w:rFonts w:ascii="Aharoni" w:hAnsi="Aharoni" w:cs="Aharoni" w:hint="cs"/>
          <w:i/>
          <w:iCs/>
          <w:color w:val="363636"/>
          <w:shd w:val="clear" w:color="auto" w:fill="FFFFFF"/>
        </w:rPr>
        <w:t>- Martin Houghton-Brown, Chief Executive</w:t>
      </w:r>
      <w:sdt>
        <w:sdtPr>
          <w:rPr>
            <w:rFonts w:ascii="Aharoni" w:hAnsi="Aharoni" w:cs="Aharoni" w:hint="cs"/>
            <w:i/>
            <w:iCs/>
            <w:color w:val="363636"/>
            <w:shd w:val="clear" w:color="auto" w:fill="FFFFFF"/>
          </w:rPr>
          <w:id w:val="-1544515007"/>
          <w:citation/>
        </w:sdtPr>
        <w:sdtContent>
          <w:r w:rsidR="00212E50" w:rsidRPr="00AA563B">
            <w:rPr>
              <w:rFonts w:ascii="Aharoni" w:hAnsi="Aharoni" w:cs="Aharoni" w:hint="cs"/>
              <w:i/>
              <w:iCs/>
              <w:color w:val="363636"/>
              <w:shd w:val="clear" w:color="auto" w:fill="FFFFFF"/>
            </w:rPr>
            <w:fldChar w:fldCharType="begin"/>
          </w:r>
          <w:r w:rsidR="00212E50" w:rsidRPr="00AA563B">
            <w:rPr>
              <w:rFonts w:ascii="Aharoni" w:hAnsi="Aharoni" w:cs="Aharoni" w:hint="cs"/>
              <w:i/>
              <w:iCs/>
              <w:color w:val="363636"/>
              <w:shd w:val="clear" w:color="auto" w:fill="FFFFFF"/>
            </w:rPr>
            <w:instrText xml:space="preserve"> CITATION StJ22 \l 2057 </w:instrText>
          </w:r>
          <w:r w:rsidR="00212E50" w:rsidRPr="00AA563B">
            <w:rPr>
              <w:rFonts w:ascii="Aharoni" w:hAnsi="Aharoni" w:cs="Aharoni" w:hint="cs"/>
              <w:i/>
              <w:iCs/>
              <w:color w:val="363636"/>
              <w:shd w:val="clear" w:color="auto" w:fill="FFFFFF"/>
            </w:rPr>
            <w:fldChar w:fldCharType="separate"/>
          </w:r>
          <w:r w:rsidR="00B64356">
            <w:rPr>
              <w:rFonts w:ascii="Aharoni" w:hAnsi="Aharoni" w:cs="Aharoni" w:hint="cs"/>
              <w:i/>
              <w:iCs/>
              <w:noProof/>
              <w:color w:val="363636"/>
              <w:shd w:val="clear" w:color="auto" w:fill="FFFFFF"/>
            </w:rPr>
            <w:t xml:space="preserve"> </w:t>
          </w:r>
          <w:r w:rsidR="00B64356" w:rsidRPr="00B64356">
            <w:rPr>
              <w:rFonts w:ascii="Aharoni" w:hAnsi="Aharoni" w:cs="Aharoni"/>
              <w:noProof/>
              <w:color w:val="363636"/>
              <w:shd w:val="clear" w:color="auto" w:fill="FFFFFF"/>
            </w:rPr>
            <w:t>(St. John Ambulance, n.d.)</w:t>
          </w:r>
          <w:r w:rsidR="00212E50" w:rsidRPr="00AA563B">
            <w:rPr>
              <w:rFonts w:ascii="Aharoni" w:hAnsi="Aharoni" w:cs="Aharoni" w:hint="cs"/>
              <w:i/>
              <w:iCs/>
              <w:color w:val="363636"/>
              <w:shd w:val="clear" w:color="auto" w:fill="FFFFFF"/>
            </w:rPr>
            <w:fldChar w:fldCharType="end"/>
          </w:r>
        </w:sdtContent>
      </w:sdt>
      <w:r w:rsidR="00212E50" w:rsidRPr="00AA563B">
        <w:rPr>
          <w:rFonts w:ascii="Aharoni" w:hAnsi="Aharoni" w:cs="Aharoni" w:hint="cs"/>
          <w:i/>
          <w:iCs/>
          <w:color w:val="363636"/>
          <w:shd w:val="clear" w:color="auto" w:fill="FFFFFF"/>
        </w:rPr>
        <w:t xml:space="preserve"> </w:t>
      </w:r>
    </w:p>
    <w:p w14:paraId="1C5040D7" w14:textId="61114235" w:rsidR="00F0366A" w:rsidRDefault="00F0366A" w:rsidP="00A91F04">
      <w:pPr>
        <w:rPr>
          <w:rFonts w:cstheme="minorHAnsi"/>
          <w:color w:val="363636"/>
          <w:shd w:val="clear" w:color="auto" w:fill="FFFFFF"/>
        </w:rPr>
      </w:pPr>
      <w:r>
        <w:rPr>
          <w:rFonts w:cstheme="minorHAnsi"/>
          <w:color w:val="363636"/>
          <w:shd w:val="clear" w:color="auto" w:fill="FFFFFF"/>
        </w:rPr>
        <w:t>As I myself am currently within a</w:t>
      </w:r>
      <w:r w:rsidR="0030767C">
        <w:rPr>
          <w:rFonts w:cstheme="minorHAnsi"/>
          <w:color w:val="363636"/>
          <w:shd w:val="clear" w:color="auto" w:fill="FFFFFF"/>
        </w:rPr>
        <w:t>n industry that is filled with scenarios that require some first aid training/ trained employees</w:t>
      </w:r>
      <w:r w:rsidR="00A21C62">
        <w:rPr>
          <w:rFonts w:cstheme="minorHAnsi"/>
          <w:color w:val="363636"/>
          <w:shd w:val="clear" w:color="auto" w:fill="FFFFFF"/>
        </w:rPr>
        <w:t xml:space="preserve"> I wonder why it isn’t a fixed learning topic specifically for our department</w:t>
      </w:r>
      <w:r w:rsidR="006D6C1F">
        <w:rPr>
          <w:rFonts w:cstheme="minorHAnsi"/>
          <w:color w:val="363636"/>
          <w:shd w:val="clear" w:color="auto" w:fill="FFFFFF"/>
        </w:rPr>
        <w:t xml:space="preserve">, with the use of deadly chemicals and dangerous work tools it could only take a simple mistake </w:t>
      </w:r>
      <w:r w:rsidR="00E50B47">
        <w:rPr>
          <w:rFonts w:cstheme="minorHAnsi"/>
          <w:color w:val="363636"/>
          <w:shd w:val="clear" w:color="auto" w:fill="FFFFFF"/>
        </w:rPr>
        <w:t>that could lead to harm, of course we’ve had basic talks</w:t>
      </w:r>
      <w:r w:rsidR="00881009">
        <w:rPr>
          <w:rFonts w:cstheme="minorHAnsi"/>
          <w:color w:val="363636"/>
          <w:shd w:val="clear" w:color="auto" w:fill="FFFFFF"/>
        </w:rPr>
        <w:t xml:space="preserve"> (</w:t>
      </w:r>
      <w:r w:rsidR="00152B0E">
        <w:rPr>
          <w:rFonts w:cstheme="minorHAnsi"/>
          <w:color w:val="363636"/>
          <w:shd w:val="clear" w:color="auto" w:fill="FFFFFF"/>
        </w:rPr>
        <w:t>which is basically common sense</w:t>
      </w:r>
      <w:r w:rsidR="00881009">
        <w:rPr>
          <w:rFonts w:cstheme="minorHAnsi"/>
          <w:color w:val="363636"/>
          <w:shd w:val="clear" w:color="auto" w:fill="FFFFFF"/>
        </w:rPr>
        <w:t>)</w:t>
      </w:r>
      <w:r w:rsidR="00E50B47">
        <w:rPr>
          <w:rFonts w:cstheme="minorHAnsi"/>
          <w:color w:val="363636"/>
          <w:shd w:val="clear" w:color="auto" w:fill="FFFFFF"/>
        </w:rPr>
        <w:t xml:space="preserve"> of what not to do in situations</w:t>
      </w:r>
      <w:r w:rsidR="00C06ADD">
        <w:rPr>
          <w:rFonts w:cstheme="minorHAnsi"/>
          <w:color w:val="363636"/>
          <w:shd w:val="clear" w:color="auto" w:fill="FFFFFF"/>
        </w:rPr>
        <w:t xml:space="preserve"> “don’t drink the toxic chemicals”, “wear the correct PPE” </w:t>
      </w:r>
      <w:r w:rsidR="00845034">
        <w:rPr>
          <w:rFonts w:cstheme="minorHAnsi"/>
          <w:color w:val="363636"/>
          <w:shd w:val="clear" w:color="auto" w:fill="FFFFFF"/>
        </w:rPr>
        <w:t>etc.</w:t>
      </w:r>
      <w:r w:rsidR="000D6D0E">
        <w:rPr>
          <w:rFonts w:cstheme="minorHAnsi"/>
          <w:color w:val="363636"/>
          <w:shd w:val="clear" w:color="auto" w:fill="FFFFFF"/>
        </w:rPr>
        <w:t xml:space="preserve"> were not really educated on</w:t>
      </w:r>
      <w:r w:rsidR="00BA1B0D">
        <w:rPr>
          <w:rFonts w:cstheme="minorHAnsi"/>
          <w:color w:val="363636"/>
          <w:shd w:val="clear" w:color="auto" w:fill="FFFFFF"/>
        </w:rPr>
        <w:t xml:space="preserve"> how to assess the situation as well as</w:t>
      </w:r>
      <w:r w:rsidR="000D6D0E">
        <w:rPr>
          <w:rFonts w:cstheme="minorHAnsi"/>
          <w:color w:val="363636"/>
          <w:shd w:val="clear" w:color="auto" w:fill="FFFFFF"/>
        </w:rPr>
        <w:t xml:space="preserve"> what to do </w:t>
      </w:r>
      <w:r w:rsidR="00884A24">
        <w:rPr>
          <w:rFonts w:cstheme="minorHAnsi"/>
          <w:color w:val="363636"/>
          <w:shd w:val="clear" w:color="auto" w:fill="FFFFFF"/>
        </w:rPr>
        <w:t xml:space="preserve">during </w:t>
      </w:r>
      <w:r w:rsidR="000D6D0E">
        <w:rPr>
          <w:rFonts w:cstheme="minorHAnsi"/>
          <w:color w:val="363636"/>
          <w:shd w:val="clear" w:color="auto" w:fill="FFFFFF"/>
        </w:rPr>
        <w:t>the situation</w:t>
      </w:r>
      <w:r w:rsidR="00884A24">
        <w:rPr>
          <w:rFonts w:cstheme="minorHAnsi"/>
          <w:color w:val="363636"/>
          <w:shd w:val="clear" w:color="auto" w:fill="FFFFFF"/>
        </w:rPr>
        <w:t xml:space="preserve"> to help</w:t>
      </w:r>
      <w:r w:rsidR="000D6D0E">
        <w:rPr>
          <w:rFonts w:cstheme="minorHAnsi"/>
          <w:color w:val="363636"/>
          <w:shd w:val="clear" w:color="auto" w:fill="FFFFFF"/>
        </w:rPr>
        <w:t xml:space="preserve">, </w:t>
      </w:r>
      <w:r w:rsidR="00884A24">
        <w:rPr>
          <w:rFonts w:cstheme="minorHAnsi"/>
          <w:color w:val="363636"/>
          <w:shd w:val="clear" w:color="auto" w:fill="FFFFFF"/>
        </w:rPr>
        <w:t xml:space="preserve">there have been cases in the workshop on campus </w:t>
      </w:r>
      <w:r w:rsidR="00B27055">
        <w:rPr>
          <w:rFonts w:cstheme="minorHAnsi"/>
          <w:color w:val="363636"/>
          <w:shd w:val="clear" w:color="auto" w:fill="FFFFFF"/>
        </w:rPr>
        <w:t xml:space="preserve">where an individual had fainted resulting in many of the class freezing as they don’t know what to do in that situation, which depending on the situation itself can worsen the scenario as </w:t>
      </w:r>
      <w:r w:rsidR="00A45D8E">
        <w:rPr>
          <w:rFonts w:cstheme="minorHAnsi"/>
          <w:color w:val="363636"/>
          <w:shd w:val="clear" w:color="auto" w:fill="FFFFFF"/>
        </w:rPr>
        <w:t>you don’t have an answer to what is actually happening, did the person faint?, are they having a seizure</w:t>
      </w:r>
      <w:r w:rsidR="00D9215E">
        <w:rPr>
          <w:rFonts w:cstheme="minorHAnsi"/>
          <w:color w:val="363636"/>
          <w:shd w:val="clear" w:color="auto" w:fill="FFFFFF"/>
        </w:rPr>
        <w:t xml:space="preserve">? Will they be ok? Are </w:t>
      </w:r>
      <w:r w:rsidR="00AA563B">
        <w:rPr>
          <w:rFonts w:cstheme="minorHAnsi"/>
          <w:color w:val="363636"/>
          <w:shd w:val="clear" w:color="auto" w:fill="FFFFFF"/>
        </w:rPr>
        <w:t>all questions that spring to mind</w:t>
      </w:r>
      <w:r w:rsidR="004449A1">
        <w:rPr>
          <w:rFonts w:cstheme="minorHAnsi"/>
          <w:color w:val="363636"/>
          <w:shd w:val="clear" w:color="auto" w:fill="FFFFFF"/>
        </w:rPr>
        <w:t xml:space="preserve">, </w:t>
      </w:r>
      <w:r w:rsidR="005A5D2B">
        <w:rPr>
          <w:rFonts w:cstheme="minorHAnsi"/>
          <w:color w:val="363636"/>
          <w:shd w:val="clear" w:color="auto" w:fill="FFFFFF"/>
        </w:rPr>
        <w:t>so why isn’t it a mandatory subject in some shape or form</w:t>
      </w:r>
      <w:r w:rsidR="00C92FA7">
        <w:rPr>
          <w:rFonts w:cstheme="minorHAnsi"/>
          <w:color w:val="363636"/>
          <w:shd w:val="clear" w:color="auto" w:fill="FFFFFF"/>
        </w:rPr>
        <w:t>?</w:t>
      </w:r>
      <w:r w:rsidR="009B4AB9">
        <w:rPr>
          <w:rFonts w:cstheme="minorHAnsi"/>
          <w:color w:val="363636"/>
          <w:shd w:val="clear" w:color="auto" w:fill="FFFFFF"/>
        </w:rPr>
        <w:t xml:space="preserve"> Especially within our line of business.</w:t>
      </w:r>
    </w:p>
    <w:p w14:paraId="3AACA740" w14:textId="2C5BBE32" w:rsidR="00C92FA7" w:rsidRDefault="00C92FA7" w:rsidP="00A91F04">
      <w:pPr>
        <w:rPr>
          <w:rFonts w:cstheme="minorHAnsi"/>
          <w:color w:val="363636"/>
          <w:shd w:val="clear" w:color="auto" w:fill="FFFFFF"/>
        </w:rPr>
      </w:pPr>
      <w:r>
        <w:rPr>
          <w:rFonts w:cstheme="minorHAnsi"/>
          <w:color w:val="363636"/>
          <w:shd w:val="clear" w:color="auto" w:fill="FFFFFF"/>
        </w:rPr>
        <w:t xml:space="preserve">Researching why people believe first aid isn’t necessary I managed to find a lot of repeated </w:t>
      </w:r>
      <w:r w:rsidR="00924CAF">
        <w:rPr>
          <w:rFonts w:cstheme="minorHAnsi"/>
          <w:color w:val="363636"/>
          <w:shd w:val="clear" w:color="auto" w:fill="FFFFFF"/>
        </w:rPr>
        <w:t xml:space="preserve">quotes </w:t>
      </w:r>
      <w:r w:rsidR="00D322D7">
        <w:rPr>
          <w:rFonts w:cstheme="minorHAnsi"/>
          <w:color w:val="363636"/>
          <w:shd w:val="clear" w:color="auto" w:fill="FFFFFF"/>
        </w:rPr>
        <w:t xml:space="preserve">going along the lines </w:t>
      </w:r>
      <w:r w:rsidR="00924CAF">
        <w:rPr>
          <w:rFonts w:cstheme="minorHAnsi"/>
          <w:color w:val="363636"/>
          <w:shd w:val="clear" w:color="auto" w:fill="FFFFFF"/>
        </w:rPr>
        <w:t>of the “I didn’t need it growing up”</w:t>
      </w:r>
      <w:r w:rsidR="00A10963">
        <w:rPr>
          <w:rFonts w:cstheme="minorHAnsi"/>
          <w:color w:val="363636"/>
          <w:shd w:val="clear" w:color="auto" w:fill="FFFFFF"/>
        </w:rPr>
        <w:t xml:space="preserve"> so nobody</w:t>
      </w:r>
      <w:r w:rsidR="009B4AB9">
        <w:rPr>
          <w:rFonts w:cstheme="minorHAnsi"/>
          <w:color w:val="363636"/>
          <w:shd w:val="clear" w:color="auto" w:fill="FFFFFF"/>
        </w:rPr>
        <w:t xml:space="preserve"> else</w:t>
      </w:r>
      <w:r w:rsidR="00A10963">
        <w:rPr>
          <w:rFonts w:cstheme="minorHAnsi"/>
          <w:color w:val="363636"/>
          <w:shd w:val="clear" w:color="auto" w:fill="FFFFFF"/>
        </w:rPr>
        <w:t xml:space="preserve"> needs this information</w:t>
      </w:r>
      <w:r w:rsidR="003B4E2A">
        <w:rPr>
          <w:rFonts w:cstheme="minorHAnsi"/>
          <w:color w:val="363636"/>
          <w:shd w:val="clear" w:color="auto" w:fill="FFFFFF"/>
        </w:rPr>
        <w:t>, there are</w:t>
      </w:r>
      <w:r w:rsidR="00D322D7">
        <w:rPr>
          <w:rFonts w:cstheme="minorHAnsi"/>
          <w:color w:val="363636"/>
          <w:shd w:val="clear" w:color="auto" w:fill="FFFFFF"/>
        </w:rPr>
        <w:t xml:space="preserve"> also</w:t>
      </w:r>
      <w:r w:rsidR="003B4E2A">
        <w:rPr>
          <w:rFonts w:cstheme="minorHAnsi"/>
          <w:color w:val="363636"/>
          <w:shd w:val="clear" w:color="auto" w:fill="FFFFFF"/>
        </w:rPr>
        <w:t xml:space="preserve"> a lot of response that mention how we don’t expect </w:t>
      </w:r>
      <w:r w:rsidR="00162882">
        <w:rPr>
          <w:rFonts w:cstheme="minorHAnsi"/>
          <w:color w:val="363636"/>
          <w:shd w:val="clear" w:color="auto" w:fill="FFFFFF"/>
        </w:rPr>
        <w:t>young</w:t>
      </w:r>
      <w:r w:rsidR="003B4E2A">
        <w:rPr>
          <w:rFonts w:cstheme="minorHAnsi"/>
          <w:color w:val="363636"/>
          <w:shd w:val="clear" w:color="auto" w:fill="FFFFFF"/>
        </w:rPr>
        <w:t xml:space="preserve"> children to make life</w:t>
      </w:r>
      <w:r w:rsidR="00162882">
        <w:rPr>
          <w:rFonts w:cstheme="minorHAnsi"/>
          <w:color w:val="363636"/>
          <w:shd w:val="clear" w:color="auto" w:fill="FFFFFF"/>
        </w:rPr>
        <w:t xml:space="preserve"> and </w:t>
      </w:r>
      <w:r w:rsidR="003B4E2A">
        <w:rPr>
          <w:rFonts w:cstheme="minorHAnsi"/>
          <w:color w:val="363636"/>
          <w:shd w:val="clear" w:color="auto" w:fill="FFFFFF"/>
        </w:rPr>
        <w:lastRenderedPageBreak/>
        <w:t>death</w:t>
      </w:r>
      <w:r w:rsidR="00924CAF">
        <w:rPr>
          <w:rFonts w:cstheme="minorHAnsi"/>
          <w:color w:val="363636"/>
          <w:shd w:val="clear" w:color="auto" w:fill="FFFFFF"/>
        </w:rPr>
        <w:t xml:space="preserve"> </w:t>
      </w:r>
      <w:r w:rsidR="00162882">
        <w:rPr>
          <w:rFonts w:cstheme="minorHAnsi"/>
          <w:color w:val="363636"/>
          <w:shd w:val="clear" w:color="auto" w:fill="FFFFFF"/>
        </w:rPr>
        <w:t>decisions on the behalf of others, which is a good point we shouldn’t put people lives in the hand of children</w:t>
      </w:r>
      <w:r w:rsidR="006333B4">
        <w:rPr>
          <w:rFonts w:cstheme="minorHAnsi"/>
          <w:color w:val="363636"/>
          <w:shd w:val="clear" w:color="auto" w:fill="FFFFFF"/>
        </w:rPr>
        <w:t xml:space="preserve">, but from all the responses I had seen the majority say how they don’t mind the decision being taken by someone </w:t>
      </w:r>
      <w:r w:rsidR="00817CB9">
        <w:rPr>
          <w:rFonts w:cstheme="minorHAnsi"/>
          <w:color w:val="363636"/>
          <w:shd w:val="clear" w:color="auto" w:fill="FFFFFF"/>
        </w:rPr>
        <w:t>nearing/ going into adulthood, surely that’s a good starting point, which is what I imagine led to the government’s decision to add it into the curriculum.</w:t>
      </w:r>
    </w:p>
    <w:p w14:paraId="3AD3ECC8" w14:textId="6F2F8979" w:rsidR="004449A1" w:rsidRDefault="004449A1" w:rsidP="00A91F04">
      <w:pPr>
        <w:rPr>
          <w:rFonts w:cstheme="minorHAnsi"/>
          <w:color w:val="363636"/>
          <w:shd w:val="clear" w:color="auto" w:fill="FFFFFF"/>
        </w:rPr>
      </w:pPr>
    </w:p>
    <w:p w14:paraId="0DB9D87A" w14:textId="77777777" w:rsidR="004449A1" w:rsidRPr="00F0366A" w:rsidRDefault="004449A1" w:rsidP="00A91F04">
      <w:pPr>
        <w:rPr>
          <w:rFonts w:cstheme="minorHAnsi"/>
          <w:color w:val="363636"/>
          <w:shd w:val="clear" w:color="auto" w:fill="FFFFFF"/>
        </w:rPr>
      </w:pPr>
    </w:p>
    <w:p w14:paraId="1C36DF78" w14:textId="0027D1B2" w:rsidR="001908C7" w:rsidRDefault="001908C7" w:rsidP="00A91F04">
      <w:pPr>
        <w:rPr>
          <w:rFonts w:cstheme="minorHAnsi"/>
          <w:i/>
          <w:iCs/>
          <w:color w:val="363636"/>
          <w:shd w:val="clear" w:color="auto" w:fill="FFFFFF"/>
        </w:rPr>
      </w:pPr>
    </w:p>
    <w:p w14:paraId="12A437A3" w14:textId="77777777" w:rsidR="001908C7" w:rsidRPr="001908C7" w:rsidRDefault="001908C7" w:rsidP="00A91F04">
      <w:pPr>
        <w:rPr>
          <w:rFonts w:cstheme="minorHAnsi"/>
          <w:color w:val="363636"/>
          <w:sz w:val="24"/>
          <w:szCs w:val="24"/>
          <w:shd w:val="clear" w:color="auto" w:fill="FFFFFF"/>
        </w:rPr>
      </w:pPr>
    </w:p>
    <w:p w14:paraId="471FAAB2" w14:textId="24E445A8" w:rsidR="002D4B83" w:rsidRDefault="002D4B83">
      <w:pPr>
        <w:rPr>
          <w:rFonts w:cstheme="minorHAnsi"/>
          <w:color w:val="363636"/>
          <w:sz w:val="28"/>
          <w:szCs w:val="28"/>
          <w:shd w:val="clear" w:color="auto" w:fill="FFFFFF"/>
        </w:rPr>
      </w:pPr>
    </w:p>
    <w:p w14:paraId="64511373" w14:textId="2CCEDA27" w:rsidR="002D4B83" w:rsidRPr="003D551F" w:rsidRDefault="00C270EF" w:rsidP="003D551F">
      <w:pPr>
        <w:pStyle w:val="Heading1"/>
        <w:rPr>
          <w:shd w:val="clear" w:color="auto" w:fill="FFFFFF"/>
          <w:lang w:val="en-GB"/>
        </w:rPr>
      </w:pPr>
      <w:bookmarkStart w:id="2" w:name="_Toc125102197"/>
      <w:r>
        <w:rPr>
          <w:shd w:val="clear" w:color="auto" w:fill="FFFFFF"/>
          <w:lang w:val="en-GB"/>
        </w:rPr>
        <w:t>Quantitative</w:t>
      </w:r>
      <w:r w:rsidR="003D551F">
        <w:rPr>
          <w:shd w:val="clear" w:color="auto" w:fill="FFFFFF"/>
          <w:lang w:val="en-GB"/>
        </w:rPr>
        <w:t xml:space="preserve"> </w:t>
      </w:r>
      <w:r>
        <w:rPr>
          <w:shd w:val="clear" w:color="auto" w:fill="FFFFFF"/>
          <w:lang w:val="en-GB"/>
        </w:rPr>
        <w:t>Research</w:t>
      </w:r>
      <w:bookmarkEnd w:id="2"/>
    </w:p>
    <w:p w14:paraId="3846866A" w14:textId="00E3893D" w:rsidR="002D4B83" w:rsidRPr="00604047" w:rsidRDefault="00747AF7">
      <w:pPr>
        <w:rPr>
          <w:rFonts w:cstheme="minorHAnsi"/>
          <w:color w:val="363636"/>
          <w:shd w:val="clear" w:color="auto" w:fill="FFFFFF"/>
        </w:rPr>
      </w:pPr>
      <w:r w:rsidRPr="00604047">
        <w:rPr>
          <w:rFonts w:cstheme="minorHAnsi"/>
          <w:color w:val="363636"/>
          <w:shd w:val="clear" w:color="auto" w:fill="FFFFFF"/>
        </w:rPr>
        <w:t xml:space="preserve">Initially when deciding to focus on this topic I first wanted to find out how many people are in similar </w:t>
      </w:r>
      <w:r w:rsidR="003F1E1E" w:rsidRPr="00604047">
        <w:rPr>
          <w:rFonts w:cstheme="minorHAnsi"/>
          <w:color w:val="363636"/>
          <w:shd w:val="clear" w:color="auto" w:fill="FFFFFF"/>
        </w:rPr>
        <w:t xml:space="preserve">shoes to myself, who have missed out on the chance to learn this information, </w:t>
      </w:r>
      <w:r w:rsidR="00E605E4" w:rsidRPr="00604047">
        <w:rPr>
          <w:rFonts w:cstheme="minorHAnsi"/>
          <w:color w:val="363636"/>
          <w:shd w:val="clear" w:color="auto" w:fill="FFFFFF"/>
        </w:rPr>
        <w:t>t</w:t>
      </w:r>
      <w:r w:rsidR="00895B7C" w:rsidRPr="00604047">
        <w:rPr>
          <w:rFonts w:cstheme="minorHAnsi"/>
          <w:color w:val="363636"/>
          <w:shd w:val="clear" w:color="auto" w:fill="FFFFFF"/>
        </w:rPr>
        <w:t xml:space="preserve">o do this I decided to create a questionnaire </w:t>
      </w:r>
      <w:r w:rsidR="006155F6" w:rsidRPr="00604047">
        <w:rPr>
          <w:rFonts w:cstheme="minorHAnsi"/>
          <w:color w:val="363636"/>
          <w:shd w:val="clear" w:color="auto" w:fill="FFFFFF"/>
        </w:rPr>
        <w:t xml:space="preserve">which focusses on the topic of First-aid teaching in university, </w:t>
      </w:r>
      <w:r w:rsidR="00895B7C" w:rsidRPr="00604047">
        <w:rPr>
          <w:rFonts w:cstheme="minorHAnsi"/>
          <w:color w:val="363636"/>
          <w:shd w:val="clear" w:color="auto" w:fill="FFFFFF"/>
        </w:rPr>
        <w:t>alongside</w:t>
      </w:r>
      <w:r w:rsidR="003F1E1E" w:rsidRPr="00604047">
        <w:rPr>
          <w:rFonts w:cstheme="minorHAnsi"/>
          <w:color w:val="363636"/>
          <w:shd w:val="clear" w:color="auto" w:fill="FFFFFF"/>
        </w:rPr>
        <w:t xml:space="preserve"> this</w:t>
      </w:r>
      <w:r w:rsidR="006155F6" w:rsidRPr="00604047">
        <w:rPr>
          <w:rFonts w:cstheme="minorHAnsi"/>
          <w:color w:val="363636"/>
          <w:shd w:val="clear" w:color="auto" w:fill="FFFFFF"/>
        </w:rPr>
        <w:t xml:space="preserve"> question</w:t>
      </w:r>
      <w:r w:rsidR="003F1E1E" w:rsidRPr="00604047">
        <w:rPr>
          <w:rFonts w:cstheme="minorHAnsi"/>
          <w:color w:val="363636"/>
          <w:shd w:val="clear" w:color="auto" w:fill="FFFFFF"/>
        </w:rPr>
        <w:t xml:space="preserve"> </w:t>
      </w:r>
      <w:r w:rsidR="00E12690" w:rsidRPr="00604047">
        <w:rPr>
          <w:rFonts w:cstheme="minorHAnsi"/>
          <w:color w:val="363636"/>
          <w:shd w:val="clear" w:color="auto" w:fill="FFFFFF"/>
        </w:rPr>
        <w:t xml:space="preserve">I would ask if they can recall where they received the </w:t>
      </w:r>
      <w:r w:rsidR="00C875BF" w:rsidRPr="00604047">
        <w:rPr>
          <w:rFonts w:cstheme="minorHAnsi"/>
          <w:color w:val="363636"/>
          <w:shd w:val="clear" w:color="auto" w:fill="FFFFFF"/>
        </w:rPr>
        <w:t>information</w:t>
      </w:r>
      <w:r w:rsidR="00E12690" w:rsidRPr="00604047">
        <w:rPr>
          <w:rFonts w:cstheme="minorHAnsi"/>
          <w:color w:val="363636"/>
          <w:shd w:val="clear" w:color="auto" w:fill="FFFFFF"/>
        </w:rPr>
        <w:t xml:space="preserve"> from, whether that be from their time in education</w:t>
      </w:r>
      <w:r w:rsidR="001F1DC8" w:rsidRPr="00604047">
        <w:rPr>
          <w:rFonts w:cstheme="minorHAnsi"/>
          <w:color w:val="363636"/>
          <w:shd w:val="clear" w:color="auto" w:fill="FFFFFF"/>
        </w:rPr>
        <w:t xml:space="preserve"> (primary, secondary</w:t>
      </w:r>
      <w:r w:rsidR="00C875BF" w:rsidRPr="00604047">
        <w:rPr>
          <w:rFonts w:cstheme="minorHAnsi"/>
          <w:color w:val="363636"/>
          <w:shd w:val="clear" w:color="auto" w:fill="FFFFFF"/>
        </w:rPr>
        <w:t>, college, etc.)</w:t>
      </w:r>
      <w:r w:rsidR="00E605E4" w:rsidRPr="00604047">
        <w:rPr>
          <w:rFonts w:cstheme="minorHAnsi"/>
          <w:color w:val="363636"/>
          <w:shd w:val="clear" w:color="auto" w:fill="FFFFFF"/>
        </w:rPr>
        <w:t xml:space="preserve"> or whether it was something they learned to do outside of education.</w:t>
      </w:r>
    </w:p>
    <w:p w14:paraId="52FE4EEE" w14:textId="2C507C6D" w:rsidR="00E605E4" w:rsidRDefault="004D3A77">
      <w:pPr>
        <w:rPr>
          <w:rFonts w:cstheme="minorHAnsi"/>
          <w:color w:val="363636"/>
          <w:sz w:val="24"/>
          <w:szCs w:val="24"/>
          <w:shd w:val="clear" w:color="auto" w:fill="FFFFFF"/>
        </w:rPr>
      </w:pPr>
      <w:hyperlink r:id="rId7" w:history="1">
        <w:r w:rsidR="00E605E4" w:rsidRPr="008D4350">
          <w:rPr>
            <w:rStyle w:val="Hyperlink"/>
            <w:rFonts w:cstheme="minorHAnsi"/>
            <w:sz w:val="24"/>
            <w:szCs w:val="24"/>
            <w:shd w:val="clear" w:color="auto" w:fill="FFFFFF"/>
          </w:rPr>
          <w:t>Link to the Google Form</w:t>
        </w:r>
      </w:hyperlink>
    </w:p>
    <w:p w14:paraId="1D44AA55" w14:textId="3FCAD620" w:rsidR="000A595C" w:rsidRPr="00604047" w:rsidRDefault="007F0D72">
      <w:pPr>
        <w:rPr>
          <w:rFonts w:cstheme="minorHAnsi"/>
          <w:color w:val="363636"/>
          <w:shd w:val="clear" w:color="auto" w:fill="FFFFFF"/>
        </w:rPr>
      </w:pPr>
      <w:r w:rsidRPr="00604047">
        <w:rPr>
          <w:rFonts w:cstheme="minorHAnsi"/>
          <w:color w:val="363636"/>
          <w:shd w:val="clear" w:color="auto" w:fill="FFFFFF"/>
        </w:rPr>
        <w:t xml:space="preserve">I also added some questions within the questionnaire which </w:t>
      </w:r>
      <w:r w:rsidR="00BC62E2" w:rsidRPr="00604047">
        <w:rPr>
          <w:rFonts w:cstheme="minorHAnsi"/>
          <w:color w:val="363636"/>
          <w:shd w:val="clear" w:color="auto" w:fill="FFFFFF"/>
        </w:rPr>
        <w:t xml:space="preserve">have a relation to the individual </w:t>
      </w:r>
      <w:r w:rsidR="00A23D89" w:rsidRPr="00604047">
        <w:rPr>
          <w:rFonts w:cstheme="minorHAnsi"/>
          <w:color w:val="363636"/>
          <w:shd w:val="clear" w:color="auto" w:fill="FFFFFF"/>
        </w:rPr>
        <w:t>who</w:t>
      </w:r>
      <w:r w:rsidR="00BC62E2" w:rsidRPr="00604047">
        <w:rPr>
          <w:rFonts w:cstheme="minorHAnsi"/>
          <w:color w:val="363636"/>
          <w:shd w:val="clear" w:color="auto" w:fill="FFFFFF"/>
        </w:rPr>
        <w:t xml:space="preserve"> is taking the </w:t>
      </w:r>
      <w:r w:rsidR="00730D71" w:rsidRPr="00604047">
        <w:rPr>
          <w:rFonts w:cstheme="minorHAnsi"/>
          <w:color w:val="363636"/>
          <w:shd w:val="clear" w:color="auto" w:fill="FFFFFF"/>
        </w:rPr>
        <w:t>quiz and their respective industry path.</w:t>
      </w:r>
    </w:p>
    <w:p w14:paraId="563FAEE7" w14:textId="1FEF8F42" w:rsidR="00591E47" w:rsidRDefault="00C05EDF" w:rsidP="00F7656F">
      <w:pPr>
        <w:jc w:val="center"/>
        <w:rPr>
          <w:rFonts w:cstheme="minorHAnsi"/>
        </w:rPr>
      </w:pPr>
      <w:r w:rsidRPr="00604047">
        <w:rPr>
          <w:rFonts w:cstheme="minorHAnsi"/>
          <w:color w:val="363636"/>
          <w:shd w:val="clear" w:color="auto" w:fill="FFFFFF"/>
        </w:rPr>
        <w:t xml:space="preserve">To obtain as many responses as possible I specifically </w:t>
      </w:r>
      <w:r w:rsidR="001E18BF" w:rsidRPr="00604047">
        <w:rPr>
          <w:rFonts w:cstheme="minorHAnsi"/>
          <w:color w:val="363636"/>
          <w:shd w:val="clear" w:color="auto" w:fill="FFFFFF"/>
        </w:rPr>
        <w:t>chose to focus on people like myself within Set Design and Production course, but</w:t>
      </w:r>
      <w:r w:rsidR="00453B57" w:rsidRPr="00604047">
        <w:rPr>
          <w:rFonts w:cstheme="minorHAnsi"/>
          <w:color w:val="363636"/>
          <w:shd w:val="clear" w:color="auto" w:fill="FFFFFF"/>
        </w:rPr>
        <w:t xml:space="preserve"> seeing how this topic could benefit the Acting and performing students I decided to</w:t>
      </w:r>
      <w:r w:rsidR="00D85AAB" w:rsidRPr="00604047">
        <w:rPr>
          <w:rFonts w:cstheme="minorHAnsi"/>
          <w:color w:val="363636"/>
          <w:shd w:val="clear" w:color="auto" w:fill="FFFFFF"/>
        </w:rPr>
        <w:t xml:space="preserve"> send out the questionnaire vis means of forwarding it to everyone </w:t>
      </w:r>
      <w:r w:rsidR="00C4684F" w:rsidRPr="00604047">
        <w:rPr>
          <w:rFonts w:cstheme="minorHAnsi"/>
          <w:color w:val="363636"/>
          <w:shd w:val="clear" w:color="auto" w:fill="FFFFFF"/>
        </w:rPr>
        <w:t>included within the GAM</w:t>
      </w:r>
      <w:r w:rsidR="00463132" w:rsidRPr="00604047">
        <w:rPr>
          <w:rFonts w:cstheme="minorHAnsi"/>
          <w:color w:val="363636"/>
          <w:shd w:val="clear" w:color="auto" w:fill="FFFFFF"/>
        </w:rPr>
        <w:t xml:space="preserve"> </w:t>
      </w:r>
      <w:r w:rsidR="00463132" w:rsidRPr="00604047">
        <w:rPr>
          <w:rFonts w:cstheme="minorHAnsi"/>
        </w:rPr>
        <w:t xml:space="preserve">Creativity and Value Creation </w:t>
      </w:r>
      <w:r w:rsidR="0030432A" w:rsidRPr="00604047">
        <w:rPr>
          <w:rFonts w:cstheme="minorHAnsi"/>
        </w:rPr>
        <w:t xml:space="preserve">Google Teams </w:t>
      </w:r>
      <w:r w:rsidR="0055482E" w:rsidRPr="00604047">
        <w:rPr>
          <w:rFonts w:cstheme="minorHAnsi"/>
        </w:rPr>
        <w:t xml:space="preserve">group, this way I can also </w:t>
      </w:r>
      <w:r w:rsidR="00D76891" w:rsidRPr="00604047">
        <w:rPr>
          <w:rFonts w:cstheme="minorHAnsi"/>
        </w:rPr>
        <w:t xml:space="preserve">have proof of </w:t>
      </w:r>
      <w:r w:rsidR="00761B16" w:rsidRPr="00604047">
        <w:rPr>
          <w:rFonts w:cstheme="minorHAnsi"/>
        </w:rPr>
        <w:t>my sending out of the questionnaire as well as possibly receive feedback from the lecturers associated within this group</w:t>
      </w:r>
      <w:r w:rsidR="000316E7" w:rsidRPr="00604047">
        <w:rPr>
          <w:rFonts w:cstheme="minorHAnsi"/>
        </w:rPr>
        <w:t xml:space="preserve"> who have more experience within their fields which can </w:t>
      </w:r>
      <w:r w:rsidR="00C53297" w:rsidRPr="00604047">
        <w:rPr>
          <w:rFonts w:cstheme="minorHAnsi"/>
        </w:rPr>
        <w:t>provide me with a better perspective on the matter</w:t>
      </w:r>
      <w:r w:rsidR="00EA341E" w:rsidRPr="00604047">
        <w:rPr>
          <w:rFonts w:cstheme="minorHAnsi"/>
        </w:rPr>
        <w:t>.</w:t>
      </w:r>
    </w:p>
    <w:p w14:paraId="445790BF" w14:textId="77777777" w:rsidR="00F7656F" w:rsidRPr="00F7656F" w:rsidRDefault="00F7656F" w:rsidP="00F7656F">
      <w:pPr>
        <w:jc w:val="center"/>
        <w:rPr>
          <w:rFonts w:cstheme="minorHAnsi"/>
        </w:rPr>
      </w:pPr>
    </w:p>
    <w:p w14:paraId="57675D0B" w14:textId="77777777" w:rsidR="00591E47" w:rsidRDefault="00591E47" w:rsidP="00591E47">
      <w:pPr>
        <w:pStyle w:val="Heading2"/>
      </w:pPr>
      <w:bookmarkStart w:id="3" w:name="_Toc125102198"/>
      <w:r>
        <w:t>Research Findings</w:t>
      </w:r>
      <w:bookmarkEnd w:id="3"/>
    </w:p>
    <w:p w14:paraId="3369605D" w14:textId="77777777" w:rsidR="00591E47" w:rsidRDefault="00591E47" w:rsidP="00591E47">
      <w:r>
        <w:t>As of the 15</w:t>
      </w:r>
      <w:r w:rsidRPr="00C31797">
        <w:rPr>
          <w:vertAlign w:val="superscript"/>
        </w:rPr>
        <w:t>th</w:t>
      </w:r>
      <w:r>
        <w:t xml:space="preserve"> of January 2023, which is when I am doing this portfolio, I managed to receive a total of 14 responses to the questionnaire, out of a total of 29 individuals, including students and lecturers, as I had created my questionnaire using Microsoft Forms, who after receiving responses can provide me with pie charts to visually show me the results</w:t>
      </w:r>
    </w:p>
    <w:p w14:paraId="6CA2A2CE" w14:textId="77777777" w:rsidR="00591E47" w:rsidRDefault="00591E47" w:rsidP="00591E47">
      <w:r>
        <w:t>It also allowed me with the option to transfer all the responses into Microsoft Excel</w:t>
      </w:r>
    </w:p>
    <w:p w14:paraId="364C9C91" w14:textId="77777777" w:rsidR="00591E47" w:rsidRPr="00F86AE3" w:rsidRDefault="004D3A77" w:rsidP="00591E47">
      <w:hyperlink r:id="rId8" w:history="1">
        <w:r w:rsidR="00591E47" w:rsidRPr="00CE4C49">
          <w:rPr>
            <w:rStyle w:val="Hyperlink"/>
          </w:rPr>
          <w:t>Link to the responses</w:t>
        </w:r>
      </w:hyperlink>
    </w:p>
    <w:p w14:paraId="16A9E494" w14:textId="4843B7EA" w:rsidR="00591E47" w:rsidRDefault="00591E47" w:rsidP="00761B16">
      <w:pPr>
        <w:jc w:val="center"/>
        <w:rPr>
          <w:rFonts w:cstheme="minorHAnsi"/>
          <w:sz w:val="24"/>
          <w:szCs w:val="24"/>
        </w:rPr>
      </w:pPr>
      <w:r w:rsidRPr="00EA341E">
        <w:rPr>
          <w:rFonts w:cstheme="minorHAnsi"/>
          <w:noProof/>
          <w:sz w:val="24"/>
          <w:szCs w:val="24"/>
        </w:rPr>
        <w:lastRenderedPageBreak/>
        <w:drawing>
          <wp:anchor distT="0" distB="0" distL="114300" distR="114300" simplePos="0" relativeHeight="251658240" behindDoc="0" locked="0" layoutInCell="1" allowOverlap="1" wp14:anchorId="4DAD559C" wp14:editId="50D26371">
            <wp:simplePos x="0" y="0"/>
            <wp:positionH relativeFrom="margin">
              <wp:align>left</wp:align>
            </wp:positionH>
            <wp:positionV relativeFrom="paragraph">
              <wp:posOffset>13050</wp:posOffset>
            </wp:positionV>
            <wp:extent cx="4206875" cy="2711450"/>
            <wp:effectExtent l="0" t="0" r="3175" b="0"/>
            <wp:wrapSquare wrapText="bothSides"/>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18528" cy="2718900"/>
                    </a:xfrm>
                    <a:prstGeom prst="rect">
                      <a:avLst/>
                    </a:prstGeom>
                  </pic:spPr>
                </pic:pic>
              </a:graphicData>
            </a:graphic>
            <wp14:sizeRelH relativeFrom="margin">
              <wp14:pctWidth>0</wp14:pctWidth>
            </wp14:sizeRelH>
            <wp14:sizeRelV relativeFrom="margin">
              <wp14:pctHeight>0</wp14:pctHeight>
            </wp14:sizeRelV>
          </wp:anchor>
        </w:drawing>
      </w:r>
    </w:p>
    <w:p w14:paraId="7C32B6E9" w14:textId="1C066A88" w:rsidR="00591E47" w:rsidRDefault="00591E47" w:rsidP="00761B16">
      <w:pPr>
        <w:jc w:val="center"/>
        <w:rPr>
          <w:rFonts w:cstheme="minorHAnsi"/>
          <w:sz w:val="24"/>
          <w:szCs w:val="24"/>
        </w:rPr>
      </w:pPr>
    </w:p>
    <w:p w14:paraId="5799F1E7" w14:textId="76625212" w:rsidR="00591E47" w:rsidRDefault="00591E47" w:rsidP="00761B16">
      <w:pPr>
        <w:jc w:val="center"/>
        <w:rPr>
          <w:rFonts w:cstheme="minorHAnsi"/>
          <w:sz w:val="24"/>
          <w:szCs w:val="24"/>
        </w:rPr>
      </w:pPr>
    </w:p>
    <w:p w14:paraId="488F0D9A" w14:textId="276D791E" w:rsidR="00591E47" w:rsidRDefault="00591E47" w:rsidP="00761B16">
      <w:pPr>
        <w:jc w:val="center"/>
        <w:rPr>
          <w:rFonts w:cstheme="minorHAnsi"/>
          <w:sz w:val="24"/>
          <w:szCs w:val="24"/>
        </w:rPr>
      </w:pPr>
    </w:p>
    <w:p w14:paraId="1247F61A" w14:textId="6A1826C9" w:rsidR="00591E47" w:rsidRDefault="00591E47" w:rsidP="00761B16">
      <w:pPr>
        <w:jc w:val="center"/>
        <w:rPr>
          <w:rFonts w:cstheme="minorHAnsi"/>
          <w:sz w:val="24"/>
          <w:szCs w:val="24"/>
        </w:rPr>
      </w:pPr>
    </w:p>
    <w:p w14:paraId="6E60D0D3" w14:textId="2A2B24AD" w:rsidR="00591E47" w:rsidRDefault="00591E47" w:rsidP="00761B16">
      <w:pPr>
        <w:jc w:val="center"/>
        <w:rPr>
          <w:rFonts w:cstheme="minorHAnsi"/>
          <w:sz w:val="24"/>
          <w:szCs w:val="24"/>
        </w:rPr>
      </w:pPr>
    </w:p>
    <w:p w14:paraId="691A8AF7" w14:textId="3A520FAE" w:rsidR="00591E47" w:rsidRDefault="00591E47" w:rsidP="00761B16">
      <w:pPr>
        <w:jc w:val="center"/>
        <w:rPr>
          <w:rFonts w:cstheme="minorHAnsi"/>
          <w:sz w:val="24"/>
          <w:szCs w:val="24"/>
        </w:rPr>
      </w:pPr>
    </w:p>
    <w:p w14:paraId="793059E7" w14:textId="4EF5EF00" w:rsidR="00591E47" w:rsidRDefault="00591E47" w:rsidP="00761B16">
      <w:pPr>
        <w:jc w:val="center"/>
        <w:rPr>
          <w:rFonts w:cstheme="minorHAnsi"/>
          <w:sz w:val="24"/>
          <w:szCs w:val="24"/>
        </w:rPr>
      </w:pPr>
    </w:p>
    <w:p w14:paraId="4BDEA50C" w14:textId="7545B471" w:rsidR="00591E47" w:rsidRDefault="00591E47" w:rsidP="00761B16">
      <w:pPr>
        <w:jc w:val="center"/>
        <w:rPr>
          <w:rFonts w:cstheme="minorHAnsi"/>
          <w:sz w:val="24"/>
          <w:szCs w:val="24"/>
        </w:rPr>
      </w:pPr>
    </w:p>
    <w:p w14:paraId="2812F80E" w14:textId="0DB65BA0" w:rsidR="00591E47" w:rsidRDefault="00591E47" w:rsidP="00761B16">
      <w:pPr>
        <w:jc w:val="center"/>
        <w:rPr>
          <w:rFonts w:cstheme="minorHAnsi"/>
          <w:sz w:val="24"/>
          <w:szCs w:val="24"/>
        </w:rPr>
      </w:pPr>
      <w:r w:rsidRPr="0031467A">
        <w:rPr>
          <w:rFonts w:cstheme="minorHAnsi"/>
          <w:noProof/>
          <w:sz w:val="24"/>
          <w:szCs w:val="24"/>
        </w:rPr>
        <w:drawing>
          <wp:anchor distT="0" distB="0" distL="114300" distR="114300" simplePos="0" relativeHeight="251658241" behindDoc="0" locked="0" layoutInCell="1" allowOverlap="1" wp14:anchorId="103071F1" wp14:editId="2DA29F5D">
            <wp:simplePos x="0" y="0"/>
            <wp:positionH relativeFrom="margin">
              <wp:posOffset>-635</wp:posOffset>
            </wp:positionH>
            <wp:positionV relativeFrom="paragraph">
              <wp:posOffset>19050</wp:posOffset>
            </wp:positionV>
            <wp:extent cx="4305935" cy="2758440"/>
            <wp:effectExtent l="0" t="0" r="0" b="3810"/>
            <wp:wrapSquare wrapText="bothSides"/>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05935" cy="2758440"/>
                    </a:xfrm>
                    <a:prstGeom prst="rect">
                      <a:avLst/>
                    </a:prstGeom>
                  </pic:spPr>
                </pic:pic>
              </a:graphicData>
            </a:graphic>
            <wp14:sizeRelH relativeFrom="margin">
              <wp14:pctWidth>0</wp14:pctWidth>
            </wp14:sizeRelH>
            <wp14:sizeRelV relativeFrom="margin">
              <wp14:pctHeight>0</wp14:pctHeight>
            </wp14:sizeRelV>
          </wp:anchor>
        </w:drawing>
      </w:r>
    </w:p>
    <w:p w14:paraId="25B26CDA" w14:textId="19C9090A" w:rsidR="00591E47" w:rsidRDefault="00591E47" w:rsidP="00761B16">
      <w:pPr>
        <w:jc w:val="center"/>
        <w:rPr>
          <w:rFonts w:cstheme="minorHAnsi"/>
          <w:sz w:val="24"/>
          <w:szCs w:val="24"/>
        </w:rPr>
      </w:pPr>
    </w:p>
    <w:p w14:paraId="2048690D" w14:textId="4CFE440C" w:rsidR="00591E47" w:rsidRDefault="00591E47" w:rsidP="00761B16">
      <w:pPr>
        <w:jc w:val="center"/>
        <w:rPr>
          <w:rFonts w:cstheme="minorHAnsi"/>
          <w:sz w:val="24"/>
          <w:szCs w:val="24"/>
        </w:rPr>
      </w:pPr>
    </w:p>
    <w:p w14:paraId="4438D4DE" w14:textId="2830A026" w:rsidR="00591E47" w:rsidRDefault="00591E47" w:rsidP="00761B16">
      <w:pPr>
        <w:jc w:val="center"/>
        <w:rPr>
          <w:rFonts w:cstheme="minorHAnsi"/>
          <w:sz w:val="24"/>
          <w:szCs w:val="24"/>
        </w:rPr>
      </w:pPr>
    </w:p>
    <w:p w14:paraId="053A5E4B" w14:textId="39A86A67" w:rsidR="00591E47" w:rsidRDefault="00591E47" w:rsidP="00761B16">
      <w:pPr>
        <w:jc w:val="center"/>
        <w:rPr>
          <w:rFonts w:cstheme="minorHAnsi"/>
          <w:sz w:val="24"/>
          <w:szCs w:val="24"/>
        </w:rPr>
      </w:pPr>
    </w:p>
    <w:p w14:paraId="52E2DDD4" w14:textId="734F630B" w:rsidR="00591E47" w:rsidRDefault="00591E47" w:rsidP="00761B16">
      <w:pPr>
        <w:jc w:val="center"/>
        <w:rPr>
          <w:rFonts w:cstheme="minorHAnsi"/>
          <w:sz w:val="24"/>
          <w:szCs w:val="24"/>
        </w:rPr>
      </w:pPr>
    </w:p>
    <w:p w14:paraId="105E745E" w14:textId="377CC2A3" w:rsidR="00591E47" w:rsidRDefault="00591E47" w:rsidP="00761B16">
      <w:pPr>
        <w:jc w:val="center"/>
        <w:rPr>
          <w:rFonts w:cstheme="minorHAnsi"/>
          <w:sz w:val="24"/>
          <w:szCs w:val="24"/>
        </w:rPr>
      </w:pPr>
    </w:p>
    <w:p w14:paraId="1268836F" w14:textId="7FA590F1" w:rsidR="00591E47" w:rsidRDefault="00591E47" w:rsidP="00761B16">
      <w:pPr>
        <w:jc w:val="center"/>
        <w:rPr>
          <w:rFonts w:cstheme="minorHAnsi"/>
          <w:sz w:val="24"/>
          <w:szCs w:val="24"/>
        </w:rPr>
      </w:pPr>
    </w:p>
    <w:p w14:paraId="2AC9B40A" w14:textId="0288E940" w:rsidR="00591E47" w:rsidRDefault="00591E47" w:rsidP="00761B16">
      <w:pPr>
        <w:jc w:val="center"/>
        <w:rPr>
          <w:rFonts w:cstheme="minorHAnsi"/>
          <w:sz w:val="24"/>
          <w:szCs w:val="24"/>
        </w:rPr>
      </w:pPr>
    </w:p>
    <w:p w14:paraId="5E82DFFD" w14:textId="04BB146C" w:rsidR="00591E47" w:rsidRDefault="00591E47" w:rsidP="00761B16">
      <w:pPr>
        <w:jc w:val="center"/>
        <w:rPr>
          <w:rFonts w:cstheme="minorHAnsi"/>
          <w:sz w:val="24"/>
          <w:szCs w:val="24"/>
        </w:rPr>
      </w:pPr>
    </w:p>
    <w:p w14:paraId="3E6E51B1" w14:textId="4FD5F57D" w:rsidR="00591E47" w:rsidRDefault="00591E47" w:rsidP="00761B16">
      <w:pPr>
        <w:jc w:val="center"/>
        <w:rPr>
          <w:rFonts w:cstheme="minorHAnsi"/>
          <w:sz w:val="24"/>
          <w:szCs w:val="24"/>
        </w:rPr>
      </w:pPr>
    </w:p>
    <w:p w14:paraId="36276E75" w14:textId="4D8FC7C8" w:rsidR="00591E47" w:rsidRDefault="000074DC" w:rsidP="00761B16">
      <w:pPr>
        <w:jc w:val="center"/>
        <w:rPr>
          <w:rFonts w:cstheme="minorHAnsi"/>
          <w:sz w:val="24"/>
          <w:szCs w:val="24"/>
        </w:rPr>
      </w:pPr>
      <w:r w:rsidRPr="000074DC">
        <w:rPr>
          <w:rFonts w:cstheme="minorHAnsi"/>
          <w:noProof/>
          <w:sz w:val="24"/>
          <w:szCs w:val="24"/>
        </w:rPr>
        <w:drawing>
          <wp:inline distT="0" distB="0" distL="0" distR="0" wp14:anchorId="18C38F88" wp14:editId="6CB24E99">
            <wp:extent cx="4625163" cy="1591597"/>
            <wp:effectExtent l="0" t="0" r="4445" b="889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11"/>
                    <a:stretch>
                      <a:fillRect/>
                    </a:stretch>
                  </pic:blipFill>
                  <pic:spPr>
                    <a:xfrm>
                      <a:off x="0" y="0"/>
                      <a:ext cx="4651165" cy="1600545"/>
                    </a:xfrm>
                    <a:prstGeom prst="rect">
                      <a:avLst/>
                    </a:prstGeom>
                  </pic:spPr>
                </pic:pic>
              </a:graphicData>
            </a:graphic>
          </wp:inline>
        </w:drawing>
      </w:r>
    </w:p>
    <w:p w14:paraId="2A5C7F55" w14:textId="2BD775E3" w:rsidR="00591E47" w:rsidRDefault="00294D36" w:rsidP="00761B16">
      <w:pPr>
        <w:jc w:val="center"/>
        <w:rPr>
          <w:rFonts w:cstheme="minorHAnsi"/>
          <w:sz w:val="24"/>
          <w:szCs w:val="24"/>
        </w:rPr>
      </w:pPr>
      <w:r w:rsidRPr="00B15225">
        <w:rPr>
          <w:rFonts w:cstheme="minorHAnsi"/>
          <w:noProof/>
          <w:sz w:val="24"/>
          <w:szCs w:val="24"/>
        </w:rPr>
        <w:lastRenderedPageBreak/>
        <w:drawing>
          <wp:anchor distT="0" distB="0" distL="114300" distR="114300" simplePos="0" relativeHeight="251658242" behindDoc="0" locked="0" layoutInCell="1" allowOverlap="1" wp14:anchorId="50A3A9FF" wp14:editId="485B3CF1">
            <wp:simplePos x="0" y="0"/>
            <wp:positionH relativeFrom="margin">
              <wp:posOffset>446154</wp:posOffset>
            </wp:positionH>
            <wp:positionV relativeFrom="paragraph">
              <wp:posOffset>29387</wp:posOffset>
            </wp:positionV>
            <wp:extent cx="4879975" cy="2347595"/>
            <wp:effectExtent l="0" t="0" r="0" b="0"/>
            <wp:wrapSquare wrapText="bothSides"/>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79975" cy="2347595"/>
                    </a:xfrm>
                    <a:prstGeom prst="rect">
                      <a:avLst/>
                    </a:prstGeom>
                  </pic:spPr>
                </pic:pic>
              </a:graphicData>
            </a:graphic>
            <wp14:sizeRelH relativeFrom="margin">
              <wp14:pctWidth>0</wp14:pctWidth>
            </wp14:sizeRelH>
            <wp14:sizeRelV relativeFrom="margin">
              <wp14:pctHeight>0</wp14:pctHeight>
            </wp14:sizeRelV>
          </wp:anchor>
        </w:drawing>
      </w:r>
    </w:p>
    <w:p w14:paraId="4EAAF912" w14:textId="7E01355B" w:rsidR="00EA341E" w:rsidRDefault="00EA341E" w:rsidP="00591E47">
      <w:pPr>
        <w:rPr>
          <w:rFonts w:cstheme="minorHAnsi"/>
          <w:sz w:val="24"/>
          <w:szCs w:val="24"/>
        </w:rPr>
      </w:pPr>
    </w:p>
    <w:p w14:paraId="574C1B3F" w14:textId="478D501E" w:rsidR="00C53297" w:rsidRDefault="00C53297" w:rsidP="00C53297">
      <w:pPr>
        <w:rPr>
          <w:rFonts w:cstheme="minorHAnsi"/>
          <w:sz w:val="24"/>
          <w:szCs w:val="24"/>
        </w:rPr>
      </w:pPr>
    </w:p>
    <w:p w14:paraId="622B311A" w14:textId="1D1CFA1B" w:rsidR="0031467A" w:rsidRDefault="0031467A" w:rsidP="00C53297">
      <w:pPr>
        <w:rPr>
          <w:rFonts w:cstheme="minorHAnsi"/>
          <w:sz w:val="24"/>
          <w:szCs w:val="24"/>
        </w:rPr>
      </w:pPr>
    </w:p>
    <w:p w14:paraId="77AE03DD" w14:textId="4372ADBE" w:rsidR="0031467A" w:rsidRDefault="0031467A" w:rsidP="00C53297">
      <w:pPr>
        <w:rPr>
          <w:rFonts w:cstheme="minorHAnsi"/>
          <w:sz w:val="24"/>
          <w:szCs w:val="24"/>
        </w:rPr>
      </w:pPr>
    </w:p>
    <w:p w14:paraId="7D884C78" w14:textId="47789CAA" w:rsidR="0031467A" w:rsidRDefault="0031467A" w:rsidP="00C53297">
      <w:pPr>
        <w:rPr>
          <w:rFonts w:cstheme="minorHAnsi"/>
          <w:sz w:val="24"/>
          <w:szCs w:val="24"/>
        </w:rPr>
      </w:pPr>
    </w:p>
    <w:p w14:paraId="74244F8A" w14:textId="1E13E423" w:rsidR="0031467A" w:rsidRDefault="0031467A" w:rsidP="00C53297">
      <w:pPr>
        <w:rPr>
          <w:rFonts w:cstheme="minorHAnsi"/>
          <w:sz w:val="24"/>
          <w:szCs w:val="24"/>
        </w:rPr>
      </w:pPr>
    </w:p>
    <w:p w14:paraId="63868E70" w14:textId="48607EA8" w:rsidR="0031467A" w:rsidRDefault="0031467A" w:rsidP="00C53297">
      <w:pPr>
        <w:rPr>
          <w:rFonts w:cstheme="minorHAnsi"/>
          <w:sz w:val="24"/>
          <w:szCs w:val="24"/>
        </w:rPr>
      </w:pPr>
    </w:p>
    <w:p w14:paraId="4D09CF90" w14:textId="58C28B77" w:rsidR="0031467A" w:rsidRDefault="00294D36" w:rsidP="00C53297">
      <w:pPr>
        <w:rPr>
          <w:rFonts w:cstheme="minorHAnsi"/>
          <w:sz w:val="24"/>
          <w:szCs w:val="24"/>
        </w:rPr>
      </w:pPr>
      <w:r w:rsidRPr="00990886">
        <w:rPr>
          <w:rFonts w:cstheme="minorHAnsi"/>
          <w:noProof/>
          <w:sz w:val="24"/>
          <w:szCs w:val="24"/>
        </w:rPr>
        <w:drawing>
          <wp:anchor distT="0" distB="0" distL="114300" distR="114300" simplePos="0" relativeHeight="251658243" behindDoc="0" locked="0" layoutInCell="1" allowOverlap="1" wp14:anchorId="6E298712" wp14:editId="750C6F08">
            <wp:simplePos x="0" y="0"/>
            <wp:positionH relativeFrom="margin">
              <wp:align>center</wp:align>
            </wp:positionH>
            <wp:positionV relativeFrom="paragraph">
              <wp:posOffset>144101</wp:posOffset>
            </wp:positionV>
            <wp:extent cx="4794885" cy="1691005"/>
            <wp:effectExtent l="0" t="0" r="5715" b="4445"/>
            <wp:wrapSquare wrapText="bothSides"/>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794885" cy="1691005"/>
                    </a:xfrm>
                    <a:prstGeom prst="rect">
                      <a:avLst/>
                    </a:prstGeom>
                  </pic:spPr>
                </pic:pic>
              </a:graphicData>
            </a:graphic>
            <wp14:sizeRelH relativeFrom="margin">
              <wp14:pctWidth>0</wp14:pctWidth>
            </wp14:sizeRelH>
            <wp14:sizeRelV relativeFrom="margin">
              <wp14:pctHeight>0</wp14:pctHeight>
            </wp14:sizeRelV>
          </wp:anchor>
        </w:drawing>
      </w:r>
    </w:p>
    <w:p w14:paraId="3D809193" w14:textId="13DB3159" w:rsidR="0031467A" w:rsidRDefault="0031467A" w:rsidP="00C53297">
      <w:pPr>
        <w:rPr>
          <w:rFonts w:cstheme="minorHAnsi"/>
          <w:sz w:val="24"/>
          <w:szCs w:val="24"/>
        </w:rPr>
      </w:pPr>
    </w:p>
    <w:p w14:paraId="0799D889" w14:textId="588ECEB3" w:rsidR="0031467A" w:rsidRDefault="0031467A" w:rsidP="00C53297">
      <w:pPr>
        <w:rPr>
          <w:rFonts w:cstheme="minorHAnsi"/>
          <w:sz w:val="24"/>
          <w:szCs w:val="24"/>
        </w:rPr>
      </w:pPr>
    </w:p>
    <w:p w14:paraId="1AA018E1" w14:textId="6080BED3" w:rsidR="0031467A" w:rsidRDefault="0031467A" w:rsidP="00C53297">
      <w:pPr>
        <w:rPr>
          <w:rFonts w:cstheme="minorHAnsi"/>
          <w:sz w:val="24"/>
          <w:szCs w:val="24"/>
        </w:rPr>
      </w:pPr>
    </w:p>
    <w:p w14:paraId="60FF5DFC" w14:textId="3FC584BB" w:rsidR="0031467A" w:rsidRDefault="0031467A" w:rsidP="00C53297">
      <w:pPr>
        <w:rPr>
          <w:rFonts w:cstheme="minorHAnsi"/>
          <w:sz w:val="24"/>
          <w:szCs w:val="24"/>
        </w:rPr>
      </w:pPr>
    </w:p>
    <w:p w14:paraId="1781E143" w14:textId="6CAB8D52" w:rsidR="0031467A" w:rsidRDefault="0031467A" w:rsidP="00C53297">
      <w:pPr>
        <w:rPr>
          <w:rFonts w:cstheme="minorHAnsi"/>
          <w:sz w:val="24"/>
          <w:szCs w:val="24"/>
        </w:rPr>
      </w:pPr>
    </w:p>
    <w:p w14:paraId="0C5975A8" w14:textId="0252A74B" w:rsidR="0031467A" w:rsidRDefault="0031467A" w:rsidP="00C53297">
      <w:pPr>
        <w:rPr>
          <w:rFonts w:cstheme="minorHAnsi"/>
          <w:sz w:val="24"/>
          <w:szCs w:val="24"/>
        </w:rPr>
      </w:pPr>
    </w:p>
    <w:p w14:paraId="1485894C" w14:textId="12CF8B80" w:rsidR="00482F15" w:rsidRDefault="00294D36" w:rsidP="00C53297">
      <w:pPr>
        <w:rPr>
          <w:rFonts w:cstheme="minorHAnsi"/>
          <w:sz w:val="24"/>
          <w:szCs w:val="24"/>
        </w:rPr>
      </w:pPr>
      <w:r w:rsidRPr="00C24CC1">
        <w:rPr>
          <w:rFonts w:cstheme="minorHAnsi"/>
          <w:noProof/>
          <w:sz w:val="24"/>
          <w:szCs w:val="24"/>
        </w:rPr>
        <w:drawing>
          <wp:anchor distT="0" distB="0" distL="114300" distR="114300" simplePos="0" relativeHeight="251658244" behindDoc="0" locked="0" layoutInCell="1" allowOverlap="1" wp14:anchorId="274472B3" wp14:editId="3F277AC0">
            <wp:simplePos x="0" y="0"/>
            <wp:positionH relativeFrom="margin">
              <wp:align>center</wp:align>
            </wp:positionH>
            <wp:positionV relativeFrom="paragraph">
              <wp:posOffset>4888</wp:posOffset>
            </wp:positionV>
            <wp:extent cx="5028565" cy="1821815"/>
            <wp:effectExtent l="0" t="0" r="635" b="6985"/>
            <wp:wrapSquare wrapText="bothSides"/>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rotWithShape="1">
                    <a:blip r:embed="rId14">
                      <a:extLst>
                        <a:ext uri="{28A0092B-C50C-407E-A947-70E740481C1C}">
                          <a14:useLocalDpi xmlns:a14="http://schemas.microsoft.com/office/drawing/2010/main" val="0"/>
                        </a:ext>
                      </a:extLst>
                    </a:blip>
                    <a:srcRect t="48777"/>
                    <a:stretch/>
                  </pic:blipFill>
                  <pic:spPr bwMode="auto">
                    <a:xfrm>
                      <a:off x="0" y="0"/>
                      <a:ext cx="5028565" cy="1821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5F64C6" w14:textId="069164AA" w:rsidR="00482F15" w:rsidRDefault="00482F15" w:rsidP="00C53297">
      <w:pPr>
        <w:rPr>
          <w:rFonts w:cstheme="minorHAnsi"/>
          <w:sz w:val="24"/>
          <w:szCs w:val="24"/>
        </w:rPr>
      </w:pPr>
    </w:p>
    <w:p w14:paraId="33D7A372" w14:textId="7861DF79" w:rsidR="00482F15" w:rsidRDefault="00482F15" w:rsidP="00C53297">
      <w:pPr>
        <w:rPr>
          <w:rFonts w:cstheme="minorHAnsi"/>
          <w:sz w:val="24"/>
          <w:szCs w:val="24"/>
        </w:rPr>
      </w:pPr>
    </w:p>
    <w:p w14:paraId="694A71FA" w14:textId="514FA0F5" w:rsidR="00482F15" w:rsidRDefault="00482F15" w:rsidP="00C53297">
      <w:pPr>
        <w:rPr>
          <w:rFonts w:cstheme="minorHAnsi"/>
          <w:sz w:val="24"/>
          <w:szCs w:val="24"/>
        </w:rPr>
      </w:pPr>
    </w:p>
    <w:p w14:paraId="6535622B" w14:textId="2EC47979" w:rsidR="00482F15" w:rsidRDefault="00482F15" w:rsidP="00C53297">
      <w:pPr>
        <w:rPr>
          <w:rFonts w:cstheme="minorHAnsi"/>
          <w:sz w:val="24"/>
          <w:szCs w:val="24"/>
        </w:rPr>
      </w:pPr>
    </w:p>
    <w:p w14:paraId="4D21EA8E" w14:textId="29302A9F" w:rsidR="00482F15" w:rsidRDefault="00482F15" w:rsidP="00C53297">
      <w:pPr>
        <w:rPr>
          <w:rFonts w:cstheme="minorHAnsi"/>
          <w:sz w:val="24"/>
          <w:szCs w:val="24"/>
        </w:rPr>
      </w:pPr>
    </w:p>
    <w:p w14:paraId="37DFD1DB" w14:textId="20828BF6" w:rsidR="00482F15" w:rsidRDefault="00482F15" w:rsidP="00C53297">
      <w:pPr>
        <w:rPr>
          <w:rFonts w:cstheme="minorHAnsi"/>
          <w:sz w:val="24"/>
          <w:szCs w:val="24"/>
        </w:rPr>
      </w:pPr>
    </w:p>
    <w:p w14:paraId="4B402832" w14:textId="7752D91B" w:rsidR="00482F15" w:rsidRDefault="00482F15" w:rsidP="00C53297">
      <w:pPr>
        <w:rPr>
          <w:rFonts w:cstheme="minorHAnsi"/>
          <w:sz w:val="24"/>
          <w:szCs w:val="24"/>
        </w:rPr>
      </w:pPr>
    </w:p>
    <w:p w14:paraId="405FE3EF" w14:textId="4F225D86" w:rsidR="00482F15" w:rsidRPr="00604047" w:rsidRDefault="00EB142B" w:rsidP="00C53297">
      <w:pPr>
        <w:rPr>
          <w:rFonts w:cstheme="minorHAnsi"/>
        </w:rPr>
      </w:pPr>
      <w:r w:rsidRPr="00604047">
        <w:rPr>
          <w:rFonts w:cstheme="minorHAnsi"/>
        </w:rPr>
        <w:t xml:space="preserve">After I had received and checked over the results I </w:t>
      </w:r>
      <w:r w:rsidR="008241B2" w:rsidRPr="00604047">
        <w:rPr>
          <w:rFonts w:cstheme="minorHAnsi"/>
        </w:rPr>
        <w:t>got confirmation that it wasn’t just me that</w:t>
      </w:r>
      <w:r w:rsidR="000E57C4" w:rsidRPr="00604047">
        <w:rPr>
          <w:rFonts w:cstheme="minorHAnsi"/>
        </w:rPr>
        <w:t xml:space="preserve"> hadn’t had the experience of learning some form of First-aid, the reason I find this interesting is because when I first pitched the idea to my fellow peers</w:t>
      </w:r>
      <w:r w:rsidR="009C3904" w:rsidRPr="00604047">
        <w:rPr>
          <w:rFonts w:cstheme="minorHAnsi"/>
        </w:rPr>
        <w:t xml:space="preserve"> </w:t>
      </w:r>
      <w:r w:rsidR="00385981" w:rsidRPr="00604047">
        <w:rPr>
          <w:rFonts w:cstheme="minorHAnsi"/>
        </w:rPr>
        <w:t>the majority of them had said they had learned it via means of</w:t>
      </w:r>
      <w:r w:rsidR="00D42440" w:rsidRPr="00604047">
        <w:rPr>
          <w:rFonts w:cstheme="minorHAnsi"/>
        </w:rPr>
        <w:t xml:space="preserve"> education</w:t>
      </w:r>
      <w:r w:rsidR="00097966" w:rsidRPr="00604047">
        <w:rPr>
          <w:rFonts w:cstheme="minorHAnsi"/>
        </w:rPr>
        <w:t>, with a small segment unsure if they had or hadn’t been taught the information</w:t>
      </w:r>
      <w:r w:rsidR="00635A81" w:rsidRPr="00604047">
        <w:rPr>
          <w:rFonts w:cstheme="minorHAnsi"/>
        </w:rPr>
        <w:t xml:space="preserve">, this then led me to </w:t>
      </w:r>
      <w:r w:rsidR="00761F59" w:rsidRPr="00604047">
        <w:rPr>
          <w:rFonts w:cstheme="minorHAnsi"/>
        </w:rPr>
        <w:t>question my idea slightl</w:t>
      </w:r>
      <w:r w:rsidR="00352538" w:rsidRPr="00604047">
        <w:rPr>
          <w:rFonts w:cstheme="minorHAnsi"/>
        </w:rPr>
        <w:t xml:space="preserve">y as it originally started as </w:t>
      </w:r>
      <w:r w:rsidR="00B57A36" w:rsidRPr="00604047">
        <w:rPr>
          <w:rFonts w:cstheme="minorHAnsi"/>
        </w:rPr>
        <w:t>how First-aid should be mandatory at a certain level of education</w:t>
      </w:r>
      <w:r w:rsidR="00766765" w:rsidRPr="00604047">
        <w:rPr>
          <w:rFonts w:cstheme="minorHAnsi"/>
        </w:rPr>
        <w:t>, later discovering that that is the case as of recently</w:t>
      </w:r>
      <w:r w:rsidR="00B22672" w:rsidRPr="00604047">
        <w:rPr>
          <w:rFonts w:cstheme="minorHAnsi"/>
        </w:rPr>
        <w:t xml:space="preserve"> that this was the case</w:t>
      </w:r>
      <w:r w:rsidR="00BB7E32" w:rsidRPr="00604047">
        <w:rPr>
          <w:rFonts w:cstheme="minorHAnsi"/>
        </w:rPr>
        <w:t>.</w:t>
      </w:r>
    </w:p>
    <w:p w14:paraId="3D4E7825" w14:textId="77777777" w:rsidR="00BB7E32" w:rsidRDefault="00BB7E32" w:rsidP="00C53297">
      <w:pPr>
        <w:rPr>
          <w:rFonts w:cstheme="minorHAnsi"/>
          <w:sz w:val="24"/>
          <w:szCs w:val="24"/>
        </w:rPr>
      </w:pPr>
    </w:p>
    <w:p w14:paraId="42D09DA9" w14:textId="3DC949D8" w:rsidR="00BB7E32" w:rsidRDefault="00BB7E32" w:rsidP="00BB7E32">
      <w:pPr>
        <w:pStyle w:val="Heading2"/>
      </w:pPr>
      <w:bookmarkStart w:id="4" w:name="_Toc125102199"/>
      <w:r>
        <w:lastRenderedPageBreak/>
        <w:t>Feedback</w:t>
      </w:r>
      <w:bookmarkEnd w:id="4"/>
    </w:p>
    <w:p w14:paraId="169C8612" w14:textId="4C7FB40F" w:rsidR="00D96D7E" w:rsidRPr="00D96D7E" w:rsidRDefault="00D96D7E" w:rsidP="00D96D7E">
      <w:r>
        <w:t>During a mock assessment of our ideas for the project brief</w:t>
      </w:r>
      <w:r w:rsidR="00C21F45">
        <w:t xml:space="preserve"> we had a short presentation task in which we presented the idea as well as some information in r</w:t>
      </w:r>
      <w:r w:rsidR="0084525C">
        <w:t>elation to it to</w:t>
      </w:r>
      <w:r w:rsidR="00D65C45">
        <w:t xml:space="preserve"> two faculty members</w:t>
      </w:r>
      <w:r w:rsidR="002F71FF">
        <w:t xml:space="preserve">, luckily for me </w:t>
      </w:r>
      <w:r w:rsidR="002A671D">
        <w:t xml:space="preserve">the two faculty members </w:t>
      </w:r>
      <w:r w:rsidR="005E7714">
        <w:t xml:space="preserve">are people from the industry </w:t>
      </w:r>
      <w:r w:rsidR="007D28C7">
        <w:t>I’m</w:t>
      </w:r>
      <w:r w:rsidR="005E7714">
        <w:t xml:space="preserve"> currently educating myself about</w:t>
      </w:r>
      <w:r w:rsidR="00223F72">
        <w:t>,</w:t>
      </w:r>
      <w:r w:rsidR="002C1139">
        <w:t xml:space="preserve"> the two being both Stacey Jo Atkinson and </w:t>
      </w:r>
      <w:r w:rsidR="00A01B19">
        <w:t xml:space="preserve">someone who is in charge of the entire department, design students as well as acting, after presenting my initial idea within a </w:t>
      </w:r>
      <w:r w:rsidR="00030273">
        <w:t>2/3 minute timeframe I had received the feedback about the idea being extremely relevant to discussion that the department were having</w:t>
      </w:r>
      <w:r w:rsidR="00990C06">
        <w:t xml:space="preserve">, this </w:t>
      </w:r>
      <w:r w:rsidR="007A1D54">
        <w:t>led me to adapt and specify my idea to be specifically tailored to our university and/ or other universities as appose to it being for all educational facilitie</w:t>
      </w:r>
      <w:r w:rsidR="00604047">
        <w:t xml:space="preserve">s. </w:t>
      </w:r>
    </w:p>
    <w:p w14:paraId="673850B4" w14:textId="747C3121" w:rsidR="00482F15" w:rsidRDefault="00482F15" w:rsidP="00C53297">
      <w:pPr>
        <w:rPr>
          <w:rFonts w:cstheme="minorHAnsi"/>
          <w:sz w:val="24"/>
          <w:szCs w:val="24"/>
        </w:rPr>
      </w:pPr>
    </w:p>
    <w:p w14:paraId="351CA6F2" w14:textId="79754A4B" w:rsidR="00482F15" w:rsidRDefault="00482F15" w:rsidP="00C53297">
      <w:pPr>
        <w:rPr>
          <w:rFonts w:cstheme="minorHAnsi"/>
          <w:sz w:val="24"/>
          <w:szCs w:val="24"/>
        </w:rPr>
      </w:pPr>
    </w:p>
    <w:p w14:paraId="77873D5F" w14:textId="1A4A67F7" w:rsidR="00482F15" w:rsidRDefault="00482F15" w:rsidP="00C53297">
      <w:pPr>
        <w:rPr>
          <w:rFonts w:cstheme="minorHAnsi"/>
          <w:sz w:val="24"/>
          <w:szCs w:val="24"/>
        </w:rPr>
      </w:pPr>
    </w:p>
    <w:p w14:paraId="33832B59" w14:textId="4A22CD26" w:rsidR="00482F15" w:rsidRDefault="00482F15" w:rsidP="00C53297">
      <w:pPr>
        <w:rPr>
          <w:rFonts w:cstheme="minorHAnsi"/>
          <w:sz w:val="24"/>
          <w:szCs w:val="24"/>
        </w:rPr>
      </w:pPr>
    </w:p>
    <w:p w14:paraId="34250026" w14:textId="0A838760" w:rsidR="00482F15" w:rsidRDefault="00482F15" w:rsidP="00C53297">
      <w:pPr>
        <w:rPr>
          <w:rFonts w:cstheme="minorHAnsi"/>
          <w:sz w:val="24"/>
          <w:szCs w:val="24"/>
        </w:rPr>
      </w:pPr>
    </w:p>
    <w:p w14:paraId="72ED31FB" w14:textId="10A36EA9" w:rsidR="00482F15" w:rsidRDefault="00482F15" w:rsidP="00C53297">
      <w:pPr>
        <w:rPr>
          <w:rFonts w:cstheme="minorHAnsi"/>
          <w:sz w:val="24"/>
          <w:szCs w:val="24"/>
        </w:rPr>
      </w:pPr>
    </w:p>
    <w:p w14:paraId="68D90243" w14:textId="6838BF5F" w:rsidR="00482F15" w:rsidRDefault="00482F15" w:rsidP="00C53297">
      <w:pPr>
        <w:rPr>
          <w:rFonts w:cstheme="minorHAnsi"/>
          <w:sz w:val="24"/>
          <w:szCs w:val="24"/>
        </w:rPr>
      </w:pPr>
    </w:p>
    <w:p w14:paraId="64128317" w14:textId="353BF28E" w:rsidR="00482F15" w:rsidRDefault="00482F15" w:rsidP="00C53297">
      <w:pPr>
        <w:rPr>
          <w:rFonts w:cstheme="minorHAnsi"/>
          <w:sz w:val="24"/>
          <w:szCs w:val="24"/>
        </w:rPr>
      </w:pPr>
    </w:p>
    <w:p w14:paraId="57D50C53" w14:textId="77777777" w:rsidR="00482F15" w:rsidRDefault="00482F15" w:rsidP="00C53297">
      <w:pPr>
        <w:rPr>
          <w:rFonts w:cstheme="minorHAnsi"/>
          <w:sz w:val="24"/>
          <w:szCs w:val="24"/>
        </w:rPr>
      </w:pPr>
    </w:p>
    <w:p w14:paraId="22612BA3" w14:textId="6EAE01DF" w:rsidR="0031467A" w:rsidRDefault="0031467A" w:rsidP="00C53297">
      <w:pPr>
        <w:rPr>
          <w:rFonts w:cstheme="minorHAnsi"/>
          <w:sz w:val="24"/>
          <w:szCs w:val="24"/>
        </w:rPr>
      </w:pPr>
    </w:p>
    <w:p w14:paraId="7C12D28B" w14:textId="677BE3D2" w:rsidR="00C05EDF" w:rsidRDefault="00C05EDF">
      <w:pPr>
        <w:rPr>
          <w:rFonts w:cstheme="minorHAnsi"/>
          <w:color w:val="363636"/>
          <w:sz w:val="24"/>
          <w:szCs w:val="24"/>
          <w:shd w:val="clear" w:color="auto" w:fill="FFFFFF"/>
        </w:rPr>
      </w:pPr>
    </w:p>
    <w:p w14:paraId="5E4A1DD8" w14:textId="77777777" w:rsidR="00730D71" w:rsidRDefault="00730D71">
      <w:pPr>
        <w:rPr>
          <w:rFonts w:cstheme="minorHAnsi"/>
          <w:color w:val="363636"/>
          <w:sz w:val="24"/>
          <w:szCs w:val="24"/>
          <w:shd w:val="clear" w:color="auto" w:fill="FFFFFF"/>
        </w:rPr>
      </w:pPr>
    </w:p>
    <w:p w14:paraId="3C65E874" w14:textId="77777777" w:rsidR="008D4350" w:rsidRPr="00747AF7" w:rsidRDefault="008D4350">
      <w:pPr>
        <w:rPr>
          <w:rFonts w:cstheme="minorHAnsi"/>
          <w:color w:val="363636"/>
          <w:sz w:val="24"/>
          <w:szCs w:val="24"/>
          <w:shd w:val="clear" w:color="auto" w:fill="FFFFFF"/>
        </w:rPr>
      </w:pPr>
    </w:p>
    <w:p w14:paraId="7371E1FC" w14:textId="25123BFC" w:rsidR="002D4B83" w:rsidRDefault="002D4B83">
      <w:pPr>
        <w:rPr>
          <w:rFonts w:cstheme="minorHAnsi"/>
          <w:color w:val="363636"/>
          <w:sz w:val="28"/>
          <w:szCs w:val="28"/>
          <w:shd w:val="clear" w:color="auto" w:fill="FFFFFF"/>
        </w:rPr>
      </w:pPr>
    </w:p>
    <w:p w14:paraId="4793F42F" w14:textId="120B8D69" w:rsidR="00181956" w:rsidRDefault="00181956">
      <w:pPr>
        <w:rPr>
          <w:rFonts w:cstheme="minorHAnsi"/>
          <w:color w:val="363636"/>
          <w:sz w:val="28"/>
          <w:szCs w:val="28"/>
          <w:shd w:val="clear" w:color="auto" w:fill="FFFFFF"/>
        </w:rPr>
      </w:pPr>
    </w:p>
    <w:p w14:paraId="603CC2EB" w14:textId="27F40B55" w:rsidR="00181956" w:rsidRDefault="00181956">
      <w:pPr>
        <w:rPr>
          <w:rFonts w:cstheme="minorHAnsi"/>
          <w:color w:val="363636"/>
          <w:sz w:val="28"/>
          <w:szCs w:val="28"/>
          <w:shd w:val="clear" w:color="auto" w:fill="FFFFFF"/>
        </w:rPr>
      </w:pPr>
    </w:p>
    <w:p w14:paraId="58637559" w14:textId="08C8964B" w:rsidR="00181956" w:rsidRDefault="00181956">
      <w:pPr>
        <w:rPr>
          <w:rFonts w:cstheme="minorHAnsi"/>
          <w:color w:val="363636"/>
          <w:sz w:val="28"/>
          <w:szCs w:val="28"/>
          <w:shd w:val="clear" w:color="auto" w:fill="FFFFFF"/>
        </w:rPr>
      </w:pPr>
    </w:p>
    <w:p w14:paraId="123A7EC2" w14:textId="1D80E721" w:rsidR="00181956" w:rsidRDefault="00181956">
      <w:pPr>
        <w:rPr>
          <w:rFonts w:cstheme="minorHAnsi"/>
          <w:color w:val="363636"/>
          <w:sz w:val="28"/>
          <w:szCs w:val="28"/>
          <w:shd w:val="clear" w:color="auto" w:fill="FFFFFF"/>
        </w:rPr>
      </w:pPr>
    </w:p>
    <w:p w14:paraId="752F9781" w14:textId="7EAD3EF0" w:rsidR="00181956" w:rsidRDefault="00181956">
      <w:pPr>
        <w:rPr>
          <w:rFonts w:cstheme="minorHAnsi"/>
          <w:color w:val="363636"/>
          <w:sz w:val="28"/>
          <w:szCs w:val="28"/>
          <w:shd w:val="clear" w:color="auto" w:fill="FFFFFF"/>
        </w:rPr>
      </w:pPr>
    </w:p>
    <w:p w14:paraId="57975678" w14:textId="32B3E0F9" w:rsidR="00181956" w:rsidRDefault="00181956">
      <w:pPr>
        <w:rPr>
          <w:rFonts w:cstheme="minorHAnsi"/>
          <w:color w:val="363636"/>
          <w:sz w:val="28"/>
          <w:szCs w:val="28"/>
          <w:shd w:val="clear" w:color="auto" w:fill="FFFFFF"/>
        </w:rPr>
      </w:pPr>
    </w:p>
    <w:p w14:paraId="39CA8E45" w14:textId="77777777" w:rsidR="00F7656F" w:rsidRDefault="00F7656F">
      <w:pPr>
        <w:rPr>
          <w:rFonts w:cstheme="minorHAnsi"/>
          <w:color w:val="363636"/>
          <w:sz w:val="28"/>
          <w:szCs w:val="28"/>
          <w:shd w:val="clear" w:color="auto" w:fill="FFFFFF"/>
        </w:rPr>
      </w:pPr>
    </w:p>
    <w:bookmarkStart w:id="5" w:name="_Toc125102200" w:displacedByCustomXml="next"/>
    <w:sdt>
      <w:sdtPr>
        <w:rPr>
          <w:rFonts w:asciiTheme="minorHAnsi" w:eastAsiaTheme="minorHAnsi" w:hAnsiTheme="minorHAnsi" w:cstheme="minorBidi"/>
          <w:color w:val="auto"/>
          <w:sz w:val="22"/>
          <w:szCs w:val="22"/>
          <w:lang w:val="en-GB"/>
        </w:rPr>
        <w:id w:val="2127189382"/>
        <w:docPartObj>
          <w:docPartGallery w:val="Bibliographies"/>
          <w:docPartUnique/>
        </w:docPartObj>
      </w:sdtPr>
      <w:sdtEndPr/>
      <w:sdtContent>
        <w:p w14:paraId="7B100B95" w14:textId="23383C12" w:rsidR="002D4B83" w:rsidRDefault="002D4B83">
          <w:pPr>
            <w:pStyle w:val="Heading1"/>
          </w:pPr>
          <w:r>
            <w:t>Bibliography</w:t>
          </w:r>
          <w:bookmarkEnd w:id="5"/>
        </w:p>
        <w:sdt>
          <w:sdtPr>
            <w:id w:val="111145805"/>
            <w:bibliography/>
          </w:sdtPr>
          <w:sdtEndPr/>
          <w:sdtContent>
            <w:p w14:paraId="3EC419CC" w14:textId="77777777" w:rsidR="00B64356" w:rsidRDefault="002D4B83" w:rsidP="00B64356">
              <w:pPr>
                <w:pStyle w:val="Bibliography"/>
                <w:rPr>
                  <w:noProof/>
                  <w:sz w:val="24"/>
                  <w:szCs w:val="24"/>
                  <w:lang w:val="en-US"/>
                </w:rPr>
              </w:pPr>
              <w:r>
                <w:fldChar w:fldCharType="begin"/>
              </w:r>
              <w:r>
                <w:instrText xml:space="preserve"> BIBLIOGRAPHY </w:instrText>
              </w:r>
              <w:r>
                <w:fldChar w:fldCharType="separate"/>
              </w:r>
              <w:r w:rsidR="00B64356">
                <w:rPr>
                  <w:noProof/>
                  <w:lang w:val="en-US"/>
                </w:rPr>
                <w:t xml:space="preserve">Anon., 2019. </w:t>
              </w:r>
              <w:r w:rsidR="00B64356">
                <w:rPr>
                  <w:i/>
                  <w:iCs/>
                  <w:noProof/>
                  <w:lang w:val="en-US"/>
                </w:rPr>
                <w:t xml:space="preserve">A Guide To The Different Types Of First Aid Training Courses. </w:t>
              </w:r>
              <w:r w:rsidR="00B64356">
                <w:rPr>
                  <w:noProof/>
                  <w:lang w:val="en-US"/>
                </w:rPr>
                <w:t xml:space="preserve">[Online] </w:t>
              </w:r>
              <w:r w:rsidR="00B64356">
                <w:rPr>
                  <w:noProof/>
                  <w:lang w:val="en-US"/>
                </w:rPr>
                <w:br/>
                <w:t xml:space="preserve">Available at: </w:t>
              </w:r>
              <w:r w:rsidR="00B64356">
                <w:rPr>
                  <w:noProof/>
                  <w:u w:val="single"/>
                  <w:lang w:val="en-US"/>
                </w:rPr>
                <w:t>https://www.haspod.com/blog/management/different-types-first-aid-training-courses</w:t>
              </w:r>
              <w:r w:rsidR="00B64356">
                <w:rPr>
                  <w:noProof/>
                  <w:lang w:val="en-US"/>
                </w:rPr>
                <w:br/>
                <w:t>[Accessed 17 November 2022].</w:t>
              </w:r>
            </w:p>
            <w:p w14:paraId="041E7470" w14:textId="77777777" w:rsidR="00B64356" w:rsidRDefault="00B64356" w:rsidP="00B64356">
              <w:pPr>
                <w:pStyle w:val="Bibliography"/>
                <w:rPr>
                  <w:noProof/>
                  <w:lang w:val="en-US"/>
                </w:rPr>
              </w:pPr>
              <w:r>
                <w:rPr>
                  <w:noProof/>
                  <w:lang w:val="en-US"/>
                </w:rPr>
                <w:t xml:space="preserve">Anon., n.d. </w:t>
              </w:r>
              <w:r>
                <w:rPr>
                  <w:i/>
                  <w:iCs/>
                  <w:noProof/>
                  <w:lang w:val="en-US"/>
                </w:rPr>
                <w:t xml:space="preserve">First aid teaching resources. </w:t>
              </w:r>
              <w:r>
                <w:rPr>
                  <w:noProof/>
                  <w:lang w:val="en-US"/>
                </w:rPr>
                <w:t xml:space="preserve">[Online] </w:t>
              </w:r>
              <w:r>
                <w:rPr>
                  <w:noProof/>
                  <w:lang w:val="en-US"/>
                </w:rPr>
                <w:br/>
                <w:t xml:space="preserve">Available at: </w:t>
              </w:r>
              <w:r>
                <w:rPr>
                  <w:noProof/>
                  <w:u w:val="single"/>
                  <w:lang w:val="en-US"/>
                </w:rPr>
                <w:t>https://www.redcross.org.uk/get-involved/teaching-resources/first-aid-and-the-bystander-effect-teaching-resources</w:t>
              </w:r>
              <w:r>
                <w:rPr>
                  <w:noProof/>
                  <w:lang w:val="en-US"/>
                </w:rPr>
                <w:br/>
                <w:t>[Accessed 29 November 2022].</w:t>
              </w:r>
            </w:p>
            <w:p w14:paraId="1F65B18D" w14:textId="77777777" w:rsidR="00B64356" w:rsidRDefault="00B64356" w:rsidP="00B64356">
              <w:pPr>
                <w:pStyle w:val="Bibliography"/>
                <w:rPr>
                  <w:noProof/>
                  <w:lang w:val="en-US"/>
                </w:rPr>
              </w:pPr>
              <w:r>
                <w:rPr>
                  <w:noProof/>
                  <w:lang w:val="en-US"/>
                </w:rPr>
                <w:t xml:space="preserve">Gov. Wales, n.d. </w:t>
              </w:r>
              <w:r>
                <w:rPr>
                  <w:i/>
                  <w:iCs/>
                  <w:noProof/>
                  <w:lang w:val="en-US"/>
                </w:rPr>
                <w:t xml:space="preserve">Personal and social education framework for 7 to 19 year olds in Wales. </w:t>
              </w:r>
              <w:r>
                <w:rPr>
                  <w:noProof/>
                  <w:lang w:val="en-US"/>
                </w:rPr>
                <w:t xml:space="preserve">[Online] </w:t>
              </w:r>
              <w:r>
                <w:rPr>
                  <w:noProof/>
                  <w:lang w:val="en-US"/>
                </w:rPr>
                <w:br/>
                <w:t xml:space="preserve">Available at: </w:t>
              </w:r>
              <w:r>
                <w:rPr>
                  <w:noProof/>
                  <w:u w:val="single"/>
                  <w:lang w:val="en-US"/>
                </w:rPr>
                <w:t>https://hwb.gov.wales/api/storage/35fae761-054b-4e9b-928c-03e86b3e207f/personal-and-social-education-framework.pdf</w:t>
              </w:r>
              <w:r>
                <w:rPr>
                  <w:noProof/>
                  <w:lang w:val="en-US"/>
                </w:rPr>
                <w:br/>
                <w:t>[Accessed 29 December 2022].</w:t>
              </w:r>
            </w:p>
            <w:p w14:paraId="1B591EEE" w14:textId="77777777" w:rsidR="00B64356" w:rsidRDefault="00B64356" w:rsidP="00B64356">
              <w:pPr>
                <w:pStyle w:val="Bibliography"/>
                <w:rPr>
                  <w:noProof/>
                  <w:lang w:val="en-US"/>
                </w:rPr>
              </w:pPr>
              <w:r>
                <w:rPr>
                  <w:noProof/>
                  <w:lang w:val="en-US"/>
                </w:rPr>
                <w:t xml:space="preserve">PSHE Association, n.d. </w:t>
              </w:r>
              <w:r>
                <w:rPr>
                  <w:i/>
                  <w:iCs/>
                  <w:noProof/>
                  <w:lang w:val="en-US"/>
                </w:rPr>
                <w:t xml:space="preserve">What is PSHE education?. </w:t>
              </w:r>
              <w:r>
                <w:rPr>
                  <w:noProof/>
                  <w:lang w:val="en-US"/>
                </w:rPr>
                <w:t xml:space="preserve">[Online] </w:t>
              </w:r>
              <w:r>
                <w:rPr>
                  <w:noProof/>
                  <w:lang w:val="en-US"/>
                </w:rPr>
                <w:br/>
                <w:t xml:space="preserve">Available at: </w:t>
              </w:r>
              <w:r>
                <w:rPr>
                  <w:noProof/>
                  <w:u w:val="single"/>
                  <w:lang w:val="en-US"/>
                </w:rPr>
                <w:t>https://pshe-association.org.uk/what-is-pshe-education</w:t>
              </w:r>
              <w:r>
                <w:rPr>
                  <w:noProof/>
                  <w:lang w:val="en-US"/>
                </w:rPr>
                <w:br/>
                <w:t>[Accessed 29 December 2022].</w:t>
              </w:r>
            </w:p>
            <w:p w14:paraId="4504467C" w14:textId="77777777" w:rsidR="00B64356" w:rsidRDefault="00B64356" w:rsidP="00B64356">
              <w:pPr>
                <w:pStyle w:val="Bibliography"/>
                <w:rPr>
                  <w:noProof/>
                  <w:lang w:val="en-US"/>
                </w:rPr>
              </w:pPr>
              <w:r>
                <w:rPr>
                  <w:noProof/>
                  <w:lang w:val="en-US"/>
                </w:rPr>
                <w:t xml:space="preserve">St. John Ambulance, n.d. </w:t>
              </w:r>
              <w:r>
                <w:rPr>
                  <w:i/>
                  <w:iCs/>
                  <w:noProof/>
                  <w:lang w:val="en-US"/>
                </w:rPr>
                <w:t xml:space="preserve">Every Child a Lifesaver. </w:t>
              </w:r>
              <w:r>
                <w:rPr>
                  <w:noProof/>
                  <w:lang w:val="en-US"/>
                </w:rPr>
                <w:t xml:space="preserve">[Online] </w:t>
              </w:r>
              <w:r>
                <w:rPr>
                  <w:noProof/>
                  <w:lang w:val="en-US"/>
                </w:rPr>
                <w:br/>
                <w:t xml:space="preserve">Available at: </w:t>
              </w:r>
              <w:r>
                <w:rPr>
                  <w:noProof/>
                  <w:u w:val="single"/>
                  <w:lang w:val="en-US"/>
                </w:rPr>
                <w:t>https://www.sja.org.uk/press-centre/campaigns/every-child-a-lifesaver/#:~:text=From%202020%20onwards%2C%20all%20state,be%20taught%20further%20first%20aid.</w:t>
              </w:r>
              <w:r>
                <w:rPr>
                  <w:noProof/>
                  <w:lang w:val="en-US"/>
                </w:rPr>
                <w:br/>
                <w:t>[Accessed 20 November 2022].</w:t>
              </w:r>
            </w:p>
            <w:p w14:paraId="5010DB76" w14:textId="77777777" w:rsidR="00B64356" w:rsidRDefault="00B64356" w:rsidP="00B64356">
              <w:pPr>
                <w:pStyle w:val="Bibliography"/>
                <w:rPr>
                  <w:noProof/>
                  <w:lang w:val="en-US"/>
                </w:rPr>
              </w:pPr>
              <w:r>
                <w:rPr>
                  <w:noProof/>
                  <w:lang w:val="en-US"/>
                </w:rPr>
                <w:t xml:space="preserve">The Naked Scientists, 2014. </w:t>
              </w:r>
              <w:r>
                <w:rPr>
                  <w:i/>
                  <w:iCs/>
                  <w:noProof/>
                  <w:lang w:val="en-US"/>
                </w:rPr>
                <w:t xml:space="preserve">why do we not teach first-aid in schools?. </w:t>
              </w:r>
              <w:r>
                <w:rPr>
                  <w:noProof/>
                  <w:lang w:val="en-US"/>
                </w:rPr>
                <w:t xml:space="preserve">[Online] </w:t>
              </w:r>
              <w:r>
                <w:rPr>
                  <w:noProof/>
                  <w:lang w:val="en-US"/>
                </w:rPr>
                <w:br/>
                <w:t xml:space="preserve">Available at: </w:t>
              </w:r>
              <w:r>
                <w:rPr>
                  <w:noProof/>
                  <w:u w:val="single"/>
                  <w:lang w:val="en-US"/>
                </w:rPr>
                <w:t>https://www.thenakedscientists.com/forum/index.php?topic=51456.0</w:t>
              </w:r>
              <w:r>
                <w:rPr>
                  <w:noProof/>
                  <w:lang w:val="en-US"/>
                </w:rPr>
                <w:br/>
                <w:t>[Accessed 22 November 2022].</w:t>
              </w:r>
            </w:p>
            <w:p w14:paraId="31994A0B" w14:textId="49036B4D" w:rsidR="002D4B83" w:rsidRDefault="002D4B83" w:rsidP="00B64356">
              <w:r>
                <w:rPr>
                  <w:b/>
                  <w:bCs/>
                  <w:noProof/>
                </w:rPr>
                <w:fldChar w:fldCharType="end"/>
              </w:r>
            </w:p>
          </w:sdtContent>
        </w:sdt>
      </w:sdtContent>
    </w:sdt>
    <w:p w14:paraId="183643FD" w14:textId="77777777" w:rsidR="002D4B83" w:rsidRPr="001F589B" w:rsidRDefault="002D4B83">
      <w:pPr>
        <w:rPr>
          <w:rFonts w:cstheme="minorHAnsi"/>
          <w:sz w:val="28"/>
          <w:szCs w:val="28"/>
        </w:rPr>
      </w:pPr>
    </w:p>
    <w:sectPr w:rsidR="002D4B83" w:rsidRPr="001F58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6B148" w14:textId="77777777" w:rsidR="004D3A77" w:rsidRDefault="004D3A77" w:rsidP="000E4659">
      <w:pPr>
        <w:spacing w:after="0" w:line="240" w:lineRule="auto"/>
      </w:pPr>
      <w:r>
        <w:separator/>
      </w:r>
    </w:p>
  </w:endnote>
  <w:endnote w:type="continuationSeparator" w:id="0">
    <w:p w14:paraId="208CC012" w14:textId="77777777" w:rsidR="004D3A77" w:rsidRDefault="004D3A77" w:rsidP="000E4659">
      <w:pPr>
        <w:spacing w:after="0" w:line="240" w:lineRule="auto"/>
      </w:pPr>
      <w:r>
        <w:continuationSeparator/>
      </w:r>
    </w:p>
  </w:endnote>
  <w:endnote w:type="continuationNotice" w:id="1">
    <w:p w14:paraId="738A5C69" w14:textId="77777777" w:rsidR="004D3A77" w:rsidRDefault="004D3A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9A05D" w14:textId="77777777" w:rsidR="004D3A77" w:rsidRDefault="004D3A77" w:rsidP="000E4659">
      <w:pPr>
        <w:spacing w:after="0" w:line="240" w:lineRule="auto"/>
      </w:pPr>
      <w:r>
        <w:separator/>
      </w:r>
    </w:p>
  </w:footnote>
  <w:footnote w:type="continuationSeparator" w:id="0">
    <w:p w14:paraId="7115D120" w14:textId="77777777" w:rsidR="004D3A77" w:rsidRDefault="004D3A77" w:rsidP="000E4659">
      <w:pPr>
        <w:spacing w:after="0" w:line="240" w:lineRule="auto"/>
      </w:pPr>
      <w:r>
        <w:continuationSeparator/>
      </w:r>
    </w:p>
  </w:footnote>
  <w:footnote w:type="continuationNotice" w:id="1">
    <w:p w14:paraId="684D791B" w14:textId="77777777" w:rsidR="004D3A77" w:rsidRDefault="004D3A7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48E"/>
    <w:rsid w:val="00005E06"/>
    <w:rsid w:val="00007377"/>
    <w:rsid w:val="000074DC"/>
    <w:rsid w:val="00016BBE"/>
    <w:rsid w:val="00030273"/>
    <w:rsid w:val="000316E7"/>
    <w:rsid w:val="000468B9"/>
    <w:rsid w:val="00097966"/>
    <w:rsid w:val="000A595C"/>
    <w:rsid w:val="000D0030"/>
    <w:rsid w:val="000D0240"/>
    <w:rsid w:val="000D6D0E"/>
    <w:rsid w:val="000E4659"/>
    <w:rsid w:val="000E57C4"/>
    <w:rsid w:val="00132D56"/>
    <w:rsid w:val="00152B0E"/>
    <w:rsid w:val="00153E1E"/>
    <w:rsid w:val="00162882"/>
    <w:rsid w:val="00164E34"/>
    <w:rsid w:val="00181956"/>
    <w:rsid w:val="001908C7"/>
    <w:rsid w:val="001B71D5"/>
    <w:rsid w:val="001D2D57"/>
    <w:rsid w:val="001E18BF"/>
    <w:rsid w:val="001F1DC8"/>
    <w:rsid w:val="001F2B4A"/>
    <w:rsid w:val="001F589B"/>
    <w:rsid w:val="00212E50"/>
    <w:rsid w:val="00217403"/>
    <w:rsid w:val="00223F72"/>
    <w:rsid w:val="00251B2A"/>
    <w:rsid w:val="00267A75"/>
    <w:rsid w:val="00272413"/>
    <w:rsid w:val="0028638F"/>
    <w:rsid w:val="00294D36"/>
    <w:rsid w:val="002A1F89"/>
    <w:rsid w:val="002A671D"/>
    <w:rsid w:val="002B2D9E"/>
    <w:rsid w:val="002C1139"/>
    <w:rsid w:val="002D4B83"/>
    <w:rsid w:val="002F71FF"/>
    <w:rsid w:val="0030432A"/>
    <w:rsid w:val="0030767C"/>
    <w:rsid w:val="00307DE3"/>
    <w:rsid w:val="0031467A"/>
    <w:rsid w:val="00315EBB"/>
    <w:rsid w:val="003265F7"/>
    <w:rsid w:val="00352538"/>
    <w:rsid w:val="00364842"/>
    <w:rsid w:val="00385981"/>
    <w:rsid w:val="00386290"/>
    <w:rsid w:val="003B4E2A"/>
    <w:rsid w:val="003D551F"/>
    <w:rsid w:val="003F1E1E"/>
    <w:rsid w:val="00402E49"/>
    <w:rsid w:val="004449A1"/>
    <w:rsid w:val="00453B57"/>
    <w:rsid w:val="00463132"/>
    <w:rsid w:val="00482F15"/>
    <w:rsid w:val="00486A1C"/>
    <w:rsid w:val="004C0C82"/>
    <w:rsid w:val="004D3A77"/>
    <w:rsid w:val="004D50F2"/>
    <w:rsid w:val="0052259E"/>
    <w:rsid w:val="00537615"/>
    <w:rsid w:val="0055482E"/>
    <w:rsid w:val="00591E47"/>
    <w:rsid w:val="005A5D2B"/>
    <w:rsid w:val="005D533A"/>
    <w:rsid w:val="005E4B2D"/>
    <w:rsid w:val="005E7714"/>
    <w:rsid w:val="006026D9"/>
    <w:rsid w:val="00604047"/>
    <w:rsid w:val="006155F6"/>
    <w:rsid w:val="00626784"/>
    <w:rsid w:val="006333B4"/>
    <w:rsid w:val="00635A81"/>
    <w:rsid w:val="006C49B4"/>
    <w:rsid w:val="006D6C1F"/>
    <w:rsid w:val="00700EB7"/>
    <w:rsid w:val="00730D71"/>
    <w:rsid w:val="007465A3"/>
    <w:rsid w:val="00747AF7"/>
    <w:rsid w:val="00761B16"/>
    <w:rsid w:val="00761F59"/>
    <w:rsid w:val="00766765"/>
    <w:rsid w:val="007A1D54"/>
    <w:rsid w:val="007B0FD6"/>
    <w:rsid w:val="007C59F0"/>
    <w:rsid w:val="007D28C7"/>
    <w:rsid w:val="007F0D72"/>
    <w:rsid w:val="00815C77"/>
    <w:rsid w:val="00817CB9"/>
    <w:rsid w:val="008241B2"/>
    <w:rsid w:val="00845034"/>
    <w:rsid w:val="0084525C"/>
    <w:rsid w:val="0086684C"/>
    <w:rsid w:val="00876E1A"/>
    <w:rsid w:val="00881009"/>
    <w:rsid w:val="00884A24"/>
    <w:rsid w:val="00895B7C"/>
    <w:rsid w:val="008C172A"/>
    <w:rsid w:val="008D4350"/>
    <w:rsid w:val="008E10EE"/>
    <w:rsid w:val="00924CAF"/>
    <w:rsid w:val="0097348E"/>
    <w:rsid w:val="0098130C"/>
    <w:rsid w:val="00985A39"/>
    <w:rsid w:val="00990886"/>
    <w:rsid w:val="00990C06"/>
    <w:rsid w:val="0099308B"/>
    <w:rsid w:val="009B4AB9"/>
    <w:rsid w:val="009C2FF4"/>
    <w:rsid w:val="009C3904"/>
    <w:rsid w:val="009D35B6"/>
    <w:rsid w:val="00A01B19"/>
    <w:rsid w:val="00A10963"/>
    <w:rsid w:val="00A21C62"/>
    <w:rsid w:val="00A23D89"/>
    <w:rsid w:val="00A45D8E"/>
    <w:rsid w:val="00A811B1"/>
    <w:rsid w:val="00A8644D"/>
    <w:rsid w:val="00A91F04"/>
    <w:rsid w:val="00AA563B"/>
    <w:rsid w:val="00B15225"/>
    <w:rsid w:val="00B22672"/>
    <w:rsid w:val="00B27055"/>
    <w:rsid w:val="00B57A36"/>
    <w:rsid w:val="00B64356"/>
    <w:rsid w:val="00BA1B0D"/>
    <w:rsid w:val="00BB7E32"/>
    <w:rsid w:val="00BC62E2"/>
    <w:rsid w:val="00BF5F4A"/>
    <w:rsid w:val="00C05EDF"/>
    <w:rsid w:val="00C06ADD"/>
    <w:rsid w:val="00C21F45"/>
    <w:rsid w:val="00C24CC1"/>
    <w:rsid w:val="00C270EF"/>
    <w:rsid w:val="00C31797"/>
    <w:rsid w:val="00C42A53"/>
    <w:rsid w:val="00C460B2"/>
    <w:rsid w:val="00C4684F"/>
    <w:rsid w:val="00C53297"/>
    <w:rsid w:val="00C57670"/>
    <w:rsid w:val="00C6676E"/>
    <w:rsid w:val="00C72FCC"/>
    <w:rsid w:val="00C875BF"/>
    <w:rsid w:val="00C92FA7"/>
    <w:rsid w:val="00CA2501"/>
    <w:rsid w:val="00CE4C49"/>
    <w:rsid w:val="00D17A5B"/>
    <w:rsid w:val="00D23038"/>
    <w:rsid w:val="00D322D7"/>
    <w:rsid w:val="00D42440"/>
    <w:rsid w:val="00D65C45"/>
    <w:rsid w:val="00D76891"/>
    <w:rsid w:val="00D85AAB"/>
    <w:rsid w:val="00D9215E"/>
    <w:rsid w:val="00D96D7E"/>
    <w:rsid w:val="00E12690"/>
    <w:rsid w:val="00E4381E"/>
    <w:rsid w:val="00E50B47"/>
    <w:rsid w:val="00E605E4"/>
    <w:rsid w:val="00EA341E"/>
    <w:rsid w:val="00EB142B"/>
    <w:rsid w:val="00EC52AC"/>
    <w:rsid w:val="00F0366A"/>
    <w:rsid w:val="00F32B6A"/>
    <w:rsid w:val="00F34997"/>
    <w:rsid w:val="00F7656F"/>
    <w:rsid w:val="00F86AE3"/>
    <w:rsid w:val="00FA76BB"/>
    <w:rsid w:val="00FF75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AA3BA"/>
  <w15:chartTrackingRefBased/>
  <w15:docId w15:val="{5C407EB7-7908-4815-ACB6-C9A6CEC60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B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532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4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659"/>
  </w:style>
  <w:style w:type="paragraph" w:styleId="Footer">
    <w:name w:val="footer"/>
    <w:basedOn w:val="Normal"/>
    <w:link w:val="FooterChar"/>
    <w:uiPriority w:val="99"/>
    <w:unhideWhenUsed/>
    <w:rsid w:val="000E4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659"/>
  </w:style>
  <w:style w:type="character" w:customStyle="1" w:styleId="Heading1Char">
    <w:name w:val="Heading 1 Char"/>
    <w:basedOn w:val="DefaultParagraphFont"/>
    <w:link w:val="Heading1"/>
    <w:uiPriority w:val="9"/>
    <w:rsid w:val="002D4B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D4B83"/>
  </w:style>
  <w:style w:type="paragraph" w:styleId="TOCHeading">
    <w:name w:val="TOC Heading"/>
    <w:basedOn w:val="Heading1"/>
    <w:next w:val="Normal"/>
    <w:uiPriority w:val="39"/>
    <w:unhideWhenUsed/>
    <w:qFormat/>
    <w:rsid w:val="002D4B83"/>
    <w:pPr>
      <w:outlineLvl w:val="9"/>
    </w:pPr>
  </w:style>
  <w:style w:type="paragraph" w:styleId="TOC1">
    <w:name w:val="toc 1"/>
    <w:basedOn w:val="Normal"/>
    <w:next w:val="Normal"/>
    <w:autoRedefine/>
    <w:uiPriority w:val="39"/>
    <w:unhideWhenUsed/>
    <w:rsid w:val="002D4B83"/>
    <w:pPr>
      <w:spacing w:after="100"/>
    </w:pPr>
  </w:style>
  <w:style w:type="character" w:styleId="Hyperlink">
    <w:name w:val="Hyperlink"/>
    <w:basedOn w:val="DefaultParagraphFont"/>
    <w:uiPriority w:val="99"/>
    <w:unhideWhenUsed/>
    <w:rsid w:val="002D4B83"/>
    <w:rPr>
      <w:color w:val="0563C1" w:themeColor="hyperlink"/>
      <w:u w:val="single"/>
    </w:rPr>
  </w:style>
  <w:style w:type="character" w:styleId="UnresolvedMention">
    <w:name w:val="Unresolved Mention"/>
    <w:basedOn w:val="DefaultParagraphFont"/>
    <w:uiPriority w:val="99"/>
    <w:semiHidden/>
    <w:unhideWhenUsed/>
    <w:rsid w:val="008D4350"/>
    <w:rPr>
      <w:color w:val="605E5C"/>
      <w:shd w:val="clear" w:color="auto" w:fill="E1DFDD"/>
    </w:rPr>
  </w:style>
  <w:style w:type="character" w:customStyle="1" w:styleId="Heading2Char">
    <w:name w:val="Heading 2 Char"/>
    <w:basedOn w:val="DefaultParagraphFont"/>
    <w:link w:val="Heading2"/>
    <w:uiPriority w:val="9"/>
    <w:rsid w:val="00C532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24CC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657266">
      <w:bodyDiv w:val="1"/>
      <w:marLeft w:val="0"/>
      <w:marRight w:val="0"/>
      <w:marTop w:val="0"/>
      <w:marBottom w:val="0"/>
      <w:divBdr>
        <w:top w:val="none" w:sz="0" w:space="0" w:color="auto"/>
        <w:left w:val="none" w:sz="0" w:space="0" w:color="auto"/>
        <w:bottom w:val="none" w:sz="0" w:space="0" w:color="auto"/>
        <w:right w:val="none" w:sz="0" w:space="0" w:color="auto"/>
      </w:divBdr>
    </w:div>
    <w:div w:id="1159921737">
      <w:bodyDiv w:val="1"/>
      <w:marLeft w:val="0"/>
      <w:marRight w:val="0"/>
      <w:marTop w:val="0"/>
      <w:marBottom w:val="0"/>
      <w:divBdr>
        <w:top w:val="none" w:sz="0" w:space="0" w:color="auto"/>
        <w:left w:val="none" w:sz="0" w:space="0" w:color="auto"/>
        <w:bottom w:val="none" w:sz="0" w:space="0" w:color="auto"/>
        <w:right w:val="none" w:sz="0" w:space="0" w:color="auto"/>
      </w:divBdr>
    </w:div>
    <w:div w:id="1622762767">
      <w:bodyDiv w:val="1"/>
      <w:marLeft w:val="0"/>
      <w:marRight w:val="0"/>
      <w:marTop w:val="0"/>
      <w:marBottom w:val="0"/>
      <w:divBdr>
        <w:top w:val="none" w:sz="0" w:space="0" w:color="auto"/>
        <w:left w:val="none" w:sz="0" w:space="0" w:color="auto"/>
        <w:bottom w:val="none" w:sz="0" w:space="0" w:color="auto"/>
        <w:right w:val="none" w:sz="0" w:space="0" w:color="auto"/>
      </w:divBdr>
    </w:div>
    <w:div w:id="1799687788">
      <w:bodyDiv w:val="1"/>
      <w:marLeft w:val="0"/>
      <w:marRight w:val="0"/>
      <w:marTop w:val="0"/>
      <w:marBottom w:val="0"/>
      <w:divBdr>
        <w:top w:val="none" w:sz="0" w:space="0" w:color="auto"/>
        <w:left w:val="none" w:sz="0" w:space="0" w:color="auto"/>
        <w:bottom w:val="none" w:sz="0" w:space="0" w:color="auto"/>
        <w:right w:val="none" w:sz="0" w:space="0" w:color="auto"/>
      </w:divBdr>
    </w:div>
    <w:div w:id="1855798048">
      <w:bodyDiv w:val="1"/>
      <w:marLeft w:val="0"/>
      <w:marRight w:val="0"/>
      <w:marTop w:val="0"/>
      <w:marBottom w:val="0"/>
      <w:divBdr>
        <w:top w:val="none" w:sz="0" w:space="0" w:color="auto"/>
        <w:left w:val="none" w:sz="0" w:space="0" w:color="auto"/>
        <w:bottom w:val="none" w:sz="0" w:space="0" w:color="auto"/>
        <w:right w:val="none" w:sz="0" w:space="0" w:color="auto"/>
      </w:divBdr>
    </w:div>
    <w:div w:id="193142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x:/g/personal/2103235_student_uwtsd_ac_uk/EeKwIdKxWpNBsIxqtMDv7oABUQbjKup4mkX49SDquh3ptw?e=voiPYN"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forms.office.com/Pages/ResponsePage.aspx?id=-REPTm4EBUWcuNshUjEeIVDnW6K3oNNAitLWtC69EkBUOUYwWkxONTZDNFNXNDJGUExEM1pENDlaNS4u" TargetMode="Externa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StJ22</b:Tag>
    <b:SourceType>InternetSite</b:SourceType>
    <b:Guid>{0BEBF470-E7F2-443A-8489-6840A345B5DE}</b:Guid>
    <b:Author>
      <b:Author>
        <b:Corporate>St. John Ambulance</b:Corporate>
      </b:Author>
    </b:Author>
    <b:Title>Every Child a Lifesaver</b:Title>
    <b:YearAccessed>2022</b:YearAccessed>
    <b:MonthAccessed>November </b:MonthAccessed>
    <b:DayAccessed>20</b:DayAccessed>
    <b:URL>https://www.sja.org.uk/press-centre/campaigns/every-child-a-lifesaver/#:~:text=From%202020%20onwards%2C%20all%20state,be%20taught%20further%20first%20aid.</b:URL>
    <b:RefOrder>1</b:RefOrder>
  </b:Source>
  <b:Source>
    <b:Tag>The14</b:Tag>
    <b:SourceType>InternetSite</b:SourceType>
    <b:Guid>{A8039A70-9CF6-4ABF-8CBE-398D864EB340}</b:Guid>
    <b:Title>why do we not teach first-aid in schools?</b:Title>
    <b:Year>2014</b:Year>
    <b:YearAccessed>2022</b:YearAccessed>
    <b:MonthAccessed>November </b:MonthAccessed>
    <b:DayAccessed>22</b:DayAccessed>
    <b:URL>https://www.thenakedscientists.com/forum/index.php?topic=51456.0</b:URL>
    <b:Author>
      <b:Author>
        <b:Corporate>The Naked Scientists</b:Corporate>
      </b:Author>
    </b:Author>
    <b:RefOrder>2</b:RefOrder>
  </b:Source>
  <b:Source>
    <b:Tag>Gov22</b:Tag>
    <b:SourceType>InternetSite</b:SourceType>
    <b:Guid>{C2A189A2-D6CA-47B7-90B3-CB54AED8DB42}</b:Guid>
    <b:Author>
      <b:Author>
        <b:Corporate>Gov. Wales</b:Corporate>
      </b:Author>
    </b:Author>
    <b:Title>Personal and social education framework for 7 to 19 year olds in Wales</b:Title>
    <b:YearAccessed>2022</b:YearAccessed>
    <b:MonthAccessed>December</b:MonthAccessed>
    <b:DayAccessed>29</b:DayAccessed>
    <b:URL>https://hwb.gov.wales/api/storage/35fae761-054b-4e9b-928c-03e86b3e207f/personal-and-social-education-framework.pdf</b:URL>
    <b:RefOrder>3</b:RefOrder>
  </b:Source>
  <b:Source>
    <b:Tag>PSH22</b:Tag>
    <b:SourceType>InternetSite</b:SourceType>
    <b:Guid>{ADBAC758-46BC-406F-9EE1-1EBA83B16F00}</b:Guid>
    <b:Author>
      <b:Author>
        <b:Corporate>PSHE Association</b:Corporate>
      </b:Author>
    </b:Author>
    <b:Title>What is PSHE education?</b:Title>
    <b:YearAccessed>2022</b:YearAccessed>
    <b:MonthAccessed>December</b:MonthAccessed>
    <b:DayAccessed>29</b:DayAccessed>
    <b:URL>https://pshe-association.org.uk/what-is-pshe-education</b:URL>
    <b:RefOrder>4</b:RefOrder>
  </b:Source>
  <b:Source>
    <b:Tag>Fir22</b:Tag>
    <b:SourceType>InternetSite</b:SourceType>
    <b:Guid>{B328613F-435A-4E13-A2B0-7F0980BF78C5}</b:Guid>
    <b:Title>First aid teaching resources</b:Title>
    <b:YearAccessed>2022</b:YearAccessed>
    <b:MonthAccessed>November</b:MonthAccessed>
    <b:DayAccessed>29</b:DayAccessed>
    <b:URL>https://www.redcross.org.uk/get-involved/teaching-resources/first-aid-and-the-bystander-effect-teaching-resources</b:URL>
    <b:RefOrder>5</b:RefOrder>
  </b:Source>
  <b:Source>
    <b:Tag>AGu19</b:Tag>
    <b:SourceType>InternetSite</b:SourceType>
    <b:Guid>{888FD4E6-E7C5-4FD2-A7D8-6CED6A402AFA}</b:Guid>
    <b:Title>A Guide To The Different Types Of First Aid Training Courses</b:Title>
    <b:Year>2019</b:Year>
    <b:YearAccessed>2022</b:YearAccessed>
    <b:MonthAccessed>November</b:MonthAccessed>
    <b:DayAccessed>17</b:DayAccessed>
    <b:URL>https://www.haspod.com/blog/management/different-types-first-aid-training-courses</b:URL>
    <b:RefOrder>6</b:RefOrder>
  </b:Source>
</b:Sources>
</file>

<file path=customXml/itemProps1.xml><?xml version="1.0" encoding="utf-8"?>
<ds:datastoreItem xmlns:ds="http://schemas.openxmlformats.org/officeDocument/2006/customXml" ds:itemID="{73520BF1-C6EF-4D47-9124-F84C13081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8</Pages>
  <Words>1427</Words>
  <Characters>8134</Characters>
  <Application>Microsoft Office Word</Application>
  <DocSecurity>0</DocSecurity>
  <Lines>67</Lines>
  <Paragraphs>19</Paragraphs>
  <ScaleCrop>false</ScaleCrop>
  <Company/>
  <LinksUpToDate>false</LinksUpToDate>
  <CharactersWithSpaces>9542</CharactersWithSpaces>
  <SharedDoc>false</SharedDoc>
  <HLinks>
    <vt:vector size="30" baseType="variant">
      <vt:variant>
        <vt:i4>4456448</vt:i4>
      </vt:variant>
      <vt:variant>
        <vt:i4>24</vt:i4>
      </vt:variant>
      <vt:variant>
        <vt:i4>0</vt:i4>
      </vt:variant>
      <vt:variant>
        <vt:i4>5</vt:i4>
      </vt:variant>
      <vt:variant>
        <vt:lpwstr>https://uowtsd-my.sharepoint.com/:x:/g/personal/2103235_student_uwtsd_ac_uk/EeKwIdKxWpNBsIxqtMDv7oABUQbjKup4mkX49SDquh3ptw?e=voiPYN</vt:lpwstr>
      </vt:variant>
      <vt:variant>
        <vt:lpwstr/>
      </vt:variant>
      <vt:variant>
        <vt:i4>5898306</vt:i4>
      </vt:variant>
      <vt:variant>
        <vt:i4>21</vt:i4>
      </vt:variant>
      <vt:variant>
        <vt:i4>0</vt:i4>
      </vt:variant>
      <vt:variant>
        <vt:i4>5</vt:i4>
      </vt:variant>
      <vt:variant>
        <vt:lpwstr>https://forms.office.com/Pages/ResponsePage.aspx?id=-REPTm4EBUWcuNshUjEeIVDnW6K3oNNAitLWtC69EkBUOUYwWkxONTZDNFNXNDJGUExEM1pENDlaNS4u</vt:lpwstr>
      </vt:variant>
      <vt:variant>
        <vt:lpwstr/>
      </vt:variant>
      <vt:variant>
        <vt:i4>1966129</vt:i4>
      </vt:variant>
      <vt:variant>
        <vt:i4>14</vt:i4>
      </vt:variant>
      <vt:variant>
        <vt:i4>0</vt:i4>
      </vt:variant>
      <vt:variant>
        <vt:i4>5</vt:i4>
      </vt:variant>
      <vt:variant>
        <vt:lpwstr/>
      </vt:variant>
      <vt:variant>
        <vt:lpwstr>_Toc125049126</vt:lpwstr>
      </vt:variant>
      <vt:variant>
        <vt:i4>1966129</vt:i4>
      </vt:variant>
      <vt:variant>
        <vt:i4>8</vt:i4>
      </vt:variant>
      <vt:variant>
        <vt:i4>0</vt:i4>
      </vt:variant>
      <vt:variant>
        <vt:i4>5</vt:i4>
      </vt:variant>
      <vt:variant>
        <vt:lpwstr/>
      </vt:variant>
      <vt:variant>
        <vt:lpwstr>_Toc125049125</vt:lpwstr>
      </vt:variant>
      <vt:variant>
        <vt:i4>1966129</vt:i4>
      </vt:variant>
      <vt:variant>
        <vt:i4>2</vt:i4>
      </vt:variant>
      <vt:variant>
        <vt:i4>0</vt:i4>
      </vt:variant>
      <vt:variant>
        <vt:i4>5</vt:i4>
      </vt:variant>
      <vt:variant>
        <vt:lpwstr/>
      </vt:variant>
      <vt:variant>
        <vt:lpwstr>_Toc125049124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Powell (2103235)</dc:creator>
  <cp:keywords/>
  <dc:description/>
  <cp:lastModifiedBy>Ashley Powell (2103235)</cp:lastModifiedBy>
  <cp:revision>158</cp:revision>
  <dcterms:created xsi:type="dcterms:W3CDTF">2023-01-02T15:58:00Z</dcterms:created>
  <dcterms:modified xsi:type="dcterms:W3CDTF">2023-01-20T10:32:00Z</dcterms:modified>
</cp:coreProperties>
</file>