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17564" w14:textId="2FAFE0B2" w:rsidR="000C294A" w:rsidRDefault="000C294A" w:rsidP="000C294A">
      <w:pPr>
        <w:pStyle w:val="NormalWeb"/>
        <w:spacing w:before="0" w:beforeAutospacing="0" w:after="160" w:afterAutospacing="0" w:line="480" w:lineRule="auto"/>
        <w:jc w:val="center"/>
      </w:pPr>
      <w:r>
        <w:rPr>
          <w:b/>
          <w:bCs/>
          <w:color w:val="000000"/>
          <w:sz w:val="40"/>
          <w:szCs w:val="40"/>
        </w:rPr>
        <w:t>Module code: BMSW 5102</w:t>
      </w:r>
    </w:p>
    <w:p w14:paraId="38511E39" w14:textId="77777777" w:rsidR="000C294A" w:rsidRDefault="000C294A" w:rsidP="000C294A">
      <w:pPr>
        <w:pStyle w:val="NormalWeb"/>
        <w:spacing w:before="0" w:beforeAutospacing="0" w:after="160" w:afterAutospacing="0" w:line="480" w:lineRule="auto"/>
        <w:jc w:val="center"/>
      </w:pPr>
      <w:r>
        <w:rPr>
          <w:b/>
          <w:bCs/>
          <w:color w:val="000000"/>
          <w:sz w:val="32"/>
          <w:szCs w:val="32"/>
        </w:rPr>
        <w:t>Module Title:</w:t>
      </w:r>
    </w:p>
    <w:p w14:paraId="1B014095" w14:textId="77777777" w:rsidR="000C294A" w:rsidRDefault="000C294A" w:rsidP="000C294A">
      <w:pPr>
        <w:pStyle w:val="NormalWeb"/>
        <w:spacing w:before="0" w:beforeAutospacing="0" w:after="160" w:afterAutospacing="0" w:line="480" w:lineRule="auto"/>
        <w:jc w:val="center"/>
      </w:pPr>
      <w:r>
        <w:rPr>
          <w:b/>
          <w:bCs/>
          <w:color w:val="000000"/>
          <w:sz w:val="32"/>
          <w:szCs w:val="32"/>
        </w:rPr>
        <w:t> Developing Relationships and Workplace Achievements</w:t>
      </w:r>
    </w:p>
    <w:p w14:paraId="1A175FBC" w14:textId="77777777" w:rsidR="000C294A" w:rsidRDefault="000C294A" w:rsidP="000C294A">
      <w:pPr>
        <w:pStyle w:val="NormalWeb"/>
        <w:spacing w:before="0" w:beforeAutospacing="0" w:after="160" w:afterAutospacing="0" w:line="480" w:lineRule="auto"/>
        <w:jc w:val="center"/>
      </w:pPr>
      <w:r>
        <w:rPr>
          <w:b/>
          <w:bCs/>
          <w:color w:val="000000"/>
          <w:sz w:val="32"/>
          <w:szCs w:val="32"/>
        </w:rPr>
        <w:t>Assignment Title: Individual Report</w:t>
      </w:r>
    </w:p>
    <w:p w14:paraId="0DC06D57" w14:textId="77A9BD3A" w:rsidR="000C294A" w:rsidRDefault="000C294A" w:rsidP="000C294A">
      <w:pPr>
        <w:pStyle w:val="NormalWeb"/>
        <w:spacing w:before="0" w:beforeAutospacing="0" w:after="160" w:afterAutospacing="0" w:line="480" w:lineRule="auto"/>
        <w:jc w:val="center"/>
      </w:pPr>
      <w:r>
        <w:rPr>
          <w:b/>
          <w:bCs/>
          <w:color w:val="000000"/>
          <w:sz w:val="28"/>
          <w:szCs w:val="28"/>
        </w:rPr>
        <w:t>Student Name:</w:t>
      </w:r>
      <w:r w:rsidR="00343C99">
        <w:rPr>
          <w:b/>
          <w:bCs/>
          <w:color w:val="000000"/>
          <w:sz w:val="28"/>
          <w:szCs w:val="28"/>
        </w:rPr>
        <w:t xml:space="preserve"> Andreea Ciorascu</w:t>
      </w:r>
    </w:p>
    <w:p w14:paraId="2A2F655E" w14:textId="09B467C3" w:rsidR="000C294A" w:rsidRDefault="000C294A" w:rsidP="000C294A">
      <w:pPr>
        <w:pStyle w:val="NormalWeb"/>
        <w:spacing w:before="0" w:beforeAutospacing="0" w:after="160" w:afterAutospacing="0" w:line="480" w:lineRule="auto"/>
        <w:jc w:val="center"/>
      </w:pPr>
      <w:r>
        <w:rPr>
          <w:b/>
          <w:bCs/>
          <w:color w:val="000000"/>
          <w:sz w:val="28"/>
          <w:szCs w:val="28"/>
        </w:rPr>
        <w:t>Student ID:</w:t>
      </w:r>
      <w:r w:rsidR="00343C99">
        <w:rPr>
          <w:b/>
          <w:bCs/>
          <w:color w:val="000000"/>
          <w:sz w:val="28"/>
          <w:szCs w:val="28"/>
        </w:rPr>
        <w:t xml:space="preserve"> 2121532</w:t>
      </w:r>
    </w:p>
    <w:p w14:paraId="3D8C4EEB" w14:textId="77777777" w:rsidR="000C294A" w:rsidRDefault="000C294A">
      <w:r>
        <w:br w:type="page"/>
      </w:r>
    </w:p>
    <w:p w14:paraId="48BC18B9" w14:textId="094BD739" w:rsidR="0057501E" w:rsidRPr="00984299" w:rsidRDefault="000C294A" w:rsidP="00984299">
      <w:pPr>
        <w:jc w:val="center"/>
        <w:rPr>
          <w:b/>
          <w:bCs/>
        </w:rPr>
      </w:pPr>
      <w:r w:rsidRPr="00984299">
        <w:rPr>
          <w:b/>
          <w:bCs/>
        </w:rPr>
        <w:lastRenderedPageBreak/>
        <w:t>Executive Summary</w:t>
      </w:r>
    </w:p>
    <w:p w14:paraId="49EF318A" w14:textId="77777777" w:rsidR="00F82510" w:rsidRDefault="000C294A" w:rsidP="00984299">
      <w:bookmarkStart w:id="0" w:name="_n8q28ck9jpbs" w:colFirst="0" w:colLast="0"/>
      <w:bookmarkEnd w:id="0"/>
      <w:r>
        <w:t>Both the company's management and the active involvement of its employees play a significant role in achieving the company's primary objective. This report has provided an overview of Tesco plc. The significance of establishing a sound employee relationship with the organization can be assessed through the evaluation and growth of the business. Furthermore, the below report has presented a project plan and emphasizes proper performance management and the entire project life cycle. Moreover, the advantages and disadvantages of various types of vehicles to assist in meeting the organisation's goals and needs of the company and its employees, are also presented in this report.</w:t>
      </w:r>
    </w:p>
    <w:p w14:paraId="24C3565A" w14:textId="77777777" w:rsidR="00F82510" w:rsidRDefault="00F82510">
      <w:r>
        <w:br w:type="page"/>
      </w:r>
    </w:p>
    <w:sdt>
      <w:sdtPr>
        <w:rPr>
          <w:rFonts w:ascii="Times New Roman" w:eastAsia="Times New Roman" w:hAnsi="Times New Roman" w:cs="Times New Roman"/>
          <w:color w:val="auto"/>
          <w:sz w:val="24"/>
          <w:szCs w:val="24"/>
          <w:lang w:val="en-GB"/>
        </w:rPr>
        <w:id w:val="2000231011"/>
        <w:docPartObj>
          <w:docPartGallery w:val="Table of Contents"/>
          <w:docPartUnique/>
        </w:docPartObj>
      </w:sdtPr>
      <w:sdtEndPr>
        <w:rPr>
          <w:b/>
          <w:bCs/>
          <w:noProof/>
        </w:rPr>
      </w:sdtEndPr>
      <w:sdtContent>
        <w:p w14:paraId="3FA206C8" w14:textId="0609A8C9" w:rsidR="00F82510" w:rsidRDefault="00F82510">
          <w:pPr>
            <w:pStyle w:val="TOCHeading"/>
          </w:pPr>
          <w:r>
            <w:t>Table of Contents</w:t>
          </w:r>
        </w:p>
        <w:p w14:paraId="235CC240" w14:textId="6DD7C7EA" w:rsidR="00F82510" w:rsidRDefault="00F82510">
          <w:pPr>
            <w:pStyle w:val="TOC1"/>
            <w:tabs>
              <w:tab w:val="right" w:leader="dot" w:pos="9019"/>
            </w:tabs>
            <w:rPr>
              <w:noProof/>
            </w:rPr>
          </w:pPr>
          <w:r>
            <w:fldChar w:fldCharType="begin"/>
          </w:r>
          <w:r>
            <w:instrText xml:space="preserve"> TOC \o "1-3" \h \z \u </w:instrText>
          </w:r>
          <w:r>
            <w:fldChar w:fldCharType="separate"/>
          </w:r>
          <w:hyperlink w:anchor="_Toc141217456" w:history="1">
            <w:r w:rsidRPr="005A4C60">
              <w:rPr>
                <w:rStyle w:val="Hyperlink"/>
                <w:noProof/>
              </w:rPr>
              <w:t>Introduction</w:t>
            </w:r>
            <w:r>
              <w:rPr>
                <w:noProof/>
                <w:webHidden/>
              </w:rPr>
              <w:tab/>
            </w:r>
            <w:r>
              <w:rPr>
                <w:noProof/>
                <w:webHidden/>
              </w:rPr>
              <w:fldChar w:fldCharType="begin"/>
            </w:r>
            <w:r>
              <w:rPr>
                <w:noProof/>
                <w:webHidden/>
              </w:rPr>
              <w:instrText xml:space="preserve"> PAGEREF _Toc141217456 \h </w:instrText>
            </w:r>
            <w:r>
              <w:rPr>
                <w:noProof/>
                <w:webHidden/>
              </w:rPr>
            </w:r>
            <w:r>
              <w:rPr>
                <w:noProof/>
                <w:webHidden/>
              </w:rPr>
              <w:fldChar w:fldCharType="separate"/>
            </w:r>
            <w:r>
              <w:rPr>
                <w:noProof/>
                <w:webHidden/>
              </w:rPr>
              <w:t>4</w:t>
            </w:r>
            <w:r>
              <w:rPr>
                <w:noProof/>
                <w:webHidden/>
              </w:rPr>
              <w:fldChar w:fldCharType="end"/>
            </w:r>
          </w:hyperlink>
        </w:p>
        <w:p w14:paraId="3894C8B3" w14:textId="2965154A" w:rsidR="00F82510" w:rsidRDefault="00000000">
          <w:pPr>
            <w:pStyle w:val="TOC1"/>
            <w:tabs>
              <w:tab w:val="right" w:leader="dot" w:pos="9019"/>
            </w:tabs>
            <w:rPr>
              <w:noProof/>
            </w:rPr>
          </w:pPr>
          <w:hyperlink w:anchor="_Toc141217457" w:history="1">
            <w:r w:rsidR="00F82510" w:rsidRPr="005A4C60">
              <w:rPr>
                <w:rStyle w:val="Hyperlink"/>
                <w:noProof/>
              </w:rPr>
              <w:t>Company Overview</w:t>
            </w:r>
            <w:r w:rsidR="00F82510">
              <w:rPr>
                <w:noProof/>
                <w:webHidden/>
              </w:rPr>
              <w:tab/>
            </w:r>
            <w:r w:rsidR="00F82510">
              <w:rPr>
                <w:noProof/>
                <w:webHidden/>
              </w:rPr>
              <w:fldChar w:fldCharType="begin"/>
            </w:r>
            <w:r w:rsidR="00F82510">
              <w:rPr>
                <w:noProof/>
                <w:webHidden/>
              </w:rPr>
              <w:instrText xml:space="preserve"> PAGEREF _Toc141217457 \h </w:instrText>
            </w:r>
            <w:r w:rsidR="00F82510">
              <w:rPr>
                <w:noProof/>
                <w:webHidden/>
              </w:rPr>
            </w:r>
            <w:r w:rsidR="00F82510">
              <w:rPr>
                <w:noProof/>
                <w:webHidden/>
              </w:rPr>
              <w:fldChar w:fldCharType="separate"/>
            </w:r>
            <w:r w:rsidR="00F82510">
              <w:rPr>
                <w:noProof/>
                <w:webHidden/>
              </w:rPr>
              <w:t>5</w:t>
            </w:r>
            <w:r w:rsidR="00F82510">
              <w:rPr>
                <w:noProof/>
                <w:webHidden/>
              </w:rPr>
              <w:fldChar w:fldCharType="end"/>
            </w:r>
          </w:hyperlink>
        </w:p>
        <w:p w14:paraId="3EE43E63" w14:textId="0E25FBE0" w:rsidR="00F82510" w:rsidRDefault="00000000">
          <w:pPr>
            <w:pStyle w:val="TOC1"/>
            <w:tabs>
              <w:tab w:val="right" w:leader="dot" w:pos="9019"/>
            </w:tabs>
            <w:rPr>
              <w:noProof/>
            </w:rPr>
          </w:pPr>
          <w:hyperlink w:anchor="_Toc141217458" w:history="1">
            <w:r w:rsidR="00F82510" w:rsidRPr="005A4C60">
              <w:rPr>
                <w:rStyle w:val="Hyperlink"/>
                <w:noProof/>
                <w:shd w:val="clear" w:color="auto" w:fill="F8F9FA"/>
              </w:rPr>
              <w:t>Project Idea</w:t>
            </w:r>
            <w:r w:rsidR="00F82510">
              <w:rPr>
                <w:noProof/>
                <w:webHidden/>
              </w:rPr>
              <w:tab/>
            </w:r>
            <w:r w:rsidR="00F82510">
              <w:rPr>
                <w:noProof/>
                <w:webHidden/>
              </w:rPr>
              <w:fldChar w:fldCharType="begin"/>
            </w:r>
            <w:r w:rsidR="00F82510">
              <w:rPr>
                <w:noProof/>
                <w:webHidden/>
              </w:rPr>
              <w:instrText xml:space="preserve"> PAGEREF _Toc141217458 \h </w:instrText>
            </w:r>
            <w:r w:rsidR="00F82510">
              <w:rPr>
                <w:noProof/>
                <w:webHidden/>
              </w:rPr>
            </w:r>
            <w:r w:rsidR="00F82510">
              <w:rPr>
                <w:noProof/>
                <w:webHidden/>
              </w:rPr>
              <w:fldChar w:fldCharType="separate"/>
            </w:r>
            <w:r w:rsidR="00F82510">
              <w:rPr>
                <w:noProof/>
                <w:webHidden/>
              </w:rPr>
              <w:t>6</w:t>
            </w:r>
            <w:r w:rsidR="00F82510">
              <w:rPr>
                <w:noProof/>
                <w:webHidden/>
              </w:rPr>
              <w:fldChar w:fldCharType="end"/>
            </w:r>
          </w:hyperlink>
        </w:p>
        <w:p w14:paraId="553A411E" w14:textId="797516BE" w:rsidR="00F82510" w:rsidRDefault="00000000">
          <w:pPr>
            <w:pStyle w:val="TOC1"/>
            <w:tabs>
              <w:tab w:val="right" w:leader="dot" w:pos="9019"/>
            </w:tabs>
            <w:rPr>
              <w:noProof/>
            </w:rPr>
          </w:pPr>
          <w:hyperlink w:anchor="_Toc141217459" w:history="1">
            <w:r w:rsidR="00F82510" w:rsidRPr="005A4C60">
              <w:rPr>
                <w:rStyle w:val="Hyperlink"/>
                <w:noProof/>
                <w:shd w:val="clear" w:color="auto" w:fill="F8F9FA"/>
              </w:rPr>
              <w:t>Performance management</w:t>
            </w:r>
            <w:r w:rsidR="00F82510">
              <w:rPr>
                <w:noProof/>
                <w:webHidden/>
              </w:rPr>
              <w:tab/>
            </w:r>
            <w:r w:rsidR="00F82510">
              <w:rPr>
                <w:noProof/>
                <w:webHidden/>
              </w:rPr>
              <w:fldChar w:fldCharType="begin"/>
            </w:r>
            <w:r w:rsidR="00F82510">
              <w:rPr>
                <w:noProof/>
                <w:webHidden/>
              </w:rPr>
              <w:instrText xml:space="preserve"> PAGEREF _Toc141217459 \h </w:instrText>
            </w:r>
            <w:r w:rsidR="00F82510">
              <w:rPr>
                <w:noProof/>
                <w:webHidden/>
              </w:rPr>
            </w:r>
            <w:r w:rsidR="00F82510">
              <w:rPr>
                <w:noProof/>
                <w:webHidden/>
              </w:rPr>
              <w:fldChar w:fldCharType="separate"/>
            </w:r>
            <w:r w:rsidR="00F82510">
              <w:rPr>
                <w:noProof/>
                <w:webHidden/>
              </w:rPr>
              <w:t>7</w:t>
            </w:r>
            <w:r w:rsidR="00F82510">
              <w:rPr>
                <w:noProof/>
                <w:webHidden/>
              </w:rPr>
              <w:fldChar w:fldCharType="end"/>
            </w:r>
          </w:hyperlink>
        </w:p>
        <w:p w14:paraId="36E0FDFB" w14:textId="701B1EC1" w:rsidR="00F82510" w:rsidRDefault="00000000">
          <w:pPr>
            <w:pStyle w:val="TOC1"/>
            <w:tabs>
              <w:tab w:val="right" w:leader="dot" w:pos="9019"/>
            </w:tabs>
            <w:rPr>
              <w:noProof/>
            </w:rPr>
          </w:pPr>
          <w:hyperlink w:anchor="_Toc141217460" w:history="1">
            <w:r w:rsidR="00F82510" w:rsidRPr="005A4C60">
              <w:rPr>
                <w:rStyle w:val="Hyperlink"/>
                <w:noProof/>
                <w:shd w:val="clear" w:color="auto" w:fill="F8F9FA"/>
              </w:rPr>
              <w:t>Project life cycle</w:t>
            </w:r>
            <w:r w:rsidR="00F82510">
              <w:rPr>
                <w:noProof/>
                <w:webHidden/>
              </w:rPr>
              <w:tab/>
            </w:r>
            <w:r w:rsidR="00F82510">
              <w:rPr>
                <w:noProof/>
                <w:webHidden/>
              </w:rPr>
              <w:fldChar w:fldCharType="begin"/>
            </w:r>
            <w:r w:rsidR="00F82510">
              <w:rPr>
                <w:noProof/>
                <w:webHidden/>
              </w:rPr>
              <w:instrText xml:space="preserve"> PAGEREF _Toc141217460 \h </w:instrText>
            </w:r>
            <w:r w:rsidR="00F82510">
              <w:rPr>
                <w:noProof/>
                <w:webHidden/>
              </w:rPr>
            </w:r>
            <w:r w:rsidR="00F82510">
              <w:rPr>
                <w:noProof/>
                <w:webHidden/>
              </w:rPr>
              <w:fldChar w:fldCharType="separate"/>
            </w:r>
            <w:r w:rsidR="00F82510">
              <w:rPr>
                <w:noProof/>
                <w:webHidden/>
              </w:rPr>
              <w:t>8</w:t>
            </w:r>
            <w:r w:rsidR="00F82510">
              <w:rPr>
                <w:noProof/>
                <w:webHidden/>
              </w:rPr>
              <w:fldChar w:fldCharType="end"/>
            </w:r>
          </w:hyperlink>
        </w:p>
        <w:p w14:paraId="707C571B" w14:textId="194F07A5" w:rsidR="00F82510" w:rsidRDefault="00000000">
          <w:pPr>
            <w:pStyle w:val="TOC1"/>
            <w:tabs>
              <w:tab w:val="right" w:leader="dot" w:pos="9019"/>
            </w:tabs>
            <w:rPr>
              <w:noProof/>
            </w:rPr>
          </w:pPr>
          <w:hyperlink w:anchor="_Toc141217461" w:history="1">
            <w:r w:rsidR="00F82510" w:rsidRPr="005A4C60">
              <w:rPr>
                <w:rStyle w:val="Hyperlink"/>
                <w:noProof/>
                <w:shd w:val="clear" w:color="auto" w:fill="F8F9FA"/>
              </w:rPr>
              <w:t>Different vehicles of performance management</w:t>
            </w:r>
            <w:r w:rsidR="00F82510">
              <w:rPr>
                <w:noProof/>
                <w:webHidden/>
              </w:rPr>
              <w:tab/>
            </w:r>
            <w:r w:rsidR="00F82510">
              <w:rPr>
                <w:noProof/>
                <w:webHidden/>
              </w:rPr>
              <w:fldChar w:fldCharType="begin"/>
            </w:r>
            <w:r w:rsidR="00F82510">
              <w:rPr>
                <w:noProof/>
                <w:webHidden/>
              </w:rPr>
              <w:instrText xml:space="preserve"> PAGEREF _Toc141217461 \h </w:instrText>
            </w:r>
            <w:r w:rsidR="00F82510">
              <w:rPr>
                <w:noProof/>
                <w:webHidden/>
              </w:rPr>
            </w:r>
            <w:r w:rsidR="00F82510">
              <w:rPr>
                <w:noProof/>
                <w:webHidden/>
              </w:rPr>
              <w:fldChar w:fldCharType="separate"/>
            </w:r>
            <w:r w:rsidR="00F82510">
              <w:rPr>
                <w:noProof/>
                <w:webHidden/>
              </w:rPr>
              <w:t>10</w:t>
            </w:r>
            <w:r w:rsidR="00F82510">
              <w:rPr>
                <w:noProof/>
                <w:webHidden/>
              </w:rPr>
              <w:fldChar w:fldCharType="end"/>
            </w:r>
          </w:hyperlink>
        </w:p>
        <w:p w14:paraId="6D26873D" w14:textId="2FCD386D" w:rsidR="00F82510" w:rsidRDefault="00000000">
          <w:pPr>
            <w:pStyle w:val="TOC1"/>
            <w:tabs>
              <w:tab w:val="right" w:leader="dot" w:pos="9019"/>
            </w:tabs>
            <w:rPr>
              <w:noProof/>
            </w:rPr>
          </w:pPr>
          <w:hyperlink w:anchor="_Toc141217462" w:history="1">
            <w:r w:rsidR="00F82510" w:rsidRPr="005A4C60">
              <w:rPr>
                <w:rStyle w:val="Hyperlink"/>
                <w:noProof/>
              </w:rPr>
              <w:t>The ways different vehicles are effective in satisfying Tesco's success</w:t>
            </w:r>
            <w:r w:rsidR="00F82510">
              <w:rPr>
                <w:noProof/>
                <w:webHidden/>
              </w:rPr>
              <w:tab/>
            </w:r>
            <w:r w:rsidR="00F82510">
              <w:rPr>
                <w:noProof/>
                <w:webHidden/>
              </w:rPr>
              <w:fldChar w:fldCharType="begin"/>
            </w:r>
            <w:r w:rsidR="00F82510">
              <w:rPr>
                <w:noProof/>
                <w:webHidden/>
              </w:rPr>
              <w:instrText xml:space="preserve"> PAGEREF _Toc141217462 \h </w:instrText>
            </w:r>
            <w:r w:rsidR="00F82510">
              <w:rPr>
                <w:noProof/>
                <w:webHidden/>
              </w:rPr>
            </w:r>
            <w:r w:rsidR="00F82510">
              <w:rPr>
                <w:noProof/>
                <w:webHidden/>
              </w:rPr>
              <w:fldChar w:fldCharType="separate"/>
            </w:r>
            <w:r w:rsidR="00F82510">
              <w:rPr>
                <w:noProof/>
                <w:webHidden/>
              </w:rPr>
              <w:t>12</w:t>
            </w:r>
            <w:r w:rsidR="00F82510">
              <w:rPr>
                <w:noProof/>
                <w:webHidden/>
              </w:rPr>
              <w:fldChar w:fldCharType="end"/>
            </w:r>
          </w:hyperlink>
        </w:p>
        <w:p w14:paraId="7A1F26AB" w14:textId="1BDF7374" w:rsidR="00F82510" w:rsidRDefault="00000000">
          <w:pPr>
            <w:pStyle w:val="TOC2"/>
            <w:tabs>
              <w:tab w:val="right" w:leader="dot" w:pos="9019"/>
            </w:tabs>
            <w:rPr>
              <w:noProof/>
            </w:rPr>
          </w:pPr>
          <w:hyperlink w:anchor="_Toc141217463" w:history="1">
            <w:r w:rsidR="00F82510" w:rsidRPr="005A4C60">
              <w:rPr>
                <w:rStyle w:val="Hyperlink"/>
                <w:noProof/>
                <w:shd w:val="clear" w:color="auto" w:fill="F8F9FA"/>
              </w:rPr>
              <w:t>Performance indicator’s effectiveness in meeting and positive impact on Tesco and its Employees</w:t>
            </w:r>
            <w:r w:rsidR="00F82510">
              <w:rPr>
                <w:noProof/>
                <w:webHidden/>
              </w:rPr>
              <w:tab/>
            </w:r>
            <w:r w:rsidR="00F82510">
              <w:rPr>
                <w:noProof/>
                <w:webHidden/>
              </w:rPr>
              <w:fldChar w:fldCharType="begin"/>
            </w:r>
            <w:r w:rsidR="00F82510">
              <w:rPr>
                <w:noProof/>
                <w:webHidden/>
              </w:rPr>
              <w:instrText xml:space="preserve"> PAGEREF _Toc141217463 \h </w:instrText>
            </w:r>
            <w:r w:rsidR="00F82510">
              <w:rPr>
                <w:noProof/>
                <w:webHidden/>
              </w:rPr>
            </w:r>
            <w:r w:rsidR="00F82510">
              <w:rPr>
                <w:noProof/>
                <w:webHidden/>
              </w:rPr>
              <w:fldChar w:fldCharType="separate"/>
            </w:r>
            <w:r w:rsidR="00F82510">
              <w:rPr>
                <w:noProof/>
                <w:webHidden/>
              </w:rPr>
              <w:t>12</w:t>
            </w:r>
            <w:r w:rsidR="00F82510">
              <w:rPr>
                <w:noProof/>
                <w:webHidden/>
              </w:rPr>
              <w:fldChar w:fldCharType="end"/>
            </w:r>
          </w:hyperlink>
        </w:p>
        <w:p w14:paraId="181B6389" w14:textId="286EF30B" w:rsidR="00F82510" w:rsidRDefault="00000000">
          <w:pPr>
            <w:pStyle w:val="TOC2"/>
            <w:tabs>
              <w:tab w:val="right" w:leader="dot" w:pos="9019"/>
            </w:tabs>
            <w:rPr>
              <w:noProof/>
            </w:rPr>
          </w:pPr>
          <w:hyperlink w:anchor="_Toc141217464" w:history="1">
            <w:r w:rsidR="00F82510" w:rsidRPr="005A4C60">
              <w:rPr>
                <w:rStyle w:val="Hyperlink"/>
                <w:noProof/>
                <w:shd w:val="clear" w:color="auto" w:fill="F8F9FA"/>
              </w:rPr>
              <w:t>Balance Scorecard effectiveness in meeting positive impact on Tesco and its Employees</w:t>
            </w:r>
            <w:r w:rsidR="00F82510">
              <w:rPr>
                <w:noProof/>
                <w:webHidden/>
              </w:rPr>
              <w:tab/>
            </w:r>
            <w:r w:rsidR="00F82510">
              <w:rPr>
                <w:noProof/>
                <w:webHidden/>
              </w:rPr>
              <w:fldChar w:fldCharType="begin"/>
            </w:r>
            <w:r w:rsidR="00F82510">
              <w:rPr>
                <w:noProof/>
                <w:webHidden/>
              </w:rPr>
              <w:instrText xml:space="preserve"> PAGEREF _Toc141217464 \h </w:instrText>
            </w:r>
            <w:r w:rsidR="00F82510">
              <w:rPr>
                <w:noProof/>
                <w:webHidden/>
              </w:rPr>
            </w:r>
            <w:r w:rsidR="00F82510">
              <w:rPr>
                <w:noProof/>
                <w:webHidden/>
              </w:rPr>
              <w:fldChar w:fldCharType="separate"/>
            </w:r>
            <w:r w:rsidR="00F82510">
              <w:rPr>
                <w:noProof/>
                <w:webHidden/>
              </w:rPr>
              <w:t>12</w:t>
            </w:r>
            <w:r w:rsidR="00F82510">
              <w:rPr>
                <w:noProof/>
                <w:webHidden/>
              </w:rPr>
              <w:fldChar w:fldCharType="end"/>
            </w:r>
          </w:hyperlink>
        </w:p>
        <w:p w14:paraId="6DC64A85" w14:textId="4F776C65" w:rsidR="00F82510" w:rsidRDefault="00000000">
          <w:pPr>
            <w:pStyle w:val="TOC2"/>
            <w:tabs>
              <w:tab w:val="right" w:leader="dot" w:pos="9019"/>
            </w:tabs>
            <w:rPr>
              <w:noProof/>
            </w:rPr>
          </w:pPr>
          <w:hyperlink w:anchor="_Toc141217465" w:history="1">
            <w:r w:rsidR="00F82510" w:rsidRPr="005A4C60">
              <w:rPr>
                <w:rStyle w:val="Hyperlink"/>
                <w:noProof/>
                <w:shd w:val="clear" w:color="auto" w:fill="F8F9FA"/>
              </w:rPr>
              <w:t>360-Degreee feedback effectiveness in meeting and positive impact on Tesco and its Employees</w:t>
            </w:r>
            <w:r w:rsidR="00F82510">
              <w:rPr>
                <w:noProof/>
                <w:webHidden/>
              </w:rPr>
              <w:tab/>
            </w:r>
            <w:r w:rsidR="00F82510">
              <w:rPr>
                <w:noProof/>
                <w:webHidden/>
              </w:rPr>
              <w:fldChar w:fldCharType="begin"/>
            </w:r>
            <w:r w:rsidR="00F82510">
              <w:rPr>
                <w:noProof/>
                <w:webHidden/>
              </w:rPr>
              <w:instrText xml:space="preserve"> PAGEREF _Toc141217465 \h </w:instrText>
            </w:r>
            <w:r w:rsidR="00F82510">
              <w:rPr>
                <w:noProof/>
                <w:webHidden/>
              </w:rPr>
            </w:r>
            <w:r w:rsidR="00F82510">
              <w:rPr>
                <w:noProof/>
                <w:webHidden/>
              </w:rPr>
              <w:fldChar w:fldCharType="separate"/>
            </w:r>
            <w:r w:rsidR="00F82510">
              <w:rPr>
                <w:noProof/>
                <w:webHidden/>
              </w:rPr>
              <w:t>12</w:t>
            </w:r>
            <w:r w:rsidR="00F82510">
              <w:rPr>
                <w:noProof/>
                <w:webHidden/>
              </w:rPr>
              <w:fldChar w:fldCharType="end"/>
            </w:r>
          </w:hyperlink>
        </w:p>
        <w:p w14:paraId="6B25C2A8" w14:textId="139AD41E" w:rsidR="00F82510" w:rsidRDefault="00000000">
          <w:pPr>
            <w:pStyle w:val="TOC2"/>
            <w:tabs>
              <w:tab w:val="right" w:leader="dot" w:pos="9019"/>
            </w:tabs>
            <w:rPr>
              <w:noProof/>
            </w:rPr>
          </w:pPr>
          <w:hyperlink w:anchor="_Toc141217466" w:history="1">
            <w:r w:rsidR="00F82510" w:rsidRPr="005A4C60">
              <w:rPr>
                <w:rStyle w:val="Hyperlink"/>
                <w:noProof/>
                <w:shd w:val="clear" w:color="auto" w:fill="F8F9FA"/>
              </w:rPr>
              <w:t>15Five effectiveness in meeting and positive impact on Tesco and its Employees</w:t>
            </w:r>
            <w:r w:rsidR="00F82510">
              <w:rPr>
                <w:noProof/>
                <w:webHidden/>
              </w:rPr>
              <w:tab/>
            </w:r>
            <w:r w:rsidR="00F82510">
              <w:rPr>
                <w:noProof/>
                <w:webHidden/>
              </w:rPr>
              <w:fldChar w:fldCharType="begin"/>
            </w:r>
            <w:r w:rsidR="00F82510">
              <w:rPr>
                <w:noProof/>
                <w:webHidden/>
              </w:rPr>
              <w:instrText xml:space="preserve"> PAGEREF _Toc141217466 \h </w:instrText>
            </w:r>
            <w:r w:rsidR="00F82510">
              <w:rPr>
                <w:noProof/>
                <w:webHidden/>
              </w:rPr>
            </w:r>
            <w:r w:rsidR="00F82510">
              <w:rPr>
                <w:noProof/>
                <w:webHidden/>
              </w:rPr>
              <w:fldChar w:fldCharType="separate"/>
            </w:r>
            <w:r w:rsidR="00F82510">
              <w:rPr>
                <w:noProof/>
                <w:webHidden/>
              </w:rPr>
              <w:t>13</w:t>
            </w:r>
            <w:r w:rsidR="00F82510">
              <w:rPr>
                <w:noProof/>
                <w:webHidden/>
              </w:rPr>
              <w:fldChar w:fldCharType="end"/>
            </w:r>
          </w:hyperlink>
        </w:p>
        <w:p w14:paraId="22A98811" w14:textId="4D43A77B" w:rsidR="00F82510" w:rsidRDefault="00000000">
          <w:pPr>
            <w:pStyle w:val="TOC2"/>
            <w:tabs>
              <w:tab w:val="right" w:leader="dot" w:pos="9019"/>
            </w:tabs>
            <w:rPr>
              <w:noProof/>
            </w:rPr>
          </w:pPr>
          <w:hyperlink w:anchor="_Toc141217467" w:history="1">
            <w:r w:rsidR="00F82510" w:rsidRPr="005A4C60">
              <w:rPr>
                <w:rStyle w:val="Hyperlink"/>
                <w:noProof/>
                <w:shd w:val="clear" w:color="auto" w:fill="F8F9FA"/>
              </w:rPr>
              <w:t>540-degree feedback effectiveness in meeting and positive impact on Tesco and its Employees</w:t>
            </w:r>
            <w:r w:rsidR="00F82510">
              <w:rPr>
                <w:noProof/>
                <w:webHidden/>
              </w:rPr>
              <w:tab/>
            </w:r>
            <w:r w:rsidR="00F82510">
              <w:rPr>
                <w:noProof/>
                <w:webHidden/>
              </w:rPr>
              <w:fldChar w:fldCharType="begin"/>
            </w:r>
            <w:r w:rsidR="00F82510">
              <w:rPr>
                <w:noProof/>
                <w:webHidden/>
              </w:rPr>
              <w:instrText xml:space="preserve"> PAGEREF _Toc141217467 \h </w:instrText>
            </w:r>
            <w:r w:rsidR="00F82510">
              <w:rPr>
                <w:noProof/>
                <w:webHidden/>
              </w:rPr>
            </w:r>
            <w:r w:rsidR="00F82510">
              <w:rPr>
                <w:noProof/>
                <w:webHidden/>
              </w:rPr>
              <w:fldChar w:fldCharType="separate"/>
            </w:r>
            <w:r w:rsidR="00F82510">
              <w:rPr>
                <w:noProof/>
                <w:webHidden/>
              </w:rPr>
              <w:t>13</w:t>
            </w:r>
            <w:r w:rsidR="00F82510">
              <w:rPr>
                <w:noProof/>
                <w:webHidden/>
              </w:rPr>
              <w:fldChar w:fldCharType="end"/>
            </w:r>
          </w:hyperlink>
        </w:p>
        <w:p w14:paraId="5CD5B057" w14:textId="73EBE820" w:rsidR="00F82510" w:rsidRDefault="00000000">
          <w:pPr>
            <w:pStyle w:val="TOC1"/>
            <w:tabs>
              <w:tab w:val="right" w:leader="dot" w:pos="9019"/>
            </w:tabs>
            <w:rPr>
              <w:noProof/>
            </w:rPr>
          </w:pPr>
          <w:hyperlink w:anchor="_Toc141217468" w:history="1">
            <w:r w:rsidR="00F82510" w:rsidRPr="005A4C60">
              <w:rPr>
                <w:rStyle w:val="Hyperlink"/>
                <w:noProof/>
              </w:rPr>
              <w:t>Conclusion</w:t>
            </w:r>
            <w:r w:rsidR="00F82510">
              <w:rPr>
                <w:noProof/>
                <w:webHidden/>
              </w:rPr>
              <w:tab/>
            </w:r>
            <w:r w:rsidR="00F82510">
              <w:rPr>
                <w:noProof/>
                <w:webHidden/>
              </w:rPr>
              <w:fldChar w:fldCharType="begin"/>
            </w:r>
            <w:r w:rsidR="00F82510">
              <w:rPr>
                <w:noProof/>
                <w:webHidden/>
              </w:rPr>
              <w:instrText xml:space="preserve"> PAGEREF _Toc141217468 \h </w:instrText>
            </w:r>
            <w:r w:rsidR="00F82510">
              <w:rPr>
                <w:noProof/>
                <w:webHidden/>
              </w:rPr>
            </w:r>
            <w:r w:rsidR="00F82510">
              <w:rPr>
                <w:noProof/>
                <w:webHidden/>
              </w:rPr>
              <w:fldChar w:fldCharType="separate"/>
            </w:r>
            <w:r w:rsidR="00F82510">
              <w:rPr>
                <w:noProof/>
                <w:webHidden/>
              </w:rPr>
              <w:t>14</w:t>
            </w:r>
            <w:r w:rsidR="00F82510">
              <w:rPr>
                <w:noProof/>
                <w:webHidden/>
              </w:rPr>
              <w:fldChar w:fldCharType="end"/>
            </w:r>
          </w:hyperlink>
        </w:p>
        <w:p w14:paraId="0CDAF457" w14:textId="799E4A60" w:rsidR="00F82510" w:rsidRDefault="00000000">
          <w:pPr>
            <w:pStyle w:val="TOC1"/>
            <w:tabs>
              <w:tab w:val="right" w:leader="dot" w:pos="9019"/>
            </w:tabs>
            <w:rPr>
              <w:noProof/>
            </w:rPr>
          </w:pPr>
          <w:hyperlink w:anchor="_Toc141217469" w:history="1">
            <w:r w:rsidR="00F82510" w:rsidRPr="005A4C60">
              <w:rPr>
                <w:rStyle w:val="Hyperlink"/>
                <w:noProof/>
                <w:shd w:val="clear" w:color="auto" w:fill="F8F9FA"/>
              </w:rPr>
              <w:t>Recommendations</w:t>
            </w:r>
            <w:r w:rsidR="00F82510">
              <w:rPr>
                <w:noProof/>
                <w:webHidden/>
              </w:rPr>
              <w:tab/>
            </w:r>
            <w:r w:rsidR="00F82510">
              <w:rPr>
                <w:noProof/>
                <w:webHidden/>
              </w:rPr>
              <w:fldChar w:fldCharType="begin"/>
            </w:r>
            <w:r w:rsidR="00F82510">
              <w:rPr>
                <w:noProof/>
                <w:webHidden/>
              </w:rPr>
              <w:instrText xml:space="preserve"> PAGEREF _Toc141217469 \h </w:instrText>
            </w:r>
            <w:r w:rsidR="00F82510">
              <w:rPr>
                <w:noProof/>
                <w:webHidden/>
              </w:rPr>
            </w:r>
            <w:r w:rsidR="00F82510">
              <w:rPr>
                <w:noProof/>
                <w:webHidden/>
              </w:rPr>
              <w:fldChar w:fldCharType="separate"/>
            </w:r>
            <w:r w:rsidR="00F82510">
              <w:rPr>
                <w:noProof/>
                <w:webHidden/>
              </w:rPr>
              <w:t>15</w:t>
            </w:r>
            <w:r w:rsidR="00F82510">
              <w:rPr>
                <w:noProof/>
                <w:webHidden/>
              </w:rPr>
              <w:fldChar w:fldCharType="end"/>
            </w:r>
          </w:hyperlink>
        </w:p>
        <w:p w14:paraId="46DC7550" w14:textId="0EAC095C" w:rsidR="00F82510" w:rsidRDefault="00000000">
          <w:pPr>
            <w:pStyle w:val="TOC1"/>
            <w:tabs>
              <w:tab w:val="right" w:leader="dot" w:pos="9019"/>
            </w:tabs>
            <w:rPr>
              <w:noProof/>
            </w:rPr>
          </w:pPr>
          <w:hyperlink w:anchor="_Toc141217470" w:history="1">
            <w:r w:rsidR="00F82510" w:rsidRPr="005A4C60">
              <w:rPr>
                <w:rStyle w:val="Hyperlink"/>
                <w:noProof/>
              </w:rPr>
              <w:t>References</w:t>
            </w:r>
            <w:r w:rsidR="00F82510">
              <w:rPr>
                <w:noProof/>
                <w:webHidden/>
              </w:rPr>
              <w:tab/>
            </w:r>
            <w:r w:rsidR="00F82510">
              <w:rPr>
                <w:noProof/>
                <w:webHidden/>
              </w:rPr>
              <w:fldChar w:fldCharType="begin"/>
            </w:r>
            <w:r w:rsidR="00F82510">
              <w:rPr>
                <w:noProof/>
                <w:webHidden/>
              </w:rPr>
              <w:instrText xml:space="preserve"> PAGEREF _Toc141217470 \h </w:instrText>
            </w:r>
            <w:r w:rsidR="00F82510">
              <w:rPr>
                <w:noProof/>
                <w:webHidden/>
              </w:rPr>
            </w:r>
            <w:r w:rsidR="00F82510">
              <w:rPr>
                <w:noProof/>
                <w:webHidden/>
              </w:rPr>
              <w:fldChar w:fldCharType="separate"/>
            </w:r>
            <w:r w:rsidR="00F82510">
              <w:rPr>
                <w:noProof/>
                <w:webHidden/>
              </w:rPr>
              <w:t>16</w:t>
            </w:r>
            <w:r w:rsidR="00F82510">
              <w:rPr>
                <w:noProof/>
                <w:webHidden/>
              </w:rPr>
              <w:fldChar w:fldCharType="end"/>
            </w:r>
          </w:hyperlink>
        </w:p>
        <w:p w14:paraId="128D5163" w14:textId="60D6C71D" w:rsidR="00F82510" w:rsidRDefault="00000000">
          <w:pPr>
            <w:pStyle w:val="TOC1"/>
            <w:tabs>
              <w:tab w:val="right" w:leader="dot" w:pos="9019"/>
            </w:tabs>
            <w:rPr>
              <w:noProof/>
            </w:rPr>
          </w:pPr>
          <w:hyperlink w:anchor="_Toc141217471" w:history="1">
            <w:r w:rsidR="00F82510" w:rsidRPr="005A4C60">
              <w:rPr>
                <w:rStyle w:val="Hyperlink"/>
                <w:noProof/>
              </w:rPr>
              <w:t>Appendix</w:t>
            </w:r>
            <w:r w:rsidR="00F82510">
              <w:rPr>
                <w:noProof/>
                <w:webHidden/>
              </w:rPr>
              <w:tab/>
            </w:r>
            <w:r w:rsidR="00F82510">
              <w:rPr>
                <w:noProof/>
                <w:webHidden/>
              </w:rPr>
              <w:fldChar w:fldCharType="begin"/>
            </w:r>
            <w:r w:rsidR="00F82510">
              <w:rPr>
                <w:noProof/>
                <w:webHidden/>
              </w:rPr>
              <w:instrText xml:space="preserve"> PAGEREF _Toc141217471 \h </w:instrText>
            </w:r>
            <w:r w:rsidR="00F82510">
              <w:rPr>
                <w:noProof/>
                <w:webHidden/>
              </w:rPr>
            </w:r>
            <w:r w:rsidR="00F82510">
              <w:rPr>
                <w:noProof/>
                <w:webHidden/>
              </w:rPr>
              <w:fldChar w:fldCharType="separate"/>
            </w:r>
            <w:r w:rsidR="00F82510">
              <w:rPr>
                <w:noProof/>
                <w:webHidden/>
              </w:rPr>
              <w:t>18</w:t>
            </w:r>
            <w:r w:rsidR="00F82510">
              <w:rPr>
                <w:noProof/>
                <w:webHidden/>
              </w:rPr>
              <w:fldChar w:fldCharType="end"/>
            </w:r>
          </w:hyperlink>
        </w:p>
        <w:p w14:paraId="5277F5D7" w14:textId="5C8DD05E" w:rsidR="00F82510" w:rsidRDefault="00000000">
          <w:pPr>
            <w:pStyle w:val="TOC2"/>
            <w:tabs>
              <w:tab w:val="right" w:leader="dot" w:pos="9019"/>
            </w:tabs>
            <w:rPr>
              <w:noProof/>
            </w:rPr>
          </w:pPr>
          <w:hyperlink w:anchor="_Toc141217472" w:history="1">
            <w:r w:rsidR="00F82510" w:rsidRPr="005A4C60">
              <w:rPr>
                <w:rStyle w:val="Hyperlink"/>
                <w:noProof/>
              </w:rPr>
              <w:t>Professional Development Plan</w:t>
            </w:r>
            <w:r w:rsidR="00F82510">
              <w:rPr>
                <w:noProof/>
                <w:webHidden/>
              </w:rPr>
              <w:tab/>
            </w:r>
            <w:r w:rsidR="00F82510">
              <w:rPr>
                <w:noProof/>
                <w:webHidden/>
              </w:rPr>
              <w:fldChar w:fldCharType="begin"/>
            </w:r>
            <w:r w:rsidR="00F82510">
              <w:rPr>
                <w:noProof/>
                <w:webHidden/>
              </w:rPr>
              <w:instrText xml:space="preserve"> PAGEREF _Toc141217472 \h </w:instrText>
            </w:r>
            <w:r w:rsidR="00F82510">
              <w:rPr>
                <w:noProof/>
                <w:webHidden/>
              </w:rPr>
            </w:r>
            <w:r w:rsidR="00F82510">
              <w:rPr>
                <w:noProof/>
                <w:webHidden/>
              </w:rPr>
              <w:fldChar w:fldCharType="separate"/>
            </w:r>
            <w:r w:rsidR="00F82510">
              <w:rPr>
                <w:noProof/>
                <w:webHidden/>
              </w:rPr>
              <w:t>18</w:t>
            </w:r>
            <w:r w:rsidR="00F82510">
              <w:rPr>
                <w:noProof/>
                <w:webHidden/>
              </w:rPr>
              <w:fldChar w:fldCharType="end"/>
            </w:r>
          </w:hyperlink>
        </w:p>
        <w:p w14:paraId="730D3B75" w14:textId="1185F74F" w:rsidR="0057501E" w:rsidRDefault="00F82510" w:rsidP="00984299">
          <w:r>
            <w:rPr>
              <w:b/>
              <w:bCs/>
              <w:noProof/>
            </w:rPr>
            <w:fldChar w:fldCharType="end"/>
          </w:r>
        </w:p>
      </w:sdtContent>
    </w:sdt>
    <w:p w14:paraId="61BB4054" w14:textId="77777777" w:rsidR="00F9279F" w:rsidRDefault="00F9279F" w:rsidP="00F9279F">
      <w:pPr>
        <w:pStyle w:val="Heading1"/>
      </w:pPr>
      <w:bookmarkStart w:id="1" w:name="_spqq5jiowu8f" w:colFirst="0" w:colLast="0"/>
      <w:bookmarkStart w:id="2" w:name="_Toc141217456"/>
      <w:bookmarkEnd w:id="1"/>
      <w:r>
        <w:lastRenderedPageBreak/>
        <w:t>Introduction</w:t>
      </w:r>
      <w:bookmarkEnd w:id="2"/>
      <w:r>
        <w:t xml:space="preserve"> </w:t>
      </w:r>
    </w:p>
    <w:p w14:paraId="679FB4EC" w14:textId="77777777" w:rsidR="00F9279F" w:rsidRDefault="00F9279F" w:rsidP="00F9279F">
      <w:r>
        <w:t xml:space="preserve">The relationship between the managerial team and the employees is one of the prime factors to determine any company's success. Tesco, a UK-based supermarket franchise has been chosen to conduct this report. Concentrating on the theme, the report will discuss a project for the development of the HR team of the company to improve the efficiency of the management and the employees. This report will be elaborating on the idea of the conducting project along with an explanation of performing management. The project management life cycle (PLC) of the chosen project will get included within the context following this introductive portion. Different vehicles pursuing the project will also get explained in this report. The certain ways these vehicles for meeting the objective of the project will also get included in this report. Lastly, the report will showcase the professional development plan (PDA) along with some recommendations for improving the project. </w:t>
      </w:r>
      <w:r>
        <w:br w:type="page"/>
      </w:r>
    </w:p>
    <w:p w14:paraId="74ECBCD7" w14:textId="77777777" w:rsidR="00F9279F" w:rsidRDefault="00F9279F" w:rsidP="00F9279F">
      <w:pPr>
        <w:pStyle w:val="Heading1"/>
      </w:pPr>
      <w:bookmarkStart w:id="3" w:name="_Toc141217457"/>
      <w:r>
        <w:lastRenderedPageBreak/>
        <w:t>Company Overview</w:t>
      </w:r>
      <w:bookmarkEnd w:id="3"/>
      <w:r>
        <w:t xml:space="preserve"> </w:t>
      </w:r>
    </w:p>
    <w:p w14:paraId="39156EA7" w14:textId="6725FB93" w:rsidR="00F9279F" w:rsidRDefault="00F9279F" w:rsidP="00F9279F">
      <w:pPr>
        <w:rPr>
          <w:shd w:val="clear" w:color="auto" w:fill="F8F9FA"/>
        </w:rPr>
      </w:pPr>
      <w:r>
        <w:t>Tesco is considered as one of the biggest multinational retailers in the UK and has been conducting its operations since 1919. This 100 year plus old company has been operating in nearly 11 countries and has more than 4000 operational stores now</w:t>
      </w:r>
      <w:sdt>
        <w:sdtPr>
          <w:id w:val="195205809"/>
          <w:citation/>
        </w:sdtPr>
        <w:sdtContent>
          <w:r>
            <w:fldChar w:fldCharType="begin"/>
          </w:r>
          <w:r>
            <w:rPr>
              <w:lang w:val="en-US"/>
            </w:rPr>
            <w:instrText xml:space="preserve"> CITATION TES23 \l 1033 </w:instrText>
          </w:r>
          <w:r>
            <w:fldChar w:fldCharType="separate"/>
          </w:r>
          <w:r>
            <w:rPr>
              <w:noProof/>
              <w:lang w:val="en-US"/>
            </w:rPr>
            <w:t xml:space="preserve"> </w:t>
          </w:r>
          <w:r w:rsidRPr="00F9279F">
            <w:rPr>
              <w:noProof/>
              <w:lang w:val="en-US"/>
            </w:rPr>
            <w:t>(TESCO , 2023)</w:t>
          </w:r>
          <w:r>
            <w:fldChar w:fldCharType="end"/>
          </w:r>
        </w:sdtContent>
      </w:sdt>
      <w:r>
        <w:t xml:space="preserve">. The company with the help of all these stores is able to earn a revenue of </w:t>
      </w:r>
      <w:r>
        <w:rPr>
          <w:shd w:val="clear" w:color="auto" w:fill="F8F9FA"/>
        </w:rPr>
        <w:t>£61.3 billion in the year 2022. This leading supergiant retailer has an employee base of more than 350000 people who helps the organisation in completing all its operations and daily activities. Although this brand has few subsidiaries like one-stop and F&amp;F which also help the company in gaining revenue.</w:t>
      </w:r>
      <w:r>
        <w:br w:type="page"/>
      </w:r>
    </w:p>
    <w:p w14:paraId="0642E1E6" w14:textId="77777777" w:rsidR="00F9279F" w:rsidRDefault="00F9279F" w:rsidP="00F9279F">
      <w:pPr>
        <w:pStyle w:val="Heading1"/>
        <w:rPr>
          <w:shd w:val="clear" w:color="auto" w:fill="F8F9FA"/>
        </w:rPr>
      </w:pPr>
      <w:bookmarkStart w:id="4" w:name="_Toc141217458"/>
      <w:r>
        <w:rPr>
          <w:shd w:val="clear" w:color="auto" w:fill="F8F9FA"/>
        </w:rPr>
        <w:lastRenderedPageBreak/>
        <w:t>Project Idea</w:t>
      </w:r>
      <w:bookmarkEnd w:id="4"/>
      <w:r>
        <w:rPr>
          <w:shd w:val="clear" w:color="auto" w:fill="F8F9FA"/>
        </w:rPr>
        <w:t xml:space="preserve"> </w:t>
      </w:r>
    </w:p>
    <w:p w14:paraId="4EE0F73E" w14:textId="77777777" w:rsidR="00F9279F" w:rsidRDefault="00F9279F" w:rsidP="00F9279F">
      <w:pPr>
        <w:rPr>
          <w:shd w:val="clear" w:color="auto" w:fill="F8F9FA"/>
        </w:rPr>
      </w:pPr>
      <w:r>
        <w:rPr>
          <w:shd w:val="clear" w:color="auto" w:fill="F8F9FA"/>
        </w:rPr>
        <w:t xml:space="preserve">Tesco is initiating a project for improving the skills of the HRM which will be beneficial for the employers and the employees both. This project is aimed at the development of the HRM team of Tesco by conducting training and development. Performance management training will be given to the HRM team of the company for betterment in the performance of the employees and employers. Within this modern day, the practice of conducting business mostly relies on technologies which make the work of the employees easier. Similarly, there are a certain number of people who </w:t>
      </w:r>
      <w:proofErr w:type="spellStart"/>
      <w:r>
        <w:rPr>
          <w:shd w:val="clear" w:color="auto" w:fill="F8F9FA"/>
        </w:rPr>
        <w:t>can not</w:t>
      </w:r>
      <w:proofErr w:type="spellEnd"/>
      <w:r>
        <w:rPr>
          <w:shd w:val="clear" w:color="auto" w:fill="F8F9FA"/>
        </w:rPr>
        <w:t xml:space="preserve"> cope with these changes. Performance management projects will be helping the HRM team in making the employees cope with all the technologies and new approaches of the company. Data analytic training, DEI and soft development skills of the HRM team will also get enhanced by conducting this procedure. Finally, the communication skills of the Human Resource Management of Tesco will be polished by performing this certain project. Conducting this procedure will be beneficial for the company too as the overall operation management will get easier for the company.</w:t>
      </w:r>
      <w:r>
        <w:br w:type="page"/>
      </w:r>
    </w:p>
    <w:p w14:paraId="2779D254" w14:textId="77777777" w:rsidR="00F9279F" w:rsidRDefault="00F9279F" w:rsidP="00F9279F">
      <w:pPr>
        <w:pStyle w:val="Heading1"/>
        <w:rPr>
          <w:shd w:val="clear" w:color="auto" w:fill="F8F9FA"/>
        </w:rPr>
      </w:pPr>
      <w:bookmarkStart w:id="5" w:name="_Toc141217459"/>
      <w:r>
        <w:rPr>
          <w:shd w:val="clear" w:color="auto" w:fill="F8F9FA"/>
        </w:rPr>
        <w:lastRenderedPageBreak/>
        <w:t>Performance management</w:t>
      </w:r>
      <w:bookmarkEnd w:id="5"/>
      <w:r>
        <w:rPr>
          <w:shd w:val="clear" w:color="auto" w:fill="F8F9FA"/>
        </w:rPr>
        <w:t xml:space="preserve"> </w:t>
      </w:r>
    </w:p>
    <w:p w14:paraId="07869AF7" w14:textId="0568E1AA" w:rsidR="00F9279F" w:rsidRDefault="00F9279F" w:rsidP="00F9279F">
      <w:pPr>
        <w:rPr>
          <w:shd w:val="clear" w:color="auto" w:fill="F8F9FA"/>
        </w:rPr>
      </w:pPr>
      <w:r>
        <w:rPr>
          <w:shd w:val="clear" w:color="auto" w:fill="F8F9FA"/>
        </w:rPr>
        <w:t>The identification of the performance of the employees of any organisation and measuring it is referred to as performance management. Additionally, it helps the company in understanding the flaws of any employees in any ongoing project and it assists the management in identifying the proper solutions to mitigate the issue. This management can be divided into several divisions such as planning, monitoring, development, rating and finally rewarding the employees. The upcoming HRM development of Tesco will benefit by implementing this management process in their project to understand the situation and progress</w:t>
      </w:r>
      <w:sdt>
        <w:sdtPr>
          <w:rPr>
            <w:shd w:val="clear" w:color="auto" w:fill="F8F9FA"/>
          </w:rPr>
          <w:id w:val="2135295020"/>
          <w:citation/>
        </w:sdtPr>
        <w:sdtContent>
          <w:r>
            <w:rPr>
              <w:shd w:val="clear" w:color="auto" w:fill="F8F9FA"/>
            </w:rPr>
            <w:fldChar w:fldCharType="begin"/>
          </w:r>
          <w:r>
            <w:rPr>
              <w:shd w:val="clear" w:color="auto" w:fill="F8F9FA"/>
              <w:lang w:val="en-US"/>
            </w:rPr>
            <w:instrText xml:space="preserve"> CITATION val23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(valamis, 2023)</w:t>
          </w:r>
          <w:r>
            <w:rPr>
              <w:shd w:val="clear" w:color="auto" w:fill="F8F9FA"/>
            </w:rPr>
            <w:fldChar w:fldCharType="end"/>
          </w:r>
        </w:sdtContent>
      </w:sdt>
      <w:r>
        <w:rPr>
          <w:shd w:val="clear" w:color="auto" w:fill="F8F9FA"/>
        </w:rPr>
        <w:t xml:space="preserve">. </w:t>
      </w:r>
      <w:r>
        <w:br w:type="page"/>
      </w:r>
    </w:p>
    <w:p w14:paraId="51F39CEB" w14:textId="77777777" w:rsidR="00F9279F" w:rsidRDefault="00F9279F" w:rsidP="00984299">
      <w:pPr>
        <w:pStyle w:val="Heading1"/>
        <w:rPr>
          <w:shd w:val="clear" w:color="auto" w:fill="F8F9FA"/>
        </w:rPr>
      </w:pPr>
      <w:bookmarkStart w:id="6" w:name="_Toc141217460"/>
      <w:r>
        <w:rPr>
          <w:shd w:val="clear" w:color="auto" w:fill="F8F9FA"/>
        </w:rPr>
        <w:lastRenderedPageBreak/>
        <w:t>Project life cycle</w:t>
      </w:r>
      <w:bookmarkEnd w:id="6"/>
      <w:r>
        <w:rPr>
          <w:shd w:val="clear" w:color="auto" w:fill="F8F9FA"/>
        </w:rPr>
        <w:t xml:space="preserve"> </w:t>
      </w:r>
    </w:p>
    <w:p w14:paraId="09D7BD24" w14:textId="77777777" w:rsidR="00F9279F" w:rsidRDefault="00F9279F" w:rsidP="00F9279F">
      <w:pPr>
        <w:rPr>
          <w:b/>
          <w:i/>
          <w:shd w:val="clear" w:color="auto" w:fill="F8F9FA"/>
        </w:rPr>
      </w:pPr>
      <w:r>
        <w:rPr>
          <w:b/>
          <w:i/>
          <w:shd w:val="clear" w:color="auto" w:fill="F8F9FA"/>
        </w:rPr>
        <w:t xml:space="preserve">Initiation stage </w:t>
      </w:r>
    </w:p>
    <w:p w14:paraId="347FB26B" w14:textId="7B8BAB93" w:rsidR="00F9279F" w:rsidRDefault="00F9279F" w:rsidP="00F9279F">
      <w:pPr>
        <w:rPr>
          <w:shd w:val="clear" w:color="auto" w:fill="F8F9FA"/>
        </w:rPr>
      </w:pPr>
      <w:r>
        <w:rPr>
          <w:shd w:val="clear" w:color="auto" w:fill="F8F9FA"/>
        </w:rPr>
        <w:t>Within this stage, a company needs to identify the aim and objective of the project which will be the basis of conducting all the procedures</w:t>
      </w:r>
      <w:sdt>
        <w:sdtPr>
          <w:rPr>
            <w:shd w:val="clear" w:color="auto" w:fill="F8F9FA"/>
          </w:rPr>
          <w:id w:val="-132877086"/>
          <w:citation/>
        </w:sdtPr>
        <w:sdtContent>
          <w:r>
            <w:rPr>
              <w:shd w:val="clear" w:color="auto" w:fill="F8F9FA"/>
            </w:rPr>
            <w:fldChar w:fldCharType="begin"/>
          </w:r>
          <w:r>
            <w:rPr>
              <w:shd w:val="clear" w:color="auto" w:fill="F8F9FA"/>
              <w:lang w:val="en-US"/>
            </w:rPr>
            <w:instrText xml:space="preserve"> CITATION Cae221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(MacNeil, 2022)</w:t>
          </w:r>
          <w:r>
            <w:rPr>
              <w:shd w:val="clear" w:color="auto" w:fill="F8F9FA"/>
            </w:rPr>
            <w:fldChar w:fldCharType="end"/>
          </w:r>
        </w:sdtContent>
      </w:sdt>
      <w:r>
        <w:rPr>
          <w:shd w:val="clear" w:color="auto" w:fill="F8F9FA"/>
        </w:rPr>
        <w:t xml:space="preserve">. The purpose of the project and the requirement of it also get decided within this stage. Tesco needs to conduct this stage to understand the requirements of the HRM development project. </w:t>
      </w:r>
    </w:p>
    <w:p w14:paraId="21EC9062" w14:textId="77777777" w:rsidR="00F9279F" w:rsidRDefault="00F9279F" w:rsidP="00F9279F">
      <w:pPr>
        <w:rPr>
          <w:b/>
          <w:i/>
          <w:shd w:val="clear" w:color="auto" w:fill="F8F9FA"/>
        </w:rPr>
      </w:pPr>
      <w:r>
        <w:rPr>
          <w:b/>
          <w:i/>
          <w:shd w:val="clear" w:color="auto" w:fill="F8F9FA"/>
        </w:rPr>
        <w:t>Planning stage</w:t>
      </w:r>
    </w:p>
    <w:p w14:paraId="0B6BCD75" w14:textId="7CBD296E" w:rsidR="00F9279F" w:rsidRDefault="00F9279F" w:rsidP="00F9279F">
      <w:pPr>
        <w:rPr>
          <w:shd w:val="clear" w:color="auto" w:fill="F8F9FA"/>
        </w:rPr>
      </w:pPr>
      <w:r>
        <w:rPr>
          <w:shd w:val="clear" w:color="auto" w:fill="F8F9FA"/>
        </w:rPr>
        <w:t>With all the information gathered from the initiation stage, a company needs to identify the proper way of completing the project</w:t>
      </w:r>
      <w:sdt>
        <w:sdtPr>
          <w:rPr>
            <w:shd w:val="clear" w:color="auto" w:fill="F8F9FA"/>
          </w:rPr>
          <w:id w:val="1350919283"/>
          <w:citation/>
        </w:sdtPr>
        <w:sdtContent>
          <w:r>
            <w:rPr>
              <w:shd w:val="clear" w:color="auto" w:fill="F8F9FA"/>
            </w:rPr>
            <w:fldChar w:fldCharType="begin"/>
          </w:r>
          <w:r>
            <w:rPr>
              <w:shd w:val="clear" w:color="auto" w:fill="F8F9FA"/>
              <w:lang w:val="en-US"/>
            </w:rPr>
            <w:instrText xml:space="preserve"> CITATION Hen21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(Gisclard-Biondi, 2021)</w:t>
          </w:r>
          <w:r>
            <w:rPr>
              <w:shd w:val="clear" w:color="auto" w:fill="F8F9FA"/>
            </w:rPr>
            <w:fldChar w:fldCharType="end"/>
          </w:r>
        </w:sdtContent>
      </w:sdt>
      <w:r>
        <w:rPr>
          <w:shd w:val="clear" w:color="auto" w:fill="F8F9FA"/>
        </w:rPr>
        <w:t xml:space="preserve">. Tesco's management needs to identify the process of completing the HRM development project and also needs to conduct some analysis such as risk assessment, required resources assessment and many more. The company also need to create a Gantt chart to clear out the timeline of the project and also needs to analyse the cost estimation of it. </w:t>
      </w:r>
    </w:p>
    <w:p w14:paraId="41B5AA6A" w14:textId="77777777" w:rsidR="00F9279F" w:rsidRDefault="00F9279F" w:rsidP="00F9279F">
      <w:pPr>
        <w:rPr>
          <w:b/>
          <w:i/>
          <w:shd w:val="clear" w:color="auto" w:fill="F8F9FA"/>
        </w:rPr>
      </w:pPr>
      <w:r>
        <w:rPr>
          <w:b/>
          <w:i/>
          <w:shd w:val="clear" w:color="auto" w:fill="F8F9FA"/>
        </w:rPr>
        <w:t xml:space="preserve">Execution stage </w:t>
      </w:r>
    </w:p>
    <w:p w14:paraId="71578516" w14:textId="5B4ECBDA" w:rsidR="00F9279F" w:rsidRDefault="00F9279F" w:rsidP="00F9279F">
      <w:pPr>
        <w:rPr>
          <w:shd w:val="clear" w:color="auto" w:fill="F8F9FA"/>
        </w:rPr>
      </w:pPr>
      <w:r>
        <w:rPr>
          <w:shd w:val="clear" w:color="auto" w:fill="F8F9FA"/>
        </w:rPr>
        <w:t>Within this stage, the company has to execute the planning into actions. This stage is the most crucial stage of the entire project life cycle as corporations from all the involved parties are highly needed</w:t>
      </w:r>
      <w:sdt>
        <w:sdtPr>
          <w:rPr>
            <w:shd w:val="clear" w:color="auto" w:fill="F8F9FA"/>
          </w:rPr>
          <w:id w:val="-1312251430"/>
          <w:citation/>
        </w:sdtPr>
        <w:sdtContent>
          <w:r>
            <w:rPr>
              <w:shd w:val="clear" w:color="auto" w:fill="F8F9FA"/>
            </w:rPr>
            <w:fldChar w:fldCharType="begin"/>
          </w:r>
          <w:r>
            <w:rPr>
              <w:shd w:val="clear" w:color="auto" w:fill="F8F9FA"/>
              <w:lang w:val="en-US"/>
            </w:rPr>
            <w:instrText xml:space="preserve"> CITATION wri2315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(wrike, 2023)</w:t>
          </w:r>
          <w:r>
            <w:rPr>
              <w:shd w:val="clear" w:color="auto" w:fill="F8F9FA"/>
            </w:rPr>
            <w:fldChar w:fldCharType="end"/>
          </w:r>
        </w:sdtContent>
      </w:sdt>
      <w:r>
        <w:rPr>
          <w:shd w:val="clear" w:color="auto" w:fill="F8F9FA"/>
        </w:rPr>
        <w:t>. Tesco in this stage needs to be careful while executing the project. The company should focus on making the HR team and other parties understand the requirement of the project and the procedure for accomplishing it. Similarly, the project manager's job will be to maintain the operations and also that individual will be responsible for driving the operation in the right direction. Miscommunication and lack of supervision can cause the project to fall off track, so it is highly needed for the company to be cautious while accomplishing and implementing the project</w:t>
      </w:r>
      <w:sdt>
        <w:sdtPr>
          <w:rPr>
            <w:shd w:val="clear" w:color="auto" w:fill="F8F9FA"/>
          </w:rPr>
          <w:id w:val="1730259254"/>
          <w:citation/>
        </w:sdtPr>
        <w:sdtContent>
          <w:r>
            <w:rPr>
              <w:shd w:val="clear" w:color="auto" w:fill="F8F9FA"/>
            </w:rPr>
            <w:fldChar w:fldCharType="begin"/>
          </w:r>
          <w:r>
            <w:rPr>
              <w:shd w:val="clear" w:color="auto" w:fill="F8F9FA"/>
              <w:lang w:val="en-US"/>
            </w:rPr>
            <w:instrText xml:space="preserve"> CITATION wri2316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(wrike , 2023)</w:t>
          </w:r>
          <w:r>
            <w:rPr>
              <w:shd w:val="clear" w:color="auto" w:fill="F8F9FA"/>
            </w:rPr>
            <w:fldChar w:fldCharType="end"/>
          </w:r>
        </w:sdtContent>
      </w:sdt>
      <w:r>
        <w:rPr>
          <w:shd w:val="clear" w:color="auto" w:fill="F8F9FA"/>
        </w:rPr>
        <w:t xml:space="preserve">. </w:t>
      </w:r>
    </w:p>
    <w:p w14:paraId="4599A25D" w14:textId="77777777" w:rsidR="00F9279F" w:rsidRDefault="00F9279F" w:rsidP="00F9279F">
      <w:pPr>
        <w:rPr>
          <w:b/>
          <w:i/>
          <w:shd w:val="clear" w:color="auto" w:fill="F8F9FA"/>
        </w:rPr>
      </w:pPr>
    </w:p>
    <w:p w14:paraId="31F6AFEA" w14:textId="77777777" w:rsidR="00F9279F" w:rsidRDefault="00F9279F" w:rsidP="00F9279F">
      <w:pPr>
        <w:rPr>
          <w:b/>
          <w:i/>
          <w:shd w:val="clear" w:color="auto" w:fill="F8F9FA"/>
        </w:rPr>
      </w:pPr>
    </w:p>
    <w:p w14:paraId="5FC76D96" w14:textId="77777777" w:rsidR="00F9279F" w:rsidRDefault="00F9279F" w:rsidP="00F9279F">
      <w:pPr>
        <w:rPr>
          <w:b/>
          <w:i/>
          <w:shd w:val="clear" w:color="auto" w:fill="F8F9FA"/>
        </w:rPr>
      </w:pPr>
      <w:r>
        <w:rPr>
          <w:b/>
          <w:i/>
          <w:shd w:val="clear" w:color="auto" w:fill="F8F9FA"/>
        </w:rPr>
        <w:lastRenderedPageBreak/>
        <w:t xml:space="preserve">Monitoring stage </w:t>
      </w:r>
    </w:p>
    <w:p w14:paraId="00C3FB92" w14:textId="77777777" w:rsidR="00F9279F" w:rsidRDefault="00F9279F" w:rsidP="00F9279F">
      <w:pPr>
        <w:rPr>
          <w:shd w:val="clear" w:color="auto" w:fill="F8F9FA"/>
        </w:rPr>
      </w:pPr>
      <w:r>
        <w:rPr>
          <w:shd w:val="clear" w:color="auto" w:fill="F8F9FA"/>
        </w:rPr>
        <w:t xml:space="preserve">This stage allows a company to monitor the progress of any project and also allows the company in identifying the potential risk of it. Tesco here will be needed to conduct this stage to understand the development of the HRM team and also will need to conduct this stage to understand the impact of it. The possible risk which can occur and proper ways to mitigate it will get conducted in this stage. </w:t>
      </w:r>
    </w:p>
    <w:p w14:paraId="7996CEFA" w14:textId="77777777" w:rsidR="00F9279F" w:rsidRDefault="00F9279F" w:rsidP="00F9279F">
      <w:pPr>
        <w:rPr>
          <w:b/>
          <w:i/>
          <w:shd w:val="clear" w:color="auto" w:fill="F8F9FA"/>
        </w:rPr>
      </w:pPr>
      <w:r>
        <w:rPr>
          <w:b/>
          <w:i/>
          <w:shd w:val="clear" w:color="auto" w:fill="F8F9FA"/>
        </w:rPr>
        <w:t xml:space="preserve">Closure stage </w:t>
      </w:r>
    </w:p>
    <w:p w14:paraId="298F3CD7" w14:textId="77777777" w:rsidR="00F9279F" w:rsidRDefault="00F9279F" w:rsidP="00F9279F">
      <w:pPr>
        <w:rPr>
          <w:shd w:val="clear" w:color="auto" w:fill="F8F9FA"/>
        </w:rPr>
      </w:pPr>
      <w:r>
        <w:rPr>
          <w:shd w:val="clear" w:color="auto" w:fill="F8F9FA"/>
        </w:rPr>
        <w:t>Within this stage, the company often checks the deliverable of the project and also understands if the project met the aim with desired quality. Tesco has to conduct this stage to understand the impact of the project within the organisation and also will be needing to evaluate the quality of the outcome. This stage is considered to be the last stage of PLC and proper maintenance and practices of this project will be needed to conduct on a regular basis to maintain its effectiveness of it.</w:t>
      </w:r>
    </w:p>
    <w:p w14:paraId="64D049AA" w14:textId="77777777" w:rsidR="00984299" w:rsidRDefault="00984299">
      <w:pPr>
        <w:rPr>
          <w:b/>
          <w:sz w:val="28"/>
          <w:szCs w:val="28"/>
          <w:shd w:val="clear" w:color="auto" w:fill="F8F9FA"/>
        </w:rPr>
      </w:pPr>
      <w:r>
        <w:rPr>
          <w:shd w:val="clear" w:color="auto" w:fill="F8F9FA"/>
        </w:rPr>
        <w:br w:type="page"/>
      </w:r>
    </w:p>
    <w:p w14:paraId="771DD866" w14:textId="7DF2C082" w:rsidR="00F9279F" w:rsidRDefault="00F9279F" w:rsidP="00984299">
      <w:pPr>
        <w:pStyle w:val="Heading1"/>
        <w:rPr>
          <w:shd w:val="clear" w:color="auto" w:fill="F8F9FA"/>
        </w:rPr>
      </w:pPr>
      <w:bookmarkStart w:id="7" w:name="_Toc141217461"/>
      <w:r>
        <w:rPr>
          <w:shd w:val="clear" w:color="auto" w:fill="F8F9FA"/>
        </w:rPr>
        <w:lastRenderedPageBreak/>
        <w:t>Different vehicles of performance management</w:t>
      </w:r>
      <w:bookmarkEnd w:id="7"/>
      <w:r>
        <w:rPr>
          <w:shd w:val="clear" w:color="auto" w:fill="F8F9FA"/>
        </w:rPr>
        <w:t xml:space="preserve"> </w:t>
      </w:r>
    </w:p>
    <w:p w14:paraId="4F03A828" w14:textId="77777777" w:rsidR="00F9279F" w:rsidRDefault="00F9279F" w:rsidP="00F9279F">
      <w:pPr>
        <w:rPr>
          <w:b/>
          <w:i/>
          <w:shd w:val="clear" w:color="auto" w:fill="F8F9FA"/>
        </w:rPr>
      </w:pPr>
      <w:r>
        <w:rPr>
          <w:b/>
          <w:i/>
          <w:shd w:val="clear" w:color="auto" w:fill="F8F9FA"/>
        </w:rPr>
        <w:t xml:space="preserve">Performance indicator </w:t>
      </w:r>
    </w:p>
    <w:p w14:paraId="5A56DDF9" w14:textId="7BF05D04" w:rsidR="00F9279F" w:rsidRDefault="00F9279F" w:rsidP="00F9279F">
      <w:pPr>
        <w:rPr>
          <w:shd w:val="clear" w:color="auto" w:fill="F8F9FA"/>
        </w:rPr>
      </w:pPr>
      <w:r>
        <w:rPr>
          <w:shd w:val="clear" w:color="auto" w:fill="F8F9FA"/>
        </w:rPr>
        <w:t>A performance indicator is considered to be the measurement of the overtime progress of a company through monitoring</w:t>
      </w:r>
      <w:sdt>
        <w:sdtPr>
          <w:rPr>
            <w:shd w:val="clear" w:color="auto" w:fill="F8F9FA"/>
          </w:rPr>
          <w:id w:val="-1801058656"/>
          <w:citation/>
        </w:sdtPr>
        <w:sdtContent>
          <w:r>
            <w:rPr>
              <w:shd w:val="clear" w:color="auto" w:fill="F8F9FA"/>
            </w:rPr>
            <w:fldChar w:fldCharType="begin"/>
          </w:r>
          <w:r>
            <w:rPr>
              <w:shd w:val="clear" w:color="auto" w:fill="F8F9FA"/>
              <w:lang w:val="en-US"/>
            </w:rPr>
            <w:instrText xml:space="preserve"> CITATION Lau23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(Hennigan, 2023)</w:t>
          </w:r>
          <w:r>
            <w:rPr>
              <w:shd w:val="clear" w:color="auto" w:fill="F8F9FA"/>
            </w:rPr>
            <w:fldChar w:fldCharType="end"/>
          </w:r>
        </w:sdtContent>
      </w:sdt>
      <w:r>
        <w:rPr>
          <w:shd w:val="clear" w:color="auto" w:fill="F8F9FA"/>
        </w:rPr>
        <w:t>. Tesco needs this tool for understanding the progress of the project and its effect of it on the HRM team. This tool will also help the company in monitoring the efficiency of the HR team after accomplishing the project. This tool is able to quantify the progress considering the time will be enabling the company in calculating the effective period of the project.</w:t>
      </w:r>
    </w:p>
    <w:p w14:paraId="518E7252" w14:textId="77777777" w:rsidR="00F9279F" w:rsidRDefault="00F9279F" w:rsidP="00F9279F">
      <w:pPr>
        <w:rPr>
          <w:b/>
          <w:i/>
          <w:shd w:val="clear" w:color="auto" w:fill="F8F9FA"/>
        </w:rPr>
      </w:pPr>
      <w:r>
        <w:rPr>
          <w:b/>
          <w:i/>
          <w:shd w:val="clear" w:color="auto" w:fill="F8F9FA"/>
        </w:rPr>
        <w:t xml:space="preserve">Balance scorecard </w:t>
      </w:r>
    </w:p>
    <w:p w14:paraId="60C49DF6" w14:textId="242EB889" w:rsidR="00F9279F" w:rsidRDefault="00F9279F" w:rsidP="00F9279F">
      <w:pPr>
        <w:rPr>
          <w:shd w:val="clear" w:color="auto" w:fill="F8F9FA"/>
        </w:rPr>
      </w:pPr>
      <w:r>
        <w:rPr>
          <w:shd w:val="clear" w:color="auto" w:fill="F8F9FA"/>
        </w:rPr>
        <w:t>The strategic management of the company gets connected with the operational elements of the company via a balanced scorecard. This helps an organisation in maintaining the aim and objective of the company's project</w:t>
      </w:r>
      <w:sdt>
        <w:sdtPr>
          <w:rPr>
            <w:shd w:val="clear" w:color="auto" w:fill="F8F9FA"/>
          </w:rPr>
          <w:id w:val="1525278264"/>
          <w:citation/>
        </w:sdtPr>
        <w:sdtContent>
          <w:r>
            <w:rPr>
              <w:shd w:val="clear" w:color="auto" w:fill="F8F9FA"/>
            </w:rPr>
            <w:fldChar w:fldCharType="begin"/>
          </w:r>
          <w:r>
            <w:rPr>
              <w:shd w:val="clear" w:color="auto" w:fill="F8F9FA"/>
              <w:lang w:val="en-US"/>
            </w:rPr>
            <w:instrText xml:space="preserve"> CITATION Ber231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(Marr, 2023)</w:t>
          </w:r>
          <w:r>
            <w:rPr>
              <w:shd w:val="clear" w:color="auto" w:fill="F8F9FA"/>
            </w:rPr>
            <w:fldChar w:fldCharType="end"/>
          </w:r>
        </w:sdtContent>
      </w:sdt>
      <w:r>
        <w:rPr>
          <w:shd w:val="clear" w:color="auto" w:fill="F8F9FA"/>
        </w:rPr>
        <w:t>. Tesco needs to use this in conducting their HRM improvement project to keep in mind the aim and objective of the project. This will also help the company in understanding the current situation of the project and how far it is from reaching the pre-decided goal of the company.</w:t>
      </w:r>
    </w:p>
    <w:p w14:paraId="71ECCEF7" w14:textId="77777777" w:rsidR="00F9279F" w:rsidRDefault="00F9279F" w:rsidP="00F9279F">
      <w:pPr>
        <w:rPr>
          <w:b/>
          <w:i/>
          <w:shd w:val="clear" w:color="auto" w:fill="F8F9FA"/>
        </w:rPr>
      </w:pPr>
      <w:r>
        <w:rPr>
          <w:b/>
          <w:i/>
          <w:shd w:val="clear" w:color="auto" w:fill="F8F9FA"/>
        </w:rPr>
        <w:t xml:space="preserve">360-degree feedback </w:t>
      </w:r>
    </w:p>
    <w:p w14:paraId="24CCC973" w14:textId="69D5C9FE" w:rsidR="00F9279F" w:rsidRDefault="00F9279F" w:rsidP="00F9279F">
      <w:pPr>
        <w:rPr>
          <w:shd w:val="clear" w:color="auto" w:fill="F8F9FA"/>
        </w:rPr>
      </w:pPr>
      <w:r>
        <w:rPr>
          <w:shd w:val="clear" w:color="auto" w:fill="F8F9FA"/>
        </w:rPr>
        <w:t>This tool gets in used by most of the company to review any project. The anonymous reviews of the employees, management and other bodies of an organisation get included in this process to make a constructive outcome of the project</w:t>
      </w:r>
      <w:sdt>
        <w:sdtPr>
          <w:rPr>
            <w:shd w:val="clear" w:color="auto" w:fill="F8F9FA"/>
          </w:rPr>
          <w:id w:val="1820616077"/>
          <w:citation/>
        </w:sdtPr>
        <w:sdtContent>
          <w:r>
            <w:rPr>
              <w:shd w:val="clear" w:color="auto" w:fill="F8F9FA"/>
            </w:rPr>
            <w:fldChar w:fldCharType="begin"/>
          </w:r>
          <w:r>
            <w:rPr>
              <w:shd w:val="clear" w:color="auto" w:fill="F8F9FA"/>
              <w:lang w:val="en-US"/>
            </w:rPr>
            <w:instrText xml:space="preserve"> CITATION Sus22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(Heathfield, 2022)</w:t>
          </w:r>
          <w:r>
            <w:rPr>
              <w:shd w:val="clear" w:color="auto" w:fill="F8F9FA"/>
            </w:rPr>
            <w:fldChar w:fldCharType="end"/>
          </w:r>
        </w:sdtContent>
      </w:sdt>
      <w:r>
        <w:rPr>
          <w:shd w:val="clear" w:color="auto" w:fill="F8F9FA"/>
        </w:rPr>
        <w:t xml:space="preserve">. Tesco can use this tool to take feedback from its employees and other management team on this project and also will be able to take feedback on the performance of the HRM. This can be beneficial for the company in understanding the practicality and views of others on this project and the company can make changes according to the condition. </w:t>
      </w:r>
    </w:p>
    <w:p w14:paraId="5F591405" w14:textId="77777777" w:rsidR="00F9279F" w:rsidRDefault="00F9279F" w:rsidP="00F9279F">
      <w:pPr>
        <w:rPr>
          <w:b/>
          <w:i/>
          <w:shd w:val="clear" w:color="auto" w:fill="F8F9FA"/>
        </w:rPr>
      </w:pPr>
      <w:r>
        <w:rPr>
          <w:b/>
          <w:i/>
          <w:shd w:val="clear" w:color="auto" w:fill="F8F9FA"/>
        </w:rPr>
        <w:t xml:space="preserve">15five </w:t>
      </w:r>
    </w:p>
    <w:p w14:paraId="7761FC73" w14:textId="0A863B8B" w:rsidR="00F9279F" w:rsidRDefault="00F9279F" w:rsidP="00F9279F">
      <w:pPr>
        <w:rPr>
          <w:shd w:val="clear" w:color="auto" w:fill="F8F9FA"/>
        </w:rPr>
      </w:pPr>
      <w:r>
        <w:rPr>
          <w:shd w:val="clear" w:color="auto" w:fill="F8F9FA"/>
        </w:rPr>
        <w:lastRenderedPageBreak/>
        <w:t>This tool helps the company in determining its aim and objective and also helps to set a track to achieve the desired goal. Tesco needs to implement this tool in their project to understand the best possible path to follow and also will get help to stay on track. This tool will also assist the management of the company to mitigate the communication issues from the project as the clear aim, objective and path to achieve the goal is placed in this tool</w:t>
      </w:r>
      <w:sdt>
        <w:sdtPr>
          <w:rPr>
            <w:shd w:val="clear" w:color="auto" w:fill="F8F9FA"/>
          </w:rPr>
          <w:id w:val="-1034421019"/>
          <w:citation/>
        </w:sdtPr>
        <w:sdtContent>
          <w:r>
            <w:rPr>
              <w:shd w:val="clear" w:color="auto" w:fill="F8F9FA"/>
            </w:rPr>
            <w:fldChar w:fldCharType="begin"/>
          </w:r>
          <w:r>
            <w:rPr>
              <w:shd w:val="clear" w:color="auto" w:fill="F8F9FA"/>
              <w:lang w:val="en-US"/>
            </w:rPr>
            <w:instrText xml:space="preserve"> CITATION 15f23 \l 1033 </w:instrText>
          </w:r>
          <w:r>
            <w:rPr>
              <w:shd w:val="clear" w:color="auto" w:fill="F8F9FA"/>
            </w:rPr>
            <w:fldChar w:fldCharType="separate"/>
          </w:r>
          <w:r>
            <w:rPr>
              <w:noProof/>
              <w:shd w:val="clear" w:color="auto" w:fill="F8F9FA"/>
              <w:lang w:val="en-US"/>
            </w:rPr>
            <w:t xml:space="preserve"> </w:t>
          </w:r>
          <w:r w:rsidRPr="00F9279F">
            <w:rPr>
              <w:noProof/>
              <w:shd w:val="clear" w:color="auto" w:fill="F8F9FA"/>
              <w:lang w:val="en-US"/>
            </w:rPr>
            <w:t>(15five, 2023)</w:t>
          </w:r>
          <w:r>
            <w:rPr>
              <w:shd w:val="clear" w:color="auto" w:fill="F8F9FA"/>
            </w:rPr>
            <w:fldChar w:fldCharType="end"/>
          </w:r>
        </w:sdtContent>
      </w:sdt>
      <w:r>
        <w:rPr>
          <w:shd w:val="clear" w:color="auto" w:fill="F8F9FA"/>
        </w:rPr>
        <w:t xml:space="preserve">. </w:t>
      </w:r>
    </w:p>
    <w:p w14:paraId="051EB28E" w14:textId="77777777" w:rsidR="00F9279F" w:rsidRDefault="00F9279F" w:rsidP="00F9279F">
      <w:pPr>
        <w:rPr>
          <w:b/>
          <w:i/>
          <w:shd w:val="clear" w:color="auto" w:fill="F8F9FA"/>
        </w:rPr>
      </w:pPr>
      <w:r>
        <w:rPr>
          <w:b/>
          <w:i/>
          <w:shd w:val="clear" w:color="auto" w:fill="F8F9FA"/>
        </w:rPr>
        <w:t xml:space="preserve">540-degree feedback </w:t>
      </w:r>
    </w:p>
    <w:p w14:paraId="2818FD54" w14:textId="188AEA5A" w:rsidR="00F9279F" w:rsidRPr="00F9279F" w:rsidRDefault="00F9279F">
      <w:pPr>
        <w:rPr>
          <w:shd w:val="clear" w:color="auto" w:fill="F8F9FA"/>
        </w:rPr>
      </w:pPr>
      <w:r>
        <w:rPr>
          <w:shd w:val="clear" w:color="auto" w:fill="F8F9FA"/>
        </w:rPr>
        <w:t xml:space="preserve">Similar to the 360-degree, this tool collects anonymous feedback from different entities. This tool additionally collects the feedback for the customers and clients also which helps the company to change the process or the planning of the project considering the feedback. </w:t>
      </w:r>
      <w:r>
        <w:br w:type="page"/>
      </w:r>
    </w:p>
    <w:p w14:paraId="20A3C796" w14:textId="0528A453" w:rsidR="0057501E" w:rsidRPr="00F9279F" w:rsidRDefault="00984299" w:rsidP="00F9279F">
      <w:pPr>
        <w:pStyle w:val="Heading1"/>
      </w:pPr>
      <w:bookmarkStart w:id="8" w:name="_Toc141217462"/>
      <w:r>
        <w:lastRenderedPageBreak/>
        <w:t>The ways</w:t>
      </w:r>
      <w:r w:rsidR="000C294A" w:rsidRPr="00F9279F">
        <w:t xml:space="preserve"> different vehicles are effective in satisfying Tesco's success</w:t>
      </w:r>
      <w:bookmarkEnd w:id="8"/>
    </w:p>
    <w:p w14:paraId="462C9777" w14:textId="503B3F9E" w:rsidR="0057501E" w:rsidRPr="00F9279F" w:rsidRDefault="000C294A" w:rsidP="00F9279F">
      <w:pPr>
        <w:pStyle w:val="Heading2"/>
        <w:rPr>
          <w:shd w:val="clear" w:color="auto" w:fill="F8F9FA"/>
        </w:rPr>
      </w:pPr>
      <w:bookmarkStart w:id="9" w:name="_Toc141217463"/>
      <w:r w:rsidRPr="00F9279F">
        <w:rPr>
          <w:shd w:val="clear" w:color="auto" w:fill="F8F9FA"/>
        </w:rPr>
        <w:t xml:space="preserve">Performance indicator’s effectiveness in meeting and positive impact on Tesco and </w:t>
      </w:r>
      <w:r w:rsidR="00F9279F" w:rsidRPr="00F9279F">
        <w:rPr>
          <w:shd w:val="clear" w:color="auto" w:fill="F8F9FA"/>
        </w:rPr>
        <w:t>its</w:t>
      </w:r>
      <w:r w:rsidRPr="00F9279F">
        <w:rPr>
          <w:shd w:val="clear" w:color="auto" w:fill="F8F9FA"/>
        </w:rPr>
        <w:t xml:space="preserve"> Employees</w:t>
      </w:r>
      <w:bookmarkEnd w:id="9"/>
    </w:p>
    <w:p w14:paraId="37BB7F21" w14:textId="75710CDD" w:rsidR="0057501E" w:rsidRDefault="000C294A">
      <w:r>
        <w:t>The tool is used for monitoring the company's efficiency for a longer period of time, where the progress is quite visible. Therefore, these indicators may be incorporated by Tesco in knowing their progress reports to reflect the effectiveness of the HRM team</w:t>
      </w:r>
      <w:r w:rsidR="00EC0913">
        <w:t xml:space="preserve"> </w:t>
      </w:r>
      <w:sdt>
        <w:sdtPr>
          <w:id w:val="1140159114"/>
          <w:citation/>
        </w:sdtPr>
        <w:sdtContent>
          <w:r w:rsidR="00EC0913">
            <w:fldChar w:fldCharType="begin"/>
          </w:r>
          <w:r w:rsidR="00EC0913">
            <w:rPr>
              <w:lang w:val="en-US"/>
            </w:rPr>
            <w:instrText xml:space="preserve"> CITATION Ted23 \l 1033 </w:instrText>
          </w:r>
          <w:r w:rsidR="00EC0913">
            <w:fldChar w:fldCharType="separate"/>
          </w:r>
          <w:r w:rsidR="00EC0913" w:rsidRPr="00EC0913">
            <w:rPr>
              <w:noProof/>
              <w:lang w:val="en-US"/>
            </w:rPr>
            <w:t>(Jackson, 2023)</w:t>
          </w:r>
          <w:r w:rsidR="00EC0913">
            <w:fldChar w:fldCharType="end"/>
          </w:r>
        </w:sdtContent>
      </w:sdt>
      <w:r>
        <w:t>. Thereafter, the project completion will be dependent on the monitoring of the HR management team's positive impacts on the company. Hence, adequate and relevant performance indicators will accurately measure the progress, and growth of the company, and also the effectiveness of the employees. These indicators will showcase the company's future development and challenges in the meanwhile</w:t>
      </w:r>
      <w:r w:rsidR="00EC0913">
        <w:t xml:space="preserve"> </w:t>
      </w:r>
      <w:sdt>
        <w:sdtPr>
          <w:id w:val="183261929"/>
          <w:citation/>
        </w:sdtPr>
        <w:sdtContent>
          <w:r w:rsidR="00EC0913">
            <w:fldChar w:fldCharType="begin"/>
          </w:r>
          <w:r w:rsidR="00EC0913">
            <w:rPr>
              <w:lang w:val="en-US"/>
            </w:rPr>
            <w:instrText xml:space="preserve"> CITATION Mag21 \l 1033 </w:instrText>
          </w:r>
          <w:r w:rsidR="00EC0913">
            <w:fldChar w:fldCharType="separate"/>
          </w:r>
          <w:r w:rsidR="00EC0913" w:rsidRPr="00EC0913">
            <w:rPr>
              <w:noProof/>
              <w:lang w:val="en-US"/>
            </w:rPr>
            <w:t>(Wooll, 2021)</w:t>
          </w:r>
          <w:r w:rsidR="00EC0913">
            <w:fldChar w:fldCharType="end"/>
          </w:r>
        </w:sdtContent>
      </w:sdt>
      <w:r>
        <w:t>.</w:t>
      </w:r>
    </w:p>
    <w:p w14:paraId="2F08F918" w14:textId="77777777" w:rsidR="0057501E" w:rsidRDefault="000C294A" w:rsidP="00F9279F">
      <w:pPr>
        <w:pStyle w:val="Heading2"/>
        <w:rPr>
          <w:shd w:val="clear" w:color="auto" w:fill="F8F9FA"/>
        </w:rPr>
      </w:pPr>
      <w:bookmarkStart w:id="10" w:name="_Toc141217464"/>
      <w:r>
        <w:rPr>
          <w:shd w:val="clear" w:color="auto" w:fill="F8F9FA"/>
        </w:rPr>
        <w:t>Balance Scorecard effectiveness in meeting positive impact on Tesco and its Employees</w:t>
      </w:r>
      <w:bookmarkEnd w:id="10"/>
    </w:p>
    <w:p w14:paraId="0648DAF9" w14:textId="555154A4" w:rsidR="0057501E" w:rsidRDefault="000C294A">
      <w:r>
        <w:t>The “Balance Scorecard” is the tool used for the measurement of the performance of the HRM team and across the prime area where the business operates. Therefore, this will help Tesco PLC to align its business strategic activities and to maintain a constant growth of the company towards its objectives</w:t>
      </w:r>
      <w:r w:rsidR="00955898">
        <w:t xml:space="preserve"> </w:t>
      </w:r>
      <w:sdt>
        <w:sdtPr>
          <w:id w:val="39177663"/>
          <w:citation/>
        </w:sdtPr>
        <w:sdtContent>
          <w:r w:rsidR="00955898">
            <w:fldChar w:fldCharType="begin"/>
          </w:r>
          <w:r w:rsidR="00955898">
            <w:rPr>
              <w:lang w:val="en-US"/>
            </w:rPr>
            <w:instrText xml:space="preserve"> CITATION Ken20 \l 1033 </w:instrText>
          </w:r>
          <w:r w:rsidR="00955898">
            <w:fldChar w:fldCharType="separate"/>
          </w:r>
          <w:r w:rsidR="00955898" w:rsidRPr="00955898">
            <w:rPr>
              <w:noProof/>
              <w:lang w:val="en-US"/>
            </w:rPr>
            <w:t>(Garrett, 2020)</w:t>
          </w:r>
          <w:r w:rsidR="00955898">
            <w:fldChar w:fldCharType="end"/>
          </w:r>
        </w:sdtContent>
      </w:sdt>
      <w:r>
        <w:t>. The company is at crucial requirement for the implementation of this tool in the progressive moving in the right direction and also to know its current standing. The model is very essential for the improvement of the company by enhancing the performance of the company</w:t>
      </w:r>
      <w:r w:rsidR="00955898">
        <w:t xml:space="preserve"> (</w:t>
      </w:r>
      <w:r w:rsidR="00955898" w:rsidRPr="00955898">
        <w:t>Camilleri</w:t>
      </w:r>
      <w:r w:rsidR="00955898">
        <w:t>, 2020)</w:t>
      </w:r>
      <w:r>
        <w:t>.</w:t>
      </w:r>
    </w:p>
    <w:p w14:paraId="34054059" w14:textId="77777777" w:rsidR="0057501E" w:rsidRDefault="000C294A" w:rsidP="00F9279F">
      <w:pPr>
        <w:pStyle w:val="Heading2"/>
        <w:rPr>
          <w:shd w:val="clear" w:color="auto" w:fill="F8F9FA"/>
        </w:rPr>
      </w:pPr>
      <w:bookmarkStart w:id="11" w:name="_Toc141217465"/>
      <w:r>
        <w:rPr>
          <w:shd w:val="clear" w:color="auto" w:fill="F8F9FA"/>
        </w:rPr>
        <w:t>360-Degreee feedback effectiveness in meeting and positive impact on Tesco and its Employees</w:t>
      </w:r>
      <w:bookmarkEnd w:id="11"/>
    </w:p>
    <w:p w14:paraId="48827185" w14:textId="0C4F2273" w:rsidR="0057501E" w:rsidRDefault="000C294A">
      <w:pPr>
        <w:rPr>
          <w:shd w:val="clear" w:color="auto" w:fill="F8F9FA"/>
        </w:rPr>
      </w:pPr>
      <w:r>
        <w:rPr>
          <w:shd w:val="clear" w:color="auto" w:fill="F8F9FA"/>
        </w:rPr>
        <w:t xml:space="preserve">The above-mentioned tool, absolutely essential for the effectiveness and positive progress of Tesco and its employees. Therefore, with anonymous feedback from coworkers and senior employees about the relevant issues and positives of the company based on this, the company </w:t>
      </w:r>
      <w:r>
        <w:rPr>
          <w:shd w:val="clear" w:color="auto" w:fill="F8F9FA"/>
        </w:rPr>
        <w:lastRenderedPageBreak/>
        <w:t>can make an effective decision for the progressive growth of the company</w:t>
      </w:r>
      <w:r w:rsidR="00F9279F">
        <w:rPr>
          <w:shd w:val="clear" w:color="auto" w:fill="F8F9FA"/>
        </w:rPr>
        <w:t xml:space="preserve"> </w:t>
      </w:r>
      <w:sdt>
        <w:sdtPr>
          <w:rPr>
            <w:shd w:val="clear" w:color="auto" w:fill="F8F9FA"/>
          </w:rPr>
          <w:id w:val="-1152436513"/>
          <w:citation/>
        </w:sdtPr>
        <w:sdtContent>
          <w:r w:rsidR="00F9279F">
            <w:rPr>
              <w:shd w:val="clear" w:color="auto" w:fill="F8F9FA"/>
            </w:rPr>
            <w:fldChar w:fldCharType="begin"/>
          </w:r>
          <w:r w:rsidR="00F9279F">
            <w:rPr>
              <w:shd w:val="clear" w:color="auto" w:fill="F8F9FA"/>
              <w:lang w:val="en-US"/>
            </w:rPr>
            <w:instrText xml:space="preserve"> CITATION Per21 \l 1033 </w:instrText>
          </w:r>
          <w:r w:rsidR="00F9279F">
            <w:rPr>
              <w:shd w:val="clear" w:color="auto" w:fill="F8F9FA"/>
            </w:rPr>
            <w:fldChar w:fldCharType="separate"/>
          </w:r>
          <w:r w:rsidR="00F9279F" w:rsidRPr="00F9279F">
            <w:rPr>
              <w:noProof/>
              <w:shd w:val="clear" w:color="auto" w:fill="F8F9FA"/>
              <w:lang w:val="en-US"/>
            </w:rPr>
            <w:t>(Pervue, 2021)</w:t>
          </w:r>
          <w:r w:rsidR="00F9279F">
            <w:rPr>
              <w:shd w:val="clear" w:color="auto" w:fill="F8F9FA"/>
            </w:rPr>
            <w:fldChar w:fldCharType="end"/>
          </w:r>
        </w:sdtContent>
      </w:sdt>
      <w:r>
        <w:rPr>
          <w:shd w:val="clear" w:color="auto" w:fill="F8F9FA"/>
        </w:rPr>
        <w:t xml:space="preserve">. These responses from the individuals will form adequate </w:t>
      </w:r>
      <w:proofErr w:type="gramStart"/>
      <w:r>
        <w:rPr>
          <w:shd w:val="clear" w:color="auto" w:fill="F8F9FA"/>
        </w:rPr>
        <w:t>employees</w:t>
      </w:r>
      <w:proofErr w:type="gramEnd"/>
      <w:r>
        <w:rPr>
          <w:shd w:val="clear" w:color="auto" w:fill="F8F9FA"/>
        </w:rPr>
        <w:t xml:space="preserve"> experiences and showcase the strengths and weaknesses in the company's behaviours. Thereby, the data collected from the feedback will help the company's HR team to determine various limitations, and for the continuous growth of the company. Based on this, an action plan can be created by the HR team for the enhancement in the management and performance of the company</w:t>
      </w:r>
      <w:r w:rsidR="00955898">
        <w:rPr>
          <w:shd w:val="clear" w:color="auto" w:fill="F8F9FA"/>
        </w:rPr>
        <w:t xml:space="preserve"> </w:t>
      </w:r>
      <w:sdt>
        <w:sdtPr>
          <w:rPr>
            <w:shd w:val="clear" w:color="auto" w:fill="F8F9FA"/>
          </w:rPr>
          <w:id w:val="1944266453"/>
          <w:citation/>
        </w:sdtPr>
        <w:sdtContent>
          <w:r w:rsidR="00955898">
            <w:rPr>
              <w:shd w:val="clear" w:color="auto" w:fill="F8F9FA"/>
            </w:rPr>
            <w:fldChar w:fldCharType="begin"/>
          </w:r>
          <w:r w:rsidR="00955898">
            <w:rPr>
              <w:shd w:val="clear" w:color="auto" w:fill="F8F9FA"/>
              <w:lang w:val="en-US"/>
            </w:rPr>
            <w:instrText xml:space="preserve"> CITATION Amb23 \l 1033 </w:instrText>
          </w:r>
          <w:r w:rsidR="00955898">
            <w:rPr>
              <w:shd w:val="clear" w:color="auto" w:fill="F8F9FA"/>
            </w:rPr>
            <w:fldChar w:fldCharType="separate"/>
          </w:r>
          <w:r w:rsidR="00955898" w:rsidRPr="00955898">
            <w:rPr>
              <w:noProof/>
              <w:shd w:val="clear" w:color="auto" w:fill="F8F9FA"/>
              <w:lang w:val="en-US"/>
            </w:rPr>
            <w:t>(Rolfe, 2023)</w:t>
          </w:r>
          <w:r w:rsidR="00955898">
            <w:rPr>
              <w:shd w:val="clear" w:color="auto" w:fill="F8F9FA"/>
            </w:rPr>
            <w:fldChar w:fldCharType="end"/>
          </w:r>
        </w:sdtContent>
      </w:sdt>
      <w:r>
        <w:rPr>
          <w:shd w:val="clear" w:color="auto" w:fill="F8F9FA"/>
        </w:rPr>
        <w:t>.</w:t>
      </w:r>
    </w:p>
    <w:p w14:paraId="4F49D754" w14:textId="1AC2C9A5" w:rsidR="0057501E" w:rsidRDefault="000C294A" w:rsidP="00F9279F">
      <w:pPr>
        <w:pStyle w:val="Heading2"/>
        <w:rPr>
          <w:shd w:val="clear" w:color="auto" w:fill="F8F9FA"/>
        </w:rPr>
      </w:pPr>
      <w:bookmarkStart w:id="12" w:name="_Toc141217466"/>
      <w:r>
        <w:rPr>
          <w:shd w:val="clear" w:color="auto" w:fill="F8F9FA"/>
        </w:rPr>
        <w:t>15</w:t>
      </w:r>
      <w:r w:rsidR="00984299">
        <w:rPr>
          <w:shd w:val="clear" w:color="auto" w:fill="F8F9FA"/>
        </w:rPr>
        <w:t>F</w:t>
      </w:r>
      <w:r>
        <w:rPr>
          <w:shd w:val="clear" w:color="auto" w:fill="F8F9FA"/>
        </w:rPr>
        <w:t>ive effectiveness in meeting and positive impact on Tesco and its Employees</w:t>
      </w:r>
      <w:bookmarkEnd w:id="12"/>
    </w:p>
    <w:p w14:paraId="5ED68D73" w14:textId="398D1A18" w:rsidR="0057501E" w:rsidRDefault="000C294A">
      <w:pPr>
        <w:rPr>
          <w:shd w:val="clear" w:color="auto" w:fill="F8F9FA"/>
        </w:rPr>
      </w:pPr>
      <w:r>
        <w:rPr>
          <w:shd w:val="clear" w:color="auto" w:fill="F8F9FA"/>
        </w:rPr>
        <w:t>This tool will help the company in determining the different goals and objectives of the business to keep the company on track. Thereby, Tesco should need to implement these tools for the navigation of the most accessible path to reaching the success of the company</w:t>
      </w:r>
      <w:r w:rsidR="00955898">
        <w:rPr>
          <w:shd w:val="clear" w:color="auto" w:fill="F8F9FA"/>
        </w:rPr>
        <w:t xml:space="preserve"> </w:t>
      </w:r>
      <w:sdt>
        <w:sdtPr>
          <w:rPr>
            <w:shd w:val="clear" w:color="auto" w:fill="F8F9FA"/>
          </w:rPr>
          <w:id w:val="-671029689"/>
          <w:citation/>
        </w:sdtPr>
        <w:sdtContent>
          <w:r w:rsidR="00955898">
            <w:rPr>
              <w:shd w:val="clear" w:color="auto" w:fill="F8F9FA"/>
            </w:rPr>
            <w:fldChar w:fldCharType="begin"/>
          </w:r>
          <w:r w:rsidR="00955898">
            <w:rPr>
              <w:shd w:val="clear" w:color="auto" w:fill="F8F9FA"/>
              <w:lang w:val="en-US"/>
            </w:rPr>
            <w:instrText xml:space="preserve">CITATION 9Ti23 \l 1033 </w:instrText>
          </w:r>
          <w:r w:rsidR="00955898">
            <w:rPr>
              <w:shd w:val="clear" w:color="auto" w:fill="F8F9FA"/>
            </w:rPr>
            <w:fldChar w:fldCharType="separate"/>
          </w:r>
          <w:r w:rsidR="00955898" w:rsidRPr="00955898">
            <w:rPr>
              <w:noProof/>
              <w:shd w:val="clear" w:color="auto" w:fill="F8F9FA"/>
              <w:lang w:val="en-US"/>
            </w:rPr>
            <w:t>(Hassell, 2023)</w:t>
          </w:r>
          <w:r w:rsidR="00955898">
            <w:rPr>
              <w:shd w:val="clear" w:color="auto" w:fill="F8F9FA"/>
            </w:rPr>
            <w:fldChar w:fldCharType="end"/>
          </w:r>
        </w:sdtContent>
      </w:sdt>
      <w:r>
        <w:rPr>
          <w:shd w:val="clear" w:color="auto" w:fill="F8F9FA"/>
        </w:rPr>
        <w:t xml:space="preserve">. </w:t>
      </w:r>
    </w:p>
    <w:p w14:paraId="67FD701B" w14:textId="77777777" w:rsidR="0057501E" w:rsidRDefault="000C294A" w:rsidP="00F9279F">
      <w:pPr>
        <w:pStyle w:val="Heading2"/>
        <w:rPr>
          <w:shd w:val="clear" w:color="auto" w:fill="F8F9FA"/>
        </w:rPr>
      </w:pPr>
      <w:bookmarkStart w:id="13" w:name="_Toc141217467"/>
      <w:r>
        <w:rPr>
          <w:shd w:val="clear" w:color="auto" w:fill="F8F9FA"/>
        </w:rPr>
        <w:t>540-degree feedback effectiveness in meeting and positive impact on Tesco and its Employees</w:t>
      </w:r>
      <w:bookmarkEnd w:id="13"/>
    </w:p>
    <w:p w14:paraId="627F50A8" w14:textId="47023ED4" w:rsidR="0057501E" w:rsidRDefault="000C294A" w:rsidP="00984299">
      <w:r>
        <w:t xml:space="preserve">The job fulfilment and completion of the responsibility assigned to them with effective feedback from the employees, their peers, and themselves including the suppliers, as well as, vendors of the company. This will help the company in collecting good or bad reviews on the working conditions and the operations and management of the company. Thereby, an analysis of the effectiveness of the company's preplanned end goal understanding among the internal and external factors of the organisation. </w:t>
      </w:r>
      <w:bookmarkStart w:id="14" w:name="_20858qnnv635" w:colFirst="0" w:colLast="0"/>
      <w:bookmarkStart w:id="15" w:name="_ngb65s9c1g5c" w:colFirst="0" w:colLast="0"/>
      <w:bookmarkStart w:id="16" w:name="_gj2qd18woyvz" w:colFirst="0" w:colLast="0"/>
      <w:bookmarkEnd w:id="14"/>
      <w:bookmarkEnd w:id="15"/>
      <w:bookmarkEnd w:id="16"/>
    </w:p>
    <w:p w14:paraId="35319E74" w14:textId="77777777" w:rsidR="00984299" w:rsidRDefault="00984299">
      <w:pPr>
        <w:rPr>
          <w:b/>
          <w:sz w:val="28"/>
          <w:szCs w:val="28"/>
        </w:rPr>
      </w:pPr>
      <w:bookmarkStart w:id="17" w:name="_2gyxrd8i3tim" w:colFirst="0" w:colLast="0"/>
      <w:bookmarkEnd w:id="17"/>
      <w:r>
        <w:br w:type="page"/>
      </w:r>
    </w:p>
    <w:p w14:paraId="49462D6C" w14:textId="01F1D2D3" w:rsidR="0057501E" w:rsidRDefault="000C294A">
      <w:pPr>
        <w:pStyle w:val="Heading1"/>
        <w:spacing w:before="240"/>
        <w:jc w:val="left"/>
      </w:pPr>
      <w:bookmarkStart w:id="18" w:name="_Toc141217468"/>
      <w:r>
        <w:lastRenderedPageBreak/>
        <w:t>Conclusion</w:t>
      </w:r>
      <w:bookmarkEnd w:id="18"/>
    </w:p>
    <w:p w14:paraId="244973C2" w14:textId="24850168" w:rsidR="0057501E" w:rsidRDefault="000C294A">
      <w:r>
        <w:t>The company management as well as the direct involvement of the employees play a significant role in order to attain the main aim of the company. The overview of Tesco plc has been mentioned in the above context. The importance of the proper employee relationship with the organisation can be measured by the evaluation and growth of that business. Along with that, the project plan has also been demonstrated in the above report. The proper performance management and the overall project life cycle have been highlighted here. Furthermore, the pros and cons of different kinds of vehicles which helps to recogni</w:t>
      </w:r>
      <w:r w:rsidR="00685A5E">
        <w:t>s</w:t>
      </w:r>
      <w:r>
        <w:t>e the necessity of company and employees have also been depicted in this report.</w:t>
      </w:r>
    </w:p>
    <w:p w14:paraId="30EAA60E" w14:textId="77777777" w:rsidR="0057501E" w:rsidRDefault="0057501E"/>
    <w:p w14:paraId="62BD2671" w14:textId="15A895D5" w:rsidR="0057501E" w:rsidRPr="00F9279F" w:rsidRDefault="000C294A" w:rsidP="00F9279F">
      <w:r>
        <w:br w:type="page"/>
      </w:r>
    </w:p>
    <w:p w14:paraId="734F237D" w14:textId="434603E8" w:rsidR="00F9279F" w:rsidRDefault="00F9279F" w:rsidP="00F9279F">
      <w:pPr>
        <w:pStyle w:val="Heading1"/>
        <w:rPr>
          <w:shd w:val="clear" w:color="auto" w:fill="F8F9FA"/>
        </w:rPr>
      </w:pPr>
      <w:bookmarkStart w:id="19" w:name="_35nkun2" w:colFirst="0" w:colLast="0"/>
      <w:bookmarkStart w:id="20" w:name="_Toc141217469"/>
      <w:bookmarkEnd w:id="19"/>
      <w:r>
        <w:rPr>
          <w:shd w:val="clear" w:color="auto" w:fill="F8F9FA"/>
        </w:rPr>
        <w:lastRenderedPageBreak/>
        <w:t>Recommendation</w:t>
      </w:r>
      <w:r w:rsidR="00984299">
        <w:rPr>
          <w:shd w:val="clear" w:color="auto" w:fill="F8F9FA"/>
        </w:rPr>
        <w:t>s</w:t>
      </w:r>
      <w:bookmarkEnd w:id="20"/>
    </w:p>
    <w:p w14:paraId="3E117097" w14:textId="77777777" w:rsidR="00F9279F" w:rsidRDefault="00F9279F" w:rsidP="00F9279F">
      <w:pPr>
        <w:rPr>
          <w:shd w:val="clear" w:color="auto" w:fill="F8F9FA"/>
        </w:rPr>
      </w:pPr>
      <w:r>
        <w:rPr>
          <w:shd w:val="clear" w:color="auto" w:fill="F8F9FA"/>
        </w:rPr>
        <w:t>1. The company is suggested to focus on the long-term goal and the effect of this project on overall functions.</w:t>
      </w:r>
    </w:p>
    <w:p w14:paraId="3E192633" w14:textId="22331A28" w:rsidR="00F9279F" w:rsidRDefault="00F9279F" w:rsidP="00F9279F">
      <w:pPr>
        <w:rPr>
          <w:shd w:val="clear" w:color="auto" w:fill="F8F9FA"/>
        </w:rPr>
      </w:pPr>
      <w:r>
        <w:rPr>
          <w:shd w:val="clear" w:color="auto" w:fill="F8F9FA"/>
        </w:rPr>
        <w:t xml:space="preserve">2. The </w:t>
      </w:r>
      <w:r w:rsidR="00984299">
        <w:rPr>
          <w:shd w:val="clear" w:color="auto" w:fill="F8F9FA"/>
        </w:rPr>
        <w:t xml:space="preserve">corporation </w:t>
      </w:r>
      <w:r>
        <w:rPr>
          <w:shd w:val="clear" w:color="auto" w:fill="F8F9FA"/>
        </w:rPr>
        <w:t>is recommended to bring uniqueness to the project while keeping in mind that the project should be easy to understand by everyone.</w:t>
      </w:r>
    </w:p>
    <w:p w14:paraId="65DB4818" w14:textId="77777777" w:rsidR="00F9279F" w:rsidRDefault="00F9279F" w:rsidP="00F9279F">
      <w:pPr>
        <w:rPr>
          <w:shd w:val="clear" w:color="auto" w:fill="F8F9FA"/>
        </w:rPr>
      </w:pPr>
      <w:r>
        <w:rPr>
          <w:shd w:val="clear" w:color="auto" w:fill="F8F9FA"/>
        </w:rPr>
        <w:t>3. A suggestion to the company would be adopting different tactics for completing the project.</w:t>
      </w:r>
    </w:p>
    <w:p w14:paraId="2869AB32" w14:textId="77777777" w:rsidR="00F9279F" w:rsidRDefault="00F9279F" w:rsidP="00F9279F">
      <w:pPr>
        <w:rPr>
          <w:shd w:val="clear" w:color="auto" w:fill="F8F9FA"/>
        </w:rPr>
      </w:pPr>
      <w:r>
        <w:rPr>
          <w:shd w:val="clear" w:color="auto" w:fill="F8F9FA"/>
        </w:rPr>
        <w:t>4. The company is also recommended to appoint a project manager to maintain the tasks of the project.</w:t>
      </w:r>
    </w:p>
    <w:p w14:paraId="44194A8C" w14:textId="5594C0A1" w:rsidR="000C294A" w:rsidRDefault="00F9279F" w:rsidP="00F9279F">
      <w:pPr>
        <w:rPr>
          <w:shd w:val="clear" w:color="auto" w:fill="F8F9FA"/>
        </w:rPr>
      </w:pPr>
      <w:r>
        <w:rPr>
          <w:shd w:val="clear" w:color="auto" w:fill="F8F9FA"/>
        </w:rPr>
        <w:t>5. Tesco also needs to maintain the activities of the project through project management tools to mitigate the chances of errors.</w:t>
      </w:r>
    </w:p>
    <w:p w14:paraId="46AEC4AB" w14:textId="39BBA857" w:rsidR="000C294A" w:rsidRDefault="000C294A">
      <w:pPr>
        <w:rPr>
          <w:shd w:val="clear" w:color="auto" w:fill="F8F9FA"/>
        </w:rPr>
      </w:pPr>
      <w:r>
        <w:rPr>
          <w:shd w:val="clear" w:color="auto" w:fill="F8F9FA"/>
        </w:rPr>
        <w:br w:type="page"/>
      </w:r>
    </w:p>
    <w:p w14:paraId="0387BB3A" w14:textId="77777777" w:rsidR="000C294A" w:rsidRDefault="000C294A" w:rsidP="000C294A">
      <w:pPr>
        <w:pStyle w:val="Heading1"/>
      </w:pPr>
      <w:bookmarkStart w:id="21" w:name="_Toc141217470"/>
      <w:r>
        <w:lastRenderedPageBreak/>
        <w:t>References</w:t>
      </w:r>
      <w:bookmarkEnd w:id="21"/>
    </w:p>
    <w:p w14:paraId="0926525A" w14:textId="77777777" w:rsidR="000C294A" w:rsidRDefault="000C294A" w:rsidP="000C294A">
      <w:r>
        <w:t>15five, (2023). Performance Management Built for Business Impact. [Online] Available at: https://www.15five.com/ [Accessed 15 July 2023].</w:t>
      </w:r>
    </w:p>
    <w:p w14:paraId="1E31F59A" w14:textId="77777777" w:rsidR="000C294A" w:rsidRDefault="000C294A" w:rsidP="000C294A">
      <w:r w:rsidRPr="00955898">
        <w:t>Camilleri, M. A. (2021). Using the balanced scorecard as a performance management tool in higher education. Management in Education, 35(1), 10–21. https://doi.org/10.1177/0892020620921412</w:t>
      </w:r>
      <w:r>
        <w:t xml:space="preserve"> [Accessed 22 July 2023].</w:t>
      </w:r>
    </w:p>
    <w:p w14:paraId="7DA7E38B" w14:textId="77777777" w:rsidR="000C294A" w:rsidRDefault="000C294A" w:rsidP="000C294A">
      <w:r>
        <w:t>Garrett, K., (2020). Balanced scorecard. [Online] Available at: https://www.accaglobal.com/gb/en/student/exam-support-resources/fundamentals-exams-study-resources/f5/technical-articles/balanced-scorecard.html [Accessed 22 July 2023].</w:t>
      </w:r>
    </w:p>
    <w:p w14:paraId="2CD13A17" w14:textId="77777777" w:rsidR="000C294A" w:rsidRDefault="000C294A" w:rsidP="000C294A">
      <w:proofErr w:type="spellStart"/>
      <w:r>
        <w:t>Gisclard</w:t>
      </w:r>
      <w:proofErr w:type="spellEnd"/>
      <w:r>
        <w:t>-Biondi, H., (2021). The Role of the Planning Phase in the Project Life Cycle. [Online] Available at: https://www.appvizer.co.uk/magazine/operations/project-management/project-life-cycle-planning-phase [Accessed 151 July 2023].</w:t>
      </w:r>
    </w:p>
    <w:p w14:paraId="71AE6217" w14:textId="77777777" w:rsidR="000C294A" w:rsidRDefault="000C294A" w:rsidP="000C294A">
      <w:r>
        <w:t xml:space="preserve">Hassell, D., (2023). 9 Tips </w:t>
      </w:r>
      <w:proofErr w:type="gramStart"/>
      <w:r>
        <w:t>For</w:t>
      </w:r>
      <w:proofErr w:type="gramEnd"/>
      <w:r>
        <w:t xml:space="preserve"> How To Give Effective Employee Feedback. [Online] Available at: https://www.15five.com/blog/9-ways-to-give-effective-employee-feedback/ [Accessed 22 July 2023].</w:t>
      </w:r>
    </w:p>
    <w:p w14:paraId="49F5EF1C" w14:textId="77777777" w:rsidR="000C294A" w:rsidRDefault="000C294A" w:rsidP="000C294A">
      <w:r>
        <w:t xml:space="preserve">Heathfield, S. M., (2022). What Is 360-Degree </w:t>
      </w:r>
      <w:proofErr w:type="gramStart"/>
      <w:r>
        <w:t>Feedback?.</w:t>
      </w:r>
      <w:proofErr w:type="gramEnd"/>
      <w:r>
        <w:t xml:space="preserve"> [Online] Available at: https://www.thebalancemoney.com/360-degree-feedback-information-1917537 [Accessed 15 July 2023].</w:t>
      </w:r>
    </w:p>
    <w:p w14:paraId="7AE2EE98" w14:textId="77777777" w:rsidR="000C294A" w:rsidRDefault="000C294A" w:rsidP="000C294A">
      <w:r>
        <w:t>Hennigan, L., (2023). What Is A KPI? Definition &amp; Examples. [Online] Available at: https://www.forbes.com/advisor/business/what-is-a-kpi-definition-examples/ [Accessed 15 July 2023].</w:t>
      </w:r>
    </w:p>
    <w:p w14:paraId="6EE82CDC" w14:textId="77777777" w:rsidR="000C294A" w:rsidRDefault="000C294A" w:rsidP="000C294A">
      <w:r>
        <w:t xml:space="preserve">Jackson, T., (2023). 30 KPIs To Measure Performance (&amp; How </w:t>
      </w:r>
      <w:proofErr w:type="gramStart"/>
      <w:r>
        <w:t>To</w:t>
      </w:r>
      <w:proofErr w:type="gramEnd"/>
      <w:r>
        <w:t xml:space="preserve"> Choose &amp; Track Them). [Online] Available at: https://www.clearpointstrategy.com/blog/18-key-performance-indicators [Accessed 22 July 2023].</w:t>
      </w:r>
    </w:p>
    <w:p w14:paraId="5C0DE6A3" w14:textId="77777777" w:rsidR="000C294A" w:rsidRDefault="000C294A" w:rsidP="000C294A">
      <w:r>
        <w:lastRenderedPageBreak/>
        <w:t>MacNeil, C., (2022). Project initiation: The first step to successful project management. [Online] Available at: https://asana.com/resources/project-initiation [Accessed 15 July 2023].</w:t>
      </w:r>
    </w:p>
    <w:p w14:paraId="1C55D8A7" w14:textId="77777777" w:rsidR="000C294A" w:rsidRDefault="000C294A" w:rsidP="000C294A">
      <w:r>
        <w:t>Marr, B., (2023). 7 Benefits of a Balanced Scorecard. [Online] Available at: https://bernardmarr.com/7-benefits-of-a-balanced-scorecard/ [Accessed 15 July 2023].</w:t>
      </w:r>
    </w:p>
    <w:p w14:paraId="2465458D" w14:textId="77777777" w:rsidR="000C294A" w:rsidRDefault="000C294A" w:rsidP="000C294A">
      <w:proofErr w:type="spellStart"/>
      <w:r>
        <w:t>Pervue</w:t>
      </w:r>
      <w:proofErr w:type="spellEnd"/>
      <w:r>
        <w:t>, (2021). 360 Degree Feedback: A New Approach of Performance Appraisals. [Online] Available at: https://www.prevuehr.com/resources/insights/360-degree-feedback-a-new-approach-performance-appraisals/ [Accessed 22 July 2023].</w:t>
      </w:r>
    </w:p>
    <w:p w14:paraId="5C2A059E" w14:textId="77777777" w:rsidR="000C294A" w:rsidRDefault="000C294A" w:rsidP="000C294A">
      <w:r>
        <w:t xml:space="preserve">Rolfe, A., (2023). </w:t>
      </w:r>
      <w:proofErr w:type="gramStart"/>
      <w:r>
        <w:t>360 degree</w:t>
      </w:r>
      <w:proofErr w:type="gramEnd"/>
      <w:r>
        <w:t xml:space="preserve"> appraisal: What you need to know. [Online] Available at: https://www.reed.co.uk/career-advice/360-degree-appraisal-what-you-need-to-know/ [Accessed 22 July 2023].</w:t>
      </w:r>
    </w:p>
    <w:p w14:paraId="53265E9B" w14:textId="77777777" w:rsidR="000C294A" w:rsidRDefault="000C294A" w:rsidP="000C294A">
      <w:r>
        <w:t>TESCO, (2023). About Us. [Online] Available at: https://www.tescoplc.com/about/ [Accessed 15 July 2023].</w:t>
      </w:r>
    </w:p>
    <w:p w14:paraId="020842D8" w14:textId="77777777" w:rsidR="000C294A" w:rsidRDefault="000C294A" w:rsidP="000C294A">
      <w:proofErr w:type="spellStart"/>
      <w:r>
        <w:t>valamis</w:t>
      </w:r>
      <w:proofErr w:type="spellEnd"/>
      <w:r>
        <w:t>, (2023). Performance Management. [Online] Available at: https://www.valamis.com/hub/performance-management [Accessed 15 July 2023].</w:t>
      </w:r>
    </w:p>
    <w:p w14:paraId="11F9067A" w14:textId="77777777" w:rsidR="000C294A" w:rsidRDefault="000C294A" w:rsidP="000C294A">
      <w:proofErr w:type="spellStart"/>
      <w:r>
        <w:t>Wooll</w:t>
      </w:r>
      <w:proofErr w:type="spellEnd"/>
      <w:r>
        <w:t>, M., (2021). Top 3 KPIs to measure your performance management system ROI. [Online] Available at: https://www.betterup.com/blog/measuring-performance-management [Accessed 22 July 2023].</w:t>
      </w:r>
    </w:p>
    <w:p w14:paraId="197A3E08" w14:textId="77777777" w:rsidR="000C294A" w:rsidRDefault="000C294A" w:rsidP="000C294A">
      <w:proofErr w:type="spellStart"/>
      <w:r>
        <w:t>wrike</w:t>
      </w:r>
      <w:proofErr w:type="spellEnd"/>
      <w:r>
        <w:t>, (2023). Project Management Life Cycle. [Online] Available at: https://www.wrike.com/project-management-guide/project-lifecycle/ [Accessed 15 July 2023].</w:t>
      </w:r>
    </w:p>
    <w:p w14:paraId="01AA7CDF" w14:textId="77777777" w:rsidR="000C294A" w:rsidRDefault="000C294A" w:rsidP="000C294A">
      <w:proofErr w:type="spellStart"/>
      <w:r>
        <w:t>wrike</w:t>
      </w:r>
      <w:proofErr w:type="spellEnd"/>
      <w:r>
        <w:t xml:space="preserve">, (2023). What Are the Five Stages of Product Life </w:t>
      </w:r>
      <w:proofErr w:type="gramStart"/>
      <w:r>
        <w:t>Cycle?.</w:t>
      </w:r>
      <w:proofErr w:type="gramEnd"/>
      <w:r>
        <w:t xml:space="preserve"> [Online] Available at: https://www.wrike.com/product-management-guide/faq/what-are-the-five-product-management-stages/ [Accessed 15 July 2023].</w:t>
      </w:r>
    </w:p>
    <w:p w14:paraId="6F35F1BC" w14:textId="77777777" w:rsidR="000C294A" w:rsidRDefault="000C294A" w:rsidP="00F9279F">
      <w:pPr>
        <w:rPr>
          <w:shd w:val="clear" w:color="auto" w:fill="F8F9FA"/>
        </w:rPr>
      </w:pPr>
    </w:p>
    <w:p w14:paraId="40933345" w14:textId="77777777" w:rsidR="00F9279F" w:rsidRDefault="00F9279F">
      <w:pPr>
        <w:rPr>
          <w:b/>
          <w:sz w:val="28"/>
          <w:szCs w:val="28"/>
        </w:rPr>
      </w:pPr>
      <w:r>
        <w:br w:type="page"/>
      </w:r>
    </w:p>
    <w:p w14:paraId="0D78A08F" w14:textId="244D3266" w:rsidR="0057501E" w:rsidRDefault="000C294A">
      <w:pPr>
        <w:pStyle w:val="Heading1"/>
        <w:spacing w:before="240"/>
      </w:pPr>
      <w:bookmarkStart w:id="22" w:name="_Toc141217471"/>
      <w:r>
        <w:lastRenderedPageBreak/>
        <w:t>Appendix</w:t>
      </w:r>
      <w:bookmarkEnd w:id="22"/>
    </w:p>
    <w:p w14:paraId="67B449D1" w14:textId="77777777" w:rsidR="0057501E" w:rsidRDefault="000C294A">
      <w:pPr>
        <w:pStyle w:val="Heading2"/>
        <w:spacing w:before="40"/>
      </w:pPr>
      <w:bookmarkStart w:id="23" w:name="_1ksv4uv" w:colFirst="0" w:colLast="0"/>
      <w:bookmarkStart w:id="24" w:name="_Toc141217472"/>
      <w:bookmarkEnd w:id="23"/>
      <w:r>
        <w:t>Professional Development Plan</w:t>
      </w:r>
      <w:bookmarkEnd w:id="24"/>
    </w:p>
    <w:tbl>
      <w:tblPr>
        <w:tblStyle w:val="a"/>
        <w:tblW w:w="9075" w:type="dxa"/>
        <w:tblInd w:w="-60" w:type="dxa"/>
        <w:tblBorders>
          <w:top w:val="nil"/>
          <w:left w:val="nil"/>
          <w:bottom w:val="nil"/>
          <w:right w:val="nil"/>
          <w:insideH w:val="nil"/>
          <w:insideV w:val="nil"/>
        </w:tblBorders>
        <w:tblLayout w:type="fixed"/>
        <w:tblLook w:val="0600" w:firstRow="0" w:lastRow="0" w:firstColumn="0" w:lastColumn="0" w:noHBand="1" w:noVBand="1"/>
      </w:tblPr>
      <w:tblGrid>
        <w:gridCol w:w="1755"/>
        <w:gridCol w:w="1110"/>
        <w:gridCol w:w="1560"/>
        <w:gridCol w:w="1335"/>
        <w:gridCol w:w="1050"/>
        <w:gridCol w:w="945"/>
        <w:gridCol w:w="1320"/>
      </w:tblGrid>
      <w:tr w:rsidR="0057501E" w14:paraId="58256B55" w14:textId="77777777">
        <w:trPr>
          <w:trHeight w:val="1040"/>
        </w:trPr>
        <w:tc>
          <w:tcPr>
            <w:tcW w:w="1755" w:type="dxa"/>
            <w:tcBorders>
              <w:top w:val="single" w:sz="5" w:space="0" w:color="000000"/>
              <w:left w:val="single" w:sz="5" w:space="0" w:color="000000"/>
              <w:bottom w:val="single" w:sz="5" w:space="0" w:color="000000"/>
              <w:right w:val="single" w:sz="5" w:space="0" w:color="000000"/>
            </w:tcBorders>
            <w:shd w:val="clear" w:color="auto" w:fill="8EAADB"/>
            <w:tcMar>
              <w:top w:w="100" w:type="dxa"/>
              <w:left w:w="100" w:type="dxa"/>
              <w:bottom w:w="100" w:type="dxa"/>
              <w:right w:w="100" w:type="dxa"/>
            </w:tcMar>
          </w:tcPr>
          <w:p w14:paraId="0A80B5CA"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Development Objectives</w:t>
            </w:r>
          </w:p>
        </w:tc>
        <w:tc>
          <w:tcPr>
            <w:tcW w:w="1110" w:type="dxa"/>
            <w:tcBorders>
              <w:top w:val="single" w:sz="5" w:space="0" w:color="000000"/>
              <w:left w:val="nil"/>
              <w:bottom w:val="single" w:sz="5" w:space="0" w:color="000000"/>
              <w:right w:val="single" w:sz="5" w:space="0" w:color="000000"/>
            </w:tcBorders>
            <w:shd w:val="clear" w:color="auto" w:fill="8EAADB"/>
            <w:tcMar>
              <w:top w:w="100" w:type="dxa"/>
              <w:left w:w="100" w:type="dxa"/>
              <w:bottom w:w="100" w:type="dxa"/>
              <w:right w:w="100" w:type="dxa"/>
            </w:tcMar>
          </w:tcPr>
          <w:p w14:paraId="06CAB837"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Priority</w:t>
            </w:r>
          </w:p>
        </w:tc>
        <w:tc>
          <w:tcPr>
            <w:tcW w:w="1560" w:type="dxa"/>
            <w:tcBorders>
              <w:top w:val="single" w:sz="5" w:space="0" w:color="000000"/>
              <w:left w:val="nil"/>
              <w:bottom w:val="single" w:sz="5" w:space="0" w:color="000000"/>
              <w:right w:val="single" w:sz="5" w:space="0" w:color="000000"/>
            </w:tcBorders>
            <w:shd w:val="clear" w:color="auto" w:fill="8EAADB"/>
            <w:tcMar>
              <w:top w:w="100" w:type="dxa"/>
              <w:left w:w="100" w:type="dxa"/>
              <w:bottom w:w="100" w:type="dxa"/>
              <w:right w:w="100" w:type="dxa"/>
            </w:tcMar>
          </w:tcPr>
          <w:p w14:paraId="2A09C171"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Activities to be undertaken</w:t>
            </w:r>
          </w:p>
        </w:tc>
        <w:tc>
          <w:tcPr>
            <w:tcW w:w="1335" w:type="dxa"/>
            <w:tcBorders>
              <w:top w:val="single" w:sz="5" w:space="0" w:color="000000"/>
              <w:left w:val="nil"/>
              <w:bottom w:val="single" w:sz="5" w:space="0" w:color="000000"/>
              <w:right w:val="single" w:sz="5" w:space="0" w:color="000000"/>
            </w:tcBorders>
            <w:shd w:val="clear" w:color="auto" w:fill="8EAADB"/>
            <w:tcMar>
              <w:top w:w="100" w:type="dxa"/>
              <w:left w:w="100" w:type="dxa"/>
              <w:bottom w:w="100" w:type="dxa"/>
              <w:right w:w="100" w:type="dxa"/>
            </w:tcMar>
          </w:tcPr>
          <w:p w14:paraId="534ECD03"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Resources</w:t>
            </w:r>
          </w:p>
        </w:tc>
        <w:tc>
          <w:tcPr>
            <w:tcW w:w="1050" w:type="dxa"/>
            <w:tcBorders>
              <w:top w:val="single" w:sz="5" w:space="0" w:color="000000"/>
              <w:left w:val="nil"/>
              <w:bottom w:val="single" w:sz="5" w:space="0" w:color="000000"/>
              <w:right w:val="single" w:sz="5" w:space="0" w:color="000000"/>
            </w:tcBorders>
            <w:shd w:val="clear" w:color="auto" w:fill="8EAADB"/>
            <w:tcMar>
              <w:top w:w="100" w:type="dxa"/>
              <w:left w:w="100" w:type="dxa"/>
              <w:bottom w:w="100" w:type="dxa"/>
              <w:right w:w="100" w:type="dxa"/>
            </w:tcMar>
          </w:tcPr>
          <w:p w14:paraId="111BD870"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Target Start Date</w:t>
            </w:r>
          </w:p>
        </w:tc>
        <w:tc>
          <w:tcPr>
            <w:tcW w:w="945" w:type="dxa"/>
            <w:tcBorders>
              <w:top w:val="single" w:sz="5" w:space="0" w:color="000000"/>
              <w:left w:val="nil"/>
              <w:bottom w:val="single" w:sz="5" w:space="0" w:color="000000"/>
              <w:right w:val="single" w:sz="5" w:space="0" w:color="000000"/>
            </w:tcBorders>
            <w:shd w:val="clear" w:color="auto" w:fill="8EAADB"/>
            <w:tcMar>
              <w:top w:w="100" w:type="dxa"/>
              <w:left w:w="100" w:type="dxa"/>
              <w:bottom w:w="100" w:type="dxa"/>
              <w:right w:w="100" w:type="dxa"/>
            </w:tcMar>
          </w:tcPr>
          <w:p w14:paraId="744B0D30"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Target End Date</w:t>
            </w:r>
          </w:p>
        </w:tc>
        <w:tc>
          <w:tcPr>
            <w:tcW w:w="1320" w:type="dxa"/>
            <w:tcBorders>
              <w:top w:val="single" w:sz="5" w:space="0" w:color="000000"/>
              <w:left w:val="nil"/>
              <w:bottom w:val="single" w:sz="5" w:space="0" w:color="000000"/>
              <w:right w:val="single" w:sz="5" w:space="0" w:color="000000"/>
            </w:tcBorders>
            <w:shd w:val="clear" w:color="auto" w:fill="8EAADB"/>
            <w:tcMar>
              <w:top w:w="100" w:type="dxa"/>
              <w:left w:w="100" w:type="dxa"/>
              <w:bottom w:w="100" w:type="dxa"/>
              <w:right w:w="100" w:type="dxa"/>
            </w:tcMar>
          </w:tcPr>
          <w:p w14:paraId="7E45D5BB" w14:textId="77777777" w:rsidR="0057501E" w:rsidRDefault="000C294A">
            <w:pPr>
              <w:spacing w:line="240" w:lineRule="auto"/>
              <w:rPr>
                <w:rFonts w:ascii="Times New Roman" w:eastAsia="Times New Roman" w:hAnsi="Times New Roman" w:cs="Times New Roman"/>
                <w:b/>
              </w:rPr>
            </w:pPr>
            <w:r>
              <w:rPr>
                <w:rFonts w:ascii="Times New Roman" w:eastAsia="Times New Roman" w:hAnsi="Times New Roman" w:cs="Times New Roman"/>
                <w:b/>
              </w:rPr>
              <w:t>Criteria for Success</w:t>
            </w:r>
          </w:p>
        </w:tc>
      </w:tr>
      <w:tr w:rsidR="0057501E" w14:paraId="24231B0A" w14:textId="77777777">
        <w:trPr>
          <w:trHeight w:val="1865"/>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2E937439"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To meet the companies' goal, a training program plan before conducting the training program can be initiated for 1 month this may improve the efficiency by 15%.</w:t>
            </w:r>
          </w:p>
        </w:tc>
        <w:tc>
          <w:tcPr>
            <w:tcW w:w="1110" w:type="dxa"/>
            <w:tcBorders>
              <w:top w:val="nil"/>
              <w:left w:val="nil"/>
              <w:bottom w:val="single" w:sz="5" w:space="0" w:color="000000"/>
              <w:right w:val="single" w:sz="5" w:space="0" w:color="000000"/>
            </w:tcBorders>
            <w:tcMar>
              <w:top w:w="100" w:type="dxa"/>
              <w:left w:w="100" w:type="dxa"/>
              <w:bottom w:w="100" w:type="dxa"/>
              <w:right w:w="100" w:type="dxa"/>
            </w:tcMar>
          </w:tcPr>
          <w:p w14:paraId="69DE681A"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Absolutely Necessary</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144C8C88"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Interpretation of objectives, choosing relevant methods, doing risk analysis for the planning including evaluation of resources</w:t>
            </w:r>
          </w:p>
        </w:tc>
        <w:tc>
          <w:tcPr>
            <w:tcW w:w="1335" w:type="dxa"/>
            <w:tcBorders>
              <w:top w:val="nil"/>
              <w:left w:val="nil"/>
              <w:bottom w:val="single" w:sz="5" w:space="0" w:color="000000"/>
              <w:right w:val="single" w:sz="5" w:space="0" w:color="000000"/>
            </w:tcBorders>
            <w:tcMar>
              <w:top w:w="100" w:type="dxa"/>
              <w:left w:w="100" w:type="dxa"/>
              <w:bottom w:w="100" w:type="dxa"/>
              <w:right w:w="100" w:type="dxa"/>
            </w:tcMar>
          </w:tcPr>
          <w:p w14:paraId="57B80423"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 xml:space="preserve">Financial resources, training equipment, feedback, and Technology support. </w:t>
            </w:r>
          </w:p>
        </w:tc>
        <w:tc>
          <w:tcPr>
            <w:tcW w:w="1050" w:type="dxa"/>
            <w:tcBorders>
              <w:top w:val="nil"/>
              <w:left w:val="nil"/>
              <w:bottom w:val="single" w:sz="5" w:space="0" w:color="000000"/>
              <w:right w:val="single" w:sz="5" w:space="0" w:color="000000"/>
            </w:tcBorders>
            <w:tcMar>
              <w:top w:w="100" w:type="dxa"/>
              <w:left w:w="100" w:type="dxa"/>
              <w:bottom w:w="100" w:type="dxa"/>
              <w:right w:w="100" w:type="dxa"/>
            </w:tcMar>
          </w:tcPr>
          <w:p w14:paraId="49839E89"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 xml:space="preserve">04/07/2023 </w:t>
            </w:r>
          </w:p>
        </w:tc>
        <w:tc>
          <w:tcPr>
            <w:tcW w:w="945" w:type="dxa"/>
            <w:tcBorders>
              <w:top w:val="nil"/>
              <w:left w:val="nil"/>
              <w:bottom w:val="single" w:sz="5" w:space="0" w:color="000000"/>
              <w:right w:val="single" w:sz="5" w:space="0" w:color="000000"/>
            </w:tcBorders>
            <w:tcMar>
              <w:top w:w="100" w:type="dxa"/>
              <w:left w:w="100" w:type="dxa"/>
              <w:bottom w:w="100" w:type="dxa"/>
              <w:right w:w="100" w:type="dxa"/>
            </w:tcMar>
          </w:tcPr>
          <w:p w14:paraId="5965D638"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05/08/2023 (1 Month Period)</w:t>
            </w:r>
          </w:p>
        </w:tc>
        <w:tc>
          <w:tcPr>
            <w:tcW w:w="1320" w:type="dxa"/>
            <w:tcBorders>
              <w:top w:val="nil"/>
              <w:left w:val="nil"/>
              <w:bottom w:val="single" w:sz="5" w:space="0" w:color="000000"/>
              <w:right w:val="single" w:sz="5" w:space="0" w:color="000000"/>
            </w:tcBorders>
            <w:tcMar>
              <w:top w:w="100" w:type="dxa"/>
              <w:left w:w="100" w:type="dxa"/>
              <w:bottom w:w="100" w:type="dxa"/>
              <w:right w:w="100" w:type="dxa"/>
            </w:tcMar>
          </w:tcPr>
          <w:p w14:paraId="32D80420"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The proposed project plan, once executed</w:t>
            </w:r>
            <w:r>
              <w:rPr>
                <w:rFonts w:ascii="Times New Roman" w:eastAsia="Times New Roman" w:hAnsi="Times New Roman" w:cs="Times New Roman"/>
                <w:b/>
              </w:rPr>
              <w:t xml:space="preserve"> </w:t>
            </w:r>
            <w:r>
              <w:rPr>
                <w:rFonts w:ascii="Times New Roman" w:eastAsia="Times New Roman" w:hAnsi="Times New Roman" w:cs="Times New Roman"/>
              </w:rPr>
              <w:t xml:space="preserve">qualifying the minimum standards, will be considered passed. </w:t>
            </w:r>
          </w:p>
        </w:tc>
      </w:tr>
      <w:tr w:rsidR="0057501E" w14:paraId="20084713" w14:textId="77777777">
        <w:trPr>
          <w:trHeight w:val="950"/>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1D1192F"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 xml:space="preserve">To complete the planned training program within six months, ensure that a minimum of </w:t>
            </w:r>
            <w:r>
              <w:rPr>
                <w:rFonts w:ascii="Times New Roman" w:eastAsia="Times New Roman" w:hAnsi="Times New Roman" w:cs="Times New Roman"/>
              </w:rPr>
              <w:lastRenderedPageBreak/>
              <w:t>88% of the Human Resource Management (HRM) participates to enhance employee engagement by 21%.</w:t>
            </w:r>
          </w:p>
        </w:tc>
        <w:tc>
          <w:tcPr>
            <w:tcW w:w="1110" w:type="dxa"/>
            <w:tcBorders>
              <w:top w:val="nil"/>
              <w:left w:val="nil"/>
              <w:bottom w:val="single" w:sz="5" w:space="0" w:color="000000"/>
              <w:right w:val="single" w:sz="5" w:space="0" w:color="000000"/>
            </w:tcBorders>
            <w:tcMar>
              <w:top w:w="100" w:type="dxa"/>
              <w:left w:w="100" w:type="dxa"/>
              <w:bottom w:w="100" w:type="dxa"/>
              <w:right w:w="100" w:type="dxa"/>
            </w:tcMar>
          </w:tcPr>
          <w:p w14:paraId="7DC01602"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Compulsory</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4D194755"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 xml:space="preserve">Assessing timetables, </w:t>
            </w:r>
            <w:proofErr w:type="gramStart"/>
            <w:r>
              <w:rPr>
                <w:rFonts w:ascii="Times New Roman" w:eastAsia="Times New Roman" w:hAnsi="Times New Roman" w:cs="Times New Roman"/>
              </w:rPr>
              <w:t>Supplying</w:t>
            </w:r>
            <w:proofErr w:type="gramEnd"/>
            <w:r>
              <w:rPr>
                <w:rFonts w:ascii="Times New Roman" w:eastAsia="Times New Roman" w:hAnsi="Times New Roman" w:cs="Times New Roman"/>
              </w:rPr>
              <w:t xml:space="preserve"> guides, Initiating participative </w:t>
            </w:r>
            <w:r>
              <w:rPr>
                <w:rFonts w:ascii="Times New Roman" w:eastAsia="Times New Roman" w:hAnsi="Times New Roman" w:cs="Times New Roman"/>
              </w:rPr>
              <w:lastRenderedPageBreak/>
              <w:t>exercises, Sufficient arrangement of training area, and appraising the effectiveness of the training program.</w:t>
            </w:r>
          </w:p>
        </w:tc>
        <w:tc>
          <w:tcPr>
            <w:tcW w:w="1335" w:type="dxa"/>
            <w:tcBorders>
              <w:top w:val="nil"/>
              <w:left w:val="nil"/>
              <w:bottom w:val="single" w:sz="5" w:space="0" w:color="000000"/>
              <w:right w:val="single" w:sz="5" w:space="0" w:color="000000"/>
            </w:tcBorders>
            <w:tcMar>
              <w:top w:w="100" w:type="dxa"/>
              <w:left w:w="100" w:type="dxa"/>
              <w:bottom w:w="100" w:type="dxa"/>
              <w:right w:w="100" w:type="dxa"/>
            </w:tcMar>
          </w:tcPr>
          <w:p w14:paraId="5DD2646A"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A suitable space, digital media, seating furniture, </w:t>
            </w:r>
            <w:r>
              <w:rPr>
                <w:rFonts w:ascii="Times New Roman" w:eastAsia="Times New Roman" w:hAnsi="Times New Roman" w:cs="Times New Roman"/>
              </w:rPr>
              <w:lastRenderedPageBreak/>
              <w:t>computers, and knowledgeable instructors are the necessary resources which will be used for enhancing the HRM motivation.</w:t>
            </w:r>
          </w:p>
        </w:tc>
        <w:tc>
          <w:tcPr>
            <w:tcW w:w="1050" w:type="dxa"/>
            <w:tcBorders>
              <w:top w:val="nil"/>
              <w:left w:val="nil"/>
              <w:bottom w:val="single" w:sz="5" w:space="0" w:color="000000"/>
              <w:right w:val="single" w:sz="5" w:space="0" w:color="000000"/>
            </w:tcBorders>
            <w:tcMar>
              <w:top w:w="100" w:type="dxa"/>
              <w:left w:w="100" w:type="dxa"/>
              <w:bottom w:w="100" w:type="dxa"/>
              <w:right w:w="100" w:type="dxa"/>
            </w:tcMar>
          </w:tcPr>
          <w:p w14:paraId="6B631CDC"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13/08/2023</w:t>
            </w:r>
          </w:p>
        </w:tc>
        <w:tc>
          <w:tcPr>
            <w:tcW w:w="945" w:type="dxa"/>
            <w:tcBorders>
              <w:top w:val="nil"/>
              <w:left w:val="nil"/>
              <w:bottom w:val="single" w:sz="5" w:space="0" w:color="000000"/>
              <w:right w:val="single" w:sz="5" w:space="0" w:color="000000"/>
            </w:tcBorders>
            <w:tcMar>
              <w:top w:w="100" w:type="dxa"/>
              <w:left w:w="100" w:type="dxa"/>
              <w:bottom w:w="100" w:type="dxa"/>
              <w:right w:w="100" w:type="dxa"/>
            </w:tcMar>
          </w:tcPr>
          <w:p w14:paraId="54570268"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 xml:space="preserve">15/02/2023 </w:t>
            </w:r>
            <w:proofErr w:type="gramStart"/>
            <w:r>
              <w:rPr>
                <w:rFonts w:ascii="Times New Roman" w:eastAsia="Times New Roman" w:hAnsi="Times New Roman" w:cs="Times New Roman"/>
              </w:rPr>
              <w:t>( 6</w:t>
            </w:r>
            <w:proofErr w:type="gramEnd"/>
            <w:r>
              <w:rPr>
                <w:rFonts w:ascii="Times New Roman" w:eastAsia="Times New Roman" w:hAnsi="Times New Roman" w:cs="Times New Roman"/>
              </w:rPr>
              <w:t xml:space="preserve"> Months or Less)</w:t>
            </w:r>
          </w:p>
        </w:tc>
        <w:tc>
          <w:tcPr>
            <w:tcW w:w="1320" w:type="dxa"/>
            <w:tcBorders>
              <w:top w:val="nil"/>
              <w:left w:val="nil"/>
              <w:bottom w:val="single" w:sz="5" w:space="0" w:color="000000"/>
              <w:right w:val="single" w:sz="5" w:space="0" w:color="000000"/>
            </w:tcBorders>
            <w:tcMar>
              <w:top w:w="100" w:type="dxa"/>
              <w:left w:w="100" w:type="dxa"/>
              <w:bottom w:w="100" w:type="dxa"/>
              <w:right w:w="100" w:type="dxa"/>
            </w:tcMar>
          </w:tcPr>
          <w:p w14:paraId="29042B92"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 xml:space="preserve">The training and development program will be </w:t>
            </w:r>
            <w:r>
              <w:rPr>
                <w:rFonts w:ascii="Times New Roman" w:eastAsia="Times New Roman" w:hAnsi="Times New Roman" w:cs="Times New Roman"/>
              </w:rPr>
              <w:lastRenderedPageBreak/>
              <w:t>considered successful if it meets the specified requirements for staff engagement improvement by 22% within the given timeline.</w:t>
            </w:r>
          </w:p>
        </w:tc>
      </w:tr>
      <w:tr w:rsidR="0057501E" w14:paraId="51B230DB" w14:textId="77777777">
        <w:trPr>
          <w:trHeight w:val="950"/>
        </w:trPr>
        <w:tc>
          <w:tcPr>
            <w:tcW w:w="1755" w:type="dxa"/>
            <w:tcBorders>
              <w:top w:val="nil"/>
              <w:left w:val="single" w:sz="5" w:space="0" w:color="000000"/>
              <w:bottom w:val="single" w:sz="5" w:space="0" w:color="000000"/>
              <w:right w:val="single" w:sz="5" w:space="0" w:color="000000"/>
            </w:tcBorders>
            <w:tcMar>
              <w:top w:w="100" w:type="dxa"/>
              <w:left w:w="100" w:type="dxa"/>
              <w:bottom w:w="100" w:type="dxa"/>
              <w:right w:w="100" w:type="dxa"/>
            </w:tcMar>
          </w:tcPr>
          <w:p w14:paraId="789B5EDE"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lastRenderedPageBreak/>
              <w:t xml:space="preserve">To conduct a pre-training appraisal within three months to measure the success of the training program in enhancing the core and </w:t>
            </w:r>
            <w:r>
              <w:rPr>
                <w:rFonts w:ascii="Times New Roman" w:eastAsia="Times New Roman" w:hAnsi="Times New Roman" w:cs="Times New Roman"/>
              </w:rPr>
              <w:lastRenderedPageBreak/>
              <w:t>technical skills of Tesco professionals by 55%.</w:t>
            </w:r>
          </w:p>
        </w:tc>
        <w:tc>
          <w:tcPr>
            <w:tcW w:w="1110" w:type="dxa"/>
            <w:tcBorders>
              <w:top w:val="nil"/>
              <w:left w:val="nil"/>
              <w:bottom w:val="single" w:sz="5" w:space="0" w:color="000000"/>
              <w:right w:val="single" w:sz="5" w:space="0" w:color="000000"/>
            </w:tcBorders>
            <w:tcMar>
              <w:top w:w="100" w:type="dxa"/>
              <w:left w:w="100" w:type="dxa"/>
              <w:bottom w:w="100" w:type="dxa"/>
              <w:right w:w="100" w:type="dxa"/>
            </w:tcMar>
          </w:tcPr>
          <w:p w14:paraId="7B9368F9" w14:textId="77777777" w:rsidR="0057501E" w:rsidRDefault="000C294A">
            <w:pPr>
              <w:spacing w:line="480" w:lineRule="auto"/>
              <w:rPr>
                <w:rFonts w:ascii="Times New Roman" w:eastAsia="Times New Roman" w:hAnsi="Times New Roman" w:cs="Times New Roman"/>
                <w:b/>
              </w:rPr>
            </w:pPr>
            <w:r>
              <w:rPr>
                <w:rFonts w:ascii="Times New Roman" w:eastAsia="Times New Roman" w:hAnsi="Times New Roman" w:cs="Times New Roman"/>
              </w:rPr>
              <w:lastRenderedPageBreak/>
              <w:t>Compulsory</w:t>
            </w:r>
          </w:p>
        </w:tc>
        <w:tc>
          <w:tcPr>
            <w:tcW w:w="1560" w:type="dxa"/>
            <w:tcBorders>
              <w:top w:val="nil"/>
              <w:left w:val="nil"/>
              <w:bottom w:val="single" w:sz="5" w:space="0" w:color="000000"/>
              <w:right w:val="single" w:sz="5" w:space="0" w:color="000000"/>
            </w:tcBorders>
            <w:tcMar>
              <w:top w:w="100" w:type="dxa"/>
              <w:left w:w="100" w:type="dxa"/>
              <w:bottom w:w="100" w:type="dxa"/>
              <w:right w:w="100" w:type="dxa"/>
            </w:tcMar>
          </w:tcPr>
          <w:p w14:paraId="612F2240"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Encouraging professionals to take part, proper scheduling and follow-up with a survey.</w:t>
            </w:r>
          </w:p>
        </w:tc>
        <w:tc>
          <w:tcPr>
            <w:tcW w:w="1335" w:type="dxa"/>
            <w:tcBorders>
              <w:top w:val="nil"/>
              <w:left w:val="nil"/>
              <w:bottom w:val="single" w:sz="5" w:space="0" w:color="000000"/>
              <w:right w:val="single" w:sz="5" w:space="0" w:color="000000"/>
            </w:tcBorders>
            <w:tcMar>
              <w:top w:w="100" w:type="dxa"/>
              <w:left w:w="100" w:type="dxa"/>
              <w:bottom w:w="100" w:type="dxa"/>
              <w:right w:w="100" w:type="dxa"/>
            </w:tcMar>
          </w:tcPr>
          <w:p w14:paraId="6841CC96"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Evaluation instruments, Communication aids, Educated evaluators, and Training resources.</w:t>
            </w:r>
          </w:p>
        </w:tc>
        <w:tc>
          <w:tcPr>
            <w:tcW w:w="1050" w:type="dxa"/>
            <w:tcBorders>
              <w:top w:val="nil"/>
              <w:left w:val="nil"/>
              <w:bottom w:val="single" w:sz="5" w:space="0" w:color="000000"/>
              <w:right w:val="single" w:sz="5" w:space="0" w:color="000000"/>
            </w:tcBorders>
            <w:tcMar>
              <w:top w:w="100" w:type="dxa"/>
              <w:left w:w="100" w:type="dxa"/>
              <w:bottom w:w="100" w:type="dxa"/>
              <w:right w:w="100" w:type="dxa"/>
            </w:tcMar>
          </w:tcPr>
          <w:p w14:paraId="3F528071"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08/08/2023</w:t>
            </w:r>
          </w:p>
        </w:tc>
        <w:tc>
          <w:tcPr>
            <w:tcW w:w="945" w:type="dxa"/>
            <w:tcBorders>
              <w:top w:val="nil"/>
              <w:left w:val="nil"/>
              <w:bottom w:val="single" w:sz="5" w:space="0" w:color="000000"/>
              <w:right w:val="single" w:sz="5" w:space="0" w:color="000000"/>
            </w:tcBorders>
            <w:tcMar>
              <w:top w:w="100" w:type="dxa"/>
              <w:left w:w="100" w:type="dxa"/>
              <w:bottom w:w="100" w:type="dxa"/>
              <w:right w:w="100" w:type="dxa"/>
            </w:tcMar>
          </w:tcPr>
          <w:p w14:paraId="5B1642BF" w14:textId="77777777" w:rsidR="0057501E" w:rsidRDefault="000C294A">
            <w:pPr>
              <w:spacing w:line="480" w:lineRule="auto"/>
              <w:rPr>
                <w:rFonts w:ascii="Times New Roman" w:eastAsia="Times New Roman" w:hAnsi="Times New Roman" w:cs="Times New Roman"/>
              </w:rPr>
            </w:pPr>
            <w:r>
              <w:rPr>
                <w:rFonts w:ascii="Times New Roman" w:eastAsia="Times New Roman" w:hAnsi="Times New Roman" w:cs="Times New Roman"/>
              </w:rPr>
              <w:t>10/11/2023</w:t>
            </w:r>
          </w:p>
        </w:tc>
        <w:tc>
          <w:tcPr>
            <w:tcW w:w="1320" w:type="dxa"/>
            <w:tcBorders>
              <w:top w:val="nil"/>
              <w:left w:val="nil"/>
              <w:bottom w:val="single" w:sz="5" w:space="0" w:color="000000"/>
              <w:right w:val="single" w:sz="5" w:space="0" w:color="000000"/>
            </w:tcBorders>
            <w:tcMar>
              <w:top w:w="100" w:type="dxa"/>
              <w:left w:w="100" w:type="dxa"/>
              <w:bottom w:w="100" w:type="dxa"/>
              <w:right w:w="100" w:type="dxa"/>
            </w:tcMar>
          </w:tcPr>
          <w:p w14:paraId="000B6F1C" w14:textId="77777777" w:rsidR="0057501E" w:rsidRDefault="000C294A">
            <w:pPr>
              <w:spacing w:line="480" w:lineRule="auto"/>
              <w:rPr>
                <w:rFonts w:ascii="Times New Roman" w:eastAsia="Times New Roman" w:hAnsi="Times New Roman" w:cs="Times New Roman"/>
                <w:b/>
              </w:rPr>
            </w:pPr>
            <w:r>
              <w:rPr>
                <w:rFonts w:ascii="Times New Roman" w:eastAsia="Times New Roman" w:hAnsi="Times New Roman" w:cs="Times New Roman"/>
              </w:rPr>
              <w:t xml:space="preserve">Encountering the pre-training estimation within the prescribed time frame will be deemed successful. </w:t>
            </w:r>
            <w:r>
              <w:rPr>
                <w:rFonts w:ascii="Times New Roman" w:eastAsia="Times New Roman" w:hAnsi="Times New Roman" w:cs="Times New Roman"/>
              </w:rPr>
              <w:lastRenderedPageBreak/>
              <w:t>if it aligns with the objective.</w:t>
            </w:r>
            <w:r>
              <w:rPr>
                <w:rFonts w:ascii="Times New Roman" w:eastAsia="Times New Roman" w:hAnsi="Times New Roman" w:cs="Times New Roman"/>
                <w:b/>
              </w:rPr>
              <w:t xml:space="preserve"> </w:t>
            </w:r>
          </w:p>
        </w:tc>
      </w:tr>
    </w:tbl>
    <w:p w14:paraId="3C09176E" w14:textId="7F88D654" w:rsidR="0057501E" w:rsidRDefault="0057501E" w:rsidP="001109B5">
      <w:bookmarkStart w:id="25" w:name="_rj4pmsv8gv0m" w:colFirst="0" w:colLast="0"/>
      <w:bookmarkEnd w:id="25"/>
    </w:p>
    <w:p w14:paraId="1A6479D7" w14:textId="20CF611A" w:rsidR="00EC0913" w:rsidRPr="00F9279F" w:rsidRDefault="00EC0913" w:rsidP="00F9279F"/>
    <w:sectPr w:rsidR="00EC0913" w:rsidRPr="00F9279F" w:rsidSect="00F82510">
      <w:headerReference w:type="default" r:id="rId8"/>
      <w:footerReference w:type="default" r:id="rId9"/>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0A7BD2" w14:textId="77777777" w:rsidR="00CC5FD6" w:rsidRDefault="00CC5FD6" w:rsidP="00F82510">
      <w:pPr>
        <w:spacing w:line="240" w:lineRule="auto"/>
      </w:pPr>
      <w:r>
        <w:separator/>
      </w:r>
    </w:p>
  </w:endnote>
  <w:endnote w:type="continuationSeparator" w:id="0">
    <w:p w14:paraId="37702E0E" w14:textId="77777777" w:rsidR="00CC5FD6" w:rsidRDefault="00CC5FD6" w:rsidP="00F825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671422"/>
      <w:docPartObj>
        <w:docPartGallery w:val="Page Numbers (Bottom of Page)"/>
        <w:docPartUnique/>
      </w:docPartObj>
    </w:sdtPr>
    <w:sdtContent>
      <w:sdt>
        <w:sdtPr>
          <w:id w:val="-1769616900"/>
          <w:docPartObj>
            <w:docPartGallery w:val="Page Numbers (Top of Page)"/>
            <w:docPartUnique/>
          </w:docPartObj>
        </w:sdtPr>
        <w:sdtContent>
          <w:p w14:paraId="3738DD39" w14:textId="7F7E7DB5" w:rsidR="00F82510" w:rsidRDefault="00F8251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E8F2583" w14:textId="77777777" w:rsidR="00F82510" w:rsidRDefault="00F82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03DB9" w14:textId="77777777" w:rsidR="00CC5FD6" w:rsidRDefault="00CC5FD6" w:rsidP="00F82510">
      <w:pPr>
        <w:spacing w:line="240" w:lineRule="auto"/>
      </w:pPr>
      <w:r>
        <w:separator/>
      </w:r>
    </w:p>
  </w:footnote>
  <w:footnote w:type="continuationSeparator" w:id="0">
    <w:p w14:paraId="71F6C8EC" w14:textId="77777777" w:rsidR="00CC5FD6" w:rsidRDefault="00CC5FD6" w:rsidP="00F825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C19E8" w14:textId="2760A0A1" w:rsidR="00F82510" w:rsidRDefault="00F82510" w:rsidP="00F82510">
    <w:pPr>
      <w:pStyle w:val="Header"/>
      <w:jc w:val="right"/>
    </w:pPr>
    <w:r w:rsidRPr="00F82510">
      <w:t>Developing Relationships and Workplace Achievements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FE510B"/>
    <w:multiLevelType w:val="hybridMultilevel"/>
    <w:tmpl w:val="60B0A0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74793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501E"/>
    <w:rsid w:val="00027078"/>
    <w:rsid w:val="00045D9C"/>
    <w:rsid w:val="00087E2A"/>
    <w:rsid w:val="000C2207"/>
    <w:rsid w:val="000C294A"/>
    <w:rsid w:val="000C6518"/>
    <w:rsid w:val="001109B5"/>
    <w:rsid w:val="001A7ABF"/>
    <w:rsid w:val="00343C99"/>
    <w:rsid w:val="0057501E"/>
    <w:rsid w:val="00685A5E"/>
    <w:rsid w:val="00923B74"/>
    <w:rsid w:val="00955898"/>
    <w:rsid w:val="00984299"/>
    <w:rsid w:val="00CC5FD6"/>
    <w:rsid w:val="00D35229"/>
    <w:rsid w:val="00EC0913"/>
    <w:rsid w:val="00F82510"/>
    <w:rsid w:val="00F927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69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pPr>
      <w:spacing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EC0913"/>
    <w:rPr>
      <w:color w:val="0000FF" w:themeColor="hyperlink"/>
      <w:u w:val="single"/>
    </w:rPr>
  </w:style>
  <w:style w:type="character" w:styleId="UnresolvedMention">
    <w:name w:val="Unresolved Mention"/>
    <w:basedOn w:val="DefaultParagraphFont"/>
    <w:uiPriority w:val="99"/>
    <w:semiHidden/>
    <w:unhideWhenUsed/>
    <w:rsid w:val="00EC0913"/>
    <w:rPr>
      <w:color w:val="605E5C"/>
      <w:shd w:val="clear" w:color="auto" w:fill="E1DFDD"/>
    </w:rPr>
  </w:style>
  <w:style w:type="character" w:customStyle="1" w:styleId="Heading1Char">
    <w:name w:val="Heading 1 Char"/>
    <w:basedOn w:val="DefaultParagraphFont"/>
    <w:link w:val="Heading1"/>
    <w:uiPriority w:val="9"/>
    <w:rsid w:val="00EC0913"/>
    <w:rPr>
      <w:b/>
      <w:sz w:val="28"/>
      <w:szCs w:val="28"/>
    </w:rPr>
  </w:style>
  <w:style w:type="paragraph" w:styleId="Bibliography">
    <w:name w:val="Bibliography"/>
    <w:basedOn w:val="Normal"/>
    <w:next w:val="Normal"/>
    <w:uiPriority w:val="37"/>
    <w:unhideWhenUsed/>
    <w:rsid w:val="00EC0913"/>
  </w:style>
  <w:style w:type="paragraph" w:styleId="ListParagraph">
    <w:name w:val="List Paragraph"/>
    <w:basedOn w:val="Normal"/>
    <w:uiPriority w:val="34"/>
    <w:qFormat/>
    <w:rsid w:val="00EC0913"/>
    <w:pPr>
      <w:ind w:left="720"/>
      <w:contextualSpacing/>
    </w:pPr>
  </w:style>
  <w:style w:type="paragraph" w:styleId="NormalWeb">
    <w:name w:val="Normal (Web)"/>
    <w:basedOn w:val="Normal"/>
    <w:uiPriority w:val="99"/>
    <w:semiHidden/>
    <w:unhideWhenUsed/>
    <w:rsid w:val="000C294A"/>
    <w:pPr>
      <w:spacing w:before="100" w:beforeAutospacing="1" w:after="100" w:afterAutospacing="1" w:line="240" w:lineRule="auto"/>
      <w:jc w:val="left"/>
    </w:pPr>
    <w:rPr>
      <w:lang w:val="en-US"/>
    </w:rPr>
  </w:style>
  <w:style w:type="paragraph" w:styleId="Header">
    <w:name w:val="header"/>
    <w:basedOn w:val="Normal"/>
    <w:link w:val="HeaderChar"/>
    <w:uiPriority w:val="99"/>
    <w:unhideWhenUsed/>
    <w:rsid w:val="00F82510"/>
    <w:pPr>
      <w:tabs>
        <w:tab w:val="center" w:pos="4513"/>
        <w:tab w:val="right" w:pos="9026"/>
      </w:tabs>
      <w:spacing w:line="240" w:lineRule="auto"/>
    </w:pPr>
  </w:style>
  <w:style w:type="character" w:customStyle="1" w:styleId="HeaderChar">
    <w:name w:val="Header Char"/>
    <w:basedOn w:val="DefaultParagraphFont"/>
    <w:link w:val="Header"/>
    <w:uiPriority w:val="99"/>
    <w:rsid w:val="00F82510"/>
  </w:style>
  <w:style w:type="paragraph" w:styleId="Footer">
    <w:name w:val="footer"/>
    <w:basedOn w:val="Normal"/>
    <w:link w:val="FooterChar"/>
    <w:uiPriority w:val="99"/>
    <w:unhideWhenUsed/>
    <w:rsid w:val="00F82510"/>
    <w:pPr>
      <w:tabs>
        <w:tab w:val="center" w:pos="4513"/>
        <w:tab w:val="right" w:pos="9026"/>
      </w:tabs>
      <w:spacing w:line="240" w:lineRule="auto"/>
    </w:pPr>
  </w:style>
  <w:style w:type="character" w:customStyle="1" w:styleId="FooterChar">
    <w:name w:val="Footer Char"/>
    <w:basedOn w:val="DefaultParagraphFont"/>
    <w:link w:val="Footer"/>
    <w:uiPriority w:val="99"/>
    <w:rsid w:val="00F82510"/>
  </w:style>
  <w:style w:type="paragraph" w:styleId="TOCHeading">
    <w:name w:val="TOC Heading"/>
    <w:basedOn w:val="Heading1"/>
    <w:next w:val="Normal"/>
    <w:uiPriority w:val="39"/>
    <w:unhideWhenUsed/>
    <w:qFormat/>
    <w:rsid w:val="00F82510"/>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82510"/>
    <w:pPr>
      <w:spacing w:after="100"/>
    </w:pPr>
  </w:style>
  <w:style w:type="paragraph" w:styleId="TOC2">
    <w:name w:val="toc 2"/>
    <w:basedOn w:val="Normal"/>
    <w:next w:val="Normal"/>
    <w:autoRedefine/>
    <w:uiPriority w:val="39"/>
    <w:unhideWhenUsed/>
    <w:rsid w:val="00F8251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732052">
      <w:bodyDiv w:val="1"/>
      <w:marLeft w:val="0"/>
      <w:marRight w:val="0"/>
      <w:marTop w:val="0"/>
      <w:marBottom w:val="0"/>
      <w:divBdr>
        <w:top w:val="none" w:sz="0" w:space="0" w:color="auto"/>
        <w:left w:val="none" w:sz="0" w:space="0" w:color="auto"/>
        <w:bottom w:val="none" w:sz="0" w:space="0" w:color="auto"/>
        <w:right w:val="none" w:sz="0" w:space="0" w:color="auto"/>
      </w:divBdr>
    </w:div>
    <w:div w:id="250746360">
      <w:bodyDiv w:val="1"/>
      <w:marLeft w:val="0"/>
      <w:marRight w:val="0"/>
      <w:marTop w:val="0"/>
      <w:marBottom w:val="0"/>
      <w:divBdr>
        <w:top w:val="none" w:sz="0" w:space="0" w:color="auto"/>
        <w:left w:val="none" w:sz="0" w:space="0" w:color="auto"/>
        <w:bottom w:val="none" w:sz="0" w:space="0" w:color="auto"/>
        <w:right w:val="none" w:sz="0" w:space="0" w:color="auto"/>
      </w:divBdr>
    </w:div>
    <w:div w:id="334461416">
      <w:bodyDiv w:val="1"/>
      <w:marLeft w:val="0"/>
      <w:marRight w:val="0"/>
      <w:marTop w:val="0"/>
      <w:marBottom w:val="0"/>
      <w:divBdr>
        <w:top w:val="none" w:sz="0" w:space="0" w:color="auto"/>
        <w:left w:val="none" w:sz="0" w:space="0" w:color="auto"/>
        <w:bottom w:val="none" w:sz="0" w:space="0" w:color="auto"/>
        <w:right w:val="none" w:sz="0" w:space="0" w:color="auto"/>
      </w:divBdr>
    </w:div>
    <w:div w:id="377317394">
      <w:bodyDiv w:val="1"/>
      <w:marLeft w:val="0"/>
      <w:marRight w:val="0"/>
      <w:marTop w:val="0"/>
      <w:marBottom w:val="0"/>
      <w:divBdr>
        <w:top w:val="none" w:sz="0" w:space="0" w:color="auto"/>
        <w:left w:val="none" w:sz="0" w:space="0" w:color="auto"/>
        <w:bottom w:val="none" w:sz="0" w:space="0" w:color="auto"/>
        <w:right w:val="none" w:sz="0" w:space="0" w:color="auto"/>
      </w:divBdr>
    </w:div>
    <w:div w:id="405762091">
      <w:bodyDiv w:val="1"/>
      <w:marLeft w:val="0"/>
      <w:marRight w:val="0"/>
      <w:marTop w:val="0"/>
      <w:marBottom w:val="0"/>
      <w:divBdr>
        <w:top w:val="none" w:sz="0" w:space="0" w:color="auto"/>
        <w:left w:val="none" w:sz="0" w:space="0" w:color="auto"/>
        <w:bottom w:val="none" w:sz="0" w:space="0" w:color="auto"/>
        <w:right w:val="none" w:sz="0" w:space="0" w:color="auto"/>
      </w:divBdr>
    </w:div>
    <w:div w:id="408582246">
      <w:bodyDiv w:val="1"/>
      <w:marLeft w:val="0"/>
      <w:marRight w:val="0"/>
      <w:marTop w:val="0"/>
      <w:marBottom w:val="0"/>
      <w:divBdr>
        <w:top w:val="none" w:sz="0" w:space="0" w:color="auto"/>
        <w:left w:val="none" w:sz="0" w:space="0" w:color="auto"/>
        <w:bottom w:val="none" w:sz="0" w:space="0" w:color="auto"/>
        <w:right w:val="none" w:sz="0" w:space="0" w:color="auto"/>
      </w:divBdr>
    </w:div>
    <w:div w:id="492726418">
      <w:bodyDiv w:val="1"/>
      <w:marLeft w:val="0"/>
      <w:marRight w:val="0"/>
      <w:marTop w:val="0"/>
      <w:marBottom w:val="0"/>
      <w:divBdr>
        <w:top w:val="none" w:sz="0" w:space="0" w:color="auto"/>
        <w:left w:val="none" w:sz="0" w:space="0" w:color="auto"/>
        <w:bottom w:val="none" w:sz="0" w:space="0" w:color="auto"/>
        <w:right w:val="none" w:sz="0" w:space="0" w:color="auto"/>
      </w:divBdr>
    </w:div>
    <w:div w:id="503858966">
      <w:bodyDiv w:val="1"/>
      <w:marLeft w:val="0"/>
      <w:marRight w:val="0"/>
      <w:marTop w:val="0"/>
      <w:marBottom w:val="0"/>
      <w:divBdr>
        <w:top w:val="none" w:sz="0" w:space="0" w:color="auto"/>
        <w:left w:val="none" w:sz="0" w:space="0" w:color="auto"/>
        <w:bottom w:val="none" w:sz="0" w:space="0" w:color="auto"/>
        <w:right w:val="none" w:sz="0" w:space="0" w:color="auto"/>
      </w:divBdr>
    </w:div>
    <w:div w:id="509678603">
      <w:bodyDiv w:val="1"/>
      <w:marLeft w:val="0"/>
      <w:marRight w:val="0"/>
      <w:marTop w:val="0"/>
      <w:marBottom w:val="0"/>
      <w:divBdr>
        <w:top w:val="none" w:sz="0" w:space="0" w:color="auto"/>
        <w:left w:val="none" w:sz="0" w:space="0" w:color="auto"/>
        <w:bottom w:val="none" w:sz="0" w:space="0" w:color="auto"/>
        <w:right w:val="none" w:sz="0" w:space="0" w:color="auto"/>
      </w:divBdr>
    </w:div>
    <w:div w:id="563226983">
      <w:bodyDiv w:val="1"/>
      <w:marLeft w:val="0"/>
      <w:marRight w:val="0"/>
      <w:marTop w:val="0"/>
      <w:marBottom w:val="0"/>
      <w:divBdr>
        <w:top w:val="none" w:sz="0" w:space="0" w:color="auto"/>
        <w:left w:val="none" w:sz="0" w:space="0" w:color="auto"/>
        <w:bottom w:val="none" w:sz="0" w:space="0" w:color="auto"/>
        <w:right w:val="none" w:sz="0" w:space="0" w:color="auto"/>
      </w:divBdr>
    </w:div>
    <w:div w:id="634026178">
      <w:bodyDiv w:val="1"/>
      <w:marLeft w:val="0"/>
      <w:marRight w:val="0"/>
      <w:marTop w:val="0"/>
      <w:marBottom w:val="0"/>
      <w:divBdr>
        <w:top w:val="none" w:sz="0" w:space="0" w:color="auto"/>
        <w:left w:val="none" w:sz="0" w:space="0" w:color="auto"/>
        <w:bottom w:val="none" w:sz="0" w:space="0" w:color="auto"/>
        <w:right w:val="none" w:sz="0" w:space="0" w:color="auto"/>
      </w:divBdr>
    </w:div>
    <w:div w:id="789662983">
      <w:bodyDiv w:val="1"/>
      <w:marLeft w:val="0"/>
      <w:marRight w:val="0"/>
      <w:marTop w:val="0"/>
      <w:marBottom w:val="0"/>
      <w:divBdr>
        <w:top w:val="none" w:sz="0" w:space="0" w:color="auto"/>
        <w:left w:val="none" w:sz="0" w:space="0" w:color="auto"/>
        <w:bottom w:val="none" w:sz="0" w:space="0" w:color="auto"/>
        <w:right w:val="none" w:sz="0" w:space="0" w:color="auto"/>
      </w:divBdr>
    </w:div>
    <w:div w:id="873005753">
      <w:bodyDiv w:val="1"/>
      <w:marLeft w:val="0"/>
      <w:marRight w:val="0"/>
      <w:marTop w:val="0"/>
      <w:marBottom w:val="0"/>
      <w:divBdr>
        <w:top w:val="none" w:sz="0" w:space="0" w:color="auto"/>
        <w:left w:val="none" w:sz="0" w:space="0" w:color="auto"/>
        <w:bottom w:val="none" w:sz="0" w:space="0" w:color="auto"/>
        <w:right w:val="none" w:sz="0" w:space="0" w:color="auto"/>
      </w:divBdr>
    </w:div>
    <w:div w:id="891694025">
      <w:bodyDiv w:val="1"/>
      <w:marLeft w:val="0"/>
      <w:marRight w:val="0"/>
      <w:marTop w:val="0"/>
      <w:marBottom w:val="0"/>
      <w:divBdr>
        <w:top w:val="none" w:sz="0" w:space="0" w:color="auto"/>
        <w:left w:val="none" w:sz="0" w:space="0" w:color="auto"/>
        <w:bottom w:val="none" w:sz="0" w:space="0" w:color="auto"/>
        <w:right w:val="none" w:sz="0" w:space="0" w:color="auto"/>
      </w:divBdr>
    </w:div>
    <w:div w:id="1103109454">
      <w:bodyDiv w:val="1"/>
      <w:marLeft w:val="0"/>
      <w:marRight w:val="0"/>
      <w:marTop w:val="0"/>
      <w:marBottom w:val="0"/>
      <w:divBdr>
        <w:top w:val="none" w:sz="0" w:space="0" w:color="auto"/>
        <w:left w:val="none" w:sz="0" w:space="0" w:color="auto"/>
        <w:bottom w:val="none" w:sz="0" w:space="0" w:color="auto"/>
        <w:right w:val="none" w:sz="0" w:space="0" w:color="auto"/>
      </w:divBdr>
    </w:div>
    <w:div w:id="1124232610">
      <w:bodyDiv w:val="1"/>
      <w:marLeft w:val="0"/>
      <w:marRight w:val="0"/>
      <w:marTop w:val="0"/>
      <w:marBottom w:val="0"/>
      <w:divBdr>
        <w:top w:val="none" w:sz="0" w:space="0" w:color="auto"/>
        <w:left w:val="none" w:sz="0" w:space="0" w:color="auto"/>
        <w:bottom w:val="none" w:sz="0" w:space="0" w:color="auto"/>
        <w:right w:val="none" w:sz="0" w:space="0" w:color="auto"/>
      </w:divBdr>
    </w:div>
    <w:div w:id="1260139803">
      <w:bodyDiv w:val="1"/>
      <w:marLeft w:val="0"/>
      <w:marRight w:val="0"/>
      <w:marTop w:val="0"/>
      <w:marBottom w:val="0"/>
      <w:divBdr>
        <w:top w:val="none" w:sz="0" w:space="0" w:color="auto"/>
        <w:left w:val="none" w:sz="0" w:space="0" w:color="auto"/>
        <w:bottom w:val="none" w:sz="0" w:space="0" w:color="auto"/>
        <w:right w:val="none" w:sz="0" w:space="0" w:color="auto"/>
      </w:divBdr>
    </w:div>
    <w:div w:id="1402606404">
      <w:bodyDiv w:val="1"/>
      <w:marLeft w:val="0"/>
      <w:marRight w:val="0"/>
      <w:marTop w:val="0"/>
      <w:marBottom w:val="0"/>
      <w:divBdr>
        <w:top w:val="none" w:sz="0" w:space="0" w:color="auto"/>
        <w:left w:val="none" w:sz="0" w:space="0" w:color="auto"/>
        <w:bottom w:val="none" w:sz="0" w:space="0" w:color="auto"/>
        <w:right w:val="none" w:sz="0" w:space="0" w:color="auto"/>
      </w:divBdr>
    </w:div>
    <w:div w:id="1823308011">
      <w:bodyDiv w:val="1"/>
      <w:marLeft w:val="0"/>
      <w:marRight w:val="0"/>
      <w:marTop w:val="0"/>
      <w:marBottom w:val="0"/>
      <w:divBdr>
        <w:top w:val="none" w:sz="0" w:space="0" w:color="auto"/>
        <w:left w:val="none" w:sz="0" w:space="0" w:color="auto"/>
        <w:bottom w:val="none" w:sz="0" w:space="0" w:color="auto"/>
        <w:right w:val="none" w:sz="0" w:space="0" w:color="auto"/>
      </w:divBdr>
    </w:div>
    <w:div w:id="1884059271">
      <w:bodyDiv w:val="1"/>
      <w:marLeft w:val="0"/>
      <w:marRight w:val="0"/>
      <w:marTop w:val="0"/>
      <w:marBottom w:val="0"/>
      <w:divBdr>
        <w:top w:val="none" w:sz="0" w:space="0" w:color="auto"/>
        <w:left w:val="none" w:sz="0" w:space="0" w:color="auto"/>
        <w:bottom w:val="none" w:sz="0" w:space="0" w:color="auto"/>
        <w:right w:val="none" w:sz="0" w:space="0" w:color="auto"/>
      </w:divBdr>
    </w:div>
    <w:div w:id="1895194153">
      <w:bodyDiv w:val="1"/>
      <w:marLeft w:val="0"/>
      <w:marRight w:val="0"/>
      <w:marTop w:val="0"/>
      <w:marBottom w:val="0"/>
      <w:divBdr>
        <w:top w:val="none" w:sz="0" w:space="0" w:color="auto"/>
        <w:left w:val="none" w:sz="0" w:space="0" w:color="auto"/>
        <w:bottom w:val="none" w:sz="0" w:space="0" w:color="auto"/>
        <w:right w:val="none" w:sz="0" w:space="0" w:color="auto"/>
      </w:divBdr>
    </w:div>
    <w:div w:id="1915159239">
      <w:bodyDiv w:val="1"/>
      <w:marLeft w:val="0"/>
      <w:marRight w:val="0"/>
      <w:marTop w:val="0"/>
      <w:marBottom w:val="0"/>
      <w:divBdr>
        <w:top w:val="none" w:sz="0" w:space="0" w:color="auto"/>
        <w:left w:val="none" w:sz="0" w:space="0" w:color="auto"/>
        <w:bottom w:val="none" w:sz="0" w:space="0" w:color="auto"/>
        <w:right w:val="none" w:sz="0" w:space="0" w:color="auto"/>
      </w:divBdr>
    </w:div>
    <w:div w:id="2006206121">
      <w:bodyDiv w:val="1"/>
      <w:marLeft w:val="0"/>
      <w:marRight w:val="0"/>
      <w:marTop w:val="0"/>
      <w:marBottom w:val="0"/>
      <w:divBdr>
        <w:top w:val="none" w:sz="0" w:space="0" w:color="auto"/>
        <w:left w:val="none" w:sz="0" w:space="0" w:color="auto"/>
        <w:bottom w:val="none" w:sz="0" w:space="0" w:color="auto"/>
        <w:right w:val="none" w:sz="0" w:space="0" w:color="auto"/>
      </w:divBdr>
    </w:div>
    <w:div w:id="21198362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Version="1">
  <b:Source>
    <b:Tag>TES23</b:Tag>
    <b:SourceType>InternetSite</b:SourceType>
    <b:Guid>{F98F6D42-0435-4D7B-95C1-3DF8E18B5BC5}</b:Guid>
    <b:Author>
      <b:Author>
        <b:Corporate>TESCO </b:Corporate>
      </b:Author>
    </b:Author>
    <b:Title>About Us</b:Title>
    <b:Year>2023</b:Year>
    <b:YearAccessed>2023</b:YearAccessed>
    <b:MonthAccessed>July </b:MonthAccessed>
    <b:DayAccessed>15</b:DayAccessed>
    <b:URL>https://www.tescoplc.com/about/</b:URL>
    <b:RefOrder>1</b:RefOrder>
  </b:Source>
  <b:Source>
    <b:Tag>val23</b:Tag>
    <b:SourceType>InternetSite</b:SourceType>
    <b:Guid>{643DF4CD-41D4-467C-A767-DFF49A39726B}</b:Guid>
    <b:Author>
      <b:Author>
        <b:Corporate>valamis</b:Corporate>
      </b:Author>
    </b:Author>
    <b:Title>Performance Management</b:Title>
    <b:Year>2023</b:Year>
    <b:YearAccessed>2023</b:YearAccessed>
    <b:MonthAccessed>July </b:MonthAccessed>
    <b:DayAccessed>15</b:DayAccessed>
    <b:URL>https://www.valamis.com/hub/performance-management</b:URL>
    <b:RefOrder>2</b:RefOrder>
  </b:Source>
  <b:Source>
    <b:Tag>Cae221</b:Tag>
    <b:SourceType>InternetSite</b:SourceType>
    <b:Guid>{1E72334A-3F69-478F-A1AF-E2F70D60D392}</b:Guid>
    <b:Author>
      <b:Author>
        <b:NameList>
          <b:Person>
            <b:Last>MacNeil</b:Last>
            <b:First>Caeleigh</b:First>
          </b:Person>
        </b:NameList>
      </b:Author>
    </b:Author>
    <b:Title>Project initiation: The first step to successful project management</b:Title>
    <b:Year>2022</b:Year>
    <b:YearAccessed>2023</b:YearAccessed>
    <b:MonthAccessed>July </b:MonthAccessed>
    <b:DayAccessed>15</b:DayAccessed>
    <b:URL>https://asana.com/resources/project-initiation</b:URL>
    <b:RefOrder>3</b:RefOrder>
  </b:Source>
  <b:Source>
    <b:Tag>Hen21</b:Tag>
    <b:SourceType>InternetSite</b:SourceType>
    <b:Guid>{5080998F-80CD-4C7D-8F8D-C32E6C9C8EB4}</b:Guid>
    <b:Author>
      <b:Author>
        <b:NameList>
          <b:Person>
            <b:Last>Gisclard-Biondi</b:Last>
            <b:First>Henri</b:First>
          </b:Person>
        </b:NameList>
      </b:Author>
    </b:Author>
    <b:Title>The Role of the Planning Phase in the Project Life Cycle</b:Title>
    <b:Year>2021</b:Year>
    <b:YearAccessed>2023</b:YearAccessed>
    <b:MonthAccessed>July </b:MonthAccessed>
    <b:DayAccessed>151</b:DayAccessed>
    <b:URL>https://www.appvizer.co.uk/magazine/operations/project-management/project-life-cycle-planning-phase</b:URL>
    <b:RefOrder>4</b:RefOrder>
  </b:Source>
  <b:Source>
    <b:Tag>wri2315</b:Tag>
    <b:SourceType>InternetSite</b:SourceType>
    <b:Guid>{665918B7-0215-4A6C-BD28-3DECE840FA36}</b:Guid>
    <b:Author>
      <b:Author>
        <b:NameList>
          <b:Person>
            <b:Last>wrike</b:Last>
          </b:Person>
        </b:NameList>
      </b:Author>
    </b:Author>
    <b:Title>What Are the Five Stages of Product Life Cycle?</b:Title>
    <b:Year>2023</b:Year>
    <b:YearAccessed>2023</b:YearAccessed>
    <b:MonthAccessed>July </b:MonthAccessed>
    <b:DayAccessed>15</b:DayAccessed>
    <b:URL>https://www.wrike.com/product-management-guide/faq/what-are-the-five-product-management-stages/</b:URL>
    <b:RefOrder>5</b:RefOrder>
  </b:Source>
  <b:Source>
    <b:Tag>wri2316</b:Tag>
    <b:SourceType>InternetSite</b:SourceType>
    <b:Guid>{EBB19C83-6CE1-4336-A768-F18E3CC4D0A5}</b:Guid>
    <b:Author>
      <b:Author>
        <b:Corporate>wrike </b:Corporate>
      </b:Author>
    </b:Author>
    <b:Title>Project Management Life Cycle</b:Title>
    <b:Year>2023</b:Year>
    <b:YearAccessed>2023</b:YearAccessed>
    <b:MonthAccessed>July </b:MonthAccessed>
    <b:DayAccessed>15</b:DayAccessed>
    <b:URL>https://www.wrike.com/project-management-guide/project-lifecycle/</b:URL>
    <b:RefOrder>6</b:RefOrder>
  </b:Source>
  <b:Source>
    <b:Tag>Lau23</b:Tag>
    <b:SourceType>InternetSite</b:SourceType>
    <b:Guid>{7D758A7C-4307-4504-A6CF-B19C8ADF27D6}</b:Guid>
    <b:Author>
      <b:Author>
        <b:NameList>
          <b:Person>
            <b:Last>Hennigan</b:Last>
            <b:First>Laura</b:First>
          </b:Person>
        </b:NameList>
      </b:Author>
    </b:Author>
    <b:Title>What Is A KPI? Definition &amp; Examples</b:Title>
    <b:Year>2023</b:Year>
    <b:YearAccessed>2023</b:YearAccessed>
    <b:MonthAccessed>July </b:MonthAccessed>
    <b:DayAccessed>15</b:DayAccessed>
    <b:URL>https://www.forbes.com/advisor/business/what-is-a-kpi-definition-examples/</b:URL>
    <b:RefOrder>7</b:RefOrder>
  </b:Source>
  <b:Source>
    <b:Tag>Ber231</b:Tag>
    <b:SourceType>InternetSite</b:SourceType>
    <b:Guid>{8EE63D69-0C18-45B6-9A23-257D9F3AA4BE}</b:Guid>
    <b:Author>
      <b:Author>
        <b:NameList>
          <b:Person>
            <b:Last>Marr</b:Last>
            <b:First>Bernard</b:First>
          </b:Person>
        </b:NameList>
      </b:Author>
    </b:Author>
    <b:Title>7 Benefits of a Balanced Scorecard</b:Title>
    <b:Year>2023</b:Year>
    <b:YearAccessed>2023</b:YearAccessed>
    <b:MonthAccessed>July </b:MonthAccessed>
    <b:DayAccessed>15</b:DayAccessed>
    <b:URL>https://bernardmarr.com/7-benefits-of-a-balanced-scorecard/</b:URL>
    <b:RefOrder>8</b:RefOrder>
  </b:Source>
  <b:Source>
    <b:Tag>Sus22</b:Tag>
    <b:SourceType>InternetSite</b:SourceType>
    <b:Guid>{30C9360E-E4A1-426D-9BA1-09203F59F963}</b:Guid>
    <b:Author>
      <b:Author>
        <b:NameList>
          <b:Person>
            <b:Last>Heathfield</b:Last>
            <b:First>Susan</b:First>
            <b:Middle>M.</b:Middle>
          </b:Person>
        </b:NameList>
      </b:Author>
    </b:Author>
    <b:Title>What Is 360-Degree Feedback?</b:Title>
    <b:Year>2022</b:Year>
    <b:YearAccessed>2023</b:YearAccessed>
    <b:MonthAccessed>July </b:MonthAccessed>
    <b:DayAccessed>15</b:DayAccessed>
    <b:URL>https://www.thebalancemoney.com/360-degree-feedback-information-1917537</b:URL>
    <b:RefOrder>9</b:RefOrder>
  </b:Source>
  <b:Source>
    <b:Tag>15f23</b:Tag>
    <b:SourceType>InternetSite</b:SourceType>
    <b:Guid>{9EBDFB0B-59A7-47EB-A2FB-30C37B639D94}</b:Guid>
    <b:Author>
      <b:Author>
        <b:Corporate>15five</b:Corporate>
      </b:Author>
    </b:Author>
    <b:Title>Performance Management Built for Business Impact</b:Title>
    <b:Year>2023</b:Year>
    <b:YearAccessed>2023</b:YearAccessed>
    <b:MonthAccessed>July </b:MonthAccessed>
    <b:DayAccessed>15</b:DayAccessed>
    <b:URL>https://www.15five.com/</b:URL>
    <b:RefOrder>10</b:RefOrder>
  </b:Source>
  <b:Source>
    <b:Tag>Per21</b:Tag>
    <b:SourceType>InternetSite</b:SourceType>
    <b:Guid>{C951CF41-1DFB-4A55-930A-5469F9D037E4}</b:Guid>
    <b:Author>
      <b:Author>
        <b:Corporate>Pervue</b:Corporate>
      </b:Author>
    </b:Author>
    <b:Title>360 Degree Feedback: A New Approach of Performance Appraisals</b:Title>
    <b:Year>2021</b:Year>
    <b:YearAccessed>2023</b:YearAccessed>
    <b:MonthAccessed>July</b:MonthAccessed>
    <b:DayAccessed>22</b:DayAccessed>
    <b:URL>https://www.prevuehr.com/resources/insights/360-degree-feedback-a-new-approach-performance-appraisals/</b:URL>
    <b:RefOrder>14</b:RefOrder>
  </b:Source>
  <b:Source>
    <b:Tag>Amb23</b:Tag>
    <b:SourceType>InternetSite</b:SourceType>
    <b:Guid>{6AD81C82-BF6A-40CF-8F42-433C73302559}</b:Guid>
    <b:Author>
      <b:Author>
        <b:NameList>
          <b:Person>
            <b:Last>Rolfe</b:Last>
            <b:First>Amber</b:First>
          </b:Person>
        </b:NameList>
      </b:Author>
    </b:Author>
    <b:Title>360 degree appraisal: What you need to know</b:Title>
    <b:Year>2023</b:Year>
    <b:YearAccessed>2023</b:YearAccessed>
    <b:MonthAccessed>July</b:MonthAccessed>
    <b:DayAccessed>22</b:DayAccessed>
    <b:URL>https://www.reed.co.uk/career-advice/360-degree-appraisal-what-you-need-to-know/</b:URL>
    <b:RefOrder>15</b:RefOrder>
  </b:Source>
  <b:Source>
    <b:Tag>9Ti23</b:Tag>
    <b:SourceType>InternetSite</b:SourceType>
    <b:Guid>{356E3333-8B21-4943-9132-7BE51A6694B8}</b:Guid>
    <b:Author>
      <b:Author>
        <b:NameList>
          <b:Person>
            <b:Last>Hassell</b:Last>
            <b:First>David</b:First>
          </b:Person>
        </b:NameList>
      </b:Author>
    </b:Author>
    <b:Title>9 Tips For How To Give Effective Employee Feedback</b:Title>
    <b:Year>2023</b:Year>
    <b:YearAccessed>2023</b:YearAccessed>
    <b:MonthAccessed>July</b:MonthAccessed>
    <b:DayAccessed>22</b:DayAccessed>
    <b:URL>https://www.15five.com/blog/9-ways-to-give-effective-employee-feedback/</b:URL>
    <b:RefOrder>16</b:RefOrder>
  </b:Source>
  <b:Source>
    <b:Tag>Ken20</b:Tag>
    <b:SourceType>InternetSite</b:SourceType>
    <b:Guid>{00641C1C-FE7F-43C7-81F0-FFB9179C2624}</b:Guid>
    <b:Author>
      <b:Author>
        <b:NameList>
          <b:Person>
            <b:Last>Garrett</b:Last>
            <b:First>Ken</b:First>
          </b:Person>
        </b:NameList>
      </b:Author>
    </b:Author>
    <b:Title>Balanced scorecard</b:Title>
    <b:Year>2020</b:Year>
    <b:YearAccessed>2023</b:YearAccessed>
    <b:MonthAccessed>July</b:MonthAccessed>
    <b:DayAccessed>22</b:DayAccessed>
    <b:URL>https://www.accaglobal.com/gb/en/student/exam-support-resources/fundamentals-exams-study-resources/f5/technical-articles/balanced-scorecard.html</b:URL>
    <b:RefOrder>13</b:RefOrder>
  </b:Source>
  <b:Source>
    <b:Tag>Mag21</b:Tag>
    <b:SourceType>InternetSite</b:SourceType>
    <b:Guid>{BFFE5498-65E9-4C66-830C-6D6DC93E723F}</b:Guid>
    <b:Author>
      <b:Author>
        <b:NameList>
          <b:Person>
            <b:Last>Wooll</b:Last>
            <b:First>Maggie</b:First>
          </b:Person>
        </b:NameList>
      </b:Author>
    </b:Author>
    <b:Title>Top 3 KPIs to measure your performance management system ROI</b:Title>
    <b:Year>2021</b:Year>
    <b:YearAccessed>2023</b:YearAccessed>
    <b:MonthAccessed>July</b:MonthAccessed>
    <b:DayAccessed>22</b:DayAccessed>
    <b:URL>https://www.betterup.com/blog/measuring-performance-management</b:URL>
    <b:RefOrder>12</b:RefOrder>
  </b:Source>
  <b:Source>
    <b:Tag>Ted23</b:Tag>
    <b:SourceType>InternetSite</b:SourceType>
    <b:Guid>{37067803-8B1B-4F14-BDD9-39E2929073DD}</b:Guid>
    <b:Author>
      <b:Author>
        <b:NameList>
          <b:Person>
            <b:Last>Jackson</b:Last>
            <b:First>Ted</b:First>
          </b:Person>
        </b:NameList>
      </b:Author>
    </b:Author>
    <b:Title>30 KPIs To Measure Performance (&amp; How To Choose &amp; Track Them)</b:Title>
    <b:Year>2023</b:Year>
    <b:YearAccessed>2023</b:YearAccessed>
    <b:MonthAccessed>July</b:MonthAccessed>
    <b:DayAccessed>22</b:DayAccessed>
    <b:URL>https://www.clearpointstrategy.com/blog/18-key-performance-indicators</b:URL>
    <b:RefOrder>11</b:RefOrder>
  </b:Source>
</b:Sources>
</file>

<file path=customXml/itemProps1.xml><?xml version="1.0" encoding="utf-8"?>
<ds:datastoreItem xmlns:ds="http://schemas.openxmlformats.org/officeDocument/2006/customXml" ds:itemID="{84C8065E-0064-4292-8FB4-2B4F682B1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3234</Words>
  <Characters>18440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2023-08-13T18:37:00Z</dcterms:created>
  <dcterms:modified xsi:type="dcterms:W3CDTF">2023-08-13T18:37:00Z</dcterms:modified>
</cp:coreProperties>
</file>