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4F4" w:rsidRDefault="00FD34F4" w:rsidP="00F4612C">
      <w:pPr>
        <w:pStyle w:val="Heading2"/>
        <w:spacing w:beforeAutospacing="0" w:afterAutospacing="0"/>
        <w:jc w:val="center"/>
        <w:rPr>
          <w:rFonts w:ascii="Times New Roman" w:hAnsi="Times New Roman" w:hint="default"/>
          <w:sz w:val="24"/>
          <w:szCs w:val="24"/>
        </w:rPr>
      </w:pPr>
      <w:bookmarkStart w:id="0" w:name="_Toc16732"/>
    </w:p>
    <w:p w:rsidR="00FD34F4" w:rsidRPr="00FD34F4" w:rsidRDefault="00FD34F4" w:rsidP="00FD34F4">
      <w:pPr>
        <w:jc w:val="center"/>
        <w:rPr>
          <w:b/>
          <w:sz w:val="28"/>
          <w:lang w:val="en-US" w:eastAsia="zh-CN"/>
        </w:rPr>
      </w:pPr>
      <w:r w:rsidRPr="00FD34F4">
        <w:rPr>
          <w:b/>
          <w:sz w:val="28"/>
          <w:lang w:val="en-US" w:eastAsia="zh-CN"/>
        </w:rPr>
        <w:t>Hanniel Soornack</w:t>
      </w:r>
    </w:p>
    <w:p w:rsidR="00F4612C" w:rsidRDefault="00F4612C" w:rsidP="00F4612C">
      <w:pPr>
        <w:pStyle w:val="Heading2"/>
        <w:spacing w:beforeAutospacing="0" w:afterAutospacing="0"/>
        <w:jc w:val="center"/>
        <w:rPr>
          <w:rFonts w:ascii="Times New Roman" w:hAnsi="Times New Roman" w:hint="default"/>
          <w:sz w:val="24"/>
          <w:szCs w:val="24"/>
        </w:rPr>
      </w:pPr>
      <w:r>
        <w:rPr>
          <w:rFonts w:ascii="Times New Roman" w:hAnsi="Times New Roman" w:hint="default"/>
          <w:sz w:val="24"/>
          <w:szCs w:val="24"/>
        </w:rPr>
        <w:t xml:space="preserve">Addressing Operational Challenges at </w:t>
      </w:r>
      <w:proofErr w:type="spellStart"/>
      <w:r>
        <w:rPr>
          <w:rFonts w:ascii="Times New Roman" w:hAnsi="Times New Roman" w:hint="default"/>
          <w:sz w:val="24"/>
          <w:szCs w:val="24"/>
        </w:rPr>
        <w:t>GreenBean</w:t>
      </w:r>
      <w:proofErr w:type="spellEnd"/>
      <w:r>
        <w:rPr>
          <w:rFonts w:ascii="Times New Roman" w:hAnsi="Times New Roman" w:hint="default"/>
          <w:sz w:val="24"/>
          <w:szCs w:val="24"/>
        </w:rPr>
        <w:t xml:space="preserve"> Café</w:t>
      </w:r>
      <w:bookmarkEnd w:id="0"/>
    </w:p>
    <w:p w:rsidR="00F4612C" w:rsidRDefault="00F4612C" w:rsidP="00F4612C">
      <w:pPr>
        <w:spacing w:after="0"/>
        <w:jc w:val="center"/>
        <w:rPr>
          <w:rFonts w:ascii="Times New Roman" w:hAnsi="Times New Roman" w:cs="Times New Roman"/>
          <w:b/>
          <w:bCs/>
          <w:sz w:val="24"/>
          <w:szCs w:val="24"/>
        </w:rPr>
      </w:pPr>
      <w:r>
        <w:rPr>
          <w:rFonts w:ascii="Times New Roman" w:hAnsi="Times New Roman" w:cs="Times New Roman"/>
          <w:b/>
          <w:bCs/>
          <w:sz w:val="24"/>
          <w:szCs w:val="24"/>
          <w:lang w:val="en-US"/>
        </w:rPr>
        <w:t>Table of Contents</w:t>
      </w:r>
    </w:p>
    <w:p w:rsidR="00F4612C" w:rsidRPr="00FD34F4" w:rsidRDefault="00F4612C" w:rsidP="00F4612C">
      <w:pPr>
        <w:spacing w:after="0"/>
        <w:jc w:val="center"/>
        <w:rPr>
          <w:rFonts w:ascii="Times New Roman" w:hAnsi="Times New Roman" w:cs="Times New Roman"/>
          <w:b/>
          <w:bCs/>
          <w:sz w:val="20"/>
        </w:rPr>
      </w:pPr>
    </w:p>
    <w:p w:rsidR="00F4612C" w:rsidRPr="00FD34F4" w:rsidRDefault="00F4612C" w:rsidP="00F4612C">
      <w:pPr>
        <w:pStyle w:val="TOC2"/>
        <w:tabs>
          <w:tab w:val="right" w:leader="dot" w:pos="8306"/>
        </w:tabs>
        <w:spacing w:after="100" w:line="360" w:lineRule="auto"/>
        <w:ind w:leftChars="0" w:left="216"/>
        <w:rPr>
          <w:rFonts w:ascii="Times New Roman" w:hAnsi="Times New Roman" w:cs="Times New Roman"/>
          <w:noProof/>
          <w:sz w:val="22"/>
        </w:rPr>
      </w:pPr>
      <w:r w:rsidRPr="00FD34F4">
        <w:rPr>
          <w:rFonts w:ascii="Times New Roman" w:hAnsi="Times New Roman" w:cs="Times New Roman"/>
        </w:rPr>
        <w:fldChar w:fldCharType="begin"/>
      </w:r>
      <w:r w:rsidRPr="00FD34F4">
        <w:rPr>
          <w:rFonts w:ascii="Times New Roman" w:hAnsi="Times New Roman" w:cs="Times New Roman"/>
        </w:rPr>
        <w:instrText xml:space="preserve">TOC \o "1-3" \h \u </w:instrText>
      </w:r>
      <w:r w:rsidRPr="00FD34F4">
        <w:rPr>
          <w:rFonts w:ascii="Times New Roman" w:hAnsi="Times New Roman" w:cs="Times New Roman"/>
        </w:rPr>
        <w:fldChar w:fldCharType="separate"/>
      </w:r>
      <w:hyperlink w:anchor="_Toc16732" w:history="1">
        <w:r w:rsidRPr="00FD34F4">
          <w:rPr>
            <w:rFonts w:ascii="Times New Roman" w:hAnsi="Times New Roman" w:cs="Times New Roman"/>
            <w:noProof/>
            <w:sz w:val="22"/>
          </w:rPr>
          <w:t>Addressing Operational Challenges at GreenBean Café</w:t>
        </w:r>
        <w:r w:rsidRPr="00FD34F4">
          <w:rPr>
            <w:rFonts w:ascii="Times New Roman" w:hAnsi="Times New Roman" w:cs="Times New Roman"/>
            <w:noProof/>
            <w:sz w:val="22"/>
          </w:rPr>
          <w:tab/>
        </w:r>
        <w:r w:rsidRPr="00FD34F4">
          <w:rPr>
            <w:rFonts w:ascii="Times New Roman" w:hAnsi="Times New Roman" w:cs="Times New Roman"/>
            <w:noProof/>
            <w:sz w:val="22"/>
          </w:rPr>
          <w:fldChar w:fldCharType="begin"/>
        </w:r>
        <w:r w:rsidRPr="00FD34F4">
          <w:rPr>
            <w:rFonts w:ascii="Times New Roman" w:hAnsi="Times New Roman" w:cs="Times New Roman"/>
            <w:noProof/>
            <w:sz w:val="22"/>
          </w:rPr>
          <w:instrText xml:space="preserve"> PAGEREF _Toc16732 \h </w:instrText>
        </w:r>
        <w:r w:rsidRPr="00FD34F4">
          <w:rPr>
            <w:rFonts w:ascii="Times New Roman" w:hAnsi="Times New Roman" w:cs="Times New Roman"/>
            <w:noProof/>
            <w:sz w:val="22"/>
          </w:rPr>
        </w:r>
        <w:r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1</w:t>
        </w:r>
        <w:r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9084" w:history="1">
        <w:r w:rsidR="00F4612C" w:rsidRPr="00FD34F4">
          <w:rPr>
            <w:rFonts w:ascii="Times New Roman" w:hAnsi="Times New Roman" w:cs="Times New Roman"/>
            <w:noProof/>
            <w:sz w:val="22"/>
          </w:rPr>
          <w:t>1. Business Problem Overview</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_Toc19084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2</w:t>
        </w:r>
        <w:r w:rsidR="00F4612C" w:rsidRPr="00FD34F4">
          <w:rPr>
            <w:rFonts w:ascii="Times New Roman" w:hAnsi="Times New Roman" w:cs="Times New Roman"/>
            <w:noProof/>
            <w:sz w:val="22"/>
          </w:rPr>
          <w:fldChar w:fldCharType="end"/>
        </w:r>
      </w:hyperlink>
    </w:p>
    <w:p w:rsidR="00F4612C" w:rsidRPr="00FD34F4" w:rsidRDefault="00FD34F4" w:rsidP="00F4612C">
      <w:pPr>
        <w:pStyle w:val="TOC3"/>
        <w:tabs>
          <w:tab w:val="right" w:leader="dot" w:pos="8306"/>
        </w:tabs>
        <w:spacing w:after="100" w:line="360" w:lineRule="auto"/>
        <w:ind w:leftChars="0" w:left="216"/>
        <w:rPr>
          <w:rFonts w:ascii="Times New Roman" w:hAnsi="Times New Roman" w:cs="Times New Roman"/>
          <w:noProof/>
          <w:sz w:val="22"/>
        </w:rPr>
      </w:pPr>
      <w:hyperlink w:anchor="_Toc12943" w:history="1">
        <w:r w:rsidR="00F4612C" w:rsidRPr="00FD34F4">
          <w:rPr>
            <w:rFonts w:ascii="Times New Roman" w:hAnsi="Times New Roman" w:cs="Times New Roman"/>
            <w:noProof/>
            <w:sz w:val="22"/>
          </w:rPr>
          <w:t>External Competition</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_Toc12943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2</w:t>
        </w:r>
        <w:r w:rsidR="00F4612C" w:rsidRPr="00FD34F4">
          <w:rPr>
            <w:rFonts w:ascii="Times New Roman" w:hAnsi="Times New Roman" w:cs="Times New Roman"/>
            <w:noProof/>
            <w:sz w:val="22"/>
          </w:rPr>
          <w:fldChar w:fldCharType="end"/>
        </w:r>
      </w:hyperlink>
    </w:p>
    <w:p w:rsidR="00F4612C" w:rsidRPr="00FD34F4" w:rsidRDefault="00FD34F4" w:rsidP="00F4612C">
      <w:pPr>
        <w:pStyle w:val="TOC3"/>
        <w:tabs>
          <w:tab w:val="right" w:leader="dot" w:pos="8306"/>
        </w:tabs>
        <w:spacing w:after="100" w:line="360" w:lineRule="auto"/>
        <w:ind w:leftChars="0" w:left="216"/>
        <w:rPr>
          <w:rFonts w:ascii="Times New Roman" w:hAnsi="Times New Roman" w:cs="Times New Roman"/>
          <w:noProof/>
          <w:sz w:val="22"/>
        </w:rPr>
      </w:pPr>
      <w:hyperlink w:anchor="_Toc7614" w:history="1">
        <w:r w:rsidR="00F4612C" w:rsidRPr="00FD34F4">
          <w:rPr>
            <w:rFonts w:ascii="Times New Roman" w:hAnsi="Times New Roman" w:cs="Times New Roman"/>
            <w:noProof/>
            <w:sz w:val="22"/>
          </w:rPr>
          <w:t>Operational Inefficiencies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_Toc7614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2</w:t>
        </w:r>
        <w:r w:rsidR="00F4612C" w:rsidRPr="00FD34F4">
          <w:rPr>
            <w:rFonts w:ascii="Times New Roman" w:hAnsi="Times New Roman" w:cs="Times New Roman"/>
            <w:noProof/>
            <w:sz w:val="22"/>
          </w:rPr>
          <w:fldChar w:fldCharType="end"/>
        </w:r>
      </w:hyperlink>
    </w:p>
    <w:p w:rsidR="00F4612C" w:rsidRPr="00FD34F4" w:rsidRDefault="00FD34F4" w:rsidP="00F4612C">
      <w:pPr>
        <w:pStyle w:val="TOC3"/>
        <w:tabs>
          <w:tab w:val="right" w:leader="dot" w:pos="8306"/>
        </w:tabs>
        <w:spacing w:after="100" w:line="360" w:lineRule="auto"/>
        <w:ind w:leftChars="0" w:left="216"/>
        <w:rPr>
          <w:rFonts w:ascii="Times New Roman" w:hAnsi="Times New Roman" w:cs="Times New Roman"/>
          <w:noProof/>
          <w:sz w:val="22"/>
        </w:rPr>
      </w:pPr>
      <w:hyperlink w:anchor="_Toc10426" w:history="1">
        <w:r w:rsidR="00F4612C" w:rsidRPr="00FD34F4">
          <w:rPr>
            <w:rFonts w:ascii="Times New Roman" w:hAnsi="Times New Roman" w:cs="Times New Roman"/>
            <w:noProof/>
            <w:sz w:val="22"/>
          </w:rPr>
          <w:t>Economic Pressures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_Toc10426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2</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6285" w:history="1">
        <w:r w:rsidR="00F4612C" w:rsidRPr="00FD34F4">
          <w:rPr>
            <w:rFonts w:ascii="Times New Roman" w:hAnsi="Times New Roman" w:cs="Times New Roman"/>
            <w:noProof/>
            <w:sz w:val="22"/>
          </w:rPr>
          <w:t>2. Alternative Solutions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_Toc16285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3</w:t>
        </w:r>
        <w:r w:rsidR="00F4612C" w:rsidRPr="00FD34F4">
          <w:rPr>
            <w:rFonts w:ascii="Times New Roman" w:hAnsi="Times New Roman" w:cs="Times New Roman"/>
            <w:noProof/>
            <w:sz w:val="22"/>
          </w:rPr>
          <w:fldChar w:fldCharType="end"/>
        </w:r>
      </w:hyperlink>
    </w:p>
    <w:p w:rsidR="00F4612C" w:rsidRPr="00FD34F4" w:rsidRDefault="00FD34F4" w:rsidP="00F4612C">
      <w:pPr>
        <w:pStyle w:val="TOC3"/>
        <w:tabs>
          <w:tab w:val="right" w:leader="dot" w:pos="8306"/>
        </w:tabs>
        <w:spacing w:after="100" w:line="360" w:lineRule="auto"/>
        <w:ind w:leftChars="0" w:left="216"/>
        <w:rPr>
          <w:rFonts w:ascii="Times New Roman" w:hAnsi="Times New Roman" w:cs="Times New Roman"/>
          <w:noProof/>
          <w:sz w:val="22"/>
        </w:rPr>
      </w:pPr>
      <w:hyperlink w:anchor="_Toc15138" w:history="1">
        <w:r w:rsidR="00F4612C" w:rsidRPr="00FD34F4">
          <w:rPr>
            <w:rFonts w:ascii="Times New Roman" w:hAnsi="Times New Roman" w:cs="Times New Roman"/>
            <w:noProof/>
            <w:sz w:val="22"/>
          </w:rPr>
          <w:t>Solution 1: Enhance Staffing and Training</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_Toc15138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3</w:t>
        </w:r>
        <w:r w:rsidR="00F4612C" w:rsidRPr="00FD34F4">
          <w:rPr>
            <w:rFonts w:ascii="Times New Roman" w:hAnsi="Times New Roman" w:cs="Times New Roman"/>
            <w:noProof/>
            <w:sz w:val="22"/>
          </w:rPr>
          <w:fldChar w:fldCharType="end"/>
        </w:r>
      </w:hyperlink>
    </w:p>
    <w:p w:rsidR="00F4612C" w:rsidRPr="00FD34F4" w:rsidRDefault="00FD34F4" w:rsidP="00F4612C">
      <w:pPr>
        <w:pStyle w:val="TOC3"/>
        <w:tabs>
          <w:tab w:val="right" w:leader="dot" w:pos="8306"/>
        </w:tabs>
        <w:spacing w:after="100" w:line="360" w:lineRule="auto"/>
        <w:ind w:leftChars="0" w:left="216"/>
        <w:rPr>
          <w:rFonts w:ascii="Times New Roman" w:hAnsi="Times New Roman" w:cs="Times New Roman"/>
          <w:noProof/>
          <w:sz w:val="22"/>
        </w:rPr>
      </w:pPr>
      <w:hyperlink w:anchor="_Toc4346" w:history="1">
        <w:r w:rsidR="00F4612C" w:rsidRPr="00FD34F4">
          <w:rPr>
            <w:rFonts w:ascii="Times New Roman" w:hAnsi="Times New Roman" w:cs="Times New Roman"/>
            <w:noProof/>
            <w:sz w:val="22"/>
          </w:rPr>
          <w:t>Solution 2: Implement a Mobile Ordering App</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_Toc4346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3</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23402" w:history="1">
        <w:r w:rsidR="00F4612C" w:rsidRPr="00FD34F4">
          <w:rPr>
            <w:rFonts w:ascii="Times New Roman" w:hAnsi="Times New Roman" w:cs="Times New Roman"/>
            <w:noProof/>
            <w:sz w:val="22"/>
          </w:rPr>
          <w:t>3.Selected Solution: Implementing a Mobile Ordering App</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_Toc23402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4</w:t>
        </w:r>
        <w:r w:rsidR="00F4612C" w:rsidRPr="00FD34F4">
          <w:rPr>
            <w:rFonts w:ascii="Times New Roman" w:hAnsi="Times New Roman" w:cs="Times New Roman"/>
            <w:noProof/>
            <w:sz w:val="22"/>
          </w:rPr>
          <w:fldChar w:fldCharType="end"/>
        </w:r>
      </w:hyperlink>
    </w:p>
    <w:p w:rsidR="00F4612C" w:rsidRPr="00FD34F4" w:rsidRDefault="00F4612C" w:rsidP="00F4612C">
      <w:pPr>
        <w:pStyle w:val="TOC2"/>
        <w:tabs>
          <w:tab w:val="right" w:leader="dot" w:pos="8306"/>
        </w:tabs>
        <w:spacing w:after="100" w:line="360" w:lineRule="auto"/>
        <w:ind w:leftChars="0" w:left="216"/>
        <w:rPr>
          <w:rFonts w:ascii="Times New Roman" w:hAnsi="Times New Roman" w:cs="Times New Roman"/>
          <w:noProof/>
          <w:sz w:val="22"/>
        </w:rPr>
      </w:pPr>
      <w:r w:rsidRPr="00FD34F4">
        <w:rPr>
          <w:rFonts w:ascii="Times New Roman" w:hAnsi="Times New Roman" w:cs="Times New Roman"/>
          <w:noProof/>
          <w:sz w:val="22"/>
        </w:rPr>
        <w:t>Customer expectations...............................................................................................................5</w:t>
      </w:r>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5584" w:history="1">
        <w:r w:rsidR="00F4612C" w:rsidRPr="00FD34F4">
          <w:rPr>
            <w:rFonts w:ascii="Times New Roman" w:hAnsi="Times New Roman" w:cs="Times New Roman"/>
            <w:noProof/>
            <w:sz w:val="22"/>
          </w:rPr>
          <w:t>Operational Efficiency</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_Toc15584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4</w:t>
        </w:r>
        <w:r w:rsidR="00F4612C" w:rsidRPr="00FD34F4">
          <w:rPr>
            <w:rFonts w:ascii="Times New Roman" w:hAnsi="Times New Roman" w:cs="Times New Roman"/>
            <w:noProof/>
            <w:sz w:val="22"/>
          </w:rPr>
          <w:fldChar w:fldCharType="end"/>
        </w:r>
      </w:hyperlink>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0697" w:history="1">
        <w:r w:rsidR="00F4612C" w:rsidRPr="00FD34F4">
          <w:rPr>
            <w:rFonts w:ascii="Times New Roman" w:hAnsi="Times New Roman" w:cs="Times New Roman"/>
            <w:noProof/>
            <w:sz w:val="22"/>
          </w:rPr>
          <w:t>Competitive Advantage:</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_Toc10697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4</w:t>
        </w:r>
        <w:r w:rsidR="00F4612C" w:rsidRPr="00FD34F4">
          <w:rPr>
            <w:rFonts w:ascii="Times New Roman" w:hAnsi="Times New Roman" w:cs="Times New Roman"/>
            <w:noProof/>
            <w:sz w:val="22"/>
          </w:rPr>
          <w:fldChar w:fldCharType="end"/>
        </w:r>
      </w:hyperlink>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3341" w:history="1">
        <w:r w:rsidR="00F4612C" w:rsidRPr="00FD34F4">
          <w:rPr>
            <w:rFonts w:ascii="Times New Roman" w:hAnsi="Times New Roman" w:cs="Times New Roman"/>
            <w:noProof/>
            <w:sz w:val="22"/>
          </w:rPr>
          <w:t>4. Risk Analysis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_Toc3341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4</w:t>
        </w:r>
        <w:r w:rsidR="00F4612C" w:rsidRPr="00FD34F4">
          <w:rPr>
            <w:rFonts w:ascii="Times New Roman" w:hAnsi="Times New Roman" w:cs="Times New Roman"/>
            <w:noProof/>
            <w:sz w:val="22"/>
          </w:rPr>
          <w:fldChar w:fldCharType="end"/>
        </w:r>
      </w:hyperlink>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24227" w:history="1">
        <w:r w:rsidR="00F4612C" w:rsidRPr="00FD34F4">
          <w:rPr>
            <w:rFonts w:ascii="Times New Roman" w:hAnsi="Times New Roman" w:cs="Times New Roman"/>
            <w:noProof/>
            <w:sz w:val="22"/>
          </w:rPr>
          <w:t>Financial investment</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_Toc24227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4</w:t>
        </w:r>
        <w:r w:rsidR="00F4612C" w:rsidRPr="00FD34F4">
          <w:rPr>
            <w:rFonts w:ascii="Times New Roman" w:hAnsi="Times New Roman" w:cs="Times New Roman"/>
            <w:noProof/>
            <w:sz w:val="22"/>
          </w:rPr>
          <w:fldChar w:fldCharType="end"/>
        </w:r>
      </w:hyperlink>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25393" w:history="1">
        <w:r w:rsidR="00F4612C" w:rsidRPr="00FD34F4">
          <w:rPr>
            <w:rFonts w:ascii="Times New Roman" w:hAnsi="Times New Roman" w:cs="Times New Roman"/>
            <w:noProof/>
            <w:sz w:val="22"/>
          </w:rPr>
          <w:t>Customer Adoption:</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_Toc25393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4</w:t>
        </w:r>
        <w:r w:rsidR="00F4612C" w:rsidRPr="00FD34F4">
          <w:rPr>
            <w:rFonts w:ascii="Times New Roman" w:hAnsi="Times New Roman" w:cs="Times New Roman"/>
            <w:noProof/>
            <w:sz w:val="22"/>
          </w:rPr>
          <w:fldChar w:fldCharType="end"/>
        </w:r>
      </w:hyperlink>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6423" w:history="1">
        <w:r w:rsidR="00F4612C" w:rsidRPr="00FD34F4">
          <w:rPr>
            <w:rFonts w:ascii="Times New Roman" w:hAnsi="Times New Roman" w:cs="Times New Roman"/>
            <w:noProof/>
            <w:sz w:val="22"/>
          </w:rPr>
          <w:t>Technical issues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_Toc6423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B7013A"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9185" w:history="1">
        <w:r w:rsidR="00F4612C" w:rsidRPr="00FD34F4">
          <w:rPr>
            <w:rFonts w:ascii="Times New Roman" w:hAnsi="Times New Roman" w:cs="Times New Roman"/>
            <w:noProof/>
            <w:sz w:val="22"/>
          </w:rPr>
          <w:t>5. Implementation Plan</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_Toc19185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23310" w:history="1">
        <w:r w:rsidR="00F4612C" w:rsidRPr="00FD34F4">
          <w:rPr>
            <w:rFonts w:ascii="Times New Roman" w:hAnsi="Times New Roman" w:cs="Times New Roman"/>
            <w:noProof/>
            <w:sz w:val="22"/>
          </w:rPr>
          <w:t>Phase 1: Research and Identify a Development Partner (1 month)</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_Toc23310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4249" w:history="1">
        <w:r w:rsidR="00F4612C" w:rsidRPr="00FD34F4">
          <w:rPr>
            <w:rFonts w:ascii="Times New Roman" w:hAnsi="Times New Roman" w:cs="Times New Roman"/>
            <w:noProof/>
            <w:sz w:val="22"/>
          </w:rPr>
          <w:t>Phase 2: Develop and test the App (2 months)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_Toc14249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9708" w:history="1">
        <w:r w:rsidR="00F4612C" w:rsidRPr="00FD34F4">
          <w:rPr>
            <w:rFonts w:ascii="Times New Roman" w:hAnsi="Times New Roman" w:cs="Times New Roman"/>
            <w:noProof/>
            <w:sz w:val="22"/>
          </w:rPr>
          <w:t>Phase 3: Promotion with Special Offers (1 month)</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_Toc9708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6899" w:history="1">
        <w:r w:rsidR="00F4612C" w:rsidRPr="00FD34F4">
          <w:rPr>
            <w:rFonts w:ascii="Times New Roman" w:hAnsi="Times New Roman" w:cs="Times New Roman"/>
            <w:noProof/>
            <w:sz w:val="22"/>
          </w:rPr>
          <w:t>Phase 4: Monitor and Improve (Ongoing)</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_Toc16899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FD34F4" w:rsidP="00F4612C">
      <w:pPr>
        <w:pStyle w:val="TOC2"/>
        <w:tabs>
          <w:tab w:val="right" w:leader="dot" w:pos="8306"/>
        </w:tabs>
        <w:spacing w:after="100" w:line="360" w:lineRule="auto"/>
        <w:ind w:leftChars="0" w:left="216"/>
        <w:rPr>
          <w:rFonts w:ascii="Times New Roman" w:hAnsi="Times New Roman" w:cs="Times New Roman"/>
          <w:noProof/>
          <w:sz w:val="22"/>
        </w:rPr>
      </w:pPr>
      <w:hyperlink w:anchor="_Toc17606" w:history="1">
        <w:r w:rsidR="00F4612C" w:rsidRPr="00FD34F4">
          <w:rPr>
            <w:rFonts w:ascii="Times New Roman" w:hAnsi="Times New Roman" w:cs="Times New Roman"/>
            <w:noProof/>
            <w:sz w:val="22"/>
          </w:rPr>
          <w:t>6. Measuring Effectiveness</w:t>
        </w:r>
        <w:r w:rsidR="00F4612C" w:rsidRPr="00FD34F4">
          <w:rPr>
            <w:rFonts w:ascii="Times New Roman" w:hAnsi="Times New Roman" w:cs="Times New Roman"/>
            <w:noProof/>
            <w:sz w:val="22"/>
          </w:rPr>
          <w:tab/>
        </w:r>
        <w:r w:rsidR="00F4612C" w:rsidRPr="00FD34F4">
          <w:rPr>
            <w:rFonts w:ascii="Times New Roman" w:hAnsi="Times New Roman" w:cs="Times New Roman"/>
            <w:noProof/>
            <w:sz w:val="22"/>
          </w:rPr>
          <w:fldChar w:fldCharType="begin"/>
        </w:r>
        <w:r w:rsidR="00F4612C" w:rsidRPr="00FD34F4">
          <w:rPr>
            <w:rFonts w:ascii="Times New Roman" w:hAnsi="Times New Roman" w:cs="Times New Roman"/>
            <w:noProof/>
            <w:sz w:val="22"/>
          </w:rPr>
          <w:instrText xml:space="preserve"> PAGEREF _Toc17606 \h </w:instrText>
        </w:r>
        <w:r w:rsidR="00F4612C" w:rsidRPr="00FD34F4">
          <w:rPr>
            <w:rFonts w:ascii="Times New Roman" w:hAnsi="Times New Roman" w:cs="Times New Roman"/>
            <w:noProof/>
            <w:sz w:val="22"/>
          </w:rPr>
        </w:r>
        <w:r w:rsidR="00F4612C" w:rsidRPr="00FD34F4">
          <w:rPr>
            <w:rFonts w:ascii="Times New Roman" w:hAnsi="Times New Roman" w:cs="Times New Roman"/>
            <w:noProof/>
            <w:sz w:val="22"/>
          </w:rPr>
          <w:fldChar w:fldCharType="separate"/>
        </w:r>
        <w:r w:rsidR="00B7013A" w:rsidRPr="00FD34F4">
          <w:rPr>
            <w:rFonts w:ascii="Times New Roman" w:hAnsi="Times New Roman" w:cs="Times New Roman"/>
            <w:noProof/>
            <w:sz w:val="22"/>
          </w:rPr>
          <w:t>5</w:t>
        </w:r>
        <w:r w:rsidR="00F4612C" w:rsidRPr="00FD34F4">
          <w:rPr>
            <w:rFonts w:ascii="Times New Roman" w:hAnsi="Times New Roman" w:cs="Times New Roman"/>
            <w:noProof/>
            <w:sz w:val="22"/>
          </w:rPr>
          <w:fldChar w:fldCharType="end"/>
        </w:r>
      </w:hyperlink>
    </w:p>
    <w:p w:rsidR="00F4612C" w:rsidRPr="00FD34F4" w:rsidRDefault="00F4612C" w:rsidP="00F4612C">
      <w:pPr>
        <w:spacing w:after="100" w:line="360" w:lineRule="auto"/>
        <w:ind w:left="216"/>
        <w:rPr>
          <w:rFonts w:ascii="Times New Roman" w:hAnsi="Times New Roman" w:cs="Times New Roman"/>
          <w:noProof/>
          <w:szCs w:val="20"/>
          <w:lang w:val="en-US"/>
        </w:rPr>
      </w:pPr>
      <w:r w:rsidRPr="00FD34F4">
        <w:rPr>
          <w:rFonts w:ascii="Times New Roman" w:hAnsi="Times New Roman" w:cs="Times New Roman"/>
          <w:noProof/>
          <w:szCs w:val="20"/>
          <w:lang w:val="en-US"/>
        </w:rPr>
        <w:t xml:space="preserve">        References..........................................................................................................................................7</w:t>
      </w:r>
    </w:p>
    <w:p w:rsidR="00F4612C" w:rsidRPr="004252DF" w:rsidRDefault="00F4612C" w:rsidP="004252DF">
      <w:pPr>
        <w:spacing w:after="100" w:line="360" w:lineRule="auto"/>
        <w:rPr>
          <w:rFonts w:ascii="Times New Roman" w:hAnsi="Times New Roman"/>
          <w:b/>
          <w:sz w:val="24"/>
          <w:szCs w:val="24"/>
        </w:rPr>
      </w:pPr>
      <w:r w:rsidRPr="00FD34F4">
        <w:rPr>
          <w:rFonts w:ascii="Times New Roman" w:hAnsi="Times New Roman" w:cs="Times New Roman"/>
          <w:sz w:val="20"/>
        </w:rPr>
        <w:lastRenderedPageBreak/>
        <w:fldChar w:fldCharType="end"/>
      </w:r>
      <w:bookmarkStart w:id="1" w:name="_Toc19084"/>
      <w:bookmarkStart w:id="2" w:name="_GoBack"/>
      <w:bookmarkEnd w:id="2"/>
      <w:r w:rsidRPr="004252DF">
        <w:rPr>
          <w:rFonts w:ascii="Times New Roman" w:hAnsi="Times New Roman" w:cs="Times New Roman"/>
          <w:b/>
          <w:sz w:val="24"/>
          <w:szCs w:val="24"/>
        </w:rPr>
        <w:t>1. Business Problem Overview</w:t>
      </w:r>
      <w:bookmarkEnd w:id="1"/>
    </w:p>
    <w:p w:rsidR="00F4612C" w:rsidRDefault="00F4612C" w:rsidP="00F4612C">
      <w:pPr>
        <w:spacing w:after="0" w:line="360" w:lineRule="auto"/>
        <w:jc w:val="both"/>
        <w:outlineLvl w:val="2"/>
        <w:rPr>
          <w:rFonts w:ascii="Times New Roman" w:hAnsi="Times New Roman" w:cs="Times New Roman"/>
          <w:sz w:val="24"/>
          <w:szCs w:val="24"/>
        </w:rPr>
      </w:pPr>
      <w:proofErr w:type="spellStart"/>
      <w:r>
        <w:rPr>
          <w:rFonts w:ascii="Times New Roman" w:hAnsi="Times New Roman" w:cs="Times New Roman"/>
          <w:sz w:val="24"/>
          <w:szCs w:val="24"/>
        </w:rPr>
        <w:t>GreenBean</w:t>
      </w:r>
      <w:proofErr w:type="spellEnd"/>
      <w:r>
        <w:rPr>
          <w:rFonts w:ascii="Times New Roman" w:hAnsi="Times New Roman" w:cs="Times New Roman"/>
          <w:sz w:val="24"/>
          <w:szCs w:val="24"/>
        </w:rPr>
        <w:t xml:space="preserve"> Café, owned by a family situated in Oxford, UK, has faced various operational issues, leading to a 15% revenue drop every year, more customer complaints, and reduced service speeds. The issues are a result of a mix of external competition, operational inefficiencies, and economic factors.</w:t>
      </w:r>
    </w:p>
    <w:p w:rsidR="00F4612C" w:rsidRDefault="00F4612C" w:rsidP="00F4612C">
      <w:pPr>
        <w:pStyle w:val="Heading3"/>
        <w:spacing w:beforeAutospacing="0" w:afterAutospacing="0" w:line="360" w:lineRule="auto"/>
        <w:jc w:val="both"/>
        <w:rPr>
          <w:rFonts w:ascii="Times New Roman" w:hAnsi="Times New Roman" w:hint="default"/>
          <w:sz w:val="24"/>
          <w:szCs w:val="24"/>
        </w:rPr>
      </w:pPr>
      <w:bookmarkStart w:id="3" w:name="_Toc12943"/>
      <w:r>
        <w:rPr>
          <w:rFonts w:ascii="Times New Roman" w:hAnsi="Times New Roman" w:hint="default"/>
          <w:sz w:val="24"/>
          <w:szCs w:val="24"/>
        </w:rPr>
        <w:t>External Competition</w:t>
      </w:r>
      <w:bookmarkEnd w:id="3"/>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hAnsi="Times New Roman" w:cs="Times New Roman"/>
          <w:sz w:val="24"/>
          <w:szCs w:val="24"/>
        </w:rPr>
        <w:t xml:space="preserve">Larger companies like Starbucks have incorporated mobile ordering systems, and this has attracted convenience-oriented customers. The online platforms have enabled competitors to make their operations more streamlined, with faster services and posing a threat to </w:t>
      </w:r>
      <w:proofErr w:type="spellStart"/>
      <w:r>
        <w:rPr>
          <w:rFonts w:ascii="Times New Roman" w:hAnsi="Times New Roman" w:cs="Times New Roman"/>
          <w:sz w:val="24"/>
          <w:szCs w:val="24"/>
        </w:rPr>
        <w:t>GreenBean</w:t>
      </w:r>
      <w:proofErr w:type="spellEnd"/>
      <w:r>
        <w:rPr>
          <w:rFonts w:ascii="Times New Roman" w:hAnsi="Times New Roman" w:cs="Times New Roman"/>
          <w:sz w:val="24"/>
          <w:szCs w:val="24"/>
        </w:rPr>
        <w:t xml:space="preserve"> Café since it is increasingly becoming a challenge to operate alongside them in terms of convenience. Consequently, a substantial amount of the customer base is slipping away to them, impacting overall revenue and market share (World Coffee Portal, 2022).</w:t>
      </w:r>
    </w:p>
    <w:p w:rsidR="00F4612C" w:rsidRDefault="00F4612C" w:rsidP="00F4612C">
      <w:pPr>
        <w:pStyle w:val="Heading3"/>
        <w:spacing w:beforeAutospacing="0" w:afterAutospacing="0" w:line="360" w:lineRule="auto"/>
        <w:jc w:val="both"/>
        <w:rPr>
          <w:rFonts w:ascii="Times New Roman" w:hAnsi="Times New Roman" w:hint="default"/>
          <w:sz w:val="24"/>
          <w:szCs w:val="24"/>
        </w:rPr>
      </w:pPr>
      <w:bookmarkStart w:id="4" w:name="_Toc7614"/>
      <w:r>
        <w:rPr>
          <w:rFonts w:ascii="Times New Roman" w:hAnsi="Times New Roman" w:hint="default"/>
          <w:sz w:val="24"/>
          <w:szCs w:val="24"/>
        </w:rPr>
        <w:t>Operational Inefficiencies</w:t>
      </w:r>
      <w:bookmarkEnd w:id="4"/>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hAnsi="Times New Roman" w:cs="Times New Roman"/>
          <w:sz w:val="24"/>
          <w:szCs w:val="24"/>
        </w:rPr>
        <w:t xml:space="preserve">Internally, operations at </w:t>
      </w:r>
      <w:proofErr w:type="spellStart"/>
      <w:r>
        <w:rPr>
          <w:rFonts w:ascii="Times New Roman" w:hAnsi="Times New Roman" w:cs="Times New Roman"/>
          <w:sz w:val="24"/>
          <w:szCs w:val="24"/>
        </w:rPr>
        <w:t>GreenBean</w:t>
      </w:r>
      <w:proofErr w:type="spellEnd"/>
      <w:r>
        <w:rPr>
          <w:rFonts w:ascii="Times New Roman" w:hAnsi="Times New Roman" w:cs="Times New Roman"/>
          <w:sz w:val="24"/>
          <w:szCs w:val="24"/>
        </w:rPr>
        <w:t xml:space="preserve"> Café have also had issues with inefficiencies, especially at peak periods. Long waiting times, which have increased to 15 minutes from 7 minutes, and under-staffing have contributed to increased dissatisfaction among customers. The current staffing at the café is not adequate to meet demand at peak periods, contributing to long waits and queues. This operating bottleneck has been a direct cause of increased customer complaints and a drop in repeat business (Cafe Du Monde,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rsidR="00F4612C" w:rsidRDefault="00F4612C" w:rsidP="00F4612C">
      <w:pPr>
        <w:pStyle w:val="Heading3"/>
        <w:spacing w:beforeAutospacing="0" w:afterAutospacing="0" w:line="360" w:lineRule="auto"/>
        <w:jc w:val="both"/>
        <w:rPr>
          <w:rFonts w:ascii="Times New Roman" w:hAnsi="Times New Roman" w:hint="default"/>
          <w:sz w:val="24"/>
          <w:szCs w:val="24"/>
        </w:rPr>
      </w:pPr>
      <w:bookmarkStart w:id="5" w:name="_Toc10426"/>
      <w:r>
        <w:rPr>
          <w:rFonts w:ascii="Times New Roman" w:hAnsi="Times New Roman" w:hint="default"/>
          <w:sz w:val="24"/>
          <w:szCs w:val="24"/>
        </w:rPr>
        <w:t>Economic Pressures</w:t>
      </w:r>
      <w:bookmarkEnd w:id="5"/>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hAnsi="Times New Roman" w:cs="Times New Roman"/>
          <w:sz w:val="24"/>
          <w:szCs w:val="24"/>
        </w:rPr>
        <w:t xml:space="preserve">There have also been economic factors at play in </w:t>
      </w:r>
      <w:proofErr w:type="spellStart"/>
      <w:r>
        <w:rPr>
          <w:rFonts w:ascii="Times New Roman" w:hAnsi="Times New Roman" w:cs="Times New Roman"/>
          <w:sz w:val="24"/>
          <w:szCs w:val="24"/>
        </w:rPr>
        <w:t>GreenBean’s</w:t>
      </w:r>
      <w:proofErr w:type="spellEnd"/>
      <w:r>
        <w:rPr>
          <w:rFonts w:ascii="Times New Roman" w:hAnsi="Times New Roman" w:cs="Times New Roman"/>
          <w:sz w:val="24"/>
          <w:szCs w:val="24"/>
        </w:rPr>
        <w:t xml:space="preserve"> problematic situation. Inflation has increased supply cost by 10% and this has added to the budget of the café. Raw materials like milk and coffee beans have seen price increases that have added overheads. The café has found it hard to absorb price increases and this has contributed to lowered profits and made investing in improvements or new equipment more difficult (Office for National Statistics, 2023).</w:t>
      </w:r>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hAnsi="Times New Roman" w:cs="Times New Roman"/>
          <w:sz w:val="24"/>
          <w:szCs w:val="24"/>
        </w:rPr>
        <w:t xml:space="preserve">Overall, there are several issues that confront </w:t>
      </w:r>
      <w:proofErr w:type="spellStart"/>
      <w:r>
        <w:rPr>
          <w:rFonts w:ascii="Times New Roman" w:hAnsi="Times New Roman" w:cs="Times New Roman"/>
          <w:sz w:val="24"/>
          <w:szCs w:val="24"/>
        </w:rPr>
        <w:t>GreenBean</w:t>
      </w:r>
      <w:proofErr w:type="spellEnd"/>
      <w:r>
        <w:rPr>
          <w:rFonts w:ascii="Times New Roman" w:hAnsi="Times New Roman" w:cs="Times New Roman"/>
          <w:sz w:val="24"/>
          <w:szCs w:val="24"/>
        </w:rPr>
        <w:t xml:space="preserve"> Café such as competition with bigger chain restaurants, internal operational inefficiencies, and increased expenses due to economic forces. Resolving them is essential to turn the revenue slide and enhance the satisfaction level of customers.</w:t>
      </w:r>
    </w:p>
    <w:p w:rsidR="004252DF" w:rsidRDefault="004252DF" w:rsidP="00F4612C">
      <w:pPr>
        <w:spacing w:after="0" w:line="360" w:lineRule="auto"/>
        <w:jc w:val="both"/>
        <w:outlineLvl w:val="2"/>
        <w:rPr>
          <w:rFonts w:ascii="Times New Roman" w:hAnsi="Times New Roman" w:cs="Times New Roman"/>
          <w:sz w:val="24"/>
          <w:szCs w:val="24"/>
        </w:rPr>
      </w:pPr>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6" w:name="_Toc16285"/>
      <w:r>
        <w:rPr>
          <w:rFonts w:ascii="Times New Roman" w:hAnsi="Times New Roman" w:hint="default"/>
          <w:sz w:val="24"/>
          <w:szCs w:val="24"/>
        </w:rPr>
        <w:lastRenderedPageBreak/>
        <w:t>2. Alternative Solutions</w:t>
      </w:r>
      <w:bookmarkEnd w:id="6"/>
    </w:p>
    <w:p w:rsidR="00F4612C" w:rsidRDefault="00F4612C" w:rsidP="00F4612C">
      <w:pPr>
        <w:pStyle w:val="Heading3"/>
        <w:spacing w:beforeAutospacing="0" w:afterAutospacing="0" w:line="360" w:lineRule="auto"/>
        <w:jc w:val="both"/>
        <w:rPr>
          <w:rFonts w:ascii="Times New Roman" w:hAnsi="Times New Roman" w:hint="default"/>
          <w:sz w:val="24"/>
          <w:szCs w:val="24"/>
        </w:rPr>
      </w:pPr>
      <w:bookmarkStart w:id="7" w:name="_Toc15138"/>
      <w:r>
        <w:rPr>
          <w:rFonts w:ascii="Times New Roman" w:hAnsi="Times New Roman" w:hint="default"/>
          <w:sz w:val="24"/>
          <w:szCs w:val="24"/>
        </w:rPr>
        <w:t>Solution 1: Enhance Staffing and Training</w:t>
      </w:r>
      <w:bookmarkEnd w:id="7"/>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Description</w:t>
      </w:r>
      <w:proofErr w:type="gramStart"/>
      <w:r>
        <w:rPr>
          <w:rStyle w:val="Strong"/>
          <w:rFonts w:ascii="Times New Roman" w:hAnsi="Times New Roman" w:cs="Times New Roman"/>
        </w:rPr>
        <w:t>:</w:t>
      </w:r>
      <w:proofErr w:type="gramEnd"/>
      <w:r>
        <w:rPr>
          <w:rFonts w:ascii="Times New Roman" w:hAnsi="Times New Roman" w:cs="Times New Roman"/>
        </w:rPr>
        <w:br/>
        <w:t>Staff should be increased in peak hours and trained extensively to make servicing more efficient.</w:t>
      </w:r>
    </w:p>
    <w:p w:rsidR="00F4612C" w:rsidRDefault="00F4612C" w:rsidP="00F4612C">
      <w:pPr>
        <w:pStyle w:val="NormalWeb"/>
        <w:spacing w:line="360" w:lineRule="auto"/>
        <w:jc w:val="both"/>
        <w:outlineLvl w:val="2"/>
        <w:rPr>
          <w:rFonts w:ascii="Times New Roman" w:hAnsi="Times New Roman" w:cs="Times New Roman"/>
        </w:rPr>
      </w:pPr>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Evaluation:</w:t>
      </w:r>
    </w:p>
    <w:p w:rsidR="00F4612C" w:rsidRDefault="00F4612C" w:rsidP="00F4612C">
      <w:pPr>
        <w:spacing w:after="0" w:line="360" w:lineRule="auto"/>
        <w:jc w:val="both"/>
        <w:outlineLvl w:val="2"/>
        <w:rPr>
          <w:rFonts w:ascii="Times New Roman" w:hAnsi="Times New Roman" w:cs="Times New Roman"/>
          <w:sz w:val="24"/>
          <w:szCs w:val="24"/>
        </w:rPr>
      </w:pPr>
      <w:r>
        <w:rPr>
          <w:rStyle w:val="Strong"/>
          <w:rFonts w:ascii="Times New Roman" w:hAnsi="Times New Roman" w:cs="Times New Roman"/>
          <w:sz w:val="24"/>
          <w:szCs w:val="24"/>
        </w:rPr>
        <w:t>Advantages</w:t>
      </w:r>
      <w:proofErr w:type="gramStart"/>
      <w:r>
        <w:rPr>
          <w:rStyle w:val="Strong"/>
          <w:rFonts w:ascii="Times New Roman" w:hAnsi="Times New Roman" w:cs="Times New Roman"/>
          <w:sz w:val="24"/>
          <w:szCs w:val="24"/>
        </w:rPr>
        <w:t>:</w:t>
      </w:r>
      <w:proofErr w:type="gramEnd"/>
      <w:r>
        <w:rPr>
          <w:rFonts w:ascii="Times New Roman" w:hAnsi="Times New Roman" w:cs="Times New Roman"/>
          <w:sz w:val="24"/>
          <w:szCs w:val="24"/>
        </w:rPr>
        <w:br/>
        <w:t xml:space="preserve">Introducing targeted training programs can have a considerable effect in increasing service quality by developing employee competence and organizational commitment. Sayed </w:t>
      </w:r>
      <w:proofErr w:type="spellStart"/>
      <w:r>
        <w:rPr>
          <w:rFonts w:ascii="Times New Roman" w:hAnsi="Times New Roman" w:cs="Times New Roman"/>
          <w:sz w:val="24"/>
          <w:szCs w:val="24"/>
        </w:rPr>
        <w:t>Abdelhamied</w:t>
      </w:r>
      <w:proofErr w:type="spellEnd"/>
      <w:r>
        <w:rPr>
          <w:rFonts w:ascii="Times New Roman" w:hAnsi="Times New Roman" w:cs="Times New Roman"/>
          <w:sz w:val="24"/>
          <w:szCs w:val="24"/>
        </w:rPr>
        <w:t xml:space="preserve"> (2019) established that service quality is positively impacted by training activities and results in improved satisfaction and increased intention to return. Moreover, </w:t>
      </w:r>
      <w:proofErr w:type="spellStart"/>
      <w:r>
        <w:rPr>
          <w:rFonts w:ascii="Times New Roman" w:hAnsi="Times New Roman" w:cs="Times New Roman"/>
          <w:sz w:val="24"/>
          <w:szCs w:val="24"/>
        </w:rPr>
        <w:t>Costen</w:t>
      </w:r>
      <w:proofErr w:type="spellEnd"/>
      <w:r>
        <w:rPr>
          <w:rFonts w:ascii="Times New Roman" w:hAnsi="Times New Roman" w:cs="Times New Roman"/>
          <w:sz w:val="24"/>
          <w:szCs w:val="24"/>
        </w:rPr>
        <w:t xml:space="preserve"> and Salazar (2011) proved that suitable training and development programs within the hospitality sector improve job satisfaction, loyalty, and intention to stay, and subsequently this can convert to more consistent and better-quality service.​</w:t>
      </w:r>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Disadvantages</w:t>
      </w:r>
      <w:proofErr w:type="gramStart"/>
      <w:r>
        <w:rPr>
          <w:rStyle w:val="Strong"/>
          <w:rFonts w:ascii="Times New Roman" w:hAnsi="Times New Roman" w:cs="Times New Roman"/>
        </w:rPr>
        <w:t>:</w:t>
      </w:r>
      <w:proofErr w:type="gramEnd"/>
      <w:r>
        <w:rPr>
          <w:rFonts w:ascii="Times New Roman" w:hAnsi="Times New Roman" w:cs="Times New Roman"/>
        </w:rPr>
        <w:br/>
        <w:t>Although helpful, hiring more staff and developing extensive training schemes will make labor more costly and result in potential time lags before training can be introduced. In addition to that, elevated turnover within the hotel industry can dissipate the long-term effects of training investments.</w:t>
      </w:r>
    </w:p>
    <w:p w:rsidR="00F4612C" w:rsidRDefault="00F4612C" w:rsidP="00F4612C">
      <w:pPr>
        <w:pStyle w:val="Heading3"/>
        <w:spacing w:beforeAutospacing="0" w:afterAutospacing="0" w:line="360" w:lineRule="auto"/>
        <w:jc w:val="both"/>
        <w:rPr>
          <w:rFonts w:ascii="Times New Roman" w:hAnsi="Times New Roman" w:hint="default"/>
          <w:sz w:val="24"/>
          <w:szCs w:val="24"/>
        </w:rPr>
      </w:pPr>
      <w:bookmarkStart w:id="8" w:name="_Toc4346"/>
      <w:r>
        <w:rPr>
          <w:rFonts w:ascii="Times New Roman" w:hAnsi="Times New Roman" w:hint="default"/>
          <w:sz w:val="24"/>
          <w:szCs w:val="24"/>
        </w:rPr>
        <w:t>Solution 2: Implement a Mobile Ordering App</w:t>
      </w:r>
      <w:bookmarkEnd w:id="8"/>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Description</w:t>
      </w:r>
      <w:proofErr w:type="gramStart"/>
      <w:r>
        <w:rPr>
          <w:rStyle w:val="Strong"/>
          <w:rFonts w:ascii="Times New Roman" w:hAnsi="Times New Roman" w:cs="Times New Roman"/>
        </w:rPr>
        <w:t>:</w:t>
      </w:r>
      <w:proofErr w:type="gramEnd"/>
      <w:r>
        <w:rPr>
          <w:rFonts w:ascii="Times New Roman" w:hAnsi="Times New Roman" w:cs="Times New Roman"/>
        </w:rPr>
        <w:br/>
        <w:t>Create an app that lets people order in advance, minimizing store congestion.</w:t>
      </w:r>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Evaluation:</w:t>
      </w:r>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Advantages</w:t>
      </w:r>
      <w:proofErr w:type="gramStart"/>
      <w:r>
        <w:rPr>
          <w:rStyle w:val="Strong"/>
          <w:rFonts w:ascii="Times New Roman" w:hAnsi="Times New Roman" w:cs="Times New Roman"/>
        </w:rPr>
        <w:t>:</w:t>
      </w:r>
      <w:proofErr w:type="gramEnd"/>
      <w:r>
        <w:rPr>
          <w:rFonts w:ascii="Times New Roman" w:hAnsi="Times New Roman" w:cs="Times New Roman"/>
        </w:rPr>
        <w:br/>
        <w:t xml:space="preserve">Mobile ordering platforms can streamline processes, decrease waiting time, and be in line with consumer preference for digital channels. </w:t>
      </w:r>
      <w:proofErr w:type="spellStart"/>
      <w:r>
        <w:rPr>
          <w:rFonts w:ascii="Times New Roman" w:hAnsi="Times New Roman" w:cs="Times New Roman"/>
        </w:rPr>
        <w:t>Pantano</w:t>
      </w:r>
      <w:proofErr w:type="spellEnd"/>
      <w:r>
        <w:rPr>
          <w:rFonts w:ascii="Times New Roman" w:hAnsi="Times New Roman" w:cs="Times New Roman"/>
        </w:rPr>
        <w:t xml:space="preserve"> and </w:t>
      </w:r>
      <w:proofErr w:type="spellStart"/>
      <w:r>
        <w:rPr>
          <w:rFonts w:ascii="Times New Roman" w:hAnsi="Times New Roman" w:cs="Times New Roman"/>
        </w:rPr>
        <w:t>Gandini</w:t>
      </w:r>
      <w:proofErr w:type="spellEnd"/>
      <w:r>
        <w:rPr>
          <w:rFonts w:ascii="Times New Roman" w:hAnsi="Times New Roman" w:cs="Times New Roman"/>
        </w:rPr>
        <w:t xml:space="preserve"> (2017) found evidence that the integration of innovative technology in retail environments increases consumer engagement and satisfaction by providing convenience and personalized experiences.​</w:t>
      </w:r>
    </w:p>
    <w:p w:rsidR="00F4612C" w:rsidRDefault="00F4612C" w:rsidP="00F4612C">
      <w:pPr>
        <w:pStyle w:val="NormalWeb"/>
        <w:spacing w:line="360" w:lineRule="auto"/>
        <w:jc w:val="both"/>
        <w:outlineLvl w:val="2"/>
        <w:rPr>
          <w:rFonts w:ascii="Times New Roman" w:hAnsi="Times New Roman" w:cs="Times New Roman"/>
        </w:rPr>
      </w:pPr>
      <w:r>
        <w:rPr>
          <w:rStyle w:val="Strong"/>
          <w:rFonts w:ascii="Times New Roman" w:hAnsi="Times New Roman" w:cs="Times New Roman"/>
        </w:rPr>
        <w:t>Disadvantages</w:t>
      </w:r>
      <w:proofErr w:type="gramStart"/>
      <w:r>
        <w:rPr>
          <w:rStyle w:val="Strong"/>
          <w:rFonts w:ascii="Times New Roman" w:hAnsi="Times New Roman" w:cs="Times New Roman"/>
        </w:rPr>
        <w:t>:</w:t>
      </w:r>
      <w:proofErr w:type="gramEnd"/>
      <w:r>
        <w:rPr>
          <w:rFonts w:ascii="Times New Roman" w:hAnsi="Times New Roman" w:cs="Times New Roman"/>
        </w:rPr>
        <w:br/>
        <w:t>Creating a custom mobile ordering app has a high upfront cost and the potential to disenfranchise non-technical clients. Additionally, there is a continuous need to maintain and update the functionality and security of the app.</w:t>
      </w:r>
    </w:p>
    <w:p w:rsidR="00F4612C" w:rsidRDefault="00F4612C" w:rsidP="00F4612C">
      <w:pPr>
        <w:pStyle w:val="Heading2"/>
        <w:numPr>
          <w:ilvl w:val="0"/>
          <w:numId w:val="1"/>
        </w:numPr>
        <w:spacing w:beforeAutospacing="0" w:afterAutospacing="0" w:line="360" w:lineRule="auto"/>
        <w:jc w:val="both"/>
        <w:rPr>
          <w:rFonts w:ascii="Times New Roman" w:hAnsi="Times New Roman" w:hint="default"/>
          <w:sz w:val="24"/>
          <w:szCs w:val="24"/>
        </w:rPr>
      </w:pPr>
      <w:bookmarkStart w:id="9" w:name="_Toc23402"/>
      <w:r>
        <w:rPr>
          <w:rFonts w:ascii="Times New Roman" w:hAnsi="Times New Roman" w:hint="default"/>
          <w:sz w:val="24"/>
          <w:szCs w:val="24"/>
        </w:rPr>
        <w:lastRenderedPageBreak/>
        <w:t>Selected Solution: Implementing a Mobile Ordering App</w:t>
      </w:r>
      <w:bookmarkEnd w:id="9"/>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10" w:name="_Toc26783"/>
      <w:r>
        <w:rPr>
          <w:rFonts w:ascii="Times New Roman" w:hAnsi="Times New Roman" w:hint="default"/>
          <w:b w:val="0"/>
          <w:bCs w:val="0"/>
          <w:sz w:val="24"/>
          <w:szCs w:val="24"/>
        </w:rPr>
        <w:t xml:space="preserve">The solution of choice at </w:t>
      </w:r>
      <w:proofErr w:type="spellStart"/>
      <w:r>
        <w:rPr>
          <w:rFonts w:ascii="Times New Roman" w:hAnsi="Times New Roman" w:hint="default"/>
          <w:b w:val="0"/>
          <w:bCs w:val="0"/>
          <w:sz w:val="24"/>
          <w:szCs w:val="24"/>
        </w:rPr>
        <w:t>GreenBean</w:t>
      </w:r>
      <w:proofErr w:type="spellEnd"/>
      <w:r>
        <w:rPr>
          <w:rFonts w:ascii="Times New Roman" w:hAnsi="Times New Roman" w:hint="default"/>
          <w:b w:val="0"/>
          <w:bCs w:val="0"/>
          <w:sz w:val="24"/>
          <w:szCs w:val="24"/>
        </w:rPr>
        <w:t xml:space="preserve"> Café is to introduce a mobile ordering application. This new technology supports the changing expectations of customers and presents operational and market benefits essential to turning the café around.</w:t>
      </w:r>
      <w:bookmarkEnd w:id="10"/>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11" w:name="_Toc18980"/>
      <w:r>
        <w:rPr>
          <w:rFonts w:ascii="Times New Roman" w:hAnsi="Times New Roman" w:hint="default"/>
          <w:sz w:val="24"/>
          <w:szCs w:val="24"/>
        </w:rPr>
        <w:t>Customer Expectations</w:t>
      </w:r>
      <w:bookmarkEnd w:id="11"/>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12" w:name="_Toc24089"/>
      <w:r>
        <w:rPr>
          <w:rFonts w:ascii="Times New Roman" w:hAnsi="Times New Roman" w:hint="default"/>
          <w:b w:val="0"/>
          <w:bCs w:val="0"/>
          <w:sz w:val="24"/>
          <w:szCs w:val="24"/>
        </w:rPr>
        <w:t>There is increased demand for digital ordering, especially by young people who seek speed and convenience. Mobile applications allow the consumer to view menus, change orders, and pre-pay, thus boosting the consumer experience. Customer satisfaction and loyalty are greatly improved by mobile food ordering programs by delivering a smooth and customized service experience (</w:t>
      </w:r>
      <w:proofErr w:type="spellStart"/>
      <w:r>
        <w:rPr>
          <w:rFonts w:ascii="Times New Roman" w:hAnsi="Times New Roman" w:hint="default"/>
          <w:b w:val="0"/>
          <w:bCs w:val="0"/>
          <w:sz w:val="24"/>
          <w:szCs w:val="24"/>
        </w:rPr>
        <w:t>Ayad</w:t>
      </w:r>
      <w:proofErr w:type="spellEnd"/>
      <w:r>
        <w:rPr>
          <w:rFonts w:ascii="Times New Roman" w:hAnsi="Times New Roman" w:hint="default"/>
          <w:b w:val="0"/>
          <w:bCs w:val="0"/>
          <w:sz w:val="24"/>
          <w:szCs w:val="24"/>
        </w:rPr>
        <w:t xml:space="preserve">, and </w:t>
      </w:r>
      <w:proofErr w:type="spellStart"/>
      <w:r>
        <w:rPr>
          <w:rFonts w:ascii="Times New Roman" w:hAnsi="Times New Roman" w:hint="default"/>
          <w:b w:val="0"/>
          <w:bCs w:val="0"/>
          <w:sz w:val="24"/>
          <w:szCs w:val="24"/>
        </w:rPr>
        <w:t>Hasanein</w:t>
      </w:r>
      <w:proofErr w:type="spellEnd"/>
      <w:r>
        <w:rPr>
          <w:rFonts w:ascii="Times New Roman" w:hAnsi="Times New Roman" w:hint="default"/>
          <w:b w:val="0"/>
          <w:bCs w:val="0"/>
          <w:sz w:val="24"/>
          <w:szCs w:val="24"/>
        </w:rPr>
        <w:t>, 2024).</w:t>
      </w:r>
      <w:bookmarkEnd w:id="12"/>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13" w:name="_Toc15584"/>
      <w:r>
        <w:rPr>
          <w:rFonts w:ascii="Times New Roman" w:hAnsi="Times New Roman" w:hint="default"/>
          <w:sz w:val="24"/>
          <w:szCs w:val="24"/>
        </w:rPr>
        <w:t>Operational Efficiency</w:t>
      </w:r>
      <w:bookmarkEnd w:id="13"/>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14" w:name="_Toc17415"/>
      <w:r>
        <w:rPr>
          <w:rFonts w:ascii="Times New Roman" w:hAnsi="Times New Roman" w:hint="default"/>
          <w:b w:val="0"/>
          <w:bCs w:val="0"/>
          <w:sz w:val="24"/>
          <w:szCs w:val="24"/>
        </w:rPr>
        <w:t xml:space="preserve">A mobile ordering platform can make order-taking more efficient and minimize in-store waits at busy hours. It allows the kitchen staff to prepare orders beforehand, resulting in faster waiting time and better workflow. Research by Cho, Bonn, and Li (2019) reveals that mobile ordering technology boosts the productivity of restaurants by reducing manual entry mistakes and </w:t>
      </w:r>
      <w:proofErr w:type="spellStart"/>
      <w:r>
        <w:rPr>
          <w:rFonts w:ascii="Times New Roman" w:hAnsi="Times New Roman" w:hint="default"/>
          <w:b w:val="0"/>
          <w:bCs w:val="0"/>
          <w:sz w:val="24"/>
          <w:szCs w:val="24"/>
        </w:rPr>
        <w:t>maximising</w:t>
      </w:r>
      <w:proofErr w:type="spellEnd"/>
      <w:r>
        <w:rPr>
          <w:rFonts w:ascii="Times New Roman" w:hAnsi="Times New Roman" w:hint="default"/>
          <w:b w:val="0"/>
          <w:bCs w:val="0"/>
          <w:sz w:val="24"/>
          <w:szCs w:val="24"/>
        </w:rPr>
        <w:t xml:space="preserve"> staff deployment.</w:t>
      </w:r>
      <w:bookmarkEnd w:id="14"/>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15" w:name="_Toc10697"/>
      <w:r>
        <w:rPr>
          <w:rFonts w:ascii="Times New Roman" w:hAnsi="Times New Roman" w:hint="default"/>
          <w:sz w:val="24"/>
          <w:szCs w:val="24"/>
        </w:rPr>
        <w:t>Competitive Advantage:</w:t>
      </w:r>
      <w:bookmarkEnd w:id="15"/>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16" w:name="_Toc5583"/>
      <w:r>
        <w:rPr>
          <w:rFonts w:ascii="Times New Roman" w:hAnsi="Times New Roman" w:hint="default"/>
          <w:b w:val="0"/>
          <w:bCs w:val="0"/>
          <w:sz w:val="24"/>
          <w:szCs w:val="24"/>
        </w:rPr>
        <w:t xml:space="preserve">Positioning a mobile application puts </w:t>
      </w:r>
      <w:proofErr w:type="spellStart"/>
      <w:r>
        <w:rPr>
          <w:rFonts w:ascii="Times New Roman" w:hAnsi="Times New Roman" w:hint="default"/>
          <w:b w:val="0"/>
          <w:bCs w:val="0"/>
          <w:sz w:val="24"/>
          <w:szCs w:val="24"/>
        </w:rPr>
        <w:t>GreenBean</w:t>
      </w:r>
      <w:proofErr w:type="spellEnd"/>
      <w:r>
        <w:rPr>
          <w:rFonts w:ascii="Times New Roman" w:hAnsi="Times New Roman" w:hint="default"/>
          <w:b w:val="0"/>
          <w:bCs w:val="0"/>
          <w:sz w:val="24"/>
          <w:szCs w:val="24"/>
        </w:rPr>
        <w:t xml:space="preserve"> Café in competition with bigger chains such as </w:t>
      </w:r>
      <w:proofErr w:type="gramStart"/>
      <w:r>
        <w:rPr>
          <w:rFonts w:ascii="Times New Roman" w:hAnsi="Times New Roman" w:hint="default"/>
          <w:b w:val="0"/>
          <w:bCs w:val="0"/>
          <w:sz w:val="24"/>
          <w:szCs w:val="24"/>
        </w:rPr>
        <w:t>Starbucks, that</w:t>
      </w:r>
      <w:proofErr w:type="gramEnd"/>
      <w:r>
        <w:rPr>
          <w:rFonts w:ascii="Times New Roman" w:hAnsi="Times New Roman" w:hint="default"/>
          <w:b w:val="0"/>
          <w:bCs w:val="0"/>
          <w:sz w:val="24"/>
          <w:szCs w:val="24"/>
        </w:rPr>
        <w:t xml:space="preserve"> also now use digital platforms to appeal to technology-engaged consumers. It also indicates innovation and adaptability—essential traits in a post-pandemic food business. As noted by Srivastava, Abhishek, and Pandey, (2023), taking on digital platforms puts smaller food companies at a strategic advantage by expanding outreach and engagement.</w:t>
      </w:r>
      <w:bookmarkEnd w:id="16"/>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17" w:name="_Toc3341"/>
      <w:r>
        <w:rPr>
          <w:rFonts w:ascii="Times New Roman" w:hAnsi="Times New Roman" w:hint="default"/>
          <w:sz w:val="24"/>
          <w:szCs w:val="24"/>
        </w:rPr>
        <w:t>4. Risk Analysis</w:t>
      </w:r>
      <w:bookmarkEnd w:id="17"/>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18" w:name="_Toc31701"/>
      <w:r>
        <w:rPr>
          <w:rFonts w:ascii="Times New Roman" w:hAnsi="Times New Roman" w:hint="default"/>
          <w:b w:val="0"/>
          <w:bCs w:val="0"/>
          <w:sz w:val="24"/>
          <w:szCs w:val="24"/>
        </w:rPr>
        <w:t xml:space="preserve">Introducing a mobile ordering system within </w:t>
      </w:r>
      <w:proofErr w:type="spellStart"/>
      <w:r>
        <w:rPr>
          <w:rFonts w:ascii="Times New Roman" w:hAnsi="Times New Roman" w:hint="default"/>
          <w:b w:val="0"/>
          <w:bCs w:val="0"/>
          <w:sz w:val="24"/>
          <w:szCs w:val="24"/>
        </w:rPr>
        <w:t>GreenBean</w:t>
      </w:r>
      <w:proofErr w:type="spellEnd"/>
      <w:r>
        <w:rPr>
          <w:rFonts w:ascii="Times New Roman" w:hAnsi="Times New Roman" w:hint="default"/>
          <w:b w:val="0"/>
          <w:bCs w:val="0"/>
          <w:sz w:val="24"/>
          <w:szCs w:val="24"/>
        </w:rPr>
        <w:t xml:space="preserve"> Café brings some potential threats that need to be well considered to make the venture a success.</w:t>
      </w:r>
      <w:bookmarkEnd w:id="18"/>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19" w:name="_Toc24227"/>
      <w:r>
        <w:rPr>
          <w:rFonts w:ascii="Times New Roman" w:hAnsi="Times New Roman" w:hint="default"/>
          <w:sz w:val="24"/>
          <w:szCs w:val="24"/>
        </w:rPr>
        <w:t>Financial investment</w:t>
      </w:r>
      <w:bookmarkEnd w:id="19"/>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0" w:name="_Toc25393"/>
      <w:r>
        <w:rPr>
          <w:rFonts w:ascii="Times New Roman" w:hAnsi="Times New Roman" w:hint="default"/>
          <w:b w:val="0"/>
          <w:bCs w:val="0"/>
          <w:sz w:val="24"/>
          <w:szCs w:val="24"/>
        </w:rPr>
        <w:t>The development and maintenance of a mobile application are expensive and require substantial financial investment. Platform compatibility, user interface, and perpetual updates make the cost soar. Poor budgeting and technical issues are reported to be a frequent cause of cost overruns in mobile applications development projects (Kaur and Kaur, 2018). In order to prevent this danger, proper financial budgeting should be carried out and a contingency budget should be formulated to take care of unplanned additions.</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lastRenderedPageBreak/>
        <w:t>Customer Adoption:</w:t>
      </w:r>
      <w:bookmarkEnd w:id="20"/>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1" w:name="_Toc6423"/>
      <w:r>
        <w:rPr>
          <w:rFonts w:ascii="Times New Roman" w:hAnsi="Times New Roman" w:hint="default"/>
          <w:b w:val="0"/>
          <w:bCs w:val="0"/>
          <w:sz w:val="24"/>
          <w:szCs w:val="24"/>
        </w:rPr>
        <w:t xml:space="preserve">There is also a risk that some clients, and notably those less comfortable with technology, will be less than willing to accept the new mobile ordering platform. </w:t>
      </w:r>
      <w:proofErr w:type="spellStart"/>
      <w:r>
        <w:rPr>
          <w:rFonts w:ascii="Times New Roman" w:hAnsi="Times New Roman" w:hint="default"/>
          <w:b w:val="0"/>
          <w:bCs w:val="0"/>
          <w:sz w:val="24"/>
          <w:szCs w:val="24"/>
        </w:rPr>
        <w:t>Chavali</w:t>
      </w:r>
      <w:proofErr w:type="spellEnd"/>
      <w:r>
        <w:rPr>
          <w:rFonts w:ascii="Times New Roman" w:hAnsi="Times New Roman" w:hint="default"/>
          <w:b w:val="0"/>
          <w:bCs w:val="0"/>
          <w:sz w:val="24"/>
          <w:szCs w:val="24"/>
        </w:rPr>
        <w:t xml:space="preserve"> and Kumar (2018) cite that perceived risks, including privacy and the new technology itself being too complicated, will hinder the adoption by users. To counter this, </w:t>
      </w:r>
      <w:proofErr w:type="spellStart"/>
      <w:r>
        <w:rPr>
          <w:rFonts w:ascii="Times New Roman" w:hAnsi="Times New Roman" w:hint="default"/>
          <w:b w:val="0"/>
          <w:bCs w:val="0"/>
          <w:sz w:val="24"/>
          <w:szCs w:val="24"/>
        </w:rPr>
        <w:t>GreenBean</w:t>
      </w:r>
      <w:proofErr w:type="spellEnd"/>
      <w:r>
        <w:rPr>
          <w:rFonts w:ascii="Times New Roman" w:hAnsi="Times New Roman" w:hint="default"/>
          <w:b w:val="0"/>
          <w:bCs w:val="0"/>
          <w:sz w:val="24"/>
          <w:szCs w:val="24"/>
        </w:rPr>
        <w:t xml:space="preserve"> Café should ensure that the software will be user-friendly and that there will be ample help and training to provide a seamless transition to all clients.</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t>Technical issues</w:t>
      </w:r>
      <w:bookmarkEnd w:id="21"/>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2" w:name="_Toc19185"/>
      <w:r>
        <w:rPr>
          <w:rFonts w:ascii="Times New Roman" w:hAnsi="Times New Roman" w:hint="default"/>
          <w:b w:val="0"/>
          <w:bCs w:val="0"/>
          <w:sz w:val="24"/>
          <w:szCs w:val="24"/>
        </w:rPr>
        <w:t>The technical issues with software glitches, device-to-device incompatibility issues, and security breaches have negative impacts on the user experience. Kumar and Dutta (2014) observe that technical risks are inherent to the development of mobile applications and can lead to user dissatisfaction if managed inadequately. Proper use of rigorous test protocols and maintenance procedures will ensure faults are discovered and remedied early and that the application is dependable and secure.</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t>5. Implementation Plan</w:t>
      </w:r>
      <w:bookmarkEnd w:id="22"/>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3" w:name="_Toc23310"/>
      <w:r>
        <w:rPr>
          <w:rFonts w:ascii="Times New Roman" w:hAnsi="Times New Roman" w:hint="default"/>
          <w:b w:val="0"/>
          <w:bCs w:val="0"/>
          <w:sz w:val="24"/>
          <w:szCs w:val="24"/>
        </w:rPr>
        <w:t>In order to introduce the mobile ordering feature effectively, we will have a four-phased implementation plan:</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t>Phase 1: Research and Identify a Development Partner (1 month)</w:t>
      </w:r>
      <w:bookmarkEnd w:id="23"/>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4" w:name="_Toc14249"/>
      <w:r>
        <w:rPr>
          <w:rFonts w:ascii="Times New Roman" w:hAnsi="Times New Roman" w:hint="default"/>
          <w:b w:val="0"/>
          <w:bCs w:val="0"/>
          <w:sz w:val="24"/>
          <w:szCs w:val="24"/>
        </w:rPr>
        <w:t xml:space="preserve">In this stage, </w:t>
      </w:r>
      <w:proofErr w:type="spellStart"/>
      <w:r>
        <w:rPr>
          <w:rFonts w:ascii="Times New Roman" w:hAnsi="Times New Roman" w:hint="default"/>
          <w:b w:val="0"/>
          <w:bCs w:val="0"/>
          <w:sz w:val="24"/>
          <w:szCs w:val="24"/>
        </w:rPr>
        <w:t>GreenBean</w:t>
      </w:r>
      <w:proofErr w:type="spellEnd"/>
      <w:r>
        <w:rPr>
          <w:rFonts w:ascii="Times New Roman" w:hAnsi="Times New Roman" w:hint="default"/>
          <w:b w:val="0"/>
          <w:bCs w:val="0"/>
          <w:sz w:val="24"/>
          <w:szCs w:val="24"/>
        </w:rPr>
        <w:t xml:space="preserve"> would look at a few developers in regards to experience, cost, and technical abilities. The focus would be to identify a suitable development partner with experience in small and medium enterprise mobile technology. Project plans and contracts will be set at this stage.</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t>Phase 2: Develop and test the App (2 months)</w:t>
      </w:r>
      <w:bookmarkEnd w:id="24"/>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5" w:name="_Toc26964"/>
      <w:r>
        <w:rPr>
          <w:rFonts w:ascii="Times New Roman" w:hAnsi="Times New Roman" w:hint="default"/>
          <w:b w:val="0"/>
          <w:bCs w:val="0"/>
          <w:sz w:val="24"/>
          <w:szCs w:val="24"/>
        </w:rPr>
        <w:t>The software will be built with basic components such as menu browsing, ordering, and payment security. It will be internally tested and subject to a limited user pilot to ensure and correct any errors prior to mass release.</w:t>
      </w:r>
      <w:bookmarkEnd w:id="25"/>
    </w:p>
    <w:p w:rsidR="00F4612C" w:rsidRDefault="00F4612C" w:rsidP="00F4612C">
      <w:pPr>
        <w:pStyle w:val="Heading2"/>
        <w:spacing w:beforeAutospacing="0" w:afterAutospacing="0" w:line="360" w:lineRule="auto"/>
        <w:jc w:val="both"/>
        <w:rPr>
          <w:rFonts w:ascii="Times New Roman" w:hAnsi="Times New Roman" w:hint="default"/>
          <w:sz w:val="24"/>
          <w:szCs w:val="24"/>
        </w:rPr>
      </w:pPr>
      <w:bookmarkStart w:id="26" w:name="_Toc9708"/>
      <w:r>
        <w:rPr>
          <w:rFonts w:ascii="Times New Roman" w:hAnsi="Times New Roman" w:hint="default"/>
          <w:sz w:val="24"/>
          <w:szCs w:val="24"/>
        </w:rPr>
        <w:t>Phase 3: Promotion with Special Offers (1 month)</w:t>
      </w:r>
      <w:bookmarkEnd w:id="26"/>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7" w:name="_Toc16899"/>
      <w:r>
        <w:rPr>
          <w:rFonts w:ascii="Times New Roman" w:hAnsi="Times New Roman" w:hint="default"/>
          <w:b w:val="0"/>
          <w:bCs w:val="0"/>
          <w:sz w:val="24"/>
          <w:szCs w:val="24"/>
        </w:rPr>
        <w:t>The software will be promoted with incentive campaigns, of which first-use discounting will be a part. It will be promoted via in-store, email, and online campaigns in an effort to create adoption and awareness.</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t>Phase 4: Monitor and Improve (Ongoing)</w:t>
      </w:r>
      <w:bookmarkEnd w:id="27"/>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28" w:name="_Toc17606"/>
      <w:r>
        <w:rPr>
          <w:rFonts w:ascii="Times New Roman" w:hAnsi="Times New Roman" w:hint="default"/>
          <w:b w:val="0"/>
          <w:bCs w:val="0"/>
          <w:sz w:val="24"/>
          <w:szCs w:val="24"/>
        </w:rPr>
        <w:t xml:space="preserve">Usage and downloads will be tracked by </w:t>
      </w:r>
      <w:proofErr w:type="spellStart"/>
      <w:r>
        <w:rPr>
          <w:rFonts w:ascii="Times New Roman" w:hAnsi="Times New Roman" w:hint="default"/>
          <w:b w:val="0"/>
          <w:bCs w:val="0"/>
          <w:sz w:val="24"/>
          <w:szCs w:val="24"/>
        </w:rPr>
        <w:t>GreenBean</w:t>
      </w:r>
      <w:proofErr w:type="spellEnd"/>
      <w:r>
        <w:rPr>
          <w:rFonts w:ascii="Times New Roman" w:hAnsi="Times New Roman" w:hint="default"/>
          <w:b w:val="0"/>
          <w:bCs w:val="0"/>
          <w:sz w:val="24"/>
          <w:szCs w:val="24"/>
        </w:rPr>
        <w:t xml:space="preserve"> after its release. Customer feedback will be gathered to guide periodic updates and to ensure ease of use and efficacy of the app.</w:t>
      </w:r>
    </w:p>
    <w:p w:rsidR="00F4612C" w:rsidRDefault="00F4612C" w:rsidP="00F4612C">
      <w:pPr>
        <w:pStyle w:val="Heading2"/>
        <w:spacing w:beforeAutospacing="0" w:afterAutospacing="0" w:line="360" w:lineRule="auto"/>
        <w:jc w:val="both"/>
        <w:rPr>
          <w:rFonts w:ascii="Times New Roman" w:hAnsi="Times New Roman" w:hint="default"/>
          <w:sz w:val="24"/>
          <w:szCs w:val="24"/>
        </w:rPr>
      </w:pPr>
      <w:r>
        <w:rPr>
          <w:rFonts w:ascii="Times New Roman" w:hAnsi="Times New Roman" w:hint="default"/>
          <w:sz w:val="24"/>
          <w:szCs w:val="24"/>
        </w:rPr>
        <w:lastRenderedPageBreak/>
        <w:t>6. Measuring Effectiveness</w:t>
      </w:r>
      <w:bookmarkEnd w:id="28"/>
    </w:p>
    <w:p w:rsidR="00F4612C" w:rsidRDefault="00F4612C" w:rsidP="00F4612C">
      <w:pPr>
        <w:spacing w:after="0" w:line="360" w:lineRule="auto"/>
        <w:jc w:val="both"/>
        <w:outlineLvl w:val="2"/>
        <w:rPr>
          <w:rFonts w:ascii="Times New Roman" w:hAnsi="Times New Roman"/>
          <w:sz w:val="24"/>
          <w:szCs w:val="24"/>
        </w:rPr>
      </w:pPr>
      <w:r>
        <w:rPr>
          <w:rFonts w:ascii="Times New Roman" w:hAnsi="Times New Roman"/>
          <w:sz w:val="24"/>
          <w:szCs w:val="24"/>
        </w:rPr>
        <w:t xml:space="preserve">The effectiveness of </w:t>
      </w:r>
      <w:proofErr w:type="spellStart"/>
      <w:r>
        <w:rPr>
          <w:rFonts w:ascii="Times New Roman" w:hAnsi="Times New Roman"/>
          <w:sz w:val="24"/>
          <w:szCs w:val="24"/>
        </w:rPr>
        <w:t>GreenBean</w:t>
      </w:r>
      <w:proofErr w:type="spellEnd"/>
      <w:r>
        <w:rPr>
          <w:rFonts w:ascii="Times New Roman" w:hAnsi="Times New Roman"/>
          <w:sz w:val="24"/>
          <w:szCs w:val="24"/>
        </w:rPr>
        <w:t xml:space="preserve"> Café's mobile ordering initiative will be tracked by a range of essential key performance indicators (KPIs) that measure consumer satisfaction, operational efficiency, and overall revenue impacts.</w:t>
      </w:r>
    </w:p>
    <w:p w:rsidR="00F4612C" w:rsidRDefault="00F4612C" w:rsidP="00F4612C">
      <w:pPr>
        <w:spacing w:after="0" w:line="360" w:lineRule="auto"/>
        <w:jc w:val="both"/>
        <w:outlineLvl w:val="2"/>
        <w:rPr>
          <w:rFonts w:ascii="Times New Roman" w:hAnsi="Times New Roman" w:cs="Times New Roman"/>
          <w:b/>
          <w:bCs/>
          <w:sz w:val="24"/>
          <w:szCs w:val="24"/>
        </w:rPr>
      </w:pPr>
      <w:r>
        <w:rPr>
          <w:rFonts w:ascii="Times New Roman" w:hAnsi="Times New Roman" w:cs="Times New Roman"/>
          <w:b/>
          <w:bCs/>
          <w:sz w:val="24"/>
          <w:szCs w:val="24"/>
        </w:rPr>
        <w:t>Customer adoption rates</w:t>
      </w:r>
    </w:p>
    <w:p w:rsidR="00F4612C" w:rsidRDefault="00F4612C" w:rsidP="00F4612C">
      <w:pPr>
        <w:spacing w:after="0" w:line="360" w:lineRule="auto"/>
        <w:jc w:val="both"/>
        <w:outlineLvl w:val="2"/>
        <w:rPr>
          <w:rFonts w:ascii="Times New Roman" w:hAnsi="Times New Roman"/>
          <w:sz w:val="24"/>
          <w:szCs w:val="24"/>
        </w:rPr>
      </w:pPr>
      <w:r>
        <w:rPr>
          <w:rFonts w:ascii="Times New Roman" w:hAnsi="Times New Roman"/>
          <w:sz w:val="24"/>
          <w:szCs w:val="24"/>
        </w:rPr>
        <w:t xml:space="preserve">Active users and the amount of downloads will be one of the primary metrics measuring user engagement with the app. App and active user metrics will be tracked to make sure that the app is suitably supporting and driving adoption to meet the requirements of the consumer. User engagement with mobile apps can be a predictor of satisfaction and customer loyalty in the foodservice industry (Wu, Pantoja, and </w:t>
      </w:r>
      <w:proofErr w:type="spellStart"/>
      <w:r>
        <w:rPr>
          <w:rFonts w:ascii="Times New Roman" w:hAnsi="Times New Roman"/>
          <w:sz w:val="24"/>
          <w:szCs w:val="24"/>
        </w:rPr>
        <w:t>Krey</w:t>
      </w:r>
      <w:proofErr w:type="spellEnd"/>
      <w:r>
        <w:rPr>
          <w:rFonts w:ascii="Times New Roman" w:hAnsi="Times New Roman"/>
          <w:sz w:val="24"/>
          <w:szCs w:val="24"/>
        </w:rPr>
        <w:t>, 2020).</w:t>
      </w:r>
    </w:p>
    <w:p w:rsidR="00F4612C" w:rsidRDefault="00F4612C" w:rsidP="00F4612C">
      <w:pPr>
        <w:spacing w:after="0" w:line="360" w:lineRule="auto"/>
        <w:jc w:val="both"/>
        <w:outlineLvl w:val="2"/>
        <w:rPr>
          <w:rFonts w:ascii="Times New Roman" w:hAnsi="Times New Roman" w:cs="Times New Roman"/>
          <w:b/>
          <w:bCs/>
          <w:sz w:val="24"/>
          <w:szCs w:val="24"/>
        </w:rPr>
      </w:pPr>
      <w:r>
        <w:rPr>
          <w:rFonts w:ascii="Times New Roman" w:hAnsi="Times New Roman" w:cs="Times New Roman"/>
          <w:b/>
          <w:bCs/>
          <w:sz w:val="24"/>
          <w:szCs w:val="24"/>
        </w:rPr>
        <w:t>Decreases in waiting times</w:t>
      </w:r>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hAnsi="Times New Roman" w:cs="Times New Roman"/>
          <w:sz w:val="24"/>
          <w:szCs w:val="24"/>
        </w:rPr>
        <w:t>The mobile application will help cut down waiting time by allowing users to pre-order, thereby minimizing in-store bottlenecks. In measuring service time before and after the release of the app, the effectiveness of the app in minimizing bottlenecks and streamlining service will be assessed. Su, et al. (2022) research indicates that mobile ordering systems within the foodservice sector result in more efficient order time and reduced waiting time, especially at peak hours.</w:t>
      </w:r>
    </w:p>
    <w:p w:rsidR="00F4612C" w:rsidRDefault="00F4612C" w:rsidP="00F4612C">
      <w:pPr>
        <w:spacing w:after="0" w:line="360" w:lineRule="auto"/>
        <w:jc w:val="both"/>
        <w:outlineLvl w:val="2"/>
        <w:rPr>
          <w:rFonts w:ascii="Times New Roman" w:hAnsi="Times New Roman" w:cs="Times New Roman"/>
          <w:b/>
          <w:bCs/>
          <w:sz w:val="24"/>
          <w:szCs w:val="24"/>
        </w:rPr>
      </w:pPr>
      <w:r>
        <w:rPr>
          <w:rFonts w:ascii="Times New Roman" w:hAnsi="Times New Roman" w:cs="Times New Roman"/>
          <w:b/>
          <w:bCs/>
          <w:sz w:val="24"/>
          <w:szCs w:val="24"/>
        </w:rPr>
        <w:t>Customer Satisfaction</w:t>
      </w:r>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hAnsi="Times New Roman" w:cs="Times New Roman"/>
          <w:sz w:val="24"/>
          <w:szCs w:val="24"/>
        </w:rPr>
        <w:t>Measures of satisfaction will be taken through user feedback and surveys. User feedback will give insight into the effectiveness of the app and the user experience. High ratings and feedback will be a sign that the app is effectively improving the overall service experience. A research study by Xu, Liu, Mao, and Zhou (2024) has found that ordering apps have a notable effect towards enhancing the satisfaction of the customers, since ordering via such apps is both convenient and efficient.</w:t>
      </w: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eastAsia="SimSun" w:hAnsi="Times New Roman" w:cs="Times New Roman"/>
          <w:sz w:val="24"/>
          <w:szCs w:val="24"/>
        </w:rPr>
      </w:pPr>
    </w:p>
    <w:p w:rsidR="00F4612C" w:rsidRDefault="00F4612C" w:rsidP="00F4612C">
      <w:pPr>
        <w:pStyle w:val="NormalWeb"/>
        <w:spacing w:line="360" w:lineRule="auto"/>
        <w:jc w:val="both"/>
        <w:outlineLvl w:val="2"/>
        <w:rPr>
          <w:rFonts w:ascii="Times New Roman" w:eastAsia="SimSun" w:hAnsi="Times New Roman" w:cs="Times New Roman"/>
        </w:rPr>
      </w:pPr>
      <w:r>
        <w:rPr>
          <w:rFonts w:ascii="Times New Roman" w:eastAsia="SimSun" w:hAnsi="Times New Roman" w:cs="Times New Roman"/>
          <w:b/>
          <w:bCs/>
        </w:rPr>
        <w:lastRenderedPageBreak/>
        <w:t xml:space="preserve">References </w:t>
      </w:r>
    </w:p>
    <w:p w:rsidR="00F4612C" w:rsidRDefault="00F4612C" w:rsidP="00F4612C">
      <w:pPr>
        <w:pStyle w:val="NormalWeb"/>
        <w:spacing w:line="360" w:lineRule="auto"/>
        <w:jc w:val="both"/>
        <w:outlineLvl w:val="2"/>
        <w:rPr>
          <w:rFonts w:ascii="Times New Roman" w:hAnsi="Times New Roman" w:cs="Times New Roman"/>
        </w:rPr>
      </w:pPr>
      <w:proofErr w:type="spellStart"/>
      <w:r>
        <w:rPr>
          <w:rFonts w:ascii="Times New Roman" w:eastAsia="SimSun" w:hAnsi="Times New Roman" w:cs="Times New Roman"/>
          <w:shd w:val="clear" w:color="auto" w:fill="FFFFFF"/>
        </w:rPr>
        <w:t>Ayad</w:t>
      </w:r>
      <w:proofErr w:type="spellEnd"/>
      <w:r>
        <w:rPr>
          <w:rFonts w:ascii="Times New Roman" w:eastAsia="SimSun" w:hAnsi="Times New Roman" w:cs="Times New Roman"/>
          <w:shd w:val="clear" w:color="auto" w:fill="FFFFFF"/>
        </w:rPr>
        <w:t xml:space="preserve">, T. H., &amp; </w:t>
      </w:r>
      <w:proofErr w:type="spellStart"/>
      <w:r>
        <w:rPr>
          <w:rFonts w:ascii="Times New Roman" w:eastAsia="SimSun" w:hAnsi="Times New Roman" w:cs="Times New Roman"/>
          <w:shd w:val="clear" w:color="auto" w:fill="FFFFFF"/>
        </w:rPr>
        <w:t>Hasanein</w:t>
      </w:r>
      <w:proofErr w:type="spellEnd"/>
      <w:r>
        <w:rPr>
          <w:rFonts w:ascii="Times New Roman" w:eastAsia="SimSun" w:hAnsi="Times New Roman" w:cs="Times New Roman"/>
          <w:shd w:val="clear" w:color="auto" w:fill="FFFFFF"/>
        </w:rPr>
        <w:t>, A. M. (2024). The Mediating Role of Customer Satisfaction on the Relationship between E-Menus and Customers Behavioral Intentions in the Quick Service Restaurants. </w:t>
      </w:r>
      <w:r>
        <w:rPr>
          <w:rFonts w:ascii="Times New Roman" w:eastAsia="SimSun" w:hAnsi="Times New Roman" w:cs="Times New Roman"/>
          <w:i/>
          <w:iCs/>
          <w:shd w:val="clear" w:color="auto" w:fill="FFFFFF"/>
        </w:rPr>
        <w:t>Advances in Hospitality and Tourism Research (AHTR)</w:t>
      </w:r>
      <w:r>
        <w:rPr>
          <w:rFonts w:ascii="Times New Roman" w:eastAsia="SimSun" w:hAnsi="Times New Roman" w:cs="Times New Roman"/>
          <w:shd w:val="clear" w:color="auto" w:fill="FFFFFF"/>
        </w:rPr>
        <w:t>, </w:t>
      </w:r>
      <w:r>
        <w:rPr>
          <w:rFonts w:ascii="Times New Roman" w:eastAsia="SimSun" w:hAnsi="Times New Roman" w:cs="Times New Roman"/>
          <w:i/>
          <w:iCs/>
          <w:shd w:val="clear" w:color="auto" w:fill="FFFFFF"/>
        </w:rPr>
        <w:t>12</w:t>
      </w:r>
      <w:r>
        <w:rPr>
          <w:rFonts w:ascii="Times New Roman" w:eastAsia="SimSun" w:hAnsi="Times New Roman" w:cs="Times New Roman"/>
          <w:shd w:val="clear" w:color="auto" w:fill="FFFFFF"/>
        </w:rPr>
        <w:t>(4), pp.368-390</w:t>
      </w:r>
    </w:p>
    <w:p w:rsidR="00F4612C" w:rsidRDefault="00F4612C" w:rsidP="00F4612C">
      <w:pPr>
        <w:pStyle w:val="NormalWeb"/>
        <w:spacing w:line="360" w:lineRule="auto"/>
        <w:jc w:val="both"/>
        <w:outlineLvl w:val="2"/>
        <w:rPr>
          <w:rFonts w:ascii="Times New Roman" w:hAnsi="Times New Roman" w:cs="Times New Roman"/>
        </w:rPr>
      </w:pPr>
      <w:r>
        <w:rPr>
          <w:rFonts w:ascii="Times New Roman" w:hAnsi="Times New Roman" w:cs="Times New Roman"/>
        </w:rPr>
        <w:t>Cafe Du Monde. (</w:t>
      </w:r>
      <w:proofErr w:type="spellStart"/>
      <w:r>
        <w:rPr>
          <w:rFonts w:ascii="Times New Roman" w:hAnsi="Times New Roman" w:cs="Times New Roman"/>
        </w:rPr>
        <w:t>n.d.</w:t>
      </w:r>
      <w:proofErr w:type="spellEnd"/>
      <w:r>
        <w:rPr>
          <w:rFonts w:ascii="Times New Roman" w:hAnsi="Times New Roman" w:cs="Times New Roman"/>
        </w:rPr>
        <w:t xml:space="preserve">). </w:t>
      </w:r>
      <w:proofErr w:type="spellStart"/>
      <w:r>
        <w:rPr>
          <w:rStyle w:val="Emphasis"/>
          <w:rFonts w:ascii="Times New Roman" w:hAnsi="Times New Roman"/>
        </w:rPr>
        <w:t>Maximising</w:t>
      </w:r>
      <w:proofErr w:type="spellEnd"/>
      <w:r>
        <w:rPr>
          <w:rStyle w:val="Emphasis"/>
          <w:rFonts w:ascii="Times New Roman" w:hAnsi="Times New Roman"/>
        </w:rPr>
        <w:t xml:space="preserve"> Efficiency in Your Coffee Shop</w:t>
      </w:r>
      <w:r>
        <w:rPr>
          <w:rFonts w:ascii="Times New Roman" w:hAnsi="Times New Roman" w:cs="Times New Roman"/>
        </w:rPr>
        <w:t xml:space="preserve">. Available from </w:t>
      </w:r>
      <w:hyperlink r:id="rId5" w:tgtFrame="_new" w:history="1">
        <w:r>
          <w:rPr>
            <w:rStyle w:val="Hyperlink"/>
            <w:rFonts w:ascii="Times New Roman" w:hAnsi="Times New Roman"/>
          </w:rPr>
          <w:t>https://www.cafedumonde.co.uk/academie/guides/maximising-efficiency-in-a-coffee-shop/</w:t>
        </w:r>
      </w:hyperlink>
    </w:p>
    <w:p w:rsidR="00F4612C" w:rsidRDefault="00F4612C" w:rsidP="00F4612C">
      <w:pPr>
        <w:pStyle w:val="NormalWeb"/>
        <w:spacing w:line="360" w:lineRule="auto"/>
        <w:jc w:val="both"/>
        <w:outlineLvl w:val="2"/>
        <w:rPr>
          <w:rFonts w:ascii="Times New Roman" w:eastAsia="SimSun" w:hAnsi="Times New Roman" w:cs="Times New Roman"/>
        </w:rPr>
      </w:pPr>
      <w:r>
        <w:rPr>
          <w:rFonts w:ascii="Times New Roman" w:eastAsia="SimSun" w:hAnsi="Times New Roman" w:cs="Times New Roman"/>
        </w:rPr>
        <w:t xml:space="preserve">Cho, M., Bonn, M. A., &amp; Li, J. J. (2019). Differences in perceptions about food delivery apps between single-person and multi-person households. </w:t>
      </w:r>
      <w:r>
        <w:rPr>
          <w:rStyle w:val="Emphasis"/>
          <w:rFonts w:ascii="Times New Roman" w:hAnsi="Times New Roman"/>
        </w:rPr>
        <w:t>International Journal of Hospitality Management</w:t>
      </w:r>
      <w:r>
        <w:rPr>
          <w:rFonts w:ascii="Times New Roman" w:eastAsia="SimSun" w:hAnsi="Times New Roman" w:cs="Times New Roman"/>
        </w:rPr>
        <w:t>, 77, pp.108–116.</w:t>
      </w:r>
    </w:p>
    <w:p w:rsidR="00F4612C" w:rsidRDefault="00F4612C" w:rsidP="00F4612C">
      <w:pPr>
        <w:pStyle w:val="NormalWeb"/>
        <w:spacing w:line="360" w:lineRule="auto"/>
        <w:jc w:val="both"/>
        <w:outlineLvl w:val="2"/>
        <w:rPr>
          <w:rFonts w:ascii="Times New Roman" w:eastAsia="SimSun" w:hAnsi="Times New Roman" w:cs="Times New Roman"/>
        </w:rPr>
      </w:pPr>
      <w:proofErr w:type="spellStart"/>
      <w:r>
        <w:rPr>
          <w:rFonts w:ascii="Times New Roman" w:hAnsi="Times New Roman" w:cs="Times New Roman"/>
        </w:rPr>
        <w:t>Chavali</w:t>
      </w:r>
      <w:proofErr w:type="spellEnd"/>
      <w:r>
        <w:rPr>
          <w:rFonts w:ascii="Times New Roman" w:hAnsi="Times New Roman" w:cs="Times New Roman"/>
        </w:rPr>
        <w:t xml:space="preserve">, K., &amp; Kumar, A. (2018). Adoption of Mobile Banking and Perceived Risk in GCC. </w:t>
      </w:r>
      <w:r>
        <w:rPr>
          <w:rStyle w:val="Emphasis"/>
          <w:rFonts w:ascii="Times New Roman" w:hAnsi="Times New Roman"/>
        </w:rPr>
        <w:t>Business Perspectives and Research</w:t>
      </w:r>
      <w:r>
        <w:rPr>
          <w:rFonts w:ascii="Times New Roman" w:hAnsi="Times New Roman" w:cs="Times New Roman"/>
        </w:rPr>
        <w:t xml:space="preserve">, 13(1), pp.72-79. </w:t>
      </w:r>
    </w:p>
    <w:p w:rsidR="00F4612C" w:rsidRDefault="00F4612C" w:rsidP="00F4612C">
      <w:pPr>
        <w:pStyle w:val="NormalWeb"/>
        <w:spacing w:line="360" w:lineRule="auto"/>
        <w:jc w:val="both"/>
        <w:outlineLvl w:val="2"/>
        <w:rPr>
          <w:rFonts w:ascii="Times New Roman" w:hAnsi="Times New Roman" w:cs="Times New Roman"/>
        </w:rPr>
      </w:pPr>
      <w:proofErr w:type="spellStart"/>
      <w:r>
        <w:rPr>
          <w:rFonts w:ascii="Times New Roman" w:hAnsi="Times New Roman" w:cs="Times New Roman"/>
        </w:rPr>
        <w:t>Costen</w:t>
      </w:r>
      <w:proofErr w:type="spellEnd"/>
      <w:r>
        <w:rPr>
          <w:rFonts w:ascii="Times New Roman" w:hAnsi="Times New Roman" w:cs="Times New Roman"/>
        </w:rPr>
        <w:t xml:space="preserve">, W. M., &amp; Salazar, J. (2011). The impact of training and development on employee job satisfaction, loyalty, and intent to stay in the lodging industry. </w:t>
      </w:r>
      <w:r>
        <w:rPr>
          <w:rStyle w:val="Emphasis"/>
          <w:rFonts w:ascii="Times New Roman" w:hAnsi="Times New Roman"/>
        </w:rPr>
        <w:t>Journal of Human Resources in Hospitality &amp; Tourism</w:t>
      </w:r>
      <w:r>
        <w:rPr>
          <w:rFonts w:ascii="Times New Roman" w:hAnsi="Times New Roman" w:cs="Times New Roman"/>
        </w:rPr>
        <w:t xml:space="preserve">, 10(3), pp.273–284. </w:t>
      </w:r>
    </w:p>
    <w:p w:rsidR="00F4612C" w:rsidRDefault="00F4612C" w:rsidP="00F4612C">
      <w:pPr>
        <w:pStyle w:val="NormalWeb"/>
        <w:spacing w:line="360" w:lineRule="auto"/>
        <w:jc w:val="both"/>
        <w:outlineLvl w:val="2"/>
        <w:rPr>
          <w:rFonts w:ascii="Times New Roman" w:hAnsi="Times New Roman" w:cs="Times New Roman"/>
        </w:rPr>
      </w:pPr>
      <w:r>
        <w:rPr>
          <w:rFonts w:ascii="Times New Roman" w:hAnsi="Times New Roman" w:cs="Times New Roman"/>
        </w:rPr>
        <w:t xml:space="preserve">Kaur, M., &amp; Kaur, R. (2018). Mobile Application Development: Issues and Challenges. </w:t>
      </w:r>
      <w:r>
        <w:rPr>
          <w:rStyle w:val="Emphasis"/>
          <w:rFonts w:ascii="Times New Roman" w:hAnsi="Times New Roman"/>
        </w:rPr>
        <w:t>International Journal of Computer Applications</w:t>
      </w:r>
      <w:r>
        <w:rPr>
          <w:rFonts w:ascii="Times New Roman" w:hAnsi="Times New Roman" w:cs="Times New Roman"/>
        </w:rPr>
        <w:t>, 179(27), pp.23-26.​</w:t>
      </w:r>
    </w:p>
    <w:p w:rsidR="00F4612C" w:rsidRDefault="00F4612C" w:rsidP="00F4612C">
      <w:pPr>
        <w:pStyle w:val="NormalWeb"/>
        <w:spacing w:line="360" w:lineRule="auto"/>
        <w:jc w:val="both"/>
        <w:outlineLvl w:val="2"/>
        <w:rPr>
          <w:rFonts w:ascii="Times New Roman" w:hAnsi="Times New Roman" w:cs="Times New Roman"/>
        </w:rPr>
      </w:pPr>
      <w:r>
        <w:rPr>
          <w:rFonts w:ascii="Times New Roman" w:hAnsi="Times New Roman" w:cs="Times New Roman"/>
        </w:rPr>
        <w:t xml:space="preserve">Kumar, S., &amp; Dutta, K. (2014). Risk Analysis in Mobile Application Development. </w:t>
      </w:r>
      <w:r>
        <w:rPr>
          <w:rStyle w:val="Emphasis"/>
          <w:rFonts w:ascii="Times New Roman" w:hAnsi="Times New Roman"/>
        </w:rPr>
        <w:t>International Journal of Computer Applications</w:t>
      </w:r>
      <w:r>
        <w:rPr>
          <w:rFonts w:ascii="Times New Roman" w:hAnsi="Times New Roman" w:cs="Times New Roman"/>
        </w:rPr>
        <w:t>, 91(2), pp.1-5.</w:t>
      </w:r>
    </w:p>
    <w:p w:rsidR="00F4612C" w:rsidRDefault="00F4612C" w:rsidP="00F4612C">
      <w:pPr>
        <w:pStyle w:val="NormalWeb"/>
        <w:spacing w:line="360" w:lineRule="auto"/>
        <w:jc w:val="both"/>
        <w:outlineLvl w:val="2"/>
        <w:rPr>
          <w:rFonts w:ascii="Times New Roman" w:hAnsi="Times New Roman" w:cs="Times New Roman"/>
        </w:rPr>
      </w:pPr>
      <w:r>
        <w:rPr>
          <w:rFonts w:ascii="Times New Roman" w:hAnsi="Times New Roman" w:cs="Times New Roman"/>
        </w:rPr>
        <w:t xml:space="preserve">Office for National Statistics. (2023). </w:t>
      </w:r>
      <w:r>
        <w:rPr>
          <w:rStyle w:val="Emphasis"/>
          <w:rFonts w:ascii="Times New Roman" w:hAnsi="Times New Roman"/>
        </w:rPr>
        <w:t>Business insights and impact on the UK economy: 6 April 2023</w:t>
      </w:r>
      <w:r>
        <w:rPr>
          <w:rFonts w:ascii="Times New Roman" w:hAnsi="Times New Roman" w:cs="Times New Roman"/>
        </w:rPr>
        <w:t xml:space="preserve">. Available from </w:t>
      </w:r>
      <w:hyperlink r:id="rId6" w:tgtFrame="_new" w:history="1">
        <w:r>
          <w:rPr>
            <w:rStyle w:val="Hyperlink"/>
            <w:rFonts w:ascii="Times New Roman" w:hAnsi="Times New Roman"/>
          </w:rPr>
          <w:t>https://www.ons.gov.uk/businessindustryandtrade/business/businessservices/bulletins/businessinsightsandimpactontheukeconomy/6april2023</w:t>
        </w:r>
      </w:hyperlink>
    </w:p>
    <w:p w:rsidR="00F4612C" w:rsidRDefault="00F4612C" w:rsidP="00F4612C">
      <w:pPr>
        <w:pStyle w:val="NormalWeb"/>
        <w:spacing w:line="360" w:lineRule="auto"/>
        <w:jc w:val="both"/>
        <w:outlineLvl w:val="2"/>
        <w:rPr>
          <w:rFonts w:ascii="Times New Roman" w:hAnsi="Times New Roman" w:cs="Times New Roman"/>
        </w:rPr>
      </w:pPr>
      <w:proofErr w:type="spellStart"/>
      <w:r>
        <w:rPr>
          <w:rFonts w:ascii="Times New Roman" w:hAnsi="Times New Roman" w:cs="Times New Roman"/>
        </w:rPr>
        <w:t>Pantano</w:t>
      </w:r>
      <w:proofErr w:type="spellEnd"/>
      <w:r>
        <w:rPr>
          <w:rFonts w:ascii="Times New Roman" w:hAnsi="Times New Roman" w:cs="Times New Roman"/>
        </w:rPr>
        <w:t xml:space="preserve">, E., &amp; </w:t>
      </w:r>
      <w:proofErr w:type="spellStart"/>
      <w:r>
        <w:rPr>
          <w:rFonts w:ascii="Times New Roman" w:hAnsi="Times New Roman" w:cs="Times New Roman"/>
        </w:rPr>
        <w:t>Gandini</w:t>
      </w:r>
      <w:proofErr w:type="spellEnd"/>
      <w:r>
        <w:rPr>
          <w:rFonts w:ascii="Times New Roman" w:hAnsi="Times New Roman" w:cs="Times New Roman"/>
        </w:rPr>
        <w:t xml:space="preserve">, A. (2017). Exploring the forms of sociality mediated by innovative technologies in retail settings. </w:t>
      </w:r>
      <w:r>
        <w:rPr>
          <w:rStyle w:val="Emphasis"/>
          <w:rFonts w:ascii="Times New Roman" w:hAnsi="Times New Roman"/>
        </w:rPr>
        <w:t>Computers in Human Behavior</w:t>
      </w:r>
      <w:r>
        <w:rPr>
          <w:rFonts w:ascii="Times New Roman" w:hAnsi="Times New Roman" w:cs="Times New Roman"/>
        </w:rPr>
        <w:t xml:space="preserve">, 77, pp.367–373. </w:t>
      </w:r>
    </w:p>
    <w:p w:rsidR="00F4612C" w:rsidRDefault="00F4612C" w:rsidP="00F4612C">
      <w:pPr>
        <w:pStyle w:val="NormalWeb"/>
        <w:spacing w:line="360" w:lineRule="auto"/>
        <w:jc w:val="both"/>
        <w:outlineLvl w:val="2"/>
        <w:rPr>
          <w:rFonts w:ascii="Times New Roman" w:hAnsi="Times New Roman" w:cs="Times New Roman"/>
        </w:rPr>
      </w:pPr>
      <w:r>
        <w:rPr>
          <w:rFonts w:ascii="Times New Roman" w:hAnsi="Times New Roman" w:cs="Times New Roman"/>
        </w:rPr>
        <w:t xml:space="preserve">Sayed </w:t>
      </w:r>
      <w:proofErr w:type="spellStart"/>
      <w:r>
        <w:rPr>
          <w:rFonts w:ascii="Times New Roman" w:hAnsi="Times New Roman" w:cs="Times New Roman"/>
        </w:rPr>
        <w:t>Abdelhamied</w:t>
      </w:r>
      <w:proofErr w:type="spellEnd"/>
      <w:r>
        <w:rPr>
          <w:rFonts w:ascii="Times New Roman" w:hAnsi="Times New Roman" w:cs="Times New Roman"/>
        </w:rPr>
        <w:t xml:space="preserve">, H. H. (2019). The impact of training activities on quality of service, customer satisfaction and behavioral intention. </w:t>
      </w:r>
      <w:r>
        <w:rPr>
          <w:rStyle w:val="Emphasis"/>
          <w:rFonts w:ascii="Times New Roman" w:hAnsi="Times New Roman"/>
        </w:rPr>
        <w:t>Journal of Tourism and Hospitality Management</w:t>
      </w:r>
      <w:r>
        <w:rPr>
          <w:rFonts w:ascii="Times New Roman" w:hAnsi="Times New Roman" w:cs="Times New Roman"/>
        </w:rPr>
        <w:t xml:space="preserve">, 7(1), pp.132–142. </w:t>
      </w:r>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shd w:val="clear" w:color="auto" w:fill="FFFFFF"/>
        </w:rPr>
      </w:pPr>
      <w:bookmarkStart w:id="29" w:name="_Toc3988"/>
      <w:r>
        <w:rPr>
          <w:rFonts w:ascii="Times New Roman" w:hAnsi="Times New Roman" w:hint="default"/>
          <w:b w:val="0"/>
          <w:bCs w:val="0"/>
          <w:sz w:val="24"/>
          <w:szCs w:val="24"/>
          <w:shd w:val="clear" w:color="auto" w:fill="FFFFFF"/>
        </w:rPr>
        <w:t>Srivastava, M., Abhishek, S., &amp; Pandey, N. (2023). Electronic word-of-mouth (</w:t>
      </w:r>
      <w:proofErr w:type="spellStart"/>
      <w:r>
        <w:rPr>
          <w:rFonts w:ascii="Times New Roman" w:hAnsi="Times New Roman" w:hint="default"/>
          <w:b w:val="0"/>
          <w:bCs w:val="0"/>
          <w:sz w:val="24"/>
          <w:szCs w:val="24"/>
          <w:shd w:val="clear" w:color="auto" w:fill="FFFFFF"/>
        </w:rPr>
        <w:t>eWOM</w:t>
      </w:r>
      <w:proofErr w:type="spellEnd"/>
      <w:r>
        <w:rPr>
          <w:rFonts w:ascii="Times New Roman" w:hAnsi="Times New Roman" w:hint="default"/>
          <w:b w:val="0"/>
          <w:bCs w:val="0"/>
          <w:sz w:val="24"/>
          <w:szCs w:val="24"/>
          <w:shd w:val="clear" w:color="auto" w:fill="FFFFFF"/>
        </w:rPr>
        <w:t>) and customer brand engagement (CBE): do they really go hand-in-hand</w:t>
      </w:r>
      <w:proofErr w:type="gramStart"/>
      <w:r>
        <w:rPr>
          <w:rFonts w:ascii="Times New Roman" w:hAnsi="Times New Roman" w:hint="default"/>
          <w:b w:val="0"/>
          <w:bCs w:val="0"/>
          <w:sz w:val="24"/>
          <w:szCs w:val="24"/>
          <w:shd w:val="clear" w:color="auto" w:fill="FFFFFF"/>
        </w:rPr>
        <w:t>?.</w:t>
      </w:r>
      <w:proofErr w:type="gramEnd"/>
      <w:r>
        <w:rPr>
          <w:rFonts w:ascii="Times New Roman" w:hAnsi="Times New Roman" w:hint="default"/>
          <w:b w:val="0"/>
          <w:bCs w:val="0"/>
          <w:sz w:val="24"/>
          <w:szCs w:val="24"/>
          <w:shd w:val="clear" w:color="auto" w:fill="FFFFFF"/>
        </w:rPr>
        <w:t> </w:t>
      </w:r>
      <w:r>
        <w:rPr>
          <w:rFonts w:ascii="Times New Roman" w:hAnsi="Times New Roman" w:hint="default"/>
          <w:b w:val="0"/>
          <w:bCs w:val="0"/>
          <w:i/>
          <w:iCs/>
          <w:sz w:val="24"/>
          <w:szCs w:val="24"/>
          <w:shd w:val="clear" w:color="auto" w:fill="FFFFFF"/>
        </w:rPr>
        <w:t>Electronic Commerce Research</w:t>
      </w:r>
      <w:r>
        <w:rPr>
          <w:rFonts w:ascii="Times New Roman" w:hAnsi="Times New Roman" w:hint="default"/>
          <w:b w:val="0"/>
          <w:bCs w:val="0"/>
          <w:sz w:val="24"/>
          <w:szCs w:val="24"/>
          <w:shd w:val="clear" w:color="auto" w:fill="FFFFFF"/>
        </w:rPr>
        <w:t>, pp.1-69</w:t>
      </w:r>
      <w:bookmarkEnd w:id="29"/>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30" w:name="_Toc25545"/>
      <w:r>
        <w:rPr>
          <w:rFonts w:ascii="Times New Roman" w:hAnsi="Times New Roman" w:hint="default"/>
          <w:b w:val="0"/>
          <w:bCs w:val="0"/>
          <w:sz w:val="24"/>
          <w:szCs w:val="24"/>
          <w:shd w:val="clear" w:color="auto" w:fill="FFFFFF"/>
        </w:rPr>
        <w:lastRenderedPageBreak/>
        <w:t xml:space="preserve">Su, D. N., Nguyen, N. A. N., Nguyen, L. N. T., </w:t>
      </w:r>
      <w:proofErr w:type="spellStart"/>
      <w:r>
        <w:rPr>
          <w:rFonts w:ascii="Times New Roman" w:hAnsi="Times New Roman" w:hint="default"/>
          <w:b w:val="0"/>
          <w:bCs w:val="0"/>
          <w:sz w:val="24"/>
          <w:szCs w:val="24"/>
          <w:shd w:val="clear" w:color="auto" w:fill="FFFFFF"/>
        </w:rPr>
        <w:t>Luu</w:t>
      </w:r>
      <w:proofErr w:type="spellEnd"/>
      <w:r>
        <w:rPr>
          <w:rFonts w:ascii="Times New Roman" w:hAnsi="Times New Roman" w:hint="default"/>
          <w:b w:val="0"/>
          <w:bCs w:val="0"/>
          <w:sz w:val="24"/>
          <w:szCs w:val="24"/>
          <w:shd w:val="clear" w:color="auto" w:fill="FFFFFF"/>
        </w:rPr>
        <w:t>, T. T., &amp; Nguyen-</w:t>
      </w:r>
      <w:proofErr w:type="spellStart"/>
      <w:r>
        <w:rPr>
          <w:rFonts w:ascii="Times New Roman" w:hAnsi="Times New Roman" w:hint="default"/>
          <w:b w:val="0"/>
          <w:bCs w:val="0"/>
          <w:sz w:val="24"/>
          <w:szCs w:val="24"/>
          <w:shd w:val="clear" w:color="auto" w:fill="FFFFFF"/>
        </w:rPr>
        <w:t>Phuoc</w:t>
      </w:r>
      <w:proofErr w:type="spellEnd"/>
      <w:r>
        <w:rPr>
          <w:rFonts w:ascii="Times New Roman" w:hAnsi="Times New Roman" w:hint="default"/>
          <w:b w:val="0"/>
          <w:bCs w:val="0"/>
          <w:sz w:val="24"/>
          <w:szCs w:val="24"/>
          <w:shd w:val="clear" w:color="auto" w:fill="FFFFFF"/>
        </w:rPr>
        <w:t>, D. Q. (2022). Modeling consumers’ trust in mobile food delivery apps: perspectives of technology acceptance model, mobile service quality and personalization-privacy theory. </w:t>
      </w:r>
      <w:r>
        <w:rPr>
          <w:rFonts w:ascii="Times New Roman" w:hAnsi="Times New Roman" w:hint="default"/>
          <w:b w:val="0"/>
          <w:bCs w:val="0"/>
          <w:i/>
          <w:iCs/>
          <w:sz w:val="24"/>
          <w:szCs w:val="24"/>
          <w:shd w:val="clear" w:color="auto" w:fill="FFFFFF"/>
        </w:rPr>
        <w:t>Journal of Hospitality Marketing &amp; Management</w:t>
      </w:r>
      <w:r>
        <w:rPr>
          <w:rFonts w:ascii="Times New Roman" w:hAnsi="Times New Roman" w:hint="default"/>
          <w:b w:val="0"/>
          <w:bCs w:val="0"/>
          <w:sz w:val="24"/>
          <w:szCs w:val="24"/>
          <w:shd w:val="clear" w:color="auto" w:fill="FFFFFF"/>
        </w:rPr>
        <w:t>, </w:t>
      </w:r>
      <w:r>
        <w:rPr>
          <w:rFonts w:ascii="Times New Roman" w:hAnsi="Times New Roman" w:hint="default"/>
          <w:b w:val="0"/>
          <w:bCs w:val="0"/>
          <w:i/>
          <w:iCs/>
          <w:sz w:val="24"/>
          <w:szCs w:val="24"/>
          <w:shd w:val="clear" w:color="auto" w:fill="FFFFFF"/>
        </w:rPr>
        <w:t>31</w:t>
      </w:r>
      <w:r>
        <w:rPr>
          <w:rFonts w:ascii="Times New Roman" w:hAnsi="Times New Roman" w:hint="default"/>
          <w:b w:val="0"/>
          <w:bCs w:val="0"/>
          <w:sz w:val="24"/>
          <w:szCs w:val="24"/>
          <w:shd w:val="clear" w:color="auto" w:fill="FFFFFF"/>
        </w:rPr>
        <w:t>(5), pp. 535-569</w:t>
      </w:r>
      <w:bookmarkEnd w:id="30"/>
    </w:p>
    <w:p w:rsidR="00F4612C" w:rsidRDefault="00F4612C" w:rsidP="00F4612C">
      <w:pPr>
        <w:pStyle w:val="NormalWeb"/>
        <w:spacing w:line="360" w:lineRule="auto"/>
        <w:jc w:val="both"/>
        <w:outlineLvl w:val="2"/>
        <w:rPr>
          <w:rFonts w:ascii="Times New Roman" w:hAnsi="Times New Roman" w:cs="Times New Roman"/>
        </w:rPr>
      </w:pPr>
      <w:r>
        <w:rPr>
          <w:rFonts w:ascii="Times New Roman" w:hAnsi="Times New Roman" w:cs="Times New Roman"/>
        </w:rPr>
        <w:t xml:space="preserve">World Coffee Portal. (2022). </w:t>
      </w:r>
      <w:r>
        <w:rPr>
          <w:rStyle w:val="Emphasis"/>
          <w:rFonts w:ascii="Times New Roman" w:hAnsi="Times New Roman"/>
          <w:b/>
          <w:bCs/>
        </w:rPr>
        <w:t>Apps, e-commerce and delivery: The UK gets digital</w:t>
      </w:r>
      <w:r>
        <w:rPr>
          <w:rFonts w:ascii="Times New Roman" w:hAnsi="Times New Roman" w:cs="Times New Roman"/>
        </w:rPr>
        <w:t xml:space="preserve">. Available from </w:t>
      </w:r>
      <w:hyperlink r:id="rId7" w:tgtFrame="_new" w:history="1">
        <w:r>
          <w:rPr>
            <w:rStyle w:val="Hyperlink"/>
            <w:rFonts w:ascii="Times New Roman" w:hAnsi="Times New Roman"/>
            <w:b/>
            <w:bCs/>
          </w:rPr>
          <w:t>https://www.worldcoffeeportal.com/Latest/InsightAnalysis/2022/June/Apps%2C-e-commerce-and-delivery-The-UK-gets-digital</w:t>
        </w:r>
      </w:hyperlink>
    </w:p>
    <w:p w:rsidR="00F4612C" w:rsidRDefault="00F4612C" w:rsidP="00F4612C">
      <w:pPr>
        <w:spacing w:after="0" w:line="360" w:lineRule="auto"/>
        <w:jc w:val="both"/>
        <w:outlineLvl w:val="2"/>
        <w:rPr>
          <w:rFonts w:ascii="Times New Roman" w:hAnsi="Times New Roman" w:cs="Times New Roman"/>
          <w:sz w:val="24"/>
          <w:szCs w:val="24"/>
        </w:rPr>
      </w:pPr>
      <w:r>
        <w:rPr>
          <w:rFonts w:ascii="Times New Roman" w:eastAsia="SimSun" w:hAnsi="Times New Roman" w:cs="Times New Roman"/>
          <w:sz w:val="24"/>
          <w:szCs w:val="24"/>
          <w:shd w:val="clear" w:color="auto" w:fill="FFFFFF"/>
        </w:rPr>
        <w:t xml:space="preserve">Wu, S., Pantoja, F., &amp; </w:t>
      </w:r>
      <w:proofErr w:type="spellStart"/>
      <w:r>
        <w:rPr>
          <w:rFonts w:ascii="Times New Roman" w:eastAsia="SimSun" w:hAnsi="Times New Roman" w:cs="Times New Roman"/>
          <w:sz w:val="24"/>
          <w:szCs w:val="24"/>
          <w:shd w:val="clear" w:color="auto" w:fill="FFFFFF"/>
        </w:rPr>
        <w:t>Krey</w:t>
      </w:r>
      <w:proofErr w:type="spellEnd"/>
      <w:r>
        <w:rPr>
          <w:rFonts w:ascii="Times New Roman" w:eastAsia="SimSun" w:hAnsi="Times New Roman" w:cs="Times New Roman"/>
          <w:sz w:val="24"/>
          <w:szCs w:val="24"/>
          <w:shd w:val="clear" w:color="auto" w:fill="FFFFFF"/>
        </w:rPr>
        <w:t>, N. (Eds.). (2020). </w:t>
      </w:r>
      <w:r>
        <w:rPr>
          <w:rFonts w:ascii="Times New Roman" w:eastAsia="SimSun" w:hAnsi="Times New Roman" w:cs="Times New Roman"/>
          <w:i/>
          <w:iCs/>
          <w:sz w:val="24"/>
          <w:szCs w:val="24"/>
          <w:shd w:val="clear" w:color="auto" w:fill="FFFFFF"/>
        </w:rPr>
        <w:t>Marketing opportunities and challenges in a changing global marketplace</w:t>
      </w:r>
      <w:r>
        <w:rPr>
          <w:rFonts w:ascii="Times New Roman" w:eastAsia="SimSun" w:hAnsi="Times New Roman" w:cs="Times New Roman"/>
          <w:sz w:val="24"/>
          <w:szCs w:val="24"/>
          <w:shd w:val="clear" w:color="auto" w:fill="FFFFFF"/>
        </w:rPr>
        <w:t>. Springer International Publishing</w:t>
      </w:r>
    </w:p>
    <w:p w:rsidR="00F4612C" w:rsidRDefault="00F4612C" w:rsidP="00F4612C">
      <w:pPr>
        <w:pStyle w:val="Heading2"/>
        <w:spacing w:beforeAutospacing="0" w:afterAutospacing="0" w:line="360" w:lineRule="auto"/>
        <w:jc w:val="both"/>
        <w:rPr>
          <w:rFonts w:ascii="Times New Roman" w:hAnsi="Times New Roman" w:hint="default"/>
          <w:b w:val="0"/>
          <w:bCs w:val="0"/>
          <w:sz w:val="24"/>
          <w:szCs w:val="24"/>
        </w:rPr>
      </w:pPr>
      <w:bookmarkStart w:id="31" w:name="_Toc16063"/>
      <w:r>
        <w:rPr>
          <w:rFonts w:ascii="Times New Roman" w:hAnsi="Times New Roman" w:hint="default"/>
          <w:b w:val="0"/>
          <w:bCs w:val="0"/>
          <w:sz w:val="24"/>
          <w:szCs w:val="24"/>
          <w:shd w:val="clear" w:color="auto" w:fill="FFFFFF"/>
        </w:rPr>
        <w:t>Xu, Y., Liu, X., Mao, Z., &amp; Zhou, J. (2024). Mobile food ordering apps, restaurant performance, and customer satisfaction. </w:t>
      </w:r>
      <w:r>
        <w:rPr>
          <w:rFonts w:ascii="Times New Roman" w:hAnsi="Times New Roman" w:hint="default"/>
          <w:b w:val="0"/>
          <w:bCs w:val="0"/>
          <w:i/>
          <w:iCs/>
          <w:sz w:val="24"/>
          <w:szCs w:val="24"/>
          <w:shd w:val="clear" w:color="auto" w:fill="FFFFFF"/>
        </w:rPr>
        <w:t>Cornell Hospitality Quarterly</w:t>
      </w:r>
      <w:r>
        <w:rPr>
          <w:rFonts w:ascii="Times New Roman" w:hAnsi="Times New Roman" w:hint="default"/>
          <w:b w:val="0"/>
          <w:bCs w:val="0"/>
          <w:sz w:val="24"/>
          <w:szCs w:val="24"/>
          <w:shd w:val="clear" w:color="auto" w:fill="FFFFFF"/>
        </w:rPr>
        <w:t>, </w:t>
      </w:r>
      <w:r>
        <w:rPr>
          <w:rFonts w:ascii="Times New Roman" w:hAnsi="Times New Roman" w:hint="default"/>
          <w:b w:val="0"/>
          <w:bCs w:val="0"/>
          <w:i/>
          <w:iCs/>
          <w:sz w:val="24"/>
          <w:szCs w:val="24"/>
          <w:shd w:val="clear" w:color="auto" w:fill="FFFFFF"/>
        </w:rPr>
        <w:t>65</w:t>
      </w:r>
      <w:r>
        <w:rPr>
          <w:rFonts w:ascii="Times New Roman" w:hAnsi="Times New Roman" w:hint="default"/>
          <w:b w:val="0"/>
          <w:bCs w:val="0"/>
          <w:sz w:val="24"/>
          <w:szCs w:val="24"/>
          <w:shd w:val="clear" w:color="auto" w:fill="FFFFFF"/>
        </w:rPr>
        <w:t>(4), pp.497-508</w:t>
      </w:r>
      <w:bookmarkEnd w:id="31"/>
    </w:p>
    <w:p w:rsidR="00F4612C" w:rsidRDefault="00F4612C" w:rsidP="00F4612C">
      <w:pPr>
        <w:spacing w:after="0" w:line="360" w:lineRule="auto"/>
        <w:jc w:val="both"/>
        <w:outlineLvl w:val="2"/>
        <w:rPr>
          <w:rFonts w:ascii="Times New Roman" w:eastAsia="SimSun" w:hAnsi="Times New Roman" w:cs="Times New Roman"/>
          <w:sz w:val="24"/>
          <w:szCs w:val="24"/>
          <w:shd w:val="clear" w:color="auto" w:fill="FFFFFF"/>
        </w:rPr>
      </w:pPr>
    </w:p>
    <w:p w:rsidR="00F4612C" w:rsidRDefault="00F4612C" w:rsidP="00F4612C">
      <w:pPr>
        <w:spacing w:after="0" w:line="360" w:lineRule="auto"/>
        <w:jc w:val="both"/>
        <w:outlineLvl w:val="2"/>
        <w:rPr>
          <w:rFonts w:ascii="Times New Roman" w:hAnsi="Times New Roman" w:cs="Times New Roman"/>
          <w:sz w:val="24"/>
          <w:szCs w:val="24"/>
        </w:rPr>
      </w:pPr>
    </w:p>
    <w:p w:rsidR="00F4612C" w:rsidRDefault="00F4612C" w:rsidP="00F4612C">
      <w:pPr>
        <w:spacing w:after="0" w:line="360" w:lineRule="auto"/>
        <w:jc w:val="both"/>
        <w:outlineLvl w:val="2"/>
        <w:rPr>
          <w:rFonts w:ascii="Times New Roman" w:hAnsi="Times New Roman" w:cs="Times New Roman"/>
          <w:sz w:val="24"/>
          <w:szCs w:val="24"/>
        </w:rPr>
      </w:pPr>
    </w:p>
    <w:p w:rsidR="0087330E" w:rsidRDefault="0087330E" w:rsidP="00F4612C">
      <w:pPr>
        <w:spacing w:after="0" w:line="360" w:lineRule="auto"/>
        <w:jc w:val="both"/>
        <w:outlineLvl w:val="2"/>
      </w:pPr>
    </w:p>
    <w:sectPr w:rsidR="0087330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6D71D8"/>
    <w:multiLevelType w:val="singleLevel"/>
    <w:tmpl w:val="4E6D71D8"/>
    <w:lvl w:ilvl="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sLQ0MrQ0NzM2NTA0sTRW0lEKTi0uzszPAykwqgUAiLcCFCwAAAA="/>
  </w:docVars>
  <w:rsids>
    <w:rsidRoot w:val="00F4612C"/>
    <w:rsid w:val="004252DF"/>
    <w:rsid w:val="0087330E"/>
    <w:rsid w:val="00B7013A"/>
    <w:rsid w:val="00F4612C"/>
    <w:rsid w:val="00FD3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2AD427-5FA1-43A2-A36F-9A004C413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next w:val="Normal"/>
    <w:link w:val="Heading2Char"/>
    <w:unhideWhenUsed/>
    <w:qFormat/>
    <w:rsid w:val="00F4612C"/>
    <w:pPr>
      <w:spacing w:beforeAutospacing="1" w:after="0" w:afterAutospacing="1" w:line="240" w:lineRule="auto"/>
      <w:outlineLvl w:val="1"/>
    </w:pPr>
    <w:rPr>
      <w:rFonts w:ascii="SimSun" w:eastAsia="SimSun" w:hAnsi="SimSun" w:cs="Times New Roman" w:hint="eastAsia"/>
      <w:b/>
      <w:bCs/>
      <w:sz w:val="36"/>
      <w:szCs w:val="36"/>
      <w:lang w:val="en-US" w:eastAsia="zh-CN"/>
    </w:rPr>
  </w:style>
  <w:style w:type="paragraph" w:styleId="Heading3">
    <w:name w:val="heading 3"/>
    <w:next w:val="Normal"/>
    <w:link w:val="Heading3Char"/>
    <w:unhideWhenUsed/>
    <w:qFormat/>
    <w:rsid w:val="00F4612C"/>
    <w:pPr>
      <w:spacing w:beforeAutospacing="1" w:after="0" w:afterAutospacing="1" w:line="240" w:lineRule="auto"/>
      <w:outlineLvl w:val="2"/>
    </w:pPr>
    <w:rPr>
      <w:rFonts w:ascii="SimSun" w:eastAsia="SimSun" w:hAnsi="SimSun" w:cs="Times New Roma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4612C"/>
    <w:rPr>
      <w:rFonts w:ascii="SimSun" w:eastAsia="SimSun" w:hAnsi="SimSun" w:cs="Times New Roman"/>
      <w:b/>
      <w:bCs/>
      <w:sz w:val="36"/>
      <w:szCs w:val="36"/>
      <w:lang w:val="en-US" w:eastAsia="zh-CN"/>
    </w:rPr>
  </w:style>
  <w:style w:type="character" w:customStyle="1" w:styleId="Heading3Char">
    <w:name w:val="Heading 3 Char"/>
    <w:basedOn w:val="DefaultParagraphFont"/>
    <w:link w:val="Heading3"/>
    <w:rsid w:val="00F4612C"/>
    <w:rPr>
      <w:rFonts w:ascii="SimSun" w:eastAsia="SimSun" w:hAnsi="SimSun" w:cs="Times New Roman"/>
      <w:b/>
      <w:bCs/>
      <w:sz w:val="27"/>
      <w:szCs w:val="27"/>
      <w:lang w:val="en-US" w:eastAsia="zh-CN"/>
    </w:rPr>
  </w:style>
  <w:style w:type="character" w:styleId="Emphasis">
    <w:name w:val="Emphasis"/>
    <w:basedOn w:val="DefaultParagraphFont"/>
    <w:qFormat/>
    <w:rsid w:val="00F4612C"/>
    <w:rPr>
      <w:i/>
      <w:iCs/>
    </w:rPr>
  </w:style>
  <w:style w:type="character" w:styleId="Hyperlink">
    <w:name w:val="Hyperlink"/>
    <w:basedOn w:val="DefaultParagraphFont"/>
    <w:rsid w:val="00F4612C"/>
    <w:rPr>
      <w:color w:val="0000FF"/>
      <w:u w:val="single"/>
    </w:rPr>
  </w:style>
  <w:style w:type="paragraph" w:styleId="NormalWeb">
    <w:name w:val="Normal (Web)"/>
    <w:basedOn w:val="Normal"/>
    <w:rsid w:val="00F4612C"/>
    <w:pPr>
      <w:spacing w:after="0" w:line="240" w:lineRule="auto"/>
    </w:pPr>
    <w:rPr>
      <w:rFonts w:eastAsiaTheme="minorEastAsia"/>
      <w:sz w:val="24"/>
      <w:szCs w:val="24"/>
      <w:lang w:val="en-US" w:eastAsia="zh-CN"/>
    </w:rPr>
  </w:style>
  <w:style w:type="character" w:styleId="Strong">
    <w:name w:val="Strong"/>
    <w:basedOn w:val="DefaultParagraphFont"/>
    <w:qFormat/>
    <w:rsid w:val="00F4612C"/>
    <w:rPr>
      <w:b/>
      <w:bCs/>
    </w:rPr>
  </w:style>
  <w:style w:type="paragraph" w:styleId="TOC2">
    <w:name w:val="toc 2"/>
    <w:basedOn w:val="Normal"/>
    <w:next w:val="Normal"/>
    <w:rsid w:val="00F4612C"/>
    <w:pPr>
      <w:spacing w:after="0" w:line="240" w:lineRule="auto"/>
      <w:ind w:leftChars="200" w:left="420"/>
    </w:pPr>
    <w:rPr>
      <w:rFonts w:eastAsiaTheme="minorEastAsia"/>
      <w:sz w:val="20"/>
      <w:szCs w:val="20"/>
      <w:lang w:val="en-US" w:eastAsia="zh-CN"/>
    </w:rPr>
  </w:style>
  <w:style w:type="paragraph" w:styleId="TOC3">
    <w:name w:val="toc 3"/>
    <w:basedOn w:val="Normal"/>
    <w:next w:val="Normal"/>
    <w:rsid w:val="00F4612C"/>
    <w:pPr>
      <w:spacing w:after="0" w:line="240" w:lineRule="auto"/>
      <w:ind w:leftChars="400" w:left="840"/>
    </w:pPr>
    <w:rPr>
      <w:rFonts w:eastAsiaTheme="minorEastAsia"/>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rldcoffeeportal.com/Latest/InsightAnalysis/2022/June/Apps,-e-commerce-and-delivery-The-UK-gets-digit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businessindustryandtrade/business/businessservices/bulletins/businessinsightsandimpactontheukeconomy/6april2023" TargetMode="External"/><Relationship Id="rId5" Type="http://schemas.openxmlformats.org/officeDocument/2006/relationships/hyperlink" Target="https://www.cafedumonde.co.uk/academie/guides/maximising-efficiency-in-a-coffee-sho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2403</Words>
  <Characters>13700</Characters>
  <Application>Microsoft Office Word</Application>
  <DocSecurity>0</DocSecurity>
  <Lines>114</Lines>
  <Paragraphs>32</Paragraphs>
  <ScaleCrop>false</ScaleCrop>
  <Company/>
  <LinksUpToDate>false</LinksUpToDate>
  <CharactersWithSpaces>16071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2025-04-23T22:46:00Z</dcterms:created>
  <dcterms:modified xsi:type="dcterms:W3CDTF">2025-04-24T00:08:00Z</dcterms:modified>
</cp:coreProperties>
</file>