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E3427" w14:textId="77777777" w:rsidR="007B4C62" w:rsidRPr="005B4F0E" w:rsidRDefault="007B4C62" w:rsidP="009D0025">
      <w:pPr>
        <w:rPr>
          <w:color w:val="auto"/>
        </w:rPr>
      </w:pPr>
    </w:p>
    <w:p w14:paraId="474156E9" w14:textId="77777777" w:rsidR="007B4C62" w:rsidRPr="005B4F0E" w:rsidRDefault="007B4C62" w:rsidP="009D0025">
      <w:pPr>
        <w:rPr>
          <w:color w:val="auto"/>
        </w:rPr>
      </w:pPr>
    </w:p>
    <w:p w14:paraId="6B6A8012" w14:textId="02508D3A" w:rsidR="007B4C62" w:rsidRPr="005B4F0E" w:rsidRDefault="007B4C62" w:rsidP="009D0025">
      <w:pPr>
        <w:rPr>
          <w:color w:val="auto"/>
        </w:rPr>
      </w:pPr>
      <w:r w:rsidRPr="005B4F0E">
        <w:rPr>
          <w:noProof/>
          <w:color w:val="auto"/>
        </w:rPr>
        <w:drawing>
          <wp:inline distT="0" distB="0" distL="0" distR="0" wp14:anchorId="67468977" wp14:editId="3FEDC78A">
            <wp:extent cx="1546994" cy="609653"/>
            <wp:effectExtent l="0" t="0" r="0" b="0"/>
            <wp:docPr id="1468178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78516" name=""/>
                    <pic:cNvPicPr/>
                  </pic:nvPicPr>
                  <pic:blipFill>
                    <a:blip r:embed="rId8">
                      <a:extLst>
                        <a:ext uri="{28A0092B-C50C-407E-A947-70E740481C1C}">
                          <a14:useLocalDpi xmlns:a14="http://schemas.microsoft.com/office/drawing/2010/main" val="0"/>
                        </a:ext>
                      </a:extLst>
                    </a:blip>
                    <a:stretch>
                      <a:fillRect/>
                    </a:stretch>
                  </pic:blipFill>
                  <pic:spPr>
                    <a:xfrm>
                      <a:off x="0" y="0"/>
                      <a:ext cx="1546994" cy="609653"/>
                    </a:xfrm>
                    <a:prstGeom prst="rect">
                      <a:avLst/>
                    </a:prstGeom>
                  </pic:spPr>
                </pic:pic>
              </a:graphicData>
            </a:graphic>
          </wp:inline>
        </w:drawing>
      </w:r>
    </w:p>
    <w:p w14:paraId="215EE95F" w14:textId="30B002DC" w:rsidR="00F14E73" w:rsidRPr="005B4F0E" w:rsidRDefault="00000000" w:rsidP="00B613EE">
      <w:pPr>
        <w:jc w:val="center"/>
        <w:rPr>
          <w:b/>
          <w:bCs/>
          <w:color w:val="auto"/>
          <w:sz w:val="32"/>
          <w:szCs w:val="32"/>
        </w:rPr>
      </w:pPr>
      <w:r w:rsidRPr="005B4F0E">
        <w:rPr>
          <w:b/>
          <w:bCs/>
          <w:color w:val="auto"/>
          <w:sz w:val="32"/>
          <w:szCs w:val="32"/>
        </w:rPr>
        <w:t>LCMB7035</w:t>
      </w:r>
    </w:p>
    <w:p w14:paraId="512BB44F" w14:textId="6C541C72" w:rsidR="00F14E73" w:rsidRPr="005B4F0E" w:rsidRDefault="00021B77" w:rsidP="00B613EE">
      <w:pPr>
        <w:jc w:val="center"/>
        <w:rPr>
          <w:b/>
          <w:bCs/>
          <w:color w:val="auto"/>
          <w:sz w:val="32"/>
          <w:szCs w:val="32"/>
        </w:rPr>
      </w:pPr>
      <w:r w:rsidRPr="005B4F0E">
        <w:rPr>
          <w:b/>
          <w:bCs/>
          <w:color w:val="auto"/>
          <w:sz w:val="32"/>
          <w:szCs w:val="32"/>
        </w:rPr>
        <w:t>Dissertation on</w:t>
      </w:r>
    </w:p>
    <w:p w14:paraId="14B10987" w14:textId="77777777" w:rsidR="00F14E73" w:rsidRDefault="00000000" w:rsidP="00B613EE">
      <w:pPr>
        <w:jc w:val="center"/>
        <w:rPr>
          <w:b/>
          <w:bCs/>
          <w:color w:val="auto"/>
          <w:sz w:val="32"/>
          <w:szCs w:val="32"/>
        </w:rPr>
      </w:pPr>
      <w:r w:rsidRPr="005B4F0E">
        <w:rPr>
          <w:b/>
          <w:bCs/>
          <w:color w:val="auto"/>
          <w:sz w:val="32"/>
          <w:szCs w:val="32"/>
        </w:rPr>
        <w:t>Automation of Financial Reporting Processes: A Systematic Review of AI Applications in Accounting</w:t>
      </w:r>
    </w:p>
    <w:tbl>
      <w:tblPr>
        <w:tblStyle w:val="TableGrid"/>
        <w:tblW w:w="0" w:type="auto"/>
        <w:tblLook w:val="04A0" w:firstRow="1" w:lastRow="0" w:firstColumn="1" w:lastColumn="0" w:noHBand="0" w:noVBand="1"/>
      </w:tblPr>
      <w:tblGrid>
        <w:gridCol w:w="4675"/>
        <w:gridCol w:w="4675"/>
      </w:tblGrid>
      <w:tr w:rsidR="00D36B86" w:rsidRPr="00D36B86" w14:paraId="4E96B718" w14:textId="77777777" w:rsidTr="00D36B86">
        <w:tc>
          <w:tcPr>
            <w:tcW w:w="4675" w:type="dxa"/>
          </w:tcPr>
          <w:p w14:paraId="6052982A" w14:textId="0CA47F3E" w:rsidR="00D36B86" w:rsidRPr="00D36B86" w:rsidRDefault="00D36B86" w:rsidP="00D36B86">
            <w:pPr>
              <w:jc w:val="left"/>
              <w:rPr>
                <w:color w:val="auto"/>
                <w:sz w:val="32"/>
                <w:szCs w:val="32"/>
              </w:rPr>
            </w:pPr>
            <w:r w:rsidRPr="00D36B86">
              <w:rPr>
                <w:color w:val="auto"/>
                <w:sz w:val="32"/>
                <w:szCs w:val="32"/>
              </w:rPr>
              <w:t xml:space="preserve">Program Name </w:t>
            </w:r>
          </w:p>
        </w:tc>
        <w:tc>
          <w:tcPr>
            <w:tcW w:w="4675" w:type="dxa"/>
          </w:tcPr>
          <w:p w14:paraId="5BA4712D" w14:textId="7704C80D" w:rsidR="00D36B86" w:rsidRPr="00D36B86" w:rsidRDefault="00D36B86" w:rsidP="00D36B86">
            <w:pPr>
              <w:jc w:val="left"/>
              <w:rPr>
                <w:color w:val="auto"/>
                <w:sz w:val="32"/>
                <w:szCs w:val="32"/>
              </w:rPr>
            </w:pPr>
            <w:r w:rsidRPr="00D36B86">
              <w:rPr>
                <w:color w:val="auto"/>
                <w:sz w:val="32"/>
                <w:szCs w:val="32"/>
              </w:rPr>
              <w:t>Master of Business Administration in International Business</w:t>
            </w:r>
          </w:p>
        </w:tc>
      </w:tr>
      <w:tr w:rsidR="00D36B86" w:rsidRPr="00D36B86" w14:paraId="0AFAD601" w14:textId="77777777" w:rsidTr="00D36B86">
        <w:tc>
          <w:tcPr>
            <w:tcW w:w="4675" w:type="dxa"/>
          </w:tcPr>
          <w:p w14:paraId="06FAF534" w14:textId="047D9709" w:rsidR="00D36B86" w:rsidRPr="00D36B86" w:rsidRDefault="00D36B86" w:rsidP="00D36B86">
            <w:pPr>
              <w:jc w:val="left"/>
              <w:rPr>
                <w:color w:val="auto"/>
                <w:sz w:val="32"/>
                <w:szCs w:val="32"/>
              </w:rPr>
            </w:pPr>
            <w:r w:rsidRPr="00D36B86">
              <w:rPr>
                <w:color w:val="auto"/>
                <w:sz w:val="32"/>
                <w:szCs w:val="32"/>
              </w:rPr>
              <w:t>Module Name</w:t>
            </w:r>
          </w:p>
        </w:tc>
        <w:tc>
          <w:tcPr>
            <w:tcW w:w="4675" w:type="dxa"/>
          </w:tcPr>
          <w:p w14:paraId="649D8B6E" w14:textId="16E49C39" w:rsidR="00D36B86" w:rsidRPr="00D36B86" w:rsidRDefault="00D36B86" w:rsidP="00D36B86">
            <w:pPr>
              <w:jc w:val="left"/>
              <w:rPr>
                <w:color w:val="auto"/>
                <w:sz w:val="32"/>
                <w:szCs w:val="32"/>
              </w:rPr>
            </w:pPr>
            <w:r w:rsidRPr="00D36B86">
              <w:rPr>
                <w:color w:val="auto"/>
                <w:sz w:val="32"/>
                <w:szCs w:val="32"/>
              </w:rPr>
              <w:t>Dissertation</w:t>
            </w:r>
          </w:p>
        </w:tc>
      </w:tr>
      <w:tr w:rsidR="00D36B86" w:rsidRPr="00D36B86" w14:paraId="390F8ED9" w14:textId="77777777" w:rsidTr="00D36B86">
        <w:tc>
          <w:tcPr>
            <w:tcW w:w="4675" w:type="dxa"/>
          </w:tcPr>
          <w:p w14:paraId="53F08C13" w14:textId="005D6952" w:rsidR="00D36B86" w:rsidRPr="00D36B86" w:rsidRDefault="00D36B86" w:rsidP="00D36B86">
            <w:pPr>
              <w:jc w:val="left"/>
              <w:rPr>
                <w:color w:val="auto"/>
                <w:sz w:val="32"/>
                <w:szCs w:val="32"/>
              </w:rPr>
            </w:pPr>
            <w:r w:rsidRPr="00D36B86">
              <w:rPr>
                <w:color w:val="auto"/>
                <w:sz w:val="32"/>
                <w:szCs w:val="32"/>
              </w:rPr>
              <w:t>Module Code</w:t>
            </w:r>
          </w:p>
        </w:tc>
        <w:tc>
          <w:tcPr>
            <w:tcW w:w="4675" w:type="dxa"/>
          </w:tcPr>
          <w:p w14:paraId="4E3A9915" w14:textId="799FB174" w:rsidR="00D36B86" w:rsidRPr="00D36B86" w:rsidRDefault="00D36B86" w:rsidP="00D36B86">
            <w:pPr>
              <w:jc w:val="left"/>
              <w:rPr>
                <w:color w:val="auto"/>
                <w:sz w:val="32"/>
                <w:szCs w:val="32"/>
              </w:rPr>
            </w:pPr>
            <w:r w:rsidRPr="00D36B86">
              <w:rPr>
                <w:color w:val="auto"/>
                <w:sz w:val="32"/>
                <w:szCs w:val="32"/>
              </w:rPr>
              <w:t>LCMB7035</w:t>
            </w:r>
          </w:p>
        </w:tc>
      </w:tr>
      <w:tr w:rsidR="00D36B86" w:rsidRPr="00D36B86" w14:paraId="270562BD" w14:textId="77777777" w:rsidTr="00D36B86">
        <w:tc>
          <w:tcPr>
            <w:tcW w:w="4675" w:type="dxa"/>
          </w:tcPr>
          <w:p w14:paraId="24E7FAF8" w14:textId="71573FAE" w:rsidR="00D36B86" w:rsidRPr="00D36B86" w:rsidRDefault="00D36B86" w:rsidP="00D36B86">
            <w:pPr>
              <w:jc w:val="left"/>
              <w:rPr>
                <w:color w:val="auto"/>
                <w:sz w:val="32"/>
                <w:szCs w:val="32"/>
              </w:rPr>
            </w:pPr>
            <w:r w:rsidRPr="00D36B86">
              <w:rPr>
                <w:color w:val="auto"/>
                <w:sz w:val="32"/>
                <w:szCs w:val="32"/>
              </w:rPr>
              <w:t>Student Name</w:t>
            </w:r>
          </w:p>
        </w:tc>
        <w:tc>
          <w:tcPr>
            <w:tcW w:w="4675" w:type="dxa"/>
          </w:tcPr>
          <w:p w14:paraId="7293B14A" w14:textId="11E9D81A" w:rsidR="00D36B86" w:rsidRPr="00D36B86" w:rsidRDefault="00D36B86" w:rsidP="00D36B86">
            <w:pPr>
              <w:jc w:val="left"/>
              <w:rPr>
                <w:color w:val="auto"/>
                <w:sz w:val="32"/>
                <w:szCs w:val="32"/>
              </w:rPr>
            </w:pPr>
            <w:r w:rsidRPr="00D36B86">
              <w:rPr>
                <w:color w:val="auto"/>
                <w:sz w:val="32"/>
                <w:szCs w:val="32"/>
              </w:rPr>
              <w:t>Fenil Mayankbhai Patel</w:t>
            </w:r>
          </w:p>
        </w:tc>
      </w:tr>
      <w:tr w:rsidR="00D36B86" w:rsidRPr="00D36B86" w14:paraId="08842646" w14:textId="77777777" w:rsidTr="00D36B86">
        <w:tc>
          <w:tcPr>
            <w:tcW w:w="4675" w:type="dxa"/>
          </w:tcPr>
          <w:p w14:paraId="14A9B412" w14:textId="401EBD8E" w:rsidR="00D36B86" w:rsidRPr="00D36B86" w:rsidRDefault="00D36B86" w:rsidP="00D36B86">
            <w:pPr>
              <w:jc w:val="left"/>
              <w:rPr>
                <w:color w:val="auto"/>
                <w:sz w:val="32"/>
                <w:szCs w:val="32"/>
              </w:rPr>
            </w:pPr>
            <w:r w:rsidRPr="00D36B86">
              <w:rPr>
                <w:color w:val="auto"/>
                <w:sz w:val="32"/>
                <w:szCs w:val="32"/>
              </w:rPr>
              <w:t>Student ID</w:t>
            </w:r>
          </w:p>
        </w:tc>
        <w:tc>
          <w:tcPr>
            <w:tcW w:w="4675" w:type="dxa"/>
          </w:tcPr>
          <w:p w14:paraId="4D6DCDFC" w14:textId="2D70107B" w:rsidR="00D36B86" w:rsidRPr="00D36B86" w:rsidRDefault="00D36B86" w:rsidP="00D36B86">
            <w:pPr>
              <w:jc w:val="left"/>
              <w:rPr>
                <w:color w:val="auto"/>
                <w:sz w:val="32"/>
                <w:szCs w:val="32"/>
              </w:rPr>
            </w:pPr>
            <w:r w:rsidRPr="00D36B86">
              <w:rPr>
                <w:color w:val="auto"/>
                <w:sz w:val="32"/>
                <w:szCs w:val="32"/>
              </w:rPr>
              <w:t>2431574</w:t>
            </w:r>
          </w:p>
        </w:tc>
      </w:tr>
      <w:tr w:rsidR="00D36B86" w:rsidRPr="00D36B86" w14:paraId="050A6E86" w14:textId="77777777" w:rsidTr="00D36B86">
        <w:tc>
          <w:tcPr>
            <w:tcW w:w="4675" w:type="dxa"/>
          </w:tcPr>
          <w:p w14:paraId="50BD0A38" w14:textId="74CAB40A" w:rsidR="00D36B86" w:rsidRPr="00D36B86" w:rsidRDefault="00D36B86" w:rsidP="00D36B86">
            <w:pPr>
              <w:jc w:val="left"/>
              <w:rPr>
                <w:color w:val="auto"/>
                <w:sz w:val="32"/>
                <w:szCs w:val="32"/>
              </w:rPr>
            </w:pPr>
            <w:r w:rsidRPr="00D36B86">
              <w:rPr>
                <w:color w:val="auto"/>
                <w:sz w:val="32"/>
                <w:szCs w:val="32"/>
              </w:rPr>
              <w:t>Date Of Submission</w:t>
            </w:r>
          </w:p>
        </w:tc>
        <w:tc>
          <w:tcPr>
            <w:tcW w:w="4675" w:type="dxa"/>
          </w:tcPr>
          <w:p w14:paraId="7F3DE86C" w14:textId="182D1CC0" w:rsidR="00D36B86" w:rsidRPr="00D36B86" w:rsidRDefault="00D36B86" w:rsidP="00D36B86">
            <w:pPr>
              <w:jc w:val="left"/>
              <w:rPr>
                <w:color w:val="auto"/>
                <w:sz w:val="32"/>
                <w:szCs w:val="32"/>
              </w:rPr>
            </w:pPr>
            <w:r w:rsidRPr="00D36B86">
              <w:rPr>
                <w:color w:val="auto"/>
                <w:sz w:val="32"/>
                <w:szCs w:val="32"/>
              </w:rPr>
              <w:t>08 June 2026</w:t>
            </w:r>
          </w:p>
        </w:tc>
      </w:tr>
    </w:tbl>
    <w:p w14:paraId="450DF7DF" w14:textId="6724FBDA" w:rsidR="00D36B86" w:rsidRPr="00D36B86" w:rsidRDefault="00D36B86" w:rsidP="00D36B86">
      <w:pPr>
        <w:jc w:val="left"/>
        <w:rPr>
          <w:color w:val="auto"/>
          <w:sz w:val="32"/>
          <w:szCs w:val="32"/>
        </w:rPr>
      </w:pPr>
    </w:p>
    <w:p w14:paraId="66C736D0" w14:textId="77777777" w:rsidR="00F14E73" w:rsidRPr="005B4F0E" w:rsidRDefault="00F14E73" w:rsidP="00B613EE">
      <w:pPr>
        <w:jc w:val="center"/>
        <w:rPr>
          <w:b/>
          <w:bCs/>
          <w:color w:val="auto"/>
          <w:sz w:val="32"/>
          <w:szCs w:val="32"/>
        </w:rPr>
      </w:pPr>
    </w:p>
    <w:p w14:paraId="169A647E" w14:textId="77777777" w:rsidR="00F14E73" w:rsidRPr="005B4F0E" w:rsidRDefault="00F14E73" w:rsidP="00B613EE">
      <w:pPr>
        <w:jc w:val="center"/>
        <w:rPr>
          <w:b/>
          <w:bCs/>
          <w:color w:val="auto"/>
          <w:sz w:val="32"/>
          <w:szCs w:val="32"/>
        </w:rPr>
      </w:pPr>
    </w:p>
    <w:p w14:paraId="3C0DEE1F" w14:textId="77777777" w:rsidR="00F14E73" w:rsidRPr="005B4F0E" w:rsidRDefault="00F14E73" w:rsidP="00B613EE">
      <w:pPr>
        <w:jc w:val="center"/>
        <w:rPr>
          <w:b/>
          <w:bCs/>
          <w:color w:val="auto"/>
          <w:sz w:val="32"/>
          <w:szCs w:val="32"/>
        </w:rPr>
      </w:pPr>
    </w:p>
    <w:p w14:paraId="1849D234" w14:textId="77777777" w:rsidR="00D36B86" w:rsidRDefault="00D36B86" w:rsidP="009D0025">
      <w:pPr>
        <w:pStyle w:val="Heading1"/>
        <w:rPr>
          <w:color w:val="auto"/>
        </w:rPr>
      </w:pPr>
      <w:bookmarkStart w:id="0" w:name="_Toc231464133"/>
    </w:p>
    <w:p w14:paraId="3BBF35A4" w14:textId="77777777" w:rsidR="00D36B86" w:rsidRDefault="00D36B86" w:rsidP="009D0025">
      <w:pPr>
        <w:pStyle w:val="Heading1"/>
        <w:rPr>
          <w:color w:val="auto"/>
        </w:rPr>
      </w:pPr>
    </w:p>
    <w:p w14:paraId="231F7C50" w14:textId="77777777" w:rsidR="00D36B86" w:rsidRDefault="00D36B86" w:rsidP="009D0025">
      <w:pPr>
        <w:pStyle w:val="Heading1"/>
        <w:rPr>
          <w:color w:val="auto"/>
        </w:rPr>
      </w:pPr>
    </w:p>
    <w:p w14:paraId="77E1B93C" w14:textId="77777777" w:rsidR="00D36B86" w:rsidRDefault="00D36B86" w:rsidP="009D0025">
      <w:pPr>
        <w:pStyle w:val="Heading1"/>
        <w:rPr>
          <w:color w:val="auto"/>
        </w:rPr>
      </w:pPr>
    </w:p>
    <w:p w14:paraId="02793995" w14:textId="77777777" w:rsidR="00D36B86" w:rsidRDefault="00D36B86" w:rsidP="009D0025">
      <w:pPr>
        <w:pStyle w:val="Heading1"/>
        <w:rPr>
          <w:color w:val="auto"/>
        </w:rPr>
      </w:pPr>
    </w:p>
    <w:p w14:paraId="1FAC092F" w14:textId="77777777" w:rsidR="00D36B86" w:rsidRDefault="00D36B86" w:rsidP="009D0025">
      <w:pPr>
        <w:pStyle w:val="Heading1"/>
        <w:rPr>
          <w:color w:val="auto"/>
        </w:rPr>
      </w:pPr>
    </w:p>
    <w:p w14:paraId="1DF13930" w14:textId="7FA2B2A3" w:rsidR="00D340FD" w:rsidRPr="005B4F0E" w:rsidRDefault="00D340FD" w:rsidP="009D0025">
      <w:pPr>
        <w:pStyle w:val="Heading1"/>
        <w:rPr>
          <w:color w:val="auto"/>
        </w:rPr>
      </w:pPr>
      <w:r w:rsidRPr="005B4F0E">
        <w:rPr>
          <w:color w:val="auto"/>
        </w:rPr>
        <w:t>Declaration</w:t>
      </w:r>
      <w:bookmarkEnd w:id="0"/>
    </w:p>
    <w:p w14:paraId="4A2BA8F9" w14:textId="39CB3711" w:rsidR="00D340FD" w:rsidRPr="005B4F0E" w:rsidRDefault="00734C64" w:rsidP="009D0025">
      <w:pPr>
        <w:rPr>
          <w:color w:val="auto"/>
        </w:rPr>
      </w:pPr>
      <w:r w:rsidRPr="005B4F0E">
        <w:rPr>
          <w:color w:val="auto"/>
        </w:rPr>
        <w:t>This research work is my own</w:t>
      </w:r>
      <w:r w:rsidR="00FF59DF" w:rsidRPr="005B4F0E">
        <w:rPr>
          <w:color w:val="auto"/>
        </w:rPr>
        <w:t>,</w:t>
      </w:r>
      <w:r w:rsidRPr="005B4F0E">
        <w:rPr>
          <w:color w:val="auto"/>
        </w:rPr>
        <w:t xml:space="preserve"> and I have made efforts to conduct the same in accordance with the guidelines prescribed by the university</w:t>
      </w:r>
      <w:r w:rsidR="00A33B39" w:rsidRPr="005B4F0E">
        <w:rPr>
          <w:color w:val="auto"/>
        </w:rPr>
        <w:t xml:space="preserve">. All the information resources employed in this work have been recognized and cited accordingly in the </w:t>
      </w:r>
      <w:r w:rsidR="0061682B" w:rsidRPr="005B4F0E">
        <w:rPr>
          <w:color w:val="auto"/>
        </w:rPr>
        <w:t>Harvard</w:t>
      </w:r>
      <w:r w:rsidR="00A33B39" w:rsidRPr="005B4F0E">
        <w:rPr>
          <w:color w:val="auto"/>
        </w:rPr>
        <w:t xml:space="preserve"> referencing style. This dissertation has not been presented before, in full or </w:t>
      </w:r>
      <w:r w:rsidR="003C5FE1" w:rsidRPr="005B4F0E">
        <w:rPr>
          <w:color w:val="auto"/>
        </w:rPr>
        <w:t xml:space="preserve">in </w:t>
      </w:r>
      <w:r w:rsidR="00A33B39" w:rsidRPr="005B4F0E">
        <w:rPr>
          <w:color w:val="auto"/>
        </w:rPr>
        <w:t>part, in pursuit of any other academic qualification.</w:t>
      </w:r>
      <w:r w:rsidR="006B302A" w:rsidRPr="005B4F0E">
        <w:rPr>
          <w:color w:val="auto"/>
        </w:rPr>
        <w:t xml:space="preserve"> </w:t>
      </w:r>
      <w:r w:rsidR="00A33B39" w:rsidRPr="005B4F0E">
        <w:rPr>
          <w:color w:val="auto"/>
        </w:rPr>
        <w:t>I attest that the research contained in this dissertation is self-conducted and ethically conducted</w:t>
      </w:r>
      <w:r w:rsidR="0091646B" w:rsidRPr="005B4F0E">
        <w:rPr>
          <w:color w:val="auto"/>
        </w:rPr>
        <w:t>,</w:t>
      </w:r>
      <w:r w:rsidR="00A33B39" w:rsidRPr="005B4F0E">
        <w:rPr>
          <w:color w:val="auto"/>
        </w:rPr>
        <w:t xml:space="preserve"> and any assistance obtained has been duly credited.</w:t>
      </w:r>
      <w:r w:rsidR="00D340FD" w:rsidRPr="005B4F0E">
        <w:rPr>
          <w:color w:val="auto"/>
        </w:rPr>
        <w:br w:type="page"/>
      </w:r>
    </w:p>
    <w:p w14:paraId="07FE3DB0" w14:textId="77777777" w:rsidR="00D340FD" w:rsidRPr="005B4F0E" w:rsidRDefault="00D340FD" w:rsidP="009D0025">
      <w:pPr>
        <w:pStyle w:val="Heading1"/>
        <w:rPr>
          <w:color w:val="auto"/>
        </w:rPr>
      </w:pPr>
      <w:bookmarkStart w:id="1" w:name="_Toc231464134"/>
      <w:r w:rsidRPr="005B4F0E">
        <w:rPr>
          <w:color w:val="auto"/>
        </w:rPr>
        <w:lastRenderedPageBreak/>
        <w:t>AI Use Acknowledgements</w:t>
      </w:r>
      <w:bookmarkEnd w:id="1"/>
    </w:p>
    <w:p w14:paraId="2D002AFA" w14:textId="77777777" w:rsidR="006B31C9" w:rsidRPr="005B4F0E" w:rsidRDefault="006B31C9" w:rsidP="009D0025">
      <w:pPr>
        <w:rPr>
          <w:color w:val="auto"/>
          <w:lang w:val="en-IN"/>
        </w:rPr>
      </w:pPr>
      <w:r w:rsidRPr="005B4F0E">
        <w:rPr>
          <w:color w:val="auto"/>
          <w:lang w:val="en-IN"/>
        </w:rPr>
        <w:t>The preparation of this dissertation involved the use of Artificial Intelligence (AI) tools in a limited and supportive role. The tools that support language refinement, grammar checking, spellcheck, proofreading, and the enhancement of the clarity and structure of written pieces were used with the help of AI. Nevertheless, the researcher performed all the research stages independently, such as topic selection, literature identification, critical analysis of the sources, data analysis, finding interpretation, formation of the arguments, and drawing conclusions.</w:t>
      </w:r>
    </w:p>
    <w:p w14:paraId="48E0BBF4" w14:textId="30EABCEB" w:rsidR="00C6063C" w:rsidRPr="005B4F0E" w:rsidRDefault="006B31C9" w:rsidP="009D0025">
      <w:pPr>
        <w:rPr>
          <w:color w:val="auto"/>
          <w:lang w:val="en-IN"/>
        </w:rPr>
      </w:pPr>
      <w:r w:rsidRPr="005B4F0E">
        <w:rPr>
          <w:color w:val="auto"/>
          <w:lang w:val="en-IN"/>
        </w:rPr>
        <w:t xml:space="preserve">The scholar was left with all the academic choices, validity of the information given, </w:t>
      </w:r>
      <w:r w:rsidR="00BC05AC" w:rsidRPr="005B4F0E">
        <w:rPr>
          <w:color w:val="auto"/>
          <w:lang w:val="en-IN"/>
        </w:rPr>
        <w:t>the</w:t>
      </w:r>
      <w:r w:rsidRPr="005B4F0E">
        <w:rPr>
          <w:color w:val="auto"/>
          <w:lang w:val="en-IN"/>
        </w:rPr>
        <w:t xml:space="preserve"> interpretation of evidence and the overall dissertation content. The AI usage was limited to editorial and language-assistance functionalities and was in accordance with the institutional regulations of academic integrity. It is up to the researcher to maintain the originality, authenticity and scholarly quality of the work submitted</w:t>
      </w:r>
      <w:r w:rsidR="00C6063C" w:rsidRPr="005B4F0E">
        <w:rPr>
          <w:color w:val="auto"/>
          <w:lang w:val="en-IN"/>
        </w:rPr>
        <w:t>.</w:t>
      </w:r>
    </w:p>
    <w:p w14:paraId="3F914BA0" w14:textId="77777777" w:rsidR="00D340FD" w:rsidRPr="005B4F0E" w:rsidRDefault="00D340FD" w:rsidP="009D0025">
      <w:pPr>
        <w:rPr>
          <w:color w:val="auto"/>
        </w:rPr>
      </w:pPr>
      <w:r w:rsidRPr="005B4F0E">
        <w:rPr>
          <w:color w:val="auto"/>
        </w:rPr>
        <w:br w:type="page"/>
      </w:r>
    </w:p>
    <w:p w14:paraId="0080FC4F" w14:textId="77777777" w:rsidR="008B2B66" w:rsidRPr="005B4F0E" w:rsidRDefault="00D340FD" w:rsidP="009D0025">
      <w:pPr>
        <w:pStyle w:val="Heading1"/>
        <w:rPr>
          <w:color w:val="auto"/>
        </w:rPr>
      </w:pPr>
      <w:bookmarkStart w:id="2" w:name="_Toc231464135"/>
      <w:r w:rsidRPr="005B4F0E">
        <w:rPr>
          <w:color w:val="auto"/>
        </w:rPr>
        <w:lastRenderedPageBreak/>
        <w:t>Acknowledgements</w:t>
      </w:r>
      <w:bookmarkEnd w:id="2"/>
    </w:p>
    <w:p w14:paraId="6AD160C3" w14:textId="381A439C" w:rsidR="008B2B66" w:rsidRPr="005B4F0E" w:rsidRDefault="0046474D" w:rsidP="009D0025">
      <w:pPr>
        <w:rPr>
          <w:color w:val="auto"/>
        </w:rPr>
      </w:pPr>
      <w:r w:rsidRPr="005B4F0E">
        <w:rPr>
          <w:color w:val="auto"/>
        </w:rPr>
        <w:t>I would like to thank my supervisor</w:t>
      </w:r>
      <w:r w:rsidR="00DD2432" w:rsidRPr="005B4F0E">
        <w:rPr>
          <w:color w:val="auto"/>
        </w:rPr>
        <w:t>,</w:t>
      </w:r>
      <w:r w:rsidRPr="005B4F0E">
        <w:rPr>
          <w:color w:val="auto"/>
        </w:rPr>
        <w:t xml:space="preserve"> who has been a constant guide, supporter, and helpful critic in the process of this dissertation. Their support and guidance in academics helped a lot in the successful execution of this study. I would also like to acknowledge my lecturers and the institution </w:t>
      </w:r>
      <w:r w:rsidR="00DD2432" w:rsidRPr="005B4F0E">
        <w:rPr>
          <w:color w:val="auto"/>
        </w:rPr>
        <w:t>for providing</w:t>
      </w:r>
      <w:r w:rsidRPr="005B4F0E">
        <w:rPr>
          <w:color w:val="auto"/>
        </w:rPr>
        <w:t xml:space="preserve"> the academic resources and learning environment that </w:t>
      </w:r>
      <w:r w:rsidR="00DD2432" w:rsidRPr="005B4F0E">
        <w:rPr>
          <w:color w:val="auto"/>
        </w:rPr>
        <w:t>were</w:t>
      </w:r>
      <w:r w:rsidRPr="005B4F0E">
        <w:rPr>
          <w:color w:val="auto"/>
        </w:rPr>
        <w:t xml:space="preserve"> needed to conduct this research. Additionally, I owe my family and friends their patience, motivational support, and emotional support during the research process. Lastly, I would also like to give credit to the authors and researchers whose academic research was valuable to this dissertation</w:t>
      </w:r>
      <w:r w:rsidR="008B2B66" w:rsidRPr="005B4F0E">
        <w:rPr>
          <w:color w:val="auto"/>
        </w:rPr>
        <w:t>.</w:t>
      </w:r>
    </w:p>
    <w:p w14:paraId="440F05ED" w14:textId="1241C721" w:rsidR="00D340FD" w:rsidRPr="005B4F0E" w:rsidRDefault="00D340FD" w:rsidP="009D0025">
      <w:pPr>
        <w:rPr>
          <w:color w:val="auto"/>
        </w:rPr>
      </w:pPr>
      <w:r w:rsidRPr="005B4F0E">
        <w:rPr>
          <w:color w:val="auto"/>
        </w:rPr>
        <w:br w:type="page"/>
      </w:r>
    </w:p>
    <w:p w14:paraId="0F6335E9" w14:textId="77777777" w:rsidR="00D340FD" w:rsidRPr="005B4F0E" w:rsidRDefault="00D340FD" w:rsidP="009D0025">
      <w:pPr>
        <w:pStyle w:val="Heading1"/>
        <w:rPr>
          <w:color w:val="auto"/>
        </w:rPr>
      </w:pPr>
      <w:bookmarkStart w:id="3" w:name="_Toc231464136"/>
      <w:r w:rsidRPr="005B4F0E">
        <w:rPr>
          <w:color w:val="auto"/>
        </w:rPr>
        <w:lastRenderedPageBreak/>
        <w:t>Abstract</w:t>
      </w:r>
      <w:bookmarkEnd w:id="3"/>
    </w:p>
    <w:p w14:paraId="23D96260" w14:textId="77777777" w:rsidR="001C1CCF" w:rsidRPr="005B4F0E" w:rsidRDefault="001C1CCF" w:rsidP="009D0025">
      <w:pPr>
        <w:rPr>
          <w:color w:val="auto"/>
        </w:rPr>
      </w:pPr>
      <w:r w:rsidRPr="005B4F0E">
        <w:rPr>
          <w:color w:val="auto"/>
        </w:rPr>
        <w:t>The integration of Artificial Intelligence (AI) in financial reporting systems is undergoing a massive revolution in the accounting profession. The purpose of this study was to critically analyse the use of AI in automated financial reporting systems and assess the operational advantages, implementation issues, and strategic considerations of AI in accounting settings. The study embraced an inductive approach to research, which is based on the interpretivist research philosophy, and took a systematic literature review (SLR) methodology complemented by the PRISMA framework. About 30 peer-reviewed scholarly articles published in 2021-2026 underwent critical analysis through the use of numerical and thematic analysis.</w:t>
      </w:r>
    </w:p>
    <w:p w14:paraId="659FBD03" w14:textId="77777777" w:rsidR="001C1CCF" w:rsidRPr="005B4F0E" w:rsidRDefault="001C1CCF" w:rsidP="009D0025">
      <w:pPr>
        <w:rPr>
          <w:color w:val="auto"/>
        </w:rPr>
      </w:pPr>
      <w:r w:rsidRPr="005B4F0E">
        <w:rPr>
          <w:color w:val="auto"/>
        </w:rPr>
        <w:t>The results showed that AI technologies, including machine learning, Natural Language Processing (NLP), robotic process automation, predictive analytics and generative AI, enhance reporting efficiency, operational productivity, fraud detection, analytical capabilities and decision-making quality in financial reporting systems significantly. The quantitative data also revealed that a growing academic and organisational interest in AI-based accounting systems is expected to rise within 2023-2025, with machine learning being the most commonly cited AI technology. Nevertheless, the research also revealed significant implementation impediments such as governance issues, lack of transparency, cyber security threats, resistance among the workforce, infrastructure, and organisational readiness.</w:t>
      </w:r>
    </w:p>
    <w:p w14:paraId="363DC157" w14:textId="6015AB88" w:rsidR="008B2B66" w:rsidRPr="005B4F0E" w:rsidRDefault="001C1CCF" w:rsidP="009D0025">
      <w:pPr>
        <w:rPr>
          <w:color w:val="auto"/>
        </w:rPr>
      </w:pPr>
      <w:r w:rsidRPr="005B4F0E">
        <w:rPr>
          <w:color w:val="auto"/>
        </w:rPr>
        <w:t>Moreover, the analysis revealed that the key to successful AI implementation is governance frameworks, explainable AI systems, workforce development, technological readiness, and strategic organisational planning. The work adds to the body of literature by offering a combined assessment of AI technologies, operational advantages, control issues, and strategic implementation issues in financial reporting settings. On the whole, the research concludes that Artificial Intelligence has become a revolution in the contemporary accounting and financial reporting systems, but the balanced governance, human supervision, and the willingness of organisations are the conditions of the sustainable implementation of AI in the accounting sector</w:t>
      </w:r>
      <w:r w:rsidR="008B2B66" w:rsidRPr="005B4F0E">
        <w:rPr>
          <w:color w:val="auto"/>
        </w:rPr>
        <w:t>.</w:t>
      </w:r>
    </w:p>
    <w:p w14:paraId="406DD910" w14:textId="512D055E" w:rsidR="008365BB" w:rsidRPr="005B4F0E" w:rsidRDefault="008365BB" w:rsidP="009D0025">
      <w:pPr>
        <w:rPr>
          <w:color w:val="auto"/>
        </w:rPr>
      </w:pPr>
      <w:r w:rsidRPr="005B4F0E">
        <w:rPr>
          <w:color w:val="auto"/>
        </w:rPr>
        <w:br w:type="page"/>
      </w:r>
    </w:p>
    <w:p w14:paraId="6AD87A2D" w14:textId="2F8F725E" w:rsidR="00F14E73" w:rsidRPr="005B4F0E" w:rsidRDefault="00000000" w:rsidP="008F6D92">
      <w:pPr>
        <w:jc w:val="center"/>
        <w:rPr>
          <w:b/>
          <w:bCs/>
          <w:color w:val="auto"/>
          <w:sz w:val="28"/>
          <w:szCs w:val="28"/>
        </w:rPr>
      </w:pPr>
      <w:r w:rsidRPr="005B4F0E">
        <w:rPr>
          <w:b/>
          <w:bCs/>
          <w:color w:val="auto"/>
          <w:sz w:val="28"/>
          <w:szCs w:val="28"/>
        </w:rPr>
        <w:lastRenderedPageBreak/>
        <w:t>Table of Contents</w:t>
      </w:r>
    </w:p>
    <w:sdt>
      <w:sdtPr>
        <w:rPr>
          <w:color w:val="auto"/>
        </w:rPr>
        <w:id w:val="-146522708"/>
        <w:docPartObj>
          <w:docPartGallery w:val="Table of Contents"/>
          <w:docPartUnique/>
        </w:docPartObj>
      </w:sdtPr>
      <w:sdtContent>
        <w:p w14:paraId="195B6DFB" w14:textId="7111335A" w:rsidR="00F26E33" w:rsidRPr="005B4F0E" w:rsidRDefault="00000000">
          <w:pPr>
            <w:pStyle w:val="TOC1"/>
            <w:tabs>
              <w:tab w:val="right" w:leader="dot" w:pos="9350"/>
            </w:tabs>
            <w:rPr>
              <w:rFonts w:asciiTheme="minorHAnsi" w:eastAsiaTheme="minorEastAsia" w:hAnsiTheme="minorHAnsi" w:cstheme="minorBidi"/>
              <w:noProof/>
              <w:color w:val="auto"/>
              <w:kern w:val="2"/>
              <w:lang w:val="en-IN"/>
              <w14:ligatures w14:val="standardContextual"/>
            </w:rPr>
          </w:pPr>
          <w:r w:rsidRPr="005B4F0E">
            <w:rPr>
              <w:color w:val="auto"/>
            </w:rPr>
            <w:fldChar w:fldCharType="begin"/>
          </w:r>
          <w:r w:rsidRPr="005B4F0E">
            <w:rPr>
              <w:color w:val="auto"/>
            </w:rPr>
            <w:instrText xml:space="preserve"> TOC \h \u \z \t "Heading 1,1,Heading 2,2,Heading 3,3,"</w:instrText>
          </w:r>
          <w:r w:rsidRPr="005B4F0E">
            <w:rPr>
              <w:color w:val="auto"/>
            </w:rPr>
            <w:fldChar w:fldCharType="separate"/>
          </w:r>
          <w:hyperlink w:anchor="_Toc231464133" w:history="1">
            <w:r w:rsidR="00F26E33" w:rsidRPr="005B4F0E">
              <w:rPr>
                <w:rStyle w:val="Hyperlink"/>
                <w:noProof/>
                <w:color w:val="auto"/>
              </w:rPr>
              <w:t>Declaration</w:t>
            </w:r>
            <w:r w:rsidR="00F26E33" w:rsidRPr="005B4F0E">
              <w:rPr>
                <w:noProof/>
                <w:webHidden/>
                <w:color w:val="auto"/>
              </w:rPr>
              <w:tab/>
            </w:r>
            <w:r w:rsidR="00F26E33" w:rsidRPr="005B4F0E">
              <w:rPr>
                <w:noProof/>
                <w:webHidden/>
                <w:color w:val="auto"/>
              </w:rPr>
              <w:fldChar w:fldCharType="begin"/>
            </w:r>
            <w:r w:rsidR="00F26E33" w:rsidRPr="005B4F0E">
              <w:rPr>
                <w:noProof/>
                <w:webHidden/>
                <w:color w:val="auto"/>
              </w:rPr>
              <w:instrText xml:space="preserve"> PAGEREF _Toc231464133 \h </w:instrText>
            </w:r>
            <w:r w:rsidR="00F26E33" w:rsidRPr="005B4F0E">
              <w:rPr>
                <w:noProof/>
                <w:webHidden/>
                <w:color w:val="auto"/>
              </w:rPr>
            </w:r>
            <w:r w:rsidR="00F26E33" w:rsidRPr="005B4F0E">
              <w:rPr>
                <w:noProof/>
                <w:webHidden/>
                <w:color w:val="auto"/>
              </w:rPr>
              <w:fldChar w:fldCharType="separate"/>
            </w:r>
            <w:r w:rsidR="00F26E33" w:rsidRPr="005B4F0E">
              <w:rPr>
                <w:noProof/>
                <w:webHidden/>
                <w:color w:val="auto"/>
              </w:rPr>
              <w:t>2</w:t>
            </w:r>
            <w:r w:rsidR="00F26E33" w:rsidRPr="005B4F0E">
              <w:rPr>
                <w:noProof/>
                <w:webHidden/>
                <w:color w:val="auto"/>
              </w:rPr>
              <w:fldChar w:fldCharType="end"/>
            </w:r>
          </w:hyperlink>
        </w:p>
        <w:p w14:paraId="6397018F" w14:textId="688C5E3B"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34" w:history="1">
            <w:r w:rsidRPr="005B4F0E">
              <w:rPr>
                <w:rStyle w:val="Hyperlink"/>
                <w:noProof/>
                <w:color w:val="auto"/>
              </w:rPr>
              <w:t>AI Use Acknowledgements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_Toc231464134 \h </w:instrText>
            </w:r>
            <w:r w:rsidRPr="005B4F0E">
              <w:rPr>
                <w:noProof/>
                <w:webHidden/>
                <w:color w:val="auto"/>
              </w:rPr>
            </w:r>
            <w:r w:rsidRPr="005B4F0E">
              <w:rPr>
                <w:noProof/>
                <w:webHidden/>
                <w:color w:val="auto"/>
              </w:rPr>
              <w:fldChar w:fldCharType="separate"/>
            </w:r>
            <w:r w:rsidRPr="005B4F0E">
              <w:rPr>
                <w:noProof/>
                <w:webHidden/>
                <w:color w:val="auto"/>
              </w:rPr>
              <w:t>3</w:t>
            </w:r>
            <w:r w:rsidRPr="005B4F0E">
              <w:rPr>
                <w:noProof/>
                <w:webHidden/>
                <w:color w:val="auto"/>
              </w:rPr>
              <w:fldChar w:fldCharType="end"/>
            </w:r>
          </w:hyperlink>
        </w:p>
        <w:p w14:paraId="3323C0D0" w14:textId="06726C3B"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35" w:history="1">
            <w:r w:rsidRPr="005B4F0E">
              <w:rPr>
                <w:rStyle w:val="Hyperlink"/>
                <w:noProof/>
                <w:color w:val="auto"/>
              </w:rPr>
              <w:t>Acknowledgements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_Toc231464135 \h </w:instrText>
            </w:r>
            <w:r w:rsidRPr="005B4F0E">
              <w:rPr>
                <w:noProof/>
                <w:webHidden/>
                <w:color w:val="auto"/>
              </w:rPr>
            </w:r>
            <w:r w:rsidRPr="005B4F0E">
              <w:rPr>
                <w:noProof/>
                <w:webHidden/>
                <w:color w:val="auto"/>
              </w:rPr>
              <w:fldChar w:fldCharType="separate"/>
            </w:r>
            <w:r w:rsidRPr="005B4F0E">
              <w:rPr>
                <w:noProof/>
                <w:webHidden/>
                <w:color w:val="auto"/>
              </w:rPr>
              <w:t>4</w:t>
            </w:r>
            <w:r w:rsidRPr="005B4F0E">
              <w:rPr>
                <w:noProof/>
                <w:webHidden/>
                <w:color w:val="auto"/>
              </w:rPr>
              <w:fldChar w:fldCharType="end"/>
            </w:r>
          </w:hyperlink>
        </w:p>
        <w:p w14:paraId="7DA8BAAF" w14:textId="43145EAD"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36" w:history="1">
            <w:r w:rsidRPr="005B4F0E">
              <w:rPr>
                <w:rStyle w:val="Hyperlink"/>
                <w:noProof/>
                <w:color w:val="auto"/>
              </w:rPr>
              <w:t>Abstract</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_Toc231464136 \h </w:instrText>
            </w:r>
            <w:r w:rsidRPr="005B4F0E">
              <w:rPr>
                <w:noProof/>
                <w:webHidden/>
                <w:color w:val="auto"/>
              </w:rPr>
            </w:r>
            <w:r w:rsidRPr="005B4F0E">
              <w:rPr>
                <w:noProof/>
                <w:webHidden/>
                <w:color w:val="auto"/>
              </w:rPr>
              <w:fldChar w:fldCharType="separate"/>
            </w:r>
            <w:r w:rsidRPr="005B4F0E">
              <w:rPr>
                <w:noProof/>
                <w:webHidden/>
                <w:color w:val="auto"/>
              </w:rPr>
              <w:t>5</w:t>
            </w:r>
            <w:r w:rsidRPr="005B4F0E">
              <w:rPr>
                <w:noProof/>
                <w:webHidden/>
                <w:color w:val="auto"/>
              </w:rPr>
              <w:fldChar w:fldCharType="end"/>
            </w:r>
          </w:hyperlink>
        </w:p>
        <w:p w14:paraId="4D0EC495" w14:textId="11DC5867"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37" w:history="1">
            <w:r w:rsidRPr="005B4F0E">
              <w:rPr>
                <w:rStyle w:val="Hyperlink"/>
                <w:noProof/>
                <w:color w:val="auto"/>
              </w:rPr>
              <w:t>List of Abbreviations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_Toc231464137 \h </w:instrText>
            </w:r>
            <w:r w:rsidRPr="005B4F0E">
              <w:rPr>
                <w:noProof/>
                <w:webHidden/>
                <w:color w:val="auto"/>
              </w:rPr>
            </w:r>
            <w:r w:rsidRPr="005B4F0E">
              <w:rPr>
                <w:noProof/>
                <w:webHidden/>
                <w:color w:val="auto"/>
              </w:rPr>
              <w:fldChar w:fldCharType="separate"/>
            </w:r>
            <w:r w:rsidRPr="005B4F0E">
              <w:rPr>
                <w:noProof/>
                <w:webHidden/>
                <w:color w:val="auto"/>
              </w:rPr>
              <w:t>9</w:t>
            </w:r>
            <w:r w:rsidRPr="005B4F0E">
              <w:rPr>
                <w:noProof/>
                <w:webHidden/>
                <w:color w:val="auto"/>
              </w:rPr>
              <w:fldChar w:fldCharType="end"/>
            </w:r>
          </w:hyperlink>
        </w:p>
        <w:p w14:paraId="4A986F74" w14:textId="7E947C07"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38" w:history="1">
            <w:r w:rsidRPr="005B4F0E">
              <w:rPr>
                <w:rStyle w:val="Hyperlink"/>
                <w:noProof/>
                <w:color w:val="auto"/>
              </w:rPr>
              <w:t>Glossary</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_Toc231464138 \h </w:instrText>
            </w:r>
            <w:r w:rsidRPr="005B4F0E">
              <w:rPr>
                <w:noProof/>
                <w:webHidden/>
                <w:color w:val="auto"/>
              </w:rPr>
            </w:r>
            <w:r w:rsidRPr="005B4F0E">
              <w:rPr>
                <w:noProof/>
                <w:webHidden/>
                <w:color w:val="auto"/>
              </w:rPr>
              <w:fldChar w:fldCharType="separate"/>
            </w:r>
            <w:r w:rsidRPr="005B4F0E">
              <w:rPr>
                <w:noProof/>
                <w:webHidden/>
                <w:color w:val="auto"/>
              </w:rPr>
              <w:t>10</w:t>
            </w:r>
            <w:r w:rsidRPr="005B4F0E">
              <w:rPr>
                <w:noProof/>
                <w:webHidden/>
                <w:color w:val="auto"/>
              </w:rPr>
              <w:fldChar w:fldCharType="end"/>
            </w:r>
          </w:hyperlink>
        </w:p>
        <w:p w14:paraId="54F8A17C" w14:textId="0D43D115"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39" w:history="1">
            <w:r w:rsidRPr="005B4F0E">
              <w:rPr>
                <w:rStyle w:val="Hyperlink"/>
                <w:noProof/>
                <w:color w:val="auto"/>
              </w:rPr>
              <w:t>Chapter 1: Introduction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_Toc231464139 \h </w:instrText>
            </w:r>
            <w:r w:rsidRPr="005B4F0E">
              <w:rPr>
                <w:noProof/>
                <w:webHidden/>
                <w:color w:val="auto"/>
              </w:rPr>
            </w:r>
            <w:r w:rsidRPr="005B4F0E">
              <w:rPr>
                <w:noProof/>
                <w:webHidden/>
                <w:color w:val="auto"/>
              </w:rPr>
              <w:fldChar w:fldCharType="separate"/>
            </w:r>
            <w:r w:rsidRPr="005B4F0E">
              <w:rPr>
                <w:noProof/>
                <w:webHidden/>
                <w:color w:val="auto"/>
              </w:rPr>
              <w:t>11</w:t>
            </w:r>
            <w:r w:rsidRPr="005B4F0E">
              <w:rPr>
                <w:noProof/>
                <w:webHidden/>
                <w:color w:val="auto"/>
              </w:rPr>
              <w:fldChar w:fldCharType="end"/>
            </w:r>
          </w:hyperlink>
        </w:p>
        <w:p w14:paraId="615804E9" w14:textId="35AB9EF0"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0" w:history="1">
            <w:r w:rsidRPr="005B4F0E">
              <w:rPr>
                <w:rStyle w:val="Hyperlink"/>
                <w:noProof/>
                <w:color w:val="auto"/>
              </w:rPr>
              <w:t>1.1 Background</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_Toc231464140 \h </w:instrText>
            </w:r>
            <w:r w:rsidRPr="005B4F0E">
              <w:rPr>
                <w:noProof/>
                <w:webHidden/>
                <w:color w:val="auto"/>
              </w:rPr>
            </w:r>
            <w:r w:rsidRPr="005B4F0E">
              <w:rPr>
                <w:noProof/>
                <w:webHidden/>
                <w:color w:val="auto"/>
              </w:rPr>
              <w:fldChar w:fldCharType="separate"/>
            </w:r>
            <w:r w:rsidRPr="005B4F0E">
              <w:rPr>
                <w:noProof/>
                <w:webHidden/>
                <w:color w:val="auto"/>
              </w:rPr>
              <w:t>11</w:t>
            </w:r>
            <w:r w:rsidRPr="005B4F0E">
              <w:rPr>
                <w:noProof/>
                <w:webHidden/>
                <w:color w:val="auto"/>
              </w:rPr>
              <w:fldChar w:fldCharType="end"/>
            </w:r>
          </w:hyperlink>
        </w:p>
        <w:p w14:paraId="08C149F2" w14:textId="71BC75AA"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1" w:history="1">
            <w:r w:rsidRPr="005B4F0E">
              <w:rPr>
                <w:rStyle w:val="Hyperlink"/>
                <w:noProof/>
                <w:color w:val="auto"/>
              </w:rPr>
              <w:t>1.2 Research Problem</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_Toc231464141 \h </w:instrText>
            </w:r>
            <w:r w:rsidRPr="005B4F0E">
              <w:rPr>
                <w:noProof/>
                <w:webHidden/>
                <w:color w:val="auto"/>
              </w:rPr>
            </w:r>
            <w:r w:rsidRPr="005B4F0E">
              <w:rPr>
                <w:noProof/>
                <w:webHidden/>
                <w:color w:val="auto"/>
              </w:rPr>
              <w:fldChar w:fldCharType="separate"/>
            </w:r>
            <w:r w:rsidRPr="005B4F0E">
              <w:rPr>
                <w:noProof/>
                <w:webHidden/>
                <w:color w:val="auto"/>
              </w:rPr>
              <w:t>11</w:t>
            </w:r>
            <w:r w:rsidRPr="005B4F0E">
              <w:rPr>
                <w:noProof/>
                <w:webHidden/>
                <w:color w:val="auto"/>
              </w:rPr>
              <w:fldChar w:fldCharType="end"/>
            </w:r>
          </w:hyperlink>
        </w:p>
        <w:p w14:paraId="7A3E8095" w14:textId="664CDA33"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2" w:history="1">
            <w:r w:rsidRPr="005B4F0E">
              <w:rPr>
                <w:rStyle w:val="Hyperlink"/>
                <w:noProof/>
                <w:color w:val="auto"/>
              </w:rPr>
              <w:t>1.3 Research Aim, Objectives, and Questions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_Toc231464142 \h </w:instrText>
            </w:r>
            <w:r w:rsidRPr="005B4F0E">
              <w:rPr>
                <w:noProof/>
                <w:webHidden/>
                <w:color w:val="auto"/>
              </w:rPr>
            </w:r>
            <w:r w:rsidRPr="005B4F0E">
              <w:rPr>
                <w:noProof/>
                <w:webHidden/>
                <w:color w:val="auto"/>
              </w:rPr>
              <w:fldChar w:fldCharType="separate"/>
            </w:r>
            <w:r w:rsidRPr="005B4F0E">
              <w:rPr>
                <w:noProof/>
                <w:webHidden/>
                <w:color w:val="auto"/>
              </w:rPr>
              <w:t>13</w:t>
            </w:r>
            <w:r w:rsidRPr="005B4F0E">
              <w:rPr>
                <w:noProof/>
                <w:webHidden/>
                <w:color w:val="auto"/>
              </w:rPr>
              <w:fldChar w:fldCharType="end"/>
            </w:r>
          </w:hyperlink>
        </w:p>
        <w:p w14:paraId="4AD7D2C2" w14:textId="3757F4F6"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3" w:history="1">
            <w:r w:rsidRPr="005B4F0E">
              <w:rPr>
                <w:rStyle w:val="Hyperlink"/>
                <w:noProof/>
                <w:color w:val="auto"/>
              </w:rPr>
              <w:t>1.4 Relevance of the Research</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_Toc231464143 \h </w:instrText>
            </w:r>
            <w:r w:rsidRPr="005B4F0E">
              <w:rPr>
                <w:noProof/>
                <w:webHidden/>
                <w:color w:val="auto"/>
              </w:rPr>
            </w:r>
            <w:r w:rsidRPr="005B4F0E">
              <w:rPr>
                <w:noProof/>
                <w:webHidden/>
                <w:color w:val="auto"/>
              </w:rPr>
              <w:fldChar w:fldCharType="separate"/>
            </w:r>
            <w:r w:rsidRPr="005B4F0E">
              <w:rPr>
                <w:noProof/>
                <w:webHidden/>
                <w:color w:val="auto"/>
              </w:rPr>
              <w:t>13</w:t>
            </w:r>
            <w:r w:rsidRPr="005B4F0E">
              <w:rPr>
                <w:noProof/>
                <w:webHidden/>
                <w:color w:val="auto"/>
              </w:rPr>
              <w:fldChar w:fldCharType="end"/>
            </w:r>
          </w:hyperlink>
        </w:p>
        <w:p w14:paraId="54BD356A" w14:textId="49591644"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4" w:history="1">
            <w:r w:rsidRPr="005B4F0E">
              <w:rPr>
                <w:rStyle w:val="Hyperlink"/>
                <w:noProof/>
                <w:color w:val="auto"/>
              </w:rPr>
              <w:t>1.5 Brief Summary of Findings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_Toc231464144 \h </w:instrText>
            </w:r>
            <w:r w:rsidRPr="005B4F0E">
              <w:rPr>
                <w:noProof/>
                <w:webHidden/>
                <w:color w:val="auto"/>
              </w:rPr>
            </w:r>
            <w:r w:rsidRPr="005B4F0E">
              <w:rPr>
                <w:noProof/>
                <w:webHidden/>
                <w:color w:val="auto"/>
              </w:rPr>
              <w:fldChar w:fldCharType="separate"/>
            </w:r>
            <w:r w:rsidRPr="005B4F0E">
              <w:rPr>
                <w:noProof/>
                <w:webHidden/>
                <w:color w:val="auto"/>
              </w:rPr>
              <w:t>14</w:t>
            </w:r>
            <w:r w:rsidRPr="005B4F0E">
              <w:rPr>
                <w:noProof/>
                <w:webHidden/>
                <w:color w:val="auto"/>
              </w:rPr>
              <w:fldChar w:fldCharType="end"/>
            </w:r>
          </w:hyperlink>
        </w:p>
        <w:p w14:paraId="79B714A5" w14:textId="252C62A9"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5" w:history="1">
            <w:r w:rsidRPr="005B4F0E">
              <w:rPr>
                <w:rStyle w:val="Hyperlink"/>
                <w:noProof/>
                <w:color w:val="auto"/>
              </w:rPr>
              <w:t>1.6 Chapter Outline</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_Toc231464145 \h </w:instrText>
            </w:r>
            <w:r w:rsidRPr="005B4F0E">
              <w:rPr>
                <w:noProof/>
                <w:webHidden/>
                <w:color w:val="auto"/>
              </w:rPr>
            </w:r>
            <w:r w:rsidRPr="005B4F0E">
              <w:rPr>
                <w:noProof/>
                <w:webHidden/>
                <w:color w:val="auto"/>
              </w:rPr>
              <w:fldChar w:fldCharType="separate"/>
            </w:r>
            <w:r w:rsidRPr="005B4F0E">
              <w:rPr>
                <w:noProof/>
                <w:webHidden/>
                <w:color w:val="auto"/>
              </w:rPr>
              <w:t>15</w:t>
            </w:r>
            <w:r w:rsidRPr="005B4F0E">
              <w:rPr>
                <w:noProof/>
                <w:webHidden/>
                <w:color w:val="auto"/>
              </w:rPr>
              <w:fldChar w:fldCharType="end"/>
            </w:r>
          </w:hyperlink>
        </w:p>
        <w:p w14:paraId="7FA008C8" w14:textId="318DC03C"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6" w:history="1">
            <w:r w:rsidRPr="005B4F0E">
              <w:rPr>
                <w:rStyle w:val="Hyperlink"/>
                <w:noProof/>
                <w:color w:val="auto"/>
              </w:rPr>
              <w:t>Chapter 2: Literature Review</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_Toc231464146 \h </w:instrText>
            </w:r>
            <w:r w:rsidRPr="005B4F0E">
              <w:rPr>
                <w:noProof/>
                <w:webHidden/>
                <w:color w:val="auto"/>
              </w:rPr>
            </w:r>
            <w:r w:rsidRPr="005B4F0E">
              <w:rPr>
                <w:noProof/>
                <w:webHidden/>
                <w:color w:val="auto"/>
              </w:rPr>
              <w:fldChar w:fldCharType="separate"/>
            </w:r>
            <w:r w:rsidRPr="005B4F0E">
              <w:rPr>
                <w:noProof/>
                <w:webHidden/>
                <w:color w:val="auto"/>
              </w:rPr>
              <w:t>16</w:t>
            </w:r>
            <w:r w:rsidRPr="005B4F0E">
              <w:rPr>
                <w:noProof/>
                <w:webHidden/>
                <w:color w:val="auto"/>
              </w:rPr>
              <w:fldChar w:fldCharType="end"/>
            </w:r>
          </w:hyperlink>
        </w:p>
        <w:p w14:paraId="397DD0D3" w14:textId="7B558490"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7" w:history="1">
            <w:r w:rsidRPr="005B4F0E">
              <w:rPr>
                <w:rStyle w:val="Hyperlink"/>
                <w:noProof/>
                <w:color w:val="auto"/>
              </w:rPr>
              <w:t>2.1 Chapter Introduction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_Toc231464147 \h </w:instrText>
            </w:r>
            <w:r w:rsidRPr="005B4F0E">
              <w:rPr>
                <w:noProof/>
                <w:webHidden/>
                <w:color w:val="auto"/>
              </w:rPr>
            </w:r>
            <w:r w:rsidRPr="005B4F0E">
              <w:rPr>
                <w:noProof/>
                <w:webHidden/>
                <w:color w:val="auto"/>
              </w:rPr>
              <w:fldChar w:fldCharType="separate"/>
            </w:r>
            <w:r w:rsidRPr="005B4F0E">
              <w:rPr>
                <w:noProof/>
                <w:webHidden/>
                <w:color w:val="auto"/>
              </w:rPr>
              <w:t>16</w:t>
            </w:r>
            <w:r w:rsidRPr="005B4F0E">
              <w:rPr>
                <w:noProof/>
                <w:webHidden/>
                <w:color w:val="auto"/>
              </w:rPr>
              <w:fldChar w:fldCharType="end"/>
            </w:r>
          </w:hyperlink>
        </w:p>
        <w:p w14:paraId="2AC10559" w14:textId="0A0526F3"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8" w:history="1">
            <w:r w:rsidRPr="005B4F0E">
              <w:rPr>
                <w:rStyle w:val="Hyperlink"/>
                <w:noProof/>
                <w:color w:val="auto"/>
              </w:rPr>
              <w:t>2.2 Application of AI  in financial reporting processes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_Toc231464148 \h </w:instrText>
            </w:r>
            <w:r w:rsidRPr="005B4F0E">
              <w:rPr>
                <w:noProof/>
                <w:webHidden/>
                <w:color w:val="auto"/>
              </w:rPr>
            </w:r>
            <w:r w:rsidRPr="005B4F0E">
              <w:rPr>
                <w:noProof/>
                <w:webHidden/>
                <w:color w:val="auto"/>
              </w:rPr>
              <w:fldChar w:fldCharType="separate"/>
            </w:r>
            <w:r w:rsidRPr="005B4F0E">
              <w:rPr>
                <w:noProof/>
                <w:webHidden/>
                <w:color w:val="auto"/>
              </w:rPr>
              <w:t>16</w:t>
            </w:r>
            <w:r w:rsidRPr="005B4F0E">
              <w:rPr>
                <w:noProof/>
                <w:webHidden/>
                <w:color w:val="auto"/>
              </w:rPr>
              <w:fldChar w:fldCharType="end"/>
            </w:r>
          </w:hyperlink>
        </w:p>
        <w:p w14:paraId="49F6E0E0" w14:textId="4C0635AC"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49" w:history="1">
            <w:r w:rsidRPr="005B4F0E">
              <w:rPr>
                <w:rStyle w:val="Hyperlink"/>
                <w:noProof/>
                <w:color w:val="auto"/>
              </w:rPr>
              <w:t>2.3 Benefits of AI in financial reporting systems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_Toc231464149 \h </w:instrText>
            </w:r>
            <w:r w:rsidRPr="005B4F0E">
              <w:rPr>
                <w:noProof/>
                <w:webHidden/>
                <w:color w:val="auto"/>
              </w:rPr>
            </w:r>
            <w:r w:rsidRPr="005B4F0E">
              <w:rPr>
                <w:noProof/>
                <w:webHidden/>
                <w:color w:val="auto"/>
              </w:rPr>
              <w:fldChar w:fldCharType="separate"/>
            </w:r>
            <w:r w:rsidRPr="005B4F0E">
              <w:rPr>
                <w:noProof/>
                <w:webHidden/>
                <w:color w:val="auto"/>
              </w:rPr>
              <w:t>18</w:t>
            </w:r>
            <w:r w:rsidRPr="005B4F0E">
              <w:rPr>
                <w:noProof/>
                <w:webHidden/>
                <w:color w:val="auto"/>
              </w:rPr>
              <w:fldChar w:fldCharType="end"/>
            </w:r>
          </w:hyperlink>
        </w:p>
        <w:p w14:paraId="1F1DDE66" w14:textId="0557F087"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0" w:history="1">
            <w:r w:rsidRPr="005B4F0E">
              <w:rPr>
                <w:rStyle w:val="Hyperlink"/>
                <w:noProof/>
                <w:color w:val="auto"/>
              </w:rPr>
              <w:t>2.4 Challenges and Risks of AI Adoption in Financial Reporting</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_Toc231464150 \h </w:instrText>
            </w:r>
            <w:r w:rsidRPr="005B4F0E">
              <w:rPr>
                <w:noProof/>
                <w:webHidden/>
                <w:color w:val="auto"/>
              </w:rPr>
            </w:r>
            <w:r w:rsidRPr="005B4F0E">
              <w:rPr>
                <w:noProof/>
                <w:webHidden/>
                <w:color w:val="auto"/>
              </w:rPr>
              <w:fldChar w:fldCharType="separate"/>
            </w:r>
            <w:r w:rsidRPr="005B4F0E">
              <w:rPr>
                <w:noProof/>
                <w:webHidden/>
                <w:color w:val="auto"/>
              </w:rPr>
              <w:t>20</w:t>
            </w:r>
            <w:r w:rsidRPr="005B4F0E">
              <w:rPr>
                <w:noProof/>
                <w:webHidden/>
                <w:color w:val="auto"/>
              </w:rPr>
              <w:fldChar w:fldCharType="end"/>
            </w:r>
          </w:hyperlink>
        </w:p>
        <w:p w14:paraId="57E9AD8B" w14:textId="09A64EF9"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1" w:history="1">
            <w:r w:rsidRPr="005B4F0E">
              <w:rPr>
                <w:rStyle w:val="Hyperlink"/>
                <w:noProof/>
                <w:color w:val="auto"/>
              </w:rPr>
              <w:t>2.5 Strategies to enhance AI use in financial reporting</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_Toc231464151 \h </w:instrText>
            </w:r>
            <w:r w:rsidRPr="005B4F0E">
              <w:rPr>
                <w:noProof/>
                <w:webHidden/>
                <w:color w:val="auto"/>
              </w:rPr>
            </w:r>
            <w:r w:rsidRPr="005B4F0E">
              <w:rPr>
                <w:noProof/>
                <w:webHidden/>
                <w:color w:val="auto"/>
              </w:rPr>
              <w:fldChar w:fldCharType="separate"/>
            </w:r>
            <w:r w:rsidRPr="005B4F0E">
              <w:rPr>
                <w:noProof/>
                <w:webHidden/>
                <w:color w:val="auto"/>
              </w:rPr>
              <w:t>23</w:t>
            </w:r>
            <w:r w:rsidRPr="005B4F0E">
              <w:rPr>
                <w:noProof/>
                <w:webHidden/>
                <w:color w:val="auto"/>
              </w:rPr>
              <w:fldChar w:fldCharType="end"/>
            </w:r>
          </w:hyperlink>
        </w:p>
        <w:p w14:paraId="3AB39A11" w14:textId="7533804A"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2" w:history="1">
            <w:r w:rsidRPr="005B4F0E">
              <w:rPr>
                <w:rStyle w:val="Hyperlink"/>
                <w:noProof/>
                <w:color w:val="auto"/>
              </w:rPr>
              <w:t>2.6 Conceptual Framework</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_Toc231464152 \h </w:instrText>
            </w:r>
            <w:r w:rsidRPr="005B4F0E">
              <w:rPr>
                <w:noProof/>
                <w:webHidden/>
                <w:color w:val="auto"/>
              </w:rPr>
            </w:r>
            <w:r w:rsidRPr="005B4F0E">
              <w:rPr>
                <w:noProof/>
                <w:webHidden/>
                <w:color w:val="auto"/>
              </w:rPr>
              <w:fldChar w:fldCharType="separate"/>
            </w:r>
            <w:r w:rsidRPr="005B4F0E">
              <w:rPr>
                <w:noProof/>
                <w:webHidden/>
                <w:color w:val="auto"/>
              </w:rPr>
              <w:t>25</w:t>
            </w:r>
            <w:r w:rsidRPr="005B4F0E">
              <w:rPr>
                <w:noProof/>
                <w:webHidden/>
                <w:color w:val="auto"/>
              </w:rPr>
              <w:fldChar w:fldCharType="end"/>
            </w:r>
          </w:hyperlink>
        </w:p>
        <w:p w14:paraId="172A5F96" w14:textId="0D19678F"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3" w:history="1">
            <w:r w:rsidRPr="005B4F0E">
              <w:rPr>
                <w:rStyle w:val="Hyperlink"/>
                <w:noProof/>
                <w:color w:val="auto"/>
              </w:rPr>
              <w:t>2.7 Research Gap</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_Toc231464153 \h </w:instrText>
            </w:r>
            <w:r w:rsidRPr="005B4F0E">
              <w:rPr>
                <w:noProof/>
                <w:webHidden/>
                <w:color w:val="auto"/>
              </w:rPr>
            </w:r>
            <w:r w:rsidRPr="005B4F0E">
              <w:rPr>
                <w:noProof/>
                <w:webHidden/>
                <w:color w:val="auto"/>
              </w:rPr>
              <w:fldChar w:fldCharType="separate"/>
            </w:r>
            <w:r w:rsidRPr="005B4F0E">
              <w:rPr>
                <w:noProof/>
                <w:webHidden/>
                <w:color w:val="auto"/>
              </w:rPr>
              <w:t>26</w:t>
            </w:r>
            <w:r w:rsidRPr="005B4F0E">
              <w:rPr>
                <w:noProof/>
                <w:webHidden/>
                <w:color w:val="auto"/>
              </w:rPr>
              <w:fldChar w:fldCharType="end"/>
            </w:r>
          </w:hyperlink>
        </w:p>
        <w:p w14:paraId="4FA1B610" w14:textId="6AB95F84"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4" w:history="1">
            <w:r w:rsidRPr="005B4F0E">
              <w:rPr>
                <w:rStyle w:val="Hyperlink"/>
                <w:noProof/>
                <w:color w:val="auto"/>
              </w:rPr>
              <w:t>2.8 Chapter Summary</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_Toc231464154 \h </w:instrText>
            </w:r>
            <w:r w:rsidRPr="005B4F0E">
              <w:rPr>
                <w:noProof/>
                <w:webHidden/>
                <w:color w:val="auto"/>
              </w:rPr>
            </w:r>
            <w:r w:rsidRPr="005B4F0E">
              <w:rPr>
                <w:noProof/>
                <w:webHidden/>
                <w:color w:val="auto"/>
              </w:rPr>
              <w:fldChar w:fldCharType="separate"/>
            </w:r>
            <w:r w:rsidRPr="005B4F0E">
              <w:rPr>
                <w:noProof/>
                <w:webHidden/>
                <w:color w:val="auto"/>
              </w:rPr>
              <w:t>26</w:t>
            </w:r>
            <w:r w:rsidRPr="005B4F0E">
              <w:rPr>
                <w:noProof/>
                <w:webHidden/>
                <w:color w:val="auto"/>
              </w:rPr>
              <w:fldChar w:fldCharType="end"/>
            </w:r>
          </w:hyperlink>
        </w:p>
        <w:p w14:paraId="09D262FA" w14:textId="5A9F379C"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5" w:history="1">
            <w:r w:rsidRPr="005B4F0E">
              <w:rPr>
                <w:rStyle w:val="Hyperlink"/>
                <w:noProof/>
                <w:color w:val="auto"/>
              </w:rPr>
              <w:t>Chapter 3: Methodology</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_Toc231464155 \h </w:instrText>
            </w:r>
            <w:r w:rsidRPr="005B4F0E">
              <w:rPr>
                <w:noProof/>
                <w:webHidden/>
                <w:color w:val="auto"/>
              </w:rPr>
            </w:r>
            <w:r w:rsidRPr="005B4F0E">
              <w:rPr>
                <w:noProof/>
                <w:webHidden/>
                <w:color w:val="auto"/>
              </w:rPr>
              <w:fldChar w:fldCharType="separate"/>
            </w:r>
            <w:r w:rsidRPr="005B4F0E">
              <w:rPr>
                <w:noProof/>
                <w:webHidden/>
                <w:color w:val="auto"/>
              </w:rPr>
              <w:t>28</w:t>
            </w:r>
            <w:r w:rsidRPr="005B4F0E">
              <w:rPr>
                <w:noProof/>
                <w:webHidden/>
                <w:color w:val="auto"/>
              </w:rPr>
              <w:fldChar w:fldCharType="end"/>
            </w:r>
          </w:hyperlink>
        </w:p>
        <w:p w14:paraId="672BB828" w14:textId="13579634"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6" w:history="1">
            <w:r w:rsidRPr="005B4F0E">
              <w:rPr>
                <w:rStyle w:val="Hyperlink"/>
                <w:noProof/>
                <w:color w:val="auto"/>
              </w:rPr>
              <w:t>3.1 Research Approach</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_Toc231464156 \h </w:instrText>
            </w:r>
            <w:r w:rsidRPr="005B4F0E">
              <w:rPr>
                <w:noProof/>
                <w:webHidden/>
                <w:color w:val="auto"/>
              </w:rPr>
            </w:r>
            <w:r w:rsidRPr="005B4F0E">
              <w:rPr>
                <w:noProof/>
                <w:webHidden/>
                <w:color w:val="auto"/>
              </w:rPr>
              <w:fldChar w:fldCharType="separate"/>
            </w:r>
            <w:r w:rsidRPr="005B4F0E">
              <w:rPr>
                <w:noProof/>
                <w:webHidden/>
                <w:color w:val="auto"/>
              </w:rPr>
              <w:t>28</w:t>
            </w:r>
            <w:r w:rsidRPr="005B4F0E">
              <w:rPr>
                <w:noProof/>
                <w:webHidden/>
                <w:color w:val="auto"/>
              </w:rPr>
              <w:fldChar w:fldCharType="end"/>
            </w:r>
          </w:hyperlink>
        </w:p>
        <w:p w14:paraId="1344BE3C" w14:textId="4335EC1E"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7" w:history="1">
            <w:r w:rsidRPr="005B4F0E">
              <w:rPr>
                <w:rStyle w:val="Hyperlink"/>
                <w:noProof/>
                <w:color w:val="auto"/>
              </w:rPr>
              <w:t>3.2 Justification of the Selected Research Approach</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_Toc231464157 \h </w:instrText>
            </w:r>
            <w:r w:rsidRPr="005B4F0E">
              <w:rPr>
                <w:noProof/>
                <w:webHidden/>
                <w:color w:val="auto"/>
              </w:rPr>
            </w:r>
            <w:r w:rsidRPr="005B4F0E">
              <w:rPr>
                <w:noProof/>
                <w:webHidden/>
                <w:color w:val="auto"/>
              </w:rPr>
              <w:fldChar w:fldCharType="separate"/>
            </w:r>
            <w:r w:rsidRPr="005B4F0E">
              <w:rPr>
                <w:noProof/>
                <w:webHidden/>
                <w:color w:val="auto"/>
              </w:rPr>
              <w:t>28</w:t>
            </w:r>
            <w:r w:rsidRPr="005B4F0E">
              <w:rPr>
                <w:noProof/>
                <w:webHidden/>
                <w:color w:val="auto"/>
              </w:rPr>
              <w:fldChar w:fldCharType="end"/>
            </w:r>
          </w:hyperlink>
        </w:p>
        <w:p w14:paraId="4F42C642" w14:textId="2C26C7B0"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8" w:history="1">
            <w:r w:rsidRPr="005B4F0E">
              <w:rPr>
                <w:rStyle w:val="Hyperlink"/>
                <w:noProof/>
                <w:color w:val="auto"/>
              </w:rPr>
              <w:t>3.3 Selection and Justification of Database</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_Toc231464158 \h </w:instrText>
            </w:r>
            <w:r w:rsidRPr="005B4F0E">
              <w:rPr>
                <w:noProof/>
                <w:webHidden/>
                <w:color w:val="auto"/>
              </w:rPr>
            </w:r>
            <w:r w:rsidRPr="005B4F0E">
              <w:rPr>
                <w:noProof/>
                <w:webHidden/>
                <w:color w:val="auto"/>
              </w:rPr>
              <w:fldChar w:fldCharType="separate"/>
            </w:r>
            <w:r w:rsidRPr="005B4F0E">
              <w:rPr>
                <w:noProof/>
                <w:webHidden/>
                <w:color w:val="auto"/>
              </w:rPr>
              <w:t>30</w:t>
            </w:r>
            <w:r w:rsidRPr="005B4F0E">
              <w:rPr>
                <w:noProof/>
                <w:webHidden/>
                <w:color w:val="auto"/>
              </w:rPr>
              <w:fldChar w:fldCharType="end"/>
            </w:r>
          </w:hyperlink>
        </w:p>
        <w:p w14:paraId="4FBCB03C" w14:textId="0C15DC4F"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59" w:history="1">
            <w:r w:rsidRPr="005B4F0E">
              <w:rPr>
                <w:rStyle w:val="Hyperlink"/>
                <w:noProof/>
                <w:color w:val="auto"/>
              </w:rPr>
              <w:t>3.4 Review Protocol and Temporal Boundary</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_Toc231464159 \h </w:instrText>
            </w:r>
            <w:r w:rsidRPr="005B4F0E">
              <w:rPr>
                <w:noProof/>
                <w:webHidden/>
                <w:color w:val="auto"/>
              </w:rPr>
            </w:r>
            <w:r w:rsidRPr="005B4F0E">
              <w:rPr>
                <w:noProof/>
                <w:webHidden/>
                <w:color w:val="auto"/>
              </w:rPr>
              <w:fldChar w:fldCharType="separate"/>
            </w:r>
            <w:r w:rsidRPr="005B4F0E">
              <w:rPr>
                <w:noProof/>
                <w:webHidden/>
                <w:color w:val="auto"/>
              </w:rPr>
              <w:t>30</w:t>
            </w:r>
            <w:r w:rsidRPr="005B4F0E">
              <w:rPr>
                <w:noProof/>
                <w:webHidden/>
                <w:color w:val="auto"/>
              </w:rPr>
              <w:fldChar w:fldCharType="end"/>
            </w:r>
          </w:hyperlink>
        </w:p>
        <w:p w14:paraId="14C1DAF8" w14:textId="5D0F4282"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0" w:history="1">
            <w:r w:rsidRPr="005B4F0E">
              <w:rPr>
                <w:rStyle w:val="Hyperlink"/>
                <w:noProof/>
                <w:color w:val="auto"/>
              </w:rPr>
              <w:t>3.5 Data Screening</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_Toc231464160 \h </w:instrText>
            </w:r>
            <w:r w:rsidRPr="005B4F0E">
              <w:rPr>
                <w:noProof/>
                <w:webHidden/>
                <w:color w:val="auto"/>
              </w:rPr>
            </w:r>
            <w:r w:rsidRPr="005B4F0E">
              <w:rPr>
                <w:noProof/>
                <w:webHidden/>
                <w:color w:val="auto"/>
              </w:rPr>
              <w:fldChar w:fldCharType="separate"/>
            </w:r>
            <w:r w:rsidRPr="005B4F0E">
              <w:rPr>
                <w:noProof/>
                <w:webHidden/>
                <w:color w:val="auto"/>
              </w:rPr>
              <w:t>31</w:t>
            </w:r>
            <w:r w:rsidRPr="005B4F0E">
              <w:rPr>
                <w:noProof/>
                <w:webHidden/>
                <w:color w:val="auto"/>
              </w:rPr>
              <w:fldChar w:fldCharType="end"/>
            </w:r>
          </w:hyperlink>
        </w:p>
        <w:p w14:paraId="6BFA2885" w14:textId="57969486"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1" w:history="1">
            <w:r w:rsidRPr="005B4F0E">
              <w:rPr>
                <w:rStyle w:val="Hyperlink"/>
                <w:noProof/>
                <w:color w:val="auto"/>
              </w:rPr>
              <w:t>3.6 Sample Size Justification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_Toc231464161 \h </w:instrText>
            </w:r>
            <w:r w:rsidRPr="005B4F0E">
              <w:rPr>
                <w:noProof/>
                <w:webHidden/>
                <w:color w:val="auto"/>
              </w:rPr>
            </w:r>
            <w:r w:rsidRPr="005B4F0E">
              <w:rPr>
                <w:noProof/>
                <w:webHidden/>
                <w:color w:val="auto"/>
              </w:rPr>
              <w:fldChar w:fldCharType="separate"/>
            </w:r>
            <w:r w:rsidRPr="005B4F0E">
              <w:rPr>
                <w:noProof/>
                <w:webHidden/>
                <w:color w:val="auto"/>
              </w:rPr>
              <w:t>34</w:t>
            </w:r>
            <w:r w:rsidRPr="005B4F0E">
              <w:rPr>
                <w:noProof/>
                <w:webHidden/>
                <w:color w:val="auto"/>
              </w:rPr>
              <w:fldChar w:fldCharType="end"/>
            </w:r>
          </w:hyperlink>
        </w:p>
        <w:p w14:paraId="76F15AA4" w14:textId="3892AB57"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2" w:history="1">
            <w:r w:rsidRPr="005B4F0E">
              <w:rPr>
                <w:rStyle w:val="Hyperlink"/>
                <w:noProof/>
                <w:color w:val="auto"/>
              </w:rPr>
              <w:t>3.7 Data Extraction and Analysis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_Toc231464162 \h </w:instrText>
            </w:r>
            <w:r w:rsidRPr="005B4F0E">
              <w:rPr>
                <w:noProof/>
                <w:webHidden/>
                <w:color w:val="auto"/>
              </w:rPr>
            </w:r>
            <w:r w:rsidRPr="005B4F0E">
              <w:rPr>
                <w:noProof/>
                <w:webHidden/>
                <w:color w:val="auto"/>
              </w:rPr>
              <w:fldChar w:fldCharType="separate"/>
            </w:r>
            <w:r w:rsidRPr="005B4F0E">
              <w:rPr>
                <w:noProof/>
                <w:webHidden/>
                <w:color w:val="auto"/>
              </w:rPr>
              <w:t>35</w:t>
            </w:r>
            <w:r w:rsidRPr="005B4F0E">
              <w:rPr>
                <w:noProof/>
                <w:webHidden/>
                <w:color w:val="auto"/>
              </w:rPr>
              <w:fldChar w:fldCharType="end"/>
            </w:r>
          </w:hyperlink>
        </w:p>
        <w:p w14:paraId="242F4E2D" w14:textId="10E9E042"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3" w:history="1">
            <w:r w:rsidRPr="005B4F0E">
              <w:rPr>
                <w:rStyle w:val="Hyperlink"/>
                <w:noProof/>
                <w:color w:val="auto"/>
              </w:rPr>
              <w:t>Chapter 4: Data Analysis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_Toc231464163 \h </w:instrText>
            </w:r>
            <w:r w:rsidRPr="005B4F0E">
              <w:rPr>
                <w:noProof/>
                <w:webHidden/>
                <w:color w:val="auto"/>
              </w:rPr>
            </w:r>
            <w:r w:rsidRPr="005B4F0E">
              <w:rPr>
                <w:noProof/>
                <w:webHidden/>
                <w:color w:val="auto"/>
              </w:rPr>
              <w:fldChar w:fldCharType="separate"/>
            </w:r>
            <w:r w:rsidRPr="005B4F0E">
              <w:rPr>
                <w:noProof/>
                <w:webHidden/>
                <w:color w:val="auto"/>
              </w:rPr>
              <w:t>37</w:t>
            </w:r>
            <w:r w:rsidRPr="005B4F0E">
              <w:rPr>
                <w:noProof/>
                <w:webHidden/>
                <w:color w:val="auto"/>
              </w:rPr>
              <w:fldChar w:fldCharType="end"/>
            </w:r>
          </w:hyperlink>
        </w:p>
        <w:p w14:paraId="45D6CCEB" w14:textId="5E0BB6D4"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4" w:history="1">
            <w:r w:rsidRPr="005B4F0E">
              <w:rPr>
                <w:rStyle w:val="Hyperlink"/>
                <w:noProof/>
                <w:color w:val="auto"/>
              </w:rPr>
              <w:t>4.1 Chapter Introduction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_Toc231464164 \h </w:instrText>
            </w:r>
            <w:r w:rsidRPr="005B4F0E">
              <w:rPr>
                <w:noProof/>
                <w:webHidden/>
                <w:color w:val="auto"/>
              </w:rPr>
            </w:r>
            <w:r w:rsidRPr="005B4F0E">
              <w:rPr>
                <w:noProof/>
                <w:webHidden/>
                <w:color w:val="auto"/>
              </w:rPr>
              <w:fldChar w:fldCharType="separate"/>
            </w:r>
            <w:r w:rsidRPr="005B4F0E">
              <w:rPr>
                <w:noProof/>
                <w:webHidden/>
                <w:color w:val="auto"/>
              </w:rPr>
              <w:t>37</w:t>
            </w:r>
            <w:r w:rsidRPr="005B4F0E">
              <w:rPr>
                <w:noProof/>
                <w:webHidden/>
                <w:color w:val="auto"/>
              </w:rPr>
              <w:fldChar w:fldCharType="end"/>
            </w:r>
          </w:hyperlink>
        </w:p>
        <w:p w14:paraId="5C803287" w14:textId="6421444B"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5" w:history="1">
            <w:r w:rsidRPr="005B4F0E">
              <w:rPr>
                <w:rStyle w:val="Hyperlink"/>
                <w:noProof/>
                <w:color w:val="auto"/>
              </w:rPr>
              <w:t>4.2 Summary of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_Toc231464165 \h </w:instrText>
            </w:r>
            <w:r w:rsidRPr="005B4F0E">
              <w:rPr>
                <w:noProof/>
                <w:webHidden/>
                <w:color w:val="auto"/>
              </w:rPr>
            </w:r>
            <w:r w:rsidRPr="005B4F0E">
              <w:rPr>
                <w:noProof/>
                <w:webHidden/>
                <w:color w:val="auto"/>
              </w:rPr>
              <w:fldChar w:fldCharType="separate"/>
            </w:r>
            <w:r w:rsidRPr="005B4F0E">
              <w:rPr>
                <w:noProof/>
                <w:webHidden/>
                <w:color w:val="auto"/>
              </w:rPr>
              <w:t>37</w:t>
            </w:r>
            <w:r w:rsidRPr="005B4F0E">
              <w:rPr>
                <w:noProof/>
                <w:webHidden/>
                <w:color w:val="auto"/>
              </w:rPr>
              <w:fldChar w:fldCharType="end"/>
            </w:r>
          </w:hyperlink>
        </w:p>
        <w:p w14:paraId="3D1F591B" w14:textId="716A1E32"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6" w:history="1">
            <w:r w:rsidRPr="005B4F0E">
              <w:rPr>
                <w:rStyle w:val="Hyperlink"/>
                <w:noProof/>
                <w:color w:val="auto"/>
              </w:rPr>
              <w:t>4.3 Numerical Analysis of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_Toc231464166 \h </w:instrText>
            </w:r>
            <w:r w:rsidRPr="005B4F0E">
              <w:rPr>
                <w:noProof/>
                <w:webHidden/>
                <w:color w:val="auto"/>
              </w:rPr>
            </w:r>
            <w:r w:rsidRPr="005B4F0E">
              <w:rPr>
                <w:noProof/>
                <w:webHidden/>
                <w:color w:val="auto"/>
              </w:rPr>
              <w:fldChar w:fldCharType="separate"/>
            </w:r>
            <w:r w:rsidRPr="005B4F0E">
              <w:rPr>
                <w:noProof/>
                <w:webHidden/>
                <w:color w:val="auto"/>
              </w:rPr>
              <w:t>42</w:t>
            </w:r>
            <w:r w:rsidRPr="005B4F0E">
              <w:rPr>
                <w:noProof/>
                <w:webHidden/>
                <w:color w:val="auto"/>
              </w:rPr>
              <w:fldChar w:fldCharType="end"/>
            </w:r>
          </w:hyperlink>
        </w:p>
        <w:p w14:paraId="76AA4882" w14:textId="42454112"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7" w:history="1">
            <w:r w:rsidRPr="005B4F0E">
              <w:rPr>
                <w:rStyle w:val="Hyperlink"/>
                <w:noProof/>
                <w:color w:val="auto"/>
              </w:rPr>
              <w:t>4.4 Thematic Analysis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_Toc231464167 \h </w:instrText>
            </w:r>
            <w:r w:rsidRPr="005B4F0E">
              <w:rPr>
                <w:noProof/>
                <w:webHidden/>
                <w:color w:val="auto"/>
              </w:rPr>
            </w:r>
            <w:r w:rsidRPr="005B4F0E">
              <w:rPr>
                <w:noProof/>
                <w:webHidden/>
                <w:color w:val="auto"/>
              </w:rPr>
              <w:fldChar w:fldCharType="separate"/>
            </w:r>
            <w:r w:rsidRPr="005B4F0E">
              <w:rPr>
                <w:noProof/>
                <w:webHidden/>
                <w:color w:val="auto"/>
              </w:rPr>
              <w:t>53</w:t>
            </w:r>
            <w:r w:rsidRPr="005B4F0E">
              <w:rPr>
                <w:noProof/>
                <w:webHidden/>
                <w:color w:val="auto"/>
              </w:rPr>
              <w:fldChar w:fldCharType="end"/>
            </w:r>
          </w:hyperlink>
        </w:p>
        <w:p w14:paraId="7DAC8C0C" w14:textId="63D58337"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8" w:history="1">
            <w:r w:rsidRPr="005B4F0E">
              <w:rPr>
                <w:rStyle w:val="Hyperlink"/>
                <w:noProof/>
                <w:color w:val="auto"/>
              </w:rPr>
              <w:t>4.5 Chapter Summary</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_Toc231464168 \h </w:instrText>
            </w:r>
            <w:r w:rsidRPr="005B4F0E">
              <w:rPr>
                <w:noProof/>
                <w:webHidden/>
                <w:color w:val="auto"/>
              </w:rPr>
            </w:r>
            <w:r w:rsidRPr="005B4F0E">
              <w:rPr>
                <w:noProof/>
                <w:webHidden/>
                <w:color w:val="auto"/>
              </w:rPr>
              <w:fldChar w:fldCharType="separate"/>
            </w:r>
            <w:r w:rsidRPr="005B4F0E">
              <w:rPr>
                <w:noProof/>
                <w:webHidden/>
                <w:color w:val="auto"/>
              </w:rPr>
              <w:t>58</w:t>
            </w:r>
            <w:r w:rsidRPr="005B4F0E">
              <w:rPr>
                <w:noProof/>
                <w:webHidden/>
                <w:color w:val="auto"/>
              </w:rPr>
              <w:fldChar w:fldCharType="end"/>
            </w:r>
          </w:hyperlink>
        </w:p>
        <w:p w14:paraId="5F85AD0E" w14:textId="566C2B02"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69" w:history="1">
            <w:r w:rsidRPr="005B4F0E">
              <w:rPr>
                <w:rStyle w:val="Hyperlink"/>
                <w:noProof/>
                <w:color w:val="auto"/>
              </w:rPr>
              <w:t>Chapter 5: Discussion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_Toc231464169 \h </w:instrText>
            </w:r>
            <w:r w:rsidRPr="005B4F0E">
              <w:rPr>
                <w:noProof/>
                <w:webHidden/>
                <w:color w:val="auto"/>
              </w:rPr>
            </w:r>
            <w:r w:rsidRPr="005B4F0E">
              <w:rPr>
                <w:noProof/>
                <w:webHidden/>
                <w:color w:val="auto"/>
              </w:rPr>
              <w:fldChar w:fldCharType="separate"/>
            </w:r>
            <w:r w:rsidRPr="005B4F0E">
              <w:rPr>
                <w:noProof/>
                <w:webHidden/>
                <w:color w:val="auto"/>
              </w:rPr>
              <w:t>59</w:t>
            </w:r>
            <w:r w:rsidRPr="005B4F0E">
              <w:rPr>
                <w:noProof/>
                <w:webHidden/>
                <w:color w:val="auto"/>
              </w:rPr>
              <w:fldChar w:fldCharType="end"/>
            </w:r>
          </w:hyperlink>
        </w:p>
        <w:p w14:paraId="264CE64D" w14:textId="3198768D"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0" w:history="1">
            <w:r w:rsidRPr="005B4F0E">
              <w:rPr>
                <w:rStyle w:val="Hyperlink"/>
                <w:noProof/>
                <w:color w:val="auto"/>
              </w:rPr>
              <w:t>5.1 Chapter Introduction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_Toc231464170 \h </w:instrText>
            </w:r>
            <w:r w:rsidRPr="005B4F0E">
              <w:rPr>
                <w:noProof/>
                <w:webHidden/>
                <w:color w:val="auto"/>
              </w:rPr>
            </w:r>
            <w:r w:rsidRPr="005B4F0E">
              <w:rPr>
                <w:noProof/>
                <w:webHidden/>
                <w:color w:val="auto"/>
              </w:rPr>
              <w:fldChar w:fldCharType="separate"/>
            </w:r>
            <w:r w:rsidRPr="005B4F0E">
              <w:rPr>
                <w:noProof/>
                <w:webHidden/>
                <w:color w:val="auto"/>
              </w:rPr>
              <w:t>59</w:t>
            </w:r>
            <w:r w:rsidRPr="005B4F0E">
              <w:rPr>
                <w:noProof/>
                <w:webHidden/>
                <w:color w:val="auto"/>
              </w:rPr>
              <w:fldChar w:fldCharType="end"/>
            </w:r>
          </w:hyperlink>
        </w:p>
        <w:p w14:paraId="6F2BE73F" w14:textId="0A1D5C44"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1" w:history="1">
            <w:r w:rsidRPr="005B4F0E">
              <w:rPr>
                <w:rStyle w:val="Hyperlink"/>
                <w:noProof/>
                <w:color w:val="auto"/>
              </w:rPr>
              <w:t>5.2 Discussions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_Toc231464171 \h </w:instrText>
            </w:r>
            <w:r w:rsidRPr="005B4F0E">
              <w:rPr>
                <w:noProof/>
                <w:webHidden/>
                <w:color w:val="auto"/>
              </w:rPr>
            </w:r>
            <w:r w:rsidRPr="005B4F0E">
              <w:rPr>
                <w:noProof/>
                <w:webHidden/>
                <w:color w:val="auto"/>
              </w:rPr>
              <w:fldChar w:fldCharType="separate"/>
            </w:r>
            <w:r w:rsidRPr="005B4F0E">
              <w:rPr>
                <w:noProof/>
                <w:webHidden/>
                <w:color w:val="auto"/>
              </w:rPr>
              <w:t>59</w:t>
            </w:r>
            <w:r w:rsidRPr="005B4F0E">
              <w:rPr>
                <w:noProof/>
                <w:webHidden/>
                <w:color w:val="auto"/>
              </w:rPr>
              <w:fldChar w:fldCharType="end"/>
            </w:r>
          </w:hyperlink>
        </w:p>
        <w:p w14:paraId="02533C79" w14:textId="1ABFC02E"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2" w:history="1">
            <w:r w:rsidRPr="005B4F0E">
              <w:rPr>
                <w:rStyle w:val="Hyperlink"/>
                <w:noProof/>
                <w:color w:val="auto"/>
              </w:rPr>
              <w:t>5.3 Chapter Summary</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_Toc231464172 \h </w:instrText>
            </w:r>
            <w:r w:rsidRPr="005B4F0E">
              <w:rPr>
                <w:noProof/>
                <w:webHidden/>
                <w:color w:val="auto"/>
              </w:rPr>
            </w:r>
            <w:r w:rsidRPr="005B4F0E">
              <w:rPr>
                <w:noProof/>
                <w:webHidden/>
                <w:color w:val="auto"/>
              </w:rPr>
              <w:fldChar w:fldCharType="separate"/>
            </w:r>
            <w:r w:rsidRPr="005B4F0E">
              <w:rPr>
                <w:noProof/>
                <w:webHidden/>
                <w:color w:val="auto"/>
              </w:rPr>
              <w:t>64</w:t>
            </w:r>
            <w:r w:rsidRPr="005B4F0E">
              <w:rPr>
                <w:noProof/>
                <w:webHidden/>
                <w:color w:val="auto"/>
              </w:rPr>
              <w:fldChar w:fldCharType="end"/>
            </w:r>
          </w:hyperlink>
        </w:p>
        <w:p w14:paraId="4E43A6AD" w14:textId="2A18C63C"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3" w:history="1">
            <w:r w:rsidRPr="005B4F0E">
              <w:rPr>
                <w:rStyle w:val="Hyperlink"/>
                <w:noProof/>
                <w:color w:val="auto"/>
              </w:rPr>
              <w:t>Chapter 6: Conclusion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_Toc231464173 \h </w:instrText>
            </w:r>
            <w:r w:rsidRPr="005B4F0E">
              <w:rPr>
                <w:noProof/>
                <w:webHidden/>
                <w:color w:val="auto"/>
              </w:rPr>
            </w:r>
            <w:r w:rsidRPr="005B4F0E">
              <w:rPr>
                <w:noProof/>
                <w:webHidden/>
                <w:color w:val="auto"/>
              </w:rPr>
              <w:fldChar w:fldCharType="separate"/>
            </w:r>
            <w:r w:rsidRPr="005B4F0E">
              <w:rPr>
                <w:noProof/>
                <w:webHidden/>
                <w:color w:val="auto"/>
              </w:rPr>
              <w:t>65</w:t>
            </w:r>
            <w:r w:rsidRPr="005B4F0E">
              <w:rPr>
                <w:noProof/>
                <w:webHidden/>
                <w:color w:val="auto"/>
              </w:rPr>
              <w:fldChar w:fldCharType="end"/>
            </w:r>
          </w:hyperlink>
        </w:p>
        <w:p w14:paraId="145E27F3" w14:textId="3D2D831A"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4" w:history="1">
            <w:r w:rsidRPr="005B4F0E">
              <w:rPr>
                <w:rStyle w:val="Hyperlink"/>
                <w:noProof/>
                <w:color w:val="auto"/>
              </w:rPr>
              <w:t>6.1 Summary of Key Findings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_Toc231464174 \h </w:instrText>
            </w:r>
            <w:r w:rsidRPr="005B4F0E">
              <w:rPr>
                <w:noProof/>
                <w:webHidden/>
                <w:color w:val="auto"/>
              </w:rPr>
            </w:r>
            <w:r w:rsidRPr="005B4F0E">
              <w:rPr>
                <w:noProof/>
                <w:webHidden/>
                <w:color w:val="auto"/>
              </w:rPr>
              <w:fldChar w:fldCharType="separate"/>
            </w:r>
            <w:r w:rsidRPr="005B4F0E">
              <w:rPr>
                <w:noProof/>
                <w:webHidden/>
                <w:color w:val="auto"/>
              </w:rPr>
              <w:t>65</w:t>
            </w:r>
            <w:r w:rsidRPr="005B4F0E">
              <w:rPr>
                <w:noProof/>
                <w:webHidden/>
                <w:color w:val="auto"/>
              </w:rPr>
              <w:fldChar w:fldCharType="end"/>
            </w:r>
          </w:hyperlink>
        </w:p>
        <w:p w14:paraId="7B2F4B5F" w14:textId="49425F7D"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5" w:history="1">
            <w:r w:rsidRPr="005B4F0E">
              <w:rPr>
                <w:rStyle w:val="Hyperlink"/>
                <w:noProof/>
                <w:color w:val="auto"/>
              </w:rPr>
              <w:t>6.2 Addressing Research Objectives and Questions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_Toc231464175 \h </w:instrText>
            </w:r>
            <w:r w:rsidRPr="005B4F0E">
              <w:rPr>
                <w:noProof/>
                <w:webHidden/>
                <w:color w:val="auto"/>
              </w:rPr>
            </w:r>
            <w:r w:rsidRPr="005B4F0E">
              <w:rPr>
                <w:noProof/>
                <w:webHidden/>
                <w:color w:val="auto"/>
              </w:rPr>
              <w:fldChar w:fldCharType="separate"/>
            </w:r>
            <w:r w:rsidRPr="005B4F0E">
              <w:rPr>
                <w:noProof/>
                <w:webHidden/>
                <w:color w:val="auto"/>
              </w:rPr>
              <w:t>66</w:t>
            </w:r>
            <w:r w:rsidRPr="005B4F0E">
              <w:rPr>
                <w:noProof/>
                <w:webHidden/>
                <w:color w:val="auto"/>
              </w:rPr>
              <w:fldChar w:fldCharType="end"/>
            </w:r>
          </w:hyperlink>
        </w:p>
        <w:p w14:paraId="606B8142" w14:textId="0BD621F6"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6" w:history="1">
            <w:r w:rsidRPr="005B4F0E">
              <w:rPr>
                <w:rStyle w:val="Hyperlink"/>
                <w:noProof/>
                <w:color w:val="auto"/>
              </w:rPr>
              <w:t>6.3 Contribution to Literature</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_Toc231464176 \h </w:instrText>
            </w:r>
            <w:r w:rsidRPr="005B4F0E">
              <w:rPr>
                <w:noProof/>
                <w:webHidden/>
                <w:color w:val="auto"/>
              </w:rPr>
            </w:r>
            <w:r w:rsidRPr="005B4F0E">
              <w:rPr>
                <w:noProof/>
                <w:webHidden/>
                <w:color w:val="auto"/>
              </w:rPr>
              <w:fldChar w:fldCharType="separate"/>
            </w:r>
            <w:r w:rsidRPr="005B4F0E">
              <w:rPr>
                <w:noProof/>
                <w:webHidden/>
                <w:color w:val="auto"/>
              </w:rPr>
              <w:t>67</w:t>
            </w:r>
            <w:r w:rsidRPr="005B4F0E">
              <w:rPr>
                <w:noProof/>
                <w:webHidden/>
                <w:color w:val="auto"/>
              </w:rPr>
              <w:fldChar w:fldCharType="end"/>
            </w:r>
          </w:hyperlink>
        </w:p>
        <w:p w14:paraId="174AA3A9" w14:textId="572B333A"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7" w:history="1">
            <w:r w:rsidRPr="005B4F0E">
              <w:rPr>
                <w:rStyle w:val="Hyperlink"/>
                <w:noProof/>
                <w:color w:val="auto"/>
              </w:rPr>
              <w:t>6.4 Practical Implications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_Toc231464177 \h </w:instrText>
            </w:r>
            <w:r w:rsidRPr="005B4F0E">
              <w:rPr>
                <w:noProof/>
                <w:webHidden/>
                <w:color w:val="auto"/>
              </w:rPr>
            </w:r>
            <w:r w:rsidRPr="005B4F0E">
              <w:rPr>
                <w:noProof/>
                <w:webHidden/>
                <w:color w:val="auto"/>
              </w:rPr>
              <w:fldChar w:fldCharType="separate"/>
            </w:r>
            <w:r w:rsidRPr="005B4F0E">
              <w:rPr>
                <w:noProof/>
                <w:webHidden/>
                <w:color w:val="auto"/>
              </w:rPr>
              <w:t>68</w:t>
            </w:r>
            <w:r w:rsidRPr="005B4F0E">
              <w:rPr>
                <w:noProof/>
                <w:webHidden/>
                <w:color w:val="auto"/>
              </w:rPr>
              <w:fldChar w:fldCharType="end"/>
            </w:r>
          </w:hyperlink>
        </w:p>
        <w:p w14:paraId="25754657" w14:textId="092D5102"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8" w:history="1">
            <w:r w:rsidRPr="005B4F0E">
              <w:rPr>
                <w:rStyle w:val="Hyperlink"/>
                <w:noProof/>
                <w:color w:val="auto"/>
              </w:rPr>
              <w:t>6.5 Limitations &amp; Future Research</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_Toc231464178 \h </w:instrText>
            </w:r>
            <w:r w:rsidRPr="005B4F0E">
              <w:rPr>
                <w:noProof/>
                <w:webHidden/>
                <w:color w:val="auto"/>
              </w:rPr>
            </w:r>
            <w:r w:rsidRPr="005B4F0E">
              <w:rPr>
                <w:noProof/>
                <w:webHidden/>
                <w:color w:val="auto"/>
              </w:rPr>
              <w:fldChar w:fldCharType="separate"/>
            </w:r>
            <w:r w:rsidRPr="005B4F0E">
              <w:rPr>
                <w:noProof/>
                <w:webHidden/>
                <w:color w:val="auto"/>
              </w:rPr>
              <w:t>68</w:t>
            </w:r>
            <w:r w:rsidRPr="005B4F0E">
              <w:rPr>
                <w:noProof/>
                <w:webHidden/>
                <w:color w:val="auto"/>
              </w:rPr>
              <w:fldChar w:fldCharType="end"/>
            </w:r>
          </w:hyperlink>
        </w:p>
        <w:p w14:paraId="1F183712" w14:textId="73FE8345"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79" w:history="1">
            <w:r w:rsidRPr="005B4F0E">
              <w:rPr>
                <w:rStyle w:val="Hyperlink"/>
                <w:noProof/>
                <w:color w:val="auto"/>
              </w:rPr>
              <w:t>6.6 Final Conclusion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_Toc231464179 \h </w:instrText>
            </w:r>
            <w:r w:rsidRPr="005B4F0E">
              <w:rPr>
                <w:noProof/>
                <w:webHidden/>
                <w:color w:val="auto"/>
              </w:rPr>
            </w:r>
            <w:r w:rsidRPr="005B4F0E">
              <w:rPr>
                <w:noProof/>
                <w:webHidden/>
                <w:color w:val="auto"/>
              </w:rPr>
              <w:fldChar w:fldCharType="separate"/>
            </w:r>
            <w:r w:rsidRPr="005B4F0E">
              <w:rPr>
                <w:noProof/>
                <w:webHidden/>
                <w:color w:val="auto"/>
              </w:rPr>
              <w:t>69</w:t>
            </w:r>
            <w:r w:rsidRPr="005B4F0E">
              <w:rPr>
                <w:noProof/>
                <w:webHidden/>
                <w:color w:val="auto"/>
              </w:rPr>
              <w:fldChar w:fldCharType="end"/>
            </w:r>
          </w:hyperlink>
        </w:p>
        <w:p w14:paraId="7F05819B" w14:textId="1C6FC833"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0" w:history="1">
            <w:r w:rsidRPr="005B4F0E">
              <w:rPr>
                <w:rStyle w:val="Hyperlink"/>
                <w:noProof/>
                <w:color w:val="auto"/>
              </w:rPr>
              <w:t>Reference list</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_Toc231464180 \h </w:instrText>
            </w:r>
            <w:r w:rsidRPr="005B4F0E">
              <w:rPr>
                <w:noProof/>
                <w:webHidden/>
                <w:color w:val="auto"/>
              </w:rPr>
            </w:r>
            <w:r w:rsidRPr="005B4F0E">
              <w:rPr>
                <w:noProof/>
                <w:webHidden/>
                <w:color w:val="auto"/>
              </w:rPr>
              <w:fldChar w:fldCharType="separate"/>
            </w:r>
            <w:r w:rsidRPr="005B4F0E">
              <w:rPr>
                <w:noProof/>
                <w:webHidden/>
                <w:color w:val="auto"/>
              </w:rPr>
              <w:t>70</w:t>
            </w:r>
            <w:r w:rsidRPr="005B4F0E">
              <w:rPr>
                <w:noProof/>
                <w:webHidden/>
                <w:color w:val="auto"/>
              </w:rPr>
              <w:fldChar w:fldCharType="end"/>
            </w:r>
          </w:hyperlink>
        </w:p>
        <w:p w14:paraId="114A0FDF" w14:textId="0C0EF3F5" w:rsidR="00F26E33" w:rsidRPr="005B4F0E" w:rsidRDefault="00F26E33">
          <w:pPr>
            <w:pStyle w:val="TOC1"/>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1" w:history="1">
            <w:r w:rsidRPr="005B4F0E">
              <w:rPr>
                <w:rStyle w:val="Hyperlink"/>
                <w:noProof/>
                <w:color w:val="auto"/>
              </w:rPr>
              <w:t>Appendices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_Toc231464181 \h </w:instrText>
            </w:r>
            <w:r w:rsidRPr="005B4F0E">
              <w:rPr>
                <w:noProof/>
                <w:webHidden/>
                <w:color w:val="auto"/>
              </w:rPr>
            </w:r>
            <w:r w:rsidRPr="005B4F0E">
              <w:rPr>
                <w:noProof/>
                <w:webHidden/>
                <w:color w:val="auto"/>
              </w:rPr>
              <w:fldChar w:fldCharType="separate"/>
            </w:r>
            <w:r w:rsidRPr="005B4F0E">
              <w:rPr>
                <w:noProof/>
                <w:webHidden/>
                <w:color w:val="auto"/>
              </w:rPr>
              <w:t>80</w:t>
            </w:r>
            <w:r w:rsidRPr="005B4F0E">
              <w:rPr>
                <w:noProof/>
                <w:webHidden/>
                <w:color w:val="auto"/>
              </w:rPr>
              <w:fldChar w:fldCharType="end"/>
            </w:r>
          </w:hyperlink>
        </w:p>
        <w:p w14:paraId="614F9B87" w14:textId="200C6C32" w:rsidR="00F26E33" w:rsidRPr="005B4F0E" w:rsidRDefault="00F26E33">
          <w:pPr>
            <w:pStyle w:val="TOC2"/>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2" w:history="1">
            <w:r w:rsidRPr="005B4F0E">
              <w:rPr>
                <w:rStyle w:val="Hyperlink"/>
                <w:noProof/>
                <w:color w:val="auto"/>
              </w:rPr>
              <w:t>Appendix 1: Systematic Review of Literature</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_Toc231464182 \h </w:instrText>
            </w:r>
            <w:r w:rsidRPr="005B4F0E">
              <w:rPr>
                <w:noProof/>
                <w:webHidden/>
                <w:color w:val="auto"/>
              </w:rPr>
            </w:r>
            <w:r w:rsidRPr="005B4F0E">
              <w:rPr>
                <w:noProof/>
                <w:webHidden/>
                <w:color w:val="auto"/>
              </w:rPr>
              <w:fldChar w:fldCharType="separate"/>
            </w:r>
            <w:r w:rsidRPr="005B4F0E">
              <w:rPr>
                <w:noProof/>
                <w:webHidden/>
                <w:color w:val="auto"/>
              </w:rPr>
              <w:t>80</w:t>
            </w:r>
            <w:r w:rsidRPr="005B4F0E">
              <w:rPr>
                <w:noProof/>
                <w:webHidden/>
                <w:color w:val="auto"/>
              </w:rPr>
              <w:fldChar w:fldCharType="end"/>
            </w:r>
          </w:hyperlink>
        </w:p>
        <w:p w14:paraId="48476294" w14:textId="502FE2EE" w:rsidR="008365BB" w:rsidRPr="005B4F0E" w:rsidRDefault="00000000" w:rsidP="00F26E33">
          <w:pPr>
            <w:rPr>
              <w:color w:val="auto"/>
            </w:rPr>
          </w:pPr>
          <w:r w:rsidRPr="005B4F0E">
            <w:rPr>
              <w:color w:val="auto"/>
            </w:rPr>
            <w:fldChar w:fldCharType="end"/>
          </w:r>
        </w:p>
      </w:sdtContent>
    </w:sdt>
    <w:p w14:paraId="3DD16C03" w14:textId="77777777" w:rsidR="008365BB" w:rsidRPr="005B4F0E" w:rsidRDefault="008365BB" w:rsidP="009D0025">
      <w:pPr>
        <w:pStyle w:val="TableofFigures"/>
        <w:rPr>
          <w:color w:val="auto"/>
        </w:rPr>
      </w:pPr>
    </w:p>
    <w:p w14:paraId="5DE6B0AB" w14:textId="759DB263" w:rsidR="008365BB" w:rsidRPr="005B4F0E" w:rsidRDefault="008365BB" w:rsidP="00F26E33">
      <w:pPr>
        <w:pStyle w:val="TableofFigures"/>
        <w:jc w:val="center"/>
        <w:rPr>
          <w:b/>
          <w:bCs/>
          <w:color w:val="auto"/>
          <w:sz w:val="28"/>
          <w:szCs w:val="28"/>
        </w:rPr>
      </w:pPr>
      <w:r w:rsidRPr="005B4F0E">
        <w:rPr>
          <w:b/>
          <w:bCs/>
          <w:color w:val="auto"/>
          <w:sz w:val="28"/>
          <w:szCs w:val="28"/>
        </w:rPr>
        <w:t>List of Tables</w:t>
      </w:r>
    </w:p>
    <w:p w14:paraId="40E77426" w14:textId="0DDE594C" w:rsidR="00F26E33" w:rsidRPr="005B4F0E" w:rsidRDefault="008365BB">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r w:rsidRPr="005B4F0E">
        <w:rPr>
          <w:color w:val="auto"/>
        </w:rPr>
        <w:fldChar w:fldCharType="begin"/>
      </w:r>
      <w:r w:rsidRPr="005B4F0E">
        <w:rPr>
          <w:color w:val="auto"/>
        </w:rPr>
        <w:instrText xml:space="preserve"> TOC \h \z \t "Subtitle" \c </w:instrText>
      </w:r>
      <w:r w:rsidRPr="005B4F0E">
        <w:rPr>
          <w:color w:val="auto"/>
        </w:rPr>
        <w:fldChar w:fldCharType="separate"/>
      </w:r>
      <w:hyperlink w:anchor="_Toc231464183" w:history="1">
        <w:r w:rsidR="00F26E33" w:rsidRPr="005B4F0E">
          <w:rPr>
            <w:rStyle w:val="Hyperlink"/>
            <w:noProof/>
            <w:color w:val="auto"/>
          </w:rPr>
          <w:t>Table 1: Inclusion and Exclusion Criteria</w:t>
        </w:r>
        <w:r w:rsidR="00F26E33" w:rsidRPr="005B4F0E">
          <w:rPr>
            <w:noProof/>
            <w:webHidden/>
            <w:color w:val="auto"/>
          </w:rPr>
          <w:tab/>
        </w:r>
        <w:r w:rsidR="00F26E33" w:rsidRPr="005B4F0E">
          <w:rPr>
            <w:noProof/>
            <w:webHidden/>
            <w:color w:val="auto"/>
          </w:rPr>
          <w:fldChar w:fldCharType="begin"/>
        </w:r>
        <w:r w:rsidR="00F26E33" w:rsidRPr="005B4F0E">
          <w:rPr>
            <w:noProof/>
            <w:webHidden/>
            <w:color w:val="auto"/>
          </w:rPr>
          <w:instrText xml:space="preserve"> PAGEREF _Toc231464183 \h </w:instrText>
        </w:r>
        <w:r w:rsidR="00F26E33" w:rsidRPr="005B4F0E">
          <w:rPr>
            <w:noProof/>
            <w:webHidden/>
            <w:color w:val="auto"/>
          </w:rPr>
        </w:r>
        <w:r w:rsidR="00F26E33" w:rsidRPr="005B4F0E">
          <w:rPr>
            <w:noProof/>
            <w:webHidden/>
            <w:color w:val="auto"/>
          </w:rPr>
          <w:fldChar w:fldCharType="separate"/>
        </w:r>
        <w:r w:rsidR="00F26E33" w:rsidRPr="005B4F0E">
          <w:rPr>
            <w:noProof/>
            <w:webHidden/>
            <w:color w:val="auto"/>
          </w:rPr>
          <w:t>33</w:t>
        </w:r>
        <w:r w:rsidR="00F26E33" w:rsidRPr="005B4F0E">
          <w:rPr>
            <w:noProof/>
            <w:webHidden/>
            <w:color w:val="auto"/>
          </w:rPr>
          <w:fldChar w:fldCharType="end"/>
        </w:r>
      </w:hyperlink>
    </w:p>
    <w:p w14:paraId="0A5FB711" w14:textId="7669D1D8"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4" w:history="1">
        <w:r w:rsidRPr="005B4F0E">
          <w:rPr>
            <w:rStyle w:val="Hyperlink"/>
            <w:noProof/>
            <w:color w:val="auto"/>
          </w:rPr>
          <w:t>Table 2: Summary of Selected Studies (Detailed Analysis Present in Appendix 1)</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_Toc231464184 \h </w:instrText>
        </w:r>
        <w:r w:rsidRPr="005B4F0E">
          <w:rPr>
            <w:noProof/>
            <w:webHidden/>
            <w:color w:val="auto"/>
          </w:rPr>
        </w:r>
        <w:r w:rsidRPr="005B4F0E">
          <w:rPr>
            <w:noProof/>
            <w:webHidden/>
            <w:color w:val="auto"/>
          </w:rPr>
          <w:fldChar w:fldCharType="separate"/>
        </w:r>
        <w:r w:rsidRPr="005B4F0E">
          <w:rPr>
            <w:noProof/>
            <w:webHidden/>
            <w:color w:val="auto"/>
          </w:rPr>
          <w:t>37</w:t>
        </w:r>
        <w:r w:rsidRPr="005B4F0E">
          <w:rPr>
            <w:noProof/>
            <w:webHidden/>
            <w:color w:val="auto"/>
          </w:rPr>
          <w:fldChar w:fldCharType="end"/>
        </w:r>
      </w:hyperlink>
    </w:p>
    <w:p w14:paraId="14FEB1D0" w14:textId="3E67F243"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5" w:history="1">
        <w:r w:rsidRPr="005B4F0E">
          <w:rPr>
            <w:rStyle w:val="Hyperlink"/>
            <w:noProof/>
            <w:color w:val="auto"/>
          </w:rPr>
          <w:t>Table 3: Publication Year Distribution of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_Toc231464185 \h </w:instrText>
        </w:r>
        <w:r w:rsidRPr="005B4F0E">
          <w:rPr>
            <w:noProof/>
            <w:webHidden/>
            <w:color w:val="auto"/>
          </w:rPr>
        </w:r>
        <w:r w:rsidRPr="005B4F0E">
          <w:rPr>
            <w:noProof/>
            <w:webHidden/>
            <w:color w:val="auto"/>
          </w:rPr>
          <w:fldChar w:fldCharType="separate"/>
        </w:r>
        <w:r w:rsidRPr="005B4F0E">
          <w:rPr>
            <w:noProof/>
            <w:webHidden/>
            <w:color w:val="auto"/>
          </w:rPr>
          <w:t>42</w:t>
        </w:r>
        <w:r w:rsidRPr="005B4F0E">
          <w:rPr>
            <w:noProof/>
            <w:webHidden/>
            <w:color w:val="auto"/>
          </w:rPr>
          <w:fldChar w:fldCharType="end"/>
        </w:r>
      </w:hyperlink>
    </w:p>
    <w:p w14:paraId="09F8399B" w14:textId="247221A7"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6" w:history="1">
        <w:r w:rsidRPr="005B4F0E">
          <w:rPr>
            <w:rStyle w:val="Hyperlink"/>
            <w:noProof/>
            <w:color w:val="auto"/>
          </w:rPr>
          <w:t>Table 4: Research Method Distribution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_Toc231464186 \h </w:instrText>
        </w:r>
        <w:r w:rsidRPr="005B4F0E">
          <w:rPr>
            <w:noProof/>
            <w:webHidden/>
            <w:color w:val="auto"/>
          </w:rPr>
        </w:r>
        <w:r w:rsidRPr="005B4F0E">
          <w:rPr>
            <w:noProof/>
            <w:webHidden/>
            <w:color w:val="auto"/>
          </w:rPr>
          <w:fldChar w:fldCharType="separate"/>
        </w:r>
        <w:r w:rsidRPr="005B4F0E">
          <w:rPr>
            <w:noProof/>
            <w:webHidden/>
            <w:color w:val="auto"/>
          </w:rPr>
          <w:t>44</w:t>
        </w:r>
        <w:r w:rsidRPr="005B4F0E">
          <w:rPr>
            <w:noProof/>
            <w:webHidden/>
            <w:color w:val="auto"/>
          </w:rPr>
          <w:fldChar w:fldCharType="end"/>
        </w:r>
      </w:hyperlink>
    </w:p>
    <w:p w14:paraId="12C695E6" w14:textId="10C63355"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7" w:history="1">
        <w:r w:rsidRPr="005B4F0E">
          <w:rPr>
            <w:rStyle w:val="Hyperlink"/>
            <w:noProof/>
            <w:color w:val="auto"/>
          </w:rPr>
          <w:t>Table 5: AI Technologies Identified in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_Toc231464187 \h </w:instrText>
        </w:r>
        <w:r w:rsidRPr="005B4F0E">
          <w:rPr>
            <w:noProof/>
            <w:webHidden/>
            <w:color w:val="auto"/>
          </w:rPr>
        </w:r>
        <w:r w:rsidRPr="005B4F0E">
          <w:rPr>
            <w:noProof/>
            <w:webHidden/>
            <w:color w:val="auto"/>
          </w:rPr>
          <w:fldChar w:fldCharType="separate"/>
        </w:r>
        <w:r w:rsidRPr="005B4F0E">
          <w:rPr>
            <w:noProof/>
            <w:webHidden/>
            <w:color w:val="auto"/>
          </w:rPr>
          <w:t>46</w:t>
        </w:r>
        <w:r w:rsidRPr="005B4F0E">
          <w:rPr>
            <w:noProof/>
            <w:webHidden/>
            <w:color w:val="auto"/>
          </w:rPr>
          <w:fldChar w:fldCharType="end"/>
        </w:r>
      </w:hyperlink>
    </w:p>
    <w:p w14:paraId="677160EF" w14:textId="46514ED3"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8" w:history="1">
        <w:r w:rsidRPr="005B4F0E">
          <w:rPr>
            <w:rStyle w:val="Hyperlink"/>
            <w:noProof/>
            <w:color w:val="auto"/>
          </w:rPr>
          <w:t>Table 6: Key Benefits Identified in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_Toc231464188 \h </w:instrText>
        </w:r>
        <w:r w:rsidRPr="005B4F0E">
          <w:rPr>
            <w:noProof/>
            <w:webHidden/>
            <w:color w:val="auto"/>
          </w:rPr>
        </w:r>
        <w:r w:rsidRPr="005B4F0E">
          <w:rPr>
            <w:noProof/>
            <w:webHidden/>
            <w:color w:val="auto"/>
          </w:rPr>
          <w:fldChar w:fldCharType="separate"/>
        </w:r>
        <w:r w:rsidRPr="005B4F0E">
          <w:rPr>
            <w:noProof/>
            <w:webHidden/>
            <w:color w:val="auto"/>
          </w:rPr>
          <w:t>48</w:t>
        </w:r>
        <w:r w:rsidRPr="005B4F0E">
          <w:rPr>
            <w:noProof/>
            <w:webHidden/>
            <w:color w:val="auto"/>
          </w:rPr>
          <w:fldChar w:fldCharType="end"/>
        </w:r>
      </w:hyperlink>
    </w:p>
    <w:p w14:paraId="03A09C80" w14:textId="03DF59CD"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89" w:history="1">
        <w:r w:rsidRPr="005B4F0E">
          <w:rPr>
            <w:rStyle w:val="Hyperlink"/>
            <w:noProof/>
            <w:color w:val="auto"/>
          </w:rPr>
          <w:t>Table 7: Key Challenges Identified in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_Toc231464189 \h </w:instrText>
        </w:r>
        <w:r w:rsidRPr="005B4F0E">
          <w:rPr>
            <w:noProof/>
            <w:webHidden/>
            <w:color w:val="auto"/>
          </w:rPr>
        </w:r>
        <w:r w:rsidRPr="005B4F0E">
          <w:rPr>
            <w:noProof/>
            <w:webHidden/>
            <w:color w:val="auto"/>
          </w:rPr>
          <w:fldChar w:fldCharType="separate"/>
        </w:r>
        <w:r w:rsidRPr="005B4F0E">
          <w:rPr>
            <w:noProof/>
            <w:webHidden/>
            <w:color w:val="auto"/>
          </w:rPr>
          <w:t>50</w:t>
        </w:r>
        <w:r w:rsidRPr="005B4F0E">
          <w:rPr>
            <w:noProof/>
            <w:webHidden/>
            <w:color w:val="auto"/>
          </w:rPr>
          <w:fldChar w:fldCharType="end"/>
        </w:r>
      </w:hyperlink>
    </w:p>
    <w:p w14:paraId="43A08EA6" w14:textId="41DC9C99"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0" w:history="1">
        <w:r w:rsidRPr="005B4F0E">
          <w:rPr>
            <w:rStyle w:val="Hyperlink"/>
            <w:noProof/>
            <w:color w:val="auto"/>
          </w:rPr>
          <w:t>Table 8: Country and Regional Distribution of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_Toc231464190 \h </w:instrText>
        </w:r>
        <w:r w:rsidRPr="005B4F0E">
          <w:rPr>
            <w:noProof/>
            <w:webHidden/>
            <w:color w:val="auto"/>
          </w:rPr>
        </w:r>
        <w:r w:rsidRPr="005B4F0E">
          <w:rPr>
            <w:noProof/>
            <w:webHidden/>
            <w:color w:val="auto"/>
          </w:rPr>
          <w:fldChar w:fldCharType="separate"/>
        </w:r>
        <w:r w:rsidRPr="005B4F0E">
          <w:rPr>
            <w:noProof/>
            <w:webHidden/>
            <w:color w:val="auto"/>
          </w:rPr>
          <w:t>52</w:t>
        </w:r>
        <w:r w:rsidRPr="005B4F0E">
          <w:rPr>
            <w:noProof/>
            <w:webHidden/>
            <w:color w:val="auto"/>
          </w:rPr>
          <w:fldChar w:fldCharType="end"/>
        </w:r>
      </w:hyperlink>
    </w:p>
    <w:p w14:paraId="1DF46C36" w14:textId="10D4D65A" w:rsidR="008365BB" w:rsidRPr="005B4F0E" w:rsidRDefault="008365BB" w:rsidP="009D0025">
      <w:pPr>
        <w:rPr>
          <w:color w:val="auto"/>
        </w:rPr>
      </w:pPr>
      <w:r w:rsidRPr="005B4F0E">
        <w:rPr>
          <w:color w:val="auto"/>
        </w:rPr>
        <w:fldChar w:fldCharType="end"/>
      </w:r>
    </w:p>
    <w:p w14:paraId="44E81A0D" w14:textId="77777777" w:rsidR="008365BB" w:rsidRPr="005B4F0E" w:rsidRDefault="008365BB" w:rsidP="00F26E33">
      <w:pPr>
        <w:jc w:val="center"/>
        <w:rPr>
          <w:b/>
          <w:bCs/>
          <w:color w:val="auto"/>
          <w:sz w:val="28"/>
          <w:szCs w:val="28"/>
        </w:rPr>
      </w:pPr>
      <w:r w:rsidRPr="005B4F0E">
        <w:rPr>
          <w:b/>
          <w:bCs/>
          <w:color w:val="auto"/>
          <w:sz w:val="28"/>
          <w:szCs w:val="28"/>
        </w:rPr>
        <w:t>List of Figures</w:t>
      </w:r>
    </w:p>
    <w:p w14:paraId="635D93C1" w14:textId="19F19850" w:rsidR="00F26E33" w:rsidRPr="005B4F0E" w:rsidRDefault="008365BB">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r w:rsidRPr="005B4F0E">
        <w:rPr>
          <w:color w:val="auto"/>
        </w:rPr>
        <w:fldChar w:fldCharType="begin"/>
      </w:r>
      <w:r w:rsidRPr="005B4F0E">
        <w:rPr>
          <w:color w:val="auto"/>
        </w:rPr>
        <w:instrText xml:space="preserve"> TOC \h \z \t "Quote" \c </w:instrText>
      </w:r>
      <w:r w:rsidRPr="005B4F0E">
        <w:rPr>
          <w:color w:val="auto"/>
        </w:rPr>
        <w:fldChar w:fldCharType="separate"/>
      </w:r>
      <w:hyperlink w:anchor="_Toc231464191" w:history="1">
        <w:r w:rsidR="00F26E33" w:rsidRPr="005B4F0E">
          <w:rPr>
            <w:rStyle w:val="Hyperlink"/>
            <w:noProof/>
            <w:color w:val="auto"/>
          </w:rPr>
          <w:t>Figure 1: Conceptual Framework</w:t>
        </w:r>
        <w:r w:rsidR="00F26E33" w:rsidRPr="005B4F0E">
          <w:rPr>
            <w:noProof/>
            <w:webHidden/>
            <w:color w:val="auto"/>
          </w:rPr>
          <w:tab/>
        </w:r>
        <w:r w:rsidR="00F26E33" w:rsidRPr="005B4F0E">
          <w:rPr>
            <w:noProof/>
            <w:webHidden/>
            <w:color w:val="auto"/>
          </w:rPr>
          <w:fldChar w:fldCharType="begin"/>
        </w:r>
        <w:r w:rsidR="00F26E33" w:rsidRPr="005B4F0E">
          <w:rPr>
            <w:noProof/>
            <w:webHidden/>
            <w:color w:val="auto"/>
          </w:rPr>
          <w:instrText xml:space="preserve"> PAGEREF _Toc231464191 \h </w:instrText>
        </w:r>
        <w:r w:rsidR="00F26E33" w:rsidRPr="005B4F0E">
          <w:rPr>
            <w:noProof/>
            <w:webHidden/>
            <w:color w:val="auto"/>
          </w:rPr>
        </w:r>
        <w:r w:rsidR="00F26E33" w:rsidRPr="005B4F0E">
          <w:rPr>
            <w:noProof/>
            <w:webHidden/>
            <w:color w:val="auto"/>
          </w:rPr>
          <w:fldChar w:fldCharType="separate"/>
        </w:r>
        <w:r w:rsidR="00F26E33" w:rsidRPr="005B4F0E">
          <w:rPr>
            <w:noProof/>
            <w:webHidden/>
            <w:color w:val="auto"/>
          </w:rPr>
          <w:t>25</w:t>
        </w:r>
        <w:r w:rsidR="00F26E33" w:rsidRPr="005B4F0E">
          <w:rPr>
            <w:noProof/>
            <w:webHidden/>
            <w:color w:val="auto"/>
          </w:rPr>
          <w:fldChar w:fldCharType="end"/>
        </w:r>
      </w:hyperlink>
    </w:p>
    <w:p w14:paraId="17FA38B8" w14:textId="401C3393"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2" w:history="1">
        <w:r w:rsidRPr="005B4F0E">
          <w:rPr>
            <w:rStyle w:val="Hyperlink"/>
            <w:noProof/>
            <w:color w:val="auto"/>
          </w:rPr>
          <w:t>Figure 2: PRISMA</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_Toc231464192 \h </w:instrText>
        </w:r>
        <w:r w:rsidRPr="005B4F0E">
          <w:rPr>
            <w:noProof/>
            <w:webHidden/>
            <w:color w:val="auto"/>
          </w:rPr>
        </w:r>
        <w:r w:rsidRPr="005B4F0E">
          <w:rPr>
            <w:noProof/>
            <w:webHidden/>
            <w:color w:val="auto"/>
          </w:rPr>
          <w:fldChar w:fldCharType="separate"/>
        </w:r>
        <w:r w:rsidRPr="005B4F0E">
          <w:rPr>
            <w:noProof/>
            <w:webHidden/>
            <w:color w:val="auto"/>
          </w:rPr>
          <w:t>32</w:t>
        </w:r>
        <w:r w:rsidRPr="005B4F0E">
          <w:rPr>
            <w:noProof/>
            <w:webHidden/>
            <w:color w:val="auto"/>
          </w:rPr>
          <w:fldChar w:fldCharType="end"/>
        </w:r>
      </w:hyperlink>
    </w:p>
    <w:p w14:paraId="755EAA01" w14:textId="579713D8"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3" w:history="1">
        <w:r w:rsidRPr="005B4F0E">
          <w:rPr>
            <w:rStyle w:val="Hyperlink"/>
            <w:noProof/>
            <w:color w:val="auto"/>
          </w:rPr>
          <w:t>Figure 3: Publication Year Distribution of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_Toc231464193 \h </w:instrText>
        </w:r>
        <w:r w:rsidRPr="005B4F0E">
          <w:rPr>
            <w:noProof/>
            <w:webHidden/>
            <w:color w:val="auto"/>
          </w:rPr>
        </w:r>
        <w:r w:rsidRPr="005B4F0E">
          <w:rPr>
            <w:noProof/>
            <w:webHidden/>
            <w:color w:val="auto"/>
          </w:rPr>
          <w:fldChar w:fldCharType="separate"/>
        </w:r>
        <w:r w:rsidRPr="005B4F0E">
          <w:rPr>
            <w:noProof/>
            <w:webHidden/>
            <w:color w:val="auto"/>
          </w:rPr>
          <w:t>43</w:t>
        </w:r>
        <w:r w:rsidRPr="005B4F0E">
          <w:rPr>
            <w:noProof/>
            <w:webHidden/>
            <w:color w:val="auto"/>
          </w:rPr>
          <w:fldChar w:fldCharType="end"/>
        </w:r>
      </w:hyperlink>
    </w:p>
    <w:p w14:paraId="4BACED49" w14:textId="2C66CC47"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4" w:history="1">
        <w:r w:rsidRPr="005B4F0E">
          <w:rPr>
            <w:rStyle w:val="Hyperlink"/>
            <w:noProof/>
            <w:color w:val="auto"/>
          </w:rPr>
          <w:t>Figure 4: Research Method Distribution</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_Toc231464194 \h </w:instrText>
        </w:r>
        <w:r w:rsidRPr="005B4F0E">
          <w:rPr>
            <w:noProof/>
            <w:webHidden/>
            <w:color w:val="auto"/>
          </w:rPr>
        </w:r>
        <w:r w:rsidRPr="005B4F0E">
          <w:rPr>
            <w:noProof/>
            <w:webHidden/>
            <w:color w:val="auto"/>
          </w:rPr>
          <w:fldChar w:fldCharType="separate"/>
        </w:r>
        <w:r w:rsidRPr="005B4F0E">
          <w:rPr>
            <w:noProof/>
            <w:webHidden/>
            <w:color w:val="auto"/>
          </w:rPr>
          <w:t>45</w:t>
        </w:r>
        <w:r w:rsidRPr="005B4F0E">
          <w:rPr>
            <w:noProof/>
            <w:webHidden/>
            <w:color w:val="auto"/>
          </w:rPr>
          <w:fldChar w:fldCharType="end"/>
        </w:r>
      </w:hyperlink>
    </w:p>
    <w:p w14:paraId="4417EC5A" w14:textId="630F5EB9"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5" w:history="1">
        <w:r w:rsidRPr="005B4F0E">
          <w:rPr>
            <w:rStyle w:val="Hyperlink"/>
            <w:noProof/>
            <w:color w:val="auto"/>
          </w:rPr>
          <w:t>Figure 5: AI Technologies Identified in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_Toc231464195 \h </w:instrText>
        </w:r>
        <w:r w:rsidRPr="005B4F0E">
          <w:rPr>
            <w:noProof/>
            <w:webHidden/>
            <w:color w:val="auto"/>
          </w:rPr>
        </w:r>
        <w:r w:rsidRPr="005B4F0E">
          <w:rPr>
            <w:noProof/>
            <w:webHidden/>
            <w:color w:val="auto"/>
          </w:rPr>
          <w:fldChar w:fldCharType="separate"/>
        </w:r>
        <w:r w:rsidRPr="005B4F0E">
          <w:rPr>
            <w:noProof/>
            <w:webHidden/>
            <w:color w:val="auto"/>
          </w:rPr>
          <w:t>47</w:t>
        </w:r>
        <w:r w:rsidRPr="005B4F0E">
          <w:rPr>
            <w:noProof/>
            <w:webHidden/>
            <w:color w:val="auto"/>
          </w:rPr>
          <w:fldChar w:fldCharType="end"/>
        </w:r>
      </w:hyperlink>
    </w:p>
    <w:p w14:paraId="64D30293" w14:textId="41AD00AB"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6" w:history="1">
        <w:r w:rsidRPr="005B4F0E">
          <w:rPr>
            <w:rStyle w:val="Hyperlink"/>
            <w:noProof/>
            <w:color w:val="auto"/>
          </w:rPr>
          <w:t>Figure 6: Key Benefits Identified in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_Toc231464196 \h </w:instrText>
        </w:r>
        <w:r w:rsidRPr="005B4F0E">
          <w:rPr>
            <w:noProof/>
            <w:webHidden/>
            <w:color w:val="auto"/>
          </w:rPr>
        </w:r>
        <w:r w:rsidRPr="005B4F0E">
          <w:rPr>
            <w:noProof/>
            <w:webHidden/>
            <w:color w:val="auto"/>
          </w:rPr>
          <w:fldChar w:fldCharType="separate"/>
        </w:r>
        <w:r w:rsidRPr="005B4F0E">
          <w:rPr>
            <w:noProof/>
            <w:webHidden/>
            <w:color w:val="auto"/>
          </w:rPr>
          <w:t>49</w:t>
        </w:r>
        <w:r w:rsidRPr="005B4F0E">
          <w:rPr>
            <w:noProof/>
            <w:webHidden/>
            <w:color w:val="auto"/>
          </w:rPr>
          <w:fldChar w:fldCharType="end"/>
        </w:r>
      </w:hyperlink>
    </w:p>
    <w:p w14:paraId="0E169EFE" w14:textId="766FB5A0"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7" w:history="1">
        <w:r w:rsidRPr="005B4F0E">
          <w:rPr>
            <w:rStyle w:val="Hyperlink"/>
            <w:noProof/>
            <w:color w:val="auto"/>
          </w:rPr>
          <w:t>Figure 7: Key Challenges Identified in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_Toc231464197 \h </w:instrText>
        </w:r>
        <w:r w:rsidRPr="005B4F0E">
          <w:rPr>
            <w:noProof/>
            <w:webHidden/>
            <w:color w:val="auto"/>
          </w:rPr>
        </w:r>
        <w:r w:rsidRPr="005B4F0E">
          <w:rPr>
            <w:noProof/>
            <w:webHidden/>
            <w:color w:val="auto"/>
          </w:rPr>
          <w:fldChar w:fldCharType="separate"/>
        </w:r>
        <w:r w:rsidRPr="005B4F0E">
          <w:rPr>
            <w:noProof/>
            <w:webHidden/>
            <w:color w:val="auto"/>
          </w:rPr>
          <w:t>51</w:t>
        </w:r>
        <w:r w:rsidRPr="005B4F0E">
          <w:rPr>
            <w:noProof/>
            <w:webHidden/>
            <w:color w:val="auto"/>
          </w:rPr>
          <w:fldChar w:fldCharType="end"/>
        </w:r>
      </w:hyperlink>
    </w:p>
    <w:p w14:paraId="14DE24BB" w14:textId="73AA31E7" w:rsidR="00F26E33" w:rsidRPr="005B4F0E" w:rsidRDefault="00F26E33">
      <w:pPr>
        <w:pStyle w:val="TableofFigures"/>
        <w:tabs>
          <w:tab w:val="right" w:leader="dot" w:pos="9350"/>
        </w:tabs>
        <w:rPr>
          <w:rFonts w:asciiTheme="minorHAnsi" w:eastAsiaTheme="minorEastAsia" w:hAnsiTheme="minorHAnsi" w:cstheme="minorBidi"/>
          <w:noProof/>
          <w:color w:val="auto"/>
          <w:kern w:val="2"/>
          <w:lang w:val="en-IN"/>
          <w14:ligatures w14:val="standardContextual"/>
        </w:rPr>
      </w:pPr>
      <w:hyperlink w:anchor="_Toc231464198" w:history="1">
        <w:r w:rsidRPr="005B4F0E">
          <w:rPr>
            <w:rStyle w:val="Hyperlink"/>
            <w:noProof/>
            <w:color w:val="auto"/>
          </w:rPr>
          <w:t>Figure 8: Country and Regional Distribution of Selected Studies</w:t>
        </w:r>
        <w:r w:rsidRPr="005B4F0E">
          <w:rPr>
            <w:noProof/>
            <w:webHidden/>
            <w:color w:val="auto"/>
          </w:rPr>
          <w:tab/>
        </w:r>
        <w:r w:rsidRPr="005B4F0E">
          <w:rPr>
            <w:noProof/>
            <w:webHidden/>
            <w:color w:val="auto"/>
          </w:rPr>
          <w:fldChar w:fldCharType="begin"/>
        </w:r>
        <w:r w:rsidRPr="005B4F0E">
          <w:rPr>
            <w:noProof/>
            <w:webHidden/>
            <w:color w:val="auto"/>
          </w:rPr>
          <w:instrText xml:space="preserve"> PAGEREF _Toc231464198 \h </w:instrText>
        </w:r>
        <w:r w:rsidRPr="005B4F0E">
          <w:rPr>
            <w:noProof/>
            <w:webHidden/>
            <w:color w:val="auto"/>
          </w:rPr>
        </w:r>
        <w:r w:rsidRPr="005B4F0E">
          <w:rPr>
            <w:noProof/>
            <w:webHidden/>
            <w:color w:val="auto"/>
          </w:rPr>
          <w:fldChar w:fldCharType="separate"/>
        </w:r>
        <w:r w:rsidRPr="005B4F0E">
          <w:rPr>
            <w:noProof/>
            <w:webHidden/>
            <w:color w:val="auto"/>
          </w:rPr>
          <w:t>53</w:t>
        </w:r>
        <w:r w:rsidRPr="005B4F0E">
          <w:rPr>
            <w:noProof/>
            <w:webHidden/>
            <w:color w:val="auto"/>
          </w:rPr>
          <w:fldChar w:fldCharType="end"/>
        </w:r>
      </w:hyperlink>
    </w:p>
    <w:p w14:paraId="4A4E9A5E" w14:textId="2933E517" w:rsidR="0095031F" w:rsidRPr="005B4F0E" w:rsidRDefault="008365BB" w:rsidP="009D0025">
      <w:pPr>
        <w:rPr>
          <w:color w:val="auto"/>
        </w:rPr>
      </w:pPr>
      <w:r w:rsidRPr="005B4F0E">
        <w:rPr>
          <w:color w:val="auto"/>
        </w:rPr>
        <w:fldChar w:fldCharType="end"/>
      </w:r>
      <w:r w:rsidRPr="005B4F0E">
        <w:rPr>
          <w:color w:val="auto"/>
        </w:rPr>
        <w:br w:type="page"/>
      </w:r>
    </w:p>
    <w:tbl>
      <w:tblPr>
        <w:tblStyle w:val="TableGrid"/>
        <w:tblpPr w:leftFromText="180" w:rightFromText="180" w:horzAnchor="margin" w:tblpXSpec="center" w:tblpY="982"/>
        <w:tblW w:w="0" w:type="auto"/>
        <w:tblLook w:val="04A0" w:firstRow="1" w:lastRow="0" w:firstColumn="1" w:lastColumn="0" w:noHBand="0" w:noVBand="1"/>
      </w:tblPr>
      <w:tblGrid>
        <w:gridCol w:w="1683"/>
        <w:gridCol w:w="4926"/>
      </w:tblGrid>
      <w:tr w:rsidR="0095031F" w:rsidRPr="005B4F0E" w14:paraId="514138AB" w14:textId="77777777" w:rsidTr="005B37D7">
        <w:tc>
          <w:tcPr>
            <w:tcW w:w="0" w:type="auto"/>
            <w:hideMark/>
          </w:tcPr>
          <w:p w14:paraId="4484F1A6" w14:textId="77777777" w:rsidR="0095031F" w:rsidRPr="005B4F0E" w:rsidRDefault="0095031F" w:rsidP="00D071B5">
            <w:pPr>
              <w:spacing w:line="360" w:lineRule="auto"/>
              <w:jc w:val="center"/>
              <w:rPr>
                <w:b/>
                <w:bCs/>
                <w:color w:val="auto"/>
              </w:rPr>
            </w:pPr>
            <w:r w:rsidRPr="005B4F0E">
              <w:rPr>
                <w:b/>
                <w:bCs/>
                <w:color w:val="auto"/>
              </w:rPr>
              <w:lastRenderedPageBreak/>
              <w:t>Abbreviation</w:t>
            </w:r>
          </w:p>
        </w:tc>
        <w:tc>
          <w:tcPr>
            <w:tcW w:w="0" w:type="auto"/>
            <w:hideMark/>
          </w:tcPr>
          <w:p w14:paraId="3B373D8E" w14:textId="77777777" w:rsidR="0095031F" w:rsidRPr="005B4F0E" w:rsidRDefault="0095031F" w:rsidP="00D071B5">
            <w:pPr>
              <w:spacing w:line="360" w:lineRule="auto"/>
              <w:jc w:val="center"/>
              <w:rPr>
                <w:b/>
                <w:bCs/>
                <w:color w:val="auto"/>
              </w:rPr>
            </w:pPr>
            <w:r w:rsidRPr="005B4F0E">
              <w:rPr>
                <w:b/>
                <w:bCs/>
                <w:color w:val="auto"/>
              </w:rPr>
              <w:t>Full Form</w:t>
            </w:r>
          </w:p>
        </w:tc>
      </w:tr>
      <w:tr w:rsidR="0095031F" w:rsidRPr="005B4F0E" w14:paraId="54C997AC" w14:textId="77777777" w:rsidTr="005B37D7">
        <w:tc>
          <w:tcPr>
            <w:tcW w:w="0" w:type="auto"/>
            <w:hideMark/>
          </w:tcPr>
          <w:p w14:paraId="4E27C7EB" w14:textId="77777777" w:rsidR="0095031F" w:rsidRPr="005B4F0E" w:rsidRDefault="0095031F" w:rsidP="009D0025">
            <w:pPr>
              <w:spacing w:line="360" w:lineRule="auto"/>
              <w:rPr>
                <w:color w:val="auto"/>
              </w:rPr>
            </w:pPr>
            <w:r w:rsidRPr="005B4F0E">
              <w:rPr>
                <w:color w:val="auto"/>
              </w:rPr>
              <w:t>AI</w:t>
            </w:r>
          </w:p>
        </w:tc>
        <w:tc>
          <w:tcPr>
            <w:tcW w:w="0" w:type="auto"/>
            <w:hideMark/>
          </w:tcPr>
          <w:p w14:paraId="672D6D5E" w14:textId="77777777" w:rsidR="0095031F" w:rsidRPr="005B4F0E" w:rsidRDefault="0095031F" w:rsidP="009D0025">
            <w:pPr>
              <w:spacing w:line="360" w:lineRule="auto"/>
              <w:rPr>
                <w:color w:val="auto"/>
              </w:rPr>
            </w:pPr>
            <w:r w:rsidRPr="005B4F0E">
              <w:rPr>
                <w:color w:val="auto"/>
              </w:rPr>
              <w:t>Artificial Intelligence</w:t>
            </w:r>
          </w:p>
        </w:tc>
      </w:tr>
      <w:tr w:rsidR="0095031F" w:rsidRPr="005B4F0E" w14:paraId="3C16F849" w14:textId="77777777" w:rsidTr="005B37D7">
        <w:tc>
          <w:tcPr>
            <w:tcW w:w="0" w:type="auto"/>
            <w:hideMark/>
          </w:tcPr>
          <w:p w14:paraId="54CC8A3C" w14:textId="77777777" w:rsidR="0095031F" w:rsidRPr="005B4F0E" w:rsidRDefault="0095031F" w:rsidP="009D0025">
            <w:pPr>
              <w:spacing w:line="360" w:lineRule="auto"/>
              <w:rPr>
                <w:color w:val="auto"/>
              </w:rPr>
            </w:pPr>
            <w:r w:rsidRPr="005B4F0E">
              <w:rPr>
                <w:color w:val="auto"/>
              </w:rPr>
              <w:t>NLP</w:t>
            </w:r>
          </w:p>
        </w:tc>
        <w:tc>
          <w:tcPr>
            <w:tcW w:w="0" w:type="auto"/>
            <w:hideMark/>
          </w:tcPr>
          <w:p w14:paraId="45DFF717" w14:textId="77777777" w:rsidR="0095031F" w:rsidRPr="005B4F0E" w:rsidRDefault="0095031F" w:rsidP="009D0025">
            <w:pPr>
              <w:spacing w:line="360" w:lineRule="auto"/>
              <w:rPr>
                <w:color w:val="auto"/>
              </w:rPr>
            </w:pPr>
            <w:r w:rsidRPr="005B4F0E">
              <w:rPr>
                <w:color w:val="auto"/>
              </w:rPr>
              <w:t>Natural Language Processing</w:t>
            </w:r>
          </w:p>
        </w:tc>
      </w:tr>
      <w:tr w:rsidR="0095031F" w:rsidRPr="005B4F0E" w14:paraId="3623173A" w14:textId="77777777" w:rsidTr="005B37D7">
        <w:tc>
          <w:tcPr>
            <w:tcW w:w="0" w:type="auto"/>
            <w:hideMark/>
          </w:tcPr>
          <w:p w14:paraId="583FD492" w14:textId="77777777" w:rsidR="0095031F" w:rsidRPr="005B4F0E" w:rsidRDefault="0095031F" w:rsidP="009D0025">
            <w:pPr>
              <w:spacing w:line="360" w:lineRule="auto"/>
              <w:rPr>
                <w:color w:val="auto"/>
              </w:rPr>
            </w:pPr>
            <w:r w:rsidRPr="005B4F0E">
              <w:rPr>
                <w:color w:val="auto"/>
              </w:rPr>
              <w:t>RPA</w:t>
            </w:r>
          </w:p>
        </w:tc>
        <w:tc>
          <w:tcPr>
            <w:tcW w:w="0" w:type="auto"/>
            <w:hideMark/>
          </w:tcPr>
          <w:p w14:paraId="23CACCE4" w14:textId="77777777" w:rsidR="0095031F" w:rsidRPr="005B4F0E" w:rsidRDefault="0095031F" w:rsidP="009D0025">
            <w:pPr>
              <w:spacing w:line="360" w:lineRule="auto"/>
              <w:rPr>
                <w:color w:val="auto"/>
              </w:rPr>
            </w:pPr>
            <w:r w:rsidRPr="005B4F0E">
              <w:rPr>
                <w:color w:val="auto"/>
              </w:rPr>
              <w:t>Robotic Process Automation</w:t>
            </w:r>
          </w:p>
        </w:tc>
      </w:tr>
      <w:tr w:rsidR="0095031F" w:rsidRPr="005B4F0E" w14:paraId="2BB8E5B0" w14:textId="77777777" w:rsidTr="005B37D7">
        <w:tc>
          <w:tcPr>
            <w:tcW w:w="0" w:type="auto"/>
            <w:hideMark/>
          </w:tcPr>
          <w:p w14:paraId="24DFA6AF" w14:textId="77777777" w:rsidR="0095031F" w:rsidRPr="005B4F0E" w:rsidRDefault="0095031F" w:rsidP="009D0025">
            <w:pPr>
              <w:spacing w:line="360" w:lineRule="auto"/>
              <w:rPr>
                <w:color w:val="auto"/>
              </w:rPr>
            </w:pPr>
            <w:r w:rsidRPr="005B4F0E">
              <w:rPr>
                <w:color w:val="auto"/>
              </w:rPr>
              <w:t>IT</w:t>
            </w:r>
          </w:p>
        </w:tc>
        <w:tc>
          <w:tcPr>
            <w:tcW w:w="0" w:type="auto"/>
            <w:hideMark/>
          </w:tcPr>
          <w:p w14:paraId="330A42FE" w14:textId="77777777" w:rsidR="0095031F" w:rsidRPr="005B4F0E" w:rsidRDefault="0095031F" w:rsidP="009D0025">
            <w:pPr>
              <w:spacing w:line="360" w:lineRule="auto"/>
              <w:rPr>
                <w:color w:val="auto"/>
              </w:rPr>
            </w:pPr>
            <w:r w:rsidRPr="005B4F0E">
              <w:rPr>
                <w:color w:val="auto"/>
              </w:rPr>
              <w:t>Information Technology</w:t>
            </w:r>
          </w:p>
        </w:tc>
      </w:tr>
      <w:tr w:rsidR="0095031F" w:rsidRPr="005B4F0E" w14:paraId="4829EC93" w14:textId="77777777" w:rsidTr="005B37D7">
        <w:tc>
          <w:tcPr>
            <w:tcW w:w="0" w:type="auto"/>
            <w:hideMark/>
          </w:tcPr>
          <w:p w14:paraId="6F505B7D" w14:textId="77777777" w:rsidR="0095031F" w:rsidRPr="005B4F0E" w:rsidRDefault="0095031F" w:rsidP="009D0025">
            <w:pPr>
              <w:spacing w:line="360" w:lineRule="auto"/>
              <w:rPr>
                <w:color w:val="auto"/>
              </w:rPr>
            </w:pPr>
            <w:r w:rsidRPr="005B4F0E">
              <w:rPr>
                <w:color w:val="auto"/>
              </w:rPr>
              <w:t>ML</w:t>
            </w:r>
          </w:p>
        </w:tc>
        <w:tc>
          <w:tcPr>
            <w:tcW w:w="0" w:type="auto"/>
            <w:hideMark/>
          </w:tcPr>
          <w:p w14:paraId="78D2C058" w14:textId="77777777" w:rsidR="0095031F" w:rsidRPr="005B4F0E" w:rsidRDefault="0095031F" w:rsidP="009D0025">
            <w:pPr>
              <w:spacing w:line="360" w:lineRule="auto"/>
              <w:rPr>
                <w:color w:val="auto"/>
              </w:rPr>
            </w:pPr>
            <w:r w:rsidRPr="005B4F0E">
              <w:rPr>
                <w:color w:val="auto"/>
              </w:rPr>
              <w:t>Machine Learning</w:t>
            </w:r>
          </w:p>
        </w:tc>
      </w:tr>
      <w:tr w:rsidR="0095031F" w:rsidRPr="005B4F0E" w14:paraId="56DCAC9E" w14:textId="77777777" w:rsidTr="005B37D7">
        <w:tc>
          <w:tcPr>
            <w:tcW w:w="0" w:type="auto"/>
            <w:hideMark/>
          </w:tcPr>
          <w:p w14:paraId="0B659FF1" w14:textId="77777777" w:rsidR="0095031F" w:rsidRPr="005B4F0E" w:rsidRDefault="0095031F" w:rsidP="009D0025">
            <w:pPr>
              <w:spacing w:line="360" w:lineRule="auto"/>
              <w:rPr>
                <w:color w:val="auto"/>
              </w:rPr>
            </w:pPr>
            <w:r w:rsidRPr="005B4F0E">
              <w:rPr>
                <w:color w:val="auto"/>
              </w:rPr>
              <w:t>ERP</w:t>
            </w:r>
          </w:p>
        </w:tc>
        <w:tc>
          <w:tcPr>
            <w:tcW w:w="0" w:type="auto"/>
            <w:hideMark/>
          </w:tcPr>
          <w:p w14:paraId="54B5A08A" w14:textId="77777777" w:rsidR="0095031F" w:rsidRPr="005B4F0E" w:rsidRDefault="0095031F" w:rsidP="009D0025">
            <w:pPr>
              <w:spacing w:line="360" w:lineRule="auto"/>
              <w:rPr>
                <w:color w:val="auto"/>
              </w:rPr>
            </w:pPr>
            <w:r w:rsidRPr="005B4F0E">
              <w:rPr>
                <w:color w:val="auto"/>
              </w:rPr>
              <w:t>Enterprise Resource Planning</w:t>
            </w:r>
          </w:p>
        </w:tc>
      </w:tr>
      <w:tr w:rsidR="0095031F" w:rsidRPr="005B4F0E" w14:paraId="566D781C" w14:textId="77777777" w:rsidTr="005B37D7">
        <w:tc>
          <w:tcPr>
            <w:tcW w:w="0" w:type="auto"/>
            <w:hideMark/>
          </w:tcPr>
          <w:p w14:paraId="6AD7051C" w14:textId="77777777" w:rsidR="0095031F" w:rsidRPr="005B4F0E" w:rsidRDefault="0095031F" w:rsidP="009D0025">
            <w:pPr>
              <w:spacing w:line="360" w:lineRule="auto"/>
              <w:rPr>
                <w:color w:val="auto"/>
              </w:rPr>
            </w:pPr>
            <w:r w:rsidRPr="005B4F0E">
              <w:rPr>
                <w:color w:val="auto"/>
              </w:rPr>
              <w:t>IFRS</w:t>
            </w:r>
          </w:p>
        </w:tc>
        <w:tc>
          <w:tcPr>
            <w:tcW w:w="0" w:type="auto"/>
            <w:hideMark/>
          </w:tcPr>
          <w:p w14:paraId="55EBE999" w14:textId="77777777" w:rsidR="0095031F" w:rsidRPr="005B4F0E" w:rsidRDefault="0095031F" w:rsidP="009D0025">
            <w:pPr>
              <w:spacing w:line="360" w:lineRule="auto"/>
              <w:rPr>
                <w:color w:val="auto"/>
              </w:rPr>
            </w:pPr>
            <w:r w:rsidRPr="005B4F0E">
              <w:rPr>
                <w:color w:val="auto"/>
              </w:rPr>
              <w:t>International Financial Reporting Standards</w:t>
            </w:r>
          </w:p>
        </w:tc>
      </w:tr>
      <w:tr w:rsidR="0095031F" w:rsidRPr="005B4F0E" w14:paraId="72899957" w14:textId="77777777" w:rsidTr="005B37D7">
        <w:tc>
          <w:tcPr>
            <w:tcW w:w="0" w:type="auto"/>
            <w:hideMark/>
          </w:tcPr>
          <w:p w14:paraId="40A5A8BB" w14:textId="77777777" w:rsidR="0095031F" w:rsidRPr="005B4F0E" w:rsidRDefault="0095031F" w:rsidP="009D0025">
            <w:pPr>
              <w:spacing w:line="360" w:lineRule="auto"/>
              <w:rPr>
                <w:color w:val="auto"/>
              </w:rPr>
            </w:pPr>
            <w:r w:rsidRPr="005B4F0E">
              <w:rPr>
                <w:color w:val="auto"/>
              </w:rPr>
              <w:t>ICT</w:t>
            </w:r>
          </w:p>
        </w:tc>
        <w:tc>
          <w:tcPr>
            <w:tcW w:w="0" w:type="auto"/>
            <w:hideMark/>
          </w:tcPr>
          <w:p w14:paraId="2E46F09E" w14:textId="77777777" w:rsidR="0095031F" w:rsidRPr="005B4F0E" w:rsidRDefault="0095031F" w:rsidP="009D0025">
            <w:pPr>
              <w:spacing w:line="360" w:lineRule="auto"/>
              <w:rPr>
                <w:color w:val="auto"/>
              </w:rPr>
            </w:pPr>
            <w:r w:rsidRPr="005B4F0E">
              <w:rPr>
                <w:color w:val="auto"/>
              </w:rPr>
              <w:t>Information and Communication Technology</w:t>
            </w:r>
          </w:p>
        </w:tc>
      </w:tr>
      <w:tr w:rsidR="0095031F" w:rsidRPr="005B4F0E" w14:paraId="695E56C2" w14:textId="77777777" w:rsidTr="005B37D7">
        <w:tc>
          <w:tcPr>
            <w:tcW w:w="0" w:type="auto"/>
            <w:hideMark/>
          </w:tcPr>
          <w:p w14:paraId="23CC846F" w14:textId="77777777" w:rsidR="0095031F" w:rsidRPr="005B4F0E" w:rsidRDefault="0095031F" w:rsidP="009D0025">
            <w:pPr>
              <w:spacing w:line="360" w:lineRule="auto"/>
              <w:rPr>
                <w:color w:val="auto"/>
              </w:rPr>
            </w:pPr>
            <w:r w:rsidRPr="005B4F0E">
              <w:rPr>
                <w:color w:val="auto"/>
              </w:rPr>
              <w:t>SLR</w:t>
            </w:r>
          </w:p>
        </w:tc>
        <w:tc>
          <w:tcPr>
            <w:tcW w:w="0" w:type="auto"/>
            <w:hideMark/>
          </w:tcPr>
          <w:p w14:paraId="78016A77" w14:textId="77777777" w:rsidR="0095031F" w:rsidRPr="005B4F0E" w:rsidRDefault="0095031F" w:rsidP="009D0025">
            <w:pPr>
              <w:spacing w:line="360" w:lineRule="auto"/>
              <w:rPr>
                <w:color w:val="auto"/>
              </w:rPr>
            </w:pPr>
            <w:r w:rsidRPr="005B4F0E">
              <w:rPr>
                <w:color w:val="auto"/>
              </w:rPr>
              <w:t>Systematic Literature Review</w:t>
            </w:r>
          </w:p>
        </w:tc>
      </w:tr>
    </w:tbl>
    <w:p w14:paraId="6333304F" w14:textId="77777777" w:rsidR="0095031F" w:rsidRPr="005B4F0E" w:rsidRDefault="0095031F" w:rsidP="009D0025">
      <w:pPr>
        <w:pStyle w:val="Heading1"/>
        <w:rPr>
          <w:color w:val="auto"/>
        </w:rPr>
      </w:pPr>
      <w:bookmarkStart w:id="4" w:name="_Toc231464137"/>
      <w:r w:rsidRPr="005B4F0E">
        <w:rPr>
          <w:color w:val="auto"/>
        </w:rPr>
        <w:t>List of Abbreviations</w:t>
      </w:r>
      <w:bookmarkEnd w:id="4"/>
    </w:p>
    <w:p w14:paraId="3DD12CC1" w14:textId="77777777" w:rsidR="0095031F" w:rsidRPr="005B4F0E" w:rsidRDefault="0095031F" w:rsidP="009D0025">
      <w:pPr>
        <w:rPr>
          <w:color w:val="auto"/>
        </w:rPr>
      </w:pPr>
    </w:p>
    <w:p w14:paraId="1CAEAABA" w14:textId="77777777" w:rsidR="0095031F" w:rsidRPr="005B4F0E" w:rsidRDefault="0095031F" w:rsidP="009D0025">
      <w:pPr>
        <w:rPr>
          <w:color w:val="auto"/>
        </w:rPr>
      </w:pPr>
      <w:r w:rsidRPr="005B4F0E">
        <w:rPr>
          <w:color w:val="auto"/>
        </w:rPr>
        <w:br w:type="page"/>
      </w:r>
    </w:p>
    <w:p w14:paraId="73D86767" w14:textId="77777777" w:rsidR="0095031F" w:rsidRPr="005B4F0E" w:rsidRDefault="0095031F" w:rsidP="009D0025">
      <w:pPr>
        <w:pStyle w:val="Heading1"/>
        <w:rPr>
          <w:color w:val="auto"/>
        </w:rPr>
      </w:pPr>
      <w:bookmarkStart w:id="5" w:name="_Toc231464138"/>
      <w:r w:rsidRPr="005B4F0E">
        <w:rPr>
          <w:color w:val="auto"/>
        </w:rPr>
        <w:lastRenderedPageBreak/>
        <w:t>Glossary</w:t>
      </w:r>
      <w:bookmarkEnd w:id="5"/>
    </w:p>
    <w:tbl>
      <w:tblPr>
        <w:tblStyle w:val="TableGrid"/>
        <w:tblW w:w="0" w:type="auto"/>
        <w:tblLook w:val="04A0" w:firstRow="1" w:lastRow="0" w:firstColumn="1" w:lastColumn="0" w:noHBand="0" w:noVBand="1"/>
      </w:tblPr>
      <w:tblGrid>
        <w:gridCol w:w="2413"/>
        <w:gridCol w:w="6937"/>
      </w:tblGrid>
      <w:tr w:rsidR="0095031F" w:rsidRPr="005B4F0E" w14:paraId="6CC7E661" w14:textId="77777777" w:rsidTr="005B37D7">
        <w:tc>
          <w:tcPr>
            <w:tcW w:w="0" w:type="auto"/>
            <w:hideMark/>
          </w:tcPr>
          <w:p w14:paraId="5003BF59" w14:textId="77777777" w:rsidR="0095031F" w:rsidRPr="005B4F0E" w:rsidRDefault="0095031F" w:rsidP="009D0025">
            <w:pPr>
              <w:spacing w:line="360" w:lineRule="auto"/>
              <w:rPr>
                <w:b/>
                <w:bCs/>
                <w:color w:val="auto"/>
              </w:rPr>
            </w:pPr>
            <w:r w:rsidRPr="005B4F0E">
              <w:rPr>
                <w:b/>
                <w:bCs/>
                <w:color w:val="auto"/>
              </w:rPr>
              <w:t>Term</w:t>
            </w:r>
          </w:p>
        </w:tc>
        <w:tc>
          <w:tcPr>
            <w:tcW w:w="0" w:type="auto"/>
            <w:hideMark/>
          </w:tcPr>
          <w:p w14:paraId="3AD08695" w14:textId="77777777" w:rsidR="0095031F" w:rsidRPr="005B4F0E" w:rsidRDefault="0095031F" w:rsidP="009D0025">
            <w:pPr>
              <w:spacing w:line="360" w:lineRule="auto"/>
              <w:rPr>
                <w:b/>
                <w:bCs/>
                <w:color w:val="auto"/>
              </w:rPr>
            </w:pPr>
            <w:r w:rsidRPr="005B4F0E">
              <w:rPr>
                <w:b/>
                <w:bCs/>
                <w:color w:val="auto"/>
              </w:rPr>
              <w:t>Definition</w:t>
            </w:r>
          </w:p>
        </w:tc>
      </w:tr>
      <w:tr w:rsidR="0095031F" w:rsidRPr="005B4F0E" w14:paraId="51C8B380" w14:textId="77777777" w:rsidTr="005B37D7">
        <w:tc>
          <w:tcPr>
            <w:tcW w:w="0" w:type="auto"/>
            <w:hideMark/>
          </w:tcPr>
          <w:p w14:paraId="4BDE18CA" w14:textId="77777777" w:rsidR="0095031F" w:rsidRPr="005B4F0E" w:rsidRDefault="0095031F" w:rsidP="009D0025">
            <w:pPr>
              <w:spacing w:line="360" w:lineRule="auto"/>
              <w:rPr>
                <w:color w:val="auto"/>
              </w:rPr>
            </w:pPr>
            <w:r w:rsidRPr="005B4F0E">
              <w:rPr>
                <w:color w:val="auto"/>
              </w:rPr>
              <w:t>Artificial Intelligence (AI)</w:t>
            </w:r>
          </w:p>
        </w:tc>
        <w:tc>
          <w:tcPr>
            <w:tcW w:w="0" w:type="auto"/>
            <w:hideMark/>
          </w:tcPr>
          <w:p w14:paraId="2269D979" w14:textId="20418B45" w:rsidR="0095031F" w:rsidRPr="005B4F0E" w:rsidRDefault="0095031F" w:rsidP="009D0025">
            <w:pPr>
              <w:spacing w:line="360" w:lineRule="auto"/>
              <w:rPr>
                <w:color w:val="auto"/>
              </w:rPr>
            </w:pPr>
            <w:r w:rsidRPr="005B4F0E">
              <w:rPr>
                <w:color w:val="auto"/>
              </w:rPr>
              <w:t xml:space="preserve">Computer systems </w:t>
            </w:r>
            <w:r w:rsidR="00355B99" w:rsidRPr="005B4F0E">
              <w:rPr>
                <w:color w:val="auto"/>
              </w:rPr>
              <w:t xml:space="preserve">are </w:t>
            </w:r>
            <w:r w:rsidRPr="005B4F0E">
              <w:rPr>
                <w:color w:val="auto"/>
              </w:rPr>
              <w:t>capable of performing tasks that normally require human intelligence, such as learning, reasoning, and decision-making.</w:t>
            </w:r>
          </w:p>
        </w:tc>
      </w:tr>
      <w:tr w:rsidR="0095031F" w:rsidRPr="005B4F0E" w14:paraId="70CE304D" w14:textId="77777777" w:rsidTr="005B37D7">
        <w:tc>
          <w:tcPr>
            <w:tcW w:w="0" w:type="auto"/>
            <w:hideMark/>
          </w:tcPr>
          <w:p w14:paraId="1B9B065A" w14:textId="77777777" w:rsidR="0095031F" w:rsidRPr="005B4F0E" w:rsidRDefault="0095031F" w:rsidP="009D0025">
            <w:pPr>
              <w:spacing w:line="360" w:lineRule="auto"/>
              <w:rPr>
                <w:color w:val="auto"/>
              </w:rPr>
            </w:pPr>
            <w:r w:rsidRPr="005B4F0E">
              <w:rPr>
                <w:color w:val="auto"/>
              </w:rPr>
              <w:t>Machine Learning (ML)</w:t>
            </w:r>
          </w:p>
        </w:tc>
        <w:tc>
          <w:tcPr>
            <w:tcW w:w="0" w:type="auto"/>
            <w:hideMark/>
          </w:tcPr>
          <w:p w14:paraId="254F5DCC" w14:textId="77777777" w:rsidR="0095031F" w:rsidRPr="005B4F0E" w:rsidRDefault="0095031F" w:rsidP="009D0025">
            <w:pPr>
              <w:spacing w:line="360" w:lineRule="auto"/>
              <w:rPr>
                <w:color w:val="auto"/>
              </w:rPr>
            </w:pPr>
            <w:r w:rsidRPr="005B4F0E">
              <w:rPr>
                <w:color w:val="auto"/>
              </w:rPr>
              <w:t>A branch of AI that enables systems to learn from data and improve performance without explicit programming.</w:t>
            </w:r>
          </w:p>
        </w:tc>
      </w:tr>
      <w:tr w:rsidR="0095031F" w:rsidRPr="005B4F0E" w14:paraId="5F5FAFC6" w14:textId="77777777" w:rsidTr="005B37D7">
        <w:tc>
          <w:tcPr>
            <w:tcW w:w="0" w:type="auto"/>
            <w:hideMark/>
          </w:tcPr>
          <w:p w14:paraId="311FE7F8" w14:textId="77777777" w:rsidR="0095031F" w:rsidRPr="005B4F0E" w:rsidRDefault="0095031F" w:rsidP="009D0025">
            <w:pPr>
              <w:spacing w:line="360" w:lineRule="auto"/>
              <w:rPr>
                <w:color w:val="auto"/>
              </w:rPr>
            </w:pPr>
            <w:r w:rsidRPr="005B4F0E">
              <w:rPr>
                <w:color w:val="auto"/>
              </w:rPr>
              <w:t>Natural Language Processing (NLP)</w:t>
            </w:r>
          </w:p>
        </w:tc>
        <w:tc>
          <w:tcPr>
            <w:tcW w:w="0" w:type="auto"/>
            <w:hideMark/>
          </w:tcPr>
          <w:p w14:paraId="3012E172" w14:textId="77777777" w:rsidR="0095031F" w:rsidRPr="005B4F0E" w:rsidRDefault="0095031F" w:rsidP="009D0025">
            <w:pPr>
              <w:spacing w:line="360" w:lineRule="auto"/>
              <w:rPr>
                <w:color w:val="auto"/>
              </w:rPr>
            </w:pPr>
            <w:r w:rsidRPr="005B4F0E">
              <w:rPr>
                <w:color w:val="auto"/>
              </w:rPr>
              <w:t>AI technology that enables computers to understand, interpret, and process human language.</w:t>
            </w:r>
          </w:p>
        </w:tc>
      </w:tr>
      <w:tr w:rsidR="0095031F" w:rsidRPr="005B4F0E" w14:paraId="12341A67" w14:textId="77777777" w:rsidTr="005B37D7">
        <w:tc>
          <w:tcPr>
            <w:tcW w:w="0" w:type="auto"/>
            <w:hideMark/>
          </w:tcPr>
          <w:p w14:paraId="74E72534" w14:textId="77777777" w:rsidR="0095031F" w:rsidRPr="005B4F0E" w:rsidRDefault="0095031F" w:rsidP="009D0025">
            <w:pPr>
              <w:spacing w:line="360" w:lineRule="auto"/>
              <w:rPr>
                <w:color w:val="auto"/>
              </w:rPr>
            </w:pPr>
            <w:r w:rsidRPr="005B4F0E">
              <w:rPr>
                <w:color w:val="auto"/>
              </w:rPr>
              <w:t>Robotic Process Automation (RPA)</w:t>
            </w:r>
          </w:p>
        </w:tc>
        <w:tc>
          <w:tcPr>
            <w:tcW w:w="0" w:type="auto"/>
            <w:hideMark/>
          </w:tcPr>
          <w:p w14:paraId="628B39C5" w14:textId="141162D1" w:rsidR="0095031F" w:rsidRPr="005B4F0E" w:rsidRDefault="0095031F" w:rsidP="009D0025">
            <w:pPr>
              <w:spacing w:line="360" w:lineRule="auto"/>
              <w:rPr>
                <w:color w:val="auto"/>
              </w:rPr>
            </w:pPr>
            <w:r w:rsidRPr="005B4F0E">
              <w:rPr>
                <w:color w:val="auto"/>
              </w:rPr>
              <w:t xml:space="preserve">Technology </w:t>
            </w:r>
            <w:r w:rsidR="00355B99" w:rsidRPr="005B4F0E">
              <w:rPr>
                <w:color w:val="auto"/>
              </w:rPr>
              <w:t xml:space="preserve">is </w:t>
            </w:r>
            <w:r w:rsidRPr="005B4F0E">
              <w:rPr>
                <w:color w:val="auto"/>
              </w:rPr>
              <w:t>used to automate repetitive and rule-based business processes.</w:t>
            </w:r>
          </w:p>
        </w:tc>
      </w:tr>
      <w:tr w:rsidR="0095031F" w:rsidRPr="005B4F0E" w14:paraId="1AB3F1EE" w14:textId="77777777" w:rsidTr="005B37D7">
        <w:tc>
          <w:tcPr>
            <w:tcW w:w="0" w:type="auto"/>
            <w:hideMark/>
          </w:tcPr>
          <w:p w14:paraId="73E5A11B" w14:textId="77777777" w:rsidR="0095031F" w:rsidRPr="005B4F0E" w:rsidRDefault="0095031F" w:rsidP="009D0025">
            <w:pPr>
              <w:spacing w:line="360" w:lineRule="auto"/>
              <w:rPr>
                <w:color w:val="auto"/>
              </w:rPr>
            </w:pPr>
            <w:r w:rsidRPr="005B4F0E">
              <w:rPr>
                <w:color w:val="auto"/>
              </w:rPr>
              <w:t>Financial Reporting</w:t>
            </w:r>
          </w:p>
        </w:tc>
        <w:tc>
          <w:tcPr>
            <w:tcW w:w="0" w:type="auto"/>
            <w:hideMark/>
          </w:tcPr>
          <w:p w14:paraId="4B6271C8" w14:textId="77777777" w:rsidR="0095031F" w:rsidRPr="005B4F0E" w:rsidRDefault="0095031F" w:rsidP="009D0025">
            <w:pPr>
              <w:spacing w:line="360" w:lineRule="auto"/>
              <w:rPr>
                <w:color w:val="auto"/>
              </w:rPr>
            </w:pPr>
            <w:r w:rsidRPr="005B4F0E">
              <w:rPr>
                <w:color w:val="auto"/>
              </w:rPr>
              <w:t>The process of preparing and presenting financial information and statements for stakeholders.</w:t>
            </w:r>
          </w:p>
        </w:tc>
      </w:tr>
      <w:tr w:rsidR="0095031F" w:rsidRPr="005B4F0E" w14:paraId="374DE2F6" w14:textId="77777777" w:rsidTr="005B37D7">
        <w:tc>
          <w:tcPr>
            <w:tcW w:w="0" w:type="auto"/>
            <w:hideMark/>
          </w:tcPr>
          <w:p w14:paraId="0454FD00" w14:textId="77777777" w:rsidR="0095031F" w:rsidRPr="005B4F0E" w:rsidRDefault="0095031F" w:rsidP="009D0025">
            <w:pPr>
              <w:spacing w:line="360" w:lineRule="auto"/>
              <w:rPr>
                <w:color w:val="auto"/>
              </w:rPr>
            </w:pPr>
            <w:r w:rsidRPr="005B4F0E">
              <w:rPr>
                <w:color w:val="auto"/>
              </w:rPr>
              <w:t>Predictive Analytics</w:t>
            </w:r>
          </w:p>
        </w:tc>
        <w:tc>
          <w:tcPr>
            <w:tcW w:w="0" w:type="auto"/>
            <w:hideMark/>
          </w:tcPr>
          <w:p w14:paraId="4B7A8BB1" w14:textId="77777777" w:rsidR="0095031F" w:rsidRPr="005B4F0E" w:rsidRDefault="0095031F" w:rsidP="009D0025">
            <w:pPr>
              <w:spacing w:line="360" w:lineRule="auto"/>
              <w:rPr>
                <w:color w:val="auto"/>
              </w:rPr>
            </w:pPr>
            <w:r w:rsidRPr="005B4F0E">
              <w:rPr>
                <w:color w:val="auto"/>
              </w:rPr>
              <w:t>The use of statistical techniques and AI algorithms to forecast future outcomes based on historical data.</w:t>
            </w:r>
          </w:p>
        </w:tc>
      </w:tr>
      <w:tr w:rsidR="0095031F" w:rsidRPr="005B4F0E" w14:paraId="03E6B1A6" w14:textId="77777777" w:rsidTr="005B37D7">
        <w:tc>
          <w:tcPr>
            <w:tcW w:w="0" w:type="auto"/>
            <w:hideMark/>
          </w:tcPr>
          <w:p w14:paraId="4208D328" w14:textId="77777777" w:rsidR="0095031F" w:rsidRPr="005B4F0E" w:rsidRDefault="0095031F" w:rsidP="009D0025">
            <w:pPr>
              <w:spacing w:line="360" w:lineRule="auto"/>
              <w:rPr>
                <w:color w:val="auto"/>
              </w:rPr>
            </w:pPr>
            <w:r w:rsidRPr="005B4F0E">
              <w:rPr>
                <w:color w:val="auto"/>
              </w:rPr>
              <w:t>Explainable AI</w:t>
            </w:r>
          </w:p>
        </w:tc>
        <w:tc>
          <w:tcPr>
            <w:tcW w:w="0" w:type="auto"/>
            <w:hideMark/>
          </w:tcPr>
          <w:p w14:paraId="67996C90" w14:textId="5825324C" w:rsidR="0095031F" w:rsidRPr="005B4F0E" w:rsidRDefault="0095031F" w:rsidP="009D0025">
            <w:pPr>
              <w:spacing w:line="360" w:lineRule="auto"/>
              <w:rPr>
                <w:color w:val="auto"/>
              </w:rPr>
            </w:pPr>
            <w:r w:rsidRPr="005B4F0E">
              <w:rPr>
                <w:color w:val="auto"/>
              </w:rPr>
              <w:t xml:space="preserve">AI systems </w:t>
            </w:r>
            <w:r w:rsidR="00355B99" w:rsidRPr="005B4F0E">
              <w:rPr>
                <w:color w:val="auto"/>
              </w:rPr>
              <w:t xml:space="preserve">are </w:t>
            </w:r>
            <w:r w:rsidRPr="005B4F0E">
              <w:rPr>
                <w:color w:val="auto"/>
              </w:rPr>
              <w:t>designed to provide transparent and understandable decision-making processes.</w:t>
            </w:r>
          </w:p>
        </w:tc>
      </w:tr>
      <w:tr w:rsidR="0095031F" w:rsidRPr="005B4F0E" w14:paraId="7A915AA3" w14:textId="77777777" w:rsidTr="005B37D7">
        <w:tc>
          <w:tcPr>
            <w:tcW w:w="0" w:type="auto"/>
            <w:hideMark/>
          </w:tcPr>
          <w:p w14:paraId="4439DEE8" w14:textId="77777777" w:rsidR="0095031F" w:rsidRPr="005B4F0E" w:rsidRDefault="0095031F" w:rsidP="009D0025">
            <w:pPr>
              <w:spacing w:line="360" w:lineRule="auto"/>
              <w:rPr>
                <w:color w:val="auto"/>
              </w:rPr>
            </w:pPr>
            <w:r w:rsidRPr="005B4F0E">
              <w:rPr>
                <w:color w:val="auto"/>
              </w:rPr>
              <w:t>Governance Framework</w:t>
            </w:r>
          </w:p>
        </w:tc>
        <w:tc>
          <w:tcPr>
            <w:tcW w:w="0" w:type="auto"/>
            <w:hideMark/>
          </w:tcPr>
          <w:p w14:paraId="7B294D8F" w14:textId="68A4DE81" w:rsidR="0095031F" w:rsidRPr="005B4F0E" w:rsidRDefault="0095031F" w:rsidP="009D0025">
            <w:pPr>
              <w:spacing w:line="360" w:lineRule="auto"/>
              <w:rPr>
                <w:color w:val="auto"/>
              </w:rPr>
            </w:pPr>
            <w:r w:rsidRPr="005B4F0E">
              <w:rPr>
                <w:color w:val="auto"/>
              </w:rPr>
              <w:t xml:space="preserve">Organisational structures and policies </w:t>
            </w:r>
            <w:r w:rsidR="00355B99" w:rsidRPr="005B4F0E">
              <w:rPr>
                <w:color w:val="auto"/>
              </w:rPr>
              <w:t xml:space="preserve">are </w:t>
            </w:r>
            <w:r w:rsidRPr="005B4F0E">
              <w:rPr>
                <w:color w:val="auto"/>
              </w:rPr>
              <w:t>used to manage accountability, compliance, and ethical practices.</w:t>
            </w:r>
          </w:p>
        </w:tc>
      </w:tr>
      <w:tr w:rsidR="0095031F" w:rsidRPr="005B4F0E" w14:paraId="05FA4560" w14:textId="77777777" w:rsidTr="005B37D7">
        <w:tc>
          <w:tcPr>
            <w:tcW w:w="0" w:type="auto"/>
            <w:hideMark/>
          </w:tcPr>
          <w:p w14:paraId="354F0A70" w14:textId="77777777" w:rsidR="0095031F" w:rsidRPr="005B4F0E" w:rsidRDefault="0095031F" w:rsidP="009D0025">
            <w:pPr>
              <w:spacing w:line="360" w:lineRule="auto"/>
              <w:rPr>
                <w:color w:val="auto"/>
              </w:rPr>
            </w:pPr>
            <w:r w:rsidRPr="005B4F0E">
              <w:rPr>
                <w:color w:val="auto"/>
              </w:rPr>
              <w:t>Cybersecurity</w:t>
            </w:r>
          </w:p>
        </w:tc>
        <w:tc>
          <w:tcPr>
            <w:tcW w:w="0" w:type="auto"/>
            <w:hideMark/>
          </w:tcPr>
          <w:p w14:paraId="345041D5" w14:textId="77777777" w:rsidR="0095031F" w:rsidRPr="005B4F0E" w:rsidRDefault="0095031F" w:rsidP="009D0025">
            <w:pPr>
              <w:spacing w:line="360" w:lineRule="auto"/>
              <w:rPr>
                <w:color w:val="auto"/>
              </w:rPr>
            </w:pPr>
            <w:r w:rsidRPr="005B4F0E">
              <w:rPr>
                <w:color w:val="auto"/>
              </w:rPr>
              <w:t>Measures and technologies used to protect systems, networks, and data from digital threats and attacks.</w:t>
            </w:r>
          </w:p>
        </w:tc>
      </w:tr>
      <w:tr w:rsidR="0095031F" w:rsidRPr="005B4F0E" w14:paraId="2F3048A1" w14:textId="77777777" w:rsidTr="005B37D7">
        <w:tc>
          <w:tcPr>
            <w:tcW w:w="0" w:type="auto"/>
            <w:hideMark/>
          </w:tcPr>
          <w:p w14:paraId="6D4421CE" w14:textId="77777777" w:rsidR="0095031F" w:rsidRPr="005B4F0E" w:rsidRDefault="0095031F" w:rsidP="009D0025">
            <w:pPr>
              <w:spacing w:line="360" w:lineRule="auto"/>
              <w:rPr>
                <w:color w:val="auto"/>
              </w:rPr>
            </w:pPr>
            <w:r w:rsidRPr="005B4F0E">
              <w:rPr>
                <w:color w:val="auto"/>
              </w:rPr>
              <w:t>Digital Transformation</w:t>
            </w:r>
          </w:p>
        </w:tc>
        <w:tc>
          <w:tcPr>
            <w:tcW w:w="0" w:type="auto"/>
            <w:hideMark/>
          </w:tcPr>
          <w:p w14:paraId="69D1C2EF" w14:textId="77777777" w:rsidR="0095031F" w:rsidRPr="005B4F0E" w:rsidRDefault="0095031F" w:rsidP="009D0025">
            <w:pPr>
              <w:spacing w:line="360" w:lineRule="auto"/>
              <w:rPr>
                <w:color w:val="auto"/>
              </w:rPr>
            </w:pPr>
            <w:r w:rsidRPr="005B4F0E">
              <w:rPr>
                <w:color w:val="auto"/>
              </w:rPr>
              <w:t>The integration of digital technologies into organisational processes to improve operations and performance.</w:t>
            </w:r>
          </w:p>
        </w:tc>
      </w:tr>
      <w:tr w:rsidR="002B165E" w:rsidRPr="005B4F0E" w14:paraId="6B70DA77" w14:textId="77777777" w:rsidTr="005B37D7">
        <w:tc>
          <w:tcPr>
            <w:tcW w:w="0" w:type="auto"/>
          </w:tcPr>
          <w:p w14:paraId="312EEAEA" w14:textId="523E85FE" w:rsidR="002B165E" w:rsidRPr="005B4F0E" w:rsidRDefault="002B165E" w:rsidP="009D0025">
            <w:pPr>
              <w:spacing w:line="360" w:lineRule="auto"/>
              <w:rPr>
                <w:color w:val="auto"/>
              </w:rPr>
            </w:pPr>
            <w:r w:rsidRPr="005B4F0E">
              <w:rPr>
                <w:color w:val="auto"/>
              </w:rPr>
              <w:t>Generative AI</w:t>
            </w:r>
          </w:p>
        </w:tc>
        <w:tc>
          <w:tcPr>
            <w:tcW w:w="0" w:type="auto"/>
          </w:tcPr>
          <w:p w14:paraId="6FF6D5B1" w14:textId="1D99A77D" w:rsidR="002B165E" w:rsidRPr="005B4F0E" w:rsidRDefault="002B165E" w:rsidP="009D0025">
            <w:pPr>
              <w:spacing w:line="360" w:lineRule="auto"/>
              <w:rPr>
                <w:color w:val="auto"/>
              </w:rPr>
            </w:pPr>
            <w:r w:rsidRPr="005B4F0E">
              <w:rPr>
                <w:color w:val="auto"/>
              </w:rPr>
              <w:t>A type of Artificial Intelligence that creates new content, such as text, reports, images, or analytical outputs, by learning patterns from existing data and generating human-like responses or predictions.</w:t>
            </w:r>
          </w:p>
        </w:tc>
      </w:tr>
    </w:tbl>
    <w:p w14:paraId="6A5F215A" w14:textId="77777777" w:rsidR="0095031F" w:rsidRPr="005B4F0E" w:rsidRDefault="0095031F" w:rsidP="009D0025">
      <w:pPr>
        <w:rPr>
          <w:color w:val="auto"/>
        </w:rPr>
      </w:pPr>
    </w:p>
    <w:p w14:paraId="5538060C" w14:textId="4DBCCE2B" w:rsidR="001C0820" w:rsidRPr="005B4F0E" w:rsidRDefault="0095031F" w:rsidP="009D0025">
      <w:pPr>
        <w:rPr>
          <w:color w:val="auto"/>
        </w:rPr>
      </w:pPr>
      <w:r w:rsidRPr="005B4F0E">
        <w:rPr>
          <w:color w:val="auto"/>
        </w:rPr>
        <w:br w:type="page"/>
      </w:r>
    </w:p>
    <w:p w14:paraId="17FC8223" w14:textId="2C80688F" w:rsidR="00F14E73" w:rsidRPr="005B4F0E" w:rsidRDefault="00000000" w:rsidP="009D0025">
      <w:pPr>
        <w:pStyle w:val="Heading1"/>
        <w:rPr>
          <w:color w:val="auto"/>
        </w:rPr>
      </w:pPr>
      <w:bookmarkStart w:id="6" w:name="_Toc231464139"/>
      <w:r w:rsidRPr="005B4F0E">
        <w:rPr>
          <w:color w:val="auto"/>
        </w:rPr>
        <w:lastRenderedPageBreak/>
        <w:t>Chapter 1: Introduction</w:t>
      </w:r>
      <w:bookmarkEnd w:id="6"/>
    </w:p>
    <w:p w14:paraId="4D19382E" w14:textId="77777777" w:rsidR="00F14E73" w:rsidRPr="005B4F0E" w:rsidRDefault="00000000" w:rsidP="009D0025">
      <w:pPr>
        <w:pStyle w:val="Heading2"/>
        <w:rPr>
          <w:color w:val="auto"/>
        </w:rPr>
      </w:pPr>
      <w:bookmarkStart w:id="7" w:name="_Toc231464140"/>
      <w:r w:rsidRPr="005B4F0E">
        <w:rPr>
          <w:color w:val="auto"/>
        </w:rPr>
        <w:t>1.1 Background</w:t>
      </w:r>
      <w:bookmarkEnd w:id="7"/>
      <w:r w:rsidRPr="005B4F0E">
        <w:rPr>
          <w:color w:val="auto"/>
        </w:rPr>
        <w:t xml:space="preserve"> </w:t>
      </w:r>
    </w:p>
    <w:p w14:paraId="0A2D82BC" w14:textId="22A0EABA" w:rsidR="00205882" w:rsidRPr="005B4F0E" w:rsidRDefault="005674C6" w:rsidP="009D0025">
      <w:pPr>
        <w:rPr>
          <w:color w:val="auto"/>
        </w:rPr>
      </w:pPr>
      <w:r w:rsidRPr="005B4F0E">
        <w:rPr>
          <w:color w:val="auto"/>
        </w:rPr>
        <w:t>Digitization of business operations in the contemporary period has greatly affected accounting and financial reporting (Shakil et al., 2022). Initially, the financial reporting process involved manually inputting data, reconciling data, and checking its accuracy</w:t>
      </w:r>
      <w:r w:rsidR="0026237E" w:rsidRPr="005B4F0E">
        <w:rPr>
          <w:color w:val="auto"/>
        </w:rPr>
        <w:t xml:space="preserve"> </w:t>
      </w:r>
      <w:r w:rsidR="001E1AE0" w:rsidRPr="005B4F0E">
        <w:rPr>
          <w:color w:val="auto"/>
        </w:rPr>
        <w:t>(Khan and Mita, 2024)</w:t>
      </w:r>
      <w:r w:rsidRPr="005B4F0E">
        <w:rPr>
          <w:color w:val="auto"/>
        </w:rPr>
        <w:t>. This was an exhausting process; however, it was also prone to human mistakes. However, the invention of Artificial Intelligence has marked a new era in the field marked by the automation of complex accounting processes (</w:t>
      </w:r>
      <w:proofErr w:type="spellStart"/>
      <w:r w:rsidRPr="005B4F0E">
        <w:rPr>
          <w:color w:val="auto"/>
        </w:rPr>
        <w:t>Odonkor</w:t>
      </w:r>
      <w:proofErr w:type="spellEnd"/>
      <w:r w:rsidRPr="005B4F0E">
        <w:rPr>
          <w:color w:val="auto"/>
        </w:rPr>
        <w:t xml:space="preserve"> et al., 2024). </w:t>
      </w:r>
      <w:r w:rsidR="00205882" w:rsidRPr="005B4F0E">
        <w:rPr>
          <w:color w:val="auto"/>
        </w:rPr>
        <w:t>Some AI applications</w:t>
      </w:r>
      <w:r w:rsidR="00C23005" w:rsidRPr="005B4F0E">
        <w:rPr>
          <w:color w:val="auto"/>
        </w:rPr>
        <w:t>,</w:t>
      </w:r>
      <w:r w:rsidR="00205882" w:rsidRPr="005B4F0E">
        <w:rPr>
          <w:color w:val="auto"/>
        </w:rPr>
        <w:t xml:space="preserve"> such as machine learning, natural language processing, and robotic process automation</w:t>
      </w:r>
      <w:r w:rsidR="00C23005" w:rsidRPr="005B4F0E">
        <w:rPr>
          <w:color w:val="auto"/>
        </w:rPr>
        <w:t>,</w:t>
      </w:r>
      <w:r w:rsidR="00205882" w:rsidRPr="005B4F0E">
        <w:rPr>
          <w:color w:val="auto"/>
        </w:rPr>
        <w:t xml:space="preserve"> are being incorporated in financial systems to rapidly and efficiently process financial information.</w:t>
      </w:r>
    </w:p>
    <w:p w14:paraId="7F50B3CD" w14:textId="498217BC" w:rsidR="00205882" w:rsidRPr="005B4F0E" w:rsidRDefault="00205882" w:rsidP="009D0025">
      <w:pPr>
        <w:rPr>
          <w:color w:val="auto"/>
        </w:rPr>
      </w:pPr>
      <w:r w:rsidRPr="005B4F0E">
        <w:rPr>
          <w:color w:val="auto"/>
        </w:rPr>
        <w:t>Automation of financial reporting not only ensures minimal human errors but also facilitates compliance because the automated processes maintain accuracy and consistency in financial reporting (</w:t>
      </w:r>
      <w:proofErr w:type="spellStart"/>
      <w:r w:rsidRPr="005B4F0E">
        <w:rPr>
          <w:color w:val="auto"/>
        </w:rPr>
        <w:t>Pediredla</w:t>
      </w:r>
      <w:proofErr w:type="spellEnd"/>
      <w:r w:rsidRPr="005B4F0E">
        <w:rPr>
          <w:color w:val="auto"/>
        </w:rPr>
        <w:t>, 2025). The consequence is the transformation of accounting tasks from routine duties to a more analytical perspective (Hajjar, 2024). With this in mind, one can conclude that the issue of technological competency assumes significance in the profession of accounting.</w:t>
      </w:r>
    </w:p>
    <w:p w14:paraId="4A468100" w14:textId="287DD744" w:rsidR="00F14E73" w:rsidRPr="005B4F0E" w:rsidRDefault="00205882" w:rsidP="009D0025">
      <w:pPr>
        <w:rPr>
          <w:color w:val="auto"/>
        </w:rPr>
      </w:pPr>
      <w:r w:rsidRPr="005B4F0E">
        <w:rPr>
          <w:color w:val="auto"/>
        </w:rPr>
        <w:t>Despite being the mentioned advantages of AI, there is no denying that there are some potential problems when using artificial intelligence in financial reporting</w:t>
      </w:r>
      <w:r w:rsidR="00011474" w:rsidRPr="005B4F0E">
        <w:rPr>
          <w:color w:val="auto"/>
        </w:rPr>
        <w:t xml:space="preserve"> </w:t>
      </w:r>
      <w:r w:rsidR="00612652" w:rsidRPr="005B4F0E">
        <w:rPr>
          <w:color w:val="auto"/>
        </w:rPr>
        <w:t>(</w:t>
      </w:r>
      <w:proofErr w:type="spellStart"/>
      <w:r w:rsidR="00612652" w:rsidRPr="005B4F0E">
        <w:rPr>
          <w:color w:val="auto"/>
        </w:rPr>
        <w:t>Sreseli</w:t>
      </w:r>
      <w:proofErr w:type="spellEnd"/>
      <w:r w:rsidR="00612652" w:rsidRPr="005B4F0E">
        <w:rPr>
          <w:color w:val="auto"/>
        </w:rPr>
        <w:t xml:space="preserve"> and Kadagishvili, 2023)</w:t>
      </w:r>
      <w:r w:rsidRPr="005B4F0E">
        <w:rPr>
          <w:color w:val="auto"/>
        </w:rPr>
        <w:t>. As mentioned above, there are common problems concerning data protection, integration into the existing framework, and specialized knowledge necessary to solve problems and interpret AI results. What is more, the concerns about using AI for making financial decisions ethically and openly remain actual (Owolabi et al., 2024). Hence, one of the key areas of academic interest today is an investigation of the opportunities and limitations of using AI in financial reporting automation. In other words, the proposed research will consider all aspects of the change in financial reporting in modern accounting caused by AI.</w:t>
      </w:r>
    </w:p>
    <w:p w14:paraId="0DCFB4BF" w14:textId="77777777" w:rsidR="00F14E73" w:rsidRPr="005B4F0E" w:rsidRDefault="00000000" w:rsidP="009D0025">
      <w:pPr>
        <w:pStyle w:val="Heading2"/>
        <w:rPr>
          <w:color w:val="auto"/>
        </w:rPr>
      </w:pPr>
      <w:bookmarkStart w:id="8" w:name="_Toc231464141"/>
      <w:r w:rsidRPr="005B4F0E">
        <w:rPr>
          <w:color w:val="auto"/>
        </w:rPr>
        <w:t>1.2 Research Problem</w:t>
      </w:r>
      <w:bookmarkEnd w:id="8"/>
    </w:p>
    <w:p w14:paraId="7455AB65" w14:textId="5AE39111" w:rsidR="00F14E73" w:rsidRPr="005B4F0E" w:rsidRDefault="00F06BC1" w:rsidP="009D0025">
      <w:pPr>
        <w:rPr>
          <w:color w:val="auto"/>
        </w:rPr>
      </w:pPr>
      <w:r w:rsidRPr="005B4F0E">
        <w:rPr>
          <w:color w:val="auto"/>
        </w:rPr>
        <w:t xml:space="preserve">The rapid advancement in Artificial Intelligence (AI) technology in accounting and financial reporting has created an urgent need for research on the dichotomy between its wide use and </w:t>
      </w:r>
      <w:r w:rsidR="00C23005" w:rsidRPr="005B4F0E">
        <w:rPr>
          <w:color w:val="auto"/>
        </w:rPr>
        <w:t xml:space="preserve">the </w:t>
      </w:r>
      <w:r w:rsidRPr="005B4F0E">
        <w:rPr>
          <w:color w:val="auto"/>
        </w:rPr>
        <w:t>lack of empirical evidence on its impact</w:t>
      </w:r>
      <w:r w:rsidR="00011474" w:rsidRPr="005B4F0E">
        <w:rPr>
          <w:color w:val="auto"/>
        </w:rPr>
        <w:t xml:space="preserve"> </w:t>
      </w:r>
      <w:r w:rsidR="00612652" w:rsidRPr="005B4F0E">
        <w:rPr>
          <w:color w:val="auto"/>
        </w:rPr>
        <w:t xml:space="preserve">(Mutashar and </w:t>
      </w:r>
      <w:proofErr w:type="spellStart"/>
      <w:r w:rsidR="00612652" w:rsidRPr="005B4F0E">
        <w:rPr>
          <w:color w:val="auto"/>
        </w:rPr>
        <w:t>Flayyih</w:t>
      </w:r>
      <w:proofErr w:type="spellEnd"/>
      <w:r w:rsidR="00612652" w:rsidRPr="005B4F0E">
        <w:rPr>
          <w:color w:val="auto"/>
        </w:rPr>
        <w:t>, 2024)</w:t>
      </w:r>
      <w:r w:rsidRPr="005B4F0E">
        <w:rPr>
          <w:color w:val="auto"/>
        </w:rPr>
        <w:t xml:space="preserve">. Whereas </w:t>
      </w:r>
      <w:r w:rsidRPr="005B4F0E">
        <w:rPr>
          <w:color w:val="auto"/>
        </w:rPr>
        <w:lastRenderedPageBreak/>
        <w:t>organisations are progressively investing in automation via AI, the lack of unified evidence is tangible on the impact that the technologies have on the quality, efficiency, and cost of financial reporting, and the regulatory landscape. The available literature is also likely to study discrete areas of the application of AI, resulting in a patchwork view of the effectiveness of AI in accounting practices (Al-</w:t>
      </w:r>
      <w:proofErr w:type="spellStart"/>
      <w:r w:rsidRPr="005B4F0E">
        <w:rPr>
          <w:color w:val="auto"/>
        </w:rPr>
        <w:t>Omush</w:t>
      </w:r>
      <w:proofErr w:type="spellEnd"/>
      <w:r w:rsidRPr="005B4F0E">
        <w:rPr>
          <w:color w:val="auto"/>
        </w:rPr>
        <w:t xml:space="preserve">, </w:t>
      </w:r>
      <w:proofErr w:type="spellStart"/>
      <w:r w:rsidRPr="005B4F0E">
        <w:rPr>
          <w:color w:val="auto"/>
        </w:rPr>
        <w:t>Almasarwah</w:t>
      </w:r>
      <w:proofErr w:type="spellEnd"/>
      <w:r w:rsidRPr="005B4F0E">
        <w:rPr>
          <w:color w:val="auto"/>
        </w:rPr>
        <w:t>, and Al-</w:t>
      </w:r>
      <w:proofErr w:type="spellStart"/>
      <w:r w:rsidRPr="005B4F0E">
        <w:rPr>
          <w:color w:val="auto"/>
        </w:rPr>
        <w:t>Wreikat</w:t>
      </w:r>
      <w:proofErr w:type="spellEnd"/>
      <w:r w:rsidRPr="005B4F0E">
        <w:rPr>
          <w:color w:val="auto"/>
        </w:rPr>
        <w:t>, 2025).</w:t>
      </w:r>
    </w:p>
    <w:p w14:paraId="159D41BF" w14:textId="5425FD2F" w:rsidR="00F14E73" w:rsidRPr="005B4F0E" w:rsidRDefault="00000000" w:rsidP="009D0025">
      <w:pPr>
        <w:rPr>
          <w:color w:val="auto"/>
        </w:rPr>
      </w:pPr>
      <w:r w:rsidRPr="005B4F0E">
        <w:rPr>
          <w:color w:val="auto"/>
        </w:rPr>
        <w:t>The urgency of this problem can be marked with reference to recent industry and statistical data. As an illustration, 58% of all finance functions had already implemented AI technologies by 2024 (Gartner, 2024), and 72% of organizations were either piloting or selectively applying AI in financial reporting, with 99% of projects that will be implementing AI in the next three years (KPMG, 2025). Also, approximately 83% of accounting companies have incorporated AI as a part of their workload to enhance automation (</w:t>
      </w:r>
      <w:proofErr w:type="spellStart"/>
      <w:r w:rsidRPr="005B4F0E">
        <w:rPr>
          <w:color w:val="auto"/>
        </w:rPr>
        <w:t>ZipDo</w:t>
      </w:r>
      <w:proofErr w:type="spellEnd"/>
      <w:r w:rsidRPr="005B4F0E">
        <w:rPr>
          <w:color w:val="auto"/>
        </w:rPr>
        <w:t xml:space="preserve">, 2025). To this end, nearly half of all organisations </w:t>
      </w:r>
      <w:r w:rsidR="009A4114" w:rsidRPr="005B4F0E">
        <w:rPr>
          <w:color w:val="auto"/>
        </w:rPr>
        <w:t xml:space="preserve">around the globe </w:t>
      </w:r>
      <w:r w:rsidRPr="005B4F0E">
        <w:rPr>
          <w:color w:val="auto"/>
        </w:rPr>
        <w:t>have implemented AI within at least one aspect of their business as of 2024, with finance and accounting being one of the main usage points (Statista, 2026). This implies that not only is the adoption widespread, but it is also yet to be fully developed in terms of maturity.</w:t>
      </w:r>
    </w:p>
    <w:p w14:paraId="685E889B" w14:textId="14763B92" w:rsidR="00DA38F7" w:rsidRPr="005B4F0E" w:rsidRDefault="00000000" w:rsidP="009D0025">
      <w:pPr>
        <w:rPr>
          <w:color w:val="auto"/>
        </w:rPr>
      </w:pPr>
      <w:r w:rsidRPr="005B4F0E">
        <w:rPr>
          <w:color w:val="auto"/>
        </w:rPr>
        <w:t xml:space="preserve">The level of transformation is also shown by statistical aspects. As McKinsey and Company (2025) state, the usage of AI in business has been on a constant rise, with more than half of the organisations reporting that they are using AI regularly, especially in data-intensive departments like finance. </w:t>
      </w:r>
      <w:r w:rsidR="00DA38F7" w:rsidRPr="005B4F0E">
        <w:rPr>
          <w:color w:val="auto"/>
        </w:rPr>
        <w:t xml:space="preserve">Furthermore, Deloitte (2025) shows that leaders in the realm of finance are becoming increasingly interested in using AI in order to enhance forecasting, report accuracy, and increase efficiency in their operations. The above figures clearly show that AI technology is no longer experimental; rather, it is one of the main tools used in financial management and accounting. </w:t>
      </w:r>
    </w:p>
    <w:p w14:paraId="11273690" w14:textId="7E3D9ACA" w:rsidR="00F14E73" w:rsidRPr="005B4F0E" w:rsidRDefault="00DA38F7" w:rsidP="009D0025">
      <w:pPr>
        <w:rPr>
          <w:color w:val="auto"/>
        </w:rPr>
      </w:pPr>
      <w:r w:rsidRPr="005B4F0E">
        <w:rPr>
          <w:color w:val="auto"/>
        </w:rPr>
        <w:t>While these milestones have been achieved, it should be pointed out that much work remains to be done. Poor data quality, cyber</w:t>
      </w:r>
      <w:r w:rsidR="00E12F11" w:rsidRPr="005B4F0E">
        <w:rPr>
          <w:color w:val="auto"/>
        </w:rPr>
        <w:t>-</w:t>
      </w:r>
      <w:r w:rsidRPr="005B4F0E">
        <w:rPr>
          <w:color w:val="auto"/>
        </w:rPr>
        <w:t>attacks, need for integration into existing legacy systems, as well as inability to hire professionals who can efficiently operate using AI tools, are some of the problems faced by many firms today. Moreover, an important challenge yet to be addressed relates to such aspects as transparency, ethics, and governance</w:t>
      </w:r>
      <w:r w:rsidR="00A60103" w:rsidRPr="005B4F0E">
        <w:rPr>
          <w:color w:val="auto"/>
        </w:rPr>
        <w:t xml:space="preserve"> (Balasubramaniam et al., 2023)</w:t>
      </w:r>
      <w:r w:rsidRPr="005B4F0E">
        <w:rPr>
          <w:color w:val="auto"/>
        </w:rPr>
        <w:t xml:space="preserve">. It is quite remarkable that in spite of widespread use, only </w:t>
      </w:r>
      <w:r w:rsidR="00C23005" w:rsidRPr="005B4F0E">
        <w:rPr>
          <w:color w:val="auto"/>
        </w:rPr>
        <w:t xml:space="preserve">a </w:t>
      </w:r>
      <w:r w:rsidRPr="005B4F0E">
        <w:rPr>
          <w:color w:val="auto"/>
        </w:rPr>
        <w:t xml:space="preserve">few firms </w:t>
      </w:r>
      <w:r w:rsidR="00C23005" w:rsidRPr="005B4F0E">
        <w:rPr>
          <w:color w:val="auto"/>
        </w:rPr>
        <w:t>can</w:t>
      </w:r>
      <w:r w:rsidRPr="005B4F0E">
        <w:rPr>
          <w:color w:val="auto"/>
        </w:rPr>
        <w:t xml:space="preserve"> harness </w:t>
      </w:r>
      <w:r w:rsidR="00C23005" w:rsidRPr="005B4F0E">
        <w:rPr>
          <w:color w:val="auto"/>
        </w:rPr>
        <w:t xml:space="preserve">the </w:t>
      </w:r>
      <w:r w:rsidRPr="005B4F0E">
        <w:rPr>
          <w:color w:val="auto"/>
        </w:rPr>
        <w:t xml:space="preserve">maximum benefits from their use of AI. </w:t>
      </w:r>
      <w:r w:rsidRPr="005B4F0E">
        <w:rPr>
          <w:color w:val="auto"/>
        </w:rPr>
        <w:lastRenderedPageBreak/>
        <w:t>Thus, the absence of an in-depth and methodological summary of the application of AI in the automation of financial reporting and its ability to provide the desired advantages steadily is the main research issue. This gap needs to be tackled in order to provide organisations, policymakers, and practitioners with a comprehensive understanding of the issues and to help them optimise the value of AI in accounting systems.</w:t>
      </w:r>
    </w:p>
    <w:p w14:paraId="2864DF1F" w14:textId="77777777" w:rsidR="00F14E73" w:rsidRPr="005B4F0E" w:rsidRDefault="00000000" w:rsidP="009D0025">
      <w:pPr>
        <w:pStyle w:val="Heading2"/>
        <w:rPr>
          <w:color w:val="auto"/>
        </w:rPr>
      </w:pPr>
      <w:bookmarkStart w:id="9" w:name="_Toc231464142"/>
      <w:r w:rsidRPr="005B4F0E">
        <w:rPr>
          <w:color w:val="auto"/>
        </w:rPr>
        <w:t>1.3 Research Aim, Objectives, and Questions</w:t>
      </w:r>
      <w:bookmarkEnd w:id="9"/>
      <w:r w:rsidRPr="005B4F0E">
        <w:rPr>
          <w:color w:val="auto"/>
        </w:rPr>
        <w:t xml:space="preserve"> </w:t>
      </w:r>
    </w:p>
    <w:p w14:paraId="40D07391" w14:textId="77777777" w:rsidR="00F14E73" w:rsidRPr="005B4F0E" w:rsidRDefault="00000000" w:rsidP="009D0025">
      <w:pPr>
        <w:rPr>
          <w:b/>
          <w:bCs/>
          <w:i/>
          <w:iCs/>
          <w:color w:val="auto"/>
        </w:rPr>
      </w:pPr>
      <w:r w:rsidRPr="005B4F0E">
        <w:rPr>
          <w:b/>
          <w:bCs/>
          <w:i/>
          <w:iCs/>
          <w:color w:val="auto"/>
        </w:rPr>
        <w:t>Research Aim</w:t>
      </w:r>
    </w:p>
    <w:p w14:paraId="17EE4A36" w14:textId="77777777" w:rsidR="00F14E73" w:rsidRPr="005B4F0E" w:rsidRDefault="00000000" w:rsidP="009D0025">
      <w:pPr>
        <w:rPr>
          <w:color w:val="auto"/>
        </w:rPr>
      </w:pPr>
      <w:r w:rsidRPr="005B4F0E">
        <w:rPr>
          <w:color w:val="auto"/>
        </w:rPr>
        <w:t>This study aims to review the application of artificial intelligence systematically across the automation of financial reporting procedures within the accounting field.</w:t>
      </w:r>
    </w:p>
    <w:p w14:paraId="2BA1A680" w14:textId="77777777" w:rsidR="00F14E73" w:rsidRPr="005B4F0E" w:rsidRDefault="00000000" w:rsidP="009D0025">
      <w:pPr>
        <w:rPr>
          <w:color w:val="auto"/>
        </w:rPr>
      </w:pPr>
      <w:r w:rsidRPr="005B4F0E">
        <w:rPr>
          <w:color w:val="auto"/>
        </w:rPr>
        <w:t>Research Objectives</w:t>
      </w:r>
    </w:p>
    <w:p w14:paraId="737D4EC5" w14:textId="6BB2A4C7" w:rsidR="00F14E73" w:rsidRPr="005B4F0E" w:rsidRDefault="00BE5D9A" w:rsidP="009D0025">
      <w:pPr>
        <w:rPr>
          <w:color w:val="auto"/>
        </w:rPr>
      </w:pPr>
      <w:r w:rsidRPr="005B4F0E">
        <w:rPr>
          <w:b/>
          <w:bCs/>
          <w:i/>
          <w:iCs/>
          <w:color w:val="auto"/>
        </w:rPr>
        <w:t>RO1.</w:t>
      </w:r>
      <w:r w:rsidRPr="005B4F0E">
        <w:rPr>
          <w:color w:val="auto"/>
        </w:rPr>
        <w:t xml:space="preserve"> To investigate how Artificial Intelligence (AI) technologies are used to automate the financial reporting processes in the accounting profession.</w:t>
      </w:r>
    </w:p>
    <w:p w14:paraId="2943C657" w14:textId="1F3755AB" w:rsidR="00F14E73" w:rsidRPr="005B4F0E" w:rsidRDefault="00BE5D9A" w:rsidP="009D0025">
      <w:pPr>
        <w:rPr>
          <w:color w:val="auto"/>
        </w:rPr>
      </w:pPr>
      <w:r w:rsidRPr="005B4F0E">
        <w:rPr>
          <w:b/>
          <w:bCs/>
          <w:i/>
          <w:iCs/>
          <w:color w:val="auto"/>
        </w:rPr>
        <w:t>RO2.</w:t>
      </w:r>
      <w:r w:rsidRPr="005B4F0E">
        <w:rPr>
          <w:color w:val="auto"/>
        </w:rPr>
        <w:t xml:space="preserve"> To examine the main advantages and efficiency gains realised with the help of AI in financial reporting systems.</w:t>
      </w:r>
    </w:p>
    <w:p w14:paraId="281CCB4D" w14:textId="70B6F630" w:rsidR="00F14E73" w:rsidRPr="005B4F0E" w:rsidRDefault="00BE5D9A" w:rsidP="009D0025">
      <w:pPr>
        <w:rPr>
          <w:color w:val="auto"/>
        </w:rPr>
      </w:pPr>
      <w:r w:rsidRPr="005B4F0E">
        <w:rPr>
          <w:b/>
          <w:bCs/>
          <w:i/>
          <w:iCs/>
          <w:color w:val="auto"/>
        </w:rPr>
        <w:t>RO3.</w:t>
      </w:r>
      <w:r w:rsidRPr="005B4F0E">
        <w:rPr>
          <w:color w:val="auto"/>
        </w:rPr>
        <w:t xml:space="preserve"> To determine the key obstacles and limitations that are related to the application of AI- based automation in financial reporting.</w:t>
      </w:r>
    </w:p>
    <w:p w14:paraId="73B01EB0" w14:textId="0ED26F39" w:rsidR="00F14E73" w:rsidRPr="005B4F0E" w:rsidRDefault="00BE5D9A" w:rsidP="009D0025">
      <w:pPr>
        <w:rPr>
          <w:color w:val="auto"/>
        </w:rPr>
      </w:pPr>
      <w:r w:rsidRPr="005B4F0E">
        <w:rPr>
          <w:b/>
          <w:bCs/>
          <w:i/>
          <w:iCs/>
          <w:color w:val="auto"/>
        </w:rPr>
        <w:t>RO4.</w:t>
      </w:r>
      <w:r w:rsidRPr="005B4F0E">
        <w:rPr>
          <w:color w:val="auto"/>
        </w:rPr>
        <w:t xml:space="preserve"> To provide strategic suggestions that can be used to enhance the effective adoption and implementation of AI in the automated financial reporting processes.</w:t>
      </w:r>
    </w:p>
    <w:p w14:paraId="46963E59" w14:textId="77777777" w:rsidR="00F14E73" w:rsidRPr="005B4F0E" w:rsidRDefault="00000000" w:rsidP="009D0025">
      <w:pPr>
        <w:rPr>
          <w:color w:val="auto"/>
        </w:rPr>
      </w:pPr>
      <w:r w:rsidRPr="005B4F0E">
        <w:rPr>
          <w:color w:val="auto"/>
        </w:rPr>
        <w:t>Research Question</w:t>
      </w:r>
    </w:p>
    <w:p w14:paraId="0CE2B247" w14:textId="67963BFB" w:rsidR="00F14E73" w:rsidRPr="005B4F0E" w:rsidRDefault="00BE5D9A" w:rsidP="009D0025">
      <w:pPr>
        <w:rPr>
          <w:color w:val="auto"/>
        </w:rPr>
      </w:pPr>
      <w:r w:rsidRPr="005B4F0E">
        <w:rPr>
          <w:b/>
          <w:bCs/>
          <w:i/>
          <w:iCs/>
          <w:color w:val="auto"/>
        </w:rPr>
        <w:t>RQ1.</w:t>
      </w:r>
      <w:r w:rsidRPr="005B4F0E">
        <w:rPr>
          <w:color w:val="auto"/>
        </w:rPr>
        <w:t xml:space="preserve"> What uses of Artificial Intelligence (AI) technologies are being implemented to automate accounting and financial reporting processes?</w:t>
      </w:r>
    </w:p>
    <w:p w14:paraId="6FDE0E61" w14:textId="3E569CEE" w:rsidR="00F14E73" w:rsidRPr="005B4F0E" w:rsidRDefault="00BE5D9A" w:rsidP="009D0025">
      <w:pPr>
        <w:rPr>
          <w:color w:val="auto"/>
        </w:rPr>
      </w:pPr>
      <w:r w:rsidRPr="005B4F0E">
        <w:rPr>
          <w:b/>
          <w:bCs/>
          <w:i/>
          <w:iCs/>
          <w:color w:val="auto"/>
        </w:rPr>
        <w:t>RQ2.</w:t>
      </w:r>
      <w:r w:rsidRPr="005B4F0E">
        <w:rPr>
          <w:color w:val="auto"/>
        </w:rPr>
        <w:t xml:space="preserve"> What are the major advantages and efficiency gains experienced with the integration of AI in financial reporting systems?</w:t>
      </w:r>
    </w:p>
    <w:p w14:paraId="34DA8F1B" w14:textId="740D07B5" w:rsidR="00F14E73" w:rsidRPr="005B4F0E" w:rsidRDefault="00BE5D9A" w:rsidP="009D0025">
      <w:pPr>
        <w:rPr>
          <w:color w:val="auto"/>
        </w:rPr>
      </w:pPr>
      <w:r w:rsidRPr="005B4F0E">
        <w:rPr>
          <w:b/>
          <w:bCs/>
          <w:i/>
          <w:iCs/>
          <w:color w:val="auto"/>
        </w:rPr>
        <w:t>RQ3.</w:t>
      </w:r>
      <w:r w:rsidRPr="005B4F0E">
        <w:rPr>
          <w:color w:val="auto"/>
        </w:rPr>
        <w:t xml:space="preserve"> What are the difficulties and constraints of using AI-based financial reporting automation in organisations?</w:t>
      </w:r>
    </w:p>
    <w:p w14:paraId="3FB0DFFE" w14:textId="5EBC591A" w:rsidR="00F14E73" w:rsidRPr="005B4F0E" w:rsidRDefault="00BE5D9A" w:rsidP="009D0025">
      <w:pPr>
        <w:rPr>
          <w:color w:val="auto"/>
        </w:rPr>
      </w:pPr>
      <w:r w:rsidRPr="005B4F0E">
        <w:rPr>
          <w:b/>
          <w:bCs/>
          <w:i/>
          <w:iCs/>
          <w:color w:val="auto"/>
        </w:rPr>
        <w:t>RQ4.</w:t>
      </w:r>
      <w:r w:rsidRPr="005B4F0E">
        <w:rPr>
          <w:color w:val="auto"/>
        </w:rPr>
        <w:t xml:space="preserve"> Which strategic suggestions can be offered to enhance the successful adoption and implementation of AI in automated financial reporting processes?</w:t>
      </w:r>
    </w:p>
    <w:p w14:paraId="7F8DDD4D" w14:textId="77777777" w:rsidR="00F14E73" w:rsidRPr="005B4F0E" w:rsidRDefault="00000000" w:rsidP="009D0025">
      <w:pPr>
        <w:pStyle w:val="Heading2"/>
        <w:rPr>
          <w:color w:val="auto"/>
        </w:rPr>
      </w:pPr>
      <w:bookmarkStart w:id="10" w:name="_Toc231464143"/>
      <w:r w:rsidRPr="005B4F0E">
        <w:rPr>
          <w:color w:val="auto"/>
        </w:rPr>
        <w:t>1.4 Relevance of the Research</w:t>
      </w:r>
      <w:bookmarkEnd w:id="10"/>
      <w:r w:rsidRPr="005B4F0E">
        <w:rPr>
          <w:color w:val="auto"/>
        </w:rPr>
        <w:t xml:space="preserve"> </w:t>
      </w:r>
    </w:p>
    <w:p w14:paraId="006FBE80" w14:textId="64373C41" w:rsidR="00F14E73" w:rsidRPr="005B4F0E" w:rsidRDefault="00000000" w:rsidP="009D0025">
      <w:pPr>
        <w:rPr>
          <w:color w:val="auto"/>
        </w:rPr>
      </w:pPr>
      <w:r w:rsidRPr="005B4F0E">
        <w:rPr>
          <w:color w:val="auto"/>
        </w:rPr>
        <w:t xml:space="preserve">This study is very timely in the framework of the online accounting practices taking explosive shape, especially with the increased adoption of Artificial Intelligence (AI) in financial reporting. The rapid adoption of AI-based tools to automate reporting processes </w:t>
      </w:r>
      <w:r w:rsidRPr="005B4F0E">
        <w:rPr>
          <w:color w:val="auto"/>
        </w:rPr>
        <w:lastRenderedPageBreak/>
        <w:t>by organisations requires a purely detailed view of the effects of the technologies on efficiency, accuracy, and compliance processes</w:t>
      </w:r>
      <w:r w:rsidR="00DD651C" w:rsidRPr="005B4F0E">
        <w:rPr>
          <w:color w:val="auto"/>
        </w:rPr>
        <w:t xml:space="preserve"> (Nyangoma et al., 2022)</w:t>
      </w:r>
      <w:r w:rsidRPr="005B4F0E">
        <w:rPr>
          <w:color w:val="auto"/>
        </w:rPr>
        <w:t xml:space="preserve">. The </w:t>
      </w:r>
      <w:r w:rsidR="00E03A4A" w:rsidRPr="005B4F0E">
        <w:rPr>
          <w:color w:val="auto"/>
        </w:rPr>
        <w:t xml:space="preserve">study </w:t>
      </w:r>
      <w:r w:rsidRPr="005B4F0E">
        <w:rPr>
          <w:color w:val="auto"/>
        </w:rPr>
        <w:t xml:space="preserve">will add to the existing literature as the comprehensive literature synthesis will help to fill the gaps in the existing studies on AI applications in accounting. It also determines main advantages, issues, and implementation gaps, which are valuable information to both scholars and industry practitioners (Awasthi, </w:t>
      </w:r>
      <w:proofErr w:type="spellStart"/>
      <w:r w:rsidRPr="005B4F0E">
        <w:rPr>
          <w:color w:val="auto"/>
        </w:rPr>
        <w:t>Krpalkova</w:t>
      </w:r>
      <w:proofErr w:type="spellEnd"/>
      <w:r w:rsidRPr="005B4F0E">
        <w:rPr>
          <w:color w:val="auto"/>
        </w:rPr>
        <w:t>, and Walsh, 2025). In addition, the study assists in informed decision-making as it offers strategic recommendations that could lead to an effective adoption of AI into financial reporting, which ultimately will result in the development of modern accounting practices.</w:t>
      </w:r>
    </w:p>
    <w:p w14:paraId="1616065C" w14:textId="04669AF0" w:rsidR="00AF3017" w:rsidRPr="005B4F0E" w:rsidRDefault="00AF3017" w:rsidP="009D0025">
      <w:pPr>
        <w:pStyle w:val="Heading2"/>
        <w:rPr>
          <w:color w:val="auto"/>
        </w:rPr>
      </w:pPr>
      <w:bookmarkStart w:id="11" w:name="_Toc231464144"/>
      <w:r w:rsidRPr="005B4F0E">
        <w:rPr>
          <w:color w:val="auto"/>
        </w:rPr>
        <w:t>1.5 Brief Summary of Findings</w:t>
      </w:r>
      <w:bookmarkEnd w:id="11"/>
    </w:p>
    <w:p w14:paraId="5CB519F3" w14:textId="31B226B5" w:rsidR="00AF3017" w:rsidRPr="005B4F0E" w:rsidRDefault="00AF3017" w:rsidP="009D0025">
      <w:pPr>
        <w:rPr>
          <w:color w:val="auto"/>
        </w:rPr>
      </w:pPr>
      <w:r w:rsidRPr="005B4F0E">
        <w:rPr>
          <w:color w:val="auto"/>
        </w:rPr>
        <w:t>This study systematically reviewed the existing literature on the application of Artificial Intelligence (AI) in automated financial reporting systems within the accounting profession. The results indicated that AI technologies, specifically machine learning, Natural Language Processing (NLP), robotic process automation (RPA), predictive analytics, and generative AI, are now being actively included into the financial reporting processes to enhance automation, efficiency, and analytical possibilities. The technologies allow organisations to automate repetitive accounting procedures, manipulate vast amount of financial data better, and aid in making more informed decisions.</w:t>
      </w:r>
    </w:p>
    <w:p w14:paraId="71F0D757" w14:textId="2240F98C" w:rsidR="00AF3017" w:rsidRPr="005B4F0E" w:rsidRDefault="00AF3017" w:rsidP="009D0025">
      <w:pPr>
        <w:rPr>
          <w:color w:val="auto"/>
        </w:rPr>
      </w:pPr>
      <w:r w:rsidRPr="005B4F0E">
        <w:rPr>
          <w:color w:val="auto"/>
        </w:rPr>
        <w:t>The review also showed that adoption of AI has various operational advantages. The most common benefits found throughout the literature are that reporting accuracy has improved, human error is minimized, fraud is identified more easily, operational productivity increases, financial reporting is faster, and the decision-support capabilities are stronger. These advantages indicate that AI has emerged as a significant source of digital transformation in the modern accounting landscape.</w:t>
      </w:r>
    </w:p>
    <w:p w14:paraId="3F822B67" w14:textId="77777777" w:rsidR="00AF3017" w:rsidRPr="005B4F0E" w:rsidRDefault="00AF3017" w:rsidP="009D0025">
      <w:pPr>
        <w:rPr>
          <w:color w:val="auto"/>
        </w:rPr>
      </w:pPr>
      <w:r w:rsidRPr="005B4F0E">
        <w:rPr>
          <w:color w:val="auto"/>
        </w:rPr>
        <w:t>Nevertheless, the results also revealed many challenges related to the implementation of AI. The identified major barriers to successful adoption included governance and transparency issues, cybersecurity threats, employee resistance, lack of technical know-how, infrastructure challenges, and organisational preparedness challenges. Moreover, the issue of explainability, accountability, and regulatory compliance remain as the factors affecting the organisational trust towards AI-generated financial information.</w:t>
      </w:r>
    </w:p>
    <w:p w14:paraId="7FC7DF90" w14:textId="77777777" w:rsidR="00AF3017" w:rsidRPr="005B4F0E" w:rsidRDefault="00AF3017" w:rsidP="009D0025">
      <w:pPr>
        <w:rPr>
          <w:color w:val="auto"/>
        </w:rPr>
      </w:pPr>
    </w:p>
    <w:p w14:paraId="496121E7" w14:textId="31D88CA7" w:rsidR="00AF3017" w:rsidRPr="005B4F0E" w:rsidRDefault="00AF3017" w:rsidP="009D0025">
      <w:pPr>
        <w:rPr>
          <w:color w:val="auto"/>
        </w:rPr>
      </w:pPr>
      <w:r w:rsidRPr="005B4F0E">
        <w:rPr>
          <w:color w:val="auto"/>
        </w:rPr>
        <w:t>Lastly, the review discovered that the effective and successful implementation of AI needs a balanced mix of technological capacity, the quality of governance, workforce development, organisational readiness and strategic planning. Those organisations that invest in training their staff, use explainable AI systems, have security systems in place and strong governance structures have higher chances of realising long-term benefits of AI adoption. In general, the results show that although AI is reshaping the financial reporting system, the key to its successful implementation lies in properly managing both technological opportunities and organisational challenges.</w:t>
      </w:r>
    </w:p>
    <w:p w14:paraId="59EBDAC9" w14:textId="56171180" w:rsidR="00F14E73" w:rsidRPr="005B4F0E" w:rsidRDefault="00000000" w:rsidP="009D0025">
      <w:pPr>
        <w:pStyle w:val="Heading2"/>
        <w:rPr>
          <w:color w:val="auto"/>
        </w:rPr>
      </w:pPr>
      <w:bookmarkStart w:id="12" w:name="_Toc231464145"/>
      <w:r w:rsidRPr="005B4F0E">
        <w:rPr>
          <w:color w:val="auto"/>
        </w:rPr>
        <w:t>1.</w:t>
      </w:r>
      <w:r w:rsidR="006B590E" w:rsidRPr="005B4F0E">
        <w:rPr>
          <w:color w:val="auto"/>
        </w:rPr>
        <w:t>6</w:t>
      </w:r>
      <w:r w:rsidRPr="005B4F0E">
        <w:rPr>
          <w:color w:val="auto"/>
        </w:rPr>
        <w:t xml:space="preserve"> Chapter Outline</w:t>
      </w:r>
      <w:bookmarkEnd w:id="12"/>
      <w:r w:rsidRPr="005B4F0E">
        <w:rPr>
          <w:color w:val="auto"/>
        </w:rPr>
        <w:t xml:space="preserve"> </w:t>
      </w:r>
    </w:p>
    <w:p w14:paraId="48354A41" w14:textId="7B1A9B4F" w:rsidR="00F14E73" w:rsidRPr="005B4F0E" w:rsidRDefault="00B32987" w:rsidP="009D0025">
      <w:pPr>
        <w:rPr>
          <w:color w:val="auto"/>
        </w:rPr>
      </w:pPr>
      <w:r w:rsidRPr="005B4F0E">
        <w:rPr>
          <w:color w:val="auto"/>
        </w:rPr>
        <w:t>The dissertation will have a logical structure to ensure that the topic of artificial intelligence is discussed comprehensively within the domain of accounting</w:t>
      </w:r>
      <w:r w:rsidR="00E8738D" w:rsidRPr="005B4F0E">
        <w:rPr>
          <w:color w:val="auto"/>
        </w:rPr>
        <w:t xml:space="preserve">. Following this introductory chapter, </w:t>
      </w:r>
      <w:r w:rsidR="00160D58" w:rsidRPr="005B4F0E">
        <w:rPr>
          <w:color w:val="auto"/>
        </w:rPr>
        <w:t>Chapter</w:t>
      </w:r>
      <w:r w:rsidR="00E8738D" w:rsidRPr="005B4F0E">
        <w:rPr>
          <w:color w:val="auto"/>
        </w:rPr>
        <w:t xml:space="preserve"> 2 is a comprehensive review and critique of the literature related to Artificial Intelligence in Accounting, especially within the framework of automation and efficiency. Chapter 3 focuses on explaining the research methodologies to be used in the study, including systematic literature review, data collection, and methods of analysis. In chapter</w:t>
      </w:r>
      <w:r w:rsidR="00D42F88" w:rsidRPr="005B4F0E">
        <w:rPr>
          <w:color w:val="auto"/>
        </w:rPr>
        <w:t xml:space="preserve"> 4</w:t>
      </w:r>
      <w:r w:rsidR="00E8738D" w:rsidRPr="005B4F0E">
        <w:rPr>
          <w:color w:val="auto"/>
        </w:rPr>
        <w:t xml:space="preserve">, findings are explained using numerical analysis and thematic analysis of the selected works in order to identify significant themes and conclusions. Chapter </w:t>
      </w:r>
      <w:r w:rsidR="00D42F88" w:rsidRPr="005B4F0E">
        <w:rPr>
          <w:color w:val="auto"/>
        </w:rPr>
        <w:t xml:space="preserve">5 </w:t>
      </w:r>
      <w:r w:rsidR="00E8738D" w:rsidRPr="005B4F0E">
        <w:rPr>
          <w:color w:val="auto"/>
        </w:rPr>
        <w:t>focuses on discussing the implications of the findings of the study, which may include practical as well as theoretical significance</w:t>
      </w:r>
      <w:r w:rsidR="00D42F88" w:rsidRPr="005B4F0E">
        <w:rPr>
          <w:color w:val="auto"/>
        </w:rPr>
        <w:t>,</w:t>
      </w:r>
      <w:r w:rsidR="00E8738D" w:rsidRPr="005B4F0E">
        <w:rPr>
          <w:color w:val="auto"/>
        </w:rPr>
        <w:t xml:space="preserve"> and also identifies some of the shortcomings of the study. Chapter </w:t>
      </w:r>
      <w:r w:rsidR="00D42F88" w:rsidRPr="005B4F0E">
        <w:rPr>
          <w:color w:val="auto"/>
        </w:rPr>
        <w:t>6</w:t>
      </w:r>
      <w:r w:rsidR="00E8738D" w:rsidRPr="005B4F0E">
        <w:rPr>
          <w:color w:val="auto"/>
        </w:rPr>
        <w:t xml:space="preserve"> summarizes and concludes the entire dissertation by suggesting ways forward for future research on the topic.</w:t>
      </w:r>
    </w:p>
    <w:p w14:paraId="33573EF1" w14:textId="77777777" w:rsidR="00F14E73" w:rsidRPr="005B4F0E" w:rsidRDefault="00000000" w:rsidP="009D0025">
      <w:pPr>
        <w:rPr>
          <w:color w:val="auto"/>
        </w:rPr>
      </w:pPr>
      <w:r w:rsidRPr="005B4F0E">
        <w:rPr>
          <w:color w:val="auto"/>
        </w:rPr>
        <w:br w:type="page"/>
      </w:r>
    </w:p>
    <w:p w14:paraId="35166BEF" w14:textId="77777777" w:rsidR="00F14E73" w:rsidRPr="005B4F0E" w:rsidRDefault="00000000" w:rsidP="009D0025">
      <w:pPr>
        <w:pStyle w:val="Heading1"/>
        <w:rPr>
          <w:color w:val="auto"/>
        </w:rPr>
      </w:pPr>
      <w:bookmarkStart w:id="13" w:name="_jnsiahqlxoif" w:colFirst="0" w:colLast="0"/>
      <w:bookmarkStart w:id="14" w:name="_Toc231464146"/>
      <w:bookmarkEnd w:id="13"/>
      <w:r w:rsidRPr="005B4F0E">
        <w:rPr>
          <w:color w:val="auto"/>
        </w:rPr>
        <w:lastRenderedPageBreak/>
        <w:t>Chapter 2: Literature Review</w:t>
      </w:r>
      <w:bookmarkEnd w:id="14"/>
    </w:p>
    <w:p w14:paraId="38377522" w14:textId="77777777" w:rsidR="00F14E73" w:rsidRPr="005B4F0E" w:rsidRDefault="00000000" w:rsidP="009D0025">
      <w:pPr>
        <w:pStyle w:val="Heading2"/>
        <w:rPr>
          <w:color w:val="auto"/>
        </w:rPr>
      </w:pPr>
      <w:bookmarkStart w:id="15" w:name="_27uuu77n1z4r" w:colFirst="0" w:colLast="0"/>
      <w:bookmarkStart w:id="16" w:name="_Toc231464147"/>
      <w:bookmarkEnd w:id="15"/>
      <w:r w:rsidRPr="005B4F0E">
        <w:rPr>
          <w:color w:val="auto"/>
        </w:rPr>
        <w:t>2.1 Chapter Introduction</w:t>
      </w:r>
      <w:bookmarkEnd w:id="16"/>
    </w:p>
    <w:p w14:paraId="429573DD" w14:textId="127B077A" w:rsidR="00F14E73" w:rsidRPr="005B4F0E" w:rsidRDefault="006F7D98" w:rsidP="009D0025">
      <w:pPr>
        <w:rPr>
          <w:color w:val="auto"/>
        </w:rPr>
      </w:pPr>
      <w:r w:rsidRPr="005B4F0E">
        <w:rPr>
          <w:color w:val="auto"/>
        </w:rPr>
        <w:t>In this chapter, the relevant literature about the role of AI in financial reporting procedures in accounting systems will be evaluated critically. This chapter will focus on some of the central issues related to AI in financial reporting procedures, including the application of AI, benefits, drawbacks, threats, and adoption strategies. The analysis of literature will be based on peer-reviewed articles, systematic reviews, and industry studies that discuss the impact of AI on financial reporting. It also pinpoints opposing views and theoretical controversies of the discipline. Lastly, the chapter points out major gaps in empirical evidence and sets the stage of research focus and analysis of this study.</w:t>
      </w:r>
    </w:p>
    <w:p w14:paraId="7A8ACF4E" w14:textId="77777777" w:rsidR="00F14E73" w:rsidRPr="005B4F0E" w:rsidRDefault="00000000" w:rsidP="009D0025">
      <w:pPr>
        <w:pStyle w:val="Heading2"/>
        <w:rPr>
          <w:color w:val="auto"/>
        </w:rPr>
      </w:pPr>
      <w:bookmarkStart w:id="17" w:name="_nzmrsa25d5h3" w:colFirst="0" w:colLast="0"/>
      <w:bookmarkStart w:id="18" w:name="_Toc231464148"/>
      <w:bookmarkEnd w:id="17"/>
      <w:r w:rsidRPr="005B4F0E">
        <w:rPr>
          <w:color w:val="auto"/>
        </w:rPr>
        <w:t xml:space="preserve">2.2 Application of </w:t>
      </w:r>
      <w:proofErr w:type="gramStart"/>
      <w:r w:rsidRPr="005B4F0E">
        <w:rPr>
          <w:color w:val="auto"/>
        </w:rPr>
        <w:t>AI  in</w:t>
      </w:r>
      <w:proofErr w:type="gramEnd"/>
      <w:r w:rsidRPr="005B4F0E">
        <w:rPr>
          <w:color w:val="auto"/>
        </w:rPr>
        <w:t xml:space="preserve"> financial reporting processes</w:t>
      </w:r>
      <w:bookmarkEnd w:id="18"/>
      <w:r w:rsidRPr="005B4F0E">
        <w:rPr>
          <w:color w:val="auto"/>
        </w:rPr>
        <w:t xml:space="preserve"> </w:t>
      </w:r>
    </w:p>
    <w:p w14:paraId="3A3FE45D" w14:textId="77777777" w:rsidR="00F14E73" w:rsidRPr="005B4F0E" w:rsidRDefault="00000000" w:rsidP="009D0025">
      <w:pPr>
        <w:rPr>
          <w:color w:val="auto"/>
        </w:rPr>
      </w:pPr>
      <w:r w:rsidRPr="005B4F0E">
        <w:rPr>
          <w:color w:val="auto"/>
        </w:rPr>
        <w:t>The use of Artificial Intelligence (AI) in financial reporting procedures is a significant trend in the contemporary accounting field as organisations are increasingly turning to the use of intelligent systems to automate financial reporting operations, enhance accuracy, and decision-making.  Abdo-Salloum and Chehade (2026) place AI as a radical agent that systemically changes accounting and auditing. Their systematic review points to the fact that AI helps to conduct continuous auditing and report on finances in real-time by handling large amounts of data more effectively than the traditional approach. This decreases the use of sampling and enhances reliability in reporting. Nevertheless, they focus much on the conceptual level and fail to take a closer look at the differences in readiness of organisations or the stages of adoption.</w:t>
      </w:r>
    </w:p>
    <w:p w14:paraId="6D4B25E4" w14:textId="54EB9455" w:rsidR="004C7D96" w:rsidRPr="005B4F0E" w:rsidRDefault="00000000" w:rsidP="009D0025">
      <w:pPr>
        <w:rPr>
          <w:color w:val="auto"/>
        </w:rPr>
      </w:pPr>
      <w:r w:rsidRPr="005B4F0E">
        <w:rPr>
          <w:color w:val="auto"/>
        </w:rPr>
        <w:t xml:space="preserve">Conversely, Luan (2024) concentrates on corporate financial accounting and introduces AI as an efficiency-saving tool, but not disruptive. </w:t>
      </w:r>
      <w:r w:rsidR="004C7D96" w:rsidRPr="005B4F0E">
        <w:rPr>
          <w:color w:val="auto"/>
        </w:rPr>
        <w:t>AI has proven effective in increasing the efficiency and accuracy of the financial statements compilation process by reducing human input. Luan (2024) considers the improvements on a systemic level on an individual basis</w:t>
      </w:r>
      <w:r w:rsidR="0001048B" w:rsidRPr="005B4F0E">
        <w:rPr>
          <w:color w:val="auto"/>
        </w:rPr>
        <w:t>,</w:t>
      </w:r>
      <w:r w:rsidR="004C7D96" w:rsidRPr="005B4F0E">
        <w:rPr>
          <w:color w:val="auto"/>
        </w:rPr>
        <w:t xml:space="preserve"> while Abdo-Salloum and Chehade (2026) stress the significance of changing the whole system. This can be seen as a gap in the existing literature between complete change and optimization.</w:t>
      </w:r>
    </w:p>
    <w:p w14:paraId="66C2C34E" w14:textId="5CDA9C3A" w:rsidR="00F14E73" w:rsidRPr="005B4F0E" w:rsidRDefault="004C7D96" w:rsidP="009D0025">
      <w:pPr>
        <w:rPr>
          <w:color w:val="auto"/>
        </w:rPr>
      </w:pPr>
      <w:r w:rsidRPr="005B4F0E">
        <w:rPr>
          <w:color w:val="auto"/>
        </w:rPr>
        <w:t xml:space="preserve">The analysis continues with Bou </w:t>
      </w:r>
      <w:proofErr w:type="spellStart"/>
      <w:r w:rsidRPr="005B4F0E">
        <w:rPr>
          <w:color w:val="auto"/>
        </w:rPr>
        <w:t>Reslan</w:t>
      </w:r>
      <w:proofErr w:type="spellEnd"/>
      <w:r w:rsidRPr="005B4F0E">
        <w:rPr>
          <w:color w:val="auto"/>
        </w:rPr>
        <w:t xml:space="preserve"> and Al Maalouf (2024)</w:t>
      </w:r>
      <w:r w:rsidR="0001048B" w:rsidRPr="005B4F0E">
        <w:rPr>
          <w:color w:val="auto"/>
        </w:rPr>
        <w:t>,</w:t>
      </w:r>
      <w:r w:rsidRPr="005B4F0E">
        <w:rPr>
          <w:color w:val="auto"/>
        </w:rPr>
        <w:t xml:space="preserve"> considering the influence of AI on efficiency, fraud prevention, and skills dynamics. Their findings suggest that AI contributes to the improvement of the internal control system because it detects errors </w:t>
      </w:r>
      <w:r w:rsidRPr="005B4F0E">
        <w:rPr>
          <w:color w:val="auto"/>
        </w:rPr>
        <w:lastRenderedPageBreak/>
        <w:t xml:space="preserve">more efficiently than other solutions. </w:t>
      </w:r>
      <w:r w:rsidR="0001048B" w:rsidRPr="005B4F0E">
        <w:rPr>
          <w:color w:val="auto"/>
        </w:rPr>
        <w:t>Nevertheless, the authors point out another important issue that is related to AI altering the nature of the tasks performed by accountants, who transition from entering data to analy</w:t>
      </w:r>
      <w:r w:rsidR="007425DF" w:rsidRPr="005B4F0E">
        <w:rPr>
          <w:color w:val="auto"/>
        </w:rPr>
        <w:t>s</w:t>
      </w:r>
      <w:r w:rsidR="0001048B" w:rsidRPr="005B4F0E">
        <w:rPr>
          <w:color w:val="auto"/>
        </w:rPr>
        <w:t xml:space="preserve">ing it. In addition, Farea et al. (2024) examine the intelligent automation of accounting reports, considering RPA and machine learning alongside other technologies. The findings demonstrate that with the application of AI, quick reports, reduced expenses, and enhanced accuracy are feasible. </w:t>
      </w:r>
      <w:r w:rsidR="004D6761" w:rsidRPr="005B4F0E">
        <w:rPr>
          <w:color w:val="auto"/>
        </w:rPr>
        <w:t xml:space="preserve">However, it has to be noted that according to the authors, one of the biggest challenges remains the integration with traditional accounting software. In comparison to Bou </w:t>
      </w:r>
      <w:proofErr w:type="spellStart"/>
      <w:r w:rsidR="004D6761" w:rsidRPr="005B4F0E">
        <w:rPr>
          <w:color w:val="auto"/>
        </w:rPr>
        <w:t>Reslan</w:t>
      </w:r>
      <w:proofErr w:type="spellEnd"/>
      <w:r w:rsidR="004D6761" w:rsidRPr="005B4F0E">
        <w:rPr>
          <w:color w:val="auto"/>
        </w:rPr>
        <w:t xml:space="preserve"> and Al Maalouf (2024), who concentrate on the transformation of the workforce, </w:t>
      </w:r>
      <w:r w:rsidR="00A811DB" w:rsidRPr="005B4F0E">
        <w:rPr>
          <w:color w:val="auto"/>
        </w:rPr>
        <w:t xml:space="preserve">Amin et al. (2024) </w:t>
      </w:r>
      <w:r w:rsidR="004D6761" w:rsidRPr="005B4F0E">
        <w:rPr>
          <w:color w:val="auto"/>
        </w:rPr>
        <w:t>pay more attention to the technical and infrastructural limitations, and the benefits are strongly conditioned by the organisational preparedness.</w:t>
      </w:r>
    </w:p>
    <w:p w14:paraId="58CB79E6" w14:textId="5FFD54C1" w:rsidR="00F14E73" w:rsidRPr="005B4F0E" w:rsidRDefault="00000000" w:rsidP="009D0025">
      <w:pPr>
        <w:rPr>
          <w:color w:val="auto"/>
        </w:rPr>
      </w:pPr>
      <w:r w:rsidRPr="005B4F0E">
        <w:rPr>
          <w:color w:val="auto"/>
        </w:rPr>
        <w:t>Goel and Singh (2025) are more technical, as they concentrate on Natural Language Processing (NLP) in processing financial documents. They say that NLP helps to extract and label unstructured financial information like invoices and contracts effectively, which minimizes manual work and enhances reporting performance</w:t>
      </w:r>
      <w:r w:rsidR="00282496" w:rsidRPr="005B4F0E">
        <w:rPr>
          <w:color w:val="auto"/>
        </w:rPr>
        <w:t xml:space="preserve"> (Jagannathan, Roy and Delhi, 2022)</w:t>
      </w:r>
      <w:r w:rsidRPr="005B4F0E">
        <w:rPr>
          <w:color w:val="auto"/>
        </w:rPr>
        <w:t>. Nevertheless, they are only automating documents but not the entire financial reporting systems, which implies a lack of comprehension of how to incorporate such tools into the larger accounting practices.</w:t>
      </w:r>
    </w:p>
    <w:p w14:paraId="11106258" w14:textId="7776418E" w:rsidR="00F14E73" w:rsidRPr="005B4F0E" w:rsidRDefault="00000000" w:rsidP="009D0025">
      <w:pPr>
        <w:rPr>
          <w:color w:val="auto"/>
        </w:rPr>
      </w:pPr>
      <w:r w:rsidRPr="005B4F0E">
        <w:rPr>
          <w:color w:val="auto"/>
        </w:rPr>
        <w:t xml:space="preserve">Li (2025) takes a progressive viewpoint by saying that AI is progressing beyond automation to predictive analytics in financial accounting. </w:t>
      </w:r>
      <w:r w:rsidR="0015471B" w:rsidRPr="005B4F0E">
        <w:rPr>
          <w:color w:val="auto"/>
        </w:rPr>
        <w:t>This</w:t>
      </w:r>
      <w:r w:rsidRPr="005B4F0E">
        <w:rPr>
          <w:color w:val="auto"/>
        </w:rPr>
        <w:t xml:space="preserve"> </w:t>
      </w:r>
      <w:r w:rsidR="00A63C67" w:rsidRPr="005B4F0E">
        <w:rPr>
          <w:color w:val="auto"/>
        </w:rPr>
        <w:t xml:space="preserve">study </w:t>
      </w:r>
      <w:r w:rsidRPr="005B4F0E">
        <w:rPr>
          <w:color w:val="auto"/>
        </w:rPr>
        <w:t>indicates that AI can facilitate not only the existing reporting performance but also the prediction and decision-making. Yet, this view is mostly theoretical and not highly empirically supported, thus being less grounded than implementation-oriented research.</w:t>
      </w:r>
    </w:p>
    <w:p w14:paraId="3C999220" w14:textId="77777777" w:rsidR="00F14E73" w:rsidRPr="005B4F0E" w:rsidRDefault="00000000" w:rsidP="009D0025">
      <w:pPr>
        <w:rPr>
          <w:color w:val="auto"/>
        </w:rPr>
      </w:pPr>
      <w:r w:rsidRPr="005B4F0E">
        <w:rPr>
          <w:color w:val="auto"/>
        </w:rPr>
        <w:t>Mathew (2025) extends the use of AI to the investment banking middle-office business to include accounting. The researchers discovered that AI enhances faster processing of transactions, risk analysis, and accuracy of reporting in complex financial settings. Nevertheless, it also points to the fact that the effectiveness of AI can differ according to the complexity of the system, as well as the organisational context, implying unequal results in financial markets.</w:t>
      </w:r>
    </w:p>
    <w:p w14:paraId="6A87AC64" w14:textId="77777777" w:rsidR="00F14E73" w:rsidRPr="005B4F0E" w:rsidRDefault="00000000" w:rsidP="009D0025">
      <w:pPr>
        <w:rPr>
          <w:color w:val="auto"/>
        </w:rPr>
      </w:pPr>
      <w:r w:rsidRPr="005B4F0E">
        <w:rPr>
          <w:color w:val="auto"/>
        </w:rPr>
        <w:t xml:space="preserve">The literature is relatively unanimous and not uniform. The majority of the studies affirm that AI enhances efficiency, accuracy, and speed in financial reporting. Nonetheless, they </w:t>
      </w:r>
      <w:r w:rsidRPr="005B4F0E">
        <w:rPr>
          <w:color w:val="auto"/>
        </w:rPr>
        <w:lastRenderedPageBreak/>
        <w:t xml:space="preserve">vary in their priorities: Abdo-Salloum and Chehade (2026) emphasize systemic change, Luan (2024) and Farea et al. (2024) concentrate on operational changes and barriers to integration, Bou </w:t>
      </w:r>
      <w:proofErr w:type="spellStart"/>
      <w:r w:rsidRPr="005B4F0E">
        <w:rPr>
          <w:color w:val="auto"/>
        </w:rPr>
        <w:t>Reslan</w:t>
      </w:r>
      <w:proofErr w:type="spellEnd"/>
      <w:r w:rsidRPr="005B4F0E">
        <w:rPr>
          <w:color w:val="auto"/>
        </w:rPr>
        <w:t xml:space="preserve"> and Al Maalouf (2024) accentuate the effects on the workforce and fraud detection, Goel and Singh (202</w:t>
      </w:r>
    </w:p>
    <w:p w14:paraId="7EEC630A" w14:textId="265EBDCB" w:rsidR="002F101D" w:rsidRPr="005B4F0E" w:rsidRDefault="00000000" w:rsidP="009D0025">
      <w:pPr>
        <w:rPr>
          <w:color w:val="auto"/>
        </w:rPr>
      </w:pPr>
      <w:r w:rsidRPr="005B4F0E">
        <w:rPr>
          <w:color w:val="auto"/>
        </w:rPr>
        <w:t xml:space="preserve">One of the critical problems is the fragmentation of the literature. </w:t>
      </w:r>
      <w:r w:rsidR="002F101D" w:rsidRPr="005B4F0E">
        <w:rPr>
          <w:color w:val="auto"/>
        </w:rPr>
        <w:t>Studies tend to view AI from one of the following three perspectives: technological, organizational, or conceptual, while very little research is dedicated to combining them in the same model for accounting automation</w:t>
      </w:r>
      <w:r w:rsidR="0018663C" w:rsidRPr="005B4F0E">
        <w:rPr>
          <w:color w:val="auto"/>
        </w:rPr>
        <w:t xml:space="preserve"> (</w:t>
      </w:r>
      <w:proofErr w:type="spellStart"/>
      <w:r w:rsidR="0018663C" w:rsidRPr="005B4F0E">
        <w:rPr>
          <w:color w:val="auto"/>
        </w:rPr>
        <w:t>Vărzaru</w:t>
      </w:r>
      <w:proofErr w:type="spellEnd"/>
      <w:r w:rsidR="0018663C" w:rsidRPr="005B4F0E">
        <w:rPr>
          <w:color w:val="auto"/>
        </w:rPr>
        <w:t>, 2022)</w:t>
      </w:r>
      <w:r w:rsidR="002F101D" w:rsidRPr="005B4F0E">
        <w:rPr>
          <w:color w:val="auto"/>
        </w:rPr>
        <w:t>. Likewise, empirical findings regarding full-scale adoption of artificial intelligence in the real world of financial reporting are relatively rare.</w:t>
      </w:r>
    </w:p>
    <w:p w14:paraId="3A6A36CA" w14:textId="5D0EAB6C" w:rsidR="00F14E73" w:rsidRPr="005B4F0E" w:rsidRDefault="002F101D" w:rsidP="009D0025">
      <w:pPr>
        <w:rPr>
          <w:color w:val="auto"/>
        </w:rPr>
      </w:pPr>
      <w:r w:rsidRPr="005B4F0E">
        <w:rPr>
          <w:color w:val="auto"/>
        </w:rPr>
        <w:t>In conclusion, AI makes a huge impact on accounting by automating the process of financial reporting, improving data processing, and offering analytical possibilities. However, its adoption is uneven because of various gaps between countries or even companies with respect to the degree and readiness of AI adoption. The efficiency gains associated with AI have received much support among scholars, although the problems of integration, skills transformation, and system limitations remain.</w:t>
      </w:r>
    </w:p>
    <w:p w14:paraId="17C4C89D" w14:textId="77777777" w:rsidR="00F14E73" w:rsidRPr="005B4F0E" w:rsidRDefault="00000000" w:rsidP="009D0025">
      <w:pPr>
        <w:pStyle w:val="Heading2"/>
        <w:rPr>
          <w:color w:val="auto"/>
        </w:rPr>
      </w:pPr>
      <w:bookmarkStart w:id="19" w:name="_beg318vpnotp" w:colFirst="0" w:colLast="0"/>
      <w:bookmarkStart w:id="20" w:name="_Toc231464149"/>
      <w:bookmarkEnd w:id="19"/>
      <w:r w:rsidRPr="005B4F0E">
        <w:rPr>
          <w:color w:val="auto"/>
        </w:rPr>
        <w:t>2.3 Benefits of AI in financial reporting systems</w:t>
      </w:r>
      <w:bookmarkEnd w:id="20"/>
    </w:p>
    <w:p w14:paraId="13759AD2" w14:textId="6FEF26EB" w:rsidR="00856A9A" w:rsidRPr="005B4F0E" w:rsidRDefault="00B173B5" w:rsidP="009D0025">
      <w:pPr>
        <w:rPr>
          <w:color w:val="auto"/>
        </w:rPr>
      </w:pPr>
      <w:r w:rsidRPr="005B4F0E">
        <w:rPr>
          <w:color w:val="auto"/>
        </w:rPr>
        <w:t>The involvement of</w:t>
      </w:r>
      <w:r w:rsidR="00856A9A" w:rsidRPr="005B4F0E">
        <w:rPr>
          <w:color w:val="auto"/>
        </w:rPr>
        <w:t xml:space="preserve"> enhanced efficiency, real-time reporting, automation, and decision-making are the main advantages associated with AI in relation to the financial reporting systems</w:t>
      </w:r>
      <w:r w:rsidR="000B570B" w:rsidRPr="005B4F0E">
        <w:rPr>
          <w:color w:val="auto"/>
        </w:rPr>
        <w:t xml:space="preserve"> (Pavlovic et al., 2024)</w:t>
      </w:r>
      <w:r w:rsidR="00856A9A" w:rsidRPr="005B4F0E">
        <w:rPr>
          <w:color w:val="auto"/>
        </w:rPr>
        <w:t xml:space="preserve">. Juma, Chuang, and </w:t>
      </w:r>
      <w:proofErr w:type="spellStart"/>
      <w:r w:rsidR="00856A9A" w:rsidRPr="005B4F0E">
        <w:rPr>
          <w:color w:val="auto"/>
        </w:rPr>
        <w:t>Harfouche</w:t>
      </w:r>
      <w:proofErr w:type="spellEnd"/>
      <w:r w:rsidR="00856A9A" w:rsidRPr="005B4F0E">
        <w:rPr>
          <w:color w:val="auto"/>
        </w:rPr>
        <w:t xml:space="preserve"> (2026) introduce an approach based on layering of AI technology implementation for purposes of enhancing the financial reporting and investment activities. According to the authors, use of the technology may enhance both financial reporting and investment decisions through the introduction of automated decision-making system involving predictive analytics. The core focus of the article is on the ability of AI to increase efficiency and enhance quality of investment decisions through the integration of financial reporting and analysis. However, the conceptual framework suggested by the authors does not have enough empirical support in various organizational settings.</w:t>
      </w:r>
    </w:p>
    <w:p w14:paraId="03561303" w14:textId="08691C56" w:rsidR="00F14E73" w:rsidRPr="005B4F0E" w:rsidRDefault="00856A9A" w:rsidP="009D0025">
      <w:pPr>
        <w:rPr>
          <w:color w:val="auto"/>
        </w:rPr>
      </w:pPr>
      <w:r w:rsidRPr="005B4F0E">
        <w:rPr>
          <w:color w:val="auto"/>
        </w:rPr>
        <w:t xml:space="preserve">In the same vein, Shatila (2026) highlights the benefits of implementing AI for purposes of facilitating real-time reporting. Automation, system integration, and data quality become essential mediators in terms of improving financial reporting performance. Similarly, in comparison to Juma et al. (2026), who stress the importance of structural integration of </w:t>
      </w:r>
      <w:r w:rsidRPr="005B4F0E">
        <w:rPr>
          <w:color w:val="auto"/>
        </w:rPr>
        <w:lastRenderedPageBreak/>
        <w:t xml:space="preserve">AI in reporting and investments activities, Shatila (2026) focuses on the operational aspects facilitating effective real-time reporting. This echoes the change in literature where theoretical frameworks are no longer being used but rather determinants of success that are implementation-based. </w:t>
      </w:r>
    </w:p>
    <w:p w14:paraId="1824149D" w14:textId="1DFFF00D" w:rsidR="00F14E73" w:rsidRPr="005B4F0E" w:rsidRDefault="00000000" w:rsidP="009D0025">
      <w:pPr>
        <w:rPr>
          <w:color w:val="auto"/>
        </w:rPr>
      </w:pPr>
      <w:proofErr w:type="spellStart"/>
      <w:r w:rsidRPr="005B4F0E">
        <w:rPr>
          <w:color w:val="auto"/>
        </w:rPr>
        <w:t>Odonkor</w:t>
      </w:r>
      <w:proofErr w:type="spellEnd"/>
      <w:r w:rsidRPr="005B4F0E">
        <w:rPr>
          <w:color w:val="auto"/>
        </w:rPr>
        <w:t xml:space="preserve"> et al. (2024) offer a more comprehensive overview of the effects of AI on accounting practices, mentioning the advancement of financial reports' accuracy, speed, and decision-making. According to their findings, AI helps to considerably decrease human error and increase the reliability of financial statements. They, however admit that the benefits are unequal among organisations because of the disparities in the technological preparedness and resources. This brings in a critical view that questions the assumption of homogeneous benefits.</w:t>
      </w:r>
    </w:p>
    <w:p w14:paraId="3B377931" w14:textId="77777777" w:rsidR="00F14E73" w:rsidRPr="005B4F0E" w:rsidRDefault="00000000" w:rsidP="009D0025">
      <w:pPr>
        <w:rPr>
          <w:color w:val="auto"/>
        </w:rPr>
      </w:pPr>
      <w:r w:rsidRPr="005B4F0E">
        <w:rPr>
          <w:color w:val="auto"/>
        </w:rPr>
        <w:t xml:space="preserve">One of the earlier foundational perspectives, according to </w:t>
      </w:r>
      <w:proofErr w:type="spellStart"/>
      <w:r w:rsidRPr="005B4F0E">
        <w:rPr>
          <w:color w:val="auto"/>
        </w:rPr>
        <w:t>Kokina</w:t>
      </w:r>
      <w:proofErr w:type="spellEnd"/>
      <w:r w:rsidRPr="005B4F0E">
        <w:rPr>
          <w:color w:val="auto"/>
        </w:rPr>
        <w:t xml:space="preserve"> and Davenport (2018), is that AI is revolutionizing auditing, automating routine tasks, and allowing auditors to work at a higher level of judgment-based work. Their publication emphasizes the efficiency and better quality of audits with the help of automation. Nonetheless, their analysis is not as narrowed down to higher-order AI functions like predictive analytics or real-time reporting as more recent publications, which was the early days of AI adoption.</w:t>
      </w:r>
    </w:p>
    <w:p w14:paraId="5A312271" w14:textId="37B7015A" w:rsidR="00F14E73" w:rsidRPr="005B4F0E" w:rsidRDefault="00000000" w:rsidP="009D0025">
      <w:pPr>
        <w:rPr>
          <w:color w:val="auto"/>
        </w:rPr>
      </w:pPr>
      <w:r w:rsidRPr="005B4F0E">
        <w:rPr>
          <w:color w:val="auto"/>
        </w:rPr>
        <w:t xml:space="preserve">Moll and </w:t>
      </w:r>
      <w:proofErr w:type="spellStart"/>
      <w:r w:rsidRPr="005B4F0E">
        <w:rPr>
          <w:color w:val="auto"/>
        </w:rPr>
        <w:t>Yigitbasioglu</w:t>
      </w:r>
      <w:proofErr w:type="spellEnd"/>
      <w:r w:rsidRPr="005B4F0E">
        <w:rPr>
          <w:color w:val="auto"/>
        </w:rPr>
        <w:t xml:space="preserve"> (2019) further the argument by </w:t>
      </w:r>
      <w:r w:rsidR="008471AF" w:rsidRPr="005B4F0E">
        <w:rPr>
          <w:color w:val="auto"/>
        </w:rPr>
        <w:t>analysing</w:t>
      </w:r>
      <w:r w:rsidRPr="005B4F0E">
        <w:rPr>
          <w:color w:val="auto"/>
        </w:rPr>
        <w:t xml:space="preserve"> the nature of internet-related technologies in accounting. They argue that digital technologies, such as AI, are changing the role of the accountant towards more analytical and advisory roles, rather than traditional bookkeeping. Their input is a major advantage of AI: professional roles are redefined. Nevertheless, their analysis is also more general and does not limit their results only to AI-based financial reporting, thus being less specific and more context-driven by the digital transformation.</w:t>
      </w:r>
    </w:p>
    <w:p w14:paraId="2A033A7E" w14:textId="588037D7" w:rsidR="00F14E73" w:rsidRPr="005B4F0E" w:rsidRDefault="00000000" w:rsidP="009D0025">
      <w:pPr>
        <w:rPr>
          <w:color w:val="auto"/>
        </w:rPr>
      </w:pPr>
      <w:proofErr w:type="spellStart"/>
      <w:r w:rsidRPr="005B4F0E">
        <w:rPr>
          <w:color w:val="auto"/>
        </w:rPr>
        <w:t>Sreseli</w:t>
      </w:r>
      <w:proofErr w:type="spellEnd"/>
      <w:r w:rsidRPr="005B4F0E">
        <w:rPr>
          <w:color w:val="auto"/>
        </w:rPr>
        <w:t xml:space="preserve"> and </w:t>
      </w:r>
      <w:proofErr w:type="spellStart"/>
      <w:r w:rsidRPr="005B4F0E">
        <w:rPr>
          <w:color w:val="auto"/>
        </w:rPr>
        <w:t>Kadagishvili</w:t>
      </w:r>
      <w:proofErr w:type="spellEnd"/>
      <w:r w:rsidRPr="005B4F0E">
        <w:rPr>
          <w:color w:val="auto"/>
        </w:rPr>
        <w:t xml:space="preserve"> (2023) critically review the AI in accounting and financial reporting, highlighting the advantages of the technology, namely, higher efficiency, automation of repetitive activities, and the possibility to process data more effectively. They also highlight that AI enhances consistency in reporting by minimizing human involvement. </w:t>
      </w:r>
    </w:p>
    <w:p w14:paraId="1811F71A" w14:textId="77777777" w:rsidR="00304ECA" w:rsidRPr="005B4F0E" w:rsidRDefault="00E22E3B" w:rsidP="009D0025">
      <w:pPr>
        <w:rPr>
          <w:color w:val="auto"/>
        </w:rPr>
      </w:pPr>
      <w:r w:rsidRPr="005B4F0E">
        <w:rPr>
          <w:color w:val="auto"/>
        </w:rPr>
        <w:t xml:space="preserve">The concept of generative AI in the context of financial reporting systems is proposed by Sriram (2025). It is suggested that generative AI can offer insights and support for </w:t>
      </w:r>
      <w:r w:rsidRPr="005B4F0E">
        <w:rPr>
          <w:color w:val="auto"/>
        </w:rPr>
        <w:lastRenderedPageBreak/>
        <w:t xml:space="preserve">decisions through automation. The report emphasizes that generative AI can produce financial data into informative narratives, adding value to management insight and strategy. Different from the preceding literature focusing on automation and efficiency, Sriram (2025) shifts the focus towards cognitive enhancement and intelligent analysis of financial data. </w:t>
      </w:r>
      <w:r w:rsidR="00304ECA" w:rsidRPr="005B4F0E">
        <w:rPr>
          <w:color w:val="auto"/>
        </w:rPr>
        <w:t>Nevertheless, the research study under discussion may be referred to as purely theoretical and necessitating empirical validation.</w:t>
      </w:r>
    </w:p>
    <w:p w14:paraId="32C3262D" w14:textId="7D3EC84F" w:rsidR="00304ECA" w:rsidRPr="005B4F0E" w:rsidRDefault="00304ECA" w:rsidP="009D0025">
      <w:pPr>
        <w:rPr>
          <w:color w:val="auto"/>
        </w:rPr>
      </w:pPr>
      <w:r w:rsidRPr="005B4F0E">
        <w:rPr>
          <w:color w:val="auto"/>
        </w:rPr>
        <w:t>On the other hand, all the available literature is clear that there are many advantages associated with using AI in financial reporting</w:t>
      </w:r>
      <w:r w:rsidR="007942BB" w:rsidRPr="005B4F0E">
        <w:rPr>
          <w:color w:val="auto"/>
        </w:rPr>
        <w:t>,</w:t>
      </w:r>
      <w:r w:rsidRPr="005B4F0E">
        <w:rPr>
          <w:color w:val="auto"/>
        </w:rPr>
        <w:t xml:space="preserve"> including enhanced efficiency, higher accuracy, automating repetitive tasks, and informed </w:t>
      </w:r>
      <w:r w:rsidR="007942BB" w:rsidRPr="005B4F0E">
        <w:rPr>
          <w:color w:val="auto"/>
        </w:rPr>
        <w:t>decision-making</w:t>
      </w:r>
      <w:r w:rsidRPr="005B4F0E">
        <w:rPr>
          <w:color w:val="auto"/>
        </w:rPr>
        <w:t xml:space="preserve">. What differs is the way that the above-stated strengths are described. For example, previous studies done by </w:t>
      </w:r>
      <w:proofErr w:type="spellStart"/>
      <w:r w:rsidRPr="005B4F0E">
        <w:rPr>
          <w:color w:val="auto"/>
        </w:rPr>
        <w:t>Kokina</w:t>
      </w:r>
      <w:proofErr w:type="spellEnd"/>
      <w:r w:rsidRPr="005B4F0E">
        <w:rPr>
          <w:color w:val="auto"/>
        </w:rPr>
        <w:t xml:space="preserve"> </w:t>
      </w:r>
      <w:r w:rsidR="008351A9" w:rsidRPr="005B4F0E">
        <w:rPr>
          <w:color w:val="auto"/>
        </w:rPr>
        <w:t>and</w:t>
      </w:r>
      <w:r w:rsidRPr="005B4F0E">
        <w:rPr>
          <w:color w:val="auto"/>
        </w:rPr>
        <w:t xml:space="preserve"> Davenport (2018), and Moll </w:t>
      </w:r>
      <w:r w:rsidR="00266101" w:rsidRPr="005B4F0E">
        <w:rPr>
          <w:color w:val="auto"/>
        </w:rPr>
        <w:t>and</w:t>
      </w:r>
      <w:r w:rsidRPr="005B4F0E">
        <w:rPr>
          <w:color w:val="auto"/>
        </w:rPr>
        <w:t xml:space="preserve"> </w:t>
      </w:r>
      <w:proofErr w:type="spellStart"/>
      <w:r w:rsidRPr="005B4F0E">
        <w:rPr>
          <w:color w:val="auto"/>
        </w:rPr>
        <w:t>Yigitbasioglu</w:t>
      </w:r>
      <w:proofErr w:type="spellEnd"/>
      <w:r w:rsidRPr="005B4F0E">
        <w:rPr>
          <w:color w:val="auto"/>
        </w:rPr>
        <w:t xml:space="preserve"> (2019) concentrated on automation and role shift. In contrast, the latest findings obtained by </w:t>
      </w:r>
      <w:proofErr w:type="spellStart"/>
      <w:r w:rsidRPr="005B4F0E">
        <w:rPr>
          <w:color w:val="auto"/>
        </w:rPr>
        <w:t>Juma'h</w:t>
      </w:r>
      <w:proofErr w:type="spellEnd"/>
      <w:r w:rsidRPr="005B4F0E">
        <w:rPr>
          <w:color w:val="auto"/>
        </w:rPr>
        <w:t xml:space="preserve"> et al. (2026), and Sriram (2025) were concerned with the integration, prediction, and generative intelligence aspects. The critical review of the literature suggests that the application of AI has made it possible to achieve high value; however, it has not brought equal advantages to organizations. The key factors behind various outcomes include high quality of data used, system integration, </w:t>
      </w:r>
      <w:r w:rsidR="00226852" w:rsidRPr="005B4F0E">
        <w:rPr>
          <w:color w:val="auto"/>
        </w:rPr>
        <w:t xml:space="preserve">and </w:t>
      </w:r>
      <w:r w:rsidRPr="005B4F0E">
        <w:rPr>
          <w:color w:val="auto"/>
        </w:rPr>
        <w:t>technological proficiency. Furthermore, all the reviewed literature sources are theoretical in nature. It is still lacking in comprehensive empirical evidence of its validity.</w:t>
      </w:r>
    </w:p>
    <w:p w14:paraId="1C51B9ED" w14:textId="59F54E21" w:rsidR="00F14E73" w:rsidRPr="005B4F0E" w:rsidRDefault="00E279A6" w:rsidP="009D0025">
      <w:pPr>
        <w:rPr>
          <w:color w:val="auto"/>
        </w:rPr>
      </w:pPr>
      <w:r w:rsidRPr="005B4F0E">
        <w:rPr>
          <w:color w:val="auto"/>
        </w:rPr>
        <w:t>In conclusion, the use of AI has significant advantages in financial reporting processes due to its ability to increase efficiency, effectiveness, and accuracy while making decisions. Nevertheless, the level of these benefits depends largely on the extent of preparation for AI by organisations and their readiness to integrate technology into the system. Further research needs to be done on how AI is adding value to financial reporting processes.</w:t>
      </w:r>
    </w:p>
    <w:p w14:paraId="06568813" w14:textId="77777777" w:rsidR="00F14E73" w:rsidRPr="005B4F0E" w:rsidRDefault="00000000" w:rsidP="009D0025">
      <w:pPr>
        <w:pStyle w:val="Heading2"/>
        <w:rPr>
          <w:color w:val="auto"/>
        </w:rPr>
      </w:pPr>
      <w:bookmarkStart w:id="21" w:name="_rxcx29esnop" w:colFirst="0" w:colLast="0"/>
      <w:bookmarkStart w:id="22" w:name="_Toc231464150"/>
      <w:bookmarkEnd w:id="21"/>
      <w:r w:rsidRPr="005B4F0E">
        <w:rPr>
          <w:color w:val="auto"/>
        </w:rPr>
        <w:t>2.4 Challenges and Risks of AI Adoption in Financial Reporting</w:t>
      </w:r>
      <w:bookmarkEnd w:id="22"/>
    </w:p>
    <w:p w14:paraId="5175E77D" w14:textId="2BDDFD28" w:rsidR="00524480" w:rsidRPr="005B4F0E" w:rsidRDefault="00524480" w:rsidP="009D0025">
      <w:pPr>
        <w:rPr>
          <w:color w:val="auto"/>
        </w:rPr>
      </w:pPr>
      <w:r w:rsidRPr="005B4F0E">
        <w:rPr>
          <w:color w:val="auto"/>
        </w:rPr>
        <w:t xml:space="preserve">There are numerous chances of integrating Artificial Intelligence (AI) into financial reporting systems; nevertheless, the scholarly literature never fails to present a list of equal threats and risks related to transparency, accountability, reliability, and organizational trust. As per Hussain and Hussain (2025), in their assessment of explainable AI, most AI algorithms applied in the financial domain operate as black boxes </w:t>
      </w:r>
      <w:r w:rsidRPr="005B4F0E">
        <w:rPr>
          <w:color w:val="auto"/>
        </w:rPr>
        <w:lastRenderedPageBreak/>
        <w:t>and therefore make it impossible for users to understand how decisions are being made. It is difficult to underestimate the risk of a lack of transparency</w:t>
      </w:r>
      <w:r w:rsidR="006A1679" w:rsidRPr="005B4F0E">
        <w:rPr>
          <w:color w:val="auto"/>
        </w:rPr>
        <w:t>,</w:t>
      </w:r>
      <w:r w:rsidRPr="005B4F0E">
        <w:rPr>
          <w:color w:val="auto"/>
        </w:rPr>
        <w:t xml:space="preserve"> as it raises questions about accountability, especially in terms of financial reporting</w:t>
      </w:r>
      <w:r w:rsidR="006A1679" w:rsidRPr="005B4F0E">
        <w:rPr>
          <w:color w:val="auto"/>
        </w:rPr>
        <w:t>,</w:t>
      </w:r>
      <w:r w:rsidRPr="005B4F0E">
        <w:rPr>
          <w:color w:val="auto"/>
        </w:rPr>
        <w:t xml:space="preserve"> when one must audit numbers and prove their correctness. The study in question faces a considerable limitation compared to efficiency-focused studies</w:t>
      </w:r>
      <w:r w:rsidR="006A1679" w:rsidRPr="005B4F0E">
        <w:rPr>
          <w:color w:val="auto"/>
        </w:rPr>
        <w:t>,</w:t>
      </w:r>
      <w:r w:rsidRPr="005B4F0E">
        <w:rPr>
          <w:color w:val="auto"/>
        </w:rPr>
        <w:t xml:space="preserve"> such as that by </w:t>
      </w:r>
      <w:proofErr w:type="spellStart"/>
      <w:r w:rsidRPr="005B4F0E">
        <w:rPr>
          <w:color w:val="auto"/>
        </w:rPr>
        <w:t>Artene</w:t>
      </w:r>
      <w:proofErr w:type="spellEnd"/>
      <w:r w:rsidRPr="005B4F0E">
        <w:rPr>
          <w:color w:val="auto"/>
        </w:rPr>
        <w:t xml:space="preserve"> et al. (2024)</w:t>
      </w:r>
      <w:r w:rsidR="006A1679" w:rsidRPr="005B4F0E">
        <w:rPr>
          <w:color w:val="auto"/>
        </w:rPr>
        <w:t>,</w:t>
      </w:r>
      <w:r w:rsidRPr="005B4F0E">
        <w:rPr>
          <w:color w:val="auto"/>
        </w:rPr>
        <w:t xml:space="preserve"> in that improved decision-making does not necessarily mean interpretability and explainability of results.</w:t>
      </w:r>
    </w:p>
    <w:p w14:paraId="1577212B" w14:textId="00BC5E10" w:rsidR="00F14E73" w:rsidRPr="005B4F0E" w:rsidRDefault="00524480" w:rsidP="009D0025">
      <w:pPr>
        <w:rPr>
          <w:color w:val="auto"/>
        </w:rPr>
      </w:pPr>
      <w:r w:rsidRPr="005B4F0E">
        <w:rPr>
          <w:color w:val="auto"/>
        </w:rPr>
        <w:t>In addition, Estep, Griffith, and MacKenzie (2023) analyse the response of financial executives to the introduction of AI in financial reporting and auditing processes. They found out that although financial executives appreciate the increased efficiency provided by the introduction of AI in their processes, they remain cautious due to doubts about the reliability of systems, responsibility, and human involvement. In contrast to Hussain and Hussain (2025), who pay attention to system transparency, Estep et al. (2023) consider the management acceptance and trust of the decision-makers.</w:t>
      </w:r>
    </w:p>
    <w:p w14:paraId="16402CE4" w14:textId="77777777" w:rsidR="00F14E73" w:rsidRPr="005B4F0E" w:rsidRDefault="00000000" w:rsidP="009D0025">
      <w:pPr>
        <w:rPr>
          <w:color w:val="auto"/>
        </w:rPr>
      </w:pPr>
      <w:proofErr w:type="spellStart"/>
      <w:r w:rsidRPr="005B4F0E">
        <w:rPr>
          <w:color w:val="auto"/>
        </w:rPr>
        <w:t>Artene</w:t>
      </w:r>
      <w:proofErr w:type="spellEnd"/>
      <w:r w:rsidRPr="005B4F0E">
        <w:rPr>
          <w:color w:val="auto"/>
        </w:rPr>
        <w:t xml:space="preserve">, </w:t>
      </w:r>
      <w:proofErr w:type="spellStart"/>
      <w:r w:rsidRPr="005B4F0E">
        <w:rPr>
          <w:color w:val="auto"/>
        </w:rPr>
        <w:t>Domil</w:t>
      </w:r>
      <w:proofErr w:type="spellEnd"/>
      <w:r w:rsidRPr="005B4F0E">
        <w:rPr>
          <w:color w:val="auto"/>
        </w:rPr>
        <w:t xml:space="preserve">, and </w:t>
      </w:r>
      <w:proofErr w:type="spellStart"/>
      <w:r w:rsidRPr="005B4F0E">
        <w:rPr>
          <w:color w:val="auto"/>
        </w:rPr>
        <w:t>Ivașcu</w:t>
      </w:r>
      <w:proofErr w:type="spellEnd"/>
      <w:r w:rsidRPr="005B4F0E">
        <w:rPr>
          <w:color w:val="auto"/>
        </w:rPr>
        <w:t xml:space="preserve"> (2024) adopt a more neutral approach as they concentrate on AI-based decision-making in financial reporting systems. They claim that AI adds business value to the degree of accuracy in analytical processes and speed in decision-making. Nevertheless, they also admit that strong data governance and solid system architecture are also necessary to integrate AI into financial reporting systems. </w:t>
      </w:r>
      <w:proofErr w:type="spellStart"/>
      <w:r w:rsidRPr="005B4F0E">
        <w:rPr>
          <w:color w:val="auto"/>
        </w:rPr>
        <w:t>Artene</w:t>
      </w:r>
      <w:proofErr w:type="spellEnd"/>
      <w:r w:rsidRPr="005B4F0E">
        <w:rPr>
          <w:color w:val="auto"/>
        </w:rPr>
        <w:t xml:space="preserve"> et al. (2024) emphasise structural and technical requirements, in contrast to Estep et al. (2023), who focus on human response, which implies that value creation is conditional on organisational preparedness and system quality.</w:t>
      </w:r>
    </w:p>
    <w:p w14:paraId="60CBBAA0" w14:textId="6D431FBF" w:rsidR="001C1E06" w:rsidRPr="005B4F0E" w:rsidRDefault="00000000" w:rsidP="009D0025">
      <w:pPr>
        <w:rPr>
          <w:color w:val="auto"/>
        </w:rPr>
      </w:pPr>
      <w:r w:rsidRPr="005B4F0E">
        <w:rPr>
          <w:color w:val="auto"/>
        </w:rPr>
        <w:t xml:space="preserve">Khan (2026) pays special attention to the models of financial accuracy based on AI and its contribution to the detection of errors and integrity in reporting. The researchers conclude that AI is able to decrease human error and enhance the consistency of financial statements. </w:t>
      </w:r>
      <w:r w:rsidR="001C1E06" w:rsidRPr="005B4F0E">
        <w:rPr>
          <w:color w:val="auto"/>
        </w:rPr>
        <w:t>At the same time, it emphasizes some negative aspects of the high level of reliance on automation in case the system receives incorrect output but insufficient verification by humans takes place</w:t>
      </w:r>
      <w:r w:rsidR="00BA7BA9" w:rsidRPr="005B4F0E">
        <w:rPr>
          <w:color w:val="auto"/>
        </w:rPr>
        <w:t xml:space="preserve"> (Araujo, Mousavi and </w:t>
      </w:r>
      <w:proofErr w:type="spellStart"/>
      <w:r w:rsidR="00BA7BA9" w:rsidRPr="005B4F0E">
        <w:rPr>
          <w:color w:val="auto"/>
        </w:rPr>
        <w:t>Varshosaz</w:t>
      </w:r>
      <w:proofErr w:type="spellEnd"/>
      <w:r w:rsidR="00BA7BA9" w:rsidRPr="005B4F0E">
        <w:rPr>
          <w:color w:val="auto"/>
        </w:rPr>
        <w:t>, 2022)</w:t>
      </w:r>
      <w:r w:rsidR="001C1E06" w:rsidRPr="005B4F0E">
        <w:rPr>
          <w:color w:val="auto"/>
        </w:rPr>
        <w:t>.</w:t>
      </w:r>
    </w:p>
    <w:p w14:paraId="02C375B4" w14:textId="77777777" w:rsidR="001C1E06" w:rsidRPr="005B4F0E" w:rsidRDefault="001C1E06" w:rsidP="009D0025">
      <w:pPr>
        <w:rPr>
          <w:color w:val="auto"/>
        </w:rPr>
      </w:pPr>
      <w:r w:rsidRPr="005B4F0E">
        <w:rPr>
          <w:color w:val="auto"/>
        </w:rPr>
        <w:t xml:space="preserve">Accordingly, the authors highlight the problem of automation bias, in which the user does not question the output of the AI. In their discussion of automation of reporting processes, Mishra and Celestin (2025) note that the use of AI for generating financial statements is </w:t>
      </w:r>
      <w:r w:rsidRPr="005B4F0E">
        <w:rPr>
          <w:color w:val="auto"/>
        </w:rPr>
        <w:lastRenderedPageBreak/>
        <w:t>efficient, accurate, and compliant. While focusing on the advantages provided, they admit that high levels of automation lead to less human involvement into important stages of the process and thus may threaten internal control mechanisms.</w:t>
      </w:r>
    </w:p>
    <w:p w14:paraId="79A0895E" w14:textId="722B6762" w:rsidR="009D0CEF" w:rsidRPr="005B4F0E" w:rsidRDefault="001C1E06" w:rsidP="009D0025">
      <w:pPr>
        <w:rPr>
          <w:color w:val="auto"/>
        </w:rPr>
      </w:pPr>
      <w:r w:rsidRPr="005B4F0E">
        <w:rPr>
          <w:color w:val="auto"/>
        </w:rPr>
        <w:t xml:space="preserve">Unlike Khan (2026), who focuses on increased accuracy provided by the introduction of AI, Mishra and Celestin (2025) emphasize the associated risks and potential threats. The article by Oyewole et al. (2024) discusses NLP in terms of financial reporting process automation. They emphasize that NLP enhances efficiency as it can handle huge amounts of unstructured financial data. Nevertheless, they also outline the risks connected with misinterpretation of data, bias in algorithms, and reliance on the quality of data. </w:t>
      </w:r>
      <w:r w:rsidR="009D0CEF" w:rsidRPr="005B4F0E">
        <w:rPr>
          <w:color w:val="auto"/>
        </w:rPr>
        <w:t xml:space="preserve">This indicates that the impact of NLP on the quality of input and the accuracy of model training is greater </w:t>
      </w:r>
      <w:r w:rsidR="00BA1993" w:rsidRPr="005B4F0E">
        <w:rPr>
          <w:color w:val="auto"/>
        </w:rPr>
        <w:t>than</w:t>
      </w:r>
      <w:r w:rsidR="009D0CEF" w:rsidRPr="005B4F0E">
        <w:rPr>
          <w:color w:val="auto"/>
        </w:rPr>
        <w:t xml:space="preserve"> how NLP increases automation.</w:t>
      </w:r>
    </w:p>
    <w:p w14:paraId="5DB6DF77" w14:textId="31F7184A" w:rsidR="003E0919" w:rsidRPr="005B4F0E" w:rsidRDefault="003E0919" w:rsidP="009D0025">
      <w:pPr>
        <w:rPr>
          <w:color w:val="auto"/>
        </w:rPr>
      </w:pPr>
      <w:r w:rsidRPr="005B4F0E">
        <w:rPr>
          <w:color w:val="auto"/>
        </w:rPr>
        <w:t xml:space="preserve">Artificial intelligence’s place in administration is elaborated upon further by </w:t>
      </w:r>
      <w:proofErr w:type="spellStart"/>
      <w:r w:rsidRPr="005B4F0E">
        <w:rPr>
          <w:color w:val="auto"/>
        </w:rPr>
        <w:t>Parycek</w:t>
      </w:r>
      <w:proofErr w:type="spellEnd"/>
      <w:r w:rsidRPr="005B4F0E">
        <w:rPr>
          <w:color w:val="auto"/>
        </w:rPr>
        <w:t xml:space="preserve"> </w:t>
      </w:r>
      <w:r w:rsidR="007755AC" w:rsidRPr="005B4F0E">
        <w:rPr>
          <w:color w:val="auto"/>
        </w:rPr>
        <w:t xml:space="preserve">Schmid and Novak </w:t>
      </w:r>
      <w:r w:rsidR="004D0D7E" w:rsidRPr="005B4F0E">
        <w:rPr>
          <w:color w:val="auto"/>
        </w:rPr>
        <w:t xml:space="preserve">(2023) </w:t>
      </w:r>
      <w:r w:rsidRPr="005B4F0E">
        <w:rPr>
          <w:color w:val="auto"/>
        </w:rPr>
        <w:t xml:space="preserve">who say that although </w:t>
      </w:r>
      <w:r w:rsidR="00E63BCF" w:rsidRPr="005B4F0E">
        <w:rPr>
          <w:color w:val="auto"/>
        </w:rPr>
        <w:t>many benefits could</w:t>
      </w:r>
      <w:r w:rsidRPr="005B4F0E">
        <w:rPr>
          <w:color w:val="auto"/>
        </w:rPr>
        <w:t xml:space="preserve"> be achieved from artificial intelligence, such as improved efficiency and lower operating costs, there are still a few drawbacks associated with the use of artificial intelligence, such as legal and ethical considerations. According to their </w:t>
      </w:r>
      <w:r w:rsidR="00334DA4" w:rsidRPr="005B4F0E">
        <w:rPr>
          <w:color w:val="auto"/>
        </w:rPr>
        <w:t>study</w:t>
      </w:r>
      <w:r w:rsidRPr="005B4F0E">
        <w:rPr>
          <w:color w:val="auto"/>
        </w:rPr>
        <w:t>, one drawback is that adherence to technology in artificial intelligence is threatened due to the difference between technology and regulation.</w:t>
      </w:r>
    </w:p>
    <w:p w14:paraId="6A965135" w14:textId="73641C83" w:rsidR="002C5FD0" w:rsidRPr="005B4F0E" w:rsidRDefault="002C5FD0" w:rsidP="009D0025">
      <w:pPr>
        <w:rPr>
          <w:color w:val="auto"/>
        </w:rPr>
      </w:pPr>
      <w:r w:rsidRPr="005B4F0E">
        <w:rPr>
          <w:color w:val="auto"/>
        </w:rPr>
        <w:t>On the other hand, the review of the existing literature highlights both technical and non-technical risks associated with the introduction of AI in financial reporting. The organisational and structural risks associated with it are transparency-related issues (Hussain and Hussain, 2025), managerial trust (Estep et al., 2023), and governance needs (</w:t>
      </w:r>
      <w:proofErr w:type="spellStart"/>
      <w:r w:rsidRPr="005B4F0E">
        <w:rPr>
          <w:color w:val="auto"/>
        </w:rPr>
        <w:t>Artene</w:t>
      </w:r>
      <w:proofErr w:type="spellEnd"/>
      <w:r w:rsidRPr="005B4F0E">
        <w:rPr>
          <w:color w:val="auto"/>
        </w:rPr>
        <w:t xml:space="preserve"> et al., 2024). Meanwhile, the technical risks identified by Khan (2026) and Oyewole et al. (2024) comprise model reliability, bias, and data quality. Mishra and Celestin (2025) raise yet another point by drawing attention to the risk of reduced human control, while the topic of regulatory and legal limitations is raised by </w:t>
      </w:r>
      <w:proofErr w:type="spellStart"/>
      <w:r w:rsidRPr="005B4F0E">
        <w:rPr>
          <w:color w:val="auto"/>
        </w:rPr>
        <w:t>Parycek</w:t>
      </w:r>
      <w:proofErr w:type="spellEnd"/>
      <w:r w:rsidRPr="005B4F0E">
        <w:rPr>
          <w:color w:val="auto"/>
        </w:rPr>
        <w:t xml:space="preserve"> </w:t>
      </w:r>
      <w:r w:rsidR="007755AC" w:rsidRPr="005B4F0E">
        <w:rPr>
          <w:color w:val="auto"/>
        </w:rPr>
        <w:t xml:space="preserve">Schmid and Novak </w:t>
      </w:r>
      <w:r w:rsidRPr="005B4F0E">
        <w:rPr>
          <w:color w:val="auto"/>
        </w:rPr>
        <w:t>(2023).</w:t>
      </w:r>
    </w:p>
    <w:p w14:paraId="3FC4A178" w14:textId="6A4F4848" w:rsidR="00F14E73" w:rsidRPr="005B4F0E" w:rsidRDefault="002C5FD0" w:rsidP="009D0025">
      <w:pPr>
        <w:rPr>
          <w:color w:val="auto"/>
        </w:rPr>
      </w:pPr>
      <w:r w:rsidRPr="005B4F0E">
        <w:rPr>
          <w:color w:val="auto"/>
        </w:rPr>
        <w:t xml:space="preserve">Finally, considering the findings of the literature analysis, the employment of AI for financial reporting purposes is characterised by substantial risk associated with such factors as transparency, accountability, reliability, and governance. It should be recognised that the introduction of AI is not only going to depend on the level of </w:t>
      </w:r>
      <w:r w:rsidRPr="005B4F0E">
        <w:rPr>
          <w:color w:val="auto"/>
        </w:rPr>
        <w:lastRenderedPageBreak/>
        <w:t xml:space="preserve">technological development of AI, but also on the presence of </w:t>
      </w:r>
      <w:r w:rsidR="00520BAE" w:rsidRPr="005B4F0E">
        <w:rPr>
          <w:color w:val="auto"/>
        </w:rPr>
        <w:t xml:space="preserve">an </w:t>
      </w:r>
      <w:r w:rsidRPr="005B4F0E">
        <w:rPr>
          <w:color w:val="auto"/>
        </w:rPr>
        <w:t>adequate regulatory framework and control</w:t>
      </w:r>
      <w:r w:rsidR="00520BAE" w:rsidRPr="005B4F0E">
        <w:rPr>
          <w:color w:val="auto"/>
        </w:rPr>
        <w:t>,</w:t>
      </w:r>
      <w:r w:rsidRPr="005B4F0E">
        <w:rPr>
          <w:color w:val="auto"/>
        </w:rPr>
        <w:t xml:space="preserve"> as well as explainable AI</w:t>
      </w:r>
      <w:r w:rsidR="00364983" w:rsidRPr="005B4F0E">
        <w:rPr>
          <w:color w:val="auto"/>
        </w:rPr>
        <w:t>.</w:t>
      </w:r>
    </w:p>
    <w:p w14:paraId="75734432" w14:textId="77777777" w:rsidR="00F14E73" w:rsidRPr="005B4F0E" w:rsidRDefault="00000000" w:rsidP="009D0025">
      <w:pPr>
        <w:pStyle w:val="Heading2"/>
        <w:rPr>
          <w:color w:val="auto"/>
        </w:rPr>
      </w:pPr>
      <w:bookmarkStart w:id="23" w:name="_xpforl1xo5gb" w:colFirst="0" w:colLast="0"/>
      <w:bookmarkStart w:id="24" w:name="_Toc231464151"/>
      <w:bookmarkEnd w:id="23"/>
      <w:r w:rsidRPr="005B4F0E">
        <w:rPr>
          <w:color w:val="auto"/>
        </w:rPr>
        <w:t>2.5 Strategies to enhance AI use in financial reporting</w:t>
      </w:r>
      <w:bookmarkEnd w:id="24"/>
      <w:r w:rsidRPr="005B4F0E">
        <w:rPr>
          <w:color w:val="auto"/>
        </w:rPr>
        <w:t xml:space="preserve"> </w:t>
      </w:r>
    </w:p>
    <w:p w14:paraId="586A6F21" w14:textId="18DD2557" w:rsidR="00ED1CE3" w:rsidRPr="005B4F0E" w:rsidRDefault="001C69A1" w:rsidP="009D0025">
      <w:pPr>
        <w:rPr>
          <w:color w:val="auto"/>
        </w:rPr>
      </w:pPr>
      <w:r w:rsidRPr="005B4F0E">
        <w:rPr>
          <w:color w:val="auto"/>
        </w:rPr>
        <w:t>The body of literature on the strategy for implementing AI in financial reporting is intended to optimize the implementation process, ensure adequate preparation of the organization and to ensure that all benefits deriving from the application of the technology are captured in the financial reporting process</w:t>
      </w:r>
      <w:r w:rsidR="00ED1CE3" w:rsidRPr="005B4F0E">
        <w:rPr>
          <w:color w:val="auto"/>
        </w:rPr>
        <w:t xml:space="preserve">. In particular, the study by Alhazmi, Islam, and </w:t>
      </w:r>
      <w:proofErr w:type="spellStart"/>
      <w:r w:rsidR="00ED1CE3" w:rsidRPr="005B4F0E">
        <w:rPr>
          <w:color w:val="auto"/>
        </w:rPr>
        <w:t>Prokofieva</w:t>
      </w:r>
      <w:proofErr w:type="spellEnd"/>
      <w:r w:rsidR="00ED1CE3" w:rsidRPr="005B4F0E">
        <w:rPr>
          <w:color w:val="auto"/>
        </w:rPr>
        <w:t xml:space="preserve"> (2025) examines the influence of the implementation of AI on the efficiency of financial reporting in the Saudi Stock Exchange and claims that the implementation of AI would increase the reliability, transparency, and timeliness of the financial reports. The findings of the authors indicate that strategic implementation at the national market level will maximize the trust and credibility of financial reporting. However, it also means that it depends greatly on the availability of adequate infrastructure.</w:t>
      </w:r>
    </w:p>
    <w:p w14:paraId="6CAE093D" w14:textId="176BFE7D" w:rsidR="00F14E73" w:rsidRPr="005B4F0E" w:rsidRDefault="00ED1CE3" w:rsidP="009D0025">
      <w:pPr>
        <w:rPr>
          <w:color w:val="auto"/>
        </w:rPr>
      </w:pPr>
      <w:r w:rsidRPr="005B4F0E">
        <w:rPr>
          <w:color w:val="auto"/>
        </w:rPr>
        <w:t xml:space="preserve">In addition, </w:t>
      </w:r>
      <w:proofErr w:type="spellStart"/>
      <w:r w:rsidRPr="005B4F0E">
        <w:rPr>
          <w:color w:val="auto"/>
        </w:rPr>
        <w:t>Mwachikoka</w:t>
      </w:r>
      <w:proofErr w:type="spellEnd"/>
      <w:r w:rsidRPr="005B4F0E">
        <w:rPr>
          <w:color w:val="auto"/>
        </w:rPr>
        <w:t xml:space="preserve"> (2024) believes that the use of AI would increase the accuracy of financial reporting and highlights the importance of adhering to the principles of </w:t>
      </w:r>
      <w:r w:rsidR="00A94E08" w:rsidRPr="005B4F0E">
        <w:rPr>
          <w:color w:val="auto"/>
        </w:rPr>
        <w:t>accurate</w:t>
      </w:r>
      <w:r w:rsidRPr="005B4F0E">
        <w:rPr>
          <w:color w:val="auto"/>
        </w:rPr>
        <w:t xml:space="preserve"> data management and system integration for optimal results. While Alhazmi et al. (2025) consider market-level performance of financial reporting, </w:t>
      </w:r>
      <w:proofErr w:type="spellStart"/>
      <w:r w:rsidRPr="005B4F0E">
        <w:rPr>
          <w:color w:val="auto"/>
        </w:rPr>
        <w:t>Mwachikoka</w:t>
      </w:r>
      <w:proofErr w:type="spellEnd"/>
      <w:r w:rsidRPr="005B4F0E">
        <w:rPr>
          <w:color w:val="auto"/>
        </w:rPr>
        <w:t xml:space="preserve"> (2024) focuses on more practical issues of implementing AI. The strategy suggested by </w:t>
      </w:r>
      <w:proofErr w:type="spellStart"/>
      <w:r w:rsidRPr="005B4F0E">
        <w:rPr>
          <w:color w:val="auto"/>
        </w:rPr>
        <w:t>Datsenko</w:t>
      </w:r>
      <w:proofErr w:type="spellEnd"/>
      <w:r w:rsidRPr="005B4F0E">
        <w:rPr>
          <w:color w:val="auto"/>
        </w:rPr>
        <w:t xml:space="preserve"> et al. (2024) is more enterprise-wide, as it suggests that AI would contribute to the accounting, control, and analytical processes to make the enterprise overall more competitive. They propose that AI is not to be restricted to financial reporting but should be integrated into the systems of organisational decision-making. Unlike </w:t>
      </w:r>
      <w:proofErr w:type="spellStart"/>
      <w:r w:rsidRPr="005B4F0E">
        <w:rPr>
          <w:color w:val="auto"/>
        </w:rPr>
        <w:t>Mwachikoka</w:t>
      </w:r>
      <w:proofErr w:type="spellEnd"/>
      <w:r w:rsidRPr="005B4F0E">
        <w:rPr>
          <w:color w:val="auto"/>
        </w:rPr>
        <w:t xml:space="preserve"> (2024), who believes in internal technical preparation, </w:t>
      </w:r>
      <w:proofErr w:type="spellStart"/>
      <w:r w:rsidRPr="005B4F0E">
        <w:rPr>
          <w:color w:val="auto"/>
        </w:rPr>
        <w:t>Datsenko</w:t>
      </w:r>
      <w:proofErr w:type="spellEnd"/>
      <w:r w:rsidRPr="005B4F0E">
        <w:rPr>
          <w:color w:val="auto"/>
        </w:rPr>
        <w:t xml:space="preserve"> et al. (2024) concentrate on strategic integration among various business activities, but they do not give much information on the implementation issues.</w:t>
      </w:r>
    </w:p>
    <w:p w14:paraId="6BA56C35" w14:textId="77777777" w:rsidR="00F14E73" w:rsidRPr="005B4F0E" w:rsidRDefault="00000000" w:rsidP="009D0025">
      <w:pPr>
        <w:rPr>
          <w:color w:val="auto"/>
        </w:rPr>
      </w:pPr>
      <w:r w:rsidRPr="005B4F0E">
        <w:rPr>
          <w:color w:val="auto"/>
        </w:rPr>
        <w:t xml:space="preserve">Hajjar (2024) concentrates on the importance of automation and avoiding risks, claiming that the strategies of AI implementation should be based on a balanced approach to achieving efficiency and high-quality governance. The research points out that even though automation is faster in reporting, it minimises manual error, organisations should make sure that frameworks in risk management are developed as AI is adopted. Hajjar </w:t>
      </w:r>
      <w:r w:rsidRPr="005B4F0E">
        <w:rPr>
          <w:color w:val="auto"/>
        </w:rPr>
        <w:lastRenderedPageBreak/>
        <w:t xml:space="preserve">(2024) is less optimistic than </w:t>
      </w:r>
      <w:proofErr w:type="spellStart"/>
      <w:r w:rsidRPr="005B4F0E">
        <w:rPr>
          <w:color w:val="auto"/>
        </w:rPr>
        <w:t>Datsenko</w:t>
      </w:r>
      <w:proofErr w:type="spellEnd"/>
      <w:r w:rsidRPr="005B4F0E">
        <w:rPr>
          <w:color w:val="auto"/>
        </w:rPr>
        <w:t xml:space="preserve"> et al. (2024) because it focuses on governance and control as the key aspects of effective implementation.</w:t>
      </w:r>
    </w:p>
    <w:p w14:paraId="4435219E" w14:textId="77777777" w:rsidR="00F14E73" w:rsidRPr="005B4F0E" w:rsidRDefault="00000000" w:rsidP="009D0025">
      <w:pPr>
        <w:rPr>
          <w:color w:val="auto"/>
        </w:rPr>
      </w:pPr>
      <w:r w:rsidRPr="005B4F0E">
        <w:rPr>
          <w:color w:val="auto"/>
        </w:rPr>
        <w:t>Zafar, Ali, and Audi (2025) concentrate on the transformation of organisations and the workforce, stating that the successful implementation of AI demands the reorganisation of accounting jobs and the investment in employee reskilling. They indicate that the concept of intelligent automation is not merely a technology change, but it is also a human resources issue. Compared to Hajjar (2024), who puts emphasis on risk governance, Zafar et al. (2025) pay attention to the significance of workforce readiness and organisational change management among the factors that enable AI success.</w:t>
      </w:r>
    </w:p>
    <w:p w14:paraId="455787AF" w14:textId="77777777" w:rsidR="00F14E73" w:rsidRPr="005B4F0E" w:rsidRDefault="00000000" w:rsidP="009D0025">
      <w:pPr>
        <w:rPr>
          <w:color w:val="auto"/>
        </w:rPr>
      </w:pPr>
      <w:r w:rsidRPr="005B4F0E">
        <w:rPr>
          <w:color w:val="auto"/>
        </w:rPr>
        <w:t>Peng et al. (2023) take a more sustainability-focused approach and claim that AI programs in accounting must be based on more extensive Sustainable Development Goals (SDGs). They indicate that AI increases transparency, accountability, and efficiency of financial reporting systems and contributes to long-term sustainability goals. They, however, contribute more in terms of concepts and do not provide operational guidelines on how to implement them.</w:t>
      </w:r>
    </w:p>
    <w:p w14:paraId="49FD23E2" w14:textId="77777777" w:rsidR="00F14E73" w:rsidRPr="005B4F0E" w:rsidRDefault="00000000" w:rsidP="009D0025">
      <w:pPr>
        <w:rPr>
          <w:color w:val="auto"/>
        </w:rPr>
      </w:pPr>
      <w:r w:rsidRPr="005B4F0E">
        <w:rPr>
          <w:color w:val="auto"/>
        </w:rPr>
        <w:t>However, earlier, Smith (2018) offers a more fundamental view that digitisation facilitates continuous accounting, the foundation of real-time reporting systems based on AI. Although not AI-specific, the research indicates that the technological revolution in financial reporting demands a paradigm change in reporting models, whereby periodic reporting is replaced by continuous reporting. Smith (2018) does not pay much attention to AI in comparison to later studies, but it provides a valuable background to digital readiness.</w:t>
      </w:r>
    </w:p>
    <w:p w14:paraId="0F5670BE" w14:textId="77777777" w:rsidR="00F14E73" w:rsidRPr="005B4F0E" w:rsidRDefault="00000000" w:rsidP="009D0025">
      <w:pPr>
        <w:rPr>
          <w:color w:val="auto"/>
        </w:rPr>
      </w:pPr>
      <w:r w:rsidRPr="005B4F0E">
        <w:rPr>
          <w:color w:val="auto"/>
        </w:rPr>
        <w:t>Relatively, a number of important techniques to improve AI applications in financial reporting are found in the literature. They are system integration and data quality improvement (</w:t>
      </w:r>
      <w:proofErr w:type="spellStart"/>
      <w:r w:rsidRPr="005B4F0E">
        <w:rPr>
          <w:color w:val="auto"/>
        </w:rPr>
        <w:t>Mwachikoka</w:t>
      </w:r>
      <w:proofErr w:type="spellEnd"/>
      <w:r w:rsidRPr="005B4F0E">
        <w:rPr>
          <w:color w:val="auto"/>
        </w:rPr>
        <w:t>, 2024), enterprise-wide adoption (</w:t>
      </w:r>
      <w:proofErr w:type="spellStart"/>
      <w:r w:rsidRPr="005B4F0E">
        <w:rPr>
          <w:color w:val="auto"/>
        </w:rPr>
        <w:t>Datsenko</w:t>
      </w:r>
      <w:proofErr w:type="spellEnd"/>
      <w:r w:rsidRPr="005B4F0E">
        <w:rPr>
          <w:color w:val="auto"/>
        </w:rPr>
        <w:t xml:space="preserve"> et al., 2024), governance and risk alignment (Hajjar, 2024), workforce reskilling and organisational change (Zafar et al., 2025), sustainability alignment (Peng et al., 2023), and regulatory and infrastructure Although both studies are based on different dimensions, it is unanimously agreed that the success of AI is based on a combination of technological, organisational, and regulatory strategies.</w:t>
      </w:r>
    </w:p>
    <w:p w14:paraId="774900B8" w14:textId="5016EB70" w:rsidR="009433C4" w:rsidRPr="005B4F0E" w:rsidRDefault="00000000" w:rsidP="009D0025">
      <w:pPr>
        <w:rPr>
          <w:color w:val="auto"/>
        </w:rPr>
      </w:pPr>
      <w:r w:rsidRPr="005B4F0E">
        <w:rPr>
          <w:color w:val="auto"/>
        </w:rPr>
        <w:lastRenderedPageBreak/>
        <w:t xml:space="preserve">Critical synthesis shows that the literature has a variety of strategic directions, but it is still fragmented. The majority of the studies concentrate on individual features like technology, governance, or workforce issues, but not many of them provide an integrated framework, merging these dimensions into one AI application strategy for financial reporting. </w:t>
      </w:r>
      <w:r w:rsidR="009433C4" w:rsidRPr="005B4F0E">
        <w:rPr>
          <w:color w:val="auto"/>
        </w:rPr>
        <w:t xml:space="preserve">This makes the </w:t>
      </w:r>
      <w:r w:rsidR="00F56BEE" w:rsidRPr="005B4F0E">
        <w:rPr>
          <w:color w:val="auto"/>
        </w:rPr>
        <w:t xml:space="preserve">significance </w:t>
      </w:r>
      <w:r w:rsidR="009433C4" w:rsidRPr="005B4F0E">
        <w:rPr>
          <w:color w:val="auto"/>
        </w:rPr>
        <w:t>of the practice much less applicable when the organisation wants comprehensive guidance.</w:t>
      </w:r>
    </w:p>
    <w:p w14:paraId="0202827A" w14:textId="45D010D9" w:rsidR="00F14E73" w:rsidRPr="005B4F0E" w:rsidRDefault="009433C4" w:rsidP="009D0025">
      <w:pPr>
        <w:rPr>
          <w:color w:val="auto"/>
        </w:rPr>
      </w:pPr>
      <w:r w:rsidRPr="005B4F0E">
        <w:rPr>
          <w:color w:val="auto"/>
        </w:rPr>
        <w:t xml:space="preserve">In summary, the review suggests that the improvement of AI’s application in financial reporting must involve a multifaceted process involving the use of technology, building of capacity, and alignment of the strategy. </w:t>
      </w:r>
      <w:r w:rsidR="00EF35C4" w:rsidRPr="005B4F0E">
        <w:rPr>
          <w:color w:val="auto"/>
        </w:rPr>
        <w:t>Although AI could prove to be useful in optimizing the process, the extent of its success would depend on the extent to which these processes are coordinated.</w:t>
      </w:r>
    </w:p>
    <w:p w14:paraId="37AC00A2" w14:textId="43CFD9DD" w:rsidR="00F14E73" w:rsidRPr="005B4F0E" w:rsidRDefault="00000000" w:rsidP="009D0025">
      <w:pPr>
        <w:pStyle w:val="Heading2"/>
        <w:rPr>
          <w:color w:val="auto"/>
        </w:rPr>
      </w:pPr>
      <w:bookmarkStart w:id="25" w:name="_214i9bjrlafn" w:colFirst="0" w:colLast="0"/>
      <w:bookmarkStart w:id="26" w:name="_bzl9758aiwwp" w:colFirst="0" w:colLast="0"/>
      <w:bookmarkStart w:id="27" w:name="_Toc231464152"/>
      <w:bookmarkEnd w:id="25"/>
      <w:bookmarkEnd w:id="26"/>
      <w:r w:rsidRPr="005B4F0E">
        <w:rPr>
          <w:color w:val="auto"/>
        </w:rPr>
        <w:t>2.</w:t>
      </w:r>
      <w:r w:rsidR="0082124D" w:rsidRPr="005B4F0E">
        <w:rPr>
          <w:color w:val="auto"/>
        </w:rPr>
        <w:t>6</w:t>
      </w:r>
      <w:r w:rsidRPr="005B4F0E">
        <w:rPr>
          <w:color w:val="auto"/>
        </w:rPr>
        <w:t xml:space="preserve"> Conceptual Framework</w:t>
      </w:r>
      <w:bookmarkEnd w:id="27"/>
    </w:p>
    <w:p w14:paraId="5CA11526" w14:textId="75E87C98" w:rsidR="00F14E73" w:rsidRPr="005B4F0E" w:rsidRDefault="00E6246F" w:rsidP="009D0025">
      <w:pPr>
        <w:rPr>
          <w:color w:val="auto"/>
        </w:rPr>
      </w:pPr>
      <w:r w:rsidRPr="005B4F0E">
        <w:rPr>
          <w:noProof/>
          <w:color w:val="auto"/>
        </w:rPr>
        <w:drawing>
          <wp:inline distT="0" distB="0" distL="0" distR="0" wp14:anchorId="7300BEBD" wp14:editId="79BE6F6C">
            <wp:extent cx="5943600" cy="3952875"/>
            <wp:effectExtent l="0" t="0" r="0" b="9525"/>
            <wp:docPr id="131274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45816"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952875"/>
                    </a:xfrm>
                    <a:prstGeom prst="rect">
                      <a:avLst/>
                    </a:prstGeom>
                  </pic:spPr>
                </pic:pic>
              </a:graphicData>
            </a:graphic>
          </wp:inline>
        </w:drawing>
      </w:r>
    </w:p>
    <w:p w14:paraId="2AB54BE4" w14:textId="77777777" w:rsidR="00F14E73" w:rsidRPr="005B4F0E" w:rsidRDefault="00000000" w:rsidP="009D0025">
      <w:pPr>
        <w:pStyle w:val="Quote"/>
        <w:rPr>
          <w:color w:val="auto"/>
        </w:rPr>
      </w:pPr>
      <w:bookmarkStart w:id="28" w:name="_Toc231464191"/>
      <w:r w:rsidRPr="005B4F0E">
        <w:rPr>
          <w:color w:val="auto"/>
        </w:rPr>
        <w:t>Figure 1: Conceptual Framework</w:t>
      </w:r>
      <w:bookmarkEnd w:id="28"/>
    </w:p>
    <w:p w14:paraId="48D7E7D5" w14:textId="79247671" w:rsidR="00F14E73" w:rsidRPr="005B4F0E" w:rsidRDefault="00000000" w:rsidP="009D0025">
      <w:pPr>
        <w:jc w:val="center"/>
        <w:rPr>
          <w:color w:val="auto"/>
        </w:rPr>
      </w:pPr>
      <w:r w:rsidRPr="005B4F0E">
        <w:rPr>
          <w:color w:val="auto"/>
        </w:rPr>
        <w:t>(</w:t>
      </w:r>
      <w:r w:rsidR="008C3B6F" w:rsidRPr="005B4F0E">
        <w:rPr>
          <w:color w:val="auto"/>
        </w:rPr>
        <w:t>Source: Author</w:t>
      </w:r>
      <w:r w:rsidRPr="005B4F0E">
        <w:rPr>
          <w:color w:val="auto"/>
        </w:rPr>
        <w:t>)</w:t>
      </w:r>
      <w:bookmarkStart w:id="29" w:name="_m40zt1devxsz" w:colFirst="0" w:colLast="0"/>
      <w:bookmarkEnd w:id="29"/>
    </w:p>
    <w:p w14:paraId="1DE5A761" w14:textId="42AD2AAE" w:rsidR="00F14E73" w:rsidRPr="005B4F0E" w:rsidRDefault="00000000" w:rsidP="009D0025">
      <w:pPr>
        <w:pStyle w:val="Heading2"/>
        <w:rPr>
          <w:color w:val="auto"/>
        </w:rPr>
      </w:pPr>
      <w:bookmarkStart w:id="30" w:name="_ystwdei4f04u" w:colFirst="0" w:colLast="0"/>
      <w:bookmarkStart w:id="31" w:name="_Toc231464153"/>
      <w:bookmarkEnd w:id="30"/>
      <w:r w:rsidRPr="005B4F0E">
        <w:rPr>
          <w:color w:val="auto"/>
        </w:rPr>
        <w:lastRenderedPageBreak/>
        <w:t>2.</w:t>
      </w:r>
      <w:r w:rsidR="0018598E" w:rsidRPr="005B4F0E">
        <w:rPr>
          <w:color w:val="auto"/>
        </w:rPr>
        <w:t>7</w:t>
      </w:r>
      <w:r w:rsidRPr="005B4F0E">
        <w:rPr>
          <w:color w:val="auto"/>
        </w:rPr>
        <w:t xml:space="preserve"> Research Gap</w:t>
      </w:r>
      <w:bookmarkEnd w:id="31"/>
    </w:p>
    <w:p w14:paraId="0E52F548" w14:textId="77777777" w:rsidR="00F14E73" w:rsidRPr="005B4F0E" w:rsidRDefault="00000000" w:rsidP="009D0025">
      <w:pPr>
        <w:rPr>
          <w:color w:val="auto"/>
        </w:rPr>
      </w:pPr>
      <w:r w:rsidRPr="005B4F0E">
        <w:rPr>
          <w:color w:val="auto"/>
        </w:rPr>
        <w:t xml:space="preserve">Although there is a large body of literature on the topic of Artificial Intelligence (AI) in financial reporting, there is a research gap in terms of a lack of empirical integration and disjointed evidence on applications, benefits, risks, and implementation strategies. The bulk of research in AI applications is conceptual or review-based research as opposed to large-scale empirical validation of real-world financial reporting systems. An example is Abdo-Salloum and Chehade (2026) and </w:t>
      </w:r>
      <w:proofErr w:type="spellStart"/>
      <w:r w:rsidRPr="005B4F0E">
        <w:rPr>
          <w:color w:val="auto"/>
        </w:rPr>
        <w:t>Juma’h</w:t>
      </w:r>
      <w:proofErr w:type="spellEnd"/>
      <w:r w:rsidRPr="005B4F0E">
        <w:rPr>
          <w:color w:val="auto"/>
        </w:rPr>
        <w:t xml:space="preserve">, Chuang, and </w:t>
      </w:r>
      <w:proofErr w:type="spellStart"/>
      <w:r w:rsidRPr="005B4F0E">
        <w:rPr>
          <w:color w:val="auto"/>
        </w:rPr>
        <w:t>Harfouche</w:t>
      </w:r>
      <w:proofErr w:type="spellEnd"/>
      <w:r w:rsidRPr="005B4F0E">
        <w:rPr>
          <w:color w:val="auto"/>
        </w:rPr>
        <w:t xml:space="preserve"> (2026), who offer system-based frameworks, but are mostly theoretical without specific organisation-based empirical validation. Likewise, </w:t>
      </w:r>
      <w:proofErr w:type="spellStart"/>
      <w:r w:rsidRPr="005B4F0E">
        <w:rPr>
          <w:color w:val="auto"/>
        </w:rPr>
        <w:t>Odonkor</w:t>
      </w:r>
      <w:proofErr w:type="spellEnd"/>
      <w:r w:rsidRPr="005B4F0E">
        <w:rPr>
          <w:color w:val="auto"/>
        </w:rPr>
        <w:t xml:space="preserve"> et al. (2024) and </w:t>
      </w:r>
      <w:proofErr w:type="spellStart"/>
      <w:r w:rsidRPr="005B4F0E">
        <w:rPr>
          <w:color w:val="auto"/>
        </w:rPr>
        <w:t>Sreseli</w:t>
      </w:r>
      <w:proofErr w:type="spellEnd"/>
      <w:r w:rsidRPr="005B4F0E">
        <w:rPr>
          <w:color w:val="auto"/>
        </w:rPr>
        <w:t xml:space="preserve"> and </w:t>
      </w:r>
      <w:proofErr w:type="spellStart"/>
      <w:r w:rsidRPr="005B4F0E">
        <w:rPr>
          <w:color w:val="auto"/>
        </w:rPr>
        <w:t>Kadagishvili</w:t>
      </w:r>
      <w:proofErr w:type="spellEnd"/>
      <w:r w:rsidRPr="005B4F0E">
        <w:rPr>
          <w:color w:val="auto"/>
        </w:rPr>
        <w:t xml:space="preserve"> (2023) emphasise the overall advantages of efficiency and accuracy improvement, yet the empirical measurement of the variation of these results in industries or organisational maturity levels is not provided.</w:t>
      </w:r>
    </w:p>
    <w:p w14:paraId="1F9871BF" w14:textId="77777777" w:rsidR="00F14E73" w:rsidRPr="005B4F0E" w:rsidRDefault="00000000" w:rsidP="009D0025">
      <w:pPr>
        <w:rPr>
          <w:color w:val="auto"/>
        </w:rPr>
      </w:pPr>
      <w:r w:rsidRPr="005B4F0E">
        <w:rPr>
          <w:color w:val="auto"/>
        </w:rPr>
        <w:t>The risk side studies like those by Hussain and Hussain (2025) and Parycek, Schmid, and Novak (2023) highlight the issues of transparency and governance, but they are largely theoretical and are not supported by real-time evidence obtained in financial reporting settings. Similarly, strategic literature (Zafar, Ali, and Audi, 2025; Hajjar, 2024) suggests implementation frameworks, which are not empirically tested on the most effective strategies to use to achieve better outcomes in terms of AI adoption in practice.</w:t>
      </w:r>
    </w:p>
    <w:p w14:paraId="365074C5" w14:textId="227CAA29" w:rsidR="00F14E73" w:rsidRPr="005B4F0E" w:rsidRDefault="00BB4054" w:rsidP="009D0025">
      <w:pPr>
        <w:rPr>
          <w:color w:val="auto"/>
        </w:rPr>
      </w:pPr>
      <w:r w:rsidRPr="005B4F0E">
        <w:rPr>
          <w:color w:val="auto"/>
        </w:rPr>
        <w:t>As such, the synthesis gap is evident in terms of combining the application of artificial intelligence, its advantages, disadvantages, and the process of strategic implementation in order to achieve an empirical understanding of transforming the financial reporting system. This study is aimed at addressing this gap by providing a systematic literature review on trends, discrepancies, and implications of implementing artificial intelligence in the field of financial reporting.</w:t>
      </w:r>
    </w:p>
    <w:p w14:paraId="479C6EE0" w14:textId="4672E1BE" w:rsidR="00F14E73" w:rsidRPr="005B4F0E" w:rsidRDefault="00000000" w:rsidP="009D0025">
      <w:pPr>
        <w:pStyle w:val="Heading2"/>
        <w:rPr>
          <w:color w:val="auto"/>
        </w:rPr>
      </w:pPr>
      <w:bookmarkStart w:id="32" w:name="_bzvxfub7f1xu" w:colFirst="0" w:colLast="0"/>
      <w:bookmarkStart w:id="33" w:name="_Toc231464154"/>
      <w:bookmarkEnd w:id="32"/>
      <w:r w:rsidRPr="005B4F0E">
        <w:rPr>
          <w:color w:val="auto"/>
        </w:rPr>
        <w:t>2.</w:t>
      </w:r>
      <w:r w:rsidR="0018598E" w:rsidRPr="005B4F0E">
        <w:rPr>
          <w:color w:val="auto"/>
        </w:rPr>
        <w:t>8</w:t>
      </w:r>
      <w:r w:rsidRPr="005B4F0E">
        <w:rPr>
          <w:color w:val="auto"/>
        </w:rPr>
        <w:t xml:space="preserve"> Chapter Summary</w:t>
      </w:r>
      <w:bookmarkEnd w:id="33"/>
    </w:p>
    <w:p w14:paraId="575661E3" w14:textId="0A2F02EE" w:rsidR="00F14E73" w:rsidRPr="005B4F0E" w:rsidRDefault="004911F6" w:rsidP="009D0025">
      <w:pPr>
        <w:rPr>
          <w:color w:val="auto"/>
        </w:rPr>
      </w:pPr>
      <w:r w:rsidRPr="005B4F0E">
        <w:rPr>
          <w:color w:val="auto"/>
        </w:rPr>
        <w:t xml:space="preserve">Overall, the literature demonstrates that artificial intelligence plays an extremely important role in the sphere of financial reporting, contributing to enhanced effectiveness, accuracy, and decision-making processes through automation and advanced analytics. However, there are also discrepancies regarding the efficiency of implementation, organizational readiness for implementation, and management-related problems. While the advantages associated with real-time reporting and the provision of predictive insights have been </w:t>
      </w:r>
      <w:r w:rsidRPr="005B4F0E">
        <w:rPr>
          <w:color w:val="auto"/>
        </w:rPr>
        <w:lastRenderedPageBreak/>
        <w:t>widely explored, it is also clear that there are numerous risks involved such as lack of transparency, system limitations, and skills. Furthermore, the literature is largely theoretical and lacks empirical analysis of themes. This emphasizes the necessity of a more systematic and evidence-based perception of the adoption of AI in financial reporting, which is what this study tries to achieve.</w:t>
      </w:r>
    </w:p>
    <w:p w14:paraId="27F62B7D" w14:textId="77777777" w:rsidR="00F14E73" w:rsidRPr="005B4F0E" w:rsidRDefault="00000000" w:rsidP="009D0025">
      <w:pPr>
        <w:rPr>
          <w:color w:val="auto"/>
        </w:rPr>
      </w:pPr>
      <w:r w:rsidRPr="005B4F0E">
        <w:rPr>
          <w:color w:val="auto"/>
        </w:rPr>
        <w:br w:type="page"/>
      </w:r>
    </w:p>
    <w:p w14:paraId="29EF3513" w14:textId="77777777" w:rsidR="00F14E73" w:rsidRPr="005B4F0E" w:rsidRDefault="00000000" w:rsidP="009D0025">
      <w:pPr>
        <w:pStyle w:val="Heading1"/>
        <w:rPr>
          <w:color w:val="auto"/>
        </w:rPr>
      </w:pPr>
      <w:bookmarkStart w:id="34" w:name="_h0pyeomwx9u" w:colFirst="0" w:colLast="0"/>
      <w:bookmarkStart w:id="35" w:name="_Toc231464155"/>
      <w:bookmarkEnd w:id="34"/>
      <w:r w:rsidRPr="005B4F0E">
        <w:rPr>
          <w:color w:val="auto"/>
        </w:rPr>
        <w:lastRenderedPageBreak/>
        <w:t>Chapter 3: Methodology</w:t>
      </w:r>
      <w:bookmarkEnd w:id="35"/>
    </w:p>
    <w:p w14:paraId="4AB4E649" w14:textId="77777777" w:rsidR="00BF6DA8" w:rsidRPr="005B4F0E" w:rsidRDefault="00BF6DA8" w:rsidP="009D0025">
      <w:pPr>
        <w:pStyle w:val="Heading2"/>
        <w:rPr>
          <w:color w:val="auto"/>
        </w:rPr>
      </w:pPr>
      <w:bookmarkStart w:id="36" w:name="_Toc231464156"/>
      <w:r w:rsidRPr="005B4F0E">
        <w:rPr>
          <w:color w:val="auto"/>
        </w:rPr>
        <w:t>3.1 Research Approach</w:t>
      </w:r>
      <w:bookmarkEnd w:id="36"/>
    </w:p>
    <w:p w14:paraId="5B1F5195" w14:textId="77777777" w:rsidR="00102FF3" w:rsidRPr="005B4F0E" w:rsidRDefault="00102FF3" w:rsidP="009D0025">
      <w:pPr>
        <w:rPr>
          <w:color w:val="auto"/>
        </w:rPr>
      </w:pPr>
      <w:r w:rsidRPr="005B4F0E">
        <w:rPr>
          <w:color w:val="auto"/>
        </w:rPr>
        <w:t>A research approach is a process by which knowledge is generated and understood in a research enquiry. Deductive and inductive are the two large methods that are frequently used in academic studies (</w:t>
      </w:r>
      <w:proofErr w:type="spellStart"/>
      <w:r w:rsidRPr="005B4F0E">
        <w:rPr>
          <w:color w:val="auto"/>
        </w:rPr>
        <w:t>Mbanaso</w:t>
      </w:r>
      <w:proofErr w:type="spellEnd"/>
      <w:r w:rsidRPr="005B4F0E">
        <w:rPr>
          <w:color w:val="auto"/>
        </w:rPr>
        <w:t>, Abrahams, and Okafor, 2023). Deductive research seeks to test existing theories and hypotheses using measurable data, whereas inductive research seeks to create generalized knowledge, trends, and conclusions based on observations and existing data (Kumar, 2024). Inductive research is well-adapted to exploratory research when the goal is to explain rather than to test predetermined hypotheses (Haque, 2022).</w:t>
      </w:r>
    </w:p>
    <w:p w14:paraId="5B89BAE3" w14:textId="0AB53EAA" w:rsidR="00102FF3" w:rsidRPr="005B4F0E" w:rsidRDefault="00102FF3" w:rsidP="009D0025">
      <w:pPr>
        <w:rPr>
          <w:color w:val="auto"/>
        </w:rPr>
      </w:pPr>
      <w:r w:rsidRPr="005B4F0E">
        <w:rPr>
          <w:color w:val="auto"/>
        </w:rPr>
        <w:t xml:space="preserve">The research design in this study was an inductive research design since the research objectives were to systematically review and synthesise existing information on the use of Artificial Intelligence (AI) in financial reporting systems, as opposed to statistically testing predetermined hypotheses. The use of AI in accounting is a dynamic, emerging research topic that still has vastly different results, </w:t>
      </w:r>
      <w:r w:rsidR="00C54320" w:rsidRPr="005B4F0E">
        <w:rPr>
          <w:color w:val="auto"/>
        </w:rPr>
        <w:t>practices</w:t>
      </w:r>
      <w:r w:rsidRPr="005B4F0E">
        <w:rPr>
          <w:color w:val="auto"/>
        </w:rPr>
        <w:t xml:space="preserve"> of its application, and organisational experiences of AI across studies. Thus</w:t>
      </w:r>
      <w:r w:rsidR="00C54320" w:rsidRPr="005B4F0E">
        <w:rPr>
          <w:color w:val="auto"/>
        </w:rPr>
        <w:t>,</w:t>
      </w:r>
      <w:r w:rsidRPr="005B4F0E">
        <w:rPr>
          <w:color w:val="auto"/>
        </w:rPr>
        <w:t xml:space="preserve"> the inductive approach allows themes, patterns</w:t>
      </w:r>
      <w:r w:rsidR="00C54320" w:rsidRPr="005B4F0E">
        <w:rPr>
          <w:color w:val="auto"/>
        </w:rPr>
        <w:t>,</w:t>
      </w:r>
      <w:r w:rsidRPr="005B4F0E">
        <w:rPr>
          <w:color w:val="auto"/>
        </w:rPr>
        <w:t xml:space="preserve"> and interpretations to be discovered naturally out of the chosen literature.</w:t>
      </w:r>
    </w:p>
    <w:p w14:paraId="4B0E2581" w14:textId="447C8704" w:rsidR="00A41DAA" w:rsidRPr="005B4F0E" w:rsidRDefault="00102FF3" w:rsidP="009D0025">
      <w:pPr>
        <w:rPr>
          <w:color w:val="auto"/>
        </w:rPr>
      </w:pPr>
      <w:r w:rsidRPr="005B4F0E">
        <w:rPr>
          <w:color w:val="auto"/>
        </w:rPr>
        <w:t>The inductive orientation can also be used due to the purpose of the research to comprehend the application of AI, its operational advantages, implementation issues, and strategic suggestions in the financial reporting systems. These goals entail critical interpretation and thematic comprehension of extant evidence instead of experimental or quantitative validation. By examining a range of scholarly works, the study reveals the recurrent themes, including efficiency of automation, governance, organisational preparedness, transparency, and implementation plans related to the adoption of AI in accounting settings (Azevedo et al., 2024). Thus, the inductive method advocates the establishment of a more comprehensive and evidence-based view of the process of Artificial Intelligence implementation in financial reporting systems</w:t>
      </w:r>
      <w:r w:rsidR="00AC788A" w:rsidRPr="005B4F0E">
        <w:rPr>
          <w:color w:val="auto"/>
        </w:rPr>
        <w:t>.</w:t>
      </w:r>
    </w:p>
    <w:p w14:paraId="4DE89413" w14:textId="77777777" w:rsidR="00A41DAA" w:rsidRPr="005B4F0E" w:rsidRDefault="00A41DAA" w:rsidP="009D0025">
      <w:pPr>
        <w:pStyle w:val="Heading2"/>
        <w:rPr>
          <w:color w:val="auto"/>
        </w:rPr>
      </w:pPr>
      <w:bookmarkStart w:id="37" w:name="_Toc231464157"/>
      <w:r w:rsidRPr="005B4F0E">
        <w:rPr>
          <w:color w:val="auto"/>
        </w:rPr>
        <w:t>3.2 Justification of the Selected Research Approach</w:t>
      </w:r>
      <w:bookmarkEnd w:id="37"/>
    </w:p>
    <w:p w14:paraId="290ACEA0" w14:textId="37E8FCD4" w:rsidR="00A15D65" w:rsidRPr="005B4F0E" w:rsidRDefault="00A15D65" w:rsidP="009D0025">
      <w:pPr>
        <w:rPr>
          <w:color w:val="auto"/>
        </w:rPr>
      </w:pPr>
      <w:r w:rsidRPr="005B4F0E">
        <w:rPr>
          <w:color w:val="auto"/>
        </w:rPr>
        <w:t>A systematic literature review (SLR) was used in the current study since it is a systematic, transparent</w:t>
      </w:r>
      <w:r w:rsidR="00C54320" w:rsidRPr="005B4F0E">
        <w:rPr>
          <w:color w:val="auto"/>
        </w:rPr>
        <w:t>,</w:t>
      </w:r>
      <w:r w:rsidRPr="005B4F0E">
        <w:rPr>
          <w:color w:val="auto"/>
        </w:rPr>
        <w:t xml:space="preserve"> and comprehensive process of assessment and synthesis of the available </w:t>
      </w:r>
      <w:r w:rsidRPr="005B4F0E">
        <w:rPr>
          <w:color w:val="auto"/>
        </w:rPr>
        <w:lastRenderedPageBreak/>
        <w:t xml:space="preserve">academic literature. Literature review is a well-known method to review new areas of research, find out thematic patterns, assess existing knowledge, and discover the gaps in research in a specific field. Various types of reviews are usually used in scholarly studies, including narrative reviews, integrative reviews, meta-analyses, and systematic literature reviews (Page et al., 2021). The SLR method is regarded as one of these approaches </w:t>
      </w:r>
      <w:r w:rsidR="00C54320" w:rsidRPr="005B4F0E">
        <w:rPr>
          <w:color w:val="auto"/>
        </w:rPr>
        <w:t>that</w:t>
      </w:r>
      <w:r w:rsidRPr="005B4F0E">
        <w:rPr>
          <w:color w:val="auto"/>
        </w:rPr>
        <w:t xml:space="preserve"> are especially suitable to guarantee the methodological rigour, transparency, and replicability in the research process.</w:t>
      </w:r>
    </w:p>
    <w:p w14:paraId="1EA5A04D" w14:textId="6D6D0B57" w:rsidR="00A15D65" w:rsidRPr="005B4F0E" w:rsidRDefault="00A15D65" w:rsidP="009D0025">
      <w:pPr>
        <w:rPr>
          <w:color w:val="auto"/>
        </w:rPr>
      </w:pPr>
      <w:r w:rsidRPr="005B4F0E">
        <w:rPr>
          <w:color w:val="auto"/>
        </w:rPr>
        <w:t>The methodology of the SLR was chosen as an alternative to primary research methods, including interviews, surveys, and case-study interviews, since the purpose of the research is not to gather personal perceptions of a small sample of individuals but to critically synthesise the bigger academic evidence on the topic of the adoption of Artificial Intelligence in financial reporting systems. Interviews or surveys would have limited the results to a particular organisational or geographical setting, but the SLR methodology allows consideration of a wide range of conceptual and empirical research on a variety of accounting settings. Moreover, the research aims at determining general trends, operational advantages, implementation challenges, governance issues, and strategic suggestions out of the available literature</w:t>
      </w:r>
      <w:r w:rsidR="00C54320" w:rsidRPr="005B4F0E">
        <w:rPr>
          <w:color w:val="auto"/>
        </w:rPr>
        <w:t>,</w:t>
      </w:r>
      <w:r w:rsidRPr="005B4F0E">
        <w:rPr>
          <w:color w:val="auto"/>
        </w:rPr>
        <w:t xml:space="preserve"> and as a consequence, the SLR method is more appropriate than </w:t>
      </w:r>
      <w:r w:rsidR="00C54320" w:rsidRPr="005B4F0E">
        <w:rPr>
          <w:color w:val="auto"/>
        </w:rPr>
        <w:t>primary data-gathering</w:t>
      </w:r>
      <w:r w:rsidRPr="005B4F0E">
        <w:rPr>
          <w:color w:val="auto"/>
        </w:rPr>
        <w:t xml:space="preserve"> procedures.</w:t>
      </w:r>
    </w:p>
    <w:p w14:paraId="02614BC0" w14:textId="48682129" w:rsidR="00A41DAA" w:rsidRPr="005B4F0E" w:rsidRDefault="00A15D65" w:rsidP="009D0025">
      <w:pPr>
        <w:rPr>
          <w:color w:val="auto"/>
        </w:rPr>
      </w:pPr>
      <w:r w:rsidRPr="005B4F0E">
        <w:rPr>
          <w:color w:val="auto"/>
        </w:rPr>
        <w:t xml:space="preserve">The </w:t>
      </w:r>
      <w:r w:rsidR="00334DA4" w:rsidRPr="005B4F0E">
        <w:rPr>
          <w:color w:val="auto"/>
        </w:rPr>
        <w:t xml:space="preserve">study </w:t>
      </w:r>
      <w:r w:rsidRPr="005B4F0E">
        <w:rPr>
          <w:color w:val="auto"/>
        </w:rPr>
        <w:t xml:space="preserve">has also used the Preferred Reporting Items of Systematic Reviews and Meta-Analyses (PRISMA) model to enhance the transparency and reliability of how the paper </w:t>
      </w:r>
      <w:r w:rsidR="00C54320" w:rsidRPr="005B4F0E">
        <w:rPr>
          <w:color w:val="auto"/>
        </w:rPr>
        <w:t>was</w:t>
      </w:r>
      <w:r w:rsidRPr="005B4F0E">
        <w:rPr>
          <w:color w:val="auto"/>
        </w:rPr>
        <w:t xml:space="preserve"> chosen. PRISMA assists in identifying, screening, and assessing </w:t>
      </w:r>
      <w:r w:rsidR="00C54320" w:rsidRPr="005B4F0E">
        <w:rPr>
          <w:color w:val="auto"/>
        </w:rPr>
        <w:t xml:space="preserve">the </w:t>
      </w:r>
      <w:r w:rsidRPr="005B4F0E">
        <w:rPr>
          <w:color w:val="auto"/>
        </w:rPr>
        <w:t xml:space="preserve">eligibility of academic studies systematically, with the use of a structured filtering process (Page et al., 2021). PRISMA reduces bias in the researcher and enhances methodological coherence by explicitly detailing every phase of article selection, unlike conventional narrative reviews. This is especially true </w:t>
      </w:r>
      <w:r w:rsidR="00C54320" w:rsidRPr="005B4F0E">
        <w:rPr>
          <w:color w:val="auto"/>
        </w:rPr>
        <w:t>of</w:t>
      </w:r>
      <w:r w:rsidRPr="005B4F0E">
        <w:rPr>
          <w:color w:val="auto"/>
        </w:rPr>
        <w:t xml:space="preserve"> the current study since the research focuses on various aspects of AI implementation in financial reporting, such as technological usage, operational benefits, governance issues, and strategic implementation culture. Hence, PRISMA was deemed very suitable when it comes to the systematic selection of the most relevant and academically sound studies in relation to Artificial Intelligence in the accounting and financial reporting systems</w:t>
      </w:r>
      <w:r w:rsidR="00A41DAA" w:rsidRPr="005B4F0E">
        <w:rPr>
          <w:color w:val="auto"/>
        </w:rPr>
        <w:t>.</w:t>
      </w:r>
    </w:p>
    <w:p w14:paraId="6EA9A397" w14:textId="77777777" w:rsidR="00BE5DB6" w:rsidRPr="005B4F0E" w:rsidRDefault="00BE5DB6" w:rsidP="009D0025">
      <w:pPr>
        <w:pStyle w:val="Heading2"/>
        <w:rPr>
          <w:color w:val="auto"/>
        </w:rPr>
      </w:pPr>
      <w:bookmarkStart w:id="38" w:name="_Toc231464158"/>
      <w:r w:rsidRPr="005B4F0E">
        <w:rPr>
          <w:color w:val="auto"/>
        </w:rPr>
        <w:lastRenderedPageBreak/>
        <w:t>3.3 Selection and Justification of Database</w:t>
      </w:r>
      <w:bookmarkEnd w:id="38"/>
    </w:p>
    <w:p w14:paraId="4D97C84F" w14:textId="798E4813" w:rsidR="005A3874" w:rsidRPr="005B4F0E" w:rsidRDefault="005A3874" w:rsidP="009D0025">
      <w:pPr>
        <w:rPr>
          <w:color w:val="auto"/>
        </w:rPr>
      </w:pPr>
      <w:r w:rsidRPr="005B4F0E">
        <w:rPr>
          <w:color w:val="auto"/>
        </w:rPr>
        <w:t>Choosing the right academic databases is a significant step in systematic literature review since it directly influences the quality, reliability</w:t>
      </w:r>
      <w:r w:rsidR="00C54320" w:rsidRPr="005B4F0E">
        <w:rPr>
          <w:color w:val="auto"/>
        </w:rPr>
        <w:t>,</w:t>
      </w:r>
      <w:r w:rsidRPr="005B4F0E">
        <w:rPr>
          <w:color w:val="auto"/>
        </w:rPr>
        <w:t xml:space="preserve"> and completeness of acquired studies. Various academic reports, conference papers</w:t>
      </w:r>
      <w:r w:rsidR="00583FB7" w:rsidRPr="005B4F0E">
        <w:rPr>
          <w:color w:val="auto"/>
        </w:rPr>
        <w:t>,</w:t>
      </w:r>
      <w:r w:rsidRPr="005B4F0E">
        <w:rPr>
          <w:color w:val="auto"/>
        </w:rPr>
        <w:t xml:space="preserve"> and scholarly articles are available using different electronic databases in different fields. Google Scholar, Scopus, ScienceDirect, SpringerLink, and Web of Science were the biggest databases utilized in this work to collect literature. These databases were chosen due to the wide access to peer-reviewed scholarly literature on accounting, finance, Artificial Intelligence, information systems, and digital transformation (Dube, </w:t>
      </w:r>
      <w:proofErr w:type="spellStart"/>
      <w:r w:rsidRPr="005B4F0E">
        <w:rPr>
          <w:color w:val="auto"/>
        </w:rPr>
        <w:t>Rammutloa</w:t>
      </w:r>
      <w:proofErr w:type="spellEnd"/>
      <w:r w:rsidR="00583FB7" w:rsidRPr="005B4F0E">
        <w:rPr>
          <w:color w:val="auto"/>
        </w:rPr>
        <w:t>,</w:t>
      </w:r>
      <w:r w:rsidRPr="005B4F0E">
        <w:rPr>
          <w:color w:val="auto"/>
        </w:rPr>
        <w:t xml:space="preserve"> and </w:t>
      </w:r>
      <w:proofErr w:type="spellStart"/>
      <w:r w:rsidRPr="005B4F0E">
        <w:rPr>
          <w:color w:val="auto"/>
        </w:rPr>
        <w:t>Matatiele</w:t>
      </w:r>
      <w:proofErr w:type="spellEnd"/>
      <w:r w:rsidRPr="005B4F0E">
        <w:rPr>
          <w:color w:val="auto"/>
        </w:rPr>
        <w:t>, 2024).</w:t>
      </w:r>
    </w:p>
    <w:p w14:paraId="52EC6C78" w14:textId="7D423F31" w:rsidR="005A3874" w:rsidRPr="005B4F0E" w:rsidRDefault="005A3874" w:rsidP="009D0025">
      <w:pPr>
        <w:rPr>
          <w:color w:val="auto"/>
        </w:rPr>
      </w:pPr>
      <w:r w:rsidRPr="005B4F0E">
        <w:rPr>
          <w:color w:val="auto"/>
        </w:rPr>
        <w:t xml:space="preserve">Particularly significant </w:t>
      </w:r>
      <w:r w:rsidR="00583FB7" w:rsidRPr="005B4F0E">
        <w:rPr>
          <w:color w:val="auto"/>
        </w:rPr>
        <w:t>were</w:t>
      </w:r>
      <w:r w:rsidRPr="005B4F0E">
        <w:rPr>
          <w:color w:val="auto"/>
        </w:rPr>
        <w:t xml:space="preserve"> Scopus and Web of Science since they are internationally recognised academic databases of high-quality and indexed journal publications in multidisciplinary research fields. ScienceDirect and SpringerLink were also chosen due to the fact that they host a variety of peer-reviewed research on the topic of accounting technologies, AI systems, and research in the field of financial management. The search was also expanded by using Google Scholar to find other relevant academic sources that might not have been found in the other databases.</w:t>
      </w:r>
    </w:p>
    <w:p w14:paraId="292568AE" w14:textId="00C4DC1B" w:rsidR="00BE5DB6" w:rsidRPr="005B4F0E" w:rsidRDefault="005A3874" w:rsidP="009D0025">
      <w:pPr>
        <w:rPr>
          <w:color w:val="auto"/>
        </w:rPr>
      </w:pPr>
      <w:r w:rsidRPr="005B4F0E">
        <w:rPr>
          <w:color w:val="auto"/>
        </w:rPr>
        <w:t>The chosen databases were deemed suitable since the study is devoted to the newly introduced usage of Artificial Intelligence in financial reporting systems, and both academic sources on accounting and on technology are needed. Moreover, the search was made more comprehensive due to the utilization of numerous databases and was less likely to exclude certain valuable studies that would be pertinent to the research objectives and questions. Thus, the database choice strengthened the quality of the systematic literature review, its reliability</w:t>
      </w:r>
      <w:r w:rsidR="00583FB7" w:rsidRPr="005B4F0E">
        <w:rPr>
          <w:color w:val="auto"/>
        </w:rPr>
        <w:t>,</w:t>
      </w:r>
      <w:r w:rsidRPr="005B4F0E">
        <w:rPr>
          <w:color w:val="auto"/>
        </w:rPr>
        <w:t xml:space="preserve"> and coverage</w:t>
      </w:r>
      <w:r w:rsidR="00BE5DB6" w:rsidRPr="005B4F0E">
        <w:rPr>
          <w:color w:val="auto"/>
        </w:rPr>
        <w:t>.</w:t>
      </w:r>
    </w:p>
    <w:p w14:paraId="1B2DA5B1" w14:textId="77777777" w:rsidR="00BE5DB6" w:rsidRPr="005B4F0E" w:rsidRDefault="00BE5DB6" w:rsidP="009D0025">
      <w:pPr>
        <w:pStyle w:val="Heading2"/>
        <w:rPr>
          <w:color w:val="auto"/>
        </w:rPr>
      </w:pPr>
      <w:bookmarkStart w:id="39" w:name="_Toc231464159"/>
      <w:r w:rsidRPr="005B4F0E">
        <w:rPr>
          <w:color w:val="auto"/>
        </w:rPr>
        <w:t>3.4 Review Protocol and Temporal Boundary</w:t>
      </w:r>
      <w:bookmarkEnd w:id="39"/>
    </w:p>
    <w:p w14:paraId="0D581FF2" w14:textId="51FFF536" w:rsidR="004426A8" w:rsidRPr="005B4F0E" w:rsidRDefault="004426A8" w:rsidP="009D0025">
      <w:pPr>
        <w:rPr>
          <w:color w:val="auto"/>
        </w:rPr>
      </w:pPr>
      <w:r w:rsidRPr="005B4F0E">
        <w:rPr>
          <w:color w:val="auto"/>
        </w:rPr>
        <w:t>To provide transparency, consistency</w:t>
      </w:r>
      <w:r w:rsidR="00583FB7" w:rsidRPr="005B4F0E">
        <w:rPr>
          <w:color w:val="auto"/>
        </w:rPr>
        <w:t>,</w:t>
      </w:r>
      <w:r w:rsidRPr="005B4F0E">
        <w:rPr>
          <w:color w:val="auto"/>
        </w:rPr>
        <w:t xml:space="preserve"> and methodological rigour in the process of selecting articles, this study adhered to a structured systematic literature review protocol. </w:t>
      </w:r>
      <w:r w:rsidR="00583FB7" w:rsidRPr="005B4F0E">
        <w:rPr>
          <w:color w:val="auto"/>
        </w:rPr>
        <w:t xml:space="preserve">The </w:t>
      </w:r>
      <w:r w:rsidRPr="005B4F0E">
        <w:rPr>
          <w:color w:val="auto"/>
        </w:rPr>
        <w:t xml:space="preserve">Preferred Reporting Items in Systematic Reviews and Meta-Analyses (PRISMA) framework was embraced to inform the process of identifying, screening, assessing eligibility, and including academic studies of interest (Page et al., 2021). PRISMA is well known to enhance transparency and minimise selection bias in systematic literature reviews by a transparently described filtering process. This framework was deemed to be </w:t>
      </w:r>
      <w:r w:rsidRPr="005B4F0E">
        <w:rPr>
          <w:color w:val="auto"/>
        </w:rPr>
        <w:lastRenderedPageBreak/>
        <w:t>especially appropriate in this research since the study explores various aspects of Artificial Intelligence implementation in financial reporting systems, such as technological applications, operational advantages, implementation difficulties, and strategic suggestions.</w:t>
      </w:r>
    </w:p>
    <w:p w14:paraId="08CE4705" w14:textId="7817003E" w:rsidR="004426A8" w:rsidRPr="005B4F0E" w:rsidRDefault="004426A8" w:rsidP="009D0025">
      <w:pPr>
        <w:rPr>
          <w:color w:val="auto"/>
        </w:rPr>
      </w:pPr>
      <w:r w:rsidRPr="005B4F0E">
        <w:rPr>
          <w:color w:val="auto"/>
        </w:rPr>
        <w:t xml:space="preserve">The literature search was conducted using both </w:t>
      </w:r>
      <w:r w:rsidR="00583FB7" w:rsidRPr="005B4F0E">
        <w:rPr>
          <w:color w:val="auto"/>
        </w:rPr>
        <w:t>keywords</w:t>
      </w:r>
      <w:r w:rsidRPr="005B4F0E">
        <w:rPr>
          <w:color w:val="auto"/>
        </w:rPr>
        <w:t xml:space="preserve"> and Boolean operators since it was necessary to be able to detect all the relevant studies. The key search parameters were the following ones: Artificial Intelligence AND financial reporting, AI in accounting automation, machine learning AND financial reporting systems, Artificial Intelligence adoption AND accounting challenges, and intelligent automation AND financial reporting processes. Systematic refinement and expansion of the search process were done using Boolean operators like AND </w:t>
      </w:r>
      <w:proofErr w:type="spellStart"/>
      <w:r w:rsidRPr="005B4F0E">
        <w:rPr>
          <w:color w:val="auto"/>
        </w:rPr>
        <w:t>and</w:t>
      </w:r>
      <w:proofErr w:type="spellEnd"/>
      <w:r w:rsidRPr="005B4F0E">
        <w:rPr>
          <w:color w:val="auto"/>
        </w:rPr>
        <w:t xml:space="preserve"> OR. These terms were chosen as they directly respond to the research aims in terms of AI application, operational advantages, governance issues, and implementation plans in the accounting systems.</w:t>
      </w:r>
    </w:p>
    <w:p w14:paraId="451EB349" w14:textId="1AD0EBF8" w:rsidR="00BE5DB6" w:rsidRPr="005B4F0E" w:rsidRDefault="004426A8" w:rsidP="009D0025">
      <w:pPr>
        <w:rPr>
          <w:color w:val="auto"/>
        </w:rPr>
      </w:pPr>
      <w:r w:rsidRPr="005B4F0E">
        <w:rPr>
          <w:color w:val="auto"/>
        </w:rPr>
        <w:t>A time constraint was also employed to make sure that the literature used was relevant and up-to-date. The search was narrowed to the studies published during 2021-2026 since this timeframe is associated with the rapid development and the increase in the usage of Artificial Intelligence technologies in the financial reporting system. Limiting the review to current studies also made sure that the research reflects modern technological advances, adoption patterns, governance issues, and organisational processes related to the use of AI in the accounting setting. In addition, only the English-language publications were taken to ensure that the entire review process would be consistent in its interpretation and analysis</w:t>
      </w:r>
      <w:r w:rsidR="00BE5DB6" w:rsidRPr="005B4F0E">
        <w:rPr>
          <w:color w:val="auto"/>
        </w:rPr>
        <w:t>.</w:t>
      </w:r>
    </w:p>
    <w:p w14:paraId="50C28E5E" w14:textId="548EA0D8" w:rsidR="00A00BD4" w:rsidRPr="005B4F0E" w:rsidRDefault="00A00BD4" w:rsidP="009D0025">
      <w:pPr>
        <w:pStyle w:val="Heading2"/>
        <w:rPr>
          <w:color w:val="auto"/>
        </w:rPr>
      </w:pPr>
      <w:bookmarkStart w:id="40" w:name="_Toc231464160"/>
      <w:r w:rsidRPr="005B4F0E">
        <w:rPr>
          <w:color w:val="auto"/>
        </w:rPr>
        <w:t>3.5 Data Screening</w:t>
      </w:r>
      <w:bookmarkEnd w:id="40"/>
    </w:p>
    <w:p w14:paraId="244A10CD" w14:textId="22BFF6F3" w:rsidR="002D266E" w:rsidRPr="005B4F0E" w:rsidRDefault="00FE56BE" w:rsidP="009D0025">
      <w:pPr>
        <w:rPr>
          <w:color w:val="auto"/>
        </w:rPr>
      </w:pPr>
      <w:r w:rsidRPr="005B4F0E">
        <w:rPr>
          <w:color w:val="auto"/>
        </w:rPr>
        <w:t xml:space="preserve">In this study, systematic data-screening was done to make sure only pertinent studies that were reliable and of high academic quality were included in the final review. The screening procedure was conducted in accordance with the Preferred Reporting Items of Systematic Reviews and Meta-Analyses (PRISMA) framework, which aids in transparency, consistency, and methodological rigour of systematic literature review research (Page et al., 2021). Application of PRISMA was especially appropriate since the current research explores various aspects of Artificial Intelligence (AI) use in financial reporting systems, such as application, operational advantages, governance issues, and </w:t>
      </w:r>
      <w:r w:rsidRPr="005B4F0E">
        <w:rPr>
          <w:color w:val="auto"/>
        </w:rPr>
        <w:lastRenderedPageBreak/>
        <w:t>implementation plans. The framework also served to reduce researcher bias through a systematic filtering of articles in identifying and selecting articles</w:t>
      </w:r>
      <w:r w:rsidR="002D266E" w:rsidRPr="005B4F0E">
        <w:rPr>
          <w:color w:val="auto"/>
        </w:rPr>
        <w:t>.</w:t>
      </w:r>
    </w:p>
    <w:p w14:paraId="24D24FC0" w14:textId="24FA1D00" w:rsidR="0099306C" w:rsidRPr="005B4F0E" w:rsidRDefault="0044321E" w:rsidP="009D0025">
      <w:pPr>
        <w:rPr>
          <w:color w:val="auto"/>
        </w:rPr>
      </w:pPr>
      <w:r w:rsidRPr="005B4F0E">
        <w:rPr>
          <w:noProof/>
          <w:color w:val="auto"/>
        </w:rPr>
        <w:drawing>
          <wp:inline distT="0" distB="0" distL="0" distR="0" wp14:anchorId="3DD625C4" wp14:editId="00F3E5B2">
            <wp:extent cx="5840963" cy="6400800"/>
            <wp:effectExtent l="0" t="0" r="7620" b="0"/>
            <wp:docPr id="62429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9963" name=""/>
                    <pic:cNvPicPr/>
                  </pic:nvPicPr>
                  <pic:blipFill>
                    <a:blip r:embed="rId10">
                      <a:extLst>
                        <a:ext uri="{28A0092B-C50C-407E-A947-70E740481C1C}">
                          <a14:useLocalDpi xmlns:a14="http://schemas.microsoft.com/office/drawing/2010/main" val="0"/>
                        </a:ext>
                      </a:extLst>
                    </a:blip>
                    <a:stretch>
                      <a:fillRect/>
                    </a:stretch>
                  </pic:blipFill>
                  <pic:spPr>
                    <a:xfrm>
                      <a:off x="0" y="0"/>
                      <a:ext cx="5845905" cy="6406216"/>
                    </a:xfrm>
                    <a:prstGeom prst="rect">
                      <a:avLst/>
                    </a:prstGeom>
                  </pic:spPr>
                </pic:pic>
              </a:graphicData>
            </a:graphic>
          </wp:inline>
        </w:drawing>
      </w:r>
    </w:p>
    <w:p w14:paraId="747068B1" w14:textId="302C0BED" w:rsidR="00BC5BC5" w:rsidRPr="005B4F0E" w:rsidRDefault="00BC5BC5" w:rsidP="009D0025">
      <w:pPr>
        <w:pStyle w:val="Quote"/>
        <w:rPr>
          <w:color w:val="auto"/>
        </w:rPr>
      </w:pPr>
      <w:bookmarkStart w:id="41" w:name="_Toc231464192"/>
      <w:r w:rsidRPr="005B4F0E">
        <w:rPr>
          <w:color w:val="auto"/>
        </w:rPr>
        <w:t>Figure 2: PRISMA</w:t>
      </w:r>
      <w:bookmarkEnd w:id="41"/>
    </w:p>
    <w:p w14:paraId="58920255" w14:textId="300249E7" w:rsidR="00BC5BC5" w:rsidRPr="005B4F0E" w:rsidRDefault="00BC5BC5" w:rsidP="009D0025">
      <w:pPr>
        <w:jc w:val="center"/>
        <w:rPr>
          <w:color w:val="auto"/>
        </w:rPr>
      </w:pPr>
      <w:r w:rsidRPr="005B4F0E">
        <w:rPr>
          <w:color w:val="auto"/>
        </w:rPr>
        <w:t>(</w:t>
      </w:r>
      <w:r w:rsidR="001531FC" w:rsidRPr="005B4F0E">
        <w:rPr>
          <w:color w:val="auto"/>
        </w:rPr>
        <w:t>Adapted from Singh et al., 2024</w:t>
      </w:r>
      <w:r w:rsidRPr="005B4F0E">
        <w:rPr>
          <w:color w:val="auto"/>
        </w:rPr>
        <w:t>)</w:t>
      </w:r>
    </w:p>
    <w:p w14:paraId="31DCFA6E" w14:textId="11209C45" w:rsidR="00A22AD8" w:rsidRPr="005B4F0E" w:rsidRDefault="00A22AD8" w:rsidP="009D0025">
      <w:pPr>
        <w:rPr>
          <w:color w:val="auto"/>
        </w:rPr>
      </w:pPr>
      <w:r w:rsidRPr="005B4F0E">
        <w:rPr>
          <w:color w:val="auto"/>
        </w:rPr>
        <w:t>Major academic databases such as Google Scholar, Scopus, ScienceDirect, SpringerLink</w:t>
      </w:r>
      <w:r w:rsidR="00583FB7" w:rsidRPr="005B4F0E">
        <w:rPr>
          <w:color w:val="auto"/>
        </w:rPr>
        <w:t>,</w:t>
      </w:r>
      <w:r w:rsidRPr="005B4F0E">
        <w:rPr>
          <w:color w:val="auto"/>
        </w:rPr>
        <w:t xml:space="preserve"> and Web of Science were used to perform the literature search. The </w:t>
      </w:r>
      <w:r w:rsidRPr="005B4F0E">
        <w:rPr>
          <w:color w:val="auto"/>
        </w:rPr>
        <w:lastRenderedPageBreak/>
        <w:t xml:space="preserve">databases were chosen due to the possibility </w:t>
      </w:r>
      <w:r w:rsidR="00583FB7" w:rsidRPr="005B4F0E">
        <w:rPr>
          <w:color w:val="auto"/>
        </w:rPr>
        <w:t>of finding</w:t>
      </w:r>
      <w:r w:rsidRPr="005B4F0E">
        <w:rPr>
          <w:color w:val="auto"/>
        </w:rPr>
        <w:t xml:space="preserve"> peer-reviewed scholarly research on the subject of accounting, finance, information systems, and Artificial Intelligence (Dube, </w:t>
      </w:r>
      <w:proofErr w:type="spellStart"/>
      <w:r w:rsidRPr="005B4F0E">
        <w:rPr>
          <w:color w:val="auto"/>
        </w:rPr>
        <w:t>Rammutloa</w:t>
      </w:r>
      <w:proofErr w:type="spellEnd"/>
      <w:r w:rsidR="00583FB7" w:rsidRPr="005B4F0E">
        <w:rPr>
          <w:color w:val="auto"/>
        </w:rPr>
        <w:t>,</w:t>
      </w:r>
      <w:r w:rsidRPr="005B4F0E">
        <w:rPr>
          <w:color w:val="auto"/>
        </w:rPr>
        <w:t xml:space="preserve"> and </w:t>
      </w:r>
      <w:proofErr w:type="spellStart"/>
      <w:r w:rsidRPr="005B4F0E">
        <w:rPr>
          <w:color w:val="auto"/>
        </w:rPr>
        <w:t>Matatiele</w:t>
      </w:r>
      <w:proofErr w:type="spellEnd"/>
      <w:r w:rsidRPr="005B4F0E">
        <w:rPr>
          <w:color w:val="auto"/>
        </w:rPr>
        <w:t>, 2024). The search was done by using a combination of keywords and Boolean operators to ensure that a wide range of relevant literature was covered. The major keywords were Artificial Intelligence AND financial reporting, AI in accounting automation, machine learning AND financial reporting systems, and Artificial Intelligence adoption AND accounting challenges. The search only included English language studies that were published in 2021-2026 to make sure the review encompassed recent advancements and modern use of AI technologies in accounting settings.</w:t>
      </w:r>
    </w:p>
    <w:p w14:paraId="05802029" w14:textId="0576F6AF" w:rsidR="00A22AD8" w:rsidRPr="005B4F0E" w:rsidRDefault="00A22AD8" w:rsidP="009D0025">
      <w:pPr>
        <w:rPr>
          <w:color w:val="auto"/>
        </w:rPr>
      </w:pPr>
      <w:r w:rsidRPr="005B4F0E">
        <w:rPr>
          <w:color w:val="auto"/>
        </w:rPr>
        <w:t xml:space="preserve">The first search identified around </w:t>
      </w:r>
      <w:r w:rsidR="0044321E" w:rsidRPr="005B4F0E">
        <w:rPr>
          <w:color w:val="auto"/>
        </w:rPr>
        <w:t>68900</w:t>
      </w:r>
      <w:r w:rsidRPr="005B4F0E">
        <w:rPr>
          <w:color w:val="auto"/>
        </w:rPr>
        <w:t xml:space="preserve"> scholarly records </w:t>
      </w:r>
      <w:r w:rsidR="00583FB7" w:rsidRPr="005B4F0E">
        <w:rPr>
          <w:color w:val="auto"/>
        </w:rPr>
        <w:t>regarding</w:t>
      </w:r>
      <w:r w:rsidRPr="005B4F0E">
        <w:rPr>
          <w:color w:val="auto"/>
        </w:rPr>
        <w:t xml:space="preserve"> Artificial Intelligence and financial reporting systems. At the initial screening level, a number of filtering conditions were used to enhance the relevance and quality of the literature chosen. About 23</w:t>
      </w:r>
      <w:r w:rsidR="0044321E" w:rsidRPr="005B4F0E">
        <w:rPr>
          <w:color w:val="auto"/>
        </w:rPr>
        <w:t>,000</w:t>
      </w:r>
      <w:r w:rsidRPr="005B4F0E">
        <w:rPr>
          <w:color w:val="auto"/>
        </w:rPr>
        <w:t xml:space="preserve"> articles that could not be peer reviewed were eliminated due to their lack of academic reliability and methodological rigour. Moreover, 2</w:t>
      </w:r>
      <w:r w:rsidR="00C250A4" w:rsidRPr="005B4F0E">
        <w:rPr>
          <w:color w:val="auto"/>
        </w:rPr>
        <w:t>5,000</w:t>
      </w:r>
      <w:r w:rsidRPr="005B4F0E">
        <w:rPr>
          <w:color w:val="auto"/>
        </w:rPr>
        <w:t xml:space="preserve"> non-English articles were left out to ensure a uniform interpretation and thematic analysis. Moreover, 12</w:t>
      </w:r>
      <w:r w:rsidR="006341B9" w:rsidRPr="005B4F0E">
        <w:rPr>
          <w:color w:val="auto"/>
        </w:rPr>
        <w:t>,000</w:t>
      </w:r>
      <w:r w:rsidRPr="005B4F0E">
        <w:rPr>
          <w:color w:val="auto"/>
        </w:rPr>
        <w:t xml:space="preserve"> inaccessible full-text papers were eliminated due to the lack of opportunity to critically assess the whole findings. The </w:t>
      </w:r>
      <w:r w:rsidR="00A330B8" w:rsidRPr="005B4F0E">
        <w:rPr>
          <w:color w:val="auto"/>
        </w:rPr>
        <w:t>5000</w:t>
      </w:r>
      <w:r w:rsidRPr="005B4F0E">
        <w:rPr>
          <w:color w:val="auto"/>
        </w:rPr>
        <w:t xml:space="preserve"> studies published </w:t>
      </w:r>
      <w:r w:rsidR="009549BA" w:rsidRPr="005B4F0E">
        <w:rPr>
          <w:color w:val="auto"/>
        </w:rPr>
        <w:t>before</w:t>
      </w:r>
      <w:r w:rsidRPr="005B4F0E">
        <w:rPr>
          <w:color w:val="auto"/>
        </w:rPr>
        <w:t xml:space="preserve"> 2021 were also eliminated in the screening process</w:t>
      </w:r>
      <w:r w:rsidR="009549BA" w:rsidRPr="005B4F0E">
        <w:rPr>
          <w:color w:val="auto"/>
        </w:rPr>
        <w:t>,</w:t>
      </w:r>
      <w:r w:rsidRPr="005B4F0E">
        <w:rPr>
          <w:color w:val="auto"/>
        </w:rPr>
        <w:t xml:space="preserve"> so that the relevance of the review is current. Lastly, </w:t>
      </w:r>
      <w:r w:rsidR="007A68D3" w:rsidRPr="005B4F0E">
        <w:rPr>
          <w:color w:val="auto"/>
        </w:rPr>
        <w:t>3870</w:t>
      </w:r>
      <w:r w:rsidRPr="005B4F0E">
        <w:rPr>
          <w:color w:val="auto"/>
        </w:rPr>
        <w:t xml:space="preserve"> studies that were not related to accounting or financial reporting aspects were also not included as they were not directly relevant to the research questions and objectives.</w:t>
      </w:r>
    </w:p>
    <w:p w14:paraId="41BDB730" w14:textId="4CC18E4F" w:rsidR="00A00BD4" w:rsidRPr="005B4F0E" w:rsidRDefault="00A22AD8" w:rsidP="009D0025">
      <w:pPr>
        <w:rPr>
          <w:color w:val="auto"/>
        </w:rPr>
      </w:pPr>
      <w:r w:rsidRPr="005B4F0E">
        <w:rPr>
          <w:color w:val="auto"/>
        </w:rPr>
        <w:t xml:space="preserve">After completing the screening of these criteria, there was a </w:t>
      </w:r>
      <w:r w:rsidR="009549BA" w:rsidRPr="005B4F0E">
        <w:rPr>
          <w:color w:val="auto"/>
        </w:rPr>
        <w:t>total</w:t>
      </w:r>
      <w:r w:rsidRPr="005B4F0E">
        <w:rPr>
          <w:color w:val="auto"/>
        </w:rPr>
        <w:t xml:space="preserve"> of about 30 studies, which were further screened against through title, abstract, and full-text screening. The reports to be retrieved and evaluated as legal also comprised 30 reports, each addressing directly AI applications, </w:t>
      </w:r>
      <w:r w:rsidR="009549BA" w:rsidRPr="005B4F0E">
        <w:rPr>
          <w:color w:val="auto"/>
        </w:rPr>
        <w:t>their</w:t>
      </w:r>
      <w:r w:rsidRPr="005B4F0E">
        <w:rPr>
          <w:color w:val="auto"/>
        </w:rPr>
        <w:t xml:space="preserve"> benefits, risks, governance issues, or implementation plans in financial reporting systems. As such, the ultimate screen process made sure that only very much relevant and academically sound studies were incorporated in the systematic literature review</w:t>
      </w:r>
      <w:r w:rsidR="002D266E" w:rsidRPr="005B4F0E">
        <w:rPr>
          <w:color w:val="auto"/>
        </w:rPr>
        <w:t>.</w:t>
      </w:r>
    </w:p>
    <w:p w14:paraId="19EB6E6A" w14:textId="77777777" w:rsidR="001230A3" w:rsidRPr="005B4F0E" w:rsidRDefault="001230A3" w:rsidP="009D0025">
      <w:pPr>
        <w:pStyle w:val="Subtitle"/>
        <w:rPr>
          <w:color w:val="auto"/>
        </w:rPr>
      </w:pPr>
    </w:p>
    <w:p w14:paraId="05D43B51" w14:textId="15FCAFA8" w:rsidR="00A00BD4" w:rsidRPr="005B4F0E" w:rsidRDefault="00C308CA" w:rsidP="009D0025">
      <w:pPr>
        <w:pStyle w:val="Subtitle"/>
        <w:rPr>
          <w:color w:val="auto"/>
        </w:rPr>
      </w:pPr>
      <w:bookmarkStart w:id="42" w:name="_Toc231464183"/>
      <w:r w:rsidRPr="005B4F0E">
        <w:rPr>
          <w:color w:val="auto"/>
        </w:rPr>
        <w:t>Table 1: Inclusion and Exclusion Criteria</w:t>
      </w:r>
      <w:bookmarkEnd w:id="42"/>
    </w:p>
    <w:p w14:paraId="2A2A98F4" w14:textId="3F3A8BB4" w:rsidR="00A40688" w:rsidRPr="005B4F0E" w:rsidRDefault="00A40688" w:rsidP="009D0025">
      <w:pPr>
        <w:rPr>
          <w:color w:val="auto"/>
        </w:rPr>
      </w:pPr>
      <w:r w:rsidRPr="005B4F0E">
        <w:rPr>
          <w:color w:val="auto"/>
        </w:rPr>
        <w:br w:type="page"/>
      </w:r>
    </w:p>
    <w:p w14:paraId="440E41AC" w14:textId="77777777" w:rsidR="00A40688" w:rsidRPr="005B4F0E" w:rsidRDefault="00A40688" w:rsidP="009D0025">
      <w:pPr>
        <w:rPr>
          <w:color w:val="auto"/>
        </w:rPr>
      </w:pPr>
    </w:p>
    <w:tbl>
      <w:tblPr>
        <w:tblStyle w:val="TableGrid"/>
        <w:tblW w:w="0" w:type="auto"/>
        <w:tblLook w:val="04A0" w:firstRow="1" w:lastRow="0" w:firstColumn="1" w:lastColumn="0" w:noHBand="0" w:noVBand="1"/>
      </w:tblPr>
      <w:tblGrid>
        <w:gridCol w:w="5419"/>
        <w:gridCol w:w="3931"/>
      </w:tblGrid>
      <w:tr w:rsidR="00A00BD4" w:rsidRPr="005B4F0E" w14:paraId="7EF273E6" w14:textId="77777777" w:rsidTr="0093483E">
        <w:tc>
          <w:tcPr>
            <w:tcW w:w="0" w:type="auto"/>
            <w:hideMark/>
          </w:tcPr>
          <w:p w14:paraId="55D28AEF" w14:textId="77777777" w:rsidR="00A00BD4" w:rsidRPr="005B4F0E" w:rsidRDefault="00A00BD4" w:rsidP="009D0025">
            <w:pPr>
              <w:spacing w:line="360" w:lineRule="auto"/>
              <w:rPr>
                <w:b/>
                <w:bCs/>
                <w:color w:val="auto"/>
              </w:rPr>
            </w:pPr>
            <w:r w:rsidRPr="005B4F0E">
              <w:rPr>
                <w:b/>
                <w:bCs/>
                <w:color w:val="auto"/>
              </w:rPr>
              <w:t>Inclusion Criteria</w:t>
            </w:r>
          </w:p>
        </w:tc>
        <w:tc>
          <w:tcPr>
            <w:tcW w:w="0" w:type="auto"/>
            <w:hideMark/>
          </w:tcPr>
          <w:p w14:paraId="0928D7FB" w14:textId="77777777" w:rsidR="00A00BD4" w:rsidRPr="005B4F0E" w:rsidRDefault="00A00BD4" w:rsidP="009D0025">
            <w:pPr>
              <w:spacing w:line="360" w:lineRule="auto"/>
              <w:rPr>
                <w:b/>
                <w:bCs/>
                <w:color w:val="auto"/>
              </w:rPr>
            </w:pPr>
            <w:r w:rsidRPr="005B4F0E">
              <w:rPr>
                <w:b/>
                <w:bCs/>
                <w:color w:val="auto"/>
              </w:rPr>
              <w:t>Exclusion Criteria</w:t>
            </w:r>
          </w:p>
        </w:tc>
      </w:tr>
      <w:tr w:rsidR="00A00BD4" w:rsidRPr="005B4F0E" w14:paraId="481AD434" w14:textId="77777777" w:rsidTr="0093483E">
        <w:tc>
          <w:tcPr>
            <w:tcW w:w="0" w:type="auto"/>
            <w:hideMark/>
          </w:tcPr>
          <w:p w14:paraId="365535D7" w14:textId="77777777" w:rsidR="00A00BD4" w:rsidRPr="005B4F0E" w:rsidRDefault="00A00BD4" w:rsidP="009D0025">
            <w:pPr>
              <w:spacing w:line="360" w:lineRule="auto"/>
              <w:rPr>
                <w:color w:val="auto"/>
              </w:rPr>
            </w:pPr>
            <w:r w:rsidRPr="005B4F0E">
              <w:rPr>
                <w:color w:val="auto"/>
              </w:rPr>
              <w:t>Peer-reviewed journal articles and academic reports</w:t>
            </w:r>
          </w:p>
        </w:tc>
        <w:tc>
          <w:tcPr>
            <w:tcW w:w="0" w:type="auto"/>
            <w:hideMark/>
          </w:tcPr>
          <w:p w14:paraId="7DFF5989" w14:textId="77777777" w:rsidR="00A00BD4" w:rsidRPr="005B4F0E" w:rsidRDefault="00A00BD4" w:rsidP="009D0025">
            <w:pPr>
              <w:spacing w:line="360" w:lineRule="auto"/>
              <w:rPr>
                <w:color w:val="auto"/>
              </w:rPr>
            </w:pPr>
            <w:r w:rsidRPr="005B4F0E">
              <w:rPr>
                <w:color w:val="auto"/>
              </w:rPr>
              <w:t>Non-academic websites, blogs, and opinion articles</w:t>
            </w:r>
          </w:p>
        </w:tc>
      </w:tr>
      <w:tr w:rsidR="00A00BD4" w:rsidRPr="005B4F0E" w14:paraId="633D4085" w14:textId="77777777" w:rsidTr="0093483E">
        <w:tc>
          <w:tcPr>
            <w:tcW w:w="0" w:type="auto"/>
            <w:hideMark/>
          </w:tcPr>
          <w:p w14:paraId="484BBD69" w14:textId="77777777" w:rsidR="00A00BD4" w:rsidRPr="005B4F0E" w:rsidRDefault="00A00BD4" w:rsidP="009D0025">
            <w:pPr>
              <w:spacing w:line="360" w:lineRule="auto"/>
              <w:rPr>
                <w:color w:val="auto"/>
              </w:rPr>
            </w:pPr>
            <w:r w:rsidRPr="005B4F0E">
              <w:rPr>
                <w:color w:val="auto"/>
              </w:rPr>
              <w:t>Studies related to AI in accounting and financial reporting</w:t>
            </w:r>
          </w:p>
        </w:tc>
        <w:tc>
          <w:tcPr>
            <w:tcW w:w="0" w:type="auto"/>
            <w:hideMark/>
          </w:tcPr>
          <w:p w14:paraId="1CAE3BEA" w14:textId="77777777" w:rsidR="00A00BD4" w:rsidRPr="005B4F0E" w:rsidRDefault="00A00BD4" w:rsidP="009D0025">
            <w:pPr>
              <w:spacing w:line="360" w:lineRule="auto"/>
              <w:rPr>
                <w:color w:val="auto"/>
              </w:rPr>
            </w:pPr>
            <w:r w:rsidRPr="005B4F0E">
              <w:rPr>
                <w:color w:val="auto"/>
              </w:rPr>
              <w:t>Studies unrelated to accounting or financial reporting</w:t>
            </w:r>
          </w:p>
        </w:tc>
      </w:tr>
      <w:tr w:rsidR="00A00BD4" w:rsidRPr="005B4F0E" w14:paraId="13AAA04E" w14:textId="77777777" w:rsidTr="0093483E">
        <w:tc>
          <w:tcPr>
            <w:tcW w:w="0" w:type="auto"/>
            <w:hideMark/>
          </w:tcPr>
          <w:p w14:paraId="3FE11737" w14:textId="77777777" w:rsidR="00A00BD4" w:rsidRPr="005B4F0E" w:rsidRDefault="00A00BD4" w:rsidP="009D0025">
            <w:pPr>
              <w:spacing w:line="360" w:lineRule="auto"/>
              <w:rPr>
                <w:color w:val="auto"/>
              </w:rPr>
            </w:pPr>
            <w:r w:rsidRPr="005B4F0E">
              <w:rPr>
                <w:color w:val="auto"/>
              </w:rPr>
              <w:t>Publications between 2021 and 2026</w:t>
            </w:r>
          </w:p>
        </w:tc>
        <w:tc>
          <w:tcPr>
            <w:tcW w:w="0" w:type="auto"/>
            <w:hideMark/>
          </w:tcPr>
          <w:p w14:paraId="39447E36" w14:textId="77777777" w:rsidR="00A00BD4" w:rsidRPr="005B4F0E" w:rsidRDefault="00A00BD4" w:rsidP="009D0025">
            <w:pPr>
              <w:spacing w:line="360" w:lineRule="auto"/>
              <w:rPr>
                <w:color w:val="auto"/>
              </w:rPr>
            </w:pPr>
            <w:r w:rsidRPr="005B4F0E">
              <w:rPr>
                <w:color w:val="auto"/>
              </w:rPr>
              <w:t>Publications before 2021</w:t>
            </w:r>
          </w:p>
        </w:tc>
      </w:tr>
      <w:tr w:rsidR="00A00BD4" w:rsidRPr="005B4F0E" w14:paraId="4E286A3B" w14:textId="77777777" w:rsidTr="0093483E">
        <w:tc>
          <w:tcPr>
            <w:tcW w:w="0" w:type="auto"/>
            <w:hideMark/>
          </w:tcPr>
          <w:p w14:paraId="13D49D24" w14:textId="77777777" w:rsidR="00A00BD4" w:rsidRPr="005B4F0E" w:rsidRDefault="00A00BD4" w:rsidP="009D0025">
            <w:pPr>
              <w:spacing w:line="360" w:lineRule="auto"/>
              <w:rPr>
                <w:color w:val="auto"/>
              </w:rPr>
            </w:pPr>
            <w:r w:rsidRPr="005B4F0E">
              <w:rPr>
                <w:color w:val="auto"/>
              </w:rPr>
              <w:t>English-language publications</w:t>
            </w:r>
          </w:p>
        </w:tc>
        <w:tc>
          <w:tcPr>
            <w:tcW w:w="0" w:type="auto"/>
            <w:hideMark/>
          </w:tcPr>
          <w:p w14:paraId="5E9D2885" w14:textId="77777777" w:rsidR="00A00BD4" w:rsidRPr="005B4F0E" w:rsidRDefault="00A00BD4" w:rsidP="009D0025">
            <w:pPr>
              <w:spacing w:line="360" w:lineRule="auto"/>
              <w:rPr>
                <w:color w:val="auto"/>
              </w:rPr>
            </w:pPr>
            <w:r w:rsidRPr="005B4F0E">
              <w:rPr>
                <w:color w:val="auto"/>
              </w:rPr>
              <w:t>Non-English studies</w:t>
            </w:r>
          </w:p>
        </w:tc>
      </w:tr>
      <w:tr w:rsidR="00A00BD4" w:rsidRPr="005B4F0E" w14:paraId="484B1305" w14:textId="77777777" w:rsidTr="0093483E">
        <w:tc>
          <w:tcPr>
            <w:tcW w:w="0" w:type="auto"/>
            <w:hideMark/>
          </w:tcPr>
          <w:p w14:paraId="7F803332" w14:textId="77777777" w:rsidR="00A00BD4" w:rsidRPr="005B4F0E" w:rsidRDefault="00A00BD4" w:rsidP="009D0025">
            <w:pPr>
              <w:spacing w:line="360" w:lineRule="auto"/>
              <w:rPr>
                <w:color w:val="auto"/>
              </w:rPr>
            </w:pPr>
            <w:r w:rsidRPr="005B4F0E">
              <w:rPr>
                <w:color w:val="auto"/>
              </w:rPr>
              <w:t>Empirical, conceptual, and systematic review studies</w:t>
            </w:r>
          </w:p>
        </w:tc>
        <w:tc>
          <w:tcPr>
            <w:tcW w:w="0" w:type="auto"/>
            <w:hideMark/>
          </w:tcPr>
          <w:p w14:paraId="7438F63A" w14:textId="77777777" w:rsidR="00A00BD4" w:rsidRPr="005B4F0E" w:rsidRDefault="00A00BD4" w:rsidP="009D0025">
            <w:pPr>
              <w:spacing w:line="360" w:lineRule="auto"/>
              <w:rPr>
                <w:color w:val="auto"/>
              </w:rPr>
            </w:pPr>
            <w:r w:rsidRPr="005B4F0E">
              <w:rPr>
                <w:color w:val="auto"/>
              </w:rPr>
              <w:t>Duplicate and overlapping studies</w:t>
            </w:r>
          </w:p>
        </w:tc>
      </w:tr>
      <w:tr w:rsidR="00A00BD4" w:rsidRPr="005B4F0E" w14:paraId="55734BFF" w14:textId="77777777" w:rsidTr="0093483E">
        <w:tc>
          <w:tcPr>
            <w:tcW w:w="0" w:type="auto"/>
            <w:hideMark/>
          </w:tcPr>
          <w:p w14:paraId="03257BB7" w14:textId="77777777" w:rsidR="00A00BD4" w:rsidRPr="005B4F0E" w:rsidRDefault="00A00BD4" w:rsidP="009D0025">
            <w:pPr>
              <w:spacing w:line="360" w:lineRule="auto"/>
              <w:rPr>
                <w:color w:val="auto"/>
              </w:rPr>
            </w:pPr>
            <w:r w:rsidRPr="005B4F0E">
              <w:rPr>
                <w:color w:val="auto"/>
              </w:rPr>
              <w:t>Full-text accessible studies</w:t>
            </w:r>
          </w:p>
        </w:tc>
        <w:tc>
          <w:tcPr>
            <w:tcW w:w="0" w:type="auto"/>
            <w:hideMark/>
          </w:tcPr>
          <w:p w14:paraId="5007C73D" w14:textId="77777777" w:rsidR="00A00BD4" w:rsidRPr="005B4F0E" w:rsidRDefault="00A00BD4" w:rsidP="009D0025">
            <w:pPr>
              <w:spacing w:line="360" w:lineRule="auto"/>
              <w:rPr>
                <w:color w:val="auto"/>
              </w:rPr>
            </w:pPr>
            <w:r w:rsidRPr="005B4F0E">
              <w:rPr>
                <w:color w:val="auto"/>
              </w:rPr>
              <w:t>Inaccessible full-text articles</w:t>
            </w:r>
          </w:p>
        </w:tc>
      </w:tr>
      <w:tr w:rsidR="00A00BD4" w:rsidRPr="005B4F0E" w14:paraId="7FD32D24" w14:textId="77777777" w:rsidTr="0093483E">
        <w:tc>
          <w:tcPr>
            <w:tcW w:w="0" w:type="auto"/>
            <w:hideMark/>
          </w:tcPr>
          <w:p w14:paraId="43376880" w14:textId="77777777" w:rsidR="00A00BD4" w:rsidRPr="005B4F0E" w:rsidRDefault="00A00BD4" w:rsidP="009D0025">
            <w:pPr>
              <w:spacing w:line="360" w:lineRule="auto"/>
              <w:rPr>
                <w:color w:val="auto"/>
              </w:rPr>
            </w:pPr>
            <w:r w:rsidRPr="005B4F0E">
              <w:rPr>
                <w:color w:val="auto"/>
              </w:rPr>
              <w:t>Studies addressing AI applications, benefits, risks, or implementation strategies</w:t>
            </w:r>
          </w:p>
        </w:tc>
        <w:tc>
          <w:tcPr>
            <w:tcW w:w="0" w:type="auto"/>
            <w:hideMark/>
          </w:tcPr>
          <w:p w14:paraId="3FB0E1CC" w14:textId="77777777" w:rsidR="00A00BD4" w:rsidRPr="005B4F0E" w:rsidRDefault="00A00BD4" w:rsidP="009D0025">
            <w:pPr>
              <w:spacing w:line="360" w:lineRule="auto"/>
              <w:rPr>
                <w:color w:val="auto"/>
              </w:rPr>
            </w:pPr>
            <w:r w:rsidRPr="005B4F0E">
              <w:rPr>
                <w:color w:val="auto"/>
              </w:rPr>
              <w:t>Studies lacking methodological clarity or relevance</w:t>
            </w:r>
          </w:p>
        </w:tc>
      </w:tr>
    </w:tbl>
    <w:p w14:paraId="131DB4B7" w14:textId="77777777" w:rsidR="00A40688" w:rsidRPr="005B4F0E" w:rsidRDefault="00A40688" w:rsidP="009D0025">
      <w:pPr>
        <w:jc w:val="center"/>
        <w:rPr>
          <w:color w:val="auto"/>
          <w:lang w:val="da-DK"/>
        </w:rPr>
      </w:pPr>
    </w:p>
    <w:p w14:paraId="36AB58EA" w14:textId="3D7380B7" w:rsidR="00233904" w:rsidRPr="005B4F0E" w:rsidRDefault="00A00BD4" w:rsidP="009D0025">
      <w:pPr>
        <w:jc w:val="center"/>
        <w:rPr>
          <w:color w:val="auto"/>
          <w:lang w:val="da-DK"/>
        </w:rPr>
      </w:pPr>
      <w:r w:rsidRPr="005B4F0E">
        <w:rPr>
          <w:color w:val="auto"/>
          <w:lang w:val="da-DK"/>
        </w:rPr>
        <w:t>(</w:t>
      </w:r>
      <w:r w:rsidR="002015D3" w:rsidRPr="005B4F0E">
        <w:rPr>
          <w:color w:val="auto"/>
          <w:lang w:val="da-DK"/>
        </w:rPr>
        <w:t xml:space="preserve">Adopted from </w:t>
      </w:r>
      <w:r w:rsidR="00233904" w:rsidRPr="005B4F0E">
        <w:rPr>
          <w:color w:val="auto"/>
          <w:lang w:val="da-DK"/>
        </w:rPr>
        <w:t>Gartlehner et al., 2022)</w:t>
      </w:r>
    </w:p>
    <w:p w14:paraId="3797085F" w14:textId="77777777" w:rsidR="00A41DAA" w:rsidRPr="005B4F0E" w:rsidRDefault="00A41DAA" w:rsidP="009D0025">
      <w:pPr>
        <w:rPr>
          <w:color w:val="auto"/>
          <w:lang w:val="da-DK"/>
        </w:rPr>
      </w:pPr>
    </w:p>
    <w:p w14:paraId="5D6CA095" w14:textId="77777777" w:rsidR="002514B6" w:rsidRPr="005B4F0E" w:rsidRDefault="002514B6" w:rsidP="009D0025">
      <w:pPr>
        <w:pStyle w:val="Heading2"/>
        <w:rPr>
          <w:color w:val="auto"/>
        </w:rPr>
      </w:pPr>
      <w:bookmarkStart w:id="43" w:name="_Toc231464161"/>
      <w:r w:rsidRPr="005B4F0E">
        <w:rPr>
          <w:color w:val="auto"/>
        </w:rPr>
        <w:t>3.6 Sample Size Justification</w:t>
      </w:r>
      <w:bookmarkEnd w:id="43"/>
    </w:p>
    <w:p w14:paraId="40620285" w14:textId="77777777" w:rsidR="008D7594" w:rsidRPr="005B4F0E" w:rsidRDefault="008D7594" w:rsidP="009D0025">
      <w:pPr>
        <w:rPr>
          <w:color w:val="auto"/>
        </w:rPr>
      </w:pPr>
      <w:r w:rsidRPr="005B4F0E">
        <w:rPr>
          <w:color w:val="auto"/>
        </w:rPr>
        <w:t xml:space="preserve">The ultimate sample of this study was about 30 academic studies, which were filtered by the systematic screening procedure. Even though the sample size might seem as a rather small one when compared to large-scale quantitative reviews, it is deemed suitable in </w:t>
      </w:r>
      <w:proofErr w:type="gramStart"/>
      <w:r w:rsidRPr="005B4F0E">
        <w:rPr>
          <w:color w:val="auto"/>
        </w:rPr>
        <w:t>a research</w:t>
      </w:r>
      <w:proofErr w:type="gramEnd"/>
      <w:r w:rsidRPr="005B4F0E">
        <w:rPr>
          <w:color w:val="auto"/>
        </w:rPr>
        <w:t xml:space="preserve"> on systematic literature review since the emphasis is made on relevance, quality, and thematic richness instead of numeric numbers. The identified studies were pre-screened and selected purposely, according to their direct relevance to the adoption of Artificial Intelligence in financial reporting systems.</w:t>
      </w:r>
    </w:p>
    <w:p w14:paraId="0B078023" w14:textId="77777777" w:rsidR="008D7594" w:rsidRPr="005B4F0E" w:rsidRDefault="008D7594" w:rsidP="009D0025">
      <w:pPr>
        <w:rPr>
          <w:color w:val="auto"/>
        </w:rPr>
      </w:pPr>
      <w:r w:rsidRPr="005B4F0E">
        <w:rPr>
          <w:color w:val="auto"/>
        </w:rPr>
        <w:t xml:space="preserve">The purposive sampling was used due to the reasons that it enables the researcher to purposefully sample studies that can give meaningful insights and contextually relevant data with regards to the research objectives (Tajik, Golzar, and Noor, 2024). In contrast to probability sampling, purposive sampling can be well applied to qualitative and interpretivist studies in which the researcher aims at gaining more in-depth knowledge but not statistical generalisation (Ahmed, 2024). Thus, the chosen articles offered adequate conceptual and empirical data to investigate AI technologies and their </w:t>
      </w:r>
      <w:r w:rsidRPr="005B4F0E">
        <w:rPr>
          <w:color w:val="auto"/>
        </w:rPr>
        <w:lastRenderedPageBreak/>
        <w:t>operational advantages, governance issues, implementation difficulties, and suggestions on the strategies to use in accounting settings.</w:t>
      </w:r>
    </w:p>
    <w:p w14:paraId="3D20C413" w14:textId="4C3C1B3B" w:rsidR="00BF6DA8" w:rsidRPr="005B4F0E" w:rsidRDefault="008D7594" w:rsidP="009D0025">
      <w:pPr>
        <w:rPr>
          <w:color w:val="auto"/>
        </w:rPr>
      </w:pPr>
      <w:r w:rsidRPr="005B4F0E">
        <w:rPr>
          <w:color w:val="auto"/>
        </w:rPr>
        <w:t>The sample size was also deemed satisfactory due to the presence of a variety of themes, approaches, organisational environment, and geographical location of the studies involved in the selection process in relation to AI application to financial reporting systems. The final dataset made it possible to detect recurring patterns, thematic relationships, and new trends necessary to respond to the research questions in a holistic manner. So, the chosen sample size was deemed to be adequate to justify valid thematic synthesis and methodical review of the literature available on the topic of Artificial Intelligence implementation in the sphere of financial reporting</w:t>
      </w:r>
      <w:r w:rsidR="002514B6" w:rsidRPr="005B4F0E">
        <w:rPr>
          <w:color w:val="auto"/>
        </w:rPr>
        <w:t>.</w:t>
      </w:r>
    </w:p>
    <w:p w14:paraId="61D0986F" w14:textId="77777777" w:rsidR="00BC5BC5" w:rsidRPr="005B4F0E" w:rsidRDefault="00BC5BC5" w:rsidP="009D0025">
      <w:pPr>
        <w:pStyle w:val="Heading2"/>
        <w:rPr>
          <w:color w:val="auto"/>
        </w:rPr>
      </w:pPr>
      <w:bookmarkStart w:id="44" w:name="_3fdm9847xewh" w:colFirst="0" w:colLast="0"/>
      <w:bookmarkStart w:id="45" w:name="_b8pvp83ixysr" w:colFirst="0" w:colLast="0"/>
      <w:bookmarkStart w:id="46" w:name="_Toc231464162"/>
      <w:bookmarkEnd w:id="44"/>
      <w:bookmarkEnd w:id="45"/>
      <w:r w:rsidRPr="005B4F0E">
        <w:rPr>
          <w:color w:val="auto"/>
        </w:rPr>
        <w:t>3.7 Data Extraction and Analysis</w:t>
      </w:r>
      <w:bookmarkEnd w:id="46"/>
    </w:p>
    <w:p w14:paraId="1762B7C8" w14:textId="77777777" w:rsidR="000A7E84" w:rsidRPr="005B4F0E" w:rsidRDefault="000A7E84" w:rsidP="009D0025">
      <w:pPr>
        <w:rPr>
          <w:color w:val="auto"/>
        </w:rPr>
      </w:pPr>
      <w:r w:rsidRPr="005B4F0E">
        <w:rPr>
          <w:color w:val="auto"/>
        </w:rPr>
        <w:t xml:space="preserve">A systematic data extraction and analysis process were carried out after the screening and eligibility assessment process was completed, to guarantee the systematic assessment of the chosen studies. The act of identifying, structuring, and documenting meaningful information in the chosen literature in a clear and uniform way can be referred to as data extraction. The information that was extracted in the given study was the names of authors, year of publication, research goals, research design, AI technologies that were used in the research, critical findings, implementation issues, and the strategic suggestions about the use of Artificial Intelligence in the financial reporting systems. Special focus was put on the discovery of evidence concerning AI application, operational advantages, governance issues, organisational preparedness and implementation </w:t>
      </w:r>
      <w:proofErr w:type="gramStart"/>
      <w:r w:rsidRPr="005B4F0E">
        <w:rPr>
          <w:color w:val="auto"/>
        </w:rPr>
        <w:t>plans</w:t>
      </w:r>
      <w:proofErr w:type="gramEnd"/>
      <w:r w:rsidRPr="005B4F0E">
        <w:rPr>
          <w:color w:val="auto"/>
        </w:rPr>
        <w:t xml:space="preserve"> in accounting contexts.</w:t>
      </w:r>
    </w:p>
    <w:p w14:paraId="41311FA4" w14:textId="77777777" w:rsidR="000A7E84" w:rsidRPr="005B4F0E" w:rsidRDefault="000A7E84" w:rsidP="009D0025">
      <w:pPr>
        <w:rPr>
          <w:color w:val="auto"/>
        </w:rPr>
      </w:pPr>
      <w:r w:rsidRPr="005B4F0E">
        <w:rPr>
          <w:color w:val="auto"/>
        </w:rPr>
        <w:t>The reviews of the chosen works were systematized in terms of an assurance that the data extracted would be directly related to the objectives and research questions. The systematic fact mining process also enhanced uniformity and minimised the chances of omitting pertinent results among the chosen literature. Thematically categorisation methods were used to organise the extracted information to facilitate the efficient interpretation and comparison of the studies. This methodology allowed defining common themes, relationships, and patterns in relation to the adoption of Artificial Intelligence in financial reporting systems.</w:t>
      </w:r>
    </w:p>
    <w:p w14:paraId="1497A1F5" w14:textId="77777777" w:rsidR="000A7E84" w:rsidRPr="005B4F0E" w:rsidRDefault="000A7E84" w:rsidP="009D0025">
      <w:pPr>
        <w:rPr>
          <w:color w:val="auto"/>
        </w:rPr>
      </w:pPr>
      <w:r w:rsidRPr="005B4F0E">
        <w:rPr>
          <w:color w:val="auto"/>
        </w:rPr>
        <w:lastRenderedPageBreak/>
        <w:t>Numerical analysis and thematic analysis methods were used to assess the chosen literature thoroughly in the study. The trends in publications, the frequency of AI technologies, the frequency of common research methods, the benefits of the operations, the challenges in implementation, and the distribution of the studies in various areas of research were identified numerically. To provide the quantitative trends of the literature, tables and frequency-based summaries were created to present the quantitative trends of the literature systematically. This quantitative assessment enhanced the clarity and analytical richness of the systematic literature review.</w:t>
      </w:r>
    </w:p>
    <w:p w14:paraId="28136B26" w14:textId="57C89C97" w:rsidR="00BC5BC5" w:rsidRPr="005B4F0E" w:rsidRDefault="000A7E84" w:rsidP="009D0025">
      <w:pPr>
        <w:rPr>
          <w:color w:val="auto"/>
        </w:rPr>
      </w:pPr>
      <w:r w:rsidRPr="005B4F0E">
        <w:rPr>
          <w:color w:val="auto"/>
        </w:rPr>
        <w:t>Besides this, thematic analysis was used to understand and synthesise qualitative data of the chosen studies. Thematic analysis is the procedure of discovering, coding, and analy</w:t>
      </w:r>
      <w:r w:rsidR="0054576D" w:rsidRPr="005B4F0E">
        <w:rPr>
          <w:color w:val="auto"/>
        </w:rPr>
        <w:t>s</w:t>
      </w:r>
      <w:r w:rsidRPr="005B4F0E">
        <w:rPr>
          <w:color w:val="auto"/>
        </w:rPr>
        <w:t>ing the repeated themes in textual data (Braun and Clarke, 2024). This approach was deemed feasible since the research had an interpretivist and inductive orientation that aimed at comprehending meanings, experiences, and patterns related to AI adoption in accounting systems. The thematic analysis procedure included the repetitive review of the selected studies, coding of significant findings, clustering of similar ideas and formation of larger themes as per the research goals. Key themes that were revealed during the analysis were AI-powered automation, operational efficiency, governance and transparency issues, organisational preparedness, and strategic implementation models. Consequently, the contribution of numerical and thematic analysis helped the study to have a holistic and systematic perspective regarding the adoption of Artificial Intelligence in financial reporting systems</w:t>
      </w:r>
      <w:r w:rsidR="00BC5BC5" w:rsidRPr="005B4F0E">
        <w:rPr>
          <w:color w:val="auto"/>
        </w:rPr>
        <w:t>.</w:t>
      </w:r>
    </w:p>
    <w:p w14:paraId="7B7C16F3" w14:textId="77777777" w:rsidR="00BC5BC5" w:rsidRPr="005B4F0E" w:rsidRDefault="00BC5BC5" w:rsidP="009D0025">
      <w:pPr>
        <w:rPr>
          <w:color w:val="auto"/>
        </w:rPr>
      </w:pPr>
    </w:p>
    <w:p w14:paraId="7D2815B0" w14:textId="370A6646" w:rsidR="00F14E73" w:rsidRPr="005B4F0E" w:rsidRDefault="00F14E73" w:rsidP="009D0025">
      <w:pPr>
        <w:rPr>
          <w:color w:val="auto"/>
        </w:rPr>
      </w:pPr>
    </w:p>
    <w:p w14:paraId="47B403E8" w14:textId="77777777" w:rsidR="0004780D" w:rsidRPr="005B4F0E" w:rsidRDefault="0004780D" w:rsidP="009D0025">
      <w:pPr>
        <w:rPr>
          <w:color w:val="auto"/>
          <w:sz w:val="28"/>
          <w:szCs w:val="28"/>
        </w:rPr>
      </w:pPr>
      <w:r w:rsidRPr="005B4F0E">
        <w:rPr>
          <w:color w:val="auto"/>
        </w:rPr>
        <w:br w:type="page"/>
      </w:r>
    </w:p>
    <w:p w14:paraId="02A7CE76" w14:textId="625A9286" w:rsidR="006815CB" w:rsidRPr="005B4F0E" w:rsidRDefault="006815CB" w:rsidP="009D0025">
      <w:pPr>
        <w:pStyle w:val="Heading1"/>
        <w:rPr>
          <w:color w:val="auto"/>
        </w:rPr>
      </w:pPr>
      <w:bookmarkStart w:id="47" w:name="_Toc231464163"/>
      <w:r w:rsidRPr="005B4F0E">
        <w:rPr>
          <w:color w:val="auto"/>
        </w:rPr>
        <w:lastRenderedPageBreak/>
        <w:t>Chapter 4: Data Analysis</w:t>
      </w:r>
      <w:bookmarkEnd w:id="47"/>
      <w:r w:rsidRPr="005B4F0E">
        <w:rPr>
          <w:color w:val="auto"/>
        </w:rPr>
        <w:t xml:space="preserve"> </w:t>
      </w:r>
    </w:p>
    <w:p w14:paraId="57A954A0" w14:textId="0AB3DE5F" w:rsidR="000E12AD" w:rsidRPr="005B4F0E" w:rsidRDefault="000E12AD" w:rsidP="009D0025">
      <w:pPr>
        <w:pStyle w:val="Heading2"/>
        <w:rPr>
          <w:color w:val="auto"/>
        </w:rPr>
      </w:pPr>
      <w:bookmarkStart w:id="48" w:name="_Toc231464164"/>
      <w:r w:rsidRPr="005B4F0E">
        <w:rPr>
          <w:color w:val="auto"/>
        </w:rPr>
        <w:t>4.1 Chapter Introduction</w:t>
      </w:r>
      <w:bookmarkEnd w:id="48"/>
    </w:p>
    <w:p w14:paraId="16B703CB" w14:textId="2E822990" w:rsidR="000E12AD" w:rsidRPr="005B4F0E" w:rsidRDefault="005575AB" w:rsidP="009D0025">
      <w:pPr>
        <w:rPr>
          <w:color w:val="auto"/>
        </w:rPr>
      </w:pPr>
      <w:r w:rsidRPr="005B4F0E">
        <w:rPr>
          <w:color w:val="auto"/>
        </w:rPr>
        <w:t xml:space="preserve">This chapter presents the systematic literature review and findings on the application of Artificial Intelligence (AI) </w:t>
      </w:r>
      <w:r w:rsidR="009549BA" w:rsidRPr="005B4F0E">
        <w:rPr>
          <w:color w:val="auto"/>
        </w:rPr>
        <w:t>in</w:t>
      </w:r>
      <w:r w:rsidRPr="005B4F0E">
        <w:rPr>
          <w:color w:val="auto"/>
        </w:rPr>
        <w:t xml:space="preserve"> automated financial reporting as a subset of the accounting profession. It critically examines the chosen works to pinpoint the main trends, technological advances, operational advantages, governance issues, implementation issues, and recommendations on strategies regarding the use of AI. It has been carried out in terms of numerical and thematic analysis to provide a comprehensive evaluation of the literature. A summary of some of the selected studies, the publication trends, research methods, AI technologies, the identified benefits, and challenges are also included in the chapter. It also talks about the key themes that come out of the analysis and how the research findings are in line with the research objectives and questions, which forms the basis of the discussion chapter</w:t>
      </w:r>
      <w:r w:rsidR="00F751D9" w:rsidRPr="005B4F0E">
        <w:rPr>
          <w:color w:val="auto"/>
        </w:rPr>
        <w:t>.</w:t>
      </w:r>
    </w:p>
    <w:p w14:paraId="268C73DE" w14:textId="77777777" w:rsidR="00557456" w:rsidRPr="005B4F0E" w:rsidRDefault="006A630A" w:rsidP="009D0025">
      <w:pPr>
        <w:pStyle w:val="Heading2"/>
        <w:rPr>
          <w:color w:val="auto"/>
        </w:rPr>
      </w:pPr>
      <w:bookmarkStart w:id="49" w:name="_Toc231464165"/>
      <w:r w:rsidRPr="005B4F0E">
        <w:rPr>
          <w:color w:val="auto"/>
        </w:rPr>
        <w:t>4.2 Summary of Selected Studies</w:t>
      </w:r>
      <w:bookmarkEnd w:id="49"/>
    </w:p>
    <w:p w14:paraId="321D4E04" w14:textId="17A8A1D5" w:rsidR="00277710" w:rsidRPr="005B4F0E" w:rsidRDefault="00277710" w:rsidP="009D0025">
      <w:pPr>
        <w:pStyle w:val="Subtitle"/>
        <w:rPr>
          <w:color w:val="auto"/>
        </w:rPr>
      </w:pPr>
      <w:bookmarkStart w:id="50" w:name="_Toc231464184"/>
      <w:r w:rsidRPr="005B4F0E">
        <w:rPr>
          <w:color w:val="auto"/>
        </w:rPr>
        <w:t>Table 2: Summary of Selected Studies (Detailed Analysis Present in Appendix 1)</w:t>
      </w:r>
      <w:bookmarkEnd w:id="50"/>
    </w:p>
    <w:tbl>
      <w:tblPr>
        <w:tblStyle w:val="TableGrid"/>
        <w:tblW w:w="0" w:type="auto"/>
        <w:tblLook w:val="04A0" w:firstRow="1" w:lastRow="0" w:firstColumn="1" w:lastColumn="0" w:noHBand="0" w:noVBand="1"/>
      </w:tblPr>
      <w:tblGrid>
        <w:gridCol w:w="1515"/>
        <w:gridCol w:w="676"/>
        <w:gridCol w:w="1618"/>
        <w:gridCol w:w="1262"/>
        <w:gridCol w:w="1376"/>
        <w:gridCol w:w="1618"/>
        <w:gridCol w:w="1285"/>
      </w:tblGrid>
      <w:tr w:rsidR="00557456" w:rsidRPr="005B4F0E" w14:paraId="1F5EC60A" w14:textId="77777777" w:rsidTr="00C1557A">
        <w:tc>
          <w:tcPr>
            <w:tcW w:w="0" w:type="auto"/>
            <w:hideMark/>
          </w:tcPr>
          <w:p w14:paraId="441F7606" w14:textId="77777777" w:rsidR="00557456" w:rsidRPr="005B4F0E" w:rsidRDefault="00557456" w:rsidP="009D0025">
            <w:pPr>
              <w:spacing w:line="360" w:lineRule="auto"/>
              <w:rPr>
                <w:b/>
                <w:bCs/>
                <w:color w:val="auto"/>
              </w:rPr>
            </w:pPr>
            <w:r w:rsidRPr="005B4F0E">
              <w:rPr>
                <w:b/>
                <w:bCs/>
                <w:color w:val="auto"/>
              </w:rPr>
              <w:t>Author</w:t>
            </w:r>
          </w:p>
        </w:tc>
        <w:tc>
          <w:tcPr>
            <w:tcW w:w="0" w:type="auto"/>
            <w:hideMark/>
          </w:tcPr>
          <w:p w14:paraId="05FF9DA6" w14:textId="77777777" w:rsidR="00557456" w:rsidRPr="005B4F0E" w:rsidRDefault="00557456" w:rsidP="009D0025">
            <w:pPr>
              <w:spacing w:line="360" w:lineRule="auto"/>
              <w:rPr>
                <w:b/>
                <w:bCs/>
                <w:color w:val="auto"/>
              </w:rPr>
            </w:pPr>
            <w:r w:rsidRPr="005B4F0E">
              <w:rPr>
                <w:b/>
                <w:bCs/>
                <w:color w:val="auto"/>
              </w:rPr>
              <w:t>Year</w:t>
            </w:r>
          </w:p>
        </w:tc>
        <w:tc>
          <w:tcPr>
            <w:tcW w:w="0" w:type="auto"/>
            <w:hideMark/>
          </w:tcPr>
          <w:p w14:paraId="3A4F9823" w14:textId="77777777" w:rsidR="00557456" w:rsidRPr="005B4F0E" w:rsidRDefault="00557456" w:rsidP="009D0025">
            <w:pPr>
              <w:spacing w:line="360" w:lineRule="auto"/>
              <w:rPr>
                <w:b/>
                <w:bCs/>
                <w:color w:val="auto"/>
              </w:rPr>
            </w:pPr>
            <w:r w:rsidRPr="005B4F0E">
              <w:rPr>
                <w:b/>
                <w:bCs/>
                <w:color w:val="auto"/>
              </w:rPr>
              <w:t>Research Focus</w:t>
            </w:r>
          </w:p>
        </w:tc>
        <w:tc>
          <w:tcPr>
            <w:tcW w:w="0" w:type="auto"/>
            <w:hideMark/>
          </w:tcPr>
          <w:p w14:paraId="1A8C3E59" w14:textId="77777777" w:rsidR="00557456" w:rsidRPr="005B4F0E" w:rsidRDefault="00557456" w:rsidP="009D0025">
            <w:pPr>
              <w:spacing w:line="360" w:lineRule="auto"/>
              <w:rPr>
                <w:b/>
                <w:bCs/>
                <w:color w:val="auto"/>
              </w:rPr>
            </w:pPr>
            <w:r w:rsidRPr="005B4F0E">
              <w:rPr>
                <w:b/>
                <w:bCs/>
                <w:color w:val="auto"/>
              </w:rPr>
              <w:t>Research Method</w:t>
            </w:r>
          </w:p>
        </w:tc>
        <w:tc>
          <w:tcPr>
            <w:tcW w:w="0" w:type="auto"/>
            <w:hideMark/>
          </w:tcPr>
          <w:p w14:paraId="1140A8B0" w14:textId="77777777" w:rsidR="00557456" w:rsidRPr="005B4F0E" w:rsidRDefault="00557456" w:rsidP="009D0025">
            <w:pPr>
              <w:spacing w:line="360" w:lineRule="auto"/>
              <w:rPr>
                <w:b/>
                <w:bCs/>
                <w:color w:val="auto"/>
              </w:rPr>
            </w:pPr>
            <w:r w:rsidRPr="005B4F0E">
              <w:rPr>
                <w:b/>
                <w:bCs/>
                <w:color w:val="auto"/>
              </w:rPr>
              <w:t>AI Technology Identified</w:t>
            </w:r>
          </w:p>
        </w:tc>
        <w:tc>
          <w:tcPr>
            <w:tcW w:w="0" w:type="auto"/>
            <w:hideMark/>
          </w:tcPr>
          <w:p w14:paraId="78941EEF" w14:textId="77777777" w:rsidR="00557456" w:rsidRPr="005B4F0E" w:rsidRDefault="00557456" w:rsidP="009D0025">
            <w:pPr>
              <w:spacing w:line="360" w:lineRule="auto"/>
              <w:rPr>
                <w:b/>
                <w:bCs/>
                <w:color w:val="auto"/>
              </w:rPr>
            </w:pPr>
            <w:r w:rsidRPr="005B4F0E">
              <w:rPr>
                <w:b/>
                <w:bCs/>
                <w:color w:val="auto"/>
              </w:rPr>
              <w:t>Key Findings</w:t>
            </w:r>
          </w:p>
        </w:tc>
        <w:tc>
          <w:tcPr>
            <w:tcW w:w="0" w:type="auto"/>
            <w:hideMark/>
          </w:tcPr>
          <w:p w14:paraId="65739D19" w14:textId="77777777" w:rsidR="00557456" w:rsidRPr="005B4F0E" w:rsidRDefault="00557456" w:rsidP="009D0025">
            <w:pPr>
              <w:spacing w:line="360" w:lineRule="auto"/>
              <w:rPr>
                <w:b/>
                <w:bCs/>
                <w:color w:val="auto"/>
              </w:rPr>
            </w:pPr>
            <w:r w:rsidRPr="005B4F0E">
              <w:rPr>
                <w:b/>
                <w:bCs/>
                <w:color w:val="auto"/>
              </w:rPr>
              <w:t>Connected RO/RQ</w:t>
            </w:r>
          </w:p>
        </w:tc>
      </w:tr>
      <w:tr w:rsidR="00557456" w:rsidRPr="005B4F0E" w14:paraId="3F226466" w14:textId="77777777" w:rsidTr="00C1557A">
        <w:tc>
          <w:tcPr>
            <w:tcW w:w="0" w:type="auto"/>
            <w:hideMark/>
          </w:tcPr>
          <w:p w14:paraId="11E02E13" w14:textId="77777777" w:rsidR="00557456" w:rsidRPr="005B4F0E" w:rsidRDefault="00557456" w:rsidP="009D0025">
            <w:pPr>
              <w:spacing w:line="360" w:lineRule="auto"/>
              <w:rPr>
                <w:color w:val="auto"/>
              </w:rPr>
            </w:pPr>
            <w:proofErr w:type="spellStart"/>
            <w:r w:rsidRPr="005B4F0E">
              <w:rPr>
                <w:color w:val="auto"/>
              </w:rPr>
              <w:t>Bahoo</w:t>
            </w:r>
            <w:proofErr w:type="spellEnd"/>
            <w:r w:rsidRPr="005B4F0E">
              <w:rPr>
                <w:color w:val="auto"/>
              </w:rPr>
              <w:t xml:space="preserve"> et al.</w:t>
            </w:r>
          </w:p>
        </w:tc>
        <w:tc>
          <w:tcPr>
            <w:tcW w:w="0" w:type="auto"/>
            <w:hideMark/>
          </w:tcPr>
          <w:p w14:paraId="60544A78" w14:textId="77777777" w:rsidR="00557456" w:rsidRPr="005B4F0E" w:rsidRDefault="00557456" w:rsidP="009D0025">
            <w:pPr>
              <w:spacing w:line="360" w:lineRule="auto"/>
              <w:rPr>
                <w:color w:val="auto"/>
              </w:rPr>
            </w:pPr>
            <w:r w:rsidRPr="005B4F0E">
              <w:rPr>
                <w:color w:val="auto"/>
              </w:rPr>
              <w:t>2024</w:t>
            </w:r>
          </w:p>
        </w:tc>
        <w:tc>
          <w:tcPr>
            <w:tcW w:w="0" w:type="auto"/>
            <w:hideMark/>
          </w:tcPr>
          <w:p w14:paraId="1CB9C6F2" w14:textId="77777777" w:rsidR="00557456" w:rsidRPr="005B4F0E" w:rsidRDefault="00557456" w:rsidP="009D0025">
            <w:pPr>
              <w:spacing w:line="360" w:lineRule="auto"/>
              <w:rPr>
                <w:color w:val="auto"/>
              </w:rPr>
            </w:pPr>
            <w:r w:rsidRPr="005B4F0E">
              <w:rPr>
                <w:color w:val="auto"/>
              </w:rPr>
              <w:t>AI in accounting automation</w:t>
            </w:r>
          </w:p>
        </w:tc>
        <w:tc>
          <w:tcPr>
            <w:tcW w:w="0" w:type="auto"/>
            <w:hideMark/>
          </w:tcPr>
          <w:p w14:paraId="1E11F43A"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31D32565" w14:textId="77777777" w:rsidR="00557456" w:rsidRPr="005B4F0E" w:rsidRDefault="00557456" w:rsidP="009D0025">
            <w:pPr>
              <w:spacing w:line="360" w:lineRule="auto"/>
              <w:rPr>
                <w:color w:val="auto"/>
              </w:rPr>
            </w:pPr>
            <w:r w:rsidRPr="005B4F0E">
              <w:rPr>
                <w:color w:val="auto"/>
              </w:rPr>
              <w:t>ML, Predictive Analytics</w:t>
            </w:r>
          </w:p>
        </w:tc>
        <w:tc>
          <w:tcPr>
            <w:tcW w:w="0" w:type="auto"/>
            <w:hideMark/>
          </w:tcPr>
          <w:p w14:paraId="0C4E62BF" w14:textId="77777777" w:rsidR="00557456" w:rsidRPr="005B4F0E" w:rsidRDefault="00557456" w:rsidP="009D0025">
            <w:pPr>
              <w:spacing w:line="360" w:lineRule="auto"/>
              <w:rPr>
                <w:color w:val="auto"/>
              </w:rPr>
            </w:pPr>
            <w:r w:rsidRPr="005B4F0E">
              <w:rPr>
                <w:color w:val="auto"/>
              </w:rPr>
              <w:t>AI improves fraud detection and reporting automation</w:t>
            </w:r>
          </w:p>
        </w:tc>
        <w:tc>
          <w:tcPr>
            <w:tcW w:w="0" w:type="auto"/>
            <w:hideMark/>
          </w:tcPr>
          <w:p w14:paraId="362EDEB4" w14:textId="77777777" w:rsidR="00557456" w:rsidRPr="005B4F0E" w:rsidRDefault="00557456" w:rsidP="009D0025">
            <w:pPr>
              <w:spacing w:line="360" w:lineRule="auto"/>
              <w:rPr>
                <w:color w:val="auto"/>
              </w:rPr>
            </w:pPr>
            <w:r w:rsidRPr="005B4F0E">
              <w:rPr>
                <w:color w:val="auto"/>
              </w:rPr>
              <w:t>RO1/RQ1</w:t>
            </w:r>
          </w:p>
        </w:tc>
      </w:tr>
      <w:tr w:rsidR="00557456" w:rsidRPr="005B4F0E" w14:paraId="0EA43EBD" w14:textId="77777777" w:rsidTr="00C1557A">
        <w:tc>
          <w:tcPr>
            <w:tcW w:w="0" w:type="auto"/>
            <w:hideMark/>
          </w:tcPr>
          <w:p w14:paraId="2572820F" w14:textId="77777777" w:rsidR="00557456" w:rsidRPr="005B4F0E" w:rsidRDefault="00557456" w:rsidP="009D0025">
            <w:pPr>
              <w:spacing w:line="360" w:lineRule="auto"/>
              <w:rPr>
                <w:color w:val="auto"/>
              </w:rPr>
            </w:pPr>
            <w:r w:rsidRPr="005B4F0E">
              <w:rPr>
                <w:color w:val="auto"/>
              </w:rPr>
              <w:t>Farea et al.</w:t>
            </w:r>
          </w:p>
        </w:tc>
        <w:tc>
          <w:tcPr>
            <w:tcW w:w="0" w:type="auto"/>
            <w:hideMark/>
          </w:tcPr>
          <w:p w14:paraId="34F44D98" w14:textId="77777777" w:rsidR="00557456" w:rsidRPr="005B4F0E" w:rsidRDefault="00557456" w:rsidP="009D0025">
            <w:pPr>
              <w:spacing w:line="360" w:lineRule="auto"/>
              <w:rPr>
                <w:color w:val="auto"/>
              </w:rPr>
            </w:pPr>
            <w:r w:rsidRPr="005B4F0E">
              <w:rPr>
                <w:color w:val="auto"/>
              </w:rPr>
              <w:t>2024</w:t>
            </w:r>
          </w:p>
        </w:tc>
        <w:tc>
          <w:tcPr>
            <w:tcW w:w="0" w:type="auto"/>
            <w:hideMark/>
          </w:tcPr>
          <w:p w14:paraId="1B519963" w14:textId="77777777" w:rsidR="00557456" w:rsidRPr="005B4F0E" w:rsidRDefault="00557456" w:rsidP="009D0025">
            <w:pPr>
              <w:spacing w:line="360" w:lineRule="auto"/>
              <w:rPr>
                <w:color w:val="auto"/>
              </w:rPr>
            </w:pPr>
            <w:r w:rsidRPr="005B4F0E">
              <w:rPr>
                <w:color w:val="auto"/>
              </w:rPr>
              <w:t>Intelligent automation in accounting</w:t>
            </w:r>
          </w:p>
        </w:tc>
        <w:tc>
          <w:tcPr>
            <w:tcW w:w="0" w:type="auto"/>
            <w:hideMark/>
          </w:tcPr>
          <w:p w14:paraId="24762449"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635ADCA2" w14:textId="77777777" w:rsidR="00557456" w:rsidRPr="005B4F0E" w:rsidRDefault="00557456" w:rsidP="009D0025">
            <w:pPr>
              <w:spacing w:line="360" w:lineRule="auto"/>
              <w:rPr>
                <w:color w:val="auto"/>
              </w:rPr>
            </w:pPr>
            <w:r w:rsidRPr="005B4F0E">
              <w:rPr>
                <w:color w:val="auto"/>
              </w:rPr>
              <w:t>RPA</w:t>
            </w:r>
          </w:p>
        </w:tc>
        <w:tc>
          <w:tcPr>
            <w:tcW w:w="0" w:type="auto"/>
            <w:hideMark/>
          </w:tcPr>
          <w:p w14:paraId="2FCF2412" w14:textId="77777777" w:rsidR="00557456" w:rsidRPr="005B4F0E" w:rsidRDefault="00557456" w:rsidP="009D0025">
            <w:pPr>
              <w:spacing w:line="360" w:lineRule="auto"/>
              <w:rPr>
                <w:color w:val="auto"/>
              </w:rPr>
            </w:pPr>
            <w:r w:rsidRPr="005B4F0E">
              <w:rPr>
                <w:color w:val="auto"/>
              </w:rPr>
              <w:t>Automation improves operational efficiency</w:t>
            </w:r>
          </w:p>
        </w:tc>
        <w:tc>
          <w:tcPr>
            <w:tcW w:w="0" w:type="auto"/>
            <w:hideMark/>
          </w:tcPr>
          <w:p w14:paraId="38A78BA0" w14:textId="77777777" w:rsidR="00557456" w:rsidRPr="005B4F0E" w:rsidRDefault="00557456" w:rsidP="009D0025">
            <w:pPr>
              <w:spacing w:line="360" w:lineRule="auto"/>
              <w:rPr>
                <w:color w:val="auto"/>
              </w:rPr>
            </w:pPr>
            <w:r w:rsidRPr="005B4F0E">
              <w:rPr>
                <w:color w:val="auto"/>
              </w:rPr>
              <w:t>RO2/RQ2</w:t>
            </w:r>
          </w:p>
        </w:tc>
      </w:tr>
      <w:tr w:rsidR="00557456" w:rsidRPr="005B4F0E" w14:paraId="5B944C8D" w14:textId="77777777" w:rsidTr="00C1557A">
        <w:tc>
          <w:tcPr>
            <w:tcW w:w="0" w:type="auto"/>
            <w:hideMark/>
          </w:tcPr>
          <w:p w14:paraId="4E078252" w14:textId="77777777" w:rsidR="00557456" w:rsidRPr="005B4F0E" w:rsidRDefault="00557456" w:rsidP="009D0025">
            <w:pPr>
              <w:spacing w:line="360" w:lineRule="auto"/>
              <w:rPr>
                <w:color w:val="auto"/>
              </w:rPr>
            </w:pPr>
            <w:r w:rsidRPr="005B4F0E">
              <w:rPr>
                <w:color w:val="auto"/>
              </w:rPr>
              <w:lastRenderedPageBreak/>
              <w:t>Goel and Singh</w:t>
            </w:r>
          </w:p>
        </w:tc>
        <w:tc>
          <w:tcPr>
            <w:tcW w:w="0" w:type="auto"/>
            <w:hideMark/>
          </w:tcPr>
          <w:p w14:paraId="111F5D55" w14:textId="77777777" w:rsidR="00557456" w:rsidRPr="005B4F0E" w:rsidRDefault="00557456" w:rsidP="009D0025">
            <w:pPr>
              <w:spacing w:line="360" w:lineRule="auto"/>
              <w:rPr>
                <w:color w:val="auto"/>
              </w:rPr>
            </w:pPr>
            <w:r w:rsidRPr="005B4F0E">
              <w:rPr>
                <w:color w:val="auto"/>
              </w:rPr>
              <w:t>2025</w:t>
            </w:r>
          </w:p>
        </w:tc>
        <w:tc>
          <w:tcPr>
            <w:tcW w:w="0" w:type="auto"/>
            <w:hideMark/>
          </w:tcPr>
          <w:p w14:paraId="7B4C3BAD" w14:textId="77777777" w:rsidR="00557456" w:rsidRPr="005B4F0E" w:rsidRDefault="00557456" w:rsidP="009D0025">
            <w:pPr>
              <w:spacing w:line="360" w:lineRule="auto"/>
              <w:rPr>
                <w:color w:val="auto"/>
              </w:rPr>
            </w:pPr>
            <w:r w:rsidRPr="005B4F0E">
              <w:rPr>
                <w:color w:val="auto"/>
              </w:rPr>
              <w:t>NLP in financial reporting</w:t>
            </w:r>
          </w:p>
        </w:tc>
        <w:tc>
          <w:tcPr>
            <w:tcW w:w="0" w:type="auto"/>
            <w:hideMark/>
          </w:tcPr>
          <w:p w14:paraId="369A45B9"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57719702" w14:textId="77777777" w:rsidR="00557456" w:rsidRPr="005B4F0E" w:rsidRDefault="00557456" w:rsidP="009D0025">
            <w:pPr>
              <w:spacing w:line="360" w:lineRule="auto"/>
              <w:rPr>
                <w:color w:val="auto"/>
              </w:rPr>
            </w:pPr>
            <w:r w:rsidRPr="005B4F0E">
              <w:rPr>
                <w:color w:val="auto"/>
              </w:rPr>
              <w:t>NLP</w:t>
            </w:r>
          </w:p>
        </w:tc>
        <w:tc>
          <w:tcPr>
            <w:tcW w:w="0" w:type="auto"/>
            <w:hideMark/>
          </w:tcPr>
          <w:p w14:paraId="3BBB0889" w14:textId="77777777" w:rsidR="00557456" w:rsidRPr="005B4F0E" w:rsidRDefault="00557456" w:rsidP="009D0025">
            <w:pPr>
              <w:spacing w:line="360" w:lineRule="auto"/>
              <w:rPr>
                <w:color w:val="auto"/>
              </w:rPr>
            </w:pPr>
            <w:r w:rsidRPr="005B4F0E">
              <w:rPr>
                <w:color w:val="auto"/>
              </w:rPr>
              <w:t>NLP improves document extraction and invoice classification</w:t>
            </w:r>
          </w:p>
        </w:tc>
        <w:tc>
          <w:tcPr>
            <w:tcW w:w="0" w:type="auto"/>
            <w:hideMark/>
          </w:tcPr>
          <w:p w14:paraId="11433D53" w14:textId="77777777" w:rsidR="00557456" w:rsidRPr="005B4F0E" w:rsidRDefault="00557456" w:rsidP="009D0025">
            <w:pPr>
              <w:spacing w:line="360" w:lineRule="auto"/>
              <w:rPr>
                <w:color w:val="auto"/>
              </w:rPr>
            </w:pPr>
            <w:r w:rsidRPr="005B4F0E">
              <w:rPr>
                <w:color w:val="auto"/>
              </w:rPr>
              <w:t>RO1/RQ1</w:t>
            </w:r>
          </w:p>
        </w:tc>
      </w:tr>
      <w:tr w:rsidR="00557456" w:rsidRPr="005B4F0E" w14:paraId="3192E7E2" w14:textId="77777777" w:rsidTr="00C1557A">
        <w:tc>
          <w:tcPr>
            <w:tcW w:w="0" w:type="auto"/>
            <w:hideMark/>
          </w:tcPr>
          <w:p w14:paraId="6349AE4A" w14:textId="77777777" w:rsidR="00557456" w:rsidRPr="005B4F0E" w:rsidRDefault="00557456" w:rsidP="009D0025">
            <w:pPr>
              <w:spacing w:line="360" w:lineRule="auto"/>
              <w:rPr>
                <w:color w:val="auto"/>
              </w:rPr>
            </w:pPr>
            <w:r w:rsidRPr="005B4F0E">
              <w:rPr>
                <w:color w:val="auto"/>
              </w:rPr>
              <w:t>Oyewole et al.</w:t>
            </w:r>
          </w:p>
        </w:tc>
        <w:tc>
          <w:tcPr>
            <w:tcW w:w="0" w:type="auto"/>
            <w:hideMark/>
          </w:tcPr>
          <w:p w14:paraId="1CB02A65" w14:textId="77777777" w:rsidR="00557456" w:rsidRPr="005B4F0E" w:rsidRDefault="00557456" w:rsidP="009D0025">
            <w:pPr>
              <w:spacing w:line="360" w:lineRule="auto"/>
              <w:rPr>
                <w:color w:val="auto"/>
              </w:rPr>
            </w:pPr>
            <w:r w:rsidRPr="005B4F0E">
              <w:rPr>
                <w:color w:val="auto"/>
              </w:rPr>
              <w:t>2024</w:t>
            </w:r>
          </w:p>
        </w:tc>
        <w:tc>
          <w:tcPr>
            <w:tcW w:w="0" w:type="auto"/>
            <w:hideMark/>
          </w:tcPr>
          <w:p w14:paraId="2D57328B" w14:textId="77777777" w:rsidR="00557456" w:rsidRPr="005B4F0E" w:rsidRDefault="00557456" w:rsidP="009D0025">
            <w:pPr>
              <w:spacing w:line="360" w:lineRule="auto"/>
              <w:rPr>
                <w:color w:val="auto"/>
              </w:rPr>
            </w:pPr>
            <w:r w:rsidRPr="005B4F0E">
              <w:rPr>
                <w:color w:val="auto"/>
              </w:rPr>
              <w:t>AI reporting systems</w:t>
            </w:r>
          </w:p>
        </w:tc>
        <w:tc>
          <w:tcPr>
            <w:tcW w:w="0" w:type="auto"/>
            <w:hideMark/>
          </w:tcPr>
          <w:p w14:paraId="053ACDC6"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3BF4DF26" w14:textId="77777777" w:rsidR="00557456" w:rsidRPr="005B4F0E" w:rsidRDefault="00557456" w:rsidP="009D0025">
            <w:pPr>
              <w:spacing w:line="360" w:lineRule="auto"/>
              <w:rPr>
                <w:color w:val="auto"/>
              </w:rPr>
            </w:pPr>
            <w:r w:rsidRPr="005B4F0E">
              <w:rPr>
                <w:color w:val="auto"/>
              </w:rPr>
              <w:t>NLP</w:t>
            </w:r>
          </w:p>
        </w:tc>
        <w:tc>
          <w:tcPr>
            <w:tcW w:w="0" w:type="auto"/>
            <w:hideMark/>
          </w:tcPr>
          <w:p w14:paraId="3C2193D0" w14:textId="77777777" w:rsidR="00557456" w:rsidRPr="005B4F0E" w:rsidRDefault="00557456" w:rsidP="009D0025">
            <w:pPr>
              <w:spacing w:line="360" w:lineRule="auto"/>
              <w:rPr>
                <w:color w:val="auto"/>
              </w:rPr>
            </w:pPr>
            <w:r w:rsidRPr="005B4F0E">
              <w:rPr>
                <w:color w:val="auto"/>
              </w:rPr>
              <w:t>AI improves reporting consistency and processing</w:t>
            </w:r>
          </w:p>
        </w:tc>
        <w:tc>
          <w:tcPr>
            <w:tcW w:w="0" w:type="auto"/>
            <w:hideMark/>
          </w:tcPr>
          <w:p w14:paraId="6F3078B0" w14:textId="77777777" w:rsidR="00557456" w:rsidRPr="005B4F0E" w:rsidRDefault="00557456" w:rsidP="009D0025">
            <w:pPr>
              <w:spacing w:line="360" w:lineRule="auto"/>
              <w:rPr>
                <w:color w:val="auto"/>
              </w:rPr>
            </w:pPr>
            <w:r w:rsidRPr="005B4F0E">
              <w:rPr>
                <w:color w:val="auto"/>
              </w:rPr>
              <w:t>RO2/RQ2</w:t>
            </w:r>
          </w:p>
        </w:tc>
      </w:tr>
      <w:tr w:rsidR="00557456" w:rsidRPr="005B4F0E" w14:paraId="3D884898" w14:textId="77777777" w:rsidTr="00C1557A">
        <w:tc>
          <w:tcPr>
            <w:tcW w:w="0" w:type="auto"/>
            <w:hideMark/>
          </w:tcPr>
          <w:p w14:paraId="6BD68AF6" w14:textId="77777777" w:rsidR="00557456" w:rsidRPr="005B4F0E" w:rsidRDefault="00557456" w:rsidP="009D0025">
            <w:pPr>
              <w:spacing w:line="360" w:lineRule="auto"/>
              <w:rPr>
                <w:color w:val="auto"/>
              </w:rPr>
            </w:pPr>
            <w:r w:rsidRPr="005B4F0E">
              <w:rPr>
                <w:color w:val="auto"/>
              </w:rPr>
              <w:t>Sriram</w:t>
            </w:r>
          </w:p>
        </w:tc>
        <w:tc>
          <w:tcPr>
            <w:tcW w:w="0" w:type="auto"/>
            <w:hideMark/>
          </w:tcPr>
          <w:p w14:paraId="209DF29C" w14:textId="77777777" w:rsidR="00557456" w:rsidRPr="005B4F0E" w:rsidRDefault="00557456" w:rsidP="009D0025">
            <w:pPr>
              <w:spacing w:line="360" w:lineRule="auto"/>
              <w:rPr>
                <w:color w:val="auto"/>
              </w:rPr>
            </w:pPr>
            <w:r w:rsidRPr="005B4F0E">
              <w:rPr>
                <w:color w:val="auto"/>
              </w:rPr>
              <w:t>2025</w:t>
            </w:r>
          </w:p>
        </w:tc>
        <w:tc>
          <w:tcPr>
            <w:tcW w:w="0" w:type="auto"/>
            <w:hideMark/>
          </w:tcPr>
          <w:p w14:paraId="66710C3B" w14:textId="77777777" w:rsidR="00557456" w:rsidRPr="005B4F0E" w:rsidRDefault="00557456" w:rsidP="009D0025">
            <w:pPr>
              <w:spacing w:line="360" w:lineRule="auto"/>
              <w:rPr>
                <w:color w:val="auto"/>
              </w:rPr>
            </w:pPr>
            <w:r w:rsidRPr="005B4F0E">
              <w:rPr>
                <w:color w:val="auto"/>
              </w:rPr>
              <w:t>AI decision-support systems</w:t>
            </w:r>
          </w:p>
        </w:tc>
        <w:tc>
          <w:tcPr>
            <w:tcW w:w="0" w:type="auto"/>
            <w:hideMark/>
          </w:tcPr>
          <w:p w14:paraId="19EF312A"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083DEA28" w14:textId="77777777" w:rsidR="00557456" w:rsidRPr="005B4F0E" w:rsidRDefault="00557456" w:rsidP="009D0025">
            <w:pPr>
              <w:spacing w:line="360" w:lineRule="auto"/>
              <w:rPr>
                <w:color w:val="auto"/>
              </w:rPr>
            </w:pPr>
            <w:r w:rsidRPr="005B4F0E">
              <w:rPr>
                <w:color w:val="auto"/>
              </w:rPr>
              <w:t>Generative AI</w:t>
            </w:r>
          </w:p>
        </w:tc>
        <w:tc>
          <w:tcPr>
            <w:tcW w:w="0" w:type="auto"/>
            <w:hideMark/>
          </w:tcPr>
          <w:p w14:paraId="4A4CC876" w14:textId="77777777" w:rsidR="00557456" w:rsidRPr="005B4F0E" w:rsidRDefault="00557456" w:rsidP="009D0025">
            <w:pPr>
              <w:spacing w:line="360" w:lineRule="auto"/>
              <w:rPr>
                <w:color w:val="auto"/>
              </w:rPr>
            </w:pPr>
            <w:r w:rsidRPr="005B4F0E">
              <w:rPr>
                <w:color w:val="auto"/>
              </w:rPr>
              <w:t>AI transforms analytical decision-making</w:t>
            </w:r>
          </w:p>
        </w:tc>
        <w:tc>
          <w:tcPr>
            <w:tcW w:w="0" w:type="auto"/>
            <w:hideMark/>
          </w:tcPr>
          <w:p w14:paraId="7EB33F17" w14:textId="77777777" w:rsidR="00557456" w:rsidRPr="005B4F0E" w:rsidRDefault="00557456" w:rsidP="009D0025">
            <w:pPr>
              <w:spacing w:line="360" w:lineRule="auto"/>
              <w:rPr>
                <w:color w:val="auto"/>
              </w:rPr>
            </w:pPr>
            <w:r w:rsidRPr="005B4F0E">
              <w:rPr>
                <w:color w:val="auto"/>
              </w:rPr>
              <w:t>RO1/RQ1</w:t>
            </w:r>
          </w:p>
        </w:tc>
      </w:tr>
      <w:tr w:rsidR="00557456" w:rsidRPr="005B4F0E" w14:paraId="58084A2E" w14:textId="77777777" w:rsidTr="00C1557A">
        <w:tc>
          <w:tcPr>
            <w:tcW w:w="0" w:type="auto"/>
            <w:hideMark/>
          </w:tcPr>
          <w:p w14:paraId="3055D725" w14:textId="040693C0" w:rsidR="00557456" w:rsidRPr="005B4F0E" w:rsidRDefault="00557456" w:rsidP="009D0025">
            <w:pPr>
              <w:spacing w:line="360" w:lineRule="auto"/>
              <w:rPr>
                <w:color w:val="auto"/>
              </w:rPr>
            </w:pPr>
            <w:r w:rsidRPr="005B4F0E">
              <w:rPr>
                <w:color w:val="auto"/>
              </w:rPr>
              <w:t>Narang, Mukesh</w:t>
            </w:r>
            <w:r w:rsidR="009549BA" w:rsidRPr="005B4F0E">
              <w:rPr>
                <w:color w:val="auto"/>
              </w:rPr>
              <w:t>,</w:t>
            </w:r>
            <w:r w:rsidRPr="005B4F0E">
              <w:rPr>
                <w:color w:val="auto"/>
              </w:rPr>
              <w:t xml:space="preserve"> and Jain</w:t>
            </w:r>
          </w:p>
        </w:tc>
        <w:tc>
          <w:tcPr>
            <w:tcW w:w="0" w:type="auto"/>
            <w:hideMark/>
          </w:tcPr>
          <w:p w14:paraId="682B7DCE" w14:textId="77777777" w:rsidR="00557456" w:rsidRPr="005B4F0E" w:rsidRDefault="00557456" w:rsidP="009D0025">
            <w:pPr>
              <w:spacing w:line="360" w:lineRule="auto"/>
              <w:rPr>
                <w:color w:val="auto"/>
              </w:rPr>
            </w:pPr>
            <w:r w:rsidRPr="005B4F0E">
              <w:rPr>
                <w:color w:val="auto"/>
              </w:rPr>
              <w:t>2024</w:t>
            </w:r>
          </w:p>
        </w:tc>
        <w:tc>
          <w:tcPr>
            <w:tcW w:w="0" w:type="auto"/>
            <w:hideMark/>
          </w:tcPr>
          <w:p w14:paraId="67864018" w14:textId="77777777" w:rsidR="00557456" w:rsidRPr="005B4F0E" w:rsidRDefault="00557456" w:rsidP="009D0025">
            <w:pPr>
              <w:spacing w:line="360" w:lineRule="auto"/>
              <w:rPr>
                <w:color w:val="auto"/>
              </w:rPr>
            </w:pPr>
            <w:r w:rsidRPr="005B4F0E">
              <w:rPr>
                <w:color w:val="auto"/>
              </w:rPr>
              <w:t>AI-driven digital accounting</w:t>
            </w:r>
          </w:p>
        </w:tc>
        <w:tc>
          <w:tcPr>
            <w:tcW w:w="0" w:type="auto"/>
            <w:hideMark/>
          </w:tcPr>
          <w:p w14:paraId="2455C704"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09C0A652" w14:textId="77777777" w:rsidR="00557456" w:rsidRPr="005B4F0E" w:rsidRDefault="00557456" w:rsidP="009D0025">
            <w:pPr>
              <w:spacing w:line="360" w:lineRule="auto"/>
              <w:rPr>
                <w:color w:val="auto"/>
              </w:rPr>
            </w:pPr>
            <w:r w:rsidRPr="005B4F0E">
              <w:rPr>
                <w:color w:val="auto"/>
              </w:rPr>
              <w:t>ML</w:t>
            </w:r>
          </w:p>
        </w:tc>
        <w:tc>
          <w:tcPr>
            <w:tcW w:w="0" w:type="auto"/>
            <w:hideMark/>
          </w:tcPr>
          <w:p w14:paraId="3EB93E4D" w14:textId="77777777" w:rsidR="00557456" w:rsidRPr="005B4F0E" w:rsidRDefault="00557456" w:rsidP="009D0025">
            <w:pPr>
              <w:spacing w:line="360" w:lineRule="auto"/>
              <w:rPr>
                <w:color w:val="auto"/>
              </w:rPr>
            </w:pPr>
            <w:r w:rsidRPr="005B4F0E">
              <w:rPr>
                <w:color w:val="auto"/>
              </w:rPr>
              <w:t>AI enhances digital transformation and data processing</w:t>
            </w:r>
          </w:p>
        </w:tc>
        <w:tc>
          <w:tcPr>
            <w:tcW w:w="0" w:type="auto"/>
            <w:hideMark/>
          </w:tcPr>
          <w:p w14:paraId="6397F7BF" w14:textId="77777777" w:rsidR="00557456" w:rsidRPr="005B4F0E" w:rsidRDefault="00557456" w:rsidP="009D0025">
            <w:pPr>
              <w:spacing w:line="360" w:lineRule="auto"/>
              <w:rPr>
                <w:color w:val="auto"/>
              </w:rPr>
            </w:pPr>
            <w:r w:rsidRPr="005B4F0E">
              <w:rPr>
                <w:color w:val="auto"/>
              </w:rPr>
              <w:t>RO2/RQ2</w:t>
            </w:r>
          </w:p>
        </w:tc>
      </w:tr>
      <w:tr w:rsidR="00557456" w:rsidRPr="005B4F0E" w14:paraId="0C668C97" w14:textId="77777777" w:rsidTr="00C1557A">
        <w:tc>
          <w:tcPr>
            <w:tcW w:w="0" w:type="auto"/>
            <w:hideMark/>
          </w:tcPr>
          <w:p w14:paraId="5112A0D9" w14:textId="77777777" w:rsidR="00557456" w:rsidRPr="005B4F0E" w:rsidRDefault="00557456" w:rsidP="009D0025">
            <w:pPr>
              <w:spacing w:line="360" w:lineRule="auto"/>
              <w:rPr>
                <w:color w:val="auto"/>
              </w:rPr>
            </w:pPr>
            <w:proofErr w:type="spellStart"/>
            <w:r w:rsidRPr="005B4F0E">
              <w:rPr>
                <w:color w:val="auto"/>
              </w:rPr>
              <w:t>Odonkor</w:t>
            </w:r>
            <w:proofErr w:type="spellEnd"/>
            <w:r w:rsidRPr="005B4F0E">
              <w:rPr>
                <w:color w:val="auto"/>
              </w:rPr>
              <w:t xml:space="preserve"> et al.</w:t>
            </w:r>
          </w:p>
        </w:tc>
        <w:tc>
          <w:tcPr>
            <w:tcW w:w="0" w:type="auto"/>
            <w:hideMark/>
          </w:tcPr>
          <w:p w14:paraId="52B19260" w14:textId="77777777" w:rsidR="00557456" w:rsidRPr="005B4F0E" w:rsidRDefault="00557456" w:rsidP="009D0025">
            <w:pPr>
              <w:spacing w:line="360" w:lineRule="auto"/>
              <w:rPr>
                <w:color w:val="auto"/>
              </w:rPr>
            </w:pPr>
            <w:r w:rsidRPr="005B4F0E">
              <w:rPr>
                <w:color w:val="auto"/>
              </w:rPr>
              <w:t>2024</w:t>
            </w:r>
          </w:p>
        </w:tc>
        <w:tc>
          <w:tcPr>
            <w:tcW w:w="0" w:type="auto"/>
            <w:hideMark/>
          </w:tcPr>
          <w:p w14:paraId="01495C26" w14:textId="77777777" w:rsidR="00557456" w:rsidRPr="005B4F0E" w:rsidRDefault="00557456" w:rsidP="009D0025">
            <w:pPr>
              <w:spacing w:line="360" w:lineRule="auto"/>
              <w:rPr>
                <w:color w:val="auto"/>
              </w:rPr>
            </w:pPr>
            <w:r w:rsidRPr="005B4F0E">
              <w:rPr>
                <w:color w:val="auto"/>
              </w:rPr>
              <w:t>AI efficiency in reporting</w:t>
            </w:r>
          </w:p>
        </w:tc>
        <w:tc>
          <w:tcPr>
            <w:tcW w:w="0" w:type="auto"/>
            <w:hideMark/>
          </w:tcPr>
          <w:p w14:paraId="7660C72A"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79C57A49" w14:textId="77777777" w:rsidR="00557456" w:rsidRPr="005B4F0E" w:rsidRDefault="00557456" w:rsidP="009D0025">
            <w:pPr>
              <w:spacing w:line="360" w:lineRule="auto"/>
              <w:rPr>
                <w:color w:val="auto"/>
              </w:rPr>
            </w:pPr>
            <w:r w:rsidRPr="005B4F0E">
              <w:rPr>
                <w:color w:val="auto"/>
              </w:rPr>
              <w:t>ML, RPA</w:t>
            </w:r>
          </w:p>
        </w:tc>
        <w:tc>
          <w:tcPr>
            <w:tcW w:w="0" w:type="auto"/>
            <w:hideMark/>
          </w:tcPr>
          <w:p w14:paraId="27F13AC8" w14:textId="77777777" w:rsidR="00557456" w:rsidRPr="005B4F0E" w:rsidRDefault="00557456" w:rsidP="009D0025">
            <w:pPr>
              <w:spacing w:line="360" w:lineRule="auto"/>
              <w:rPr>
                <w:color w:val="auto"/>
              </w:rPr>
            </w:pPr>
            <w:r w:rsidRPr="005B4F0E">
              <w:rPr>
                <w:color w:val="auto"/>
              </w:rPr>
              <w:t>AI reduces manual workloads and errors</w:t>
            </w:r>
          </w:p>
        </w:tc>
        <w:tc>
          <w:tcPr>
            <w:tcW w:w="0" w:type="auto"/>
            <w:hideMark/>
          </w:tcPr>
          <w:p w14:paraId="6C68D2A9" w14:textId="77777777" w:rsidR="00557456" w:rsidRPr="005B4F0E" w:rsidRDefault="00557456" w:rsidP="009D0025">
            <w:pPr>
              <w:spacing w:line="360" w:lineRule="auto"/>
              <w:rPr>
                <w:color w:val="auto"/>
              </w:rPr>
            </w:pPr>
            <w:r w:rsidRPr="005B4F0E">
              <w:rPr>
                <w:color w:val="auto"/>
              </w:rPr>
              <w:t>RO2/RQ2</w:t>
            </w:r>
          </w:p>
        </w:tc>
      </w:tr>
      <w:tr w:rsidR="00557456" w:rsidRPr="005B4F0E" w14:paraId="0818E1B4" w14:textId="77777777" w:rsidTr="00C1557A">
        <w:tc>
          <w:tcPr>
            <w:tcW w:w="0" w:type="auto"/>
            <w:hideMark/>
          </w:tcPr>
          <w:p w14:paraId="552C459C" w14:textId="77777777" w:rsidR="00557456" w:rsidRPr="005B4F0E" w:rsidRDefault="00557456" w:rsidP="009D0025">
            <w:pPr>
              <w:spacing w:line="360" w:lineRule="auto"/>
              <w:rPr>
                <w:color w:val="auto"/>
              </w:rPr>
            </w:pPr>
            <w:r w:rsidRPr="005B4F0E">
              <w:rPr>
                <w:color w:val="auto"/>
              </w:rPr>
              <w:t>Ashraf</w:t>
            </w:r>
          </w:p>
        </w:tc>
        <w:tc>
          <w:tcPr>
            <w:tcW w:w="0" w:type="auto"/>
            <w:hideMark/>
          </w:tcPr>
          <w:p w14:paraId="1E7759D3" w14:textId="77777777" w:rsidR="00557456" w:rsidRPr="005B4F0E" w:rsidRDefault="00557456" w:rsidP="009D0025">
            <w:pPr>
              <w:spacing w:line="360" w:lineRule="auto"/>
              <w:rPr>
                <w:color w:val="auto"/>
              </w:rPr>
            </w:pPr>
            <w:r w:rsidRPr="005B4F0E">
              <w:rPr>
                <w:color w:val="auto"/>
              </w:rPr>
              <w:t>2024</w:t>
            </w:r>
          </w:p>
        </w:tc>
        <w:tc>
          <w:tcPr>
            <w:tcW w:w="0" w:type="auto"/>
            <w:hideMark/>
          </w:tcPr>
          <w:p w14:paraId="63BDB98F" w14:textId="77777777" w:rsidR="00557456" w:rsidRPr="005B4F0E" w:rsidRDefault="00557456" w:rsidP="009D0025">
            <w:pPr>
              <w:spacing w:line="360" w:lineRule="auto"/>
              <w:rPr>
                <w:color w:val="auto"/>
              </w:rPr>
            </w:pPr>
            <w:r w:rsidRPr="005B4F0E">
              <w:rPr>
                <w:color w:val="auto"/>
              </w:rPr>
              <w:t>AI and internal controls</w:t>
            </w:r>
          </w:p>
        </w:tc>
        <w:tc>
          <w:tcPr>
            <w:tcW w:w="0" w:type="auto"/>
            <w:hideMark/>
          </w:tcPr>
          <w:p w14:paraId="00848EDA"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7868E3E2" w14:textId="77777777" w:rsidR="00557456" w:rsidRPr="005B4F0E" w:rsidRDefault="00557456" w:rsidP="009D0025">
            <w:pPr>
              <w:spacing w:line="360" w:lineRule="auto"/>
              <w:rPr>
                <w:color w:val="auto"/>
              </w:rPr>
            </w:pPr>
            <w:r w:rsidRPr="005B4F0E">
              <w:rPr>
                <w:color w:val="auto"/>
              </w:rPr>
              <w:t>AI Automation</w:t>
            </w:r>
          </w:p>
        </w:tc>
        <w:tc>
          <w:tcPr>
            <w:tcW w:w="0" w:type="auto"/>
            <w:hideMark/>
          </w:tcPr>
          <w:p w14:paraId="6AFB5920" w14:textId="77777777" w:rsidR="00557456" w:rsidRPr="005B4F0E" w:rsidRDefault="00557456" w:rsidP="009D0025">
            <w:pPr>
              <w:spacing w:line="360" w:lineRule="auto"/>
              <w:rPr>
                <w:color w:val="auto"/>
              </w:rPr>
            </w:pPr>
            <w:r w:rsidRPr="005B4F0E">
              <w:rPr>
                <w:color w:val="auto"/>
              </w:rPr>
              <w:t>AI improves reporting reliability and controls</w:t>
            </w:r>
          </w:p>
        </w:tc>
        <w:tc>
          <w:tcPr>
            <w:tcW w:w="0" w:type="auto"/>
            <w:hideMark/>
          </w:tcPr>
          <w:p w14:paraId="479707F3" w14:textId="77777777" w:rsidR="00557456" w:rsidRPr="005B4F0E" w:rsidRDefault="00557456" w:rsidP="009D0025">
            <w:pPr>
              <w:spacing w:line="360" w:lineRule="auto"/>
              <w:rPr>
                <w:color w:val="auto"/>
              </w:rPr>
            </w:pPr>
            <w:r w:rsidRPr="005B4F0E">
              <w:rPr>
                <w:color w:val="auto"/>
              </w:rPr>
              <w:t>RO2/RQ2</w:t>
            </w:r>
          </w:p>
        </w:tc>
      </w:tr>
      <w:tr w:rsidR="00557456" w:rsidRPr="005B4F0E" w14:paraId="31D2F427" w14:textId="77777777" w:rsidTr="00C1557A">
        <w:tc>
          <w:tcPr>
            <w:tcW w:w="0" w:type="auto"/>
            <w:hideMark/>
          </w:tcPr>
          <w:p w14:paraId="3D97637F" w14:textId="77777777" w:rsidR="00557456" w:rsidRPr="005B4F0E" w:rsidRDefault="00557456" w:rsidP="009D0025">
            <w:pPr>
              <w:spacing w:line="360" w:lineRule="auto"/>
              <w:rPr>
                <w:color w:val="auto"/>
              </w:rPr>
            </w:pPr>
            <w:proofErr w:type="spellStart"/>
            <w:r w:rsidRPr="005B4F0E">
              <w:rPr>
                <w:color w:val="auto"/>
              </w:rPr>
              <w:lastRenderedPageBreak/>
              <w:t>Mwachikoka</w:t>
            </w:r>
            <w:proofErr w:type="spellEnd"/>
          </w:p>
        </w:tc>
        <w:tc>
          <w:tcPr>
            <w:tcW w:w="0" w:type="auto"/>
            <w:hideMark/>
          </w:tcPr>
          <w:p w14:paraId="73D0E64F" w14:textId="77777777" w:rsidR="00557456" w:rsidRPr="005B4F0E" w:rsidRDefault="00557456" w:rsidP="009D0025">
            <w:pPr>
              <w:spacing w:line="360" w:lineRule="auto"/>
              <w:rPr>
                <w:color w:val="auto"/>
              </w:rPr>
            </w:pPr>
            <w:r w:rsidRPr="005B4F0E">
              <w:rPr>
                <w:color w:val="auto"/>
              </w:rPr>
              <w:t>2024</w:t>
            </w:r>
          </w:p>
        </w:tc>
        <w:tc>
          <w:tcPr>
            <w:tcW w:w="0" w:type="auto"/>
            <w:hideMark/>
          </w:tcPr>
          <w:p w14:paraId="30206979" w14:textId="77777777" w:rsidR="00557456" w:rsidRPr="005B4F0E" w:rsidRDefault="00557456" w:rsidP="009D0025">
            <w:pPr>
              <w:spacing w:line="360" w:lineRule="auto"/>
              <w:rPr>
                <w:color w:val="auto"/>
              </w:rPr>
            </w:pPr>
            <w:r w:rsidRPr="005B4F0E">
              <w:rPr>
                <w:color w:val="auto"/>
              </w:rPr>
              <w:t>AI operational performance</w:t>
            </w:r>
          </w:p>
        </w:tc>
        <w:tc>
          <w:tcPr>
            <w:tcW w:w="0" w:type="auto"/>
            <w:hideMark/>
          </w:tcPr>
          <w:p w14:paraId="667B1BB3"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1BE28C94" w14:textId="77777777" w:rsidR="00557456" w:rsidRPr="005B4F0E" w:rsidRDefault="00557456" w:rsidP="009D0025">
            <w:pPr>
              <w:spacing w:line="360" w:lineRule="auto"/>
              <w:rPr>
                <w:color w:val="auto"/>
              </w:rPr>
            </w:pPr>
            <w:r w:rsidRPr="005B4F0E">
              <w:rPr>
                <w:color w:val="auto"/>
              </w:rPr>
              <w:t>Predictive Analytics</w:t>
            </w:r>
          </w:p>
        </w:tc>
        <w:tc>
          <w:tcPr>
            <w:tcW w:w="0" w:type="auto"/>
            <w:hideMark/>
          </w:tcPr>
          <w:p w14:paraId="5D37C87B" w14:textId="77777777" w:rsidR="00557456" w:rsidRPr="005B4F0E" w:rsidRDefault="00557456" w:rsidP="009D0025">
            <w:pPr>
              <w:spacing w:line="360" w:lineRule="auto"/>
              <w:rPr>
                <w:color w:val="auto"/>
              </w:rPr>
            </w:pPr>
            <w:r w:rsidRPr="005B4F0E">
              <w:rPr>
                <w:color w:val="auto"/>
              </w:rPr>
              <w:t>AI improves efficiency and reporting accuracy</w:t>
            </w:r>
          </w:p>
        </w:tc>
        <w:tc>
          <w:tcPr>
            <w:tcW w:w="0" w:type="auto"/>
            <w:hideMark/>
          </w:tcPr>
          <w:p w14:paraId="4012F1CC" w14:textId="77777777" w:rsidR="00557456" w:rsidRPr="005B4F0E" w:rsidRDefault="00557456" w:rsidP="009D0025">
            <w:pPr>
              <w:spacing w:line="360" w:lineRule="auto"/>
              <w:rPr>
                <w:color w:val="auto"/>
              </w:rPr>
            </w:pPr>
            <w:r w:rsidRPr="005B4F0E">
              <w:rPr>
                <w:color w:val="auto"/>
              </w:rPr>
              <w:t>RO2/RQ2</w:t>
            </w:r>
          </w:p>
        </w:tc>
      </w:tr>
      <w:tr w:rsidR="00557456" w:rsidRPr="005B4F0E" w14:paraId="2807EA30" w14:textId="77777777" w:rsidTr="00C1557A">
        <w:tc>
          <w:tcPr>
            <w:tcW w:w="0" w:type="auto"/>
            <w:hideMark/>
          </w:tcPr>
          <w:p w14:paraId="04ED5C3B" w14:textId="77777777" w:rsidR="00557456" w:rsidRPr="005B4F0E" w:rsidRDefault="00557456" w:rsidP="009D0025">
            <w:pPr>
              <w:spacing w:line="360" w:lineRule="auto"/>
              <w:rPr>
                <w:color w:val="auto"/>
              </w:rPr>
            </w:pPr>
            <w:r w:rsidRPr="005B4F0E">
              <w:rPr>
                <w:color w:val="auto"/>
              </w:rPr>
              <w:t>Hajjar</w:t>
            </w:r>
          </w:p>
        </w:tc>
        <w:tc>
          <w:tcPr>
            <w:tcW w:w="0" w:type="auto"/>
            <w:hideMark/>
          </w:tcPr>
          <w:p w14:paraId="20F7F1AB" w14:textId="77777777" w:rsidR="00557456" w:rsidRPr="005B4F0E" w:rsidRDefault="00557456" w:rsidP="009D0025">
            <w:pPr>
              <w:spacing w:line="360" w:lineRule="auto"/>
              <w:rPr>
                <w:color w:val="auto"/>
              </w:rPr>
            </w:pPr>
            <w:r w:rsidRPr="005B4F0E">
              <w:rPr>
                <w:color w:val="auto"/>
              </w:rPr>
              <w:t>2024</w:t>
            </w:r>
          </w:p>
        </w:tc>
        <w:tc>
          <w:tcPr>
            <w:tcW w:w="0" w:type="auto"/>
            <w:hideMark/>
          </w:tcPr>
          <w:p w14:paraId="62FEE35E" w14:textId="77777777" w:rsidR="00557456" w:rsidRPr="005B4F0E" w:rsidRDefault="00557456" w:rsidP="009D0025">
            <w:pPr>
              <w:spacing w:line="360" w:lineRule="auto"/>
              <w:rPr>
                <w:color w:val="auto"/>
              </w:rPr>
            </w:pPr>
            <w:r w:rsidRPr="005B4F0E">
              <w:rPr>
                <w:color w:val="auto"/>
              </w:rPr>
              <w:t>AI implementation strategies</w:t>
            </w:r>
          </w:p>
        </w:tc>
        <w:tc>
          <w:tcPr>
            <w:tcW w:w="0" w:type="auto"/>
            <w:hideMark/>
          </w:tcPr>
          <w:p w14:paraId="67657A77"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3B1827F5"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28C1BE18" w14:textId="77777777" w:rsidR="00557456" w:rsidRPr="005B4F0E" w:rsidRDefault="00557456" w:rsidP="009D0025">
            <w:pPr>
              <w:spacing w:line="360" w:lineRule="auto"/>
              <w:rPr>
                <w:color w:val="auto"/>
              </w:rPr>
            </w:pPr>
            <w:r w:rsidRPr="005B4F0E">
              <w:rPr>
                <w:color w:val="auto"/>
              </w:rPr>
              <w:t>AI improves compliance and reporting speed</w:t>
            </w:r>
          </w:p>
        </w:tc>
        <w:tc>
          <w:tcPr>
            <w:tcW w:w="0" w:type="auto"/>
            <w:hideMark/>
          </w:tcPr>
          <w:p w14:paraId="2BA65B43" w14:textId="77777777" w:rsidR="00557456" w:rsidRPr="005B4F0E" w:rsidRDefault="00557456" w:rsidP="009D0025">
            <w:pPr>
              <w:spacing w:line="360" w:lineRule="auto"/>
              <w:rPr>
                <w:color w:val="auto"/>
              </w:rPr>
            </w:pPr>
            <w:r w:rsidRPr="005B4F0E">
              <w:rPr>
                <w:color w:val="auto"/>
              </w:rPr>
              <w:t>RO4/RQ4</w:t>
            </w:r>
          </w:p>
        </w:tc>
      </w:tr>
      <w:tr w:rsidR="00557456" w:rsidRPr="005B4F0E" w14:paraId="01ABCC9E" w14:textId="77777777" w:rsidTr="00C1557A">
        <w:tc>
          <w:tcPr>
            <w:tcW w:w="0" w:type="auto"/>
            <w:hideMark/>
          </w:tcPr>
          <w:p w14:paraId="52B00CE7" w14:textId="57A697A2" w:rsidR="00557456" w:rsidRPr="005B4F0E" w:rsidRDefault="00557456" w:rsidP="009D0025">
            <w:pPr>
              <w:spacing w:line="360" w:lineRule="auto"/>
              <w:rPr>
                <w:color w:val="auto"/>
              </w:rPr>
            </w:pPr>
            <w:proofErr w:type="spellStart"/>
            <w:r w:rsidRPr="005B4F0E">
              <w:rPr>
                <w:color w:val="auto"/>
              </w:rPr>
              <w:t>Artene</w:t>
            </w:r>
            <w:proofErr w:type="spellEnd"/>
            <w:r w:rsidRPr="005B4F0E">
              <w:rPr>
                <w:color w:val="auto"/>
              </w:rPr>
              <w:t xml:space="preserve">, </w:t>
            </w:r>
            <w:proofErr w:type="spellStart"/>
            <w:r w:rsidRPr="005B4F0E">
              <w:rPr>
                <w:color w:val="auto"/>
              </w:rPr>
              <w:t>Domil</w:t>
            </w:r>
            <w:proofErr w:type="spellEnd"/>
            <w:r w:rsidR="009549BA" w:rsidRPr="005B4F0E">
              <w:rPr>
                <w:color w:val="auto"/>
              </w:rPr>
              <w:t>,</w:t>
            </w:r>
            <w:r w:rsidRPr="005B4F0E">
              <w:rPr>
                <w:color w:val="auto"/>
              </w:rPr>
              <w:t xml:space="preserve"> and Ivascu</w:t>
            </w:r>
          </w:p>
        </w:tc>
        <w:tc>
          <w:tcPr>
            <w:tcW w:w="0" w:type="auto"/>
            <w:hideMark/>
          </w:tcPr>
          <w:p w14:paraId="46EBCF1D" w14:textId="77777777" w:rsidR="00557456" w:rsidRPr="005B4F0E" w:rsidRDefault="00557456" w:rsidP="009D0025">
            <w:pPr>
              <w:spacing w:line="360" w:lineRule="auto"/>
              <w:rPr>
                <w:color w:val="auto"/>
              </w:rPr>
            </w:pPr>
            <w:r w:rsidRPr="005B4F0E">
              <w:rPr>
                <w:color w:val="auto"/>
              </w:rPr>
              <w:t>2024</w:t>
            </w:r>
          </w:p>
        </w:tc>
        <w:tc>
          <w:tcPr>
            <w:tcW w:w="0" w:type="auto"/>
            <w:hideMark/>
          </w:tcPr>
          <w:p w14:paraId="5F75532A" w14:textId="77777777" w:rsidR="00557456" w:rsidRPr="005B4F0E" w:rsidRDefault="00557456" w:rsidP="009D0025">
            <w:pPr>
              <w:spacing w:line="360" w:lineRule="auto"/>
              <w:rPr>
                <w:color w:val="auto"/>
              </w:rPr>
            </w:pPr>
            <w:r w:rsidRPr="005B4F0E">
              <w:rPr>
                <w:color w:val="auto"/>
              </w:rPr>
              <w:t>AI forecasting and analytics</w:t>
            </w:r>
          </w:p>
        </w:tc>
        <w:tc>
          <w:tcPr>
            <w:tcW w:w="0" w:type="auto"/>
            <w:hideMark/>
          </w:tcPr>
          <w:p w14:paraId="330464F9"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4AA281D1" w14:textId="77777777" w:rsidR="00557456" w:rsidRPr="005B4F0E" w:rsidRDefault="00557456" w:rsidP="009D0025">
            <w:pPr>
              <w:spacing w:line="360" w:lineRule="auto"/>
              <w:rPr>
                <w:color w:val="auto"/>
              </w:rPr>
            </w:pPr>
            <w:r w:rsidRPr="005B4F0E">
              <w:rPr>
                <w:color w:val="auto"/>
              </w:rPr>
              <w:t>Predictive Analytics</w:t>
            </w:r>
          </w:p>
        </w:tc>
        <w:tc>
          <w:tcPr>
            <w:tcW w:w="0" w:type="auto"/>
            <w:hideMark/>
          </w:tcPr>
          <w:p w14:paraId="575B1534" w14:textId="77777777" w:rsidR="00557456" w:rsidRPr="005B4F0E" w:rsidRDefault="00557456" w:rsidP="009D0025">
            <w:pPr>
              <w:spacing w:line="360" w:lineRule="auto"/>
              <w:rPr>
                <w:color w:val="auto"/>
              </w:rPr>
            </w:pPr>
            <w:r w:rsidRPr="005B4F0E">
              <w:rPr>
                <w:color w:val="auto"/>
              </w:rPr>
              <w:t>AI strengthens forecasting quality</w:t>
            </w:r>
          </w:p>
        </w:tc>
        <w:tc>
          <w:tcPr>
            <w:tcW w:w="0" w:type="auto"/>
            <w:hideMark/>
          </w:tcPr>
          <w:p w14:paraId="5C494368" w14:textId="77777777" w:rsidR="00557456" w:rsidRPr="005B4F0E" w:rsidRDefault="00557456" w:rsidP="009D0025">
            <w:pPr>
              <w:spacing w:line="360" w:lineRule="auto"/>
              <w:rPr>
                <w:color w:val="auto"/>
              </w:rPr>
            </w:pPr>
            <w:r w:rsidRPr="005B4F0E">
              <w:rPr>
                <w:color w:val="auto"/>
              </w:rPr>
              <w:t>RO2/RQ2</w:t>
            </w:r>
          </w:p>
        </w:tc>
      </w:tr>
      <w:tr w:rsidR="00557456" w:rsidRPr="005B4F0E" w14:paraId="2899E287" w14:textId="77777777" w:rsidTr="00C1557A">
        <w:tc>
          <w:tcPr>
            <w:tcW w:w="0" w:type="auto"/>
            <w:hideMark/>
          </w:tcPr>
          <w:p w14:paraId="36D58917" w14:textId="77777777" w:rsidR="00557456" w:rsidRPr="005B4F0E" w:rsidRDefault="00557456" w:rsidP="009D0025">
            <w:pPr>
              <w:spacing w:line="360" w:lineRule="auto"/>
              <w:rPr>
                <w:color w:val="auto"/>
              </w:rPr>
            </w:pPr>
            <w:r w:rsidRPr="005B4F0E">
              <w:rPr>
                <w:color w:val="auto"/>
              </w:rPr>
              <w:t>Jaafar</w:t>
            </w:r>
          </w:p>
        </w:tc>
        <w:tc>
          <w:tcPr>
            <w:tcW w:w="0" w:type="auto"/>
            <w:hideMark/>
          </w:tcPr>
          <w:p w14:paraId="38F8F9F8" w14:textId="77777777" w:rsidR="00557456" w:rsidRPr="005B4F0E" w:rsidRDefault="00557456" w:rsidP="009D0025">
            <w:pPr>
              <w:spacing w:line="360" w:lineRule="auto"/>
              <w:rPr>
                <w:color w:val="auto"/>
              </w:rPr>
            </w:pPr>
            <w:r w:rsidRPr="005B4F0E">
              <w:rPr>
                <w:color w:val="auto"/>
              </w:rPr>
              <w:t>2025</w:t>
            </w:r>
          </w:p>
        </w:tc>
        <w:tc>
          <w:tcPr>
            <w:tcW w:w="0" w:type="auto"/>
            <w:hideMark/>
          </w:tcPr>
          <w:p w14:paraId="429A7BEE" w14:textId="77777777" w:rsidR="00557456" w:rsidRPr="005B4F0E" w:rsidRDefault="00557456" w:rsidP="009D0025">
            <w:pPr>
              <w:spacing w:line="360" w:lineRule="auto"/>
              <w:rPr>
                <w:color w:val="auto"/>
              </w:rPr>
            </w:pPr>
            <w:r w:rsidRPr="005B4F0E">
              <w:rPr>
                <w:color w:val="auto"/>
              </w:rPr>
              <w:t>Fraud detection systems</w:t>
            </w:r>
          </w:p>
        </w:tc>
        <w:tc>
          <w:tcPr>
            <w:tcW w:w="0" w:type="auto"/>
            <w:hideMark/>
          </w:tcPr>
          <w:p w14:paraId="3B913553"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4CB77F27" w14:textId="77777777" w:rsidR="00557456" w:rsidRPr="005B4F0E" w:rsidRDefault="00557456" w:rsidP="009D0025">
            <w:pPr>
              <w:spacing w:line="360" w:lineRule="auto"/>
              <w:rPr>
                <w:color w:val="auto"/>
              </w:rPr>
            </w:pPr>
            <w:r w:rsidRPr="005B4F0E">
              <w:rPr>
                <w:color w:val="auto"/>
              </w:rPr>
              <w:t>ML</w:t>
            </w:r>
          </w:p>
        </w:tc>
        <w:tc>
          <w:tcPr>
            <w:tcW w:w="0" w:type="auto"/>
            <w:hideMark/>
          </w:tcPr>
          <w:p w14:paraId="3695D861" w14:textId="77777777" w:rsidR="00557456" w:rsidRPr="005B4F0E" w:rsidRDefault="00557456" w:rsidP="009D0025">
            <w:pPr>
              <w:spacing w:line="360" w:lineRule="auto"/>
              <w:rPr>
                <w:color w:val="auto"/>
              </w:rPr>
            </w:pPr>
            <w:r w:rsidRPr="005B4F0E">
              <w:rPr>
                <w:color w:val="auto"/>
              </w:rPr>
              <w:t>AI identifies anomalies effectively</w:t>
            </w:r>
          </w:p>
        </w:tc>
        <w:tc>
          <w:tcPr>
            <w:tcW w:w="0" w:type="auto"/>
            <w:hideMark/>
          </w:tcPr>
          <w:p w14:paraId="2D9AD995" w14:textId="77777777" w:rsidR="00557456" w:rsidRPr="005B4F0E" w:rsidRDefault="00557456" w:rsidP="009D0025">
            <w:pPr>
              <w:spacing w:line="360" w:lineRule="auto"/>
              <w:rPr>
                <w:color w:val="auto"/>
              </w:rPr>
            </w:pPr>
            <w:r w:rsidRPr="005B4F0E">
              <w:rPr>
                <w:color w:val="auto"/>
              </w:rPr>
              <w:t>RO2/RQ2</w:t>
            </w:r>
          </w:p>
        </w:tc>
      </w:tr>
      <w:tr w:rsidR="00557456" w:rsidRPr="005B4F0E" w14:paraId="4E6C5B81" w14:textId="77777777" w:rsidTr="00C1557A">
        <w:tc>
          <w:tcPr>
            <w:tcW w:w="0" w:type="auto"/>
            <w:hideMark/>
          </w:tcPr>
          <w:p w14:paraId="32940DC4" w14:textId="77777777" w:rsidR="00557456" w:rsidRPr="005B4F0E" w:rsidRDefault="00557456" w:rsidP="009D0025">
            <w:pPr>
              <w:spacing w:line="360" w:lineRule="auto"/>
              <w:rPr>
                <w:color w:val="auto"/>
              </w:rPr>
            </w:pPr>
            <w:r w:rsidRPr="005B4F0E">
              <w:rPr>
                <w:color w:val="auto"/>
              </w:rPr>
              <w:t>Hussain and Hussain</w:t>
            </w:r>
          </w:p>
        </w:tc>
        <w:tc>
          <w:tcPr>
            <w:tcW w:w="0" w:type="auto"/>
            <w:hideMark/>
          </w:tcPr>
          <w:p w14:paraId="74E0DEEF" w14:textId="77777777" w:rsidR="00557456" w:rsidRPr="005B4F0E" w:rsidRDefault="00557456" w:rsidP="009D0025">
            <w:pPr>
              <w:spacing w:line="360" w:lineRule="auto"/>
              <w:rPr>
                <w:color w:val="auto"/>
              </w:rPr>
            </w:pPr>
            <w:r w:rsidRPr="005B4F0E">
              <w:rPr>
                <w:color w:val="auto"/>
              </w:rPr>
              <w:t>2025</w:t>
            </w:r>
          </w:p>
        </w:tc>
        <w:tc>
          <w:tcPr>
            <w:tcW w:w="0" w:type="auto"/>
            <w:hideMark/>
          </w:tcPr>
          <w:p w14:paraId="71D562A5" w14:textId="77777777" w:rsidR="00557456" w:rsidRPr="005B4F0E" w:rsidRDefault="00557456" w:rsidP="009D0025">
            <w:pPr>
              <w:spacing w:line="360" w:lineRule="auto"/>
              <w:rPr>
                <w:color w:val="auto"/>
              </w:rPr>
            </w:pPr>
            <w:r w:rsidRPr="005B4F0E">
              <w:rPr>
                <w:color w:val="auto"/>
              </w:rPr>
              <w:t>AI governance and transparency</w:t>
            </w:r>
          </w:p>
        </w:tc>
        <w:tc>
          <w:tcPr>
            <w:tcW w:w="0" w:type="auto"/>
            <w:hideMark/>
          </w:tcPr>
          <w:p w14:paraId="22363C78"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15BA8A0F" w14:textId="77777777" w:rsidR="00557456" w:rsidRPr="005B4F0E" w:rsidRDefault="00557456" w:rsidP="009D0025">
            <w:pPr>
              <w:spacing w:line="360" w:lineRule="auto"/>
              <w:rPr>
                <w:color w:val="auto"/>
              </w:rPr>
            </w:pPr>
            <w:r w:rsidRPr="005B4F0E">
              <w:rPr>
                <w:color w:val="auto"/>
              </w:rPr>
              <w:t>Explainable AI</w:t>
            </w:r>
          </w:p>
        </w:tc>
        <w:tc>
          <w:tcPr>
            <w:tcW w:w="0" w:type="auto"/>
            <w:hideMark/>
          </w:tcPr>
          <w:p w14:paraId="304F1959" w14:textId="77777777" w:rsidR="00557456" w:rsidRPr="005B4F0E" w:rsidRDefault="00557456" w:rsidP="009D0025">
            <w:pPr>
              <w:spacing w:line="360" w:lineRule="auto"/>
              <w:rPr>
                <w:color w:val="auto"/>
              </w:rPr>
            </w:pPr>
            <w:r w:rsidRPr="005B4F0E">
              <w:rPr>
                <w:color w:val="auto"/>
              </w:rPr>
              <w:t>Transparency concerns reduce trust</w:t>
            </w:r>
          </w:p>
        </w:tc>
        <w:tc>
          <w:tcPr>
            <w:tcW w:w="0" w:type="auto"/>
            <w:hideMark/>
          </w:tcPr>
          <w:p w14:paraId="658C3223" w14:textId="77777777" w:rsidR="00557456" w:rsidRPr="005B4F0E" w:rsidRDefault="00557456" w:rsidP="009D0025">
            <w:pPr>
              <w:spacing w:line="360" w:lineRule="auto"/>
              <w:rPr>
                <w:color w:val="auto"/>
              </w:rPr>
            </w:pPr>
            <w:r w:rsidRPr="005B4F0E">
              <w:rPr>
                <w:color w:val="auto"/>
              </w:rPr>
              <w:t>RO3/RQ3</w:t>
            </w:r>
          </w:p>
        </w:tc>
      </w:tr>
      <w:tr w:rsidR="00557456" w:rsidRPr="005B4F0E" w14:paraId="1E831A26" w14:textId="77777777" w:rsidTr="00C1557A">
        <w:tc>
          <w:tcPr>
            <w:tcW w:w="0" w:type="auto"/>
            <w:hideMark/>
          </w:tcPr>
          <w:p w14:paraId="2DFF4832" w14:textId="77777777" w:rsidR="00557456" w:rsidRPr="005B4F0E" w:rsidRDefault="00557456" w:rsidP="009D0025">
            <w:pPr>
              <w:spacing w:line="360" w:lineRule="auto"/>
              <w:rPr>
                <w:color w:val="auto"/>
              </w:rPr>
            </w:pPr>
            <w:r w:rsidRPr="005B4F0E">
              <w:rPr>
                <w:color w:val="auto"/>
              </w:rPr>
              <w:t>Pérez-</w:t>
            </w:r>
            <w:proofErr w:type="spellStart"/>
            <w:r w:rsidRPr="005B4F0E">
              <w:rPr>
                <w:color w:val="auto"/>
              </w:rPr>
              <w:t>Campdesuñer</w:t>
            </w:r>
            <w:proofErr w:type="spellEnd"/>
            <w:r w:rsidRPr="005B4F0E">
              <w:rPr>
                <w:color w:val="auto"/>
              </w:rPr>
              <w:t xml:space="preserve"> et al.</w:t>
            </w:r>
          </w:p>
        </w:tc>
        <w:tc>
          <w:tcPr>
            <w:tcW w:w="0" w:type="auto"/>
            <w:hideMark/>
          </w:tcPr>
          <w:p w14:paraId="358161F5" w14:textId="77777777" w:rsidR="00557456" w:rsidRPr="005B4F0E" w:rsidRDefault="00557456" w:rsidP="009D0025">
            <w:pPr>
              <w:spacing w:line="360" w:lineRule="auto"/>
              <w:rPr>
                <w:color w:val="auto"/>
              </w:rPr>
            </w:pPr>
            <w:r w:rsidRPr="005B4F0E">
              <w:rPr>
                <w:color w:val="auto"/>
              </w:rPr>
              <w:t>2025</w:t>
            </w:r>
          </w:p>
        </w:tc>
        <w:tc>
          <w:tcPr>
            <w:tcW w:w="0" w:type="auto"/>
            <w:hideMark/>
          </w:tcPr>
          <w:p w14:paraId="3F97CBE5" w14:textId="77777777" w:rsidR="00557456" w:rsidRPr="005B4F0E" w:rsidRDefault="00557456" w:rsidP="009D0025">
            <w:pPr>
              <w:spacing w:line="360" w:lineRule="auto"/>
              <w:rPr>
                <w:color w:val="auto"/>
              </w:rPr>
            </w:pPr>
            <w:r w:rsidRPr="005B4F0E">
              <w:rPr>
                <w:color w:val="auto"/>
              </w:rPr>
              <w:t>Organisational readiness</w:t>
            </w:r>
          </w:p>
        </w:tc>
        <w:tc>
          <w:tcPr>
            <w:tcW w:w="0" w:type="auto"/>
            <w:hideMark/>
          </w:tcPr>
          <w:p w14:paraId="3D75EC81"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6FFEE24F"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203CDB8D" w14:textId="77777777" w:rsidR="00557456" w:rsidRPr="005B4F0E" w:rsidRDefault="00557456" w:rsidP="009D0025">
            <w:pPr>
              <w:spacing w:line="360" w:lineRule="auto"/>
              <w:rPr>
                <w:color w:val="auto"/>
              </w:rPr>
            </w:pPr>
            <w:r w:rsidRPr="005B4F0E">
              <w:rPr>
                <w:color w:val="auto"/>
              </w:rPr>
              <w:t>Infrastructure and workforce affect implementation</w:t>
            </w:r>
          </w:p>
        </w:tc>
        <w:tc>
          <w:tcPr>
            <w:tcW w:w="0" w:type="auto"/>
            <w:hideMark/>
          </w:tcPr>
          <w:p w14:paraId="59BF6499" w14:textId="77777777" w:rsidR="00557456" w:rsidRPr="005B4F0E" w:rsidRDefault="00557456" w:rsidP="009D0025">
            <w:pPr>
              <w:spacing w:line="360" w:lineRule="auto"/>
              <w:rPr>
                <w:color w:val="auto"/>
              </w:rPr>
            </w:pPr>
            <w:r w:rsidRPr="005B4F0E">
              <w:rPr>
                <w:color w:val="auto"/>
              </w:rPr>
              <w:t>RO3/RQ3</w:t>
            </w:r>
          </w:p>
        </w:tc>
      </w:tr>
      <w:tr w:rsidR="00557456" w:rsidRPr="005B4F0E" w14:paraId="3C02E0C9" w14:textId="77777777" w:rsidTr="00C1557A">
        <w:tc>
          <w:tcPr>
            <w:tcW w:w="0" w:type="auto"/>
            <w:hideMark/>
          </w:tcPr>
          <w:p w14:paraId="268EF21B" w14:textId="77777777" w:rsidR="00557456" w:rsidRPr="005B4F0E" w:rsidRDefault="00557456" w:rsidP="009D0025">
            <w:pPr>
              <w:spacing w:line="360" w:lineRule="auto"/>
              <w:rPr>
                <w:color w:val="auto"/>
              </w:rPr>
            </w:pPr>
            <w:r w:rsidRPr="005B4F0E">
              <w:rPr>
                <w:color w:val="auto"/>
              </w:rPr>
              <w:t>Estep, Griffith and MacKenzie</w:t>
            </w:r>
          </w:p>
        </w:tc>
        <w:tc>
          <w:tcPr>
            <w:tcW w:w="0" w:type="auto"/>
            <w:hideMark/>
          </w:tcPr>
          <w:p w14:paraId="54EAC887" w14:textId="77777777" w:rsidR="00557456" w:rsidRPr="005B4F0E" w:rsidRDefault="00557456" w:rsidP="009D0025">
            <w:pPr>
              <w:spacing w:line="360" w:lineRule="auto"/>
              <w:rPr>
                <w:color w:val="auto"/>
              </w:rPr>
            </w:pPr>
            <w:r w:rsidRPr="005B4F0E">
              <w:rPr>
                <w:color w:val="auto"/>
              </w:rPr>
              <w:t>2023</w:t>
            </w:r>
          </w:p>
        </w:tc>
        <w:tc>
          <w:tcPr>
            <w:tcW w:w="0" w:type="auto"/>
            <w:hideMark/>
          </w:tcPr>
          <w:p w14:paraId="4E1BD143" w14:textId="77777777" w:rsidR="00557456" w:rsidRPr="005B4F0E" w:rsidRDefault="00557456" w:rsidP="009D0025">
            <w:pPr>
              <w:spacing w:line="360" w:lineRule="auto"/>
              <w:rPr>
                <w:color w:val="auto"/>
              </w:rPr>
            </w:pPr>
            <w:r w:rsidRPr="005B4F0E">
              <w:rPr>
                <w:color w:val="auto"/>
              </w:rPr>
              <w:t>Financial executive perceptions</w:t>
            </w:r>
          </w:p>
        </w:tc>
        <w:tc>
          <w:tcPr>
            <w:tcW w:w="0" w:type="auto"/>
            <w:hideMark/>
          </w:tcPr>
          <w:p w14:paraId="1C37D899"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257D3695"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4FA3B32B" w14:textId="77777777" w:rsidR="00557456" w:rsidRPr="005B4F0E" w:rsidRDefault="00557456" w:rsidP="009D0025">
            <w:pPr>
              <w:spacing w:line="360" w:lineRule="auto"/>
              <w:rPr>
                <w:color w:val="auto"/>
              </w:rPr>
            </w:pPr>
            <w:r w:rsidRPr="005B4F0E">
              <w:rPr>
                <w:color w:val="auto"/>
              </w:rPr>
              <w:t>Governance and accountability concerns remain significant</w:t>
            </w:r>
          </w:p>
        </w:tc>
        <w:tc>
          <w:tcPr>
            <w:tcW w:w="0" w:type="auto"/>
            <w:hideMark/>
          </w:tcPr>
          <w:p w14:paraId="561D4592" w14:textId="77777777" w:rsidR="00557456" w:rsidRPr="005B4F0E" w:rsidRDefault="00557456" w:rsidP="009D0025">
            <w:pPr>
              <w:spacing w:line="360" w:lineRule="auto"/>
              <w:rPr>
                <w:color w:val="auto"/>
              </w:rPr>
            </w:pPr>
            <w:r w:rsidRPr="005B4F0E">
              <w:rPr>
                <w:color w:val="auto"/>
              </w:rPr>
              <w:t>RO3/RQ3</w:t>
            </w:r>
          </w:p>
        </w:tc>
      </w:tr>
      <w:tr w:rsidR="00557456" w:rsidRPr="005B4F0E" w14:paraId="2390B06A" w14:textId="77777777" w:rsidTr="00C1557A">
        <w:tc>
          <w:tcPr>
            <w:tcW w:w="0" w:type="auto"/>
            <w:hideMark/>
          </w:tcPr>
          <w:p w14:paraId="55764454" w14:textId="77777777" w:rsidR="00557456" w:rsidRPr="005B4F0E" w:rsidRDefault="00557456" w:rsidP="009D0025">
            <w:pPr>
              <w:spacing w:line="360" w:lineRule="auto"/>
              <w:rPr>
                <w:color w:val="auto"/>
              </w:rPr>
            </w:pPr>
            <w:r w:rsidRPr="005B4F0E">
              <w:rPr>
                <w:color w:val="auto"/>
              </w:rPr>
              <w:lastRenderedPageBreak/>
              <w:t>Upadhyay et al.</w:t>
            </w:r>
          </w:p>
        </w:tc>
        <w:tc>
          <w:tcPr>
            <w:tcW w:w="0" w:type="auto"/>
            <w:hideMark/>
          </w:tcPr>
          <w:p w14:paraId="35282508" w14:textId="77777777" w:rsidR="00557456" w:rsidRPr="005B4F0E" w:rsidRDefault="00557456" w:rsidP="009D0025">
            <w:pPr>
              <w:spacing w:line="360" w:lineRule="auto"/>
              <w:rPr>
                <w:color w:val="auto"/>
              </w:rPr>
            </w:pPr>
            <w:r w:rsidRPr="005B4F0E">
              <w:rPr>
                <w:color w:val="auto"/>
              </w:rPr>
              <w:t>2024</w:t>
            </w:r>
          </w:p>
        </w:tc>
        <w:tc>
          <w:tcPr>
            <w:tcW w:w="0" w:type="auto"/>
            <w:hideMark/>
          </w:tcPr>
          <w:p w14:paraId="60216791" w14:textId="77777777" w:rsidR="00557456" w:rsidRPr="005B4F0E" w:rsidRDefault="00557456" w:rsidP="009D0025">
            <w:pPr>
              <w:spacing w:line="360" w:lineRule="auto"/>
              <w:rPr>
                <w:color w:val="auto"/>
              </w:rPr>
            </w:pPr>
            <w:r w:rsidRPr="005B4F0E">
              <w:rPr>
                <w:color w:val="auto"/>
              </w:rPr>
              <w:t>Cybersecurity and AI</w:t>
            </w:r>
          </w:p>
        </w:tc>
        <w:tc>
          <w:tcPr>
            <w:tcW w:w="0" w:type="auto"/>
            <w:hideMark/>
          </w:tcPr>
          <w:p w14:paraId="7C8F0056"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150CDB35" w14:textId="77777777" w:rsidR="00557456" w:rsidRPr="005B4F0E" w:rsidRDefault="00557456" w:rsidP="009D0025">
            <w:pPr>
              <w:spacing w:line="360" w:lineRule="auto"/>
              <w:rPr>
                <w:color w:val="auto"/>
              </w:rPr>
            </w:pPr>
            <w:r w:rsidRPr="005B4F0E">
              <w:rPr>
                <w:color w:val="auto"/>
              </w:rPr>
              <w:t>AI Monitoring Systems</w:t>
            </w:r>
          </w:p>
        </w:tc>
        <w:tc>
          <w:tcPr>
            <w:tcW w:w="0" w:type="auto"/>
            <w:hideMark/>
          </w:tcPr>
          <w:p w14:paraId="29422C63" w14:textId="77777777" w:rsidR="00557456" w:rsidRPr="005B4F0E" w:rsidRDefault="00557456" w:rsidP="009D0025">
            <w:pPr>
              <w:spacing w:line="360" w:lineRule="auto"/>
              <w:rPr>
                <w:color w:val="auto"/>
              </w:rPr>
            </w:pPr>
            <w:r w:rsidRPr="005B4F0E">
              <w:rPr>
                <w:color w:val="auto"/>
              </w:rPr>
              <w:t>Cybersecurity protection is critical</w:t>
            </w:r>
          </w:p>
        </w:tc>
        <w:tc>
          <w:tcPr>
            <w:tcW w:w="0" w:type="auto"/>
            <w:hideMark/>
          </w:tcPr>
          <w:p w14:paraId="6AADAB47" w14:textId="77777777" w:rsidR="00557456" w:rsidRPr="005B4F0E" w:rsidRDefault="00557456" w:rsidP="009D0025">
            <w:pPr>
              <w:spacing w:line="360" w:lineRule="auto"/>
              <w:rPr>
                <w:color w:val="auto"/>
              </w:rPr>
            </w:pPr>
            <w:r w:rsidRPr="005B4F0E">
              <w:rPr>
                <w:color w:val="auto"/>
              </w:rPr>
              <w:t>RO3/RQ3</w:t>
            </w:r>
          </w:p>
        </w:tc>
      </w:tr>
      <w:tr w:rsidR="00557456" w:rsidRPr="005B4F0E" w14:paraId="7865A876" w14:textId="77777777" w:rsidTr="00C1557A">
        <w:tc>
          <w:tcPr>
            <w:tcW w:w="0" w:type="auto"/>
            <w:hideMark/>
          </w:tcPr>
          <w:p w14:paraId="00CCA263" w14:textId="77777777" w:rsidR="00557456" w:rsidRPr="005B4F0E" w:rsidRDefault="00557456" w:rsidP="009D0025">
            <w:pPr>
              <w:spacing w:line="360" w:lineRule="auto"/>
              <w:rPr>
                <w:color w:val="auto"/>
              </w:rPr>
            </w:pPr>
            <w:r w:rsidRPr="005B4F0E">
              <w:rPr>
                <w:color w:val="auto"/>
              </w:rPr>
              <w:t>Parycek, Schmid and Novak</w:t>
            </w:r>
          </w:p>
        </w:tc>
        <w:tc>
          <w:tcPr>
            <w:tcW w:w="0" w:type="auto"/>
            <w:hideMark/>
          </w:tcPr>
          <w:p w14:paraId="457E5534" w14:textId="77777777" w:rsidR="00557456" w:rsidRPr="005B4F0E" w:rsidRDefault="00557456" w:rsidP="009D0025">
            <w:pPr>
              <w:spacing w:line="360" w:lineRule="auto"/>
              <w:rPr>
                <w:color w:val="auto"/>
              </w:rPr>
            </w:pPr>
            <w:r w:rsidRPr="005B4F0E">
              <w:rPr>
                <w:color w:val="auto"/>
              </w:rPr>
              <w:t>2023</w:t>
            </w:r>
          </w:p>
        </w:tc>
        <w:tc>
          <w:tcPr>
            <w:tcW w:w="0" w:type="auto"/>
            <w:hideMark/>
          </w:tcPr>
          <w:p w14:paraId="1A97904C" w14:textId="77777777" w:rsidR="00557456" w:rsidRPr="005B4F0E" w:rsidRDefault="00557456" w:rsidP="009D0025">
            <w:pPr>
              <w:spacing w:line="360" w:lineRule="auto"/>
              <w:rPr>
                <w:color w:val="auto"/>
              </w:rPr>
            </w:pPr>
            <w:r w:rsidRPr="005B4F0E">
              <w:rPr>
                <w:color w:val="auto"/>
              </w:rPr>
              <w:t>Regulatory challenges</w:t>
            </w:r>
          </w:p>
        </w:tc>
        <w:tc>
          <w:tcPr>
            <w:tcW w:w="0" w:type="auto"/>
            <w:hideMark/>
          </w:tcPr>
          <w:p w14:paraId="438781D6"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408CBA7F" w14:textId="77777777" w:rsidR="00557456" w:rsidRPr="005B4F0E" w:rsidRDefault="00557456" w:rsidP="009D0025">
            <w:pPr>
              <w:spacing w:line="360" w:lineRule="auto"/>
              <w:rPr>
                <w:color w:val="auto"/>
              </w:rPr>
            </w:pPr>
            <w:r w:rsidRPr="005B4F0E">
              <w:rPr>
                <w:color w:val="auto"/>
              </w:rPr>
              <w:t>AI Governance</w:t>
            </w:r>
          </w:p>
        </w:tc>
        <w:tc>
          <w:tcPr>
            <w:tcW w:w="0" w:type="auto"/>
            <w:hideMark/>
          </w:tcPr>
          <w:p w14:paraId="71DB661C" w14:textId="77777777" w:rsidR="00557456" w:rsidRPr="005B4F0E" w:rsidRDefault="00557456" w:rsidP="009D0025">
            <w:pPr>
              <w:spacing w:line="360" w:lineRule="auto"/>
              <w:rPr>
                <w:color w:val="auto"/>
              </w:rPr>
            </w:pPr>
            <w:r w:rsidRPr="005B4F0E">
              <w:rPr>
                <w:color w:val="auto"/>
              </w:rPr>
              <w:t>Regulations lag behind technological development</w:t>
            </w:r>
          </w:p>
        </w:tc>
        <w:tc>
          <w:tcPr>
            <w:tcW w:w="0" w:type="auto"/>
            <w:hideMark/>
          </w:tcPr>
          <w:p w14:paraId="08E9476C" w14:textId="77777777" w:rsidR="00557456" w:rsidRPr="005B4F0E" w:rsidRDefault="00557456" w:rsidP="009D0025">
            <w:pPr>
              <w:spacing w:line="360" w:lineRule="auto"/>
              <w:rPr>
                <w:color w:val="auto"/>
              </w:rPr>
            </w:pPr>
            <w:r w:rsidRPr="005B4F0E">
              <w:rPr>
                <w:color w:val="auto"/>
              </w:rPr>
              <w:t>RO3/RQ3</w:t>
            </w:r>
          </w:p>
        </w:tc>
      </w:tr>
      <w:tr w:rsidR="00557456" w:rsidRPr="005B4F0E" w14:paraId="07C12885" w14:textId="77777777" w:rsidTr="00C1557A">
        <w:tc>
          <w:tcPr>
            <w:tcW w:w="0" w:type="auto"/>
            <w:hideMark/>
          </w:tcPr>
          <w:p w14:paraId="6EFCB9D7" w14:textId="77777777" w:rsidR="00557456" w:rsidRPr="005B4F0E" w:rsidRDefault="00557456" w:rsidP="009D0025">
            <w:pPr>
              <w:spacing w:line="360" w:lineRule="auto"/>
              <w:rPr>
                <w:color w:val="auto"/>
              </w:rPr>
            </w:pPr>
            <w:r w:rsidRPr="005B4F0E">
              <w:rPr>
                <w:color w:val="auto"/>
              </w:rPr>
              <w:t xml:space="preserve">Alhazmi, Islam and </w:t>
            </w:r>
            <w:proofErr w:type="spellStart"/>
            <w:r w:rsidRPr="005B4F0E">
              <w:rPr>
                <w:color w:val="auto"/>
              </w:rPr>
              <w:t>Prokofieva</w:t>
            </w:r>
            <w:proofErr w:type="spellEnd"/>
          </w:p>
        </w:tc>
        <w:tc>
          <w:tcPr>
            <w:tcW w:w="0" w:type="auto"/>
            <w:hideMark/>
          </w:tcPr>
          <w:p w14:paraId="70725A6C" w14:textId="77777777" w:rsidR="00557456" w:rsidRPr="005B4F0E" w:rsidRDefault="00557456" w:rsidP="009D0025">
            <w:pPr>
              <w:spacing w:line="360" w:lineRule="auto"/>
              <w:rPr>
                <w:color w:val="auto"/>
              </w:rPr>
            </w:pPr>
            <w:r w:rsidRPr="005B4F0E">
              <w:rPr>
                <w:color w:val="auto"/>
              </w:rPr>
              <w:t>2025</w:t>
            </w:r>
          </w:p>
        </w:tc>
        <w:tc>
          <w:tcPr>
            <w:tcW w:w="0" w:type="auto"/>
            <w:hideMark/>
          </w:tcPr>
          <w:p w14:paraId="6E03E209" w14:textId="77777777" w:rsidR="00557456" w:rsidRPr="005B4F0E" w:rsidRDefault="00557456" w:rsidP="009D0025">
            <w:pPr>
              <w:spacing w:line="360" w:lineRule="auto"/>
              <w:rPr>
                <w:color w:val="auto"/>
              </w:rPr>
            </w:pPr>
            <w:r w:rsidRPr="005B4F0E">
              <w:rPr>
                <w:color w:val="auto"/>
              </w:rPr>
              <w:t>AI governance frameworks</w:t>
            </w:r>
          </w:p>
        </w:tc>
        <w:tc>
          <w:tcPr>
            <w:tcW w:w="0" w:type="auto"/>
            <w:hideMark/>
          </w:tcPr>
          <w:p w14:paraId="26035667"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69166CE1" w14:textId="77777777" w:rsidR="00557456" w:rsidRPr="005B4F0E" w:rsidRDefault="00557456" w:rsidP="009D0025">
            <w:pPr>
              <w:spacing w:line="360" w:lineRule="auto"/>
              <w:rPr>
                <w:color w:val="auto"/>
              </w:rPr>
            </w:pPr>
            <w:r w:rsidRPr="005B4F0E">
              <w:rPr>
                <w:color w:val="auto"/>
              </w:rPr>
              <w:t>AI Governance</w:t>
            </w:r>
          </w:p>
        </w:tc>
        <w:tc>
          <w:tcPr>
            <w:tcW w:w="0" w:type="auto"/>
            <w:hideMark/>
          </w:tcPr>
          <w:p w14:paraId="1C5BEE2C" w14:textId="77777777" w:rsidR="00557456" w:rsidRPr="005B4F0E" w:rsidRDefault="00557456" w:rsidP="009D0025">
            <w:pPr>
              <w:spacing w:line="360" w:lineRule="auto"/>
              <w:rPr>
                <w:color w:val="auto"/>
              </w:rPr>
            </w:pPr>
            <w:r w:rsidRPr="005B4F0E">
              <w:rPr>
                <w:color w:val="auto"/>
              </w:rPr>
              <w:t>Governance and training improve adoption</w:t>
            </w:r>
          </w:p>
        </w:tc>
        <w:tc>
          <w:tcPr>
            <w:tcW w:w="0" w:type="auto"/>
            <w:hideMark/>
          </w:tcPr>
          <w:p w14:paraId="0DCCE02F" w14:textId="77777777" w:rsidR="00557456" w:rsidRPr="005B4F0E" w:rsidRDefault="00557456" w:rsidP="009D0025">
            <w:pPr>
              <w:spacing w:line="360" w:lineRule="auto"/>
              <w:rPr>
                <w:color w:val="auto"/>
              </w:rPr>
            </w:pPr>
            <w:r w:rsidRPr="005B4F0E">
              <w:rPr>
                <w:color w:val="auto"/>
              </w:rPr>
              <w:t>RO4/RQ4</w:t>
            </w:r>
          </w:p>
        </w:tc>
      </w:tr>
      <w:tr w:rsidR="00557456" w:rsidRPr="005B4F0E" w14:paraId="1A8E5637" w14:textId="77777777" w:rsidTr="00C1557A">
        <w:tc>
          <w:tcPr>
            <w:tcW w:w="0" w:type="auto"/>
            <w:hideMark/>
          </w:tcPr>
          <w:p w14:paraId="183C27B2" w14:textId="77777777" w:rsidR="00557456" w:rsidRPr="005B4F0E" w:rsidRDefault="00557456" w:rsidP="009D0025">
            <w:pPr>
              <w:spacing w:line="360" w:lineRule="auto"/>
              <w:rPr>
                <w:color w:val="auto"/>
              </w:rPr>
            </w:pPr>
            <w:proofErr w:type="spellStart"/>
            <w:r w:rsidRPr="005B4F0E">
              <w:rPr>
                <w:color w:val="auto"/>
              </w:rPr>
              <w:t>Datsenko</w:t>
            </w:r>
            <w:proofErr w:type="spellEnd"/>
            <w:r w:rsidRPr="005B4F0E">
              <w:rPr>
                <w:color w:val="auto"/>
              </w:rPr>
              <w:t xml:space="preserve"> et al.</w:t>
            </w:r>
          </w:p>
        </w:tc>
        <w:tc>
          <w:tcPr>
            <w:tcW w:w="0" w:type="auto"/>
            <w:hideMark/>
          </w:tcPr>
          <w:p w14:paraId="56CBA60A" w14:textId="77777777" w:rsidR="00557456" w:rsidRPr="005B4F0E" w:rsidRDefault="00557456" w:rsidP="009D0025">
            <w:pPr>
              <w:spacing w:line="360" w:lineRule="auto"/>
              <w:rPr>
                <w:color w:val="auto"/>
              </w:rPr>
            </w:pPr>
            <w:r w:rsidRPr="005B4F0E">
              <w:rPr>
                <w:color w:val="auto"/>
              </w:rPr>
              <w:t>2024</w:t>
            </w:r>
          </w:p>
        </w:tc>
        <w:tc>
          <w:tcPr>
            <w:tcW w:w="0" w:type="auto"/>
            <w:hideMark/>
          </w:tcPr>
          <w:p w14:paraId="5DADA752" w14:textId="77777777" w:rsidR="00557456" w:rsidRPr="005B4F0E" w:rsidRDefault="00557456" w:rsidP="009D0025">
            <w:pPr>
              <w:spacing w:line="360" w:lineRule="auto"/>
              <w:rPr>
                <w:color w:val="auto"/>
              </w:rPr>
            </w:pPr>
            <w:r w:rsidRPr="005B4F0E">
              <w:rPr>
                <w:color w:val="auto"/>
              </w:rPr>
              <w:t>Strategic AI integration</w:t>
            </w:r>
          </w:p>
        </w:tc>
        <w:tc>
          <w:tcPr>
            <w:tcW w:w="0" w:type="auto"/>
            <w:hideMark/>
          </w:tcPr>
          <w:p w14:paraId="69F8DEE3"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0B8B8C1A"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038A6890" w14:textId="77777777" w:rsidR="00557456" w:rsidRPr="005B4F0E" w:rsidRDefault="00557456" w:rsidP="009D0025">
            <w:pPr>
              <w:spacing w:line="360" w:lineRule="auto"/>
              <w:rPr>
                <w:color w:val="auto"/>
              </w:rPr>
            </w:pPr>
            <w:r w:rsidRPr="005B4F0E">
              <w:rPr>
                <w:color w:val="auto"/>
              </w:rPr>
              <w:t>Strategic planning improves implementation success</w:t>
            </w:r>
          </w:p>
        </w:tc>
        <w:tc>
          <w:tcPr>
            <w:tcW w:w="0" w:type="auto"/>
            <w:hideMark/>
          </w:tcPr>
          <w:p w14:paraId="6FDA08BE" w14:textId="77777777" w:rsidR="00557456" w:rsidRPr="005B4F0E" w:rsidRDefault="00557456" w:rsidP="009D0025">
            <w:pPr>
              <w:spacing w:line="360" w:lineRule="auto"/>
              <w:rPr>
                <w:color w:val="auto"/>
              </w:rPr>
            </w:pPr>
            <w:r w:rsidRPr="005B4F0E">
              <w:rPr>
                <w:color w:val="auto"/>
              </w:rPr>
              <w:t>RO4/RQ4</w:t>
            </w:r>
          </w:p>
        </w:tc>
      </w:tr>
      <w:tr w:rsidR="00557456" w:rsidRPr="005B4F0E" w14:paraId="07B74F84" w14:textId="77777777" w:rsidTr="00C1557A">
        <w:tc>
          <w:tcPr>
            <w:tcW w:w="0" w:type="auto"/>
            <w:hideMark/>
          </w:tcPr>
          <w:p w14:paraId="618E32C0" w14:textId="77777777" w:rsidR="00557456" w:rsidRPr="005B4F0E" w:rsidRDefault="00557456" w:rsidP="009D0025">
            <w:pPr>
              <w:spacing w:line="360" w:lineRule="auto"/>
              <w:rPr>
                <w:color w:val="auto"/>
                <w:lang w:val="nl-NL"/>
              </w:rPr>
            </w:pPr>
            <w:r w:rsidRPr="005B4F0E">
              <w:rPr>
                <w:color w:val="auto"/>
                <w:lang w:val="nl-NL"/>
              </w:rPr>
              <w:t>Bou Reslan and Al Maalouf</w:t>
            </w:r>
          </w:p>
        </w:tc>
        <w:tc>
          <w:tcPr>
            <w:tcW w:w="0" w:type="auto"/>
            <w:hideMark/>
          </w:tcPr>
          <w:p w14:paraId="273DE77D" w14:textId="77777777" w:rsidR="00557456" w:rsidRPr="005B4F0E" w:rsidRDefault="00557456" w:rsidP="009D0025">
            <w:pPr>
              <w:spacing w:line="360" w:lineRule="auto"/>
              <w:rPr>
                <w:color w:val="auto"/>
              </w:rPr>
            </w:pPr>
            <w:r w:rsidRPr="005B4F0E">
              <w:rPr>
                <w:color w:val="auto"/>
              </w:rPr>
              <w:t>2024</w:t>
            </w:r>
          </w:p>
        </w:tc>
        <w:tc>
          <w:tcPr>
            <w:tcW w:w="0" w:type="auto"/>
            <w:hideMark/>
          </w:tcPr>
          <w:p w14:paraId="0CE663EE" w14:textId="77777777" w:rsidR="00557456" w:rsidRPr="005B4F0E" w:rsidRDefault="00557456" w:rsidP="009D0025">
            <w:pPr>
              <w:spacing w:line="360" w:lineRule="auto"/>
              <w:rPr>
                <w:color w:val="auto"/>
              </w:rPr>
            </w:pPr>
            <w:r w:rsidRPr="005B4F0E">
              <w:rPr>
                <w:color w:val="auto"/>
              </w:rPr>
              <w:t>Workforce readiness</w:t>
            </w:r>
          </w:p>
        </w:tc>
        <w:tc>
          <w:tcPr>
            <w:tcW w:w="0" w:type="auto"/>
            <w:hideMark/>
          </w:tcPr>
          <w:p w14:paraId="7D9459CE"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3F462474" w14:textId="77777777" w:rsidR="00557456" w:rsidRPr="005B4F0E" w:rsidRDefault="00557456" w:rsidP="009D0025">
            <w:pPr>
              <w:spacing w:line="360" w:lineRule="auto"/>
              <w:rPr>
                <w:color w:val="auto"/>
              </w:rPr>
            </w:pPr>
            <w:r w:rsidRPr="005B4F0E">
              <w:rPr>
                <w:color w:val="auto"/>
              </w:rPr>
              <w:t>AI Training Systems</w:t>
            </w:r>
          </w:p>
        </w:tc>
        <w:tc>
          <w:tcPr>
            <w:tcW w:w="0" w:type="auto"/>
            <w:hideMark/>
          </w:tcPr>
          <w:p w14:paraId="00F15049" w14:textId="77777777" w:rsidR="00557456" w:rsidRPr="005B4F0E" w:rsidRDefault="00557456" w:rsidP="009D0025">
            <w:pPr>
              <w:spacing w:line="360" w:lineRule="auto"/>
              <w:rPr>
                <w:color w:val="auto"/>
              </w:rPr>
            </w:pPr>
            <w:r w:rsidRPr="005B4F0E">
              <w:rPr>
                <w:color w:val="auto"/>
              </w:rPr>
              <w:t>Workforce reskilling supports AI adoption</w:t>
            </w:r>
          </w:p>
        </w:tc>
        <w:tc>
          <w:tcPr>
            <w:tcW w:w="0" w:type="auto"/>
            <w:hideMark/>
          </w:tcPr>
          <w:p w14:paraId="44A1A157" w14:textId="77777777" w:rsidR="00557456" w:rsidRPr="005B4F0E" w:rsidRDefault="00557456" w:rsidP="009D0025">
            <w:pPr>
              <w:spacing w:line="360" w:lineRule="auto"/>
              <w:rPr>
                <w:color w:val="auto"/>
              </w:rPr>
            </w:pPr>
            <w:r w:rsidRPr="005B4F0E">
              <w:rPr>
                <w:color w:val="auto"/>
              </w:rPr>
              <w:t>RO4/RQ4</w:t>
            </w:r>
          </w:p>
        </w:tc>
      </w:tr>
      <w:tr w:rsidR="00557456" w:rsidRPr="005B4F0E" w14:paraId="31BC171F" w14:textId="77777777" w:rsidTr="00C1557A">
        <w:tc>
          <w:tcPr>
            <w:tcW w:w="0" w:type="auto"/>
            <w:hideMark/>
          </w:tcPr>
          <w:p w14:paraId="1E722FC8" w14:textId="77777777" w:rsidR="00557456" w:rsidRPr="005B4F0E" w:rsidRDefault="00557456" w:rsidP="009D0025">
            <w:pPr>
              <w:spacing w:line="360" w:lineRule="auto"/>
              <w:rPr>
                <w:color w:val="auto"/>
              </w:rPr>
            </w:pPr>
            <w:r w:rsidRPr="005B4F0E">
              <w:rPr>
                <w:color w:val="auto"/>
              </w:rPr>
              <w:t>Abdo-Salloum and Chehade</w:t>
            </w:r>
          </w:p>
        </w:tc>
        <w:tc>
          <w:tcPr>
            <w:tcW w:w="0" w:type="auto"/>
            <w:hideMark/>
          </w:tcPr>
          <w:p w14:paraId="1D9FC14F" w14:textId="77777777" w:rsidR="00557456" w:rsidRPr="005B4F0E" w:rsidRDefault="00557456" w:rsidP="009D0025">
            <w:pPr>
              <w:spacing w:line="360" w:lineRule="auto"/>
              <w:rPr>
                <w:color w:val="auto"/>
              </w:rPr>
            </w:pPr>
            <w:r w:rsidRPr="005B4F0E">
              <w:rPr>
                <w:color w:val="auto"/>
              </w:rPr>
              <w:t>2026</w:t>
            </w:r>
          </w:p>
        </w:tc>
        <w:tc>
          <w:tcPr>
            <w:tcW w:w="0" w:type="auto"/>
            <w:hideMark/>
          </w:tcPr>
          <w:p w14:paraId="14C7A947" w14:textId="77777777" w:rsidR="00557456" w:rsidRPr="005B4F0E" w:rsidRDefault="00557456" w:rsidP="009D0025">
            <w:pPr>
              <w:spacing w:line="360" w:lineRule="auto"/>
              <w:rPr>
                <w:color w:val="auto"/>
              </w:rPr>
            </w:pPr>
            <w:r w:rsidRPr="005B4F0E">
              <w:rPr>
                <w:color w:val="auto"/>
              </w:rPr>
              <w:t>AI transformation in accounting</w:t>
            </w:r>
          </w:p>
        </w:tc>
        <w:tc>
          <w:tcPr>
            <w:tcW w:w="0" w:type="auto"/>
            <w:hideMark/>
          </w:tcPr>
          <w:p w14:paraId="4AB5B766" w14:textId="77777777" w:rsidR="00557456" w:rsidRPr="005B4F0E" w:rsidRDefault="00557456" w:rsidP="009D0025">
            <w:pPr>
              <w:spacing w:line="360" w:lineRule="auto"/>
              <w:rPr>
                <w:color w:val="auto"/>
              </w:rPr>
            </w:pPr>
            <w:r w:rsidRPr="005B4F0E">
              <w:rPr>
                <w:color w:val="auto"/>
              </w:rPr>
              <w:t>SLR</w:t>
            </w:r>
          </w:p>
        </w:tc>
        <w:tc>
          <w:tcPr>
            <w:tcW w:w="0" w:type="auto"/>
            <w:hideMark/>
          </w:tcPr>
          <w:p w14:paraId="38499D25" w14:textId="77777777" w:rsidR="00557456" w:rsidRPr="005B4F0E" w:rsidRDefault="00557456" w:rsidP="009D0025">
            <w:pPr>
              <w:spacing w:line="360" w:lineRule="auto"/>
              <w:rPr>
                <w:color w:val="auto"/>
              </w:rPr>
            </w:pPr>
            <w:r w:rsidRPr="005B4F0E">
              <w:rPr>
                <w:color w:val="auto"/>
              </w:rPr>
              <w:t>ML, NLP</w:t>
            </w:r>
          </w:p>
        </w:tc>
        <w:tc>
          <w:tcPr>
            <w:tcW w:w="0" w:type="auto"/>
            <w:hideMark/>
          </w:tcPr>
          <w:p w14:paraId="7B1E6D27" w14:textId="77777777" w:rsidR="00557456" w:rsidRPr="005B4F0E" w:rsidRDefault="00557456" w:rsidP="009D0025">
            <w:pPr>
              <w:spacing w:line="360" w:lineRule="auto"/>
              <w:rPr>
                <w:color w:val="auto"/>
              </w:rPr>
            </w:pPr>
            <w:r w:rsidRPr="005B4F0E">
              <w:rPr>
                <w:color w:val="auto"/>
              </w:rPr>
              <w:t>AI transforms reporting systems strategically</w:t>
            </w:r>
          </w:p>
        </w:tc>
        <w:tc>
          <w:tcPr>
            <w:tcW w:w="0" w:type="auto"/>
            <w:hideMark/>
          </w:tcPr>
          <w:p w14:paraId="594E73C4" w14:textId="77777777" w:rsidR="00557456" w:rsidRPr="005B4F0E" w:rsidRDefault="00557456" w:rsidP="009D0025">
            <w:pPr>
              <w:spacing w:line="360" w:lineRule="auto"/>
              <w:rPr>
                <w:color w:val="auto"/>
              </w:rPr>
            </w:pPr>
            <w:r w:rsidRPr="005B4F0E">
              <w:rPr>
                <w:color w:val="auto"/>
              </w:rPr>
              <w:t>RO1/RQ1</w:t>
            </w:r>
          </w:p>
        </w:tc>
      </w:tr>
      <w:tr w:rsidR="00557456" w:rsidRPr="005B4F0E" w14:paraId="7DE78D12" w14:textId="77777777" w:rsidTr="00C1557A">
        <w:tc>
          <w:tcPr>
            <w:tcW w:w="0" w:type="auto"/>
            <w:hideMark/>
          </w:tcPr>
          <w:p w14:paraId="17CFCFD7" w14:textId="77777777" w:rsidR="00557456" w:rsidRPr="005B4F0E" w:rsidRDefault="00557456" w:rsidP="009D0025">
            <w:pPr>
              <w:spacing w:line="360" w:lineRule="auto"/>
              <w:rPr>
                <w:color w:val="auto"/>
              </w:rPr>
            </w:pPr>
            <w:proofErr w:type="spellStart"/>
            <w:r w:rsidRPr="005B4F0E">
              <w:rPr>
                <w:color w:val="auto"/>
              </w:rPr>
              <w:t>Juma’h</w:t>
            </w:r>
            <w:proofErr w:type="spellEnd"/>
            <w:r w:rsidRPr="005B4F0E">
              <w:rPr>
                <w:color w:val="auto"/>
              </w:rPr>
              <w:t xml:space="preserve">, Chuang and </w:t>
            </w:r>
            <w:proofErr w:type="spellStart"/>
            <w:r w:rsidRPr="005B4F0E">
              <w:rPr>
                <w:color w:val="auto"/>
              </w:rPr>
              <w:t>Harfouche</w:t>
            </w:r>
            <w:proofErr w:type="spellEnd"/>
          </w:p>
        </w:tc>
        <w:tc>
          <w:tcPr>
            <w:tcW w:w="0" w:type="auto"/>
            <w:hideMark/>
          </w:tcPr>
          <w:p w14:paraId="1A651AD6" w14:textId="77777777" w:rsidR="00557456" w:rsidRPr="005B4F0E" w:rsidRDefault="00557456" w:rsidP="009D0025">
            <w:pPr>
              <w:spacing w:line="360" w:lineRule="auto"/>
              <w:rPr>
                <w:color w:val="auto"/>
              </w:rPr>
            </w:pPr>
            <w:r w:rsidRPr="005B4F0E">
              <w:rPr>
                <w:color w:val="auto"/>
              </w:rPr>
              <w:t>2026</w:t>
            </w:r>
          </w:p>
        </w:tc>
        <w:tc>
          <w:tcPr>
            <w:tcW w:w="0" w:type="auto"/>
            <w:hideMark/>
          </w:tcPr>
          <w:p w14:paraId="33C35245" w14:textId="77777777" w:rsidR="00557456" w:rsidRPr="005B4F0E" w:rsidRDefault="00557456" w:rsidP="009D0025">
            <w:pPr>
              <w:spacing w:line="360" w:lineRule="auto"/>
              <w:rPr>
                <w:color w:val="auto"/>
              </w:rPr>
            </w:pPr>
            <w:r w:rsidRPr="005B4F0E">
              <w:rPr>
                <w:color w:val="auto"/>
              </w:rPr>
              <w:t>AI implementation frameworks</w:t>
            </w:r>
          </w:p>
        </w:tc>
        <w:tc>
          <w:tcPr>
            <w:tcW w:w="0" w:type="auto"/>
            <w:hideMark/>
          </w:tcPr>
          <w:p w14:paraId="6737E254"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65F2925F"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25E628E5" w14:textId="77777777" w:rsidR="00557456" w:rsidRPr="005B4F0E" w:rsidRDefault="00557456" w:rsidP="009D0025">
            <w:pPr>
              <w:spacing w:line="360" w:lineRule="auto"/>
              <w:rPr>
                <w:color w:val="auto"/>
              </w:rPr>
            </w:pPr>
            <w:r w:rsidRPr="005B4F0E">
              <w:rPr>
                <w:color w:val="auto"/>
              </w:rPr>
              <w:t>AI frameworks improve reporting processes</w:t>
            </w:r>
          </w:p>
        </w:tc>
        <w:tc>
          <w:tcPr>
            <w:tcW w:w="0" w:type="auto"/>
            <w:hideMark/>
          </w:tcPr>
          <w:p w14:paraId="09BB9FA1" w14:textId="77777777" w:rsidR="00557456" w:rsidRPr="005B4F0E" w:rsidRDefault="00557456" w:rsidP="009D0025">
            <w:pPr>
              <w:spacing w:line="360" w:lineRule="auto"/>
              <w:rPr>
                <w:color w:val="auto"/>
              </w:rPr>
            </w:pPr>
            <w:r w:rsidRPr="005B4F0E">
              <w:rPr>
                <w:color w:val="auto"/>
              </w:rPr>
              <w:t>RO4/RQ4</w:t>
            </w:r>
          </w:p>
        </w:tc>
      </w:tr>
      <w:tr w:rsidR="00557456" w:rsidRPr="005B4F0E" w14:paraId="4F3320E9" w14:textId="77777777" w:rsidTr="00C1557A">
        <w:tc>
          <w:tcPr>
            <w:tcW w:w="0" w:type="auto"/>
            <w:hideMark/>
          </w:tcPr>
          <w:p w14:paraId="371BE479" w14:textId="77777777" w:rsidR="00557456" w:rsidRPr="005B4F0E" w:rsidRDefault="00557456" w:rsidP="009D0025">
            <w:pPr>
              <w:spacing w:line="360" w:lineRule="auto"/>
              <w:rPr>
                <w:color w:val="auto"/>
              </w:rPr>
            </w:pPr>
            <w:proofErr w:type="spellStart"/>
            <w:r w:rsidRPr="005B4F0E">
              <w:rPr>
                <w:color w:val="auto"/>
              </w:rPr>
              <w:lastRenderedPageBreak/>
              <w:t>Sreseli</w:t>
            </w:r>
            <w:proofErr w:type="spellEnd"/>
            <w:r w:rsidRPr="005B4F0E">
              <w:rPr>
                <w:color w:val="auto"/>
              </w:rPr>
              <w:t xml:space="preserve"> and </w:t>
            </w:r>
            <w:proofErr w:type="spellStart"/>
            <w:r w:rsidRPr="005B4F0E">
              <w:rPr>
                <w:color w:val="auto"/>
              </w:rPr>
              <w:t>Kadagishvili</w:t>
            </w:r>
            <w:proofErr w:type="spellEnd"/>
          </w:p>
        </w:tc>
        <w:tc>
          <w:tcPr>
            <w:tcW w:w="0" w:type="auto"/>
            <w:hideMark/>
          </w:tcPr>
          <w:p w14:paraId="4418D664" w14:textId="77777777" w:rsidR="00557456" w:rsidRPr="005B4F0E" w:rsidRDefault="00557456" w:rsidP="009D0025">
            <w:pPr>
              <w:spacing w:line="360" w:lineRule="auto"/>
              <w:rPr>
                <w:color w:val="auto"/>
              </w:rPr>
            </w:pPr>
            <w:r w:rsidRPr="005B4F0E">
              <w:rPr>
                <w:color w:val="auto"/>
              </w:rPr>
              <w:t>2023</w:t>
            </w:r>
          </w:p>
        </w:tc>
        <w:tc>
          <w:tcPr>
            <w:tcW w:w="0" w:type="auto"/>
            <w:hideMark/>
          </w:tcPr>
          <w:p w14:paraId="07E58B67" w14:textId="77777777" w:rsidR="00557456" w:rsidRPr="005B4F0E" w:rsidRDefault="00557456" w:rsidP="009D0025">
            <w:pPr>
              <w:spacing w:line="360" w:lineRule="auto"/>
              <w:rPr>
                <w:color w:val="auto"/>
              </w:rPr>
            </w:pPr>
            <w:r w:rsidRPr="005B4F0E">
              <w:rPr>
                <w:color w:val="auto"/>
              </w:rPr>
              <w:t>AI efficiency and reporting</w:t>
            </w:r>
          </w:p>
        </w:tc>
        <w:tc>
          <w:tcPr>
            <w:tcW w:w="0" w:type="auto"/>
            <w:hideMark/>
          </w:tcPr>
          <w:p w14:paraId="0C21B66D"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04603C6F" w14:textId="77777777" w:rsidR="00557456" w:rsidRPr="005B4F0E" w:rsidRDefault="00557456" w:rsidP="009D0025">
            <w:pPr>
              <w:spacing w:line="360" w:lineRule="auto"/>
              <w:rPr>
                <w:color w:val="auto"/>
              </w:rPr>
            </w:pPr>
            <w:r w:rsidRPr="005B4F0E">
              <w:rPr>
                <w:color w:val="auto"/>
              </w:rPr>
              <w:t>ML</w:t>
            </w:r>
          </w:p>
        </w:tc>
        <w:tc>
          <w:tcPr>
            <w:tcW w:w="0" w:type="auto"/>
            <w:hideMark/>
          </w:tcPr>
          <w:p w14:paraId="7AFB10B7" w14:textId="77777777" w:rsidR="00557456" w:rsidRPr="005B4F0E" w:rsidRDefault="00557456" w:rsidP="009D0025">
            <w:pPr>
              <w:spacing w:line="360" w:lineRule="auto"/>
              <w:rPr>
                <w:color w:val="auto"/>
              </w:rPr>
            </w:pPr>
            <w:r w:rsidRPr="005B4F0E">
              <w:rPr>
                <w:color w:val="auto"/>
              </w:rPr>
              <w:t>AI improves reporting efficiency</w:t>
            </w:r>
          </w:p>
        </w:tc>
        <w:tc>
          <w:tcPr>
            <w:tcW w:w="0" w:type="auto"/>
            <w:hideMark/>
          </w:tcPr>
          <w:p w14:paraId="0CBD24A2" w14:textId="77777777" w:rsidR="00557456" w:rsidRPr="005B4F0E" w:rsidRDefault="00557456" w:rsidP="009D0025">
            <w:pPr>
              <w:spacing w:line="360" w:lineRule="auto"/>
              <w:rPr>
                <w:color w:val="auto"/>
              </w:rPr>
            </w:pPr>
            <w:r w:rsidRPr="005B4F0E">
              <w:rPr>
                <w:color w:val="auto"/>
              </w:rPr>
              <w:t>RO2/RQ2</w:t>
            </w:r>
          </w:p>
        </w:tc>
      </w:tr>
      <w:tr w:rsidR="00557456" w:rsidRPr="005B4F0E" w14:paraId="5AD68805" w14:textId="77777777" w:rsidTr="00C1557A">
        <w:tc>
          <w:tcPr>
            <w:tcW w:w="0" w:type="auto"/>
            <w:hideMark/>
          </w:tcPr>
          <w:p w14:paraId="77825E1D" w14:textId="77777777" w:rsidR="00557456" w:rsidRPr="005B4F0E" w:rsidRDefault="00557456" w:rsidP="009D0025">
            <w:pPr>
              <w:spacing w:line="360" w:lineRule="auto"/>
              <w:rPr>
                <w:color w:val="auto"/>
              </w:rPr>
            </w:pPr>
            <w:r w:rsidRPr="005B4F0E">
              <w:rPr>
                <w:color w:val="auto"/>
              </w:rPr>
              <w:t>Zafar, Ali and Audi</w:t>
            </w:r>
          </w:p>
        </w:tc>
        <w:tc>
          <w:tcPr>
            <w:tcW w:w="0" w:type="auto"/>
            <w:hideMark/>
          </w:tcPr>
          <w:p w14:paraId="5F6165B6" w14:textId="77777777" w:rsidR="00557456" w:rsidRPr="005B4F0E" w:rsidRDefault="00557456" w:rsidP="009D0025">
            <w:pPr>
              <w:spacing w:line="360" w:lineRule="auto"/>
              <w:rPr>
                <w:color w:val="auto"/>
              </w:rPr>
            </w:pPr>
            <w:r w:rsidRPr="005B4F0E">
              <w:rPr>
                <w:color w:val="auto"/>
              </w:rPr>
              <w:t>2025</w:t>
            </w:r>
          </w:p>
        </w:tc>
        <w:tc>
          <w:tcPr>
            <w:tcW w:w="0" w:type="auto"/>
            <w:hideMark/>
          </w:tcPr>
          <w:p w14:paraId="3687D59A" w14:textId="77777777" w:rsidR="00557456" w:rsidRPr="005B4F0E" w:rsidRDefault="00557456" w:rsidP="009D0025">
            <w:pPr>
              <w:spacing w:line="360" w:lineRule="auto"/>
              <w:rPr>
                <w:color w:val="auto"/>
              </w:rPr>
            </w:pPr>
            <w:r w:rsidRPr="005B4F0E">
              <w:rPr>
                <w:color w:val="auto"/>
              </w:rPr>
              <w:t>AI strategic implementation</w:t>
            </w:r>
          </w:p>
        </w:tc>
        <w:tc>
          <w:tcPr>
            <w:tcW w:w="0" w:type="auto"/>
            <w:hideMark/>
          </w:tcPr>
          <w:p w14:paraId="141A50A9"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50952375" w14:textId="77777777" w:rsidR="00557456" w:rsidRPr="005B4F0E" w:rsidRDefault="00557456" w:rsidP="009D0025">
            <w:pPr>
              <w:spacing w:line="360" w:lineRule="auto"/>
              <w:rPr>
                <w:color w:val="auto"/>
              </w:rPr>
            </w:pPr>
            <w:r w:rsidRPr="005B4F0E">
              <w:rPr>
                <w:color w:val="auto"/>
              </w:rPr>
              <w:t>AI Governance</w:t>
            </w:r>
          </w:p>
        </w:tc>
        <w:tc>
          <w:tcPr>
            <w:tcW w:w="0" w:type="auto"/>
            <w:hideMark/>
          </w:tcPr>
          <w:p w14:paraId="047E24F6" w14:textId="77777777" w:rsidR="00557456" w:rsidRPr="005B4F0E" w:rsidRDefault="00557456" w:rsidP="009D0025">
            <w:pPr>
              <w:spacing w:line="360" w:lineRule="auto"/>
              <w:rPr>
                <w:color w:val="auto"/>
              </w:rPr>
            </w:pPr>
            <w:r w:rsidRPr="005B4F0E">
              <w:rPr>
                <w:color w:val="auto"/>
              </w:rPr>
              <w:t>Governance improves implementation sustainability</w:t>
            </w:r>
          </w:p>
        </w:tc>
        <w:tc>
          <w:tcPr>
            <w:tcW w:w="0" w:type="auto"/>
            <w:hideMark/>
          </w:tcPr>
          <w:p w14:paraId="765CA298" w14:textId="77777777" w:rsidR="00557456" w:rsidRPr="005B4F0E" w:rsidRDefault="00557456" w:rsidP="009D0025">
            <w:pPr>
              <w:spacing w:line="360" w:lineRule="auto"/>
              <w:rPr>
                <w:color w:val="auto"/>
              </w:rPr>
            </w:pPr>
            <w:r w:rsidRPr="005B4F0E">
              <w:rPr>
                <w:color w:val="auto"/>
              </w:rPr>
              <w:t>RO4/RQ4</w:t>
            </w:r>
          </w:p>
        </w:tc>
      </w:tr>
      <w:tr w:rsidR="00557456" w:rsidRPr="005B4F0E" w14:paraId="278DA1B2" w14:textId="77777777" w:rsidTr="00C1557A">
        <w:tc>
          <w:tcPr>
            <w:tcW w:w="0" w:type="auto"/>
            <w:hideMark/>
          </w:tcPr>
          <w:p w14:paraId="732D09BF" w14:textId="77777777" w:rsidR="00557456" w:rsidRPr="005B4F0E" w:rsidRDefault="00557456" w:rsidP="009D0025">
            <w:pPr>
              <w:spacing w:line="360" w:lineRule="auto"/>
              <w:rPr>
                <w:color w:val="auto"/>
              </w:rPr>
            </w:pPr>
            <w:r w:rsidRPr="005B4F0E">
              <w:rPr>
                <w:color w:val="auto"/>
              </w:rPr>
              <w:t>Azevedo et al.</w:t>
            </w:r>
          </w:p>
        </w:tc>
        <w:tc>
          <w:tcPr>
            <w:tcW w:w="0" w:type="auto"/>
            <w:hideMark/>
          </w:tcPr>
          <w:p w14:paraId="21DBCDBD" w14:textId="77777777" w:rsidR="00557456" w:rsidRPr="005B4F0E" w:rsidRDefault="00557456" w:rsidP="009D0025">
            <w:pPr>
              <w:spacing w:line="360" w:lineRule="auto"/>
              <w:rPr>
                <w:color w:val="auto"/>
              </w:rPr>
            </w:pPr>
            <w:r w:rsidRPr="005B4F0E">
              <w:rPr>
                <w:color w:val="auto"/>
              </w:rPr>
              <w:t>2024</w:t>
            </w:r>
          </w:p>
        </w:tc>
        <w:tc>
          <w:tcPr>
            <w:tcW w:w="0" w:type="auto"/>
            <w:hideMark/>
          </w:tcPr>
          <w:p w14:paraId="08708E20" w14:textId="77777777" w:rsidR="00557456" w:rsidRPr="005B4F0E" w:rsidRDefault="00557456" w:rsidP="009D0025">
            <w:pPr>
              <w:spacing w:line="360" w:lineRule="auto"/>
              <w:rPr>
                <w:color w:val="auto"/>
              </w:rPr>
            </w:pPr>
            <w:r w:rsidRPr="005B4F0E">
              <w:rPr>
                <w:color w:val="auto"/>
              </w:rPr>
              <w:t>AI adoption trends</w:t>
            </w:r>
          </w:p>
        </w:tc>
        <w:tc>
          <w:tcPr>
            <w:tcW w:w="0" w:type="auto"/>
            <w:hideMark/>
          </w:tcPr>
          <w:p w14:paraId="61091985" w14:textId="77777777" w:rsidR="00557456" w:rsidRPr="005B4F0E" w:rsidRDefault="00557456" w:rsidP="009D0025">
            <w:pPr>
              <w:spacing w:line="360" w:lineRule="auto"/>
              <w:rPr>
                <w:color w:val="auto"/>
              </w:rPr>
            </w:pPr>
            <w:r w:rsidRPr="005B4F0E">
              <w:rPr>
                <w:color w:val="auto"/>
              </w:rPr>
              <w:t>SLR</w:t>
            </w:r>
          </w:p>
        </w:tc>
        <w:tc>
          <w:tcPr>
            <w:tcW w:w="0" w:type="auto"/>
            <w:hideMark/>
          </w:tcPr>
          <w:p w14:paraId="3524F07D"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652AB7D6" w14:textId="77777777" w:rsidR="00557456" w:rsidRPr="005B4F0E" w:rsidRDefault="00557456" w:rsidP="009D0025">
            <w:pPr>
              <w:spacing w:line="360" w:lineRule="auto"/>
              <w:rPr>
                <w:color w:val="auto"/>
              </w:rPr>
            </w:pPr>
            <w:r w:rsidRPr="005B4F0E">
              <w:rPr>
                <w:color w:val="auto"/>
              </w:rPr>
              <w:t>AI adoption patterns continue increasing</w:t>
            </w:r>
          </w:p>
        </w:tc>
        <w:tc>
          <w:tcPr>
            <w:tcW w:w="0" w:type="auto"/>
            <w:hideMark/>
          </w:tcPr>
          <w:p w14:paraId="32DB7113" w14:textId="77777777" w:rsidR="00557456" w:rsidRPr="005B4F0E" w:rsidRDefault="00557456" w:rsidP="009D0025">
            <w:pPr>
              <w:spacing w:line="360" w:lineRule="auto"/>
              <w:rPr>
                <w:color w:val="auto"/>
              </w:rPr>
            </w:pPr>
            <w:r w:rsidRPr="005B4F0E">
              <w:rPr>
                <w:color w:val="auto"/>
              </w:rPr>
              <w:t>RO1/RQ1</w:t>
            </w:r>
          </w:p>
        </w:tc>
      </w:tr>
      <w:tr w:rsidR="00557456" w:rsidRPr="005B4F0E" w14:paraId="6982B60F" w14:textId="77777777" w:rsidTr="00C1557A">
        <w:tc>
          <w:tcPr>
            <w:tcW w:w="0" w:type="auto"/>
            <w:hideMark/>
          </w:tcPr>
          <w:p w14:paraId="7F81018D" w14:textId="77777777" w:rsidR="00557456" w:rsidRPr="005B4F0E" w:rsidRDefault="00557456" w:rsidP="009D0025">
            <w:pPr>
              <w:spacing w:line="360" w:lineRule="auto"/>
              <w:rPr>
                <w:color w:val="auto"/>
              </w:rPr>
            </w:pPr>
            <w:r w:rsidRPr="005B4F0E">
              <w:rPr>
                <w:color w:val="auto"/>
              </w:rPr>
              <w:t>Hasan</w:t>
            </w:r>
          </w:p>
        </w:tc>
        <w:tc>
          <w:tcPr>
            <w:tcW w:w="0" w:type="auto"/>
            <w:hideMark/>
          </w:tcPr>
          <w:p w14:paraId="132580E7" w14:textId="77777777" w:rsidR="00557456" w:rsidRPr="005B4F0E" w:rsidRDefault="00557456" w:rsidP="009D0025">
            <w:pPr>
              <w:spacing w:line="360" w:lineRule="auto"/>
              <w:rPr>
                <w:color w:val="auto"/>
              </w:rPr>
            </w:pPr>
            <w:r w:rsidRPr="005B4F0E">
              <w:rPr>
                <w:color w:val="auto"/>
              </w:rPr>
              <w:t>2021</w:t>
            </w:r>
          </w:p>
        </w:tc>
        <w:tc>
          <w:tcPr>
            <w:tcW w:w="0" w:type="auto"/>
            <w:hideMark/>
          </w:tcPr>
          <w:p w14:paraId="20CEC901" w14:textId="77777777" w:rsidR="00557456" w:rsidRPr="005B4F0E" w:rsidRDefault="00557456" w:rsidP="009D0025">
            <w:pPr>
              <w:spacing w:line="360" w:lineRule="auto"/>
              <w:rPr>
                <w:color w:val="auto"/>
              </w:rPr>
            </w:pPr>
            <w:r w:rsidRPr="005B4F0E">
              <w:rPr>
                <w:color w:val="auto"/>
              </w:rPr>
              <w:t>AI in accounting</w:t>
            </w:r>
          </w:p>
        </w:tc>
        <w:tc>
          <w:tcPr>
            <w:tcW w:w="0" w:type="auto"/>
            <w:hideMark/>
          </w:tcPr>
          <w:p w14:paraId="3801EFD9" w14:textId="77777777" w:rsidR="00557456" w:rsidRPr="005B4F0E" w:rsidRDefault="00557456" w:rsidP="009D0025">
            <w:pPr>
              <w:spacing w:line="360" w:lineRule="auto"/>
              <w:rPr>
                <w:color w:val="auto"/>
              </w:rPr>
            </w:pPr>
            <w:r w:rsidRPr="005B4F0E">
              <w:rPr>
                <w:color w:val="auto"/>
              </w:rPr>
              <w:t>Literature Review</w:t>
            </w:r>
          </w:p>
        </w:tc>
        <w:tc>
          <w:tcPr>
            <w:tcW w:w="0" w:type="auto"/>
            <w:hideMark/>
          </w:tcPr>
          <w:p w14:paraId="3D5B326C"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6EAA23DC" w14:textId="77777777" w:rsidR="00557456" w:rsidRPr="005B4F0E" w:rsidRDefault="00557456" w:rsidP="009D0025">
            <w:pPr>
              <w:spacing w:line="360" w:lineRule="auto"/>
              <w:rPr>
                <w:color w:val="auto"/>
              </w:rPr>
            </w:pPr>
            <w:r w:rsidRPr="005B4F0E">
              <w:rPr>
                <w:color w:val="auto"/>
              </w:rPr>
              <w:t>AI significantly affects accounting operations</w:t>
            </w:r>
          </w:p>
        </w:tc>
        <w:tc>
          <w:tcPr>
            <w:tcW w:w="0" w:type="auto"/>
            <w:hideMark/>
          </w:tcPr>
          <w:p w14:paraId="102EABD5" w14:textId="77777777" w:rsidR="00557456" w:rsidRPr="005B4F0E" w:rsidRDefault="00557456" w:rsidP="009D0025">
            <w:pPr>
              <w:spacing w:line="360" w:lineRule="auto"/>
              <w:rPr>
                <w:color w:val="auto"/>
              </w:rPr>
            </w:pPr>
            <w:r w:rsidRPr="005B4F0E">
              <w:rPr>
                <w:color w:val="auto"/>
              </w:rPr>
              <w:t>RO1/RQ1</w:t>
            </w:r>
          </w:p>
        </w:tc>
      </w:tr>
      <w:tr w:rsidR="00557456" w:rsidRPr="005B4F0E" w14:paraId="3D26E862" w14:textId="77777777" w:rsidTr="00C1557A">
        <w:tc>
          <w:tcPr>
            <w:tcW w:w="0" w:type="auto"/>
            <w:hideMark/>
          </w:tcPr>
          <w:p w14:paraId="568F59AE" w14:textId="77777777" w:rsidR="00557456" w:rsidRPr="005B4F0E" w:rsidRDefault="00557456" w:rsidP="009D0025">
            <w:pPr>
              <w:spacing w:line="360" w:lineRule="auto"/>
              <w:rPr>
                <w:color w:val="auto"/>
              </w:rPr>
            </w:pPr>
            <w:proofErr w:type="spellStart"/>
            <w:r w:rsidRPr="005B4F0E">
              <w:rPr>
                <w:color w:val="auto"/>
              </w:rPr>
              <w:t>Kommunuri</w:t>
            </w:r>
            <w:proofErr w:type="spellEnd"/>
          </w:p>
        </w:tc>
        <w:tc>
          <w:tcPr>
            <w:tcW w:w="0" w:type="auto"/>
            <w:hideMark/>
          </w:tcPr>
          <w:p w14:paraId="54704831" w14:textId="77777777" w:rsidR="00557456" w:rsidRPr="005B4F0E" w:rsidRDefault="00557456" w:rsidP="009D0025">
            <w:pPr>
              <w:spacing w:line="360" w:lineRule="auto"/>
              <w:rPr>
                <w:color w:val="auto"/>
              </w:rPr>
            </w:pPr>
            <w:r w:rsidRPr="005B4F0E">
              <w:rPr>
                <w:color w:val="auto"/>
              </w:rPr>
              <w:t>2022</w:t>
            </w:r>
          </w:p>
        </w:tc>
        <w:tc>
          <w:tcPr>
            <w:tcW w:w="0" w:type="auto"/>
            <w:hideMark/>
          </w:tcPr>
          <w:p w14:paraId="728E73C9" w14:textId="77777777" w:rsidR="00557456" w:rsidRPr="005B4F0E" w:rsidRDefault="00557456" w:rsidP="009D0025">
            <w:pPr>
              <w:spacing w:line="360" w:lineRule="auto"/>
              <w:rPr>
                <w:color w:val="auto"/>
              </w:rPr>
            </w:pPr>
            <w:r w:rsidRPr="005B4F0E">
              <w:rPr>
                <w:color w:val="auto"/>
              </w:rPr>
              <w:t>AI transformation in accounting</w:t>
            </w:r>
          </w:p>
        </w:tc>
        <w:tc>
          <w:tcPr>
            <w:tcW w:w="0" w:type="auto"/>
            <w:hideMark/>
          </w:tcPr>
          <w:p w14:paraId="5DFCED1D"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4B215E8E" w14:textId="77777777" w:rsidR="00557456" w:rsidRPr="005B4F0E" w:rsidRDefault="00557456" w:rsidP="009D0025">
            <w:pPr>
              <w:spacing w:line="360" w:lineRule="auto"/>
              <w:rPr>
                <w:color w:val="auto"/>
              </w:rPr>
            </w:pPr>
            <w:r w:rsidRPr="005B4F0E">
              <w:rPr>
                <w:color w:val="auto"/>
              </w:rPr>
              <w:t>AI Automation</w:t>
            </w:r>
          </w:p>
        </w:tc>
        <w:tc>
          <w:tcPr>
            <w:tcW w:w="0" w:type="auto"/>
            <w:hideMark/>
          </w:tcPr>
          <w:p w14:paraId="5A355270" w14:textId="77777777" w:rsidR="00557456" w:rsidRPr="005B4F0E" w:rsidRDefault="00557456" w:rsidP="009D0025">
            <w:pPr>
              <w:spacing w:line="360" w:lineRule="auto"/>
              <w:rPr>
                <w:color w:val="auto"/>
              </w:rPr>
            </w:pPr>
            <w:r w:rsidRPr="005B4F0E">
              <w:rPr>
                <w:color w:val="auto"/>
              </w:rPr>
              <w:t>AI reshapes accounting practices</w:t>
            </w:r>
          </w:p>
        </w:tc>
        <w:tc>
          <w:tcPr>
            <w:tcW w:w="0" w:type="auto"/>
            <w:hideMark/>
          </w:tcPr>
          <w:p w14:paraId="4AA87F42" w14:textId="77777777" w:rsidR="00557456" w:rsidRPr="005B4F0E" w:rsidRDefault="00557456" w:rsidP="009D0025">
            <w:pPr>
              <w:spacing w:line="360" w:lineRule="auto"/>
              <w:rPr>
                <w:color w:val="auto"/>
              </w:rPr>
            </w:pPr>
            <w:r w:rsidRPr="005B4F0E">
              <w:rPr>
                <w:color w:val="auto"/>
              </w:rPr>
              <w:t>RO1/RQ1</w:t>
            </w:r>
          </w:p>
        </w:tc>
      </w:tr>
      <w:tr w:rsidR="00557456" w:rsidRPr="005B4F0E" w14:paraId="4583E930" w14:textId="77777777" w:rsidTr="00C1557A">
        <w:tc>
          <w:tcPr>
            <w:tcW w:w="0" w:type="auto"/>
            <w:hideMark/>
          </w:tcPr>
          <w:p w14:paraId="18ADD68A" w14:textId="77777777" w:rsidR="00557456" w:rsidRPr="005B4F0E" w:rsidRDefault="00557456" w:rsidP="009D0025">
            <w:pPr>
              <w:spacing w:line="360" w:lineRule="auto"/>
              <w:rPr>
                <w:color w:val="auto"/>
              </w:rPr>
            </w:pPr>
            <w:proofErr w:type="spellStart"/>
            <w:r w:rsidRPr="005B4F0E">
              <w:rPr>
                <w:color w:val="auto"/>
              </w:rPr>
              <w:t>Kureljusic</w:t>
            </w:r>
            <w:proofErr w:type="spellEnd"/>
            <w:r w:rsidRPr="005B4F0E">
              <w:rPr>
                <w:color w:val="auto"/>
              </w:rPr>
              <w:t xml:space="preserve"> and Karger</w:t>
            </w:r>
          </w:p>
        </w:tc>
        <w:tc>
          <w:tcPr>
            <w:tcW w:w="0" w:type="auto"/>
            <w:hideMark/>
          </w:tcPr>
          <w:p w14:paraId="600C24ED" w14:textId="77777777" w:rsidR="00557456" w:rsidRPr="005B4F0E" w:rsidRDefault="00557456" w:rsidP="009D0025">
            <w:pPr>
              <w:spacing w:line="360" w:lineRule="auto"/>
              <w:rPr>
                <w:color w:val="auto"/>
              </w:rPr>
            </w:pPr>
            <w:r w:rsidRPr="005B4F0E">
              <w:rPr>
                <w:color w:val="auto"/>
              </w:rPr>
              <w:t>2023</w:t>
            </w:r>
          </w:p>
        </w:tc>
        <w:tc>
          <w:tcPr>
            <w:tcW w:w="0" w:type="auto"/>
            <w:hideMark/>
          </w:tcPr>
          <w:p w14:paraId="4CF18C29" w14:textId="77777777" w:rsidR="00557456" w:rsidRPr="005B4F0E" w:rsidRDefault="00557456" w:rsidP="009D0025">
            <w:pPr>
              <w:spacing w:line="360" w:lineRule="auto"/>
              <w:rPr>
                <w:color w:val="auto"/>
              </w:rPr>
            </w:pPr>
            <w:r w:rsidRPr="005B4F0E">
              <w:rPr>
                <w:color w:val="auto"/>
              </w:rPr>
              <w:t>AI forecasting systems</w:t>
            </w:r>
          </w:p>
        </w:tc>
        <w:tc>
          <w:tcPr>
            <w:tcW w:w="0" w:type="auto"/>
            <w:hideMark/>
          </w:tcPr>
          <w:p w14:paraId="699AE898" w14:textId="77777777" w:rsidR="00557456" w:rsidRPr="005B4F0E" w:rsidRDefault="00557456" w:rsidP="009D0025">
            <w:pPr>
              <w:spacing w:line="360" w:lineRule="auto"/>
              <w:rPr>
                <w:color w:val="auto"/>
              </w:rPr>
            </w:pPr>
            <w:r w:rsidRPr="005B4F0E">
              <w:rPr>
                <w:color w:val="auto"/>
              </w:rPr>
              <w:t>SLR</w:t>
            </w:r>
          </w:p>
        </w:tc>
        <w:tc>
          <w:tcPr>
            <w:tcW w:w="0" w:type="auto"/>
            <w:hideMark/>
          </w:tcPr>
          <w:p w14:paraId="76D9F80A" w14:textId="77777777" w:rsidR="00557456" w:rsidRPr="005B4F0E" w:rsidRDefault="00557456" w:rsidP="009D0025">
            <w:pPr>
              <w:spacing w:line="360" w:lineRule="auto"/>
              <w:rPr>
                <w:color w:val="auto"/>
              </w:rPr>
            </w:pPr>
            <w:r w:rsidRPr="005B4F0E">
              <w:rPr>
                <w:color w:val="auto"/>
              </w:rPr>
              <w:t>Predictive Analytics</w:t>
            </w:r>
          </w:p>
        </w:tc>
        <w:tc>
          <w:tcPr>
            <w:tcW w:w="0" w:type="auto"/>
            <w:hideMark/>
          </w:tcPr>
          <w:p w14:paraId="230D9C42" w14:textId="77777777" w:rsidR="00557456" w:rsidRPr="005B4F0E" w:rsidRDefault="00557456" w:rsidP="009D0025">
            <w:pPr>
              <w:spacing w:line="360" w:lineRule="auto"/>
              <w:rPr>
                <w:color w:val="auto"/>
              </w:rPr>
            </w:pPr>
            <w:r w:rsidRPr="005B4F0E">
              <w:rPr>
                <w:color w:val="auto"/>
              </w:rPr>
              <w:t>AI enhances forecasting reliability</w:t>
            </w:r>
          </w:p>
        </w:tc>
        <w:tc>
          <w:tcPr>
            <w:tcW w:w="0" w:type="auto"/>
            <w:hideMark/>
          </w:tcPr>
          <w:p w14:paraId="5C3056EF" w14:textId="77777777" w:rsidR="00557456" w:rsidRPr="005B4F0E" w:rsidRDefault="00557456" w:rsidP="009D0025">
            <w:pPr>
              <w:spacing w:line="360" w:lineRule="auto"/>
              <w:rPr>
                <w:color w:val="auto"/>
              </w:rPr>
            </w:pPr>
            <w:r w:rsidRPr="005B4F0E">
              <w:rPr>
                <w:color w:val="auto"/>
              </w:rPr>
              <w:t>RO2/RQ2</w:t>
            </w:r>
          </w:p>
        </w:tc>
      </w:tr>
      <w:tr w:rsidR="00557456" w:rsidRPr="005B4F0E" w14:paraId="043A39D1" w14:textId="77777777" w:rsidTr="00C1557A">
        <w:tc>
          <w:tcPr>
            <w:tcW w:w="0" w:type="auto"/>
            <w:hideMark/>
          </w:tcPr>
          <w:p w14:paraId="7095B286" w14:textId="77777777" w:rsidR="00557456" w:rsidRPr="005B4F0E" w:rsidRDefault="00557456" w:rsidP="009D0025">
            <w:pPr>
              <w:spacing w:line="360" w:lineRule="auto"/>
              <w:rPr>
                <w:color w:val="auto"/>
              </w:rPr>
            </w:pPr>
            <w:proofErr w:type="spellStart"/>
            <w:r w:rsidRPr="005B4F0E">
              <w:rPr>
                <w:color w:val="auto"/>
              </w:rPr>
              <w:t>AlKoheji</w:t>
            </w:r>
            <w:proofErr w:type="spellEnd"/>
            <w:r w:rsidRPr="005B4F0E">
              <w:rPr>
                <w:color w:val="auto"/>
              </w:rPr>
              <w:t xml:space="preserve"> and Al-</w:t>
            </w:r>
            <w:proofErr w:type="spellStart"/>
            <w:r w:rsidRPr="005B4F0E">
              <w:rPr>
                <w:color w:val="auto"/>
              </w:rPr>
              <w:t>Sartawi</w:t>
            </w:r>
            <w:proofErr w:type="spellEnd"/>
          </w:p>
        </w:tc>
        <w:tc>
          <w:tcPr>
            <w:tcW w:w="0" w:type="auto"/>
            <w:hideMark/>
          </w:tcPr>
          <w:p w14:paraId="39EEA196" w14:textId="77777777" w:rsidR="00557456" w:rsidRPr="005B4F0E" w:rsidRDefault="00557456" w:rsidP="009D0025">
            <w:pPr>
              <w:spacing w:line="360" w:lineRule="auto"/>
              <w:rPr>
                <w:color w:val="auto"/>
              </w:rPr>
            </w:pPr>
            <w:r w:rsidRPr="005B4F0E">
              <w:rPr>
                <w:color w:val="auto"/>
              </w:rPr>
              <w:t>2022</w:t>
            </w:r>
          </w:p>
        </w:tc>
        <w:tc>
          <w:tcPr>
            <w:tcW w:w="0" w:type="auto"/>
            <w:hideMark/>
          </w:tcPr>
          <w:p w14:paraId="12B9C858" w14:textId="77777777" w:rsidR="00557456" w:rsidRPr="005B4F0E" w:rsidRDefault="00557456" w:rsidP="009D0025">
            <w:pPr>
              <w:spacing w:line="360" w:lineRule="auto"/>
              <w:rPr>
                <w:color w:val="auto"/>
              </w:rPr>
            </w:pPr>
            <w:r w:rsidRPr="005B4F0E">
              <w:rPr>
                <w:color w:val="auto"/>
              </w:rPr>
              <w:t>AI in accounting systems</w:t>
            </w:r>
          </w:p>
        </w:tc>
        <w:tc>
          <w:tcPr>
            <w:tcW w:w="0" w:type="auto"/>
            <w:hideMark/>
          </w:tcPr>
          <w:p w14:paraId="7C478B11" w14:textId="77777777" w:rsidR="00557456" w:rsidRPr="005B4F0E" w:rsidRDefault="00557456" w:rsidP="009D0025">
            <w:pPr>
              <w:spacing w:line="360" w:lineRule="auto"/>
              <w:rPr>
                <w:color w:val="auto"/>
              </w:rPr>
            </w:pPr>
            <w:r w:rsidRPr="005B4F0E">
              <w:rPr>
                <w:color w:val="auto"/>
              </w:rPr>
              <w:t>Conceptual</w:t>
            </w:r>
          </w:p>
        </w:tc>
        <w:tc>
          <w:tcPr>
            <w:tcW w:w="0" w:type="auto"/>
            <w:hideMark/>
          </w:tcPr>
          <w:p w14:paraId="5FAF06BB"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58A22201" w14:textId="77777777" w:rsidR="00557456" w:rsidRPr="005B4F0E" w:rsidRDefault="00557456" w:rsidP="009D0025">
            <w:pPr>
              <w:spacing w:line="360" w:lineRule="auto"/>
              <w:rPr>
                <w:color w:val="auto"/>
              </w:rPr>
            </w:pPr>
            <w:r w:rsidRPr="005B4F0E">
              <w:rPr>
                <w:color w:val="auto"/>
              </w:rPr>
              <w:t>AI improves operational reporting systems</w:t>
            </w:r>
          </w:p>
        </w:tc>
        <w:tc>
          <w:tcPr>
            <w:tcW w:w="0" w:type="auto"/>
            <w:hideMark/>
          </w:tcPr>
          <w:p w14:paraId="5EFF53AF" w14:textId="77777777" w:rsidR="00557456" w:rsidRPr="005B4F0E" w:rsidRDefault="00557456" w:rsidP="009D0025">
            <w:pPr>
              <w:spacing w:line="360" w:lineRule="auto"/>
              <w:rPr>
                <w:color w:val="auto"/>
              </w:rPr>
            </w:pPr>
            <w:r w:rsidRPr="005B4F0E">
              <w:rPr>
                <w:color w:val="auto"/>
              </w:rPr>
              <w:t>RO2/RQ2</w:t>
            </w:r>
          </w:p>
        </w:tc>
      </w:tr>
      <w:tr w:rsidR="00557456" w:rsidRPr="005B4F0E" w14:paraId="1D3212E9" w14:textId="77777777" w:rsidTr="00C1557A">
        <w:tc>
          <w:tcPr>
            <w:tcW w:w="0" w:type="auto"/>
            <w:hideMark/>
          </w:tcPr>
          <w:p w14:paraId="48C8C737" w14:textId="77777777" w:rsidR="00557456" w:rsidRPr="005B4F0E" w:rsidRDefault="00557456" w:rsidP="009D0025">
            <w:pPr>
              <w:spacing w:line="360" w:lineRule="auto"/>
              <w:rPr>
                <w:color w:val="auto"/>
              </w:rPr>
            </w:pPr>
            <w:proofErr w:type="spellStart"/>
            <w:r w:rsidRPr="005B4F0E">
              <w:rPr>
                <w:color w:val="auto"/>
              </w:rPr>
              <w:t>Oneshko</w:t>
            </w:r>
            <w:proofErr w:type="spellEnd"/>
            <w:r w:rsidRPr="005B4F0E">
              <w:rPr>
                <w:color w:val="auto"/>
              </w:rPr>
              <w:t xml:space="preserve"> et al.</w:t>
            </w:r>
          </w:p>
        </w:tc>
        <w:tc>
          <w:tcPr>
            <w:tcW w:w="0" w:type="auto"/>
            <w:hideMark/>
          </w:tcPr>
          <w:p w14:paraId="598F5CF9" w14:textId="77777777" w:rsidR="00557456" w:rsidRPr="005B4F0E" w:rsidRDefault="00557456" w:rsidP="009D0025">
            <w:pPr>
              <w:spacing w:line="360" w:lineRule="auto"/>
              <w:rPr>
                <w:color w:val="auto"/>
              </w:rPr>
            </w:pPr>
            <w:r w:rsidRPr="005B4F0E">
              <w:rPr>
                <w:color w:val="auto"/>
              </w:rPr>
              <w:t>2023</w:t>
            </w:r>
          </w:p>
        </w:tc>
        <w:tc>
          <w:tcPr>
            <w:tcW w:w="0" w:type="auto"/>
            <w:hideMark/>
          </w:tcPr>
          <w:p w14:paraId="6BEEAE0C" w14:textId="77777777" w:rsidR="00557456" w:rsidRPr="005B4F0E" w:rsidRDefault="00557456" w:rsidP="009D0025">
            <w:pPr>
              <w:spacing w:line="360" w:lineRule="auto"/>
              <w:rPr>
                <w:color w:val="auto"/>
              </w:rPr>
            </w:pPr>
            <w:r w:rsidRPr="005B4F0E">
              <w:rPr>
                <w:color w:val="auto"/>
              </w:rPr>
              <w:t>AI in financial reporting</w:t>
            </w:r>
          </w:p>
        </w:tc>
        <w:tc>
          <w:tcPr>
            <w:tcW w:w="0" w:type="auto"/>
            <w:hideMark/>
          </w:tcPr>
          <w:p w14:paraId="3E97EA49" w14:textId="77777777" w:rsidR="00557456" w:rsidRPr="005B4F0E" w:rsidRDefault="00557456" w:rsidP="009D0025">
            <w:pPr>
              <w:spacing w:line="360" w:lineRule="auto"/>
              <w:rPr>
                <w:color w:val="auto"/>
              </w:rPr>
            </w:pPr>
            <w:r w:rsidRPr="005B4F0E">
              <w:rPr>
                <w:color w:val="auto"/>
              </w:rPr>
              <w:t>Empirical</w:t>
            </w:r>
          </w:p>
        </w:tc>
        <w:tc>
          <w:tcPr>
            <w:tcW w:w="0" w:type="auto"/>
            <w:hideMark/>
          </w:tcPr>
          <w:p w14:paraId="6503C9F5" w14:textId="77777777" w:rsidR="00557456" w:rsidRPr="005B4F0E" w:rsidRDefault="00557456" w:rsidP="009D0025">
            <w:pPr>
              <w:spacing w:line="360" w:lineRule="auto"/>
              <w:rPr>
                <w:color w:val="auto"/>
              </w:rPr>
            </w:pPr>
            <w:r w:rsidRPr="005B4F0E">
              <w:rPr>
                <w:color w:val="auto"/>
              </w:rPr>
              <w:t>AI Systems</w:t>
            </w:r>
          </w:p>
        </w:tc>
        <w:tc>
          <w:tcPr>
            <w:tcW w:w="0" w:type="auto"/>
            <w:hideMark/>
          </w:tcPr>
          <w:p w14:paraId="5D67BB3B" w14:textId="77777777" w:rsidR="00557456" w:rsidRPr="005B4F0E" w:rsidRDefault="00557456" w:rsidP="009D0025">
            <w:pPr>
              <w:spacing w:line="360" w:lineRule="auto"/>
              <w:rPr>
                <w:color w:val="auto"/>
              </w:rPr>
            </w:pPr>
            <w:r w:rsidRPr="005B4F0E">
              <w:rPr>
                <w:color w:val="auto"/>
              </w:rPr>
              <w:t xml:space="preserve">AI creates opportunities for </w:t>
            </w:r>
            <w:r w:rsidRPr="005B4F0E">
              <w:rPr>
                <w:color w:val="auto"/>
              </w:rPr>
              <w:lastRenderedPageBreak/>
              <w:t>accounting transformation</w:t>
            </w:r>
          </w:p>
        </w:tc>
        <w:tc>
          <w:tcPr>
            <w:tcW w:w="0" w:type="auto"/>
            <w:hideMark/>
          </w:tcPr>
          <w:p w14:paraId="6F86B09B" w14:textId="77777777" w:rsidR="00557456" w:rsidRPr="005B4F0E" w:rsidRDefault="00557456" w:rsidP="009D0025">
            <w:pPr>
              <w:spacing w:line="360" w:lineRule="auto"/>
              <w:rPr>
                <w:color w:val="auto"/>
              </w:rPr>
            </w:pPr>
            <w:r w:rsidRPr="005B4F0E">
              <w:rPr>
                <w:color w:val="auto"/>
              </w:rPr>
              <w:lastRenderedPageBreak/>
              <w:t>RO1/RQ1</w:t>
            </w:r>
          </w:p>
        </w:tc>
      </w:tr>
    </w:tbl>
    <w:p w14:paraId="17EF68AC" w14:textId="77777777" w:rsidR="00C33382" w:rsidRPr="005B4F0E" w:rsidRDefault="00C33382" w:rsidP="009D0025">
      <w:pPr>
        <w:jc w:val="center"/>
        <w:rPr>
          <w:color w:val="auto"/>
        </w:rPr>
      </w:pPr>
    </w:p>
    <w:p w14:paraId="703505C1" w14:textId="444DFB87" w:rsidR="006A630A" w:rsidRPr="005B4F0E" w:rsidRDefault="00557456" w:rsidP="009D0025">
      <w:pPr>
        <w:jc w:val="center"/>
        <w:rPr>
          <w:color w:val="auto"/>
        </w:rPr>
      </w:pPr>
      <w:r w:rsidRPr="005B4F0E">
        <w:rPr>
          <w:color w:val="auto"/>
        </w:rPr>
        <w:t>(</w:t>
      </w:r>
      <w:r w:rsidR="000D34F8" w:rsidRPr="005B4F0E">
        <w:rPr>
          <w:color w:val="auto"/>
        </w:rPr>
        <w:t>Source: Author</w:t>
      </w:r>
      <w:r w:rsidRPr="005B4F0E">
        <w:rPr>
          <w:color w:val="auto"/>
        </w:rPr>
        <w:t>)</w:t>
      </w:r>
    </w:p>
    <w:p w14:paraId="562478C0" w14:textId="77777777" w:rsidR="0095422F" w:rsidRPr="005B4F0E" w:rsidRDefault="0095422F" w:rsidP="009D0025">
      <w:pPr>
        <w:jc w:val="center"/>
        <w:rPr>
          <w:color w:val="auto"/>
        </w:rPr>
      </w:pPr>
    </w:p>
    <w:p w14:paraId="543BEC98" w14:textId="77777777" w:rsidR="00B71C71" w:rsidRPr="005B4F0E" w:rsidRDefault="00B71C71" w:rsidP="009D0025">
      <w:pPr>
        <w:pStyle w:val="Heading2"/>
        <w:rPr>
          <w:color w:val="auto"/>
        </w:rPr>
      </w:pPr>
      <w:bookmarkStart w:id="51" w:name="_Toc231464166"/>
      <w:r w:rsidRPr="005B4F0E">
        <w:rPr>
          <w:color w:val="auto"/>
        </w:rPr>
        <w:t>4.3 Numerical Analysis of Selected Studies</w:t>
      </w:r>
      <w:bookmarkEnd w:id="51"/>
    </w:p>
    <w:p w14:paraId="19F05E42" w14:textId="77777777" w:rsidR="00B71C71" w:rsidRPr="005B4F0E" w:rsidRDefault="00B71C71" w:rsidP="009D0025">
      <w:pPr>
        <w:rPr>
          <w:b/>
          <w:bCs/>
          <w:i/>
          <w:iCs/>
          <w:color w:val="auto"/>
        </w:rPr>
      </w:pPr>
      <w:r w:rsidRPr="005B4F0E">
        <w:rPr>
          <w:b/>
          <w:bCs/>
          <w:i/>
          <w:iCs/>
          <w:color w:val="auto"/>
        </w:rPr>
        <w:t>4.3.1 Publication Year Distribution</w:t>
      </w:r>
    </w:p>
    <w:p w14:paraId="45D94EE7" w14:textId="5E8CB76B" w:rsidR="00B71C71" w:rsidRPr="005B4F0E" w:rsidRDefault="00F43D49" w:rsidP="009D0025">
      <w:pPr>
        <w:rPr>
          <w:color w:val="auto"/>
        </w:rPr>
      </w:pPr>
      <w:r w:rsidRPr="005B4F0E">
        <w:rPr>
          <w:color w:val="auto"/>
        </w:rPr>
        <w:t xml:space="preserve">The analysis by the year of publication shows that the academic interest in the adoption of Artificial Intelligence (AI) in the financial reporting and accounting systems has increased significantly over the past few years. The chosen studies suggest that the research activity has increased significantly in 2023-2025 due to the greater adoption of AI technologies in organisations and the growing significance of automation in accounting settings. Previous research largely concentrated on conceptual knowledge regarding AI applications, but more recent research is looking more at governance, implementation planning, benefits related to operational performance, and organisational preparedness </w:t>
      </w:r>
      <w:r w:rsidR="009549BA" w:rsidRPr="005B4F0E">
        <w:rPr>
          <w:color w:val="auto"/>
        </w:rPr>
        <w:t>for</w:t>
      </w:r>
      <w:r w:rsidRPr="005B4F0E">
        <w:rPr>
          <w:color w:val="auto"/>
        </w:rPr>
        <w:t xml:space="preserve"> AI adoption. These results further suggest that the accelerated development of technologies, including machine learning, Natural Language Processing (NLP), predictive analytics</w:t>
      </w:r>
      <w:r w:rsidR="009549BA" w:rsidRPr="005B4F0E">
        <w:rPr>
          <w:color w:val="auto"/>
        </w:rPr>
        <w:t>,</w:t>
      </w:r>
      <w:r w:rsidRPr="005B4F0E">
        <w:rPr>
          <w:color w:val="auto"/>
        </w:rPr>
        <w:t xml:space="preserve"> and robotic process automation, has promoted a wider scholarly inquiry into AI-based financial reporting systems. The research gap that is also supported by this trend is the presence of numerous studies in the literature review that highlighted the increasing significance of AI technologies</w:t>
      </w:r>
      <w:r w:rsidR="009549BA" w:rsidRPr="005B4F0E">
        <w:rPr>
          <w:color w:val="auto"/>
        </w:rPr>
        <w:t>,</w:t>
      </w:r>
      <w:r w:rsidRPr="005B4F0E">
        <w:rPr>
          <w:color w:val="auto"/>
        </w:rPr>
        <w:t xml:space="preserve"> but failed to include a combined and systematic review of the implementation results among accounting systems</w:t>
      </w:r>
      <w:r w:rsidR="00B71C71" w:rsidRPr="005B4F0E">
        <w:rPr>
          <w:color w:val="auto"/>
        </w:rPr>
        <w:t>.</w:t>
      </w:r>
    </w:p>
    <w:p w14:paraId="2F868B64" w14:textId="77777777" w:rsidR="003E5E55" w:rsidRPr="005B4F0E" w:rsidRDefault="003E5E55" w:rsidP="009D0025">
      <w:pPr>
        <w:pStyle w:val="Subtitle"/>
        <w:rPr>
          <w:color w:val="auto"/>
        </w:rPr>
      </w:pPr>
    </w:p>
    <w:p w14:paraId="3CB4C823" w14:textId="1ED36997" w:rsidR="00B71C71" w:rsidRPr="005B4F0E" w:rsidRDefault="00277710" w:rsidP="009D0025">
      <w:pPr>
        <w:pStyle w:val="Subtitle"/>
        <w:rPr>
          <w:color w:val="auto"/>
        </w:rPr>
      </w:pPr>
      <w:bookmarkStart w:id="52" w:name="_Toc231464185"/>
      <w:r w:rsidRPr="005B4F0E">
        <w:rPr>
          <w:color w:val="auto"/>
        </w:rPr>
        <w:t>Table 3: Publication Year Distribution of Selected Studies</w:t>
      </w:r>
      <w:bookmarkEnd w:id="52"/>
    </w:p>
    <w:p w14:paraId="6DB24142" w14:textId="77777777" w:rsidR="003E5E55" w:rsidRPr="005B4F0E" w:rsidRDefault="003E5E55" w:rsidP="009D0025">
      <w:pPr>
        <w:rPr>
          <w:color w:val="auto"/>
        </w:rPr>
      </w:pPr>
    </w:p>
    <w:tbl>
      <w:tblPr>
        <w:tblStyle w:val="TableGrid"/>
        <w:tblW w:w="0" w:type="auto"/>
        <w:tblInd w:w="1477" w:type="dxa"/>
        <w:tblLook w:val="04A0" w:firstRow="1" w:lastRow="0" w:firstColumn="1" w:lastColumn="0" w:noHBand="0" w:noVBand="1"/>
      </w:tblPr>
      <w:tblGrid>
        <w:gridCol w:w="2097"/>
        <w:gridCol w:w="2350"/>
        <w:gridCol w:w="1950"/>
      </w:tblGrid>
      <w:tr w:rsidR="00B10DD5" w:rsidRPr="005B4F0E" w14:paraId="3B873D9C" w14:textId="77777777" w:rsidTr="00B10DD5">
        <w:tc>
          <w:tcPr>
            <w:tcW w:w="0" w:type="auto"/>
            <w:hideMark/>
          </w:tcPr>
          <w:p w14:paraId="2A435BCE" w14:textId="77777777" w:rsidR="00B10DD5" w:rsidRPr="005B4F0E" w:rsidRDefault="00B10DD5" w:rsidP="00B10DD5">
            <w:pPr>
              <w:spacing w:line="360" w:lineRule="auto"/>
              <w:jc w:val="center"/>
              <w:rPr>
                <w:b/>
                <w:bCs/>
                <w:color w:val="auto"/>
                <w:lang w:val="en-IN"/>
              </w:rPr>
            </w:pPr>
            <w:r w:rsidRPr="005B4F0E">
              <w:rPr>
                <w:b/>
                <w:bCs/>
                <w:color w:val="auto"/>
                <w:lang w:val="en-IN"/>
              </w:rPr>
              <w:t>Publication Year</w:t>
            </w:r>
          </w:p>
        </w:tc>
        <w:tc>
          <w:tcPr>
            <w:tcW w:w="0" w:type="auto"/>
            <w:hideMark/>
          </w:tcPr>
          <w:p w14:paraId="7525BED5" w14:textId="77777777" w:rsidR="00B10DD5" w:rsidRPr="005B4F0E" w:rsidRDefault="00B10DD5" w:rsidP="00B10DD5">
            <w:pPr>
              <w:spacing w:line="360" w:lineRule="auto"/>
              <w:jc w:val="center"/>
              <w:rPr>
                <w:b/>
                <w:bCs/>
                <w:color w:val="auto"/>
                <w:lang w:val="en-IN"/>
              </w:rPr>
            </w:pPr>
            <w:r w:rsidRPr="005B4F0E">
              <w:rPr>
                <w:b/>
                <w:bCs/>
                <w:color w:val="auto"/>
                <w:lang w:val="en-IN"/>
              </w:rPr>
              <w:t>Number of Studies</w:t>
            </w:r>
          </w:p>
        </w:tc>
        <w:tc>
          <w:tcPr>
            <w:tcW w:w="0" w:type="auto"/>
            <w:hideMark/>
          </w:tcPr>
          <w:p w14:paraId="4416D8C8" w14:textId="77777777" w:rsidR="00B10DD5" w:rsidRPr="005B4F0E" w:rsidRDefault="00B10DD5" w:rsidP="00B10DD5">
            <w:pPr>
              <w:spacing w:line="360" w:lineRule="auto"/>
              <w:jc w:val="center"/>
              <w:rPr>
                <w:b/>
                <w:bCs/>
                <w:color w:val="auto"/>
                <w:lang w:val="en-IN"/>
              </w:rPr>
            </w:pPr>
            <w:r w:rsidRPr="005B4F0E">
              <w:rPr>
                <w:b/>
                <w:bCs/>
                <w:color w:val="auto"/>
                <w:lang w:val="en-IN"/>
              </w:rPr>
              <w:t>Percentage (%)</w:t>
            </w:r>
          </w:p>
        </w:tc>
      </w:tr>
      <w:tr w:rsidR="00B10DD5" w:rsidRPr="005B4F0E" w14:paraId="2C1085EA" w14:textId="77777777" w:rsidTr="00B10DD5">
        <w:tc>
          <w:tcPr>
            <w:tcW w:w="0" w:type="auto"/>
            <w:hideMark/>
          </w:tcPr>
          <w:p w14:paraId="4E53520D" w14:textId="77777777" w:rsidR="00B10DD5" w:rsidRPr="005B4F0E" w:rsidRDefault="00B10DD5" w:rsidP="00B10DD5">
            <w:pPr>
              <w:spacing w:line="360" w:lineRule="auto"/>
              <w:jc w:val="center"/>
              <w:rPr>
                <w:color w:val="auto"/>
                <w:lang w:val="en-IN"/>
              </w:rPr>
            </w:pPr>
            <w:r w:rsidRPr="005B4F0E">
              <w:rPr>
                <w:color w:val="auto"/>
                <w:lang w:val="en-IN"/>
              </w:rPr>
              <w:t>2021</w:t>
            </w:r>
          </w:p>
        </w:tc>
        <w:tc>
          <w:tcPr>
            <w:tcW w:w="0" w:type="auto"/>
            <w:hideMark/>
          </w:tcPr>
          <w:p w14:paraId="6D7FA864" w14:textId="77777777" w:rsidR="00B10DD5" w:rsidRPr="005B4F0E" w:rsidRDefault="00B10DD5" w:rsidP="00B10DD5">
            <w:pPr>
              <w:spacing w:line="360" w:lineRule="auto"/>
              <w:jc w:val="center"/>
              <w:rPr>
                <w:color w:val="auto"/>
                <w:lang w:val="en-IN"/>
              </w:rPr>
            </w:pPr>
            <w:r w:rsidRPr="005B4F0E">
              <w:rPr>
                <w:color w:val="auto"/>
                <w:lang w:val="en-IN"/>
              </w:rPr>
              <w:t>2</w:t>
            </w:r>
          </w:p>
        </w:tc>
        <w:tc>
          <w:tcPr>
            <w:tcW w:w="0" w:type="auto"/>
            <w:hideMark/>
          </w:tcPr>
          <w:p w14:paraId="556C0534" w14:textId="77777777" w:rsidR="00B10DD5" w:rsidRPr="005B4F0E" w:rsidRDefault="00B10DD5" w:rsidP="00B10DD5">
            <w:pPr>
              <w:spacing w:line="360" w:lineRule="auto"/>
              <w:jc w:val="center"/>
              <w:rPr>
                <w:color w:val="auto"/>
                <w:lang w:val="en-IN"/>
              </w:rPr>
            </w:pPr>
            <w:r w:rsidRPr="005B4F0E">
              <w:rPr>
                <w:color w:val="auto"/>
                <w:lang w:val="en-IN"/>
              </w:rPr>
              <w:t>6.7</w:t>
            </w:r>
          </w:p>
        </w:tc>
      </w:tr>
      <w:tr w:rsidR="00B10DD5" w:rsidRPr="005B4F0E" w14:paraId="6DB86111" w14:textId="77777777" w:rsidTr="00B10DD5">
        <w:tc>
          <w:tcPr>
            <w:tcW w:w="0" w:type="auto"/>
            <w:hideMark/>
          </w:tcPr>
          <w:p w14:paraId="10EE3CAD" w14:textId="77777777" w:rsidR="00B10DD5" w:rsidRPr="005B4F0E" w:rsidRDefault="00B10DD5" w:rsidP="00B10DD5">
            <w:pPr>
              <w:spacing w:line="360" w:lineRule="auto"/>
              <w:jc w:val="center"/>
              <w:rPr>
                <w:color w:val="auto"/>
                <w:lang w:val="en-IN"/>
              </w:rPr>
            </w:pPr>
            <w:r w:rsidRPr="005B4F0E">
              <w:rPr>
                <w:color w:val="auto"/>
                <w:lang w:val="en-IN"/>
              </w:rPr>
              <w:t>2022</w:t>
            </w:r>
          </w:p>
        </w:tc>
        <w:tc>
          <w:tcPr>
            <w:tcW w:w="0" w:type="auto"/>
            <w:hideMark/>
          </w:tcPr>
          <w:p w14:paraId="1E9A6415" w14:textId="77777777" w:rsidR="00B10DD5" w:rsidRPr="005B4F0E" w:rsidRDefault="00B10DD5" w:rsidP="00B10DD5">
            <w:pPr>
              <w:spacing w:line="360" w:lineRule="auto"/>
              <w:jc w:val="center"/>
              <w:rPr>
                <w:color w:val="auto"/>
                <w:lang w:val="en-IN"/>
              </w:rPr>
            </w:pPr>
            <w:r w:rsidRPr="005B4F0E">
              <w:rPr>
                <w:color w:val="auto"/>
                <w:lang w:val="en-IN"/>
              </w:rPr>
              <w:t>4</w:t>
            </w:r>
          </w:p>
        </w:tc>
        <w:tc>
          <w:tcPr>
            <w:tcW w:w="0" w:type="auto"/>
            <w:hideMark/>
          </w:tcPr>
          <w:p w14:paraId="23FE4C0D" w14:textId="77777777" w:rsidR="00B10DD5" w:rsidRPr="005B4F0E" w:rsidRDefault="00B10DD5" w:rsidP="00B10DD5">
            <w:pPr>
              <w:spacing w:line="360" w:lineRule="auto"/>
              <w:jc w:val="center"/>
              <w:rPr>
                <w:color w:val="auto"/>
                <w:lang w:val="en-IN"/>
              </w:rPr>
            </w:pPr>
            <w:r w:rsidRPr="005B4F0E">
              <w:rPr>
                <w:color w:val="auto"/>
                <w:lang w:val="en-IN"/>
              </w:rPr>
              <w:t>13.3</w:t>
            </w:r>
          </w:p>
        </w:tc>
      </w:tr>
      <w:tr w:rsidR="00B10DD5" w:rsidRPr="005B4F0E" w14:paraId="05AC4F25" w14:textId="77777777" w:rsidTr="00B10DD5">
        <w:tc>
          <w:tcPr>
            <w:tcW w:w="0" w:type="auto"/>
            <w:hideMark/>
          </w:tcPr>
          <w:p w14:paraId="5570BAEA" w14:textId="77777777" w:rsidR="00B10DD5" w:rsidRPr="005B4F0E" w:rsidRDefault="00B10DD5" w:rsidP="00B10DD5">
            <w:pPr>
              <w:spacing w:line="360" w:lineRule="auto"/>
              <w:jc w:val="center"/>
              <w:rPr>
                <w:color w:val="auto"/>
                <w:lang w:val="en-IN"/>
              </w:rPr>
            </w:pPr>
            <w:r w:rsidRPr="005B4F0E">
              <w:rPr>
                <w:color w:val="auto"/>
                <w:lang w:val="en-IN"/>
              </w:rPr>
              <w:t>2023</w:t>
            </w:r>
          </w:p>
        </w:tc>
        <w:tc>
          <w:tcPr>
            <w:tcW w:w="0" w:type="auto"/>
            <w:hideMark/>
          </w:tcPr>
          <w:p w14:paraId="60BF9905" w14:textId="77777777" w:rsidR="00B10DD5" w:rsidRPr="005B4F0E" w:rsidRDefault="00B10DD5" w:rsidP="00B10DD5">
            <w:pPr>
              <w:spacing w:line="360" w:lineRule="auto"/>
              <w:jc w:val="center"/>
              <w:rPr>
                <w:color w:val="auto"/>
                <w:lang w:val="en-IN"/>
              </w:rPr>
            </w:pPr>
            <w:r w:rsidRPr="005B4F0E">
              <w:rPr>
                <w:color w:val="auto"/>
                <w:lang w:val="en-IN"/>
              </w:rPr>
              <w:t>6</w:t>
            </w:r>
          </w:p>
        </w:tc>
        <w:tc>
          <w:tcPr>
            <w:tcW w:w="0" w:type="auto"/>
            <w:hideMark/>
          </w:tcPr>
          <w:p w14:paraId="315E31E1" w14:textId="77777777" w:rsidR="00B10DD5" w:rsidRPr="005B4F0E" w:rsidRDefault="00B10DD5" w:rsidP="00B10DD5">
            <w:pPr>
              <w:spacing w:line="360" w:lineRule="auto"/>
              <w:jc w:val="center"/>
              <w:rPr>
                <w:color w:val="auto"/>
                <w:lang w:val="en-IN"/>
              </w:rPr>
            </w:pPr>
            <w:r w:rsidRPr="005B4F0E">
              <w:rPr>
                <w:color w:val="auto"/>
                <w:lang w:val="en-IN"/>
              </w:rPr>
              <w:t>20.0</w:t>
            </w:r>
          </w:p>
        </w:tc>
      </w:tr>
      <w:tr w:rsidR="00B10DD5" w:rsidRPr="005B4F0E" w14:paraId="432DC383" w14:textId="77777777" w:rsidTr="00B10DD5">
        <w:tc>
          <w:tcPr>
            <w:tcW w:w="0" w:type="auto"/>
            <w:hideMark/>
          </w:tcPr>
          <w:p w14:paraId="3E650014" w14:textId="77777777" w:rsidR="00B10DD5" w:rsidRPr="005B4F0E" w:rsidRDefault="00B10DD5" w:rsidP="00B10DD5">
            <w:pPr>
              <w:spacing w:line="360" w:lineRule="auto"/>
              <w:jc w:val="center"/>
              <w:rPr>
                <w:color w:val="auto"/>
                <w:lang w:val="en-IN"/>
              </w:rPr>
            </w:pPr>
            <w:r w:rsidRPr="005B4F0E">
              <w:rPr>
                <w:color w:val="auto"/>
                <w:lang w:val="en-IN"/>
              </w:rPr>
              <w:t>2024</w:t>
            </w:r>
          </w:p>
        </w:tc>
        <w:tc>
          <w:tcPr>
            <w:tcW w:w="0" w:type="auto"/>
            <w:hideMark/>
          </w:tcPr>
          <w:p w14:paraId="43C0DD9A" w14:textId="77777777" w:rsidR="00B10DD5" w:rsidRPr="005B4F0E" w:rsidRDefault="00B10DD5" w:rsidP="00B10DD5">
            <w:pPr>
              <w:spacing w:line="360" w:lineRule="auto"/>
              <w:jc w:val="center"/>
              <w:rPr>
                <w:color w:val="auto"/>
                <w:lang w:val="en-IN"/>
              </w:rPr>
            </w:pPr>
            <w:r w:rsidRPr="005B4F0E">
              <w:rPr>
                <w:color w:val="auto"/>
                <w:lang w:val="en-IN"/>
              </w:rPr>
              <w:t>10</w:t>
            </w:r>
          </w:p>
        </w:tc>
        <w:tc>
          <w:tcPr>
            <w:tcW w:w="0" w:type="auto"/>
            <w:hideMark/>
          </w:tcPr>
          <w:p w14:paraId="59022AB8" w14:textId="77777777" w:rsidR="00B10DD5" w:rsidRPr="005B4F0E" w:rsidRDefault="00B10DD5" w:rsidP="00B10DD5">
            <w:pPr>
              <w:spacing w:line="360" w:lineRule="auto"/>
              <w:jc w:val="center"/>
              <w:rPr>
                <w:color w:val="auto"/>
                <w:lang w:val="en-IN"/>
              </w:rPr>
            </w:pPr>
            <w:r w:rsidRPr="005B4F0E">
              <w:rPr>
                <w:color w:val="auto"/>
                <w:lang w:val="en-IN"/>
              </w:rPr>
              <w:t>33.3</w:t>
            </w:r>
          </w:p>
        </w:tc>
      </w:tr>
      <w:tr w:rsidR="00B10DD5" w:rsidRPr="005B4F0E" w14:paraId="21F23527" w14:textId="77777777" w:rsidTr="00B10DD5">
        <w:tc>
          <w:tcPr>
            <w:tcW w:w="0" w:type="auto"/>
            <w:hideMark/>
          </w:tcPr>
          <w:p w14:paraId="4DB25D4B" w14:textId="77777777" w:rsidR="00B10DD5" w:rsidRPr="005B4F0E" w:rsidRDefault="00B10DD5" w:rsidP="00B10DD5">
            <w:pPr>
              <w:spacing w:line="360" w:lineRule="auto"/>
              <w:jc w:val="center"/>
              <w:rPr>
                <w:color w:val="auto"/>
                <w:lang w:val="en-IN"/>
              </w:rPr>
            </w:pPr>
            <w:r w:rsidRPr="005B4F0E">
              <w:rPr>
                <w:color w:val="auto"/>
                <w:lang w:val="en-IN"/>
              </w:rPr>
              <w:lastRenderedPageBreak/>
              <w:t>2025</w:t>
            </w:r>
          </w:p>
        </w:tc>
        <w:tc>
          <w:tcPr>
            <w:tcW w:w="0" w:type="auto"/>
            <w:hideMark/>
          </w:tcPr>
          <w:p w14:paraId="4EB1E4E1" w14:textId="77777777" w:rsidR="00B10DD5" w:rsidRPr="005B4F0E" w:rsidRDefault="00B10DD5" w:rsidP="00B10DD5">
            <w:pPr>
              <w:spacing w:line="360" w:lineRule="auto"/>
              <w:jc w:val="center"/>
              <w:rPr>
                <w:color w:val="auto"/>
                <w:lang w:val="en-IN"/>
              </w:rPr>
            </w:pPr>
            <w:r w:rsidRPr="005B4F0E">
              <w:rPr>
                <w:color w:val="auto"/>
                <w:lang w:val="en-IN"/>
              </w:rPr>
              <w:t>7</w:t>
            </w:r>
          </w:p>
        </w:tc>
        <w:tc>
          <w:tcPr>
            <w:tcW w:w="0" w:type="auto"/>
            <w:hideMark/>
          </w:tcPr>
          <w:p w14:paraId="19A67564" w14:textId="77777777" w:rsidR="00B10DD5" w:rsidRPr="005B4F0E" w:rsidRDefault="00B10DD5" w:rsidP="00B10DD5">
            <w:pPr>
              <w:spacing w:line="360" w:lineRule="auto"/>
              <w:jc w:val="center"/>
              <w:rPr>
                <w:color w:val="auto"/>
                <w:lang w:val="en-IN"/>
              </w:rPr>
            </w:pPr>
            <w:r w:rsidRPr="005B4F0E">
              <w:rPr>
                <w:color w:val="auto"/>
                <w:lang w:val="en-IN"/>
              </w:rPr>
              <w:t>23.3</w:t>
            </w:r>
          </w:p>
        </w:tc>
      </w:tr>
      <w:tr w:rsidR="00B10DD5" w:rsidRPr="005B4F0E" w14:paraId="19E1D448" w14:textId="77777777" w:rsidTr="00B10DD5">
        <w:tc>
          <w:tcPr>
            <w:tcW w:w="0" w:type="auto"/>
            <w:hideMark/>
          </w:tcPr>
          <w:p w14:paraId="63EDD901" w14:textId="77777777" w:rsidR="00B10DD5" w:rsidRPr="005B4F0E" w:rsidRDefault="00B10DD5" w:rsidP="00B10DD5">
            <w:pPr>
              <w:spacing w:line="360" w:lineRule="auto"/>
              <w:jc w:val="center"/>
              <w:rPr>
                <w:color w:val="auto"/>
                <w:lang w:val="en-IN"/>
              </w:rPr>
            </w:pPr>
            <w:r w:rsidRPr="005B4F0E">
              <w:rPr>
                <w:color w:val="auto"/>
                <w:lang w:val="en-IN"/>
              </w:rPr>
              <w:t>2026</w:t>
            </w:r>
          </w:p>
        </w:tc>
        <w:tc>
          <w:tcPr>
            <w:tcW w:w="0" w:type="auto"/>
            <w:hideMark/>
          </w:tcPr>
          <w:p w14:paraId="36AAF246" w14:textId="77777777" w:rsidR="00B10DD5" w:rsidRPr="005B4F0E" w:rsidRDefault="00B10DD5" w:rsidP="00B10DD5">
            <w:pPr>
              <w:spacing w:line="360" w:lineRule="auto"/>
              <w:jc w:val="center"/>
              <w:rPr>
                <w:color w:val="auto"/>
                <w:lang w:val="en-IN"/>
              </w:rPr>
            </w:pPr>
            <w:r w:rsidRPr="005B4F0E">
              <w:rPr>
                <w:color w:val="auto"/>
                <w:lang w:val="en-IN"/>
              </w:rPr>
              <w:t>1</w:t>
            </w:r>
          </w:p>
        </w:tc>
        <w:tc>
          <w:tcPr>
            <w:tcW w:w="0" w:type="auto"/>
            <w:hideMark/>
          </w:tcPr>
          <w:p w14:paraId="571D4B62" w14:textId="77777777" w:rsidR="00B10DD5" w:rsidRPr="005B4F0E" w:rsidRDefault="00B10DD5" w:rsidP="00B10DD5">
            <w:pPr>
              <w:spacing w:line="360" w:lineRule="auto"/>
              <w:jc w:val="center"/>
              <w:rPr>
                <w:color w:val="auto"/>
                <w:lang w:val="en-IN"/>
              </w:rPr>
            </w:pPr>
            <w:r w:rsidRPr="005B4F0E">
              <w:rPr>
                <w:color w:val="auto"/>
                <w:lang w:val="en-IN"/>
              </w:rPr>
              <w:t>3.3</w:t>
            </w:r>
          </w:p>
        </w:tc>
      </w:tr>
      <w:tr w:rsidR="00B10DD5" w:rsidRPr="005B4F0E" w14:paraId="0F335642" w14:textId="77777777" w:rsidTr="00B10DD5">
        <w:tc>
          <w:tcPr>
            <w:tcW w:w="0" w:type="auto"/>
            <w:hideMark/>
          </w:tcPr>
          <w:p w14:paraId="0799944B" w14:textId="77777777" w:rsidR="00B10DD5" w:rsidRPr="005B4F0E" w:rsidRDefault="00B10DD5" w:rsidP="00B10DD5">
            <w:pPr>
              <w:spacing w:line="360" w:lineRule="auto"/>
              <w:jc w:val="center"/>
              <w:rPr>
                <w:color w:val="auto"/>
                <w:lang w:val="en-IN"/>
              </w:rPr>
            </w:pPr>
            <w:r w:rsidRPr="005B4F0E">
              <w:rPr>
                <w:b/>
                <w:bCs/>
                <w:color w:val="auto"/>
                <w:lang w:val="en-IN"/>
              </w:rPr>
              <w:t>Total</w:t>
            </w:r>
          </w:p>
        </w:tc>
        <w:tc>
          <w:tcPr>
            <w:tcW w:w="0" w:type="auto"/>
            <w:hideMark/>
          </w:tcPr>
          <w:p w14:paraId="29DAB553" w14:textId="77777777" w:rsidR="00B10DD5" w:rsidRPr="005B4F0E" w:rsidRDefault="00B10DD5" w:rsidP="00B10DD5">
            <w:pPr>
              <w:spacing w:line="360" w:lineRule="auto"/>
              <w:jc w:val="center"/>
              <w:rPr>
                <w:color w:val="auto"/>
                <w:lang w:val="en-IN"/>
              </w:rPr>
            </w:pPr>
            <w:r w:rsidRPr="005B4F0E">
              <w:rPr>
                <w:b/>
                <w:bCs/>
                <w:color w:val="auto"/>
                <w:lang w:val="en-IN"/>
              </w:rPr>
              <w:t>30</w:t>
            </w:r>
          </w:p>
        </w:tc>
        <w:tc>
          <w:tcPr>
            <w:tcW w:w="0" w:type="auto"/>
            <w:hideMark/>
          </w:tcPr>
          <w:p w14:paraId="466AEDD8" w14:textId="77777777" w:rsidR="00B10DD5" w:rsidRPr="005B4F0E" w:rsidRDefault="00B10DD5" w:rsidP="00B10DD5">
            <w:pPr>
              <w:spacing w:line="360" w:lineRule="auto"/>
              <w:jc w:val="center"/>
              <w:rPr>
                <w:color w:val="auto"/>
                <w:lang w:val="en-IN"/>
              </w:rPr>
            </w:pPr>
            <w:r w:rsidRPr="005B4F0E">
              <w:rPr>
                <w:b/>
                <w:bCs/>
                <w:color w:val="auto"/>
                <w:lang w:val="en-IN"/>
              </w:rPr>
              <w:t>100.0</w:t>
            </w:r>
          </w:p>
        </w:tc>
      </w:tr>
    </w:tbl>
    <w:p w14:paraId="7CCBF0BF" w14:textId="77777777" w:rsidR="0023758A" w:rsidRPr="005B4F0E" w:rsidRDefault="0023758A" w:rsidP="00B10DD5">
      <w:pPr>
        <w:jc w:val="center"/>
        <w:rPr>
          <w:color w:val="auto"/>
        </w:rPr>
      </w:pPr>
    </w:p>
    <w:p w14:paraId="7744B062" w14:textId="2A3E2BA7" w:rsidR="00B71C71" w:rsidRPr="005B4F0E" w:rsidRDefault="00B71C71" w:rsidP="009D0025">
      <w:pPr>
        <w:jc w:val="center"/>
        <w:rPr>
          <w:color w:val="auto"/>
        </w:rPr>
      </w:pPr>
      <w:r w:rsidRPr="005B4F0E">
        <w:rPr>
          <w:color w:val="auto"/>
        </w:rPr>
        <w:t>(Source: Author)</w:t>
      </w:r>
    </w:p>
    <w:p w14:paraId="139C6727" w14:textId="41F62F30" w:rsidR="00403A58" w:rsidRPr="005B4F0E" w:rsidRDefault="00403A58" w:rsidP="009D0025">
      <w:pPr>
        <w:jc w:val="center"/>
        <w:rPr>
          <w:color w:val="auto"/>
        </w:rPr>
      </w:pPr>
      <w:r w:rsidRPr="005B4F0E">
        <w:rPr>
          <w:noProof/>
          <w:color w:val="auto"/>
        </w:rPr>
        <w:drawing>
          <wp:inline distT="0" distB="0" distL="0" distR="0" wp14:anchorId="1C7D0E3F" wp14:editId="0F423FAF">
            <wp:extent cx="4572000" cy="2537460"/>
            <wp:effectExtent l="0" t="0" r="0" b="15240"/>
            <wp:docPr id="681500173" name="Chart 1">
              <a:extLst xmlns:a="http://schemas.openxmlformats.org/drawingml/2006/main">
                <a:ext uri="{FF2B5EF4-FFF2-40B4-BE49-F238E27FC236}">
                  <a16:creationId xmlns:a16="http://schemas.microsoft.com/office/drawing/2014/main" id="{2E744A77-B781-1DEE-54E9-B78D22ADCC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F5912F3" w14:textId="3D1FF2AA" w:rsidR="00403A58" w:rsidRPr="005B4F0E" w:rsidRDefault="00403A58" w:rsidP="00F26E33">
      <w:pPr>
        <w:pStyle w:val="Quote"/>
        <w:rPr>
          <w:color w:val="auto"/>
        </w:rPr>
      </w:pPr>
      <w:bookmarkStart w:id="53" w:name="_Toc231464193"/>
      <w:r w:rsidRPr="005B4F0E">
        <w:rPr>
          <w:color w:val="auto"/>
        </w:rPr>
        <w:t>Figure 3: Publication Year Distribution of Selected Studies</w:t>
      </w:r>
      <w:bookmarkEnd w:id="53"/>
    </w:p>
    <w:p w14:paraId="7B99CAF0" w14:textId="796A2BDD" w:rsidR="006C7E56" w:rsidRPr="005B4F0E" w:rsidRDefault="00B005B7" w:rsidP="009D0025">
      <w:pPr>
        <w:jc w:val="center"/>
        <w:rPr>
          <w:color w:val="auto"/>
        </w:rPr>
      </w:pPr>
      <w:r w:rsidRPr="005B4F0E">
        <w:rPr>
          <w:color w:val="auto"/>
        </w:rPr>
        <w:t>(Source: Author)</w:t>
      </w:r>
    </w:p>
    <w:p w14:paraId="1C3EAF4E" w14:textId="77777777" w:rsidR="00B005B7" w:rsidRPr="005B4F0E" w:rsidRDefault="00B005B7" w:rsidP="009D0025">
      <w:pPr>
        <w:jc w:val="center"/>
        <w:rPr>
          <w:color w:val="auto"/>
        </w:rPr>
      </w:pPr>
    </w:p>
    <w:p w14:paraId="0761AFCC" w14:textId="73CB2EBD" w:rsidR="00AF4588" w:rsidRPr="005B4F0E" w:rsidRDefault="00976D7E" w:rsidP="009D0025">
      <w:pPr>
        <w:rPr>
          <w:color w:val="auto"/>
        </w:rPr>
      </w:pPr>
      <w:r w:rsidRPr="005B4F0E">
        <w:rPr>
          <w:color w:val="auto"/>
        </w:rPr>
        <w:t>The distribution of the publication year shows that there is an increasing amount of academic interest in the applications of Artificial Intelligence in financial reporting systems. As demonstrated in Table 3 and Figure 3, the sample size grew from just two publications in 2021 to ten publications in 2024 or 33.3</w:t>
      </w:r>
      <w:r w:rsidR="00533601" w:rsidRPr="005B4F0E">
        <w:rPr>
          <w:color w:val="auto"/>
        </w:rPr>
        <w:t>%</w:t>
      </w:r>
      <w:r w:rsidRPr="005B4F0E">
        <w:rPr>
          <w:color w:val="auto"/>
        </w:rPr>
        <w:t xml:space="preserve"> of the total sample. The level of activity of research was high in 2025 with seven studies. This tendency indicates that the adoption of AI in accounting and financial reporting has become a more significant topic of study because of the quick technological progress and the increasing organisational adoption. The results show that academic interest in AI-driven financial reporting has been gaining momentum over the past few years</w:t>
      </w:r>
      <w:r w:rsidR="00AF4588" w:rsidRPr="005B4F0E">
        <w:rPr>
          <w:color w:val="auto"/>
        </w:rPr>
        <w:t>.</w:t>
      </w:r>
    </w:p>
    <w:p w14:paraId="016FF3D7" w14:textId="7ECFDD17" w:rsidR="00B71C71" w:rsidRPr="005B4F0E" w:rsidRDefault="00B71C71" w:rsidP="009D0025">
      <w:pPr>
        <w:rPr>
          <w:b/>
          <w:bCs/>
          <w:i/>
          <w:iCs/>
          <w:color w:val="auto"/>
        </w:rPr>
      </w:pPr>
      <w:r w:rsidRPr="005B4F0E">
        <w:rPr>
          <w:b/>
          <w:bCs/>
          <w:i/>
          <w:iCs/>
          <w:color w:val="auto"/>
        </w:rPr>
        <w:t>4.3.2 Research Method Distribution</w:t>
      </w:r>
    </w:p>
    <w:p w14:paraId="7FEC93B7" w14:textId="74E428B4" w:rsidR="005E6D0B" w:rsidRPr="005B4F0E" w:rsidRDefault="005E6D0B" w:rsidP="009D0025">
      <w:pPr>
        <w:rPr>
          <w:color w:val="auto"/>
        </w:rPr>
      </w:pPr>
      <w:r w:rsidRPr="005B4F0E">
        <w:rPr>
          <w:color w:val="auto"/>
        </w:rPr>
        <w:t xml:space="preserve">The review of the research methods showed that conceptual and qualitative research prevails in the existing literature on the adoption of Artificial Intelligence in financial reporting systems. Numerous studies dedicated to theoretical assessment, systematic </w:t>
      </w:r>
      <w:r w:rsidRPr="005B4F0E">
        <w:rPr>
          <w:color w:val="auto"/>
        </w:rPr>
        <w:lastRenderedPageBreak/>
        <w:t>reviews, and conceptual debate of AI technologies, governance issues, and implementation plans</w:t>
      </w:r>
      <w:r w:rsidR="009549BA" w:rsidRPr="005B4F0E">
        <w:rPr>
          <w:color w:val="auto"/>
        </w:rPr>
        <w:t>,</w:t>
      </w:r>
      <w:r w:rsidRPr="005B4F0E">
        <w:rPr>
          <w:color w:val="auto"/>
        </w:rPr>
        <w:t xml:space="preserve"> instead of massive empirical tests. The research gap that was identified in Chapter 2 and indicated the lack of empirical integration and practical validation in the available AI-accounting literature can be supported by this finding.</w:t>
      </w:r>
    </w:p>
    <w:p w14:paraId="0646BEF7" w14:textId="728B62B4" w:rsidR="009A4945" w:rsidRPr="005B4F0E" w:rsidRDefault="005E6D0B" w:rsidP="009D0025">
      <w:pPr>
        <w:rPr>
          <w:color w:val="auto"/>
        </w:rPr>
      </w:pPr>
      <w:r w:rsidRPr="005B4F0E">
        <w:rPr>
          <w:color w:val="auto"/>
        </w:rPr>
        <w:t>Empirical studies constituted a smaller, yet rising, percentage of chosen literature as researchers started to attempt to assess the real-world implementation experiences and operational results related to AI adoption in accounting environments. Moreover, the syntheses of the emerging knowledge about AI technologies and financial reporting transformation were dominated by systematic literature reviews</w:t>
      </w:r>
      <w:r w:rsidR="00B71C71" w:rsidRPr="005B4F0E">
        <w:rPr>
          <w:color w:val="auto"/>
        </w:rPr>
        <w:t>.</w:t>
      </w:r>
    </w:p>
    <w:p w14:paraId="428AB4F0" w14:textId="77777777" w:rsidR="00A650D1" w:rsidRPr="005B4F0E" w:rsidRDefault="00A650D1" w:rsidP="009D0025">
      <w:pPr>
        <w:pStyle w:val="Subtitle"/>
        <w:rPr>
          <w:color w:val="auto"/>
        </w:rPr>
      </w:pPr>
    </w:p>
    <w:p w14:paraId="3D91BDBB" w14:textId="2E77BC97" w:rsidR="00B71C71" w:rsidRPr="005B4F0E" w:rsidRDefault="009A4945" w:rsidP="009D0025">
      <w:pPr>
        <w:pStyle w:val="Subtitle"/>
        <w:rPr>
          <w:color w:val="auto"/>
        </w:rPr>
      </w:pPr>
      <w:bookmarkStart w:id="54" w:name="_Toc231464186"/>
      <w:r w:rsidRPr="005B4F0E">
        <w:rPr>
          <w:color w:val="auto"/>
        </w:rPr>
        <w:t>Table 4: Research Method Distribution</w:t>
      </w:r>
      <w:bookmarkEnd w:id="54"/>
    </w:p>
    <w:tbl>
      <w:tblPr>
        <w:tblStyle w:val="TableGrid"/>
        <w:tblpPr w:leftFromText="180" w:rightFromText="180" w:vertAnchor="text" w:horzAnchor="margin" w:tblpXSpec="center" w:tblpY="322"/>
        <w:tblW w:w="0" w:type="auto"/>
        <w:tblLook w:val="04A0" w:firstRow="1" w:lastRow="0" w:firstColumn="1" w:lastColumn="0" w:noHBand="0" w:noVBand="1"/>
      </w:tblPr>
      <w:tblGrid>
        <w:gridCol w:w="3444"/>
        <w:gridCol w:w="1430"/>
        <w:gridCol w:w="1950"/>
      </w:tblGrid>
      <w:tr w:rsidR="00B10DD5" w:rsidRPr="005B4F0E" w14:paraId="0945B17D" w14:textId="77777777" w:rsidTr="00B10DD5">
        <w:tc>
          <w:tcPr>
            <w:tcW w:w="0" w:type="auto"/>
            <w:hideMark/>
          </w:tcPr>
          <w:p w14:paraId="4CA33AC1" w14:textId="77777777" w:rsidR="00B10DD5" w:rsidRPr="005B4F0E" w:rsidRDefault="00B10DD5" w:rsidP="00B10DD5">
            <w:pPr>
              <w:spacing w:line="360" w:lineRule="auto"/>
              <w:rPr>
                <w:b/>
                <w:bCs/>
                <w:color w:val="auto"/>
                <w:lang w:val="en-IN"/>
              </w:rPr>
            </w:pPr>
            <w:r w:rsidRPr="005B4F0E">
              <w:rPr>
                <w:b/>
                <w:bCs/>
                <w:color w:val="auto"/>
                <w:lang w:val="en-IN"/>
              </w:rPr>
              <w:t>Research Method</w:t>
            </w:r>
          </w:p>
        </w:tc>
        <w:tc>
          <w:tcPr>
            <w:tcW w:w="0" w:type="auto"/>
            <w:hideMark/>
          </w:tcPr>
          <w:p w14:paraId="2D11D94D" w14:textId="77777777" w:rsidR="00B10DD5" w:rsidRPr="005B4F0E" w:rsidRDefault="00B10DD5" w:rsidP="00B10DD5">
            <w:pPr>
              <w:spacing w:line="360" w:lineRule="auto"/>
              <w:rPr>
                <w:b/>
                <w:bCs/>
                <w:color w:val="auto"/>
                <w:lang w:val="en-IN"/>
              </w:rPr>
            </w:pPr>
            <w:r w:rsidRPr="005B4F0E">
              <w:rPr>
                <w:b/>
                <w:bCs/>
                <w:color w:val="auto"/>
                <w:lang w:val="en-IN"/>
              </w:rPr>
              <w:t>Frequency</w:t>
            </w:r>
          </w:p>
        </w:tc>
        <w:tc>
          <w:tcPr>
            <w:tcW w:w="0" w:type="auto"/>
            <w:hideMark/>
          </w:tcPr>
          <w:p w14:paraId="20CA3AFD" w14:textId="77777777" w:rsidR="00B10DD5" w:rsidRPr="005B4F0E" w:rsidRDefault="00B10DD5" w:rsidP="00B10DD5">
            <w:pPr>
              <w:spacing w:line="360" w:lineRule="auto"/>
              <w:rPr>
                <w:b/>
                <w:bCs/>
                <w:color w:val="auto"/>
                <w:lang w:val="en-IN"/>
              </w:rPr>
            </w:pPr>
            <w:r w:rsidRPr="005B4F0E">
              <w:rPr>
                <w:b/>
                <w:bCs/>
                <w:color w:val="auto"/>
                <w:lang w:val="en-IN"/>
              </w:rPr>
              <w:t>Percentage (%)</w:t>
            </w:r>
          </w:p>
        </w:tc>
      </w:tr>
      <w:tr w:rsidR="00B10DD5" w:rsidRPr="005B4F0E" w14:paraId="5B40E1DA" w14:textId="77777777" w:rsidTr="00B10DD5">
        <w:tc>
          <w:tcPr>
            <w:tcW w:w="0" w:type="auto"/>
            <w:hideMark/>
          </w:tcPr>
          <w:p w14:paraId="51B6B704" w14:textId="77777777" w:rsidR="00B10DD5" w:rsidRPr="005B4F0E" w:rsidRDefault="00B10DD5" w:rsidP="00B10DD5">
            <w:pPr>
              <w:spacing w:line="360" w:lineRule="auto"/>
              <w:rPr>
                <w:color w:val="auto"/>
                <w:lang w:val="en-IN"/>
              </w:rPr>
            </w:pPr>
            <w:r w:rsidRPr="005B4F0E">
              <w:rPr>
                <w:color w:val="auto"/>
                <w:lang w:val="en-IN"/>
              </w:rPr>
              <w:t>Conceptual Studies</w:t>
            </w:r>
          </w:p>
        </w:tc>
        <w:tc>
          <w:tcPr>
            <w:tcW w:w="0" w:type="auto"/>
            <w:hideMark/>
          </w:tcPr>
          <w:p w14:paraId="6997ED8A" w14:textId="77777777" w:rsidR="00B10DD5" w:rsidRPr="005B4F0E" w:rsidRDefault="00B10DD5" w:rsidP="00B10DD5">
            <w:pPr>
              <w:spacing w:line="360" w:lineRule="auto"/>
              <w:rPr>
                <w:color w:val="auto"/>
                <w:lang w:val="en-IN"/>
              </w:rPr>
            </w:pPr>
            <w:r w:rsidRPr="005B4F0E">
              <w:rPr>
                <w:color w:val="auto"/>
                <w:lang w:val="en-IN"/>
              </w:rPr>
              <w:t>13</w:t>
            </w:r>
          </w:p>
        </w:tc>
        <w:tc>
          <w:tcPr>
            <w:tcW w:w="0" w:type="auto"/>
            <w:hideMark/>
          </w:tcPr>
          <w:p w14:paraId="0480C637" w14:textId="77777777" w:rsidR="00B10DD5" w:rsidRPr="005B4F0E" w:rsidRDefault="00B10DD5" w:rsidP="00B10DD5">
            <w:pPr>
              <w:spacing w:line="360" w:lineRule="auto"/>
              <w:rPr>
                <w:color w:val="auto"/>
                <w:lang w:val="en-IN"/>
              </w:rPr>
            </w:pPr>
            <w:r w:rsidRPr="005B4F0E">
              <w:rPr>
                <w:color w:val="auto"/>
                <w:lang w:val="en-IN"/>
              </w:rPr>
              <w:t>43.3</w:t>
            </w:r>
          </w:p>
        </w:tc>
      </w:tr>
      <w:tr w:rsidR="00B10DD5" w:rsidRPr="005B4F0E" w14:paraId="2F6DBC07" w14:textId="77777777" w:rsidTr="00B10DD5">
        <w:tc>
          <w:tcPr>
            <w:tcW w:w="0" w:type="auto"/>
            <w:hideMark/>
          </w:tcPr>
          <w:p w14:paraId="63255909" w14:textId="77777777" w:rsidR="00B10DD5" w:rsidRPr="005B4F0E" w:rsidRDefault="00B10DD5" w:rsidP="00B10DD5">
            <w:pPr>
              <w:spacing w:line="360" w:lineRule="auto"/>
              <w:rPr>
                <w:color w:val="auto"/>
                <w:lang w:val="en-IN"/>
              </w:rPr>
            </w:pPr>
            <w:r w:rsidRPr="005B4F0E">
              <w:rPr>
                <w:color w:val="auto"/>
                <w:lang w:val="en-IN"/>
              </w:rPr>
              <w:t>Empirical Studies</w:t>
            </w:r>
          </w:p>
        </w:tc>
        <w:tc>
          <w:tcPr>
            <w:tcW w:w="0" w:type="auto"/>
            <w:hideMark/>
          </w:tcPr>
          <w:p w14:paraId="2AD59D3D" w14:textId="77777777" w:rsidR="00B10DD5" w:rsidRPr="005B4F0E" w:rsidRDefault="00B10DD5" w:rsidP="00B10DD5">
            <w:pPr>
              <w:spacing w:line="360" w:lineRule="auto"/>
              <w:rPr>
                <w:color w:val="auto"/>
                <w:lang w:val="en-IN"/>
              </w:rPr>
            </w:pPr>
            <w:r w:rsidRPr="005B4F0E">
              <w:rPr>
                <w:color w:val="auto"/>
                <w:lang w:val="en-IN"/>
              </w:rPr>
              <w:t>11</w:t>
            </w:r>
          </w:p>
        </w:tc>
        <w:tc>
          <w:tcPr>
            <w:tcW w:w="0" w:type="auto"/>
            <w:hideMark/>
          </w:tcPr>
          <w:p w14:paraId="5FFE075F" w14:textId="77777777" w:rsidR="00B10DD5" w:rsidRPr="005B4F0E" w:rsidRDefault="00B10DD5" w:rsidP="00B10DD5">
            <w:pPr>
              <w:spacing w:line="360" w:lineRule="auto"/>
              <w:rPr>
                <w:color w:val="auto"/>
                <w:lang w:val="en-IN"/>
              </w:rPr>
            </w:pPr>
            <w:r w:rsidRPr="005B4F0E">
              <w:rPr>
                <w:color w:val="auto"/>
                <w:lang w:val="en-IN"/>
              </w:rPr>
              <w:t>36.7</w:t>
            </w:r>
          </w:p>
        </w:tc>
      </w:tr>
      <w:tr w:rsidR="00B10DD5" w:rsidRPr="005B4F0E" w14:paraId="74ABBE89" w14:textId="77777777" w:rsidTr="00B10DD5">
        <w:tc>
          <w:tcPr>
            <w:tcW w:w="0" w:type="auto"/>
            <w:hideMark/>
          </w:tcPr>
          <w:p w14:paraId="1FD31D54" w14:textId="77777777" w:rsidR="00B10DD5" w:rsidRPr="005B4F0E" w:rsidRDefault="00B10DD5" w:rsidP="00B10DD5">
            <w:pPr>
              <w:spacing w:line="360" w:lineRule="auto"/>
              <w:rPr>
                <w:color w:val="auto"/>
                <w:lang w:val="en-IN"/>
              </w:rPr>
            </w:pPr>
            <w:r w:rsidRPr="005B4F0E">
              <w:rPr>
                <w:color w:val="auto"/>
                <w:lang w:val="en-IN"/>
              </w:rPr>
              <w:t>Systematic Literature Reviews</w:t>
            </w:r>
          </w:p>
        </w:tc>
        <w:tc>
          <w:tcPr>
            <w:tcW w:w="0" w:type="auto"/>
            <w:hideMark/>
          </w:tcPr>
          <w:p w14:paraId="0118EF9E" w14:textId="77777777" w:rsidR="00B10DD5" w:rsidRPr="005B4F0E" w:rsidRDefault="00B10DD5" w:rsidP="00B10DD5">
            <w:pPr>
              <w:spacing w:line="360" w:lineRule="auto"/>
              <w:rPr>
                <w:color w:val="auto"/>
                <w:lang w:val="en-IN"/>
              </w:rPr>
            </w:pPr>
            <w:r w:rsidRPr="005B4F0E">
              <w:rPr>
                <w:color w:val="auto"/>
                <w:lang w:val="en-IN"/>
              </w:rPr>
              <w:t>4</w:t>
            </w:r>
          </w:p>
        </w:tc>
        <w:tc>
          <w:tcPr>
            <w:tcW w:w="0" w:type="auto"/>
            <w:hideMark/>
          </w:tcPr>
          <w:p w14:paraId="34AD3A8B" w14:textId="77777777" w:rsidR="00B10DD5" w:rsidRPr="005B4F0E" w:rsidRDefault="00B10DD5" w:rsidP="00B10DD5">
            <w:pPr>
              <w:spacing w:line="360" w:lineRule="auto"/>
              <w:rPr>
                <w:color w:val="auto"/>
                <w:lang w:val="en-IN"/>
              </w:rPr>
            </w:pPr>
            <w:r w:rsidRPr="005B4F0E">
              <w:rPr>
                <w:color w:val="auto"/>
                <w:lang w:val="en-IN"/>
              </w:rPr>
              <w:t>13.3</w:t>
            </w:r>
          </w:p>
        </w:tc>
      </w:tr>
      <w:tr w:rsidR="00B10DD5" w:rsidRPr="005B4F0E" w14:paraId="1302E9FF" w14:textId="77777777" w:rsidTr="00B10DD5">
        <w:tc>
          <w:tcPr>
            <w:tcW w:w="0" w:type="auto"/>
            <w:hideMark/>
          </w:tcPr>
          <w:p w14:paraId="7BB98384" w14:textId="77777777" w:rsidR="00B10DD5" w:rsidRPr="005B4F0E" w:rsidRDefault="00B10DD5" w:rsidP="00B10DD5">
            <w:pPr>
              <w:spacing w:line="360" w:lineRule="auto"/>
              <w:rPr>
                <w:color w:val="auto"/>
                <w:lang w:val="en-IN"/>
              </w:rPr>
            </w:pPr>
            <w:r w:rsidRPr="005B4F0E">
              <w:rPr>
                <w:color w:val="auto"/>
                <w:lang w:val="en-IN"/>
              </w:rPr>
              <w:t>Literature Reviews</w:t>
            </w:r>
          </w:p>
        </w:tc>
        <w:tc>
          <w:tcPr>
            <w:tcW w:w="0" w:type="auto"/>
            <w:hideMark/>
          </w:tcPr>
          <w:p w14:paraId="16F75D36" w14:textId="77777777" w:rsidR="00B10DD5" w:rsidRPr="005B4F0E" w:rsidRDefault="00B10DD5" w:rsidP="00B10DD5">
            <w:pPr>
              <w:spacing w:line="360" w:lineRule="auto"/>
              <w:rPr>
                <w:color w:val="auto"/>
                <w:lang w:val="en-IN"/>
              </w:rPr>
            </w:pPr>
            <w:r w:rsidRPr="005B4F0E">
              <w:rPr>
                <w:color w:val="auto"/>
                <w:lang w:val="en-IN"/>
              </w:rPr>
              <w:t>2</w:t>
            </w:r>
          </w:p>
        </w:tc>
        <w:tc>
          <w:tcPr>
            <w:tcW w:w="0" w:type="auto"/>
            <w:hideMark/>
          </w:tcPr>
          <w:p w14:paraId="2ABF96A4" w14:textId="77777777" w:rsidR="00B10DD5" w:rsidRPr="005B4F0E" w:rsidRDefault="00B10DD5" w:rsidP="00B10DD5">
            <w:pPr>
              <w:spacing w:line="360" w:lineRule="auto"/>
              <w:rPr>
                <w:color w:val="auto"/>
                <w:lang w:val="en-IN"/>
              </w:rPr>
            </w:pPr>
            <w:r w:rsidRPr="005B4F0E">
              <w:rPr>
                <w:color w:val="auto"/>
                <w:lang w:val="en-IN"/>
              </w:rPr>
              <w:t>6.7</w:t>
            </w:r>
          </w:p>
        </w:tc>
      </w:tr>
      <w:tr w:rsidR="00B10DD5" w:rsidRPr="005B4F0E" w14:paraId="7F6451DB" w14:textId="77777777" w:rsidTr="00B10DD5">
        <w:tc>
          <w:tcPr>
            <w:tcW w:w="0" w:type="auto"/>
            <w:hideMark/>
          </w:tcPr>
          <w:p w14:paraId="71D79BFF" w14:textId="77777777" w:rsidR="00B10DD5" w:rsidRPr="005B4F0E" w:rsidRDefault="00B10DD5" w:rsidP="00B10DD5">
            <w:pPr>
              <w:spacing w:line="360" w:lineRule="auto"/>
              <w:rPr>
                <w:color w:val="auto"/>
                <w:lang w:val="en-IN"/>
              </w:rPr>
            </w:pPr>
            <w:r w:rsidRPr="005B4F0E">
              <w:rPr>
                <w:b/>
                <w:bCs/>
                <w:color w:val="auto"/>
                <w:lang w:val="en-IN"/>
              </w:rPr>
              <w:t>Total</w:t>
            </w:r>
          </w:p>
        </w:tc>
        <w:tc>
          <w:tcPr>
            <w:tcW w:w="0" w:type="auto"/>
            <w:hideMark/>
          </w:tcPr>
          <w:p w14:paraId="778886F6" w14:textId="77777777" w:rsidR="00B10DD5" w:rsidRPr="005B4F0E" w:rsidRDefault="00B10DD5" w:rsidP="00B10DD5">
            <w:pPr>
              <w:spacing w:line="360" w:lineRule="auto"/>
              <w:rPr>
                <w:color w:val="auto"/>
                <w:lang w:val="en-IN"/>
              </w:rPr>
            </w:pPr>
            <w:r w:rsidRPr="005B4F0E">
              <w:rPr>
                <w:b/>
                <w:bCs/>
                <w:color w:val="auto"/>
                <w:lang w:val="en-IN"/>
              </w:rPr>
              <w:t>30</w:t>
            </w:r>
          </w:p>
        </w:tc>
        <w:tc>
          <w:tcPr>
            <w:tcW w:w="0" w:type="auto"/>
            <w:hideMark/>
          </w:tcPr>
          <w:p w14:paraId="4BAE78FD" w14:textId="77777777" w:rsidR="00B10DD5" w:rsidRPr="005B4F0E" w:rsidRDefault="00B10DD5" w:rsidP="00B10DD5">
            <w:pPr>
              <w:spacing w:line="360" w:lineRule="auto"/>
              <w:rPr>
                <w:color w:val="auto"/>
                <w:lang w:val="en-IN"/>
              </w:rPr>
            </w:pPr>
            <w:r w:rsidRPr="005B4F0E">
              <w:rPr>
                <w:b/>
                <w:bCs/>
                <w:color w:val="auto"/>
                <w:lang w:val="en-IN"/>
              </w:rPr>
              <w:t>100.0</w:t>
            </w:r>
          </w:p>
        </w:tc>
      </w:tr>
    </w:tbl>
    <w:p w14:paraId="5C52DD66" w14:textId="77777777" w:rsidR="001721D1" w:rsidRPr="005B4F0E" w:rsidRDefault="001721D1" w:rsidP="009D0025">
      <w:pPr>
        <w:rPr>
          <w:color w:val="auto"/>
        </w:rPr>
      </w:pPr>
    </w:p>
    <w:p w14:paraId="474A60EB" w14:textId="77777777" w:rsidR="00DD0688" w:rsidRPr="005B4F0E" w:rsidRDefault="00DD0688" w:rsidP="009D0025">
      <w:pPr>
        <w:rPr>
          <w:color w:val="auto"/>
        </w:rPr>
      </w:pPr>
    </w:p>
    <w:p w14:paraId="4B4EBD35" w14:textId="77777777" w:rsidR="00B10DD5" w:rsidRPr="005B4F0E" w:rsidRDefault="00B10DD5" w:rsidP="009D0025">
      <w:pPr>
        <w:jc w:val="center"/>
        <w:rPr>
          <w:color w:val="auto"/>
        </w:rPr>
      </w:pPr>
    </w:p>
    <w:p w14:paraId="7D657A98" w14:textId="77777777" w:rsidR="00B005B7" w:rsidRPr="005B4F0E" w:rsidRDefault="00B005B7" w:rsidP="009D0025">
      <w:pPr>
        <w:jc w:val="center"/>
        <w:rPr>
          <w:color w:val="auto"/>
        </w:rPr>
      </w:pPr>
    </w:p>
    <w:p w14:paraId="2B00A605" w14:textId="77777777" w:rsidR="00B005B7" w:rsidRPr="005B4F0E" w:rsidRDefault="00B005B7" w:rsidP="009D0025">
      <w:pPr>
        <w:jc w:val="center"/>
        <w:rPr>
          <w:color w:val="auto"/>
        </w:rPr>
      </w:pPr>
    </w:p>
    <w:p w14:paraId="08EEAB76" w14:textId="77777777" w:rsidR="00B005B7" w:rsidRPr="005B4F0E" w:rsidRDefault="00B005B7" w:rsidP="009D0025">
      <w:pPr>
        <w:jc w:val="center"/>
        <w:rPr>
          <w:color w:val="auto"/>
        </w:rPr>
      </w:pPr>
    </w:p>
    <w:p w14:paraId="44783CF6" w14:textId="77777777" w:rsidR="00B005B7" w:rsidRPr="005B4F0E" w:rsidRDefault="00B005B7" w:rsidP="009D0025">
      <w:pPr>
        <w:jc w:val="center"/>
        <w:rPr>
          <w:color w:val="auto"/>
        </w:rPr>
      </w:pPr>
    </w:p>
    <w:p w14:paraId="25A894F5" w14:textId="77777777" w:rsidR="00B005B7" w:rsidRPr="005B4F0E" w:rsidRDefault="00B005B7" w:rsidP="009D0025">
      <w:pPr>
        <w:jc w:val="center"/>
        <w:rPr>
          <w:color w:val="auto"/>
        </w:rPr>
      </w:pPr>
    </w:p>
    <w:p w14:paraId="512FC9A4" w14:textId="53C7738C" w:rsidR="00B71C71" w:rsidRPr="005B4F0E" w:rsidRDefault="00B71C71" w:rsidP="009D0025">
      <w:pPr>
        <w:jc w:val="center"/>
        <w:rPr>
          <w:color w:val="auto"/>
        </w:rPr>
      </w:pPr>
      <w:r w:rsidRPr="005B4F0E">
        <w:rPr>
          <w:color w:val="auto"/>
        </w:rPr>
        <w:t>(Source: Author)</w:t>
      </w:r>
    </w:p>
    <w:p w14:paraId="24EA08C2" w14:textId="77777777" w:rsidR="00B005B7" w:rsidRPr="005B4F0E" w:rsidRDefault="00B005B7" w:rsidP="009D0025">
      <w:pPr>
        <w:jc w:val="center"/>
        <w:rPr>
          <w:color w:val="auto"/>
        </w:rPr>
      </w:pPr>
    </w:p>
    <w:p w14:paraId="6A1BA61A" w14:textId="483AED26" w:rsidR="00B005B7" w:rsidRPr="005B4F0E" w:rsidRDefault="001D7BCB" w:rsidP="009D0025">
      <w:pPr>
        <w:jc w:val="center"/>
        <w:rPr>
          <w:color w:val="auto"/>
        </w:rPr>
      </w:pPr>
      <w:r w:rsidRPr="005B4F0E">
        <w:rPr>
          <w:noProof/>
          <w:color w:val="auto"/>
        </w:rPr>
        <w:lastRenderedPageBreak/>
        <w:drawing>
          <wp:anchor distT="0" distB="0" distL="114300" distR="114300" simplePos="0" relativeHeight="251659264" behindDoc="0" locked="0" layoutInCell="1" allowOverlap="1" wp14:anchorId="17A8A95E" wp14:editId="4E5B9D56">
            <wp:simplePos x="0" y="0"/>
            <wp:positionH relativeFrom="column">
              <wp:posOffset>685800</wp:posOffset>
            </wp:positionH>
            <wp:positionV relativeFrom="paragraph">
              <wp:posOffset>-3175</wp:posOffset>
            </wp:positionV>
            <wp:extent cx="4572000" cy="2743200"/>
            <wp:effectExtent l="0" t="0" r="0" b="0"/>
            <wp:wrapNone/>
            <wp:docPr id="233322818" name="Chart 1">
              <a:extLst xmlns:a="http://schemas.openxmlformats.org/drawingml/2006/main">
                <a:ext uri="{FF2B5EF4-FFF2-40B4-BE49-F238E27FC236}">
                  <a16:creationId xmlns:a16="http://schemas.microsoft.com/office/drawing/2014/main" id="{90BD3A7E-9692-0C95-C680-294D55E5C7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B005B7" w:rsidRPr="005B4F0E">
        <w:rPr>
          <w:noProof/>
          <w:color w:val="auto"/>
        </w:rPr>
        <w:drawing>
          <wp:inline distT="0" distB="0" distL="0" distR="0" wp14:anchorId="381AC4BC" wp14:editId="134E4839">
            <wp:extent cx="4572000" cy="2743200"/>
            <wp:effectExtent l="0" t="0" r="0" b="0"/>
            <wp:docPr id="299253913" name="Chart 1">
              <a:extLst xmlns:a="http://schemas.openxmlformats.org/drawingml/2006/main">
                <a:ext uri="{FF2B5EF4-FFF2-40B4-BE49-F238E27FC236}">
                  <a16:creationId xmlns:a16="http://schemas.microsoft.com/office/drawing/2014/main" id="{90BD3A7E-9692-0C95-C680-294D55E5C7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EC90531" w14:textId="512EE66D" w:rsidR="00B005B7" w:rsidRPr="005B4F0E" w:rsidRDefault="00C2561C" w:rsidP="00F26E33">
      <w:pPr>
        <w:pStyle w:val="Quote"/>
        <w:rPr>
          <w:color w:val="auto"/>
        </w:rPr>
      </w:pPr>
      <w:bookmarkStart w:id="55" w:name="_Toc231464194"/>
      <w:r w:rsidRPr="005B4F0E">
        <w:rPr>
          <w:color w:val="auto"/>
        </w:rPr>
        <w:t xml:space="preserve">Figure </w:t>
      </w:r>
      <w:r w:rsidR="00B005B7" w:rsidRPr="005B4F0E">
        <w:rPr>
          <w:color w:val="auto"/>
        </w:rPr>
        <w:t>4: Research Method Distribution</w:t>
      </w:r>
      <w:bookmarkEnd w:id="55"/>
      <w:r w:rsidR="00264BEB" w:rsidRPr="005B4F0E">
        <w:rPr>
          <w:color w:val="auto"/>
        </w:rPr>
        <w:t xml:space="preserve"> </w:t>
      </w:r>
    </w:p>
    <w:p w14:paraId="140429EC" w14:textId="34F6A87F" w:rsidR="00B005B7" w:rsidRPr="005B4F0E" w:rsidRDefault="00AF45A4" w:rsidP="009D0025">
      <w:pPr>
        <w:jc w:val="center"/>
        <w:rPr>
          <w:b/>
          <w:bCs/>
          <w:color w:val="auto"/>
        </w:rPr>
      </w:pPr>
      <w:r w:rsidRPr="005B4F0E">
        <w:rPr>
          <w:color w:val="auto"/>
        </w:rPr>
        <w:t>(Source: Author)</w:t>
      </w:r>
    </w:p>
    <w:p w14:paraId="2230C0F4" w14:textId="77777777" w:rsidR="00DD0688" w:rsidRPr="005B4F0E" w:rsidRDefault="00DD0688" w:rsidP="009D0025">
      <w:pPr>
        <w:rPr>
          <w:color w:val="auto"/>
        </w:rPr>
      </w:pPr>
    </w:p>
    <w:p w14:paraId="484CD5A9" w14:textId="1CC33E9E" w:rsidR="00AF4588" w:rsidRPr="005B4F0E" w:rsidRDefault="007B66A6" w:rsidP="009D0025">
      <w:pPr>
        <w:rPr>
          <w:color w:val="auto"/>
        </w:rPr>
      </w:pPr>
      <w:r w:rsidRPr="005B4F0E">
        <w:rPr>
          <w:color w:val="auto"/>
        </w:rPr>
        <w:t>Table 4 and Figure 4 give the distribution of methods used in research adopted in the selected studies. The largest group was conceptual studies, which constituted 43.3% (n=13) of the sample, and then empirical studies (36.7% n=11). Systematic literature reviews were considered 13.3% (n=4), and only 6.7% (n=2) were traditional literature reviews. The fact that most of the research done on Artificial Intelligence in financial reporting only concerns the development of theoretical research and the practical implementation of the findings is a sign that the current state of Artificial Intelligence research in financial reporting is still under development. The availability of empirical research also proves the increasing attempts to assess the adoption of AI and its consequences in the context of practical organisational and accounting practices</w:t>
      </w:r>
      <w:r w:rsidR="00AF4588" w:rsidRPr="005B4F0E">
        <w:rPr>
          <w:color w:val="auto"/>
        </w:rPr>
        <w:t>.</w:t>
      </w:r>
    </w:p>
    <w:p w14:paraId="0DD5BE47" w14:textId="755E937B" w:rsidR="00226728" w:rsidRPr="005B4F0E" w:rsidRDefault="00226728" w:rsidP="009D0025">
      <w:pPr>
        <w:rPr>
          <w:b/>
          <w:bCs/>
          <w:i/>
          <w:iCs/>
          <w:color w:val="auto"/>
        </w:rPr>
      </w:pPr>
      <w:r w:rsidRPr="005B4F0E">
        <w:rPr>
          <w:b/>
          <w:bCs/>
          <w:i/>
          <w:iCs/>
          <w:color w:val="auto"/>
        </w:rPr>
        <w:t>4.3.3 Artificial Intelligence Technologies Identified</w:t>
      </w:r>
    </w:p>
    <w:p w14:paraId="06432E7D" w14:textId="3C1AC8E1" w:rsidR="00753086" w:rsidRPr="005B4F0E" w:rsidRDefault="00753086" w:rsidP="009D0025">
      <w:pPr>
        <w:rPr>
          <w:color w:val="auto"/>
        </w:rPr>
      </w:pPr>
      <w:r w:rsidRPr="005B4F0E">
        <w:rPr>
          <w:color w:val="auto"/>
        </w:rPr>
        <w:t xml:space="preserve">The quantitative review of the selected research has provided some of the major technologies in Artificial Intelligence that are commonly applied in financial reporting and accounting systems. Conclusions indicate that the machine learning, Natural Language Processing (NLP), robotic process automation (RPA), predictive analytics, generative AI, and explainable AI systems are the most commonly discussed technologies in the literature. The primary applications of these technologies are the increased automation </w:t>
      </w:r>
      <w:r w:rsidRPr="005B4F0E">
        <w:rPr>
          <w:color w:val="auto"/>
        </w:rPr>
        <w:lastRenderedPageBreak/>
        <w:t>of reporting, fraud detection, analytics, accuracy of the forecasts</w:t>
      </w:r>
      <w:r w:rsidR="009549BA" w:rsidRPr="005B4F0E">
        <w:rPr>
          <w:color w:val="auto"/>
        </w:rPr>
        <w:t>,</w:t>
      </w:r>
      <w:r w:rsidRPr="005B4F0E">
        <w:rPr>
          <w:color w:val="auto"/>
        </w:rPr>
        <w:t xml:space="preserve"> and efficiency of operations in the accounting environment.</w:t>
      </w:r>
    </w:p>
    <w:p w14:paraId="581AB4A4" w14:textId="3267DA13" w:rsidR="00226728" w:rsidRPr="005B4F0E" w:rsidRDefault="00753086" w:rsidP="009D0025">
      <w:pPr>
        <w:rPr>
          <w:color w:val="auto"/>
        </w:rPr>
      </w:pPr>
      <w:r w:rsidRPr="005B4F0E">
        <w:rPr>
          <w:color w:val="auto"/>
        </w:rPr>
        <w:t>The most commonly found technology in the chosen articles was machine learning due to its high potential to manipulate vast amounts of financial information, detect trends, and enhance predictive decision-making. Continuing on the same theme, NLP technologies were generally associated with automatic document extraction, invoice processing</w:t>
      </w:r>
      <w:r w:rsidR="009549BA" w:rsidRPr="005B4F0E">
        <w:rPr>
          <w:color w:val="auto"/>
        </w:rPr>
        <w:t>,</w:t>
      </w:r>
      <w:r w:rsidRPr="005B4F0E">
        <w:rPr>
          <w:color w:val="auto"/>
        </w:rPr>
        <w:t xml:space="preserve"> and standardisation of reporting. The wide discussion was also on predictive analytics technologies because of their predictive nature in forecasts, risk analysis, and smart financial decision-making. In addition, increasingly enlightening works were on explicable AI systems</w:t>
      </w:r>
      <w:r w:rsidR="009549BA" w:rsidRPr="005B4F0E">
        <w:rPr>
          <w:color w:val="auto"/>
        </w:rPr>
        <w:t xml:space="preserve"> and</w:t>
      </w:r>
      <w:r w:rsidRPr="005B4F0E">
        <w:rPr>
          <w:color w:val="auto"/>
        </w:rPr>
        <w:t xml:space="preserve"> governance technologies</w:t>
      </w:r>
      <w:r w:rsidR="009549BA" w:rsidRPr="005B4F0E">
        <w:rPr>
          <w:color w:val="auto"/>
        </w:rPr>
        <w:t>,</w:t>
      </w:r>
      <w:r w:rsidRPr="005B4F0E">
        <w:rPr>
          <w:color w:val="auto"/>
        </w:rPr>
        <w:t xml:space="preserve"> because of the growing concerns regarding transparency, accountability, and ethical use of AI in financial reporting systems</w:t>
      </w:r>
      <w:r w:rsidR="00226728" w:rsidRPr="005B4F0E">
        <w:rPr>
          <w:color w:val="auto"/>
        </w:rPr>
        <w:t>.</w:t>
      </w:r>
    </w:p>
    <w:p w14:paraId="1390CA74" w14:textId="52999377" w:rsidR="00226728" w:rsidRPr="005B4F0E" w:rsidRDefault="00226728" w:rsidP="009D0025">
      <w:pPr>
        <w:pStyle w:val="Subtitle"/>
        <w:rPr>
          <w:color w:val="auto"/>
        </w:rPr>
      </w:pPr>
      <w:bookmarkStart w:id="56" w:name="_Toc231464187"/>
      <w:r w:rsidRPr="005B4F0E">
        <w:rPr>
          <w:color w:val="auto"/>
        </w:rPr>
        <w:t>Table 5: AI Technologies Identified in Selected Studies</w:t>
      </w:r>
      <w:bookmarkEnd w:id="56"/>
    </w:p>
    <w:p w14:paraId="465805CB" w14:textId="77777777" w:rsidR="00971B68" w:rsidRPr="005B4F0E" w:rsidRDefault="00971B68" w:rsidP="009D0025">
      <w:pPr>
        <w:rPr>
          <w:color w:val="auto"/>
        </w:rPr>
      </w:pPr>
    </w:p>
    <w:tbl>
      <w:tblPr>
        <w:tblStyle w:val="TableGrid"/>
        <w:tblW w:w="0" w:type="auto"/>
        <w:tblInd w:w="859" w:type="dxa"/>
        <w:tblLook w:val="04A0" w:firstRow="1" w:lastRow="0" w:firstColumn="1" w:lastColumn="0" w:noHBand="0" w:noVBand="1"/>
      </w:tblPr>
      <w:tblGrid>
        <w:gridCol w:w="4245"/>
        <w:gridCol w:w="1430"/>
        <w:gridCol w:w="1950"/>
      </w:tblGrid>
      <w:tr w:rsidR="001D7BCB" w:rsidRPr="005B4F0E" w14:paraId="79D49163" w14:textId="77777777" w:rsidTr="001D7BCB">
        <w:tc>
          <w:tcPr>
            <w:tcW w:w="0" w:type="auto"/>
            <w:hideMark/>
          </w:tcPr>
          <w:p w14:paraId="1D9932CD" w14:textId="77777777" w:rsidR="001D7BCB" w:rsidRPr="005B4F0E" w:rsidRDefault="001D7BCB" w:rsidP="001D7BCB">
            <w:pPr>
              <w:spacing w:line="360" w:lineRule="auto"/>
              <w:rPr>
                <w:b/>
                <w:bCs/>
                <w:color w:val="auto"/>
                <w:lang w:val="en-IN"/>
              </w:rPr>
            </w:pPr>
            <w:r w:rsidRPr="005B4F0E">
              <w:rPr>
                <w:b/>
                <w:bCs/>
                <w:color w:val="auto"/>
                <w:lang w:val="en-IN"/>
              </w:rPr>
              <w:t>AI Technology</w:t>
            </w:r>
          </w:p>
        </w:tc>
        <w:tc>
          <w:tcPr>
            <w:tcW w:w="0" w:type="auto"/>
            <w:hideMark/>
          </w:tcPr>
          <w:p w14:paraId="193E9CFF" w14:textId="77777777" w:rsidR="001D7BCB" w:rsidRPr="005B4F0E" w:rsidRDefault="001D7BCB" w:rsidP="001D7BCB">
            <w:pPr>
              <w:spacing w:line="360" w:lineRule="auto"/>
              <w:rPr>
                <w:b/>
                <w:bCs/>
                <w:color w:val="auto"/>
                <w:lang w:val="en-IN"/>
              </w:rPr>
            </w:pPr>
            <w:r w:rsidRPr="005B4F0E">
              <w:rPr>
                <w:b/>
                <w:bCs/>
                <w:color w:val="auto"/>
                <w:lang w:val="en-IN"/>
              </w:rPr>
              <w:t>Frequency</w:t>
            </w:r>
          </w:p>
        </w:tc>
        <w:tc>
          <w:tcPr>
            <w:tcW w:w="0" w:type="auto"/>
            <w:hideMark/>
          </w:tcPr>
          <w:p w14:paraId="121990CC" w14:textId="77777777" w:rsidR="001D7BCB" w:rsidRPr="005B4F0E" w:rsidRDefault="001D7BCB" w:rsidP="001D7BCB">
            <w:pPr>
              <w:spacing w:line="360" w:lineRule="auto"/>
              <w:rPr>
                <w:b/>
                <w:bCs/>
                <w:color w:val="auto"/>
                <w:lang w:val="en-IN"/>
              </w:rPr>
            </w:pPr>
            <w:r w:rsidRPr="005B4F0E">
              <w:rPr>
                <w:b/>
                <w:bCs/>
                <w:color w:val="auto"/>
                <w:lang w:val="en-IN"/>
              </w:rPr>
              <w:t>Percentage (%)</w:t>
            </w:r>
          </w:p>
        </w:tc>
      </w:tr>
      <w:tr w:rsidR="001D7BCB" w:rsidRPr="005B4F0E" w14:paraId="16325F26" w14:textId="77777777" w:rsidTr="001D7BCB">
        <w:tc>
          <w:tcPr>
            <w:tcW w:w="0" w:type="auto"/>
            <w:hideMark/>
          </w:tcPr>
          <w:p w14:paraId="6ADA7467" w14:textId="77777777" w:rsidR="001D7BCB" w:rsidRPr="005B4F0E" w:rsidRDefault="001D7BCB" w:rsidP="001D7BCB">
            <w:pPr>
              <w:spacing w:line="360" w:lineRule="auto"/>
              <w:rPr>
                <w:color w:val="auto"/>
                <w:lang w:val="en-IN"/>
              </w:rPr>
            </w:pPr>
            <w:r w:rsidRPr="005B4F0E">
              <w:rPr>
                <w:color w:val="auto"/>
                <w:lang w:val="en-IN"/>
              </w:rPr>
              <w:t>Machine Learning (ML)</w:t>
            </w:r>
          </w:p>
        </w:tc>
        <w:tc>
          <w:tcPr>
            <w:tcW w:w="0" w:type="auto"/>
            <w:hideMark/>
          </w:tcPr>
          <w:p w14:paraId="59B093EB" w14:textId="77777777" w:rsidR="001D7BCB" w:rsidRPr="005B4F0E" w:rsidRDefault="001D7BCB" w:rsidP="001D7BCB">
            <w:pPr>
              <w:spacing w:line="360" w:lineRule="auto"/>
              <w:rPr>
                <w:color w:val="auto"/>
                <w:lang w:val="en-IN"/>
              </w:rPr>
            </w:pPr>
            <w:r w:rsidRPr="005B4F0E">
              <w:rPr>
                <w:color w:val="auto"/>
                <w:lang w:val="en-IN"/>
              </w:rPr>
              <w:t>11</w:t>
            </w:r>
          </w:p>
        </w:tc>
        <w:tc>
          <w:tcPr>
            <w:tcW w:w="0" w:type="auto"/>
            <w:hideMark/>
          </w:tcPr>
          <w:p w14:paraId="66278BFD" w14:textId="77777777" w:rsidR="001D7BCB" w:rsidRPr="005B4F0E" w:rsidRDefault="001D7BCB" w:rsidP="001D7BCB">
            <w:pPr>
              <w:spacing w:line="360" w:lineRule="auto"/>
              <w:rPr>
                <w:color w:val="auto"/>
                <w:lang w:val="en-IN"/>
              </w:rPr>
            </w:pPr>
            <w:r w:rsidRPr="005B4F0E">
              <w:rPr>
                <w:color w:val="auto"/>
                <w:lang w:val="en-IN"/>
              </w:rPr>
              <w:t>36.7</w:t>
            </w:r>
          </w:p>
        </w:tc>
      </w:tr>
      <w:tr w:rsidR="001D7BCB" w:rsidRPr="005B4F0E" w14:paraId="0056E64D" w14:textId="77777777" w:rsidTr="001D7BCB">
        <w:tc>
          <w:tcPr>
            <w:tcW w:w="0" w:type="auto"/>
            <w:hideMark/>
          </w:tcPr>
          <w:p w14:paraId="25790069" w14:textId="77777777" w:rsidR="001D7BCB" w:rsidRPr="005B4F0E" w:rsidRDefault="001D7BCB" w:rsidP="001D7BCB">
            <w:pPr>
              <w:spacing w:line="360" w:lineRule="auto"/>
              <w:rPr>
                <w:color w:val="auto"/>
                <w:lang w:val="en-IN"/>
              </w:rPr>
            </w:pPr>
            <w:r w:rsidRPr="005B4F0E">
              <w:rPr>
                <w:color w:val="auto"/>
                <w:lang w:val="en-IN"/>
              </w:rPr>
              <w:t>Predictive Analytics</w:t>
            </w:r>
          </w:p>
        </w:tc>
        <w:tc>
          <w:tcPr>
            <w:tcW w:w="0" w:type="auto"/>
            <w:hideMark/>
          </w:tcPr>
          <w:p w14:paraId="2E117A30" w14:textId="77777777" w:rsidR="001D7BCB" w:rsidRPr="005B4F0E" w:rsidRDefault="001D7BCB" w:rsidP="001D7BCB">
            <w:pPr>
              <w:spacing w:line="360" w:lineRule="auto"/>
              <w:rPr>
                <w:color w:val="auto"/>
                <w:lang w:val="en-IN"/>
              </w:rPr>
            </w:pPr>
            <w:r w:rsidRPr="005B4F0E">
              <w:rPr>
                <w:color w:val="auto"/>
                <w:lang w:val="en-IN"/>
              </w:rPr>
              <w:t>6</w:t>
            </w:r>
          </w:p>
        </w:tc>
        <w:tc>
          <w:tcPr>
            <w:tcW w:w="0" w:type="auto"/>
            <w:hideMark/>
          </w:tcPr>
          <w:p w14:paraId="6F894632" w14:textId="77777777" w:rsidR="001D7BCB" w:rsidRPr="005B4F0E" w:rsidRDefault="001D7BCB" w:rsidP="001D7BCB">
            <w:pPr>
              <w:spacing w:line="360" w:lineRule="auto"/>
              <w:rPr>
                <w:color w:val="auto"/>
                <w:lang w:val="en-IN"/>
              </w:rPr>
            </w:pPr>
            <w:r w:rsidRPr="005B4F0E">
              <w:rPr>
                <w:color w:val="auto"/>
                <w:lang w:val="en-IN"/>
              </w:rPr>
              <w:t>20.0</w:t>
            </w:r>
          </w:p>
        </w:tc>
      </w:tr>
      <w:tr w:rsidR="001D7BCB" w:rsidRPr="005B4F0E" w14:paraId="5B017C20" w14:textId="77777777" w:rsidTr="001D7BCB">
        <w:tc>
          <w:tcPr>
            <w:tcW w:w="0" w:type="auto"/>
            <w:hideMark/>
          </w:tcPr>
          <w:p w14:paraId="20CDCE73" w14:textId="77777777" w:rsidR="001D7BCB" w:rsidRPr="005B4F0E" w:rsidRDefault="001D7BCB" w:rsidP="001D7BCB">
            <w:pPr>
              <w:spacing w:line="360" w:lineRule="auto"/>
              <w:rPr>
                <w:color w:val="auto"/>
                <w:lang w:val="en-IN"/>
              </w:rPr>
            </w:pPr>
            <w:r w:rsidRPr="005B4F0E">
              <w:rPr>
                <w:color w:val="auto"/>
                <w:lang w:val="en-IN"/>
              </w:rPr>
              <w:t>Natural Language Processing (NLP)</w:t>
            </w:r>
          </w:p>
        </w:tc>
        <w:tc>
          <w:tcPr>
            <w:tcW w:w="0" w:type="auto"/>
            <w:hideMark/>
          </w:tcPr>
          <w:p w14:paraId="1275C748" w14:textId="77777777" w:rsidR="001D7BCB" w:rsidRPr="005B4F0E" w:rsidRDefault="001D7BCB" w:rsidP="001D7BCB">
            <w:pPr>
              <w:spacing w:line="360" w:lineRule="auto"/>
              <w:rPr>
                <w:color w:val="auto"/>
                <w:lang w:val="en-IN"/>
              </w:rPr>
            </w:pPr>
            <w:r w:rsidRPr="005B4F0E">
              <w:rPr>
                <w:color w:val="auto"/>
                <w:lang w:val="en-IN"/>
              </w:rPr>
              <w:t>5</w:t>
            </w:r>
          </w:p>
        </w:tc>
        <w:tc>
          <w:tcPr>
            <w:tcW w:w="0" w:type="auto"/>
            <w:hideMark/>
          </w:tcPr>
          <w:p w14:paraId="4B6ACB2E" w14:textId="77777777" w:rsidR="001D7BCB" w:rsidRPr="005B4F0E" w:rsidRDefault="001D7BCB" w:rsidP="001D7BCB">
            <w:pPr>
              <w:spacing w:line="360" w:lineRule="auto"/>
              <w:rPr>
                <w:color w:val="auto"/>
                <w:lang w:val="en-IN"/>
              </w:rPr>
            </w:pPr>
            <w:r w:rsidRPr="005B4F0E">
              <w:rPr>
                <w:color w:val="auto"/>
                <w:lang w:val="en-IN"/>
              </w:rPr>
              <w:t>16.7</w:t>
            </w:r>
          </w:p>
        </w:tc>
      </w:tr>
      <w:tr w:rsidR="001D7BCB" w:rsidRPr="005B4F0E" w14:paraId="383F8DCD" w14:textId="77777777" w:rsidTr="001D7BCB">
        <w:tc>
          <w:tcPr>
            <w:tcW w:w="0" w:type="auto"/>
            <w:hideMark/>
          </w:tcPr>
          <w:p w14:paraId="6303BE5A" w14:textId="77777777" w:rsidR="001D7BCB" w:rsidRPr="005B4F0E" w:rsidRDefault="001D7BCB" w:rsidP="001D7BCB">
            <w:pPr>
              <w:spacing w:line="360" w:lineRule="auto"/>
              <w:rPr>
                <w:color w:val="auto"/>
                <w:lang w:val="en-IN"/>
              </w:rPr>
            </w:pPr>
            <w:r w:rsidRPr="005B4F0E">
              <w:rPr>
                <w:color w:val="auto"/>
                <w:lang w:val="en-IN"/>
              </w:rPr>
              <w:t>Robotic Process Automation (RPA)</w:t>
            </w:r>
          </w:p>
        </w:tc>
        <w:tc>
          <w:tcPr>
            <w:tcW w:w="0" w:type="auto"/>
            <w:hideMark/>
          </w:tcPr>
          <w:p w14:paraId="21AA5DA9" w14:textId="77777777" w:rsidR="001D7BCB" w:rsidRPr="005B4F0E" w:rsidRDefault="001D7BCB" w:rsidP="001D7BCB">
            <w:pPr>
              <w:spacing w:line="360" w:lineRule="auto"/>
              <w:rPr>
                <w:color w:val="auto"/>
                <w:lang w:val="en-IN"/>
              </w:rPr>
            </w:pPr>
            <w:r w:rsidRPr="005B4F0E">
              <w:rPr>
                <w:color w:val="auto"/>
                <w:lang w:val="en-IN"/>
              </w:rPr>
              <w:t>3</w:t>
            </w:r>
          </w:p>
        </w:tc>
        <w:tc>
          <w:tcPr>
            <w:tcW w:w="0" w:type="auto"/>
            <w:hideMark/>
          </w:tcPr>
          <w:p w14:paraId="1FD7E381" w14:textId="77777777" w:rsidR="001D7BCB" w:rsidRPr="005B4F0E" w:rsidRDefault="001D7BCB" w:rsidP="001D7BCB">
            <w:pPr>
              <w:spacing w:line="360" w:lineRule="auto"/>
              <w:rPr>
                <w:color w:val="auto"/>
                <w:lang w:val="en-IN"/>
              </w:rPr>
            </w:pPr>
            <w:r w:rsidRPr="005B4F0E">
              <w:rPr>
                <w:color w:val="auto"/>
                <w:lang w:val="en-IN"/>
              </w:rPr>
              <w:t>10.0</w:t>
            </w:r>
          </w:p>
        </w:tc>
      </w:tr>
      <w:tr w:rsidR="001D7BCB" w:rsidRPr="005B4F0E" w14:paraId="560F63AF" w14:textId="77777777" w:rsidTr="001D7BCB">
        <w:tc>
          <w:tcPr>
            <w:tcW w:w="0" w:type="auto"/>
            <w:hideMark/>
          </w:tcPr>
          <w:p w14:paraId="792FC550" w14:textId="77777777" w:rsidR="001D7BCB" w:rsidRPr="005B4F0E" w:rsidRDefault="001D7BCB" w:rsidP="001D7BCB">
            <w:pPr>
              <w:spacing w:line="360" w:lineRule="auto"/>
              <w:rPr>
                <w:color w:val="auto"/>
                <w:lang w:val="en-IN"/>
              </w:rPr>
            </w:pPr>
            <w:r w:rsidRPr="005B4F0E">
              <w:rPr>
                <w:color w:val="auto"/>
                <w:lang w:val="en-IN"/>
              </w:rPr>
              <w:t>Explainable AI / Governance Systems</w:t>
            </w:r>
          </w:p>
        </w:tc>
        <w:tc>
          <w:tcPr>
            <w:tcW w:w="0" w:type="auto"/>
            <w:hideMark/>
          </w:tcPr>
          <w:p w14:paraId="38B19815" w14:textId="77777777" w:rsidR="001D7BCB" w:rsidRPr="005B4F0E" w:rsidRDefault="001D7BCB" w:rsidP="001D7BCB">
            <w:pPr>
              <w:spacing w:line="360" w:lineRule="auto"/>
              <w:rPr>
                <w:color w:val="auto"/>
                <w:lang w:val="en-IN"/>
              </w:rPr>
            </w:pPr>
            <w:r w:rsidRPr="005B4F0E">
              <w:rPr>
                <w:color w:val="auto"/>
                <w:lang w:val="en-IN"/>
              </w:rPr>
              <w:t>3</w:t>
            </w:r>
          </w:p>
        </w:tc>
        <w:tc>
          <w:tcPr>
            <w:tcW w:w="0" w:type="auto"/>
            <w:hideMark/>
          </w:tcPr>
          <w:p w14:paraId="10242796" w14:textId="77777777" w:rsidR="001D7BCB" w:rsidRPr="005B4F0E" w:rsidRDefault="001D7BCB" w:rsidP="001D7BCB">
            <w:pPr>
              <w:spacing w:line="360" w:lineRule="auto"/>
              <w:rPr>
                <w:color w:val="auto"/>
                <w:lang w:val="en-IN"/>
              </w:rPr>
            </w:pPr>
            <w:r w:rsidRPr="005B4F0E">
              <w:rPr>
                <w:color w:val="auto"/>
                <w:lang w:val="en-IN"/>
              </w:rPr>
              <w:t>10.0</w:t>
            </w:r>
          </w:p>
        </w:tc>
      </w:tr>
      <w:tr w:rsidR="001D7BCB" w:rsidRPr="005B4F0E" w14:paraId="1E8006EF" w14:textId="77777777" w:rsidTr="001D7BCB">
        <w:tc>
          <w:tcPr>
            <w:tcW w:w="0" w:type="auto"/>
            <w:hideMark/>
          </w:tcPr>
          <w:p w14:paraId="27700146" w14:textId="77777777" w:rsidR="001D7BCB" w:rsidRPr="005B4F0E" w:rsidRDefault="001D7BCB" w:rsidP="001D7BCB">
            <w:pPr>
              <w:spacing w:line="360" w:lineRule="auto"/>
              <w:rPr>
                <w:color w:val="auto"/>
                <w:lang w:val="en-IN"/>
              </w:rPr>
            </w:pPr>
            <w:r w:rsidRPr="005B4F0E">
              <w:rPr>
                <w:color w:val="auto"/>
                <w:lang w:val="en-IN"/>
              </w:rPr>
              <w:t>Generative AI</w:t>
            </w:r>
          </w:p>
        </w:tc>
        <w:tc>
          <w:tcPr>
            <w:tcW w:w="0" w:type="auto"/>
            <w:hideMark/>
          </w:tcPr>
          <w:p w14:paraId="0EEDA5F6" w14:textId="77777777" w:rsidR="001D7BCB" w:rsidRPr="005B4F0E" w:rsidRDefault="001D7BCB" w:rsidP="001D7BCB">
            <w:pPr>
              <w:spacing w:line="360" w:lineRule="auto"/>
              <w:rPr>
                <w:color w:val="auto"/>
                <w:lang w:val="en-IN"/>
              </w:rPr>
            </w:pPr>
            <w:r w:rsidRPr="005B4F0E">
              <w:rPr>
                <w:color w:val="auto"/>
                <w:lang w:val="en-IN"/>
              </w:rPr>
              <w:t>2</w:t>
            </w:r>
          </w:p>
        </w:tc>
        <w:tc>
          <w:tcPr>
            <w:tcW w:w="0" w:type="auto"/>
            <w:hideMark/>
          </w:tcPr>
          <w:p w14:paraId="4E048570" w14:textId="77777777" w:rsidR="001D7BCB" w:rsidRPr="005B4F0E" w:rsidRDefault="001D7BCB" w:rsidP="001D7BCB">
            <w:pPr>
              <w:spacing w:line="360" w:lineRule="auto"/>
              <w:rPr>
                <w:color w:val="auto"/>
                <w:lang w:val="en-IN"/>
              </w:rPr>
            </w:pPr>
            <w:r w:rsidRPr="005B4F0E">
              <w:rPr>
                <w:color w:val="auto"/>
                <w:lang w:val="en-IN"/>
              </w:rPr>
              <w:t>6.6</w:t>
            </w:r>
          </w:p>
        </w:tc>
      </w:tr>
      <w:tr w:rsidR="001D7BCB" w:rsidRPr="005B4F0E" w14:paraId="12DF557C" w14:textId="77777777" w:rsidTr="001D7BCB">
        <w:tc>
          <w:tcPr>
            <w:tcW w:w="0" w:type="auto"/>
            <w:hideMark/>
          </w:tcPr>
          <w:p w14:paraId="3096D238" w14:textId="77777777" w:rsidR="001D7BCB" w:rsidRPr="005B4F0E" w:rsidRDefault="001D7BCB" w:rsidP="001D7BCB">
            <w:pPr>
              <w:spacing w:line="360" w:lineRule="auto"/>
              <w:rPr>
                <w:color w:val="auto"/>
                <w:lang w:val="en-IN"/>
              </w:rPr>
            </w:pPr>
            <w:r w:rsidRPr="005B4F0E">
              <w:rPr>
                <w:b/>
                <w:bCs/>
                <w:color w:val="auto"/>
                <w:lang w:val="en-IN"/>
              </w:rPr>
              <w:t>Total</w:t>
            </w:r>
          </w:p>
        </w:tc>
        <w:tc>
          <w:tcPr>
            <w:tcW w:w="0" w:type="auto"/>
            <w:hideMark/>
          </w:tcPr>
          <w:p w14:paraId="250B8E8E" w14:textId="77777777" w:rsidR="001D7BCB" w:rsidRPr="005B4F0E" w:rsidRDefault="001D7BCB" w:rsidP="001D7BCB">
            <w:pPr>
              <w:spacing w:line="360" w:lineRule="auto"/>
              <w:rPr>
                <w:color w:val="auto"/>
                <w:lang w:val="en-IN"/>
              </w:rPr>
            </w:pPr>
            <w:r w:rsidRPr="005B4F0E">
              <w:rPr>
                <w:b/>
                <w:bCs/>
                <w:color w:val="auto"/>
                <w:lang w:val="en-IN"/>
              </w:rPr>
              <w:t>30</w:t>
            </w:r>
          </w:p>
        </w:tc>
        <w:tc>
          <w:tcPr>
            <w:tcW w:w="0" w:type="auto"/>
            <w:hideMark/>
          </w:tcPr>
          <w:p w14:paraId="476899C1" w14:textId="77777777" w:rsidR="001D7BCB" w:rsidRPr="005B4F0E" w:rsidRDefault="001D7BCB" w:rsidP="001D7BCB">
            <w:pPr>
              <w:spacing w:line="360" w:lineRule="auto"/>
              <w:rPr>
                <w:color w:val="auto"/>
                <w:lang w:val="en-IN"/>
              </w:rPr>
            </w:pPr>
            <w:r w:rsidRPr="005B4F0E">
              <w:rPr>
                <w:b/>
                <w:bCs/>
                <w:color w:val="auto"/>
                <w:lang w:val="en-IN"/>
              </w:rPr>
              <w:t>100.0</w:t>
            </w:r>
          </w:p>
        </w:tc>
      </w:tr>
    </w:tbl>
    <w:p w14:paraId="39B30BEA" w14:textId="77777777" w:rsidR="00971B68" w:rsidRPr="005B4F0E" w:rsidRDefault="00971B68" w:rsidP="009D0025">
      <w:pPr>
        <w:rPr>
          <w:color w:val="auto"/>
        </w:rPr>
      </w:pPr>
    </w:p>
    <w:p w14:paraId="3F483E62" w14:textId="084427AF" w:rsidR="00226728" w:rsidRPr="005B4F0E" w:rsidRDefault="00226728" w:rsidP="009D0025">
      <w:pPr>
        <w:jc w:val="center"/>
        <w:rPr>
          <w:color w:val="auto"/>
        </w:rPr>
      </w:pPr>
      <w:r w:rsidRPr="005B4F0E">
        <w:rPr>
          <w:color w:val="auto"/>
        </w:rPr>
        <w:t>(Source: Author)</w:t>
      </w:r>
    </w:p>
    <w:p w14:paraId="06763B56" w14:textId="77777777" w:rsidR="00D50A9F" w:rsidRPr="005B4F0E" w:rsidRDefault="00D50A9F" w:rsidP="009D0025">
      <w:pPr>
        <w:jc w:val="center"/>
        <w:rPr>
          <w:color w:val="auto"/>
        </w:rPr>
      </w:pPr>
    </w:p>
    <w:p w14:paraId="200741EF" w14:textId="621C37BA" w:rsidR="00D50A9F" w:rsidRPr="005B4F0E" w:rsidRDefault="00D50A9F" w:rsidP="009D0025">
      <w:pPr>
        <w:jc w:val="center"/>
        <w:rPr>
          <w:color w:val="auto"/>
        </w:rPr>
      </w:pPr>
      <w:r w:rsidRPr="005B4F0E">
        <w:rPr>
          <w:noProof/>
          <w:color w:val="auto"/>
        </w:rPr>
        <w:lastRenderedPageBreak/>
        <w:drawing>
          <wp:inline distT="0" distB="0" distL="0" distR="0" wp14:anchorId="6F92C26B" wp14:editId="6D1B60C0">
            <wp:extent cx="4572000" cy="2743200"/>
            <wp:effectExtent l="0" t="0" r="0" b="0"/>
            <wp:docPr id="1008689300" name="Chart 1">
              <a:extLst xmlns:a="http://schemas.openxmlformats.org/drawingml/2006/main">
                <a:ext uri="{FF2B5EF4-FFF2-40B4-BE49-F238E27FC236}">
                  <a16:creationId xmlns:a16="http://schemas.microsoft.com/office/drawing/2014/main" id="{7F4AEE2A-9DD9-5ECD-D1C4-440968F422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959A33D" w14:textId="5B40253D" w:rsidR="00D50A9F" w:rsidRPr="005B4F0E" w:rsidRDefault="00D50A9F" w:rsidP="00F26E33">
      <w:pPr>
        <w:pStyle w:val="Quote"/>
        <w:rPr>
          <w:color w:val="auto"/>
        </w:rPr>
      </w:pPr>
      <w:bookmarkStart w:id="57" w:name="_Toc231464195"/>
      <w:r w:rsidRPr="005B4F0E">
        <w:rPr>
          <w:color w:val="auto"/>
        </w:rPr>
        <w:t>Figure 5: AI Technologies Identified in Selected Studies</w:t>
      </w:r>
      <w:bookmarkEnd w:id="57"/>
    </w:p>
    <w:p w14:paraId="48AEE13D" w14:textId="77777777" w:rsidR="00D50A9F" w:rsidRPr="005B4F0E" w:rsidRDefault="00D50A9F" w:rsidP="00D50A9F">
      <w:pPr>
        <w:jc w:val="center"/>
        <w:rPr>
          <w:color w:val="auto"/>
        </w:rPr>
      </w:pPr>
      <w:r w:rsidRPr="005B4F0E">
        <w:rPr>
          <w:color w:val="auto"/>
        </w:rPr>
        <w:t>(Source: Author)</w:t>
      </w:r>
    </w:p>
    <w:p w14:paraId="6A9731F1" w14:textId="77777777" w:rsidR="00E839D5" w:rsidRPr="005B4F0E" w:rsidRDefault="00E839D5" w:rsidP="009D0025">
      <w:pPr>
        <w:rPr>
          <w:color w:val="auto"/>
        </w:rPr>
      </w:pPr>
    </w:p>
    <w:p w14:paraId="59227F4E" w14:textId="474F7B16" w:rsidR="00DF63A8" w:rsidRPr="005B4F0E" w:rsidRDefault="00C27EB3" w:rsidP="009D0025">
      <w:pPr>
        <w:rPr>
          <w:color w:val="auto"/>
        </w:rPr>
      </w:pPr>
      <w:r w:rsidRPr="005B4F0E">
        <w:rPr>
          <w:color w:val="auto"/>
        </w:rPr>
        <w:t xml:space="preserve">Table 5 and Figure 5 depict the representation of the Artificial Intelligence technologies found in the chosen studies. The most common discussed technology was that of Machine Learning, which represented 36.7% (n=11) of the literature reviewed. This was then followed by Predictive Analytics with 20.0% (n=6) and Natural Language Processing with 16.7% (n=5). Robotic Process Automation and Explainable AI/Governance Systems were 10.0% (n=3) and Generative AI was 6.6% (n=2). The results show that machine learning is the prevailing AI technology in the financial reporting systems because it allows forecasting, detecting anomalies, automating, and </w:t>
      </w:r>
      <w:proofErr w:type="spellStart"/>
      <w:r w:rsidRPr="005B4F0E">
        <w:rPr>
          <w:color w:val="auto"/>
        </w:rPr>
        <w:t>analyzing</w:t>
      </w:r>
      <w:proofErr w:type="spellEnd"/>
      <w:r w:rsidRPr="005B4F0E">
        <w:rPr>
          <w:color w:val="auto"/>
        </w:rPr>
        <w:t xml:space="preserve"> data. The rise of NLP, Generative AI, and Explainable AI is also indicative of the sophistication of AI usage in the contemporary accounting setting</w:t>
      </w:r>
      <w:r w:rsidR="00DF63A8" w:rsidRPr="005B4F0E">
        <w:rPr>
          <w:color w:val="auto"/>
        </w:rPr>
        <w:t>.</w:t>
      </w:r>
    </w:p>
    <w:p w14:paraId="23B86670" w14:textId="678AF694" w:rsidR="00226728" w:rsidRPr="005B4F0E" w:rsidRDefault="00226728" w:rsidP="009D0025">
      <w:pPr>
        <w:rPr>
          <w:b/>
          <w:bCs/>
          <w:i/>
          <w:iCs/>
          <w:color w:val="auto"/>
        </w:rPr>
      </w:pPr>
      <w:r w:rsidRPr="005B4F0E">
        <w:rPr>
          <w:b/>
          <w:bCs/>
          <w:i/>
          <w:iCs/>
          <w:color w:val="auto"/>
        </w:rPr>
        <w:t>4.3.4 Key Benefits Identified</w:t>
      </w:r>
    </w:p>
    <w:p w14:paraId="1E9BE232" w14:textId="17A53D5A" w:rsidR="00D41BC0" w:rsidRPr="005B4F0E" w:rsidRDefault="00D41BC0" w:rsidP="009D0025">
      <w:pPr>
        <w:rPr>
          <w:color w:val="auto"/>
        </w:rPr>
      </w:pPr>
      <w:r w:rsidRPr="005B4F0E">
        <w:rPr>
          <w:color w:val="auto"/>
        </w:rPr>
        <w:t xml:space="preserve">In the chosen studies, a number of significant operational and strategic advantages of using Artificial Intelligence in the financial reporting systems were identified. The quantitative results show that the most common advantages in the literature are operational efficiency, accuracy of reporting, fraud detection, automation, quality of forecasting, and decision-making. These advantages indicate that AI technologies are </w:t>
      </w:r>
      <w:r w:rsidRPr="005B4F0E">
        <w:rPr>
          <w:color w:val="auto"/>
        </w:rPr>
        <w:lastRenderedPageBreak/>
        <w:t>rapidly changing the traditional manual-based accounting functions to intelligent, data-driven</w:t>
      </w:r>
      <w:r w:rsidR="009549BA" w:rsidRPr="005B4F0E">
        <w:rPr>
          <w:color w:val="auto"/>
        </w:rPr>
        <w:t>,</w:t>
      </w:r>
      <w:r w:rsidRPr="005B4F0E">
        <w:rPr>
          <w:color w:val="auto"/>
        </w:rPr>
        <w:t xml:space="preserve"> and automated systems.</w:t>
      </w:r>
    </w:p>
    <w:p w14:paraId="1F63D221" w14:textId="3D82636C" w:rsidR="00226728" w:rsidRPr="005B4F0E" w:rsidRDefault="00D41BC0" w:rsidP="009D0025">
      <w:pPr>
        <w:rPr>
          <w:color w:val="auto"/>
        </w:rPr>
      </w:pPr>
      <w:r w:rsidRPr="005B4F0E">
        <w:rPr>
          <w:color w:val="auto"/>
        </w:rPr>
        <w:t>The most frequently reported benefit was operational efficiency due to the fact that AI technologies greatly decrease repetitive manual operations, enhance the speed of the processes, and reinforce productivity in financial reporting systems. Likewise, numerous research works indicated that AI enhances the quality of reporting by minimizing human error and adding consistency to the accounting processes. The detection of fraud was also a popular topic since AI systems have a high level of ability to detect anomalies, irregular financial trends, and suspicious transactions in real time. Moreover, predictive analytics and intelligent automation technologies proved to reinforce the quality of strategic forecasting and decision-making in the accounting settings</w:t>
      </w:r>
      <w:r w:rsidR="00226728" w:rsidRPr="005B4F0E">
        <w:rPr>
          <w:color w:val="auto"/>
        </w:rPr>
        <w:t>.</w:t>
      </w:r>
    </w:p>
    <w:p w14:paraId="3F337843" w14:textId="77777777" w:rsidR="00702B6A" w:rsidRPr="005B4F0E" w:rsidRDefault="00702B6A" w:rsidP="009D0025">
      <w:pPr>
        <w:pStyle w:val="Subtitle"/>
        <w:rPr>
          <w:color w:val="auto"/>
        </w:rPr>
      </w:pPr>
    </w:p>
    <w:p w14:paraId="24D5C3ED" w14:textId="48939444" w:rsidR="00E839D5" w:rsidRPr="005B4F0E" w:rsidRDefault="00226728" w:rsidP="003C075D">
      <w:pPr>
        <w:pStyle w:val="Subtitle"/>
        <w:rPr>
          <w:color w:val="auto"/>
        </w:rPr>
      </w:pPr>
      <w:bookmarkStart w:id="58" w:name="_Toc231464188"/>
      <w:r w:rsidRPr="005B4F0E">
        <w:rPr>
          <w:color w:val="auto"/>
        </w:rPr>
        <w:t>Table 6: Key Benefits Identified in Selected Studies</w:t>
      </w:r>
      <w:bookmarkEnd w:id="58"/>
    </w:p>
    <w:tbl>
      <w:tblPr>
        <w:tblStyle w:val="TableGrid"/>
        <w:tblpPr w:leftFromText="180" w:rightFromText="180" w:vertAnchor="text" w:horzAnchor="margin" w:tblpXSpec="center" w:tblpY="320"/>
        <w:tblW w:w="0" w:type="auto"/>
        <w:tblLook w:val="04A0" w:firstRow="1" w:lastRow="0" w:firstColumn="1" w:lastColumn="0" w:noHBand="0" w:noVBand="1"/>
      </w:tblPr>
      <w:tblGrid>
        <w:gridCol w:w="4018"/>
        <w:gridCol w:w="1430"/>
        <w:gridCol w:w="1950"/>
      </w:tblGrid>
      <w:tr w:rsidR="004C7622" w:rsidRPr="005B4F0E" w14:paraId="0066F3D3" w14:textId="77777777" w:rsidTr="004C7622">
        <w:tc>
          <w:tcPr>
            <w:tcW w:w="0" w:type="auto"/>
            <w:hideMark/>
          </w:tcPr>
          <w:p w14:paraId="5F33E861" w14:textId="77777777" w:rsidR="004C7622" w:rsidRPr="005B4F0E" w:rsidRDefault="004C7622" w:rsidP="00171E55">
            <w:pPr>
              <w:spacing w:line="360" w:lineRule="auto"/>
              <w:rPr>
                <w:b/>
                <w:bCs/>
                <w:color w:val="auto"/>
                <w:lang w:val="en-IN"/>
              </w:rPr>
            </w:pPr>
            <w:r w:rsidRPr="005B4F0E">
              <w:rPr>
                <w:b/>
                <w:bCs/>
                <w:color w:val="auto"/>
                <w:lang w:val="en-IN"/>
              </w:rPr>
              <w:t>Key Benefit</w:t>
            </w:r>
          </w:p>
        </w:tc>
        <w:tc>
          <w:tcPr>
            <w:tcW w:w="0" w:type="auto"/>
            <w:hideMark/>
          </w:tcPr>
          <w:p w14:paraId="6566B9FC" w14:textId="77777777" w:rsidR="004C7622" w:rsidRPr="005B4F0E" w:rsidRDefault="004C7622" w:rsidP="00171E55">
            <w:pPr>
              <w:spacing w:line="360" w:lineRule="auto"/>
              <w:rPr>
                <w:b/>
                <w:bCs/>
                <w:color w:val="auto"/>
                <w:lang w:val="en-IN"/>
              </w:rPr>
            </w:pPr>
            <w:r w:rsidRPr="005B4F0E">
              <w:rPr>
                <w:b/>
                <w:bCs/>
                <w:color w:val="auto"/>
                <w:lang w:val="en-IN"/>
              </w:rPr>
              <w:t>Frequency</w:t>
            </w:r>
          </w:p>
        </w:tc>
        <w:tc>
          <w:tcPr>
            <w:tcW w:w="0" w:type="auto"/>
            <w:hideMark/>
          </w:tcPr>
          <w:p w14:paraId="30F9F634" w14:textId="77777777" w:rsidR="004C7622" w:rsidRPr="005B4F0E" w:rsidRDefault="004C7622" w:rsidP="00171E55">
            <w:pPr>
              <w:spacing w:line="360" w:lineRule="auto"/>
              <w:rPr>
                <w:b/>
                <w:bCs/>
                <w:color w:val="auto"/>
                <w:lang w:val="en-IN"/>
              </w:rPr>
            </w:pPr>
            <w:r w:rsidRPr="005B4F0E">
              <w:rPr>
                <w:b/>
                <w:bCs/>
                <w:color w:val="auto"/>
                <w:lang w:val="en-IN"/>
              </w:rPr>
              <w:t>Percentage (%)</w:t>
            </w:r>
          </w:p>
        </w:tc>
      </w:tr>
      <w:tr w:rsidR="004C7622" w:rsidRPr="005B4F0E" w14:paraId="7E86E721" w14:textId="77777777" w:rsidTr="004C7622">
        <w:tc>
          <w:tcPr>
            <w:tcW w:w="0" w:type="auto"/>
            <w:hideMark/>
          </w:tcPr>
          <w:p w14:paraId="08A48B58" w14:textId="77777777" w:rsidR="004C7622" w:rsidRPr="005B4F0E" w:rsidRDefault="004C7622" w:rsidP="00171E55">
            <w:pPr>
              <w:spacing w:line="360" w:lineRule="auto"/>
              <w:rPr>
                <w:color w:val="auto"/>
                <w:lang w:val="en-IN"/>
              </w:rPr>
            </w:pPr>
            <w:r w:rsidRPr="005B4F0E">
              <w:rPr>
                <w:color w:val="auto"/>
                <w:lang w:val="en-IN"/>
              </w:rPr>
              <w:t>Operational Efficiency</w:t>
            </w:r>
          </w:p>
        </w:tc>
        <w:tc>
          <w:tcPr>
            <w:tcW w:w="0" w:type="auto"/>
            <w:hideMark/>
          </w:tcPr>
          <w:p w14:paraId="2B827076" w14:textId="77777777" w:rsidR="004C7622" w:rsidRPr="005B4F0E" w:rsidRDefault="004C7622" w:rsidP="00171E55">
            <w:pPr>
              <w:spacing w:line="360" w:lineRule="auto"/>
              <w:rPr>
                <w:color w:val="auto"/>
                <w:lang w:val="en-IN"/>
              </w:rPr>
            </w:pPr>
            <w:r w:rsidRPr="005B4F0E">
              <w:rPr>
                <w:color w:val="auto"/>
                <w:lang w:val="en-IN"/>
              </w:rPr>
              <w:t>14</w:t>
            </w:r>
          </w:p>
        </w:tc>
        <w:tc>
          <w:tcPr>
            <w:tcW w:w="0" w:type="auto"/>
            <w:hideMark/>
          </w:tcPr>
          <w:p w14:paraId="46211747" w14:textId="77777777" w:rsidR="004C7622" w:rsidRPr="005B4F0E" w:rsidRDefault="004C7622" w:rsidP="00171E55">
            <w:pPr>
              <w:spacing w:line="360" w:lineRule="auto"/>
              <w:rPr>
                <w:color w:val="auto"/>
                <w:lang w:val="en-IN"/>
              </w:rPr>
            </w:pPr>
            <w:r w:rsidRPr="005B4F0E">
              <w:rPr>
                <w:color w:val="auto"/>
                <w:lang w:val="en-IN"/>
              </w:rPr>
              <w:t>23.7</w:t>
            </w:r>
          </w:p>
        </w:tc>
      </w:tr>
      <w:tr w:rsidR="004C7622" w:rsidRPr="005B4F0E" w14:paraId="639A1EBD" w14:textId="77777777" w:rsidTr="004C7622">
        <w:tc>
          <w:tcPr>
            <w:tcW w:w="0" w:type="auto"/>
            <w:hideMark/>
          </w:tcPr>
          <w:p w14:paraId="185DC78A" w14:textId="77777777" w:rsidR="004C7622" w:rsidRPr="005B4F0E" w:rsidRDefault="004C7622" w:rsidP="00171E55">
            <w:pPr>
              <w:spacing w:line="360" w:lineRule="auto"/>
              <w:rPr>
                <w:color w:val="auto"/>
                <w:lang w:val="en-IN"/>
              </w:rPr>
            </w:pPr>
            <w:r w:rsidRPr="005B4F0E">
              <w:rPr>
                <w:color w:val="auto"/>
                <w:lang w:val="en-IN"/>
              </w:rPr>
              <w:t>Reporting Accuracy</w:t>
            </w:r>
          </w:p>
        </w:tc>
        <w:tc>
          <w:tcPr>
            <w:tcW w:w="0" w:type="auto"/>
            <w:hideMark/>
          </w:tcPr>
          <w:p w14:paraId="60BCB7FF" w14:textId="77777777" w:rsidR="004C7622" w:rsidRPr="005B4F0E" w:rsidRDefault="004C7622" w:rsidP="00171E55">
            <w:pPr>
              <w:spacing w:line="360" w:lineRule="auto"/>
              <w:rPr>
                <w:color w:val="auto"/>
                <w:lang w:val="en-IN"/>
              </w:rPr>
            </w:pPr>
            <w:r w:rsidRPr="005B4F0E">
              <w:rPr>
                <w:color w:val="auto"/>
                <w:lang w:val="en-IN"/>
              </w:rPr>
              <w:t>11</w:t>
            </w:r>
          </w:p>
        </w:tc>
        <w:tc>
          <w:tcPr>
            <w:tcW w:w="0" w:type="auto"/>
            <w:hideMark/>
          </w:tcPr>
          <w:p w14:paraId="42EB9AB0" w14:textId="77777777" w:rsidR="004C7622" w:rsidRPr="005B4F0E" w:rsidRDefault="004C7622" w:rsidP="00171E55">
            <w:pPr>
              <w:spacing w:line="360" w:lineRule="auto"/>
              <w:rPr>
                <w:color w:val="auto"/>
                <w:lang w:val="en-IN"/>
              </w:rPr>
            </w:pPr>
            <w:r w:rsidRPr="005B4F0E">
              <w:rPr>
                <w:color w:val="auto"/>
                <w:lang w:val="en-IN"/>
              </w:rPr>
              <w:t>18.6</w:t>
            </w:r>
          </w:p>
        </w:tc>
      </w:tr>
      <w:tr w:rsidR="004C7622" w:rsidRPr="005B4F0E" w14:paraId="7BDCBB1B" w14:textId="77777777" w:rsidTr="004C7622">
        <w:tc>
          <w:tcPr>
            <w:tcW w:w="0" w:type="auto"/>
            <w:hideMark/>
          </w:tcPr>
          <w:p w14:paraId="2A9A1978" w14:textId="77777777" w:rsidR="004C7622" w:rsidRPr="005B4F0E" w:rsidRDefault="004C7622" w:rsidP="00171E55">
            <w:pPr>
              <w:spacing w:line="360" w:lineRule="auto"/>
              <w:rPr>
                <w:color w:val="auto"/>
                <w:lang w:val="en-IN"/>
              </w:rPr>
            </w:pPr>
            <w:r w:rsidRPr="005B4F0E">
              <w:rPr>
                <w:color w:val="auto"/>
                <w:lang w:val="en-IN"/>
              </w:rPr>
              <w:t>Automation of Processes</w:t>
            </w:r>
          </w:p>
        </w:tc>
        <w:tc>
          <w:tcPr>
            <w:tcW w:w="0" w:type="auto"/>
            <w:hideMark/>
          </w:tcPr>
          <w:p w14:paraId="74CFDE24" w14:textId="77777777" w:rsidR="004C7622" w:rsidRPr="005B4F0E" w:rsidRDefault="004C7622" w:rsidP="00171E55">
            <w:pPr>
              <w:spacing w:line="360" w:lineRule="auto"/>
              <w:rPr>
                <w:color w:val="auto"/>
                <w:lang w:val="en-IN"/>
              </w:rPr>
            </w:pPr>
            <w:r w:rsidRPr="005B4F0E">
              <w:rPr>
                <w:color w:val="auto"/>
                <w:lang w:val="en-IN"/>
              </w:rPr>
              <w:t>10</w:t>
            </w:r>
          </w:p>
        </w:tc>
        <w:tc>
          <w:tcPr>
            <w:tcW w:w="0" w:type="auto"/>
            <w:hideMark/>
          </w:tcPr>
          <w:p w14:paraId="658A0B34" w14:textId="77777777" w:rsidR="004C7622" w:rsidRPr="005B4F0E" w:rsidRDefault="004C7622" w:rsidP="00171E55">
            <w:pPr>
              <w:spacing w:line="360" w:lineRule="auto"/>
              <w:rPr>
                <w:color w:val="auto"/>
                <w:lang w:val="en-IN"/>
              </w:rPr>
            </w:pPr>
            <w:r w:rsidRPr="005B4F0E">
              <w:rPr>
                <w:color w:val="auto"/>
                <w:lang w:val="en-IN"/>
              </w:rPr>
              <w:t>16.9</w:t>
            </w:r>
          </w:p>
        </w:tc>
      </w:tr>
      <w:tr w:rsidR="004C7622" w:rsidRPr="005B4F0E" w14:paraId="52C98646" w14:textId="77777777" w:rsidTr="004C7622">
        <w:tc>
          <w:tcPr>
            <w:tcW w:w="0" w:type="auto"/>
            <w:hideMark/>
          </w:tcPr>
          <w:p w14:paraId="5E02E641" w14:textId="77777777" w:rsidR="004C7622" w:rsidRPr="005B4F0E" w:rsidRDefault="004C7622" w:rsidP="00171E55">
            <w:pPr>
              <w:spacing w:line="360" w:lineRule="auto"/>
              <w:rPr>
                <w:color w:val="auto"/>
                <w:lang w:val="en-IN"/>
              </w:rPr>
            </w:pPr>
            <w:r w:rsidRPr="005B4F0E">
              <w:rPr>
                <w:color w:val="auto"/>
                <w:lang w:val="en-IN"/>
              </w:rPr>
              <w:t>Fraud Detection</w:t>
            </w:r>
          </w:p>
        </w:tc>
        <w:tc>
          <w:tcPr>
            <w:tcW w:w="0" w:type="auto"/>
            <w:hideMark/>
          </w:tcPr>
          <w:p w14:paraId="304837BC" w14:textId="77777777" w:rsidR="004C7622" w:rsidRPr="005B4F0E" w:rsidRDefault="004C7622" w:rsidP="00171E55">
            <w:pPr>
              <w:spacing w:line="360" w:lineRule="auto"/>
              <w:rPr>
                <w:color w:val="auto"/>
                <w:lang w:val="en-IN"/>
              </w:rPr>
            </w:pPr>
            <w:r w:rsidRPr="005B4F0E">
              <w:rPr>
                <w:color w:val="auto"/>
                <w:lang w:val="en-IN"/>
              </w:rPr>
              <w:t>8</w:t>
            </w:r>
          </w:p>
        </w:tc>
        <w:tc>
          <w:tcPr>
            <w:tcW w:w="0" w:type="auto"/>
            <w:hideMark/>
          </w:tcPr>
          <w:p w14:paraId="5D8F0541" w14:textId="77777777" w:rsidR="004C7622" w:rsidRPr="005B4F0E" w:rsidRDefault="004C7622" w:rsidP="00171E55">
            <w:pPr>
              <w:spacing w:line="360" w:lineRule="auto"/>
              <w:rPr>
                <w:color w:val="auto"/>
                <w:lang w:val="en-IN"/>
              </w:rPr>
            </w:pPr>
            <w:r w:rsidRPr="005B4F0E">
              <w:rPr>
                <w:color w:val="auto"/>
                <w:lang w:val="en-IN"/>
              </w:rPr>
              <w:t>13.6</w:t>
            </w:r>
          </w:p>
        </w:tc>
      </w:tr>
      <w:tr w:rsidR="004C7622" w:rsidRPr="005B4F0E" w14:paraId="36581643" w14:textId="77777777" w:rsidTr="004C7622">
        <w:tc>
          <w:tcPr>
            <w:tcW w:w="0" w:type="auto"/>
            <w:hideMark/>
          </w:tcPr>
          <w:p w14:paraId="18310858" w14:textId="77777777" w:rsidR="004C7622" w:rsidRPr="005B4F0E" w:rsidRDefault="004C7622" w:rsidP="00171E55">
            <w:pPr>
              <w:spacing w:line="360" w:lineRule="auto"/>
              <w:rPr>
                <w:color w:val="auto"/>
                <w:lang w:val="en-IN"/>
              </w:rPr>
            </w:pPr>
            <w:r w:rsidRPr="005B4F0E">
              <w:rPr>
                <w:color w:val="auto"/>
                <w:lang w:val="en-IN"/>
              </w:rPr>
              <w:t>Improved Decision-Making</w:t>
            </w:r>
          </w:p>
        </w:tc>
        <w:tc>
          <w:tcPr>
            <w:tcW w:w="0" w:type="auto"/>
            <w:hideMark/>
          </w:tcPr>
          <w:p w14:paraId="2C19D470" w14:textId="77777777" w:rsidR="004C7622" w:rsidRPr="005B4F0E" w:rsidRDefault="004C7622" w:rsidP="00171E55">
            <w:pPr>
              <w:spacing w:line="360" w:lineRule="auto"/>
              <w:rPr>
                <w:color w:val="auto"/>
                <w:lang w:val="en-IN"/>
              </w:rPr>
            </w:pPr>
            <w:r w:rsidRPr="005B4F0E">
              <w:rPr>
                <w:color w:val="auto"/>
                <w:lang w:val="en-IN"/>
              </w:rPr>
              <w:t>7</w:t>
            </w:r>
          </w:p>
        </w:tc>
        <w:tc>
          <w:tcPr>
            <w:tcW w:w="0" w:type="auto"/>
            <w:hideMark/>
          </w:tcPr>
          <w:p w14:paraId="75F79690" w14:textId="77777777" w:rsidR="004C7622" w:rsidRPr="005B4F0E" w:rsidRDefault="004C7622" w:rsidP="00171E55">
            <w:pPr>
              <w:spacing w:line="360" w:lineRule="auto"/>
              <w:rPr>
                <w:color w:val="auto"/>
                <w:lang w:val="en-IN"/>
              </w:rPr>
            </w:pPr>
            <w:r w:rsidRPr="005B4F0E">
              <w:rPr>
                <w:color w:val="auto"/>
                <w:lang w:val="en-IN"/>
              </w:rPr>
              <w:t>11.9</w:t>
            </w:r>
          </w:p>
        </w:tc>
      </w:tr>
      <w:tr w:rsidR="004C7622" w:rsidRPr="005B4F0E" w14:paraId="2EE4E931" w14:textId="77777777" w:rsidTr="004C7622">
        <w:tc>
          <w:tcPr>
            <w:tcW w:w="0" w:type="auto"/>
            <w:hideMark/>
          </w:tcPr>
          <w:p w14:paraId="6C5ADD3B" w14:textId="77777777" w:rsidR="004C7622" w:rsidRPr="005B4F0E" w:rsidRDefault="004C7622" w:rsidP="00171E55">
            <w:pPr>
              <w:spacing w:line="360" w:lineRule="auto"/>
              <w:rPr>
                <w:color w:val="auto"/>
                <w:lang w:val="en-IN"/>
              </w:rPr>
            </w:pPr>
            <w:r w:rsidRPr="005B4F0E">
              <w:rPr>
                <w:color w:val="auto"/>
                <w:lang w:val="en-IN"/>
              </w:rPr>
              <w:t>Forecasting and Predictive Analysis</w:t>
            </w:r>
          </w:p>
        </w:tc>
        <w:tc>
          <w:tcPr>
            <w:tcW w:w="0" w:type="auto"/>
            <w:hideMark/>
          </w:tcPr>
          <w:p w14:paraId="74E618EA" w14:textId="77777777" w:rsidR="004C7622" w:rsidRPr="005B4F0E" w:rsidRDefault="004C7622" w:rsidP="00171E55">
            <w:pPr>
              <w:spacing w:line="360" w:lineRule="auto"/>
              <w:rPr>
                <w:color w:val="auto"/>
                <w:lang w:val="en-IN"/>
              </w:rPr>
            </w:pPr>
            <w:r w:rsidRPr="005B4F0E">
              <w:rPr>
                <w:color w:val="auto"/>
                <w:lang w:val="en-IN"/>
              </w:rPr>
              <w:t>5</w:t>
            </w:r>
          </w:p>
        </w:tc>
        <w:tc>
          <w:tcPr>
            <w:tcW w:w="0" w:type="auto"/>
            <w:hideMark/>
          </w:tcPr>
          <w:p w14:paraId="3A56CC35" w14:textId="77777777" w:rsidR="004C7622" w:rsidRPr="005B4F0E" w:rsidRDefault="004C7622" w:rsidP="00171E55">
            <w:pPr>
              <w:spacing w:line="360" w:lineRule="auto"/>
              <w:rPr>
                <w:color w:val="auto"/>
                <w:lang w:val="en-IN"/>
              </w:rPr>
            </w:pPr>
            <w:r w:rsidRPr="005B4F0E">
              <w:rPr>
                <w:color w:val="auto"/>
                <w:lang w:val="en-IN"/>
              </w:rPr>
              <w:t>8.5</w:t>
            </w:r>
          </w:p>
        </w:tc>
      </w:tr>
      <w:tr w:rsidR="004C7622" w:rsidRPr="005B4F0E" w14:paraId="6AC72F9F" w14:textId="77777777" w:rsidTr="004C7622">
        <w:tc>
          <w:tcPr>
            <w:tcW w:w="0" w:type="auto"/>
            <w:hideMark/>
          </w:tcPr>
          <w:p w14:paraId="1ED2D1C6" w14:textId="77777777" w:rsidR="004C7622" w:rsidRPr="005B4F0E" w:rsidRDefault="004C7622" w:rsidP="00171E55">
            <w:pPr>
              <w:spacing w:line="360" w:lineRule="auto"/>
              <w:rPr>
                <w:color w:val="auto"/>
                <w:lang w:val="en-IN"/>
              </w:rPr>
            </w:pPr>
            <w:r w:rsidRPr="005B4F0E">
              <w:rPr>
                <w:color w:val="auto"/>
                <w:lang w:val="en-IN"/>
              </w:rPr>
              <w:t>Cost Reduction</w:t>
            </w:r>
          </w:p>
        </w:tc>
        <w:tc>
          <w:tcPr>
            <w:tcW w:w="0" w:type="auto"/>
            <w:hideMark/>
          </w:tcPr>
          <w:p w14:paraId="18C64BA9" w14:textId="77777777" w:rsidR="004C7622" w:rsidRPr="005B4F0E" w:rsidRDefault="004C7622" w:rsidP="00171E55">
            <w:pPr>
              <w:spacing w:line="360" w:lineRule="auto"/>
              <w:rPr>
                <w:color w:val="auto"/>
                <w:lang w:val="en-IN"/>
              </w:rPr>
            </w:pPr>
            <w:r w:rsidRPr="005B4F0E">
              <w:rPr>
                <w:color w:val="auto"/>
                <w:lang w:val="en-IN"/>
              </w:rPr>
              <w:t>4</w:t>
            </w:r>
          </w:p>
        </w:tc>
        <w:tc>
          <w:tcPr>
            <w:tcW w:w="0" w:type="auto"/>
            <w:hideMark/>
          </w:tcPr>
          <w:p w14:paraId="0A5144C0" w14:textId="77777777" w:rsidR="004C7622" w:rsidRPr="005B4F0E" w:rsidRDefault="004C7622" w:rsidP="00171E55">
            <w:pPr>
              <w:spacing w:line="360" w:lineRule="auto"/>
              <w:rPr>
                <w:color w:val="auto"/>
                <w:lang w:val="en-IN"/>
              </w:rPr>
            </w:pPr>
            <w:r w:rsidRPr="005B4F0E">
              <w:rPr>
                <w:color w:val="auto"/>
                <w:lang w:val="en-IN"/>
              </w:rPr>
              <w:t>6.8</w:t>
            </w:r>
          </w:p>
        </w:tc>
      </w:tr>
      <w:tr w:rsidR="004C7622" w:rsidRPr="005B4F0E" w14:paraId="550D3082" w14:textId="77777777" w:rsidTr="004C7622">
        <w:tc>
          <w:tcPr>
            <w:tcW w:w="0" w:type="auto"/>
            <w:hideMark/>
          </w:tcPr>
          <w:p w14:paraId="767AD79A" w14:textId="77777777" w:rsidR="004C7622" w:rsidRPr="005B4F0E" w:rsidRDefault="004C7622" w:rsidP="00171E55">
            <w:pPr>
              <w:spacing w:line="360" w:lineRule="auto"/>
              <w:rPr>
                <w:color w:val="auto"/>
                <w:lang w:val="en-IN"/>
              </w:rPr>
            </w:pPr>
            <w:r w:rsidRPr="005B4F0E">
              <w:rPr>
                <w:b/>
                <w:bCs/>
                <w:color w:val="auto"/>
                <w:lang w:val="en-IN"/>
              </w:rPr>
              <w:t>Total</w:t>
            </w:r>
          </w:p>
        </w:tc>
        <w:tc>
          <w:tcPr>
            <w:tcW w:w="0" w:type="auto"/>
            <w:hideMark/>
          </w:tcPr>
          <w:p w14:paraId="61AE1E10" w14:textId="77777777" w:rsidR="004C7622" w:rsidRPr="005B4F0E" w:rsidRDefault="004C7622" w:rsidP="00171E55">
            <w:pPr>
              <w:spacing w:line="360" w:lineRule="auto"/>
              <w:rPr>
                <w:color w:val="auto"/>
                <w:lang w:val="en-IN"/>
              </w:rPr>
            </w:pPr>
            <w:r w:rsidRPr="005B4F0E">
              <w:rPr>
                <w:b/>
                <w:bCs/>
                <w:color w:val="auto"/>
                <w:lang w:val="en-IN"/>
              </w:rPr>
              <w:t>59</w:t>
            </w:r>
          </w:p>
        </w:tc>
        <w:tc>
          <w:tcPr>
            <w:tcW w:w="0" w:type="auto"/>
            <w:hideMark/>
          </w:tcPr>
          <w:p w14:paraId="6FC43409" w14:textId="77777777" w:rsidR="004C7622" w:rsidRPr="005B4F0E" w:rsidRDefault="004C7622" w:rsidP="00171E55">
            <w:pPr>
              <w:spacing w:line="360" w:lineRule="auto"/>
              <w:rPr>
                <w:color w:val="auto"/>
                <w:lang w:val="en-IN"/>
              </w:rPr>
            </w:pPr>
            <w:r w:rsidRPr="005B4F0E">
              <w:rPr>
                <w:b/>
                <w:bCs/>
                <w:color w:val="auto"/>
                <w:lang w:val="en-IN"/>
              </w:rPr>
              <w:t>100.0</w:t>
            </w:r>
          </w:p>
        </w:tc>
      </w:tr>
    </w:tbl>
    <w:p w14:paraId="601092E1" w14:textId="77777777" w:rsidR="00E839D5" w:rsidRPr="005B4F0E" w:rsidRDefault="00E839D5" w:rsidP="004C7622">
      <w:pPr>
        <w:jc w:val="center"/>
        <w:rPr>
          <w:color w:val="auto"/>
        </w:rPr>
      </w:pPr>
    </w:p>
    <w:p w14:paraId="7EA7A8AC" w14:textId="77777777" w:rsidR="00E839D5" w:rsidRPr="005B4F0E" w:rsidRDefault="00E839D5" w:rsidP="009D0025">
      <w:pPr>
        <w:rPr>
          <w:color w:val="auto"/>
        </w:rPr>
      </w:pPr>
    </w:p>
    <w:p w14:paraId="1853568A" w14:textId="77777777" w:rsidR="004C7622" w:rsidRPr="005B4F0E" w:rsidRDefault="004C7622" w:rsidP="009D0025">
      <w:pPr>
        <w:jc w:val="center"/>
        <w:rPr>
          <w:color w:val="auto"/>
        </w:rPr>
      </w:pPr>
    </w:p>
    <w:p w14:paraId="336C02CB" w14:textId="77777777" w:rsidR="004C7622" w:rsidRPr="005B4F0E" w:rsidRDefault="004C7622" w:rsidP="009D0025">
      <w:pPr>
        <w:jc w:val="center"/>
        <w:rPr>
          <w:color w:val="auto"/>
        </w:rPr>
      </w:pPr>
    </w:p>
    <w:p w14:paraId="024CA490" w14:textId="77777777" w:rsidR="004C7622" w:rsidRPr="005B4F0E" w:rsidRDefault="004C7622" w:rsidP="009D0025">
      <w:pPr>
        <w:jc w:val="center"/>
        <w:rPr>
          <w:color w:val="auto"/>
        </w:rPr>
      </w:pPr>
    </w:p>
    <w:p w14:paraId="4D721A29" w14:textId="77777777" w:rsidR="004C7622" w:rsidRPr="005B4F0E" w:rsidRDefault="004C7622" w:rsidP="009D0025">
      <w:pPr>
        <w:jc w:val="center"/>
        <w:rPr>
          <w:color w:val="auto"/>
        </w:rPr>
      </w:pPr>
    </w:p>
    <w:p w14:paraId="32D9A180" w14:textId="77777777" w:rsidR="004C7622" w:rsidRPr="005B4F0E" w:rsidRDefault="004C7622" w:rsidP="009D0025">
      <w:pPr>
        <w:jc w:val="center"/>
        <w:rPr>
          <w:color w:val="auto"/>
        </w:rPr>
      </w:pPr>
    </w:p>
    <w:p w14:paraId="48242084" w14:textId="77777777" w:rsidR="00E839D5" w:rsidRPr="005B4F0E" w:rsidRDefault="00E839D5" w:rsidP="009D0025">
      <w:pPr>
        <w:rPr>
          <w:color w:val="auto"/>
        </w:rPr>
      </w:pPr>
    </w:p>
    <w:p w14:paraId="12A6E086" w14:textId="77777777" w:rsidR="004C7622" w:rsidRPr="005B4F0E" w:rsidRDefault="004C7622" w:rsidP="009D0025">
      <w:pPr>
        <w:rPr>
          <w:color w:val="auto"/>
        </w:rPr>
      </w:pPr>
    </w:p>
    <w:p w14:paraId="4E645D6F" w14:textId="77777777" w:rsidR="004C7622" w:rsidRPr="005B4F0E" w:rsidRDefault="004C7622" w:rsidP="009D0025">
      <w:pPr>
        <w:rPr>
          <w:color w:val="auto"/>
        </w:rPr>
      </w:pPr>
    </w:p>
    <w:p w14:paraId="5C3A1E5A" w14:textId="77777777" w:rsidR="004C7622" w:rsidRPr="005B4F0E" w:rsidRDefault="004C7622" w:rsidP="009D0025">
      <w:pPr>
        <w:rPr>
          <w:color w:val="auto"/>
        </w:rPr>
      </w:pPr>
    </w:p>
    <w:p w14:paraId="13E17B8B" w14:textId="4FAD1BB1" w:rsidR="004C7622" w:rsidRPr="005B4F0E" w:rsidRDefault="004C7622" w:rsidP="004C7622">
      <w:pPr>
        <w:jc w:val="center"/>
        <w:rPr>
          <w:color w:val="auto"/>
        </w:rPr>
      </w:pPr>
      <w:r w:rsidRPr="005B4F0E">
        <w:rPr>
          <w:color w:val="auto"/>
        </w:rPr>
        <w:t>(Source: Author)</w:t>
      </w:r>
    </w:p>
    <w:p w14:paraId="72D53728" w14:textId="5240147D" w:rsidR="00B613EE" w:rsidRPr="005B4F0E" w:rsidRDefault="00832497" w:rsidP="004C7622">
      <w:pPr>
        <w:jc w:val="center"/>
        <w:rPr>
          <w:color w:val="auto"/>
        </w:rPr>
      </w:pPr>
      <w:r>
        <w:rPr>
          <w:noProof/>
        </w:rPr>
        <w:lastRenderedPageBreak/>
        <w:drawing>
          <wp:inline distT="0" distB="0" distL="0" distR="0" wp14:anchorId="7F5EE922" wp14:editId="000102CF">
            <wp:extent cx="4572000" cy="2743200"/>
            <wp:effectExtent l="0" t="0" r="0" b="0"/>
            <wp:docPr id="1435050564" name="Chart 1">
              <a:extLst xmlns:a="http://schemas.openxmlformats.org/drawingml/2006/main">
                <a:ext uri="{FF2B5EF4-FFF2-40B4-BE49-F238E27FC236}">
                  <a16:creationId xmlns:a16="http://schemas.microsoft.com/office/drawing/2014/main" id="{67F6C9CA-6DCA-B019-1E7A-B7DDCA7075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1BE9019" w14:textId="004825F7" w:rsidR="00B613EE" w:rsidRPr="005B4F0E" w:rsidRDefault="00B613EE" w:rsidP="00F26E33">
      <w:pPr>
        <w:pStyle w:val="Quote"/>
        <w:rPr>
          <w:color w:val="auto"/>
        </w:rPr>
      </w:pPr>
      <w:bookmarkStart w:id="59" w:name="_Toc231464196"/>
      <w:r w:rsidRPr="005B4F0E">
        <w:rPr>
          <w:color w:val="auto"/>
        </w:rPr>
        <w:t>Figure 6: Key Benefits Identified in Selected Studies</w:t>
      </w:r>
      <w:bookmarkEnd w:id="59"/>
    </w:p>
    <w:p w14:paraId="76AACA92" w14:textId="77777777" w:rsidR="00B613EE" w:rsidRPr="005B4F0E" w:rsidRDefault="00B613EE" w:rsidP="00B613EE">
      <w:pPr>
        <w:jc w:val="center"/>
        <w:rPr>
          <w:color w:val="auto"/>
        </w:rPr>
      </w:pPr>
      <w:r w:rsidRPr="005B4F0E">
        <w:rPr>
          <w:color w:val="auto"/>
        </w:rPr>
        <w:t>(Source: Author)</w:t>
      </w:r>
    </w:p>
    <w:p w14:paraId="4A50F3F9" w14:textId="77777777" w:rsidR="004C7622" w:rsidRPr="005B4F0E" w:rsidRDefault="004C7622" w:rsidP="009D0025">
      <w:pPr>
        <w:rPr>
          <w:color w:val="auto"/>
        </w:rPr>
      </w:pPr>
    </w:p>
    <w:p w14:paraId="78FA8862" w14:textId="75F5F673" w:rsidR="00226728" w:rsidRPr="005B4F0E" w:rsidRDefault="00CB0FDF" w:rsidP="009D0025">
      <w:pPr>
        <w:rPr>
          <w:color w:val="auto"/>
          <w:lang w:val="en-IN"/>
        </w:rPr>
      </w:pPr>
      <w:r w:rsidRPr="005B4F0E">
        <w:rPr>
          <w:color w:val="auto"/>
        </w:rPr>
        <w:t>Table 6 and Figure 6 show the key advantages of using Artificial Intelligence in financial reporting systems. The most reported benefit was operational efficiency, with 23.7% (n=14) of the reported benefits instances. This was succeeded by the accuracy in reporting at 18.6% (n=11) and robotization of accounting procedures at 16.9% (n=10). Fraud detection was 13.6% (n=8) and better decision-making was 11.9% (n=7). Less frequently reported were forecasting and predictive analysis (8.5%) and cost reduction (6.8%). These results show that the main uses of AI technologies in organisations are to enhance efficiency, quality of reporting and to automate routine accounting processes, in addition to enjoying increased analytical and fraud detection power</w:t>
      </w:r>
      <w:r w:rsidR="00226728" w:rsidRPr="005B4F0E">
        <w:rPr>
          <w:color w:val="auto"/>
        </w:rPr>
        <w:t>.</w:t>
      </w:r>
    </w:p>
    <w:p w14:paraId="0C88D8B7" w14:textId="77777777" w:rsidR="00633E27" w:rsidRPr="005B4F0E" w:rsidRDefault="00633E27" w:rsidP="009D0025">
      <w:pPr>
        <w:rPr>
          <w:b/>
          <w:bCs/>
          <w:i/>
          <w:iCs/>
          <w:color w:val="auto"/>
        </w:rPr>
      </w:pPr>
      <w:r w:rsidRPr="005B4F0E">
        <w:rPr>
          <w:b/>
          <w:bCs/>
          <w:i/>
          <w:iCs/>
          <w:color w:val="auto"/>
        </w:rPr>
        <w:t>4.3.5 Key Challenges Identified</w:t>
      </w:r>
    </w:p>
    <w:p w14:paraId="4B715F7E" w14:textId="09AC5E25" w:rsidR="00C13692" w:rsidRPr="005B4F0E" w:rsidRDefault="00C13692" w:rsidP="009D0025">
      <w:pPr>
        <w:rPr>
          <w:color w:val="auto"/>
        </w:rPr>
      </w:pPr>
      <w:r w:rsidRPr="005B4F0E">
        <w:rPr>
          <w:color w:val="auto"/>
        </w:rPr>
        <w:t xml:space="preserve">The quantitative research additionally revealed some of the key challenges and limitations of using Artificial Intelligence in financial reporting systems. Though the selected works also identified considerable operations and strategic advantages of AI technologies, numerous researchers also reported governance, transparency, organisational, and technological issues as obstacles to successful implementation. These obstacles show that the successful implementation of AI in accounting practices is not only reliant on the </w:t>
      </w:r>
      <w:r w:rsidRPr="005B4F0E">
        <w:rPr>
          <w:color w:val="auto"/>
        </w:rPr>
        <w:lastRenderedPageBreak/>
        <w:t>level of technological progress but also on the organisational preparedness, ethical leadership</w:t>
      </w:r>
      <w:r w:rsidR="00291489" w:rsidRPr="005B4F0E">
        <w:rPr>
          <w:color w:val="auto"/>
        </w:rPr>
        <w:t>,</w:t>
      </w:r>
      <w:r w:rsidRPr="005B4F0E">
        <w:rPr>
          <w:color w:val="auto"/>
        </w:rPr>
        <w:t xml:space="preserve"> and human capacity.</w:t>
      </w:r>
    </w:p>
    <w:p w14:paraId="57693C1A" w14:textId="79DE67CD" w:rsidR="00C13692" w:rsidRPr="005B4F0E" w:rsidRDefault="00C13692" w:rsidP="009D0025">
      <w:pPr>
        <w:rPr>
          <w:color w:val="auto"/>
        </w:rPr>
      </w:pPr>
      <w:r w:rsidRPr="005B4F0E">
        <w:rPr>
          <w:color w:val="auto"/>
        </w:rPr>
        <w:t xml:space="preserve">The most common issues that were identified in the chosen studies were the issues of governance and transparency. Most scientists </w:t>
      </w:r>
      <w:r w:rsidR="00291489" w:rsidRPr="005B4F0E">
        <w:rPr>
          <w:color w:val="auto"/>
        </w:rPr>
        <w:t>suggest</w:t>
      </w:r>
      <w:r w:rsidRPr="005B4F0E">
        <w:rPr>
          <w:color w:val="auto"/>
        </w:rPr>
        <w:t xml:space="preserve"> that AI systems can be considered black boxes frequently, and organisations and financial experts can hardly comprehend how automated decisions and reports are produced. Likewise, threats </w:t>
      </w:r>
      <w:r w:rsidR="00291489" w:rsidRPr="005B4F0E">
        <w:rPr>
          <w:color w:val="auto"/>
        </w:rPr>
        <w:t>to</w:t>
      </w:r>
      <w:r w:rsidRPr="005B4F0E">
        <w:rPr>
          <w:color w:val="auto"/>
        </w:rPr>
        <w:t xml:space="preserve"> cybersecurity and data privacy were also frequently addressed since AI systems handle very sensitive financial data in digital settings. Resistance by the workforce and lack of technical skills were also found to be a major hindrance to the success of the implementation</w:t>
      </w:r>
      <w:r w:rsidR="00291489" w:rsidRPr="005B4F0E">
        <w:rPr>
          <w:color w:val="auto"/>
        </w:rPr>
        <w:t>,</w:t>
      </w:r>
      <w:r w:rsidRPr="005B4F0E">
        <w:rPr>
          <w:color w:val="auto"/>
        </w:rPr>
        <w:t xml:space="preserve"> especially when the employees lack confidence or lack adequate </w:t>
      </w:r>
      <w:r w:rsidR="00291489" w:rsidRPr="005B4F0E">
        <w:rPr>
          <w:color w:val="auto"/>
        </w:rPr>
        <w:t>technology training</w:t>
      </w:r>
      <w:r w:rsidRPr="005B4F0E">
        <w:rPr>
          <w:color w:val="auto"/>
        </w:rPr>
        <w:t>.</w:t>
      </w:r>
    </w:p>
    <w:p w14:paraId="517C9F03" w14:textId="049B53E0" w:rsidR="00633E27" w:rsidRPr="005B4F0E" w:rsidRDefault="00C13692" w:rsidP="009D0025">
      <w:pPr>
        <w:rPr>
          <w:color w:val="auto"/>
        </w:rPr>
      </w:pPr>
      <w:r w:rsidRPr="005B4F0E">
        <w:rPr>
          <w:color w:val="auto"/>
        </w:rPr>
        <w:t>Besides this, other studies also indicated infrastructure constraints, implementation costs, and regulatory uncertainty as critical constraints that limit the use of AI in the financial reporting systems. These results indicate that companies need not only to invest in technology but also to have governance systems, employee education, and strategic planning to facilitate sustainable AI adoption in accounting settings</w:t>
      </w:r>
      <w:r w:rsidR="00633E27" w:rsidRPr="005B4F0E">
        <w:rPr>
          <w:color w:val="auto"/>
        </w:rPr>
        <w:t>.</w:t>
      </w:r>
    </w:p>
    <w:p w14:paraId="71463196" w14:textId="77777777" w:rsidR="00DC0733" w:rsidRPr="005B4F0E" w:rsidRDefault="00DC0733" w:rsidP="009D0025">
      <w:pPr>
        <w:pStyle w:val="Subtitle"/>
        <w:rPr>
          <w:color w:val="auto"/>
        </w:rPr>
      </w:pPr>
    </w:p>
    <w:p w14:paraId="34ED21EA" w14:textId="6B13CA56" w:rsidR="00633E27" w:rsidRPr="005B4F0E" w:rsidRDefault="00633E27" w:rsidP="009D0025">
      <w:pPr>
        <w:pStyle w:val="Subtitle"/>
        <w:rPr>
          <w:color w:val="auto"/>
        </w:rPr>
      </w:pPr>
      <w:bookmarkStart w:id="60" w:name="_Toc231464189"/>
      <w:r w:rsidRPr="005B4F0E">
        <w:rPr>
          <w:color w:val="auto"/>
        </w:rPr>
        <w:t>Table 7: Key Challenges Identified in Selected Studies</w:t>
      </w:r>
      <w:bookmarkEnd w:id="60"/>
    </w:p>
    <w:p w14:paraId="6945D606" w14:textId="77777777" w:rsidR="006F1038" w:rsidRPr="005B4F0E" w:rsidRDefault="006F1038" w:rsidP="009D0025">
      <w:pPr>
        <w:rPr>
          <w:color w:val="auto"/>
        </w:rPr>
      </w:pPr>
    </w:p>
    <w:tbl>
      <w:tblPr>
        <w:tblStyle w:val="TableGrid"/>
        <w:tblW w:w="0" w:type="auto"/>
        <w:tblInd w:w="739" w:type="dxa"/>
        <w:tblLook w:val="04A0" w:firstRow="1" w:lastRow="0" w:firstColumn="1" w:lastColumn="0" w:noHBand="0" w:noVBand="1"/>
      </w:tblPr>
      <w:tblGrid>
        <w:gridCol w:w="4485"/>
        <w:gridCol w:w="1430"/>
        <w:gridCol w:w="1950"/>
      </w:tblGrid>
      <w:tr w:rsidR="00ED4B6A" w:rsidRPr="005B4F0E" w14:paraId="594B5EC8" w14:textId="77777777" w:rsidTr="00ED4B6A">
        <w:tc>
          <w:tcPr>
            <w:tcW w:w="0" w:type="auto"/>
            <w:hideMark/>
          </w:tcPr>
          <w:p w14:paraId="267B51E6" w14:textId="77777777" w:rsidR="00ED4B6A" w:rsidRPr="005B4F0E" w:rsidRDefault="00ED4B6A" w:rsidP="00ED4B6A">
            <w:pPr>
              <w:spacing w:line="360" w:lineRule="auto"/>
              <w:jc w:val="center"/>
              <w:rPr>
                <w:b/>
                <w:bCs/>
                <w:color w:val="auto"/>
                <w:lang w:val="en-IN"/>
              </w:rPr>
            </w:pPr>
            <w:r w:rsidRPr="005B4F0E">
              <w:rPr>
                <w:b/>
                <w:bCs/>
                <w:color w:val="auto"/>
                <w:lang w:val="en-IN"/>
              </w:rPr>
              <w:t>Key Challenge</w:t>
            </w:r>
          </w:p>
        </w:tc>
        <w:tc>
          <w:tcPr>
            <w:tcW w:w="0" w:type="auto"/>
            <w:hideMark/>
          </w:tcPr>
          <w:p w14:paraId="64019B07" w14:textId="77777777" w:rsidR="00ED4B6A" w:rsidRPr="005B4F0E" w:rsidRDefault="00ED4B6A" w:rsidP="00ED4B6A">
            <w:pPr>
              <w:spacing w:line="360" w:lineRule="auto"/>
              <w:jc w:val="center"/>
              <w:rPr>
                <w:b/>
                <w:bCs/>
                <w:color w:val="auto"/>
                <w:lang w:val="en-IN"/>
              </w:rPr>
            </w:pPr>
            <w:r w:rsidRPr="005B4F0E">
              <w:rPr>
                <w:b/>
                <w:bCs/>
                <w:color w:val="auto"/>
                <w:lang w:val="en-IN"/>
              </w:rPr>
              <w:t>Frequency</w:t>
            </w:r>
          </w:p>
        </w:tc>
        <w:tc>
          <w:tcPr>
            <w:tcW w:w="0" w:type="auto"/>
            <w:hideMark/>
          </w:tcPr>
          <w:p w14:paraId="2CA53768" w14:textId="77777777" w:rsidR="00ED4B6A" w:rsidRPr="005B4F0E" w:rsidRDefault="00ED4B6A" w:rsidP="00ED4B6A">
            <w:pPr>
              <w:spacing w:line="360" w:lineRule="auto"/>
              <w:jc w:val="center"/>
              <w:rPr>
                <w:b/>
                <w:bCs/>
                <w:color w:val="auto"/>
                <w:lang w:val="en-IN"/>
              </w:rPr>
            </w:pPr>
            <w:r w:rsidRPr="005B4F0E">
              <w:rPr>
                <w:b/>
                <w:bCs/>
                <w:color w:val="auto"/>
                <w:lang w:val="en-IN"/>
              </w:rPr>
              <w:t>Percentage (%)</w:t>
            </w:r>
          </w:p>
        </w:tc>
      </w:tr>
      <w:tr w:rsidR="00ED4B6A" w:rsidRPr="005B4F0E" w14:paraId="52E76734" w14:textId="77777777" w:rsidTr="00ED4B6A">
        <w:tc>
          <w:tcPr>
            <w:tcW w:w="0" w:type="auto"/>
            <w:hideMark/>
          </w:tcPr>
          <w:p w14:paraId="3B7FFBDE" w14:textId="77777777" w:rsidR="00ED4B6A" w:rsidRPr="005B4F0E" w:rsidRDefault="00ED4B6A" w:rsidP="00ED4B6A">
            <w:pPr>
              <w:spacing w:line="360" w:lineRule="auto"/>
              <w:jc w:val="center"/>
              <w:rPr>
                <w:color w:val="auto"/>
                <w:lang w:val="en-IN"/>
              </w:rPr>
            </w:pPr>
            <w:r w:rsidRPr="005B4F0E">
              <w:rPr>
                <w:color w:val="auto"/>
                <w:lang w:val="en-IN"/>
              </w:rPr>
              <w:t>Governance and Transparency Issues</w:t>
            </w:r>
          </w:p>
        </w:tc>
        <w:tc>
          <w:tcPr>
            <w:tcW w:w="0" w:type="auto"/>
            <w:hideMark/>
          </w:tcPr>
          <w:p w14:paraId="37EE4BFD" w14:textId="77777777" w:rsidR="00ED4B6A" w:rsidRPr="005B4F0E" w:rsidRDefault="00ED4B6A" w:rsidP="00ED4B6A">
            <w:pPr>
              <w:spacing w:line="360" w:lineRule="auto"/>
              <w:jc w:val="center"/>
              <w:rPr>
                <w:color w:val="auto"/>
                <w:lang w:val="en-IN"/>
              </w:rPr>
            </w:pPr>
            <w:r w:rsidRPr="005B4F0E">
              <w:rPr>
                <w:color w:val="auto"/>
                <w:lang w:val="en-IN"/>
              </w:rPr>
              <w:t>12</w:t>
            </w:r>
          </w:p>
        </w:tc>
        <w:tc>
          <w:tcPr>
            <w:tcW w:w="0" w:type="auto"/>
            <w:hideMark/>
          </w:tcPr>
          <w:p w14:paraId="4BE608AB" w14:textId="77777777" w:rsidR="00ED4B6A" w:rsidRPr="005B4F0E" w:rsidRDefault="00ED4B6A" w:rsidP="00ED4B6A">
            <w:pPr>
              <w:spacing w:line="360" w:lineRule="auto"/>
              <w:jc w:val="center"/>
              <w:rPr>
                <w:color w:val="auto"/>
                <w:lang w:val="en-IN"/>
              </w:rPr>
            </w:pPr>
            <w:r w:rsidRPr="005B4F0E">
              <w:rPr>
                <w:color w:val="auto"/>
                <w:lang w:val="en-IN"/>
              </w:rPr>
              <w:t>28.6</w:t>
            </w:r>
          </w:p>
        </w:tc>
      </w:tr>
      <w:tr w:rsidR="00ED4B6A" w:rsidRPr="005B4F0E" w14:paraId="0160265E" w14:textId="77777777" w:rsidTr="00ED4B6A">
        <w:tc>
          <w:tcPr>
            <w:tcW w:w="0" w:type="auto"/>
            <w:hideMark/>
          </w:tcPr>
          <w:p w14:paraId="126F22FD" w14:textId="77777777" w:rsidR="00ED4B6A" w:rsidRPr="005B4F0E" w:rsidRDefault="00ED4B6A" w:rsidP="00ED4B6A">
            <w:pPr>
              <w:spacing w:line="360" w:lineRule="auto"/>
              <w:jc w:val="center"/>
              <w:rPr>
                <w:color w:val="auto"/>
                <w:lang w:val="en-IN"/>
              </w:rPr>
            </w:pPr>
            <w:r w:rsidRPr="005B4F0E">
              <w:rPr>
                <w:color w:val="auto"/>
                <w:lang w:val="en-IN"/>
              </w:rPr>
              <w:t>Cybersecurity and Data Privacy Risks</w:t>
            </w:r>
          </w:p>
        </w:tc>
        <w:tc>
          <w:tcPr>
            <w:tcW w:w="0" w:type="auto"/>
            <w:hideMark/>
          </w:tcPr>
          <w:p w14:paraId="4C9E095E" w14:textId="77777777" w:rsidR="00ED4B6A" w:rsidRPr="005B4F0E" w:rsidRDefault="00ED4B6A" w:rsidP="00ED4B6A">
            <w:pPr>
              <w:spacing w:line="360" w:lineRule="auto"/>
              <w:jc w:val="center"/>
              <w:rPr>
                <w:color w:val="auto"/>
                <w:lang w:val="en-IN"/>
              </w:rPr>
            </w:pPr>
            <w:r w:rsidRPr="005B4F0E">
              <w:rPr>
                <w:color w:val="auto"/>
                <w:lang w:val="en-IN"/>
              </w:rPr>
              <w:t>8</w:t>
            </w:r>
          </w:p>
        </w:tc>
        <w:tc>
          <w:tcPr>
            <w:tcW w:w="0" w:type="auto"/>
            <w:hideMark/>
          </w:tcPr>
          <w:p w14:paraId="65DA4399" w14:textId="77777777" w:rsidR="00ED4B6A" w:rsidRPr="005B4F0E" w:rsidRDefault="00ED4B6A" w:rsidP="00ED4B6A">
            <w:pPr>
              <w:spacing w:line="360" w:lineRule="auto"/>
              <w:jc w:val="center"/>
              <w:rPr>
                <w:color w:val="auto"/>
                <w:lang w:val="en-IN"/>
              </w:rPr>
            </w:pPr>
            <w:r w:rsidRPr="005B4F0E">
              <w:rPr>
                <w:color w:val="auto"/>
                <w:lang w:val="en-IN"/>
              </w:rPr>
              <w:t>19.0</w:t>
            </w:r>
          </w:p>
        </w:tc>
      </w:tr>
      <w:tr w:rsidR="00ED4B6A" w:rsidRPr="005B4F0E" w14:paraId="4FDB9232" w14:textId="77777777" w:rsidTr="00ED4B6A">
        <w:tc>
          <w:tcPr>
            <w:tcW w:w="0" w:type="auto"/>
            <w:hideMark/>
          </w:tcPr>
          <w:p w14:paraId="60AC9932" w14:textId="77777777" w:rsidR="00ED4B6A" w:rsidRPr="005B4F0E" w:rsidRDefault="00ED4B6A" w:rsidP="00ED4B6A">
            <w:pPr>
              <w:spacing w:line="360" w:lineRule="auto"/>
              <w:jc w:val="center"/>
              <w:rPr>
                <w:color w:val="auto"/>
                <w:lang w:val="en-IN"/>
              </w:rPr>
            </w:pPr>
            <w:r w:rsidRPr="005B4F0E">
              <w:rPr>
                <w:color w:val="auto"/>
                <w:lang w:val="en-IN"/>
              </w:rPr>
              <w:t>Workforce Resistance and Skills Gap</w:t>
            </w:r>
          </w:p>
        </w:tc>
        <w:tc>
          <w:tcPr>
            <w:tcW w:w="0" w:type="auto"/>
            <w:hideMark/>
          </w:tcPr>
          <w:p w14:paraId="587E0415" w14:textId="77777777" w:rsidR="00ED4B6A" w:rsidRPr="005B4F0E" w:rsidRDefault="00ED4B6A" w:rsidP="00ED4B6A">
            <w:pPr>
              <w:spacing w:line="360" w:lineRule="auto"/>
              <w:jc w:val="center"/>
              <w:rPr>
                <w:color w:val="auto"/>
                <w:lang w:val="en-IN"/>
              </w:rPr>
            </w:pPr>
            <w:r w:rsidRPr="005B4F0E">
              <w:rPr>
                <w:color w:val="auto"/>
                <w:lang w:val="en-IN"/>
              </w:rPr>
              <w:t>7</w:t>
            </w:r>
          </w:p>
        </w:tc>
        <w:tc>
          <w:tcPr>
            <w:tcW w:w="0" w:type="auto"/>
            <w:hideMark/>
          </w:tcPr>
          <w:p w14:paraId="756F74AA" w14:textId="77777777" w:rsidR="00ED4B6A" w:rsidRPr="005B4F0E" w:rsidRDefault="00ED4B6A" w:rsidP="00ED4B6A">
            <w:pPr>
              <w:spacing w:line="360" w:lineRule="auto"/>
              <w:jc w:val="center"/>
              <w:rPr>
                <w:color w:val="auto"/>
                <w:lang w:val="en-IN"/>
              </w:rPr>
            </w:pPr>
            <w:r w:rsidRPr="005B4F0E">
              <w:rPr>
                <w:color w:val="auto"/>
                <w:lang w:val="en-IN"/>
              </w:rPr>
              <w:t>16.7</w:t>
            </w:r>
          </w:p>
        </w:tc>
      </w:tr>
      <w:tr w:rsidR="00ED4B6A" w:rsidRPr="005B4F0E" w14:paraId="6EE2CA01" w14:textId="77777777" w:rsidTr="00ED4B6A">
        <w:tc>
          <w:tcPr>
            <w:tcW w:w="0" w:type="auto"/>
            <w:hideMark/>
          </w:tcPr>
          <w:p w14:paraId="35846C7E" w14:textId="77777777" w:rsidR="00ED4B6A" w:rsidRPr="005B4F0E" w:rsidRDefault="00ED4B6A" w:rsidP="00ED4B6A">
            <w:pPr>
              <w:spacing w:line="360" w:lineRule="auto"/>
              <w:jc w:val="center"/>
              <w:rPr>
                <w:color w:val="auto"/>
                <w:lang w:val="en-IN"/>
              </w:rPr>
            </w:pPr>
            <w:r w:rsidRPr="005B4F0E">
              <w:rPr>
                <w:color w:val="auto"/>
                <w:lang w:val="en-IN"/>
              </w:rPr>
              <w:t>Infrastructure and Implementation Costs</w:t>
            </w:r>
          </w:p>
        </w:tc>
        <w:tc>
          <w:tcPr>
            <w:tcW w:w="0" w:type="auto"/>
            <w:hideMark/>
          </w:tcPr>
          <w:p w14:paraId="3442FFEE" w14:textId="77777777" w:rsidR="00ED4B6A" w:rsidRPr="005B4F0E" w:rsidRDefault="00ED4B6A" w:rsidP="00ED4B6A">
            <w:pPr>
              <w:spacing w:line="360" w:lineRule="auto"/>
              <w:jc w:val="center"/>
              <w:rPr>
                <w:color w:val="auto"/>
                <w:lang w:val="en-IN"/>
              </w:rPr>
            </w:pPr>
            <w:r w:rsidRPr="005B4F0E">
              <w:rPr>
                <w:color w:val="auto"/>
                <w:lang w:val="en-IN"/>
              </w:rPr>
              <w:t>6</w:t>
            </w:r>
          </w:p>
        </w:tc>
        <w:tc>
          <w:tcPr>
            <w:tcW w:w="0" w:type="auto"/>
            <w:hideMark/>
          </w:tcPr>
          <w:p w14:paraId="0961255B" w14:textId="77777777" w:rsidR="00ED4B6A" w:rsidRPr="005B4F0E" w:rsidRDefault="00ED4B6A" w:rsidP="00ED4B6A">
            <w:pPr>
              <w:spacing w:line="360" w:lineRule="auto"/>
              <w:jc w:val="center"/>
              <w:rPr>
                <w:color w:val="auto"/>
                <w:lang w:val="en-IN"/>
              </w:rPr>
            </w:pPr>
            <w:r w:rsidRPr="005B4F0E">
              <w:rPr>
                <w:color w:val="auto"/>
                <w:lang w:val="en-IN"/>
              </w:rPr>
              <w:t>14.3</w:t>
            </w:r>
          </w:p>
        </w:tc>
      </w:tr>
      <w:tr w:rsidR="00ED4B6A" w:rsidRPr="005B4F0E" w14:paraId="3C63819D" w14:textId="77777777" w:rsidTr="00ED4B6A">
        <w:tc>
          <w:tcPr>
            <w:tcW w:w="0" w:type="auto"/>
            <w:hideMark/>
          </w:tcPr>
          <w:p w14:paraId="0D6C802D" w14:textId="77777777" w:rsidR="00ED4B6A" w:rsidRPr="005B4F0E" w:rsidRDefault="00ED4B6A" w:rsidP="00ED4B6A">
            <w:pPr>
              <w:spacing w:line="360" w:lineRule="auto"/>
              <w:jc w:val="center"/>
              <w:rPr>
                <w:color w:val="auto"/>
                <w:lang w:val="en-IN"/>
              </w:rPr>
            </w:pPr>
            <w:r w:rsidRPr="005B4F0E">
              <w:rPr>
                <w:color w:val="auto"/>
                <w:lang w:val="en-IN"/>
              </w:rPr>
              <w:t>Regulatory and Compliance Challenges</w:t>
            </w:r>
          </w:p>
        </w:tc>
        <w:tc>
          <w:tcPr>
            <w:tcW w:w="0" w:type="auto"/>
            <w:hideMark/>
          </w:tcPr>
          <w:p w14:paraId="167E02E9" w14:textId="77777777" w:rsidR="00ED4B6A" w:rsidRPr="005B4F0E" w:rsidRDefault="00ED4B6A" w:rsidP="00ED4B6A">
            <w:pPr>
              <w:spacing w:line="360" w:lineRule="auto"/>
              <w:jc w:val="center"/>
              <w:rPr>
                <w:color w:val="auto"/>
                <w:lang w:val="en-IN"/>
              </w:rPr>
            </w:pPr>
            <w:r w:rsidRPr="005B4F0E">
              <w:rPr>
                <w:color w:val="auto"/>
                <w:lang w:val="en-IN"/>
              </w:rPr>
              <w:t>5</w:t>
            </w:r>
          </w:p>
        </w:tc>
        <w:tc>
          <w:tcPr>
            <w:tcW w:w="0" w:type="auto"/>
            <w:hideMark/>
          </w:tcPr>
          <w:p w14:paraId="7B425FD6" w14:textId="77777777" w:rsidR="00ED4B6A" w:rsidRPr="005B4F0E" w:rsidRDefault="00ED4B6A" w:rsidP="00ED4B6A">
            <w:pPr>
              <w:spacing w:line="360" w:lineRule="auto"/>
              <w:jc w:val="center"/>
              <w:rPr>
                <w:color w:val="auto"/>
                <w:lang w:val="en-IN"/>
              </w:rPr>
            </w:pPr>
            <w:r w:rsidRPr="005B4F0E">
              <w:rPr>
                <w:color w:val="auto"/>
                <w:lang w:val="en-IN"/>
              </w:rPr>
              <w:t>11.9</w:t>
            </w:r>
          </w:p>
        </w:tc>
      </w:tr>
      <w:tr w:rsidR="00ED4B6A" w:rsidRPr="005B4F0E" w14:paraId="1B018959" w14:textId="77777777" w:rsidTr="00ED4B6A">
        <w:tc>
          <w:tcPr>
            <w:tcW w:w="0" w:type="auto"/>
            <w:hideMark/>
          </w:tcPr>
          <w:p w14:paraId="50703B07" w14:textId="77777777" w:rsidR="00ED4B6A" w:rsidRPr="005B4F0E" w:rsidRDefault="00ED4B6A" w:rsidP="00ED4B6A">
            <w:pPr>
              <w:spacing w:line="360" w:lineRule="auto"/>
              <w:jc w:val="center"/>
              <w:rPr>
                <w:color w:val="auto"/>
                <w:lang w:val="en-IN"/>
              </w:rPr>
            </w:pPr>
            <w:r w:rsidRPr="005B4F0E">
              <w:rPr>
                <w:color w:val="auto"/>
                <w:lang w:val="en-IN"/>
              </w:rPr>
              <w:t>Lack of Explainability in AI Systems</w:t>
            </w:r>
          </w:p>
        </w:tc>
        <w:tc>
          <w:tcPr>
            <w:tcW w:w="0" w:type="auto"/>
            <w:hideMark/>
          </w:tcPr>
          <w:p w14:paraId="7C9550F5" w14:textId="77777777" w:rsidR="00ED4B6A" w:rsidRPr="005B4F0E" w:rsidRDefault="00ED4B6A" w:rsidP="00ED4B6A">
            <w:pPr>
              <w:spacing w:line="360" w:lineRule="auto"/>
              <w:jc w:val="center"/>
              <w:rPr>
                <w:color w:val="auto"/>
                <w:lang w:val="en-IN"/>
              </w:rPr>
            </w:pPr>
            <w:r w:rsidRPr="005B4F0E">
              <w:rPr>
                <w:color w:val="auto"/>
                <w:lang w:val="en-IN"/>
              </w:rPr>
              <w:t>4</w:t>
            </w:r>
          </w:p>
        </w:tc>
        <w:tc>
          <w:tcPr>
            <w:tcW w:w="0" w:type="auto"/>
            <w:hideMark/>
          </w:tcPr>
          <w:p w14:paraId="074FC9E8" w14:textId="77777777" w:rsidR="00ED4B6A" w:rsidRPr="005B4F0E" w:rsidRDefault="00ED4B6A" w:rsidP="00ED4B6A">
            <w:pPr>
              <w:spacing w:line="360" w:lineRule="auto"/>
              <w:jc w:val="center"/>
              <w:rPr>
                <w:color w:val="auto"/>
                <w:lang w:val="en-IN"/>
              </w:rPr>
            </w:pPr>
            <w:r w:rsidRPr="005B4F0E">
              <w:rPr>
                <w:color w:val="auto"/>
                <w:lang w:val="en-IN"/>
              </w:rPr>
              <w:t>9.5</w:t>
            </w:r>
          </w:p>
        </w:tc>
      </w:tr>
      <w:tr w:rsidR="00ED4B6A" w:rsidRPr="005B4F0E" w14:paraId="488A8D12" w14:textId="77777777" w:rsidTr="00ED4B6A">
        <w:tc>
          <w:tcPr>
            <w:tcW w:w="0" w:type="auto"/>
            <w:hideMark/>
          </w:tcPr>
          <w:p w14:paraId="24FEDA6C" w14:textId="77777777" w:rsidR="00ED4B6A" w:rsidRPr="005B4F0E" w:rsidRDefault="00ED4B6A" w:rsidP="00ED4B6A">
            <w:pPr>
              <w:spacing w:line="360" w:lineRule="auto"/>
              <w:jc w:val="center"/>
              <w:rPr>
                <w:color w:val="auto"/>
                <w:lang w:val="en-IN"/>
              </w:rPr>
            </w:pPr>
            <w:r w:rsidRPr="005B4F0E">
              <w:rPr>
                <w:b/>
                <w:bCs/>
                <w:color w:val="auto"/>
                <w:lang w:val="en-IN"/>
              </w:rPr>
              <w:t>Total</w:t>
            </w:r>
          </w:p>
        </w:tc>
        <w:tc>
          <w:tcPr>
            <w:tcW w:w="0" w:type="auto"/>
            <w:hideMark/>
          </w:tcPr>
          <w:p w14:paraId="600E38D3" w14:textId="77777777" w:rsidR="00ED4B6A" w:rsidRPr="005B4F0E" w:rsidRDefault="00ED4B6A" w:rsidP="00ED4B6A">
            <w:pPr>
              <w:spacing w:line="360" w:lineRule="auto"/>
              <w:jc w:val="center"/>
              <w:rPr>
                <w:color w:val="auto"/>
                <w:lang w:val="en-IN"/>
              </w:rPr>
            </w:pPr>
            <w:r w:rsidRPr="005B4F0E">
              <w:rPr>
                <w:b/>
                <w:bCs/>
                <w:color w:val="auto"/>
                <w:lang w:val="en-IN"/>
              </w:rPr>
              <w:t>42</w:t>
            </w:r>
          </w:p>
        </w:tc>
        <w:tc>
          <w:tcPr>
            <w:tcW w:w="0" w:type="auto"/>
            <w:hideMark/>
          </w:tcPr>
          <w:p w14:paraId="1CA6DD75" w14:textId="77777777" w:rsidR="00ED4B6A" w:rsidRPr="005B4F0E" w:rsidRDefault="00ED4B6A" w:rsidP="00ED4B6A">
            <w:pPr>
              <w:spacing w:line="360" w:lineRule="auto"/>
              <w:jc w:val="center"/>
              <w:rPr>
                <w:color w:val="auto"/>
                <w:lang w:val="en-IN"/>
              </w:rPr>
            </w:pPr>
            <w:r w:rsidRPr="005B4F0E">
              <w:rPr>
                <w:b/>
                <w:bCs/>
                <w:color w:val="auto"/>
                <w:lang w:val="en-IN"/>
              </w:rPr>
              <w:t>100.0</w:t>
            </w:r>
          </w:p>
        </w:tc>
      </w:tr>
    </w:tbl>
    <w:p w14:paraId="266D1E2C" w14:textId="77777777" w:rsidR="00244263" w:rsidRPr="005B4F0E" w:rsidRDefault="00244263" w:rsidP="00ED4B6A">
      <w:pPr>
        <w:jc w:val="center"/>
        <w:rPr>
          <w:color w:val="auto"/>
        </w:rPr>
      </w:pPr>
    </w:p>
    <w:p w14:paraId="02DE6EB7" w14:textId="10E46E6E" w:rsidR="00633E27" w:rsidRPr="005B4F0E" w:rsidRDefault="00633E27" w:rsidP="009D0025">
      <w:pPr>
        <w:jc w:val="center"/>
        <w:rPr>
          <w:color w:val="auto"/>
        </w:rPr>
      </w:pPr>
      <w:r w:rsidRPr="005B4F0E">
        <w:rPr>
          <w:color w:val="auto"/>
        </w:rPr>
        <w:t>(Source: Author)</w:t>
      </w:r>
    </w:p>
    <w:p w14:paraId="3B89B703" w14:textId="77777777" w:rsidR="00342EB2" w:rsidRPr="005B4F0E" w:rsidRDefault="00342EB2" w:rsidP="009D0025">
      <w:pPr>
        <w:jc w:val="center"/>
        <w:rPr>
          <w:color w:val="auto"/>
        </w:rPr>
      </w:pPr>
    </w:p>
    <w:p w14:paraId="5AE7F9E2" w14:textId="31A920E6" w:rsidR="00342EB2" w:rsidRPr="005B4F0E" w:rsidRDefault="00342EB2" w:rsidP="009D0025">
      <w:pPr>
        <w:jc w:val="center"/>
        <w:rPr>
          <w:color w:val="auto"/>
        </w:rPr>
      </w:pPr>
      <w:r w:rsidRPr="005B4F0E">
        <w:rPr>
          <w:noProof/>
          <w:color w:val="auto"/>
        </w:rPr>
        <w:lastRenderedPageBreak/>
        <w:drawing>
          <wp:inline distT="0" distB="0" distL="0" distR="0" wp14:anchorId="405FDED0" wp14:editId="310D7A58">
            <wp:extent cx="4572000" cy="2743200"/>
            <wp:effectExtent l="0" t="0" r="0" b="0"/>
            <wp:docPr id="902997705" name="Chart 1">
              <a:extLst xmlns:a="http://schemas.openxmlformats.org/drawingml/2006/main">
                <a:ext uri="{FF2B5EF4-FFF2-40B4-BE49-F238E27FC236}">
                  <a16:creationId xmlns:a16="http://schemas.microsoft.com/office/drawing/2014/main" id="{E43C3CFA-8D9C-A2B3-1108-C462234162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4FB26F8" w14:textId="13EC18F8" w:rsidR="00342EB2" w:rsidRPr="005B4F0E" w:rsidRDefault="00335819" w:rsidP="00F26E33">
      <w:pPr>
        <w:pStyle w:val="Quote"/>
        <w:rPr>
          <w:color w:val="auto"/>
        </w:rPr>
      </w:pPr>
      <w:bookmarkStart w:id="61" w:name="_Toc231464197"/>
      <w:r w:rsidRPr="005B4F0E">
        <w:rPr>
          <w:color w:val="auto"/>
        </w:rPr>
        <w:t>Figur</w:t>
      </w:r>
      <w:r w:rsidR="00342EB2" w:rsidRPr="005B4F0E">
        <w:rPr>
          <w:color w:val="auto"/>
        </w:rPr>
        <w:t>e 7: Key Challenges Identified in Selected Studies</w:t>
      </w:r>
      <w:bookmarkEnd w:id="61"/>
    </w:p>
    <w:p w14:paraId="2C36907A" w14:textId="77777777" w:rsidR="00342EB2" w:rsidRPr="005B4F0E" w:rsidRDefault="00342EB2" w:rsidP="00342EB2">
      <w:pPr>
        <w:jc w:val="center"/>
        <w:rPr>
          <w:color w:val="auto"/>
        </w:rPr>
      </w:pPr>
      <w:r w:rsidRPr="005B4F0E">
        <w:rPr>
          <w:color w:val="auto"/>
        </w:rPr>
        <w:t>(Source: Author)</w:t>
      </w:r>
    </w:p>
    <w:p w14:paraId="6C0C826A" w14:textId="77777777" w:rsidR="00244263" w:rsidRPr="005B4F0E" w:rsidRDefault="00244263" w:rsidP="009D0025">
      <w:pPr>
        <w:rPr>
          <w:color w:val="auto"/>
        </w:rPr>
      </w:pPr>
    </w:p>
    <w:p w14:paraId="752281BB" w14:textId="0AFFC6FB" w:rsidR="00633E27" w:rsidRPr="005B4F0E" w:rsidRDefault="0051494A" w:rsidP="009D0025">
      <w:pPr>
        <w:rPr>
          <w:color w:val="auto"/>
        </w:rPr>
      </w:pPr>
      <w:r w:rsidRPr="005B4F0E">
        <w:rPr>
          <w:color w:val="auto"/>
        </w:rPr>
        <w:t>Table 7 and Figure 7 outline the key issues linked with the implementation of Artificial Intelligence in financial reporting systems. The most commonly reported challenge was governance and transparency issues, which occurred 28.6% (n=12) of all challenge reported. Cybersecurity and data privacy risks (19.0% n=8) and workforce resistance and skills gaps (16.7% n=7) came next. The infrastructure and implementation costs took 14.3% (n=6) and regulatory and compliance issues took 11.9% (n=5). The absence of explainability in AI systems was found during 9.5% (n=4) of the challenge occurrences. These results indicate that despite the impressive operational advantages of AI, organisations still experience remarkable governance, technological, and organisational challenges that can influence successful deployment and longevity adoption</w:t>
      </w:r>
      <w:r w:rsidR="00633E27" w:rsidRPr="005B4F0E">
        <w:rPr>
          <w:color w:val="auto"/>
        </w:rPr>
        <w:t>.</w:t>
      </w:r>
    </w:p>
    <w:p w14:paraId="47D7D294" w14:textId="77777777" w:rsidR="00633E27" w:rsidRPr="005B4F0E" w:rsidRDefault="00633E27" w:rsidP="009D0025">
      <w:pPr>
        <w:rPr>
          <w:b/>
          <w:bCs/>
          <w:i/>
          <w:iCs/>
          <w:color w:val="auto"/>
        </w:rPr>
      </w:pPr>
      <w:r w:rsidRPr="005B4F0E">
        <w:rPr>
          <w:b/>
          <w:bCs/>
          <w:i/>
          <w:iCs/>
          <w:color w:val="auto"/>
        </w:rPr>
        <w:t>4.3.6 Country and Regional Distribution of Studies</w:t>
      </w:r>
    </w:p>
    <w:p w14:paraId="3D7ED1A4" w14:textId="50E084AE" w:rsidR="00587CD9" w:rsidRPr="005B4F0E" w:rsidRDefault="00587CD9" w:rsidP="009D0025">
      <w:pPr>
        <w:rPr>
          <w:color w:val="auto"/>
        </w:rPr>
      </w:pPr>
      <w:r w:rsidRPr="005B4F0E">
        <w:rPr>
          <w:color w:val="auto"/>
        </w:rPr>
        <w:t xml:space="preserve">The geographical review of the chosen studies shows that </w:t>
      </w:r>
      <w:r w:rsidR="00291489" w:rsidRPr="005B4F0E">
        <w:rPr>
          <w:color w:val="auto"/>
        </w:rPr>
        <w:t>studies</w:t>
      </w:r>
      <w:r w:rsidRPr="005B4F0E">
        <w:rPr>
          <w:color w:val="auto"/>
        </w:rPr>
        <w:t xml:space="preserve"> related to the use of Artificial Intelligence in the financial reporting systems </w:t>
      </w:r>
      <w:r w:rsidR="00291489" w:rsidRPr="005B4F0E">
        <w:rPr>
          <w:color w:val="auto"/>
        </w:rPr>
        <w:t>are</w:t>
      </w:r>
      <w:r w:rsidRPr="005B4F0E">
        <w:rPr>
          <w:color w:val="auto"/>
        </w:rPr>
        <w:t xml:space="preserve"> becoming more and more global. But the results indicate that most of the research is conducted in developed economies and technologically advanced areas, where digital transformation and AI implementation in the accounting setting have advanced </w:t>
      </w:r>
      <w:r w:rsidR="00291489" w:rsidRPr="005B4F0E">
        <w:rPr>
          <w:color w:val="auto"/>
        </w:rPr>
        <w:t>more quickly</w:t>
      </w:r>
      <w:r w:rsidRPr="005B4F0E">
        <w:rPr>
          <w:color w:val="auto"/>
        </w:rPr>
        <w:t>.</w:t>
      </w:r>
    </w:p>
    <w:p w14:paraId="14601043" w14:textId="3F45DFB7" w:rsidR="00633E27" w:rsidRPr="005B4F0E" w:rsidRDefault="00587CD9" w:rsidP="009D0025">
      <w:pPr>
        <w:rPr>
          <w:color w:val="auto"/>
        </w:rPr>
      </w:pPr>
      <w:r w:rsidRPr="005B4F0E">
        <w:rPr>
          <w:color w:val="auto"/>
        </w:rPr>
        <w:lastRenderedPageBreak/>
        <w:t xml:space="preserve">The adopted literature was not only well-represented in Europe, Asia, and the Middle East, but there is nothing incidental about the fact that this region is just starting to take </w:t>
      </w:r>
      <w:r w:rsidR="00291489" w:rsidRPr="005B4F0E">
        <w:rPr>
          <w:color w:val="auto"/>
        </w:rPr>
        <w:t xml:space="preserve">an </w:t>
      </w:r>
      <w:r w:rsidRPr="005B4F0E">
        <w:rPr>
          <w:color w:val="auto"/>
        </w:rPr>
        <w:t>interest in AI-based financial reporting systems. Some other studies concentrated on global or multinational organisational views as opposed to individual countries, which suggests the universality of AI technologies in accounting and financial management practices. However, relatively little research was discovered in developing economies</w:t>
      </w:r>
      <w:r w:rsidR="00291489" w:rsidRPr="005B4F0E">
        <w:rPr>
          <w:color w:val="auto"/>
        </w:rPr>
        <w:t>,</w:t>
      </w:r>
      <w:r w:rsidRPr="005B4F0E">
        <w:rPr>
          <w:color w:val="auto"/>
        </w:rPr>
        <w:t xml:space="preserve"> suggesting the need to conduct additional geographical research on the problems of AI adoption and implementation experience in emerging economies</w:t>
      </w:r>
      <w:r w:rsidR="00633E27" w:rsidRPr="005B4F0E">
        <w:rPr>
          <w:color w:val="auto"/>
        </w:rPr>
        <w:t>.</w:t>
      </w:r>
    </w:p>
    <w:p w14:paraId="6F1EA960" w14:textId="77777777" w:rsidR="00CA32D8" w:rsidRPr="005B4F0E" w:rsidRDefault="00CA32D8" w:rsidP="009D0025">
      <w:pPr>
        <w:pStyle w:val="Subtitle"/>
        <w:rPr>
          <w:color w:val="auto"/>
        </w:rPr>
      </w:pPr>
    </w:p>
    <w:p w14:paraId="445C9A41" w14:textId="4317477F" w:rsidR="00633E27" w:rsidRPr="005B4F0E" w:rsidRDefault="00633E27" w:rsidP="009D0025">
      <w:pPr>
        <w:pStyle w:val="Subtitle"/>
        <w:rPr>
          <w:color w:val="auto"/>
        </w:rPr>
      </w:pPr>
      <w:bookmarkStart w:id="62" w:name="_Toc231464190"/>
      <w:r w:rsidRPr="005B4F0E">
        <w:rPr>
          <w:color w:val="auto"/>
        </w:rPr>
        <w:t>Table 8: Country and Regional Distribution of Selected Studies</w:t>
      </w:r>
      <w:bookmarkEnd w:id="62"/>
    </w:p>
    <w:p w14:paraId="4D44D651" w14:textId="77777777" w:rsidR="00774ACE" w:rsidRPr="005B4F0E" w:rsidRDefault="00774ACE" w:rsidP="00774ACE">
      <w:pPr>
        <w:rPr>
          <w:color w:val="auto"/>
        </w:rPr>
      </w:pPr>
    </w:p>
    <w:tbl>
      <w:tblPr>
        <w:tblStyle w:val="TableGrid"/>
        <w:tblW w:w="0" w:type="auto"/>
        <w:tblInd w:w="1609" w:type="dxa"/>
        <w:tblLook w:val="04A0" w:firstRow="1" w:lastRow="0" w:firstColumn="1" w:lastColumn="0" w:noHBand="0" w:noVBand="1"/>
      </w:tblPr>
      <w:tblGrid>
        <w:gridCol w:w="2751"/>
        <w:gridCol w:w="1430"/>
        <w:gridCol w:w="1950"/>
      </w:tblGrid>
      <w:tr w:rsidR="002A75F7" w:rsidRPr="005B4F0E" w14:paraId="30251BD9" w14:textId="77777777" w:rsidTr="002A75F7">
        <w:tc>
          <w:tcPr>
            <w:tcW w:w="0" w:type="auto"/>
            <w:hideMark/>
          </w:tcPr>
          <w:p w14:paraId="1F2F3554" w14:textId="77777777" w:rsidR="002A75F7" w:rsidRPr="005B4F0E" w:rsidRDefault="002A75F7" w:rsidP="002A75F7">
            <w:pPr>
              <w:spacing w:line="360" w:lineRule="auto"/>
              <w:rPr>
                <w:b/>
                <w:bCs/>
                <w:color w:val="auto"/>
                <w:lang w:val="en-IN"/>
              </w:rPr>
            </w:pPr>
            <w:r w:rsidRPr="005B4F0E">
              <w:rPr>
                <w:b/>
                <w:bCs/>
                <w:color w:val="auto"/>
                <w:lang w:val="en-IN"/>
              </w:rPr>
              <w:t>Country/Region</w:t>
            </w:r>
          </w:p>
        </w:tc>
        <w:tc>
          <w:tcPr>
            <w:tcW w:w="0" w:type="auto"/>
            <w:hideMark/>
          </w:tcPr>
          <w:p w14:paraId="711DA823" w14:textId="77777777" w:rsidR="002A75F7" w:rsidRPr="005B4F0E" w:rsidRDefault="002A75F7" w:rsidP="002A75F7">
            <w:pPr>
              <w:spacing w:line="360" w:lineRule="auto"/>
              <w:rPr>
                <w:b/>
                <w:bCs/>
                <w:color w:val="auto"/>
                <w:lang w:val="en-IN"/>
              </w:rPr>
            </w:pPr>
            <w:r w:rsidRPr="005B4F0E">
              <w:rPr>
                <w:b/>
                <w:bCs/>
                <w:color w:val="auto"/>
                <w:lang w:val="en-IN"/>
              </w:rPr>
              <w:t>Frequency</w:t>
            </w:r>
          </w:p>
        </w:tc>
        <w:tc>
          <w:tcPr>
            <w:tcW w:w="0" w:type="auto"/>
            <w:hideMark/>
          </w:tcPr>
          <w:p w14:paraId="19C831A4" w14:textId="77777777" w:rsidR="002A75F7" w:rsidRPr="005B4F0E" w:rsidRDefault="002A75F7" w:rsidP="002A75F7">
            <w:pPr>
              <w:spacing w:line="360" w:lineRule="auto"/>
              <w:rPr>
                <w:b/>
                <w:bCs/>
                <w:color w:val="auto"/>
                <w:lang w:val="en-IN"/>
              </w:rPr>
            </w:pPr>
            <w:r w:rsidRPr="005B4F0E">
              <w:rPr>
                <w:b/>
                <w:bCs/>
                <w:color w:val="auto"/>
                <w:lang w:val="en-IN"/>
              </w:rPr>
              <w:t>Percentage (%)</w:t>
            </w:r>
          </w:p>
        </w:tc>
      </w:tr>
      <w:tr w:rsidR="002A75F7" w:rsidRPr="005B4F0E" w14:paraId="63C2CE80" w14:textId="77777777" w:rsidTr="002A75F7">
        <w:tc>
          <w:tcPr>
            <w:tcW w:w="0" w:type="auto"/>
            <w:hideMark/>
          </w:tcPr>
          <w:p w14:paraId="1AAA214F" w14:textId="77777777" w:rsidR="002A75F7" w:rsidRPr="005B4F0E" w:rsidRDefault="002A75F7" w:rsidP="002A75F7">
            <w:pPr>
              <w:spacing w:line="360" w:lineRule="auto"/>
              <w:rPr>
                <w:color w:val="auto"/>
                <w:lang w:val="en-IN"/>
              </w:rPr>
            </w:pPr>
            <w:r w:rsidRPr="005B4F0E">
              <w:rPr>
                <w:color w:val="auto"/>
                <w:lang w:val="en-IN"/>
              </w:rPr>
              <w:t>Europe</w:t>
            </w:r>
          </w:p>
        </w:tc>
        <w:tc>
          <w:tcPr>
            <w:tcW w:w="0" w:type="auto"/>
            <w:hideMark/>
          </w:tcPr>
          <w:p w14:paraId="0BCCA680" w14:textId="77777777" w:rsidR="002A75F7" w:rsidRPr="005B4F0E" w:rsidRDefault="002A75F7" w:rsidP="002A75F7">
            <w:pPr>
              <w:spacing w:line="360" w:lineRule="auto"/>
              <w:rPr>
                <w:color w:val="auto"/>
                <w:lang w:val="en-IN"/>
              </w:rPr>
            </w:pPr>
            <w:r w:rsidRPr="005B4F0E">
              <w:rPr>
                <w:color w:val="auto"/>
                <w:lang w:val="en-IN"/>
              </w:rPr>
              <w:t>9</w:t>
            </w:r>
          </w:p>
        </w:tc>
        <w:tc>
          <w:tcPr>
            <w:tcW w:w="0" w:type="auto"/>
            <w:hideMark/>
          </w:tcPr>
          <w:p w14:paraId="451C24F6" w14:textId="77777777" w:rsidR="002A75F7" w:rsidRPr="005B4F0E" w:rsidRDefault="002A75F7" w:rsidP="002A75F7">
            <w:pPr>
              <w:spacing w:line="360" w:lineRule="auto"/>
              <w:rPr>
                <w:color w:val="auto"/>
                <w:lang w:val="en-IN"/>
              </w:rPr>
            </w:pPr>
            <w:r w:rsidRPr="005B4F0E">
              <w:rPr>
                <w:color w:val="auto"/>
                <w:lang w:val="en-IN"/>
              </w:rPr>
              <w:t>30.0</w:t>
            </w:r>
          </w:p>
        </w:tc>
      </w:tr>
      <w:tr w:rsidR="002A75F7" w:rsidRPr="005B4F0E" w14:paraId="0EE38C35" w14:textId="77777777" w:rsidTr="002A75F7">
        <w:tc>
          <w:tcPr>
            <w:tcW w:w="0" w:type="auto"/>
            <w:hideMark/>
          </w:tcPr>
          <w:p w14:paraId="4378FC3C" w14:textId="77777777" w:rsidR="002A75F7" w:rsidRPr="005B4F0E" w:rsidRDefault="002A75F7" w:rsidP="002A75F7">
            <w:pPr>
              <w:spacing w:line="360" w:lineRule="auto"/>
              <w:rPr>
                <w:color w:val="auto"/>
                <w:lang w:val="en-IN"/>
              </w:rPr>
            </w:pPr>
            <w:r w:rsidRPr="005B4F0E">
              <w:rPr>
                <w:color w:val="auto"/>
                <w:lang w:val="en-IN"/>
              </w:rPr>
              <w:t>Asia</w:t>
            </w:r>
          </w:p>
        </w:tc>
        <w:tc>
          <w:tcPr>
            <w:tcW w:w="0" w:type="auto"/>
            <w:hideMark/>
          </w:tcPr>
          <w:p w14:paraId="13716DAE" w14:textId="77777777" w:rsidR="002A75F7" w:rsidRPr="005B4F0E" w:rsidRDefault="002A75F7" w:rsidP="002A75F7">
            <w:pPr>
              <w:spacing w:line="360" w:lineRule="auto"/>
              <w:rPr>
                <w:color w:val="auto"/>
                <w:lang w:val="en-IN"/>
              </w:rPr>
            </w:pPr>
            <w:r w:rsidRPr="005B4F0E">
              <w:rPr>
                <w:color w:val="auto"/>
                <w:lang w:val="en-IN"/>
              </w:rPr>
              <w:t>8</w:t>
            </w:r>
          </w:p>
        </w:tc>
        <w:tc>
          <w:tcPr>
            <w:tcW w:w="0" w:type="auto"/>
            <w:hideMark/>
          </w:tcPr>
          <w:p w14:paraId="01896490" w14:textId="77777777" w:rsidR="002A75F7" w:rsidRPr="005B4F0E" w:rsidRDefault="002A75F7" w:rsidP="002A75F7">
            <w:pPr>
              <w:spacing w:line="360" w:lineRule="auto"/>
              <w:rPr>
                <w:color w:val="auto"/>
                <w:lang w:val="en-IN"/>
              </w:rPr>
            </w:pPr>
            <w:r w:rsidRPr="005B4F0E">
              <w:rPr>
                <w:color w:val="auto"/>
                <w:lang w:val="en-IN"/>
              </w:rPr>
              <w:t>26.7</w:t>
            </w:r>
          </w:p>
        </w:tc>
      </w:tr>
      <w:tr w:rsidR="002A75F7" w:rsidRPr="005B4F0E" w14:paraId="669FB603" w14:textId="77777777" w:rsidTr="002A75F7">
        <w:tc>
          <w:tcPr>
            <w:tcW w:w="0" w:type="auto"/>
            <w:hideMark/>
          </w:tcPr>
          <w:p w14:paraId="4A8680F5" w14:textId="77777777" w:rsidR="002A75F7" w:rsidRPr="005B4F0E" w:rsidRDefault="002A75F7" w:rsidP="002A75F7">
            <w:pPr>
              <w:spacing w:line="360" w:lineRule="auto"/>
              <w:rPr>
                <w:color w:val="auto"/>
                <w:lang w:val="en-IN"/>
              </w:rPr>
            </w:pPr>
            <w:r w:rsidRPr="005B4F0E">
              <w:rPr>
                <w:color w:val="auto"/>
                <w:lang w:val="en-IN"/>
              </w:rPr>
              <w:t>Middle East</w:t>
            </w:r>
          </w:p>
        </w:tc>
        <w:tc>
          <w:tcPr>
            <w:tcW w:w="0" w:type="auto"/>
            <w:hideMark/>
          </w:tcPr>
          <w:p w14:paraId="250E02B9" w14:textId="77777777" w:rsidR="002A75F7" w:rsidRPr="005B4F0E" w:rsidRDefault="002A75F7" w:rsidP="002A75F7">
            <w:pPr>
              <w:spacing w:line="360" w:lineRule="auto"/>
              <w:rPr>
                <w:color w:val="auto"/>
                <w:lang w:val="en-IN"/>
              </w:rPr>
            </w:pPr>
            <w:r w:rsidRPr="005B4F0E">
              <w:rPr>
                <w:color w:val="auto"/>
                <w:lang w:val="en-IN"/>
              </w:rPr>
              <w:t>5</w:t>
            </w:r>
          </w:p>
        </w:tc>
        <w:tc>
          <w:tcPr>
            <w:tcW w:w="0" w:type="auto"/>
            <w:hideMark/>
          </w:tcPr>
          <w:p w14:paraId="258B288F" w14:textId="77777777" w:rsidR="002A75F7" w:rsidRPr="005B4F0E" w:rsidRDefault="002A75F7" w:rsidP="002A75F7">
            <w:pPr>
              <w:spacing w:line="360" w:lineRule="auto"/>
              <w:rPr>
                <w:color w:val="auto"/>
                <w:lang w:val="en-IN"/>
              </w:rPr>
            </w:pPr>
            <w:r w:rsidRPr="005B4F0E">
              <w:rPr>
                <w:color w:val="auto"/>
                <w:lang w:val="en-IN"/>
              </w:rPr>
              <w:t>16.7</w:t>
            </w:r>
          </w:p>
        </w:tc>
      </w:tr>
      <w:tr w:rsidR="002A75F7" w:rsidRPr="005B4F0E" w14:paraId="1B85D1AE" w14:textId="77777777" w:rsidTr="002A75F7">
        <w:tc>
          <w:tcPr>
            <w:tcW w:w="0" w:type="auto"/>
            <w:hideMark/>
          </w:tcPr>
          <w:p w14:paraId="1816768C" w14:textId="77777777" w:rsidR="002A75F7" w:rsidRPr="005B4F0E" w:rsidRDefault="002A75F7" w:rsidP="002A75F7">
            <w:pPr>
              <w:spacing w:line="360" w:lineRule="auto"/>
              <w:rPr>
                <w:color w:val="auto"/>
                <w:lang w:val="en-IN"/>
              </w:rPr>
            </w:pPr>
            <w:r w:rsidRPr="005B4F0E">
              <w:rPr>
                <w:color w:val="auto"/>
                <w:lang w:val="en-IN"/>
              </w:rPr>
              <w:t>North America</w:t>
            </w:r>
          </w:p>
        </w:tc>
        <w:tc>
          <w:tcPr>
            <w:tcW w:w="0" w:type="auto"/>
            <w:hideMark/>
          </w:tcPr>
          <w:p w14:paraId="30CE8A17" w14:textId="77777777" w:rsidR="002A75F7" w:rsidRPr="005B4F0E" w:rsidRDefault="002A75F7" w:rsidP="002A75F7">
            <w:pPr>
              <w:spacing w:line="360" w:lineRule="auto"/>
              <w:rPr>
                <w:color w:val="auto"/>
                <w:lang w:val="en-IN"/>
              </w:rPr>
            </w:pPr>
            <w:r w:rsidRPr="005B4F0E">
              <w:rPr>
                <w:color w:val="auto"/>
                <w:lang w:val="en-IN"/>
              </w:rPr>
              <w:t>4</w:t>
            </w:r>
          </w:p>
        </w:tc>
        <w:tc>
          <w:tcPr>
            <w:tcW w:w="0" w:type="auto"/>
            <w:hideMark/>
          </w:tcPr>
          <w:p w14:paraId="7E9454CA" w14:textId="77777777" w:rsidR="002A75F7" w:rsidRPr="005B4F0E" w:rsidRDefault="002A75F7" w:rsidP="002A75F7">
            <w:pPr>
              <w:spacing w:line="360" w:lineRule="auto"/>
              <w:rPr>
                <w:color w:val="auto"/>
                <w:lang w:val="en-IN"/>
              </w:rPr>
            </w:pPr>
            <w:r w:rsidRPr="005B4F0E">
              <w:rPr>
                <w:color w:val="auto"/>
                <w:lang w:val="en-IN"/>
              </w:rPr>
              <w:t>13.3</w:t>
            </w:r>
          </w:p>
        </w:tc>
      </w:tr>
      <w:tr w:rsidR="002A75F7" w:rsidRPr="005B4F0E" w14:paraId="499627F4" w14:textId="77777777" w:rsidTr="002A75F7">
        <w:tc>
          <w:tcPr>
            <w:tcW w:w="0" w:type="auto"/>
            <w:hideMark/>
          </w:tcPr>
          <w:p w14:paraId="77C9C345" w14:textId="77777777" w:rsidR="002A75F7" w:rsidRPr="005B4F0E" w:rsidRDefault="002A75F7" w:rsidP="002A75F7">
            <w:pPr>
              <w:spacing w:line="360" w:lineRule="auto"/>
              <w:rPr>
                <w:color w:val="auto"/>
                <w:lang w:val="en-IN"/>
              </w:rPr>
            </w:pPr>
            <w:r w:rsidRPr="005B4F0E">
              <w:rPr>
                <w:color w:val="auto"/>
                <w:lang w:val="en-IN"/>
              </w:rPr>
              <w:t>Global/Multiple Regions</w:t>
            </w:r>
          </w:p>
        </w:tc>
        <w:tc>
          <w:tcPr>
            <w:tcW w:w="0" w:type="auto"/>
            <w:hideMark/>
          </w:tcPr>
          <w:p w14:paraId="12551DB6" w14:textId="77777777" w:rsidR="002A75F7" w:rsidRPr="005B4F0E" w:rsidRDefault="002A75F7" w:rsidP="002A75F7">
            <w:pPr>
              <w:spacing w:line="360" w:lineRule="auto"/>
              <w:rPr>
                <w:color w:val="auto"/>
                <w:lang w:val="en-IN"/>
              </w:rPr>
            </w:pPr>
            <w:r w:rsidRPr="005B4F0E">
              <w:rPr>
                <w:color w:val="auto"/>
                <w:lang w:val="en-IN"/>
              </w:rPr>
              <w:t>3</w:t>
            </w:r>
          </w:p>
        </w:tc>
        <w:tc>
          <w:tcPr>
            <w:tcW w:w="0" w:type="auto"/>
            <w:hideMark/>
          </w:tcPr>
          <w:p w14:paraId="66619B78" w14:textId="77777777" w:rsidR="002A75F7" w:rsidRPr="005B4F0E" w:rsidRDefault="002A75F7" w:rsidP="002A75F7">
            <w:pPr>
              <w:spacing w:line="360" w:lineRule="auto"/>
              <w:rPr>
                <w:color w:val="auto"/>
                <w:lang w:val="en-IN"/>
              </w:rPr>
            </w:pPr>
            <w:r w:rsidRPr="005B4F0E">
              <w:rPr>
                <w:color w:val="auto"/>
                <w:lang w:val="en-IN"/>
              </w:rPr>
              <w:t>10.0</w:t>
            </w:r>
          </w:p>
        </w:tc>
      </w:tr>
      <w:tr w:rsidR="002A75F7" w:rsidRPr="005B4F0E" w14:paraId="017840AA" w14:textId="77777777" w:rsidTr="002A75F7">
        <w:tc>
          <w:tcPr>
            <w:tcW w:w="0" w:type="auto"/>
            <w:hideMark/>
          </w:tcPr>
          <w:p w14:paraId="2087A1EC" w14:textId="77777777" w:rsidR="002A75F7" w:rsidRPr="005B4F0E" w:rsidRDefault="002A75F7" w:rsidP="002A75F7">
            <w:pPr>
              <w:spacing w:line="360" w:lineRule="auto"/>
              <w:rPr>
                <w:color w:val="auto"/>
                <w:lang w:val="en-IN"/>
              </w:rPr>
            </w:pPr>
            <w:r w:rsidRPr="005B4F0E">
              <w:rPr>
                <w:color w:val="auto"/>
                <w:lang w:val="en-IN"/>
              </w:rPr>
              <w:t>Africa</w:t>
            </w:r>
          </w:p>
        </w:tc>
        <w:tc>
          <w:tcPr>
            <w:tcW w:w="0" w:type="auto"/>
            <w:hideMark/>
          </w:tcPr>
          <w:p w14:paraId="0E5B8BE4" w14:textId="77777777" w:rsidR="002A75F7" w:rsidRPr="005B4F0E" w:rsidRDefault="002A75F7" w:rsidP="002A75F7">
            <w:pPr>
              <w:spacing w:line="360" w:lineRule="auto"/>
              <w:rPr>
                <w:color w:val="auto"/>
                <w:lang w:val="en-IN"/>
              </w:rPr>
            </w:pPr>
            <w:r w:rsidRPr="005B4F0E">
              <w:rPr>
                <w:color w:val="auto"/>
                <w:lang w:val="en-IN"/>
              </w:rPr>
              <w:t>1</w:t>
            </w:r>
          </w:p>
        </w:tc>
        <w:tc>
          <w:tcPr>
            <w:tcW w:w="0" w:type="auto"/>
            <w:hideMark/>
          </w:tcPr>
          <w:p w14:paraId="6912634C" w14:textId="77777777" w:rsidR="002A75F7" w:rsidRPr="005B4F0E" w:rsidRDefault="002A75F7" w:rsidP="002A75F7">
            <w:pPr>
              <w:spacing w:line="360" w:lineRule="auto"/>
              <w:rPr>
                <w:color w:val="auto"/>
                <w:lang w:val="en-IN"/>
              </w:rPr>
            </w:pPr>
            <w:r w:rsidRPr="005B4F0E">
              <w:rPr>
                <w:color w:val="auto"/>
                <w:lang w:val="en-IN"/>
              </w:rPr>
              <w:t>3.3</w:t>
            </w:r>
          </w:p>
        </w:tc>
      </w:tr>
      <w:tr w:rsidR="002A75F7" w:rsidRPr="005B4F0E" w14:paraId="7A9532D0" w14:textId="77777777" w:rsidTr="002A75F7">
        <w:tc>
          <w:tcPr>
            <w:tcW w:w="0" w:type="auto"/>
            <w:hideMark/>
          </w:tcPr>
          <w:p w14:paraId="7D557C5E" w14:textId="77777777" w:rsidR="002A75F7" w:rsidRPr="005B4F0E" w:rsidRDefault="002A75F7" w:rsidP="002A75F7">
            <w:pPr>
              <w:spacing w:line="360" w:lineRule="auto"/>
              <w:rPr>
                <w:color w:val="auto"/>
                <w:lang w:val="en-IN"/>
              </w:rPr>
            </w:pPr>
            <w:r w:rsidRPr="005B4F0E">
              <w:rPr>
                <w:b/>
                <w:bCs/>
                <w:color w:val="auto"/>
                <w:lang w:val="en-IN"/>
              </w:rPr>
              <w:t>Total</w:t>
            </w:r>
          </w:p>
        </w:tc>
        <w:tc>
          <w:tcPr>
            <w:tcW w:w="0" w:type="auto"/>
            <w:hideMark/>
          </w:tcPr>
          <w:p w14:paraId="53910E58" w14:textId="77777777" w:rsidR="002A75F7" w:rsidRPr="005B4F0E" w:rsidRDefault="002A75F7" w:rsidP="002A75F7">
            <w:pPr>
              <w:spacing w:line="360" w:lineRule="auto"/>
              <w:rPr>
                <w:color w:val="auto"/>
                <w:lang w:val="en-IN"/>
              </w:rPr>
            </w:pPr>
            <w:r w:rsidRPr="005B4F0E">
              <w:rPr>
                <w:b/>
                <w:bCs/>
                <w:color w:val="auto"/>
                <w:lang w:val="en-IN"/>
              </w:rPr>
              <w:t>30</w:t>
            </w:r>
          </w:p>
        </w:tc>
        <w:tc>
          <w:tcPr>
            <w:tcW w:w="0" w:type="auto"/>
            <w:hideMark/>
          </w:tcPr>
          <w:p w14:paraId="7EE0366F" w14:textId="77777777" w:rsidR="002A75F7" w:rsidRPr="005B4F0E" w:rsidRDefault="002A75F7" w:rsidP="002A75F7">
            <w:pPr>
              <w:spacing w:line="360" w:lineRule="auto"/>
              <w:rPr>
                <w:color w:val="auto"/>
                <w:lang w:val="en-IN"/>
              </w:rPr>
            </w:pPr>
            <w:r w:rsidRPr="005B4F0E">
              <w:rPr>
                <w:b/>
                <w:bCs/>
                <w:color w:val="auto"/>
                <w:lang w:val="en-IN"/>
              </w:rPr>
              <w:t>100.0</w:t>
            </w:r>
          </w:p>
        </w:tc>
      </w:tr>
    </w:tbl>
    <w:p w14:paraId="5A9C8F04" w14:textId="77777777" w:rsidR="00CA32D8" w:rsidRPr="005B4F0E" w:rsidRDefault="00CA32D8" w:rsidP="009D0025">
      <w:pPr>
        <w:rPr>
          <w:color w:val="auto"/>
        </w:rPr>
      </w:pPr>
    </w:p>
    <w:p w14:paraId="7D086F8B" w14:textId="24AEA27E" w:rsidR="00633E27" w:rsidRPr="005B4F0E" w:rsidRDefault="00633E27" w:rsidP="008E5286">
      <w:pPr>
        <w:jc w:val="center"/>
        <w:rPr>
          <w:color w:val="auto"/>
        </w:rPr>
      </w:pPr>
      <w:r w:rsidRPr="005B4F0E">
        <w:rPr>
          <w:color w:val="auto"/>
        </w:rPr>
        <w:t>(Source: Author)</w:t>
      </w:r>
    </w:p>
    <w:p w14:paraId="3B8D5BEE" w14:textId="03E19F24" w:rsidR="00C66541" w:rsidRPr="005B4F0E" w:rsidRDefault="00C66541" w:rsidP="008E5286">
      <w:pPr>
        <w:jc w:val="center"/>
        <w:rPr>
          <w:color w:val="auto"/>
        </w:rPr>
      </w:pPr>
      <w:r w:rsidRPr="005B4F0E">
        <w:rPr>
          <w:noProof/>
          <w:color w:val="auto"/>
        </w:rPr>
        <w:lastRenderedPageBreak/>
        <w:drawing>
          <wp:inline distT="0" distB="0" distL="0" distR="0" wp14:anchorId="01A2C887" wp14:editId="5D857F69">
            <wp:extent cx="4572000" cy="2743200"/>
            <wp:effectExtent l="0" t="0" r="0" b="0"/>
            <wp:docPr id="461178205" name="Chart 1">
              <a:extLst xmlns:a="http://schemas.openxmlformats.org/drawingml/2006/main">
                <a:ext uri="{FF2B5EF4-FFF2-40B4-BE49-F238E27FC236}">
                  <a16:creationId xmlns:a16="http://schemas.microsoft.com/office/drawing/2014/main" id="{7B8E12C5-A790-EEE9-98FA-66B60CC132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22605ED" w14:textId="4A6D94C9" w:rsidR="00C66541" w:rsidRPr="005B4F0E" w:rsidRDefault="00C66541" w:rsidP="00F26E33">
      <w:pPr>
        <w:pStyle w:val="Quote"/>
        <w:rPr>
          <w:color w:val="auto"/>
        </w:rPr>
      </w:pPr>
      <w:bookmarkStart w:id="63" w:name="_Toc231464198"/>
      <w:r w:rsidRPr="005B4F0E">
        <w:rPr>
          <w:color w:val="auto"/>
        </w:rPr>
        <w:t>Figure 8: Country and Regional Distribution of Selected Studies</w:t>
      </w:r>
      <w:bookmarkEnd w:id="63"/>
    </w:p>
    <w:p w14:paraId="3CA4322F" w14:textId="204D61BA" w:rsidR="00C66541" w:rsidRPr="005B4F0E" w:rsidRDefault="00C66541" w:rsidP="00C66541">
      <w:pPr>
        <w:jc w:val="center"/>
        <w:rPr>
          <w:color w:val="auto"/>
        </w:rPr>
      </w:pPr>
      <w:r w:rsidRPr="005B4F0E">
        <w:rPr>
          <w:color w:val="auto"/>
        </w:rPr>
        <w:t>(Source: Author)</w:t>
      </w:r>
    </w:p>
    <w:p w14:paraId="5E2987C3" w14:textId="77777777" w:rsidR="00CA32D8" w:rsidRPr="005B4F0E" w:rsidRDefault="00CA32D8" w:rsidP="009D0025">
      <w:pPr>
        <w:rPr>
          <w:color w:val="auto"/>
        </w:rPr>
      </w:pPr>
    </w:p>
    <w:p w14:paraId="48661357" w14:textId="3A14FD69" w:rsidR="00226728" w:rsidRPr="005B4F0E" w:rsidRDefault="009734F8" w:rsidP="009D0025">
      <w:pPr>
        <w:rPr>
          <w:color w:val="auto"/>
          <w:lang w:val="en-IN"/>
        </w:rPr>
      </w:pPr>
      <w:r w:rsidRPr="005B4F0E">
        <w:rPr>
          <w:color w:val="auto"/>
          <w:lang w:val="en-IN"/>
        </w:rPr>
        <w:t>Table 8 and Figure 8 show the geographical distribution of the chosen studies. The greatest percentage of the literature reviewed was Europe, with a percentage of 30.0 (n=9) and then Asia with 26.7</w:t>
      </w:r>
      <w:r w:rsidR="008F6D92" w:rsidRPr="005B4F0E">
        <w:rPr>
          <w:color w:val="auto"/>
          <w:lang w:val="en-IN"/>
        </w:rPr>
        <w:t>%</w:t>
      </w:r>
      <w:r w:rsidRPr="005B4F0E">
        <w:rPr>
          <w:color w:val="auto"/>
          <w:lang w:val="en-IN"/>
        </w:rPr>
        <w:t xml:space="preserve"> (n=8). The Middle East had 16.7% (n=5) and North America had 13.3% (n=4) sample. The count of studies in the multiple world regions was 10.0% (n=3), and Africa only had a single study (3.3%). These results suggest that studies of Artificial Intelligence in financial reporting have been focused in Europe and Asia, where there are more initiatives to become more digital and there is a rising interest in AI technologies in these regions. Nonetheless, the small number of African studies indicates that more studies can be done on the emerging economies</w:t>
      </w:r>
      <w:r w:rsidR="00633E27" w:rsidRPr="005B4F0E">
        <w:rPr>
          <w:color w:val="auto"/>
        </w:rPr>
        <w:t>.</w:t>
      </w:r>
    </w:p>
    <w:p w14:paraId="506A0B9A" w14:textId="2A6A3AFF" w:rsidR="00A10412" w:rsidRPr="005B4F0E" w:rsidRDefault="00A10412" w:rsidP="009D0025">
      <w:pPr>
        <w:pStyle w:val="Heading2"/>
        <w:rPr>
          <w:color w:val="auto"/>
        </w:rPr>
      </w:pPr>
      <w:bookmarkStart w:id="64" w:name="_Toc231464167"/>
      <w:r w:rsidRPr="005B4F0E">
        <w:rPr>
          <w:color w:val="auto"/>
        </w:rPr>
        <w:t>4.</w:t>
      </w:r>
      <w:r w:rsidR="008E6A90" w:rsidRPr="005B4F0E">
        <w:rPr>
          <w:color w:val="auto"/>
        </w:rPr>
        <w:t>4</w:t>
      </w:r>
      <w:r w:rsidRPr="005B4F0E">
        <w:rPr>
          <w:color w:val="auto"/>
        </w:rPr>
        <w:t xml:space="preserve"> Thematic Analysis</w:t>
      </w:r>
      <w:bookmarkEnd w:id="64"/>
    </w:p>
    <w:p w14:paraId="79A6A10F" w14:textId="73ED34FC" w:rsidR="00B54FC2" w:rsidRPr="005B4F0E" w:rsidRDefault="00465768" w:rsidP="009D0025">
      <w:pPr>
        <w:rPr>
          <w:b/>
          <w:bCs/>
          <w:i/>
          <w:iCs/>
          <w:color w:val="auto"/>
        </w:rPr>
      </w:pPr>
      <w:r w:rsidRPr="005B4F0E">
        <w:rPr>
          <w:b/>
          <w:bCs/>
          <w:i/>
          <w:iCs/>
          <w:color w:val="auto"/>
        </w:rPr>
        <w:t>4.4.1</w:t>
      </w:r>
      <w:r w:rsidR="00A10412" w:rsidRPr="005B4F0E">
        <w:rPr>
          <w:b/>
          <w:bCs/>
          <w:i/>
          <w:iCs/>
          <w:color w:val="auto"/>
        </w:rPr>
        <w:t xml:space="preserve"> </w:t>
      </w:r>
      <w:r w:rsidR="00B54FC2" w:rsidRPr="005B4F0E">
        <w:rPr>
          <w:b/>
          <w:bCs/>
          <w:i/>
          <w:iCs/>
          <w:color w:val="auto"/>
        </w:rPr>
        <w:t>AI-Driven Automation Technologies in Financial Reporting</w:t>
      </w:r>
    </w:p>
    <w:p w14:paraId="4237DB5B" w14:textId="54B63684" w:rsidR="00E0076F" w:rsidRPr="005B4F0E" w:rsidRDefault="00E0076F" w:rsidP="009D0025">
      <w:pPr>
        <w:rPr>
          <w:color w:val="auto"/>
        </w:rPr>
      </w:pPr>
      <w:r w:rsidRPr="005B4F0E">
        <w:rPr>
          <w:color w:val="auto"/>
        </w:rPr>
        <w:t xml:space="preserve">The thematic analysis showed that Artificial Intelligence technologies are rapidly changing financial reporting systems with smart automation, machine learning, Natural Language Processing (NLP), predictive analytics, and robotic process automation. The results showed that AI technologies are extensively used to </w:t>
      </w:r>
      <w:r w:rsidR="00291489" w:rsidRPr="005B4F0E">
        <w:rPr>
          <w:color w:val="auto"/>
        </w:rPr>
        <w:t>automate</w:t>
      </w:r>
      <w:r w:rsidRPr="005B4F0E">
        <w:rPr>
          <w:color w:val="auto"/>
        </w:rPr>
        <w:t xml:space="preserve"> redundant accounting tasks, enhance financial data processing, enhance the consistency of reporting, and promote analytical decision-making in accounting settings. Based on the numerical </w:t>
      </w:r>
      <w:r w:rsidRPr="005B4F0E">
        <w:rPr>
          <w:color w:val="auto"/>
        </w:rPr>
        <w:lastRenderedPageBreak/>
        <w:t xml:space="preserve">analysis, machine learning was the most commonly mentioned technology in the chosen studies, as it was mentioned in 11 studies, </w:t>
      </w:r>
      <w:r w:rsidR="00291489" w:rsidRPr="005B4F0E">
        <w:rPr>
          <w:color w:val="auto"/>
        </w:rPr>
        <w:t>followed by</w:t>
      </w:r>
      <w:r w:rsidRPr="005B4F0E">
        <w:rPr>
          <w:color w:val="auto"/>
        </w:rPr>
        <w:t xml:space="preserve"> 10 studies, </w:t>
      </w:r>
      <w:r w:rsidR="00291489" w:rsidRPr="005B4F0E">
        <w:rPr>
          <w:color w:val="auto"/>
        </w:rPr>
        <w:t xml:space="preserve">in which </w:t>
      </w:r>
      <w:r w:rsidRPr="005B4F0E">
        <w:rPr>
          <w:color w:val="auto"/>
        </w:rPr>
        <w:t>predictive analytics and NLP systems were mentioned.</w:t>
      </w:r>
    </w:p>
    <w:p w14:paraId="73E6FC29" w14:textId="3B6280A2" w:rsidR="00E0076F" w:rsidRPr="005B4F0E" w:rsidRDefault="00E0076F" w:rsidP="009D0025">
      <w:pPr>
        <w:rPr>
          <w:color w:val="auto"/>
        </w:rPr>
      </w:pPr>
      <w:r w:rsidRPr="005B4F0E">
        <w:rPr>
          <w:color w:val="auto"/>
        </w:rPr>
        <w:t xml:space="preserve">Various researchers emphasized that AI-based automation can be greatly effective </w:t>
      </w:r>
      <w:r w:rsidR="00291489" w:rsidRPr="005B4F0E">
        <w:rPr>
          <w:color w:val="auto"/>
        </w:rPr>
        <w:t>in enhancing</w:t>
      </w:r>
      <w:r w:rsidRPr="005B4F0E">
        <w:rPr>
          <w:color w:val="auto"/>
        </w:rPr>
        <w:t xml:space="preserve"> the efficiency and accuracy of financial reporting practices. </w:t>
      </w:r>
      <w:proofErr w:type="spellStart"/>
      <w:r w:rsidRPr="005B4F0E">
        <w:rPr>
          <w:color w:val="auto"/>
        </w:rPr>
        <w:t>Bahoo</w:t>
      </w:r>
      <w:proofErr w:type="spellEnd"/>
      <w:r w:rsidRPr="005B4F0E">
        <w:rPr>
          <w:color w:val="auto"/>
        </w:rPr>
        <w:t xml:space="preserve"> et al. (2024) described that AI technologies can assist in fraud detection, predictive analysis, and intelligent reporting systems with the help of advanced machine learning capabilities. In the same manner, Goel and Singh (2025) discovered that NLP technologies enhance invoice classification, extraction of financial documents, and consistency in reporting because they present a smaller workload and enhance processing speeds. The results also found that AI technologies help organisations to process structured and unstructured financial data more efficiently, which enhances operational efficiency and digitalisation in the accounting systems.</w:t>
      </w:r>
    </w:p>
    <w:p w14:paraId="7F64A362" w14:textId="1DA05E70" w:rsidR="00E0076F" w:rsidRPr="005B4F0E" w:rsidRDefault="00E0076F" w:rsidP="009D0025">
      <w:pPr>
        <w:rPr>
          <w:color w:val="auto"/>
        </w:rPr>
      </w:pPr>
      <w:r w:rsidRPr="005B4F0E">
        <w:rPr>
          <w:color w:val="auto"/>
        </w:rPr>
        <w:t xml:space="preserve">The discussion also revealed that AI technologies are </w:t>
      </w:r>
      <w:r w:rsidR="00291489" w:rsidRPr="005B4F0E">
        <w:rPr>
          <w:color w:val="auto"/>
        </w:rPr>
        <w:t>being applied more and more</w:t>
      </w:r>
      <w:r w:rsidRPr="005B4F0E">
        <w:rPr>
          <w:color w:val="auto"/>
        </w:rPr>
        <w:t xml:space="preserve"> to strategic and analytical tasks, instead of simple automation of operational accounting processes. Sriram (2025) emphasized that financial reporting is changing to intelligent analytical and decision-support systems through generative AI systems. Similarly, Narang, Mukesh</w:t>
      </w:r>
      <w:r w:rsidR="00291489" w:rsidRPr="005B4F0E">
        <w:rPr>
          <w:color w:val="auto"/>
        </w:rPr>
        <w:t>,</w:t>
      </w:r>
      <w:r w:rsidRPr="005B4F0E">
        <w:rPr>
          <w:color w:val="auto"/>
        </w:rPr>
        <w:t xml:space="preserve"> and Jain (2024) discovered that AI-based systems enhance the data-processing capacity and enhance digital transformation within accounting settings. Thus, the thematic results imply that AI implementation in financial reporting practices goes beyond common automation to intelligent financial analysis and strategic organisational decision-making.</w:t>
      </w:r>
    </w:p>
    <w:p w14:paraId="7856A5D3" w14:textId="7CF45C95" w:rsidR="00A10412" w:rsidRPr="005B4F0E" w:rsidRDefault="00E0076F" w:rsidP="009D0025">
      <w:pPr>
        <w:rPr>
          <w:color w:val="auto"/>
        </w:rPr>
      </w:pPr>
      <w:r w:rsidRPr="005B4F0E">
        <w:rPr>
          <w:color w:val="auto"/>
        </w:rPr>
        <w:t>The results are highly relevant to Research Objective 1 and Research Question 1 as they clearly reveal the key AI technologies and automation systems that are already in place in financial reporting settings. On the whole, the theme proves that AI-based automation technologies have become the key elements of the current accounting and financial reporting systems</w:t>
      </w:r>
      <w:r w:rsidR="00A10412" w:rsidRPr="005B4F0E">
        <w:rPr>
          <w:color w:val="auto"/>
        </w:rPr>
        <w:t>.</w:t>
      </w:r>
    </w:p>
    <w:p w14:paraId="2F249AB8" w14:textId="34168C6B" w:rsidR="00A10412" w:rsidRPr="005B4F0E" w:rsidRDefault="00B03B9F" w:rsidP="009D0025">
      <w:pPr>
        <w:rPr>
          <w:b/>
          <w:bCs/>
          <w:i/>
          <w:iCs/>
          <w:color w:val="auto"/>
        </w:rPr>
      </w:pPr>
      <w:r w:rsidRPr="005B4F0E">
        <w:rPr>
          <w:b/>
          <w:bCs/>
          <w:i/>
          <w:iCs/>
          <w:color w:val="auto"/>
        </w:rPr>
        <w:t>4.4.</w:t>
      </w:r>
      <w:r w:rsidR="00A10412" w:rsidRPr="005B4F0E">
        <w:rPr>
          <w:b/>
          <w:bCs/>
          <w:i/>
          <w:iCs/>
          <w:color w:val="auto"/>
        </w:rPr>
        <w:t xml:space="preserve">2 </w:t>
      </w:r>
      <w:r w:rsidRPr="005B4F0E">
        <w:rPr>
          <w:b/>
          <w:bCs/>
          <w:i/>
          <w:iCs/>
          <w:color w:val="auto"/>
        </w:rPr>
        <w:t>Efficiency and Operational Benefits of AI Adoption</w:t>
      </w:r>
    </w:p>
    <w:p w14:paraId="1A017072" w14:textId="3B1C5480" w:rsidR="00E45BEF" w:rsidRPr="005B4F0E" w:rsidRDefault="00E45BEF" w:rsidP="009D0025">
      <w:pPr>
        <w:rPr>
          <w:color w:val="auto"/>
        </w:rPr>
      </w:pPr>
      <w:r w:rsidRPr="005B4F0E">
        <w:rPr>
          <w:color w:val="auto"/>
        </w:rPr>
        <w:t xml:space="preserve">The thematic analysis revealed that operational efficiency, reporting accuracy, automation, fraud detection, and improvement of decision-making are the key advantages of the introduction of Artificial Intelligence in financial reporting systems. The quantitative </w:t>
      </w:r>
      <w:r w:rsidRPr="005B4F0E">
        <w:rPr>
          <w:color w:val="auto"/>
        </w:rPr>
        <w:lastRenderedPageBreak/>
        <w:t>results showed that operational efficiency was the most commonly reported benefit, as it was mentioned in 14 studies</w:t>
      </w:r>
      <w:r w:rsidR="00291489" w:rsidRPr="005B4F0E">
        <w:rPr>
          <w:color w:val="auto"/>
        </w:rPr>
        <w:t>,</w:t>
      </w:r>
      <w:r w:rsidRPr="005B4F0E">
        <w:rPr>
          <w:color w:val="auto"/>
        </w:rPr>
        <w:t xml:space="preserve"> and reporting accuracy and automation were noted in 11 and 10 studies</w:t>
      </w:r>
      <w:r w:rsidR="00291489" w:rsidRPr="005B4F0E">
        <w:rPr>
          <w:color w:val="auto"/>
        </w:rPr>
        <w:t>,</w:t>
      </w:r>
      <w:r w:rsidRPr="005B4F0E">
        <w:rPr>
          <w:color w:val="auto"/>
        </w:rPr>
        <w:t xml:space="preserve"> respectively. These results prove that organisations are starting to utilize AI technologies more and more to enhance productivity, alleviate manual workloads, and enhance the quality of reporting in accounting settings.</w:t>
      </w:r>
    </w:p>
    <w:p w14:paraId="4443985C" w14:textId="4D783086" w:rsidR="00E45BEF" w:rsidRPr="005B4F0E" w:rsidRDefault="00E45BEF" w:rsidP="009D0025">
      <w:pPr>
        <w:rPr>
          <w:color w:val="auto"/>
        </w:rPr>
      </w:pPr>
      <w:r w:rsidRPr="005B4F0E">
        <w:rPr>
          <w:color w:val="auto"/>
        </w:rPr>
        <w:t xml:space="preserve">According to a number of studies, AI technologies are highly effective in enhancing reporting speeds, accuracy, and consistency by automating repetitive accounting tasks. As </w:t>
      </w:r>
      <w:proofErr w:type="spellStart"/>
      <w:r w:rsidRPr="005B4F0E">
        <w:rPr>
          <w:color w:val="auto"/>
        </w:rPr>
        <w:t>Odonkor</w:t>
      </w:r>
      <w:proofErr w:type="spellEnd"/>
      <w:r w:rsidRPr="005B4F0E">
        <w:rPr>
          <w:color w:val="auto"/>
        </w:rPr>
        <w:t xml:space="preserve"> et al. (2024) described, AI systems can minimize human errors and enhance operational productivity by automating time-intensive financial reporting processes. In a similar finding, Ashraf (2024) discovered that intelligent automation enhances internal controls, increases reporting reliability, and also promotes the efficiency of the organisation through accounting systems. The results further revealed that predictive analytics and machine learning technologies facilitate intelligent prediction, financial analysis</w:t>
      </w:r>
      <w:r w:rsidR="00291489" w:rsidRPr="005B4F0E">
        <w:rPr>
          <w:color w:val="auto"/>
        </w:rPr>
        <w:t>,</w:t>
      </w:r>
      <w:r w:rsidRPr="005B4F0E">
        <w:rPr>
          <w:color w:val="auto"/>
        </w:rPr>
        <w:t xml:space="preserve"> and strategic decision-making.</w:t>
      </w:r>
    </w:p>
    <w:p w14:paraId="7038DE2E" w14:textId="02FDEC15" w:rsidR="00E45BEF" w:rsidRPr="005B4F0E" w:rsidRDefault="00E45BEF" w:rsidP="009D0025">
      <w:pPr>
        <w:rPr>
          <w:color w:val="auto"/>
        </w:rPr>
      </w:pPr>
      <w:r w:rsidRPr="005B4F0E">
        <w:rPr>
          <w:color w:val="auto"/>
        </w:rPr>
        <w:t xml:space="preserve">Another benefit of AI adoption in financial reporting systems that was rather significant in terms of its operational benefits was the detection of fraud. Jaafar (2025) emphasised that AI-based fraud detection tools are useful in detecting suspicious transactions and suspicious financial trends that might be hard to detect by conventional accounting methods. Similarly, </w:t>
      </w:r>
      <w:proofErr w:type="spellStart"/>
      <w:r w:rsidRPr="005B4F0E">
        <w:rPr>
          <w:color w:val="auto"/>
        </w:rPr>
        <w:t>Artene</w:t>
      </w:r>
      <w:proofErr w:type="spellEnd"/>
      <w:r w:rsidRPr="005B4F0E">
        <w:rPr>
          <w:color w:val="auto"/>
        </w:rPr>
        <w:t xml:space="preserve">, </w:t>
      </w:r>
      <w:proofErr w:type="spellStart"/>
      <w:r w:rsidRPr="005B4F0E">
        <w:rPr>
          <w:color w:val="auto"/>
        </w:rPr>
        <w:t>Domil</w:t>
      </w:r>
      <w:proofErr w:type="spellEnd"/>
      <w:r w:rsidR="00291489" w:rsidRPr="005B4F0E">
        <w:rPr>
          <w:color w:val="auto"/>
        </w:rPr>
        <w:t>,</w:t>
      </w:r>
      <w:r w:rsidRPr="005B4F0E">
        <w:rPr>
          <w:color w:val="auto"/>
        </w:rPr>
        <w:t xml:space="preserve"> and Ivascu (2024) found that predictive AI systems enhance the quality of forecasts and enhance analytical decision-making in financial management settings. Hence, the results suggest that AI technologies can play a vital role in enhancing operational efficiency and smart financial analysis.</w:t>
      </w:r>
    </w:p>
    <w:p w14:paraId="3F9FDC2F" w14:textId="5E96E196" w:rsidR="00A10412" w:rsidRPr="005B4F0E" w:rsidRDefault="00E45BEF" w:rsidP="009D0025">
      <w:pPr>
        <w:rPr>
          <w:color w:val="auto"/>
        </w:rPr>
      </w:pPr>
      <w:r w:rsidRPr="005B4F0E">
        <w:rPr>
          <w:color w:val="auto"/>
        </w:rPr>
        <w:t xml:space="preserve">The results directly respond to Research Objective 2 and Research Question 2 since they explicitly assess the significant efficiency increase and operational advantages of AI integration in the financial reporting systems. Altogether, the theme validates that AI technologies significantly advance automation, quality of reporting, detection of </w:t>
      </w:r>
      <w:r w:rsidR="00291489" w:rsidRPr="005B4F0E">
        <w:rPr>
          <w:color w:val="auto"/>
        </w:rPr>
        <w:t>fraud</w:t>
      </w:r>
      <w:r w:rsidRPr="005B4F0E">
        <w:rPr>
          <w:color w:val="auto"/>
        </w:rPr>
        <w:t>, and effectiveness of decision-making in accounting settings</w:t>
      </w:r>
      <w:r w:rsidR="00A10412" w:rsidRPr="005B4F0E">
        <w:rPr>
          <w:color w:val="auto"/>
        </w:rPr>
        <w:t>.</w:t>
      </w:r>
    </w:p>
    <w:p w14:paraId="1293744E" w14:textId="76377B35" w:rsidR="00185E57" w:rsidRPr="005B4F0E" w:rsidRDefault="00185E57" w:rsidP="009D0025">
      <w:pPr>
        <w:rPr>
          <w:b/>
          <w:bCs/>
          <w:i/>
          <w:iCs/>
          <w:color w:val="auto"/>
        </w:rPr>
      </w:pPr>
      <w:r w:rsidRPr="005B4F0E">
        <w:rPr>
          <w:b/>
          <w:bCs/>
          <w:i/>
          <w:iCs/>
          <w:color w:val="auto"/>
        </w:rPr>
        <w:t>4.4.</w:t>
      </w:r>
      <w:r w:rsidR="00A10412" w:rsidRPr="005B4F0E">
        <w:rPr>
          <w:b/>
          <w:bCs/>
          <w:i/>
          <w:iCs/>
          <w:color w:val="auto"/>
        </w:rPr>
        <w:t xml:space="preserve">3 </w:t>
      </w:r>
      <w:r w:rsidRPr="005B4F0E">
        <w:rPr>
          <w:b/>
          <w:bCs/>
          <w:i/>
          <w:iCs/>
          <w:color w:val="auto"/>
        </w:rPr>
        <w:t>Governance, Transparency, and Implementation Challenges</w:t>
      </w:r>
    </w:p>
    <w:p w14:paraId="024F3B93" w14:textId="77777777" w:rsidR="00DE21D6" w:rsidRPr="005B4F0E" w:rsidRDefault="00DE21D6" w:rsidP="009D0025">
      <w:pPr>
        <w:rPr>
          <w:color w:val="auto"/>
        </w:rPr>
      </w:pPr>
      <w:r w:rsidRPr="005B4F0E">
        <w:rPr>
          <w:color w:val="auto"/>
        </w:rPr>
        <w:t xml:space="preserve">The identified thematic analysis revealed that governance issues, restrictions on transparency, cybersecurity threats, workforce reluctance, and organisational preparedness are the key challenges that impede the implementation of Artificial </w:t>
      </w:r>
      <w:r w:rsidRPr="005B4F0E">
        <w:rPr>
          <w:color w:val="auto"/>
        </w:rPr>
        <w:lastRenderedPageBreak/>
        <w:t>Intelligence in financial reporting systems. The quantitative results showed that the most-discussed challenge was governance and transparency concerns, with 12 studies, and then cybersecurity risks and workforce ability concerns. These results suggest that despite the high operational advantages associated with AI technologies, organisations still encounter considerable implementation and governance challenges in the accounting context.</w:t>
      </w:r>
    </w:p>
    <w:p w14:paraId="34AD1533" w14:textId="662A7A42" w:rsidR="00DE21D6" w:rsidRPr="005B4F0E" w:rsidRDefault="00291489" w:rsidP="009D0025">
      <w:pPr>
        <w:rPr>
          <w:color w:val="auto"/>
        </w:rPr>
      </w:pPr>
      <w:r w:rsidRPr="005B4F0E">
        <w:rPr>
          <w:color w:val="auto"/>
        </w:rPr>
        <w:t>Several</w:t>
      </w:r>
      <w:r w:rsidR="00DE21D6" w:rsidRPr="005B4F0E">
        <w:rPr>
          <w:color w:val="auto"/>
        </w:rPr>
        <w:t xml:space="preserve"> studies pointed out that most AI systems work as </w:t>
      </w:r>
      <w:r w:rsidRPr="005B4F0E">
        <w:rPr>
          <w:color w:val="auto"/>
        </w:rPr>
        <w:t xml:space="preserve">a </w:t>
      </w:r>
      <w:r w:rsidR="00DE21D6" w:rsidRPr="005B4F0E">
        <w:rPr>
          <w:color w:val="auto"/>
        </w:rPr>
        <w:t>black box, meaning users and financial experts have a difficult time with how automated decision-making and reporting output are produced. Hussain and Hussain (2025) clarified that the absence of transparency and explainability undermines organisational trust and brings issues of accountability to AI-based financial reporting systems. On the same note, Estep, Griffith</w:t>
      </w:r>
      <w:r w:rsidRPr="005B4F0E">
        <w:rPr>
          <w:color w:val="auto"/>
        </w:rPr>
        <w:t>,</w:t>
      </w:r>
      <w:r w:rsidR="00DE21D6" w:rsidRPr="005B4F0E">
        <w:rPr>
          <w:color w:val="auto"/>
        </w:rPr>
        <w:t xml:space="preserve"> and MacKenzie (2023) concluded that the financial executives are still worried about the reliability, quality of governance, and accountability of AI-generated outputs. Thus, the limitation of transparency is one of the critical issues that </w:t>
      </w:r>
      <w:r w:rsidRPr="005B4F0E">
        <w:rPr>
          <w:color w:val="auto"/>
        </w:rPr>
        <w:t>has</w:t>
      </w:r>
      <w:r w:rsidR="00DE21D6" w:rsidRPr="005B4F0E">
        <w:rPr>
          <w:color w:val="auto"/>
        </w:rPr>
        <w:t xml:space="preserve"> an adverse impact on sustainable AI integration into accounting systems.</w:t>
      </w:r>
    </w:p>
    <w:p w14:paraId="6F13121B" w14:textId="1E2003C7" w:rsidR="00DE21D6" w:rsidRPr="005B4F0E" w:rsidRDefault="00DE21D6" w:rsidP="009D0025">
      <w:pPr>
        <w:rPr>
          <w:color w:val="auto"/>
        </w:rPr>
      </w:pPr>
      <w:r w:rsidRPr="005B4F0E">
        <w:rPr>
          <w:color w:val="auto"/>
        </w:rPr>
        <w:t>The issues of cybersecurity and regulation were also prevalent among the chosen works. As Upadhyay et al. (2024) found, financial systems that operate based on AI need robust cybersecurity infrastructure and intelligent monitoring systems to secure sensitive financial data and minimize operational risks. Similarly, Parycek, Schmid</w:t>
      </w:r>
      <w:r w:rsidR="00291489" w:rsidRPr="005B4F0E">
        <w:rPr>
          <w:color w:val="auto"/>
        </w:rPr>
        <w:t>,</w:t>
      </w:r>
      <w:r w:rsidRPr="005B4F0E">
        <w:rPr>
          <w:color w:val="auto"/>
        </w:rPr>
        <w:t xml:space="preserve"> and Novak (2023) described that AI technological development is still accelerating at </w:t>
      </w:r>
      <w:r w:rsidR="00291489" w:rsidRPr="005B4F0E">
        <w:rPr>
          <w:color w:val="auto"/>
        </w:rPr>
        <w:t xml:space="preserve">a </w:t>
      </w:r>
      <w:r w:rsidRPr="005B4F0E">
        <w:rPr>
          <w:color w:val="auto"/>
        </w:rPr>
        <w:t>rate higher than the legal and regulatory frameworks, which leaves the governance and compliance aspects and ethical responsibility ambiguous. Moreover, resistance to change at work, lack of technical skills</w:t>
      </w:r>
      <w:r w:rsidR="00291489" w:rsidRPr="005B4F0E">
        <w:rPr>
          <w:color w:val="auto"/>
        </w:rPr>
        <w:t>,</w:t>
      </w:r>
      <w:r w:rsidRPr="005B4F0E">
        <w:rPr>
          <w:color w:val="auto"/>
        </w:rPr>
        <w:t xml:space="preserve"> and inadequate infrastructure were also cited as critical organisational factors impacting the successful implementation of AI.</w:t>
      </w:r>
    </w:p>
    <w:p w14:paraId="2284CE36" w14:textId="4A9F0260" w:rsidR="00A10412" w:rsidRPr="005B4F0E" w:rsidRDefault="00DE21D6" w:rsidP="009D0025">
      <w:pPr>
        <w:rPr>
          <w:color w:val="auto"/>
        </w:rPr>
      </w:pPr>
      <w:r w:rsidRPr="005B4F0E">
        <w:rPr>
          <w:color w:val="auto"/>
        </w:rPr>
        <w:t>The results are highly related to Research Objective 3 and Research Question 3 since they critically assess the major obstacles and constraints that can be linked to AI-based automation in the financial reporting systems. In general, the results prove that the quality of governance, transparency, and protection of cybersecurity, as well as organisational preparedness, are significant obstacles to sustainable AI implementation in the accounting settings</w:t>
      </w:r>
      <w:r w:rsidR="00A10412" w:rsidRPr="005B4F0E">
        <w:rPr>
          <w:color w:val="auto"/>
        </w:rPr>
        <w:t>.</w:t>
      </w:r>
    </w:p>
    <w:p w14:paraId="2DD30786" w14:textId="77777777" w:rsidR="008A11E3" w:rsidRPr="005B4F0E" w:rsidRDefault="008A11E3" w:rsidP="009D0025">
      <w:pPr>
        <w:rPr>
          <w:b/>
          <w:bCs/>
          <w:i/>
          <w:iCs/>
          <w:color w:val="auto"/>
        </w:rPr>
      </w:pPr>
      <w:r w:rsidRPr="005B4F0E">
        <w:rPr>
          <w:b/>
          <w:bCs/>
          <w:i/>
          <w:iCs/>
          <w:color w:val="auto"/>
        </w:rPr>
        <w:t>4.4.4 Strategic Readiness and Explainable AI for Sustainable Adoption</w:t>
      </w:r>
    </w:p>
    <w:p w14:paraId="652DF960" w14:textId="7C8959EB" w:rsidR="00AE6B29" w:rsidRPr="005B4F0E" w:rsidRDefault="00AE6B29" w:rsidP="009D0025">
      <w:pPr>
        <w:rPr>
          <w:color w:val="auto"/>
        </w:rPr>
      </w:pPr>
      <w:r w:rsidRPr="005B4F0E">
        <w:rPr>
          <w:color w:val="auto"/>
        </w:rPr>
        <w:lastRenderedPageBreak/>
        <w:t xml:space="preserve">The thematic analysis also demonstrated that the implementation of Artificial Intelligence in financial reporting systems can be successful, but it heavily relies on the quality of governance, strategic planning, readiness of the workforce, explainable AI systems, and readiness of the organisation. The results proved that not only </w:t>
      </w:r>
      <w:r w:rsidR="000F0392" w:rsidRPr="005B4F0E">
        <w:rPr>
          <w:color w:val="auto"/>
        </w:rPr>
        <w:t>is technological investment</w:t>
      </w:r>
      <w:r w:rsidRPr="005B4F0E">
        <w:rPr>
          <w:color w:val="auto"/>
        </w:rPr>
        <w:t xml:space="preserve"> needed in organisations</w:t>
      </w:r>
      <w:r w:rsidR="000F0392" w:rsidRPr="005B4F0E">
        <w:rPr>
          <w:color w:val="auto"/>
        </w:rPr>
        <w:t>,</w:t>
      </w:r>
      <w:r w:rsidRPr="005B4F0E">
        <w:rPr>
          <w:color w:val="auto"/>
        </w:rPr>
        <w:t xml:space="preserve"> but also supportive governance systems, employee training, and long-term strategic implementation strategies to realise sustainable AI adoption.</w:t>
      </w:r>
    </w:p>
    <w:p w14:paraId="2FC4C5A5" w14:textId="5A5D6FFA" w:rsidR="00AE6B29" w:rsidRPr="005B4F0E" w:rsidRDefault="00AE6B29" w:rsidP="009D0025">
      <w:pPr>
        <w:rPr>
          <w:color w:val="auto"/>
        </w:rPr>
      </w:pPr>
      <w:r w:rsidRPr="005B4F0E">
        <w:rPr>
          <w:color w:val="auto"/>
        </w:rPr>
        <w:t xml:space="preserve">A number of studies highlighted that workforce development and organisational preparedness are crucial factors in enhancing </w:t>
      </w:r>
      <w:r w:rsidR="000F0392" w:rsidRPr="005B4F0E">
        <w:rPr>
          <w:color w:val="auto"/>
        </w:rPr>
        <w:t xml:space="preserve">the </w:t>
      </w:r>
      <w:r w:rsidRPr="005B4F0E">
        <w:rPr>
          <w:color w:val="auto"/>
        </w:rPr>
        <w:t xml:space="preserve">effectiveness of implementation. Bou </w:t>
      </w:r>
      <w:proofErr w:type="spellStart"/>
      <w:r w:rsidRPr="005B4F0E">
        <w:rPr>
          <w:color w:val="auto"/>
        </w:rPr>
        <w:t>Reslan</w:t>
      </w:r>
      <w:proofErr w:type="spellEnd"/>
      <w:r w:rsidRPr="005B4F0E">
        <w:rPr>
          <w:color w:val="auto"/>
        </w:rPr>
        <w:t xml:space="preserve"> and Al Maalouf (2024) accentuated that reskilling of employees and technological readiness are essential in assisting organisations to adapt to AI-based accounting environments. Likewise, according to Perez-</w:t>
      </w:r>
      <w:proofErr w:type="spellStart"/>
      <w:r w:rsidRPr="005B4F0E">
        <w:rPr>
          <w:color w:val="auto"/>
        </w:rPr>
        <w:t>Campdesuñer</w:t>
      </w:r>
      <w:proofErr w:type="spellEnd"/>
      <w:r w:rsidRPr="005B4F0E">
        <w:rPr>
          <w:color w:val="auto"/>
        </w:rPr>
        <w:t xml:space="preserve"> et al. (2025), the technological infrastructure, workforce, and management support have a strong effect on the results of AI implementation. These results indicate that effective implementation of AI entails organisations building both technological and human resource capacity concurrently.</w:t>
      </w:r>
    </w:p>
    <w:p w14:paraId="2ADF28C1" w14:textId="274FBC58" w:rsidR="00AE6B29" w:rsidRPr="005B4F0E" w:rsidRDefault="00AE6B29" w:rsidP="009D0025">
      <w:pPr>
        <w:rPr>
          <w:color w:val="auto"/>
        </w:rPr>
      </w:pPr>
      <w:r w:rsidRPr="005B4F0E">
        <w:rPr>
          <w:color w:val="auto"/>
        </w:rPr>
        <w:t>The results also found explainable AI systems and governance structures to be very critical strategic provisions towards sustainable AI integration. Hussain and Hussain (2025) described explainable AI to enhance transparency, accountability, and organisational trust in automated financial reporting systems. Similarly, Alhazmi, Islam</w:t>
      </w:r>
      <w:r w:rsidR="000F0392" w:rsidRPr="005B4F0E">
        <w:rPr>
          <w:color w:val="auto"/>
        </w:rPr>
        <w:t>,</w:t>
      </w:r>
      <w:r w:rsidRPr="005B4F0E">
        <w:rPr>
          <w:color w:val="auto"/>
        </w:rPr>
        <w:t xml:space="preserve"> and </w:t>
      </w:r>
      <w:proofErr w:type="spellStart"/>
      <w:r w:rsidRPr="005B4F0E">
        <w:rPr>
          <w:color w:val="auto"/>
        </w:rPr>
        <w:t>Prokofieva</w:t>
      </w:r>
      <w:proofErr w:type="spellEnd"/>
      <w:r w:rsidRPr="005B4F0E">
        <w:rPr>
          <w:color w:val="auto"/>
        </w:rPr>
        <w:t xml:space="preserve"> (2025) discovered that governance structure, employee training</w:t>
      </w:r>
      <w:r w:rsidR="000F0392" w:rsidRPr="005B4F0E">
        <w:rPr>
          <w:color w:val="auto"/>
        </w:rPr>
        <w:t>,</w:t>
      </w:r>
      <w:r w:rsidRPr="005B4F0E">
        <w:rPr>
          <w:color w:val="auto"/>
        </w:rPr>
        <w:t xml:space="preserve"> and strategic implementation planning </w:t>
      </w:r>
      <w:r w:rsidR="00FF0097" w:rsidRPr="005B4F0E">
        <w:rPr>
          <w:color w:val="auto"/>
        </w:rPr>
        <w:t>enhance</w:t>
      </w:r>
      <w:r w:rsidRPr="005B4F0E">
        <w:rPr>
          <w:color w:val="auto"/>
        </w:rPr>
        <w:t xml:space="preserve"> organisational trust and </w:t>
      </w:r>
      <w:r w:rsidR="00FF0097" w:rsidRPr="005B4F0E">
        <w:rPr>
          <w:color w:val="auto"/>
        </w:rPr>
        <w:t>contribute</w:t>
      </w:r>
      <w:r w:rsidRPr="005B4F0E">
        <w:rPr>
          <w:color w:val="auto"/>
        </w:rPr>
        <w:t xml:space="preserve"> to sustainable AI implementation. Moreover, </w:t>
      </w:r>
      <w:proofErr w:type="spellStart"/>
      <w:r w:rsidRPr="005B4F0E">
        <w:rPr>
          <w:color w:val="auto"/>
        </w:rPr>
        <w:t>Datsenko</w:t>
      </w:r>
      <w:proofErr w:type="spellEnd"/>
      <w:r w:rsidRPr="005B4F0E">
        <w:rPr>
          <w:color w:val="auto"/>
        </w:rPr>
        <w:t xml:space="preserve"> et al. (2024) emphasized that the long-term competitiveness and operational efficiency are enhanced when there is strategic AI integration in accounting and analytical systems.</w:t>
      </w:r>
    </w:p>
    <w:p w14:paraId="3665EEDC" w14:textId="6AFC021C" w:rsidR="00A10412" w:rsidRPr="005B4F0E" w:rsidRDefault="00AE6B29" w:rsidP="009D0025">
      <w:pPr>
        <w:rPr>
          <w:color w:val="auto"/>
        </w:rPr>
      </w:pPr>
      <w:r w:rsidRPr="005B4F0E">
        <w:rPr>
          <w:color w:val="auto"/>
        </w:rPr>
        <w:t>The results directly respond to Research Objective 4 and Research Question 4 since they assess the key strategic proposals that are needed to enhance successful AI adoption in financial reporting systems. All in all, the theme verifies that the governance structures, human resources development, explicable AI systems, and organisation preparedness are critical to the effective and sustainable adoption of Artificial Intelligence in accounting settings</w:t>
      </w:r>
      <w:r w:rsidR="00DF1E74" w:rsidRPr="005B4F0E">
        <w:rPr>
          <w:color w:val="auto"/>
        </w:rPr>
        <w:t>.</w:t>
      </w:r>
    </w:p>
    <w:p w14:paraId="25CFF4E7" w14:textId="47CDA301" w:rsidR="00890281" w:rsidRPr="005B4F0E" w:rsidRDefault="00890281" w:rsidP="009D0025">
      <w:pPr>
        <w:pStyle w:val="Heading2"/>
        <w:rPr>
          <w:color w:val="auto"/>
        </w:rPr>
      </w:pPr>
      <w:bookmarkStart w:id="65" w:name="_Toc231464168"/>
      <w:r w:rsidRPr="005B4F0E">
        <w:rPr>
          <w:color w:val="auto"/>
        </w:rPr>
        <w:lastRenderedPageBreak/>
        <w:t>4.</w:t>
      </w:r>
      <w:r w:rsidR="00D91134" w:rsidRPr="005B4F0E">
        <w:rPr>
          <w:color w:val="auto"/>
        </w:rPr>
        <w:t>5</w:t>
      </w:r>
      <w:r w:rsidRPr="005B4F0E">
        <w:rPr>
          <w:color w:val="auto"/>
        </w:rPr>
        <w:t xml:space="preserve"> Chapter Summary</w:t>
      </w:r>
      <w:bookmarkEnd w:id="65"/>
    </w:p>
    <w:p w14:paraId="35F8FB7B" w14:textId="16D294B7" w:rsidR="00DE44FB" w:rsidRPr="005B4F0E" w:rsidRDefault="00440B4F" w:rsidP="009D0025">
      <w:pPr>
        <w:rPr>
          <w:b/>
          <w:bCs/>
          <w:color w:val="auto"/>
          <w:sz w:val="28"/>
          <w:szCs w:val="28"/>
        </w:rPr>
      </w:pPr>
      <w:r w:rsidRPr="005B4F0E">
        <w:rPr>
          <w:color w:val="auto"/>
        </w:rPr>
        <w:t xml:space="preserve">The chapter showed the results of the systematic literature review on the topic of </w:t>
      </w:r>
      <w:r w:rsidR="00FF0097" w:rsidRPr="005B4F0E">
        <w:rPr>
          <w:color w:val="auto"/>
        </w:rPr>
        <w:t xml:space="preserve">the </w:t>
      </w:r>
      <w:r w:rsidRPr="005B4F0E">
        <w:rPr>
          <w:color w:val="auto"/>
        </w:rPr>
        <w:t xml:space="preserve">adoption of Artificial Intelligence in the financial reporting system. The chapter contained summary tables, numerical and thematic </w:t>
      </w:r>
      <w:r w:rsidR="00FF0097" w:rsidRPr="005B4F0E">
        <w:rPr>
          <w:color w:val="auto"/>
        </w:rPr>
        <w:t>analyses</w:t>
      </w:r>
      <w:r w:rsidRPr="005B4F0E">
        <w:rPr>
          <w:color w:val="auto"/>
        </w:rPr>
        <w:t xml:space="preserve"> of the studies that were chosen. The results indicated that there is an academic interest in AI-based accounting systems that is growing </w:t>
      </w:r>
      <w:r w:rsidR="00FF0097" w:rsidRPr="005B4F0E">
        <w:rPr>
          <w:color w:val="auto"/>
        </w:rPr>
        <w:t>from</w:t>
      </w:r>
      <w:r w:rsidRPr="005B4F0E">
        <w:rPr>
          <w:color w:val="auto"/>
        </w:rPr>
        <w:t xml:space="preserve"> 2023</w:t>
      </w:r>
      <w:r w:rsidR="00FF0097" w:rsidRPr="005B4F0E">
        <w:rPr>
          <w:color w:val="auto"/>
        </w:rPr>
        <w:t xml:space="preserve"> to </w:t>
      </w:r>
      <w:r w:rsidRPr="005B4F0E">
        <w:rPr>
          <w:color w:val="auto"/>
        </w:rPr>
        <w:t>2025, and machine learning is the most actively discussed technology. The thematic analysis determined key themes associated with automation, operational efficiency, governance issues, and strategic readiness. On the whole, the chapter provided a solid analytical ground on the discussion and interpretation of findings in the subsequent chapter.</w:t>
      </w:r>
      <w:r w:rsidR="00DE44FB" w:rsidRPr="005B4F0E">
        <w:rPr>
          <w:color w:val="auto"/>
        </w:rPr>
        <w:br w:type="page"/>
      </w:r>
    </w:p>
    <w:p w14:paraId="7FC54862" w14:textId="0A2B30BA" w:rsidR="006815CB" w:rsidRPr="005B4F0E" w:rsidRDefault="006815CB" w:rsidP="009D0025">
      <w:pPr>
        <w:pStyle w:val="Heading1"/>
        <w:rPr>
          <w:color w:val="auto"/>
        </w:rPr>
      </w:pPr>
      <w:bookmarkStart w:id="66" w:name="_Toc231464169"/>
      <w:r w:rsidRPr="005B4F0E">
        <w:rPr>
          <w:color w:val="auto"/>
        </w:rPr>
        <w:lastRenderedPageBreak/>
        <w:t>Chapter 5: Discussion</w:t>
      </w:r>
      <w:bookmarkEnd w:id="66"/>
      <w:r w:rsidRPr="005B4F0E">
        <w:rPr>
          <w:color w:val="auto"/>
        </w:rPr>
        <w:t xml:space="preserve"> </w:t>
      </w:r>
    </w:p>
    <w:p w14:paraId="340B6C24" w14:textId="594FB9BC" w:rsidR="00BE21F0" w:rsidRPr="005B4F0E" w:rsidRDefault="00BE21F0" w:rsidP="009D0025">
      <w:pPr>
        <w:pStyle w:val="Heading2"/>
        <w:rPr>
          <w:color w:val="auto"/>
        </w:rPr>
      </w:pPr>
      <w:bookmarkStart w:id="67" w:name="_Toc231464170"/>
      <w:r w:rsidRPr="005B4F0E">
        <w:rPr>
          <w:color w:val="auto"/>
        </w:rPr>
        <w:t>5.1 Chapter Introduction</w:t>
      </w:r>
      <w:bookmarkEnd w:id="67"/>
    </w:p>
    <w:p w14:paraId="1668AD15" w14:textId="74BA3EA1" w:rsidR="00BE21F0" w:rsidRPr="005B4F0E" w:rsidRDefault="00851FCD" w:rsidP="009D0025">
      <w:pPr>
        <w:rPr>
          <w:color w:val="auto"/>
        </w:rPr>
      </w:pPr>
      <w:r w:rsidRPr="005B4F0E">
        <w:rPr>
          <w:color w:val="auto"/>
        </w:rPr>
        <w:t xml:space="preserve">This chapter is a critical discussion of the findings that were received during the numerical and thematic analysis of the adoption of Artificial Intelligence (AI) </w:t>
      </w:r>
      <w:r w:rsidR="000F0392" w:rsidRPr="005B4F0E">
        <w:rPr>
          <w:color w:val="auto"/>
        </w:rPr>
        <w:t>in</w:t>
      </w:r>
      <w:r w:rsidRPr="005B4F0E">
        <w:rPr>
          <w:color w:val="auto"/>
        </w:rPr>
        <w:t xml:space="preserve"> automated financial reporting systems. </w:t>
      </w:r>
      <w:r w:rsidR="00325605" w:rsidRPr="005B4F0E">
        <w:rPr>
          <w:color w:val="auto"/>
        </w:rPr>
        <w:t xml:space="preserve">The discussion integrates the findings from Chapter 4 with the literature reviewed in Chapter 2 and interprets </w:t>
      </w:r>
      <w:r w:rsidR="00E66D4B" w:rsidRPr="005B4F0E">
        <w:rPr>
          <w:color w:val="auto"/>
        </w:rPr>
        <w:t xml:space="preserve">which </w:t>
      </w:r>
      <w:r w:rsidR="00325605" w:rsidRPr="005B4F0E">
        <w:rPr>
          <w:color w:val="auto"/>
        </w:rPr>
        <w:t>is used as an explanatory lens rather than a framework being empirically tested.</w:t>
      </w:r>
      <w:r w:rsidR="00325605" w:rsidRPr="005B4F0E">
        <w:rPr>
          <w:b/>
          <w:color w:val="auto"/>
        </w:rPr>
        <w:t xml:space="preserve"> </w:t>
      </w:r>
      <w:r w:rsidRPr="005B4F0E">
        <w:rPr>
          <w:color w:val="auto"/>
        </w:rPr>
        <w:t xml:space="preserve">The chapter analyses the importance of the findings and how it answers the research objectives and research questions. The debate is structured around four broad themes, namely, AI-based automation technologies, </w:t>
      </w:r>
      <w:r w:rsidR="000F0392" w:rsidRPr="005B4F0E">
        <w:rPr>
          <w:color w:val="auto"/>
        </w:rPr>
        <w:t>benefits</w:t>
      </w:r>
      <w:r w:rsidRPr="005B4F0E">
        <w:rPr>
          <w:color w:val="auto"/>
        </w:rPr>
        <w:t xml:space="preserve"> of operation and efficiency, governance and implementation issues, and strategic suggestions on sustainable AI adoption in financial reporting systems. In general, the chapter gives a more in-depth insight into AI-driven change in the context of contemporary accounting</w:t>
      </w:r>
      <w:r w:rsidR="00F56ED5" w:rsidRPr="005B4F0E">
        <w:rPr>
          <w:color w:val="auto"/>
        </w:rPr>
        <w:t>.</w:t>
      </w:r>
    </w:p>
    <w:p w14:paraId="3E199A29" w14:textId="36E03BB9" w:rsidR="00BE21F0" w:rsidRPr="005B4F0E" w:rsidRDefault="00BE21F0" w:rsidP="009D0025">
      <w:pPr>
        <w:pStyle w:val="Heading2"/>
        <w:rPr>
          <w:color w:val="auto"/>
        </w:rPr>
      </w:pPr>
      <w:bookmarkStart w:id="68" w:name="_Toc231464171"/>
      <w:r w:rsidRPr="005B4F0E">
        <w:rPr>
          <w:color w:val="auto"/>
        </w:rPr>
        <w:t>5.2 Discussions</w:t>
      </w:r>
      <w:bookmarkEnd w:id="68"/>
    </w:p>
    <w:p w14:paraId="2AB44A28" w14:textId="21D1C7B5" w:rsidR="00166917" w:rsidRPr="005B4F0E" w:rsidRDefault="00166917" w:rsidP="009D0025">
      <w:pPr>
        <w:rPr>
          <w:b/>
          <w:bCs/>
          <w:i/>
          <w:iCs/>
          <w:color w:val="auto"/>
        </w:rPr>
      </w:pPr>
      <w:r w:rsidRPr="005B4F0E">
        <w:rPr>
          <w:b/>
          <w:bCs/>
          <w:i/>
          <w:iCs/>
          <w:color w:val="auto"/>
        </w:rPr>
        <w:t>5.2.1 AI-Driven Automation is Transforming Financial Reporting Systems</w:t>
      </w:r>
    </w:p>
    <w:p w14:paraId="4DE5E4CA" w14:textId="5522DD23" w:rsidR="00650A99" w:rsidRPr="005B4F0E" w:rsidRDefault="00650A99" w:rsidP="009D0025">
      <w:pPr>
        <w:rPr>
          <w:color w:val="auto"/>
        </w:rPr>
      </w:pPr>
      <w:r w:rsidRPr="005B4F0E">
        <w:rPr>
          <w:color w:val="auto"/>
        </w:rPr>
        <w:t xml:space="preserve">Chapter 4 numerical results showed that machine learning was </w:t>
      </w:r>
      <w:r w:rsidR="000F0392" w:rsidRPr="005B4F0E">
        <w:rPr>
          <w:color w:val="auto"/>
        </w:rPr>
        <w:t xml:space="preserve">the </w:t>
      </w:r>
      <w:r w:rsidRPr="005B4F0E">
        <w:rPr>
          <w:color w:val="auto"/>
        </w:rPr>
        <w:t xml:space="preserve">most commonly reported technology in Artificial Intelligence, with 11 of the 30 selected studies citing the technology, </w:t>
      </w:r>
      <w:r w:rsidR="000F0392" w:rsidRPr="005B4F0E">
        <w:rPr>
          <w:color w:val="auto"/>
        </w:rPr>
        <w:t>followed by</w:t>
      </w:r>
      <w:r w:rsidRPr="005B4F0E">
        <w:rPr>
          <w:color w:val="auto"/>
        </w:rPr>
        <w:t xml:space="preserve"> predictive analytics and Natural Language Processing (NLP). Moreover, publication rates revealed a remarkable rise in AI-based and associated accounting studies between 2023 and 2025, which indicates an interest in AI-based financial reporting systems among </w:t>
      </w:r>
      <w:r w:rsidR="000F0392" w:rsidRPr="005B4F0E">
        <w:rPr>
          <w:color w:val="auto"/>
        </w:rPr>
        <w:t>academics</w:t>
      </w:r>
      <w:r w:rsidRPr="005B4F0E">
        <w:rPr>
          <w:color w:val="auto"/>
        </w:rPr>
        <w:t xml:space="preserve"> and organisations. Based on Theme 1, it was evident that AI technologies have been greatly changing the financial reporting systems with intelligent automation, machine learning, NLP, and predictive analytics. The results showed that organisations are becoming more and more dependent on AI technologies to automate repetitive accounting tasks, enhance the speed of reporting, and enhance the ability to perform analytics in the accounting context.</w:t>
      </w:r>
    </w:p>
    <w:p w14:paraId="078700CA" w14:textId="77777777" w:rsidR="00650A99" w:rsidRPr="005B4F0E" w:rsidRDefault="00650A99" w:rsidP="009D0025">
      <w:pPr>
        <w:rPr>
          <w:color w:val="auto"/>
        </w:rPr>
      </w:pPr>
      <w:r w:rsidRPr="005B4F0E">
        <w:rPr>
          <w:color w:val="auto"/>
        </w:rPr>
        <w:t xml:space="preserve">The result corresponds with </w:t>
      </w:r>
      <w:proofErr w:type="spellStart"/>
      <w:r w:rsidRPr="005B4F0E">
        <w:rPr>
          <w:color w:val="auto"/>
        </w:rPr>
        <w:t>Bahoo</w:t>
      </w:r>
      <w:proofErr w:type="spellEnd"/>
      <w:r w:rsidRPr="005B4F0E">
        <w:rPr>
          <w:color w:val="auto"/>
        </w:rPr>
        <w:t xml:space="preserve"> et al. (2024), who have indicated that AI technologies are progressively used to detect fraud, conduct predictive analysis, and conduct automated financial reporting. In the same vein, Goel and Singh (2025) found that NLP technologies enhance the invoice classification, automated financial document extraction, and reporting consistency by lessening the manual workloads. Thus, it can be said that </w:t>
      </w:r>
      <w:r w:rsidRPr="005B4F0E">
        <w:rPr>
          <w:color w:val="auto"/>
        </w:rPr>
        <w:lastRenderedPageBreak/>
        <w:t>AI technologies are turning into key elements of the new accounting and financial reporting systems.</w:t>
      </w:r>
    </w:p>
    <w:p w14:paraId="6135EBF8" w14:textId="3CF7AE34" w:rsidR="00650A99" w:rsidRPr="005B4F0E" w:rsidRDefault="00650A99" w:rsidP="009D0025">
      <w:pPr>
        <w:rPr>
          <w:color w:val="auto"/>
        </w:rPr>
      </w:pPr>
      <w:r w:rsidRPr="005B4F0E">
        <w:rPr>
          <w:color w:val="auto"/>
        </w:rPr>
        <w:t>The results also indicated that AI technologies enhance the efficiency of operations by assisting organisations to handle structured and unstructured financial data more efficiently. It aligns with Narang, Mukesh</w:t>
      </w:r>
      <w:r w:rsidR="000F0392" w:rsidRPr="005B4F0E">
        <w:rPr>
          <w:color w:val="auto"/>
        </w:rPr>
        <w:t>,</w:t>
      </w:r>
      <w:r w:rsidRPr="005B4F0E">
        <w:rPr>
          <w:color w:val="auto"/>
        </w:rPr>
        <w:t xml:space="preserve"> and Jain (2024)</w:t>
      </w:r>
      <w:r w:rsidR="000F0392" w:rsidRPr="005B4F0E">
        <w:rPr>
          <w:color w:val="auto"/>
        </w:rPr>
        <w:t>,</w:t>
      </w:r>
      <w:r w:rsidRPr="005B4F0E">
        <w:rPr>
          <w:color w:val="auto"/>
        </w:rPr>
        <w:t xml:space="preserve"> who clarified that AI-driven automation improves the level of data-processing and promotes digital transformation in accounting systems. Similarly, Sriram (2025) emphasized that generative AI technologies are changing the concept of financial reporting to less automation and more intelligent analytical and strategic decision-support systems. Therefore, the implementation of AI is not only a part of automation but a wider strategic change in financial reporting settings.</w:t>
      </w:r>
    </w:p>
    <w:p w14:paraId="6CAA77D6" w14:textId="523A394B" w:rsidR="00650A99" w:rsidRPr="005B4F0E" w:rsidRDefault="00650A99" w:rsidP="009D0025">
      <w:pPr>
        <w:rPr>
          <w:color w:val="auto"/>
        </w:rPr>
      </w:pPr>
      <w:r w:rsidRPr="005B4F0E">
        <w:rPr>
          <w:color w:val="auto"/>
        </w:rPr>
        <w:t>Based on Theme 1 and the numerical results, AI technologies were discovered to enhance the speed of reporting, the efficiency of operations, the efficiency of analytics, and the effect of automation. Thus, automation based on AI has emerged as a significant transformational force in the contemporary accounting and financial reporting systems.</w:t>
      </w:r>
    </w:p>
    <w:p w14:paraId="2ECE909F" w14:textId="3D42240C" w:rsidR="00166917" w:rsidRPr="005B4F0E" w:rsidRDefault="00650A99" w:rsidP="009D0025">
      <w:pPr>
        <w:rPr>
          <w:color w:val="auto"/>
        </w:rPr>
      </w:pPr>
      <w:r w:rsidRPr="005B4F0E">
        <w:rPr>
          <w:color w:val="auto"/>
        </w:rPr>
        <w:t>The present discussion directly relates to Research Objective 1 and Research Question 1 since the results clearly showcase the key AI technologies and automation systems utilized in the financial reporting processes. On balance, the conclusions indicate that AI technologies are gradually transforming the accounting system with intelligent automation and digitalization.</w:t>
      </w:r>
    </w:p>
    <w:p w14:paraId="1079B678" w14:textId="1DCCC5F3" w:rsidR="007C21AF" w:rsidRPr="005B4F0E" w:rsidRDefault="007C21AF" w:rsidP="009D0025">
      <w:pPr>
        <w:rPr>
          <w:b/>
          <w:bCs/>
          <w:i/>
          <w:iCs/>
          <w:color w:val="auto"/>
        </w:rPr>
      </w:pPr>
      <w:r w:rsidRPr="005B4F0E">
        <w:rPr>
          <w:b/>
          <w:bCs/>
          <w:i/>
          <w:iCs/>
          <w:color w:val="auto"/>
        </w:rPr>
        <w:t>5.2.2 AI Significantly Enhances Efficiency, Accuracy, and Decision-Making in Financial Reporting</w:t>
      </w:r>
    </w:p>
    <w:p w14:paraId="1BD8C666" w14:textId="70478615" w:rsidR="000C0E7E" w:rsidRPr="005B4F0E" w:rsidRDefault="000C0E7E" w:rsidP="009D0025">
      <w:pPr>
        <w:rPr>
          <w:color w:val="auto"/>
        </w:rPr>
      </w:pPr>
      <w:r w:rsidRPr="005B4F0E">
        <w:rPr>
          <w:color w:val="auto"/>
        </w:rPr>
        <w:t xml:space="preserve">The numerical results given in Chapter 4 showed that operational efficiency was the most common benefit of Artificial Intelligence adoption, being found in 14 studies, </w:t>
      </w:r>
      <w:r w:rsidR="000F0392" w:rsidRPr="005B4F0E">
        <w:rPr>
          <w:color w:val="auto"/>
        </w:rPr>
        <w:t>followed by</w:t>
      </w:r>
      <w:r w:rsidRPr="005B4F0E">
        <w:rPr>
          <w:color w:val="auto"/>
        </w:rPr>
        <w:t xml:space="preserve"> reporting accuracy in 11 studies and automation benefits in 10 studies. These results show that organisations are becoming more and more interested in AI technologies to enhance productivity, lessen manual workloads, and enhance the quality of reporting in accounting settings. Based on Theme 2, it emerged that the adoption of Artificial Intelligence generates significant operational and strategic advantages in financial reporting systems, by automating, making predictions that are smart, detecting frauds and enhancing analytical abilities.</w:t>
      </w:r>
    </w:p>
    <w:p w14:paraId="663FE6EF" w14:textId="3B6FB171" w:rsidR="000C0E7E" w:rsidRPr="005B4F0E" w:rsidRDefault="000C0E7E" w:rsidP="009D0025">
      <w:pPr>
        <w:rPr>
          <w:color w:val="auto"/>
        </w:rPr>
      </w:pPr>
      <w:r w:rsidRPr="005B4F0E">
        <w:rPr>
          <w:color w:val="auto"/>
        </w:rPr>
        <w:lastRenderedPageBreak/>
        <w:t xml:space="preserve">This observation is consistent with that of </w:t>
      </w:r>
      <w:proofErr w:type="spellStart"/>
      <w:r w:rsidRPr="005B4F0E">
        <w:rPr>
          <w:color w:val="auto"/>
        </w:rPr>
        <w:t>Odonkor</w:t>
      </w:r>
      <w:proofErr w:type="spellEnd"/>
      <w:r w:rsidRPr="005B4F0E">
        <w:rPr>
          <w:color w:val="auto"/>
        </w:rPr>
        <w:t xml:space="preserve"> et al. (2024)</w:t>
      </w:r>
      <w:r w:rsidR="000F0392" w:rsidRPr="005B4F0E">
        <w:rPr>
          <w:color w:val="auto"/>
        </w:rPr>
        <w:t>,</w:t>
      </w:r>
      <w:r w:rsidRPr="005B4F0E">
        <w:rPr>
          <w:color w:val="auto"/>
        </w:rPr>
        <w:t xml:space="preserve"> who described that AI technologies lower the number of manual errors and enhance the productivity of operations by automating routine financial reporting activities. Likewise, Ashraf (2024) found that automation with AI enhances internal controls, boosts reporting quality, and increases efficiency in accounting systems. Thus, one can say that AI technologies contribute </w:t>
      </w:r>
      <w:r w:rsidR="000F0392" w:rsidRPr="005B4F0E">
        <w:rPr>
          <w:color w:val="auto"/>
        </w:rPr>
        <w:t xml:space="preserve">greatly </w:t>
      </w:r>
      <w:r w:rsidRPr="005B4F0E">
        <w:rPr>
          <w:color w:val="auto"/>
        </w:rPr>
        <w:t>to the enhancement of the quality, consistency, and effectiveness of financial reporting systems.</w:t>
      </w:r>
    </w:p>
    <w:p w14:paraId="3C8B3B49" w14:textId="76819EA0" w:rsidR="000C0E7E" w:rsidRPr="005B4F0E" w:rsidRDefault="000C0E7E" w:rsidP="009D0025">
      <w:pPr>
        <w:rPr>
          <w:color w:val="auto"/>
        </w:rPr>
      </w:pPr>
      <w:r w:rsidRPr="005B4F0E">
        <w:rPr>
          <w:color w:val="auto"/>
        </w:rPr>
        <w:t xml:space="preserve">The results also indicated that Artificial Intelligence technologies enhance the ability to forecast, </w:t>
      </w:r>
      <w:r w:rsidR="000F0392" w:rsidRPr="005B4F0E">
        <w:rPr>
          <w:color w:val="auto"/>
        </w:rPr>
        <w:t xml:space="preserve">perform </w:t>
      </w:r>
      <w:r w:rsidRPr="005B4F0E">
        <w:rPr>
          <w:color w:val="auto"/>
        </w:rPr>
        <w:t xml:space="preserve">analytical activities, and </w:t>
      </w:r>
      <w:r w:rsidR="000F0392" w:rsidRPr="005B4F0E">
        <w:rPr>
          <w:color w:val="auto"/>
        </w:rPr>
        <w:t xml:space="preserve">make </w:t>
      </w:r>
      <w:r w:rsidRPr="005B4F0E">
        <w:rPr>
          <w:color w:val="auto"/>
        </w:rPr>
        <w:t xml:space="preserve">strategic </w:t>
      </w:r>
      <w:r w:rsidR="000F0392" w:rsidRPr="005B4F0E">
        <w:rPr>
          <w:color w:val="auto"/>
        </w:rPr>
        <w:t>decisions</w:t>
      </w:r>
      <w:r w:rsidRPr="005B4F0E">
        <w:rPr>
          <w:color w:val="auto"/>
        </w:rPr>
        <w:t xml:space="preserve"> in accounting settings. According to Artene, </w:t>
      </w:r>
      <w:proofErr w:type="spellStart"/>
      <w:r w:rsidRPr="005B4F0E">
        <w:rPr>
          <w:color w:val="auto"/>
        </w:rPr>
        <w:t>Domil</w:t>
      </w:r>
      <w:proofErr w:type="spellEnd"/>
      <w:r w:rsidR="000F0392" w:rsidRPr="005B4F0E">
        <w:rPr>
          <w:color w:val="auto"/>
        </w:rPr>
        <w:t>,</w:t>
      </w:r>
      <w:r w:rsidRPr="005B4F0E">
        <w:rPr>
          <w:color w:val="auto"/>
        </w:rPr>
        <w:t xml:space="preserve"> and Ivascu (2024), predictive AI systems can enhance the quality of forecasts and aid the process of making intelligent financial decisions. Similarly, Jaafar (2025) described how AI-based fraud detection systems are effective in detecting abnormal transactions and abnormal financial patterns that can be hard to determine using conventional accounting systems. Therefore, AI plays a major role in enhancing the detection of fraud, analytical </w:t>
      </w:r>
      <w:r w:rsidR="000F0392" w:rsidRPr="005B4F0E">
        <w:rPr>
          <w:color w:val="auto"/>
        </w:rPr>
        <w:t>decision-making</w:t>
      </w:r>
      <w:r w:rsidRPr="005B4F0E">
        <w:rPr>
          <w:color w:val="auto"/>
        </w:rPr>
        <w:t>, and performance in financial reporting contexts.</w:t>
      </w:r>
    </w:p>
    <w:p w14:paraId="446E3EE7" w14:textId="77FDB262" w:rsidR="000C0E7E" w:rsidRPr="005B4F0E" w:rsidRDefault="000C0E7E" w:rsidP="009D0025">
      <w:pPr>
        <w:rPr>
          <w:color w:val="auto"/>
        </w:rPr>
      </w:pPr>
      <w:r w:rsidRPr="005B4F0E">
        <w:rPr>
          <w:color w:val="auto"/>
        </w:rPr>
        <w:t>Based on Theme 2 and the numerical results, AI technologies have been observed to enhance reporting accuracy, operational efficiency, automation efficacy, and fraud</w:t>
      </w:r>
      <w:r w:rsidR="00F07C94" w:rsidRPr="005B4F0E">
        <w:rPr>
          <w:color w:val="auto"/>
        </w:rPr>
        <w:t xml:space="preserve"> detection</w:t>
      </w:r>
      <w:r w:rsidRPr="005B4F0E">
        <w:rPr>
          <w:color w:val="auto"/>
        </w:rPr>
        <w:t>. Thus, the implementation of AI can contribute greatly to the operational efficiency, the quality of reporting, and intelligent decision-making in contemporary financial reporting systems.</w:t>
      </w:r>
    </w:p>
    <w:p w14:paraId="3B308838" w14:textId="076AF6B1" w:rsidR="00C452E5" w:rsidRPr="005B4F0E" w:rsidRDefault="000C0E7E" w:rsidP="009D0025">
      <w:pPr>
        <w:rPr>
          <w:color w:val="auto"/>
        </w:rPr>
      </w:pPr>
      <w:r w:rsidRPr="005B4F0E">
        <w:rPr>
          <w:color w:val="auto"/>
        </w:rPr>
        <w:t>This discussion relates specifically to Research Objective 2 and Research Question 2 since the results distinctly assess the significant operational advantages and efficiency improvements that come with the implementation of AI in financial reporting systems. In general, the results prove that Artificial Intelligence technologies can greatly enhance productivity, the reliability of reporting, fraud detection, and strategic decision-making in the accounting environment</w:t>
      </w:r>
      <w:r w:rsidR="007C21AF" w:rsidRPr="005B4F0E">
        <w:rPr>
          <w:color w:val="auto"/>
        </w:rPr>
        <w:t>.</w:t>
      </w:r>
    </w:p>
    <w:p w14:paraId="1C1B5004" w14:textId="16F19EAC" w:rsidR="00716A4D" w:rsidRPr="005B4F0E" w:rsidRDefault="00716A4D" w:rsidP="009D0025">
      <w:pPr>
        <w:rPr>
          <w:b/>
          <w:bCs/>
          <w:i/>
          <w:iCs/>
          <w:color w:val="auto"/>
        </w:rPr>
      </w:pPr>
      <w:r w:rsidRPr="005B4F0E">
        <w:rPr>
          <w:b/>
          <w:bCs/>
          <w:i/>
          <w:iCs/>
          <w:color w:val="auto"/>
        </w:rPr>
        <w:t xml:space="preserve">5.2.3 </w:t>
      </w:r>
      <w:r w:rsidR="001871D4" w:rsidRPr="005B4F0E">
        <w:rPr>
          <w:b/>
          <w:bCs/>
          <w:i/>
          <w:iCs/>
          <w:color w:val="auto"/>
        </w:rPr>
        <w:t>Governance, Transparency, and Cybersecurity Remain Critical Barriers to AI Adoption</w:t>
      </w:r>
    </w:p>
    <w:p w14:paraId="0D496807" w14:textId="43217610" w:rsidR="00A84D19" w:rsidRPr="005B4F0E" w:rsidRDefault="00A84D19" w:rsidP="009D0025">
      <w:pPr>
        <w:rPr>
          <w:color w:val="auto"/>
        </w:rPr>
      </w:pPr>
      <w:r w:rsidRPr="005B4F0E">
        <w:rPr>
          <w:color w:val="auto"/>
        </w:rPr>
        <w:t xml:space="preserve">Numerical results in Chapter 4 showed that issues of governance and transparency were the most common challenges, with 12 studies reporting on it, and then cybersecurity and </w:t>
      </w:r>
      <w:r w:rsidRPr="005B4F0E">
        <w:rPr>
          <w:color w:val="auto"/>
        </w:rPr>
        <w:lastRenderedPageBreak/>
        <w:t>data privacy concerns</w:t>
      </w:r>
      <w:r w:rsidR="00FF0097" w:rsidRPr="005B4F0E">
        <w:rPr>
          <w:color w:val="auto"/>
        </w:rPr>
        <w:t>,</w:t>
      </w:r>
      <w:r w:rsidRPr="005B4F0E">
        <w:rPr>
          <w:color w:val="auto"/>
        </w:rPr>
        <w:t xml:space="preserve"> 8 studies</w:t>
      </w:r>
      <w:r w:rsidR="00FF0097" w:rsidRPr="005B4F0E">
        <w:rPr>
          <w:color w:val="auto"/>
        </w:rPr>
        <w:t>,</w:t>
      </w:r>
      <w:r w:rsidRPr="005B4F0E">
        <w:rPr>
          <w:color w:val="auto"/>
        </w:rPr>
        <w:t xml:space="preserve"> and workforce resistance</w:t>
      </w:r>
      <w:r w:rsidR="00FF0097" w:rsidRPr="005B4F0E">
        <w:rPr>
          <w:color w:val="auto"/>
        </w:rPr>
        <w:t>,</w:t>
      </w:r>
      <w:r w:rsidRPr="005B4F0E">
        <w:rPr>
          <w:color w:val="auto"/>
        </w:rPr>
        <w:t xml:space="preserve"> 7 studies. These results show that despite the significant operational and strategic advantages of Artificial Intelligence technologies, organisations still encounter serious obstacles in the implementation of these technologies in financial reporting systems. Based on Theme 3, we have discovered that organisational readiness, lack of transparency, cybersecurity </w:t>
      </w:r>
      <w:r w:rsidR="00FF0097" w:rsidRPr="005B4F0E">
        <w:rPr>
          <w:color w:val="auto"/>
        </w:rPr>
        <w:t>threats</w:t>
      </w:r>
      <w:r w:rsidRPr="005B4F0E">
        <w:rPr>
          <w:color w:val="auto"/>
        </w:rPr>
        <w:t>, and governance issues are some of the main challenges that have been found to impact sustainable AI implementation in accounting settings.</w:t>
      </w:r>
    </w:p>
    <w:p w14:paraId="54288625" w14:textId="77777777" w:rsidR="00A84D19" w:rsidRPr="005B4F0E" w:rsidRDefault="00A84D19" w:rsidP="009D0025">
      <w:pPr>
        <w:rPr>
          <w:color w:val="auto"/>
        </w:rPr>
      </w:pPr>
      <w:r w:rsidRPr="005B4F0E">
        <w:rPr>
          <w:color w:val="auto"/>
        </w:rPr>
        <w:t>The results indicated that a significant number of AI systems are black boxes and thus users and financial practitioners find it hard to comprehend the way that automated decisions and reporting output are produced. This observation is consistent with that of Hussain and Hussain (2025), who stated that a lack of transparency and explainability undermines organisational trust and raises accountability issues in AI-based financial reporting frameworks. Likewise, Estep, Griffith, and MacKenzie (2023) discovered that financial executives still have concerns about reliability, quality of governance, and accountability related to AI-generated outputs. Hence, transparency is a significant issue that has been a major challenge to confidence in automated financial reporting systems.</w:t>
      </w:r>
    </w:p>
    <w:p w14:paraId="31AF1CB9" w14:textId="7D5B596D" w:rsidR="00A84D19" w:rsidRPr="005B4F0E" w:rsidRDefault="00A84D19" w:rsidP="009D0025">
      <w:pPr>
        <w:rPr>
          <w:color w:val="auto"/>
        </w:rPr>
      </w:pPr>
      <w:r w:rsidRPr="005B4F0E">
        <w:rPr>
          <w:color w:val="auto"/>
        </w:rPr>
        <w:t>The results also identified cybersecurity and regulatory issues relating to the introduction of AI in accounting systems. According to Upadhyay et al. (2024), AI-powered financial systems need to have efficient cybersecurity frameworks and smart monitoring systems to ensure that sensitive financial data is not compromised and that operations are minimally risky. Similarly, as Parycek, Schmid</w:t>
      </w:r>
      <w:r w:rsidR="00FF0097" w:rsidRPr="005B4F0E">
        <w:rPr>
          <w:color w:val="auto"/>
        </w:rPr>
        <w:t>,</w:t>
      </w:r>
      <w:r w:rsidRPr="005B4F0E">
        <w:rPr>
          <w:color w:val="auto"/>
        </w:rPr>
        <w:t xml:space="preserve"> and Novak (2023) described, the pace of technological advancement in AI is still faster than legal and regulatory frameworks, which leaves it unclear what governance and compliance demands are. Other factors that were found to create a hindrance to successful implementation were workforce resistance, skills gaps</w:t>
      </w:r>
      <w:r w:rsidR="00FF0097" w:rsidRPr="005B4F0E">
        <w:rPr>
          <w:color w:val="auto"/>
        </w:rPr>
        <w:t>,</w:t>
      </w:r>
      <w:r w:rsidRPr="005B4F0E">
        <w:rPr>
          <w:color w:val="auto"/>
        </w:rPr>
        <w:t xml:space="preserve"> and infrastructure limitations.</w:t>
      </w:r>
    </w:p>
    <w:p w14:paraId="10D645EA" w14:textId="7990558D" w:rsidR="00716A4D" w:rsidRPr="005B4F0E" w:rsidRDefault="00A84D19" w:rsidP="009D0025">
      <w:pPr>
        <w:rPr>
          <w:color w:val="auto"/>
        </w:rPr>
      </w:pPr>
      <w:r w:rsidRPr="005B4F0E">
        <w:rPr>
          <w:color w:val="auto"/>
        </w:rPr>
        <w:t>This discussion relates directly to the Research Objective 3 and Research Question 3 since the results are critical in assessing the key governance, technological, and organisational constraints related to AI-based automation in financial reporting systems. In general, the results verify that the transparency constraints, cybersecurity threats, workforce preparedness, and governance issues are still critical challenges that influence the sustainable implementation of AI in accounting settings</w:t>
      </w:r>
      <w:r w:rsidR="00716A4D" w:rsidRPr="005B4F0E">
        <w:rPr>
          <w:color w:val="auto"/>
        </w:rPr>
        <w:t>.</w:t>
      </w:r>
    </w:p>
    <w:p w14:paraId="70D98A30" w14:textId="41AA12C3" w:rsidR="008D2938" w:rsidRPr="005B4F0E" w:rsidRDefault="008D2938" w:rsidP="009D0025">
      <w:pPr>
        <w:rPr>
          <w:b/>
          <w:bCs/>
          <w:i/>
          <w:iCs/>
          <w:color w:val="auto"/>
        </w:rPr>
      </w:pPr>
      <w:r w:rsidRPr="005B4F0E">
        <w:rPr>
          <w:b/>
          <w:bCs/>
          <w:i/>
          <w:iCs/>
          <w:color w:val="auto"/>
        </w:rPr>
        <w:lastRenderedPageBreak/>
        <w:t>5.2.4 Strategic Governance, Workforce Development, and Explainable AI are Essential for Successful AI Adoption</w:t>
      </w:r>
    </w:p>
    <w:p w14:paraId="5B28D911" w14:textId="1C8B7459" w:rsidR="00AB2455" w:rsidRPr="005B4F0E" w:rsidRDefault="00AB2455" w:rsidP="009D0025">
      <w:pPr>
        <w:rPr>
          <w:color w:val="auto"/>
        </w:rPr>
      </w:pPr>
      <w:r w:rsidRPr="005B4F0E">
        <w:rPr>
          <w:color w:val="auto"/>
        </w:rPr>
        <w:t xml:space="preserve">The results of Theme 4 indicated that the governance quality, strategic planning, workforce preparedness, explainable AI systems, and organisational preparedness play a crucial role in ensuring </w:t>
      </w:r>
      <w:r w:rsidR="00FF0097" w:rsidRPr="005B4F0E">
        <w:rPr>
          <w:color w:val="auto"/>
        </w:rPr>
        <w:t xml:space="preserve">the </w:t>
      </w:r>
      <w:r w:rsidRPr="005B4F0E">
        <w:rPr>
          <w:color w:val="auto"/>
        </w:rPr>
        <w:t xml:space="preserve">successful implementation of Artificial Intelligence in financial reporting systems. The thematic results revealed that not only </w:t>
      </w:r>
      <w:r w:rsidR="00FF0097" w:rsidRPr="005B4F0E">
        <w:rPr>
          <w:color w:val="auto"/>
        </w:rPr>
        <w:t>is technological investment</w:t>
      </w:r>
      <w:r w:rsidRPr="005B4F0E">
        <w:rPr>
          <w:color w:val="auto"/>
        </w:rPr>
        <w:t xml:space="preserve"> necessary in organisations</w:t>
      </w:r>
      <w:r w:rsidR="00FF0097" w:rsidRPr="005B4F0E">
        <w:rPr>
          <w:color w:val="auto"/>
        </w:rPr>
        <w:t>,</w:t>
      </w:r>
      <w:r w:rsidRPr="005B4F0E">
        <w:rPr>
          <w:color w:val="auto"/>
        </w:rPr>
        <w:t xml:space="preserve"> but also the supportive governance structures, employee training, and implementation plans over a long period of time to support sustainable AI implementation in accounting settings. The quantitative results in Chapter 4 further revealed that one of the most frequently discussed factors of implementation was governance and transparency issues in the majority of the chosen studies</w:t>
      </w:r>
      <w:r w:rsidR="00FF0097" w:rsidRPr="005B4F0E">
        <w:rPr>
          <w:color w:val="auto"/>
        </w:rPr>
        <w:t>,</w:t>
      </w:r>
      <w:r w:rsidRPr="005B4F0E">
        <w:rPr>
          <w:color w:val="auto"/>
        </w:rPr>
        <w:t xml:space="preserve"> and proved the increasing significance of strategic AI management in the financial reporting systems.</w:t>
      </w:r>
    </w:p>
    <w:p w14:paraId="491C3B9D" w14:textId="7C1C1361" w:rsidR="00AB2455" w:rsidRPr="005B4F0E" w:rsidRDefault="00AB2455" w:rsidP="009D0025">
      <w:pPr>
        <w:rPr>
          <w:color w:val="auto"/>
        </w:rPr>
      </w:pPr>
      <w:r w:rsidRPr="005B4F0E">
        <w:rPr>
          <w:color w:val="auto"/>
        </w:rPr>
        <w:t xml:space="preserve">The results indicated that organisational readiness and workforce development are useful in enhancing </w:t>
      </w:r>
      <w:r w:rsidR="00FF0097" w:rsidRPr="005B4F0E">
        <w:rPr>
          <w:color w:val="auto"/>
        </w:rPr>
        <w:t xml:space="preserve">the </w:t>
      </w:r>
      <w:r w:rsidRPr="005B4F0E">
        <w:rPr>
          <w:color w:val="auto"/>
        </w:rPr>
        <w:t xml:space="preserve">effectiveness of implementation. This is consistent with Bou </w:t>
      </w:r>
      <w:proofErr w:type="spellStart"/>
      <w:r w:rsidRPr="005B4F0E">
        <w:rPr>
          <w:color w:val="auto"/>
        </w:rPr>
        <w:t>Reslan</w:t>
      </w:r>
      <w:proofErr w:type="spellEnd"/>
      <w:r w:rsidRPr="005B4F0E">
        <w:rPr>
          <w:color w:val="auto"/>
        </w:rPr>
        <w:t xml:space="preserve"> and Al Maalouf (2024), who described reskilling employees and technological readiness as the key to </w:t>
      </w:r>
      <w:r w:rsidR="00FF0097" w:rsidRPr="005B4F0E">
        <w:rPr>
          <w:color w:val="auto"/>
        </w:rPr>
        <w:t>assisting</w:t>
      </w:r>
      <w:r w:rsidRPr="005B4F0E">
        <w:rPr>
          <w:color w:val="auto"/>
        </w:rPr>
        <w:t xml:space="preserve"> organisations to adjust to AI-based accounting setups. Likewise, Perez-</w:t>
      </w:r>
      <w:proofErr w:type="spellStart"/>
      <w:r w:rsidRPr="005B4F0E">
        <w:rPr>
          <w:color w:val="auto"/>
        </w:rPr>
        <w:t>Campdesuñer</w:t>
      </w:r>
      <w:proofErr w:type="spellEnd"/>
      <w:r w:rsidRPr="005B4F0E">
        <w:rPr>
          <w:color w:val="auto"/>
        </w:rPr>
        <w:t xml:space="preserve"> et al. (2025) discovered that technological infrastructure, workforce competency, and management assistance have a strong effect on the results of AI implementation. Hence, organisations need to create both technological and human-resource capacity at the same time to facilitate effective adoption of AI.</w:t>
      </w:r>
    </w:p>
    <w:p w14:paraId="5B27D917" w14:textId="40A67D0C" w:rsidR="00AB2455" w:rsidRPr="005B4F0E" w:rsidRDefault="00AB2455" w:rsidP="009D0025">
      <w:pPr>
        <w:rPr>
          <w:color w:val="auto"/>
        </w:rPr>
      </w:pPr>
      <w:r w:rsidRPr="005B4F0E">
        <w:rPr>
          <w:color w:val="auto"/>
        </w:rPr>
        <w:t xml:space="preserve">The results also found a few explainable AI systems and governance structures that are important strategic suggestions </w:t>
      </w:r>
      <w:r w:rsidR="00FF0097" w:rsidRPr="005B4F0E">
        <w:rPr>
          <w:color w:val="auto"/>
        </w:rPr>
        <w:t>for</w:t>
      </w:r>
      <w:r w:rsidRPr="005B4F0E">
        <w:rPr>
          <w:color w:val="auto"/>
        </w:rPr>
        <w:t xml:space="preserve"> sustainable implementation. According to Hussain and Hussain (2025), explainable AI mechanisms enhance transparency, accountability</w:t>
      </w:r>
      <w:r w:rsidR="00FF0097" w:rsidRPr="005B4F0E">
        <w:rPr>
          <w:color w:val="auto"/>
        </w:rPr>
        <w:t>,</w:t>
      </w:r>
      <w:r w:rsidRPr="005B4F0E">
        <w:rPr>
          <w:color w:val="auto"/>
        </w:rPr>
        <w:t xml:space="preserve"> and organisational trust in automated financial reporting systems. Similarly, Alhazmi, Islam</w:t>
      </w:r>
      <w:r w:rsidR="00FF0097" w:rsidRPr="005B4F0E">
        <w:rPr>
          <w:color w:val="auto"/>
        </w:rPr>
        <w:t>,</w:t>
      </w:r>
      <w:r w:rsidRPr="005B4F0E">
        <w:rPr>
          <w:color w:val="auto"/>
        </w:rPr>
        <w:t xml:space="preserve"> and </w:t>
      </w:r>
      <w:proofErr w:type="spellStart"/>
      <w:r w:rsidRPr="005B4F0E">
        <w:rPr>
          <w:color w:val="auto"/>
        </w:rPr>
        <w:t>Prokofieva</w:t>
      </w:r>
      <w:proofErr w:type="spellEnd"/>
      <w:r w:rsidRPr="005B4F0E">
        <w:rPr>
          <w:color w:val="auto"/>
        </w:rPr>
        <w:t xml:space="preserve"> (2025) concluded that organisational confidence was reinforced by the governance structure, employee training, and strategic implementation planning to facilitate long-term adoption of AI. Additionally, as emphasized by </w:t>
      </w:r>
      <w:proofErr w:type="spellStart"/>
      <w:r w:rsidRPr="005B4F0E">
        <w:rPr>
          <w:color w:val="auto"/>
        </w:rPr>
        <w:t>Datsenko</w:t>
      </w:r>
      <w:proofErr w:type="spellEnd"/>
      <w:r w:rsidRPr="005B4F0E">
        <w:rPr>
          <w:color w:val="auto"/>
        </w:rPr>
        <w:t xml:space="preserve"> et al. (2024), strategic AI integration of both accounting and analytical tools enhances operational efficiency and competitiveness in the financial reporting setting.</w:t>
      </w:r>
    </w:p>
    <w:p w14:paraId="51817EFA" w14:textId="23A5D3EB" w:rsidR="00BE21F0" w:rsidRPr="005B4F0E" w:rsidRDefault="00AB2455" w:rsidP="009D0025">
      <w:pPr>
        <w:rPr>
          <w:color w:val="auto"/>
        </w:rPr>
      </w:pPr>
      <w:r w:rsidRPr="005B4F0E">
        <w:rPr>
          <w:color w:val="auto"/>
        </w:rPr>
        <w:t xml:space="preserve">This discussion specifically covers Research Objective 4 and Research Question 4 since the results are an evaluation of the key strategic recommendations needed to ensure </w:t>
      </w:r>
      <w:r w:rsidRPr="005B4F0E">
        <w:rPr>
          <w:color w:val="auto"/>
        </w:rPr>
        <w:lastRenderedPageBreak/>
        <w:t>effective adoption and implementation of AI in financial reporting systems. In general, the results confirm the fact that the quality of governance, explainable AI, preparedness of the workforce, and strategic organisational planning are critical towards sustainable and effective integration of AI in accounting environments</w:t>
      </w:r>
      <w:r w:rsidR="008D2938" w:rsidRPr="005B4F0E">
        <w:rPr>
          <w:color w:val="auto"/>
        </w:rPr>
        <w:t>.</w:t>
      </w:r>
    </w:p>
    <w:p w14:paraId="106F1284" w14:textId="0E81FD39" w:rsidR="00BE21F0" w:rsidRPr="005B4F0E" w:rsidRDefault="00BE21F0" w:rsidP="009D0025">
      <w:pPr>
        <w:pStyle w:val="Heading2"/>
        <w:rPr>
          <w:color w:val="auto"/>
        </w:rPr>
      </w:pPr>
      <w:bookmarkStart w:id="69" w:name="_Toc231464172"/>
      <w:r w:rsidRPr="005B4F0E">
        <w:rPr>
          <w:color w:val="auto"/>
        </w:rPr>
        <w:t>5.3 Chapter Summary</w:t>
      </w:r>
      <w:bookmarkEnd w:id="69"/>
    </w:p>
    <w:p w14:paraId="3CDA22F7" w14:textId="63096ACB" w:rsidR="002B18AC" w:rsidRPr="005B4F0E" w:rsidRDefault="00111465" w:rsidP="009D0025">
      <w:pPr>
        <w:rPr>
          <w:color w:val="auto"/>
        </w:rPr>
      </w:pPr>
      <w:r w:rsidRPr="005B4F0E">
        <w:rPr>
          <w:color w:val="auto"/>
        </w:rPr>
        <w:t>The results of the numerical and thematic analysis related to the adoption of Artificial Intelligence in financial reporting systems were critically discussed in this chapter. The results of Chapter 4 have shown that AI technologies greatly enhance automation and operational efficiency, accuracy of reporting, fraud detection, and strategic decision-making in the accounting field. Nevertheless, governance issues, limitations to transparency, cybersecurity threats</w:t>
      </w:r>
      <w:r w:rsidR="00740689" w:rsidRPr="005B4F0E">
        <w:rPr>
          <w:color w:val="auto"/>
        </w:rPr>
        <w:t>,</w:t>
      </w:r>
      <w:r w:rsidRPr="005B4F0E">
        <w:rPr>
          <w:color w:val="auto"/>
        </w:rPr>
        <w:t xml:space="preserve"> and workforce resistance are significant barriers to implementation. The chapter also emphasized the need to have explainable AI systems, governance structures, workforce management, and strategic planning in order to achieve sustainable adoption of AI. Generally, the chapter critically interpreted the findings in terms of research objectives and research questions</w:t>
      </w:r>
      <w:r w:rsidR="002B18AC" w:rsidRPr="005B4F0E">
        <w:rPr>
          <w:color w:val="auto"/>
        </w:rPr>
        <w:t>.</w:t>
      </w:r>
    </w:p>
    <w:p w14:paraId="2BD1B46F" w14:textId="77777777" w:rsidR="00A47718" w:rsidRPr="005B4F0E" w:rsidRDefault="00A47718" w:rsidP="009D0025">
      <w:pPr>
        <w:rPr>
          <w:color w:val="auto"/>
        </w:rPr>
      </w:pPr>
    </w:p>
    <w:p w14:paraId="243C4FAC" w14:textId="77777777" w:rsidR="006815CB" w:rsidRPr="005B4F0E" w:rsidRDefault="006815CB" w:rsidP="009D0025">
      <w:pPr>
        <w:rPr>
          <w:color w:val="auto"/>
        </w:rPr>
      </w:pPr>
    </w:p>
    <w:p w14:paraId="364BE2C9" w14:textId="77777777" w:rsidR="006815CB" w:rsidRPr="005B4F0E" w:rsidRDefault="006815CB" w:rsidP="009D0025">
      <w:pPr>
        <w:rPr>
          <w:color w:val="auto"/>
          <w:sz w:val="26"/>
          <w:szCs w:val="26"/>
        </w:rPr>
      </w:pPr>
      <w:r w:rsidRPr="005B4F0E">
        <w:rPr>
          <w:color w:val="auto"/>
        </w:rPr>
        <w:br w:type="page"/>
      </w:r>
    </w:p>
    <w:p w14:paraId="18FF88D8" w14:textId="31EB98A6" w:rsidR="006815CB" w:rsidRPr="005B4F0E" w:rsidRDefault="006815CB" w:rsidP="009D0025">
      <w:pPr>
        <w:pStyle w:val="Heading1"/>
        <w:rPr>
          <w:color w:val="auto"/>
        </w:rPr>
      </w:pPr>
      <w:bookmarkStart w:id="70" w:name="_Toc231464173"/>
      <w:r w:rsidRPr="005B4F0E">
        <w:rPr>
          <w:color w:val="auto"/>
        </w:rPr>
        <w:lastRenderedPageBreak/>
        <w:t>Chapter 6: Conclusion</w:t>
      </w:r>
      <w:bookmarkEnd w:id="70"/>
    </w:p>
    <w:p w14:paraId="482B7AC2" w14:textId="7EC1C25B" w:rsidR="00CA57B8" w:rsidRPr="005B4F0E" w:rsidRDefault="00CA57B8" w:rsidP="009D0025">
      <w:pPr>
        <w:pStyle w:val="Heading2"/>
        <w:rPr>
          <w:color w:val="auto"/>
        </w:rPr>
      </w:pPr>
      <w:bookmarkStart w:id="71" w:name="_Toc231464174"/>
      <w:r w:rsidRPr="005B4F0E">
        <w:rPr>
          <w:color w:val="auto"/>
        </w:rPr>
        <w:t>6.1 Summary of Key Findings</w:t>
      </w:r>
      <w:bookmarkEnd w:id="71"/>
    </w:p>
    <w:p w14:paraId="74A59E80" w14:textId="75A2CF6A" w:rsidR="00F91DA4" w:rsidRPr="005B4F0E" w:rsidRDefault="00F91DA4" w:rsidP="009D0025">
      <w:pPr>
        <w:rPr>
          <w:color w:val="auto"/>
        </w:rPr>
      </w:pPr>
      <w:r w:rsidRPr="005B4F0E">
        <w:rPr>
          <w:color w:val="auto"/>
        </w:rPr>
        <w:t>This research critically discussed the use of Artificial Intelligence (AI) in automated financial reporting systems in the accounting field. The study focused on AI applications in financial reporting, operational benefits and efficiency gains, challenges in implementation, and strategic recommendations to ensure successful AI adoption. The literature review also revealed a research gap in the lack of comprehensive knowledge about the role of AI technologies in automating financial reporting systems, while simultaneously introducing a set of governance, organisational, and implementation issues. The extant research has been mostly concerned with technological advantage or barriers to implementation individually, without critically assessing the linkage between automation, operational efficiency, governance issues, and strategic implementation in the financial reporting landscape. Thus, the current study fulfilled the research gap by offering an in-depth systematic review of AI implementation in automated financial reporting systems.</w:t>
      </w:r>
    </w:p>
    <w:p w14:paraId="10BE8951" w14:textId="312F6D82" w:rsidR="00F91DA4" w:rsidRPr="005B4F0E" w:rsidRDefault="00F91DA4" w:rsidP="009D0025">
      <w:pPr>
        <w:rPr>
          <w:color w:val="auto"/>
        </w:rPr>
      </w:pPr>
      <w:r w:rsidRPr="005B4F0E">
        <w:rPr>
          <w:color w:val="auto"/>
        </w:rPr>
        <w:t>In Chapter 4, the numerical results showed that the number of AI-related accounting studies increased significantly in 2023-25</w:t>
      </w:r>
      <w:r w:rsidR="00A72F6D" w:rsidRPr="005B4F0E">
        <w:rPr>
          <w:color w:val="auto"/>
        </w:rPr>
        <w:t>,</w:t>
      </w:r>
      <w:r w:rsidRPr="005B4F0E">
        <w:rPr>
          <w:color w:val="auto"/>
        </w:rPr>
        <w:t xml:space="preserve"> indicating that more academic and organisational attention is given to AI-based financial reporting systems. Machine learning was the most commonly mentioned AI technology, being noted in 11 out of the 30 selected articles, with predictive analytics and Natural Language Processing (NLP) in second and third place. The results showed that organisations are becoming more inclined to use AI technologies to automate repetitive accounting operations, enhance reporting faster, increase analytical capacity, and enhance operational efficiency. These results filled the knowledge gap identified on the use of specific AI technologies and their transformational application in the financial reporting systems.</w:t>
      </w:r>
    </w:p>
    <w:p w14:paraId="78A6A2CB" w14:textId="6485E566" w:rsidR="00F91DA4" w:rsidRPr="005B4F0E" w:rsidRDefault="00F91DA4" w:rsidP="009D0025">
      <w:pPr>
        <w:rPr>
          <w:color w:val="auto"/>
        </w:rPr>
      </w:pPr>
      <w:r w:rsidRPr="005B4F0E">
        <w:rPr>
          <w:color w:val="auto"/>
        </w:rPr>
        <w:t xml:space="preserve">The study also determined that the </w:t>
      </w:r>
      <w:r w:rsidR="00FF0097" w:rsidRPr="005B4F0E">
        <w:rPr>
          <w:color w:val="auto"/>
        </w:rPr>
        <w:t>adoption</w:t>
      </w:r>
      <w:r w:rsidRPr="005B4F0E">
        <w:rPr>
          <w:color w:val="auto"/>
        </w:rPr>
        <w:t xml:space="preserve"> of AI brings about significant operational and efficiency advantages in accounting settings. The most widespread benefit was found to be operational efficiency</w:t>
      </w:r>
      <w:r w:rsidR="00FF0097" w:rsidRPr="005B4F0E">
        <w:rPr>
          <w:color w:val="auto"/>
        </w:rPr>
        <w:t>, which</w:t>
      </w:r>
      <w:r w:rsidRPr="005B4F0E">
        <w:rPr>
          <w:color w:val="auto"/>
        </w:rPr>
        <w:t xml:space="preserve"> was reported in 14 studies, and reporting accuracy and automation improvements were reported in 11 and 10 studies, respectively. The findings also revealed that AI technologies enhance </w:t>
      </w:r>
      <w:r w:rsidR="00FF0097" w:rsidRPr="005B4F0E">
        <w:rPr>
          <w:color w:val="auto"/>
        </w:rPr>
        <w:t xml:space="preserve">the </w:t>
      </w:r>
      <w:r w:rsidRPr="005B4F0E">
        <w:rPr>
          <w:color w:val="auto"/>
        </w:rPr>
        <w:t>quality of forecasting, fraud detection, compliance management</w:t>
      </w:r>
      <w:r w:rsidR="00FF0097" w:rsidRPr="005B4F0E">
        <w:rPr>
          <w:color w:val="auto"/>
        </w:rPr>
        <w:t>,</w:t>
      </w:r>
      <w:r w:rsidRPr="005B4F0E">
        <w:rPr>
          <w:color w:val="auto"/>
        </w:rPr>
        <w:t xml:space="preserve"> and intelligent </w:t>
      </w:r>
      <w:r w:rsidR="00740689" w:rsidRPr="005B4F0E">
        <w:rPr>
          <w:color w:val="auto"/>
        </w:rPr>
        <w:t>decision-making</w:t>
      </w:r>
      <w:r w:rsidRPr="005B4F0E">
        <w:rPr>
          <w:color w:val="auto"/>
        </w:rPr>
        <w:t xml:space="preserve">. These results were relevant to </w:t>
      </w:r>
      <w:r w:rsidRPr="005B4F0E">
        <w:rPr>
          <w:color w:val="auto"/>
        </w:rPr>
        <w:lastRenderedPageBreak/>
        <w:t>the research gap related to a lack of comprehensive evidence on operational and efficiency benefits related to the implementation of AI in financial reporting systems.</w:t>
      </w:r>
    </w:p>
    <w:p w14:paraId="3540A878" w14:textId="06A40379" w:rsidR="00CA57B8" w:rsidRPr="005B4F0E" w:rsidRDefault="00F91DA4" w:rsidP="009D0025">
      <w:pPr>
        <w:rPr>
          <w:color w:val="auto"/>
        </w:rPr>
      </w:pPr>
      <w:r w:rsidRPr="005B4F0E">
        <w:rPr>
          <w:color w:val="auto"/>
        </w:rPr>
        <w:t>Nonetheless, key implementation obstacles that influence sustainable AI adoption were also determined. The governance and transparency issues turned out to be the most popular barriers, mentioned in 12 studies, then there were cybersecurity risks, workforce resistance, infrastructure limitations, and organisational readiness concerns. The results also indicated that the absence of explainability and accountability in AI-driven systems diminishes organisational trust and poses governance issues in the financial reporting contexts. Lastly, the research concluded that implementations of sustainable AI require governance systems, explainable AI systems, workforce planning, technological preparedness</w:t>
      </w:r>
      <w:r w:rsidR="00740689" w:rsidRPr="005B4F0E">
        <w:rPr>
          <w:color w:val="auto"/>
        </w:rPr>
        <w:t>,</w:t>
      </w:r>
      <w:r w:rsidRPr="005B4F0E">
        <w:rPr>
          <w:color w:val="auto"/>
        </w:rPr>
        <w:t xml:space="preserve"> and planning of organisations. Thus, the research was able to make a comprehensive contribution to the technologies, advantages, challenges, and strategic thinking in the context of Artificial Intelligence implementation in financial reporting systems</w:t>
      </w:r>
      <w:r w:rsidR="00740689" w:rsidRPr="005B4F0E">
        <w:rPr>
          <w:color w:val="auto"/>
        </w:rPr>
        <w:t>.</w:t>
      </w:r>
      <w:r w:rsidR="006215F8" w:rsidRPr="005B4F0E">
        <w:rPr>
          <w:color w:val="auto"/>
        </w:rPr>
        <w:t xml:space="preserve"> </w:t>
      </w:r>
    </w:p>
    <w:p w14:paraId="63082488" w14:textId="33EDE20C" w:rsidR="00D9076A" w:rsidRPr="005B4F0E" w:rsidRDefault="00CA57B8" w:rsidP="009D0025">
      <w:pPr>
        <w:pStyle w:val="Heading2"/>
        <w:rPr>
          <w:color w:val="auto"/>
        </w:rPr>
      </w:pPr>
      <w:bookmarkStart w:id="72" w:name="_Toc231464175"/>
      <w:r w:rsidRPr="005B4F0E">
        <w:rPr>
          <w:color w:val="auto"/>
        </w:rPr>
        <w:t>6.2 Addressing Research Objectives and Questions</w:t>
      </w:r>
      <w:bookmarkEnd w:id="72"/>
    </w:p>
    <w:p w14:paraId="2D8526A6" w14:textId="17D316F2" w:rsidR="00B672FC" w:rsidRPr="005B4F0E" w:rsidRDefault="00B672FC" w:rsidP="009D0025">
      <w:pPr>
        <w:rPr>
          <w:b/>
          <w:bCs/>
          <w:i/>
          <w:iCs/>
          <w:color w:val="auto"/>
        </w:rPr>
      </w:pPr>
      <w:r w:rsidRPr="005B4F0E">
        <w:rPr>
          <w:b/>
          <w:bCs/>
          <w:i/>
          <w:iCs/>
          <w:color w:val="auto"/>
        </w:rPr>
        <w:t>RO1/RQ1</w:t>
      </w:r>
    </w:p>
    <w:p w14:paraId="74131B19" w14:textId="210417B4" w:rsidR="00B672FC" w:rsidRPr="005B4F0E" w:rsidRDefault="00212234" w:rsidP="009D0025">
      <w:pPr>
        <w:rPr>
          <w:color w:val="auto"/>
        </w:rPr>
      </w:pPr>
      <w:r w:rsidRPr="005B4F0E">
        <w:rPr>
          <w:color w:val="auto"/>
        </w:rPr>
        <w:t>Research Objective 1 was fulfilled by determining the key Artificial Intelligence technologies that have been implemented in automated financial reporting systems, such as machine learning, Natural Language Processing (NLP), robotic process automation, predictive analytics, and generative AI systems. The quantitative results showed that the most common technology was machine learning, which was mentioned in 11 out of 30 chosen studies. In line with this, Research Question 1 was answered by showing how organisations are now increasingly using AI technologies to automate repetitive accounting tasks, enhance reporting velocity, enhance analytical capacities, and promote smart-financial decision-making in accounting contexts</w:t>
      </w:r>
      <w:r w:rsidR="00B672FC" w:rsidRPr="005B4F0E">
        <w:rPr>
          <w:color w:val="auto"/>
        </w:rPr>
        <w:t>.</w:t>
      </w:r>
    </w:p>
    <w:p w14:paraId="4B2689ED" w14:textId="5433C2BA" w:rsidR="00B672FC" w:rsidRPr="005B4F0E" w:rsidRDefault="00B672FC" w:rsidP="009D0025">
      <w:pPr>
        <w:rPr>
          <w:b/>
          <w:bCs/>
          <w:i/>
          <w:iCs/>
          <w:color w:val="auto"/>
        </w:rPr>
      </w:pPr>
      <w:r w:rsidRPr="005B4F0E">
        <w:rPr>
          <w:b/>
          <w:bCs/>
          <w:i/>
          <w:iCs/>
          <w:color w:val="auto"/>
        </w:rPr>
        <w:t>RO2/RQ2</w:t>
      </w:r>
    </w:p>
    <w:p w14:paraId="5761270E" w14:textId="434ACD5A" w:rsidR="00B672FC" w:rsidRPr="005B4F0E" w:rsidRDefault="008D5974" w:rsidP="009D0025">
      <w:pPr>
        <w:rPr>
          <w:color w:val="auto"/>
        </w:rPr>
      </w:pPr>
      <w:r w:rsidRPr="005B4F0E">
        <w:rPr>
          <w:color w:val="auto"/>
        </w:rPr>
        <w:t>Research Objective 2 was achieved by assessing the significant operational advantages and efficiency improvements connected with the introduction of AI into financial reporting systems. The results showed that 14 studies found operational efficiency, 11 and 10 studies found reporting accuracy</w:t>
      </w:r>
      <w:r w:rsidR="00740689" w:rsidRPr="005B4F0E">
        <w:rPr>
          <w:color w:val="auto"/>
        </w:rPr>
        <w:t>,</w:t>
      </w:r>
      <w:r w:rsidRPr="005B4F0E">
        <w:rPr>
          <w:color w:val="auto"/>
        </w:rPr>
        <w:t xml:space="preserve"> and </w:t>
      </w:r>
      <w:r w:rsidR="00740689" w:rsidRPr="005B4F0E">
        <w:rPr>
          <w:color w:val="auto"/>
        </w:rPr>
        <w:t xml:space="preserve">the </w:t>
      </w:r>
      <w:r w:rsidRPr="005B4F0E">
        <w:rPr>
          <w:color w:val="auto"/>
        </w:rPr>
        <w:t>benefits of automation</w:t>
      </w:r>
      <w:r w:rsidR="00740689" w:rsidRPr="005B4F0E">
        <w:rPr>
          <w:color w:val="auto"/>
        </w:rPr>
        <w:t>,</w:t>
      </w:r>
      <w:r w:rsidRPr="005B4F0E">
        <w:rPr>
          <w:color w:val="auto"/>
        </w:rPr>
        <w:t xml:space="preserve"> respectively. In addition, the research has determined that AI technologies enhance the detection of </w:t>
      </w:r>
      <w:r w:rsidR="00740689" w:rsidRPr="005B4F0E">
        <w:rPr>
          <w:color w:val="auto"/>
        </w:rPr>
        <w:t>fraud</w:t>
      </w:r>
      <w:r w:rsidRPr="005B4F0E">
        <w:rPr>
          <w:color w:val="auto"/>
        </w:rPr>
        <w:t xml:space="preserve">, </w:t>
      </w:r>
      <w:r w:rsidRPr="005B4F0E">
        <w:rPr>
          <w:color w:val="auto"/>
        </w:rPr>
        <w:lastRenderedPageBreak/>
        <w:t>compliance control, quality forecasting, and analytical decision-making. Thus, Research Question 2 was resolved by proving that AI can significantly increase the productivity of operations, the quality of reporting, and smart decision-making in the financial reporting setting</w:t>
      </w:r>
      <w:r w:rsidR="00B672FC" w:rsidRPr="005B4F0E">
        <w:rPr>
          <w:color w:val="auto"/>
        </w:rPr>
        <w:t>.</w:t>
      </w:r>
    </w:p>
    <w:p w14:paraId="14FEC5E3" w14:textId="5986DC89" w:rsidR="00B672FC" w:rsidRPr="005B4F0E" w:rsidRDefault="00B672FC" w:rsidP="009D0025">
      <w:pPr>
        <w:rPr>
          <w:b/>
          <w:bCs/>
          <w:i/>
          <w:iCs/>
          <w:color w:val="auto"/>
        </w:rPr>
      </w:pPr>
      <w:r w:rsidRPr="005B4F0E">
        <w:rPr>
          <w:b/>
          <w:bCs/>
          <w:i/>
          <w:iCs/>
          <w:color w:val="auto"/>
        </w:rPr>
        <w:t>RO3/RQ3</w:t>
      </w:r>
    </w:p>
    <w:p w14:paraId="7834BE13" w14:textId="21F2B284" w:rsidR="00B672FC" w:rsidRPr="005B4F0E" w:rsidRDefault="00AA5B2B" w:rsidP="009D0025">
      <w:pPr>
        <w:rPr>
          <w:color w:val="auto"/>
        </w:rPr>
      </w:pPr>
      <w:r w:rsidRPr="005B4F0E">
        <w:rPr>
          <w:color w:val="auto"/>
        </w:rPr>
        <w:t xml:space="preserve">Research Objective 3 was met by critically </w:t>
      </w:r>
      <w:r w:rsidR="00C8231B" w:rsidRPr="005B4F0E">
        <w:rPr>
          <w:color w:val="auto"/>
        </w:rPr>
        <w:t>analysing</w:t>
      </w:r>
      <w:r w:rsidRPr="005B4F0E">
        <w:rPr>
          <w:color w:val="auto"/>
        </w:rPr>
        <w:t xml:space="preserve"> the key governance, technological, and organisational issues related to AI-based financial reporting automation. The identified governance and transparency issues were found to be the most discussed barrier with 12 studies, and the next ones were cybersecurity risks, workforce resistance, and infrastructure limitations. As a result, Research Question 3 was answered by determining the key obstacles that influence the implementation of sustainable AI, such as the absence of explainability, issues of organisational readiness, cybersecurity threats, and governance problems in accounting systems</w:t>
      </w:r>
      <w:r w:rsidR="00B672FC" w:rsidRPr="005B4F0E">
        <w:rPr>
          <w:color w:val="auto"/>
        </w:rPr>
        <w:t>.</w:t>
      </w:r>
    </w:p>
    <w:p w14:paraId="5BE3558F" w14:textId="52351B5E" w:rsidR="00B672FC" w:rsidRPr="005B4F0E" w:rsidRDefault="00B672FC" w:rsidP="009D0025">
      <w:pPr>
        <w:rPr>
          <w:b/>
          <w:bCs/>
          <w:i/>
          <w:iCs/>
          <w:color w:val="auto"/>
        </w:rPr>
      </w:pPr>
      <w:r w:rsidRPr="005B4F0E">
        <w:rPr>
          <w:b/>
          <w:bCs/>
          <w:i/>
          <w:iCs/>
          <w:color w:val="auto"/>
        </w:rPr>
        <w:t>RO4/RQ4</w:t>
      </w:r>
    </w:p>
    <w:p w14:paraId="1FB3D5D0" w14:textId="1F8549C1" w:rsidR="00B672FC" w:rsidRPr="005B4F0E" w:rsidRDefault="00793A9A" w:rsidP="009D0025">
      <w:pPr>
        <w:rPr>
          <w:color w:val="auto"/>
        </w:rPr>
      </w:pPr>
      <w:r w:rsidRPr="005B4F0E">
        <w:rPr>
          <w:color w:val="auto"/>
        </w:rPr>
        <w:t xml:space="preserve">Research Objective 4 was achieved by assessing the strategic recommendations necessary to achieve </w:t>
      </w:r>
      <w:r w:rsidR="00740689" w:rsidRPr="005B4F0E">
        <w:rPr>
          <w:color w:val="auto"/>
        </w:rPr>
        <w:t xml:space="preserve">the </w:t>
      </w:r>
      <w:r w:rsidRPr="005B4F0E">
        <w:rPr>
          <w:color w:val="auto"/>
        </w:rPr>
        <w:t xml:space="preserve">success and sustainability of AI implementation in financial reporting systems. The results determined that governance structures, workforce management, explainable artificial intelligence systems, technological preparedness, and strategic planning are critical </w:t>
      </w:r>
      <w:r w:rsidR="00740689" w:rsidRPr="005B4F0E">
        <w:rPr>
          <w:color w:val="auto"/>
        </w:rPr>
        <w:t>to</w:t>
      </w:r>
      <w:r w:rsidRPr="005B4F0E">
        <w:rPr>
          <w:color w:val="auto"/>
        </w:rPr>
        <w:t xml:space="preserve"> the success of the long-term implementation. Based on this, Research Question 4 was resolved by establishing the key organisational and strategic activities that need to be performed in order to enhance AI adoption and effectiveness in implementation in the accounting and financial reporting contexts</w:t>
      </w:r>
      <w:r w:rsidR="00B672FC" w:rsidRPr="005B4F0E">
        <w:rPr>
          <w:color w:val="auto"/>
        </w:rPr>
        <w:t>.</w:t>
      </w:r>
    </w:p>
    <w:p w14:paraId="1E8EC6B4" w14:textId="627648DF" w:rsidR="00506EAA" w:rsidRPr="005B4F0E" w:rsidRDefault="00506EAA" w:rsidP="009D0025">
      <w:pPr>
        <w:pStyle w:val="Heading2"/>
        <w:rPr>
          <w:color w:val="auto"/>
        </w:rPr>
      </w:pPr>
      <w:bookmarkStart w:id="73" w:name="_Toc231464176"/>
      <w:r w:rsidRPr="005B4F0E">
        <w:rPr>
          <w:color w:val="auto"/>
        </w:rPr>
        <w:t xml:space="preserve">6.3 Contribution to </w:t>
      </w:r>
      <w:r w:rsidR="009474F2" w:rsidRPr="005B4F0E">
        <w:rPr>
          <w:color w:val="auto"/>
        </w:rPr>
        <w:t>Literature</w:t>
      </w:r>
      <w:bookmarkEnd w:id="73"/>
    </w:p>
    <w:p w14:paraId="3F4F7213" w14:textId="4FBA983B" w:rsidR="00EA185C" w:rsidRPr="005B4F0E" w:rsidRDefault="00EA185C" w:rsidP="009D0025">
      <w:pPr>
        <w:rPr>
          <w:color w:val="auto"/>
        </w:rPr>
      </w:pPr>
      <w:r w:rsidRPr="005B4F0E">
        <w:rPr>
          <w:color w:val="auto"/>
        </w:rPr>
        <w:t xml:space="preserve">This research study has added value to both theoretical and empirical knowledge on the adoption of Artificial Intelligence in financial reporting systems. The results showed that organisations tend to embrace AI technologies more where they believe that they </w:t>
      </w:r>
      <w:r w:rsidR="00740689" w:rsidRPr="005B4F0E">
        <w:rPr>
          <w:color w:val="auto"/>
        </w:rPr>
        <w:t>help enhance</w:t>
      </w:r>
      <w:r w:rsidRPr="005B4F0E">
        <w:rPr>
          <w:color w:val="auto"/>
        </w:rPr>
        <w:t xml:space="preserve"> reporting quality, operational efficiency, fraud detection, and analytical functions. </w:t>
      </w:r>
    </w:p>
    <w:p w14:paraId="2EBD047E" w14:textId="25D9C23C" w:rsidR="00506EAA" w:rsidRPr="005B4F0E" w:rsidRDefault="00EA185C" w:rsidP="009D0025">
      <w:pPr>
        <w:rPr>
          <w:color w:val="auto"/>
        </w:rPr>
      </w:pPr>
      <w:r w:rsidRPr="005B4F0E">
        <w:rPr>
          <w:color w:val="auto"/>
        </w:rPr>
        <w:t xml:space="preserve">Moreover, the results can be used in the field of accounting and digital transformation literature to show that the use of AI is not limited to operational automation but to intelligent analytical and strategic decision-support capabilities. The quantitative results also demonstrated that there is growing academic interest in AI-based financial reporting </w:t>
      </w:r>
      <w:r w:rsidRPr="005B4F0E">
        <w:rPr>
          <w:color w:val="auto"/>
        </w:rPr>
        <w:lastRenderedPageBreak/>
        <w:t>systems around the world by 2023-2025, and AI technologies are becoming increasingly important in the modern accounting landscape. Thus, the research has some useful theoretical and empirical information on the topic of sustainable AI implementation in financial reporting systems</w:t>
      </w:r>
      <w:r w:rsidR="00506EAA" w:rsidRPr="005B4F0E">
        <w:rPr>
          <w:color w:val="auto"/>
        </w:rPr>
        <w:t>.</w:t>
      </w:r>
    </w:p>
    <w:p w14:paraId="15C0A1BC" w14:textId="77777777" w:rsidR="00506EAA" w:rsidRPr="005B4F0E" w:rsidRDefault="00506EAA" w:rsidP="009D0025">
      <w:pPr>
        <w:pStyle w:val="Heading2"/>
        <w:rPr>
          <w:color w:val="auto"/>
        </w:rPr>
      </w:pPr>
      <w:bookmarkStart w:id="74" w:name="_Toc231464177"/>
      <w:r w:rsidRPr="005B4F0E">
        <w:rPr>
          <w:color w:val="auto"/>
        </w:rPr>
        <w:t>6.4 Practical Implications</w:t>
      </w:r>
      <w:bookmarkEnd w:id="74"/>
    </w:p>
    <w:p w14:paraId="3B70367C" w14:textId="3CAD6FC7" w:rsidR="005B3D24" w:rsidRPr="005B4F0E" w:rsidRDefault="005B3D24" w:rsidP="009D0025">
      <w:pPr>
        <w:rPr>
          <w:color w:val="auto"/>
        </w:rPr>
      </w:pPr>
      <w:r w:rsidRPr="005B4F0E">
        <w:rPr>
          <w:color w:val="auto"/>
        </w:rPr>
        <w:t xml:space="preserve">This research has some critical practical implications </w:t>
      </w:r>
      <w:r w:rsidR="00740689" w:rsidRPr="005B4F0E">
        <w:rPr>
          <w:color w:val="auto"/>
        </w:rPr>
        <w:t>for</w:t>
      </w:r>
      <w:r w:rsidRPr="005B4F0E">
        <w:rPr>
          <w:color w:val="auto"/>
        </w:rPr>
        <w:t xml:space="preserve"> accounting companies, financial managers, policymakers, and organisations adopting Artificial Intelligence in the financial reporting systems. The results showed that AI technologies can have a high level of success in enhancing reporting precision, operational efficiency, fraud detection, automation effectiveness, and analytical decision-making in accounting settings. Thus, AI systems must be strategically incorporated in both the accounting and analytical processes in organisations instead of only concentrating on automation in its operations.</w:t>
      </w:r>
    </w:p>
    <w:p w14:paraId="34053B3E" w14:textId="16D379ED" w:rsidR="00506EAA" w:rsidRPr="005B4F0E" w:rsidRDefault="005B3D24" w:rsidP="009D0025">
      <w:pPr>
        <w:rPr>
          <w:color w:val="auto"/>
        </w:rPr>
      </w:pPr>
      <w:r w:rsidRPr="005B4F0E">
        <w:rPr>
          <w:color w:val="auto"/>
        </w:rPr>
        <w:t>Governance issues, limitations to transparency, cybersecurity threats, and workforce resistance were also identified by the findings as key implementation challenges. As a result, organisations are advised to set governance structures, interpretable AI platforms, cybersecurity, and accountability to enhance transparency and trust in AI-generated reporting products by organisations. Moreover, they should invest in workforce training, employee reskilling programmes, and technological preparedness to implement it successfully. Policymakers and regulatory bodies should also reinforce legal and regulatory provisions to tackle governance, compliance, and ethical issues that are related to AI-based financial reporting systems</w:t>
      </w:r>
      <w:r w:rsidR="00506EAA" w:rsidRPr="005B4F0E">
        <w:rPr>
          <w:color w:val="auto"/>
        </w:rPr>
        <w:t>.</w:t>
      </w:r>
    </w:p>
    <w:p w14:paraId="1A097893" w14:textId="77777777" w:rsidR="00506EAA" w:rsidRPr="005B4F0E" w:rsidRDefault="00506EAA" w:rsidP="009D0025">
      <w:pPr>
        <w:pStyle w:val="Heading2"/>
        <w:rPr>
          <w:color w:val="auto"/>
        </w:rPr>
      </w:pPr>
      <w:bookmarkStart w:id="75" w:name="_Toc231464178"/>
      <w:r w:rsidRPr="005B4F0E">
        <w:rPr>
          <w:color w:val="auto"/>
        </w:rPr>
        <w:t>6.5 Limitations &amp; Future Research</w:t>
      </w:r>
      <w:bookmarkEnd w:id="75"/>
    </w:p>
    <w:p w14:paraId="338FDD12" w14:textId="7F18B522" w:rsidR="00093543" w:rsidRPr="005B4F0E" w:rsidRDefault="00093543" w:rsidP="009D0025">
      <w:pPr>
        <w:rPr>
          <w:color w:val="auto"/>
        </w:rPr>
      </w:pPr>
      <w:r w:rsidRPr="005B4F0E">
        <w:rPr>
          <w:color w:val="auto"/>
        </w:rPr>
        <w:t>In spite of offering some important insights on the adoption of Artificial Intelligence in the financial reporting systems, this study has a number of limitations. To begin with, the study was solely based on secondary research and systematic literature review, which implies that the results were not based on any primary empirical evidence but on the existing scholarly work. Secondly, the research conducted a general survey of AI adoption in accounting and financial reporting systems without considering any particular industry or geographical location</w:t>
      </w:r>
      <w:r w:rsidR="00740689" w:rsidRPr="005B4F0E">
        <w:rPr>
          <w:color w:val="auto"/>
        </w:rPr>
        <w:t>,</w:t>
      </w:r>
      <w:r w:rsidRPr="005B4F0E">
        <w:rPr>
          <w:color w:val="auto"/>
        </w:rPr>
        <w:t xml:space="preserve"> where the implementation can have vastly different experiences. Moreover, the short-term relevance of some of the findings can be diminished because </w:t>
      </w:r>
      <w:r w:rsidRPr="005B4F0E">
        <w:rPr>
          <w:color w:val="auto"/>
        </w:rPr>
        <w:lastRenderedPageBreak/>
        <w:t>of the rapid change of AI technologies, in which the technological advancements are constantly on the rise.</w:t>
      </w:r>
    </w:p>
    <w:p w14:paraId="57D32989" w14:textId="0B418516" w:rsidR="00506EAA" w:rsidRPr="005B4F0E" w:rsidRDefault="00093543" w:rsidP="009D0025">
      <w:pPr>
        <w:rPr>
          <w:color w:val="auto"/>
        </w:rPr>
      </w:pPr>
      <w:r w:rsidRPr="005B4F0E">
        <w:rPr>
          <w:color w:val="auto"/>
        </w:rPr>
        <w:t>Future studies ought to, thus, embark on primary empirical research that attracts accountants, financial managers</w:t>
      </w:r>
      <w:r w:rsidR="00740689" w:rsidRPr="005B4F0E">
        <w:rPr>
          <w:color w:val="auto"/>
        </w:rPr>
        <w:t>,</w:t>
      </w:r>
      <w:r w:rsidRPr="005B4F0E">
        <w:rPr>
          <w:color w:val="auto"/>
        </w:rPr>
        <w:t xml:space="preserve"> and organisational leaders to study </w:t>
      </w:r>
      <w:r w:rsidR="00740689" w:rsidRPr="005B4F0E">
        <w:rPr>
          <w:color w:val="auto"/>
        </w:rPr>
        <w:t>real-life</w:t>
      </w:r>
      <w:r w:rsidRPr="005B4F0E">
        <w:rPr>
          <w:color w:val="auto"/>
        </w:rPr>
        <w:t xml:space="preserve"> experiences of AI implementation in financial reporting settings. Comparative international research may also examine the impact of regulatory frameworks on the adoption of AI in various countries. Furthermore, subsequent studies are needed to assess the efficiency of explainable AI systems, governance systems, and reskilling of the workforce in facilitating sustainable AI adoption into accounting systems.  </w:t>
      </w:r>
    </w:p>
    <w:p w14:paraId="00F05414" w14:textId="7863599E" w:rsidR="00506EAA" w:rsidRPr="005B4F0E" w:rsidRDefault="00506EAA" w:rsidP="009D0025">
      <w:pPr>
        <w:pStyle w:val="Heading2"/>
        <w:rPr>
          <w:color w:val="auto"/>
        </w:rPr>
      </w:pPr>
      <w:bookmarkStart w:id="76" w:name="_Toc231464179"/>
      <w:r w:rsidRPr="005B4F0E">
        <w:rPr>
          <w:color w:val="auto"/>
        </w:rPr>
        <w:t>6.6 Final Conclusion</w:t>
      </w:r>
      <w:bookmarkEnd w:id="76"/>
    </w:p>
    <w:p w14:paraId="1700B1D9" w14:textId="26711BE0" w:rsidR="00F42BBC" w:rsidRPr="005B4F0E" w:rsidRDefault="00A86D2B" w:rsidP="009D0025">
      <w:pPr>
        <w:rPr>
          <w:color w:val="auto"/>
        </w:rPr>
      </w:pPr>
      <w:r w:rsidRPr="005B4F0E">
        <w:rPr>
          <w:color w:val="auto"/>
        </w:rPr>
        <w:t xml:space="preserve">To sum up, this </w:t>
      </w:r>
      <w:r w:rsidR="00CB58DB" w:rsidRPr="005B4F0E">
        <w:rPr>
          <w:color w:val="auto"/>
        </w:rPr>
        <w:t xml:space="preserve">study </w:t>
      </w:r>
      <w:r w:rsidRPr="005B4F0E">
        <w:rPr>
          <w:color w:val="auto"/>
        </w:rPr>
        <w:t>has shown that Artificial Intelligence is dramatically changing the financial reporting systems by means of intelligent automation, better analytical functions, better reporting accuracy</w:t>
      </w:r>
      <w:r w:rsidR="00740689" w:rsidRPr="005B4F0E">
        <w:rPr>
          <w:color w:val="auto"/>
        </w:rPr>
        <w:t>,</w:t>
      </w:r>
      <w:r w:rsidRPr="005B4F0E">
        <w:rPr>
          <w:color w:val="auto"/>
        </w:rPr>
        <w:t xml:space="preserve"> and efficiency. The results supported the claim that machine learning, Natural Language Processing, robotic process automation, </w:t>
      </w:r>
      <w:r w:rsidR="00740689" w:rsidRPr="005B4F0E">
        <w:rPr>
          <w:color w:val="auto"/>
        </w:rPr>
        <w:t>and</w:t>
      </w:r>
      <w:r w:rsidRPr="005B4F0E">
        <w:rPr>
          <w:color w:val="auto"/>
        </w:rPr>
        <w:t xml:space="preserve"> predictive analytics are the technologies that </w:t>
      </w:r>
      <w:r w:rsidR="00740689" w:rsidRPr="005B4F0E">
        <w:rPr>
          <w:color w:val="auto"/>
        </w:rPr>
        <w:t>are becoming</w:t>
      </w:r>
      <w:r w:rsidRPr="005B4F0E">
        <w:rPr>
          <w:color w:val="auto"/>
        </w:rPr>
        <w:t xml:space="preserve"> more and more incorporated into the contemporary accounting setting. Nevertheless, the research also revealed significant governance, transparency, cybersecurity, and workforce-related issues that have an impact on sustainable AI adoption. The results also determined that the successful implementation is contingent upon the governance structures, explainable AI systems, workforce development, and organisational preparedness. In general, Artificial Intelligence has emerged as a significant source of transformation in the future of accounting and financial reporting systems worldwide</w:t>
      </w:r>
      <w:r w:rsidR="00506EAA" w:rsidRPr="005B4F0E">
        <w:rPr>
          <w:color w:val="auto"/>
        </w:rPr>
        <w:t>.</w:t>
      </w:r>
    </w:p>
    <w:p w14:paraId="2E6A5B44" w14:textId="10B93D12" w:rsidR="004D7438" w:rsidRPr="005B4F0E" w:rsidRDefault="004D7438" w:rsidP="009D0025">
      <w:pPr>
        <w:rPr>
          <w:color w:val="auto"/>
        </w:rPr>
      </w:pPr>
    </w:p>
    <w:p w14:paraId="2314B228" w14:textId="77777777" w:rsidR="00447D02" w:rsidRPr="00D36B86" w:rsidRDefault="00447D02" w:rsidP="009D0025">
      <w:pPr>
        <w:rPr>
          <w:color w:val="auto"/>
          <w:sz w:val="28"/>
          <w:szCs w:val="28"/>
          <w:lang w:val="en-IN"/>
        </w:rPr>
      </w:pPr>
      <w:r w:rsidRPr="005B4F0E">
        <w:rPr>
          <w:color w:val="auto"/>
        </w:rPr>
        <w:br w:type="page"/>
      </w:r>
    </w:p>
    <w:p w14:paraId="695ED090" w14:textId="2D68A87E" w:rsidR="00A202D8" w:rsidRPr="005B4F0E" w:rsidRDefault="00000000" w:rsidP="009D0025">
      <w:pPr>
        <w:pStyle w:val="Heading1"/>
        <w:rPr>
          <w:color w:val="auto"/>
        </w:rPr>
      </w:pPr>
      <w:bookmarkStart w:id="77" w:name="_Toc231464180"/>
      <w:r w:rsidRPr="005B4F0E">
        <w:rPr>
          <w:color w:val="auto"/>
        </w:rPr>
        <w:lastRenderedPageBreak/>
        <w:t>Reference list</w:t>
      </w:r>
      <w:bookmarkEnd w:id="77"/>
      <w:r w:rsidRPr="005B4F0E">
        <w:rPr>
          <w:color w:val="auto"/>
        </w:rPr>
        <w:t xml:space="preserve"> </w:t>
      </w:r>
    </w:p>
    <w:p w14:paraId="5182CFAB" w14:textId="77777777" w:rsidR="00126A7E" w:rsidRPr="005B4F0E" w:rsidRDefault="00126A7E" w:rsidP="009D0025">
      <w:pPr>
        <w:rPr>
          <w:color w:val="auto"/>
        </w:rPr>
      </w:pPr>
      <w:r w:rsidRPr="005B4F0E">
        <w:rPr>
          <w:color w:val="auto"/>
        </w:rPr>
        <w:t xml:space="preserve">Abdo-Salloum, A.M. and Chehade, S. (2026). The Role of Artificial Intelligence in Transforming Accounting and Auditing Practices: A Systematic Review. </w:t>
      </w:r>
      <w:r w:rsidRPr="005B4F0E">
        <w:rPr>
          <w:i/>
          <w:iCs/>
          <w:color w:val="auto"/>
        </w:rPr>
        <w:t>Sage Open</w:t>
      </w:r>
      <w:r w:rsidRPr="005B4F0E">
        <w:rPr>
          <w:color w:val="auto"/>
        </w:rPr>
        <w:t xml:space="preserve">, 16(1). </w:t>
      </w:r>
      <w:proofErr w:type="spellStart"/>
      <w:r w:rsidRPr="005B4F0E">
        <w:rPr>
          <w:color w:val="auto"/>
        </w:rPr>
        <w:t>doi:</w:t>
      </w:r>
      <w:hyperlink r:id="rId18">
        <w:r w:rsidRPr="005B4F0E">
          <w:rPr>
            <w:color w:val="auto"/>
            <w:u w:val="single"/>
          </w:rPr>
          <w:t>https</w:t>
        </w:r>
        <w:proofErr w:type="spellEnd"/>
        <w:r w:rsidRPr="005B4F0E">
          <w:rPr>
            <w:color w:val="auto"/>
            <w:u w:val="single"/>
          </w:rPr>
          <w:t>://doi.org/10.1177/21582440251403296</w:t>
        </w:r>
      </w:hyperlink>
      <w:r w:rsidRPr="005B4F0E">
        <w:rPr>
          <w:color w:val="auto"/>
        </w:rPr>
        <w:t xml:space="preserve">. </w:t>
      </w:r>
    </w:p>
    <w:p w14:paraId="2265C5B0" w14:textId="77777777" w:rsidR="00126A7E" w:rsidRPr="005B4F0E" w:rsidRDefault="00126A7E" w:rsidP="009D0025">
      <w:pPr>
        <w:rPr>
          <w:color w:val="auto"/>
        </w:rPr>
      </w:pPr>
      <w:r w:rsidRPr="005B4F0E">
        <w:rPr>
          <w:color w:val="auto"/>
        </w:rPr>
        <w:t xml:space="preserve">Acharya, R. (2025). Examining Interpretivism in Social Science Research: Exploring Subjectivity, Context, and Meaning in Social Inquiry. </w:t>
      </w:r>
      <w:r w:rsidRPr="005B4F0E">
        <w:rPr>
          <w:i/>
          <w:iCs/>
          <w:color w:val="auto"/>
        </w:rPr>
        <w:t>Education Science &amp; Technology</w:t>
      </w:r>
      <w:r w:rsidRPr="005B4F0E">
        <w:rPr>
          <w:color w:val="auto"/>
        </w:rPr>
        <w:t xml:space="preserve">, [online] 1. </w:t>
      </w:r>
      <w:proofErr w:type="spellStart"/>
      <w:r w:rsidRPr="005B4F0E">
        <w:rPr>
          <w:color w:val="auto"/>
        </w:rPr>
        <w:t>doi:</w:t>
      </w:r>
      <w:hyperlink r:id="rId19">
        <w:r w:rsidRPr="005B4F0E">
          <w:rPr>
            <w:color w:val="auto"/>
            <w:u w:val="single"/>
          </w:rPr>
          <w:t>https</w:t>
        </w:r>
        <w:proofErr w:type="spellEnd"/>
        <w:r w:rsidRPr="005B4F0E">
          <w:rPr>
            <w:color w:val="auto"/>
            <w:u w:val="single"/>
          </w:rPr>
          <w:t>://doi.org/10.3459/2025/ST8</w:t>
        </w:r>
      </w:hyperlink>
      <w:r w:rsidRPr="005B4F0E">
        <w:rPr>
          <w:color w:val="auto"/>
        </w:rPr>
        <w:t xml:space="preserve">. </w:t>
      </w:r>
    </w:p>
    <w:p w14:paraId="355DC05D" w14:textId="77777777" w:rsidR="00126A7E" w:rsidRPr="005B4F0E" w:rsidRDefault="00126A7E" w:rsidP="009D0025">
      <w:pPr>
        <w:rPr>
          <w:color w:val="auto"/>
        </w:rPr>
      </w:pPr>
      <w:r w:rsidRPr="005B4F0E">
        <w:rPr>
          <w:color w:val="auto"/>
        </w:rPr>
        <w:t xml:space="preserve">Ahmad, M. and Wilkins, S. (2024). Purposive sampling in qualitative research: a framework for the entire journey. </w:t>
      </w:r>
      <w:r w:rsidRPr="005B4F0E">
        <w:rPr>
          <w:i/>
          <w:iCs/>
          <w:color w:val="auto"/>
        </w:rPr>
        <w:t>Quality &amp; Quantity</w:t>
      </w:r>
      <w:r w:rsidRPr="005B4F0E">
        <w:rPr>
          <w:color w:val="auto"/>
        </w:rPr>
        <w:t xml:space="preserve">, [online] 59(2). Available at: </w:t>
      </w:r>
      <w:hyperlink r:id="rId20">
        <w:r w:rsidRPr="005B4F0E">
          <w:rPr>
            <w:color w:val="auto"/>
            <w:u w:val="single"/>
          </w:rPr>
          <w:t>https://link.springer.com/article/10.1007/s11135-024-02022-5</w:t>
        </w:r>
      </w:hyperlink>
      <w:r w:rsidRPr="005B4F0E">
        <w:rPr>
          <w:color w:val="auto"/>
        </w:rPr>
        <w:t xml:space="preserve">. </w:t>
      </w:r>
    </w:p>
    <w:p w14:paraId="68A977F0" w14:textId="77777777" w:rsidR="00126A7E" w:rsidRPr="005B4F0E" w:rsidRDefault="00126A7E" w:rsidP="009D0025">
      <w:pPr>
        <w:rPr>
          <w:color w:val="auto"/>
        </w:rPr>
      </w:pPr>
      <w:r w:rsidRPr="005B4F0E">
        <w:rPr>
          <w:color w:val="auto"/>
        </w:rPr>
        <w:t xml:space="preserve">Ahmed, S.K. (2024). Research methodology simplified: How to choose the right sampling technique and determine the appropriate sample size for research. </w:t>
      </w:r>
      <w:r w:rsidRPr="005B4F0E">
        <w:rPr>
          <w:i/>
          <w:iCs/>
          <w:color w:val="auto"/>
        </w:rPr>
        <w:t>Oral Oncology Reports</w:t>
      </w:r>
      <w:r w:rsidRPr="005B4F0E">
        <w:rPr>
          <w:color w:val="auto"/>
        </w:rPr>
        <w:t xml:space="preserve">, [online] 12(100662), pp.1–7. </w:t>
      </w:r>
      <w:proofErr w:type="spellStart"/>
      <w:r w:rsidRPr="005B4F0E">
        <w:rPr>
          <w:color w:val="auto"/>
        </w:rPr>
        <w:t>doi:</w:t>
      </w:r>
      <w:hyperlink r:id="rId21">
        <w:r w:rsidRPr="005B4F0E">
          <w:rPr>
            <w:color w:val="auto"/>
            <w:u w:val="single"/>
          </w:rPr>
          <w:t>https</w:t>
        </w:r>
        <w:proofErr w:type="spellEnd"/>
        <w:r w:rsidRPr="005B4F0E">
          <w:rPr>
            <w:color w:val="auto"/>
            <w:u w:val="single"/>
          </w:rPr>
          <w:t>://doi.org/10.1016/j.oor.2024.100662</w:t>
        </w:r>
      </w:hyperlink>
      <w:r w:rsidRPr="005B4F0E">
        <w:rPr>
          <w:color w:val="auto"/>
        </w:rPr>
        <w:t xml:space="preserve">. </w:t>
      </w:r>
    </w:p>
    <w:p w14:paraId="486B2F51" w14:textId="77777777" w:rsidR="00126A7E" w:rsidRPr="005B4F0E" w:rsidRDefault="00126A7E" w:rsidP="009D0025">
      <w:pPr>
        <w:rPr>
          <w:color w:val="auto"/>
        </w:rPr>
      </w:pPr>
      <w:r w:rsidRPr="005B4F0E">
        <w:rPr>
          <w:color w:val="auto"/>
        </w:rPr>
        <w:t xml:space="preserve">Aithal, P.S. and Aithal, S. (2024). Use of AI-Based GPTs in Experimental, Empirical, and Exploratory Research Methods. </w:t>
      </w:r>
      <w:r w:rsidRPr="005B4F0E">
        <w:rPr>
          <w:i/>
          <w:iCs/>
          <w:color w:val="auto"/>
        </w:rPr>
        <w:t>Social Science Research Network</w:t>
      </w:r>
      <w:r w:rsidRPr="005B4F0E">
        <w:rPr>
          <w:color w:val="auto"/>
        </w:rPr>
        <w:t xml:space="preserve">. [online] </w:t>
      </w:r>
      <w:proofErr w:type="spellStart"/>
      <w:r w:rsidRPr="005B4F0E">
        <w:rPr>
          <w:color w:val="auto"/>
        </w:rPr>
        <w:t>doi:</w:t>
      </w:r>
      <w:hyperlink r:id="rId22" w:history="1">
        <w:r w:rsidRPr="005B4F0E">
          <w:rPr>
            <w:rStyle w:val="Hyperlink"/>
            <w:color w:val="auto"/>
          </w:rPr>
          <w:t>https</w:t>
        </w:r>
        <w:proofErr w:type="spellEnd"/>
        <w:r w:rsidRPr="005B4F0E">
          <w:rPr>
            <w:rStyle w:val="Hyperlink"/>
            <w:color w:val="auto"/>
          </w:rPr>
          <w:t>://doi.org/10.2139/ssrn.4673846</w:t>
        </w:r>
      </w:hyperlink>
      <w:r w:rsidRPr="005B4F0E">
        <w:rPr>
          <w:color w:val="auto"/>
        </w:rPr>
        <w:t xml:space="preserve">. </w:t>
      </w:r>
    </w:p>
    <w:p w14:paraId="53031D4D" w14:textId="77777777" w:rsidR="00126A7E" w:rsidRPr="005B4F0E" w:rsidRDefault="00126A7E" w:rsidP="009D0025">
      <w:pPr>
        <w:rPr>
          <w:color w:val="auto"/>
        </w:rPr>
      </w:pPr>
      <w:r w:rsidRPr="005B4F0E">
        <w:rPr>
          <w:color w:val="auto"/>
        </w:rPr>
        <w:t xml:space="preserve">Alhazmi, A.H.J., Islam, S.M.N. and </w:t>
      </w:r>
      <w:proofErr w:type="spellStart"/>
      <w:r w:rsidRPr="005B4F0E">
        <w:rPr>
          <w:color w:val="auto"/>
        </w:rPr>
        <w:t>Prokofieva</w:t>
      </w:r>
      <w:proofErr w:type="spellEnd"/>
      <w:r w:rsidRPr="005B4F0E">
        <w:rPr>
          <w:color w:val="auto"/>
        </w:rPr>
        <w:t xml:space="preserve">, M. (2025). The Impact of Artificial Intelligence Adoption on the Quality of Financial Reports on the Saudi Stock Exchange. </w:t>
      </w:r>
      <w:r w:rsidRPr="005B4F0E">
        <w:rPr>
          <w:i/>
          <w:iCs/>
          <w:color w:val="auto"/>
        </w:rPr>
        <w:t>International Journal of Financial Studies</w:t>
      </w:r>
      <w:r w:rsidRPr="005B4F0E">
        <w:rPr>
          <w:color w:val="auto"/>
        </w:rPr>
        <w:t xml:space="preserve">, 13(1), p.21. </w:t>
      </w:r>
      <w:proofErr w:type="spellStart"/>
      <w:r w:rsidRPr="005B4F0E">
        <w:rPr>
          <w:color w:val="auto"/>
        </w:rPr>
        <w:t>doi:</w:t>
      </w:r>
      <w:hyperlink r:id="rId23" w:history="1">
        <w:r w:rsidRPr="005B4F0E">
          <w:rPr>
            <w:rStyle w:val="Hyperlink"/>
            <w:color w:val="auto"/>
          </w:rPr>
          <w:t>https</w:t>
        </w:r>
        <w:proofErr w:type="spellEnd"/>
        <w:r w:rsidRPr="005B4F0E">
          <w:rPr>
            <w:rStyle w:val="Hyperlink"/>
            <w:color w:val="auto"/>
          </w:rPr>
          <w:t>://doi.org/10.3390/ijfs13010021</w:t>
        </w:r>
      </w:hyperlink>
      <w:r w:rsidRPr="005B4F0E">
        <w:rPr>
          <w:color w:val="auto"/>
        </w:rPr>
        <w:t xml:space="preserve">. </w:t>
      </w:r>
    </w:p>
    <w:p w14:paraId="3987FBDF" w14:textId="77777777" w:rsidR="00126A7E" w:rsidRPr="005B4F0E" w:rsidRDefault="00126A7E" w:rsidP="009D0025">
      <w:pPr>
        <w:rPr>
          <w:color w:val="auto"/>
        </w:rPr>
      </w:pPr>
      <w:proofErr w:type="spellStart"/>
      <w:r w:rsidRPr="005B4F0E">
        <w:rPr>
          <w:color w:val="auto"/>
        </w:rPr>
        <w:t>Almusaed</w:t>
      </w:r>
      <w:proofErr w:type="spellEnd"/>
      <w:r w:rsidRPr="005B4F0E">
        <w:rPr>
          <w:color w:val="auto"/>
        </w:rPr>
        <w:t xml:space="preserve">, A., </w:t>
      </w:r>
      <w:proofErr w:type="spellStart"/>
      <w:r w:rsidRPr="005B4F0E">
        <w:rPr>
          <w:color w:val="auto"/>
        </w:rPr>
        <w:t>Almssad</w:t>
      </w:r>
      <w:proofErr w:type="spellEnd"/>
      <w:proofErr w:type="gramStart"/>
      <w:r w:rsidRPr="005B4F0E">
        <w:rPr>
          <w:color w:val="auto"/>
        </w:rPr>
        <w:t>, ,</w:t>
      </w:r>
      <w:proofErr w:type="gramEnd"/>
      <w:r w:rsidRPr="005B4F0E">
        <w:rPr>
          <w:color w:val="auto"/>
        </w:rPr>
        <w:t xml:space="preserve">A. and </w:t>
      </w:r>
      <w:proofErr w:type="spellStart"/>
      <w:r w:rsidRPr="005B4F0E">
        <w:rPr>
          <w:color w:val="auto"/>
        </w:rPr>
        <w:t>Yitmen</w:t>
      </w:r>
      <w:proofErr w:type="spellEnd"/>
      <w:r w:rsidRPr="005B4F0E">
        <w:rPr>
          <w:color w:val="auto"/>
        </w:rPr>
        <w:t xml:space="preserve">, I. (2025). Crafting Research Questions, Objectives, and Aims. pp.99–140. </w:t>
      </w:r>
      <w:proofErr w:type="spellStart"/>
      <w:r w:rsidRPr="005B4F0E">
        <w:rPr>
          <w:color w:val="auto"/>
        </w:rPr>
        <w:t>doi:</w:t>
      </w:r>
      <w:hyperlink r:id="rId24">
        <w:r w:rsidRPr="005B4F0E">
          <w:rPr>
            <w:color w:val="auto"/>
            <w:u w:val="single"/>
          </w:rPr>
          <w:t>https</w:t>
        </w:r>
        <w:proofErr w:type="spellEnd"/>
        <w:r w:rsidRPr="005B4F0E">
          <w:rPr>
            <w:color w:val="auto"/>
            <w:u w:val="single"/>
          </w:rPr>
          <w:t>://doi.org/10.1007/978-3-031-97393-2_4</w:t>
        </w:r>
      </w:hyperlink>
      <w:r w:rsidRPr="005B4F0E">
        <w:rPr>
          <w:color w:val="auto"/>
        </w:rPr>
        <w:t xml:space="preserve">. </w:t>
      </w:r>
    </w:p>
    <w:p w14:paraId="30D67F3E" w14:textId="77777777" w:rsidR="00126A7E" w:rsidRPr="005B4F0E" w:rsidRDefault="00126A7E" w:rsidP="009D0025">
      <w:pPr>
        <w:rPr>
          <w:color w:val="auto"/>
        </w:rPr>
      </w:pPr>
      <w:r w:rsidRPr="005B4F0E">
        <w:rPr>
          <w:color w:val="auto"/>
        </w:rPr>
        <w:t>Al-</w:t>
      </w:r>
      <w:proofErr w:type="spellStart"/>
      <w:r w:rsidRPr="005B4F0E">
        <w:rPr>
          <w:color w:val="auto"/>
        </w:rPr>
        <w:t>Omush</w:t>
      </w:r>
      <w:proofErr w:type="spellEnd"/>
      <w:r w:rsidRPr="005B4F0E">
        <w:rPr>
          <w:color w:val="auto"/>
        </w:rPr>
        <w:t xml:space="preserve">, A., </w:t>
      </w:r>
      <w:proofErr w:type="spellStart"/>
      <w:r w:rsidRPr="005B4F0E">
        <w:rPr>
          <w:color w:val="auto"/>
        </w:rPr>
        <w:t>Almasarwah</w:t>
      </w:r>
      <w:proofErr w:type="spellEnd"/>
      <w:r w:rsidRPr="005B4F0E">
        <w:rPr>
          <w:color w:val="auto"/>
        </w:rPr>
        <w:t>, A. and Al-</w:t>
      </w:r>
      <w:proofErr w:type="spellStart"/>
      <w:r w:rsidRPr="005B4F0E">
        <w:rPr>
          <w:color w:val="auto"/>
        </w:rPr>
        <w:t>Wreikat</w:t>
      </w:r>
      <w:proofErr w:type="spellEnd"/>
      <w:r w:rsidRPr="005B4F0E">
        <w:rPr>
          <w:color w:val="auto"/>
        </w:rPr>
        <w:t xml:space="preserve">, A. (2025). Artificial intelligence in financial auditing: redefining accuracy and transparency in assurance services. </w:t>
      </w:r>
      <w:r w:rsidRPr="005B4F0E">
        <w:rPr>
          <w:i/>
          <w:iCs/>
          <w:color w:val="auto"/>
        </w:rPr>
        <w:t>EDPACS</w:t>
      </w:r>
      <w:r w:rsidRPr="005B4F0E">
        <w:rPr>
          <w:color w:val="auto"/>
        </w:rPr>
        <w:t xml:space="preserve">, pp.1–20. </w:t>
      </w:r>
      <w:proofErr w:type="spellStart"/>
      <w:r w:rsidRPr="005B4F0E">
        <w:rPr>
          <w:color w:val="auto"/>
        </w:rPr>
        <w:t>doi:</w:t>
      </w:r>
      <w:hyperlink r:id="rId25">
        <w:r w:rsidRPr="005B4F0E">
          <w:rPr>
            <w:color w:val="auto"/>
            <w:u w:val="single"/>
          </w:rPr>
          <w:t>https</w:t>
        </w:r>
        <w:proofErr w:type="spellEnd"/>
        <w:r w:rsidRPr="005B4F0E">
          <w:rPr>
            <w:color w:val="auto"/>
            <w:u w:val="single"/>
          </w:rPr>
          <w:t>://doi.org/10.1080/07366981.2025.2459490</w:t>
        </w:r>
      </w:hyperlink>
      <w:r w:rsidRPr="005B4F0E">
        <w:rPr>
          <w:color w:val="auto"/>
        </w:rPr>
        <w:t xml:space="preserve">. </w:t>
      </w:r>
    </w:p>
    <w:p w14:paraId="2FDC3036" w14:textId="77777777" w:rsidR="00126A7E" w:rsidRPr="005B4F0E" w:rsidRDefault="00126A7E" w:rsidP="009D0025">
      <w:pPr>
        <w:rPr>
          <w:color w:val="auto"/>
        </w:rPr>
      </w:pPr>
      <w:r w:rsidRPr="005B4F0E">
        <w:rPr>
          <w:color w:val="auto"/>
        </w:rPr>
        <w:t xml:space="preserve">Amin, A., Rakibul, M., Hossain, R., Molla, C., Poli, T.A. and Noor, M. (2024). The adoption of Industry 4.0 technologies by using the technology organizational environment framework: The mediating role to manufacturing performance in a developing country. </w:t>
      </w:r>
      <w:r w:rsidRPr="005B4F0E">
        <w:rPr>
          <w:i/>
          <w:iCs/>
          <w:color w:val="auto"/>
        </w:rPr>
        <w:t>Business strategy and development</w:t>
      </w:r>
      <w:r w:rsidRPr="005B4F0E">
        <w:rPr>
          <w:color w:val="auto"/>
        </w:rPr>
        <w:t xml:space="preserve">, 7(2). </w:t>
      </w:r>
      <w:proofErr w:type="spellStart"/>
      <w:r w:rsidRPr="005B4F0E">
        <w:rPr>
          <w:color w:val="auto"/>
        </w:rPr>
        <w:t>doi:</w:t>
      </w:r>
      <w:hyperlink r:id="rId26" w:history="1">
        <w:r w:rsidRPr="005B4F0E">
          <w:rPr>
            <w:rStyle w:val="Hyperlink"/>
            <w:color w:val="auto"/>
          </w:rPr>
          <w:t>https</w:t>
        </w:r>
        <w:proofErr w:type="spellEnd"/>
        <w:r w:rsidRPr="005B4F0E">
          <w:rPr>
            <w:rStyle w:val="Hyperlink"/>
            <w:color w:val="auto"/>
          </w:rPr>
          <w:t>://doi.org/10.1002/bsd2.363</w:t>
        </w:r>
      </w:hyperlink>
      <w:r w:rsidRPr="005B4F0E">
        <w:rPr>
          <w:color w:val="auto"/>
        </w:rPr>
        <w:t xml:space="preserve">. </w:t>
      </w:r>
    </w:p>
    <w:p w14:paraId="2D32546C" w14:textId="77777777" w:rsidR="00126A7E" w:rsidRPr="005B4F0E" w:rsidRDefault="00126A7E" w:rsidP="009D0025">
      <w:pPr>
        <w:rPr>
          <w:color w:val="auto"/>
        </w:rPr>
      </w:pPr>
      <w:r w:rsidRPr="005B4F0E">
        <w:rPr>
          <w:color w:val="auto"/>
        </w:rPr>
        <w:lastRenderedPageBreak/>
        <w:t xml:space="preserve">Araujo, H., Mousavi, M.R. and Varshosaz, M. (2022). Testing, Validation, and Verification of Robotic and Autonomous Systems: A Systematic Review. </w:t>
      </w:r>
      <w:r w:rsidRPr="005B4F0E">
        <w:rPr>
          <w:i/>
          <w:iCs/>
          <w:color w:val="auto"/>
        </w:rPr>
        <w:t>ACM Transactions on Software Engineering and Methodology</w:t>
      </w:r>
      <w:r w:rsidRPr="005B4F0E">
        <w:rPr>
          <w:color w:val="auto"/>
        </w:rPr>
        <w:t xml:space="preserve">, 32(2). </w:t>
      </w:r>
      <w:proofErr w:type="spellStart"/>
      <w:r w:rsidRPr="005B4F0E">
        <w:rPr>
          <w:color w:val="auto"/>
        </w:rPr>
        <w:t>doi:</w:t>
      </w:r>
      <w:hyperlink r:id="rId27" w:history="1">
        <w:r w:rsidRPr="005B4F0E">
          <w:rPr>
            <w:rStyle w:val="Hyperlink"/>
            <w:color w:val="auto"/>
          </w:rPr>
          <w:t>https</w:t>
        </w:r>
        <w:proofErr w:type="spellEnd"/>
        <w:r w:rsidRPr="005B4F0E">
          <w:rPr>
            <w:rStyle w:val="Hyperlink"/>
            <w:color w:val="auto"/>
          </w:rPr>
          <w:t>://doi.org/10.1145/3542945</w:t>
        </w:r>
      </w:hyperlink>
      <w:r w:rsidRPr="005B4F0E">
        <w:rPr>
          <w:color w:val="auto"/>
        </w:rPr>
        <w:t xml:space="preserve">. </w:t>
      </w:r>
    </w:p>
    <w:p w14:paraId="7EDD6DAD" w14:textId="77777777" w:rsidR="00126A7E" w:rsidRPr="005B4F0E" w:rsidRDefault="00126A7E" w:rsidP="009D0025">
      <w:pPr>
        <w:rPr>
          <w:color w:val="auto"/>
        </w:rPr>
      </w:pPr>
      <w:bookmarkStart w:id="78" w:name="_gd3m1luhh83n" w:colFirst="0" w:colLast="0"/>
      <w:bookmarkEnd w:id="78"/>
      <w:r w:rsidRPr="005B4F0E">
        <w:rPr>
          <w:color w:val="auto"/>
          <w:lang w:val="nb-NO"/>
        </w:rPr>
        <w:t xml:space="preserve">Artene, A., Domil, A. and Ivascu, L. (2024). </w:t>
      </w:r>
      <w:r w:rsidRPr="005B4F0E">
        <w:rPr>
          <w:color w:val="auto"/>
        </w:rPr>
        <w:t xml:space="preserve">Unlocking Business Value: Integrating AI-Driven Decision-Making in Financial Reporting Systems. </w:t>
      </w:r>
      <w:r w:rsidRPr="005B4F0E">
        <w:rPr>
          <w:i/>
          <w:iCs/>
          <w:color w:val="auto"/>
        </w:rPr>
        <w:t>Electronics</w:t>
      </w:r>
      <w:r w:rsidRPr="005B4F0E">
        <w:rPr>
          <w:color w:val="auto"/>
        </w:rPr>
        <w:t xml:space="preserve">, [online] 13(15), pp.3069–3069. </w:t>
      </w:r>
      <w:proofErr w:type="spellStart"/>
      <w:r w:rsidRPr="005B4F0E">
        <w:rPr>
          <w:color w:val="auto"/>
        </w:rPr>
        <w:t>doi:</w:t>
      </w:r>
      <w:hyperlink r:id="rId28" w:history="1">
        <w:r w:rsidRPr="005B4F0E">
          <w:rPr>
            <w:rStyle w:val="Hyperlink"/>
            <w:color w:val="auto"/>
          </w:rPr>
          <w:t>https</w:t>
        </w:r>
        <w:proofErr w:type="spellEnd"/>
        <w:r w:rsidRPr="005B4F0E">
          <w:rPr>
            <w:rStyle w:val="Hyperlink"/>
            <w:color w:val="auto"/>
          </w:rPr>
          <w:t>://doi.org/10.3390/electronics13153069</w:t>
        </w:r>
      </w:hyperlink>
      <w:r w:rsidRPr="005B4F0E">
        <w:rPr>
          <w:color w:val="auto"/>
        </w:rPr>
        <w:t xml:space="preserve">. </w:t>
      </w:r>
    </w:p>
    <w:p w14:paraId="0FC579C4" w14:textId="77777777" w:rsidR="00126A7E" w:rsidRPr="005B4F0E" w:rsidRDefault="00126A7E" w:rsidP="009D0025">
      <w:pPr>
        <w:rPr>
          <w:color w:val="auto"/>
        </w:rPr>
      </w:pPr>
      <w:r w:rsidRPr="005B4F0E">
        <w:rPr>
          <w:color w:val="auto"/>
        </w:rPr>
        <w:t xml:space="preserve">Ashraf, M. (2024). Does automation improve financial reporting? Evidence from internal controls. </w:t>
      </w:r>
      <w:r w:rsidRPr="005B4F0E">
        <w:rPr>
          <w:i/>
          <w:iCs/>
          <w:color w:val="auto"/>
        </w:rPr>
        <w:t>Review of accounting studies</w:t>
      </w:r>
      <w:r w:rsidRPr="005B4F0E">
        <w:rPr>
          <w:color w:val="auto"/>
        </w:rPr>
        <w:t xml:space="preserve">, 30. </w:t>
      </w:r>
      <w:proofErr w:type="spellStart"/>
      <w:r w:rsidRPr="005B4F0E">
        <w:rPr>
          <w:color w:val="auto"/>
        </w:rPr>
        <w:t>doi:</w:t>
      </w:r>
      <w:hyperlink r:id="rId29" w:history="1">
        <w:r w:rsidRPr="005B4F0E">
          <w:rPr>
            <w:rStyle w:val="Hyperlink"/>
            <w:color w:val="auto"/>
          </w:rPr>
          <w:t>https</w:t>
        </w:r>
        <w:proofErr w:type="spellEnd"/>
        <w:r w:rsidRPr="005B4F0E">
          <w:rPr>
            <w:rStyle w:val="Hyperlink"/>
            <w:color w:val="auto"/>
          </w:rPr>
          <w:t>://doi.org/10.1007/s11142-024-09822-y</w:t>
        </w:r>
      </w:hyperlink>
      <w:r w:rsidRPr="005B4F0E">
        <w:rPr>
          <w:color w:val="auto"/>
        </w:rPr>
        <w:t xml:space="preserve">. </w:t>
      </w:r>
    </w:p>
    <w:p w14:paraId="25DD07AE" w14:textId="77777777" w:rsidR="00126A7E" w:rsidRPr="005B4F0E" w:rsidRDefault="00126A7E" w:rsidP="009D0025">
      <w:pPr>
        <w:rPr>
          <w:color w:val="auto"/>
        </w:rPr>
      </w:pPr>
      <w:r w:rsidRPr="005B4F0E">
        <w:rPr>
          <w:color w:val="auto"/>
        </w:rPr>
        <w:t xml:space="preserve">Awasthi, A., </w:t>
      </w:r>
      <w:proofErr w:type="spellStart"/>
      <w:r w:rsidRPr="005B4F0E">
        <w:rPr>
          <w:color w:val="auto"/>
        </w:rPr>
        <w:t>Krpalkova</w:t>
      </w:r>
      <w:proofErr w:type="spellEnd"/>
      <w:r w:rsidRPr="005B4F0E">
        <w:rPr>
          <w:color w:val="auto"/>
        </w:rPr>
        <w:t xml:space="preserve">, L. and Walsh, J. (2025). Bridging the Maturity Gaps in Industrial Data Science: Navigating Challenges in IoT-Driven Manufacturing. </w:t>
      </w:r>
      <w:r w:rsidRPr="005B4F0E">
        <w:rPr>
          <w:i/>
          <w:iCs/>
          <w:color w:val="auto"/>
        </w:rPr>
        <w:t>Technologies</w:t>
      </w:r>
      <w:r w:rsidRPr="005B4F0E">
        <w:rPr>
          <w:color w:val="auto"/>
        </w:rPr>
        <w:t xml:space="preserve">, 13(1), p.22. </w:t>
      </w:r>
      <w:proofErr w:type="spellStart"/>
      <w:r w:rsidRPr="005B4F0E">
        <w:rPr>
          <w:color w:val="auto"/>
        </w:rPr>
        <w:t>doi:</w:t>
      </w:r>
      <w:hyperlink r:id="rId30">
        <w:r w:rsidRPr="005B4F0E">
          <w:rPr>
            <w:color w:val="auto"/>
            <w:u w:val="single"/>
          </w:rPr>
          <w:t>https</w:t>
        </w:r>
        <w:proofErr w:type="spellEnd"/>
        <w:r w:rsidRPr="005B4F0E">
          <w:rPr>
            <w:color w:val="auto"/>
            <w:u w:val="single"/>
          </w:rPr>
          <w:t>://doi.org/10.3390/technologies13010022</w:t>
        </w:r>
      </w:hyperlink>
      <w:r w:rsidRPr="005B4F0E">
        <w:rPr>
          <w:color w:val="auto"/>
        </w:rPr>
        <w:t xml:space="preserve">. </w:t>
      </w:r>
    </w:p>
    <w:p w14:paraId="2B7C6FE2" w14:textId="77777777" w:rsidR="00126A7E" w:rsidRPr="005B4F0E" w:rsidRDefault="00126A7E" w:rsidP="009D0025">
      <w:pPr>
        <w:rPr>
          <w:color w:val="auto"/>
        </w:rPr>
      </w:pPr>
      <w:r w:rsidRPr="005B4F0E">
        <w:rPr>
          <w:color w:val="auto"/>
        </w:rPr>
        <w:t xml:space="preserve">Azevedo, K., Quaranta, L., </w:t>
      </w:r>
      <w:proofErr w:type="spellStart"/>
      <w:r w:rsidRPr="005B4F0E">
        <w:rPr>
          <w:color w:val="auto"/>
        </w:rPr>
        <w:t>Calefato</w:t>
      </w:r>
      <w:proofErr w:type="spellEnd"/>
      <w:r w:rsidRPr="005B4F0E">
        <w:rPr>
          <w:color w:val="auto"/>
        </w:rPr>
        <w:t xml:space="preserve">, F. and Kalinowski, M. (2024). </w:t>
      </w:r>
      <w:r w:rsidRPr="005B4F0E">
        <w:rPr>
          <w:i/>
          <w:iCs/>
          <w:color w:val="auto"/>
        </w:rPr>
        <w:t>A Multivocal Literature Review on the Benefits and Limitations of Automated Machine Learning Tools</w:t>
      </w:r>
      <w:r w:rsidRPr="005B4F0E">
        <w:rPr>
          <w:color w:val="auto"/>
        </w:rPr>
        <w:t xml:space="preserve">. [online] arXiv.org. </w:t>
      </w:r>
      <w:proofErr w:type="spellStart"/>
      <w:r w:rsidRPr="005B4F0E">
        <w:rPr>
          <w:color w:val="auto"/>
        </w:rPr>
        <w:t>doi:</w:t>
      </w:r>
      <w:hyperlink r:id="rId31" w:history="1">
        <w:r w:rsidRPr="005B4F0E">
          <w:rPr>
            <w:rStyle w:val="Hyperlink"/>
            <w:color w:val="auto"/>
          </w:rPr>
          <w:t>https</w:t>
        </w:r>
        <w:proofErr w:type="spellEnd"/>
        <w:r w:rsidRPr="005B4F0E">
          <w:rPr>
            <w:rStyle w:val="Hyperlink"/>
            <w:color w:val="auto"/>
          </w:rPr>
          <w:t>://doi.org/10.48550/arXiv.2401.11366</w:t>
        </w:r>
      </w:hyperlink>
      <w:r w:rsidRPr="005B4F0E">
        <w:rPr>
          <w:color w:val="auto"/>
        </w:rPr>
        <w:t xml:space="preserve">. </w:t>
      </w:r>
    </w:p>
    <w:p w14:paraId="5FDD0A7D" w14:textId="77777777" w:rsidR="00126A7E" w:rsidRPr="005B4F0E" w:rsidRDefault="00126A7E" w:rsidP="009D0025">
      <w:pPr>
        <w:rPr>
          <w:color w:val="auto"/>
        </w:rPr>
      </w:pPr>
      <w:proofErr w:type="spellStart"/>
      <w:r w:rsidRPr="005B4F0E">
        <w:rPr>
          <w:color w:val="auto"/>
        </w:rPr>
        <w:t>Bahoo</w:t>
      </w:r>
      <w:proofErr w:type="spellEnd"/>
      <w:r w:rsidRPr="005B4F0E">
        <w:rPr>
          <w:color w:val="auto"/>
        </w:rPr>
        <w:t xml:space="preserve">, S., Cucculelli, M., Goga, X. and </w:t>
      </w:r>
      <w:proofErr w:type="spellStart"/>
      <w:r w:rsidRPr="005B4F0E">
        <w:rPr>
          <w:color w:val="auto"/>
        </w:rPr>
        <w:t>Mondolo</w:t>
      </w:r>
      <w:proofErr w:type="spellEnd"/>
      <w:r w:rsidRPr="005B4F0E">
        <w:rPr>
          <w:color w:val="auto"/>
        </w:rPr>
        <w:t xml:space="preserve">, J. (2024). Artificial intelligence in Finance: a comprehensive review through bibliometric and content analysis. </w:t>
      </w:r>
      <w:r w:rsidRPr="005B4F0E">
        <w:rPr>
          <w:i/>
          <w:iCs/>
          <w:color w:val="auto"/>
        </w:rPr>
        <w:t>Artificial intelligence in Finance: a comprehensive review through bibliometric and content analysis</w:t>
      </w:r>
      <w:r w:rsidRPr="005B4F0E">
        <w:rPr>
          <w:color w:val="auto"/>
        </w:rPr>
        <w:t xml:space="preserve">, [online] 4(2). </w:t>
      </w:r>
      <w:proofErr w:type="spellStart"/>
      <w:r w:rsidRPr="005B4F0E">
        <w:rPr>
          <w:color w:val="auto"/>
        </w:rPr>
        <w:t>doi:</w:t>
      </w:r>
      <w:hyperlink r:id="rId32" w:history="1">
        <w:r w:rsidRPr="005B4F0E">
          <w:rPr>
            <w:rStyle w:val="Hyperlink"/>
            <w:color w:val="auto"/>
          </w:rPr>
          <w:t>https</w:t>
        </w:r>
        <w:proofErr w:type="spellEnd"/>
        <w:r w:rsidRPr="005B4F0E">
          <w:rPr>
            <w:rStyle w:val="Hyperlink"/>
            <w:color w:val="auto"/>
          </w:rPr>
          <w:t>://doi.org/10.1007/s43546-023-00618-x</w:t>
        </w:r>
      </w:hyperlink>
      <w:r w:rsidRPr="005B4F0E">
        <w:rPr>
          <w:color w:val="auto"/>
        </w:rPr>
        <w:t xml:space="preserve">. </w:t>
      </w:r>
    </w:p>
    <w:p w14:paraId="3DE85200" w14:textId="77777777" w:rsidR="00126A7E" w:rsidRPr="005B4F0E" w:rsidRDefault="00126A7E" w:rsidP="009D0025">
      <w:pPr>
        <w:rPr>
          <w:color w:val="auto"/>
        </w:rPr>
      </w:pPr>
      <w:r w:rsidRPr="005B4F0E">
        <w:rPr>
          <w:color w:val="auto"/>
          <w:lang w:val="fi-FI"/>
        </w:rPr>
        <w:t xml:space="preserve">Balasubramaniam, N., Kauppinen, M., Rannisto, A., Hiekkanen, K. and Kujala, S. (2023). </w:t>
      </w:r>
      <w:r w:rsidRPr="005B4F0E">
        <w:rPr>
          <w:color w:val="auto"/>
        </w:rPr>
        <w:t xml:space="preserve">Transparency and Explainability of AI Systems: From Ethical Guidelines to Requirements. </w:t>
      </w:r>
      <w:r w:rsidRPr="005B4F0E">
        <w:rPr>
          <w:i/>
          <w:iCs/>
          <w:color w:val="auto"/>
        </w:rPr>
        <w:t>Information and Software Technology</w:t>
      </w:r>
      <w:r w:rsidRPr="005B4F0E">
        <w:rPr>
          <w:color w:val="auto"/>
        </w:rPr>
        <w:t xml:space="preserve">, [online] 159(159), p.107197. Available at: </w:t>
      </w:r>
      <w:hyperlink r:id="rId33" w:history="1">
        <w:r w:rsidRPr="005B4F0E">
          <w:rPr>
            <w:rStyle w:val="Hyperlink"/>
            <w:color w:val="auto"/>
          </w:rPr>
          <w:t>https://www.sciencedirect.com/science/article/pii/S0950584923000514</w:t>
        </w:r>
      </w:hyperlink>
      <w:r w:rsidRPr="005B4F0E">
        <w:rPr>
          <w:color w:val="auto"/>
        </w:rPr>
        <w:t>. [Accessed 19 Apr. 2026].</w:t>
      </w:r>
    </w:p>
    <w:p w14:paraId="149E95C1" w14:textId="77777777" w:rsidR="00126A7E" w:rsidRPr="005B4F0E" w:rsidRDefault="00126A7E" w:rsidP="009D0025">
      <w:pPr>
        <w:rPr>
          <w:color w:val="auto"/>
        </w:rPr>
      </w:pPr>
      <w:r w:rsidRPr="005B4F0E">
        <w:rPr>
          <w:color w:val="auto"/>
        </w:rPr>
        <w:t xml:space="preserve">Biswas, T. and </w:t>
      </w:r>
      <w:proofErr w:type="spellStart"/>
      <w:r w:rsidRPr="005B4F0E">
        <w:rPr>
          <w:color w:val="auto"/>
        </w:rPr>
        <w:t>Tarafder</w:t>
      </w:r>
      <w:proofErr w:type="spellEnd"/>
      <w:r w:rsidRPr="005B4F0E">
        <w:rPr>
          <w:color w:val="auto"/>
        </w:rPr>
        <w:t>, A. (2025). The Transformative Effects of AI on Accounting Practices: A Systemat-</w:t>
      </w:r>
      <w:proofErr w:type="spellStart"/>
      <w:r w:rsidRPr="005B4F0E">
        <w:rPr>
          <w:color w:val="auto"/>
        </w:rPr>
        <w:t>ic</w:t>
      </w:r>
      <w:proofErr w:type="spellEnd"/>
      <w:r w:rsidRPr="005B4F0E">
        <w:rPr>
          <w:color w:val="auto"/>
        </w:rPr>
        <w:t xml:space="preserve"> Meta-Analysis Approach. </w:t>
      </w:r>
      <w:r w:rsidRPr="005B4F0E">
        <w:rPr>
          <w:i/>
          <w:iCs/>
          <w:color w:val="auto"/>
        </w:rPr>
        <w:t>Journal of Business and Technology</w:t>
      </w:r>
      <w:r w:rsidRPr="005B4F0E">
        <w:rPr>
          <w:color w:val="auto"/>
        </w:rPr>
        <w:t xml:space="preserve">, 9(1), pp.85–148. </w:t>
      </w:r>
      <w:proofErr w:type="spellStart"/>
      <w:r w:rsidRPr="005B4F0E">
        <w:rPr>
          <w:color w:val="auto"/>
        </w:rPr>
        <w:t>doi:</w:t>
      </w:r>
      <w:hyperlink r:id="rId34" w:history="1">
        <w:r w:rsidRPr="005B4F0E">
          <w:rPr>
            <w:rStyle w:val="Hyperlink"/>
            <w:color w:val="auto"/>
          </w:rPr>
          <w:t>https</w:t>
        </w:r>
        <w:proofErr w:type="spellEnd"/>
        <w:r w:rsidRPr="005B4F0E">
          <w:rPr>
            <w:rStyle w:val="Hyperlink"/>
            <w:color w:val="auto"/>
          </w:rPr>
          <w:t>://doi.org/10.4038/jbt.v9i1.133</w:t>
        </w:r>
      </w:hyperlink>
      <w:r w:rsidRPr="005B4F0E">
        <w:rPr>
          <w:color w:val="auto"/>
        </w:rPr>
        <w:t xml:space="preserve">. </w:t>
      </w:r>
    </w:p>
    <w:p w14:paraId="22E3D918" w14:textId="77777777" w:rsidR="00126A7E" w:rsidRPr="005B4F0E" w:rsidRDefault="00126A7E" w:rsidP="009D0025">
      <w:pPr>
        <w:rPr>
          <w:color w:val="auto"/>
        </w:rPr>
      </w:pPr>
      <w:r w:rsidRPr="005B4F0E">
        <w:rPr>
          <w:color w:val="auto"/>
        </w:rPr>
        <w:t xml:space="preserve">Booyse, D. and Scheepers, C.B. (2023). Barriers to adopting automated organisational decision-making through the use of artificial intelligence. </w:t>
      </w:r>
      <w:r w:rsidRPr="005B4F0E">
        <w:rPr>
          <w:i/>
          <w:iCs/>
          <w:color w:val="auto"/>
        </w:rPr>
        <w:t>Management research review</w:t>
      </w:r>
      <w:r w:rsidRPr="005B4F0E">
        <w:rPr>
          <w:color w:val="auto"/>
        </w:rPr>
        <w:t xml:space="preserve">, [online] 47(1). </w:t>
      </w:r>
      <w:proofErr w:type="spellStart"/>
      <w:r w:rsidRPr="005B4F0E">
        <w:rPr>
          <w:color w:val="auto"/>
        </w:rPr>
        <w:t>doi:</w:t>
      </w:r>
      <w:hyperlink r:id="rId35" w:history="1">
        <w:r w:rsidRPr="005B4F0E">
          <w:rPr>
            <w:rStyle w:val="Hyperlink"/>
            <w:color w:val="auto"/>
          </w:rPr>
          <w:t>https</w:t>
        </w:r>
        <w:proofErr w:type="spellEnd"/>
        <w:r w:rsidRPr="005B4F0E">
          <w:rPr>
            <w:rStyle w:val="Hyperlink"/>
            <w:color w:val="auto"/>
          </w:rPr>
          <w:t>://doi.org/10.1108/mrr-09-2021-0701</w:t>
        </w:r>
      </w:hyperlink>
      <w:r w:rsidRPr="005B4F0E">
        <w:rPr>
          <w:color w:val="auto"/>
        </w:rPr>
        <w:t xml:space="preserve">. </w:t>
      </w:r>
    </w:p>
    <w:p w14:paraId="1A0C283E" w14:textId="77777777" w:rsidR="00126A7E" w:rsidRPr="005B4F0E" w:rsidRDefault="00126A7E" w:rsidP="009D0025">
      <w:pPr>
        <w:rPr>
          <w:color w:val="auto"/>
        </w:rPr>
      </w:pPr>
      <w:r w:rsidRPr="005B4F0E">
        <w:rPr>
          <w:color w:val="auto"/>
        </w:rPr>
        <w:lastRenderedPageBreak/>
        <w:t xml:space="preserve">Bou </w:t>
      </w:r>
      <w:proofErr w:type="spellStart"/>
      <w:r w:rsidRPr="005B4F0E">
        <w:rPr>
          <w:color w:val="auto"/>
        </w:rPr>
        <w:t>Reslan</w:t>
      </w:r>
      <w:proofErr w:type="spellEnd"/>
      <w:r w:rsidRPr="005B4F0E">
        <w:rPr>
          <w:color w:val="auto"/>
        </w:rPr>
        <w:t xml:space="preserve">, F. and Jabbour Al Maalouf, N. (2024). Assessing the Transformative Impact of AI Adoption on Efficiency, Fraud Detection, and Skill Dynamics in Accounting Practices. </w:t>
      </w:r>
      <w:r w:rsidRPr="005B4F0E">
        <w:rPr>
          <w:i/>
          <w:iCs/>
          <w:color w:val="auto"/>
        </w:rPr>
        <w:t>Journal of Risk and Financial Management</w:t>
      </w:r>
      <w:r w:rsidRPr="005B4F0E">
        <w:rPr>
          <w:color w:val="auto"/>
        </w:rPr>
        <w:t xml:space="preserve">, [online] 17(12), p.577. </w:t>
      </w:r>
      <w:proofErr w:type="spellStart"/>
      <w:r w:rsidRPr="005B4F0E">
        <w:rPr>
          <w:color w:val="auto"/>
        </w:rPr>
        <w:t>doi:</w:t>
      </w:r>
      <w:hyperlink r:id="rId36" w:history="1">
        <w:r w:rsidRPr="005B4F0E">
          <w:rPr>
            <w:rStyle w:val="Hyperlink"/>
            <w:color w:val="auto"/>
          </w:rPr>
          <w:t>https</w:t>
        </w:r>
        <w:proofErr w:type="spellEnd"/>
        <w:r w:rsidRPr="005B4F0E">
          <w:rPr>
            <w:rStyle w:val="Hyperlink"/>
            <w:color w:val="auto"/>
          </w:rPr>
          <w:t>://doi.org/10.3390/jrfm17120577</w:t>
        </w:r>
      </w:hyperlink>
      <w:r w:rsidRPr="005B4F0E">
        <w:rPr>
          <w:color w:val="auto"/>
        </w:rPr>
        <w:t xml:space="preserve">. </w:t>
      </w:r>
    </w:p>
    <w:p w14:paraId="5F7080AD" w14:textId="77777777" w:rsidR="00126A7E" w:rsidRPr="005B4F0E" w:rsidRDefault="00126A7E" w:rsidP="009D0025">
      <w:pPr>
        <w:rPr>
          <w:color w:val="auto"/>
        </w:rPr>
      </w:pPr>
      <w:r w:rsidRPr="005B4F0E">
        <w:rPr>
          <w:color w:val="auto"/>
        </w:rPr>
        <w:t xml:space="preserve">Braun, V. and Clarke, V. (2024). Supporting best practice in reflexive thematic analysis reporting in palliative medicine: A review of published research and introduction to the reflexive thematic analysis reporting guidelines (RTARG). </w:t>
      </w:r>
      <w:r w:rsidRPr="005B4F0E">
        <w:rPr>
          <w:i/>
          <w:iCs/>
          <w:color w:val="auto"/>
        </w:rPr>
        <w:t>Palliative Medicine</w:t>
      </w:r>
      <w:r w:rsidRPr="005B4F0E">
        <w:rPr>
          <w:color w:val="auto"/>
        </w:rPr>
        <w:t xml:space="preserve">, 38(6), pp.608–616. </w:t>
      </w:r>
      <w:proofErr w:type="spellStart"/>
      <w:r w:rsidRPr="005B4F0E">
        <w:rPr>
          <w:color w:val="auto"/>
        </w:rPr>
        <w:t>doi:</w:t>
      </w:r>
      <w:hyperlink r:id="rId37">
        <w:r w:rsidRPr="005B4F0E">
          <w:rPr>
            <w:color w:val="auto"/>
            <w:u w:val="single"/>
          </w:rPr>
          <w:t>https</w:t>
        </w:r>
        <w:proofErr w:type="spellEnd"/>
        <w:r w:rsidRPr="005B4F0E">
          <w:rPr>
            <w:color w:val="auto"/>
            <w:u w:val="single"/>
          </w:rPr>
          <w:t>://doi.org/10.1177/02692163241234800</w:t>
        </w:r>
      </w:hyperlink>
      <w:r w:rsidRPr="005B4F0E">
        <w:rPr>
          <w:color w:val="auto"/>
        </w:rPr>
        <w:t xml:space="preserve">. </w:t>
      </w:r>
    </w:p>
    <w:p w14:paraId="7A0568DA" w14:textId="77777777" w:rsidR="00126A7E" w:rsidRPr="005B4F0E" w:rsidRDefault="00126A7E" w:rsidP="009D0025">
      <w:pPr>
        <w:rPr>
          <w:color w:val="auto"/>
        </w:rPr>
      </w:pPr>
      <w:r w:rsidRPr="005B4F0E">
        <w:rPr>
          <w:color w:val="auto"/>
        </w:rPr>
        <w:t xml:space="preserve">Christou, P.A. (2022). How to Use Thematic Analysis in Qualitative Research. </w:t>
      </w:r>
      <w:r w:rsidRPr="005B4F0E">
        <w:rPr>
          <w:i/>
          <w:iCs/>
          <w:color w:val="auto"/>
        </w:rPr>
        <w:t>Journal of Qualitative Research in Tourism</w:t>
      </w:r>
      <w:r w:rsidRPr="005B4F0E">
        <w:rPr>
          <w:color w:val="auto"/>
        </w:rPr>
        <w:t xml:space="preserve">, 3(2), pp.79–95. </w:t>
      </w:r>
      <w:proofErr w:type="spellStart"/>
      <w:r w:rsidRPr="005B4F0E">
        <w:rPr>
          <w:color w:val="auto"/>
        </w:rPr>
        <w:t>doi:</w:t>
      </w:r>
      <w:hyperlink r:id="rId38" w:history="1">
        <w:r w:rsidRPr="005B4F0E">
          <w:rPr>
            <w:rStyle w:val="Hyperlink"/>
            <w:color w:val="auto"/>
          </w:rPr>
          <w:t>https</w:t>
        </w:r>
        <w:proofErr w:type="spellEnd"/>
        <w:r w:rsidRPr="005B4F0E">
          <w:rPr>
            <w:rStyle w:val="Hyperlink"/>
            <w:color w:val="auto"/>
          </w:rPr>
          <w:t>://doi.org/10.4337/jqrt.2023.0006</w:t>
        </w:r>
      </w:hyperlink>
      <w:r w:rsidRPr="005B4F0E">
        <w:rPr>
          <w:color w:val="auto"/>
        </w:rPr>
        <w:t xml:space="preserve">. </w:t>
      </w:r>
    </w:p>
    <w:p w14:paraId="3C9464A3" w14:textId="77777777" w:rsidR="00126A7E" w:rsidRPr="005B4F0E" w:rsidRDefault="00126A7E" w:rsidP="009D0025">
      <w:pPr>
        <w:rPr>
          <w:color w:val="auto"/>
          <w:lang w:val="es-ES"/>
        </w:rPr>
      </w:pPr>
      <w:r w:rsidRPr="005B4F0E">
        <w:rPr>
          <w:color w:val="auto"/>
        </w:rPr>
        <w:t xml:space="preserve">Datsenko, H., </w:t>
      </w:r>
      <w:proofErr w:type="spellStart"/>
      <w:r w:rsidRPr="005B4F0E">
        <w:rPr>
          <w:color w:val="auto"/>
        </w:rPr>
        <w:t>Kudyrko</w:t>
      </w:r>
      <w:proofErr w:type="spellEnd"/>
      <w:r w:rsidRPr="005B4F0E">
        <w:rPr>
          <w:color w:val="auto"/>
        </w:rPr>
        <w:t xml:space="preserve">, O., </w:t>
      </w:r>
      <w:proofErr w:type="spellStart"/>
      <w:r w:rsidRPr="005B4F0E">
        <w:rPr>
          <w:color w:val="auto"/>
        </w:rPr>
        <w:t>Krupelnytska</w:t>
      </w:r>
      <w:proofErr w:type="spellEnd"/>
      <w:r w:rsidRPr="005B4F0E">
        <w:rPr>
          <w:color w:val="auto"/>
        </w:rPr>
        <w:t xml:space="preserve">, I., Maister, L., </w:t>
      </w:r>
      <w:proofErr w:type="spellStart"/>
      <w:r w:rsidRPr="005B4F0E">
        <w:rPr>
          <w:color w:val="auto"/>
        </w:rPr>
        <w:t>Hladii</w:t>
      </w:r>
      <w:proofErr w:type="spellEnd"/>
      <w:r w:rsidRPr="005B4F0E">
        <w:rPr>
          <w:color w:val="auto"/>
        </w:rPr>
        <w:t xml:space="preserve">, I. and Kopchykova, I. (2024). Innovative Approaches to the Use of Artificial Intelligence in Accounting, Control, and Analytical Processes to Enhance Enterprise Competitiveness. </w:t>
      </w:r>
      <w:r w:rsidRPr="005B4F0E">
        <w:rPr>
          <w:i/>
          <w:iCs/>
          <w:color w:val="auto"/>
          <w:lang w:val="es-ES"/>
        </w:rPr>
        <w:t>Salud, Ciencia y Tecnología - Serie de Conferencias</w:t>
      </w:r>
      <w:r w:rsidRPr="005B4F0E">
        <w:rPr>
          <w:color w:val="auto"/>
          <w:lang w:val="es-ES"/>
        </w:rPr>
        <w:t xml:space="preserve">, [online] 3(665), p.1. </w:t>
      </w:r>
      <w:proofErr w:type="spellStart"/>
      <w:r w:rsidRPr="005B4F0E">
        <w:rPr>
          <w:color w:val="auto"/>
          <w:lang w:val="es-ES"/>
        </w:rPr>
        <w:t>doi:</w:t>
      </w:r>
      <w:hyperlink r:id="rId39" w:history="1">
        <w:r w:rsidRPr="005B4F0E">
          <w:rPr>
            <w:rStyle w:val="Hyperlink"/>
            <w:color w:val="auto"/>
            <w:lang w:val="es-ES"/>
          </w:rPr>
          <w:t>https</w:t>
        </w:r>
        <w:proofErr w:type="spellEnd"/>
        <w:r w:rsidRPr="005B4F0E">
          <w:rPr>
            <w:rStyle w:val="Hyperlink"/>
            <w:color w:val="auto"/>
            <w:lang w:val="es-ES"/>
          </w:rPr>
          <w:t>://dialnet.unirioja.es/descarga/articulo/9959056.pdf</w:t>
        </w:r>
      </w:hyperlink>
      <w:r w:rsidRPr="005B4F0E">
        <w:rPr>
          <w:color w:val="auto"/>
          <w:lang w:val="es-ES"/>
        </w:rPr>
        <w:t xml:space="preserve">.  </w:t>
      </w:r>
    </w:p>
    <w:p w14:paraId="3A85B93E" w14:textId="77777777" w:rsidR="00126A7E" w:rsidRPr="005B4F0E" w:rsidRDefault="00126A7E" w:rsidP="009D0025">
      <w:pPr>
        <w:rPr>
          <w:color w:val="auto"/>
        </w:rPr>
      </w:pPr>
      <w:r w:rsidRPr="005B4F0E">
        <w:rPr>
          <w:color w:val="auto"/>
        </w:rPr>
        <w:t xml:space="preserve">Deloitte (2025). </w:t>
      </w:r>
      <w:r w:rsidRPr="005B4F0E">
        <w:rPr>
          <w:i/>
          <w:iCs/>
          <w:color w:val="auto"/>
        </w:rPr>
        <w:t>Finance Trends 2026: Unlocking an expanded scope of finance</w:t>
      </w:r>
      <w:r w:rsidRPr="005B4F0E">
        <w:rPr>
          <w:color w:val="auto"/>
        </w:rPr>
        <w:t xml:space="preserve">. [online] Deloitte Insights. Available at: </w:t>
      </w:r>
      <w:hyperlink r:id="rId40">
        <w:r w:rsidRPr="005B4F0E">
          <w:rPr>
            <w:color w:val="auto"/>
            <w:u w:val="single"/>
          </w:rPr>
          <w:t>https://www.deloitte.com/us/en/insights/topics/leadership/finance-trends-leadership.html</w:t>
        </w:r>
      </w:hyperlink>
      <w:r w:rsidRPr="005B4F0E">
        <w:rPr>
          <w:color w:val="auto"/>
        </w:rPr>
        <w:t xml:space="preserve">  [Accessed 19 Apr. 2026].</w:t>
      </w:r>
    </w:p>
    <w:p w14:paraId="3720486E" w14:textId="77777777" w:rsidR="00126A7E" w:rsidRPr="005B4F0E" w:rsidRDefault="00126A7E" w:rsidP="009D0025">
      <w:pPr>
        <w:rPr>
          <w:color w:val="auto"/>
        </w:rPr>
      </w:pPr>
      <w:r w:rsidRPr="005B4F0E">
        <w:rPr>
          <w:color w:val="auto"/>
        </w:rPr>
        <w:t xml:space="preserve">Dube, T.V., </w:t>
      </w:r>
      <w:proofErr w:type="spellStart"/>
      <w:r w:rsidRPr="005B4F0E">
        <w:rPr>
          <w:color w:val="auto"/>
        </w:rPr>
        <w:t>Rammutloa</w:t>
      </w:r>
      <w:proofErr w:type="spellEnd"/>
      <w:r w:rsidRPr="005B4F0E">
        <w:rPr>
          <w:color w:val="auto"/>
        </w:rPr>
        <w:t xml:space="preserve">, M.W. and Matatiele, R. (2024). Skills and competencies of academic librarians to use information technology tools in the digital era: A systematic literature review. </w:t>
      </w:r>
      <w:r w:rsidRPr="005B4F0E">
        <w:rPr>
          <w:i/>
          <w:iCs/>
          <w:color w:val="auto"/>
        </w:rPr>
        <w:t>Information Development</w:t>
      </w:r>
      <w:r w:rsidRPr="005B4F0E">
        <w:rPr>
          <w:color w:val="auto"/>
        </w:rPr>
        <w:t xml:space="preserve">. </w:t>
      </w:r>
      <w:proofErr w:type="spellStart"/>
      <w:r w:rsidRPr="005B4F0E">
        <w:rPr>
          <w:color w:val="auto"/>
        </w:rPr>
        <w:t>doi:</w:t>
      </w:r>
      <w:hyperlink r:id="rId41" w:history="1">
        <w:r w:rsidRPr="005B4F0E">
          <w:rPr>
            <w:rStyle w:val="Hyperlink"/>
            <w:color w:val="auto"/>
          </w:rPr>
          <w:t>https</w:t>
        </w:r>
        <w:proofErr w:type="spellEnd"/>
        <w:r w:rsidRPr="005B4F0E">
          <w:rPr>
            <w:rStyle w:val="Hyperlink"/>
            <w:color w:val="auto"/>
          </w:rPr>
          <w:t>://doi.org/10.1177/02666669241302054</w:t>
        </w:r>
      </w:hyperlink>
      <w:r w:rsidRPr="005B4F0E">
        <w:rPr>
          <w:color w:val="auto"/>
        </w:rPr>
        <w:t xml:space="preserve">. </w:t>
      </w:r>
    </w:p>
    <w:p w14:paraId="6C8773AF" w14:textId="77777777" w:rsidR="00126A7E" w:rsidRPr="005B4F0E" w:rsidRDefault="00126A7E" w:rsidP="009D0025">
      <w:pPr>
        <w:rPr>
          <w:color w:val="auto"/>
        </w:rPr>
      </w:pPr>
      <w:r w:rsidRPr="005B4F0E">
        <w:rPr>
          <w:color w:val="auto"/>
        </w:rPr>
        <w:t xml:space="preserve">Estep, C., Griffith, E.E. and MacKenzie, N. (2023). How Do Financial Executives Respond to the Use of Artificial Intelligence in Financial Reporting and auditing? </w:t>
      </w:r>
      <w:r w:rsidRPr="005B4F0E">
        <w:rPr>
          <w:i/>
          <w:iCs/>
          <w:color w:val="auto"/>
        </w:rPr>
        <w:t>Review of Accounting Studies</w:t>
      </w:r>
      <w:r w:rsidRPr="005B4F0E">
        <w:rPr>
          <w:color w:val="auto"/>
        </w:rPr>
        <w:t xml:space="preserve">, 29. </w:t>
      </w:r>
      <w:proofErr w:type="spellStart"/>
      <w:r w:rsidRPr="005B4F0E">
        <w:rPr>
          <w:color w:val="auto"/>
        </w:rPr>
        <w:t>doi:</w:t>
      </w:r>
      <w:hyperlink r:id="rId42" w:history="1">
        <w:r w:rsidRPr="005B4F0E">
          <w:rPr>
            <w:rStyle w:val="Hyperlink"/>
            <w:color w:val="auto"/>
          </w:rPr>
          <w:t>https</w:t>
        </w:r>
        <w:proofErr w:type="spellEnd"/>
        <w:r w:rsidRPr="005B4F0E">
          <w:rPr>
            <w:rStyle w:val="Hyperlink"/>
            <w:color w:val="auto"/>
          </w:rPr>
          <w:t>://doi.org/10.1007/s11142-023-09771-y</w:t>
        </w:r>
      </w:hyperlink>
      <w:r w:rsidRPr="005B4F0E">
        <w:rPr>
          <w:color w:val="auto"/>
        </w:rPr>
        <w:t xml:space="preserve">. </w:t>
      </w:r>
    </w:p>
    <w:p w14:paraId="236DE49B" w14:textId="77777777" w:rsidR="00126A7E" w:rsidRPr="005B4F0E" w:rsidRDefault="00126A7E" w:rsidP="009D0025">
      <w:pPr>
        <w:rPr>
          <w:color w:val="auto"/>
        </w:rPr>
      </w:pPr>
      <w:r w:rsidRPr="005B4F0E">
        <w:rPr>
          <w:color w:val="auto"/>
        </w:rPr>
        <w:t xml:space="preserve">Farea, M., Alifan, B., Maged, D., Ahmad, M., Mohamed, R. R., and </w:t>
      </w:r>
      <w:proofErr w:type="spellStart"/>
      <w:r w:rsidRPr="005B4F0E">
        <w:rPr>
          <w:color w:val="auto"/>
        </w:rPr>
        <w:t>Hatamleh</w:t>
      </w:r>
      <w:proofErr w:type="spellEnd"/>
      <w:r w:rsidRPr="005B4F0E">
        <w:rPr>
          <w:color w:val="auto"/>
        </w:rPr>
        <w:t xml:space="preserve">, A. (2024). </w:t>
      </w:r>
      <w:r w:rsidRPr="005B4F0E">
        <w:rPr>
          <w:i/>
          <w:iCs/>
          <w:color w:val="auto"/>
        </w:rPr>
        <w:t>Intelligent automation in accounting and financial reporting</w:t>
      </w:r>
      <w:r w:rsidRPr="005B4F0E">
        <w:rPr>
          <w:color w:val="auto"/>
        </w:rPr>
        <w:t xml:space="preserve">. </w:t>
      </w:r>
      <w:proofErr w:type="spellStart"/>
      <w:r w:rsidRPr="005B4F0E">
        <w:rPr>
          <w:color w:val="auto"/>
        </w:rPr>
        <w:t>Zenodo</w:t>
      </w:r>
      <w:proofErr w:type="spellEnd"/>
      <w:r w:rsidRPr="005B4F0E">
        <w:rPr>
          <w:color w:val="auto"/>
        </w:rPr>
        <w:t xml:space="preserve">. </w:t>
      </w:r>
      <w:hyperlink r:id="rId43" w:history="1">
        <w:r w:rsidRPr="005B4F0E">
          <w:rPr>
            <w:rStyle w:val="Hyperlink"/>
            <w:color w:val="auto"/>
          </w:rPr>
          <w:t>https://doi.org/10.5281/zenodo.12516114</w:t>
        </w:r>
      </w:hyperlink>
      <w:r w:rsidRPr="005B4F0E">
        <w:rPr>
          <w:color w:val="auto"/>
        </w:rPr>
        <w:t xml:space="preserve"> </w:t>
      </w:r>
    </w:p>
    <w:p w14:paraId="49E7D4AA" w14:textId="77777777" w:rsidR="00126A7E" w:rsidRPr="005B4F0E" w:rsidRDefault="00126A7E" w:rsidP="009D0025">
      <w:pPr>
        <w:rPr>
          <w:color w:val="auto"/>
        </w:rPr>
      </w:pPr>
      <w:proofErr w:type="spellStart"/>
      <w:r w:rsidRPr="005B4F0E">
        <w:rPr>
          <w:color w:val="auto"/>
        </w:rPr>
        <w:lastRenderedPageBreak/>
        <w:t>Gartlehner</w:t>
      </w:r>
      <w:proofErr w:type="spellEnd"/>
      <w:r w:rsidRPr="005B4F0E">
        <w:rPr>
          <w:color w:val="auto"/>
        </w:rPr>
        <w:t xml:space="preserve">, G., Patel, S.V., Reddy, S., Rains, C., Coker-Schwimmer, M. and </w:t>
      </w:r>
      <w:proofErr w:type="spellStart"/>
      <w:r w:rsidRPr="005B4F0E">
        <w:rPr>
          <w:color w:val="auto"/>
        </w:rPr>
        <w:t>Kahwati</w:t>
      </w:r>
      <w:proofErr w:type="spellEnd"/>
      <w:r w:rsidRPr="005B4F0E">
        <w:rPr>
          <w:color w:val="auto"/>
        </w:rPr>
        <w:t xml:space="preserve">, L. (2022). </w:t>
      </w:r>
      <w:r w:rsidRPr="005B4F0E">
        <w:rPr>
          <w:i/>
          <w:iCs/>
          <w:color w:val="auto"/>
        </w:rPr>
        <w:t>Inclusion and Exclusion Criteria</w:t>
      </w:r>
      <w:r w:rsidRPr="005B4F0E">
        <w:rPr>
          <w:color w:val="auto"/>
        </w:rPr>
        <w:t xml:space="preserve">. [online] Nih.gov. Available at: </w:t>
      </w:r>
      <w:hyperlink r:id="rId44" w:history="1">
        <w:r w:rsidRPr="005B4F0E">
          <w:rPr>
            <w:rStyle w:val="Hyperlink"/>
            <w:color w:val="auto"/>
          </w:rPr>
          <w:t>https://www.ncbi.nlm.nih.gov/books/NBK586476/</w:t>
        </w:r>
      </w:hyperlink>
      <w:r w:rsidRPr="005B4F0E">
        <w:rPr>
          <w:color w:val="auto"/>
        </w:rPr>
        <w:t xml:space="preserve">  [Accessed 16 May 2026].</w:t>
      </w:r>
    </w:p>
    <w:p w14:paraId="5DD66D1A" w14:textId="77777777" w:rsidR="00126A7E" w:rsidRPr="005B4F0E" w:rsidRDefault="00126A7E" w:rsidP="009D0025">
      <w:pPr>
        <w:rPr>
          <w:color w:val="auto"/>
        </w:rPr>
      </w:pPr>
      <w:r w:rsidRPr="005B4F0E">
        <w:rPr>
          <w:color w:val="auto"/>
        </w:rPr>
        <w:t xml:space="preserve">Gartner (2024). </w:t>
      </w:r>
      <w:r w:rsidRPr="005B4F0E">
        <w:rPr>
          <w:i/>
          <w:iCs/>
          <w:color w:val="auto"/>
        </w:rPr>
        <w:t>Gartner Survey Shows 58% of Finance Functions Using AI in 2024</w:t>
      </w:r>
      <w:r w:rsidRPr="005B4F0E">
        <w:rPr>
          <w:color w:val="auto"/>
        </w:rPr>
        <w:t xml:space="preserve">. [online] Gartner. Available at: </w:t>
      </w:r>
      <w:hyperlink r:id="rId45">
        <w:r w:rsidRPr="005B4F0E">
          <w:rPr>
            <w:color w:val="auto"/>
            <w:u w:val="single"/>
          </w:rPr>
          <w:t>https://www.gartner.com/en/newsroom/press-releases/2024-09-11-gartner-survey-shows-58-percent-of-finance-functions-use-ai-in-2024</w:t>
        </w:r>
      </w:hyperlink>
      <w:r w:rsidRPr="005B4F0E">
        <w:rPr>
          <w:color w:val="auto"/>
        </w:rPr>
        <w:t xml:space="preserve"> [Accessed 18 Apr. 2026].</w:t>
      </w:r>
    </w:p>
    <w:p w14:paraId="06245524" w14:textId="77777777" w:rsidR="00126A7E" w:rsidRPr="005B4F0E" w:rsidRDefault="00126A7E" w:rsidP="009D0025">
      <w:pPr>
        <w:rPr>
          <w:color w:val="auto"/>
        </w:rPr>
      </w:pPr>
      <w:bookmarkStart w:id="79" w:name="_38s2fkoob6q0" w:colFirst="0" w:colLast="0"/>
      <w:bookmarkEnd w:id="79"/>
      <w:r w:rsidRPr="005B4F0E">
        <w:rPr>
          <w:color w:val="auto"/>
        </w:rPr>
        <w:t xml:space="preserve">Goel, N. and Singh, S.P. (2025) ‘AI-Driven Accounting Automation: Leveraging NLP for Financial Document Processing’, International Journal of Research in Modern Engineering and Emerging Technology. </w:t>
      </w:r>
      <w:hyperlink r:id="rId46" w:history="1">
        <w:r w:rsidRPr="005B4F0E">
          <w:rPr>
            <w:rStyle w:val="Hyperlink"/>
            <w:color w:val="auto"/>
          </w:rPr>
          <w:t>https://doi.org/10.63345/ijrmeet.org.v13.i4.1</w:t>
        </w:r>
      </w:hyperlink>
      <w:r w:rsidRPr="005B4F0E">
        <w:rPr>
          <w:color w:val="auto"/>
        </w:rPr>
        <w:t xml:space="preserve">  </w:t>
      </w:r>
    </w:p>
    <w:p w14:paraId="3AE2FFA0" w14:textId="77777777" w:rsidR="00126A7E" w:rsidRPr="005B4F0E" w:rsidRDefault="00126A7E" w:rsidP="009D0025">
      <w:pPr>
        <w:rPr>
          <w:color w:val="auto"/>
          <w:lang w:val="it-IT"/>
        </w:rPr>
      </w:pPr>
      <w:r w:rsidRPr="005B4F0E">
        <w:rPr>
          <w:color w:val="auto"/>
        </w:rPr>
        <w:t xml:space="preserve">Greenhalgh, T. (2025). Case studies: a guide for researchers, educators, and implementers. </w:t>
      </w:r>
      <w:r w:rsidRPr="005B4F0E">
        <w:rPr>
          <w:i/>
          <w:iCs/>
          <w:color w:val="auto"/>
          <w:lang w:val="it-IT"/>
        </w:rPr>
        <w:t>BMJ Medicine</w:t>
      </w:r>
      <w:r w:rsidRPr="005B4F0E">
        <w:rPr>
          <w:color w:val="auto"/>
          <w:lang w:val="it-IT"/>
        </w:rPr>
        <w:t>, [online] 4(1), pp.e001623–e001623. doi:</w:t>
      </w:r>
      <w:r>
        <w:fldChar w:fldCharType="begin"/>
      </w:r>
      <w:r>
        <w:instrText>HYPERLINK "https://doi.org/10.1136/bmjmed-2025-001623" \h</w:instrText>
      </w:r>
      <w:r>
        <w:fldChar w:fldCharType="separate"/>
      </w:r>
      <w:r w:rsidRPr="005B4F0E">
        <w:rPr>
          <w:color w:val="auto"/>
          <w:u w:val="single"/>
          <w:lang w:val="it-IT"/>
        </w:rPr>
        <w:t>https://doi.org/10.1136/bmjmed-2025-001623</w:t>
      </w:r>
      <w:r>
        <w:fldChar w:fldCharType="end"/>
      </w:r>
      <w:r w:rsidRPr="005B4F0E">
        <w:rPr>
          <w:color w:val="auto"/>
          <w:lang w:val="it-IT"/>
        </w:rPr>
        <w:t xml:space="preserve">. </w:t>
      </w:r>
    </w:p>
    <w:p w14:paraId="317563C9" w14:textId="77777777" w:rsidR="00126A7E" w:rsidRPr="005B4F0E" w:rsidRDefault="00126A7E" w:rsidP="009D0025">
      <w:pPr>
        <w:rPr>
          <w:color w:val="auto"/>
        </w:rPr>
      </w:pPr>
      <w:r w:rsidRPr="005B4F0E">
        <w:rPr>
          <w:color w:val="auto"/>
        </w:rPr>
        <w:t xml:space="preserve">Gupta, A. (2024). Types of Data, Data Collection, and Storage Methods. pp.31–59. </w:t>
      </w:r>
      <w:proofErr w:type="spellStart"/>
      <w:r w:rsidRPr="005B4F0E">
        <w:rPr>
          <w:color w:val="auto"/>
        </w:rPr>
        <w:t>doi:</w:t>
      </w:r>
      <w:hyperlink r:id="rId47">
        <w:r w:rsidRPr="005B4F0E">
          <w:rPr>
            <w:color w:val="auto"/>
            <w:u w:val="single"/>
          </w:rPr>
          <w:t>https</w:t>
        </w:r>
        <w:proofErr w:type="spellEnd"/>
        <w:r w:rsidRPr="005B4F0E">
          <w:rPr>
            <w:color w:val="auto"/>
            <w:u w:val="single"/>
          </w:rPr>
          <w:t>://doi.org/10.1007/978-3-031-49650-9_2</w:t>
        </w:r>
      </w:hyperlink>
      <w:r w:rsidRPr="005B4F0E">
        <w:rPr>
          <w:color w:val="auto"/>
        </w:rPr>
        <w:t xml:space="preserve">. </w:t>
      </w:r>
    </w:p>
    <w:p w14:paraId="7F81D482" w14:textId="77777777" w:rsidR="00126A7E" w:rsidRPr="005B4F0E" w:rsidRDefault="00126A7E" w:rsidP="009D0025">
      <w:pPr>
        <w:rPr>
          <w:color w:val="auto"/>
        </w:rPr>
      </w:pPr>
      <w:r w:rsidRPr="005B4F0E">
        <w:rPr>
          <w:color w:val="auto"/>
        </w:rPr>
        <w:t xml:space="preserve">Hajjar, E. (2024). Automation in financial reporting, processes, and risk mitigation. </w:t>
      </w:r>
      <w:r w:rsidRPr="005B4F0E">
        <w:rPr>
          <w:i/>
          <w:iCs/>
          <w:color w:val="auto"/>
        </w:rPr>
        <w:t>Theseus.fi</w:t>
      </w:r>
      <w:r w:rsidRPr="005B4F0E">
        <w:rPr>
          <w:color w:val="auto"/>
        </w:rPr>
        <w:t xml:space="preserve">. [online] </w:t>
      </w:r>
      <w:proofErr w:type="spellStart"/>
      <w:r w:rsidRPr="005B4F0E">
        <w:rPr>
          <w:color w:val="auto"/>
        </w:rPr>
        <w:t>doi:</w:t>
      </w:r>
      <w:hyperlink r:id="rId48" w:history="1">
        <w:r w:rsidRPr="005B4F0E">
          <w:rPr>
            <w:rStyle w:val="Hyperlink"/>
            <w:color w:val="auto"/>
          </w:rPr>
          <w:t>http</w:t>
        </w:r>
        <w:proofErr w:type="spellEnd"/>
        <w:r w:rsidRPr="005B4F0E">
          <w:rPr>
            <w:rStyle w:val="Hyperlink"/>
            <w:color w:val="auto"/>
          </w:rPr>
          <w:t>://www.theseus.fi/handle/10024/856759</w:t>
        </w:r>
      </w:hyperlink>
      <w:r w:rsidRPr="005B4F0E">
        <w:rPr>
          <w:color w:val="auto"/>
        </w:rPr>
        <w:t xml:space="preserve">.  </w:t>
      </w:r>
    </w:p>
    <w:p w14:paraId="32C26BCC" w14:textId="77777777" w:rsidR="00126A7E" w:rsidRPr="005B4F0E" w:rsidRDefault="00126A7E" w:rsidP="009D0025">
      <w:pPr>
        <w:rPr>
          <w:color w:val="auto"/>
        </w:rPr>
      </w:pPr>
      <w:r w:rsidRPr="005B4F0E">
        <w:rPr>
          <w:color w:val="auto"/>
        </w:rPr>
        <w:t xml:space="preserve">Haque, </w:t>
      </w:r>
      <w:proofErr w:type="spellStart"/>
      <w:r w:rsidRPr="005B4F0E">
        <w:rPr>
          <w:color w:val="auto"/>
        </w:rPr>
        <w:t>Md.S</w:t>
      </w:r>
      <w:proofErr w:type="spellEnd"/>
      <w:r w:rsidRPr="005B4F0E">
        <w:rPr>
          <w:color w:val="auto"/>
        </w:rPr>
        <w:t xml:space="preserve">. (2022). Inductive and/or deductive research designs. </w:t>
      </w:r>
      <w:r w:rsidRPr="005B4F0E">
        <w:rPr>
          <w:i/>
          <w:iCs/>
          <w:color w:val="auto"/>
        </w:rPr>
        <w:t>Principles of Social Research Methodology</w:t>
      </w:r>
      <w:r w:rsidRPr="005B4F0E">
        <w:rPr>
          <w:color w:val="auto"/>
        </w:rPr>
        <w:t xml:space="preserve">, [online] 1(1), pp.59–71. </w:t>
      </w:r>
      <w:proofErr w:type="spellStart"/>
      <w:r w:rsidRPr="005B4F0E">
        <w:rPr>
          <w:color w:val="auto"/>
        </w:rPr>
        <w:t>doi:</w:t>
      </w:r>
      <w:hyperlink r:id="rId49">
        <w:r w:rsidRPr="005B4F0E">
          <w:rPr>
            <w:color w:val="auto"/>
            <w:u w:val="single"/>
          </w:rPr>
          <w:t>https</w:t>
        </w:r>
        <w:proofErr w:type="spellEnd"/>
        <w:r w:rsidRPr="005B4F0E">
          <w:rPr>
            <w:color w:val="auto"/>
            <w:u w:val="single"/>
          </w:rPr>
          <w:t>://doi.org/10.1007/978-981-19-5441-2_5</w:t>
        </w:r>
      </w:hyperlink>
      <w:r w:rsidRPr="005B4F0E">
        <w:rPr>
          <w:color w:val="auto"/>
        </w:rPr>
        <w:t xml:space="preserve">. </w:t>
      </w:r>
    </w:p>
    <w:p w14:paraId="67AE5297" w14:textId="77777777" w:rsidR="00126A7E" w:rsidRPr="005B4F0E" w:rsidRDefault="00126A7E" w:rsidP="009D0025">
      <w:pPr>
        <w:rPr>
          <w:color w:val="auto"/>
          <w:lang w:val="it-IT"/>
        </w:rPr>
      </w:pPr>
      <w:r w:rsidRPr="005B4F0E">
        <w:rPr>
          <w:color w:val="auto"/>
          <w:lang w:val="fi-FI"/>
        </w:rPr>
        <w:t xml:space="preserve">Hussain, A. and Hussain, A. (2025). </w:t>
      </w:r>
      <w:r w:rsidRPr="005B4F0E">
        <w:rPr>
          <w:color w:val="auto"/>
        </w:rPr>
        <w:t xml:space="preserve">Transparency and accountability: unpacking the real problems of explainable AI. </w:t>
      </w:r>
      <w:r w:rsidRPr="005B4F0E">
        <w:rPr>
          <w:i/>
          <w:iCs/>
          <w:color w:val="auto"/>
          <w:lang w:val="it-IT"/>
        </w:rPr>
        <w:t>AI &amp; SOCIETY</w:t>
      </w:r>
      <w:r w:rsidRPr="005B4F0E">
        <w:rPr>
          <w:color w:val="auto"/>
          <w:lang w:val="it-IT"/>
        </w:rPr>
        <w:t>. doi:</w:t>
      </w:r>
      <w:r>
        <w:fldChar w:fldCharType="begin"/>
      </w:r>
      <w:r>
        <w:instrText>HYPERLINK "https://doi.org/10.1007/s00146-025-02302-0"</w:instrText>
      </w:r>
      <w:r>
        <w:fldChar w:fldCharType="separate"/>
      </w:r>
      <w:r w:rsidRPr="005B4F0E">
        <w:rPr>
          <w:rStyle w:val="Hyperlink"/>
          <w:color w:val="auto"/>
          <w:lang w:val="it-IT"/>
        </w:rPr>
        <w:t>https://doi.org/10.1007/s00146-025-02302-0</w:t>
      </w:r>
      <w:r>
        <w:fldChar w:fldCharType="end"/>
      </w:r>
      <w:r w:rsidRPr="005B4F0E">
        <w:rPr>
          <w:color w:val="auto"/>
          <w:lang w:val="it-IT"/>
        </w:rPr>
        <w:t xml:space="preserve">.  </w:t>
      </w:r>
    </w:p>
    <w:p w14:paraId="25A350C3" w14:textId="77777777" w:rsidR="00126A7E" w:rsidRPr="005B4F0E" w:rsidRDefault="00126A7E" w:rsidP="009D0025">
      <w:pPr>
        <w:rPr>
          <w:color w:val="auto"/>
        </w:rPr>
      </w:pPr>
      <w:r w:rsidRPr="005B4F0E">
        <w:rPr>
          <w:color w:val="auto"/>
          <w:lang w:val="it-IT"/>
        </w:rPr>
        <w:t xml:space="preserve">Jaafar, M.A. (2025). </w:t>
      </w:r>
      <w:r w:rsidRPr="005B4F0E">
        <w:rPr>
          <w:color w:val="auto"/>
        </w:rPr>
        <w:t xml:space="preserve">The Impact of Artificial Intelligence in Detecting Manipulations in Financial Statements. </w:t>
      </w:r>
      <w:r w:rsidRPr="005B4F0E">
        <w:rPr>
          <w:i/>
          <w:iCs/>
          <w:color w:val="auto"/>
        </w:rPr>
        <w:t xml:space="preserve">Futurity </w:t>
      </w:r>
      <w:proofErr w:type="spellStart"/>
      <w:r w:rsidRPr="005B4F0E">
        <w:rPr>
          <w:i/>
          <w:iCs/>
          <w:color w:val="auto"/>
        </w:rPr>
        <w:t>Economics&amp;Law</w:t>
      </w:r>
      <w:proofErr w:type="spellEnd"/>
      <w:r w:rsidRPr="005B4F0E">
        <w:rPr>
          <w:color w:val="auto"/>
        </w:rPr>
        <w:t xml:space="preserve">, [online] 5(2), pp.51–72. </w:t>
      </w:r>
      <w:proofErr w:type="spellStart"/>
      <w:r w:rsidRPr="005B4F0E">
        <w:rPr>
          <w:color w:val="auto"/>
        </w:rPr>
        <w:t>doi:</w:t>
      </w:r>
      <w:hyperlink r:id="rId50" w:history="1">
        <w:r w:rsidRPr="005B4F0E">
          <w:rPr>
            <w:rStyle w:val="Hyperlink"/>
            <w:color w:val="auto"/>
          </w:rPr>
          <w:t>https</w:t>
        </w:r>
        <w:proofErr w:type="spellEnd"/>
        <w:r w:rsidRPr="005B4F0E">
          <w:rPr>
            <w:rStyle w:val="Hyperlink"/>
            <w:color w:val="auto"/>
          </w:rPr>
          <w:t>://doi.org/10.57125/FEL.2025.06.25.03</w:t>
        </w:r>
      </w:hyperlink>
      <w:r w:rsidRPr="005B4F0E">
        <w:rPr>
          <w:color w:val="auto"/>
        </w:rPr>
        <w:t xml:space="preserve">. </w:t>
      </w:r>
    </w:p>
    <w:p w14:paraId="055DFD85" w14:textId="77777777" w:rsidR="00126A7E" w:rsidRPr="005B4F0E" w:rsidRDefault="00126A7E" w:rsidP="009D0025">
      <w:pPr>
        <w:rPr>
          <w:color w:val="auto"/>
        </w:rPr>
      </w:pPr>
      <w:r w:rsidRPr="005B4F0E">
        <w:rPr>
          <w:color w:val="auto"/>
        </w:rPr>
        <w:t xml:space="preserve">Jagannathan, M., Roy, D. and Delhi, V.S.K. (2022). Application of NLP-based topic </w:t>
      </w:r>
      <w:proofErr w:type="spellStart"/>
      <w:r w:rsidRPr="005B4F0E">
        <w:rPr>
          <w:color w:val="auto"/>
        </w:rPr>
        <w:t>modeling</w:t>
      </w:r>
      <w:proofErr w:type="spellEnd"/>
      <w:r w:rsidRPr="005B4F0E">
        <w:rPr>
          <w:color w:val="auto"/>
        </w:rPr>
        <w:t xml:space="preserve"> to analyse unstructured text data in annual reports of construction contracting companies. </w:t>
      </w:r>
      <w:r w:rsidRPr="005B4F0E">
        <w:rPr>
          <w:i/>
          <w:iCs/>
          <w:color w:val="auto"/>
        </w:rPr>
        <w:t>CSI Transactions on ICT</w:t>
      </w:r>
      <w:r w:rsidRPr="005B4F0E">
        <w:rPr>
          <w:color w:val="auto"/>
        </w:rPr>
        <w:t xml:space="preserve">, 10(2), pp.97–106. </w:t>
      </w:r>
      <w:proofErr w:type="spellStart"/>
      <w:r w:rsidRPr="005B4F0E">
        <w:rPr>
          <w:color w:val="auto"/>
        </w:rPr>
        <w:t>doi:</w:t>
      </w:r>
      <w:hyperlink r:id="rId51" w:history="1">
        <w:r w:rsidRPr="005B4F0E">
          <w:rPr>
            <w:rStyle w:val="Hyperlink"/>
            <w:color w:val="auto"/>
          </w:rPr>
          <w:t>https</w:t>
        </w:r>
        <w:proofErr w:type="spellEnd"/>
        <w:r w:rsidRPr="005B4F0E">
          <w:rPr>
            <w:rStyle w:val="Hyperlink"/>
            <w:color w:val="auto"/>
          </w:rPr>
          <w:t>://doi.org/10.1007/s40012-022-00355-w</w:t>
        </w:r>
      </w:hyperlink>
      <w:r w:rsidRPr="005B4F0E">
        <w:rPr>
          <w:color w:val="auto"/>
        </w:rPr>
        <w:t xml:space="preserve">. </w:t>
      </w:r>
    </w:p>
    <w:p w14:paraId="01D37F08" w14:textId="77777777" w:rsidR="00126A7E" w:rsidRPr="005B4F0E" w:rsidRDefault="00126A7E" w:rsidP="009D0025">
      <w:pPr>
        <w:rPr>
          <w:color w:val="auto"/>
        </w:rPr>
      </w:pPr>
      <w:proofErr w:type="spellStart"/>
      <w:r w:rsidRPr="005B4F0E">
        <w:rPr>
          <w:color w:val="auto"/>
        </w:rPr>
        <w:lastRenderedPageBreak/>
        <w:t>Juma’h</w:t>
      </w:r>
      <w:proofErr w:type="spellEnd"/>
      <w:r w:rsidRPr="005B4F0E">
        <w:rPr>
          <w:color w:val="auto"/>
        </w:rPr>
        <w:t xml:space="preserve">, A.H., Chuang, M. and </w:t>
      </w:r>
      <w:proofErr w:type="spellStart"/>
      <w:r w:rsidRPr="005B4F0E">
        <w:rPr>
          <w:color w:val="auto"/>
        </w:rPr>
        <w:t>Harfouche</w:t>
      </w:r>
      <w:proofErr w:type="spellEnd"/>
      <w:r w:rsidRPr="005B4F0E">
        <w:rPr>
          <w:color w:val="auto"/>
        </w:rPr>
        <w:t xml:space="preserve">, A. (2026). Integrating AI into financial reporting and investment: multi-layered framework. </w:t>
      </w:r>
      <w:r w:rsidRPr="005B4F0E">
        <w:rPr>
          <w:i/>
          <w:iCs/>
          <w:color w:val="auto"/>
        </w:rPr>
        <w:t>Journal of Decision Systems</w:t>
      </w:r>
      <w:r w:rsidRPr="005B4F0E">
        <w:rPr>
          <w:color w:val="auto"/>
        </w:rPr>
        <w:t xml:space="preserve">, 35(1). </w:t>
      </w:r>
      <w:proofErr w:type="spellStart"/>
      <w:r w:rsidRPr="005B4F0E">
        <w:rPr>
          <w:color w:val="auto"/>
        </w:rPr>
        <w:t>doi:</w:t>
      </w:r>
      <w:hyperlink r:id="rId52">
        <w:r w:rsidRPr="005B4F0E">
          <w:rPr>
            <w:color w:val="auto"/>
            <w:u w:val="single"/>
          </w:rPr>
          <w:t>https</w:t>
        </w:r>
        <w:proofErr w:type="spellEnd"/>
        <w:r w:rsidRPr="005B4F0E">
          <w:rPr>
            <w:color w:val="auto"/>
            <w:u w:val="single"/>
          </w:rPr>
          <w:t>://doi.org/10.1080/12460125.2026.2645969</w:t>
        </w:r>
      </w:hyperlink>
      <w:r w:rsidRPr="005B4F0E">
        <w:rPr>
          <w:color w:val="auto"/>
        </w:rPr>
        <w:t xml:space="preserve">. </w:t>
      </w:r>
    </w:p>
    <w:p w14:paraId="29BD13B9" w14:textId="77777777" w:rsidR="00126A7E" w:rsidRPr="005B4F0E" w:rsidRDefault="00126A7E" w:rsidP="009D0025">
      <w:pPr>
        <w:rPr>
          <w:color w:val="auto"/>
        </w:rPr>
      </w:pPr>
      <w:r w:rsidRPr="005B4F0E">
        <w:rPr>
          <w:color w:val="auto"/>
        </w:rPr>
        <w:t xml:space="preserve">Junjie, M. and </w:t>
      </w:r>
      <w:proofErr w:type="spellStart"/>
      <w:r w:rsidRPr="005B4F0E">
        <w:rPr>
          <w:color w:val="auto"/>
        </w:rPr>
        <w:t>Yingxin</w:t>
      </w:r>
      <w:proofErr w:type="spellEnd"/>
      <w:r w:rsidRPr="005B4F0E">
        <w:rPr>
          <w:color w:val="auto"/>
        </w:rPr>
        <w:t xml:space="preserve">, M. (2022). </w:t>
      </w:r>
      <w:r w:rsidRPr="005B4F0E">
        <w:rPr>
          <w:i/>
          <w:iCs/>
          <w:color w:val="auto"/>
        </w:rPr>
        <w:t>The Discussions of Positivism and Interpretivism</w:t>
      </w:r>
      <w:r w:rsidRPr="005B4F0E">
        <w:rPr>
          <w:color w:val="auto"/>
        </w:rPr>
        <w:t xml:space="preserve">. [online] </w:t>
      </w:r>
      <w:r w:rsidRPr="005B4F0E">
        <w:rPr>
          <w:i/>
          <w:iCs/>
          <w:color w:val="auto"/>
        </w:rPr>
        <w:t>ERIC</w:t>
      </w:r>
      <w:r w:rsidRPr="005B4F0E">
        <w:rPr>
          <w:color w:val="auto"/>
        </w:rPr>
        <w:t xml:space="preserve">, Eric. Available at: </w:t>
      </w:r>
      <w:hyperlink r:id="rId53">
        <w:r w:rsidRPr="005B4F0E">
          <w:rPr>
            <w:color w:val="auto"/>
            <w:u w:val="single"/>
          </w:rPr>
          <w:t>https://eric.ed.gov/?id=ED619359</w:t>
        </w:r>
      </w:hyperlink>
      <w:r w:rsidRPr="005B4F0E">
        <w:rPr>
          <w:color w:val="auto"/>
        </w:rPr>
        <w:t xml:space="preserve">. </w:t>
      </w:r>
    </w:p>
    <w:p w14:paraId="55AA746E" w14:textId="77777777" w:rsidR="00126A7E" w:rsidRPr="005B4F0E" w:rsidRDefault="00126A7E" w:rsidP="009D0025">
      <w:pPr>
        <w:rPr>
          <w:color w:val="auto"/>
        </w:rPr>
      </w:pPr>
      <w:r w:rsidRPr="005B4F0E">
        <w:rPr>
          <w:color w:val="auto"/>
        </w:rPr>
        <w:t xml:space="preserve">Khan, F. (2026). AI-Enabled Financial Accuracy Models </w:t>
      </w:r>
      <w:proofErr w:type="gramStart"/>
      <w:r w:rsidRPr="005B4F0E">
        <w:rPr>
          <w:color w:val="auto"/>
        </w:rPr>
        <w:t>For</w:t>
      </w:r>
      <w:proofErr w:type="gramEnd"/>
      <w:r w:rsidRPr="005B4F0E">
        <w:rPr>
          <w:color w:val="auto"/>
        </w:rPr>
        <w:t xml:space="preserve"> Improving Error Detection </w:t>
      </w:r>
      <w:proofErr w:type="gramStart"/>
      <w:r w:rsidRPr="005B4F0E">
        <w:rPr>
          <w:color w:val="auto"/>
        </w:rPr>
        <w:t>And</w:t>
      </w:r>
      <w:proofErr w:type="gramEnd"/>
      <w:r w:rsidRPr="005B4F0E">
        <w:rPr>
          <w:color w:val="auto"/>
        </w:rPr>
        <w:t xml:space="preserve"> Reporting Integrity </w:t>
      </w:r>
      <w:proofErr w:type="gramStart"/>
      <w:r w:rsidRPr="005B4F0E">
        <w:rPr>
          <w:color w:val="auto"/>
        </w:rPr>
        <w:t>In</w:t>
      </w:r>
      <w:proofErr w:type="gramEnd"/>
      <w:r w:rsidRPr="005B4F0E">
        <w:rPr>
          <w:color w:val="auto"/>
        </w:rPr>
        <w:t xml:space="preserve"> Corporate Accounting Systems. </w:t>
      </w:r>
      <w:r w:rsidRPr="005B4F0E">
        <w:rPr>
          <w:i/>
          <w:iCs/>
          <w:color w:val="auto"/>
        </w:rPr>
        <w:t>American Journal of Interdisciplinary Studies</w:t>
      </w:r>
      <w:r w:rsidRPr="005B4F0E">
        <w:rPr>
          <w:color w:val="auto"/>
        </w:rPr>
        <w:t xml:space="preserve">, 07(01), pp.141–176. </w:t>
      </w:r>
      <w:proofErr w:type="spellStart"/>
      <w:r w:rsidRPr="005B4F0E">
        <w:rPr>
          <w:color w:val="auto"/>
        </w:rPr>
        <w:t>doi:</w:t>
      </w:r>
      <w:hyperlink r:id="rId54" w:history="1">
        <w:r w:rsidRPr="005B4F0E">
          <w:rPr>
            <w:rStyle w:val="Hyperlink"/>
            <w:color w:val="auto"/>
          </w:rPr>
          <w:t>https</w:t>
        </w:r>
        <w:proofErr w:type="spellEnd"/>
        <w:r w:rsidRPr="005B4F0E">
          <w:rPr>
            <w:rStyle w:val="Hyperlink"/>
            <w:color w:val="auto"/>
          </w:rPr>
          <w:t>://doi.org/10.63125/y5mmv577</w:t>
        </w:r>
      </w:hyperlink>
      <w:r w:rsidRPr="005B4F0E">
        <w:rPr>
          <w:color w:val="auto"/>
        </w:rPr>
        <w:t xml:space="preserve">. </w:t>
      </w:r>
    </w:p>
    <w:p w14:paraId="074170BD" w14:textId="77777777" w:rsidR="00126A7E" w:rsidRPr="005B4F0E" w:rsidRDefault="00126A7E" w:rsidP="009D0025">
      <w:pPr>
        <w:rPr>
          <w:color w:val="auto"/>
        </w:rPr>
      </w:pPr>
      <w:r w:rsidRPr="005B4F0E">
        <w:rPr>
          <w:color w:val="auto"/>
        </w:rPr>
        <w:t xml:space="preserve">Khan, F. and Mita, T.A.B. (2024). Automated Financial Reconciliation Systems for Enhancing Efficiency and Transparency in Enterprise Accounting Workflows. </w:t>
      </w:r>
      <w:r w:rsidRPr="005B4F0E">
        <w:rPr>
          <w:i/>
          <w:iCs/>
          <w:color w:val="auto"/>
        </w:rPr>
        <w:t>International Journal of Business and Economics Insights</w:t>
      </w:r>
      <w:r w:rsidRPr="005B4F0E">
        <w:rPr>
          <w:color w:val="auto"/>
        </w:rPr>
        <w:t xml:space="preserve">, 04(04), pp.134–172. </w:t>
      </w:r>
      <w:proofErr w:type="spellStart"/>
      <w:r w:rsidRPr="005B4F0E">
        <w:rPr>
          <w:color w:val="auto"/>
        </w:rPr>
        <w:t>doi:</w:t>
      </w:r>
      <w:hyperlink r:id="rId55" w:history="1">
        <w:r w:rsidRPr="005B4F0E">
          <w:rPr>
            <w:rStyle w:val="Hyperlink"/>
            <w:color w:val="auto"/>
          </w:rPr>
          <w:t>https</w:t>
        </w:r>
        <w:proofErr w:type="spellEnd"/>
        <w:r w:rsidRPr="005B4F0E">
          <w:rPr>
            <w:rStyle w:val="Hyperlink"/>
            <w:color w:val="auto"/>
          </w:rPr>
          <w:t>://doi.org/10.63125/0mf6qw97</w:t>
        </w:r>
      </w:hyperlink>
      <w:r w:rsidRPr="005B4F0E">
        <w:rPr>
          <w:color w:val="auto"/>
        </w:rPr>
        <w:t xml:space="preserve">. </w:t>
      </w:r>
    </w:p>
    <w:p w14:paraId="748EAECA" w14:textId="77777777" w:rsidR="00126A7E" w:rsidRPr="005B4F0E" w:rsidRDefault="00126A7E" w:rsidP="009D0025">
      <w:pPr>
        <w:rPr>
          <w:color w:val="auto"/>
        </w:rPr>
      </w:pPr>
      <w:proofErr w:type="spellStart"/>
      <w:r w:rsidRPr="005B4F0E">
        <w:rPr>
          <w:color w:val="auto"/>
        </w:rPr>
        <w:t>Kokina</w:t>
      </w:r>
      <w:proofErr w:type="spellEnd"/>
      <w:r w:rsidRPr="005B4F0E">
        <w:rPr>
          <w:color w:val="auto"/>
        </w:rPr>
        <w:t xml:space="preserve">, J. and Davenport, T.H. (2018). The Emergence of Artificial Intelligence: How Automation is Changing Auditing. </w:t>
      </w:r>
      <w:r w:rsidRPr="005B4F0E">
        <w:rPr>
          <w:i/>
          <w:iCs/>
          <w:color w:val="auto"/>
        </w:rPr>
        <w:t>Journal of Emerging Technologies in Accounting</w:t>
      </w:r>
      <w:r w:rsidRPr="005B4F0E">
        <w:rPr>
          <w:color w:val="auto"/>
        </w:rPr>
        <w:t xml:space="preserve">, [online] 14(1), pp.115–122. </w:t>
      </w:r>
      <w:proofErr w:type="spellStart"/>
      <w:r w:rsidRPr="005B4F0E">
        <w:rPr>
          <w:color w:val="auto"/>
        </w:rPr>
        <w:t>doi:</w:t>
      </w:r>
      <w:hyperlink r:id="rId56">
        <w:r w:rsidRPr="005B4F0E">
          <w:rPr>
            <w:color w:val="auto"/>
            <w:u w:val="single"/>
          </w:rPr>
          <w:t>https</w:t>
        </w:r>
        <w:proofErr w:type="spellEnd"/>
        <w:r w:rsidRPr="005B4F0E">
          <w:rPr>
            <w:color w:val="auto"/>
            <w:u w:val="single"/>
          </w:rPr>
          <w:t>://doi.org/10.2308/jeta-51730</w:t>
        </w:r>
      </w:hyperlink>
      <w:r w:rsidRPr="005B4F0E">
        <w:rPr>
          <w:color w:val="auto"/>
        </w:rPr>
        <w:t xml:space="preserve">. </w:t>
      </w:r>
    </w:p>
    <w:p w14:paraId="20D47B10" w14:textId="77777777" w:rsidR="00126A7E" w:rsidRPr="005B4F0E" w:rsidRDefault="00126A7E" w:rsidP="009D0025">
      <w:pPr>
        <w:rPr>
          <w:color w:val="auto"/>
        </w:rPr>
      </w:pPr>
      <w:r w:rsidRPr="005B4F0E">
        <w:rPr>
          <w:color w:val="auto"/>
        </w:rPr>
        <w:t xml:space="preserve">KPMG (2025). </w:t>
      </w:r>
      <w:r w:rsidRPr="005B4F0E">
        <w:rPr>
          <w:i/>
          <w:iCs/>
          <w:color w:val="auto"/>
        </w:rPr>
        <w:t>KPMG: 99 percent of organizations expected to adopt AI in financial reporting within the next three years</w:t>
      </w:r>
      <w:r w:rsidRPr="005B4F0E">
        <w:rPr>
          <w:color w:val="auto"/>
        </w:rPr>
        <w:t xml:space="preserve">. [online] KPMG. Available at: </w:t>
      </w:r>
      <w:hyperlink r:id="rId57">
        <w:r w:rsidRPr="005B4F0E">
          <w:rPr>
            <w:color w:val="auto"/>
            <w:u w:val="single"/>
          </w:rPr>
          <w:t>https://kpmg.com/my/en/media-press-releases/2024/07/kpmg--99-percent-of-organizations-expected-to-adopt-ai-in-financ.html</w:t>
        </w:r>
      </w:hyperlink>
      <w:r w:rsidRPr="005B4F0E">
        <w:rPr>
          <w:color w:val="auto"/>
        </w:rPr>
        <w:t xml:space="preserve"> [Accessed 18 Apr. 2026].</w:t>
      </w:r>
    </w:p>
    <w:p w14:paraId="1281DC13" w14:textId="77777777" w:rsidR="00126A7E" w:rsidRPr="005B4F0E" w:rsidRDefault="00126A7E" w:rsidP="009D0025">
      <w:pPr>
        <w:rPr>
          <w:color w:val="auto"/>
        </w:rPr>
      </w:pPr>
      <w:r w:rsidRPr="005B4F0E">
        <w:rPr>
          <w:color w:val="auto"/>
        </w:rPr>
        <w:t xml:space="preserve">Kumar, S. (2024). </w:t>
      </w:r>
      <w:r w:rsidRPr="005B4F0E">
        <w:rPr>
          <w:i/>
          <w:iCs/>
          <w:color w:val="auto"/>
        </w:rPr>
        <w:t>Inductive and deductive approaches to qualitative research</w:t>
      </w:r>
      <w:r w:rsidRPr="005B4F0E">
        <w:rPr>
          <w:color w:val="auto"/>
        </w:rPr>
        <w:t xml:space="preserve">. [online] Available at: </w:t>
      </w:r>
      <w:hyperlink r:id="rId58">
        <w:r w:rsidRPr="005B4F0E">
          <w:rPr>
            <w:color w:val="auto"/>
            <w:u w:val="single"/>
          </w:rPr>
          <w:t>http://ijmer.s3.amazonaws.com/pdf/volume13/volume13-issue1(4)/9.pdf</w:t>
        </w:r>
      </w:hyperlink>
      <w:r w:rsidRPr="005B4F0E">
        <w:rPr>
          <w:color w:val="auto"/>
        </w:rPr>
        <w:t xml:space="preserve"> [Accessed 19 Apr. 2026].</w:t>
      </w:r>
    </w:p>
    <w:p w14:paraId="1AE46E6A" w14:textId="77777777" w:rsidR="00126A7E" w:rsidRPr="005B4F0E" w:rsidRDefault="00126A7E" w:rsidP="009D0025">
      <w:pPr>
        <w:rPr>
          <w:color w:val="auto"/>
        </w:rPr>
      </w:pPr>
      <w:r w:rsidRPr="005B4F0E">
        <w:rPr>
          <w:color w:val="auto"/>
        </w:rPr>
        <w:t xml:space="preserve">Li, S. (2025). The Application and Future Prospects of Artificial Intelligence Technology in the Field of Financial Accounting. </w:t>
      </w:r>
      <w:r w:rsidRPr="005B4F0E">
        <w:rPr>
          <w:i/>
          <w:iCs/>
          <w:color w:val="auto"/>
        </w:rPr>
        <w:t>Advances in Economics Management and Political Sciences</w:t>
      </w:r>
      <w:r w:rsidRPr="005B4F0E">
        <w:rPr>
          <w:color w:val="auto"/>
        </w:rPr>
        <w:t xml:space="preserve">, 245(1), pp.95–100. </w:t>
      </w:r>
      <w:proofErr w:type="spellStart"/>
      <w:r w:rsidRPr="005B4F0E">
        <w:rPr>
          <w:color w:val="auto"/>
        </w:rPr>
        <w:t>doi:</w:t>
      </w:r>
      <w:hyperlink r:id="rId59" w:history="1">
        <w:r w:rsidRPr="005B4F0E">
          <w:rPr>
            <w:rStyle w:val="Hyperlink"/>
            <w:color w:val="auto"/>
          </w:rPr>
          <w:t>https</w:t>
        </w:r>
        <w:proofErr w:type="spellEnd"/>
        <w:r w:rsidRPr="005B4F0E">
          <w:rPr>
            <w:rStyle w:val="Hyperlink"/>
            <w:color w:val="auto"/>
          </w:rPr>
          <w:t>://doi.org/10.54254/2754-1169/2025.bl30239</w:t>
        </w:r>
      </w:hyperlink>
      <w:r w:rsidRPr="005B4F0E">
        <w:rPr>
          <w:color w:val="auto"/>
        </w:rPr>
        <w:t xml:space="preserve">. </w:t>
      </w:r>
    </w:p>
    <w:p w14:paraId="486CA41C" w14:textId="77777777" w:rsidR="00126A7E" w:rsidRPr="005B4F0E" w:rsidRDefault="00126A7E" w:rsidP="009D0025">
      <w:pPr>
        <w:rPr>
          <w:color w:val="auto"/>
        </w:rPr>
      </w:pPr>
      <w:r w:rsidRPr="005B4F0E">
        <w:rPr>
          <w:color w:val="auto"/>
        </w:rPr>
        <w:t xml:space="preserve">Luan, Y. (2024). Application of Artificial Intelligence in Corporate Financial Accounting. </w:t>
      </w:r>
      <w:r w:rsidRPr="005B4F0E">
        <w:rPr>
          <w:i/>
          <w:iCs/>
          <w:color w:val="auto"/>
        </w:rPr>
        <w:t>Deleted Journal</w:t>
      </w:r>
      <w:r w:rsidRPr="005B4F0E">
        <w:rPr>
          <w:color w:val="auto"/>
        </w:rPr>
        <w:t xml:space="preserve">, 1(8), pp.9–13. </w:t>
      </w:r>
      <w:proofErr w:type="spellStart"/>
      <w:r w:rsidRPr="005B4F0E">
        <w:rPr>
          <w:color w:val="auto"/>
        </w:rPr>
        <w:t>doi:</w:t>
      </w:r>
      <w:hyperlink r:id="rId60" w:history="1">
        <w:r w:rsidRPr="005B4F0E">
          <w:rPr>
            <w:rStyle w:val="Hyperlink"/>
            <w:color w:val="auto"/>
          </w:rPr>
          <w:t>https</w:t>
        </w:r>
        <w:proofErr w:type="spellEnd"/>
        <w:r w:rsidRPr="005B4F0E">
          <w:rPr>
            <w:rStyle w:val="Hyperlink"/>
            <w:color w:val="auto"/>
          </w:rPr>
          <w:t>://doi.org/10.62677/ijetaa.2408126</w:t>
        </w:r>
      </w:hyperlink>
      <w:r w:rsidRPr="005B4F0E">
        <w:rPr>
          <w:color w:val="auto"/>
        </w:rPr>
        <w:t xml:space="preserve">. </w:t>
      </w:r>
    </w:p>
    <w:p w14:paraId="0AE0AA94" w14:textId="77777777" w:rsidR="00126A7E" w:rsidRPr="005B4F0E" w:rsidRDefault="00126A7E" w:rsidP="009D0025">
      <w:pPr>
        <w:rPr>
          <w:color w:val="auto"/>
        </w:rPr>
      </w:pPr>
      <w:r w:rsidRPr="005B4F0E">
        <w:rPr>
          <w:color w:val="auto"/>
        </w:rPr>
        <w:t xml:space="preserve">Mathew, M. (2025). Revolutionizing Investment Banking: AI Integration in Middle Office Operations. </w:t>
      </w:r>
      <w:r w:rsidRPr="005B4F0E">
        <w:rPr>
          <w:i/>
          <w:iCs/>
          <w:color w:val="auto"/>
        </w:rPr>
        <w:t>International Research Journal of Modernization in Engineering Technology and Science</w:t>
      </w:r>
      <w:r w:rsidRPr="005B4F0E">
        <w:rPr>
          <w:color w:val="auto"/>
        </w:rPr>
        <w:t xml:space="preserve">. </w:t>
      </w:r>
      <w:proofErr w:type="spellStart"/>
      <w:r w:rsidRPr="005B4F0E">
        <w:rPr>
          <w:color w:val="auto"/>
        </w:rPr>
        <w:t>doi:</w:t>
      </w:r>
      <w:hyperlink r:id="rId61" w:history="1">
        <w:r w:rsidRPr="005B4F0E">
          <w:rPr>
            <w:rStyle w:val="Hyperlink"/>
            <w:color w:val="auto"/>
          </w:rPr>
          <w:t>https</w:t>
        </w:r>
        <w:proofErr w:type="spellEnd"/>
        <w:r w:rsidRPr="005B4F0E">
          <w:rPr>
            <w:rStyle w:val="Hyperlink"/>
            <w:color w:val="auto"/>
          </w:rPr>
          <w:t>://doi.org/10.56726/irjmets67333</w:t>
        </w:r>
      </w:hyperlink>
      <w:r w:rsidRPr="005B4F0E">
        <w:rPr>
          <w:color w:val="auto"/>
        </w:rPr>
        <w:t xml:space="preserve">. </w:t>
      </w:r>
    </w:p>
    <w:p w14:paraId="67FCB286" w14:textId="77777777" w:rsidR="00126A7E" w:rsidRPr="005B4F0E" w:rsidRDefault="00126A7E" w:rsidP="009D0025">
      <w:pPr>
        <w:rPr>
          <w:color w:val="auto"/>
        </w:rPr>
      </w:pPr>
      <w:proofErr w:type="spellStart"/>
      <w:r w:rsidRPr="005B4F0E">
        <w:rPr>
          <w:color w:val="auto"/>
        </w:rPr>
        <w:lastRenderedPageBreak/>
        <w:t>Mbanaso</w:t>
      </w:r>
      <w:proofErr w:type="spellEnd"/>
      <w:r w:rsidRPr="005B4F0E">
        <w:rPr>
          <w:color w:val="auto"/>
        </w:rPr>
        <w:t xml:space="preserve">, U.M., Abrahams, L. and Okafor, K.C. (2023). Research Philosophy, Design and Methodology. </w:t>
      </w:r>
      <w:r w:rsidRPr="005B4F0E">
        <w:rPr>
          <w:i/>
          <w:iCs/>
          <w:color w:val="auto"/>
        </w:rPr>
        <w:t>Research Philosophy, Design and Methodology</w:t>
      </w:r>
      <w:r w:rsidRPr="005B4F0E">
        <w:rPr>
          <w:color w:val="auto"/>
        </w:rPr>
        <w:t xml:space="preserve">, 1(1), pp.81–113. </w:t>
      </w:r>
      <w:proofErr w:type="spellStart"/>
      <w:r w:rsidRPr="005B4F0E">
        <w:rPr>
          <w:color w:val="auto"/>
        </w:rPr>
        <w:t>doi:</w:t>
      </w:r>
      <w:hyperlink r:id="rId62">
        <w:r w:rsidRPr="005B4F0E">
          <w:rPr>
            <w:color w:val="auto"/>
            <w:u w:val="single"/>
          </w:rPr>
          <w:t>https</w:t>
        </w:r>
        <w:proofErr w:type="spellEnd"/>
        <w:r w:rsidRPr="005B4F0E">
          <w:rPr>
            <w:color w:val="auto"/>
            <w:u w:val="single"/>
          </w:rPr>
          <w:t>://doi.org/10.1007/978-3-031-30031-8_6</w:t>
        </w:r>
      </w:hyperlink>
      <w:r w:rsidRPr="005B4F0E">
        <w:rPr>
          <w:color w:val="auto"/>
        </w:rPr>
        <w:t xml:space="preserve">. </w:t>
      </w:r>
    </w:p>
    <w:p w14:paraId="6459B8D0" w14:textId="77777777" w:rsidR="00126A7E" w:rsidRPr="005B4F0E" w:rsidRDefault="00126A7E" w:rsidP="009D0025">
      <w:pPr>
        <w:rPr>
          <w:color w:val="auto"/>
        </w:rPr>
      </w:pPr>
      <w:r w:rsidRPr="005B4F0E">
        <w:rPr>
          <w:color w:val="auto"/>
        </w:rPr>
        <w:t xml:space="preserve">Mishra, A.K. and Celestin, </w:t>
      </w:r>
      <w:proofErr w:type="spellStart"/>
      <w:r w:rsidRPr="005B4F0E">
        <w:rPr>
          <w:color w:val="auto"/>
        </w:rPr>
        <w:t>Prof.Dr.M</w:t>
      </w:r>
      <w:proofErr w:type="spellEnd"/>
      <w:r w:rsidRPr="005B4F0E">
        <w:rPr>
          <w:color w:val="auto"/>
        </w:rPr>
        <w:t xml:space="preserve">. (2025). From Paper-Based Reports to AI-Generated Financial Statements: Examining Automation’s Role in Enhancing Accuracy, Efficiency, and Compliance. </w:t>
      </w:r>
      <w:r w:rsidRPr="005B4F0E">
        <w:rPr>
          <w:i/>
          <w:iCs/>
          <w:color w:val="auto"/>
        </w:rPr>
        <w:t>SSRN Electronic Journal</w:t>
      </w:r>
      <w:r w:rsidRPr="005B4F0E">
        <w:rPr>
          <w:color w:val="auto"/>
        </w:rPr>
        <w:t xml:space="preserve">. [online] </w:t>
      </w:r>
      <w:proofErr w:type="spellStart"/>
      <w:r w:rsidRPr="005B4F0E">
        <w:rPr>
          <w:color w:val="auto"/>
        </w:rPr>
        <w:t>doi:</w:t>
      </w:r>
      <w:hyperlink r:id="rId63" w:history="1">
        <w:r w:rsidRPr="005B4F0E">
          <w:rPr>
            <w:rStyle w:val="Hyperlink"/>
            <w:color w:val="auto"/>
          </w:rPr>
          <w:t>https</w:t>
        </w:r>
        <w:proofErr w:type="spellEnd"/>
        <w:r w:rsidRPr="005B4F0E">
          <w:rPr>
            <w:rStyle w:val="Hyperlink"/>
            <w:color w:val="auto"/>
          </w:rPr>
          <w:t>://doi.org/10.2139/ssrn.5239481</w:t>
        </w:r>
      </w:hyperlink>
      <w:r w:rsidRPr="005B4F0E">
        <w:rPr>
          <w:color w:val="auto"/>
        </w:rPr>
        <w:t xml:space="preserve">. </w:t>
      </w:r>
    </w:p>
    <w:p w14:paraId="6113E03F" w14:textId="77777777" w:rsidR="00126A7E" w:rsidRPr="005B4F0E" w:rsidRDefault="00126A7E" w:rsidP="009D0025">
      <w:pPr>
        <w:rPr>
          <w:color w:val="auto"/>
        </w:rPr>
      </w:pPr>
      <w:r w:rsidRPr="005B4F0E">
        <w:rPr>
          <w:color w:val="auto"/>
        </w:rPr>
        <w:t xml:space="preserve">Moll, J. and </w:t>
      </w:r>
      <w:proofErr w:type="spellStart"/>
      <w:r w:rsidRPr="005B4F0E">
        <w:rPr>
          <w:color w:val="auto"/>
        </w:rPr>
        <w:t>Yigitbasioglu</w:t>
      </w:r>
      <w:proofErr w:type="spellEnd"/>
      <w:r w:rsidRPr="005B4F0E">
        <w:rPr>
          <w:color w:val="auto"/>
        </w:rPr>
        <w:t xml:space="preserve">, O. (2019). The role of internet-related technologies in shaping the work of accountants: New directions for accounting research. </w:t>
      </w:r>
      <w:r w:rsidRPr="005B4F0E">
        <w:rPr>
          <w:i/>
          <w:iCs/>
          <w:color w:val="auto"/>
        </w:rPr>
        <w:t>The British Accounting Review</w:t>
      </w:r>
      <w:r w:rsidRPr="005B4F0E">
        <w:rPr>
          <w:color w:val="auto"/>
        </w:rPr>
        <w:t xml:space="preserve">, 51(6), p.100833. </w:t>
      </w:r>
      <w:proofErr w:type="spellStart"/>
      <w:r w:rsidRPr="005B4F0E">
        <w:rPr>
          <w:color w:val="auto"/>
        </w:rPr>
        <w:t>doi:</w:t>
      </w:r>
      <w:hyperlink r:id="rId64">
        <w:r w:rsidRPr="005B4F0E">
          <w:rPr>
            <w:color w:val="auto"/>
            <w:u w:val="single"/>
          </w:rPr>
          <w:t>https</w:t>
        </w:r>
        <w:proofErr w:type="spellEnd"/>
        <w:r w:rsidRPr="005B4F0E">
          <w:rPr>
            <w:color w:val="auto"/>
            <w:u w:val="single"/>
          </w:rPr>
          <w:t>://doi.org/10.1016/j.bar.2019.04.002</w:t>
        </w:r>
      </w:hyperlink>
      <w:r w:rsidRPr="005B4F0E">
        <w:rPr>
          <w:color w:val="auto"/>
        </w:rPr>
        <w:t xml:space="preserve">. </w:t>
      </w:r>
    </w:p>
    <w:p w14:paraId="528EC52D" w14:textId="77777777" w:rsidR="00126A7E" w:rsidRPr="005B4F0E" w:rsidRDefault="00126A7E" w:rsidP="009D0025">
      <w:pPr>
        <w:rPr>
          <w:color w:val="auto"/>
        </w:rPr>
      </w:pPr>
      <w:r w:rsidRPr="005B4F0E">
        <w:rPr>
          <w:color w:val="auto"/>
        </w:rPr>
        <w:t xml:space="preserve">Monaro, S., Gullick, J. and West, S. (2022). Qualitative Data Analysis for Health Research: A Step-by-Step Example of Phenomenological Interpretation. </w:t>
      </w:r>
      <w:r w:rsidRPr="005B4F0E">
        <w:rPr>
          <w:i/>
          <w:iCs/>
          <w:color w:val="auto"/>
        </w:rPr>
        <w:t>The Qualitative Report</w:t>
      </w:r>
      <w:r w:rsidRPr="005B4F0E">
        <w:rPr>
          <w:color w:val="auto"/>
        </w:rPr>
        <w:t xml:space="preserve">, 27(4). </w:t>
      </w:r>
      <w:proofErr w:type="spellStart"/>
      <w:r w:rsidRPr="005B4F0E">
        <w:rPr>
          <w:color w:val="auto"/>
        </w:rPr>
        <w:t>doi:</w:t>
      </w:r>
      <w:hyperlink r:id="rId65">
        <w:r w:rsidRPr="005B4F0E">
          <w:rPr>
            <w:color w:val="auto"/>
            <w:u w:val="single"/>
          </w:rPr>
          <w:t>https</w:t>
        </w:r>
        <w:proofErr w:type="spellEnd"/>
        <w:r w:rsidRPr="005B4F0E">
          <w:rPr>
            <w:color w:val="auto"/>
            <w:u w:val="single"/>
          </w:rPr>
          <w:t>://doi.org/10.46743/2160-3715/2022.5249</w:t>
        </w:r>
      </w:hyperlink>
      <w:r w:rsidRPr="005B4F0E">
        <w:rPr>
          <w:color w:val="auto"/>
        </w:rPr>
        <w:t xml:space="preserve">. </w:t>
      </w:r>
    </w:p>
    <w:p w14:paraId="0DC1EE52" w14:textId="77777777" w:rsidR="00126A7E" w:rsidRPr="005B4F0E" w:rsidRDefault="00126A7E" w:rsidP="009D0025">
      <w:pPr>
        <w:rPr>
          <w:color w:val="auto"/>
        </w:rPr>
      </w:pPr>
      <w:r w:rsidRPr="005B4F0E">
        <w:rPr>
          <w:color w:val="auto"/>
        </w:rPr>
        <w:t xml:space="preserve">Mutashar, S.S. and </w:t>
      </w:r>
      <w:proofErr w:type="spellStart"/>
      <w:r w:rsidRPr="005B4F0E">
        <w:rPr>
          <w:color w:val="auto"/>
        </w:rPr>
        <w:t>Flayyih</w:t>
      </w:r>
      <w:proofErr w:type="spellEnd"/>
      <w:r w:rsidRPr="005B4F0E">
        <w:rPr>
          <w:color w:val="auto"/>
        </w:rPr>
        <w:t xml:space="preserve">, H.H. (2024). The impact of artificial intelligence on accounting performance: Sustainable development as a mediating variable. </w:t>
      </w:r>
      <w:r w:rsidRPr="005B4F0E">
        <w:rPr>
          <w:i/>
          <w:iCs/>
          <w:color w:val="auto"/>
        </w:rPr>
        <w:t>International Journal of Economics and Finance Studies</w:t>
      </w:r>
      <w:r w:rsidRPr="005B4F0E">
        <w:rPr>
          <w:color w:val="auto"/>
        </w:rPr>
        <w:t xml:space="preserve">, [online] 16(2), pp.36–54. Available at: </w:t>
      </w:r>
      <w:hyperlink r:id="rId66" w:history="1">
        <w:r w:rsidRPr="005B4F0E">
          <w:rPr>
            <w:rStyle w:val="Hyperlink"/>
            <w:color w:val="auto"/>
          </w:rPr>
          <w:t>https://sobiad.org/menuscript/index.php/ijefs/article/view/2028</w:t>
        </w:r>
      </w:hyperlink>
      <w:r w:rsidRPr="005B4F0E">
        <w:rPr>
          <w:color w:val="auto"/>
        </w:rPr>
        <w:t xml:space="preserve"> [Accessed 8 May 2026].</w:t>
      </w:r>
    </w:p>
    <w:p w14:paraId="63E078CF" w14:textId="77777777" w:rsidR="00126A7E" w:rsidRPr="005B4F0E" w:rsidRDefault="00126A7E" w:rsidP="009D0025">
      <w:pPr>
        <w:rPr>
          <w:color w:val="auto"/>
        </w:rPr>
      </w:pPr>
      <w:proofErr w:type="spellStart"/>
      <w:r w:rsidRPr="005B4F0E">
        <w:rPr>
          <w:color w:val="auto"/>
        </w:rPr>
        <w:t>Mwachikoka</w:t>
      </w:r>
      <w:proofErr w:type="spellEnd"/>
      <w:r w:rsidRPr="005B4F0E">
        <w:rPr>
          <w:color w:val="auto"/>
        </w:rPr>
        <w:t xml:space="preserve">, F. (2024). Effects of artificial intelligence on financial reporting accuracy. </w:t>
      </w:r>
      <w:r w:rsidRPr="005B4F0E">
        <w:rPr>
          <w:i/>
          <w:iCs/>
          <w:color w:val="auto"/>
        </w:rPr>
        <w:t>World Journal of Advanced Research and Reviews</w:t>
      </w:r>
      <w:r w:rsidRPr="005B4F0E">
        <w:rPr>
          <w:color w:val="auto"/>
        </w:rPr>
        <w:t xml:space="preserve">, 23(3), pp.1751–1767. </w:t>
      </w:r>
      <w:proofErr w:type="spellStart"/>
      <w:r w:rsidRPr="005B4F0E">
        <w:rPr>
          <w:color w:val="auto"/>
        </w:rPr>
        <w:t>doi:</w:t>
      </w:r>
      <w:hyperlink r:id="rId67" w:history="1">
        <w:r w:rsidRPr="005B4F0E">
          <w:rPr>
            <w:rStyle w:val="Hyperlink"/>
            <w:color w:val="auto"/>
          </w:rPr>
          <w:t>https</w:t>
        </w:r>
        <w:proofErr w:type="spellEnd"/>
        <w:r w:rsidRPr="005B4F0E">
          <w:rPr>
            <w:rStyle w:val="Hyperlink"/>
            <w:color w:val="auto"/>
          </w:rPr>
          <w:t>://doi.org/10.30574/wjarr.2024.23.3.2791</w:t>
        </w:r>
      </w:hyperlink>
      <w:r w:rsidRPr="005B4F0E">
        <w:rPr>
          <w:color w:val="auto"/>
        </w:rPr>
        <w:t xml:space="preserve">. </w:t>
      </w:r>
    </w:p>
    <w:p w14:paraId="35877FCE" w14:textId="77777777" w:rsidR="00126A7E" w:rsidRPr="005B4F0E" w:rsidRDefault="00126A7E" w:rsidP="009D0025">
      <w:pPr>
        <w:rPr>
          <w:color w:val="auto"/>
        </w:rPr>
      </w:pPr>
      <w:r w:rsidRPr="005B4F0E">
        <w:rPr>
          <w:color w:val="auto"/>
        </w:rPr>
        <w:t xml:space="preserve">Narang, S., Mukesh, K. and Jain (2024). Revolutionizing Accounting: Financial Reporting Transformation with Automation and AI. [online] 7. Available at: </w:t>
      </w:r>
      <w:hyperlink r:id="rId68" w:history="1">
        <w:r w:rsidRPr="005B4F0E">
          <w:rPr>
            <w:rStyle w:val="Hyperlink"/>
            <w:color w:val="auto"/>
          </w:rPr>
          <w:t>https://msijr.msi-ggsip.org/papers/vol7issue1/7_1_7.pdf</w:t>
        </w:r>
      </w:hyperlink>
      <w:r w:rsidRPr="005B4F0E">
        <w:rPr>
          <w:color w:val="auto"/>
        </w:rPr>
        <w:t xml:space="preserve"> [Accessed 06 May. 2026].</w:t>
      </w:r>
    </w:p>
    <w:p w14:paraId="2A3EDD2D" w14:textId="77777777" w:rsidR="00126A7E" w:rsidRPr="005B4F0E" w:rsidRDefault="00126A7E" w:rsidP="009D0025">
      <w:pPr>
        <w:rPr>
          <w:color w:val="auto"/>
        </w:rPr>
      </w:pPr>
      <w:r w:rsidRPr="005B4F0E">
        <w:rPr>
          <w:color w:val="auto"/>
        </w:rPr>
        <w:t xml:space="preserve">Nyangoma, D., </w:t>
      </w:r>
      <w:proofErr w:type="spellStart"/>
      <w:r w:rsidRPr="005B4F0E">
        <w:rPr>
          <w:color w:val="auto"/>
        </w:rPr>
        <w:t>Adaga</w:t>
      </w:r>
      <w:proofErr w:type="spellEnd"/>
      <w:r w:rsidRPr="005B4F0E">
        <w:rPr>
          <w:color w:val="auto"/>
        </w:rPr>
        <w:t xml:space="preserve">, E.M., Sam-Bulya, N.J. and </w:t>
      </w:r>
      <w:proofErr w:type="spellStart"/>
      <w:r w:rsidRPr="005B4F0E">
        <w:rPr>
          <w:color w:val="auto"/>
        </w:rPr>
        <w:t>Achumie</w:t>
      </w:r>
      <w:proofErr w:type="spellEnd"/>
      <w:r w:rsidRPr="005B4F0E">
        <w:rPr>
          <w:color w:val="auto"/>
        </w:rPr>
        <w:t xml:space="preserve">, G.O. (2022). Advancing Compliance-Driven Human Resource Strategies: A Framework for Diversity, Equity, and Inclusion Enhancement. </w:t>
      </w:r>
      <w:r w:rsidRPr="005B4F0E">
        <w:rPr>
          <w:i/>
          <w:iCs/>
          <w:color w:val="auto"/>
        </w:rPr>
        <w:t>International Journal of Social Science Exceptional Research</w:t>
      </w:r>
      <w:r w:rsidRPr="005B4F0E">
        <w:rPr>
          <w:color w:val="auto"/>
        </w:rPr>
        <w:t xml:space="preserve">, 1(1), pp.186–193. </w:t>
      </w:r>
      <w:proofErr w:type="spellStart"/>
      <w:r w:rsidRPr="005B4F0E">
        <w:rPr>
          <w:color w:val="auto"/>
        </w:rPr>
        <w:t>doi:</w:t>
      </w:r>
      <w:hyperlink r:id="rId69" w:history="1">
        <w:r w:rsidRPr="005B4F0E">
          <w:rPr>
            <w:rStyle w:val="Hyperlink"/>
            <w:color w:val="auto"/>
          </w:rPr>
          <w:t>https</w:t>
        </w:r>
        <w:proofErr w:type="spellEnd"/>
        <w:r w:rsidRPr="005B4F0E">
          <w:rPr>
            <w:rStyle w:val="Hyperlink"/>
            <w:color w:val="auto"/>
          </w:rPr>
          <w:t>://doi.org/10.54660/ijsser.2022.1.1.186-193</w:t>
        </w:r>
      </w:hyperlink>
      <w:r w:rsidRPr="005B4F0E">
        <w:rPr>
          <w:color w:val="auto"/>
        </w:rPr>
        <w:t xml:space="preserve">. </w:t>
      </w:r>
    </w:p>
    <w:p w14:paraId="48B7CAEF" w14:textId="77777777" w:rsidR="00126A7E" w:rsidRPr="005B4F0E" w:rsidRDefault="00126A7E" w:rsidP="009D0025">
      <w:pPr>
        <w:rPr>
          <w:color w:val="auto"/>
        </w:rPr>
      </w:pPr>
      <w:proofErr w:type="spellStart"/>
      <w:r w:rsidRPr="005B4F0E">
        <w:rPr>
          <w:color w:val="auto"/>
        </w:rPr>
        <w:t>Odiadi</w:t>
      </w:r>
      <w:proofErr w:type="spellEnd"/>
      <w:r w:rsidRPr="005B4F0E">
        <w:rPr>
          <w:color w:val="auto"/>
        </w:rPr>
        <w:t xml:space="preserve">, J. (2024). Qualitative and Quantitative Research in Business Studies: Managing. </w:t>
      </w:r>
      <w:r w:rsidRPr="005B4F0E">
        <w:rPr>
          <w:i/>
          <w:iCs/>
          <w:color w:val="auto"/>
        </w:rPr>
        <w:t>SSRN Electronic Journal</w:t>
      </w:r>
      <w:r w:rsidRPr="005B4F0E">
        <w:rPr>
          <w:color w:val="auto"/>
        </w:rPr>
        <w:t xml:space="preserve">. [online] </w:t>
      </w:r>
      <w:proofErr w:type="spellStart"/>
      <w:r w:rsidRPr="005B4F0E">
        <w:rPr>
          <w:color w:val="auto"/>
        </w:rPr>
        <w:t>doi:</w:t>
      </w:r>
      <w:hyperlink r:id="rId70">
        <w:r w:rsidRPr="005B4F0E">
          <w:rPr>
            <w:color w:val="auto"/>
            <w:u w:val="single"/>
          </w:rPr>
          <w:t>https</w:t>
        </w:r>
        <w:proofErr w:type="spellEnd"/>
        <w:r w:rsidRPr="005B4F0E">
          <w:rPr>
            <w:color w:val="auto"/>
            <w:u w:val="single"/>
          </w:rPr>
          <w:t>://doi.org/10.2139/ssrn.4876332</w:t>
        </w:r>
      </w:hyperlink>
      <w:r w:rsidRPr="005B4F0E">
        <w:rPr>
          <w:color w:val="auto"/>
        </w:rPr>
        <w:t xml:space="preserve">. </w:t>
      </w:r>
    </w:p>
    <w:p w14:paraId="4DF10685" w14:textId="77777777" w:rsidR="00126A7E" w:rsidRPr="005B4F0E" w:rsidRDefault="00126A7E" w:rsidP="009D0025">
      <w:pPr>
        <w:rPr>
          <w:color w:val="auto"/>
        </w:rPr>
      </w:pPr>
      <w:proofErr w:type="spellStart"/>
      <w:r w:rsidRPr="005B4F0E">
        <w:rPr>
          <w:color w:val="auto"/>
        </w:rPr>
        <w:t>Odonkor</w:t>
      </w:r>
      <w:proofErr w:type="spellEnd"/>
      <w:r w:rsidRPr="005B4F0E">
        <w:rPr>
          <w:color w:val="auto"/>
        </w:rPr>
        <w:t xml:space="preserve">, B., Kaggwa, S., </w:t>
      </w:r>
      <w:proofErr w:type="spellStart"/>
      <w:r w:rsidRPr="005B4F0E">
        <w:rPr>
          <w:color w:val="auto"/>
        </w:rPr>
        <w:t>Uwaoma</w:t>
      </w:r>
      <w:proofErr w:type="spellEnd"/>
      <w:r w:rsidRPr="005B4F0E">
        <w:rPr>
          <w:color w:val="auto"/>
        </w:rPr>
        <w:t xml:space="preserve">, P.U., Hassan, A.O. and </w:t>
      </w:r>
      <w:proofErr w:type="spellStart"/>
      <w:r w:rsidRPr="005B4F0E">
        <w:rPr>
          <w:color w:val="auto"/>
        </w:rPr>
        <w:t>Farayola</w:t>
      </w:r>
      <w:proofErr w:type="spellEnd"/>
      <w:r w:rsidRPr="005B4F0E">
        <w:rPr>
          <w:color w:val="auto"/>
        </w:rPr>
        <w:t xml:space="preserve">, O.A. (2024). The Impact of AI on Accounting practices: a review: Exploring How Artificial Intelligence Is </w:t>
      </w:r>
      <w:r w:rsidRPr="005B4F0E">
        <w:rPr>
          <w:color w:val="auto"/>
        </w:rPr>
        <w:lastRenderedPageBreak/>
        <w:t xml:space="preserve">Transforming Traditional Accounting Methods and Financial Reporting. </w:t>
      </w:r>
      <w:r w:rsidRPr="005B4F0E">
        <w:rPr>
          <w:i/>
          <w:iCs/>
          <w:color w:val="auto"/>
        </w:rPr>
        <w:t xml:space="preserve">World Journal </w:t>
      </w:r>
      <w:proofErr w:type="gramStart"/>
      <w:r w:rsidRPr="005B4F0E">
        <w:rPr>
          <w:i/>
          <w:iCs/>
          <w:color w:val="auto"/>
        </w:rPr>
        <w:t>Of</w:t>
      </w:r>
      <w:proofErr w:type="gramEnd"/>
      <w:r w:rsidRPr="005B4F0E">
        <w:rPr>
          <w:i/>
          <w:iCs/>
          <w:color w:val="auto"/>
        </w:rPr>
        <w:t xml:space="preserve"> Advanced Research and Reviews</w:t>
      </w:r>
      <w:r w:rsidRPr="005B4F0E">
        <w:rPr>
          <w:color w:val="auto"/>
        </w:rPr>
        <w:t xml:space="preserve">, [online] 21(1), pp.172–188. </w:t>
      </w:r>
      <w:proofErr w:type="spellStart"/>
      <w:r w:rsidRPr="005B4F0E">
        <w:rPr>
          <w:color w:val="auto"/>
        </w:rPr>
        <w:t>doi:</w:t>
      </w:r>
      <w:hyperlink r:id="rId71" w:history="1">
        <w:r w:rsidRPr="005B4F0E">
          <w:rPr>
            <w:rStyle w:val="Hyperlink"/>
            <w:color w:val="auto"/>
          </w:rPr>
          <w:t>https</w:t>
        </w:r>
        <w:proofErr w:type="spellEnd"/>
        <w:r w:rsidRPr="005B4F0E">
          <w:rPr>
            <w:rStyle w:val="Hyperlink"/>
            <w:color w:val="auto"/>
          </w:rPr>
          <w:t>://doi.org/10.30574/wjarr.2024.21.1.2721</w:t>
        </w:r>
      </w:hyperlink>
      <w:r w:rsidRPr="005B4F0E">
        <w:rPr>
          <w:color w:val="auto"/>
        </w:rPr>
        <w:t xml:space="preserve">. </w:t>
      </w:r>
    </w:p>
    <w:p w14:paraId="3293F209" w14:textId="77777777" w:rsidR="00126A7E" w:rsidRPr="005B4F0E" w:rsidRDefault="00126A7E" w:rsidP="009D0025">
      <w:pPr>
        <w:rPr>
          <w:color w:val="auto"/>
        </w:rPr>
      </w:pPr>
      <w:r w:rsidRPr="005B4F0E">
        <w:rPr>
          <w:color w:val="auto"/>
        </w:rPr>
        <w:t xml:space="preserve">Okonkwo, O.N., </w:t>
      </w:r>
      <w:proofErr w:type="spellStart"/>
      <w:r w:rsidRPr="005B4F0E">
        <w:rPr>
          <w:color w:val="auto"/>
        </w:rPr>
        <w:t>Oronsaye</w:t>
      </w:r>
      <w:proofErr w:type="spellEnd"/>
      <w:r w:rsidRPr="005B4F0E">
        <w:rPr>
          <w:color w:val="auto"/>
        </w:rPr>
        <w:t xml:space="preserve">, D.A. and </w:t>
      </w:r>
      <w:proofErr w:type="spellStart"/>
      <w:r w:rsidRPr="005B4F0E">
        <w:rPr>
          <w:color w:val="auto"/>
        </w:rPr>
        <w:t>Emelumadu</w:t>
      </w:r>
      <w:proofErr w:type="spellEnd"/>
      <w:r w:rsidRPr="005B4F0E">
        <w:rPr>
          <w:color w:val="auto"/>
        </w:rPr>
        <w:t xml:space="preserve">, C.M. (2025). Rigor as a Cornerstone of Research Integrity. </w:t>
      </w:r>
      <w:r w:rsidRPr="005B4F0E">
        <w:rPr>
          <w:i/>
          <w:iCs/>
          <w:color w:val="auto"/>
        </w:rPr>
        <w:t>Nigerian Journal of Vitreoretinal Diseases</w:t>
      </w:r>
      <w:r w:rsidRPr="005B4F0E">
        <w:rPr>
          <w:color w:val="auto"/>
        </w:rPr>
        <w:t xml:space="preserve">, [online] 8(2), pp.9–10. </w:t>
      </w:r>
      <w:proofErr w:type="spellStart"/>
      <w:r w:rsidRPr="005B4F0E">
        <w:rPr>
          <w:color w:val="auto"/>
        </w:rPr>
        <w:t>doi:</w:t>
      </w:r>
      <w:hyperlink r:id="rId72" w:history="1">
        <w:r w:rsidRPr="005B4F0E">
          <w:rPr>
            <w:rStyle w:val="Hyperlink"/>
            <w:color w:val="auto"/>
          </w:rPr>
          <w:t>https</w:t>
        </w:r>
        <w:proofErr w:type="spellEnd"/>
        <w:r w:rsidRPr="005B4F0E">
          <w:rPr>
            <w:rStyle w:val="Hyperlink"/>
            <w:color w:val="auto"/>
          </w:rPr>
          <w:t>://doi.org/10.4103/njvd.njvd_6_25</w:t>
        </w:r>
      </w:hyperlink>
      <w:r w:rsidRPr="005B4F0E">
        <w:rPr>
          <w:color w:val="auto"/>
        </w:rPr>
        <w:t xml:space="preserve">. </w:t>
      </w:r>
    </w:p>
    <w:p w14:paraId="70B91550" w14:textId="77777777" w:rsidR="00126A7E" w:rsidRPr="005B4F0E" w:rsidRDefault="00126A7E" w:rsidP="009D0025">
      <w:pPr>
        <w:rPr>
          <w:color w:val="auto"/>
        </w:rPr>
      </w:pPr>
      <w:r w:rsidRPr="005B4F0E">
        <w:rPr>
          <w:color w:val="auto"/>
        </w:rPr>
        <w:t xml:space="preserve">Owolabi, O.S., Uche, P.C., </w:t>
      </w:r>
      <w:proofErr w:type="spellStart"/>
      <w:r w:rsidRPr="005B4F0E">
        <w:rPr>
          <w:color w:val="auto"/>
        </w:rPr>
        <w:t>Adeniken</w:t>
      </w:r>
      <w:proofErr w:type="spellEnd"/>
      <w:r w:rsidRPr="005B4F0E">
        <w:rPr>
          <w:color w:val="auto"/>
        </w:rPr>
        <w:t xml:space="preserve">, N.T., Ihejirika, C., Islam, R.B. and Thapa, J. (2024). Ethical Implication of Artificial Intelligence (AI) Adoption in Financial Decision Making. </w:t>
      </w:r>
      <w:r w:rsidRPr="005B4F0E">
        <w:rPr>
          <w:i/>
          <w:iCs/>
          <w:color w:val="auto"/>
        </w:rPr>
        <w:t>Computer and information science</w:t>
      </w:r>
      <w:r w:rsidRPr="005B4F0E">
        <w:rPr>
          <w:color w:val="auto"/>
        </w:rPr>
        <w:t xml:space="preserve">, 17(1), pp.49–49. </w:t>
      </w:r>
      <w:proofErr w:type="spellStart"/>
      <w:r w:rsidRPr="005B4F0E">
        <w:rPr>
          <w:color w:val="auto"/>
        </w:rPr>
        <w:t>doi:</w:t>
      </w:r>
      <w:hyperlink r:id="rId73">
        <w:r w:rsidRPr="005B4F0E">
          <w:rPr>
            <w:color w:val="auto"/>
            <w:u w:val="single"/>
          </w:rPr>
          <w:t>https</w:t>
        </w:r>
        <w:proofErr w:type="spellEnd"/>
        <w:r w:rsidRPr="005B4F0E">
          <w:rPr>
            <w:color w:val="auto"/>
            <w:u w:val="single"/>
          </w:rPr>
          <w:t>://doi.org/10.5539/cis.v17n1p49</w:t>
        </w:r>
      </w:hyperlink>
      <w:r w:rsidRPr="005B4F0E">
        <w:rPr>
          <w:color w:val="auto"/>
        </w:rPr>
        <w:t xml:space="preserve">. </w:t>
      </w:r>
    </w:p>
    <w:p w14:paraId="07739A4C" w14:textId="77777777" w:rsidR="00126A7E" w:rsidRPr="005B4F0E" w:rsidRDefault="00126A7E" w:rsidP="009D0025">
      <w:pPr>
        <w:rPr>
          <w:color w:val="auto"/>
        </w:rPr>
      </w:pPr>
      <w:r w:rsidRPr="005B4F0E">
        <w:rPr>
          <w:color w:val="auto"/>
        </w:rPr>
        <w:t xml:space="preserve">Oyewole, A.T., Adeoye, O.B., Addy, W.A., Okoye, C.C., </w:t>
      </w:r>
      <w:proofErr w:type="spellStart"/>
      <w:r w:rsidRPr="005B4F0E">
        <w:rPr>
          <w:color w:val="auto"/>
        </w:rPr>
        <w:t>Ofodile</w:t>
      </w:r>
      <w:proofErr w:type="spellEnd"/>
      <w:r w:rsidRPr="005B4F0E">
        <w:rPr>
          <w:color w:val="auto"/>
        </w:rPr>
        <w:t xml:space="preserve">, O.C. and Ugochukwu, C.E. (2024). Automating financial reporting with natural language processing: A review and case analysis. </w:t>
      </w:r>
      <w:r w:rsidRPr="005B4F0E">
        <w:rPr>
          <w:i/>
          <w:iCs/>
          <w:color w:val="auto"/>
        </w:rPr>
        <w:t>World Journal of Advanced Research and Reviews</w:t>
      </w:r>
      <w:r w:rsidRPr="005B4F0E">
        <w:rPr>
          <w:color w:val="auto"/>
        </w:rPr>
        <w:t xml:space="preserve">, [online] 21(3), pp.575–589. </w:t>
      </w:r>
      <w:proofErr w:type="spellStart"/>
      <w:r w:rsidRPr="005B4F0E">
        <w:rPr>
          <w:color w:val="auto"/>
        </w:rPr>
        <w:t>doi:</w:t>
      </w:r>
      <w:hyperlink r:id="rId74" w:history="1">
        <w:r w:rsidRPr="005B4F0E">
          <w:rPr>
            <w:rStyle w:val="Hyperlink"/>
            <w:color w:val="auto"/>
          </w:rPr>
          <w:t>https</w:t>
        </w:r>
        <w:proofErr w:type="spellEnd"/>
        <w:r w:rsidRPr="005B4F0E">
          <w:rPr>
            <w:rStyle w:val="Hyperlink"/>
            <w:color w:val="auto"/>
          </w:rPr>
          <w:t>://doi.org/10.30574/wjarr.2024.21.3.0688</w:t>
        </w:r>
      </w:hyperlink>
      <w:r w:rsidRPr="005B4F0E">
        <w:rPr>
          <w:color w:val="auto"/>
        </w:rPr>
        <w:t xml:space="preserve">. </w:t>
      </w:r>
    </w:p>
    <w:p w14:paraId="78F30F60" w14:textId="77777777" w:rsidR="00126A7E" w:rsidRPr="005B4F0E" w:rsidRDefault="00126A7E" w:rsidP="009D0025">
      <w:pPr>
        <w:rPr>
          <w:color w:val="auto"/>
        </w:rPr>
      </w:pPr>
      <w:r w:rsidRPr="005B4F0E">
        <w:rPr>
          <w:color w:val="auto"/>
        </w:rPr>
        <w:t xml:space="preserve">Parycek, P., Schmid, V. and Novak, A.-S. (2023). Artificial Intelligence (AI) and Automation in Administrative Procedures: Potentials, Limitations, and Framework Conditions. </w:t>
      </w:r>
      <w:r w:rsidRPr="005B4F0E">
        <w:rPr>
          <w:i/>
          <w:iCs/>
          <w:color w:val="auto"/>
        </w:rPr>
        <w:t>Journal of the Knowledge Economy</w:t>
      </w:r>
      <w:r w:rsidRPr="005B4F0E">
        <w:rPr>
          <w:color w:val="auto"/>
        </w:rPr>
        <w:t xml:space="preserve">, 15. </w:t>
      </w:r>
      <w:proofErr w:type="spellStart"/>
      <w:r w:rsidRPr="005B4F0E">
        <w:rPr>
          <w:color w:val="auto"/>
        </w:rPr>
        <w:t>doi:</w:t>
      </w:r>
      <w:hyperlink r:id="rId75" w:history="1">
        <w:r w:rsidRPr="005B4F0E">
          <w:rPr>
            <w:rStyle w:val="Hyperlink"/>
            <w:color w:val="auto"/>
          </w:rPr>
          <w:t>https</w:t>
        </w:r>
        <w:proofErr w:type="spellEnd"/>
        <w:r w:rsidRPr="005B4F0E">
          <w:rPr>
            <w:rStyle w:val="Hyperlink"/>
            <w:color w:val="auto"/>
          </w:rPr>
          <w:t>://doi.org/10.1007/s13132-023-01433-3</w:t>
        </w:r>
      </w:hyperlink>
      <w:r w:rsidRPr="005B4F0E">
        <w:rPr>
          <w:color w:val="auto"/>
        </w:rPr>
        <w:t xml:space="preserve">. </w:t>
      </w:r>
    </w:p>
    <w:p w14:paraId="1FA1D7CE" w14:textId="77777777" w:rsidR="00126A7E" w:rsidRPr="005B4F0E" w:rsidRDefault="00126A7E" w:rsidP="009D0025">
      <w:pPr>
        <w:rPr>
          <w:color w:val="auto"/>
        </w:rPr>
      </w:pPr>
      <w:r w:rsidRPr="005B4F0E">
        <w:rPr>
          <w:color w:val="auto"/>
        </w:rPr>
        <w:t xml:space="preserve">Pavlovic, M., </w:t>
      </w:r>
      <w:proofErr w:type="spellStart"/>
      <w:r w:rsidRPr="005B4F0E">
        <w:rPr>
          <w:color w:val="auto"/>
        </w:rPr>
        <w:t>Gligoric</w:t>
      </w:r>
      <w:proofErr w:type="spellEnd"/>
      <w:r w:rsidRPr="005B4F0E">
        <w:rPr>
          <w:color w:val="auto"/>
        </w:rPr>
        <w:t xml:space="preserve">, C., </w:t>
      </w:r>
      <w:proofErr w:type="spellStart"/>
      <w:r w:rsidRPr="005B4F0E">
        <w:rPr>
          <w:color w:val="auto"/>
        </w:rPr>
        <w:t>Zdravkovic</w:t>
      </w:r>
      <w:proofErr w:type="spellEnd"/>
      <w:r w:rsidRPr="005B4F0E">
        <w:rPr>
          <w:color w:val="auto"/>
        </w:rPr>
        <w:t xml:space="preserve">, F. and Pavlovic, D. (2024). Revolutionizing Management Accounting: The Role of Artificial Intelligence in Predictive Analytics, Automated Reporting, and Decision-Making. </w:t>
      </w:r>
      <w:r w:rsidRPr="005B4F0E">
        <w:rPr>
          <w:i/>
          <w:iCs/>
          <w:color w:val="auto"/>
        </w:rPr>
        <w:t>Business &amp; Management Compass</w:t>
      </w:r>
      <w:r w:rsidRPr="005B4F0E">
        <w:rPr>
          <w:color w:val="auto"/>
        </w:rPr>
        <w:t xml:space="preserve">, 68(4), pp.23–42. </w:t>
      </w:r>
      <w:proofErr w:type="spellStart"/>
      <w:r w:rsidRPr="005B4F0E">
        <w:rPr>
          <w:color w:val="auto"/>
        </w:rPr>
        <w:t>doi:</w:t>
      </w:r>
      <w:hyperlink r:id="rId76" w:history="1">
        <w:r w:rsidRPr="005B4F0E">
          <w:rPr>
            <w:rStyle w:val="Hyperlink"/>
            <w:color w:val="auto"/>
          </w:rPr>
          <w:t>https</w:t>
        </w:r>
        <w:proofErr w:type="spellEnd"/>
        <w:r w:rsidRPr="005B4F0E">
          <w:rPr>
            <w:rStyle w:val="Hyperlink"/>
            <w:color w:val="auto"/>
          </w:rPr>
          <w:t>://doi.org/10.56065/nxn2gx53</w:t>
        </w:r>
      </w:hyperlink>
      <w:r w:rsidRPr="005B4F0E">
        <w:rPr>
          <w:color w:val="auto"/>
        </w:rPr>
        <w:t xml:space="preserve">. </w:t>
      </w:r>
    </w:p>
    <w:p w14:paraId="1EE0AC1D" w14:textId="77777777" w:rsidR="00126A7E" w:rsidRPr="005B4F0E" w:rsidRDefault="00126A7E" w:rsidP="009D0025">
      <w:pPr>
        <w:rPr>
          <w:color w:val="auto"/>
        </w:rPr>
      </w:pPr>
      <w:proofErr w:type="spellStart"/>
      <w:r w:rsidRPr="005B4F0E">
        <w:rPr>
          <w:color w:val="auto"/>
        </w:rPr>
        <w:t>Pediredla</w:t>
      </w:r>
      <w:proofErr w:type="spellEnd"/>
      <w:r w:rsidRPr="005B4F0E">
        <w:rPr>
          <w:color w:val="auto"/>
        </w:rPr>
        <w:t xml:space="preserve"> V., (2025). Enhancing Accuracy in Financial Calculations: The Role of Automation in Error Detection and Efficiency. </w:t>
      </w:r>
      <w:r w:rsidRPr="005B4F0E">
        <w:rPr>
          <w:i/>
          <w:iCs/>
          <w:color w:val="auto"/>
        </w:rPr>
        <w:t>Journal Of Multidisciplinary</w:t>
      </w:r>
      <w:r w:rsidRPr="005B4F0E">
        <w:rPr>
          <w:color w:val="auto"/>
        </w:rPr>
        <w:t xml:space="preserve">, [online] 5(8), pp.395–402. Available at: </w:t>
      </w:r>
      <w:hyperlink r:id="rId77">
        <w:r w:rsidRPr="005B4F0E">
          <w:rPr>
            <w:color w:val="auto"/>
            <w:u w:val="single"/>
          </w:rPr>
          <w:t>https://sarcouncil.com/2025/08/enhancing-accuracy-in-financial-calculations-the-role-of-automation-in-error-detection-and-efficiency</w:t>
        </w:r>
      </w:hyperlink>
      <w:r w:rsidRPr="005B4F0E">
        <w:rPr>
          <w:color w:val="auto"/>
        </w:rPr>
        <w:t xml:space="preserve"> [Accessed 17 Apr. 2026].</w:t>
      </w:r>
    </w:p>
    <w:p w14:paraId="2C37A9CE" w14:textId="77777777" w:rsidR="00126A7E" w:rsidRPr="005B4F0E" w:rsidRDefault="00126A7E" w:rsidP="009D0025">
      <w:pPr>
        <w:rPr>
          <w:color w:val="auto"/>
        </w:rPr>
      </w:pPr>
      <w:r w:rsidRPr="005B4F0E">
        <w:rPr>
          <w:color w:val="auto"/>
        </w:rPr>
        <w:t xml:space="preserve">Peng, Y., Ahmad, S.F., Ahmad, A.Y.A.B., Al Shaikh, M.S., Daoud, M.K. and Alhamdi, F.M.H. (2023). Riding the Waves of Artificial Intelligence in Advancing Accounting and Its Implications for Sustainable Development Goals. </w:t>
      </w:r>
      <w:r w:rsidRPr="005B4F0E">
        <w:rPr>
          <w:i/>
          <w:iCs/>
          <w:color w:val="auto"/>
        </w:rPr>
        <w:t>Sustainability</w:t>
      </w:r>
      <w:r w:rsidRPr="005B4F0E">
        <w:rPr>
          <w:color w:val="auto"/>
        </w:rPr>
        <w:t xml:space="preserve">, [online] 15(19), p.14165. </w:t>
      </w:r>
      <w:proofErr w:type="spellStart"/>
      <w:r w:rsidRPr="005B4F0E">
        <w:rPr>
          <w:color w:val="auto"/>
        </w:rPr>
        <w:t>doi:</w:t>
      </w:r>
      <w:hyperlink r:id="rId78" w:history="1">
        <w:r w:rsidRPr="005B4F0E">
          <w:rPr>
            <w:rStyle w:val="Hyperlink"/>
            <w:color w:val="auto"/>
          </w:rPr>
          <w:t>https</w:t>
        </w:r>
        <w:proofErr w:type="spellEnd"/>
        <w:r w:rsidRPr="005B4F0E">
          <w:rPr>
            <w:rStyle w:val="Hyperlink"/>
            <w:color w:val="auto"/>
          </w:rPr>
          <w:t>://doi.org/10.3390/su151914165</w:t>
        </w:r>
      </w:hyperlink>
      <w:r w:rsidRPr="005B4F0E">
        <w:rPr>
          <w:color w:val="auto"/>
        </w:rPr>
        <w:t xml:space="preserve">. </w:t>
      </w:r>
    </w:p>
    <w:p w14:paraId="6E7A126F" w14:textId="77777777" w:rsidR="00126A7E" w:rsidRPr="005B4F0E" w:rsidRDefault="00126A7E" w:rsidP="009D0025">
      <w:pPr>
        <w:rPr>
          <w:color w:val="auto"/>
        </w:rPr>
      </w:pPr>
      <w:r w:rsidRPr="005B4F0E">
        <w:rPr>
          <w:color w:val="auto"/>
        </w:rPr>
        <w:lastRenderedPageBreak/>
        <w:t>Pérez-</w:t>
      </w:r>
      <w:proofErr w:type="spellStart"/>
      <w:r w:rsidRPr="005B4F0E">
        <w:rPr>
          <w:color w:val="auto"/>
        </w:rPr>
        <w:t>Campdesuñer</w:t>
      </w:r>
      <w:proofErr w:type="spellEnd"/>
      <w:r w:rsidRPr="005B4F0E">
        <w:rPr>
          <w:color w:val="auto"/>
        </w:rPr>
        <w:t xml:space="preserve">, R., Sánchez-Rodríguez, A., García-Vidal, G., Martínez-Vivar, R. and De Miguel-Guzmán, M. (2025). Artificial Intelligence in Ecuadorian SMEs: Drivers and Obstacles to Adoption. </w:t>
      </w:r>
      <w:r w:rsidRPr="005B4F0E">
        <w:rPr>
          <w:i/>
          <w:iCs/>
          <w:color w:val="auto"/>
        </w:rPr>
        <w:t>Information</w:t>
      </w:r>
      <w:r w:rsidRPr="005B4F0E">
        <w:rPr>
          <w:color w:val="auto"/>
        </w:rPr>
        <w:t xml:space="preserve">, 16(6), p.443. </w:t>
      </w:r>
      <w:proofErr w:type="spellStart"/>
      <w:r w:rsidRPr="005B4F0E">
        <w:rPr>
          <w:color w:val="auto"/>
        </w:rPr>
        <w:t>doi:</w:t>
      </w:r>
      <w:hyperlink r:id="rId79" w:history="1">
        <w:r w:rsidRPr="005B4F0E">
          <w:rPr>
            <w:rStyle w:val="Hyperlink"/>
            <w:color w:val="auto"/>
          </w:rPr>
          <w:t>https</w:t>
        </w:r>
        <w:proofErr w:type="spellEnd"/>
        <w:r w:rsidRPr="005B4F0E">
          <w:rPr>
            <w:rStyle w:val="Hyperlink"/>
            <w:color w:val="auto"/>
          </w:rPr>
          <w:t>://doi.org/10.3390/info16060443</w:t>
        </w:r>
      </w:hyperlink>
      <w:r w:rsidRPr="005B4F0E">
        <w:rPr>
          <w:color w:val="auto"/>
        </w:rPr>
        <w:t xml:space="preserve">. </w:t>
      </w:r>
    </w:p>
    <w:p w14:paraId="5C221AEB" w14:textId="77777777" w:rsidR="00126A7E" w:rsidRPr="005B4F0E" w:rsidRDefault="00126A7E" w:rsidP="009D0025">
      <w:pPr>
        <w:rPr>
          <w:color w:val="auto"/>
        </w:rPr>
      </w:pPr>
      <w:r w:rsidRPr="005B4F0E">
        <w:rPr>
          <w:color w:val="auto"/>
        </w:rPr>
        <w:t xml:space="preserve">Shaheen, N., Shaheen, A., Ramadan, A., </w:t>
      </w:r>
      <w:proofErr w:type="spellStart"/>
      <w:r w:rsidRPr="005B4F0E">
        <w:rPr>
          <w:color w:val="auto"/>
        </w:rPr>
        <w:t>Hefnawy</w:t>
      </w:r>
      <w:proofErr w:type="spellEnd"/>
      <w:r w:rsidRPr="005B4F0E">
        <w:rPr>
          <w:color w:val="auto"/>
        </w:rPr>
        <w:t xml:space="preserve">, M.T., Ramadan, A., Ibrahim, I., Hassanein, M., Ashour, M.E. and </w:t>
      </w:r>
      <w:proofErr w:type="spellStart"/>
      <w:r w:rsidRPr="005B4F0E">
        <w:rPr>
          <w:color w:val="auto"/>
        </w:rPr>
        <w:t>Flouty</w:t>
      </w:r>
      <w:proofErr w:type="spellEnd"/>
      <w:r w:rsidRPr="005B4F0E">
        <w:rPr>
          <w:color w:val="auto"/>
        </w:rPr>
        <w:t xml:space="preserve">, O. (2023). Appraising Systematic reviews: a Comprehensive Guide to Ensuring Validity and Reliability. </w:t>
      </w:r>
      <w:r w:rsidRPr="005B4F0E">
        <w:rPr>
          <w:i/>
          <w:iCs/>
          <w:color w:val="auto"/>
        </w:rPr>
        <w:t>Frontiers in Research Metrics and Analytics</w:t>
      </w:r>
      <w:r w:rsidRPr="005B4F0E">
        <w:rPr>
          <w:color w:val="auto"/>
        </w:rPr>
        <w:t xml:space="preserve">, 8(8). </w:t>
      </w:r>
      <w:proofErr w:type="spellStart"/>
      <w:r w:rsidRPr="005B4F0E">
        <w:rPr>
          <w:color w:val="auto"/>
        </w:rPr>
        <w:t>doi:</w:t>
      </w:r>
      <w:hyperlink r:id="rId80">
        <w:r w:rsidRPr="005B4F0E">
          <w:rPr>
            <w:color w:val="auto"/>
            <w:u w:val="single"/>
          </w:rPr>
          <w:t>https</w:t>
        </w:r>
        <w:proofErr w:type="spellEnd"/>
        <w:r w:rsidRPr="005B4F0E">
          <w:rPr>
            <w:color w:val="auto"/>
            <w:u w:val="single"/>
          </w:rPr>
          <w:t>://doi.org/10.3389/frma.2023.1268045</w:t>
        </w:r>
      </w:hyperlink>
      <w:r w:rsidRPr="005B4F0E">
        <w:rPr>
          <w:color w:val="auto"/>
        </w:rPr>
        <w:t xml:space="preserve">. </w:t>
      </w:r>
    </w:p>
    <w:p w14:paraId="236F871C" w14:textId="77777777" w:rsidR="00126A7E" w:rsidRPr="005B4F0E" w:rsidRDefault="00126A7E" w:rsidP="009D0025">
      <w:pPr>
        <w:rPr>
          <w:color w:val="auto"/>
        </w:rPr>
      </w:pPr>
      <w:r w:rsidRPr="005B4F0E">
        <w:rPr>
          <w:color w:val="auto"/>
        </w:rPr>
        <w:t xml:space="preserve">Shakil, M., Md, R., Sourav, M.S.A. and Alam, M.A. (2022). Impact of Digital Transformation on Financial Reporting and Audit Processes - Repository Universitas Muhammadiyah Sidoarjo. </w:t>
      </w:r>
      <w:r w:rsidRPr="005B4F0E">
        <w:rPr>
          <w:i/>
          <w:iCs/>
          <w:color w:val="auto"/>
        </w:rPr>
        <w:t>Umsida.ac.id</w:t>
      </w:r>
      <w:r w:rsidRPr="005B4F0E">
        <w:rPr>
          <w:color w:val="auto"/>
        </w:rPr>
        <w:t>. [online] doi:</w:t>
      </w:r>
      <w:hyperlink r:id="rId81">
        <w:r w:rsidRPr="005B4F0E">
          <w:rPr>
            <w:color w:val="auto"/>
            <w:u w:val="single"/>
          </w:rPr>
          <w:t>http://eprints.umsida.ac.id/15358/1/2802-Article%20Text-4822-5096-10-20250121.pdf</w:t>
        </w:r>
      </w:hyperlink>
      <w:r w:rsidRPr="005B4F0E">
        <w:rPr>
          <w:color w:val="auto"/>
        </w:rPr>
        <w:t>.   [Accessed 18 Apr. 2026].</w:t>
      </w:r>
    </w:p>
    <w:p w14:paraId="089EF991" w14:textId="77777777" w:rsidR="00126A7E" w:rsidRPr="005B4F0E" w:rsidRDefault="00126A7E" w:rsidP="009D0025">
      <w:pPr>
        <w:rPr>
          <w:color w:val="auto"/>
        </w:rPr>
      </w:pPr>
      <w:r w:rsidRPr="005B4F0E">
        <w:rPr>
          <w:color w:val="auto"/>
        </w:rPr>
        <w:t xml:space="preserve">Shatila, K. (2026). Artificial intelligence capability and real-time financial reporting: the mediating roles of automation, integration, and data quality. </w:t>
      </w:r>
      <w:r w:rsidRPr="005B4F0E">
        <w:rPr>
          <w:i/>
          <w:iCs/>
          <w:color w:val="auto"/>
        </w:rPr>
        <w:t>International Journal of Disclosure and Governance</w:t>
      </w:r>
      <w:r w:rsidRPr="005B4F0E">
        <w:rPr>
          <w:color w:val="auto"/>
        </w:rPr>
        <w:t xml:space="preserve">. </w:t>
      </w:r>
      <w:proofErr w:type="spellStart"/>
      <w:r w:rsidRPr="005B4F0E">
        <w:rPr>
          <w:color w:val="auto"/>
        </w:rPr>
        <w:t>doi:</w:t>
      </w:r>
      <w:hyperlink r:id="rId82">
        <w:r w:rsidRPr="005B4F0E">
          <w:rPr>
            <w:color w:val="auto"/>
            <w:u w:val="single"/>
          </w:rPr>
          <w:t>https</w:t>
        </w:r>
        <w:proofErr w:type="spellEnd"/>
        <w:r w:rsidRPr="005B4F0E">
          <w:rPr>
            <w:color w:val="auto"/>
            <w:u w:val="single"/>
          </w:rPr>
          <w:t>://doi.org/10.1057/s41310-026-00377-9</w:t>
        </w:r>
      </w:hyperlink>
      <w:r w:rsidRPr="005B4F0E">
        <w:rPr>
          <w:color w:val="auto"/>
        </w:rPr>
        <w:t xml:space="preserve">. </w:t>
      </w:r>
    </w:p>
    <w:p w14:paraId="55D8F296" w14:textId="77777777" w:rsidR="00126A7E" w:rsidRPr="005B4F0E" w:rsidRDefault="00126A7E" w:rsidP="009D0025">
      <w:pPr>
        <w:rPr>
          <w:color w:val="auto"/>
        </w:rPr>
      </w:pPr>
      <w:r w:rsidRPr="005B4F0E">
        <w:rPr>
          <w:color w:val="auto"/>
        </w:rPr>
        <w:t xml:space="preserve">Singh, P., </w:t>
      </w:r>
      <w:proofErr w:type="spellStart"/>
      <w:r w:rsidRPr="005B4F0E">
        <w:rPr>
          <w:color w:val="auto"/>
        </w:rPr>
        <w:t>Khoshaim</w:t>
      </w:r>
      <w:proofErr w:type="spellEnd"/>
      <w:r w:rsidRPr="005B4F0E">
        <w:rPr>
          <w:color w:val="auto"/>
        </w:rPr>
        <w:t xml:space="preserve">, L., </w:t>
      </w:r>
      <w:proofErr w:type="spellStart"/>
      <w:r w:rsidRPr="005B4F0E">
        <w:rPr>
          <w:color w:val="auto"/>
        </w:rPr>
        <w:t>Nuwisser</w:t>
      </w:r>
      <w:proofErr w:type="spellEnd"/>
      <w:r w:rsidRPr="005B4F0E">
        <w:rPr>
          <w:color w:val="auto"/>
        </w:rPr>
        <w:t xml:space="preserve">, B. and Alhassan, I. (2024). How Information Technology (IT) Is Shaping Consumer </w:t>
      </w:r>
      <w:proofErr w:type="spellStart"/>
      <w:r w:rsidRPr="005B4F0E">
        <w:rPr>
          <w:color w:val="auto"/>
        </w:rPr>
        <w:t>Behavior</w:t>
      </w:r>
      <w:proofErr w:type="spellEnd"/>
      <w:r w:rsidRPr="005B4F0E">
        <w:rPr>
          <w:color w:val="auto"/>
        </w:rPr>
        <w:t xml:space="preserve"> in the Digital Age: A Systematic Review and Future Research Directions. </w:t>
      </w:r>
      <w:r w:rsidRPr="005B4F0E">
        <w:rPr>
          <w:i/>
          <w:iCs/>
          <w:color w:val="auto"/>
        </w:rPr>
        <w:t>Sustainability</w:t>
      </w:r>
      <w:r w:rsidRPr="005B4F0E">
        <w:rPr>
          <w:color w:val="auto"/>
        </w:rPr>
        <w:t xml:space="preserve">, [online] 16(4), p.1556. </w:t>
      </w:r>
      <w:proofErr w:type="spellStart"/>
      <w:r w:rsidRPr="005B4F0E">
        <w:rPr>
          <w:color w:val="auto"/>
        </w:rPr>
        <w:t>doi:</w:t>
      </w:r>
      <w:hyperlink r:id="rId83" w:history="1">
        <w:r w:rsidRPr="005B4F0E">
          <w:rPr>
            <w:rStyle w:val="Hyperlink"/>
            <w:color w:val="auto"/>
          </w:rPr>
          <w:t>https</w:t>
        </w:r>
        <w:proofErr w:type="spellEnd"/>
        <w:r w:rsidRPr="005B4F0E">
          <w:rPr>
            <w:rStyle w:val="Hyperlink"/>
            <w:color w:val="auto"/>
          </w:rPr>
          <w:t>://doi.org/10.3390/su16041556</w:t>
        </w:r>
      </w:hyperlink>
      <w:r w:rsidRPr="005B4F0E">
        <w:rPr>
          <w:color w:val="auto"/>
        </w:rPr>
        <w:t xml:space="preserve">.   </w:t>
      </w:r>
    </w:p>
    <w:p w14:paraId="7EDF4632" w14:textId="77777777" w:rsidR="00126A7E" w:rsidRPr="005B4F0E" w:rsidRDefault="00126A7E" w:rsidP="009D0025">
      <w:pPr>
        <w:rPr>
          <w:color w:val="auto"/>
        </w:rPr>
      </w:pPr>
      <w:r w:rsidRPr="005B4F0E">
        <w:rPr>
          <w:color w:val="auto"/>
        </w:rPr>
        <w:t xml:space="preserve">Smith, S. (2018). </w:t>
      </w:r>
      <w:r w:rsidRPr="005B4F0E">
        <w:rPr>
          <w:i/>
          <w:iCs/>
          <w:color w:val="auto"/>
        </w:rPr>
        <w:t>Digitization and financial reporting–how technology innovation may drive the shift toward continuous accounting</w:t>
      </w:r>
      <w:r w:rsidRPr="005B4F0E">
        <w:rPr>
          <w:color w:val="auto"/>
        </w:rPr>
        <w:t xml:space="preserve">. [online] Archive.org. Available at: </w:t>
      </w:r>
      <w:hyperlink r:id="rId84">
        <w:r w:rsidRPr="005B4F0E">
          <w:rPr>
            <w:color w:val="auto"/>
            <w:u w:val="single"/>
          </w:rPr>
          <w:t>https://scholar.archive.org/work/tcv5fu6mibhwnam5wplihezdca/access/wayback/http://pdfs.semanticscholar.org/254c/b44b7c6e030b0a84b0b889055b5825dfd727.pdf</w:t>
        </w:r>
      </w:hyperlink>
      <w:r w:rsidRPr="005B4F0E">
        <w:rPr>
          <w:color w:val="auto"/>
        </w:rPr>
        <w:t xml:space="preserve"> [Accessed 19 Apr. 2026].</w:t>
      </w:r>
    </w:p>
    <w:p w14:paraId="5694E6F8" w14:textId="77777777" w:rsidR="00126A7E" w:rsidRPr="005B4F0E" w:rsidRDefault="00126A7E" w:rsidP="009D0025">
      <w:pPr>
        <w:rPr>
          <w:color w:val="auto"/>
        </w:rPr>
      </w:pPr>
      <w:r w:rsidRPr="005B4F0E">
        <w:rPr>
          <w:color w:val="auto"/>
        </w:rPr>
        <w:t xml:space="preserve">Sreseli, N. and </w:t>
      </w:r>
      <w:proofErr w:type="spellStart"/>
      <w:r w:rsidRPr="005B4F0E">
        <w:rPr>
          <w:color w:val="auto"/>
        </w:rPr>
        <w:t>Kadagishvili</w:t>
      </w:r>
      <w:proofErr w:type="spellEnd"/>
      <w:r w:rsidRPr="005B4F0E">
        <w:rPr>
          <w:color w:val="auto"/>
        </w:rPr>
        <w:t xml:space="preserve">, N. (2023). Use of Artificial Intelligence for Accounting and Financial Reporting Purposes: </w:t>
      </w:r>
      <w:proofErr w:type="gramStart"/>
      <w:r w:rsidRPr="005B4F0E">
        <w:rPr>
          <w:color w:val="auto"/>
        </w:rPr>
        <w:t>a</w:t>
      </w:r>
      <w:proofErr w:type="gramEnd"/>
      <w:r w:rsidRPr="005B4F0E">
        <w:rPr>
          <w:color w:val="auto"/>
        </w:rPr>
        <w:t xml:space="preserve"> Review of the Key Issues. </w:t>
      </w:r>
      <w:r w:rsidRPr="005B4F0E">
        <w:rPr>
          <w:i/>
          <w:iCs/>
          <w:color w:val="auto"/>
        </w:rPr>
        <w:t>American International Journal of Business Management</w:t>
      </w:r>
      <w:r w:rsidRPr="005B4F0E">
        <w:rPr>
          <w:color w:val="auto"/>
        </w:rPr>
        <w:t xml:space="preserve">, [online] 6(8). Available at: </w:t>
      </w:r>
      <w:hyperlink r:id="rId85" w:history="1">
        <w:r w:rsidRPr="005B4F0E">
          <w:rPr>
            <w:rStyle w:val="Hyperlink"/>
            <w:color w:val="auto"/>
          </w:rPr>
          <w:t>https://www.aijbm.com/wp-content/uploads/2023/08/I687283.pdf</w:t>
        </w:r>
      </w:hyperlink>
      <w:r w:rsidRPr="005B4F0E">
        <w:rPr>
          <w:color w:val="auto"/>
        </w:rPr>
        <w:t xml:space="preserve"> [Accessed 06 May. 2026].</w:t>
      </w:r>
    </w:p>
    <w:p w14:paraId="296DAD35" w14:textId="77777777" w:rsidR="00126A7E" w:rsidRPr="005B4F0E" w:rsidRDefault="00126A7E" w:rsidP="009D0025">
      <w:pPr>
        <w:rPr>
          <w:color w:val="auto"/>
        </w:rPr>
      </w:pPr>
      <w:r w:rsidRPr="005B4F0E">
        <w:rPr>
          <w:color w:val="auto"/>
        </w:rPr>
        <w:lastRenderedPageBreak/>
        <w:t xml:space="preserve">Sriram, H.K. (2025). Integrating generative AI into financial reporting systems for automated insights and decision support. </w:t>
      </w:r>
      <w:r w:rsidRPr="005B4F0E">
        <w:rPr>
          <w:i/>
          <w:iCs/>
          <w:color w:val="auto"/>
        </w:rPr>
        <w:t>SSRN Electronic Journal</w:t>
      </w:r>
      <w:r w:rsidRPr="005B4F0E">
        <w:rPr>
          <w:color w:val="auto"/>
        </w:rPr>
        <w:t xml:space="preserve">. [online] </w:t>
      </w:r>
      <w:proofErr w:type="spellStart"/>
      <w:r w:rsidRPr="005B4F0E">
        <w:rPr>
          <w:color w:val="auto"/>
        </w:rPr>
        <w:t>doi:</w:t>
      </w:r>
      <w:hyperlink r:id="rId86" w:history="1">
        <w:r w:rsidRPr="005B4F0E">
          <w:rPr>
            <w:rStyle w:val="Hyperlink"/>
            <w:color w:val="auto"/>
          </w:rPr>
          <w:t>https</w:t>
        </w:r>
        <w:proofErr w:type="spellEnd"/>
        <w:r w:rsidRPr="005B4F0E">
          <w:rPr>
            <w:rStyle w:val="Hyperlink"/>
            <w:color w:val="auto"/>
          </w:rPr>
          <w:t>://doi.org/10.2139/ssrn.5232395</w:t>
        </w:r>
      </w:hyperlink>
      <w:r w:rsidRPr="005B4F0E">
        <w:rPr>
          <w:color w:val="auto"/>
        </w:rPr>
        <w:t xml:space="preserve">. </w:t>
      </w:r>
    </w:p>
    <w:p w14:paraId="6F9AA06B" w14:textId="77777777" w:rsidR="00126A7E" w:rsidRPr="005B4F0E" w:rsidRDefault="00126A7E" w:rsidP="009D0025">
      <w:pPr>
        <w:rPr>
          <w:color w:val="auto"/>
        </w:rPr>
      </w:pPr>
      <w:r w:rsidRPr="005B4F0E">
        <w:rPr>
          <w:color w:val="auto"/>
        </w:rPr>
        <w:t xml:space="preserve">Statista (2026). </w:t>
      </w:r>
      <w:r w:rsidRPr="005B4F0E">
        <w:rPr>
          <w:i/>
          <w:iCs/>
          <w:color w:val="auto"/>
        </w:rPr>
        <w:t>AI adoption among organizations worldwide 2025| Statista</w:t>
      </w:r>
      <w:r w:rsidRPr="005B4F0E">
        <w:rPr>
          <w:color w:val="auto"/>
        </w:rPr>
        <w:t xml:space="preserve">. [online] Statista. Available at: </w:t>
      </w:r>
      <w:hyperlink r:id="rId87">
        <w:r w:rsidRPr="005B4F0E">
          <w:rPr>
            <w:color w:val="auto"/>
            <w:u w:val="single"/>
          </w:rPr>
          <w:t>https://www.statista.com/statistics/1545783/ai-adoption-among-organizations-worldwide/?srsltid=AfmBOoomtJqMpj_mFVcDpWUTMrd6Oiz2i46zxVxmn6CjFyg6RGu_24AU</w:t>
        </w:r>
      </w:hyperlink>
      <w:r w:rsidRPr="005B4F0E">
        <w:rPr>
          <w:color w:val="auto"/>
        </w:rPr>
        <w:t xml:space="preserve"> [Accessed 19 Apr. 2026].</w:t>
      </w:r>
    </w:p>
    <w:p w14:paraId="1A0924BB" w14:textId="77777777" w:rsidR="00126A7E" w:rsidRPr="005B4F0E" w:rsidRDefault="00126A7E" w:rsidP="009D0025">
      <w:pPr>
        <w:rPr>
          <w:color w:val="auto"/>
        </w:rPr>
      </w:pPr>
      <w:r w:rsidRPr="005B4F0E">
        <w:rPr>
          <w:color w:val="auto"/>
        </w:rPr>
        <w:t xml:space="preserve">Tajik, O., Golzar, J. and Noor, S. (2024). Purposive Sampling. </w:t>
      </w:r>
      <w:r w:rsidRPr="005B4F0E">
        <w:rPr>
          <w:i/>
          <w:iCs/>
          <w:color w:val="auto"/>
        </w:rPr>
        <w:t>Purposive Sampling</w:t>
      </w:r>
      <w:r w:rsidRPr="005B4F0E">
        <w:rPr>
          <w:color w:val="auto"/>
        </w:rPr>
        <w:t xml:space="preserve">, [online] 2(2), pp.1–9. </w:t>
      </w:r>
      <w:proofErr w:type="spellStart"/>
      <w:r w:rsidRPr="005B4F0E">
        <w:rPr>
          <w:color w:val="auto"/>
        </w:rPr>
        <w:t>doi:</w:t>
      </w:r>
      <w:hyperlink r:id="rId88">
        <w:r w:rsidRPr="005B4F0E">
          <w:rPr>
            <w:color w:val="auto"/>
            <w:u w:val="single"/>
          </w:rPr>
          <w:t>https</w:t>
        </w:r>
        <w:proofErr w:type="spellEnd"/>
        <w:r w:rsidRPr="005B4F0E">
          <w:rPr>
            <w:color w:val="auto"/>
            <w:u w:val="single"/>
          </w:rPr>
          <w:t>://doi.org/10.22034/ijels.2025.490681.1029</w:t>
        </w:r>
      </w:hyperlink>
      <w:r w:rsidRPr="005B4F0E">
        <w:rPr>
          <w:color w:val="auto"/>
        </w:rPr>
        <w:t xml:space="preserve">. </w:t>
      </w:r>
    </w:p>
    <w:p w14:paraId="6BD2D726" w14:textId="77777777" w:rsidR="00126A7E" w:rsidRPr="005B4F0E" w:rsidRDefault="00126A7E" w:rsidP="009D0025">
      <w:pPr>
        <w:rPr>
          <w:color w:val="auto"/>
        </w:rPr>
      </w:pPr>
      <w:r w:rsidRPr="005B4F0E">
        <w:rPr>
          <w:color w:val="auto"/>
        </w:rPr>
        <w:t xml:space="preserve">Tiwari, S.K. (2025). Automation Driven Digital Transformation Blueprint: Migrating Legacy QA to AI Augmented Pipelines. </w:t>
      </w:r>
      <w:r w:rsidRPr="005B4F0E">
        <w:rPr>
          <w:i/>
          <w:iCs/>
          <w:color w:val="auto"/>
        </w:rPr>
        <w:t>Frontiers in Emerging Artificial Intelligence and Machine Learning</w:t>
      </w:r>
      <w:r w:rsidRPr="005B4F0E">
        <w:rPr>
          <w:color w:val="auto"/>
        </w:rPr>
        <w:t xml:space="preserve">, 2(12), pp.01-20. </w:t>
      </w:r>
      <w:proofErr w:type="spellStart"/>
      <w:r w:rsidRPr="005B4F0E">
        <w:rPr>
          <w:color w:val="auto"/>
        </w:rPr>
        <w:t>doi:</w:t>
      </w:r>
      <w:hyperlink r:id="rId89" w:history="1">
        <w:r w:rsidRPr="005B4F0E">
          <w:rPr>
            <w:rStyle w:val="Hyperlink"/>
            <w:color w:val="auto"/>
          </w:rPr>
          <w:t>https</w:t>
        </w:r>
        <w:proofErr w:type="spellEnd"/>
        <w:r w:rsidRPr="005B4F0E">
          <w:rPr>
            <w:rStyle w:val="Hyperlink"/>
            <w:color w:val="auto"/>
          </w:rPr>
          <w:t>://doi.org/10.64917/</w:t>
        </w:r>
        <w:proofErr w:type="spellStart"/>
        <w:r w:rsidRPr="005B4F0E">
          <w:rPr>
            <w:rStyle w:val="Hyperlink"/>
            <w:color w:val="auto"/>
          </w:rPr>
          <w:t>feaiml</w:t>
        </w:r>
        <w:proofErr w:type="spellEnd"/>
        <w:r w:rsidRPr="005B4F0E">
          <w:rPr>
            <w:rStyle w:val="Hyperlink"/>
            <w:color w:val="auto"/>
          </w:rPr>
          <w:t>/volume02issue12-01</w:t>
        </w:r>
      </w:hyperlink>
      <w:r w:rsidRPr="005B4F0E">
        <w:rPr>
          <w:color w:val="auto"/>
        </w:rPr>
        <w:t xml:space="preserve">. </w:t>
      </w:r>
    </w:p>
    <w:p w14:paraId="1294B602" w14:textId="77777777" w:rsidR="00126A7E" w:rsidRPr="005B4F0E" w:rsidRDefault="00126A7E" w:rsidP="009D0025">
      <w:pPr>
        <w:rPr>
          <w:color w:val="auto"/>
          <w:lang w:val="fr-FR"/>
        </w:rPr>
      </w:pPr>
      <w:r w:rsidRPr="005B4F0E">
        <w:rPr>
          <w:color w:val="auto"/>
        </w:rPr>
        <w:t xml:space="preserve">Upadhyay, J., Singh, S.K., Kar, N.K., Pandey, M.K., Gupta, P. and Tiwari, P. (2024). Healthcare Data Security Using AI and Blockchain: Safeguarding Sensitive Information for a Safer Society. </w:t>
      </w:r>
      <w:r w:rsidRPr="005B4F0E">
        <w:rPr>
          <w:i/>
          <w:iCs/>
          <w:color w:val="auto"/>
          <w:lang w:val="fr-FR"/>
        </w:rPr>
        <w:t>Blockchain technologies</w:t>
      </w:r>
      <w:r w:rsidRPr="005B4F0E">
        <w:rPr>
          <w:color w:val="auto"/>
          <w:lang w:val="fr-FR"/>
        </w:rPr>
        <w:t xml:space="preserve">, pp.159–178. </w:t>
      </w:r>
      <w:proofErr w:type="spellStart"/>
      <w:proofErr w:type="gramStart"/>
      <w:r w:rsidRPr="005B4F0E">
        <w:rPr>
          <w:color w:val="auto"/>
          <w:lang w:val="fr-FR"/>
        </w:rPr>
        <w:t>doi:</w:t>
      </w:r>
      <w:proofErr w:type="gramEnd"/>
      <w:r>
        <w:fldChar w:fldCharType="begin"/>
      </w:r>
      <w:r>
        <w:instrText>HYPERLINK "https://doi.org/10.1007/978-981-97-1249-6_8"</w:instrText>
      </w:r>
      <w:r>
        <w:fldChar w:fldCharType="separate"/>
      </w:r>
      <w:r w:rsidRPr="005B4F0E">
        <w:rPr>
          <w:rStyle w:val="Hyperlink"/>
          <w:color w:val="auto"/>
          <w:lang w:val="fr-FR"/>
        </w:rPr>
        <w:t>https</w:t>
      </w:r>
      <w:proofErr w:type="spellEnd"/>
      <w:r w:rsidRPr="005B4F0E">
        <w:rPr>
          <w:rStyle w:val="Hyperlink"/>
          <w:color w:val="auto"/>
          <w:lang w:val="fr-FR"/>
        </w:rPr>
        <w:t>://doi.org/10.1007/978-981-97-1249-6_8</w:t>
      </w:r>
      <w:r>
        <w:fldChar w:fldCharType="end"/>
      </w:r>
      <w:r w:rsidRPr="005B4F0E">
        <w:rPr>
          <w:color w:val="auto"/>
          <w:lang w:val="fr-FR"/>
        </w:rPr>
        <w:t xml:space="preserve">. </w:t>
      </w:r>
    </w:p>
    <w:p w14:paraId="6E171F19" w14:textId="77777777" w:rsidR="00126A7E" w:rsidRPr="005B4F0E" w:rsidRDefault="00126A7E" w:rsidP="009D0025">
      <w:pPr>
        <w:rPr>
          <w:color w:val="auto"/>
        </w:rPr>
      </w:pPr>
      <w:proofErr w:type="spellStart"/>
      <w:r w:rsidRPr="005B4F0E">
        <w:rPr>
          <w:color w:val="auto"/>
          <w:lang w:val="fr-FR"/>
        </w:rPr>
        <w:t>Vărzaru</w:t>
      </w:r>
      <w:proofErr w:type="spellEnd"/>
      <w:r w:rsidRPr="005B4F0E">
        <w:rPr>
          <w:color w:val="auto"/>
          <w:lang w:val="fr-FR"/>
        </w:rPr>
        <w:t xml:space="preserve">, A.A. (2022). </w:t>
      </w:r>
      <w:r w:rsidRPr="005B4F0E">
        <w:rPr>
          <w:color w:val="auto"/>
        </w:rPr>
        <w:t xml:space="preserve">Assessing Artificial Intelligence Technology Acceptance in Managerial Accounting. </w:t>
      </w:r>
      <w:r w:rsidRPr="005B4F0E">
        <w:rPr>
          <w:i/>
          <w:iCs/>
          <w:color w:val="auto"/>
        </w:rPr>
        <w:t>Electronics</w:t>
      </w:r>
      <w:r w:rsidRPr="005B4F0E">
        <w:rPr>
          <w:color w:val="auto"/>
        </w:rPr>
        <w:t xml:space="preserve">, [online] 11(14), p.2256. </w:t>
      </w:r>
      <w:proofErr w:type="spellStart"/>
      <w:r w:rsidRPr="005B4F0E">
        <w:rPr>
          <w:color w:val="auto"/>
        </w:rPr>
        <w:t>doi:</w:t>
      </w:r>
      <w:hyperlink r:id="rId90" w:history="1">
        <w:r w:rsidRPr="005B4F0E">
          <w:rPr>
            <w:rStyle w:val="Hyperlink"/>
            <w:color w:val="auto"/>
          </w:rPr>
          <w:t>https</w:t>
        </w:r>
        <w:proofErr w:type="spellEnd"/>
        <w:r w:rsidRPr="005B4F0E">
          <w:rPr>
            <w:rStyle w:val="Hyperlink"/>
            <w:color w:val="auto"/>
          </w:rPr>
          <w:t>://doi.org/10.3390/electronics11142256</w:t>
        </w:r>
      </w:hyperlink>
      <w:r w:rsidRPr="005B4F0E">
        <w:rPr>
          <w:color w:val="auto"/>
        </w:rPr>
        <w:t xml:space="preserve">. </w:t>
      </w:r>
    </w:p>
    <w:p w14:paraId="08110104" w14:textId="77777777" w:rsidR="00126A7E" w:rsidRPr="005B4F0E" w:rsidRDefault="00126A7E" w:rsidP="009D0025">
      <w:pPr>
        <w:rPr>
          <w:color w:val="auto"/>
        </w:rPr>
      </w:pPr>
      <w:r w:rsidRPr="005B4F0E">
        <w:rPr>
          <w:color w:val="auto"/>
        </w:rPr>
        <w:t xml:space="preserve">Zafar, Q.A., Ali, A. and Audi, M. (2025). Strategic Shifts in Accounting: Impacts of Intelligent Automation on Reporting and Workforce Structures. </w:t>
      </w:r>
      <w:r w:rsidRPr="005B4F0E">
        <w:rPr>
          <w:i/>
          <w:iCs/>
          <w:color w:val="auto"/>
        </w:rPr>
        <w:t>Policy Journal of Social Science Review</w:t>
      </w:r>
      <w:r w:rsidRPr="005B4F0E">
        <w:rPr>
          <w:color w:val="auto"/>
        </w:rPr>
        <w:t xml:space="preserve">, [online] 3(3), pp.310–334. Available at: </w:t>
      </w:r>
      <w:hyperlink r:id="rId91" w:history="1">
        <w:r w:rsidRPr="005B4F0E">
          <w:rPr>
            <w:rStyle w:val="Hyperlink"/>
            <w:color w:val="auto"/>
          </w:rPr>
          <w:t>https://www.policyjssr.com/index.php/PJSSR/article/view/377</w:t>
        </w:r>
      </w:hyperlink>
      <w:r w:rsidRPr="005B4F0E">
        <w:rPr>
          <w:color w:val="auto"/>
        </w:rPr>
        <w:t xml:space="preserve"> [Accessed 06 May. 2026].</w:t>
      </w:r>
    </w:p>
    <w:p w14:paraId="0F609E8B" w14:textId="77777777" w:rsidR="00126A7E" w:rsidRPr="005B4F0E" w:rsidRDefault="00126A7E" w:rsidP="009D0025">
      <w:pPr>
        <w:rPr>
          <w:color w:val="auto"/>
        </w:rPr>
      </w:pPr>
      <w:r w:rsidRPr="005B4F0E">
        <w:rPr>
          <w:color w:val="auto"/>
        </w:rPr>
        <w:t xml:space="preserve">Zahle, J. (2023). Reactivity and good data in qualitative data collection. </w:t>
      </w:r>
      <w:r w:rsidRPr="005B4F0E">
        <w:rPr>
          <w:i/>
          <w:iCs/>
          <w:color w:val="auto"/>
        </w:rPr>
        <w:t>European Journal for Philosophy of Science</w:t>
      </w:r>
      <w:r w:rsidRPr="005B4F0E">
        <w:rPr>
          <w:color w:val="auto"/>
        </w:rPr>
        <w:t xml:space="preserve">, 13(1), pp.1–18. </w:t>
      </w:r>
      <w:proofErr w:type="spellStart"/>
      <w:r w:rsidRPr="005B4F0E">
        <w:rPr>
          <w:color w:val="auto"/>
        </w:rPr>
        <w:t>doi:</w:t>
      </w:r>
      <w:hyperlink r:id="rId92" w:history="1">
        <w:r w:rsidRPr="005B4F0E">
          <w:rPr>
            <w:rStyle w:val="Hyperlink"/>
            <w:color w:val="auto"/>
          </w:rPr>
          <w:t>https</w:t>
        </w:r>
        <w:proofErr w:type="spellEnd"/>
        <w:r w:rsidRPr="005B4F0E">
          <w:rPr>
            <w:rStyle w:val="Hyperlink"/>
            <w:color w:val="auto"/>
          </w:rPr>
          <w:t>://doi.org/10.1007/s13194-023-00514-z</w:t>
        </w:r>
      </w:hyperlink>
      <w:r w:rsidRPr="005B4F0E">
        <w:rPr>
          <w:color w:val="auto"/>
        </w:rPr>
        <w:t xml:space="preserve">. </w:t>
      </w:r>
    </w:p>
    <w:p w14:paraId="08AEF4CB" w14:textId="77777777" w:rsidR="00126A7E" w:rsidRPr="005B4F0E" w:rsidRDefault="00126A7E" w:rsidP="009D0025">
      <w:pPr>
        <w:rPr>
          <w:color w:val="auto"/>
        </w:rPr>
      </w:pPr>
      <w:proofErr w:type="spellStart"/>
      <w:r w:rsidRPr="005B4F0E">
        <w:rPr>
          <w:color w:val="auto"/>
        </w:rPr>
        <w:t>ZipDo</w:t>
      </w:r>
      <w:proofErr w:type="spellEnd"/>
      <w:r w:rsidRPr="005B4F0E">
        <w:rPr>
          <w:color w:val="auto"/>
        </w:rPr>
        <w:t xml:space="preserve"> (2025). </w:t>
      </w:r>
      <w:r w:rsidRPr="005B4F0E">
        <w:rPr>
          <w:i/>
          <w:iCs/>
          <w:color w:val="auto"/>
        </w:rPr>
        <w:t xml:space="preserve">AI In </w:t>
      </w:r>
      <w:proofErr w:type="gramStart"/>
      <w:r w:rsidRPr="005B4F0E">
        <w:rPr>
          <w:i/>
          <w:iCs/>
          <w:color w:val="auto"/>
        </w:rPr>
        <w:t>The</w:t>
      </w:r>
      <w:proofErr w:type="gramEnd"/>
      <w:r w:rsidRPr="005B4F0E">
        <w:rPr>
          <w:i/>
          <w:iCs/>
          <w:color w:val="auto"/>
        </w:rPr>
        <w:t xml:space="preserve"> Accounting Industry Statistics: </w:t>
      </w:r>
      <w:proofErr w:type="spellStart"/>
      <w:r w:rsidRPr="005B4F0E">
        <w:rPr>
          <w:i/>
          <w:iCs/>
          <w:color w:val="auto"/>
        </w:rPr>
        <w:t>ZipDo</w:t>
      </w:r>
      <w:proofErr w:type="spellEnd"/>
      <w:r w:rsidRPr="005B4F0E">
        <w:rPr>
          <w:i/>
          <w:iCs/>
          <w:color w:val="auto"/>
        </w:rPr>
        <w:t xml:space="preserve"> Education Reports 2025</w:t>
      </w:r>
      <w:r w:rsidRPr="005B4F0E">
        <w:rPr>
          <w:color w:val="auto"/>
        </w:rPr>
        <w:t xml:space="preserve">. [online] </w:t>
      </w:r>
      <w:proofErr w:type="spellStart"/>
      <w:r w:rsidRPr="005B4F0E">
        <w:rPr>
          <w:color w:val="auto"/>
        </w:rPr>
        <w:t>ZipDo</w:t>
      </w:r>
      <w:proofErr w:type="spellEnd"/>
      <w:r w:rsidRPr="005B4F0E">
        <w:rPr>
          <w:color w:val="auto"/>
        </w:rPr>
        <w:t xml:space="preserve">. Available at: </w:t>
      </w:r>
      <w:hyperlink r:id="rId93">
        <w:r w:rsidRPr="005B4F0E">
          <w:rPr>
            <w:color w:val="auto"/>
            <w:u w:val="single"/>
          </w:rPr>
          <w:t>https://zipdo.co/ai-in-the-accounting-industry-statistics/</w:t>
        </w:r>
      </w:hyperlink>
      <w:r w:rsidRPr="005B4F0E">
        <w:rPr>
          <w:color w:val="auto"/>
        </w:rPr>
        <w:t xml:space="preserve">  [Accessed 16 Apr. 2026].</w:t>
      </w:r>
    </w:p>
    <w:p w14:paraId="54C3A25C" w14:textId="77777777" w:rsidR="00855C1F" w:rsidRPr="005B4F0E" w:rsidRDefault="00855C1F" w:rsidP="009D0025">
      <w:pPr>
        <w:rPr>
          <w:color w:val="auto"/>
        </w:rPr>
      </w:pPr>
    </w:p>
    <w:p w14:paraId="54E77FAB" w14:textId="5019971D" w:rsidR="00A13020" w:rsidRPr="005B4F0E" w:rsidRDefault="00A13020" w:rsidP="009D0025">
      <w:pPr>
        <w:rPr>
          <w:color w:val="auto"/>
        </w:rPr>
      </w:pPr>
      <w:r w:rsidRPr="005B4F0E">
        <w:rPr>
          <w:color w:val="auto"/>
        </w:rPr>
        <w:lastRenderedPageBreak/>
        <w:br w:type="page"/>
      </w:r>
    </w:p>
    <w:p w14:paraId="00C72521" w14:textId="1EF882D7" w:rsidR="00A13020" w:rsidRPr="005B4F0E" w:rsidRDefault="00A13020" w:rsidP="009D0025">
      <w:pPr>
        <w:pStyle w:val="Heading1"/>
        <w:rPr>
          <w:color w:val="auto"/>
        </w:rPr>
      </w:pPr>
      <w:bookmarkStart w:id="80" w:name="_Toc231464181"/>
      <w:r w:rsidRPr="005B4F0E">
        <w:rPr>
          <w:color w:val="auto"/>
        </w:rPr>
        <w:lastRenderedPageBreak/>
        <w:t>Appendices</w:t>
      </w:r>
      <w:bookmarkEnd w:id="80"/>
    </w:p>
    <w:p w14:paraId="6CAAF415" w14:textId="76B68937" w:rsidR="00A13020" w:rsidRPr="005B4F0E" w:rsidRDefault="00A13020" w:rsidP="009D0025">
      <w:pPr>
        <w:pStyle w:val="Heading2"/>
        <w:rPr>
          <w:color w:val="auto"/>
        </w:rPr>
      </w:pPr>
      <w:bookmarkStart w:id="81" w:name="_Toc231464182"/>
      <w:r w:rsidRPr="005B4F0E">
        <w:rPr>
          <w:color w:val="auto"/>
        </w:rPr>
        <w:t>Appendix 1: Systematic Review</w:t>
      </w:r>
      <w:r w:rsidR="00E27747" w:rsidRPr="005B4F0E">
        <w:rPr>
          <w:color w:val="auto"/>
        </w:rPr>
        <w:t xml:space="preserve"> of Literature</w:t>
      </w:r>
      <w:bookmarkEnd w:id="81"/>
    </w:p>
    <w:tbl>
      <w:tblPr>
        <w:tblStyle w:val="TableGrid"/>
        <w:tblW w:w="11070" w:type="dxa"/>
        <w:tblInd w:w="-905" w:type="dxa"/>
        <w:tblLook w:val="04A0" w:firstRow="1" w:lastRow="0" w:firstColumn="1" w:lastColumn="0" w:noHBand="0" w:noVBand="1"/>
      </w:tblPr>
      <w:tblGrid>
        <w:gridCol w:w="534"/>
        <w:gridCol w:w="1347"/>
        <w:gridCol w:w="1610"/>
        <w:gridCol w:w="1487"/>
        <w:gridCol w:w="1754"/>
        <w:gridCol w:w="1601"/>
        <w:gridCol w:w="1590"/>
        <w:gridCol w:w="1147"/>
      </w:tblGrid>
      <w:tr w:rsidR="004633E1" w:rsidRPr="004253B0" w14:paraId="5C2232C6" w14:textId="77777777" w:rsidTr="004633E1">
        <w:tc>
          <w:tcPr>
            <w:tcW w:w="574" w:type="dxa"/>
            <w:hideMark/>
          </w:tcPr>
          <w:p w14:paraId="3AFDC06A" w14:textId="77777777" w:rsidR="004633E1" w:rsidRPr="004253B0" w:rsidRDefault="004633E1" w:rsidP="00171E55">
            <w:pPr>
              <w:spacing w:line="360" w:lineRule="auto"/>
              <w:rPr>
                <w:b/>
                <w:bCs/>
                <w:color w:val="auto"/>
                <w:sz w:val="18"/>
                <w:szCs w:val="18"/>
              </w:rPr>
            </w:pPr>
            <w:r w:rsidRPr="004253B0">
              <w:rPr>
                <w:b/>
                <w:bCs/>
                <w:color w:val="auto"/>
                <w:sz w:val="18"/>
                <w:szCs w:val="18"/>
              </w:rPr>
              <w:t>Sl. No.</w:t>
            </w:r>
          </w:p>
        </w:tc>
        <w:tc>
          <w:tcPr>
            <w:tcW w:w="1096" w:type="dxa"/>
            <w:hideMark/>
          </w:tcPr>
          <w:p w14:paraId="33CB65DF" w14:textId="77777777" w:rsidR="004633E1" w:rsidRPr="004253B0" w:rsidRDefault="004633E1" w:rsidP="00171E55">
            <w:pPr>
              <w:spacing w:line="360" w:lineRule="auto"/>
              <w:rPr>
                <w:b/>
                <w:bCs/>
                <w:color w:val="auto"/>
                <w:sz w:val="18"/>
                <w:szCs w:val="18"/>
              </w:rPr>
            </w:pPr>
            <w:r w:rsidRPr="004253B0">
              <w:rPr>
                <w:b/>
                <w:bCs/>
                <w:color w:val="auto"/>
                <w:sz w:val="18"/>
                <w:szCs w:val="18"/>
              </w:rPr>
              <w:t>Author</w:t>
            </w:r>
          </w:p>
        </w:tc>
        <w:tc>
          <w:tcPr>
            <w:tcW w:w="1685" w:type="dxa"/>
            <w:hideMark/>
          </w:tcPr>
          <w:p w14:paraId="1D0FDACE" w14:textId="77777777" w:rsidR="004633E1" w:rsidRPr="004253B0" w:rsidRDefault="004633E1" w:rsidP="00171E55">
            <w:pPr>
              <w:spacing w:line="360" w:lineRule="auto"/>
              <w:rPr>
                <w:b/>
                <w:bCs/>
                <w:color w:val="auto"/>
                <w:sz w:val="18"/>
                <w:szCs w:val="18"/>
              </w:rPr>
            </w:pPr>
            <w:r w:rsidRPr="004253B0">
              <w:rPr>
                <w:b/>
                <w:bCs/>
                <w:color w:val="auto"/>
                <w:sz w:val="18"/>
                <w:szCs w:val="18"/>
              </w:rPr>
              <w:t>Aim</w:t>
            </w:r>
          </w:p>
        </w:tc>
        <w:tc>
          <w:tcPr>
            <w:tcW w:w="1205" w:type="dxa"/>
            <w:hideMark/>
          </w:tcPr>
          <w:p w14:paraId="0449CC8F" w14:textId="77777777" w:rsidR="004633E1" w:rsidRPr="004253B0" w:rsidRDefault="004633E1" w:rsidP="00171E55">
            <w:pPr>
              <w:spacing w:line="360" w:lineRule="auto"/>
              <w:rPr>
                <w:b/>
                <w:bCs/>
                <w:color w:val="auto"/>
                <w:sz w:val="18"/>
                <w:szCs w:val="18"/>
              </w:rPr>
            </w:pPr>
            <w:r w:rsidRPr="004253B0">
              <w:rPr>
                <w:b/>
                <w:bCs/>
                <w:color w:val="auto"/>
                <w:sz w:val="18"/>
                <w:szCs w:val="18"/>
              </w:rPr>
              <w:t>Methodology</w:t>
            </w:r>
          </w:p>
        </w:tc>
        <w:tc>
          <w:tcPr>
            <w:tcW w:w="2035" w:type="dxa"/>
            <w:hideMark/>
          </w:tcPr>
          <w:p w14:paraId="1E393483" w14:textId="77777777" w:rsidR="004633E1" w:rsidRPr="004253B0" w:rsidRDefault="004633E1" w:rsidP="00171E55">
            <w:pPr>
              <w:spacing w:line="360" w:lineRule="auto"/>
              <w:rPr>
                <w:b/>
                <w:bCs/>
                <w:color w:val="auto"/>
                <w:sz w:val="18"/>
                <w:szCs w:val="18"/>
              </w:rPr>
            </w:pPr>
            <w:r w:rsidRPr="004253B0">
              <w:rPr>
                <w:b/>
                <w:bCs/>
                <w:color w:val="auto"/>
                <w:sz w:val="18"/>
                <w:szCs w:val="18"/>
              </w:rPr>
              <w:t>Key Findings</w:t>
            </w:r>
          </w:p>
        </w:tc>
        <w:tc>
          <w:tcPr>
            <w:tcW w:w="1663" w:type="dxa"/>
            <w:hideMark/>
          </w:tcPr>
          <w:p w14:paraId="13A03FAA" w14:textId="77777777" w:rsidR="004633E1" w:rsidRPr="004253B0" w:rsidRDefault="004633E1" w:rsidP="00171E55">
            <w:pPr>
              <w:spacing w:line="360" w:lineRule="auto"/>
              <w:rPr>
                <w:b/>
                <w:bCs/>
                <w:color w:val="auto"/>
                <w:sz w:val="18"/>
                <w:szCs w:val="18"/>
              </w:rPr>
            </w:pPr>
            <w:r w:rsidRPr="004253B0">
              <w:rPr>
                <w:b/>
                <w:bCs/>
                <w:color w:val="auto"/>
                <w:sz w:val="18"/>
                <w:szCs w:val="18"/>
              </w:rPr>
              <w:t>Conclusion</w:t>
            </w:r>
          </w:p>
        </w:tc>
        <w:tc>
          <w:tcPr>
            <w:tcW w:w="1738" w:type="dxa"/>
            <w:hideMark/>
          </w:tcPr>
          <w:p w14:paraId="05B70779" w14:textId="77777777" w:rsidR="004633E1" w:rsidRPr="004253B0" w:rsidRDefault="004633E1" w:rsidP="00171E55">
            <w:pPr>
              <w:spacing w:line="360" w:lineRule="auto"/>
              <w:rPr>
                <w:b/>
                <w:bCs/>
                <w:color w:val="auto"/>
                <w:sz w:val="18"/>
                <w:szCs w:val="18"/>
              </w:rPr>
            </w:pPr>
            <w:r w:rsidRPr="004253B0">
              <w:rPr>
                <w:b/>
                <w:bCs/>
                <w:color w:val="auto"/>
                <w:sz w:val="18"/>
                <w:szCs w:val="18"/>
              </w:rPr>
              <w:t>Relevance to the Study</w:t>
            </w:r>
          </w:p>
        </w:tc>
        <w:tc>
          <w:tcPr>
            <w:tcW w:w="1074" w:type="dxa"/>
          </w:tcPr>
          <w:p w14:paraId="59A64E99" w14:textId="77777777" w:rsidR="004633E1" w:rsidRPr="004253B0" w:rsidRDefault="004633E1" w:rsidP="00171E55">
            <w:pPr>
              <w:spacing w:line="360" w:lineRule="auto"/>
              <w:rPr>
                <w:b/>
                <w:bCs/>
                <w:color w:val="auto"/>
                <w:sz w:val="18"/>
                <w:szCs w:val="18"/>
              </w:rPr>
            </w:pPr>
            <w:r w:rsidRPr="004253B0">
              <w:rPr>
                <w:b/>
                <w:bCs/>
                <w:color w:val="auto"/>
                <w:sz w:val="18"/>
                <w:szCs w:val="18"/>
              </w:rPr>
              <w:t>Connected RO/RQ</w:t>
            </w:r>
          </w:p>
        </w:tc>
      </w:tr>
      <w:tr w:rsidR="004633E1" w:rsidRPr="004253B0" w14:paraId="3BE1C61C" w14:textId="77777777" w:rsidTr="004633E1">
        <w:tc>
          <w:tcPr>
            <w:tcW w:w="574" w:type="dxa"/>
            <w:hideMark/>
          </w:tcPr>
          <w:p w14:paraId="2702C50D" w14:textId="77777777" w:rsidR="004633E1" w:rsidRPr="004253B0" w:rsidRDefault="004633E1" w:rsidP="00171E55">
            <w:pPr>
              <w:spacing w:line="360" w:lineRule="auto"/>
              <w:rPr>
                <w:color w:val="auto"/>
                <w:sz w:val="18"/>
                <w:szCs w:val="18"/>
              </w:rPr>
            </w:pPr>
            <w:r w:rsidRPr="004253B0">
              <w:rPr>
                <w:color w:val="auto"/>
                <w:sz w:val="18"/>
                <w:szCs w:val="18"/>
              </w:rPr>
              <w:t>1</w:t>
            </w:r>
          </w:p>
        </w:tc>
        <w:tc>
          <w:tcPr>
            <w:tcW w:w="1096" w:type="dxa"/>
            <w:hideMark/>
          </w:tcPr>
          <w:p w14:paraId="304E4583" w14:textId="77777777" w:rsidR="004633E1" w:rsidRPr="004253B0" w:rsidRDefault="004633E1" w:rsidP="00171E55">
            <w:pPr>
              <w:spacing w:line="360" w:lineRule="auto"/>
              <w:rPr>
                <w:color w:val="auto"/>
                <w:sz w:val="18"/>
                <w:szCs w:val="18"/>
              </w:rPr>
            </w:pPr>
            <w:r w:rsidRPr="004253B0">
              <w:rPr>
                <w:color w:val="auto"/>
                <w:sz w:val="18"/>
                <w:szCs w:val="18"/>
              </w:rPr>
              <w:t xml:space="preserve">Alhazmi, Islam and </w:t>
            </w:r>
            <w:proofErr w:type="spellStart"/>
            <w:r w:rsidRPr="004253B0">
              <w:rPr>
                <w:color w:val="auto"/>
                <w:sz w:val="18"/>
                <w:szCs w:val="18"/>
              </w:rPr>
              <w:t>Prokofieva</w:t>
            </w:r>
            <w:proofErr w:type="spellEnd"/>
            <w:r w:rsidRPr="004253B0">
              <w:rPr>
                <w:color w:val="auto"/>
                <w:sz w:val="18"/>
                <w:szCs w:val="18"/>
              </w:rPr>
              <w:t xml:space="preserve"> (2025)</w:t>
            </w:r>
          </w:p>
        </w:tc>
        <w:tc>
          <w:tcPr>
            <w:tcW w:w="1685" w:type="dxa"/>
            <w:hideMark/>
          </w:tcPr>
          <w:p w14:paraId="45CD787F" w14:textId="77777777" w:rsidR="004633E1" w:rsidRPr="004253B0" w:rsidRDefault="004633E1" w:rsidP="00171E55">
            <w:pPr>
              <w:spacing w:line="360" w:lineRule="auto"/>
              <w:rPr>
                <w:color w:val="auto"/>
                <w:sz w:val="18"/>
                <w:szCs w:val="18"/>
              </w:rPr>
            </w:pPr>
            <w:r w:rsidRPr="004253B0">
              <w:rPr>
                <w:color w:val="auto"/>
                <w:sz w:val="18"/>
                <w:szCs w:val="18"/>
              </w:rPr>
              <w:t>The study aimed to investigate the impact of Artificial Intelligence adoption on the quality of financial reporting within Saudi Arabian auditing practices and explore how AI can modernise financial reporting systems.</w:t>
            </w:r>
          </w:p>
        </w:tc>
        <w:tc>
          <w:tcPr>
            <w:tcW w:w="1205" w:type="dxa"/>
            <w:hideMark/>
          </w:tcPr>
          <w:p w14:paraId="76948C08" w14:textId="77777777" w:rsidR="004633E1" w:rsidRPr="004253B0" w:rsidRDefault="004633E1" w:rsidP="00171E55">
            <w:pPr>
              <w:spacing w:line="360" w:lineRule="auto"/>
              <w:rPr>
                <w:color w:val="auto"/>
                <w:sz w:val="18"/>
                <w:szCs w:val="18"/>
              </w:rPr>
            </w:pPr>
            <w:r w:rsidRPr="004253B0">
              <w:rPr>
                <w:color w:val="auto"/>
                <w:sz w:val="18"/>
                <w:szCs w:val="18"/>
              </w:rPr>
              <w:t>The researchers used bibliometric analysis, documentary analysis, content analysis, and the UTAUT framework to evaluate AI adoption and auditing practices in Saudi Arabia.</w:t>
            </w:r>
          </w:p>
        </w:tc>
        <w:tc>
          <w:tcPr>
            <w:tcW w:w="2035" w:type="dxa"/>
            <w:hideMark/>
          </w:tcPr>
          <w:p w14:paraId="3BCCFE53" w14:textId="77777777" w:rsidR="004633E1" w:rsidRPr="004253B0" w:rsidRDefault="004633E1" w:rsidP="00171E55">
            <w:pPr>
              <w:spacing w:line="360" w:lineRule="auto"/>
              <w:rPr>
                <w:color w:val="auto"/>
                <w:sz w:val="18"/>
                <w:szCs w:val="18"/>
              </w:rPr>
            </w:pPr>
            <w:r w:rsidRPr="004253B0">
              <w:rPr>
                <w:color w:val="auto"/>
                <w:sz w:val="18"/>
                <w:szCs w:val="18"/>
              </w:rPr>
              <w:t>AI was found to enhance audit quality, transparency, reporting effectiveness, decision-making, and compliance processes. AI-based auditing systems lowered operating costs and increased the accuracy of financial reporting. Nonetheless, resistance to change, a lack of technological expertise, and governance were still major challenges.</w:t>
            </w:r>
          </w:p>
        </w:tc>
        <w:tc>
          <w:tcPr>
            <w:tcW w:w="1663" w:type="dxa"/>
            <w:hideMark/>
          </w:tcPr>
          <w:p w14:paraId="424593E3" w14:textId="77777777" w:rsidR="004633E1" w:rsidRPr="004253B0" w:rsidRDefault="004633E1" w:rsidP="00171E55">
            <w:pPr>
              <w:spacing w:line="360" w:lineRule="auto"/>
              <w:rPr>
                <w:color w:val="auto"/>
                <w:sz w:val="18"/>
                <w:szCs w:val="18"/>
              </w:rPr>
            </w:pPr>
            <w:r w:rsidRPr="004253B0">
              <w:rPr>
                <w:color w:val="auto"/>
                <w:sz w:val="18"/>
                <w:szCs w:val="18"/>
              </w:rPr>
              <w:t>The study concluded that successful AI implementation requires adequate governance, workforce training, infrastructure, and regulatory support to improve financial reporting quality and organisational performance.</w:t>
            </w:r>
          </w:p>
        </w:tc>
        <w:tc>
          <w:tcPr>
            <w:tcW w:w="1738" w:type="dxa"/>
            <w:hideMark/>
          </w:tcPr>
          <w:p w14:paraId="02474E39" w14:textId="77777777" w:rsidR="004633E1" w:rsidRPr="004253B0" w:rsidRDefault="004633E1" w:rsidP="00171E55">
            <w:pPr>
              <w:spacing w:line="360" w:lineRule="auto"/>
              <w:rPr>
                <w:color w:val="auto"/>
                <w:sz w:val="18"/>
                <w:szCs w:val="18"/>
              </w:rPr>
            </w:pPr>
            <w:r w:rsidRPr="004253B0">
              <w:rPr>
                <w:color w:val="auto"/>
                <w:sz w:val="18"/>
                <w:szCs w:val="18"/>
              </w:rPr>
              <w:t>This document is very pertinent since it fully aligns with the dissertation goals concerning the adoption of AI, the quality of financial reporting, governance, and implementation approaches in accounting systems.</w:t>
            </w:r>
          </w:p>
        </w:tc>
        <w:tc>
          <w:tcPr>
            <w:tcW w:w="1074" w:type="dxa"/>
          </w:tcPr>
          <w:p w14:paraId="0490A39F" w14:textId="77777777" w:rsidR="004633E1" w:rsidRPr="004253B0" w:rsidRDefault="004633E1" w:rsidP="00171E55">
            <w:pPr>
              <w:spacing w:line="360" w:lineRule="auto"/>
              <w:rPr>
                <w:color w:val="auto"/>
                <w:sz w:val="18"/>
                <w:szCs w:val="18"/>
              </w:rPr>
            </w:pPr>
            <w:r w:rsidRPr="004253B0">
              <w:rPr>
                <w:color w:val="auto"/>
                <w:sz w:val="18"/>
                <w:szCs w:val="18"/>
              </w:rPr>
              <w:t>RO1, RO2, RO3, RO4 / RQ1, RQ2, RQ3, RQ4</w:t>
            </w:r>
          </w:p>
        </w:tc>
      </w:tr>
      <w:tr w:rsidR="004633E1" w:rsidRPr="004253B0" w14:paraId="410864BE" w14:textId="77777777" w:rsidTr="004633E1">
        <w:tc>
          <w:tcPr>
            <w:tcW w:w="574" w:type="dxa"/>
            <w:hideMark/>
          </w:tcPr>
          <w:p w14:paraId="5F79E53F" w14:textId="77777777" w:rsidR="004633E1" w:rsidRPr="004253B0" w:rsidRDefault="004633E1" w:rsidP="00171E55">
            <w:pPr>
              <w:spacing w:line="360" w:lineRule="auto"/>
              <w:rPr>
                <w:color w:val="auto"/>
                <w:sz w:val="18"/>
                <w:szCs w:val="18"/>
              </w:rPr>
            </w:pPr>
            <w:r w:rsidRPr="004253B0">
              <w:rPr>
                <w:color w:val="auto"/>
                <w:sz w:val="18"/>
                <w:szCs w:val="18"/>
              </w:rPr>
              <w:t>2</w:t>
            </w:r>
          </w:p>
        </w:tc>
        <w:tc>
          <w:tcPr>
            <w:tcW w:w="1096" w:type="dxa"/>
            <w:hideMark/>
          </w:tcPr>
          <w:p w14:paraId="625C7E92" w14:textId="77777777" w:rsidR="004633E1" w:rsidRPr="004253B0" w:rsidRDefault="004633E1" w:rsidP="00171E55">
            <w:pPr>
              <w:spacing w:line="360" w:lineRule="auto"/>
              <w:rPr>
                <w:color w:val="auto"/>
                <w:sz w:val="18"/>
                <w:szCs w:val="18"/>
              </w:rPr>
            </w:pPr>
            <w:proofErr w:type="spellStart"/>
            <w:r w:rsidRPr="004253B0">
              <w:rPr>
                <w:color w:val="auto"/>
                <w:sz w:val="18"/>
                <w:szCs w:val="18"/>
              </w:rPr>
              <w:t>Artene</w:t>
            </w:r>
            <w:proofErr w:type="spellEnd"/>
            <w:r w:rsidRPr="004253B0">
              <w:rPr>
                <w:color w:val="auto"/>
                <w:sz w:val="18"/>
                <w:szCs w:val="18"/>
              </w:rPr>
              <w:t xml:space="preserve">, </w:t>
            </w:r>
            <w:proofErr w:type="spellStart"/>
            <w:r w:rsidRPr="004253B0">
              <w:rPr>
                <w:color w:val="auto"/>
                <w:sz w:val="18"/>
                <w:szCs w:val="18"/>
              </w:rPr>
              <w:t>Domil</w:t>
            </w:r>
            <w:proofErr w:type="spellEnd"/>
            <w:r w:rsidRPr="004253B0">
              <w:rPr>
                <w:color w:val="auto"/>
                <w:sz w:val="18"/>
                <w:szCs w:val="18"/>
              </w:rPr>
              <w:t xml:space="preserve"> and Ivascu (2024)</w:t>
            </w:r>
          </w:p>
        </w:tc>
        <w:tc>
          <w:tcPr>
            <w:tcW w:w="1685" w:type="dxa"/>
            <w:hideMark/>
          </w:tcPr>
          <w:p w14:paraId="11709B55" w14:textId="77777777" w:rsidR="004633E1" w:rsidRPr="004253B0" w:rsidRDefault="004633E1" w:rsidP="00171E55">
            <w:pPr>
              <w:spacing w:line="360" w:lineRule="auto"/>
              <w:rPr>
                <w:color w:val="auto"/>
                <w:sz w:val="18"/>
                <w:szCs w:val="18"/>
              </w:rPr>
            </w:pPr>
            <w:r w:rsidRPr="004253B0">
              <w:rPr>
                <w:color w:val="auto"/>
                <w:sz w:val="18"/>
                <w:szCs w:val="18"/>
              </w:rPr>
              <w:t>The study aimed to examine how AI-driven decision-making systems create business value and improve financial reporting processes within organisations.</w:t>
            </w:r>
          </w:p>
        </w:tc>
        <w:tc>
          <w:tcPr>
            <w:tcW w:w="1205" w:type="dxa"/>
            <w:hideMark/>
          </w:tcPr>
          <w:p w14:paraId="2803BBC3" w14:textId="77777777" w:rsidR="004633E1" w:rsidRPr="004253B0" w:rsidRDefault="004633E1" w:rsidP="00171E55">
            <w:pPr>
              <w:spacing w:line="360" w:lineRule="auto"/>
              <w:rPr>
                <w:color w:val="auto"/>
                <w:sz w:val="18"/>
                <w:szCs w:val="18"/>
              </w:rPr>
            </w:pPr>
            <w:r w:rsidRPr="004253B0">
              <w:rPr>
                <w:color w:val="auto"/>
                <w:sz w:val="18"/>
                <w:szCs w:val="18"/>
              </w:rPr>
              <w:t>The study adopted a conceptual and analytical methodology focusing on AI integration in reporting systems and organisational decision-making.</w:t>
            </w:r>
          </w:p>
        </w:tc>
        <w:tc>
          <w:tcPr>
            <w:tcW w:w="2035" w:type="dxa"/>
            <w:hideMark/>
          </w:tcPr>
          <w:p w14:paraId="3246DDF0" w14:textId="77777777" w:rsidR="004633E1" w:rsidRPr="004253B0" w:rsidRDefault="004633E1" w:rsidP="00171E55">
            <w:pPr>
              <w:spacing w:line="360" w:lineRule="auto"/>
              <w:rPr>
                <w:color w:val="auto"/>
                <w:sz w:val="18"/>
                <w:szCs w:val="18"/>
              </w:rPr>
            </w:pPr>
            <w:r w:rsidRPr="004253B0">
              <w:rPr>
                <w:color w:val="auto"/>
                <w:sz w:val="18"/>
                <w:szCs w:val="18"/>
              </w:rPr>
              <w:t xml:space="preserve">The results indicated that AI increases the accuracy of analyses, quality of forecasting, speed of reporting, and efficiency by leveraging intelligent automation and predictive analytics. </w:t>
            </w:r>
            <w:r w:rsidRPr="004253B0">
              <w:rPr>
                <w:color w:val="auto"/>
                <w:sz w:val="18"/>
                <w:szCs w:val="18"/>
              </w:rPr>
              <w:lastRenderedPageBreak/>
              <w:t>Successful use was found to be contingent upon high-quality governance and technology infrastructure.</w:t>
            </w:r>
          </w:p>
        </w:tc>
        <w:tc>
          <w:tcPr>
            <w:tcW w:w="1663" w:type="dxa"/>
            <w:hideMark/>
          </w:tcPr>
          <w:p w14:paraId="63BD1F92"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authors concluded that AI creates substantial business value when organisations integrate intelligent systems strategically alongside governance and </w:t>
            </w:r>
            <w:r w:rsidRPr="004253B0">
              <w:rPr>
                <w:color w:val="auto"/>
                <w:sz w:val="18"/>
                <w:szCs w:val="18"/>
              </w:rPr>
              <w:lastRenderedPageBreak/>
              <w:t>data management frameworks.</w:t>
            </w:r>
          </w:p>
        </w:tc>
        <w:tc>
          <w:tcPr>
            <w:tcW w:w="1738" w:type="dxa"/>
            <w:hideMark/>
          </w:tcPr>
          <w:p w14:paraId="697106A4"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article is relevant because it supports analysis of AI benefits, organisational readiness, decision-making improvement, and strategic integration in financial </w:t>
            </w:r>
            <w:r w:rsidRPr="004253B0">
              <w:rPr>
                <w:color w:val="auto"/>
                <w:sz w:val="18"/>
                <w:szCs w:val="18"/>
              </w:rPr>
              <w:lastRenderedPageBreak/>
              <w:t>reporting systems.</w:t>
            </w:r>
          </w:p>
        </w:tc>
        <w:tc>
          <w:tcPr>
            <w:tcW w:w="1074" w:type="dxa"/>
          </w:tcPr>
          <w:p w14:paraId="3018C348" w14:textId="77777777" w:rsidR="004633E1" w:rsidRPr="004253B0" w:rsidRDefault="004633E1" w:rsidP="00171E55">
            <w:pPr>
              <w:spacing w:line="360" w:lineRule="auto"/>
              <w:rPr>
                <w:color w:val="auto"/>
                <w:sz w:val="18"/>
                <w:szCs w:val="18"/>
              </w:rPr>
            </w:pPr>
            <w:r w:rsidRPr="004253B0">
              <w:rPr>
                <w:color w:val="auto"/>
                <w:sz w:val="18"/>
                <w:szCs w:val="18"/>
              </w:rPr>
              <w:lastRenderedPageBreak/>
              <w:t>RO2, RO4 / RQ2, RQ4</w:t>
            </w:r>
          </w:p>
        </w:tc>
      </w:tr>
      <w:tr w:rsidR="004633E1" w:rsidRPr="004253B0" w14:paraId="75E4D4E5" w14:textId="77777777" w:rsidTr="004633E1">
        <w:tc>
          <w:tcPr>
            <w:tcW w:w="574" w:type="dxa"/>
            <w:hideMark/>
          </w:tcPr>
          <w:p w14:paraId="7A0DA0B7" w14:textId="77777777" w:rsidR="004633E1" w:rsidRPr="004253B0" w:rsidRDefault="004633E1" w:rsidP="00171E55">
            <w:pPr>
              <w:spacing w:line="360" w:lineRule="auto"/>
              <w:rPr>
                <w:color w:val="auto"/>
                <w:sz w:val="18"/>
                <w:szCs w:val="18"/>
              </w:rPr>
            </w:pPr>
            <w:r w:rsidRPr="004253B0">
              <w:rPr>
                <w:color w:val="auto"/>
                <w:sz w:val="18"/>
                <w:szCs w:val="18"/>
              </w:rPr>
              <w:t>3</w:t>
            </w:r>
          </w:p>
        </w:tc>
        <w:tc>
          <w:tcPr>
            <w:tcW w:w="1096" w:type="dxa"/>
            <w:hideMark/>
          </w:tcPr>
          <w:p w14:paraId="77DB888F" w14:textId="77777777" w:rsidR="004633E1" w:rsidRPr="004253B0" w:rsidRDefault="004633E1" w:rsidP="00171E55">
            <w:pPr>
              <w:spacing w:line="360" w:lineRule="auto"/>
              <w:rPr>
                <w:color w:val="auto"/>
                <w:sz w:val="18"/>
                <w:szCs w:val="18"/>
              </w:rPr>
            </w:pPr>
            <w:r w:rsidRPr="004253B0">
              <w:rPr>
                <w:color w:val="auto"/>
                <w:sz w:val="18"/>
                <w:szCs w:val="18"/>
              </w:rPr>
              <w:t>Ashraf (2024)</w:t>
            </w:r>
          </w:p>
        </w:tc>
        <w:tc>
          <w:tcPr>
            <w:tcW w:w="1685" w:type="dxa"/>
            <w:hideMark/>
          </w:tcPr>
          <w:p w14:paraId="3C12CE5C" w14:textId="77777777" w:rsidR="004633E1" w:rsidRPr="004253B0" w:rsidRDefault="004633E1" w:rsidP="00171E55">
            <w:pPr>
              <w:spacing w:line="360" w:lineRule="auto"/>
              <w:rPr>
                <w:color w:val="auto"/>
                <w:sz w:val="18"/>
                <w:szCs w:val="18"/>
              </w:rPr>
            </w:pPr>
            <w:r w:rsidRPr="004253B0">
              <w:rPr>
                <w:color w:val="auto"/>
                <w:sz w:val="18"/>
                <w:szCs w:val="18"/>
              </w:rPr>
              <w:t>The study aimed to investigate whether automation enhances financial reporting quality through improved internal control mechanisms.</w:t>
            </w:r>
          </w:p>
        </w:tc>
        <w:tc>
          <w:tcPr>
            <w:tcW w:w="1205" w:type="dxa"/>
            <w:hideMark/>
          </w:tcPr>
          <w:p w14:paraId="3883755E" w14:textId="77777777" w:rsidR="004633E1" w:rsidRPr="004253B0" w:rsidRDefault="004633E1" w:rsidP="00171E55">
            <w:pPr>
              <w:spacing w:line="360" w:lineRule="auto"/>
              <w:rPr>
                <w:color w:val="auto"/>
                <w:sz w:val="18"/>
                <w:szCs w:val="18"/>
              </w:rPr>
            </w:pPr>
            <w:r w:rsidRPr="004253B0">
              <w:rPr>
                <w:color w:val="auto"/>
                <w:sz w:val="18"/>
                <w:szCs w:val="18"/>
              </w:rPr>
              <w:t>An empirical quantitative methodology was used to analyse the relationship between automation systems, internal controls, and reporting quality.</w:t>
            </w:r>
          </w:p>
        </w:tc>
        <w:tc>
          <w:tcPr>
            <w:tcW w:w="2035" w:type="dxa"/>
            <w:hideMark/>
          </w:tcPr>
          <w:p w14:paraId="263A57BD" w14:textId="77777777" w:rsidR="004633E1" w:rsidRPr="004253B0" w:rsidRDefault="004633E1" w:rsidP="00171E55">
            <w:pPr>
              <w:spacing w:line="360" w:lineRule="auto"/>
              <w:rPr>
                <w:color w:val="auto"/>
                <w:sz w:val="18"/>
                <w:szCs w:val="18"/>
              </w:rPr>
            </w:pPr>
            <w:r w:rsidRPr="004253B0">
              <w:rPr>
                <w:color w:val="auto"/>
                <w:sz w:val="18"/>
                <w:szCs w:val="18"/>
              </w:rPr>
              <w:t>The study found that automation reduces manual errors, strengthens internal controls, improves consistency, and enhances reporting reliability. Automated systems also supported compliance management and operational efficiency. However, human oversight remained necessary to monitor system effectiveness.</w:t>
            </w:r>
          </w:p>
        </w:tc>
        <w:tc>
          <w:tcPr>
            <w:tcW w:w="1663" w:type="dxa"/>
            <w:hideMark/>
          </w:tcPr>
          <w:p w14:paraId="2744B72B" w14:textId="77777777" w:rsidR="004633E1" w:rsidRPr="004253B0" w:rsidRDefault="004633E1" w:rsidP="00171E55">
            <w:pPr>
              <w:spacing w:line="360" w:lineRule="auto"/>
              <w:rPr>
                <w:color w:val="auto"/>
                <w:sz w:val="18"/>
                <w:szCs w:val="18"/>
              </w:rPr>
            </w:pPr>
            <w:r w:rsidRPr="004253B0">
              <w:rPr>
                <w:color w:val="auto"/>
                <w:sz w:val="18"/>
                <w:szCs w:val="18"/>
              </w:rPr>
              <w:t>The study concluded that automation significantly improves financial reporting quality when combined with effective governance and monitoring practices.</w:t>
            </w:r>
          </w:p>
        </w:tc>
        <w:tc>
          <w:tcPr>
            <w:tcW w:w="1738" w:type="dxa"/>
            <w:hideMark/>
          </w:tcPr>
          <w:p w14:paraId="1233A75E" w14:textId="77777777" w:rsidR="004633E1" w:rsidRPr="004253B0" w:rsidRDefault="004633E1" w:rsidP="00171E55">
            <w:pPr>
              <w:spacing w:line="360" w:lineRule="auto"/>
              <w:rPr>
                <w:color w:val="auto"/>
                <w:sz w:val="18"/>
                <w:szCs w:val="18"/>
              </w:rPr>
            </w:pPr>
            <w:r w:rsidRPr="004253B0">
              <w:rPr>
                <w:color w:val="auto"/>
                <w:sz w:val="18"/>
                <w:szCs w:val="18"/>
              </w:rPr>
              <w:t>This source supports the dissertation discussion regarding efficiency gains, reduction of human errors, and the contribution of automation to reliable financial reporting systems.</w:t>
            </w:r>
          </w:p>
        </w:tc>
        <w:tc>
          <w:tcPr>
            <w:tcW w:w="1074" w:type="dxa"/>
          </w:tcPr>
          <w:p w14:paraId="62A88435" w14:textId="77777777" w:rsidR="004633E1" w:rsidRPr="004253B0" w:rsidRDefault="004633E1" w:rsidP="00171E55">
            <w:pPr>
              <w:spacing w:line="360" w:lineRule="auto"/>
              <w:rPr>
                <w:color w:val="auto"/>
                <w:sz w:val="18"/>
                <w:szCs w:val="18"/>
              </w:rPr>
            </w:pPr>
            <w:r w:rsidRPr="004253B0">
              <w:rPr>
                <w:color w:val="auto"/>
                <w:sz w:val="18"/>
                <w:szCs w:val="18"/>
              </w:rPr>
              <w:t>RO2 / RQ2</w:t>
            </w:r>
          </w:p>
        </w:tc>
      </w:tr>
      <w:tr w:rsidR="004633E1" w:rsidRPr="004253B0" w14:paraId="7E36FEA9" w14:textId="77777777" w:rsidTr="004633E1">
        <w:tc>
          <w:tcPr>
            <w:tcW w:w="574" w:type="dxa"/>
            <w:hideMark/>
          </w:tcPr>
          <w:p w14:paraId="66C847C1" w14:textId="77777777" w:rsidR="004633E1" w:rsidRPr="004253B0" w:rsidRDefault="004633E1" w:rsidP="00171E55">
            <w:pPr>
              <w:spacing w:line="360" w:lineRule="auto"/>
              <w:rPr>
                <w:color w:val="auto"/>
                <w:sz w:val="18"/>
                <w:szCs w:val="18"/>
              </w:rPr>
            </w:pPr>
            <w:r w:rsidRPr="004253B0">
              <w:rPr>
                <w:color w:val="auto"/>
                <w:sz w:val="18"/>
                <w:szCs w:val="18"/>
              </w:rPr>
              <w:t>4</w:t>
            </w:r>
          </w:p>
        </w:tc>
        <w:tc>
          <w:tcPr>
            <w:tcW w:w="1096" w:type="dxa"/>
            <w:hideMark/>
          </w:tcPr>
          <w:p w14:paraId="2C75ACFA" w14:textId="77777777" w:rsidR="004633E1" w:rsidRPr="004253B0" w:rsidRDefault="004633E1" w:rsidP="00171E55">
            <w:pPr>
              <w:spacing w:line="360" w:lineRule="auto"/>
              <w:rPr>
                <w:color w:val="auto"/>
                <w:sz w:val="18"/>
                <w:szCs w:val="18"/>
              </w:rPr>
            </w:pPr>
            <w:proofErr w:type="spellStart"/>
            <w:r w:rsidRPr="004253B0">
              <w:rPr>
                <w:color w:val="auto"/>
                <w:sz w:val="18"/>
                <w:szCs w:val="18"/>
              </w:rPr>
              <w:t>Bahoo</w:t>
            </w:r>
            <w:proofErr w:type="spellEnd"/>
            <w:r w:rsidRPr="004253B0">
              <w:rPr>
                <w:color w:val="auto"/>
                <w:sz w:val="18"/>
                <w:szCs w:val="18"/>
              </w:rPr>
              <w:t xml:space="preserve"> et al. (2024)</w:t>
            </w:r>
          </w:p>
        </w:tc>
        <w:tc>
          <w:tcPr>
            <w:tcW w:w="1685" w:type="dxa"/>
            <w:hideMark/>
          </w:tcPr>
          <w:p w14:paraId="3979C1F2" w14:textId="77777777" w:rsidR="004633E1" w:rsidRPr="004253B0" w:rsidRDefault="004633E1" w:rsidP="00171E55">
            <w:pPr>
              <w:spacing w:line="360" w:lineRule="auto"/>
              <w:rPr>
                <w:color w:val="auto"/>
                <w:sz w:val="18"/>
                <w:szCs w:val="18"/>
              </w:rPr>
            </w:pPr>
            <w:r w:rsidRPr="004253B0">
              <w:rPr>
                <w:color w:val="auto"/>
                <w:sz w:val="18"/>
                <w:szCs w:val="18"/>
              </w:rPr>
              <w:t>The aim was to review the development of Artificial Intelligence in finance and identify major themes, research trends, and future directions in the field.</w:t>
            </w:r>
          </w:p>
        </w:tc>
        <w:tc>
          <w:tcPr>
            <w:tcW w:w="1205" w:type="dxa"/>
            <w:hideMark/>
          </w:tcPr>
          <w:p w14:paraId="0F123390" w14:textId="77777777" w:rsidR="004633E1" w:rsidRPr="004253B0" w:rsidRDefault="004633E1" w:rsidP="00171E55">
            <w:pPr>
              <w:spacing w:line="360" w:lineRule="auto"/>
              <w:rPr>
                <w:color w:val="auto"/>
                <w:sz w:val="18"/>
                <w:szCs w:val="18"/>
              </w:rPr>
            </w:pPr>
            <w:r w:rsidRPr="004253B0">
              <w:rPr>
                <w:color w:val="auto"/>
                <w:sz w:val="18"/>
                <w:szCs w:val="18"/>
              </w:rPr>
              <w:t>The researchers conducted bibliometric analysis and content analysis of AI-related finance literature.</w:t>
            </w:r>
          </w:p>
        </w:tc>
        <w:tc>
          <w:tcPr>
            <w:tcW w:w="2035" w:type="dxa"/>
            <w:hideMark/>
          </w:tcPr>
          <w:p w14:paraId="4850DC33" w14:textId="77777777" w:rsidR="004633E1" w:rsidRPr="004253B0" w:rsidRDefault="004633E1" w:rsidP="00171E55">
            <w:pPr>
              <w:spacing w:line="360" w:lineRule="auto"/>
              <w:rPr>
                <w:color w:val="auto"/>
                <w:sz w:val="18"/>
                <w:szCs w:val="18"/>
              </w:rPr>
            </w:pPr>
            <w:r w:rsidRPr="004253B0">
              <w:rPr>
                <w:color w:val="auto"/>
                <w:sz w:val="18"/>
                <w:szCs w:val="18"/>
              </w:rPr>
              <w:t xml:space="preserve">Research findings indicated that AI technology is becoming more popular in areas like financial reporting, fraud detection, forecasting, prediction analysis, and automation. It was mentioned that machine learning </w:t>
            </w:r>
            <w:r w:rsidRPr="004253B0">
              <w:rPr>
                <w:color w:val="auto"/>
                <w:sz w:val="18"/>
                <w:szCs w:val="18"/>
              </w:rPr>
              <w:lastRenderedPageBreak/>
              <w:t xml:space="preserve">and natural language processing technology were among those changing financial business processes. </w:t>
            </w:r>
          </w:p>
        </w:tc>
        <w:tc>
          <w:tcPr>
            <w:tcW w:w="1663" w:type="dxa"/>
            <w:hideMark/>
          </w:tcPr>
          <w:p w14:paraId="611C75E7" w14:textId="77777777" w:rsidR="004633E1" w:rsidRPr="004253B0" w:rsidRDefault="004633E1" w:rsidP="00171E55">
            <w:pPr>
              <w:spacing w:line="360" w:lineRule="auto"/>
              <w:rPr>
                <w:color w:val="auto"/>
                <w:sz w:val="18"/>
                <w:szCs w:val="18"/>
              </w:rPr>
            </w:pPr>
            <w:r w:rsidRPr="004253B0">
              <w:rPr>
                <w:color w:val="auto"/>
                <w:sz w:val="18"/>
                <w:szCs w:val="18"/>
              </w:rPr>
              <w:lastRenderedPageBreak/>
              <w:t>The study concluded that AI is transforming finance and accounting industries through automation, analytical capabilities, and intelligent decision-making systems.</w:t>
            </w:r>
          </w:p>
        </w:tc>
        <w:tc>
          <w:tcPr>
            <w:tcW w:w="1738" w:type="dxa"/>
            <w:hideMark/>
          </w:tcPr>
          <w:p w14:paraId="1BE415E8" w14:textId="77777777" w:rsidR="004633E1" w:rsidRPr="004253B0" w:rsidRDefault="004633E1" w:rsidP="00171E55">
            <w:pPr>
              <w:spacing w:line="360" w:lineRule="auto"/>
              <w:rPr>
                <w:color w:val="auto"/>
                <w:sz w:val="18"/>
                <w:szCs w:val="18"/>
              </w:rPr>
            </w:pPr>
            <w:r w:rsidRPr="004253B0">
              <w:rPr>
                <w:color w:val="auto"/>
                <w:sz w:val="18"/>
                <w:szCs w:val="18"/>
              </w:rPr>
              <w:t>The article is relevant since it provides overall understanding of AI developments and contributes to literature on the dissertation topic.</w:t>
            </w:r>
          </w:p>
        </w:tc>
        <w:tc>
          <w:tcPr>
            <w:tcW w:w="1074" w:type="dxa"/>
          </w:tcPr>
          <w:p w14:paraId="182929D8" w14:textId="77777777" w:rsidR="004633E1" w:rsidRPr="004253B0" w:rsidRDefault="004633E1" w:rsidP="00171E55">
            <w:pPr>
              <w:spacing w:line="360" w:lineRule="auto"/>
              <w:rPr>
                <w:color w:val="auto"/>
                <w:sz w:val="18"/>
                <w:szCs w:val="18"/>
              </w:rPr>
            </w:pPr>
            <w:r w:rsidRPr="004253B0">
              <w:rPr>
                <w:color w:val="auto"/>
                <w:sz w:val="18"/>
                <w:szCs w:val="18"/>
              </w:rPr>
              <w:t>RO1, RO3 / RQ1, RQ3</w:t>
            </w:r>
          </w:p>
        </w:tc>
      </w:tr>
      <w:tr w:rsidR="004633E1" w:rsidRPr="004253B0" w14:paraId="680CDA65" w14:textId="77777777" w:rsidTr="004633E1">
        <w:tc>
          <w:tcPr>
            <w:tcW w:w="574" w:type="dxa"/>
            <w:hideMark/>
          </w:tcPr>
          <w:p w14:paraId="1ED48645" w14:textId="77777777" w:rsidR="004633E1" w:rsidRPr="004253B0" w:rsidRDefault="004633E1" w:rsidP="00171E55">
            <w:pPr>
              <w:spacing w:line="360" w:lineRule="auto"/>
              <w:rPr>
                <w:color w:val="auto"/>
                <w:sz w:val="18"/>
                <w:szCs w:val="18"/>
              </w:rPr>
            </w:pPr>
            <w:r w:rsidRPr="004253B0">
              <w:rPr>
                <w:color w:val="auto"/>
                <w:sz w:val="18"/>
                <w:szCs w:val="18"/>
              </w:rPr>
              <w:t>5</w:t>
            </w:r>
          </w:p>
        </w:tc>
        <w:tc>
          <w:tcPr>
            <w:tcW w:w="1096" w:type="dxa"/>
            <w:hideMark/>
          </w:tcPr>
          <w:p w14:paraId="5A2FB5B2" w14:textId="77777777" w:rsidR="004633E1" w:rsidRPr="004253B0" w:rsidRDefault="004633E1" w:rsidP="00171E55">
            <w:pPr>
              <w:spacing w:line="360" w:lineRule="auto"/>
              <w:rPr>
                <w:color w:val="auto"/>
                <w:sz w:val="18"/>
                <w:szCs w:val="18"/>
              </w:rPr>
            </w:pPr>
            <w:r w:rsidRPr="004253B0">
              <w:rPr>
                <w:color w:val="auto"/>
                <w:sz w:val="18"/>
                <w:szCs w:val="18"/>
              </w:rPr>
              <w:t xml:space="preserve">Biswas and </w:t>
            </w:r>
            <w:proofErr w:type="spellStart"/>
            <w:r w:rsidRPr="004253B0">
              <w:rPr>
                <w:color w:val="auto"/>
                <w:sz w:val="18"/>
                <w:szCs w:val="18"/>
              </w:rPr>
              <w:t>Tarafder</w:t>
            </w:r>
            <w:proofErr w:type="spellEnd"/>
            <w:r w:rsidRPr="004253B0">
              <w:rPr>
                <w:color w:val="auto"/>
                <w:sz w:val="18"/>
                <w:szCs w:val="18"/>
              </w:rPr>
              <w:t xml:space="preserve"> (2025)</w:t>
            </w:r>
          </w:p>
        </w:tc>
        <w:tc>
          <w:tcPr>
            <w:tcW w:w="1685" w:type="dxa"/>
            <w:hideMark/>
          </w:tcPr>
          <w:p w14:paraId="735A4314" w14:textId="77777777" w:rsidR="004633E1" w:rsidRPr="004253B0" w:rsidRDefault="004633E1" w:rsidP="00171E55">
            <w:pPr>
              <w:spacing w:line="360" w:lineRule="auto"/>
              <w:rPr>
                <w:color w:val="auto"/>
                <w:sz w:val="18"/>
                <w:szCs w:val="18"/>
              </w:rPr>
            </w:pPr>
            <w:r w:rsidRPr="004253B0">
              <w:rPr>
                <w:color w:val="auto"/>
                <w:sz w:val="18"/>
                <w:szCs w:val="18"/>
              </w:rPr>
              <w:t>The study aimed to evaluate the transformative effects of Artificial Intelligence on accounting practices using a systematic meta-analysis approach.</w:t>
            </w:r>
          </w:p>
        </w:tc>
        <w:tc>
          <w:tcPr>
            <w:tcW w:w="1205" w:type="dxa"/>
            <w:hideMark/>
          </w:tcPr>
          <w:p w14:paraId="68CC592A" w14:textId="77777777" w:rsidR="004633E1" w:rsidRPr="004253B0" w:rsidRDefault="004633E1" w:rsidP="00171E55">
            <w:pPr>
              <w:spacing w:line="360" w:lineRule="auto"/>
              <w:rPr>
                <w:color w:val="auto"/>
                <w:sz w:val="18"/>
                <w:szCs w:val="18"/>
              </w:rPr>
            </w:pPr>
            <w:r w:rsidRPr="004253B0">
              <w:rPr>
                <w:color w:val="auto"/>
                <w:sz w:val="18"/>
                <w:szCs w:val="18"/>
              </w:rPr>
              <w:t>A systematic meta-analysis methodology was adopted to synthesise findings from existing AI and accounting research.</w:t>
            </w:r>
          </w:p>
        </w:tc>
        <w:tc>
          <w:tcPr>
            <w:tcW w:w="2035" w:type="dxa"/>
            <w:hideMark/>
          </w:tcPr>
          <w:p w14:paraId="028586B0" w14:textId="77777777" w:rsidR="004633E1" w:rsidRPr="004253B0" w:rsidRDefault="004633E1" w:rsidP="00171E55">
            <w:pPr>
              <w:spacing w:line="360" w:lineRule="auto"/>
              <w:rPr>
                <w:color w:val="auto"/>
                <w:sz w:val="18"/>
                <w:szCs w:val="18"/>
              </w:rPr>
            </w:pPr>
            <w:r w:rsidRPr="004253B0">
              <w:rPr>
                <w:color w:val="auto"/>
                <w:sz w:val="18"/>
                <w:szCs w:val="18"/>
              </w:rPr>
              <w:t>The findings showed that AI has helped to make accounting procedures more efficient and automated, as well as improve decision-making processes. AI eliminated repetitive jobs, enhanced reporting and improved financial analysis. There were challenges like workforce disruption and dependency on technology.</w:t>
            </w:r>
          </w:p>
        </w:tc>
        <w:tc>
          <w:tcPr>
            <w:tcW w:w="1663" w:type="dxa"/>
            <w:hideMark/>
          </w:tcPr>
          <w:p w14:paraId="578CCD07" w14:textId="77777777" w:rsidR="004633E1" w:rsidRPr="004253B0" w:rsidRDefault="004633E1" w:rsidP="00171E55">
            <w:pPr>
              <w:spacing w:line="360" w:lineRule="auto"/>
              <w:rPr>
                <w:color w:val="auto"/>
                <w:sz w:val="18"/>
                <w:szCs w:val="18"/>
              </w:rPr>
            </w:pPr>
            <w:r w:rsidRPr="004253B0">
              <w:rPr>
                <w:color w:val="auto"/>
                <w:sz w:val="18"/>
                <w:szCs w:val="18"/>
              </w:rPr>
              <w:t>The study concluded that AI has substantial transformative potential in accounting but requires organisations to address governance, workforce adaptation, and training challenges.</w:t>
            </w:r>
          </w:p>
        </w:tc>
        <w:tc>
          <w:tcPr>
            <w:tcW w:w="1738" w:type="dxa"/>
            <w:hideMark/>
          </w:tcPr>
          <w:p w14:paraId="4FA25D23" w14:textId="77777777" w:rsidR="004633E1" w:rsidRPr="004253B0" w:rsidRDefault="004633E1" w:rsidP="00171E55">
            <w:pPr>
              <w:spacing w:line="360" w:lineRule="auto"/>
              <w:rPr>
                <w:color w:val="auto"/>
                <w:sz w:val="18"/>
                <w:szCs w:val="18"/>
              </w:rPr>
            </w:pPr>
            <w:r w:rsidRPr="004253B0">
              <w:rPr>
                <w:color w:val="auto"/>
                <w:sz w:val="18"/>
                <w:szCs w:val="18"/>
              </w:rPr>
              <w:t>The source is highly relevant because it strengthens discussion regarding automation benefits, efficiency improvements, workforce transformation, and AI adoption in financial reporting systems.</w:t>
            </w:r>
          </w:p>
        </w:tc>
        <w:tc>
          <w:tcPr>
            <w:tcW w:w="1074" w:type="dxa"/>
          </w:tcPr>
          <w:p w14:paraId="22DBDF29" w14:textId="77777777" w:rsidR="004633E1" w:rsidRPr="004253B0" w:rsidRDefault="004633E1" w:rsidP="00171E55">
            <w:pPr>
              <w:spacing w:line="360" w:lineRule="auto"/>
              <w:rPr>
                <w:color w:val="auto"/>
                <w:sz w:val="18"/>
                <w:szCs w:val="18"/>
              </w:rPr>
            </w:pPr>
            <w:r w:rsidRPr="004253B0">
              <w:rPr>
                <w:color w:val="auto"/>
                <w:sz w:val="18"/>
                <w:szCs w:val="18"/>
              </w:rPr>
              <w:t>RO2, RO3 / RQ2, RQ3</w:t>
            </w:r>
          </w:p>
        </w:tc>
      </w:tr>
      <w:tr w:rsidR="004633E1" w:rsidRPr="004253B0" w14:paraId="28083951" w14:textId="77777777" w:rsidTr="004633E1">
        <w:tc>
          <w:tcPr>
            <w:tcW w:w="574" w:type="dxa"/>
            <w:hideMark/>
          </w:tcPr>
          <w:p w14:paraId="50233EDD" w14:textId="77777777" w:rsidR="004633E1" w:rsidRPr="004253B0" w:rsidRDefault="004633E1" w:rsidP="00171E55">
            <w:pPr>
              <w:spacing w:line="360" w:lineRule="auto"/>
              <w:rPr>
                <w:color w:val="auto"/>
                <w:sz w:val="18"/>
                <w:szCs w:val="18"/>
              </w:rPr>
            </w:pPr>
            <w:r w:rsidRPr="004253B0">
              <w:rPr>
                <w:color w:val="auto"/>
                <w:sz w:val="18"/>
                <w:szCs w:val="18"/>
              </w:rPr>
              <w:t>6</w:t>
            </w:r>
          </w:p>
        </w:tc>
        <w:tc>
          <w:tcPr>
            <w:tcW w:w="1096" w:type="dxa"/>
            <w:hideMark/>
          </w:tcPr>
          <w:p w14:paraId="732F8CE2" w14:textId="77777777" w:rsidR="004633E1" w:rsidRPr="004253B0" w:rsidRDefault="004633E1" w:rsidP="00171E55">
            <w:pPr>
              <w:spacing w:line="360" w:lineRule="auto"/>
              <w:rPr>
                <w:color w:val="auto"/>
                <w:sz w:val="18"/>
                <w:szCs w:val="18"/>
                <w:lang w:val="nl-NL"/>
              </w:rPr>
            </w:pPr>
            <w:r w:rsidRPr="004253B0">
              <w:rPr>
                <w:color w:val="auto"/>
                <w:sz w:val="18"/>
                <w:szCs w:val="18"/>
                <w:lang w:val="nl-NL"/>
              </w:rPr>
              <w:t>Bou Reslan and Al Maalouf (2024)</w:t>
            </w:r>
          </w:p>
        </w:tc>
        <w:tc>
          <w:tcPr>
            <w:tcW w:w="1685" w:type="dxa"/>
            <w:hideMark/>
          </w:tcPr>
          <w:p w14:paraId="023CA9D3" w14:textId="77777777" w:rsidR="004633E1" w:rsidRPr="004253B0" w:rsidRDefault="004633E1" w:rsidP="00171E55">
            <w:pPr>
              <w:spacing w:line="360" w:lineRule="auto"/>
              <w:rPr>
                <w:color w:val="auto"/>
                <w:sz w:val="18"/>
                <w:szCs w:val="18"/>
              </w:rPr>
            </w:pPr>
            <w:r w:rsidRPr="004253B0">
              <w:rPr>
                <w:color w:val="auto"/>
                <w:sz w:val="18"/>
                <w:szCs w:val="18"/>
              </w:rPr>
              <w:t>The study aimed to assess the impact of AI adoption on accounting efficiency, fraud detection, and workforce skill transformation.</w:t>
            </w:r>
          </w:p>
        </w:tc>
        <w:tc>
          <w:tcPr>
            <w:tcW w:w="1205" w:type="dxa"/>
            <w:hideMark/>
          </w:tcPr>
          <w:p w14:paraId="6C4BB088" w14:textId="77777777" w:rsidR="004633E1" w:rsidRPr="004253B0" w:rsidRDefault="004633E1" w:rsidP="00171E55">
            <w:pPr>
              <w:spacing w:line="360" w:lineRule="auto"/>
              <w:rPr>
                <w:color w:val="auto"/>
                <w:sz w:val="18"/>
                <w:szCs w:val="18"/>
              </w:rPr>
            </w:pPr>
            <w:r w:rsidRPr="004253B0">
              <w:rPr>
                <w:color w:val="auto"/>
                <w:sz w:val="18"/>
                <w:szCs w:val="18"/>
              </w:rPr>
              <w:t>The researchers used conceptual and quantitative approaches to evaluate AI implementation within accounting practices.</w:t>
            </w:r>
          </w:p>
        </w:tc>
        <w:tc>
          <w:tcPr>
            <w:tcW w:w="2035" w:type="dxa"/>
            <w:hideMark/>
          </w:tcPr>
          <w:p w14:paraId="2EC04A0B" w14:textId="77777777" w:rsidR="004633E1" w:rsidRPr="004253B0" w:rsidRDefault="004633E1" w:rsidP="00171E55">
            <w:pPr>
              <w:spacing w:line="360" w:lineRule="auto"/>
              <w:rPr>
                <w:color w:val="auto"/>
                <w:sz w:val="18"/>
                <w:szCs w:val="18"/>
              </w:rPr>
            </w:pPr>
            <w:r w:rsidRPr="004253B0">
              <w:rPr>
                <w:color w:val="auto"/>
                <w:sz w:val="18"/>
                <w:szCs w:val="18"/>
              </w:rPr>
              <w:t xml:space="preserve">Findings demonstrated that AI improves fraud detection, reporting efficiency, and internal control systems while shifting accounting roles from manual processing toward analytical responsibilities. </w:t>
            </w:r>
            <w:r w:rsidRPr="004253B0">
              <w:rPr>
                <w:color w:val="auto"/>
                <w:sz w:val="18"/>
                <w:szCs w:val="18"/>
              </w:rPr>
              <w:lastRenderedPageBreak/>
              <w:t>The study also identified workforce reskilling requirements and technological readiness challenges.</w:t>
            </w:r>
          </w:p>
        </w:tc>
        <w:tc>
          <w:tcPr>
            <w:tcW w:w="1663" w:type="dxa"/>
            <w:hideMark/>
          </w:tcPr>
          <w:p w14:paraId="21E5637C"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authors concluded that AI positively reshapes accounting systems when organisations invest in infrastructure, employee development, and </w:t>
            </w:r>
            <w:r w:rsidRPr="004253B0">
              <w:rPr>
                <w:color w:val="auto"/>
                <w:sz w:val="18"/>
                <w:szCs w:val="18"/>
              </w:rPr>
              <w:lastRenderedPageBreak/>
              <w:t>implementation readiness.</w:t>
            </w:r>
          </w:p>
        </w:tc>
        <w:tc>
          <w:tcPr>
            <w:tcW w:w="1738" w:type="dxa"/>
            <w:hideMark/>
          </w:tcPr>
          <w:p w14:paraId="78265D91"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This article is relevant because it supports the dissertation analysis regarding AI benefits, fraud prevention, workforce transformation, and implementation </w:t>
            </w:r>
            <w:r w:rsidRPr="004253B0">
              <w:rPr>
                <w:color w:val="auto"/>
                <w:sz w:val="18"/>
                <w:szCs w:val="18"/>
              </w:rPr>
              <w:lastRenderedPageBreak/>
              <w:t>challenges in financial reporting systems.</w:t>
            </w:r>
          </w:p>
        </w:tc>
        <w:tc>
          <w:tcPr>
            <w:tcW w:w="1074" w:type="dxa"/>
          </w:tcPr>
          <w:p w14:paraId="72E0757D" w14:textId="77777777" w:rsidR="004633E1" w:rsidRPr="004253B0" w:rsidRDefault="004633E1" w:rsidP="00171E55">
            <w:pPr>
              <w:spacing w:line="360" w:lineRule="auto"/>
              <w:rPr>
                <w:color w:val="auto"/>
                <w:sz w:val="18"/>
                <w:szCs w:val="18"/>
              </w:rPr>
            </w:pPr>
            <w:r w:rsidRPr="004253B0">
              <w:rPr>
                <w:color w:val="auto"/>
                <w:sz w:val="18"/>
                <w:szCs w:val="18"/>
              </w:rPr>
              <w:lastRenderedPageBreak/>
              <w:t>RO2, RO3, RO4 / RQ2, RQ3, RQ4</w:t>
            </w:r>
          </w:p>
        </w:tc>
      </w:tr>
      <w:tr w:rsidR="004633E1" w:rsidRPr="004253B0" w14:paraId="1235F49B" w14:textId="77777777" w:rsidTr="004633E1">
        <w:tc>
          <w:tcPr>
            <w:tcW w:w="574" w:type="dxa"/>
            <w:hideMark/>
          </w:tcPr>
          <w:p w14:paraId="5E8BAA79" w14:textId="77777777" w:rsidR="004633E1" w:rsidRPr="004253B0" w:rsidRDefault="004633E1" w:rsidP="00171E55">
            <w:pPr>
              <w:spacing w:line="360" w:lineRule="auto"/>
              <w:rPr>
                <w:color w:val="auto"/>
                <w:sz w:val="18"/>
                <w:szCs w:val="18"/>
              </w:rPr>
            </w:pPr>
            <w:r w:rsidRPr="004253B0">
              <w:rPr>
                <w:color w:val="auto"/>
                <w:sz w:val="18"/>
                <w:szCs w:val="18"/>
              </w:rPr>
              <w:t>7</w:t>
            </w:r>
          </w:p>
        </w:tc>
        <w:tc>
          <w:tcPr>
            <w:tcW w:w="1096" w:type="dxa"/>
            <w:hideMark/>
          </w:tcPr>
          <w:p w14:paraId="2F17B9D4" w14:textId="77777777" w:rsidR="004633E1" w:rsidRPr="004253B0" w:rsidRDefault="004633E1" w:rsidP="00171E55">
            <w:pPr>
              <w:spacing w:line="360" w:lineRule="auto"/>
              <w:rPr>
                <w:color w:val="auto"/>
                <w:sz w:val="18"/>
                <w:szCs w:val="18"/>
              </w:rPr>
            </w:pPr>
            <w:proofErr w:type="spellStart"/>
            <w:r w:rsidRPr="004253B0">
              <w:rPr>
                <w:color w:val="auto"/>
                <w:sz w:val="18"/>
                <w:szCs w:val="18"/>
              </w:rPr>
              <w:t>Datsenko</w:t>
            </w:r>
            <w:proofErr w:type="spellEnd"/>
            <w:r w:rsidRPr="004253B0">
              <w:rPr>
                <w:color w:val="auto"/>
                <w:sz w:val="18"/>
                <w:szCs w:val="18"/>
              </w:rPr>
              <w:t xml:space="preserve"> et al. (2024)</w:t>
            </w:r>
          </w:p>
        </w:tc>
        <w:tc>
          <w:tcPr>
            <w:tcW w:w="1685" w:type="dxa"/>
            <w:hideMark/>
          </w:tcPr>
          <w:p w14:paraId="3C40B3A3" w14:textId="77777777" w:rsidR="004633E1" w:rsidRPr="004253B0" w:rsidRDefault="004633E1" w:rsidP="00171E55">
            <w:pPr>
              <w:spacing w:line="360" w:lineRule="auto"/>
              <w:rPr>
                <w:color w:val="auto"/>
                <w:sz w:val="18"/>
                <w:szCs w:val="18"/>
              </w:rPr>
            </w:pPr>
            <w:r w:rsidRPr="004253B0">
              <w:rPr>
                <w:color w:val="auto"/>
                <w:sz w:val="18"/>
                <w:szCs w:val="18"/>
              </w:rPr>
              <w:t>The study aimed to explore innovative AI applications in accounting, control, and analytical systems to improve enterprise competitiveness.</w:t>
            </w:r>
          </w:p>
        </w:tc>
        <w:tc>
          <w:tcPr>
            <w:tcW w:w="1205" w:type="dxa"/>
            <w:hideMark/>
          </w:tcPr>
          <w:p w14:paraId="193841D8" w14:textId="77777777" w:rsidR="004633E1" w:rsidRPr="004253B0" w:rsidRDefault="004633E1" w:rsidP="00171E55">
            <w:pPr>
              <w:spacing w:line="360" w:lineRule="auto"/>
              <w:rPr>
                <w:color w:val="auto"/>
                <w:sz w:val="18"/>
                <w:szCs w:val="18"/>
              </w:rPr>
            </w:pPr>
            <w:r w:rsidRPr="004253B0">
              <w:rPr>
                <w:color w:val="auto"/>
                <w:sz w:val="18"/>
                <w:szCs w:val="18"/>
              </w:rPr>
              <w:t>A conceptual analytical methodology was adopted to examine AI integration in organisational accounting and control processes.</w:t>
            </w:r>
          </w:p>
        </w:tc>
        <w:tc>
          <w:tcPr>
            <w:tcW w:w="2035" w:type="dxa"/>
            <w:hideMark/>
          </w:tcPr>
          <w:p w14:paraId="1E42B5D7" w14:textId="77777777" w:rsidR="004633E1" w:rsidRPr="004253B0" w:rsidRDefault="004633E1" w:rsidP="00171E55">
            <w:pPr>
              <w:spacing w:line="360" w:lineRule="auto"/>
              <w:rPr>
                <w:color w:val="auto"/>
                <w:sz w:val="18"/>
                <w:szCs w:val="18"/>
              </w:rPr>
            </w:pPr>
            <w:r w:rsidRPr="004253B0">
              <w:rPr>
                <w:color w:val="auto"/>
                <w:sz w:val="18"/>
                <w:szCs w:val="18"/>
              </w:rPr>
              <w:t>The results showed that AI boosts automation, decision making, real-time reports, competitiveness, and analysis. The integration of AI boosted resource management and efficiency within organizations. Nevertheless, implementation difficulties and integration issues posed barriers.</w:t>
            </w:r>
          </w:p>
        </w:tc>
        <w:tc>
          <w:tcPr>
            <w:tcW w:w="1663" w:type="dxa"/>
            <w:hideMark/>
          </w:tcPr>
          <w:p w14:paraId="0046BFB1" w14:textId="77777777" w:rsidR="004633E1" w:rsidRPr="004253B0" w:rsidRDefault="004633E1" w:rsidP="00171E55">
            <w:pPr>
              <w:spacing w:line="360" w:lineRule="auto"/>
              <w:rPr>
                <w:color w:val="auto"/>
                <w:sz w:val="18"/>
                <w:szCs w:val="18"/>
              </w:rPr>
            </w:pPr>
            <w:r w:rsidRPr="004253B0">
              <w:rPr>
                <w:color w:val="auto"/>
                <w:sz w:val="18"/>
                <w:szCs w:val="18"/>
              </w:rPr>
              <w:t>The study concluded that AI should be strategically integrated across enterprises to maximise accounting efficiency and business competitiveness.</w:t>
            </w:r>
          </w:p>
        </w:tc>
        <w:tc>
          <w:tcPr>
            <w:tcW w:w="1738" w:type="dxa"/>
            <w:hideMark/>
          </w:tcPr>
          <w:p w14:paraId="3534A0D3" w14:textId="77777777" w:rsidR="004633E1" w:rsidRPr="004253B0" w:rsidRDefault="004633E1" w:rsidP="00171E55">
            <w:pPr>
              <w:spacing w:line="360" w:lineRule="auto"/>
              <w:rPr>
                <w:color w:val="auto"/>
                <w:sz w:val="18"/>
                <w:szCs w:val="18"/>
              </w:rPr>
            </w:pPr>
            <w:r w:rsidRPr="004253B0">
              <w:rPr>
                <w:color w:val="auto"/>
                <w:sz w:val="18"/>
                <w:szCs w:val="18"/>
              </w:rPr>
              <w:t>This source supports the dissertation focus on strategic AI implementation, organisational transformation, and intelligent automation within financial reporting systems.</w:t>
            </w:r>
          </w:p>
        </w:tc>
        <w:tc>
          <w:tcPr>
            <w:tcW w:w="1074" w:type="dxa"/>
          </w:tcPr>
          <w:p w14:paraId="3F0A88FC" w14:textId="77777777" w:rsidR="004633E1" w:rsidRPr="004253B0" w:rsidRDefault="004633E1" w:rsidP="00171E55">
            <w:pPr>
              <w:spacing w:line="360" w:lineRule="auto"/>
              <w:rPr>
                <w:color w:val="auto"/>
                <w:sz w:val="18"/>
                <w:szCs w:val="18"/>
              </w:rPr>
            </w:pPr>
            <w:r w:rsidRPr="004253B0">
              <w:rPr>
                <w:color w:val="auto"/>
                <w:sz w:val="18"/>
                <w:szCs w:val="18"/>
              </w:rPr>
              <w:t>RO1, RO2, RO4 / RQ1, RQ2, RQ4</w:t>
            </w:r>
          </w:p>
        </w:tc>
      </w:tr>
      <w:tr w:rsidR="004633E1" w:rsidRPr="004253B0" w14:paraId="15DFD387" w14:textId="77777777" w:rsidTr="004633E1">
        <w:tc>
          <w:tcPr>
            <w:tcW w:w="574" w:type="dxa"/>
            <w:hideMark/>
          </w:tcPr>
          <w:p w14:paraId="3AF5959B" w14:textId="77777777" w:rsidR="004633E1" w:rsidRPr="004253B0" w:rsidRDefault="004633E1" w:rsidP="00171E55">
            <w:pPr>
              <w:spacing w:line="360" w:lineRule="auto"/>
              <w:rPr>
                <w:color w:val="auto"/>
                <w:sz w:val="18"/>
                <w:szCs w:val="18"/>
              </w:rPr>
            </w:pPr>
            <w:r w:rsidRPr="004253B0">
              <w:rPr>
                <w:color w:val="auto"/>
                <w:sz w:val="18"/>
                <w:szCs w:val="18"/>
              </w:rPr>
              <w:t>8</w:t>
            </w:r>
          </w:p>
        </w:tc>
        <w:tc>
          <w:tcPr>
            <w:tcW w:w="1096" w:type="dxa"/>
            <w:hideMark/>
          </w:tcPr>
          <w:p w14:paraId="7A793718" w14:textId="77777777" w:rsidR="004633E1" w:rsidRPr="004253B0" w:rsidRDefault="004633E1" w:rsidP="00171E55">
            <w:pPr>
              <w:spacing w:line="360" w:lineRule="auto"/>
              <w:rPr>
                <w:color w:val="auto"/>
                <w:sz w:val="18"/>
                <w:szCs w:val="18"/>
              </w:rPr>
            </w:pPr>
            <w:r w:rsidRPr="004253B0">
              <w:rPr>
                <w:color w:val="auto"/>
                <w:sz w:val="18"/>
                <w:szCs w:val="18"/>
              </w:rPr>
              <w:t>Estep, Griffith and MacKenzie (2023)</w:t>
            </w:r>
          </w:p>
        </w:tc>
        <w:tc>
          <w:tcPr>
            <w:tcW w:w="1685" w:type="dxa"/>
            <w:hideMark/>
          </w:tcPr>
          <w:p w14:paraId="1743811E" w14:textId="77777777" w:rsidR="004633E1" w:rsidRPr="004253B0" w:rsidRDefault="004633E1" w:rsidP="00171E55">
            <w:pPr>
              <w:spacing w:line="360" w:lineRule="auto"/>
              <w:rPr>
                <w:color w:val="auto"/>
                <w:sz w:val="18"/>
                <w:szCs w:val="18"/>
              </w:rPr>
            </w:pPr>
            <w:r w:rsidRPr="004253B0">
              <w:rPr>
                <w:color w:val="auto"/>
                <w:sz w:val="18"/>
                <w:szCs w:val="18"/>
              </w:rPr>
              <w:t>The aim was to investigate how financial executives respond to the use of Artificial Intelligence in financial reporting and auditing practices.</w:t>
            </w:r>
          </w:p>
        </w:tc>
        <w:tc>
          <w:tcPr>
            <w:tcW w:w="1205" w:type="dxa"/>
            <w:hideMark/>
          </w:tcPr>
          <w:p w14:paraId="13BD16DF" w14:textId="77777777" w:rsidR="004633E1" w:rsidRPr="004253B0" w:rsidRDefault="004633E1" w:rsidP="00171E55">
            <w:pPr>
              <w:spacing w:line="360" w:lineRule="auto"/>
              <w:rPr>
                <w:color w:val="auto"/>
                <w:sz w:val="18"/>
                <w:szCs w:val="18"/>
              </w:rPr>
            </w:pPr>
            <w:r w:rsidRPr="004253B0">
              <w:rPr>
                <w:color w:val="auto"/>
                <w:sz w:val="18"/>
                <w:szCs w:val="18"/>
              </w:rPr>
              <w:t>The study adopted a behavioural and qualitative research methodology to analyse executive perceptions of AI adoption.</w:t>
            </w:r>
          </w:p>
        </w:tc>
        <w:tc>
          <w:tcPr>
            <w:tcW w:w="2035" w:type="dxa"/>
            <w:hideMark/>
          </w:tcPr>
          <w:p w14:paraId="58231A9D" w14:textId="77777777" w:rsidR="004633E1" w:rsidRPr="004253B0" w:rsidRDefault="004633E1" w:rsidP="00171E55">
            <w:pPr>
              <w:spacing w:line="360" w:lineRule="auto"/>
              <w:rPr>
                <w:color w:val="auto"/>
                <w:sz w:val="18"/>
                <w:szCs w:val="18"/>
              </w:rPr>
            </w:pPr>
            <w:r w:rsidRPr="004253B0">
              <w:rPr>
                <w:color w:val="auto"/>
                <w:sz w:val="18"/>
                <w:szCs w:val="18"/>
              </w:rPr>
              <w:t xml:space="preserve">Executives were aware of the efficiencies and reporting capabilities of artificial intelligence, but they were concerned with the problems of transparency, trustworthiness, accountability, and dependability of the results. Quality of governance had an important bearing </w:t>
            </w:r>
            <w:r w:rsidRPr="004253B0">
              <w:rPr>
                <w:color w:val="auto"/>
                <w:sz w:val="18"/>
                <w:szCs w:val="18"/>
              </w:rPr>
              <w:lastRenderedPageBreak/>
              <w:t>on the confidence of executives in AI systems.</w:t>
            </w:r>
          </w:p>
        </w:tc>
        <w:tc>
          <w:tcPr>
            <w:tcW w:w="1663" w:type="dxa"/>
            <w:hideMark/>
          </w:tcPr>
          <w:p w14:paraId="55C0DC50" w14:textId="77777777" w:rsidR="004633E1" w:rsidRPr="004253B0" w:rsidRDefault="004633E1" w:rsidP="00171E55">
            <w:pPr>
              <w:spacing w:line="360" w:lineRule="auto"/>
              <w:rPr>
                <w:color w:val="auto"/>
                <w:sz w:val="18"/>
                <w:szCs w:val="18"/>
              </w:rPr>
            </w:pPr>
            <w:r w:rsidRPr="004253B0">
              <w:rPr>
                <w:color w:val="auto"/>
                <w:sz w:val="18"/>
                <w:szCs w:val="18"/>
              </w:rPr>
              <w:lastRenderedPageBreak/>
              <w:t>The authors concluded that organisations require stronger governance frameworks and trust-building strategies before achieving widespread AI implementation.</w:t>
            </w:r>
          </w:p>
        </w:tc>
        <w:tc>
          <w:tcPr>
            <w:tcW w:w="1738" w:type="dxa"/>
            <w:hideMark/>
          </w:tcPr>
          <w:p w14:paraId="62D0DCC0" w14:textId="77777777" w:rsidR="004633E1" w:rsidRPr="004253B0" w:rsidRDefault="004633E1" w:rsidP="00171E55">
            <w:pPr>
              <w:spacing w:line="360" w:lineRule="auto"/>
              <w:rPr>
                <w:color w:val="auto"/>
                <w:sz w:val="18"/>
                <w:szCs w:val="18"/>
              </w:rPr>
            </w:pPr>
            <w:r w:rsidRPr="004253B0">
              <w:rPr>
                <w:color w:val="auto"/>
                <w:sz w:val="18"/>
                <w:szCs w:val="18"/>
              </w:rPr>
              <w:t>This study is relevant to the discussion in the dissertation for the topic areas of organizational barriers, concerns of trust, behavioural issues, and governance issues with respect to AI systems.</w:t>
            </w:r>
          </w:p>
        </w:tc>
        <w:tc>
          <w:tcPr>
            <w:tcW w:w="1074" w:type="dxa"/>
          </w:tcPr>
          <w:p w14:paraId="01B19CFA" w14:textId="77777777" w:rsidR="004633E1" w:rsidRPr="004253B0" w:rsidRDefault="004633E1" w:rsidP="00171E55">
            <w:pPr>
              <w:spacing w:line="360" w:lineRule="auto"/>
              <w:rPr>
                <w:color w:val="auto"/>
                <w:sz w:val="18"/>
                <w:szCs w:val="18"/>
              </w:rPr>
            </w:pPr>
            <w:r w:rsidRPr="004253B0">
              <w:rPr>
                <w:color w:val="auto"/>
                <w:sz w:val="18"/>
                <w:szCs w:val="18"/>
              </w:rPr>
              <w:t>RO3 / RQ3</w:t>
            </w:r>
          </w:p>
        </w:tc>
      </w:tr>
      <w:tr w:rsidR="004633E1" w:rsidRPr="004253B0" w14:paraId="6139537A" w14:textId="77777777" w:rsidTr="004633E1">
        <w:tc>
          <w:tcPr>
            <w:tcW w:w="574" w:type="dxa"/>
            <w:hideMark/>
          </w:tcPr>
          <w:p w14:paraId="46C29812" w14:textId="77777777" w:rsidR="004633E1" w:rsidRPr="004253B0" w:rsidRDefault="004633E1" w:rsidP="00171E55">
            <w:pPr>
              <w:spacing w:line="360" w:lineRule="auto"/>
              <w:rPr>
                <w:color w:val="auto"/>
                <w:sz w:val="18"/>
                <w:szCs w:val="18"/>
              </w:rPr>
            </w:pPr>
            <w:r w:rsidRPr="004253B0">
              <w:rPr>
                <w:color w:val="auto"/>
                <w:sz w:val="18"/>
                <w:szCs w:val="18"/>
              </w:rPr>
              <w:t>9</w:t>
            </w:r>
          </w:p>
        </w:tc>
        <w:tc>
          <w:tcPr>
            <w:tcW w:w="1096" w:type="dxa"/>
            <w:hideMark/>
          </w:tcPr>
          <w:p w14:paraId="3250B398" w14:textId="77777777" w:rsidR="004633E1" w:rsidRPr="004253B0" w:rsidRDefault="004633E1" w:rsidP="00171E55">
            <w:pPr>
              <w:spacing w:line="360" w:lineRule="auto"/>
              <w:rPr>
                <w:color w:val="auto"/>
                <w:sz w:val="18"/>
                <w:szCs w:val="18"/>
              </w:rPr>
            </w:pPr>
            <w:r w:rsidRPr="004253B0">
              <w:rPr>
                <w:color w:val="auto"/>
                <w:sz w:val="18"/>
                <w:szCs w:val="18"/>
              </w:rPr>
              <w:t>Farea et al. (2024)</w:t>
            </w:r>
          </w:p>
        </w:tc>
        <w:tc>
          <w:tcPr>
            <w:tcW w:w="1685" w:type="dxa"/>
            <w:hideMark/>
          </w:tcPr>
          <w:p w14:paraId="5D06ABE1" w14:textId="77777777" w:rsidR="004633E1" w:rsidRPr="004253B0" w:rsidRDefault="004633E1" w:rsidP="00171E55">
            <w:pPr>
              <w:spacing w:line="360" w:lineRule="auto"/>
              <w:rPr>
                <w:color w:val="auto"/>
                <w:sz w:val="18"/>
                <w:szCs w:val="18"/>
              </w:rPr>
            </w:pPr>
            <w:r w:rsidRPr="004253B0">
              <w:rPr>
                <w:color w:val="auto"/>
                <w:sz w:val="18"/>
                <w:szCs w:val="18"/>
              </w:rPr>
              <w:t>The study aimed to examine intelligent automation technologies such as robotic process automation and machine learning within accounting and financial reporting systems.</w:t>
            </w:r>
          </w:p>
        </w:tc>
        <w:tc>
          <w:tcPr>
            <w:tcW w:w="1205" w:type="dxa"/>
            <w:hideMark/>
          </w:tcPr>
          <w:p w14:paraId="63FCB286" w14:textId="77777777" w:rsidR="004633E1" w:rsidRPr="004253B0" w:rsidRDefault="004633E1" w:rsidP="00171E55">
            <w:pPr>
              <w:spacing w:line="360" w:lineRule="auto"/>
              <w:rPr>
                <w:color w:val="auto"/>
                <w:sz w:val="18"/>
                <w:szCs w:val="18"/>
              </w:rPr>
            </w:pPr>
            <w:r w:rsidRPr="004253B0">
              <w:rPr>
                <w:color w:val="auto"/>
                <w:sz w:val="18"/>
                <w:szCs w:val="18"/>
              </w:rPr>
              <w:t>A review-based analytical methodology was used to assess intelligent automation applications in accounting practices.</w:t>
            </w:r>
          </w:p>
        </w:tc>
        <w:tc>
          <w:tcPr>
            <w:tcW w:w="2035" w:type="dxa"/>
            <w:hideMark/>
          </w:tcPr>
          <w:p w14:paraId="7059AC13" w14:textId="77777777" w:rsidR="004633E1" w:rsidRPr="004253B0" w:rsidRDefault="004633E1" w:rsidP="00171E55">
            <w:pPr>
              <w:spacing w:line="360" w:lineRule="auto"/>
              <w:rPr>
                <w:color w:val="auto"/>
                <w:sz w:val="18"/>
                <w:szCs w:val="18"/>
              </w:rPr>
            </w:pPr>
            <w:r w:rsidRPr="004253B0">
              <w:rPr>
                <w:color w:val="auto"/>
                <w:sz w:val="18"/>
                <w:szCs w:val="18"/>
              </w:rPr>
              <w:t>Findings showed that intelligent automation improves reporting speed, efficiency, accuracy, and compliance monitoring while reducing repetitive accounting tasks and operational costs. However, system integration difficulties and lack of technical expertise remained challenges.</w:t>
            </w:r>
          </w:p>
        </w:tc>
        <w:tc>
          <w:tcPr>
            <w:tcW w:w="1663" w:type="dxa"/>
            <w:hideMark/>
          </w:tcPr>
          <w:p w14:paraId="3B2B363C" w14:textId="77777777" w:rsidR="004633E1" w:rsidRPr="004253B0" w:rsidRDefault="004633E1" w:rsidP="00171E55">
            <w:pPr>
              <w:spacing w:line="360" w:lineRule="auto"/>
              <w:rPr>
                <w:color w:val="auto"/>
                <w:sz w:val="18"/>
                <w:szCs w:val="18"/>
              </w:rPr>
            </w:pPr>
            <w:r w:rsidRPr="004253B0">
              <w:rPr>
                <w:color w:val="auto"/>
                <w:sz w:val="18"/>
                <w:szCs w:val="18"/>
              </w:rPr>
              <w:t>The study concluded that intelligent automation has strong transformative potential when organisations invest in technological infrastructure and employee training.</w:t>
            </w:r>
          </w:p>
        </w:tc>
        <w:tc>
          <w:tcPr>
            <w:tcW w:w="1738" w:type="dxa"/>
            <w:hideMark/>
          </w:tcPr>
          <w:p w14:paraId="03CC73D7" w14:textId="77777777" w:rsidR="004633E1" w:rsidRPr="004253B0" w:rsidRDefault="004633E1" w:rsidP="00171E55">
            <w:pPr>
              <w:spacing w:line="360" w:lineRule="auto"/>
              <w:rPr>
                <w:color w:val="auto"/>
                <w:sz w:val="18"/>
                <w:szCs w:val="18"/>
              </w:rPr>
            </w:pPr>
            <w:r w:rsidRPr="004253B0">
              <w:rPr>
                <w:color w:val="auto"/>
                <w:sz w:val="18"/>
                <w:szCs w:val="18"/>
              </w:rPr>
              <w:t>This source directly supports the dissertation focus on AI applications, automation benefits, efficiency improvements, and implementation challenges in financial reporting systems.</w:t>
            </w:r>
          </w:p>
        </w:tc>
        <w:tc>
          <w:tcPr>
            <w:tcW w:w="1074" w:type="dxa"/>
          </w:tcPr>
          <w:p w14:paraId="5584C2FD" w14:textId="77777777" w:rsidR="004633E1" w:rsidRPr="004253B0" w:rsidRDefault="004633E1" w:rsidP="00171E55">
            <w:pPr>
              <w:spacing w:line="360" w:lineRule="auto"/>
              <w:rPr>
                <w:color w:val="auto"/>
                <w:sz w:val="18"/>
                <w:szCs w:val="18"/>
              </w:rPr>
            </w:pPr>
            <w:r w:rsidRPr="004253B0">
              <w:rPr>
                <w:color w:val="auto"/>
                <w:sz w:val="18"/>
                <w:szCs w:val="18"/>
              </w:rPr>
              <w:t>RO1, RO2, RO3 / RQ1, RQ2, RQ3</w:t>
            </w:r>
          </w:p>
        </w:tc>
      </w:tr>
      <w:tr w:rsidR="004633E1" w:rsidRPr="004253B0" w14:paraId="750DDD72" w14:textId="77777777" w:rsidTr="004633E1">
        <w:tc>
          <w:tcPr>
            <w:tcW w:w="574" w:type="dxa"/>
            <w:hideMark/>
          </w:tcPr>
          <w:p w14:paraId="6F445AEA" w14:textId="77777777" w:rsidR="004633E1" w:rsidRPr="004253B0" w:rsidRDefault="004633E1" w:rsidP="00171E55">
            <w:pPr>
              <w:spacing w:line="360" w:lineRule="auto"/>
              <w:rPr>
                <w:color w:val="auto"/>
                <w:sz w:val="18"/>
                <w:szCs w:val="18"/>
              </w:rPr>
            </w:pPr>
            <w:r w:rsidRPr="004253B0">
              <w:rPr>
                <w:color w:val="auto"/>
                <w:sz w:val="18"/>
                <w:szCs w:val="18"/>
              </w:rPr>
              <w:t>10</w:t>
            </w:r>
          </w:p>
        </w:tc>
        <w:tc>
          <w:tcPr>
            <w:tcW w:w="1096" w:type="dxa"/>
            <w:hideMark/>
          </w:tcPr>
          <w:p w14:paraId="2C60BCEB" w14:textId="77777777" w:rsidR="004633E1" w:rsidRPr="004253B0" w:rsidRDefault="004633E1" w:rsidP="00171E55">
            <w:pPr>
              <w:spacing w:line="360" w:lineRule="auto"/>
              <w:rPr>
                <w:color w:val="auto"/>
                <w:sz w:val="18"/>
                <w:szCs w:val="18"/>
              </w:rPr>
            </w:pPr>
            <w:r w:rsidRPr="004253B0">
              <w:rPr>
                <w:color w:val="auto"/>
                <w:sz w:val="18"/>
                <w:szCs w:val="18"/>
              </w:rPr>
              <w:t>Goel and Singh (2025)</w:t>
            </w:r>
          </w:p>
        </w:tc>
        <w:tc>
          <w:tcPr>
            <w:tcW w:w="1685" w:type="dxa"/>
            <w:hideMark/>
          </w:tcPr>
          <w:p w14:paraId="163C4B3B" w14:textId="77777777" w:rsidR="004633E1" w:rsidRPr="004253B0" w:rsidRDefault="004633E1" w:rsidP="00171E55">
            <w:pPr>
              <w:spacing w:line="360" w:lineRule="auto"/>
              <w:rPr>
                <w:color w:val="auto"/>
                <w:sz w:val="18"/>
                <w:szCs w:val="18"/>
              </w:rPr>
            </w:pPr>
            <w:r w:rsidRPr="004253B0">
              <w:rPr>
                <w:color w:val="auto"/>
                <w:sz w:val="18"/>
                <w:szCs w:val="18"/>
              </w:rPr>
              <w:t>The aim was to analyse AI-driven accounting automation using Natural Language Processing technologies for financial document processing.</w:t>
            </w:r>
          </w:p>
        </w:tc>
        <w:tc>
          <w:tcPr>
            <w:tcW w:w="1205" w:type="dxa"/>
            <w:hideMark/>
          </w:tcPr>
          <w:p w14:paraId="221ED154" w14:textId="77777777" w:rsidR="004633E1" w:rsidRPr="004253B0" w:rsidRDefault="004633E1" w:rsidP="00171E55">
            <w:pPr>
              <w:spacing w:line="360" w:lineRule="auto"/>
              <w:rPr>
                <w:color w:val="auto"/>
                <w:sz w:val="18"/>
                <w:szCs w:val="18"/>
              </w:rPr>
            </w:pPr>
            <w:r w:rsidRPr="004253B0">
              <w:rPr>
                <w:color w:val="auto"/>
                <w:sz w:val="18"/>
                <w:szCs w:val="18"/>
              </w:rPr>
              <w:t>The researchers used a technical and conceptual methodology to evaluate NLP applications in accounting automation.</w:t>
            </w:r>
          </w:p>
        </w:tc>
        <w:tc>
          <w:tcPr>
            <w:tcW w:w="2035" w:type="dxa"/>
            <w:hideMark/>
          </w:tcPr>
          <w:p w14:paraId="13515484" w14:textId="77777777" w:rsidR="004633E1" w:rsidRPr="004253B0" w:rsidRDefault="004633E1" w:rsidP="00171E55">
            <w:pPr>
              <w:spacing w:line="360" w:lineRule="auto"/>
              <w:rPr>
                <w:color w:val="auto"/>
                <w:sz w:val="18"/>
                <w:szCs w:val="18"/>
              </w:rPr>
            </w:pPr>
            <w:r w:rsidRPr="004253B0">
              <w:rPr>
                <w:color w:val="auto"/>
                <w:sz w:val="18"/>
                <w:szCs w:val="18"/>
              </w:rPr>
              <w:t xml:space="preserve">Results showed that NLP technologies enhance efficiency due to the extraction, classification, and processing of unstructured financial data like invoices and contracts using AI technologies. This minimized manual labour while improving reporting processes' efficiency. Data quality issues were among the challenges </w:t>
            </w:r>
            <w:r w:rsidRPr="004253B0">
              <w:rPr>
                <w:color w:val="auto"/>
                <w:sz w:val="18"/>
                <w:szCs w:val="18"/>
              </w:rPr>
              <w:lastRenderedPageBreak/>
              <w:t>identified in the study.</w:t>
            </w:r>
          </w:p>
        </w:tc>
        <w:tc>
          <w:tcPr>
            <w:tcW w:w="1663" w:type="dxa"/>
            <w:hideMark/>
          </w:tcPr>
          <w:p w14:paraId="32240CFE" w14:textId="77777777" w:rsidR="004633E1" w:rsidRPr="004253B0" w:rsidRDefault="004633E1" w:rsidP="00171E55">
            <w:pPr>
              <w:spacing w:line="360" w:lineRule="auto"/>
              <w:rPr>
                <w:color w:val="auto"/>
                <w:sz w:val="18"/>
                <w:szCs w:val="18"/>
              </w:rPr>
            </w:pPr>
            <w:r w:rsidRPr="004253B0">
              <w:rPr>
                <w:color w:val="auto"/>
                <w:sz w:val="18"/>
                <w:szCs w:val="18"/>
              </w:rPr>
              <w:lastRenderedPageBreak/>
              <w:t>The study concluded that NLP technologies significantly improve accounting automation when supported by accurate data and effective technological systems.</w:t>
            </w:r>
          </w:p>
        </w:tc>
        <w:tc>
          <w:tcPr>
            <w:tcW w:w="1738" w:type="dxa"/>
            <w:hideMark/>
          </w:tcPr>
          <w:p w14:paraId="2C13393A" w14:textId="77777777" w:rsidR="004633E1" w:rsidRPr="004253B0" w:rsidRDefault="004633E1" w:rsidP="00171E55">
            <w:pPr>
              <w:spacing w:line="360" w:lineRule="auto"/>
              <w:rPr>
                <w:color w:val="auto"/>
                <w:sz w:val="18"/>
                <w:szCs w:val="18"/>
              </w:rPr>
            </w:pPr>
            <w:r w:rsidRPr="004253B0">
              <w:rPr>
                <w:color w:val="auto"/>
                <w:sz w:val="18"/>
                <w:szCs w:val="18"/>
              </w:rPr>
              <w:t>The article is relevant because it supports discussion regarding AI applications, automation tools, and intelligent document processing within financial reporting systems.</w:t>
            </w:r>
          </w:p>
        </w:tc>
        <w:tc>
          <w:tcPr>
            <w:tcW w:w="1074" w:type="dxa"/>
          </w:tcPr>
          <w:p w14:paraId="78872E73" w14:textId="77777777" w:rsidR="004633E1" w:rsidRPr="004253B0" w:rsidRDefault="004633E1" w:rsidP="00171E55">
            <w:pPr>
              <w:spacing w:line="360" w:lineRule="auto"/>
              <w:rPr>
                <w:color w:val="auto"/>
                <w:sz w:val="18"/>
                <w:szCs w:val="18"/>
              </w:rPr>
            </w:pPr>
            <w:r w:rsidRPr="004253B0">
              <w:rPr>
                <w:color w:val="auto"/>
                <w:sz w:val="18"/>
                <w:szCs w:val="18"/>
              </w:rPr>
              <w:t>RO1, RO2 / RQ1, RQ2</w:t>
            </w:r>
          </w:p>
        </w:tc>
      </w:tr>
      <w:tr w:rsidR="004633E1" w:rsidRPr="004253B0" w14:paraId="6B67DD19" w14:textId="77777777" w:rsidTr="004633E1">
        <w:tc>
          <w:tcPr>
            <w:tcW w:w="574" w:type="dxa"/>
            <w:hideMark/>
          </w:tcPr>
          <w:p w14:paraId="2FF55F5E" w14:textId="77777777" w:rsidR="004633E1" w:rsidRPr="004253B0" w:rsidRDefault="004633E1" w:rsidP="00171E55">
            <w:pPr>
              <w:spacing w:line="360" w:lineRule="auto"/>
              <w:rPr>
                <w:color w:val="auto"/>
                <w:sz w:val="18"/>
                <w:szCs w:val="18"/>
              </w:rPr>
            </w:pPr>
            <w:r w:rsidRPr="004253B0">
              <w:rPr>
                <w:color w:val="auto"/>
                <w:sz w:val="18"/>
                <w:szCs w:val="18"/>
              </w:rPr>
              <w:t>11</w:t>
            </w:r>
          </w:p>
        </w:tc>
        <w:tc>
          <w:tcPr>
            <w:tcW w:w="1096" w:type="dxa"/>
            <w:hideMark/>
          </w:tcPr>
          <w:p w14:paraId="735863D9" w14:textId="77777777" w:rsidR="004633E1" w:rsidRPr="004253B0" w:rsidRDefault="004633E1" w:rsidP="00171E55">
            <w:pPr>
              <w:spacing w:line="360" w:lineRule="auto"/>
              <w:rPr>
                <w:color w:val="auto"/>
                <w:sz w:val="18"/>
                <w:szCs w:val="18"/>
              </w:rPr>
            </w:pPr>
            <w:r w:rsidRPr="004253B0">
              <w:rPr>
                <w:color w:val="auto"/>
                <w:sz w:val="18"/>
                <w:szCs w:val="18"/>
              </w:rPr>
              <w:t>Hajjar (2024)</w:t>
            </w:r>
          </w:p>
        </w:tc>
        <w:tc>
          <w:tcPr>
            <w:tcW w:w="1685" w:type="dxa"/>
            <w:hideMark/>
          </w:tcPr>
          <w:p w14:paraId="20FB7FB5" w14:textId="77777777" w:rsidR="004633E1" w:rsidRPr="004253B0" w:rsidRDefault="004633E1" w:rsidP="00171E55">
            <w:pPr>
              <w:spacing w:line="360" w:lineRule="auto"/>
              <w:rPr>
                <w:color w:val="auto"/>
                <w:sz w:val="18"/>
                <w:szCs w:val="18"/>
              </w:rPr>
            </w:pPr>
            <w:r w:rsidRPr="004253B0">
              <w:rPr>
                <w:color w:val="auto"/>
                <w:sz w:val="18"/>
                <w:szCs w:val="18"/>
              </w:rPr>
              <w:t>The study aimed to examine automation in financial reporting processes and evaluate how automation contributes to risk mitigation and operational efficiency in accounting systems.</w:t>
            </w:r>
          </w:p>
        </w:tc>
        <w:tc>
          <w:tcPr>
            <w:tcW w:w="1205" w:type="dxa"/>
            <w:hideMark/>
          </w:tcPr>
          <w:p w14:paraId="6B5F109A" w14:textId="77777777" w:rsidR="004633E1" w:rsidRPr="004253B0" w:rsidRDefault="004633E1" w:rsidP="00171E55">
            <w:pPr>
              <w:spacing w:line="360" w:lineRule="auto"/>
              <w:rPr>
                <w:color w:val="auto"/>
                <w:sz w:val="18"/>
                <w:szCs w:val="18"/>
              </w:rPr>
            </w:pPr>
            <w:r w:rsidRPr="004253B0">
              <w:rPr>
                <w:color w:val="auto"/>
                <w:sz w:val="18"/>
                <w:szCs w:val="18"/>
              </w:rPr>
              <w:t>The researcher adopted an applied conceptual and analytical methodology based on existing literature and practical financial reporting practices.</w:t>
            </w:r>
          </w:p>
        </w:tc>
        <w:tc>
          <w:tcPr>
            <w:tcW w:w="2035" w:type="dxa"/>
            <w:hideMark/>
          </w:tcPr>
          <w:p w14:paraId="390CD995" w14:textId="77777777" w:rsidR="004633E1" w:rsidRPr="004253B0" w:rsidRDefault="004633E1" w:rsidP="00171E55">
            <w:pPr>
              <w:spacing w:line="360" w:lineRule="auto"/>
              <w:rPr>
                <w:color w:val="auto"/>
                <w:sz w:val="18"/>
                <w:szCs w:val="18"/>
              </w:rPr>
            </w:pPr>
            <w:r w:rsidRPr="004253B0">
              <w:rPr>
                <w:color w:val="auto"/>
                <w:sz w:val="18"/>
                <w:szCs w:val="18"/>
              </w:rPr>
              <w:t>The study findings indicate that the application of automation technology can greatly increase the efficiency of financial reports, enhance their accuracy, eliminate the likelihood of manual errors, increase compliance, and make financial reports more efficient. In addition, automation technology assists in minimizing risks of reporting and increasing their accuracy. Nevertheless, certain governance practices need to be put in place to manage automation risks.</w:t>
            </w:r>
          </w:p>
        </w:tc>
        <w:tc>
          <w:tcPr>
            <w:tcW w:w="1663" w:type="dxa"/>
            <w:hideMark/>
          </w:tcPr>
          <w:p w14:paraId="3D0409DD" w14:textId="77777777" w:rsidR="004633E1" w:rsidRPr="004253B0" w:rsidRDefault="004633E1" w:rsidP="00171E55">
            <w:pPr>
              <w:spacing w:line="360" w:lineRule="auto"/>
              <w:rPr>
                <w:color w:val="auto"/>
                <w:sz w:val="18"/>
                <w:szCs w:val="18"/>
              </w:rPr>
            </w:pPr>
            <w:r w:rsidRPr="004253B0">
              <w:rPr>
                <w:color w:val="auto"/>
                <w:sz w:val="18"/>
                <w:szCs w:val="18"/>
              </w:rPr>
              <w:t>The study concluded that automation can transform financial reporting positively when organisations balance efficiency improvements with strong governance and internal control mechanisms.</w:t>
            </w:r>
          </w:p>
        </w:tc>
        <w:tc>
          <w:tcPr>
            <w:tcW w:w="1738" w:type="dxa"/>
            <w:hideMark/>
          </w:tcPr>
          <w:p w14:paraId="5EFB29DE" w14:textId="77777777" w:rsidR="004633E1" w:rsidRPr="004253B0" w:rsidRDefault="004633E1" w:rsidP="00171E55">
            <w:pPr>
              <w:spacing w:line="360" w:lineRule="auto"/>
              <w:rPr>
                <w:color w:val="auto"/>
                <w:sz w:val="18"/>
                <w:szCs w:val="18"/>
              </w:rPr>
            </w:pPr>
            <w:r w:rsidRPr="004253B0">
              <w:rPr>
                <w:color w:val="auto"/>
                <w:sz w:val="18"/>
                <w:szCs w:val="18"/>
              </w:rPr>
              <w:t>The relevance of this source to the dissertation is immense in that it provides evidence of how automation technology influences financial reports.</w:t>
            </w:r>
          </w:p>
        </w:tc>
        <w:tc>
          <w:tcPr>
            <w:tcW w:w="1074" w:type="dxa"/>
          </w:tcPr>
          <w:p w14:paraId="64820788" w14:textId="77777777" w:rsidR="004633E1" w:rsidRPr="004253B0" w:rsidRDefault="004633E1" w:rsidP="00171E55">
            <w:pPr>
              <w:spacing w:line="360" w:lineRule="auto"/>
              <w:rPr>
                <w:color w:val="auto"/>
                <w:sz w:val="18"/>
                <w:szCs w:val="18"/>
              </w:rPr>
            </w:pPr>
            <w:r w:rsidRPr="004253B0">
              <w:rPr>
                <w:color w:val="auto"/>
                <w:sz w:val="18"/>
                <w:szCs w:val="18"/>
              </w:rPr>
              <w:t>RO2, RO3 / RQ2, RQ3</w:t>
            </w:r>
          </w:p>
        </w:tc>
      </w:tr>
      <w:tr w:rsidR="004633E1" w:rsidRPr="004253B0" w14:paraId="7C62D35C" w14:textId="77777777" w:rsidTr="004633E1">
        <w:tc>
          <w:tcPr>
            <w:tcW w:w="574" w:type="dxa"/>
            <w:hideMark/>
          </w:tcPr>
          <w:p w14:paraId="0A99E91E" w14:textId="77777777" w:rsidR="004633E1" w:rsidRPr="004253B0" w:rsidRDefault="004633E1" w:rsidP="00171E55">
            <w:pPr>
              <w:spacing w:line="360" w:lineRule="auto"/>
              <w:rPr>
                <w:color w:val="auto"/>
                <w:sz w:val="18"/>
                <w:szCs w:val="18"/>
              </w:rPr>
            </w:pPr>
            <w:r w:rsidRPr="004253B0">
              <w:rPr>
                <w:color w:val="auto"/>
                <w:sz w:val="18"/>
                <w:szCs w:val="18"/>
              </w:rPr>
              <w:t>12</w:t>
            </w:r>
          </w:p>
        </w:tc>
        <w:tc>
          <w:tcPr>
            <w:tcW w:w="1096" w:type="dxa"/>
            <w:hideMark/>
          </w:tcPr>
          <w:p w14:paraId="4D90E011" w14:textId="77777777" w:rsidR="004633E1" w:rsidRPr="004253B0" w:rsidRDefault="004633E1" w:rsidP="00171E55">
            <w:pPr>
              <w:spacing w:line="360" w:lineRule="auto"/>
              <w:rPr>
                <w:color w:val="auto"/>
                <w:sz w:val="18"/>
                <w:szCs w:val="18"/>
              </w:rPr>
            </w:pPr>
            <w:r w:rsidRPr="004253B0">
              <w:rPr>
                <w:color w:val="auto"/>
                <w:sz w:val="18"/>
                <w:szCs w:val="18"/>
              </w:rPr>
              <w:t>Hussain and Hussain (2025)</w:t>
            </w:r>
          </w:p>
        </w:tc>
        <w:tc>
          <w:tcPr>
            <w:tcW w:w="1685" w:type="dxa"/>
            <w:hideMark/>
          </w:tcPr>
          <w:p w14:paraId="49F0C08B" w14:textId="77777777" w:rsidR="004633E1" w:rsidRPr="004253B0" w:rsidRDefault="004633E1" w:rsidP="00171E55">
            <w:pPr>
              <w:spacing w:line="360" w:lineRule="auto"/>
              <w:rPr>
                <w:color w:val="auto"/>
                <w:sz w:val="18"/>
                <w:szCs w:val="18"/>
              </w:rPr>
            </w:pPr>
            <w:r w:rsidRPr="004253B0">
              <w:rPr>
                <w:color w:val="auto"/>
                <w:sz w:val="18"/>
                <w:szCs w:val="18"/>
              </w:rPr>
              <w:t xml:space="preserve">The study aimed to investigate transparency and accountability problems associated with explainable Artificial </w:t>
            </w:r>
            <w:r w:rsidRPr="004253B0">
              <w:rPr>
                <w:color w:val="auto"/>
                <w:sz w:val="18"/>
                <w:szCs w:val="18"/>
              </w:rPr>
              <w:lastRenderedPageBreak/>
              <w:t>Intelligence systems.</w:t>
            </w:r>
          </w:p>
        </w:tc>
        <w:tc>
          <w:tcPr>
            <w:tcW w:w="1205" w:type="dxa"/>
            <w:hideMark/>
          </w:tcPr>
          <w:p w14:paraId="34178291"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researchers used a conceptual and theoretical methodology focusing on explainable AI, transparency, </w:t>
            </w:r>
            <w:r w:rsidRPr="004253B0">
              <w:rPr>
                <w:color w:val="auto"/>
                <w:sz w:val="18"/>
                <w:szCs w:val="18"/>
              </w:rPr>
              <w:lastRenderedPageBreak/>
              <w:t>and accountability challenges.</w:t>
            </w:r>
          </w:p>
        </w:tc>
        <w:tc>
          <w:tcPr>
            <w:tcW w:w="2035" w:type="dxa"/>
            <w:hideMark/>
          </w:tcPr>
          <w:p w14:paraId="04F8C800"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study’s findings indicated that many AI applications function as “black box” models, and this makes it harder for users to comprehend how </w:t>
            </w:r>
            <w:r w:rsidRPr="004253B0">
              <w:rPr>
                <w:color w:val="auto"/>
                <w:sz w:val="18"/>
                <w:szCs w:val="18"/>
              </w:rPr>
              <w:lastRenderedPageBreak/>
              <w:t>decisions are made. This lack of interpretation raises issues related to governance, ethics, and accountability, particularly within the context of finance, which is sensitive. The research also noted the importance of explainable AI.</w:t>
            </w:r>
          </w:p>
        </w:tc>
        <w:tc>
          <w:tcPr>
            <w:tcW w:w="1663" w:type="dxa"/>
            <w:hideMark/>
          </w:tcPr>
          <w:p w14:paraId="571D5AE0"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concluded that explainable AI frameworks are essential for ensuring accountability, transparency, and ethical </w:t>
            </w:r>
            <w:r w:rsidRPr="004253B0">
              <w:rPr>
                <w:color w:val="auto"/>
                <w:sz w:val="18"/>
                <w:szCs w:val="18"/>
              </w:rPr>
              <w:lastRenderedPageBreak/>
              <w:t>implementation of AI technologies within organisations.</w:t>
            </w:r>
          </w:p>
        </w:tc>
        <w:tc>
          <w:tcPr>
            <w:tcW w:w="1738" w:type="dxa"/>
            <w:hideMark/>
          </w:tcPr>
          <w:p w14:paraId="1C342A07"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relevance of this source to the dissertation analysis is that it provides information supporting the discussion of governance, </w:t>
            </w:r>
            <w:r w:rsidRPr="004253B0">
              <w:rPr>
                <w:color w:val="auto"/>
                <w:sz w:val="18"/>
                <w:szCs w:val="18"/>
              </w:rPr>
              <w:lastRenderedPageBreak/>
              <w:t>transparency, accountability, and ethical issues related to the use of AI in financial reporting systems.</w:t>
            </w:r>
          </w:p>
        </w:tc>
        <w:tc>
          <w:tcPr>
            <w:tcW w:w="1074" w:type="dxa"/>
          </w:tcPr>
          <w:p w14:paraId="183D228A" w14:textId="77777777" w:rsidR="004633E1" w:rsidRPr="004253B0" w:rsidRDefault="004633E1" w:rsidP="00171E55">
            <w:pPr>
              <w:spacing w:line="360" w:lineRule="auto"/>
              <w:rPr>
                <w:color w:val="auto"/>
                <w:sz w:val="18"/>
                <w:szCs w:val="18"/>
              </w:rPr>
            </w:pPr>
            <w:r w:rsidRPr="004253B0">
              <w:rPr>
                <w:color w:val="auto"/>
                <w:sz w:val="18"/>
                <w:szCs w:val="18"/>
              </w:rPr>
              <w:lastRenderedPageBreak/>
              <w:t>RO3, RO4 / RQ3, RQ4</w:t>
            </w:r>
          </w:p>
        </w:tc>
      </w:tr>
      <w:tr w:rsidR="004633E1" w:rsidRPr="004253B0" w14:paraId="0A109A1D" w14:textId="77777777" w:rsidTr="004633E1">
        <w:tc>
          <w:tcPr>
            <w:tcW w:w="574" w:type="dxa"/>
            <w:hideMark/>
          </w:tcPr>
          <w:p w14:paraId="76535858" w14:textId="77777777" w:rsidR="004633E1" w:rsidRPr="004253B0" w:rsidRDefault="004633E1" w:rsidP="00171E55">
            <w:pPr>
              <w:spacing w:line="360" w:lineRule="auto"/>
              <w:rPr>
                <w:color w:val="auto"/>
                <w:sz w:val="18"/>
                <w:szCs w:val="18"/>
              </w:rPr>
            </w:pPr>
            <w:r w:rsidRPr="004253B0">
              <w:rPr>
                <w:color w:val="auto"/>
                <w:sz w:val="18"/>
                <w:szCs w:val="18"/>
              </w:rPr>
              <w:t>13</w:t>
            </w:r>
          </w:p>
        </w:tc>
        <w:tc>
          <w:tcPr>
            <w:tcW w:w="1096" w:type="dxa"/>
            <w:hideMark/>
          </w:tcPr>
          <w:p w14:paraId="767125C5" w14:textId="77777777" w:rsidR="004633E1" w:rsidRPr="004253B0" w:rsidRDefault="004633E1" w:rsidP="00171E55">
            <w:pPr>
              <w:spacing w:line="360" w:lineRule="auto"/>
              <w:rPr>
                <w:color w:val="auto"/>
                <w:sz w:val="18"/>
                <w:szCs w:val="18"/>
              </w:rPr>
            </w:pPr>
            <w:r w:rsidRPr="004253B0">
              <w:rPr>
                <w:color w:val="auto"/>
                <w:sz w:val="18"/>
                <w:szCs w:val="18"/>
              </w:rPr>
              <w:t>Jaafar (2025)</w:t>
            </w:r>
          </w:p>
        </w:tc>
        <w:tc>
          <w:tcPr>
            <w:tcW w:w="1685" w:type="dxa"/>
            <w:hideMark/>
          </w:tcPr>
          <w:p w14:paraId="6DC2F5DE" w14:textId="77777777" w:rsidR="004633E1" w:rsidRPr="004253B0" w:rsidRDefault="004633E1" w:rsidP="00171E55">
            <w:pPr>
              <w:spacing w:line="360" w:lineRule="auto"/>
              <w:rPr>
                <w:color w:val="auto"/>
                <w:sz w:val="18"/>
                <w:szCs w:val="18"/>
              </w:rPr>
            </w:pPr>
            <w:r w:rsidRPr="004253B0">
              <w:rPr>
                <w:color w:val="auto"/>
                <w:sz w:val="18"/>
                <w:szCs w:val="18"/>
              </w:rPr>
              <w:t>The study aimed to investigate the role of Artificial Intelligence in detecting manipulations and fraud within financial statements.</w:t>
            </w:r>
          </w:p>
        </w:tc>
        <w:tc>
          <w:tcPr>
            <w:tcW w:w="1205" w:type="dxa"/>
            <w:hideMark/>
          </w:tcPr>
          <w:p w14:paraId="6B5F36DD" w14:textId="77777777" w:rsidR="004633E1" w:rsidRPr="004253B0" w:rsidRDefault="004633E1" w:rsidP="00171E55">
            <w:pPr>
              <w:spacing w:line="360" w:lineRule="auto"/>
              <w:rPr>
                <w:color w:val="auto"/>
                <w:sz w:val="18"/>
                <w:szCs w:val="18"/>
              </w:rPr>
            </w:pPr>
            <w:r w:rsidRPr="004253B0">
              <w:rPr>
                <w:color w:val="auto"/>
                <w:sz w:val="18"/>
                <w:szCs w:val="18"/>
              </w:rPr>
              <w:t>The study adopted an analytical and conceptual research methodology examining AI applications in fraud detection and reporting integrity.</w:t>
            </w:r>
          </w:p>
        </w:tc>
        <w:tc>
          <w:tcPr>
            <w:tcW w:w="2035" w:type="dxa"/>
            <w:hideMark/>
          </w:tcPr>
          <w:p w14:paraId="3EC8A7CF" w14:textId="77777777" w:rsidR="004633E1" w:rsidRPr="004253B0" w:rsidRDefault="004633E1" w:rsidP="00171E55">
            <w:pPr>
              <w:spacing w:line="360" w:lineRule="auto"/>
              <w:rPr>
                <w:color w:val="auto"/>
                <w:sz w:val="18"/>
                <w:szCs w:val="18"/>
              </w:rPr>
            </w:pPr>
            <w:r w:rsidRPr="004253B0">
              <w:rPr>
                <w:color w:val="auto"/>
                <w:sz w:val="18"/>
                <w:szCs w:val="18"/>
              </w:rPr>
              <w:t>The findings showed that AI tools increase fraud detection accuracy through identifying abnormal financial behaviour better than conventional tools do. AI improved the monitoring process and ensured the reliability of reports. On the other hand, issues were raised about system reliability and excessive dependence on automatic outcomes generated by algorithms.</w:t>
            </w:r>
          </w:p>
        </w:tc>
        <w:tc>
          <w:tcPr>
            <w:tcW w:w="1663" w:type="dxa"/>
            <w:hideMark/>
          </w:tcPr>
          <w:p w14:paraId="32DA7CDA" w14:textId="77777777" w:rsidR="004633E1" w:rsidRPr="004253B0" w:rsidRDefault="004633E1" w:rsidP="00171E55">
            <w:pPr>
              <w:spacing w:line="360" w:lineRule="auto"/>
              <w:rPr>
                <w:color w:val="auto"/>
                <w:sz w:val="18"/>
                <w:szCs w:val="18"/>
              </w:rPr>
            </w:pPr>
            <w:r w:rsidRPr="004253B0">
              <w:rPr>
                <w:color w:val="auto"/>
                <w:sz w:val="18"/>
                <w:szCs w:val="18"/>
              </w:rPr>
              <w:t>The study concluded that AI can significantly strengthen the integrity and reliability of financial statements when supported by effective governance and human oversight mechanisms.</w:t>
            </w:r>
          </w:p>
        </w:tc>
        <w:tc>
          <w:tcPr>
            <w:tcW w:w="1738" w:type="dxa"/>
            <w:hideMark/>
          </w:tcPr>
          <w:p w14:paraId="02F48A12" w14:textId="77777777" w:rsidR="004633E1" w:rsidRPr="004253B0" w:rsidRDefault="004633E1" w:rsidP="00171E55">
            <w:pPr>
              <w:spacing w:line="360" w:lineRule="auto"/>
              <w:rPr>
                <w:color w:val="auto"/>
                <w:sz w:val="18"/>
                <w:szCs w:val="18"/>
              </w:rPr>
            </w:pPr>
            <w:r w:rsidRPr="004253B0">
              <w:rPr>
                <w:color w:val="auto"/>
                <w:sz w:val="18"/>
                <w:szCs w:val="18"/>
              </w:rPr>
              <w:t>The article is highly relevant because it supports dissertation discussions concerning fraud detection, reporting integrity, automation benefits, and governance requirements in financial reporting systems.</w:t>
            </w:r>
          </w:p>
        </w:tc>
        <w:tc>
          <w:tcPr>
            <w:tcW w:w="1074" w:type="dxa"/>
          </w:tcPr>
          <w:p w14:paraId="7A6183F7" w14:textId="77777777" w:rsidR="004633E1" w:rsidRPr="004253B0" w:rsidRDefault="004633E1" w:rsidP="00171E55">
            <w:pPr>
              <w:spacing w:line="360" w:lineRule="auto"/>
              <w:rPr>
                <w:color w:val="auto"/>
                <w:sz w:val="18"/>
                <w:szCs w:val="18"/>
              </w:rPr>
            </w:pPr>
            <w:r w:rsidRPr="004253B0">
              <w:rPr>
                <w:color w:val="auto"/>
                <w:sz w:val="18"/>
                <w:szCs w:val="18"/>
              </w:rPr>
              <w:t>RO1, RO2, RO3 / RQ1, RQ2, RQ3</w:t>
            </w:r>
          </w:p>
        </w:tc>
      </w:tr>
      <w:tr w:rsidR="004633E1" w:rsidRPr="004253B0" w14:paraId="4F5BE414" w14:textId="77777777" w:rsidTr="004633E1">
        <w:tc>
          <w:tcPr>
            <w:tcW w:w="574" w:type="dxa"/>
            <w:hideMark/>
          </w:tcPr>
          <w:p w14:paraId="39F50CFF" w14:textId="77777777" w:rsidR="004633E1" w:rsidRPr="004253B0" w:rsidRDefault="004633E1" w:rsidP="00171E55">
            <w:pPr>
              <w:spacing w:line="360" w:lineRule="auto"/>
              <w:rPr>
                <w:color w:val="auto"/>
                <w:sz w:val="18"/>
                <w:szCs w:val="18"/>
              </w:rPr>
            </w:pPr>
            <w:r w:rsidRPr="004253B0">
              <w:rPr>
                <w:color w:val="auto"/>
                <w:sz w:val="18"/>
                <w:szCs w:val="18"/>
              </w:rPr>
              <w:lastRenderedPageBreak/>
              <w:t>14</w:t>
            </w:r>
          </w:p>
        </w:tc>
        <w:tc>
          <w:tcPr>
            <w:tcW w:w="1096" w:type="dxa"/>
            <w:hideMark/>
          </w:tcPr>
          <w:p w14:paraId="090070E6" w14:textId="77777777" w:rsidR="004633E1" w:rsidRPr="004253B0" w:rsidRDefault="004633E1" w:rsidP="00171E55">
            <w:pPr>
              <w:spacing w:line="360" w:lineRule="auto"/>
              <w:rPr>
                <w:color w:val="auto"/>
                <w:sz w:val="18"/>
                <w:szCs w:val="18"/>
              </w:rPr>
            </w:pPr>
            <w:r w:rsidRPr="004253B0">
              <w:rPr>
                <w:color w:val="auto"/>
                <w:sz w:val="18"/>
                <w:szCs w:val="18"/>
              </w:rPr>
              <w:t>Khan (2026)</w:t>
            </w:r>
          </w:p>
        </w:tc>
        <w:tc>
          <w:tcPr>
            <w:tcW w:w="1685" w:type="dxa"/>
            <w:hideMark/>
          </w:tcPr>
          <w:p w14:paraId="70F7EE5C" w14:textId="77777777" w:rsidR="004633E1" w:rsidRPr="004253B0" w:rsidRDefault="004633E1" w:rsidP="00171E55">
            <w:pPr>
              <w:spacing w:line="360" w:lineRule="auto"/>
              <w:rPr>
                <w:color w:val="auto"/>
                <w:sz w:val="18"/>
                <w:szCs w:val="18"/>
              </w:rPr>
            </w:pPr>
            <w:r w:rsidRPr="004253B0">
              <w:rPr>
                <w:color w:val="auto"/>
                <w:sz w:val="18"/>
                <w:szCs w:val="18"/>
              </w:rPr>
              <w:t>The study aimed to investigate AI-enabled financial accuracy models for improving error detection and reporting integrity in corporate accounting systems.</w:t>
            </w:r>
          </w:p>
        </w:tc>
        <w:tc>
          <w:tcPr>
            <w:tcW w:w="1205" w:type="dxa"/>
            <w:hideMark/>
          </w:tcPr>
          <w:p w14:paraId="72803236" w14:textId="77777777" w:rsidR="004633E1" w:rsidRPr="004253B0" w:rsidRDefault="004633E1" w:rsidP="00171E55">
            <w:pPr>
              <w:spacing w:line="360" w:lineRule="auto"/>
              <w:rPr>
                <w:color w:val="auto"/>
                <w:sz w:val="18"/>
                <w:szCs w:val="18"/>
              </w:rPr>
            </w:pPr>
            <w:r w:rsidRPr="004253B0">
              <w:rPr>
                <w:color w:val="auto"/>
                <w:sz w:val="18"/>
                <w:szCs w:val="18"/>
              </w:rPr>
              <w:t>The researcher employed conceptual and empirical evaluation methods to analyse AI applications in accounting accuracy and error detection.</w:t>
            </w:r>
          </w:p>
        </w:tc>
        <w:tc>
          <w:tcPr>
            <w:tcW w:w="2035" w:type="dxa"/>
            <w:hideMark/>
          </w:tcPr>
          <w:p w14:paraId="3B1325F2" w14:textId="77777777" w:rsidR="004633E1" w:rsidRPr="004253B0" w:rsidRDefault="004633E1" w:rsidP="00171E55">
            <w:pPr>
              <w:spacing w:line="360" w:lineRule="auto"/>
              <w:rPr>
                <w:color w:val="auto"/>
                <w:sz w:val="18"/>
                <w:szCs w:val="18"/>
              </w:rPr>
            </w:pPr>
            <w:r w:rsidRPr="004253B0">
              <w:rPr>
                <w:color w:val="auto"/>
                <w:sz w:val="18"/>
                <w:szCs w:val="18"/>
              </w:rPr>
              <w:t>The findings showed that AI models contribute to consistency in reporting, minimize human errors, and increase financial reporting reliability due to smart data analysis and automation. The research study also revealed the possibility of automation bias where people could rely on the results generated by AI models without verifying them.</w:t>
            </w:r>
          </w:p>
        </w:tc>
        <w:tc>
          <w:tcPr>
            <w:tcW w:w="1663" w:type="dxa"/>
            <w:hideMark/>
          </w:tcPr>
          <w:p w14:paraId="68A39725" w14:textId="77777777" w:rsidR="004633E1" w:rsidRPr="004253B0" w:rsidRDefault="004633E1" w:rsidP="00171E55">
            <w:pPr>
              <w:spacing w:line="360" w:lineRule="auto"/>
              <w:rPr>
                <w:color w:val="auto"/>
                <w:sz w:val="18"/>
                <w:szCs w:val="18"/>
              </w:rPr>
            </w:pPr>
            <w:r w:rsidRPr="004253B0">
              <w:rPr>
                <w:color w:val="auto"/>
                <w:sz w:val="18"/>
                <w:szCs w:val="18"/>
              </w:rPr>
              <w:t>The study concluded that AI significantly improves financial reporting accuracy, but organisations must maintain effective human oversight and governance controls.</w:t>
            </w:r>
          </w:p>
        </w:tc>
        <w:tc>
          <w:tcPr>
            <w:tcW w:w="1738" w:type="dxa"/>
            <w:hideMark/>
          </w:tcPr>
          <w:p w14:paraId="66EA454C" w14:textId="77777777" w:rsidR="004633E1" w:rsidRPr="004253B0" w:rsidRDefault="004633E1" w:rsidP="00171E55">
            <w:pPr>
              <w:spacing w:line="360" w:lineRule="auto"/>
              <w:rPr>
                <w:color w:val="auto"/>
                <w:sz w:val="18"/>
                <w:szCs w:val="18"/>
              </w:rPr>
            </w:pPr>
            <w:r w:rsidRPr="004253B0">
              <w:rPr>
                <w:color w:val="auto"/>
                <w:sz w:val="18"/>
                <w:szCs w:val="18"/>
              </w:rPr>
              <w:t>This source is relevant because it supports the dissertation analysis regarding accuracy improvements, automation benefits, governance risks, and the importance of human supervision in AI-based financial reporting systems.</w:t>
            </w:r>
          </w:p>
        </w:tc>
        <w:tc>
          <w:tcPr>
            <w:tcW w:w="1074" w:type="dxa"/>
          </w:tcPr>
          <w:p w14:paraId="4471732A" w14:textId="77777777" w:rsidR="004633E1" w:rsidRPr="004253B0" w:rsidRDefault="004633E1" w:rsidP="00171E55">
            <w:pPr>
              <w:spacing w:line="360" w:lineRule="auto"/>
              <w:rPr>
                <w:color w:val="auto"/>
                <w:sz w:val="18"/>
                <w:szCs w:val="18"/>
              </w:rPr>
            </w:pPr>
            <w:r w:rsidRPr="004253B0">
              <w:rPr>
                <w:color w:val="auto"/>
                <w:sz w:val="18"/>
                <w:szCs w:val="18"/>
              </w:rPr>
              <w:t>RO2, RO3 / RQ2, RQ3</w:t>
            </w:r>
          </w:p>
        </w:tc>
      </w:tr>
      <w:tr w:rsidR="004633E1" w:rsidRPr="004253B0" w14:paraId="4E23FE03" w14:textId="77777777" w:rsidTr="004633E1">
        <w:tc>
          <w:tcPr>
            <w:tcW w:w="574" w:type="dxa"/>
            <w:hideMark/>
          </w:tcPr>
          <w:p w14:paraId="1349BA98" w14:textId="77777777" w:rsidR="004633E1" w:rsidRPr="004253B0" w:rsidRDefault="004633E1" w:rsidP="00171E55">
            <w:pPr>
              <w:spacing w:line="360" w:lineRule="auto"/>
              <w:rPr>
                <w:color w:val="auto"/>
                <w:sz w:val="18"/>
                <w:szCs w:val="18"/>
              </w:rPr>
            </w:pPr>
            <w:r w:rsidRPr="004253B0">
              <w:rPr>
                <w:color w:val="auto"/>
                <w:sz w:val="18"/>
                <w:szCs w:val="18"/>
              </w:rPr>
              <w:t>15</w:t>
            </w:r>
          </w:p>
        </w:tc>
        <w:tc>
          <w:tcPr>
            <w:tcW w:w="1096" w:type="dxa"/>
            <w:hideMark/>
          </w:tcPr>
          <w:p w14:paraId="0E881F35" w14:textId="77777777" w:rsidR="004633E1" w:rsidRPr="004253B0" w:rsidRDefault="004633E1" w:rsidP="00171E55">
            <w:pPr>
              <w:spacing w:line="360" w:lineRule="auto"/>
              <w:rPr>
                <w:color w:val="auto"/>
                <w:sz w:val="18"/>
                <w:szCs w:val="18"/>
              </w:rPr>
            </w:pPr>
            <w:r w:rsidRPr="004253B0">
              <w:rPr>
                <w:color w:val="auto"/>
                <w:sz w:val="18"/>
                <w:szCs w:val="18"/>
              </w:rPr>
              <w:t>Li (2025)</w:t>
            </w:r>
          </w:p>
        </w:tc>
        <w:tc>
          <w:tcPr>
            <w:tcW w:w="1685" w:type="dxa"/>
            <w:hideMark/>
          </w:tcPr>
          <w:p w14:paraId="1721DA65" w14:textId="77777777" w:rsidR="004633E1" w:rsidRPr="004253B0" w:rsidRDefault="004633E1" w:rsidP="00171E55">
            <w:pPr>
              <w:spacing w:line="360" w:lineRule="auto"/>
              <w:rPr>
                <w:color w:val="auto"/>
                <w:sz w:val="18"/>
                <w:szCs w:val="18"/>
              </w:rPr>
            </w:pPr>
            <w:r w:rsidRPr="004253B0">
              <w:rPr>
                <w:color w:val="auto"/>
                <w:sz w:val="18"/>
                <w:szCs w:val="18"/>
              </w:rPr>
              <w:t>The study aimed to explore the application and future prospects of Artificial Intelligence technologies within financial accounting systems.</w:t>
            </w:r>
          </w:p>
        </w:tc>
        <w:tc>
          <w:tcPr>
            <w:tcW w:w="1205" w:type="dxa"/>
            <w:hideMark/>
          </w:tcPr>
          <w:p w14:paraId="08C419A1" w14:textId="77777777" w:rsidR="004633E1" w:rsidRPr="004253B0" w:rsidRDefault="004633E1" w:rsidP="00171E55">
            <w:pPr>
              <w:spacing w:line="360" w:lineRule="auto"/>
              <w:rPr>
                <w:color w:val="auto"/>
                <w:sz w:val="18"/>
                <w:szCs w:val="18"/>
              </w:rPr>
            </w:pPr>
            <w:r w:rsidRPr="004253B0">
              <w:rPr>
                <w:color w:val="auto"/>
                <w:sz w:val="18"/>
                <w:szCs w:val="18"/>
              </w:rPr>
              <w:t>The researcher adopted a conceptual review methodology focusing on future AI developments in financial accounting.</w:t>
            </w:r>
          </w:p>
        </w:tc>
        <w:tc>
          <w:tcPr>
            <w:tcW w:w="2035" w:type="dxa"/>
            <w:hideMark/>
          </w:tcPr>
          <w:p w14:paraId="6617ED28" w14:textId="77777777" w:rsidR="004633E1" w:rsidRPr="004253B0" w:rsidRDefault="004633E1" w:rsidP="00171E55">
            <w:pPr>
              <w:spacing w:line="360" w:lineRule="auto"/>
              <w:rPr>
                <w:color w:val="auto"/>
                <w:sz w:val="18"/>
                <w:szCs w:val="18"/>
              </w:rPr>
            </w:pPr>
            <w:r w:rsidRPr="004253B0">
              <w:rPr>
                <w:color w:val="auto"/>
                <w:sz w:val="18"/>
                <w:szCs w:val="18"/>
              </w:rPr>
              <w:t>It was established that AI had developed beyond mere automation into prediction and decision support. The use of AI tools enhanced efficiency and speed of analysis and reporting. But the empirical evidence of effectiveness in the long run was not substantial.</w:t>
            </w:r>
          </w:p>
        </w:tc>
        <w:tc>
          <w:tcPr>
            <w:tcW w:w="1663" w:type="dxa"/>
            <w:hideMark/>
          </w:tcPr>
          <w:p w14:paraId="3EF21629" w14:textId="77777777" w:rsidR="004633E1" w:rsidRPr="004253B0" w:rsidRDefault="004633E1" w:rsidP="00171E55">
            <w:pPr>
              <w:spacing w:line="360" w:lineRule="auto"/>
              <w:rPr>
                <w:color w:val="auto"/>
                <w:sz w:val="18"/>
                <w:szCs w:val="18"/>
              </w:rPr>
            </w:pPr>
            <w:r w:rsidRPr="004253B0">
              <w:rPr>
                <w:color w:val="auto"/>
                <w:sz w:val="18"/>
                <w:szCs w:val="18"/>
              </w:rPr>
              <w:t>The study concluded that AI possesses strong transformative potential in accounting and financial reporting, particularly in predictive and strategic functions.</w:t>
            </w:r>
          </w:p>
        </w:tc>
        <w:tc>
          <w:tcPr>
            <w:tcW w:w="1738" w:type="dxa"/>
            <w:hideMark/>
          </w:tcPr>
          <w:p w14:paraId="6848FBAF" w14:textId="77777777" w:rsidR="004633E1" w:rsidRPr="004253B0" w:rsidRDefault="004633E1" w:rsidP="00171E55">
            <w:pPr>
              <w:spacing w:line="360" w:lineRule="auto"/>
              <w:rPr>
                <w:color w:val="auto"/>
                <w:sz w:val="18"/>
                <w:szCs w:val="18"/>
              </w:rPr>
            </w:pPr>
            <w:r w:rsidRPr="004253B0">
              <w:rPr>
                <w:color w:val="auto"/>
                <w:sz w:val="18"/>
                <w:szCs w:val="18"/>
              </w:rPr>
              <w:t>This source is relevant because it supports future-oriented dissertation discussions regarding advanced AI development, predictive analytics, and long-term transformation of financial reporting systems.</w:t>
            </w:r>
          </w:p>
        </w:tc>
        <w:tc>
          <w:tcPr>
            <w:tcW w:w="1074" w:type="dxa"/>
          </w:tcPr>
          <w:p w14:paraId="52EC4BC7" w14:textId="77777777" w:rsidR="004633E1" w:rsidRPr="004253B0" w:rsidRDefault="004633E1" w:rsidP="00171E55">
            <w:pPr>
              <w:spacing w:line="360" w:lineRule="auto"/>
              <w:rPr>
                <w:color w:val="auto"/>
                <w:sz w:val="18"/>
                <w:szCs w:val="18"/>
              </w:rPr>
            </w:pPr>
            <w:r w:rsidRPr="004253B0">
              <w:rPr>
                <w:color w:val="auto"/>
                <w:sz w:val="18"/>
                <w:szCs w:val="18"/>
              </w:rPr>
              <w:t>RO1, RO2, RO4 / RQ1, RQ2, RQ4</w:t>
            </w:r>
          </w:p>
        </w:tc>
      </w:tr>
      <w:tr w:rsidR="004633E1" w:rsidRPr="004253B0" w14:paraId="7B979C14" w14:textId="77777777" w:rsidTr="004633E1">
        <w:tc>
          <w:tcPr>
            <w:tcW w:w="574" w:type="dxa"/>
            <w:hideMark/>
          </w:tcPr>
          <w:p w14:paraId="55D4A86F" w14:textId="77777777" w:rsidR="004633E1" w:rsidRPr="004253B0" w:rsidRDefault="004633E1" w:rsidP="00171E55">
            <w:pPr>
              <w:spacing w:line="360" w:lineRule="auto"/>
              <w:rPr>
                <w:color w:val="auto"/>
                <w:sz w:val="18"/>
                <w:szCs w:val="18"/>
              </w:rPr>
            </w:pPr>
            <w:r w:rsidRPr="004253B0">
              <w:rPr>
                <w:color w:val="auto"/>
                <w:sz w:val="18"/>
                <w:szCs w:val="18"/>
              </w:rPr>
              <w:t>16</w:t>
            </w:r>
          </w:p>
        </w:tc>
        <w:tc>
          <w:tcPr>
            <w:tcW w:w="1096" w:type="dxa"/>
            <w:hideMark/>
          </w:tcPr>
          <w:p w14:paraId="5A4E8104" w14:textId="77777777" w:rsidR="004633E1" w:rsidRPr="004253B0" w:rsidRDefault="004633E1" w:rsidP="00171E55">
            <w:pPr>
              <w:spacing w:line="360" w:lineRule="auto"/>
              <w:rPr>
                <w:color w:val="auto"/>
                <w:sz w:val="18"/>
                <w:szCs w:val="18"/>
              </w:rPr>
            </w:pPr>
            <w:r w:rsidRPr="004253B0">
              <w:rPr>
                <w:color w:val="auto"/>
                <w:sz w:val="18"/>
                <w:szCs w:val="18"/>
              </w:rPr>
              <w:t>Luan (2024)</w:t>
            </w:r>
          </w:p>
        </w:tc>
        <w:tc>
          <w:tcPr>
            <w:tcW w:w="1685" w:type="dxa"/>
            <w:hideMark/>
          </w:tcPr>
          <w:p w14:paraId="10B8565D" w14:textId="77777777" w:rsidR="004633E1" w:rsidRPr="004253B0" w:rsidRDefault="004633E1" w:rsidP="00171E55">
            <w:pPr>
              <w:spacing w:line="360" w:lineRule="auto"/>
              <w:rPr>
                <w:color w:val="auto"/>
                <w:sz w:val="18"/>
                <w:szCs w:val="18"/>
              </w:rPr>
            </w:pPr>
            <w:r w:rsidRPr="004253B0">
              <w:rPr>
                <w:color w:val="auto"/>
                <w:sz w:val="18"/>
                <w:szCs w:val="18"/>
              </w:rPr>
              <w:t xml:space="preserve">The study aimed to analyse the application of Artificial Intelligence </w:t>
            </w:r>
            <w:r w:rsidRPr="004253B0">
              <w:rPr>
                <w:color w:val="auto"/>
                <w:sz w:val="18"/>
                <w:szCs w:val="18"/>
              </w:rPr>
              <w:lastRenderedPageBreak/>
              <w:t>within corporate financial accounting systems and examine its operational impact.</w:t>
            </w:r>
          </w:p>
        </w:tc>
        <w:tc>
          <w:tcPr>
            <w:tcW w:w="1205" w:type="dxa"/>
            <w:hideMark/>
          </w:tcPr>
          <w:p w14:paraId="0AD5F472"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used a conceptual review methodology to assess AI </w:t>
            </w:r>
            <w:r w:rsidRPr="004253B0">
              <w:rPr>
                <w:color w:val="auto"/>
                <w:sz w:val="18"/>
                <w:szCs w:val="18"/>
              </w:rPr>
              <w:lastRenderedPageBreak/>
              <w:t>applications in accounting operations and reporting activities.</w:t>
            </w:r>
          </w:p>
        </w:tc>
        <w:tc>
          <w:tcPr>
            <w:tcW w:w="2035" w:type="dxa"/>
            <w:hideMark/>
          </w:tcPr>
          <w:p w14:paraId="4D0F77E7"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Findings revealed that AI improves reporting efficiency, reduces repetitive </w:t>
            </w:r>
            <w:r w:rsidRPr="004253B0">
              <w:rPr>
                <w:color w:val="auto"/>
                <w:sz w:val="18"/>
                <w:szCs w:val="18"/>
              </w:rPr>
              <w:lastRenderedPageBreak/>
              <w:t>accounting tasks, minimises manual intervention, and enhances operational productivity within financial accounting systems. AI technologies also strengthened data processing capabilities and reporting consistency. Nevertheless, implementation effectiveness varied depending on organisational readiness and infrastructure quality.</w:t>
            </w:r>
          </w:p>
        </w:tc>
        <w:tc>
          <w:tcPr>
            <w:tcW w:w="1663" w:type="dxa"/>
            <w:hideMark/>
          </w:tcPr>
          <w:p w14:paraId="6577C57D"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concluded that AI supports operational optimisation in </w:t>
            </w:r>
            <w:r w:rsidRPr="004253B0">
              <w:rPr>
                <w:color w:val="auto"/>
                <w:sz w:val="18"/>
                <w:szCs w:val="18"/>
              </w:rPr>
              <w:lastRenderedPageBreak/>
              <w:t>accounting functions and improves reporting processes when organisations are technologically prepared.</w:t>
            </w:r>
          </w:p>
        </w:tc>
        <w:tc>
          <w:tcPr>
            <w:tcW w:w="1738" w:type="dxa"/>
            <w:hideMark/>
          </w:tcPr>
          <w:p w14:paraId="3EE02DD1"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source is relevant because it supports dissertation analysis </w:t>
            </w:r>
            <w:r w:rsidRPr="004253B0">
              <w:rPr>
                <w:color w:val="auto"/>
                <w:sz w:val="18"/>
                <w:szCs w:val="18"/>
              </w:rPr>
              <w:lastRenderedPageBreak/>
              <w:t>concerning automation benefits, operational efficiency, and AI applications within financial reporting and accounting systems.</w:t>
            </w:r>
          </w:p>
        </w:tc>
        <w:tc>
          <w:tcPr>
            <w:tcW w:w="1074" w:type="dxa"/>
          </w:tcPr>
          <w:p w14:paraId="394A89DC" w14:textId="77777777" w:rsidR="004633E1" w:rsidRPr="004253B0" w:rsidRDefault="004633E1" w:rsidP="00171E55">
            <w:pPr>
              <w:spacing w:line="360" w:lineRule="auto"/>
              <w:rPr>
                <w:color w:val="auto"/>
                <w:sz w:val="18"/>
                <w:szCs w:val="18"/>
              </w:rPr>
            </w:pPr>
            <w:r w:rsidRPr="004253B0">
              <w:rPr>
                <w:color w:val="auto"/>
                <w:sz w:val="18"/>
                <w:szCs w:val="18"/>
              </w:rPr>
              <w:lastRenderedPageBreak/>
              <w:t>RO1, RO2 / RQ1, RQ2</w:t>
            </w:r>
          </w:p>
        </w:tc>
      </w:tr>
      <w:tr w:rsidR="004633E1" w:rsidRPr="004253B0" w14:paraId="1D310796" w14:textId="77777777" w:rsidTr="004633E1">
        <w:tc>
          <w:tcPr>
            <w:tcW w:w="574" w:type="dxa"/>
            <w:hideMark/>
          </w:tcPr>
          <w:p w14:paraId="024B9F55" w14:textId="77777777" w:rsidR="004633E1" w:rsidRPr="004253B0" w:rsidRDefault="004633E1" w:rsidP="00171E55">
            <w:pPr>
              <w:spacing w:line="360" w:lineRule="auto"/>
              <w:rPr>
                <w:color w:val="auto"/>
                <w:sz w:val="18"/>
                <w:szCs w:val="18"/>
              </w:rPr>
            </w:pPr>
            <w:r w:rsidRPr="004253B0">
              <w:rPr>
                <w:color w:val="auto"/>
                <w:sz w:val="18"/>
                <w:szCs w:val="18"/>
              </w:rPr>
              <w:t>17</w:t>
            </w:r>
          </w:p>
        </w:tc>
        <w:tc>
          <w:tcPr>
            <w:tcW w:w="1096" w:type="dxa"/>
            <w:hideMark/>
          </w:tcPr>
          <w:p w14:paraId="2A2C414B" w14:textId="77777777" w:rsidR="004633E1" w:rsidRPr="004253B0" w:rsidRDefault="004633E1" w:rsidP="00171E55">
            <w:pPr>
              <w:spacing w:line="360" w:lineRule="auto"/>
              <w:rPr>
                <w:color w:val="auto"/>
                <w:sz w:val="18"/>
                <w:szCs w:val="18"/>
              </w:rPr>
            </w:pPr>
            <w:r w:rsidRPr="004253B0">
              <w:rPr>
                <w:color w:val="auto"/>
                <w:sz w:val="18"/>
                <w:szCs w:val="18"/>
              </w:rPr>
              <w:t>Mathew (2025)</w:t>
            </w:r>
          </w:p>
        </w:tc>
        <w:tc>
          <w:tcPr>
            <w:tcW w:w="1685" w:type="dxa"/>
            <w:hideMark/>
          </w:tcPr>
          <w:p w14:paraId="7ED1A3AD" w14:textId="77777777" w:rsidR="004633E1" w:rsidRPr="004253B0" w:rsidRDefault="004633E1" w:rsidP="00171E55">
            <w:pPr>
              <w:spacing w:line="360" w:lineRule="auto"/>
              <w:rPr>
                <w:color w:val="auto"/>
                <w:sz w:val="18"/>
                <w:szCs w:val="18"/>
              </w:rPr>
            </w:pPr>
            <w:r w:rsidRPr="004253B0">
              <w:rPr>
                <w:color w:val="auto"/>
                <w:sz w:val="18"/>
                <w:szCs w:val="18"/>
              </w:rPr>
              <w:t>The study aimed to investigate the integration of Artificial Intelligence within middle-office operations in investment banking environments.</w:t>
            </w:r>
          </w:p>
        </w:tc>
        <w:tc>
          <w:tcPr>
            <w:tcW w:w="1205" w:type="dxa"/>
            <w:hideMark/>
          </w:tcPr>
          <w:p w14:paraId="4B8114FD" w14:textId="77777777" w:rsidR="004633E1" w:rsidRPr="004253B0" w:rsidRDefault="004633E1" w:rsidP="00171E55">
            <w:pPr>
              <w:spacing w:line="360" w:lineRule="auto"/>
              <w:rPr>
                <w:color w:val="auto"/>
                <w:sz w:val="18"/>
                <w:szCs w:val="18"/>
              </w:rPr>
            </w:pPr>
            <w:r w:rsidRPr="004253B0">
              <w:rPr>
                <w:color w:val="auto"/>
                <w:sz w:val="18"/>
                <w:szCs w:val="18"/>
              </w:rPr>
              <w:t>The researcher adopted an applied analytical methodology focusing on AI integration in banking operations and reporting processes.</w:t>
            </w:r>
          </w:p>
        </w:tc>
        <w:tc>
          <w:tcPr>
            <w:tcW w:w="2035" w:type="dxa"/>
            <w:hideMark/>
          </w:tcPr>
          <w:p w14:paraId="320F128A" w14:textId="77777777" w:rsidR="004633E1" w:rsidRPr="004253B0" w:rsidRDefault="004633E1" w:rsidP="00171E55">
            <w:pPr>
              <w:spacing w:line="360" w:lineRule="auto"/>
              <w:rPr>
                <w:color w:val="auto"/>
                <w:sz w:val="18"/>
                <w:szCs w:val="18"/>
              </w:rPr>
            </w:pPr>
            <w:r w:rsidRPr="004253B0">
              <w:rPr>
                <w:color w:val="auto"/>
                <w:sz w:val="18"/>
                <w:szCs w:val="18"/>
              </w:rPr>
              <w:t xml:space="preserve">The findings revealed that AI enhances transaction processing speed, operational efficiency, reporting accuracy, and risk analysis in complex financial environments. AI technology facilitated workflow automation and decreased processing time. Nonetheless, the successful </w:t>
            </w:r>
            <w:r w:rsidRPr="004253B0">
              <w:rPr>
                <w:color w:val="auto"/>
                <w:sz w:val="18"/>
                <w:szCs w:val="18"/>
              </w:rPr>
              <w:lastRenderedPageBreak/>
              <w:t>deployment of AI relied on technological capabilities, employee skill set, and organizational support systems.</w:t>
            </w:r>
          </w:p>
        </w:tc>
        <w:tc>
          <w:tcPr>
            <w:tcW w:w="1663" w:type="dxa"/>
            <w:hideMark/>
          </w:tcPr>
          <w:p w14:paraId="07470FCD" w14:textId="77777777" w:rsidR="004633E1" w:rsidRPr="004253B0" w:rsidRDefault="004633E1" w:rsidP="00171E55">
            <w:pPr>
              <w:spacing w:line="360" w:lineRule="auto"/>
              <w:rPr>
                <w:color w:val="auto"/>
                <w:sz w:val="18"/>
                <w:szCs w:val="18"/>
              </w:rPr>
            </w:pPr>
            <w:r w:rsidRPr="004253B0">
              <w:rPr>
                <w:color w:val="auto"/>
                <w:sz w:val="18"/>
                <w:szCs w:val="18"/>
              </w:rPr>
              <w:lastRenderedPageBreak/>
              <w:t>The study concluded that AI significantly enhances operational performance and reporting capabilities within investment banking and financial service sectors.</w:t>
            </w:r>
          </w:p>
        </w:tc>
        <w:tc>
          <w:tcPr>
            <w:tcW w:w="1738" w:type="dxa"/>
            <w:hideMark/>
          </w:tcPr>
          <w:p w14:paraId="4C35F2E1" w14:textId="77777777" w:rsidR="004633E1" w:rsidRPr="004253B0" w:rsidRDefault="004633E1" w:rsidP="00171E55">
            <w:pPr>
              <w:spacing w:line="360" w:lineRule="auto"/>
              <w:rPr>
                <w:color w:val="auto"/>
                <w:sz w:val="18"/>
                <w:szCs w:val="18"/>
              </w:rPr>
            </w:pPr>
            <w:r w:rsidRPr="004253B0">
              <w:rPr>
                <w:color w:val="auto"/>
                <w:sz w:val="18"/>
                <w:szCs w:val="18"/>
              </w:rPr>
              <w:t>This article is important since it offers greater insight into the incorporation of AI in financial institutions and assists in dissertation discussions about automation, efficiency, and reporting enhancement.</w:t>
            </w:r>
          </w:p>
        </w:tc>
        <w:tc>
          <w:tcPr>
            <w:tcW w:w="1074" w:type="dxa"/>
          </w:tcPr>
          <w:p w14:paraId="4CB37F8C" w14:textId="77777777" w:rsidR="004633E1" w:rsidRPr="004253B0" w:rsidRDefault="004633E1" w:rsidP="00171E55">
            <w:pPr>
              <w:spacing w:line="360" w:lineRule="auto"/>
              <w:rPr>
                <w:color w:val="auto"/>
                <w:sz w:val="18"/>
                <w:szCs w:val="18"/>
              </w:rPr>
            </w:pPr>
            <w:r w:rsidRPr="004253B0">
              <w:rPr>
                <w:color w:val="auto"/>
                <w:sz w:val="18"/>
                <w:szCs w:val="18"/>
              </w:rPr>
              <w:t>RO1, RO2 / RQ1, RQ2</w:t>
            </w:r>
          </w:p>
        </w:tc>
      </w:tr>
      <w:tr w:rsidR="004633E1" w:rsidRPr="004253B0" w14:paraId="7524A404" w14:textId="77777777" w:rsidTr="004633E1">
        <w:tc>
          <w:tcPr>
            <w:tcW w:w="574" w:type="dxa"/>
            <w:hideMark/>
          </w:tcPr>
          <w:p w14:paraId="7CFCC447" w14:textId="77777777" w:rsidR="004633E1" w:rsidRPr="004253B0" w:rsidRDefault="004633E1" w:rsidP="00171E55">
            <w:pPr>
              <w:spacing w:line="360" w:lineRule="auto"/>
              <w:rPr>
                <w:color w:val="auto"/>
                <w:sz w:val="18"/>
                <w:szCs w:val="18"/>
              </w:rPr>
            </w:pPr>
            <w:r w:rsidRPr="004253B0">
              <w:rPr>
                <w:color w:val="auto"/>
                <w:sz w:val="18"/>
                <w:szCs w:val="18"/>
              </w:rPr>
              <w:t>18</w:t>
            </w:r>
          </w:p>
        </w:tc>
        <w:tc>
          <w:tcPr>
            <w:tcW w:w="1096" w:type="dxa"/>
            <w:hideMark/>
          </w:tcPr>
          <w:p w14:paraId="0802E03E" w14:textId="77777777" w:rsidR="004633E1" w:rsidRPr="004253B0" w:rsidRDefault="004633E1" w:rsidP="00171E55">
            <w:pPr>
              <w:spacing w:line="360" w:lineRule="auto"/>
              <w:rPr>
                <w:color w:val="auto"/>
                <w:sz w:val="18"/>
                <w:szCs w:val="18"/>
              </w:rPr>
            </w:pPr>
            <w:r w:rsidRPr="004253B0">
              <w:rPr>
                <w:color w:val="auto"/>
                <w:sz w:val="18"/>
                <w:szCs w:val="18"/>
              </w:rPr>
              <w:t>Mishra and Celestin (2025)</w:t>
            </w:r>
          </w:p>
        </w:tc>
        <w:tc>
          <w:tcPr>
            <w:tcW w:w="1685" w:type="dxa"/>
            <w:hideMark/>
          </w:tcPr>
          <w:p w14:paraId="71615528" w14:textId="77777777" w:rsidR="004633E1" w:rsidRPr="004253B0" w:rsidRDefault="004633E1" w:rsidP="00171E55">
            <w:pPr>
              <w:spacing w:line="360" w:lineRule="auto"/>
              <w:rPr>
                <w:color w:val="auto"/>
                <w:sz w:val="18"/>
                <w:szCs w:val="18"/>
              </w:rPr>
            </w:pPr>
            <w:r w:rsidRPr="004253B0">
              <w:rPr>
                <w:color w:val="auto"/>
                <w:sz w:val="18"/>
                <w:szCs w:val="18"/>
              </w:rPr>
              <w:t>The study aimed to examine the transformation from paper-based financial reports to AI-generated financial statements and assess automation’s impact on accuracy and compliance.</w:t>
            </w:r>
          </w:p>
        </w:tc>
        <w:tc>
          <w:tcPr>
            <w:tcW w:w="1205" w:type="dxa"/>
            <w:hideMark/>
          </w:tcPr>
          <w:p w14:paraId="3E0CC6EF" w14:textId="77777777" w:rsidR="004633E1" w:rsidRPr="004253B0" w:rsidRDefault="004633E1" w:rsidP="00171E55">
            <w:pPr>
              <w:spacing w:line="360" w:lineRule="auto"/>
              <w:rPr>
                <w:color w:val="auto"/>
                <w:sz w:val="18"/>
                <w:szCs w:val="18"/>
              </w:rPr>
            </w:pPr>
            <w:r w:rsidRPr="004253B0">
              <w:rPr>
                <w:color w:val="auto"/>
                <w:sz w:val="18"/>
                <w:szCs w:val="18"/>
              </w:rPr>
              <w:t>The researchers adopted a conceptual and analytical methodology focusing on AI-generated reporting systems and automation practices.</w:t>
            </w:r>
          </w:p>
        </w:tc>
        <w:tc>
          <w:tcPr>
            <w:tcW w:w="2035" w:type="dxa"/>
            <w:hideMark/>
          </w:tcPr>
          <w:p w14:paraId="0B388BC7" w14:textId="77777777" w:rsidR="004633E1" w:rsidRPr="004253B0" w:rsidRDefault="004633E1" w:rsidP="00171E55">
            <w:pPr>
              <w:spacing w:line="360" w:lineRule="auto"/>
              <w:rPr>
                <w:color w:val="auto"/>
                <w:sz w:val="18"/>
                <w:szCs w:val="18"/>
              </w:rPr>
            </w:pPr>
            <w:r w:rsidRPr="004253B0">
              <w:rPr>
                <w:color w:val="auto"/>
                <w:sz w:val="18"/>
                <w:szCs w:val="18"/>
              </w:rPr>
              <w:t>Results indicated that the use of AI for financial statement preparation enhances reporting efficiency, compliance management, speed, and accuracy. It minimized the repetitive nature of financial reporting by reducing human effort. Nevertheless, the findings revealed that there were fears about increased automation compromising internal controls.</w:t>
            </w:r>
          </w:p>
        </w:tc>
        <w:tc>
          <w:tcPr>
            <w:tcW w:w="1663" w:type="dxa"/>
            <w:hideMark/>
          </w:tcPr>
          <w:p w14:paraId="135719AD" w14:textId="77777777" w:rsidR="004633E1" w:rsidRPr="004253B0" w:rsidRDefault="004633E1" w:rsidP="00171E55">
            <w:pPr>
              <w:spacing w:line="360" w:lineRule="auto"/>
              <w:rPr>
                <w:color w:val="auto"/>
                <w:sz w:val="18"/>
                <w:szCs w:val="18"/>
              </w:rPr>
            </w:pPr>
            <w:r w:rsidRPr="004253B0">
              <w:rPr>
                <w:color w:val="auto"/>
                <w:sz w:val="18"/>
                <w:szCs w:val="18"/>
              </w:rPr>
              <w:t>The study concluded that AI-generated reporting systems offer significant efficiency benefits but require strong governance and human oversight mechanisms.</w:t>
            </w:r>
          </w:p>
        </w:tc>
        <w:tc>
          <w:tcPr>
            <w:tcW w:w="1738" w:type="dxa"/>
            <w:hideMark/>
          </w:tcPr>
          <w:p w14:paraId="0F80C729" w14:textId="77777777" w:rsidR="004633E1" w:rsidRPr="004253B0" w:rsidRDefault="004633E1" w:rsidP="00171E55">
            <w:pPr>
              <w:spacing w:line="360" w:lineRule="auto"/>
              <w:rPr>
                <w:color w:val="auto"/>
                <w:sz w:val="18"/>
                <w:szCs w:val="18"/>
              </w:rPr>
            </w:pPr>
            <w:r w:rsidRPr="004253B0">
              <w:rPr>
                <w:color w:val="auto"/>
                <w:sz w:val="18"/>
                <w:szCs w:val="18"/>
              </w:rPr>
              <w:t>The source is highly relevant because it supports dissertation discussions concerning AI-generated reporting systems, automation benefits, governance risks, and reporting compliance challenges.</w:t>
            </w:r>
          </w:p>
        </w:tc>
        <w:tc>
          <w:tcPr>
            <w:tcW w:w="1074" w:type="dxa"/>
          </w:tcPr>
          <w:p w14:paraId="5A65240B" w14:textId="77777777" w:rsidR="004633E1" w:rsidRPr="004253B0" w:rsidRDefault="004633E1" w:rsidP="00171E55">
            <w:pPr>
              <w:spacing w:line="360" w:lineRule="auto"/>
              <w:rPr>
                <w:color w:val="auto"/>
                <w:sz w:val="18"/>
                <w:szCs w:val="18"/>
              </w:rPr>
            </w:pPr>
            <w:r w:rsidRPr="004253B0">
              <w:rPr>
                <w:color w:val="auto"/>
                <w:sz w:val="18"/>
                <w:szCs w:val="18"/>
              </w:rPr>
              <w:t>RO1, RO2, RO3 / RQ1, RQ2, RQ3</w:t>
            </w:r>
          </w:p>
        </w:tc>
      </w:tr>
      <w:tr w:rsidR="004633E1" w:rsidRPr="004253B0" w14:paraId="510774B4" w14:textId="77777777" w:rsidTr="004633E1">
        <w:tc>
          <w:tcPr>
            <w:tcW w:w="574" w:type="dxa"/>
            <w:hideMark/>
          </w:tcPr>
          <w:p w14:paraId="19B52E7B" w14:textId="77777777" w:rsidR="004633E1" w:rsidRPr="004253B0" w:rsidRDefault="004633E1" w:rsidP="00171E55">
            <w:pPr>
              <w:spacing w:line="360" w:lineRule="auto"/>
              <w:rPr>
                <w:color w:val="auto"/>
                <w:sz w:val="18"/>
                <w:szCs w:val="18"/>
              </w:rPr>
            </w:pPr>
            <w:r w:rsidRPr="004253B0">
              <w:rPr>
                <w:color w:val="auto"/>
                <w:sz w:val="18"/>
                <w:szCs w:val="18"/>
              </w:rPr>
              <w:t>19</w:t>
            </w:r>
          </w:p>
        </w:tc>
        <w:tc>
          <w:tcPr>
            <w:tcW w:w="1096" w:type="dxa"/>
            <w:hideMark/>
          </w:tcPr>
          <w:p w14:paraId="56C4F66E" w14:textId="77777777" w:rsidR="004633E1" w:rsidRPr="004253B0" w:rsidRDefault="004633E1" w:rsidP="00171E55">
            <w:pPr>
              <w:spacing w:line="360" w:lineRule="auto"/>
              <w:rPr>
                <w:color w:val="auto"/>
                <w:sz w:val="18"/>
                <w:szCs w:val="18"/>
              </w:rPr>
            </w:pPr>
            <w:proofErr w:type="spellStart"/>
            <w:r w:rsidRPr="004253B0">
              <w:rPr>
                <w:color w:val="auto"/>
                <w:sz w:val="18"/>
                <w:szCs w:val="18"/>
              </w:rPr>
              <w:t>Mwachikoka</w:t>
            </w:r>
            <w:proofErr w:type="spellEnd"/>
            <w:r w:rsidRPr="004253B0">
              <w:rPr>
                <w:color w:val="auto"/>
                <w:sz w:val="18"/>
                <w:szCs w:val="18"/>
              </w:rPr>
              <w:t xml:space="preserve"> (2024)</w:t>
            </w:r>
          </w:p>
        </w:tc>
        <w:tc>
          <w:tcPr>
            <w:tcW w:w="1685" w:type="dxa"/>
            <w:hideMark/>
          </w:tcPr>
          <w:p w14:paraId="5D2EBA51" w14:textId="77777777" w:rsidR="004633E1" w:rsidRPr="004253B0" w:rsidRDefault="004633E1" w:rsidP="00171E55">
            <w:pPr>
              <w:spacing w:line="360" w:lineRule="auto"/>
              <w:rPr>
                <w:color w:val="auto"/>
                <w:sz w:val="18"/>
                <w:szCs w:val="18"/>
              </w:rPr>
            </w:pPr>
            <w:r w:rsidRPr="004253B0">
              <w:rPr>
                <w:color w:val="auto"/>
                <w:sz w:val="18"/>
                <w:szCs w:val="18"/>
              </w:rPr>
              <w:t>The study aimed to evaluate the effects of Artificial Intelligence on financial reporting accuracy and reliability.</w:t>
            </w:r>
          </w:p>
        </w:tc>
        <w:tc>
          <w:tcPr>
            <w:tcW w:w="1205" w:type="dxa"/>
            <w:hideMark/>
          </w:tcPr>
          <w:p w14:paraId="64AEA5E4" w14:textId="77777777" w:rsidR="004633E1" w:rsidRPr="004253B0" w:rsidRDefault="004633E1" w:rsidP="00171E55">
            <w:pPr>
              <w:spacing w:line="360" w:lineRule="auto"/>
              <w:rPr>
                <w:color w:val="auto"/>
                <w:sz w:val="18"/>
                <w:szCs w:val="18"/>
              </w:rPr>
            </w:pPr>
            <w:r w:rsidRPr="004253B0">
              <w:rPr>
                <w:color w:val="auto"/>
                <w:sz w:val="18"/>
                <w:szCs w:val="18"/>
              </w:rPr>
              <w:t>The researcher used quantitative and conceptual analytical approaches to assess AI implementation within reporting systems.</w:t>
            </w:r>
          </w:p>
        </w:tc>
        <w:tc>
          <w:tcPr>
            <w:tcW w:w="2035" w:type="dxa"/>
            <w:hideMark/>
          </w:tcPr>
          <w:p w14:paraId="1B1F0E52" w14:textId="77777777" w:rsidR="004633E1" w:rsidRPr="004253B0" w:rsidRDefault="004633E1" w:rsidP="00171E55">
            <w:pPr>
              <w:spacing w:line="360" w:lineRule="auto"/>
              <w:rPr>
                <w:color w:val="auto"/>
                <w:sz w:val="18"/>
                <w:szCs w:val="18"/>
              </w:rPr>
            </w:pPr>
            <w:r w:rsidRPr="004253B0">
              <w:rPr>
                <w:color w:val="auto"/>
                <w:sz w:val="18"/>
                <w:szCs w:val="18"/>
              </w:rPr>
              <w:t xml:space="preserve">Findings indicated that AI improves financial reporting accuracy, consistency, and operational efficiency through automated processing and intelligent </w:t>
            </w:r>
            <w:r w:rsidRPr="004253B0">
              <w:rPr>
                <w:color w:val="auto"/>
                <w:sz w:val="18"/>
                <w:szCs w:val="18"/>
              </w:rPr>
              <w:lastRenderedPageBreak/>
              <w:t>analytical systems. In addition, it was observed that AI decreases reporting errors and improves data accuracy. The success of AI implementation was largely dependent on data quality, technology infrastructure, and system integration capability.</w:t>
            </w:r>
          </w:p>
        </w:tc>
        <w:tc>
          <w:tcPr>
            <w:tcW w:w="1663" w:type="dxa"/>
            <w:hideMark/>
          </w:tcPr>
          <w:p w14:paraId="1175283F"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concluded that AI significantly strengthens financial reporting accuracy when supported by accurate data management </w:t>
            </w:r>
            <w:r w:rsidRPr="004253B0">
              <w:rPr>
                <w:color w:val="auto"/>
                <w:sz w:val="18"/>
                <w:szCs w:val="18"/>
              </w:rPr>
              <w:lastRenderedPageBreak/>
              <w:t>and organisational readiness.</w:t>
            </w:r>
          </w:p>
        </w:tc>
        <w:tc>
          <w:tcPr>
            <w:tcW w:w="1738" w:type="dxa"/>
            <w:hideMark/>
          </w:tcPr>
          <w:p w14:paraId="5695C52A"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This article is relevant because it supports dissertation discussions regarding reporting accuracy, implementation readiness, </w:t>
            </w:r>
            <w:r w:rsidRPr="004253B0">
              <w:rPr>
                <w:color w:val="auto"/>
                <w:sz w:val="18"/>
                <w:szCs w:val="18"/>
              </w:rPr>
              <w:lastRenderedPageBreak/>
              <w:t>operational efficiency, and AI integration within financial reporting systems.</w:t>
            </w:r>
          </w:p>
        </w:tc>
        <w:tc>
          <w:tcPr>
            <w:tcW w:w="1074" w:type="dxa"/>
          </w:tcPr>
          <w:p w14:paraId="4AB9B2A6" w14:textId="77777777" w:rsidR="004633E1" w:rsidRPr="004253B0" w:rsidRDefault="004633E1" w:rsidP="00171E55">
            <w:pPr>
              <w:spacing w:line="360" w:lineRule="auto"/>
              <w:rPr>
                <w:color w:val="auto"/>
                <w:sz w:val="18"/>
                <w:szCs w:val="18"/>
              </w:rPr>
            </w:pPr>
            <w:r w:rsidRPr="004253B0">
              <w:rPr>
                <w:color w:val="auto"/>
                <w:sz w:val="18"/>
                <w:szCs w:val="18"/>
              </w:rPr>
              <w:lastRenderedPageBreak/>
              <w:t>RO2, RO3 / RQ2, RQ3</w:t>
            </w:r>
          </w:p>
        </w:tc>
      </w:tr>
      <w:tr w:rsidR="004633E1" w:rsidRPr="004253B0" w14:paraId="3D46B7CF" w14:textId="77777777" w:rsidTr="004633E1">
        <w:tc>
          <w:tcPr>
            <w:tcW w:w="574" w:type="dxa"/>
            <w:hideMark/>
          </w:tcPr>
          <w:p w14:paraId="2614F489" w14:textId="77777777" w:rsidR="004633E1" w:rsidRPr="004253B0" w:rsidRDefault="004633E1" w:rsidP="00171E55">
            <w:pPr>
              <w:spacing w:line="360" w:lineRule="auto"/>
              <w:rPr>
                <w:color w:val="auto"/>
                <w:sz w:val="18"/>
                <w:szCs w:val="18"/>
              </w:rPr>
            </w:pPr>
            <w:r w:rsidRPr="004253B0">
              <w:rPr>
                <w:color w:val="auto"/>
                <w:sz w:val="18"/>
                <w:szCs w:val="18"/>
              </w:rPr>
              <w:t>20</w:t>
            </w:r>
          </w:p>
        </w:tc>
        <w:tc>
          <w:tcPr>
            <w:tcW w:w="1096" w:type="dxa"/>
            <w:hideMark/>
          </w:tcPr>
          <w:p w14:paraId="0CF5E8C4" w14:textId="77777777" w:rsidR="004633E1" w:rsidRPr="004253B0" w:rsidRDefault="004633E1" w:rsidP="00171E55">
            <w:pPr>
              <w:spacing w:line="360" w:lineRule="auto"/>
              <w:rPr>
                <w:color w:val="auto"/>
                <w:sz w:val="18"/>
                <w:szCs w:val="18"/>
              </w:rPr>
            </w:pPr>
            <w:r w:rsidRPr="004253B0">
              <w:rPr>
                <w:color w:val="auto"/>
                <w:sz w:val="18"/>
                <w:szCs w:val="18"/>
              </w:rPr>
              <w:t>Narang, Mukesh and Jain (2024)</w:t>
            </w:r>
          </w:p>
        </w:tc>
        <w:tc>
          <w:tcPr>
            <w:tcW w:w="1685" w:type="dxa"/>
            <w:hideMark/>
          </w:tcPr>
          <w:p w14:paraId="50EF5522" w14:textId="77777777" w:rsidR="004633E1" w:rsidRPr="004253B0" w:rsidRDefault="004633E1" w:rsidP="00171E55">
            <w:pPr>
              <w:spacing w:line="360" w:lineRule="auto"/>
              <w:rPr>
                <w:color w:val="auto"/>
                <w:sz w:val="18"/>
                <w:szCs w:val="18"/>
              </w:rPr>
            </w:pPr>
            <w:r w:rsidRPr="004253B0">
              <w:rPr>
                <w:color w:val="auto"/>
                <w:sz w:val="18"/>
                <w:szCs w:val="18"/>
              </w:rPr>
              <w:t>The study aimed to explore how automation and Artificial Intelligence are transforming accounting and financial reporting systems.</w:t>
            </w:r>
          </w:p>
        </w:tc>
        <w:tc>
          <w:tcPr>
            <w:tcW w:w="1205" w:type="dxa"/>
            <w:hideMark/>
          </w:tcPr>
          <w:p w14:paraId="08A1E075" w14:textId="77777777" w:rsidR="004633E1" w:rsidRPr="004253B0" w:rsidRDefault="004633E1" w:rsidP="00171E55">
            <w:pPr>
              <w:spacing w:line="360" w:lineRule="auto"/>
              <w:rPr>
                <w:color w:val="auto"/>
                <w:sz w:val="18"/>
                <w:szCs w:val="18"/>
              </w:rPr>
            </w:pPr>
            <w:r w:rsidRPr="004253B0">
              <w:rPr>
                <w:color w:val="auto"/>
                <w:sz w:val="18"/>
                <w:szCs w:val="18"/>
              </w:rPr>
              <w:t>The researchers adopted a conceptual and discussion-based methodology focusing on digital transformation in accounting practices.</w:t>
            </w:r>
          </w:p>
        </w:tc>
        <w:tc>
          <w:tcPr>
            <w:tcW w:w="2035" w:type="dxa"/>
            <w:hideMark/>
          </w:tcPr>
          <w:p w14:paraId="452C9995" w14:textId="77777777" w:rsidR="004633E1" w:rsidRPr="004253B0" w:rsidRDefault="004633E1" w:rsidP="00171E55">
            <w:pPr>
              <w:spacing w:line="360" w:lineRule="auto"/>
              <w:rPr>
                <w:color w:val="auto"/>
                <w:sz w:val="18"/>
                <w:szCs w:val="18"/>
              </w:rPr>
            </w:pPr>
            <w:r w:rsidRPr="004253B0">
              <w:rPr>
                <w:color w:val="auto"/>
                <w:sz w:val="18"/>
                <w:szCs w:val="18"/>
              </w:rPr>
              <w:t xml:space="preserve">The results revealed that automation and artificial intelligence increased the effectiveness of reporting, data processing, operational productivity, and decision-making processes in accounting. The latter also improved analytical tasks and decreased manual labour. Nevertheless, implementation challenges included system integration difficulties and the </w:t>
            </w:r>
            <w:r w:rsidRPr="004253B0">
              <w:rPr>
                <w:color w:val="auto"/>
                <w:sz w:val="18"/>
                <w:szCs w:val="18"/>
              </w:rPr>
              <w:lastRenderedPageBreak/>
              <w:t>need for workforce adaptation.</w:t>
            </w:r>
          </w:p>
        </w:tc>
        <w:tc>
          <w:tcPr>
            <w:tcW w:w="1663" w:type="dxa"/>
            <w:hideMark/>
          </w:tcPr>
          <w:p w14:paraId="5B0CC1FE" w14:textId="77777777" w:rsidR="004633E1" w:rsidRPr="004253B0" w:rsidRDefault="004633E1" w:rsidP="00171E55">
            <w:pPr>
              <w:spacing w:line="360" w:lineRule="auto"/>
              <w:rPr>
                <w:color w:val="auto"/>
                <w:sz w:val="18"/>
                <w:szCs w:val="18"/>
              </w:rPr>
            </w:pPr>
            <w:r w:rsidRPr="004253B0">
              <w:rPr>
                <w:color w:val="auto"/>
                <w:sz w:val="18"/>
                <w:szCs w:val="18"/>
              </w:rPr>
              <w:lastRenderedPageBreak/>
              <w:t>The study concluded that AI and automation are central drivers of digital transformation in modern accounting and financial reporting systems.</w:t>
            </w:r>
          </w:p>
        </w:tc>
        <w:tc>
          <w:tcPr>
            <w:tcW w:w="1738" w:type="dxa"/>
            <w:hideMark/>
          </w:tcPr>
          <w:p w14:paraId="137B1773" w14:textId="77777777" w:rsidR="004633E1" w:rsidRPr="004253B0" w:rsidRDefault="004633E1" w:rsidP="00171E55">
            <w:pPr>
              <w:spacing w:line="360" w:lineRule="auto"/>
              <w:rPr>
                <w:color w:val="auto"/>
                <w:sz w:val="18"/>
                <w:szCs w:val="18"/>
              </w:rPr>
            </w:pPr>
            <w:r w:rsidRPr="004253B0">
              <w:rPr>
                <w:color w:val="auto"/>
                <w:sz w:val="18"/>
                <w:szCs w:val="18"/>
              </w:rPr>
              <w:t>This source is relevant because it supports dissertation analysis regarding AI-driven transformation, automation benefits, operational efficiency, and digitalisation within financial reporting environments.</w:t>
            </w:r>
          </w:p>
        </w:tc>
        <w:tc>
          <w:tcPr>
            <w:tcW w:w="1074" w:type="dxa"/>
          </w:tcPr>
          <w:p w14:paraId="743F5903" w14:textId="77777777" w:rsidR="004633E1" w:rsidRPr="004253B0" w:rsidRDefault="004633E1" w:rsidP="00171E55">
            <w:pPr>
              <w:spacing w:line="360" w:lineRule="auto"/>
              <w:rPr>
                <w:color w:val="auto"/>
                <w:sz w:val="18"/>
                <w:szCs w:val="18"/>
              </w:rPr>
            </w:pPr>
            <w:r w:rsidRPr="004253B0">
              <w:rPr>
                <w:color w:val="auto"/>
                <w:sz w:val="18"/>
                <w:szCs w:val="18"/>
              </w:rPr>
              <w:t>RO1, RO2, RO3 / RQ1, RQ2, RQ3</w:t>
            </w:r>
          </w:p>
        </w:tc>
      </w:tr>
      <w:tr w:rsidR="004633E1" w:rsidRPr="004253B0" w14:paraId="6E8CE45D" w14:textId="77777777" w:rsidTr="004633E1">
        <w:tc>
          <w:tcPr>
            <w:tcW w:w="574" w:type="dxa"/>
            <w:hideMark/>
          </w:tcPr>
          <w:p w14:paraId="5D065371" w14:textId="77777777" w:rsidR="004633E1" w:rsidRPr="004253B0" w:rsidRDefault="004633E1" w:rsidP="00171E55">
            <w:pPr>
              <w:spacing w:line="360" w:lineRule="auto"/>
              <w:rPr>
                <w:color w:val="auto"/>
                <w:sz w:val="18"/>
                <w:szCs w:val="18"/>
              </w:rPr>
            </w:pPr>
            <w:r w:rsidRPr="004253B0">
              <w:rPr>
                <w:color w:val="auto"/>
                <w:sz w:val="18"/>
                <w:szCs w:val="18"/>
              </w:rPr>
              <w:t>21</w:t>
            </w:r>
          </w:p>
        </w:tc>
        <w:tc>
          <w:tcPr>
            <w:tcW w:w="1096" w:type="dxa"/>
            <w:hideMark/>
          </w:tcPr>
          <w:p w14:paraId="56BC0EAF" w14:textId="77777777" w:rsidR="004633E1" w:rsidRPr="004253B0" w:rsidRDefault="004633E1" w:rsidP="00171E55">
            <w:pPr>
              <w:spacing w:line="360" w:lineRule="auto"/>
              <w:rPr>
                <w:color w:val="auto"/>
                <w:sz w:val="18"/>
                <w:szCs w:val="18"/>
              </w:rPr>
            </w:pPr>
            <w:proofErr w:type="spellStart"/>
            <w:r w:rsidRPr="004253B0">
              <w:rPr>
                <w:color w:val="auto"/>
                <w:sz w:val="18"/>
                <w:szCs w:val="18"/>
              </w:rPr>
              <w:t>Odonkor</w:t>
            </w:r>
            <w:proofErr w:type="spellEnd"/>
            <w:r w:rsidRPr="004253B0">
              <w:rPr>
                <w:color w:val="auto"/>
                <w:sz w:val="18"/>
                <w:szCs w:val="18"/>
              </w:rPr>
              <w:t xml:space="preserve"> et al. (2024)</w:t>
            </w:r>
          </w:p>
        </w:tc>
        <w:tc>
          <w:tcPr>
            <w:tcW w:w="1685" w:type="dxa"/>
            <w:hideMark/>
          </w:tcPr>
          <w:p w14:paraId="078C3A5A" w14:textId="77777777" w:rsidR="004633E1" w:rsidRPr="004253B0" w:rsidRDefault="004633E1" w:rsidP="00171E55">
            <w:pPr>
              <w:spacing w:line="360" w:lineRule="auto"/>
              <w:rPr>
                <w:color w:val="auto"/>
                <w:sz w:val="18"/>
                <w:szCs w:val="18"/>
              </w:rPr>
            </w:pPr>
            <w:r w:rsidRPr="004253B0">
              <w:rPr>
                <w:color w:val="auto"/>
                <w:sz w:val="18"/>
                <w:szCs w:val="18"/>
              </w:rPr>
              <w:t>The study aimed to review the impact of Artificial Intelligence on accounting practices and examine how AI transforms traditional financial reporting systems and accounting operations.</w:t>
            </w:r>
          </w:p>
        </w:tc>
        <w:tc>
          <w:tcPr>
            <w:tcW w:w="1205" w:type="dxa"/>
            <w:hideMark/>
          </w:tcPr>
          <w:p w14:paraId="29A73BF4" w14:textId="77777777" w:rsidR="004633E1" w:rsidRPr="004253B0" w:rsidRDefault="004633E1" w:rsidP="00171E55">
            <w:pPr>
              <w:spacing w:line="360" w:lineRule="auto"/>
              <w:rPr>
                <w:color w:val="auto"/>
                <w:sz w:val="18"/>
                <w:szCs w:val="18"/>
              </w:rPr>
            </w:pPr>
            <w:r w:rsidRPr="004253B0">
              <w:rPr>
                <w:color w:val="auto"/>
                <w:sz w:val="18"/>
                <w:szCs w:val="18"/>
              </w:rPr>
              <w:t>The researchers adopted a literature review methodology to analyse AI applications, benefits, and challenges within accounting and financial reporting environments.</w:t>
            </w:r>
          </w:p>
        </w:tc>
        <w:tc>
          <w:tcPr>
            <w:tcW w:w="2035" w:type="dxa"/>
            <w:hideMark/>
          </w:tcPr>
          <w:p w14:paraId="0FB3CE65" w14:textId="77777777" w:rsidR="004633E1" w:rsidRPr="004253B0" w:rsidRDefault="004633E1" w:rsidP="00171E55">
            <w:pPr>
              <w:spacing w:line="360" w:lineRule="auto"/>
              <w:rPr>
                <w:color w:val="auto"/>
                <w:sz w:val="18"/>
                <w:szCs w:val="18"/>
              </w:rPr>
            </w:pPr>
            <w:r w:rsidRPr="004253B0">
              <w:rPr>
                <w:color w:val="auto"/>
                <w:sz w:val="18"/>
                <w:szCs w:val="18"/>
              </w:rPr>
              <w:t>The results found that the application of AI leads to an increase in the effectiveness of the accounting process, increased reporting accuracy, greater speed of operation and decision-making capacity. AI technologies helped avoid errors associated with manual processing, enabled automation, and enhanced analytical processes. At the same time, some obstacles connected to technological preparedness, human resource adaptability, data security concerns, and other factors were uncovered during the study.</w:t>
            </w:r>
          </w:p>
        </w:tc>
        <w:tc>
          <w:tcPr>
            <w:tcW w:w="1663" w:type="dxa"/>
            <w:hideMark/>
          </w:tcPr>
          <w:p w14:paraId="0001A880" w14:textId="77777777" w:rsidR="004633E1" w:rsidRPr="004253B0" w:rsidRDefault="004633E1" w:rsidP="00171E55">
            <w:pPr>
              <w:spacing w:line="360" w:lineRule="auto"/>
              <w:rPr>
                <w:color w:val="auto"/>
                <w:sz w:val="18"/>
                <w:szCs w:val="18"/>
              </w:rPr>
            </w:pPr>
            <w:r w:rsidRPr="004253B0">
              <w:rPr>
                <w:color w:val="auto"/>
                <w:sz w:val="18"/>
                <w:szCs w:val="18"/>
              </w:rPr>
              <w:t>The study highlighted that AI is making substantial changes in accounting and financial reporting by increasing efficiency and effectiveness, but at the same time creating many implementation problems.</w:t>
            </w:r>
          </w:p>
        </w:tc>
        <w:tc>
          <w:tcPr>
            <w:tcW w:w="1738" w:type="dxa"/>
            <w:hideMark/>
          </w:tcPr>
          <w:p w14:paraId="5AA9E5A1" w14:textId="77777777" w:rsidR="004633E1" w:rsidRPr="004253B0" w:rsidRDefault="004633E1" w:rsidP="00171E55">
            <w:pPr>
              <w:spacing w:line="360" w:lineRule="auto"/>
              <w:rPr>
                <w:color w:val="auto"/>
                <w:sz w:val="18"/>
                <w:szCs w:val="18"/>
              </w:rPr>
            </w:pPr>
            <w:r w:rsidRPr="004253B0">
              <w:rPr>
                <w:color w:val="auto"/>
                <w:sz w:val="18"/>
                <w:szCs w:val="18"/>
              </w:rPr>
              <w:t>It is extremely relevant for the dissertation topic since it provides me with all the knowledge that I require on AI applications, efficiency, effectiveness, and implementation problems in accounting systems.</w:t>
            </w:r>
          </w:p>
        </w:tc>
        <w:tc>
          <w:tcPr>
            <w:tcW w:w="1074" w:type="dxa"/>
          </w:tcPr>
          <w:p w14:paraId="42DB34FF" w14:textId="77777777" w:rsidR="004633E1" w:rsidRPr="004253B0" w:rsidRDefault="004633E1" w:rsidP="00171E55">
            <w:pPr>
              <w:spacing w:line="360" w:lineRule="auto"/>
              <w:rPr>
                <w:color w:val="auto"/>
                <w:sz w:val="18"/>
                <w:szCs w:val="18"/>
              </w:rPr>
            </w:pPr>
            <w:r w:rsidRPr="004253B0">
              <w:rPr>
                <w:color w:val="auto"/>
                <w:sz w:val="18"/>
                <w:szCs w:val="18"/>
              </w:rPr>
              <w:t>RO1, RO2, RO3 / RQ1, RQ2, RQ3</w:t>
            </w:r>
          </w:p>
        </w:tc>
      </w:tr>
      <w:tr w:rsidR="004633E1" w:rsidRPr="004253B0" w14:paraId="0E4F1709" w14:textId="77777777" w:rsidTr="004633E1">
        <w:tc>
          <w:tcPr>
            <w:tcW w:w="574" w:type="dxa"/>
            <w:hideMark/>
          </w:tcPr>
          <w:p w14:paraId="2E21B9CC" w14:textId="77777777" w:rsidR="004633E1" w:rsidRPr="004253B0" w:rsidRDefault="004633E1" w:rsidP="00171E55">
            <w:pPr>
              <w:spacing w:line="360" w:lineRule="auto"/>
              <w:rPr>
                <w:color w:val="auto"/>
                <w:sz w:val="18"/>
                <w:szCs w:val="18"/>
              </w:rPr>
            </w:pPr>
            <w:r w:rsidRPr="004253B0">
              <w:rPr>
                <w:color w:val="auto"/>
                <w:sz w:val="18"/>
                <w:szCs w:val="18"/>
              </w:rPr>
              <w:t>22</w:t>
            </w:r>
          </w:p>
        </w:tc>
        <w:tc>
          <w:tcPr>
            <w:tcW w:w="1096" w:type="dxa"/>
            <w:hideMark/>
          </w:tcPr>
          <w:p w14:paraId="5EE1A43E" w14:textId="77777777" w:rsidR="004633E1" w:rsidRPr="004253B0" w:rsidRDefault="004633E1" w:rsidP="00171E55">
            <w:pPr>
              <w:spacing w:line="360" w:lineRule="auto"/>
              <w:rPr>
                <w:color w:val="auto"/>
                <w:sz w:val="18"/>
                <w:szCs w:val="18"/>
              </w:rPr>
            </w:pPr>
            <w:r w:rsidRPr="004253B0">
              <w:rPr>
                <w:color w:val="auto"/>
                <w:sz w:val="18"/>
                <w:szCs w:val="18"/>
              </w:rPr>
              <w:t>Oyewole et al. (2024)</w:t>
            </w:r>
          </w:p>
        </w:tc>
        <w:tc>
          <w:tcPr>
            <w:tcW w:w="1685" w:type="dxa"/>
            <w:hideMark/>
          </w:tcPr>
          <w:p w14:paraId="1166D643" w14:textId="77777777" w:rsidR="004633E1" w:rsidRPr="004253B0" w:rsidRDefault="004633E1" w:rsidP="00171E55">
            <w:pPr>
              <w:spacing w:line="360" w:lineRule="auto"/>
              <w:rPr>
                <w:color w:val="auto"/>
                <w:sz w:val="18"/>
                <w:szCs w:val="18"/>
              </w:rPr>
            </w:pPr>
            <w:r w:rsidRPr="004253B0">
              <w:rPr>
                <w:color w:val="auto"/>
                <w:sz w:val="18"/>
                <w:szCs w:val="18"/>
              </w:rPr>
              <w:t xml:space="preserve">The study aimed to review the use of Natural Language Processing technologies in </w:t>
            </w:r>
            <w:r w:rsidRPr="004253B0">
              <w:rPr>
                <w:color w:val="auto"/>
                <w:sz w:val="18"/>
                <w:szCs w:val="18"/>
              </w:rPr>
              <w:lastRenderedPageBreak/>
              <w:t>automating financial reporting systems and evaluate associated opportunities and challenges.</w:t>
            </w:r>
          </w:p>
        </w:tc>
        <w:tc>
          <w:tcPr>
            <w:tcW w:w="1205" w:type="dxa"/>
            <w:hideMark/>
          </w:tcPr>
          <w:p w14:paraId="313685DB"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researchers used a review and case analysis methodology to </w:t>
            </w:r>
            <w:r w:rsidRPr="004253B0">
              <w:rPr>
                <w:color w:val="auto"/>
                <w:sz w:val="18"/>
                <w:szCs w:val="18"/>
              </w:rPr>
              <w:lastRenderedPageBreak/>
              <w:t>examine NLP-based financial reporting automation systems.</w:t>
            </w:r>
          </w:p>
        </w:tc>
        <w:tc>
          <w:tcPr>
            <w:tcW w:w="2035" w:type="dxa"/>
            <w:hideMark/>
          </w:tcPr>
          <w:p w14:paraId="13BA0145"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results revealed that the use of NLP systems increases the efficiency of handling </w:t>
            </w:r>
            <w:r w:rsidRPr="004253B0">
              <w:rPr>
                <w:color w:val="auto"/>
                <w:sz w:val="18"/>
                <w:szCs w:val="18"/>
              </w:rPr>
              <w:lastRenderedPageBreak/>
              <w:t>unstructured financial data, automates the process of analysing documents, and minimizes human labour in financial reporting processes. The application of NLP systems through AI increased the efficiency of operations and accelerated the process of reporting. Nevertheless, issues emerged with regards to the bias of the algorithms, misinterpretation of data, and dependency on quality input data.</w:t>
            </w:r>
          </w:p>
        </w:tc>
        <w:tc>
          <w:tcPr>
            <w:tcW w:w="1663" w:type="dxa"/>
            <w:hideMark/>
          </w:tcPr>
          <w:p w14:paraId="61CF7E52"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concluded that NLP technologies significantly improve financial </w:t>
            </w:r>
            <w:r w:rsidRPr="004253B0">
              <w:rPr>
                <w:color w:val="auto"/>
                <w:sz w:val="18"/>
                <w:szCs w:val="18"/>
              </w:rPr>
              <w:lastRenderedPageBreak/>
              <w:t>reporting automation but require accurate data management and governance systems to minimise risks and biases.</w:t>
            </w:r>
          </w:p>
        </w:tc>
        <w:tc>
          <w:tcPr>
            <w:tcW w:w="1738" w:type="dxa"/>
            <w:hideMark/>
          </w:tcPr>
          <w:p w14:paraId="702DE9DA"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This source is relevant because it supports dissertation discussions regarding AI </w:t>
            </w:r>
            <w:r w:rsidRPr="004253B0">
              <w:rPr>
                <w:color w:val="auto"/>
                <w:sz w:val="18"/>
                <w:szCs w:val="18"/>
              </w:rPr>
              <w:lastRenderedPageBreak/>
              <w:t>applications, NLP technologies, automation benefits, and governance concerns in financial reporting systems.</w:t>
            </w:r>
          </w:p>
        </w:tc>
        <w:tc>
          <w:tcPr>
            <w:tcW w:w="1074" w:type="dxa"/>
          </w:tcPr>
          <w:p w14:paraId="2C7136C6" w14:textId="77777777" w:rsidR="004633E1" w:rsidRPr="004253B0" w:rsidRDefault="004633E1" w:rsidP="00171E55">
            <w:pPr>
              <w:spacing w:line="360" w:lineRule="auto"/>
              <w:rPr>
                <w:color w:val="auto"/>
                <w:sz w:val="18"/>
                <w:szCs w:val="18"/>
              </w:rPr>
            </w:pPr>
            <w:r w:rsidRPr="004253B0">
              <w:rPr>
                <w:color w:val="auto"/>
                <w:sz w:val="18"/>
                <w:szCs w:val="18"/>
              </w:rPr>
              <w:lastRenderedPageBreak/>
              <w:t>RO1, RO2, RO3 / RQ1, RQ2, RQ3</w:t>
            </w:r>
          </w:p>
        </w:tc>
      </w:tr>
      <w:tr w:rsidR="004633E1" w:rsidRPr="004253B0" w14:paraId="18E1D292" w14:textId="77777777" w:rsidTr="004633E1">
        <w:tc>
          <w:tcPr>
            <w:tcW w:w="574" w:type="dxa"/>
            <w:hideMark/>
          </w:tcPr>
          <w:p w14:paraId="0B33643A" w14:textId="77777777" w:rsidR="004633E1" w:rsidRPr="004253B0" w:rsidRDefault="004633E1" w:rsidP="00171E55">
            <w:pPr>
              <w:spacing w:line="360" w:lineRule="auto"/>
              <w:rPr>
                <w:color w:val="auto"/>
                <w:sz w:val="18"/>
                <w:szCs w:val="18"/>
              </w:rPr>
            </w:pPr>
            <w:r w:rsidRPr="004253B0">
              <w:rPr>
                <w:color w:val="auto"/>
                <w:sz w:val="18"/>
                <w:szCs w:val="18"/>
              </w:rPr>
              <w:t>23</w:t>
            </w:r>
          </w:p>
        </w:tc>
        <w:tc>
          <w:tcPr>
            <w:tcW w:w="1096" w:type="dxa"/>
            <w:hideMark/>
          </w:tcPr>
          <w:p w14:paraId="4D98C223" w14:textId="77777777" w:rsidR="004633E1" w:rsidRPr="004253B0" w:rsidRDefault="004633E1" w:rsidP="00171E55">
            <w:pPr>
              <w:spacing w:line="360" w:lineRule="auto"/>
              <w:rPr>
                <w:color w:val="auto"/>
                <w:sz w:val="18"/>
                <w:szCs w:val="18"/>
              </w:rPr>
            </w:pPr>
            <w:r w:rsidRPr="004253B0">
              <w:rPr>
                <w:color w:val="auto"/>
                <w:sz w:val="18"/>
                <w:szCs w:val="18"/>
              </w:rPr>
              <w:t>Parycek, Schmid and Novak (2023)</w:t>
            </w:r>
          </w:p>
        </w:tc>
        <w:tc>
          <w:tcPr>
            <w:tcW w:w="1685" w:type="dxa"/>
            <w:hideMark/>
          </w:tcPr>
          <w:p w14:paraId="785C93F9" w14:textId="77777777" w:rsidR="004633E1" w:rsidRPr="004253B0" w:rsidRDefault="004633E1" w:rsidP="00171E55">
            <w:pPr>
              <w:spacing w:line="360" w:lineRule="auto"/>
              <w:rPr>
                <w:color w:val="auto"/>
                <w:sz w:val="18"/>
                <w:szCs w:val="18"/>
              </w:rPr>
            </w:pPr>
            <w:r w:rsidRPr="004253B0">
              <w:rPr>
                <w:color w:val="auto"/>
                <w:sz w:val="18"/>
                <w:szCs w:val="18"/>
              </w:rPr>
              <w:t>The study aimed to analyse the potentials, limitations, and framework conditions associated with Artificial Intelligence and automation in administrative and organisational procedures.</w:t>
            </w:r>
          </w:p>
        </w:tc>
        <w:tc>
          <w:tcPr>
            <w:tcW w:w="1205" w:type="dxa"/>
            <w:hideMark/>
          </w:tcPr>
          <w:p w14:paraId="12A5C0CE" w14:textId="77777777" w:rsidR="004633E1" w:rsidRPr="004253B0" w:rsidRDefault="004633E1" w:rsidP="00171E55">
            <w:pPr>
              <w:spacing w:line="360" w:lineRule="auto"/>
              <w:rPr>
                <w:color w:val="auto"/>
                <w:sz w:val="18"/>
                <w:szCs w:val="18"/>
              </w:rPr>
            </w:pPr>
            <w:r w:rsidRPr="004253B0">
              <w:rPr>
                <w:color w:val="auto"/>
                <w:sz w:val="18"/>
                <w:szCs w:val="18"/>
              </w:rPr>
              <w:t>The researchers adopted a conceptual and policy-based analytical methodology focusing on AI implementation and governance issues.</w:t>
            </w:r>
          </w:p>
        </w:tc>
        <w:tc>
          <w:tcPr>
            <w:tcW w:w="2035" w:type="dxa"/>
            <w:hideMark/>
          </w:tcPr>
          <w:p w14:paraId="7BE2505C" w14:textId="77777777" w:rsidR="004633E1" w:rsidRPr="004253B0" w:rsidRDefault="004633E1" w:rsidP="00171E55">
            <w:pPr>
              <w:spacing w:line="360" w:lineRule="auto"/>
              <w:rPr>
                <w:color w:val="auto"/>
                <w:sz w:val="18"/>
                <w:szCs w:val="18"/>
              </w:rPr>
            </w:pPr>
            <w:r w:rsidRPr="004253B0">
              <w:rPr>
                <w:color w:val="auto"/>
                <w:sz w:val="18"/>
                <w:szCs w:val="18"/>
              </w:rPr>
              <w:t xml:space="preserve">The findings revealed that AI technologies increase efficiency, decrease the burden on administration, and improve decision-making abilities. Nonetheless, there were numerous issues of law, ethics, governance, and </w:t>
            </w:r>
            <w:r w:rsidRPr="004253B0">
              <w:rPr>
                <w:color w:val="auto"/>
                <w:sz w:val="18"/>
                <w:szCs w:val="18"/>
              </w:rPr>
              <w:lastRenderedPageBreak/>
              <w:t>regulation that act as significant challenges in implementing sustainable AI. According to the authors, technology was advancing faster than regulations, raising doubts about accountability.</w:t>
            </w:r>
          </w:p>
        </w:tc>
        <w:tc>
          <w:tcPr>
            <w:tcW w:w="1663" w:type="dxa"/>
            <w:hideMark/>
          </w:tcPr>
          <w:p w14:paraId="3431DC19"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concluded that successful AI adoption requires strong governance systems, legal frameworks, ethical guidelines, and organisational preparedness to manage </w:t>
            </w:r>
            <w:r w:rsidRPr="004253B0">
              <w:rPr>
                <w:color w:val="auto"/>
                <w:sz w:val="18"/>
                <w:szCs w:val="18"/>
              </w:rPr>
              <w:lastRenderedPageBreak/>
              <w:t>technological risks effectively.</w:t>
            </w:r>
          </w:p>
        </w:tc>
        <w:tc>
          <w:tcPr>
            <w:tcW w:w="1738" w:type="dxa"/>
            <w:hideMark/>
          </w:tcPr>
          <w:p w14:paraId="77D57C87" w14:textId="77777777" w:rsidR="004633E1" w:rsidRPr="004253B0" w:rsidRDefault="004633E1" w:rsidP="00171E55">
            <w:pPr>
              <w:spacing w:line="360" w:lineRule="auto"/>
              <w:rPr>
                <w:color w:val="auto"/>
                <w:sz w:val="18"/>
                <w:szCs w:val="18"/>
              </w:rPr>
            </w:pPr>
            <w:r w:rsidRPr="004253B0">
              <w:rPr>
                <w:color w:val="auto"/>
                <w:sz w:val="18"/>
                <w:szCs w:val="18"/>
              </w:rPr>
              <w:lastRenderedPageBreak/>
              <w:t>The relevance of this source is quite high since it enables the analysis of governance issues, ethical implications, regulatory requirements, and organizational preparedness regarding AI-</w:t>
            </w:r>
            <w:r w:rsidRPr="004253B0">
              <w:rPr>
                <w:color w:val="auto"/>
                <w:sz w:val="18"/>
                <w:szCs w:val="18"/>
              </w:rPr>
              <w:lastRenderedPageBreak/>
              <w:t>enabled financial reporting systems.</w:t>
            </w:r>
          </w:p>
        </w:tc>
        <w:tc>
          <w:tcPr>
            <w:tcW w:w="1074" w:type="dxa"/>
          </w:tcPr>
          <w:p w14:paraId="541731E4" w14:textId="77777777" w:rsidR="004633E1" w:rsidRPr="004253B0" w:rsidRDefault="004633E1" w:rsidP="00171E55">
            <w:pPr>
              <w:spacing w:line="360" w:lineRule="auto"/>
              <w:rPr>
                <w:color w:val="auto"/>
                <w:sz w:val="18"/>
                <w:szCs w:val="18"/>
              </w:rPr>
            </w:pPr>
            <w:r w:rsidRPr="004253B0">
              <w:rPr>
                <w:color w:val="auto"/>
                <w:sz w:val="18"/>
                <w:szCs w:val="18"/>
              </w:rPr>
              <w:lastRenderedPageBreak/>
              <w:t>RO3, RO4 / RQ3, RQ4</w:t>
            </w:r>
          </w:p>
        </w:tc>
      </w:tr>
      <w:tr w:rsidR="004633E1" w:rsidRPr="004253B0" w14:paraId="6CC5D2E0" w14:textId="77777777" w:rsidTr="004633E1">
        <w:tc>
          <w:tcPr>
            <w:tcW w:w="574" w:type="dxa"/>
            <w:hideMark/>
          </w:tcPr>
          <w:p w14:paraId="2A57DD3E" w14:textId="77777777" w:rsidR="004633E1" w:rsidRPr="004253B0" w:rsidRDefault="004633E1" w:rsidP="00171E55">
            <w:pPr>
              <w:spacing w:line="360" w:lineRule="auto"/>
              <w:rPr>
                <w:color w:val="auto"/>
                <w:sz w:val="18"/>
                <w:szCs w:val="18"/>
              </w:rPr>
            </w:pPr>
            <w:r w:rsidRPr="004253B0">
              <w:rPr>
                <w:color w:val="auto"/>
                <w:sz w:val="18"/>
                <w:szCs w:val="18"/>
              </w:rPr>
              <w:t>24</w:t>
            </w:r>
          </w:p>
        </w:tc>
        <w:tc>
          <w:tcPr>
            <w:tcW w:w="1096" w:type="dxa"/>
            <w:hideMark/>
          </w:tcPr>
          <w:p w14:paraId="07CF61D4" w14:textId="77777777" w:rsidR="004633E1" w:rsidRPr="004253B0" w:rsidRDefault="004633E1" w:rsidP="00171E55">
            <w:pPr>
              <w:spacing w:line="360" w:lineRule="auto"/>
              <w:rPr>
                <w:color w:val="auto"/>
                <w:sz w:val="18"/>
                <w:szCs w:val="18"/>
              </w:rPr>
            </w:pPr>
            <w:r w:rsidRPr="004253B0">
              <w:rPr>
                <w:color w:val="auto"/>
                <w:sz w:val="18"/>
                <w:szCs w:val="18"/>
              </w:rPr>
              <w:t>Peng et al. (2023)</w:t>
            </w:r>
          </w:p>
        </w:tc>
        <w:tc>
          <w:tcPr>
            <w:tcW w:w="1685" w:type="dxa"/>
            <w:hideMark/>
          </w:tcPr>
          <w:p w14:paraId="39E8AE60" w14:textId="77777777" w:rsidR="004633E1" w:rsidRPr="004253B0" w:rsidRDefault="004633E1" w:rsidP="00171E55">
            <w:pPr>
              <w:spacing w:line="360" w:lineRule="auto"/>
              <w:rPr>
                <w:color w:val="auto"/>
                <w:sz w:val="18"/>
                <w:szCs w:val="18"/>
              </w:rPr>
            </w:pPr>
            <w:r w:rsidRPr="004253B0">
              <w:rPr>
                <w:color w:val="auto"/>
                <w:sz w:val="18"/>
                <w:szCs w:val="18"/>
              </w:rPr>
              <w:t>The study aimed to examine how Artificial Intelligence advances accounting practices while contributing to Sustainable Development Goals and transparent financial systems.</w:t>
            </w:r>
          </w:p>
        </w:tc>
        <w:tc>
          <w:tcPr>
            <w:tcW w:w="1205" w:type="dxa"/>
            <w:hideMark/>
          </w:tcPr>
          <w:p w14:paraId="2E7660BC" w14:textId="77777777" w:rsidR="004633E1" w:rsidRPr="004253B0" w:rsidRDefault="004633E1" w:rsidP="00171E55">
            <w:pPr>
              <w:spacing w:line="360" w:lineRule="auto"/>
              <w:rPr>
                <w:color w:val="auto"/>
                <w:sz w:val="18"/>
                <w:szCs w:val="18"/>
              </w:rPr>
            </w:pPr>
            <w:r w:rsidRPr="004253B0">
              <w:rPr>
                <w:color w:val="auto"/>
                <w:sz w:val="18"/>
                <w:szCs w:val="18"/>
              </w:rPr>
              <w:t>The researchers adopted a conceptual sustainability-focused methodology examining AI integration within accounting and reporting systems.</w:t>
            </w:r>
          </w:p>
        </w:tc>
        <w:tc>
          <w:tcPr>
            <w:tcW w:w="2035" w:type="dxa"/>
            <w:hideMark/>
          </w:tcPr>
          <w:p w14:paraId="0E69C732" w14:textId="77777777" w:rsidR="004633E1" w:rsidRPr="004253B0" w:rsidRDefault="004633E1" w:rsidP="00171E55">
            <w:pPr>
              <w:spacing w:line="360" w:lineRule="auto"/>
              <w:rPr>
                <w:color w:val="auto"/>
                <w:sz w:val="18"/>
                <w:szCs w:val="18"/>
              </w:rPr>
            </w:pPr>
            <w:r w:rsidRPr="004253B0">
              <w:rPr>
                <w:color w:val="auto"/>
                <w:sz w:val="18"/>
                <w:szCs w:val="18"/>
              </w:rPr>
              <w:t xml:space="preserve">Results showed that AI increases transparency, accountability, efficiency, and sustainability of operations due to automation and intelligent analysis. AI-based accounting systems made better decisions and ensured consistent reporting. It was also noted that AI makes significant contributions to sustainable development within organizations through good governance and effective management of resources. Nonetheless, the </w:t>
            </w:r>
            <w:r w:rsidRPr="004253B0">
              <w:rPr>
                <w:color w:val="auto"/>
                <w:sz w:val="18"/>
                <w:szCs w:val="18"/>
              </w:rPr>
              <w:lastRenderedPageBreak/>
              <w:t>successful implementation of AI required efficient planning and organizational commitment</w:t>
            </w:r>
          </w:p>
        </w:tc>
        <w:tc>
          <w:tcPr>
            <w:tcW w:w="1663" w:type="dxa"/>
            <w:hideMark/>
          </w:tcPr>
          <w:p w14:paraId="0B0B73CD" w14:textId="77777777" w:rsidR="004633E1" w:rsidRPr="004253B0" w:rsidRDefault="004633E1" w:rsidP="00171E55">
            <w:pPr>
              <w:spacing w:line="360" w:lineRule="auto"/>
              <w:rPr>
                <w:color w:val="auto"/>
                <w:sz w:val="18"/>
                <w:szCs w:val="18"/>
              </w:rPr>
            </w:pPr>
            <w:r w:rsidRPr="004253B0">
              <w:rPr>
                <w:color w:val="auto"/>
                <w:sz w:val="18"/>
                <w:szCs w:val="18"/>
              </w:rPr>
              <w:lastRenderedPageBreak/>
              <w:t>The study concluded that AI can support sustainable and transparent accounting systems when integrated effectively with organisational and governance objectives.</w:t>
            </w:r>
          </w:p>
        </w:tc>
        <w:tc>
          <w:tcPr>
            <w:tcW w:w="1738" w:type="dxa"/>
            <w:hideMark/>
          </w:tcPr>
          <w:p w14:paraId="51664082" w14:textId="77777777" w:rsidR="004633E1" w:rsidRPr="004253B0" w:rsidRDefault="004633E1" w:rsidP="00171E55">
            <w:pPr>
              <w:spacing w:line="360" w:lineRule="auto"/>
              <w:rPr>
                <w:color w:val="auto"/>
                <w:sz w:val="18"/>
                <w:szCs w:val="18"/>
              </w:rPr>
            </w:pPr>
            <w:r w:rsidRPr="004253B0">
              <w:rPr>
                <w:color w:val="auto"/>
                <w:sz w:val="18"/>
                <w:szCs w:val="18"/>
              </w:rPr>
              <w:t>The reason why this paper is relevant to your dissertation discussions includes the fact that it is focused on the implementation of artificial intelligence strategically, transparency, accountability, and general implications of using AI in financial reporting systems.</w:t>
            </w:r>
          </w:p>
        </w:tc>
        <w:tc>
          <w:tcPr>
            <w:tcW w:w="1074" w:type="dxa"/>
          </w:tcPr>
          <w:p w14:paraId="5AC5AE8A" w14:textId="77777777" w:rsidR="004633E1" w:rsidRPr="004253B0" w:rsidRDefault="004633E1" w:rsidP="00171E55">
            <w:pPr>
              <w:spacing w:line="360" w:lineRule="auto"/>
              <w:rPr>
                <w:color w:val="auto"/>
                <w:sz w:val="18"/>
                <w:szCs w:val="18"/>
              </w:rPr>
            </w:pPr>
            <w:r w:rsidRPr="004253B0">
              <w:rPr>
                <w:color w:val="auto"/>
                <w:sz w:val="18"/>
                <w:szCs w:val="18"/>
              </w:rPr>
              <w:t>RO2, RO4 / RQ2, RQ4</w:t>
            </w:r>
          </w:p>
        </w:tc>
      </w:tr>
      <w:tr w:rsidR="004633E1" w:rsidRPr="004253B0" w14:paraId="04C3E527" w14:textId="77777777" w:rsidTr="004633E1">
        <w:tc>
          <w:tcPr>
            <w:tcW w:w="574" w:type="dxa"/>
            <w:hideMark/>
          </w:tcPr>
          <w:p w14:paraId="7C37C70B" w14:textId="77777777" w:rsidR="004633E1" w:rsidRPr="004253B0" w:rsidRDefault="004633E1" w:rsidP="00171E55">
            <w:pPr>
              <w:spacing w:line="360" w:lineRule="auto"/>
              <w:rPr>
                <w:color w:val="auto"/>
                <w:sz w:val="18"/>
                <w:szCs w:val="18"/>
              </w:rPr>
            </w:pPr>
            <w:r w:rsidRPr="004253B0">
              <w:rPr>
                <w:color w:val="auto"/>
                <w:sz w:val="18"/>
                <w:szCs w:val="18"/>
              </w:rPr>
              <w:t>25</w:t>
            </w:r>
          </w:p>
        </w:tc>
        <w:tc>
          <w:tcPr>
            <w:tcW w:w="1096" w:type="dxa"/>
            <w:hideMark/>
          </w:tcPr>
          <w:p w14:paraId="02DBF1F4" w14:textId="77777777" w:rsidR="004633E1" w:rsidRPr="004253B0" w:rsidRDefault="004633E1" w:rsidP="00171E55">
            <w:pPr>
              <w:spacing w:line="360" w:lineRule="auto"/>
              <w:rPr>
                <w:color w:val="auto"/>
                <w:sz w:val="18"/>
                <w:szCs w:val="18"/>
              </w:rPr>
            </w:pPr>
            <w:r w:rsidRPr="004253B0">
              <w:rPr>
                <w:color w:val="auto"/>
                <w:sz w:val="18"/>
                <w:szCs w:val="18"/>
              </w:rPr>
              <w:t>Pérez-</w:t>
            </w:r>
            <w:proofErr w:type="spellStart"/>
            <w:r w:rsidRPr="004253B0">
              <w:rPr>
                <w:color w:val="auto"/>
                <w:sz w:val="18"/>
                <w:szCs w:val="18"/>
              </w:rPr>
              <w:t>Campdesuñer</w:t>
            </w:r>
            <w:proofErr w:type="spellEnd"/>
            <w:r w:rsidRPr="004253B0">
              <w:rPr>
                <w:color w:val="auto"/>
                <w:sz w:val="18"/>
                <w:szCs w:val="18"/>
              </w:rPr>
              <w:t xml:space="preserve"> et al. (2025)</w:t>
            </w:r>
          </w:p>
        </w:tc>
        <w:tc>
          <w:tcPr>
            <w:tcW w:w="1685" w:type="dxa"/>
            <w:hideMark/>
          </w:tcPr>
          <w:p w14:paraId="4ADDC1FB" w14:textId="77777777" w:rsidR="004633E1" w:rsidRPr="004253B0" w:rsidRDefault="004633E1" w:rsidP="00171E55">
            <w:pPr>
              <w:spacing w:line="360" w:lineRule="auto"/>
              <w:rPr>
                <w:color w:val="auto"/>
                <w:sz w:val="18"/>
                <w:szCs w:val="18"/>
              </w:rPr>
            </w:pPr>
            <w:r w:rsidRPr="004253B0">
              <w:rPr>
                <w:color w:val="auto"/>
                <w:sz w:val="18"/>
                <w:szCs w:val="18"/>
              </w:rPr>
              <w:t>The study aimed to identify the main drivers and obstacles influencing Artificial Intelligence adoption among small and medium-sized enterprises.</w:t>
            </w:r>
          </w:p>
        </w:tc>
        <w:tc>
          <w:tcPr>
            <w:tcW w:w="1205" w:type="dxa"/>
            <w:hideMark/>
          </w:tcPr>
          <w:p w14:paraId="386797B2" w14:textId="77777777" w:rsidR="004633E1" w:rsidRPr="004253B0" w:rsidRDefault="004633E1" w:rsidP="00171E55">
            <w:pPr>
              <w:spacing w:line="360" w:lineRule="auto"/>
              <w:rPr>
                <w:color w:val="auto"/>
                <w:sz w:val="18"/>
                <w:szCs w:val="18"/>
              </w:rPr>
            </w:pPr>
            <w:r w:rsidRPr="004253B0">
              <w:rPr>
                <w:color w:val="auto"/>
                <w:sz w:val="18"/>
                <w:szCs w:val="18"/>
              </w:rPr>
              <w:t>The researchers used empirical and analytical research methods to evaluate organisational AI adoption factors within SMEs.</w:t>
            </w:r>
          </w:p>
        </w:tc>
        <w:tc>
          <w:tcPr>
            <w:tcW w:w="2035" w:type="dxa"/>
            <w:hideMark/>
          </w:tcPr>
          <w:p w14:paraId="79336C84" w14:textId="77777777" w:rsidR="004633E1" w:rsidRPr="004253B0" w:rsidRDefault="004633E1" w:rsidP="00171E55">
            <w:pPr>
              <w:spacing w:line="360" w:lineRule="auto"/>
              <w:rPr>
                <w:color w:val="auto"/>
                <w:sz w:val="18"/>
                <w:szCs w:val="18"/>
              </w:rPr>
            </w:pPr>
            <w:r w:rsidRPr="004253B0">
              <w:rPr>
                <w:color w:val="auto"/>
                <w:sz w:val="18"/>
                <w:szCs w:val="18"/>
              </w:rPr>
              <w:t>The results indicate that the deployment of AI technologies depends on the quality of the IT infrastructure, organizational readiness, technical resources, management commitment, and employee competencies. Some of the factors that were found to be obstacles in the process include high costs for implementing AI technologies, lack of expertise, technical constraints, and resistance to organizational changes.</w:t>
            </w:r>
          </w:p>
        </w:tc>
        <w:tc>
          <w:tcPr>
            <w:tcW w:w="1663" w:type="dxa"/>
            <w:hideMark/>
          </w:tcPr>
          <w:p w14:paraId="44D6F086" w14:textId="77777777" w:rsidR="004633E1" w:rsidRPr="004253B0" w:rsidRDefault="004633E1" w:rsidP="00171E55">
            <w:pPr>
              <w:spacing w:line="360" w:lineRule="auto"/>
              <w:rPr>
                <w:color w:val="auto"/>
                <w:sz w:val="18"/>
                <w:szCs w:val="18"/>
              </w:rPr>
            </w:pPr>
            <w:r w:rsidRPr="004253B0">
              <w:rPr>
                <w:color w:val="auto"/>
                <w:sz w:val="18"/>
                <w:szCs w:val="18"/>
              </w:rPr>
              <w:t>The study concluded that successful AI adoption depends on technological readiness, strategic planning, workforce capability, and organisational commitment to digital transformation.</w:t>
            </w:r>
          </w:p>
        </w:tc>
        <w:tc>
          <w:tcPr>
            <w:tcW w:w="1738" w:type="dxa"/>
            <w:hideMark/>
          </w:tcPr>
          <w:p w14:paraId="04D6262A" w14:textId="77777777" w:rsidR="004633E1" w:rsidRPr="004253B0" w:rsidRDefault="004633E1" w:rsidP="00171E55">
            <w:pPr>
              <w:spacing w:line="360" w:lineRule="auto"/>
              <w:rPr>
                <w:color w:val="auto"/>
                <w:sz w:val="18"/>
                <w:szCs w:val="18"/>
              </w:rPr>
            </w:pPr>
            <w:r w:rsidRPr="004253B0">
              <w:rPr>
                <w:color w:val="auto"/>
                <w:sz w:val="18"/>
                <w:szCs w:val="18"/>
              </w:rPr>
              <w:t>The reason why this document is pertinent is that it aids in analysis within the dissertation concerning barriers to adoption, implementation challenges, organizational issues, and strategic elements in integrating AI in financial reporting systems.</w:t>
            </w:r>
          </w:p>
        </w:tc>
        <w:tc>
          <w:tcPr>
            <w:tcW w:w="1074" w:type="dxa"/>
          </w:tcPr>
          <w:p w14:paraId="2682D8CD" w14:textId="77777777" w:rsidR="004633E1" w:rsidRPr="004253B0" w:rsidRDefault="004633E1" w:rsidP="00171E55">
            <w:pPr>
              <w:spacing w:line="360" w:lineRule="auto"/>
              <w:rPr>
                <w:color w:val="auto"/>
                <w:sz w:val="18"/>
                <w:szCs w:val="18"/>
              </w:rPr>
            </w:pPr>
            <w:r w:rsidRPr="004253B0">
              <w:rPr>
                <w:color w:val="auto"/>
                <w:sz w:val="18"/>
                <w:szCs w:val="18"/>
              </w:rPr>
              <w:t>RO3, RO4 / RQ3, RQ4</w:t>
            </w:r>
          </w:p>
        </w:tc>
      </w:tr>
      <w:tr w:rsidR="004633E1" w:rsidRPr="004253B0" w14:paraId="7577D981" w14:textId="77777777" w:rsidTr="004633E1">
        <w:tc>
          <w:tcPr>
            <w:tcW w:w="574" w:type="dxa"/>
            <w:hideMark/>
          </w:tcPr>
          <w:p w14:paraId="6A3AB0E1" w14:textId="77777777" w:rsidR="004633E1" w:rsidRPr="004253B0" w:rsidRDefault="004633E1" w:rsidP="00171E55">
            <w:pPr>
              <w:spacing w:line="360" w:lineRule="auto"/>
              <w:rPr>
                <w:color w:val="auto"/>
                <w:sz w:val="18"/>
                <w:szCs w:val="18"/>
              </w:rPr>
            </w:pPr>
            <w:r w:rsidRPr="004253B0">
              <w:rPr>
                <w:color w:val="auto"/>
                <w:sz w:val="18"/>
                <w:szCs w:val="18"/>
              </w:rPr>
              <w:t>26</w:t>
            </w:r>
          </w:p>
        </w:tc>
        <w:tc>
          <w:tcPr>
            <w:tcW w:w="1096" w:type="dxa"/>
            <w:hideMark/>
          </w:tcPr>
          <w:p w14:paraId="68A08BEA" w14:textId="77777777" w:rsidR="004633E1" w:rsidRPr="004253B0" w:rsidRDefault="004633E1" w:rsidP="00171E55">
            <w:pPr>
              <w:spacing w:line="360" w:lineRule="auto"/>
              <w:rPr>
                <w:color w:val="auto"/>
                <w:sz w:val="18"/>
                <w:szCs w:val="18"/>
              </w:rPr>
            </w:pPr>
            <w:proofErr w:type="spellStart"/>
            <w:r w:rsidRPr="004253B0">
              <w:rPr>
                <w:color w:val="auto"/>
                <w:sz w:val="18"/>
                <w:szCs w:val="18"/>
              </w:rPr>
              <w:t>Sreseli</w:t>
            </w:r>
            <w:proofErr w:type="spellEnd"/>
            <w:r w:rsidRPr="004253B0">
              <w:rPr>
                <w:color w:val="auto"/>
                <w:sz w:val="18"/>
                <w:szCs w:val="18"/>
              </w:rPr>
              <w:t xml:space="preserve"> and </w:t>
            </w:r>
            <w:proofErr w:type="spellStart"/>
            <w:r w:rsidRPr="004253B0">
              <w:rPr>
                <w:color w:val="auto"/>
                <w:sz w:val="18"/>
                <w:szCs w:val="18"/>
              </w:rPr>
              <w:t>Kadagishvili</w:t>
            </w:r>
            <w:proofErr w:type="spellEnd"/>
            <w:r w:rsidRPr="004253B0">
              <w:rPr>
                <w:color w:val="auto"/>
                <w:sz w:val="18"/>
                <w:szCs w:val="18"/>
              </w:rPr>
              <w:t xml:space="preserve"> (2023)</w:t>
            </w:r>
          </w:p>
        </w:tc>
        <w:tc>
          <w:tcPr>
            <w:tcW w:w="1685" w:type="dxa"/>
            <w:hideMark/>
          </w:tcPr>
          <w:p w14:paraId="72248A96" w14:textId="77777777" w:rsidR="004633E1" w:rsidRPr="004253B0" w:rsidRDefault="004633E1" w:rsidP="00171E55">
            <w:pPr>
              <w:spacing w:line="360" w:lineRule="auto"/>
              <w:rPr>
                <w:color w:val="auto"/>
                <w:sz w:val="18"/>
                <w:szCs w:val="18"/>
              </w:rPr>
            </w:pPr>
            <w:r w:rsidRPr="004253B0">
              <w:rPr>
                <w:color w:val="auto"/>
                <w:sz w:val="18"/>
                <w:szCs w:val="18"/>
              </w:rPr>
              <w:t xml:space="preserve">The study aimed to review the use of Artificial Intelligence in accounting and financial reporting while </w:t>
            </w:r>
            <w:r w:rsidRPr="004253B0">
              <w:rPr>
                <w:color w:val="auto"/>
                <w:sz w:val="18"/>
                <w:szCs w:val="18"/>
              </w:rPr>
              <w:lastRenderedPageBreak/>
              <w:t>identifying major opportunities and issues associated with implementation.</w:t>
            </w:r>
          </w:p>
        </w:tc>
        <w:tc>
          <w:tcPr>
            <w:tcW w:w="1205" w:type="dxa"/>
            <w:hideMark/>
          </w:tcPr>
          <w:p w14:paraId="7EE5A2FC"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researchers adopted a literature review methodology examining AI technologies </w:t>
            </w:r>
            <w:r w:rsidRPr="004253B0">
              <w:rPr>
                <w:color w:val="auto"/>
                <w:sz w:val="18"/>
                <w:szCs w:val="18"/>
              </w:rPr>
              <w:lastRenderedPageBreak/>
              <w:t>within accounting and reporting systems.</w:t>
            </w:r>
          </w:p>
        </w:tc>
        <w:tc>
          <w:tcPr>
            <w:tcW w:w="2035" w:type="dxa"/>
            <w:hideMark/>
          </w:tcPr>
          <w:p w14:paraId="4AAA9F8C"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results showed that AI enhances automation, efficiency, report consistency, and data processing in accounting </w:t>
            </w:r>
            <w:r w:rsidRPr="004253B0">
              <w:rPr>
                <w:color w:val="auto"/>
                <w:sz w:val="18"/>
                <w:szCs w:val="18"/>
              </w:rPr>
              <w:lastRenderedPageBreak/>
              <w:t>processes. AI technology lessened the need for repetitive processes, improved analysis abilities, and increased operational efficiency. Nonetheless, the research highlighted issues of governance, technological dependency, and labour adaptation. The authors observed that AI application depends on organisational maturity and technological advancement.</w:t>
            </w:r>
          </w:p>
        </w:tc>
        <w:tc>
          <w:tcPr>
            <w:tcW w:w="1663" w:type="dxa"/>
            <w:hideMark/>
          </w:tcPr>
          <w:p w14:paraId="0EB79D65"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concluded that AI is reshaping accounting and financial reporting systems globally </w:t>
            </w:r>
            <w:r w:rsidRPr="004253B0">
              <w:rPr>
                <w:color w:val="auto"/>
                <w:sz w:val="18"/>
                <w:szCs w:val="18"/>
              </w:rPr>
              <w:lastRenderedPageBreak/>
              <w:t>by improving efficiency and operational performance while also creating governance and implementation challenges.</w:t>
            </w:r>
          </w:p>
        </w:tc>
        <w:tc>
          <w:tcPr>
            <w:tcW w:w="1738" w:type="dxa"/>
            <w:hideMark/>
          </w:tcPr>
          <w:p w14:paraId="351DF5DF"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This article is highly relevant because it supports dissertation discussions concerning AI </w:t>
            </w:r>
            <w:r w:rsidRPr="004253B0">
              <w:rPr>
                <w:color w:val="auto"/>
                <w:sz w:val="18"/>
                <w:szCs w:val="18"/>
              </w:rPr>
              <w:lastRenderedPageBreak/>
              <w:t>applications, efficiency benefits, implementation barriers, and organisational transformation within financial reporting systems.</w:t>
            </w:r>
          </w:p>
        </w:tc>
        <w:tc>
          <w:tcPr>
            <w:tcW w:w="1074" w:type="dxa"/>
          </w:tcPr>
          <w:p w14:paraId="596E3F1B" w14:textId="77777777" w:rsidR="004633E1" w:rsidRPr="004253B0" w:rsidRDefault="004633E1" w:rsidP="00171E55">
            <w:pPr>
              <w:spacing w:line="360" w:lineRule="auto"/>
              <w:rPr>
                <w:color w:val="auto"/>
                <w:sz w:val="18"/>
                <w:szCs w:val="18"/>
              </w:rPr>
            </w:pPr>
            <w:r w:rsidRPr="004253B0">
              <w:rPr>
                <w:color w:val="auto"/>
                <w:sz w:val="18"/>
                <w:szCs w:val="18"/>
              </w:rPr>
              <w:lastRenderedPageBreak/>
              <w:t>RO1, RO2, RO3 / RQ1, RQ2, RQ3</w:t>
            </w:r>
          </w:p>
        </w:tc>
      </w:tr>
      <w:tr w:rsidR="004633E1" w:rsidRPr="004253B0" w14:paraId="099E41A0" w14:textId="77777777" w:rsidTr="004633E1">
        <w:tc>
          <w:tcPr>
            <w:tcW w:w="574" w:type="dxa"/>
            <w:hideMark/>
          </w:tcPr>
          <w:p w14:paraId="11E01CE2" w14:textId="77777777" w:rsidR="004633E1" w:rsidRPr="004253B0" w:rsidRDefault="004633E1" w:rsidP="00171E55">
            <w:pPr>
              <w:spacing w:line="360" w:lineRule="auto"/>
              <w:rPr>
                <w:color w:val="auto"/>
                <w:sz w:val="18"/>
                <w:szCs w:val="18"/>
              </w:rPr>
            </w:pPr>
            <w:r w:rsidRPr="004253B0">
              <w:rPr>
                <w:color w:val="auto"/>
                <w:sz w:val="18"/>
                <w:szCs w:val="18"/>
              </w:rPr>
              <w:t>27</w:t>
            </w:r>
          </w:p>
        </w:tc>
        <w:tc>
          <w:tcPr>
            <w:tcW w:w="1096" w:type="dxa"/>
            <w:hideMark/>
          </w:tcPr>
          <w:p w14:paraId="5DC0B6AF" w14:textId="77777777" w:rsidR="004633E1" w:rsidRPr="004253B0" w:rsidRDefault="004633E1" w:rsidP="00171E55">
            <w:pPr>
              <w:spacing w:line="360" w:lineRule="auto"/>
              <w:rPr>
                <w:color w:val="auto"/>
                <w:sz w:val="18"/>
                <w:szCs w:val="18"/>
              </w:rPr>
            </w:pPr>
            <w:r w:rsidRPr="004253B0">
              <w:rPr>
                <w:color w:val="auto"/>
                <w:sz w:val="18"/>
                <w:szCs w:val="18"/>
              </w:rPr>
              <w:t>Sriram (2025)</w:t>
            </w:r>
          </w:p>
        </w:tc>
        <w:tc>
          <w:tcPr>
            <w:tcW w:w="1685" w:type="dxa"/>
            <w:hideMark/>
          </w:tcPr>
          <w:p w14:paraId="452D3456" w14:textId="77777777" w:rsidR="004633E1" w:rsidRPr="004253B0" w:rsidRDefault="004633E1" w:rsidP="00171E55">
            <w:pPr>
              <w:spacing w:line="360" w:lineRule="auto"/>
              <w:rPr>
                <w:color w:val="auto"/>
                <w:sz w:val="18"/>
                <w:szCs w:val="18"/>
              </w:rPr>
            </w:pPr>
            <w:r w:rsidRPr="004253B0">
              <w:rPr>
                <w:color w:val="auto"/>
                <w:sz w:val="18"/>
                <w:szCs w:val="18"/>
              </w:rPr>
              <w:t>The study aimed to investigate the integration of generative Artificial Intelligence into financial reporting systems for automated insights and strategic decision support.</w:t>
            </w:r>
          </w:p>
        </w:tc>
        <w:tc>
          <w:tcPr>
            <w:tcW w:w="1205" w:type="dxa"/>
            <w:hideMark/>
          </w:tcPr>
          <w:p w14:paraId="723D9C22" w14:textId="77777777" w:rsidR="004633E1" w:rsidRPr="004253B0" w:rsidRDefault="004633E1" w:rsidP="00171E55">
            <w:pPr>
              <w:spacing w:line="360" w:lineRule="auto"/>
              <w:rPr>
                <w:color w:val="auto"/>
                <w:sz w:val="18"/>
                <w:szCs w:val="18"/>
              </w:rPr>
            </w:pPr>
            <w:r w:rsidRPr="004253B0">
              <w:rPr>
                <w:color w:val="auto"/>
                <w:sz w:val="18"/>
                <w:szCs w:val="18"/>
              </w:rPr>
              <w:t>The researcher adopted a conceptual and theoretical methodology focusing on generative AI applications within reporting systems.</w:t>
            </w:r>
          </w:p>
        </w:tc>
        <w:tc>
          <w:tcPr>
            <w:tcW w:w="2035" w:type="dxa"/>
            <w:hideMark/>
          </w:tcPr>
          <w:p w14:paraId="409BBCD6" w14:textId="77777777" w:rsidR="004633E1" w:rsidRPr="004253B0" w:rsidRDefault="004633E1" w:rsidP="00171E55">
            <w:pPr>
              <w:spacing w:line="360" w:lineRule="auto"/>
              <w:rPr>
                <w:color w:val="auto"/>
                <w:sz w:val="18"/>
                <w:szCs w:val="18"/>
              </w:rPr>
            </w:pPr>
            <w:r w:rsidRPr="004253B0">
              <w:rPr>
                <w:color w:val="auto"/>
                <w:sz w:val="18"/>
                <w:szCs w:val="18"/>
              </w:rPr>
              <w:t xml:space="preserve">It was found that the use of generative AI technologies enhanced automatic reporting, strategy development, storytelling, and managerial decision-making support. AI systems converted raw financial information into insightful analytics, </w:t>
            </w:r>
            <w:r w:rsidRPr="004253B0">
              <w:rPr>
                <w:color w:val="auto"/>
                <w:sz w:val="18"/>
                <w:szCs w:val="18"/>
              </w:rPr>
              <w:lastRenderedPageBreak/>
              <w:t>while simultaneously improving efficiency and forecasting. The study concluded that empirical testing of generative AI technology was still limited and there were governance issues to consider.</w:t>
            </w:r>
          </w:p>
        </w:tc>
        <w:tc>
          <w:tcPr>
            <w:tcW w:w="1663" w:type="dxa"/>
            <w:hideMark/>
          </w:tcPr>
          <w:p w14:paraId="31A83A94" w14:textId="77777777" w:rsidR="004633E1" w:rsidRPr="004253B0" w:rsidRDefault="004633E1" w:rsidP="00171E55">
            <w:pPr>
              <w:spacing w:line="360" w:lineRule="auto"/>
              <w:rPr>
                <w:color w:val="auto"/>
                <w:sz w:val="18"/>
                <w:szCs w:val="18"/>
              </w:rPr>
            </w:pPr>
            <w:r w:rsidRPr="004253B0">
              <w:rPr>
                <w:color w:val="auto"/>
                <w:sz w:val="18"/>
                <w:szCs w:val="18"/>
              </w:rPr>
              <w:lastRenderedPageBreak/>
              <w:t>The study concluded that generative AI possesses substantial potential to transform financial reporting into a more intelligent and analytical decision-support function.</w:t>
            </w:r>
          </w:p>
        </w:tc>
        <w:tc>
          <w:tcPr>
            <w:tcW w:w="1738" w:type="dxa"/>
            <w:hideMark/>
          </w:tcPr>
          <w:p w14:paraId="1DDC1BA1" w14:textId="77777777" w:rsidR="004633E1" w:rsidRPr="004253B0" w:rsidRDefault="004633E1" w:rsidP="00171E55">
            <w:pPr>
              <w:spacing w:line="360" w:lineRule="auto"/>
              <w:rPr>
                <w:color w:val="auto"/>
                <w:sz w:val="18"/>
                <w:szCs w:val="18"/>
              </w:rPr>
            </w:pPr>
            <w:r w:rsidRPr="004253B0">
              <w:rPr>
                <w:color w:val="auto"/>
                <w:sz w:val="18"/>
                <w:szCs w:val="18"/>
              </w:rPr>
              <w:t xml:space="preserve">This source is relevant because it supports dissertation discussions regarding advanced AI technologies, intelligent automation, strategic analytics, and future developments in financial </w:t>
            </w:r>
            <w:r w:rsidRPr="004253B0">
              <w:rPr>
                <w:color w:val="auto"/>
                <w:sz w:val="18"/>
                <w:szCs w:val="18"/>
              </w:rPr>
              <w:lastRenderedPageBreak/>
              <w:t>reporting systems.</w:t>
            </w:r>
          </w:p>
        </w:tc>
        <w:tc>
          <w:tcPr>
            <w:tcW w:w="1074" w:type="dxa"/>
          </w:tcPr>
          <w:p w14:paraId="201CBD7E" w14:textId="77777777" w:rsidR="004633E1" w:rsidRPr="004253B0" w:rsidRDefault="004633E1" w:rsidP="00171E55">
            <w:pPr>
              <w:spacing w:line="360" w:lineRule="auto"/>
              <w:rPr>
                <w:color w:val="auto"/>
                <w:sz w:val="18"/>
                <w:szCs w:val="18"/>
              </w:rPr>
            </w:pPr>
            <w:r w:rsidRPr="004253B0">
              <w:rPr>
                <w:color w:val="auto"/>
                <w:sz w:val="18"/>
                <w:szCs w:val="18"/>
              </w:rPr>
              <w:lastRenderedPageBreak/>
              <w:t>RO1, RO2, RO4 / RQ1, RQ2, RQ4</w:t>
            </w:r>
          </w:p>
        </w:tc>
      </w:tr>
      <w:tr w:rsidR="004633E1" w:rsidRPr="004253B0" w14:paraId="3FBBAB52" w14:textId="77777777" w:rsidTr="004633E1">
        <w:tc>
          <w:tcPr>
            <w:tcW w:w="574" w:type="dxa"/>
            <w:hideMark/>
          </w:tcPr>
          <w:p w14:paraId="1748491B" w14:textId="77777777" w:rsidR="004633E1" w:rsidRPr="004253B0" w:rsidRDefault="004633E1" w:rsidP="00171E55">
            <w:pPr>
              <w:spacing w:line="360" w:lineRule="auto"/>
              <w:rPr>
                <w:color w:val="auto"/>
                <w:sz w:val="18"/>
                <w:szCs w:val="18"/>
              </w:rPr>
            </w:pPr>
            <w:r w:rsidRPr="004253B0">
              <w:rPr>
                <w:color w:val="auto"/>
                <w:sz w:val="18"/>
                <w:szCs w:val="18"/>
              </w:rPr>
              <w:t>28</w:t>
            </w:r>
          </w:p>
        </w:tc>
        <w:tc>
          <w:tcPr>
            <w:tcW w:w="1096" w:type="dxa"/>
            <w:hideMark/>
          </w:tcPr>
          <w:p w14:paraId="4B294A34" w14:textId="77777777" w:rsidR="004633E1" w:rsidRPr="004253B0" w:rsidRDefault="004633E1" w:rsidP="00171E55">
            <w:pPr>
              <w:spacing w:line="360" w:lineRule="auto"/>
              <w:rPr>
                <w:color w:val="auto"/>
                <w:sz w:val="18"/>
                <w:szCs w:val="18"/>
              </w:rPr>
            </w:pPr>
            <w:r w:rsidRPr="004253B0">
              <w:rPr>
                <w:color w:val="auto"/>
                <w:sz w:val="18"/>
                <w:szCs w:val="18"/>
              </w:rPr>
              <w:t>Tiwari (2025)</w:t>
            </w:r>
          </w:p>
        </w:tc>
        <w:tc>
          <w:tcPr>
            <w:tcW w:w="1685" w:type="dxa"/>
            <w:hideMark/>
          </w:tcPr>
          <w:p w14:paraId="0A108BFA" w14:textId="77777777" w:rsidR="004633E1" w:rsidRPr="004253B0" w:rsidRDefault="004633E1" w:rsidP="00171E55">
            <w:pPr>
              <w:spacing w:line="360" w:lineRule="auto"/>
              <w:rPr>
                <w:color w:val="auto"/>
                <w:sz w:val="18"/>
                <w:szCs w:val="18"/>
              </w:rPr>
            </w:pPr>
            <w:r w:rsidRPr="004253B0">
              <w:rPr>
                <w:color w:val="auto"/>
                <w:sz w:val="18"/>
                <w:szCs w:val="18"/>
              </w:rPr>
              <w:t>The study aimed to examine automation-driven digital transformation and the migration from traditional systems toward AI-augmented operational pipelines.</w:t>
            </w:r>
          </w:p>
        </w:tc>
        <w:tc>
          <w:tcPr>
            <w:tcW w:w="1205" w:type="dxa"/>
            <w:hideMark/>
          </w:tcPr>
          <w:p w14:paraId="37D6BC8E" w14:textId="77777777" w:rsidR="004633E1" w:rsidRPr="004253B0" w:rsidRDefault="004633E1" w:rsidP="00171E55">
            <w:pPr>
              <w:spacing w:line="360" w:lineRule="auto"/>
              <w:rPr>
                <w:color w:val="auto"/>
                <w:sz w:val="18"/>
                <w:szCs w:val="18"/>
              </w:rPr>
            </w:pPr>
            <w:r w:rsidRPr="004253B0">
              <w:rPr>
                <w:color w:val="auto"/>
                <w:sz w:val="18"/>
                <w:szCs w:val="18"/>
              </w:rPr>
              <w:t>The researcher adopted a technical and conceptual analytical methodology focusing on AI-driven automation systems and digital transformation.</w:t>
            </w:r>
          </w:p>
        </w:tc>
        <w:tc>
          <w:tcPr>
            <w:tcW w:w="2035" w:type="dxa"/>
            <w:hideMark/>
          </w:tcPr>
          <w:p w14:paraId="440C590B" w14:textId="77777777" w:rsidR="004633E1" w:rsidRPr="004253B0" w:rsidRDefault="004633E1" w:rsidP="00171E55">
            <w:pPr>
              <w:spacing w:line="360" w:lineRule="auto"/>
              <w:rPr>
                <w:color w:val="auto"/>
                <w:sz w:val="18"/>
                <w:szCs w:val="18"/>
              </w:rPr>
            </w:pPr>
            <w:r w:rsidRPr="004253B0">
              <w:rPr>
                <w:color w:val="auto"/>
                <w:sz w:val="18"/>
                <w:szCs w:val="18"/>
              </w:rPr>
              <w:t xml:space="preserve">The results showed that AI automation enhances operational efficiency, system integration, process optimization, and digital transformation capacity in business environments. Pipelines aided by AI technology minimized delays, increased process efficiency, and increased organizational adaptability. The research findings also indicated that organizations need technological infrastructure and training of their staff for digital </w:t>
            </w:r>
            <w:r w:rsidRPr="004253B0">
              <w:rPr>
                <w:color w:val="auto"/>
                <w:sz w:val="18"/>
                <w:szCs w:val="18"/>
              </w:rPr>
              <w:lastRenderedPageBreak/>
              <w:t>transformation to be successful.</w:t>
            </w:r>
          </w:p>
        </w:tc>
        <w:tc>
          <w:tcPr>
            <w:tcW w:w="1663" w:type="dxa"/>
            <w:hideMark/>
          </w:tcPr>
          <w:p w14:paraId="28C0E373" w14:textId="77777777" w:rsidR="004633E1" w:rsidRPr="004253B0" w:rsidRDefault="004633E1" w:rsidP="00171E55">
            <w:pPr>
              <w:spacing w:line="360" w:lineRule="auto"/>
              <w:rPr>
                <w:color w:val="auto"/>
                <w:sz w:val="18"/>
                <w:szCs w:val="18"/>
              </w:rPr>
            </w:pPr>
            <w:r w:rsidRPr="004253B0">
              <w:rPr>
                <w:color w:val="auto"/>
                <w:sz w:val="18"/>
                <w:szCs w:val="18"/>
              </w:rPr>
              <w:lastRenderedPageBreak/>
              <w:t>The study concluded that AI-driven automation is accelerating digital transformation and organisational modernisation across operational and reporting systems.</w:t>
            </w:r>
          </w:p>
        </w:tc>
        <w:tc>
          <w:tcPr>
            <w:tcW w:w="1738" w:type="dxa"/>
            <w:hideMark/>
          </w:tcPr>
          <w:p w14:paraId="0AE26E33" w14:textId="77777777" w:rsidR="004633E1" w:rsidRPr="004253B0" w:rsidRDefault="004633E1" w:rsidP="00171E55">
            <w:pPr>
              <w:spacing w:line="360" w:lineRule="auto"/>
              <w:rPr>
                <w:color w:val="auto"/>
                <w:sz w:val="18"/>
                <w:szCs w:val="18"/>
              </w:rPr>
            </w:pPr>
            <w:r w:rsidRPr="004253B0">
              <w:rPr>
                <w:color w:val="auto"/>
                <w:sz w:val="18"/>
                <w:szCs w:val="18"/>
              </w:rPr>
              <w:t>This article is relevant because it supports dissertation discussions concerning automation strategies, system integration, digital transformation, and operational efficiency improvements in financial reporting systems.</w:t>
            </w:r>
          </w:p>
        </w:tc>
        <w:tc>
          <w:tcPr>
            <w:tcW w:w="1074" w:type="dxa"/>
          </w:tcPr>
          <w:p w14:paraId="2BAA4F94" w14:textId="77777777" w:rsidR="004633E1" w:rsidRPr="004253B0" w:rsidRDefault="004633E1" w:rsidP="00171E55">
            <w:pPr>
              <w:spacing w:line="360" w:lineRule="auto"/>
              <w:rPr>
                <w:color w:val="auto"/>
                <w:sz w:val="18"/>
                <w:szCs w:val="18"/>
              </w:rPr>
            </w:pPr>
            <w:r w:rsidRPr="004253B0">
              <w:rPr>
                <w:color w:val="auto"/>
                <w:sz w:val="18"/>
                <w:szCs w:val="18"/>
              </w:rPr>
              <w:t>RO2, RO4 / RQ2, RQ4</w:t>
            </w:r>
          </w:p>
        </w:tc>
      </w:tr>
      <w:tr w:rsidR="004633E1" w:rsidRPr="004253B0" w14:paraId="2C568961" w14:textId="77777777" w:rsidTr="004633E1">
        <w:tc>
          <w:tcPr>
            <w:tcW w:w="574" w:type="dxa"/>
            <w:hideMark/>
          </w:tcPr>
          <w:p w14:paraId="1DA8385E" w14:textId="77777777" w:rsidR="004633E1" w:rsidRPr="004253B0" w:rsidRDefault="004633E1" w:rsidP="00171E55">
            <w:pPr>
              <w:spacing w:line="360" w:lineRule="auto"/>
              <w:rPr>
                <w:color w:val="auto"/>
                <w:sz w:val="18"/>
                <w:szCs w:val="18"/>
              </w:rPr>
            </w:pPr>
            <w:r w:rsidRPr="004253B0">
              <w:rPr>
                <w:color w:val="auto"/>
                <w:sz w:val="18"/>
                <w:szCs w:val="18"/>
              </w:rPr>
              <w:t>29</w:t>
            </w:r>
          </w:p>
        </w:tc>
        <w:tc>
          <w:tcPr>
            <w:tcW w:w="1096" w:type="dxa"/>
            <w:hideMark/>
          </w:tcPr>
          <w:p w14:paraId="59871DE0" w14:textId="77777777" w:rsidR="004633E1" w:rsidRPr="004253B0" w:rsidRDefault="004633E1" w:rsidP="00171E55">
            <w:pPr>
              <w:spacing w:line="360" w:lineRule="auto"/>
              <w:rPr>
                <w:color w:val="auto"/>
                <w:sz w:val="18"/>
                <w:szCs w:val="18"/>
              </w:rPr>
            </w:pPr>
            <w:r w:rsidRPr="004253B0">
              <w:rPr>
                <w:color w:val="auto"/>
                <w:sz w:val="18"/>
                <w:szCs w:val="18"/>
              </w:rPr>
              <w:t>Upadhyay et al. (2024)</w:t>
            </w:r>
          </w:p>
        </w:tc>
        <w:tc>
          <w:tcPr>
            <w:tcW w:w="1685" w:type="dxa"/>
            <w:hideMark/>
          </w:tcPr>
          <w:p w14:paraId="2F920F44" w14:textId="77777777" w:rsidR="004633E1" w:rsidRPr="004253B0" w:rsidRDefault="004633E1" w:rsidP="00171E55">
            <w:pPr>
              <w:spacing w:line="360" w:lineRule="auto"/>
              <w:rPr>
                <w:color w:val="auto"/>
                <w:sz w:val="18"/>
                <w:szCs w:val="18"/>
              </w:rPr>
            </w:pPr>
            <w:r w:rsidRPr="004253B0">
              <w:rPr>
                <w:color w:val="auto"/>
                <w:sz w:val="18"/>
                <w:szCs w:val="18"/>
              </w:rPr>
              <w:t>The study aimed to investigate how Artificial Intelligence and blockchain technologies improve healthcare data security and protection of sensitive information.</w:t>
            </w:r>
          </w:p>
        </w:tc>
        <w:tc>
          <w:tcPr>
            <w:tcW w:w="1205" w:type="dxa"/>
            <w:hideMark/>
          </w:tcPr>
          <w:p w14:paraId="116064F8" w14:textId="77777777" w:rsidR="004633E1" w:rsidRPr="004253B0" w:rsidRDefault="004633E1" w:rsidP="00171E55">
            <w:pPr>
              <w:spacing w:line="360" w:lineRule="auto"/>
              <w:rPr>
                <w:color w:val="auto"/>
                <w:sz w:val="18"/>
                <w:szCs w:val="18"/>
              </w:rPr>
            </w:pPr>
            <w:r w:rsidRPr="004253B0">
              <w:rPr>
                <w:color w:val="auto"/>
                <w:sz w:val="18"/>
                <w:szCs w:val="18"/>
              </w:rPr>
              <w:t>The researchers adopted a conceptual and technical review methodology focusing on AI-enabled security frameworks and blockchain integration.</w:t>
            </w:r>
          </w:p>
        </w:tc>
        <w:tc>
          <w:tcPr>
            <w:tcW w:w="2035" w:type="dxa"/>
            <w:hideMark/>
          </w:tcPr>
          <w:p w14:paraId="3A0E3996" w14:textId="77777777" w:rsidR="004633E1" w:rsidRPr="004253B0" w:rsidRDefault="004633E1" w:rsidP="00171E55">
            <w:pPr>
              <w:spacing w:line="360" w:lineRule="auto"/>
              <w:rPr>
                <w:color w:val="auto"/>
                <w:sz w:val="18"/>
                <w:szCs w:val="18"/>
              </w:rPr>
            </w:pPr>
            <w:r w:rsidRPr="004253B0">
              <w:rPr>
                <w:color w:val="auto"/>
                <w:sz w:val="18"/>
                <w:szCs w:val="18"/>
              </w:rPr>
              <w:t>The results indicated that AI and blockchain technologies help in enhancing cybersecurity, protecting data, increasing system dependability, and preventing security weaknesses. Intelligent monitoring systems were able to contribute in detecting threats and managing information security. Furthermore, the significance of governance and a secure infrastructure was emphasized in protecting digital information.</w:t>
            </w:r>
          </w:p>
        </w:tc>
        <w:tc>
          <w:tcPr>
            <w:tcW w:w="1663" w:type="dxa"/>
            <w:hideMark/>
          </w:tcPr>
          <w:p w14:paraId="4EC411DF" w14:textId="77777777" w:rsidR="004633E1" w:rsidRPr="004253B0" w:rsidRDefault="004633E1" w:rsidP="00171E55">
            <w:pPr>
              <w:spacing w:line="360" w:lineRule="auto"/>
              <w:rPr>
                <w:color w:val="auto"/>
                <w:sz w:val="18"/>
                <w:szCs w:val="18"/>
              </w:rPr>
            </w:pPr>
            <w:r w:rsidRPr="004253B0">
              <w:rPr>
                <w:color w:val="auto"/>
                <w:sz w:val="18"/>
                <w:szCs w:val="18"/>
              </w:rPr>
              <w:t>The study concluded that AI-supported security systems are essential for protecting confidential organisational data and improving digital system reliability.</w:t>
            </w:r>
          </w:p>
        </w:tc>
        <w:tc>
          <w:tcPr>
            <w:tcW w:w="1738" w:type="dxa"/>
            <w:hideMark/>
          </w:tcPr>
          <w:p w14:paraId="52EE84CF" w14:textId="77777777" w:rsidR="004633E1" w:rsidRPr="004253B0" w:rsidRDefault="004633E1" w:rsidP="00171E55">
            <w:pPr>
              <w:spacing w:line="360" w:lineRule="auto"/>
              <w:rPr>
                <w:color w:val="auto"/>
                <w:sz w:val="18"/>
                <w:szCs w:val="18"/>
              </w:rPr>
            </w:pPr>
            <w:r w:rsidRPr="004253B0">
              <w:rPr>
                <w:color w:val="auto"/>
                <w:sz w:val="18"/>
                <w:szCs w:val="18"/>
              </w:rPr>
              <w:t>This source is relevant because it provides support to the dissertation analysis concerning cybersecurity, data protection, governance, and security challenges related to AI implementation within financial reporting systems.</w:t>
            </w:r>
          </w:p>
        </w:tc>
        <w:tc>
          <w:tcPr>
            <w:tcW w:w="1074" w:type="dxa"/>
          </w:tcPr>
          <w:p w14:paraId="2369C926" w14:textId="77777777" w:rsidR="004633E1" w:rsidRPr="004253B0" w:rsidRDefault="004633E1" w:rsidP="00171E55">
            <w:pPr>
              <w:spacing w:line="360" w:lineRule="auto"/>
              <w:rPr>
                <w:color w:val="auto"/>
                <w:sz w:val="18"/>
                <w:szCs w:val="18"/>
              </w:rPr>
            </w:pPr>
            <w:r w:rsidRPr="004253B0">
              <w:rPr>
                <w:color w:val="auto"/>
                <w:sz w:val="18"/>
                <w:szCs w:val="18"/>
              </w:rPr>
              <w:t>RO3, RO4 / RQ3, RQ4</w:t>
            </w:r>
          </w:p>
        </w:tc>
      </w:tr>
      <w:tr w:rsidR="004633E1" w:rsidRPr="004253B0" w14:paraId="13D37322" w14:textId="77777777" w:rsidTr="004633E1">
        <w:tc>
          <w:tcPr>
            <w:tcW w:w="574" w:type="dxa"/>
            <w:hideMark/>
          </w:tcPr>
          <w:p w14:paraId="0EE10829" w14:textId="77777777" w:rsidR="004633E1" w:rsidRPr="004253B0" w:rsidRDefault="004633E1" w:rsidP="00171E55">
            <w:pPr>
              <w:spacing w:line="360" w:lineRule="auto"/>
              <w:rPr>
                <w:color w:val="auto"/>
                <w:sz w:val="18"/>
                <w:szCs w:val="18"/>
              </w:rPr>
            </w:pPr>
            <w:r w:rsidRPr="004253B0">
              <w:rPr>
                <w:color w:val="auto"/>
                <w:sz w:val="18"/>
                <w:szCs w:val="18"/>
              </w:rPr>
              <w:t>30</w:t>
            </w:r>
          </w:p>
        </w:tc>
        <w:tc>
          <w:tcPr>
            <w:tcW w:w="1096" w:type="dxa"/>
            <w:hideMark/>
          </w:tcPr>
          <w:p w14:paraId="6A02D007" w14:textId="77777777" w:rsidR="004633E1" w:rsidRPr="004253B0" w:rsidRDefault="004633E1" w:rsidP="00171E55">
            <w:pPr>
              <w:spacing w:line="360" w:lineRule="auto"/>
              <w:rPr>
                <w:color w:val="auto"/>
                <w:sz w:val="18"/>
                <w:szCs w:val="18"/>
              </w:rPr>
            </w:pPr>
            <w:r w:rsidRPr="004253B0">
              <w:rPr>
                <w:color w:val="auto"/>
                <w:sz w:val="18"/>
                <w:szCs w:val="18"/>
              </w:rPr>
              <w:t>Zafar, Ali and Audi (2025)</w:t>
            </w:r>
          </w:p>
        </w:tc>
        <w:tc>
          <w:tcPr>
            <w:tcW w:w="1685" w:type="dxa"/>
            <w:hideMark/>
          </w:tcPr>
          <w:p w14:paraId="08F39328" w14:textId="77777777" w:rsidR="004633E1" w:rsidRPr="004253B0" w:rsidRDefault="004633E1" w:rsidP="00171E55">
            <w:pPr>
              <w:spacing w:line="360" w:lineRule="auto"/>
              <w:rPr>
                <w:color w:val="auto"/>
                <w:sz w:val="18"/>
                <w:szCs w:val="18"/>
              </w:rPr>
            </w:pPr>
            <w:r w:rsidRPr="004253B0">
              <w:rPr>
                <w:color w:val="auto"/>
                <w:sz w:val="18"/>
                <w:szCs w:val="18"/>
              </w:rPr>
              <w:t>The study aimed to examine the impact of intelligent automation on workforce structures, accounting practices, and financial reporting systems.</w:t>
            </w:r>
          </w:p>
        </w:tc>
        <w:tc>
          <w:tcPr>
            <w:tcW w:w="1205" w:type="dxa"/>
            <w:hideMark/>
          </w:tcPr>
          <w:p w14:paraId="03612D9E" w14:textId="77777777" w:rsidR="004633E1" w:rsidRPr="004253B0" w:rsidRDefault="004633E1" w:rsidP="00171E55">
            <w:pPr>
              <w:spacing w:line="360" w:lineRule="auto"/>
              <w:rPr>
                <w:color w:val="auto"/>
                <w:sz w:val="18"/>
                <w:szCs w:val="18"/>
              </w:rPr>
            </w:pPr>
            <w:r w:rsidRPr="004253B0">
              <w:rPr>
                <w:color w:val="auto"/>
                <w:sz w:val="18"/>
                <w:szCs w:val="18"/>
              </w:rPr>
              <w:t xml:space="preserve">The researchers used a conceptual and organisational analytical methodology to assess workforce and reporting transformation resulting from </w:t>
            </w:r>
            <w:r w:rsidRPr="004253B0">
              <w:rPr>
                <w:color w:val="auto"/>
                <w:sz w:val="18"/>
                <w:szCs w:val="18"/>
              </w:rPr>
              <w:lastRenderedPageBreak/>
              <w:t>AI implementation.</w:t>
            </w:r>
          </w:p>
        </w:tc>
        <w:tc>
          <w:tcPr>
            <w:tcW w:w="2035" w:type="dxa"/>
            <w:hideMark/>
          </w:tcPr>
          <w:p w14:paraId="421FAFD6"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findings illustrated that AI transformed the organizational structure of workforces through the automation of repetitive accounting processes and the need for more analysis and </w:t>
            </w:r>
            <w:r w:rsidRPr="004253B0">
              <w:rPr>
                <w:color w:val="auto"/>
                <w:sz w:val="18"/>
                <w:szCs w:val="18"/>
              </w:rPr>
              <w:lastRenderedPageBreak/>
              <w:t>strategic thinking skills. Furthermore, intelligent automation enhances efficiency, productivity, and effectiveness of reporting was discovered. However, organisations face challenges related to employee resistance, workforce reskilling, and organisational change management.</w:t>
            </w:r>
          </w:p>
        </w:tc>
        <w:tc>
          <w:tcPr>
            <w:tcW w:w="1663" w:type="dxa"/>
            <w:hideMark/>
          </w:tcPr>
          <w:p w14:paraId="54A96960"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The study concluded that successful AI implementation depends on effective organisational change management, workforce adaptation, and investment in </w:t>
            </w:r>
            <w:r w:rsidRPr="004253B0">
              <w:rPr>
                <w:color w:val="auto"/>
                <w:sz w:val="18"/>
                <w:szCs w:val="18"/>
              </w:rPr>
              <w:lastRenderedPageBreak/>
              <w:t>employee training and development.</w:t>
            </w:r>
          </w:p>
        </w:tc>
        <w:tc>
          <w:tcPr>
            <w:tcW w:w="1738" w:type="dxa"/>
            <w:hideMark/>
          </w:tcPr>
          <w:p w14:paraId="023C7067" w14:textId="77777777" w:rsidR="004633E1" w:rsidRPr="004253B0" w:rsidRDefault="004633E1" w:rsidP="00171E55">
            <w:pPr>
              <w:spacing w:line="360" w:lineRule="auto"/>
              <w:rPr>
                <w:color w:val="auto"/>
                <w:sz w:val="18"/>
                <w:szCs w:val="18"/>
              </w:rPr>
            </w:pPr>
            <w:r w:rsidRPr="004253B0">
              <w:rPr>
                <w:color w:val="auto"/>
                <w:sz w:val="18"/>
                <w:szCs w:val="18"/>
              </w:rPr>
              <w:lastRenderedPageBreak/>
              <w:t xml:space="preserve">This article is highly relevant because it supports dissertation discussions regarding workforce transformation, organisational change, implementation </w:t>
            </w:r>
            <w:r w:rsidRPr="004253B0">
              <w:rPr>
                <w:color w:val="auto"/>
                <w:sz w:val="18"/>
                <w:szCs w:val="18"/>
              </w:rPr>
              <w:lastRenderedPageBreak/>
              <w:t>strategies, and intelligent automation within financial reporting systems.</w:t>
            </w:r>
          </w:p>
        </w:tc>
        <w:tc>
          <w:tcPr>
            <w:tcW w:w="1074" w:type="dxa"/>
          </w:tcPr>
          <w:p w14:paraId="63B0E1CD" w14:textId="77777777" w:rsidR="004633E1" w:rsidRPr="004253B0" w:rsidRDefault="004633E1" w:rsidP="00171E55">
            <w:pPr>
              <w:spacing w:line="360" w:lineRule="auto"/>
              <w:rPr>
                <w:color w:val="auto"/>
                <w:sz w:val="18"/>
                <w:szCs w:val="18"/>
              </w:rPr>
            </w:pPr>
            <w:r w:rsidRPr="004253B0">
              <w:rPr>
                <w:color w:val="auto"/>
                <w:sz w:val="18"/>
                <w:szCs w:val="18"/>
              </w:rPr>
              <w:lastRenderedPageBreak/>
              <w:t>RO2, RO3, RO4 / RQ2, RQ3, RQ4</w:t>
            </w:r>
          </w:p>
        </w:tc>
      </w:tr>
    </w:tbl>
    <w:p w14:paraId="7CF80E77" w14:textId="77777777" w:rsidR="00A13020" w:rsidRPr="005B4F0E" w:rsidRDefault="00A13020" w:rsidP="009D0025">
      <w:pPr>
        <w:rPr>
          <w:color w:val="auto"/>
        </w:rPr>
      </w:pPr>
    </w:p>
    <w:p w14:paraId="1D48EA50" w14:textId="77777777" w:rsidR="00006036" w:rsidRPr="005B4F0E" w:rsidRDefault="00006036" w:rsidP="009D0025">
      <w:pPr>
        <w:rPr>
          <w:color w:val="auto"/>
        </w:rPr>
      </w:pPr>
    </w:p>
    <w:sectPr w:rsidR="00006036" w:rsidRPr="005B4F0E" w:rsidSect="00523B85">
      <w:footerReference w:type="default" r:id="rId9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51C45" w14:textId="77777777" w:rsidR="00781D9C" w:rsidRDefault="00781D9C" w:rsidP="00AF3017">
      <w:r>
        <w:separator/>
      </w:r>
    </w:p>
  </w:endnote>
  <w:endnote w:type="continuationSeparator" w:id="0">
    <w:p w14:paraId="51177A31" w14:textId="77777777" w:rsidR="00781D9C" w:rsidRDefault="00781D9C" w:rsidP="00AF30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C2C8895A-CA32-4B99-9312-C3EDF0C6E2BC}"/>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2" w:fontKey="{D7EEA37A-58CE-413A-8031-2B703B02401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612BE" w14:textId="77777777" w:rsidR="00F14E73" w:rsidRPr="00521A45" w:rsidRDefault="00000000" w:rsidP="00AF3017">
    <w:pPr>
      <w:ind w:left="8640"/>
    </w:pPr>
    <w:r w:rsidRPr="00521A45">
      <w:fldChar w:fldCharType="begin"/>
    </w:r>
    <w:r w:rsidRPr="00521A45">
      <w:instrText>PAGE</w:instrText>
    </w:r>
    <w:r w:rsidRPr="00521A45">
      <w:fldChar w:fldCharType="separate"/>
    </w:r>
    <w:r w:rsidR="007B4C62" w:rsidRPr="00521A45">
      <w:rPr>
        <w:noProof/>
      </w:rPr>
      <w:t>1</w:t>
    </w:r>
    <w:r w:rsidRPr="00521A45">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113D6" w14:textId="77777777" w:rsidR="00781D9C" w:rsidRDefault="00781D9C" w:rsidP="00AF3017">
      <w:r>
        <w:separator/>
      </w:r>
    </w:p>
  </w:footnote>
  <w:footnote w:type="continuationSeparator" w:id="0">
    <w:p w14:paraId="5302B109" w14:textId="77777777" w:rsidR="00781D9C" w:rsidRDefault="00781D9C" w:rsidP="00AF30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61F06"/>
    <w:multiLevelType w:val="hybridMultilevel"/>
    <w:tmpl w:val="AD46DC9E"/>
    <w:lvl w:ilvl="0" w:tplc="5CC09394">
      <w:start w:val="1"/>
      <w:numFmt w:val="decimal"/>
      <w:lvlText w:val="%1."/>
      <w:lvlJc w:val="left"/>
      <w:pPr>
        <w:ind w:left="1020" w:hanging="360"/>
      </w:pPr>
    </w:lvl>
    <w:lvl w:ilvl="1" w:tplc="05201844">
      <w:start w:val="1"/>
      <w:numFmt w:val="decimal"/>
      <w:lvlText w:val="%2."/>
      <w:lvlJc w:val="left"/>
      <w:pPr>
        <w:ind w:left="1020" w:hanging="360"/>
      </w:pPr>
    </w:lvl>
    <w:lvl w:ilvl="2" w:tplc="65E0AC9E">
      <w:start w:val="1"/>
      <w:numFmt w:val="decimal"/>
      <w:lvlText w:val="%3."/>
      <w:lvlJc w:val="left"/>
      <w:pPr>
        <w:ind w:left="1020" w:hanging="360"/>
      </w:pPr>
    </w:lvl>
    <w:lvl w:ilvl="3" w:tplc="D48224D6">
      <w:start w:val="1"/>
      <w:numFmt w:val="decimal"/>
      <w:lvlText w:val="%4."/>
      <w:lvlJc w:val="left"/>
      <w:pPr>
        <w:ind w:left="1020" w:hanging="360"/>
      </w:pPr>
    </w:lvl>
    <w:lvl w:ilvl="4" w:tplc="AD2622EC">
      <w:start w:val="1"/>
      <w:numFmt w:val="decimal"/>
      <w:lvlText w:val="%5."/>
      <w:lvlJc w:val="left"/>
      <w:pPr>
        <w:ind w:left="1020" w:hanging="360"/>
      </w:pPr>
    </w:lvl>
    <w:lvl w:ilvl="5" w:tplc="256E41BE">
      <w:start w:val="1"/>
      <w:numFmt w:val="decimal"/>
      <w:lvlText w:val="%6."/>
      <w:lvlJc w:val="left"/>
      <w:pPr>
        <w:ind w:left="1020" w:hanging="360"/>
      </w:pPr>
    </w:lvl>
    <w:lvl w:ilvl="6" w:tplc="AB3E1B7A">
      <w:start w:val="1"/>
      <w:numFmt w:val="decimal"/>
      <w:lvlText w:val="%7."/>
      <w:lvlJc w:val="left"/>
      <w:pPr>
        <w:ind w:left="1020" w:hanging="360"/>
      </w:pPr>
    </w:lvl>
    <w:lvl w:ilvl="7" w:tplc="A08E0A28">
      <w:start w:val="1"/>
      <w:numFmt w:val="decimal"/>
      <w:lvlText w:val="%8."/>
      <w:lvlJc w:val="left"/>
      <w:pPr>
        <w:ind w:left="1020" w:hanging="360"/>
      </w:pPr>
    </w:lvl>
    <w:lvl w:ilvl="8" w:tplc="18586DE6">
      <w:start w:val="1"/>
      <w:numFmt w:val="decimal"/>
      <w:lvlText w:val="%9."/>
      <w:lvlJc w:val="left"/>
      <w:pPr>
        <w:ind w:left="1020" w:hanging="360"/>
      </w:pPr>
    </w:lvl>
  </w:abstractNum>
  <w:abstractNum w:abstractNumId="1" w15:restartNumberingAfterBreak="0">
    <w:nsid w:val="49852A4C"/>
    <w:multiLevelType w:val="hybridMultilevel"/>
    <w:tmpl w:val="BCA0CB48"/>
    <w:lvl w:ilvl="0" w:tplc="1B98DAD2">
      <w:start w:val="1"/>
      <w:numFmt w:val="decimal"/>
      <w:lvlText w:val="%1."/>
      <w:lvlJc w:val="left"/>
      <w:pPr>
        <w:ind w:left="1020" w:hanging="360"/>
      </w:pPr>
    </w:lvl>
    <w:lvl w:ilvl="1" w:tplc="49B877D6">
      <w:start w:val="1"/>
      <w:numFmt w:val="decimal"/>
      <w:lvlText w:val="%2."/>
      <w:lvlJc w:val="left"/>
      <w:pPr>
        <w:ind w:left="1020" w:hanging="360"/>
      </w:pPr>
    </w:lvl>
    <w:lvl w:ilvl="2" w:tplc="DD1AC7EE">
      <w:start w:val="1"/>
      <w:numFmt w:val="decimal"/>
      <w:lvlText w:val="%3."/>
      <w:lvlJc w:val="left"/>
      <w:pPr>
        <w:ind w:left="1020" w:hanging="360"/>
      </w:pPr>
    </w:lvl>
    <w:lvl w:ilvl="3" w:tplc="7E48F580">
      <w:start w:val="1"/>
      <w:numFmt w:val="decimal"/>
      <w:lvlText w:val="%4."/>
      <w:lvlJc w:val="left"/>
      <w:pPr>
        <w:ind w:left="1020" w:hanging="360"/>
      </w:pPr>
    </w:lvl>
    <w:lvl w:ilvl="4" w:tplc="D5BADFE8">
      <w:start w:val="1"/>
      <w:numFmt w:val="decimal"/>
      <w:lvlText w:val="%5."/>
      <w:lvlJc w:val="left"/>
      <w:pPr>
        <w:ind w:left="1020" w:hanging="360"/>
      </w:pPr>
    </w:lvl>
    <w:lvl w:ilvl="5" w:tplc="5E1E3D34">
      <w:start w:val="1"/>
      <w:numFmt w:val="decimal"/>
      <w:lvlText w:val="%6."/>
      <w:lvlJc w:val="left"/>
      <w:pPr>
        <w:ind w:left="1020" w:hanging="360"/>
      </w:pPr>
    </w:lvl>
    <w:lvl w:ilvl="6" w:tplc="5A526C8A">
      <w:start w:val="1"/>
      <w:numFmt w:val="decimal"/>
      <w:lvlText w:val="%7."/>
      <w:lvlJc w:val="left"/>
      <w:pPr>
        <w:ind w:left="1020" w:hanging="360"/>
      </w:pPr>
    </w:lvl>
    <w:lvl w:ilvl="7" w:tplc="66287BA2">
      <w:start w:val="1"/>
      <w:numFmt w:val="decimal"/>
      <w:lvlText w:val="%8."/>
      <w:lvlJc w:val="left"/>
      <w:pPr>
        <w:ind w:left="1020" w:hanging="360"/>
      </w:pPr>
    </w:lvl>
    <w:lvl w:ilvl="8" w:tplc="7C4E612C">
      <w:start w:val="1"/>
      <w:numFmt w:val="decimal"/>
      <w:lvlText w:val="%9."/>
      <w:lvlJc w:val="left"/>
      <w:pPr>
        <w:ind w:left="1020" w:hanging="360"/>
      </w:pPr>
    </w:lvl>
  </w:abstractNum>
  <w:num w:numId="1" w16cid:durableId="340744662">
    <w:abstractNumId w:val="1"/>
  </w:num>
  <w:num w:numId="2" w16cid:durableId="1378116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E73"/>
    <w:rsid w:val="00000312"/>
    <w:rsid w:val="00002559"/>
    <w:rsid w:val="00006036"/>
    <w:rsid w:val="00007A34"/>
    <w:rsid w:val="0001048B"/>
    <w:rsid w:val="0001059C"/>
    <w:rsid w:val="000109EE"/>
    <w:rsid w:val="00011474"/>
    <w:rsid w:val="00014127"/>
    <w:rsid w:val="00021B77"/>
    <w:rsid w:val="00031643"/>
    <w:rsid w:val="00031CDF"/>
    <w:rsid w:val="00034E33"/>
    <w:rsid w:val="000420A3"/>
    <w:rsid w:val="00045536"/>
    <w:rsid w:val="0004780D"/>
    <w:rsid w:val="0005015C"/>
    <w:rsid w:val="00051D0C"/>
    <w:rsid w:val="000532B5"/>
    <w:rsid w:val="00055D0A"/>
    <w:rsid w:val="00056286"/>
    <w:rsid w:val="0005710B"/>
    <w:rsid w:val="000620B6"/>
    <w:rsid w:val="00067BE9"/>
    <w:rsid w:val="000741AA"/>
    <w:rsid w:val="00077D91"/>
    <w:rsid w:val="00082EC0"/>
    <w:rsid w:val="0008327F"/>
    <w:rsid w:val="000848A6"/>
    <w:rsid w:val="00086217"/>
    <w:rsid w:val="000875E3"/>
    <w:rsid w:val="0008787B"/>
    <w:rsid w:val="00093543"/>
    <w:rsid w:val="000967BB"/>
    <w:rsid w:val="000971E1"/>
    <w:rsid w:val="000A6605"/>
    <w:rsid w:val="000A7E84"/>
    <w:rsid w:val="000B15CD"/>
    <w:rsid w:val="000B3909"/>
    <w:rsid w:val="000B570B"/>
    <w:rsid w:val="000C0E7E"/>
    <w:rsid w:val="000D021D"/>
    <w:rsid w:val="000D164A"/>
    <w:rsid w:val="000D1EE6"/>
    <w:rsid w:val="000D34F8"/>
    <w:rsid w:val="000D61C8"/>
    <w:rsid w:val="000D62F7"/>
    <w:rsid w:val="000E12AD"/>
    <w:rsid w:val="000E57A0"/>
    <w:rsid w:val="000E5825"/>
    <w:rsid w:val="000E5E41"/>
    <w:rsid w:val="000E6428"/>
    <w:rsid w:val="000F0392"/>
    <w:rsid w:val="00102FF3"/>
    <w:rsid w:val="00111465"/>
    <w:rsid w:val="00112BBC"/>
    <w:rsid w:val="001146A3"/>
    <w:rsid w:val="001210AB"/>
    <w:rsid w:val="001228EF"/>
    <w:rsid w:val="001230A3"/>
    <w:rsid w:val="00126A7E"/>
    <w:rsid w:val="00131C9C"/>
    <w:rsid w:val="00134285"/>
    <w:rsid w:val="00134554"/>
    <w:rsid w:val="00142893"/>
    <w:rsid w:val="00143AEA"/>
    <w:rsid w:val="001440BF"/>
    <w:rsid w:val="00144220"/>
    <w:rsid w:val="00146EC6"/>
    <w:rsid w:val="001531FC"/>
    <w:rsid w:val="0015471B"/>
    <w:rsid w:val="00154917"/>
    <w:rsid w:val="00156EE0"/>
    <w:rsid w:val="00160D58"/>
    <w:rsid w:val="00162CC2"/>
    <w:rsid w:val="0016323A"/>
    <w:rsid w:val="00166917"/>
    <w:rsid w:val="00167888"/>
    <w:rsid w:val="00170D97"/>
    <w:rsid w:val="001721D1"/>
    <w:rsid w:val="00174197"/>
    <w:rsid w:val="001800E2"/>
    <w:rsid w:val="00182CCB"/>
    <w:rsid w:val="00184423"/>
    <w:rsid w:val="0018598E"/>
    <w:rsid w:val="00185E57"/>
    <w:rsid w:val="0018663C"/>
    <w:rsid w:val="001871D4"/>
    <w:rsid w:val="00192BBC"/>
    <w:rsid w:val="00194AFC"/>
    <w:rsid w:val="001977EF"/>
    <w:rsid w:val="001A34D8"/>
    <w:rsid w:val="001A429D"/>
    <w:rsid w:val="001B2953"/>
    <w:rsid w:val="001B6774"/>
    <w:rsid w:val="001C0820"/>
    <w:rsid w:val="001C1CCF"/>
    <w:rsid w:val="001C1E06"/>
    <w:rsid w:val="001C63C2"/>
    <w:rsid w:val="001C6670"/>
    <w:rsid w:val="001C69A1"/>
    <w:rsid w:val="001D50F3"/>
    <w:rsid w:val="001D7BCB"/>
    <w:rsid w:val="001E12F5"/>
    <w:rsid w:val="001E198E"/>
    <w:rsid w:val="001E1AE0"/>
    <w:rsid w:val="001F0C1C"/>
    <w:rsid w:val="001F1903"/>
    <w:rsid w:val="001F2CA4"/>
    <w:rsid w:val="001F4427"/>
    <w:rsid w:val="001F5C5D"/>
    <w:rsid w:val="002015D3"/>
    <w:rsid w:val="00205882"/>
    <w:rsid w:val="002073F0"/>
    <w:rsid w:val="00210BD4"/>
    <w:rsid w:val="00211128"/>
    <w:rsid w:val="00211974"/>
    <w:rsid w:val="00212234"/>
    <w:rsid w:val="00221301"/>
    <w:rsid w:val="00223E16"/>
    <w:rsid w:val="0022501E"/>
    <w:rsid w:val="00226728"/>
    <w:rsid w:val="00226852"/>
    <w:rsid w:val="002303CE"/>
    <w:rsid w:val="00231BF4"/>
    <w:rsid w:val="00233293"/>
    <w:rsid w:val="00233904"/>
    <w:rsid w:val="0023758A"/>
    <w:rsid w:val="00244263"/>
    <w:rsid w:val="00245F6F"/>
    <w:rsid w:val="00250647"/>
    <w:rsid w:val="002514B6"/>
    <w:rsid w:val="00251991"/>
    <w:rsid w:val="0025417E"/>
    <w:rsid w:val="00254322"/>
    <w:rsid w:val="00255E28"/>
    <w:rsid w:val="0025741F"/>
    <w:rsid w:val="0026237E"/>
    <w:rsid w:val="00262A63"/>
    <w:rsid w:val="00264BEB"/>
    <w:rsid w:val="00266101"/>
    <w:rsid w:val="00275376"/>
    <w:rsid w:val="00276975"/>
    <w:rsid w:val="00277710"/>
    <w:rsid w:val="002819EF"/>
    <w:rsid w:val="00281B3F"/>
    <w:rsid w:val="00282496"/>
    <w:rsid w:val="00285D6C"/>
    <w:rsid w:val="0028605C"/>
    <w:rsid w:val="0028785B"/>
    <w:rsid w:val="00291489"/>
    <w:rsid w:val="00295529"/>
    <w:rsid w:val="002956DF"/>
    <w:rsid w:val="002A3450"/>
    <w:rsid w:val="002A3C82"/>
    <w:rsid w:val="002A75F7"/>
    <w:rsid w:val="002A7B1E"/>
    <w:rsid w:val="002B020B"/>
    <w:rsid w:val="002B1025"/>
    <w:rsid w:val="002B165E"/>
    <w:rsid w:val="002B18AC"/>
    <w:rsid w:val="002B198F"/>
    <w:rsid w:val="002B19F3"/>
    <w:rsid w:val="002C2C72"/>
    <w:rsid w:val="002C5FD0"/>
    <w:rsid w:val="002D266E"/>
    <w:rsid w:val="002D47B2"/>
    <w:rsid w:val="002D53F6"/>
    <w:rsid w:val="002E27C4"/>
    <w:rsid w:val="002F101D"/>
    <w:rsid w:val="002F11BC"/>
    <w:rsid w:val="00300960"/>
    <w:rsid w:val="003042BE"/>
    <w:rsid w:val="00304ECA"/>
    <w:rsid w:val="00305ACD"/>
    <w:rsid w:val="003066D0"/>
    <w:rsid w:val="00310AF7"/>
    <w:rsid w:val="00311D22"/>
    <w:rsid w:val="00312AD2"/>
    <w:rsid w:val="00324BA0"/>
    <w:rsid w:val="00325605"/>
    <w:rsid w:val="003313AF"/>
    <w:rsid w:val="00334DA4"/>
    <w:rsid w:val="00335819"/>
    <w:rsid w:val="00342DC4"/>
    <w:rsid w:val="00342EB2"/>
    <w:rsid w:val="00355B99"/>
    <w:rsid w:val="00361043"/>
    <w:rsid w:val="00364983"/>
    <w:rsid w:val="003654D1"/>
    <w:rsid w:val="00366763"/>
    <w:rsid w:val="00367787"/>
    <w:rsid w:val="0037279E"/>
    <w:rsid w:val="0037611A"/>
    <w:rsid w:val="003871E0"/>
    <w:rsid w:val="00391C03"/>
    <w:rsid w:val="003A2EAC"/>
    <w:rsid w:val="003B3181"/>
    <w:rsid w:val="003B383D"/>
    <w:rsid w:val="003C075D"/>
    <w:rsid w:val="003C250B"/>
    <w:rsid w:val="003C5FE1"/>
    <w:rsid w:val="003D3897"/>
    <w:rsid w:val="003E0919"/>
    <w:rsid w:val="003E0D84"/>
    <w:rsid w:val="003E2B29"/>
    <w:rsid w:val="003E5BC9"/>
    <w:rsid w:val="003E5E55"/>
    <w:rsid w:val="003F0977"/>
    <w:rsid w:val="003F2C8F"/>
    <w:rsid w:val="003F3EDC"/>
    <w:rsid w:val="003F78ED"/>
    <w:rsid w:val="00401661"/>
    <w:rsid w:val="00403A58"/>
    <w:rsid w:val="0040423C"/>
    <w:rsid w:val="00410998"/>
    <w:rsid w:val="004114AD"/>
    <w:rsid w:val="0041340A"/>
    <w:rsid w:val="00424929"/>
    <w:rsid w:val="004253B0"/>
    <w:rsid w:val="0043003F"/>
    <w:rsid w:val="00430F1A"/>
    <w:rsid w:val="00433825"/>
    <w:rsid w:val="0043779D"/>
    <w:rsid w:val="00440B4F"/>
    <w:rsid w:val="004426A8"/>
    <w:rsid w:val="0044321E"/>
    <w:rsid w:val="004468F7"/>
    <w:rsid w:val="004469DB"/>
    <w:rsid w:val="004469E1"/>
    <w:rsid w:val="00447D02"/>
    <w:rsid w:val="00460299"/>
    <w:rsid w:val="004633E1"/>
    <w:rsid w:val="0046474D"/>
    <w:rsid w:val="00465768"/>
    <w:rsid w:val="00465D73"/>
    <w:rsid w:val="00471A19"/>
    <w:rsid w:val="00473EAE"/>
    <w:rsid w:val="004867E5"/>
    <w:rsid w:val="00486F9E"/>
    <w:rsid w:val="00487FE3"/>
    <w:rsid w:val="004911F6"/>
    <w:rsid w:val="00492E61"/>
    <w:rsid w:val="00493A0C"/>
    <w:rsid w:val="00496A53"/>
    <w:rsid w:val="004A7D30"/>
    <w:rsid w:val="004B496B"/>
    <w:rsid w:val="004C286E"/>
    <w:rsid w:val="004C3161"/>
    <w:rsid w:val="004C4540"/>
    <w:rsid w:val="004C7622"/>
    <w:rsid w:val="004C7D96"/>
    <w:rsid w:val="004D0D7E"/>
    <w:rsid w:val="004D2B22"/>
    <w:rsid w:val="004D5D63"/>
    <w:rsid w:val="004D6761"/>
    <w:rsid w:val="004D7438"/>
    <w:rsid w:val="004E0DBA"/>
    <w:rsid w:val="004E5E46"/>
    <w:rsid w:val="004F0839"/>
    <w:rsid w:val="004F5B0C"/>
    <w:rsid w:val="00506715"/>
    <w:rsid w:val="00506EAA"/>
    <w:rsid w:val="00512A18"/>
    <w:rsid w:val="00514629"/>
    <w:rsid w:val="0051494A"/>
    <w:rsid w:val="00515357"/>
    <w:rsid w:val="00520BAE"/>
    <w:rsid w:val="00521A45"/>
    <w:rsid w:val="00522823"/>
    <w:rsid w:val="00523B85"/>
    <w:rsid w:val="00524480"/>
    <w:rsid w:val="00524DF3"/>
    <w:rsid w:val="00533601"/>
    <w:rsid w:val="005409CC"/>
    <w:rsid w:val="005410C1"/>
    <w:rsid w:val="00543386"/>
    <w:rsid w:val="005436D4"/>
    <w:rsid w:val="0054414F"/>
    <w:rsid w:val="00544B1F"/>
    <w:rsid w:val="0054576D"/>
    <w:rsid w:val="005555A8"/>
    <w:rsid w:val="00557456"/>
    <w:rsid w:val="005575AB"/>
    <w:rsid w:val="00560F46"/>
    <w:rsid w:val="00565EBB"/>
    <w:rsid w:val="005674C6"/>
    <w:rsid w:val="00567EE3"/>
    <w:rsid w:val="00574DEE"/>
    <w:rsid w:val="00583FB7"/>
    <w:rsid w:val="00587CD9"/>
    <w:rsid w:val="00590612"/>
    <w:rsid w:val="00590C54"/>
    <w:rsid w:val="00591B7A"/>
    <w:rsid w:val="005961C9"/>
    <w:rsid w:val="00597005"/>
    <w:rsid w:val="005975FF"/>
    <w:rsid w:val="005A0F2B"/>
    <w:rsid w:val="005A1365"/>
    <w:rsid w:val="005A3874"/>
    <w:rsid w:val="005A3FA6"/>
    <w:rsid w:val="005A45B9"/>
    <w:rsid w:val="005A5B5E"/>
    <w:rsid w:val="005B2F21"/>
    <w:rsid w:val="005B3D24"/>
    <w:rsid w:val="005B4C44"/>
    <w:rsid w:val="005B4F0E"/>
    <w:rsid w:val="005B543C"/>
    <w:rsid w:val="005C0E51"/>
    <w:rsid w:val="005C62DA"/>
    <w:rsid w:val="005C75C0"/>
    <w:rsid w:val="005E0827"/>
    <w:rsid w:val="005E12B6"/>
    <w:rsid w:val="005E6D0B"/>
    <w:rsid w:val="005F4917"/>
    <w:rsid w:val="00600AD5"/>
    <w:rsid w:val="0060171C"/>
    <w:rsid w:val="006037BA"/>
    <w:rsid w:val="00606372"/>
    <w:rsid w:val="00607281"/>
    <w:rsid w:val="006115C9"/>
    <w:rsid w:val="00611F2E"/>
    <w:rsid w:val="00612652"/>
    <w:rsid w:val="0061460A"/>
    <w:rsid w:val="00614A8A"/>
    <w:rsid w:val="0061500D"/>
    <w:rsid w:val="0061682B"/>
    <w:rsid w:val="006215F8"/>
    <w:rsid w:val="006228B5"/>
    <w:rsid w:val="006232DD"/>
    <w:rsid w:val="0062716D"/>
    <w:rsid w:val="00627E56"/>
    <w:rsid w:val="0063002F"/>
    <w:rsid w:val="00633E27"/>
    <w:rsid w:val="006341B9"/>
    <w:rsid w:val="006457F4"/>
    <w:rsid w:val="0064588A"/>
    <w:rsid w:val="00650106"/>
    <w:rsid w:val="00650A99"/>
    <w:rsid w:val="006529FE"/>
    <w:rsid w:val="006536DC"/>
    <w:rsid w:val="00656305"/>
    <w:rsid w:val="00656810"/>
    <w:rsid w:val="00657465"/>
    <w:rsid w:val="00663DE8"/>
    <w:rsid w:val="006644AD"/>
    <w:rsid w:val="00664F94"/>
    <w:rsid w:val="00665B7B"/>
    <w:rsid w:val="00666777"/>
    <w:rsid w:val="00676D25"/>
    <w:rsid w:val="006815CB"/>
    <w:rsid w:val="006838CE"/>
    <w:rsid w:val="00683EF0"/>
    <w:rsid w:val="006865D7"/>
    <w:rsid w:val="00690640"/>
    <w:rsid w:val="00690745"/>
    <w:rsid w:val="006A1679"/>
    <w:rsid w:val="006A244F"/>
    <w:rsid w:val="006A4688"/>
    <w:rsid w:val="006A5CD1"/>
    <w:rsid w:val="006A630A"/>
    <w:rsid w:val="006A7236"/>
    <w:rsid w:val="006A7302"/>
    <w:rsid w:val="006B302A"/>
    <w:rsid w:val="006B31C9"/>
    <w:rsid w:val="006B4B87"/>
    <w:rsid w:val="006B590E"/>
    <w:rsid w:val="006C0545"/>
    <w:rsid w:val="006C3C5B"/>
    <w:rsid w:val="006C5E80"/>
    <w:rsid w:val="006C7E56"/>
    <w:rsid w:val="006C7EEF"/>
    <w:rsid w:val="006E437E"/>
    <w:rsid w:val="006F1038"/>
    <w:rsid w:val="006F7058"/>
    <w:rsid w:val="006F7D98"/>
    <w:rsid w:val="00702B6A"/>
    <w:rsid w:val="007113AB"/>
    <w:rsid w:val="00716A4D"/>
    <w:rsid w:val="007209E8"/>
    <w:rsid w:val="007248B4"/>
    <w:rsid w:val="00725919"/>
    <w:rsid w:val="0072645E"/>
    <w:rsid w:val="00734C64"/>
    <w:rsid w:val="00740689"/>
    <w:rsid w:val="007425DF"/>
    <w:rsid w:val="00742BDB"/>
    <w:rsid w:val="00743A1F"/>
    <w:rsid w:val="007462C9"/>
    <w:rsid w:val="00751B1E"/>
    <w:rsid w:val="00752550"/>
    <w:rsid w:val="00753086"/>
    <w:rsid w:val="00755B31"/>
    <w:rsid w:val="00761F99"/>
    <w:rsid w:val="0076597C"/>
    <w:rsid w:val="0076789E"/>
    <w:rsid w:val="0077366A"/>
    <w:rsid w:val="00774ACE"/>
    <w:rsid w:val="0077518C"/>
    <w:rsid w:val="007755AC"/>
    <w:rsid w:val="007761D2"/>
    <w:rsid w:val="00776B5E"/>
    <w:rsid w:val="00781D9C"/>
    <w:rsid w:val="0078548E"/>
    <w:rsid w:val="007901E4"/>
    <w:rsid w:val="00793A9A"/>
    <w:rsid w:val="00793D80"/>
    <w:rsid w:val="007942BB"/>
    <w:rsid w:val="007956DC"/>
    <w:rsid w:val="00796301"/>
    <w:rsid w:val="007A3380"/>
    <w:rsid w:val="007A358A"/>
    <w:rsid w:val="007A49F5"/>
    <w:rsid w:val="007A65F4"/>
    <w:rsid w:val="007A68D3"/>
    <w:rsid w:val="007B30C8"/>
    <w:rsid w:val="007B4C62"/>
    <w:rsid w:val="007B66A6"/>
    <w:rsid w:val="007B761F"/>
    <w:rsid w:val="007C025F"/>
    <w:rsid w:val="007C21AF"/>
    <w:rsid w:val="007C273F"/>
    <w:rsid w:val="007C34C0"/>
    <w:rsid w:val="007C746D"/>
    <w:rsid w:val="007C76EB"/>
    <w:rsid w:val="007C7931"/>
    <w:rsid w:val="007D0BD8"/>
    <w:rsid w:val="007D13E6"/>
    <w:rsid w:val="007D3257"/>
    <w:rsid w:val="007D4478"/>
    <w:rsid w:val="007D4806"/>
    <w:rsid w:val="007E62A2"/>
    <w:rsid w:val="007E62F3"/>
    <w:rsid w:val="007F088D"/>
    <w:rsid w:val="007F1DBD"/>
    <w:rsid w:val="007F1DF3"/>
    <w:rsid w:val="007F1F7C"/>
    <w:rsid w:val="007F42B8"/>
    <w:rsid w:val="00802B1F"/>
    <w:rsid w:val="00804162"/>
    <w:rsid w:val="00810576"/>
    <w:rsid w:val="00811201"/>
    <w:rsid w:val="0081156E"/>
    <w:rsid w:val="0082124D"/>
    <w:rsid w:val="008220B3"/>
    <w:rsid w:val="00826BBC"/>
    <w:rsid w:val="00826D17"/>
    <w:rsid w:val="00827B05"/>
    <w:rsid w:val="00827C0B"/>
    <w:rsid w:val="00832497"/>
    <w:rsid w:val="0083272A"/>
    <w:rsid w:val="008351A9"/>
    <w:rsid w:val="008365BB"/>
    <w:rsid w:val="00841472"/>
    <w:rsid w:val="00841909"/>
    <w:rsid w:val="008471AF"/>
    <w:rsid w:val="008476EB"/>
    <w:rsid w:val="0085067A"/>
    <w:rsid w:val="00851FCD"/>
    <w:rsid w:val="00855C1F"/>
    <w:rsid w:val="00856120"/>
    <w:rsid w:val="00856A9A"/>
    <w:rsid w:val="00862B29"/>
    <w:rsid w:val="00865A60"/>
    <w:rsid w:val="008706F6"/>
    <w:rsid w:val="00870B1D"/>
    <w:rsid w:val="00876773"/>
    <w:rsid w:val="008767B3"/>
    <w:rsid w:val="00876A60"/>
    <w:rsid w:val="00881311"/>
    <w:rsid w:val="008900FA"/>
    <w:rsid w:val="00890281"/>
    <w:rsid w:val="00891BE7"/>
    <w:rsid w:val="00897AE5"/>
    <w:rsid w:val="008A11E3"/>
    <w:rsid w:val="008A240C"/>
    <w:rsid w:val="008A2F3A"/>
    <w:rsid w:val="008A396E"/>
    <w:rsid w:val="008B1F74"/>
    <w:rsid w:val="008B2B66"/>
    <w:rsid w:val="008B6ADF"/>
    <w:rsid w:val="008C3B6F"/>
    <w:rsid w:val="008C485B"/>
    <w:rsid w:val="008D1063"/>
    <w:rsid w:val="008D1CAF"/>
    <w:rsid w:val="008D2718"/>
    <w:rsid w:val="008D2938"/>
    <w:rsid w:val="008D5974"/>
    <w:rsid w:val="008D7594"/>
    <w:rsid w:val="008E0170"/>
    <w:rsid w:val="008E46CD"/>
    <w:rsid w:val="008E5286"/>
    <w:rsid w:val="008E6A90"/>
    <w:rsid w:val="008E6FCA"/>
    <w:rsid w:val="008F4FE9"/>
    <w:rsid w:val="008F6D92"/>
    <w:rsid w:val="009047FE"/>
    <w:rsid w:val="0090781A"/>
    <w:rsid w:val="00915F74"/>
    <w:rsid w:val="0091646B"/>
    <w:rsid w:val="009320ED"/>
    <w:rsid w:val="00933F76"/>
    <w:rsid w:val="0093483E"/>
    <w:rsid w:val="009432F2"/>
    <w:rsid w:val="009433C4"/>
    <w:rsid w:val="00945A47"/>
    <w:rsid w:val="00946807"/>
    <w:rsid w:val="009474F2"/>
    <w:rsid w:val="00947DAA"/>
    <w:rsid w:val="0095031F"/>
    <w:rsid w:val="00950E8E"/>
    <w:rsid w:val="00951663"/>
    <w:rsid w:val="00953406"/>
    <w:rsid w:val="0095422F"/>
    <w:rsid w:val="009549BA"/>
    <w:rsid w:val="0096527A"/>
    <w:rsid w:val="00971B68"/>
    <w:rsid w:val="009734F8"/>
    <w:rsid w:val="00974B86"/>
    <w:rsid w:val="00975DF2"/>
    <w:rsid w:val="00976D7E"/>
    <w:rsid w:val="00980F0A"/>
    <w:rsid w:val="00986991"/>
    <w:rsid w:val="0099306C"/>
    <w:rsid w:val="009945D3"/>
    <w:rsid w:val="00994B51"/>
    <w:rsid w:val="009A4114"/>
    <w:rsid w:val="009A4945"/>
    <w:rsid w:val="009A543A"/>
    <w:rsid w:val="009C06FB"/>
    <w:rsid w:val="009C1864"/>
    <w:rsid w:val="009C1B21"/>
    <w:rsid w:val="009C2E40"/>
    <w:rsid w:val="009C5A24"/>
    <w:rsid w:val="009C60F7"/>
    <w:rsid w:val="009C7537"/>
    <w:rsid w:val="009D0025"/>
    <w:rsid w:val="009D0CEF"/>
    <w:rsid w:val="009D6CF4"/>
    <w:rsid w:val="009E7F1D"/>
    <w:rsid w:val="009F1C4F"/>
    <w:rsid w:val="00A00BD4"/>
    <w:rsid w:val="00A05343"/>
    <w:rsid w:val="00A10412"/>
    <w:rsid w:val="00A116BB"/>
    <w:rsid w:val="00A13020"/>
    <w:rsid w:val="00A15B8E"/>
    <w:rsid w:val="00A15D65"/>
    <w:rsid w:val="00A202D8"/>
    <w:rsid w:val="00A22AD8"/>
    <w:rsid w:val="00A307E6"/>
    <w:rsid w:val="00A330B8"/>
    <w:rsid w:val="00A33B39"/>
    <w:rsid w:val="00A40248"/>
    <w:rsid w:val="00A40688"/>
    <w:rsid w:val="00A41DAA"/>
    <w:rsid w:val="00A43F99"/>
    <w:rsid w:val="00A44E47"/>
    <w:rsid w:val="00A47718"/>
    <w:rsid w:val="00A504EA"/>
    <w:rsid w:val="00A5080C"/>
    <w:rsid w:val="00A51FA8"/>
    <w:rsid w:val="00A52620"/>
    <w:rsid w:val="00A53E49"/>
    <w:rsid w:val="00A5459E"/>
    <w:rsid w:val="00A60103"/>
    <w:rsid w:val="00A63C67"/>
    <w:rsid w:val="00A641C2"/>
    <w:rsid w:val="00A650D1"/>
    <w:rsid w:val="00A72F6D"/>
    <w:rsid w:val="00A811DB"/>
    <w:rsid w:val="00A81577"/>
    <w:rsid w:val="00A82CC4"/>
    <w:rsid w:val="00A846C3"/>
    <w:rsid w:val="00A84D19"/>
    <w:rsid w:val="00A86D2B"/>
    <w:rsid w:val="00A90190"/>
    <w:rsid w:val="00A91D2B"/>
    <w:rsid w:val="00A91F45"/>
    <w:rsid w:val="00A93051"/>
    <w:rsid w:val="00A94E08"/>
    <w:rsid w:val="00A95BB3"/>
    <w:rsid w:val="00A95F37"/>
    <w:rsid w:val="00AA387C"/>
    <w:rsid w:val="00AA3AA9"/>
    <w:rsid w:val="00AA5AF2"/>
    <w:rsid w:val="00AA5B2B"/>
    <w:rsid w:val="00AA5D1C"/>
    <w:rsid w:val="00AB15C3"/>
    <w:rsid w:val="00AB2455"/>
    <w:rsid w:val="00AC04BE"/>
    <w:rsid w:val="00AC1741"/>
    <w:rsid w:val="00AC3459"/>
    <w:rsid w:val="00AC4DC5"/>
    <w:rsid w:val="00AC788A"/>
    <w:rsid w:val="00AD168E"/>
    <w:rsid w:val="00AD19EC"/>
    <w:rsid w:val="00AD39F0"/>
    <w:rsid w:val="00AE257E"/>
    <w:rsid w:val="00AE3628"/>
    <w:rsid w:val="00AE6B29"/>
    <w:rsid w:val="00AF3017"/>
    <w:rsid w:val="00AF4588"/>
    <w:rsid w:val="00AF45A4"/>
    <w:rsid w:val="00AF5A83"/>
    <w:rsid w:val="00AF5E4C"/>
    <w:rsid w:val="00AF7BE2"/>
    <w:rsid w:val="00B005B7"/>
    <w:rsid w:val="00B01029"/>
    <w:rsid w:val="00B03B9F"/>
    <w:rsid w:val="00B04201"/>
    <w:rsid w:val="00B054EA"/>
    <w:rsid w:val="00B059D9"/>
    <w:rsid w:val="00B10DD5"/>
    <w:rsid w:val="00B1581A"/>
    <w:rsid w:val="00B173B5"/>
    <w:rsid w:val="00B22339"/>
    <w:rsid w:val="00B22698"/>
    <w:rsid w:val="00B2392F"/>
    <w:rsid w:val="00B23E23"/>
    <w:rsid w:val="00B25BE5"/>
    <w:rsid w:val="00B31A92"/>
    <w:rsid w:val="00B32987"/>
    <w:rsid w:val="00B33CDE"/>
    <w:rsid w:val="00B34F06"/>
    <w:rsid w:val="00B40E5E"/>
    <w:rsid w:val="00B535A6"/>
    <w:rsid w:val="00B54FC2"/>
    <w:rsid w:val="00B56435"/>
    <w:rsid w:val="00B56C2D"/>
    <w:rsid w:val="00B57850"/>
    <w:rsid w:val="00B613EE"/>
    <w:rsid w:val="00B61D57"/>
    <w:rsid w:val="00B6234B"/>
    <w:rsid w:val="00B651B7"/>
    <w:rsid w:val="00B670DD"/>
    <w:rsid w:val="00B672FC"/>
    <w:rsid w:val="00B71C71"/>
    <w:rsid w:val="00B71E80"/>
    <w:rsid w:val="00B72142"/>
    <w:rsid w:val="00B722D6"/>
    <w:rsid w:val="00B758D7"/>
    <w:rsid w:val="00B76EDA"/>
    <w:rsid w:val="00B817FD"/>
    <w:rsid w:val="00B90323"/>
    <w:rsid w:val="00B93F0B"/>
    <w:rsid w:val="00B942F6"/>
    <w:rsid w:val="00BA1993"/>
    <w:rsid w:val="00BA383D"/>
    <w:rsid w:val="00BA3C0A"/>
    <w:rsid w:val="00BA7BA9"/>
    <w:rsid w:val="00BB4054"/>
    <w:rsid w:val="00BB4749"/>
    <w:rsid w:val="00BB5EDB"/>
    <w:rsid w:val="00BC05AC"/>
    <w:rsid w:val="00BC48E3"/>
    <w:rsid w:val="00BC5BC5"/>
    <w:rsid w:val="00BD06FC"/>
    <w:rsid w:val="00BD1D3D"/>
    <w:rsid w:val="00BE21F0"/>
    <w:rsid w:val="00BE5D9A"/>
    <w:rsid w:val="00BE5DB6"/>
    <w:rsid w:val="00BF0F52"/>
    <w:rsid w:val="00BF2444"/>
    <w:rsid w:val="00BF3DCB"/>
    <w:rsid w:val="00BF6DA8"/>
    <w:rsid w:val="00C115CB"/>
    <w:rsid w:val="00C126F9"/>
    <w:rsid w:val="00C13692"/>
    <w:rsid w:val="00C1557A"/>
    <w:rsid w:val="00C17FBF"/>
    <w:rsid w:val="00C222BF"/>
    <w:rsid w:val="00C23005"/>
    <w:rsid w:val="00C23597"/>
    <w:rsid w:val="00C24E3E"/>
    <w:rsid w:val="00C250A4"/>
    <w:rsid w:val="00C2561C"/>
    <w:rsid w:val="00C2568B"/>
    <w:rsid w:val="00C27EB3"/>
    <w:rsid w:val="00C308CA"/>
    <w:rsid w:val="00C32A6E"/>
    <w:rsid w:val="00C33382"/>
    <w:rsid w:val="00C37761"/>
    <w:rsid w:val="00C452E5"/>
    <w:rsid w:val="00C47873"/>
    <w:rsid w:val="00C504AA"/>
    <w:rsid w:val="00C54320"/>
    <w:rsid w:val="00C546EC"/>
    <w:rsid w:val="00C57933"/>
    <w:rsid w:val="00C6063C"/>
    <w:rsid w:val="00C628AC"/>
    <w:rsid w:val="00C65CDE"/>
    <w:rsid w:val="00C66541"/>
    <w:rsid w:val="00C67869"/>
    <w:rsid w:val="00C77B7F"/>
    <w:rsid w:val="00C81163"/>
    <w:rsid w:val="00C8231B"/>
    <w:rsid w:val="00C83CBD"/>
    <w:rsid w:val="00C86FAB"/>
    <w:rsid w:val="00CA32D8"/>
    <w:rsid w:val="00CA35F3"/>
    <w:rsid w:val="00CA57B8"/>
    <w:rsid w:val="00CB0FDF"/>
    <w:rsid w:val="00CB4BC7"/>
    <w:rsid w:val="00CB58DB"/>
    <w:rsid w:val="00CD0DA1"/>
    <w:rsid w:val="00CD292E"/>
    <w:rsid w:val="00CE0653"/>
    <w:rsid w:val="00CE1B79"/>
    <w:rsid w:val="00CE5B63"/>
    <w:rsid w:val="00CF113A"/>
    <w:rsid w:val="00CF4DDF"/>
    <w:rsid w:val="00CF76DD"/>
    <w:rsid w:val="00D071B5"/>
    <w:rsid w:val="00D07F46"/>
    <w:rsid w:val="00D23E50"/>
    <w:rsid w:val="00D25D0A"/>
    <w:rsid w:val="00D31097"/>
    <w:rsid w:val="00D340FD"/>
    <w:rsid w:val="00D36B86"/>
    <w:rsid w:val="00D41BC0"/>
    <w:rsid w:val="00D42F88"/>
    <w:rsid w:val="00D506E5"/>
    <w:rsid w:val="00D50A9F"/>
    <w:rsid w:val="00D5669F"/>
    <w:rsid w:val="00D61D40"/>
    <w:rsid w:val="00D641A9"/>
    <w:rsid w:val="00D65C99"/>
    <w:rsid w:val="00D70D1D"/>
    <w:rsid w:val="00D762DB"/>
    <w:rsid w:val="00D76596"/>
    <w:rsid w:val="00D9076A"/>
    <w:rsid w:val="00D91134"/>
    <w:rsid w:val="00D92E85"/>
    <w:rsid w:val="00D94B63"/>
    <w:rsid w:val="00DA0D12"/>
    <w:rsid w:val="00DA14CF"/>
    <w:rsid w:val="00DA2766"/>
    <w:rsid w:val="00DA38F7"/>
    <w:rsid w:val="00DA4664"/>
    <w:rsid w:val="00DA4FCB"/>
    <w:rsid w:val="00DC0733"/>
    <w:rsid w:val="00DC16C7"/>
    <w:rsid w:val="00DC34C9"/>
    <w:rsid w:val="00DD0688"/>
    <w:rsid w:val="00DD2283"/>
    <w:rsid w:val="00DD2432"/>
    <w:rsid w:val="00DD2767"/>
    <w:rsid w:val="00DD2AA3"/>
    <w:rsid w:val="00DD45D8"/>
    <w:rsid w:val="00DD515D"/>
    <w:rsid w:val="00DD651C"/>
    <w:rsid w:val="00DE21D6"/>
    <w:rsid w:val="00DE44FB"/>
    <w:rsid w:val="00DE5DDF"/>
    <w:rsid w:val="00DF1197"/>
    <w:rsid w:val="00DF1BFF"/>
    <w:rsid w:val="00DF1E74"/>
    <w:rsid w:val="00DF63A8"/>
    <w:rsid w:val="00E0076F"/>
    <w:rsid w:val="00E03A4A"/>
    <w:rsid w:val="00E12F11"/>
    <w:rsid w:val="00E135E8"/>
    <w:rsid w:val="00E2081C"/>
    <w:rsid w:val="00E21F9F"/>
    <w:rsid w:val="00E22E3B"/>
    <w:rsid w:val="00E263D0"/>
    <w:rsid w:val="00E27747"/>
    <w:rsid w:val="00E279A6"/>
    <w:rsid w:val="00E3425B"/>
    <w:rsid w:val="00E349D1"/>
    <w:rsid w:val="00E3692C"/>
    <w:rsid w:val="00E424BA"/>
    <w:rsid w:val="00E448AA"/>
    <w:rsid w:val="00E45BEF"/>
    <w:rsid w:val="00E46481"/>
    <w:rsid w:val="00E51207"/>
    <w:rsid w:val="00E51C8F"/>
    <w:rsid w:val="00E56FB7"/>
    <w:rsid w:val="00E575DD"/>
    <w:rsid w:val="00E60C5D"/>
    <w:rsid w:val="00E6246F"/>
    <w:rsid w:val="00E63672"/>
    <w:rsid w:val="00E63A10"/>
    <w:rsid w:val="00E63BCF"/>
    <w:rsid w:val="00E668F4"/>
    <w:rsid w:val="00E66D4B"/>
    <w:rsid w:val="00E71A2F"/>
    <w:rsid w:val="00E71BE4"/>
    <w:rsid w:val="00E72ED0"/>
    <w:rsid w:val="00E734FC"/>
    <w:rsid w:val="00E74860"/>
    <w:rsid w:val="00E812DC"/>
    <w:rsid w:val="00E839D5"/>
    <w:rsid w:val="00E8738D"/>
    <w:rsid w:val="00E90B90"/>
    <w:rsid w:val="00E97082"/>
    <w:rsid w:val="00EA10C0"/>
    <w:rsid w:val="00EA185C"/>
    <w:rsid w:val="00EA45CC"/>
    <w:rsid w:val="00EA47C7"/>
    <w:rsid w:val="00EB38D9"/>
    <w:rsid w:val="00EC368C"/>
    <w:rsid w:val="00EC4C58"/>
    <w:rsid w:val="00ED1CE3"/>
    <w:rsid w:val="00ED2D11"/>
    <w:rsid w:val="00ED4B6A"/>
    <w:rsid w:val="00ED5FEC"/>
    <w:rsid w:val="00EF0D73"/>
    <w:rsid w:val="00EF2C47"/>
    <w:rsid w:val="00EF35C4"/>
    <w:rsid w:val="00EF58BE"/>
    <w:rsid w:val="00EF7D73"/>
    <w:rsid w:val="00F06BC1"/>
    <w:rsid w:val="00F07C94"/>
    <w:rsid w:val="00F11686"/>
    <w:rsid w:val="00F12394"/>
    <w:rsid w:val="00F14E73"/>
    <w:rsid w:val="00F26E33"/>
    <w:rsid w:val="00F31B4D"/>
    <w:rsid w:val="00F42BBC"/>
    <w:rsid w:val="00F43D49"/>
    <w:rsid w:val="00F440FA"/>
    <w:rsid w:val="00F44345"/>
    <w:rsid w:val="00F51781"/>
    <w:rsid w:val="00F525C7"/>
    <w:rsid w:val="00F56BEE"/>
    <w:rsid w:val="00F56ED5"/>
    <w:rsid w:val="00F615C5"/>
    <w:rsid w:val="00F642DE"/>
    <w:rsid w:val="00F6765F"/>
    <w:rsid w:val="00F751D9"/>
    <w:rsid w:val="00F772B4"/>
    <w:rsid w:val="00F91DA4"/>
    <w:rsid w:val="00FA28A2"/>
    <w:rsid w:val="00FB1123"/>
    <w:rsid w:val="00FB2282"/>
    <w:rsid w:val="00FB5F51"/>
    <w:rsid w:val="00FB64EF"/>
    <w:rsid w:val="00FB7FB0"/>
    <w:rsid w:val="00FC2E37"/>
    <w:rsid w:val="00FD4FEC"/>
    <w:rsid w:val="00FD5A18"/>
    <w:rsid w:val="00FD753F"/>
    <w:rsid w:val="00FE20C4"/>
    <w:rsid w:val="00FE56BE"/>
    <w:rsid w:val="00FF0097"/>
    <w:rsid w:val="00FF3588"/>
    <w:rsid w:val="00FF59DF"/>
    <w:rsid w:val="00FF768E"/>
    <w:rsid w:val="00FF7DF2"/>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4F9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017"/>
    <w:rPr>
      <w:rFonts w:ascii="Arial" w:hAnsi="Arial" w:cs="Arial"/>
      <w:color w:val="000000" w:themeColor="text1"/>
    </w:rPr>
  </w:style>
  <w:style w:type="paragraph" w:styleId="Heading1">
    <w:name w:val="heading 1"/>
    <w:basedOn w:val="Normal"/>
    <w:next w:val="Normal"/>
    <w:uiPriority w:val="9"/>
    <w:qFormat/>
    <w:rsid w:val="00AF3017"/>
    <w:pPr>
      <w:keepNext/>
      <w:keepLines/>
      <w:outlineLvl w:val="0"/>
    </w:pPr>
    <w:rPr>
      <w:b/>
      <w:bCs/>
      <w:sz w:val="28"/>
      <w:szCs w:val="28"/>
    </w:rPr>
  </w:style>
  <w:style w:type="paragraph" w:styleId="Heading2">
    <w:name w:val="heading 2"/>
    <w:basedOn w:val="Normal"/>
    <w:next w:val="Normal"/>
    <w:uiPriority w:val="9"/>
    <w:unhideWhenUsed/>
    <w:qFormat/>
    <w:rsid w:val="00AF3017"/>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rsid w:val="00014127"/>
    <w:pPr>
      <w:jc w:val="center"/>
    </w:pPr>
    <w:rPr>
      <w:b/>
      <w:bCs/>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F51781"/>
    <w:pPr>
      <w:spacing w:after="100"/>
    </w:pPr>
  </w:style>
  <w:style w:type="paragraph" w:styleId="TOC2">
    <w:name w:val="toc 2"/>
    <w:basedOn w:val="Normal"/>
    <w:next w:val="Normal"/>
    <w:autoRedefine/>
    <w:uiPriority w:val="39"/>
    <w:unhideWhenUsed/>
    <w:rsid w:val="00F51781"/>
    <w:pPr>
      <w:spacing w:after="100"/>
      <w:ind w:left="240"/>
    </w:pPr>
  </w:style>
  <w:style w:type="character" w:styleId="Hyperlink">
    <w:name w:val="Hyperlink"/>
    <w:basedOn w:val="DefaultParagraphFont"/>
    <w:uiPriority w:val="99"/>
    <w:unhideWhenUsed/>
    <w:rsid w:val="00F51781"/>
    <w:rPr>
      <w:color w:val="0000FF" w:themeColor="hyperlink"/>
      <w:u w:val="single"/>
    </w:rPr>
  </w:style>
  <w:style w:type="paragraph" w:styleId="Header">
    <w:name w:val="header"/>
    <w:basedOn w:val="Normal"/>
    <w:link w:val="HeaderChar"/>
    <w:uiPriority w:val="99"/>
    <w:unhideWhenUsed/>
    <w:rsid w:val="00E2081C"/>
    <w:pPr>
      <w:tabs>
        <w:tab w:val="center" w:pos="4513"/>
        <w:tab w:val="right" w:pos="9026"/>
      </w:tabs>
      <w:spacing w:line="240" w:lineRule="auto"/>
    </w:pPr>
  </w:style>
  <w:style w:type="character" w:customStyle="1" w:styleId="HeaderChar">
    <w:name w:val="Header Char"/>
    <w:basedOn w:val="DefaultParagraphFont"/>
    <w:link w:val="Header"/>
    <w:uiPriority w:val="99"/>
    <w:rsid w:val="00E2081C"/>
  </w:style>
  <w:style w:type="paragraph" w:styleId="Footer">
    <w:name w:val="footer"/>
    <w:basedOn w:val="Normal"/>
    <w:link w:val="FooterChar"/>
    <w:uiPriority w:val="99"/>
    <w:unhideWhenUsed/>
    <w:rsid w:val="00E2081C"/>
    <w:pPr>
      <w:tabs>
        <w:tab w:val="center" w:pos="4513"/>
        <w:tab w:val="right" w:pos="9026"/>
      </w:tabs>
      <w:spacing w:line="240" w:lineRule="auto"/>
    </w:pPr>
  </w:style>
  <w:style w:type="character" w:customStyle="1" w:styleId="FooterChar">
    <w:name w:val="Footer Char"/>
    <w:basedOn w:val="DefaultParagraphFont"/>
    <w:link w:val="Footer"/>
    <w:uiPriority w:val="99"/>
    <w:rsid w:val="00E2081C"/>
  </w:style>
  <w:style w:type="table" w:styleId="TableGrid">
    <w:name w:val="Table Grid"/>
    <w:basedOn w:val="TableNormal"/>
    <w:uiPriority w:val="39"/>
    <w:rsid w:val="007761D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06036"/>
    <w:rPr>
      <w:color w:val="605E5C"/>
      <w:shd w:val="clear" w:color="auto" w:fill="E1DFDD"/>
    </w:rPr>
  </w:style>
  <w:style w:type="paragraph" w:styleId="ListParagraph">
    <w:name w:val="List Paragraph"/>
    <w:basedOn w:val="Normal"/>
    <w:uiPriority w:val="34"/>
    <w:qFormat/>
    <w:rsid w:val="007E62F3"/>
    <w:pPr>
      <w:ind w:left="720"/>
      <w:contextualSpacing/>
    </w:pPr>
  </w:style>
  <w:style w:type="paragraph" w:styleId="Quote">
    <w:name w:val="Quote"/>
    <w:basedOn w:val="Normal"/>
    <w:next w:val="Normal"/>
    <w:link w:val="QuoteChar"/>
    <w:uiPriority w:val="29"/>
    <w:qFormat/>
    <w:rsid w:val="00ED2D11"/>
    <w:pPr>
      <w:jc w:val="center"/>
    </w:pPr>
    <w:rPr>
      <w:b/>
      <w:bCs/>
    </w:rPr>
  </w:style>
  <w:style w:type="character" w:customStyle="1" w:styleId="QuoteChar">
    <w:name w:val="Quote Char"/>
    <w:basedOn w:val="DefaultParagraphFont"/>
    <w:link w:val="Quote"/>
    <w:uiPriority w:val="29"/>
    <w:rsid w:val="00ED2D11"/>
    <w:rPr>
      <w:b/>
      <w:bCs/>
    </w:rPr>
  </w:style>
  <w:style w:type="paragraph" w:styleId="TableofFigures">
    <w:name w:val="table of figures"/>
    <w:basedOn w:val="Normal"/>
    <w:next w:val="Normal"/>
    <w:uiPriority w:val="99"/>
    <w:unhideWhenUsed/>
    <w:rsid w:val="008365BB"/>
  </w:style>
  <w:style w:type="character" w:styleId="CommentReference">
    <w:name w:val="annotation reference"/>
    <w:basedOn w:val="DefaultParagraphFont"/>
    <w:uiPriority w:val="99"/>
    <w:semiHidden/>
    <w:unhideWhenUsed/>
    <w:rsid w:val="006865D7"/>
    <w:rPr>
      <w:sz w:val="16"/>
      <w:szCs w:val="16"/>
    </w:rPr>
  </w:style>
  <w:style w:type="paragraph" w:styleId="CommentText">
    <w:name w:val="annotation text"/>
    <w:basedOn w:val="Normal"/>
    <w:link w:val="CommentTextChar"/>
    <w:uiPriority w:val="99"/>
    <w:unhideWhenUsed/>
    <w:rsid w:val="006865D7"/>
    <w:pPr>
      <w:spacing w:line="240" w:lineRule="auto"/>
    </w:pPr>
    <w:rPr>
      <w:sz w:val="20"/>
      <w:szCs w:val="20"/>
    </w:rPr>
  </w:style>
  <w:style w:type="character" w:customStyle="1" w:styleId="CommentTextChar">
    <w:name w:val="Comment Text Char"/>
    <w:basedOn w:val="DefaultParagraphFont"/>
    <w:link w:val="CommentText"/>
    <w:uiPriority w:val="99"/>
    <w:rsid w:val="006865D7"/>
    <w:rPr>
      <w:sz w:val="20"/>
      <w:szCs w:val="20"/>
    </w:rPr>
  </w:style>
  <w:style w:type="paragraph" w:styleId="CommentSubject">
    <w:name w:val="annotation subject"/>
    <w:basedOn w:val="CommentText"/>
    <w:next w:val="CommentText"/>
    <w:link w:val="CommentSubjectChar"/>
    <w:uiPriority w:val="99"/>
    <w:semiHidden/>
    <w:unhideWhenUsed/>
    <w:rsid w:val="006865D7"/>
    <w:rPr>
      <w:b/>
      <w:bCs/>
    </w:rPr>
  </w:style>
  <w:style w:type="character" w:customStyle="1" w:styleId="CommentSubjectChar">
    <w:name w:val="Comment Subject Char"/>
    <w:basedOn w:val="CommentTextChar"/>
    <w:link w:val="CommentSubject"/>
    <w:uiPriority w:val="99"/>
    <w:semiHidden/>
    <w:rsid w:val="006865D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bsd2.363" TargetMode="External"/><Relationship Id="rId21" Type="http://schemas.openxmlformats.org/officeDocument/2006/relationships/hyperlink" Target="https://doi.org/10.1016/j.oor.2024.100662" TargetMode="External"/><Relationship Id="rId42" Type="http://schemas.openxmlformats.org/officeDocument/2006/relationships/hyperlink" Target="https://doi.org/10.1007/s11142-023-09771-y" TargetMode="External"/><Relationship Id="rId47" Type="http://schemas.openxmlformats.org/officeDocument/2006/relationships/hyperlink" Target="https://doi.org/10.1007/978-3-031-49650-9_2" TargetMode="External"/><Relationship Id="rId63" Type="http://schemas.openxmlformats.org/officeDocument/2006/relationships/hyperlink" Target="https://doi.org/10.2139/ssrn.5239481" TargetMode="External"/><Relationship Id="rId68" Type="http://schemas.openxmlformats.org/officeDocument/2006/relationships/hyperlink" Target="https://msijr.msi-ggsip.org/papers/vol7issue1/7_1_7.pdf" TargetMode="External"/><Relationship Id="rId84" Type="http://schemas.openxmlformats.org/officeDocument/2006/relationships/hyperlink" Target="https://scholar.archive.org/work/tcv5fu6mibhwnam5wplihezdca/access/wayback/http://pdfs.semanticscholar.org/254c/b44b7c6e030b0a84b0b889055b5825dfd727.pdf" TargetMode="External"/><Relationship Id="rId89" Type="http://schemas.openxmlformats.org/officeDocument/2006/relationships/hyperlink" Target="https://doi.org/10.64917/feaiml/volume02issue12-01" TargetMode="External"/><Relationship Id="rId16" Type="http://schemas.openxmlformats.org/officeDocument/2006/relationships/chart" Target="charts/chart6.xml"/><Relationship Id="rId11" Type="http://schemas.openxmlformats.org/officeDocument/2006/relationships/chart" Target="charts/chart1.xml"/><Relationship Id="rId32" Type="http://schemas.openxmlformats.org/officeDocument/2006/relationships/hyperlink" Target="https://doi.org/10.1007/s43546-023-00618-x" TargetMode="External"/><Relationship Id="rId37" Type="http://schemas.openxmlformats.org/officeDocument/2006/relationships/hyperlink" Target="https://doi.org/10.1177/02692163241234800" TargetMode="External"/><Relationship Id="rId53" Type="http://schemas.openxmlformats.org/officeDocument/2006/relationships/hyperlink" Target="https://eric.ed.gov/?id=ED619359" TargetMode="External"/><Relationship Id="rId58" Type="http://schemas.openxmlformats.org/officeDocument/2006/relationships/hyperlink" Target="http://ijmer.s3.amazonaws.com/pdf/volume13/volume13-issue1(4)/9.pdf" TargetMode="External"/><Relationship Id="rId74" Type="http://schemas.openxmlformats.org/officeDocument/2006/relationships/hyperlink" Target="https://doi.org/10.30574/wjarr.2024.21.3.0688" TargetMode="External"/><Relationship Id="rId79" Type="http://schemas.openxmlformats.org/officeDocument/2006/relationships/hyperlink" Target="https://doi.org/10.3390/info16060443" TargetMode="External"/><Relationship Id="rId5" Type="http://schemas.openxmlformats.org/officeDocument/2006/relationships/webSettings" Target="webSettings.xml"/><Relationship Id="rId90" Type="http://schemas.openxmlformats.org/officeDocument/2006/relationships/hyperlink" Target="https://doi.org/10.3390/electronics11142256" TargetMode="External"/><Relationship Id="rId95" Type="http://schemas.openxmlformats.org/officeDocument/2006/relationships/fontTable" Target="fontTable.xml"/><Relationship Id="rId22" Type="http://schemas.openxmlformats.org/officeDocument/2006/relationships/hyperlink" Target="https://doi.org/10.2139/ssrn.4673846" TargetMode="External"/><Relationship Id="rId27" Type="http://schemas.openxmlformats.org/officeDocument/2006/relationships/hyperlink" Target="https://doi.org/10.1145/3542945" TargetMode="External"/><Relationship Id="rId43" Type="http://schemas.openxmlformats.org/officeDocument/2006/relationships/hyperlink" Target="https://doi.org/10.5281/zenodo.12516114" TargetMode="External"/><Relationship Id="rId48" Type="http://schemas.openxmlformats.org/officeDocument/2006/relationships/hyperlink" Target="http://www.theseus.fi/handle/10024/856759" TargetMode="External"/><Relationship Id="rId64" Type="http://schemas.openxmlformats.org/officeDocument/2006/relationships/hyperlink" Target="https://doi.org/10.1016/j.bar.2019.04.002" TargetMode="External"/><Relationship Id="rId69" Type="http://schemas.openxmlformats.org/officeDocument/2006/relationships/hyperlink" Target="https://doi.org/10.54660/ijsser.2022.1.1.186-193" TargetMode="External"/><Relationship Id="rId8" Type="http://schemas.openxmlformats.org/officeDocument/2006/relationships/image" Target="media/image1.png"/><Relationship Id="rId51" Type="http://schemas.openxmlformats.org/officeDocument/2006/relationships/hyperlink" Target="https://doi.org/10.1007/s40012-022-00355-w" TargetMode="External"/><Relationship Id="rId72" Type="http://schemas.openxmlformats.org/officeDocument/2006/relationships/hyperlink" Target="https://doi.org/10.4103/njvd.njvd_6_25" TargetMode="External"/><Relationship Id="rId80" Type="http://schemas.openxmlformats.org/officeDocument/2006/relationships/hyperlink" Target="https://doi.org/10.3389/frma.2023.1268045" TargetMode="External"/><Relationship Id="rId85" Type="http://schemas.openxmlformats.org/officeDocument/2006/relationships/hyperlink" Target="https://www.aijbm.com/wp-content/uploads/2023/08/I687283.pdf" TargetMode="External"/><Relationship Id="rId93" Type="http://schemas.openxmlformats.org/officeDocument/2006/relationships/hyperlink" Target="https://zipdo.co/ai-in-the-accounting-industry-statistics/"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doi.org/10.1080/07366981.2025.2459490" TargetMode="External"/><Relationship Id="rId33" Type="http://schemas.openxmlformats.org/officeDocument/2006/relationships/hyperlink" Target="https://www.sciencedirect.com/science/article/pii/S0950584923000514" TargetMode="External"/><Relationship Id="rId38" Type="http://schemas.openxmlformats.org/officeDocument/2006/relationships/hyperlink" Target="https://doi.org/10.4337/jqrt.2023.0006" TargetMode="External"/><Relationship Id="rId46" Type="http://schemas.openxmlformats.org/officeDocument/2006/relationships/hyperlink" Target="https://doi.org/10.63345/ijrmeet.org.v13.i4.1" TargetMode="External"/><Relationship Id="rId59" Type="http://schemas.openxmlformats.org/officeDocument/2006/relationships/hyperlink" Target="https://doi.org/10.54254/2754-1169/2025.bl30239" TargetMode="External"/><Relationship Id="rId67" Type="http://schemas.openxmlformats.org/officeDocument/2006/relationships/hyperlink" Target="https://doi.org/10.30574/wjarr.2024.23.3.2791" TargetMode="External"/><Relationship Id="rId20" Type="http://schemas.openxmlformats.org/officeDocument/2006/relationships/hyperlink" Target="https://link.springer.com/article/10.1007/s11135-024-02022-5" TargetMode="External"/><Relationship Id="rId41" Type="http://schemas.openxmlformats.org/officeDocument/2006/relationships/hyperlink" Target="https://doi.org/10.1177/02666669241302054" TargetMode="External"/><Relationship Id="rId54" Type="http://schemas.openxmlformats.org/officeDocument/2006/relationships/hyperlink" Target="https://doi.org/10.63125/y5mmv577" TargetMode="External"/><Relationship Id="rId62" Type="http://schemas.openxmlformats.org/officeDocument/2006/relationships/hyperlink" Target="https://doi.org/10.1007/978-3-031-30031-8_6" TargetMode="External"/><Relationship Id="rId70" Type="http://schemas.openxmlformats.org/officeDocument/2006/relationships/hyperlink" Target="https://doi.org/10.2139/ssrn.4876332" TargetMode="External"/><Relationship Id="rId75" Type="http://schemas.openxmlformats.org/officeDocument/2006/relationships/hyperlink" Target="https://doi.org/10.1007/s13132-023-01433-3" TargetMode="External"/><Relationship Id="rId83" Type="http://schemas.openxmlformats.org/officeDocument/2006/relationships/hyperlink" Target="https://doi.org/10.3390/su16041556" TargetMode="External"/><Relationship Id="rId88" Type="http://schemas.openxmlformats.org/officeDocument/2006/relationships/hyperlink" Target="https://doi.org/10.22034/ijels.2025.490681.1029" TargetMode="External"/><Relationship Id="rId91" Type="http://schemas.openxmlformats.org/officeDocument/2006/relationships/hyperlink" Target="https://www.policyjssr.com/index.php/PJSSR/article/view/377"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hyperlink" Target="https://doi.org/10.3390/ijfs13010021" TargetMode="External"/><Relationship Id="rId28" Type="http://schemas.openxmlformats.org/officeDocument/2006/relationships/hyperlink" Target="https://doi.org/10.3390/electronics13153069" TargetMode="External"/><Relationship Id="rId36" Type="http://schemas.openxmlformats.org/officeDocument/2006/relationships/hyperlink" Target="https://doi.org/10.3390/jrfm17120577" TargetMode="External"/><Relationship Id="rId49" Type="http://schemas.openxmlformats.org/officeDocument/2006/relationships/hyperlink" Target="https://doi.org/10.1007/978-981-19-5441-2_5" TargetMode="External"/><Relationship Id="rId57" Type="http://schemas.openxmlformats.org/officeDocument/2006/relationships/hyperlink" Target="https://kpmg.com/my/en/media-press-releases/2024/07/kpmg--99-percent-of-organizations-expected-to-adopt-ai-in-financ.html" TargetMode="External"/><Relationship Id="rId10" Type="http://schemas.openxmlformats.org/officeDocument/2006/relationships/image" Target="media/image3.png"/><Relationship Id="rId31" Type="http://schemas.openxmlformats.org/officeDocument/2006/relationships/hyperlink" Target="https://doi.org/10.48550/arXiv.2401.11366" TargetMode="External"/><Relationship Id="rId44" Type="http://schemas.openxmlformats.org/officeDocument/2006/relationships/hyperlink" Target="https://www.ncbi.nlm.nih.gov/books/NBK586476/" TargetMode="External"/><Relationship Id="rId52" Type="http://schemas.openxmlformats.org/officeDocument/2006/relationships/hyperlink" Target="https://doi.org/10.1080/12460125.2026.2645969" TargetMode="External"/><Relationship Id="rId60" Type="http://schemas.openxmlformats.org/officeDocument/2006/relationships/hyperlink" Target="https://doi.org/10.62677/ijetaa.2408126" TargetMode="External"/><Relationship Id="rId65" Type="http://schemas.openxmlformats.org/officeDocument/2006/relationships/hyperlink" Target="https://doi.org/10.46743/2160-3715/2022.5249" TargetMode="External"/><Relationship Id="rId73" Type="http://schemas.openxmlformats.org/officeDocument/2006/relationships/hyperlink" Target="https://doi.org/10.5539/cis.v17n1p49" TargetMode="External"/><Relationship Id="rId78" Type="http://schemas.openxmlformats.org/officeDocument/2006/relationships/hyperlink" Target="https://doi.org/10.3390/su151914165" TargetMode="External"/><Relationship Id="rId81" Type="http://schemas.openxmlformats.org/officeDocument/2006/relationships/hyperlink" Target="http://eprints.umsida.ac.id/15358/1/2802-Article%20Text-4822-5096-10-20250121.pdf" TargetMode="External"/><Relationship Id="rId86" Type="http://schemas.openxmlformats.org/officeDocument/2006/relationships/hyperlink" Target="https://doi.org/10.2139/ssrn.5232395" TargetMode="External"/><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chart" Target="charts/chart3.xml"/><Relationship Id="rId18" Type="http://schemas.openxmlformats.org/officeDocument/2006/relationships/hyperlink" Target="https://doi.org/10.1177/21582440251403296" TargetMode="External"/><Relationship Id="rId39" Type="http://schemas.openxmlformats.org/officeDocument/2006/relationships/hyperlink" Target="https://dialnet.unirioja.es/descarga/articulo/9959056.pdf" TargetMode="External"/><Relationship Id="rId34" Type="http://schemas.openxmlformats.org/officeDocument/2006/relationships/hyperlink" Target="https://doi.org/10.4038/jbt.v9i1.133" TargetMode="External"/><Relationship Id="rId50" Type="http://schemas.openxmlformats.org/officeDocument/2006/relationships/hyperlink" Target="https://doi.org/10.57125/FEL.2025.06.25.03" TargetMode="External"/><Relationship Id="rId55" Type="http://schemas.openxmlformats.org/officeDocument/2006/relationships/hyperlink" Target="https://doi.org/10.63125/0mf6qw97" TargetMode="External"/><Relationship Id="rId76" Type="http://schemas.openxmlformats.org/officeDocument/2006/relationships/hyperlink" Target="https://doi.org/10.56065/nxn2gx53" TargetMode="External"/><Relationship Id="rId7" Type="http://schemas.openxmlformats.org/officeDocument/2006/relationships/endnotes" Target="endnotes.xml"/><Relationship Id="rId71" Type="http://schemas.openxmlformats.org/officeDocument/2006/relationships/hyperlink" Target="https://doi.org/10.30574/wjarr.2024.21.1.2721" TargetMode="External"/><Relationship Id="rId92" Type="http://schemas.openxmlformats.org/officeDocument/2006/relationships/hyperlink" Target="https://doi.org/10.1007/s13194-023-00514-z" TargetMode="External"/><Relationship Id="rId2" Type="http://schemas.openxmlformats.org/officeDocument/2006/relationships/numbering" Target="numbering.xml"/><Relationship Id="rId29" Type="http://schemas.openxmlformats.org/officeDocument/2006/relationships/hyperlink" Target="https://doi.org/10.1007/s11142-024-09822-y" TargetMode="External"/><Relationship Id="rId24" Type="http://schemas.openxmlformats.org/officeDocument/2006/relationships/hyperlink" Target="https://doi.org/10.1007/978-3-031-97393-2_4" TargetMode="External"/><Relationship Id="rId40" Type="http://schemas.openxmlformats.org/officeDocument/2006/relationships/hyperlink" Target="https://www.deloitte.com/us/en/insights/topics/leadership/finance-trends-leadership.html" TargetMode="External"/><Relationship Id="rId45" Type="http://schemas.openxmlformats.org/officeDocument/2006/relationships/hyperlink" Target="https://www.gartner.com/en/newsroom/press-releases/2024-09-11-gartner-survey-shows-58-percent-of-finance-functions-use-ai-in-2024" TargetMode="External"/><Relationship Id="rId66" Type="http://schemas.openxmlformats.org/officeDocument/2006/relationships/hyperlink" Target="https://sobiad.org/menuscript/index.php/ijefs/article/view/2028" TargetMode="External"/><Relationship Id="rId87" Type="http://schemas.openxmlformats.org/officeDocument/2006/relationships/hyperlink" Target="https://www.statista.com/statistics/1545783/ai-adoption-among-organizations-worldwide/?srsltid=AfmBOoomtJqMpj_mFVcDpWUTMrd6Oiz2i46zxVxmn6CjFyg6RGu_24AU" TargetMode="External"/><Relationship Id="rId61" Type="http://schemas.openxmlformats.org/officeDocument/2006/relationships/hyperlink" Target="https://doi.org/10.56726/irjmets67333" TargetMode="External"/><Relationship Id="rId82" Type="http://schemas.openxmlformats.org/officeDocument/2006/relationships/hyperlink" Target="https://doi.org/10.1057/s41310-026-00377-9" TargetMode="External"/><Relationship Id="rId19" Type="http://schemas.openxmlformats.org/officeDocument/2006/relationships/hyperlink" Target="https://doi.org/10.3459/2025/ST8" TargetMode="External"/><Relationship Id="rId14" Type="http://schemas.openxmlformats.org/officeDocument/2006/relationships/chart" Target="charts/chart4.xml"/><Relationship Id="rId30" Type="http://schemas.openxmlformats.org/officeDocument/2006/relationships/hyperlink" Target="https://doi.org/10.3390/technologies13010022" TargetMode="External"/><Relationship Id="rId35" Type="http://schemas.openxmlformats.org/officeDocument/2006/relationships/hyperlink" Target="https://doi.org/10.1108/mrr-09-2021-0701" TargetMode="External"/><Relationship Id="rId56" Type="http://schemas.openxmlformats.org/officeDocument/2006/relationships/hyperlink" Target="https://doi.org/10.2308/jeta-51730" TargetMode="External"/><Relationship Id="rId77" Type="http://schemas.openxmlformats.org/officeDocument/2006/relationships/hyperlink" Target="https://sarcouncil.com/2025/08/enhancing-accuracy-in-financial-calculations-the-role-of-automation-in-error-detection-and-efficienc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iruddha\Downloads\13450%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iruddha\Downloads\13450%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niruddha\Downloads\13450%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niruddha\Downloads\13450%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niruddha\Downloads\13450%20Excel.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niruddha\Downloads\13450%20Excel.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Publication Year Distribution of Selected Studies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Studies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388-4F80-AA4C-E68A284C55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388-4F80-AA4C-E68A284C556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388-4F80-AA4C-E68A284C556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388-4F80-AA4C-E68A284C556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388-4F80-AA4C-E68A284C556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388-4F80-AA4C-E68A284C556C}"/>
              </c:ext>
            </c:extLst>
          </c:dPt>
          <c:cat>
            <c:numRef>
              <c:f>Sheet1!$A$2:$A$7</c:f>
              <c:numCache>
                <c:formatCode>General</c:formatCode>
                <c:ptCount val="6"/>
                <c:pt idx="0">
                  <c:v>2021</c:v>
                </c:pt>
                <c:pt idx="1">
                  <c:v>2022</c:v>
                </c:pt>
                <c:pt idx="2">
                  <c:v>2023</c:v>
                </c:pt>
                <c:pt idx="3">
                  <c:v>2024</c:v>
                </c:pt>
                <c:pt idx="4">
                  <c:v>2025</c:v>
                </c:pt>
                <c:pt idx="5">
                  <c:v>2026</c:v>
                </c:pt>
              </c:numCache>
            </c:numRef>
          </c:cat>
          <c:val>
            <c:numRef>
              <c:f>Sheet1!$B$2:$B$7</c:f>
              <c:numCache>
                <c:formatCode>General</c:formatCode>
                <c:ptCount val="6"/>
                <c:pt idx="0">
                  <c:v>2</c:v>
                </c:pt>
                <c:pt idx="1">
                  <c:v>4</c:v>
                </c:pt>
                <c:pt idx="2">
                  <c:v>6</c:v>
                </c:pt>
                <c:pt idx="3">
                  <c:v>10</c:v>
                </c:pt>
                <c:pt idx="4">
                  <c:v>7</c:v>
                </c:pt>
                <c:pt idx="5">
                  <c:v>1</c:v>
                </c:pt>
              </c:numCache>
            </c:numRef>
          </c:val>
          <c:extLst>
            <c:ext xmlns:c16="http://schemas.microsoft.com/office/drawing/2014/chart" uri="{C3380CC4-5D6E-409C-BE32-E72D297353CC}">
              <c16:uniqueId val="{0000000C-4388-4F80-AA4C-E68A284C556C}"/>
            </c:ext>
          </c:extLst>
        </c:ser>
        <c:ser>
          <c:idx val="1"/>
          <c:order val="1"/>
          <c:tx>
            <c:strRef>
              <c:f>Sheet1!$C$1</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4388-4F80-AA4C-E68A284C556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4388-4F80-AA4C-E68A284C556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4388-4F80-AA4C-E68A284C556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4388-4F80-AA4C-E68A284C556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4388-4F80-AA4C-E68A284C556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4388-4F80-AA4C-E68A284C556C}"/>
              </c:ext>
            </c:extLst>
          </c:dPt>
          <c:cat>
            <c:numRef>
              <c:f>Sheet1!$A$2:$A$7</c:f>
              <c:numCache>
                <c:formatCode>General</c:formatCode>
                <c:ptCount val="6"/>
                <c:pt idx="0">
                  <c:v>2021</c:v>
                </c:pt>
                <c:pt idx="1">
                  <c:v>2022</c:v>
                </c:pt>
                <c:pt idx="2">
                  <c:v>2023</c:v>
                </c:pt>
                <c:pt idx="3">
                  <c:v>2024</c:v>
                </c:pt>
                <c:pt idx="4">
                  <c:v>2025</c:v>
                </c:pt>
                <c:pt idx="5">
                  <c:v>2026</c:v>
                </c:pt>
              </c:numCache>
            </c:numRef>
          </c:cat>
          <c:val>
            <c:numRef>
              <c:f>Sheet1!$C$2:$C$7</c:f>
              <c:numCache>
                <c:formatCode>General</c:formatCode>
                <c:ptCount val="6"/>
                <c:pt idx="0">
                  <c:v>6.7</c:v>
                </c:pt>
                <c:pt idx="1">
                  <c:v>13.3</c:v>
                </c:pt>
                <c:pt idx="2">
                  <c:v>20</c:v>
                </c:pt>
                <c:pt idx="3">
                  <c:v>33.299999999999997</c:v>
                </c:pt>
                <c:pt idx="4">
                  <c:v>23.3</c:v>
                </c:pt>
                <c:pt idx="5">
                  <c:v>3.3</c:v>
                </c:pt>
              </c:numCache>
            </c:numRef>
          </c:val>
          <c:extLst>
            <c:ext xmlns:c16="http://schemas.microsoft.com/office/drawing/2014/chart" uri="{C3380CC4-5D6E-409C-BE32-E72D297353CC}">
              <c16:uniqueId val="{00000019-4388-4F80-AA4C-E68A284C556C}"/>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72509317585301836"/>
          <c:y val="0.23701496772362918"/>
          <c:w val="0.17759120734908138"/>
          <c:h val="0.577799847091185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Research Method Distribution </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Sheet1!$B$24</c:f>
              <c:strCache>
                <c:ptCount val="1"/>
                <c:pt idx="0">
                  <c:v>Frequency</c:v>
                </c:pt>
              </c:strCache>
            </c:strRef>
          </c:tx>
          <c:spPr>
            <a:solidFill>
              <a:schemeClr val="accent1"/>
            </a:solidFill>
            <a:ln>
              <a:noFill/>
            </a:ln>
            <a:effectLst/>
          </c:spPr>
          <c:invertIfNegative val="0"/>
          <c:cat>
            <c:strRef>
              <c:f>Sheet1!$A$25:$A$28</c:f>
              <c:strCache>
                <c:ptCount val="4"/>
                <c:pt idx="0">
                  <c:v>Conceptual Studies</c:v>
                </c:pt>
                <c:pt idx="1">
                  <c:v>Empirical Studies</c:v>
                </c:pt>
                <c:pt idx="2">
                  <c:v>Systematic Literature Reviews</c:v>
                </c:pt>
                <c:pt idx="3">
                  <c:v>Literature Reviews</c:v>
                </c:pt>
              </c:strCache>
            </c:strRef>
          </c:cat>
          <c:val>
            <c:numRef>
              <c:f>Sheet1!$B$25:$B$28</c:f>
              <c:numCache>
                <c:formatCode>General</c:formatCode>
                <c:ptCount val="4"/>
                <c:pt idx="0">
                  <c:v>13</c:v>
                </c:pt>
                <c:pt idx="1">
                  <c:v>11</c:v>
                </c:pt>
                <c:pt idx="2">
                  <c:v>4</c:v>
                </c:pt>
                <c:pt idx="3">
                  <c:v>2</c:v>
                </c:pt>
              </c:numCache>
            </c:numRef>
          </c:val>
          <c:extLst>
            <c:ext xmlns:c16="http://schemas.microsoft.com/office/drawing/2014/chart" uri="{C3380CC4-5D6E-409C-BE32-E72D297353CC}">
              <c16:uniqueId val="{00000000-E25C-455B-95CB-9183E1DFC119}"/>
            </c:ext>
          </c:extLst>
        </c:ser>
        <c:dLbls>
          <c:showLegendKey val="0"/>
          <c:showVal val="0"/>
          <c:showCatName val="0"/>
          <c:showSerName val="0"/>
          <c:showPercent val="0"/>
          <c:showBubbleSize val="0"/>
        </c:dLbls>
        <c:gapWidth val="219"/>
        <c:overlap val="-27"/>
        <c:axId val="1686715840"/>
        <c:axId val="1686711520"/>
        <c:extLst>
          <c:ext xmlns:c15="http://schemas.microsoft.com/office/drawing/2012/chart" uri="{02D57815-91ED-43cb-92C2-25804820EDAC}">
            <c15:filteredBarSeries>
              <c15:ser>
                <c:idx val="1"/>
                <c:order val="1"/>
                <c:tx>
                  <c:strRef>
                    <c:extLst>
                      <c:ext uri="{02D57815-91ED-43cb-92C2-25804820EDAC}">
                        <c15:formulaRef>
                          <c15:sqref>Sheet1!$C$24</c15:sqref>
                        </c15:formulaRef>
                      </c:ext>
                    </c:extLst>
                    <c:strCache>
                      <c:ptCount val="1"/>
                      <c:pt idx="0">
                        <c:v>Percentage (%)</c:v>
                      </c:pt>
                    </c:strCache>
                  </c:strRef>
                </c:tx>
                <c:spPr>
                  <a:solidFill>
                    <a:schemeClr val="accent2"/>
                  </a:solidFill>
                  <a:ln>
                    <a:noFill/>
                  </a:ln>
                  <a:effectLst/>
                </c:spPr>
                <c:invertIfNegative val="0"/>
                <c:cat>
                  <c:strRef>
                    <c:extLst>
                      <c:ext uri="{02D57815-91ED-43cb-92C2-25804820EDAC}">
                        <c15:formulaRef>
                          <c15:sqref>Sheet1!$A$25:$A$28</c15:sqref>
                        </c15:formulaRef>
                      </c:ext>
                    </c:extLst>
                    <c:strCache>
                      <c:ptCount val="4"/>
                      <c:pt idx="0">
                        <c:v>Conceptual Studies</c:v>
                      </c:pt>
                      <c:pt idx="1">
                        <c:v>Empirical Studies</c:v>
                      </c:pt>
                      <c:pt idx="2">
                        <c:v>Systematic Literature Reviews</c:v>
                      </c:pt>
                      <c:pt idx="3">
                        <c:v>Literature Reviews</c:v>
                      </c:pt>
                    </c:strCache>
                  </c:strRef>
                </c:cat>
                <c:val>
                  <c:numRef>
                    <c:extLst>
                      <c:ext uri="{02D57815-91ED-43cb-92C2-25804820EDAC}">
                        <c15:formulaRef>
                          <c15:sqref>Sheet1!$C$25:$C$28</c15:sqref>
                        </c15:formulaRef>
                      </c:ext>
                    </c:extLst>
                    <c:numCache>
                      <c:formatCode>General</c:formatCode>
                      <c:ptCount val="4"/>
                      <c:pt idx="0">
                        <c:v>43.3</c:v>
                      </c:pt>
                      <c:pt idx="1">
                        <c:v>36.700000000000003</c:v>
                      </c:pt>
                      <c:pt idx="2">
                        <c:v>13.3</c:v>
                      </c:pt>
                      <c:pt idx="3">
                        <c:v>6.7</c:v>
                      </c:pt>
                    </c:numCache>
                  </c:numRef>
                </c:val>
                <c:extLst>
                  <c:ext xmlns:c16="http://schemas.microsoft.com/office/drawing/2014/chart" uri="{C3380CC4-5D6E-409C-BE32-E72D297353CC}">
                    <c16:uniqueId val="{00000001-E25C-455B-95CB-9183E1DFC119}"/>
                  </c:ext>
                </c:extLst>
              </c15:ser>
            </c15:filteredBarSeries>
          </c:ext>
        </c:extLst>
      </c:barChart>
      <c:catAx>
        <c:axId val="1686715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711520"/>
        <c:crosses val="autoZero"/>
        <c:auto val="1"/>
        <c:lblAlgn val="ctr"/>
        <c:lblOffset val="100"/>
        <c:noMultiLvlLbl val="0"/>
      </c:catAx>
      <c:valAx>
        <c:axId val="1686711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715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Research Method Distribution %</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1"/>
          <c:order val="1"/>
          <c:tx>
            <c:strRef>
              <c:f>Sheet1!$C$24</c:f>
              <c:strCache>
                <c:ptCount val="1"/>
                <c:pt idx="0">
                  <c:v>Percentage (%)</c:v>
                </c:pt>
              </c:strCache>
            </c:strRef>
          </c:tx>
          <c:spPr>
            <a:solidFill>
              <a:schemeClr val="accent2"/>
            </a:solidFill>
            <a:ln>
              <a:noFill/>
            </a:ln>
            <a:effectLst/>
          </c:spPr>
          <c:invertIfNegative val="0"/>
          <c:cat>
            <c:strRef>
              <c:f>Sheet1!$A$25:$A$28</c:f>
              <c:strCache>
                <c:ptCount val="4"/>
                <c:pt idx="0">
                  <c:v>Conceptual Studies</c:v>
                </c:pt>
                <c:pt idx="1">
                  <c:v>Empirical Studies</c:v>
                </c:pt>
                <c:pt idx="2">
                  <c:v>Systematic Literature Reviews</c:v>
                </c:pt>
                <c:pt idx="3">
                  <c:v>Literature Reviews</c:v>
                </c:pt>
              </c:strCache>
            </c:strRef>
          </c:cat>
          <c:val>
            <c:numRef>
              <c:f>Sheet1!$C$25:$C$28</c:f>
              <c:numCache>
                <c:formatCode>General</c:formatCode>
                <c:ptCount val="4"/>
                <c:pt idx="0">
                  <c:v>43.3</c:v>
                </c:pt>
                <c:pt idx="1">
                  <c:v>36.700000000000003</c:v>
                </c:pt>
                <c:pt idx="2">
                  <c:v>13.3</c:v>
                </c:pt>
                <c:pt idx="3">
                  <c:v>6.7</c:v>
                </c:pt>
              </c:numCache>
            </c:numRef>
          </c:val>
          <c:extLst>
            <c:ext xmlns:c16="http://schemas.microsoft.com/office/drawing/2014/chart" uri="{C3380CC4-5D6E-409C-BE32-E72D297353CC}">
              <c16:uniqueId val="{00000000-F1AE-484B-AF69-117CA829E308}"/>
            </c:ext>
          </c:extLst>
        </c:ser>
        <c:dLbls>
          <c:showLegendKey val="0"/>
          <c:showVal val="0"/>
          <c:showCatName val="0"/>
          <c:showSerName val="0"/>
          <c:showPercent val="0"/>
          <c:showBubbleSize val="0"/>
        </c:dLbls>
        <c:gapWidth val="219"/>
        <c:overlap val="-27"/>
        <c:axId val="1686715840"/>
        <c:axId val="1686711520"/>
        <c:extLst>
          <c:ext xmlns:c15="http://schemas.microsoft.com/office/drawing/2012/chart" uri="{02D57815-91ED-43cb-92C2-25804820EDAC}">
            <c15:filteredBarSeries>
              <c15:ser>
                <c:idx val="0"/>
                <c:order val="0"/>
                <c:tx>
                  <c:strRef>
                    <c:extLst>
                      <c:ext uri="{02D57815-91ED-43cb-92C2-25804820EDAC}">
                        <c15:formulaRef>
                          <c15:sqref>Sheet1!$B$24</c15:sqref>
                        </c15:formulaRef>
                      </c:ext>
                    </c:extLst>
                    <c:strCache>
                      <c:ptCount val="1"/>
                      <c:pt idx="0">
                        <c:v>Frequency</c:v>
                      </c:pt>
                    </c:strCache>
                  </c:strRef>
                </c:tx>
                <c:spPr>
                  <a:solidFill>
                    <a:schemeClr val="accent1"/>
                  </a:solidFill>
                  <a:ln>
                    <a:noFill/>
                  </a:ln>
                  <a:effectLst/>
                </c:spPr>
                <c:invertIfNegative val="0"/>
                <c:cat>
                  <c:strRef>
                    <c:extLst>
                      <c:ext uri="{02D57815-91ED-43cb-92C2-25804820EDAC}">
                        <c15:formulaRef>
                          <c15:sqref>Sheet1!$A$25:$A$28</c15:sqref>
                        </c15:formulaRef>
                      </c:ext>
                    </c:extLst>
                    <c:strCache>
                      <c:ptCount val="4"/>
                      <c:pt idx="0">
                        <c:v>Conceptual Studies</c:v>
                      </c:pt>
                      <c:pt idx="1">
                        <c:v>Empirical Studies</c:v>
                      </c:pt>
                      <c:pt idx="2">
                        <c:v>Systematic Literature Reviews</c:v>
                      </c:pt>
                      <c:pt idx="3">
                        <c:v>Literature Reviews</c:v>
                      </c:pt>
                    </c:strCache>
                  </c:strRef>
                </c:cat>
                <c:val>
                  <c:numRef>
                    <c:extLst>
                      <c:ext uri="{02D57815-91ED-43cb-92C2-25804820EDAC}">
                        <c15:formulaRef>
                          <c15:sqref>Sheet1!$B$25:$B$28</c15:sqref>
                        </c15:formulaRef>
                      </c:ext>
                    </c:extLst>
                    <c:numCache>
                      <c:formatCode>General</c:formatCode>
                      <c:ptCount val="4"/>
                      <c:pt idx="0">
                        <c:v>13</c:v>
                      </c:pt>
                      <c:pt idx="1">
                        <c:v>11</c:v>
                      </c:pt>
                      <c:pt idx="2">
                        <c:v>4</c:v>
                      </c:pt>
                      <c:pt idx="3">
                        <c:v>2</c:v>
                      </c:pt>
                    </c:numCache>
                  </c:numRef>
                </c:val>
                <c:extLst>
                  <c:ext xmlns:c16="http://schemas.microsoft.com/office/drawing/2014/chart" uri="{C3380CC4-5D6E-409C-BE32-E72D297353CC}">
                    <c16:uniqueId val="{00000001-F1AE-484B-AF69-117CA829E308}"/>
                  </c:ext>
                </c:extLst>
              </c15:ser>
            </c15:filteredBarSeries>
          </c:ext>
        </c:extLst>
      </c:barChart>
      <c:catAx>
        <c:axId val="1686715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711520"/>
        <c:crosses val="autoZero"/>
        <c:auto val="1"/>
        <c:lblAlgn val="ctr"/>
        <c:lblOffset val="100"/>
        <c:noMultiLvlLbl val="0"/>
      </c:catAx>
      <c:valAx>
        <c:axId val="1686711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715840"/>
        <c:crosses val="autoZero"/>
        <c:crossBetween val="between"/>
      </c:valAx>
      <c:spPr>
        <a:noFill/>
        <a:ln w="25400">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AI Technologies Identified in Selected Studies</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col"/>
        <c:grouping val="clustered"/>
        <c:varyColors val="0"/>
        <c:ser>
          <c:idx val="0"/>
          <c:order val="0"/>
          <c:tx>
            <c:strRef>
              <c:f>Sheet1!$B$36</c:f>
              <c:strCache>
                <c:ptCount val="1"/>
                <c:pt idx="0">
                  <c:v>Frequency</c:v>
                </c:pt>
              </c:strCache>
            </c:strRef>
          </c:tx>
          <c:spPr>
            <a:solidFill>
              <a:schemeClr val="accent1"/>
            </a:solidFill>
            <a:ln>
              <a:noFill/>
            </a:ln>
            <a:effectLst/>
          </c:spPr>
          <c:invertIfNegative val="0"/>
          <c:cat>
            <c:strRef>
              <c:f>Sheet1!$A$37:$A$42</c:f>
              <c:strCache>
                <c:ptCount val="6"/>
                <c:pt idx="0">
                  <c:v>Machine Learning (ML)</c:v>
                </c:pt>
                <c:pt idx="1">
                  <c:v>Predictive Analytics</c:v>
                </c:pt>
                <c:pt idx="2">
                  <c:v>Natural Language Processing (NLP)</c:v>
                </c:pt>
                <c:pt idx="3">
                  <c:v>Robotic Process Automation (RPA)</c:v>
                </c:pt>
                <c:pt idx="4">
                  <c:v>Explainable AI / Governance Systems</c:v>
                </c:pt>
                <c:pt idx="5">
                  <c:v>Generative AI</c:v>
                </c:pt>
              </c:strCache>
            </c:strRef>
          </c:cat>
          <c:val>
            <c:numRef>
              <c:f>Sheet1!$B$37:$B$42</c:f>
              <c:numCache>
                <c:formatCode>General</c:formatCode>
                <c:ptCount val="6"/>
                <c:pt idx="0">
                  <c:v>11</c:v>
                </c:pt>
                <c:pt idx="1">
                  <c:v>6</c:v>
                </c:pt>
                <c:pt idx="2">
                  <c:v>5</c:v>
                </c:pt>
                <c:pt idx="3">
                  <c:v>3</c:v>
                </c:pt>
                <c:pt idx="4">
                  <c:v>3</c:v>
                </c:pt>
                <c:pt idx="5">
                  <c:v>2</c:v>
                </c:pt>
              </c:numCache>
            </c:numRef>
          </c:val>
          <c:extLst>
            <c:ext xmlns:c16="http://schemas.microsoft.com/office/drawing/2014/chart" uri="{C3380CC4-5D6E-409C-BE32-E72D297353CC}">
              <c16:uniqueId val="{00000000-976A-47C2-9FF9-89B9EA5304D7}"/>
            </c:ext>
          </c:extLst>
        </c:ser>
        <c:dLbls>
          <c:showLegendKey val="0"/>
          <c:showVal val="0"/>
          <c:showCatName val="0"/>
          <c:showSerName val="0"/>
          <c:showPercent val="0"/>
          <c:showBubbleSize val="0"/>
        </c:dLbls>
        <c:gapWidth val="219"/>
        <c:overlap val="-27"/>
        <c:axId val="1686726400"/>
        <c:axId val="1686726880"/>
        <c:extLst>
          <c:ext xmlns:c15="http://schemas.microsoft.com/office/drawing/2012/chart" uri="{02D57815-91ED-43cb-92C2-25804820EDAC}">
            <c15:filteredBarSeries>
              <c15:ser>
                <c:idx val="1"/>
                <c:order val="1"/>
                <c:tx>
                  <c:strRef>
                    <c:extLst>
                      <c:ext uri="{02D57815-91ED-43cb-92C2-25804820EDAC}">
                        <c15:formulaRef>
                          <c15:sqref>Sheet1!$C$36</c15:sqref>
                        </c15:formulaRef>
                      </c:ext>
                    </c:extLst>
                    <c:strCache>
                      <c:ptCount val="1"/>
                      <c:pt idx="0">
                        <c:v>Percentage (%)</c:v>
                      </c:pt>
                    </c:strCache>
                  </c:strRef>
                </c:tx>
                <c:spPr>
                  <a:solidFill>
                    <a:schemeClr val="accent2"/>
                  </a:solidFill>
                  <a:ln>
                    <a:noFill/>
                  </a:ln>
                  <a:effectLst/>
                </c:spPr>
                <c:invertIfNegative val="0"/>
                <c:cat>
                  <c:strRef>
                    <c:extLst>
                      <c:ext uri="{02D57815-91ED-43cb-92C2-25804820EDAC}">
                        <c15:formulaRef>
                          <c15:sqref>Sheet1!$A$37:$A$42</c15:sqref>
                        </c15:formulaRef>
                      </c:ext>
                    </c:extLst>
                    <c:strCache>
                      <c:ptCount val="6"/>
                      <c:pt idx="0">
                        <c:v>Machine Learning (ML)</c:v>
                      </c:pt>
                      <c:pt idx="1">
                        <c:v>Predictive Analytics</c:v>
                      </c:pt>
                      <c:pt idx="2">
                        <c:v>Natural Language Processing (NLP)</c:v>
                      </c:pt>
                      <c:pt idx="3">
                        <c:v>Robotic Process Automation (RPA)</c:v>
                      </c:pt>
                      <c:pt idx="4">
                        <c:v>Explainable AI / Governance Systems</c:v>
                      </c:pt>
                      <c:pt idx="5">
                        <c:v>Generative AI</c:v>
                      </c:pt>
                    </c:strCache>
                  </c:strRef>
                </c:cat>
                <c:val>
                  <c:numRef>
                    <c:extLst>
                      <c:ext uri="{02D57815-91ED-43cb-92C2-25804820EDAC}">
                        <c15:formulaRef>
                          <c15:sqref>Sheet1!$C$37:$C$42</c15:sqref>
                        </c15:formulaRef>
                      </c:ext>
                    </c:extLst>
                    <c:numCache>
                      <c:formatCode>General</c:formatCode>
                      <c:ptCount val="6"/>
                      <c:pt idx="0">
                        <c:v>36.700000000000003</c:v>
                      </c:pt>
                      <c:pt idx="1">
                        <c:v>20</c:v>
                      </c:pt>
                      <c:pt idx="2">
                        <c:v>16.7</c:v>
                      </c:pt>
                      <c:pt idx="3">
                        <c:v>10</c:v>
                      </c:pt>
                      <c:pt idx="4">
                        <c:v>10</c:v>
                      </c:pt>
                      <c:pt idx="5">
                        <c:v>6.6</c:v>
                      </c:pt>
                    </c:numCache>
                  </c:numRef>
                </c:val>
                <c:extLst>
                  <c:ext xmlns:c16="http://schemas.microsoft.com/office/drawing/2014/chart" uri="{C3380CC4-5D6E-409C-BE32-E72D297353CC}">
                    <c16:uniqueId val="{00000001-976A-47C2-9FF9-89B9EA5304D7}"/>
                  </c:ext>
                </c:extLst>
              </c15:ser>
            </c15:filteredBarSeries>
          </c:ext>
        </c:extLst>
      </c:barChart>
      <c:catAx>
        <c:axId val="1686726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726880"/>
        <c:crosses val="autoZero"/>
        <c:auto val="1"/>
        <c:lblAlgn val="ctr"/>
        <c:lblOffset val="100"/>
        <c:noMultiLvlLbl val="0"/>
      </c:catAx>
      <c:valAx>
        <c:axId val="1686726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672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Key Benefits Identified in Selected Studies</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01-42DA-B443-E8E0E67184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01-42DA-B443-E8E0E67184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01-42DA-B443-E8E0E67184D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01-42DA-B443-E8E0E67184D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E01-42DA-B443-E8E0E67184D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AE01-42DA-B443-E8E0E67184D9}"/>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AE01-42DA-B443-E8E0E67184D9}"/>
              </c:ext>
            </c:extLst>
          </c:dPt>
          <c:cat>
            <c:strRef>
              <c:f>Sheet1!$A$51:$A$57</c:f>
              <c:strCache>
                <c:ptCount val="7"/>
                <c:pt idx="0">
                  <c:v>Operational Efficiency</c:v>
                </c:pt>
                <c:pt idx="1">
                  <c:v>Reporting Accuracy</c:v>
                </c:pt>
                <c:pt idx="2">
                  <c:v>Automation of Processes</c:v>
                </c:pt>
                <c:pt idx="3">
                  <c:v>Fraud Detection</c:v>
                </c:pt>
                <c:pt idx="4">
                  <c:v>Improved Decision-Making</c:v>
                </c:pt>
                <c:pt idx="5">
                  <c:v>Forecasting and Predictive Analysis</c:v>
                </c:pt>
                <c:pt idx="6">
                  <c:v>Cost Reduction</c:v>
                </c:pt>
              </c:strCache>
            </c:strRef>
          </c:cat>
          <c:val>
            <c:numRef>
              <c:f>Sheet1!$B$51:$B$57</c:f>
              <c:numCache>
                <c:formatCode>General</c:formatCode>
                <c:ptCount val="7"/>
                <c:pt idx="0">
                  <c:v>14</c:v>
                </c:pt>
                <c:pt idx="1">
                  <c:v>11</c:v>
                </c:pt>
                <c:pt idx="2">
                  <c:v>10</c:v>
                </c:pt>
                <c:pt idx="3">
                  <c:v>8</c:v>
                </c:pt>
                <c:pt idx="4">
                  <c:v>7</c:v>
                </c:pt>
                <c:pt idx="5">
                  <c:v>5</c:v>
                </c:pt>
                <c:pt idx="6">
                  <c:v>4</c:v>
                </c:pt>
              </c:numCache>
            </c:numRef>
          </c:val>
          <c:extLst>
            <c:ext xmlns:c16="http://schemas.microsoft.com/office/drawing/2014/chart" uri="{C3380CC4-5D6E-409C-BE32-E72D297353CC}">
              <c16:uniqueId val="{0000000E-AE01-42DA-B443-E8E0E67184D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Key Challenges Identified in Selected Studies</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bar"/>
        <c:grouping val="stacked"/>
        <c:varyColors val="0"/>
        <c:ser>
          <c:idx val="0"/>
          <c:order val="0"/>
          <c:tx>
            <c:strRef>
              <c:f>Sheet1!$B$66</c:f>
              <c:strCache>
                <c:ptCount val="1"/>
                <c:pt idx="0">
                  <c:v>Frequency</c:v>
                </c:pt>
              </c:strCache>
            </c:strRef>
          </c:tx>
          <c:spPr>
            <a:solidFill>
              <a:schemeClr val="accent1"/>
            </a:solidFill>
            <a:ln>
              <a:noFill/>
            </a:ln>
            <a:effectLst/>
          </c:spPr>
          <c:invertIfNegative val="0"/>
          <c:cat>
            <c:strRef>
              <c:f>Sheet1!$A$67:$A$72</c:f>
              <c:strCache>
                <c:ptCount val="6"/>
                <c:pt idx="0">
                  <c:v>Governance and Transparency Issues</c:v>
                </c:pt>
                <c:pt idx="1">
                  <c:v>Cybersecurity and Data Privacy Risks</c:v>
                </c:pt>
                <c:pt idx="2">
                  <c:v>Workforce Resistance and Skills Gap</c:v>
                </c:pt>
                <c:pt idx="3">
                  <c:v>Infrastructure and Implementation Costs</c:v>
                </c:pt>
                <c:pt idx="4">
                  <c:v>Regulatory and Compliance Challenges</c:v>
                </c:pt>
                <c:pt idx="5">
                  <c:v>Lack of Explainability in AI Systems</c:v>
                </c:pt>
              </c:strCache>
            </c:strRef>
          </c:cat>
          <c:val>
            <c:numRef>
              <c:f>Sheet1!$B$67:$B$72</c:f>
              <c:numCache>
                <c:formatCode>General</c:formatCode>
                <c:ptCount val="6"/>
                <c:pt idx="0">
                  <c:v>12</c:v>
                </c:pt>
                <c:pt idx="1">
                  <c:v>8</c:v>
                </c:pt>
                <c:pt idx="2">
                  <c:v>7</c:v>
                </c:pt>
                <c:pt idx="3">
                  <c:v>6</c:v>
                </c:pt>
                <c:pt idx="4">
                  <c:v>5</c:v>
                </c:pt>
                <c:pt idx="5">
                  <c:v>4</c:v>
                </c:pt>
              </c:numCache>
            </c:numRef>
          </c:val>
          <c:extLst>
            <c:ext xmlns:c16="http://schemas.microsoft.com/office/drawing/2014/chart" uri="{C3380CC4-5D6E-409C-BE32-E72D297353CC}">
              <c16:uniqueId val="{00000000-1F67-41C2-92C2-66E2A962A303}"/>
            </c:ext>
          </c:extLst>
        </c:ser>
        <c:dLbls>
          <c:showLegendKey val="0"/>
          <c:showVal val="0"/>
          <c:showCatName val="0"/>
          <c:showSerName val="0"/>
          <c:showPercent val="0"/>
          <c:showBubbleSize val="0"/>
        </c:dLbls>
        <c:gapWidth val="150"/>
        <c:overlap val="100"/>
        <c:axId val="1853151968"/>
        <c:axId val="1853145248"/>
        <c:extLst>
          <c:ext xmlns:c15="http://schemas.microsoft.com/office/drawing/2012/chart" uri="{02D57815-91ED-43cb-92C2-25804820EDAC}">
            <c15:filteredBarSeries>
              <c15:ser>
                <c:idx val="1"/>
                <c:order val="1"/>
                <c:tx>
                  <c:strRef>
                    <c:extLst>
                      <c:ext uri="{02D57815-91ED-43cb-92C2-25804820EDAC}">
                        <c15:formulaRef>
                          <c15:sqref>Sheet1!$C$66</c15:sqref>
                        </c15:formulaRef>
                      </c:ext>
                    </c:extLst>
                    <c:strCache>
                      <c:ptCount val="1"/>
                      <c:pt idx="0">
                        <c:v>Percentage (%)</c:v>
                      </c:pt>
                    </c:strCache>
                  </c:strRef>
                </c:tx>
                <c:spPr>
                  <a:solidFill>
                    <a:schemeClr val="accent2"/>
                  </a:solidFill>
                  <a:ln>
                    <a:noFill/>
                  </a:ln>
                  <a:effectLst/>
                </c:spPr>
                <c:invertIfNegative val="0"/>
                <c:cat>
                  <c:strRef>
                    <c:extLst>
                      <c:ext uri="{02D57815-91ED-43cb-92C2-25804820EDAC}">
                        <c15:formulaRef>
                          <c15:sqref>Sheet1!$A$67:$A$72</c15:sqref>
                        </c15:formulaRef>
                      </c:ext>
                    </c:extLst>
                    <c:strCache>
                      <c:ptCount val="6"/>
                      <c:pt idx="0">
                        <c:v>Governance and Transparency Issues</c:v>
                      </c:pt>
                      <c:pt idx="1">
                        <c:v>Cybersecurity and Data Privacy Risks</c:v>
                      </c:pt>
                      <c:pt idx="2">
                        <c:v>Workforce Resistance and Skills Gap</c:v>
                      </c:pt>
                      <c:pt idx="3">
                        <c:v>Infrastructure and Implementation Costs</c:v>
                      </c:pt>
                      <c:pt idx="4">
                        <c:v>Regulatory and Compliance Challenges</c:v>
                      </c:pt>
                      <c:pt idx="5">
                        <c:v>Lack of Explainability in AI Systems</c:v>
                      </c:pt>
                    </c:strCache>
                  </c:strRef>
                </c:cat>
                <c:val>
                  <c:numRef>
                    <c:extLst>
                      <c:ext uri="{02D57815-91ED-43cb-92C2-25804820EDAC}">
                        <c15:formulaRef>
                          <c15:sqref>Sheet1!$C$67:$C$72</c15:sqref>
                        </c15:formulaRef>
                      </c:ext>
                    </c:extLst>
                    <c:numCache>
                      <c:formatCode>General</c:formatCode>
                      <c:ptCount val="6"/>
                      <c:pt idx="0">
                        <c:v>28.6</c:v>
                      </c:pt>
                      <c:pt idx="1">
                        <c:v>19</c:v>
                      </c:pt>
                      <c:pt idx="2">
                        <c:v>16.7</c:v>
                      </c:pt>
                      <c:pt idx="3">
                        <c:v>14.3</c:v>
                      </c:pt>
                      <c:pt idx="4">
                        <c:v>11.9</c:v>
                      </c:pt>
                      <c:pt idx="5">
                        <c:v>9.5</c:v>
                      </c:pt>
                    </c:numCache>
                  </c:numRef>
                </c:val>
                <c:extLst>
                  <c:ext xmlns:c16="http://schemas.microsoft.com/office/drawing/2014/chart" uri="{C3380CC4-5D6E-409C-BE32-E72D297353CC}">
                    <c16:uniqueId val="{00000001-1F67-41C2-92C2-66E2A962A303}"/>
                  </c:ext>
                </c:extLst>
              </c15:ser>
            </c15:filteredBarSeries>
          </c:ext>
        </c:extLst>
      </c:barChart>
      <c:catAx>
        <c:axId val="18531519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145248"/>
        <c:crosses val="autoZero"/>
        <c:auto val="1"/>
        <c:lblAlgn val="ctr"/>
        <c:lblOffset val="100"/>
        <c:noMultiLvlLbl val="0"/>
      </c:catAx>
      <c:valAx>
        <c:axId val="1853145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151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Country and Regional Distribution of Selected Studies</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Sheet1!$B$81</c:f>
              <c:strCache>
                <c:ptCount val="1"/>
                <c:pt idx="0">
                  <c:v>Frequency</c:v>
                </c:pt>
              </c:strCache>
              <c:extLst xmlns:c15="http://schemas.microsoft.com/office/drawing/2012/chart"/>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E-EFAA-48F6-B4FB-F38396FB538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0-EFAA-48F6-B4FB-F38396FB538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2-EFAA-48F6-B4FB-F38396FB538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4-EFAA-48F6-B4FB-F38396FB538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6-EFAA-48F6-B4FB-F38396FB538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18-EFAA-48F6-B4FB-F38396FB538D}"/>
              </c:ext>
            </c:extLst>
          </c:dPt>
          <c:cat>
            <c:strRef>
              <c:f>Sheet1!$A$82:$A$87</c:f>
              <c:strCache>
                <c:ptCount val="6"/>
                <c:pt idx="0">
                  <c:v>Europe</c:v>
                </c:pt>
                <c:pt idx="1">
                  <c:v>Asia</c:v>
                </c:pt>
                <c:pt idx="2">
                  <c:v>Middle East</c:v>
                </c:pt>
                <c:pt idx="3">
                  <c:v>North America</c:v>
                </c:pt>
                <c:pt idx="4">
                  <c:v>Global/Multiple Regions</c:v>
                </c:pt>
                <c:pt idx="5">
                  <c:v>Africa</c:v>
                </c:pt>
              </c:strCache>
              <c:extLst xmlns:c15="http://schemas.microsoft.com/office/drawing/2012/chart"/>
            </c:strRef>
          </c:cat>
          <c:val>
            <c:numRef>
              <c:f>Sheet1!$B$82:$B$87</c:f>
              <c:numCache>
                <c:formatCode>General</c:formatCode>
                <c:ptCount val="6"/>
                <c:pt idx="0">
                  <c:v>9</c:v>
                </c:pt>
                <c:pt idx="1">
                  <c:v>8</c:v>
                </c:pt>
                <c:pt idx="2">
                  <c:v>5</c:v>
                </c:pt>
                <c:pt idx="3">
                  <c:v>4</c:v>
                </c:pt>
                <c:pt idx="4">
                  <c:v>3</c:v>
                </c:pt>
                <c:pt idx="5">
                  <c:v>1</c:v>
                </c:pt>
              </c:numCache>
              <c:extLst xmlns:c15="http://schemas.microsoft.com/office/drawing/2012/chart"/>
            </c:numRef>
          </c:val>
          <c:extLst>
            <c:ext xmlns:c16="http://schemas.microsoft.com/office/drawing/2014/chart" uri="{C3380CC4-5D6E-409C-BE32-E72D297353CC}">
              <c16:uniqueId val="{00000019-EFAA-48F6-B4FB-F38396FB538D}"/>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Sheet1!$C$81</c15:sqref>
                        </c15:formulaRef>
                      </c:ext>
                    </c:extLst>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FAA-48F6-B4FB-F38396FB538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FAA-48F6-B4FB-F38396FB538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FAA-48F6-B4FB-F38396FB538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FAA-48F6-B4FB-F38396FB538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FAA-48F6-B4FB-F38396FB538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FAA-48F6-B4FB-F38396FB538D}"/>
                    </c:ext>
                  </c:extLst>
                </c:dPt>
                <c:cat>
                  <c:strRef>
                    <c:extLst>
                      <c:ext uri="{02D57815-91ED-43cb-92C2-25804820EDAC}">
                        <c15:formulaRef>
                          <c15:sqref>Sheet1!$A$82:$A$87</c15:sqref>
                        </c15:formulaRef>
                      </c:ext>
                    </c:extLst>
                    <c:strCache>
                      <c:ptCount val="6"/>
                      <c:pt idx="0">
                        <c:v>Europe</c:v>
                      </c:pt>
                      <c:pt idx="1">
                        <c:v>Asia</c:v>
                      </c:pt>
                      <c:pt idx="2">
                        <c:v>Middle East</c:v>
                      </c:pt>
                      <c:pt idx="3">
                        <c:v>North America</c:v>
                      </c:pt>
                      <c:pt idx="4">
                        <c:v>Global/Multiple Regions</c:v>
                      </c:pt>
                      <c:pt idx="5">
                        <c:v>Africa</c:v>
                      </c:pt>
                    </c:strCache>
                  </c:strRef>
                </c:cat>
                <c:val>
                  <c:numRef>
                    <c:extLst>
                      <c:ext uri="{02D57815-91ED-43cb-92C2-25804820EDAC}">
                        <c15:formulaRef>
                          <c15:sqref>Sheet1!$C$82:$C$87</c15:sqref>
                        </c15:formulaRef>
                      </c:ext>
                    </c:extLst>
                    <c:numCache>
                      <c:formatCode>General</c:formatCode>
                      <c:ptCount val="6"/>
                      <c:pt idx="0">
                        <c:v>30</c:v>
                      </c:pt>
                      <c:pt idx="1">
                        <c:v>26.7</c:v>
                      </c:pt>
                      <c:pt idx="2">
                        <c:v>16.7</c:v>
                      </c:pt>
                      <c:pt idx="3">
                        <c:v>13.3</c:v>
                      </c:pt>
                      <c:pt idx="4">
                        <c:v>10</c:v>
                      </c:pt>
                      <c:pt idx="5">
                        <c:v>3.3</c:v>
                      </c:pt>
                    </c:numCache>
                  </c:numRef>
                </c:val>
                <c:extLst>
                  <c:ext xmlns:c16="http://schemas.microsoft.com/office/drawing/2014/chart" uri="{C3380CC4-5D6E-409C-BE32-E72D297353CC}">
                    <c16:uniqueId val="{0000000C-EFAA-48F6-B4FB-F38396FB538D}"/>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435C6-65FC-407E-ABD0-B77D86D0E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98</Pages>
  <Words>27379</Words>
  <Characters>156064</Characters>
  <Application>Microsoft Office Word</Application>
  <DocSecurity>0</DocSecurity>
  <Lines>1300</Lines>
  <Paragraphs>366</Paragraphs>
  <ScaleCrop>false</ScaleCrop>
  <Company/>
  <LinksUpToDate>false</LinksUpToDate>
  <CharactersWithSpaces>183077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2026-06-07T11:58:00Z</dcterms:created>
  <dcterms:modified xsi:type="dcterms:W3CDTF">2026-06-07T11:58:00Z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22aa768a-0cbd-47cb-9493-587f24d96924</vt:lpwstr>
  </property>
</Properties>
</file>