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5BDD79" w14:textId="77777777" w:rsidR="00813397" w:rsidRPr="00813397" w:rsidRDefault="00813397" w:rsidP="00054A64">
      <w:pPr>
        <w:autoSpaceDE w:val="0"/>
        <w:autoSpaceDN w:val="0"/>
        <w:adjustRightInd w:val="0"/>
        <w:spacing w:after="0" w:line="360" w:lineRule="auto"/>
        <w:jc w:val="center"/>
        <w:rPr>
          <w:rFonts w:ascii="Arial" w:eastAsia="SimSun" w:hAnsi="Arial" w:cs="Arial"/>
          <w:b/>
          <w:bCs/>
          <w:sz w:val="28"/>
          <w:szCs w:val="28"/>
          <w:lang w:val="en" w:eastAsia="zh-CN"/>
        </w:rPr>
      </w:pPr>
      <w:r w:rsidRPr="00813397">
        <w:rPr>
          <w:rFonts w:ascii="Calibri" w:eastAsia="SimSun" w:hAnsi="Calibri" w:cs="Calibri"/>
          <w:noProof/>
          <w:lang w:val="en" w:eastAsia="zh-CN"/>
        </w:rPr>
        <w:drawing>
          <wp:inline distT="0" distB="0" distL="0" distR="0" wp14:anchorId="3EE46703" wp14:editId="5B50BF0C">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5A4C2D1E"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376BC0A6"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Academic Discipline of Psychology and Counselling</w:t>
      </w:r>
    </w:p>
    <w:p w14:paraId="3BCA7799"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MArts/BA Humanistic Counselling Practice</w:t>
      </w:r>
    </w:p>
    <w:p w14:paraId="615AF382"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793CB4A4"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86FF795" w14:textId="77777777" w:rsid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Counselling Specialisms and Populations</w:t>
      </w:r>
    </w:p>
    <w:p w14:paraId="28EADF6E" w14:textId="28B47BF8"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ECHC </w:t>
      </w:r>
      <w:r>
        <w:rPr>
          <w:rFonts w:ascii="Arial" w:eastAsia="SimSun" w:hAnsi="Arial" w:cs="Arial"/>
          <w:b/>
          <w:bCs/>
          <w:color w:val="1F4E79"/>
          <w:sz w:val="32"/>
          <w:szCs w:val="32"/>
          <w:lang w:val="en" w:eastAsia="zh-CN"/>
        </w:rPr>
        <w:t>6002</w:t>
      </w:r>
    </w:p>
    <w:p w14:paraId="558A4F82"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619122F"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ADB5463" w14:textId="54F43360"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813397">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One</w:t>
      </w:r>
    </w:p>
    <w:p w14:paraId="4B414676"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2238F74F"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E744E63"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4EF0311D" w14:textId="2174EC42"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6"/>
          <w:szCs w:val="36"/>
          <w:u w:val="single"/>
          <w:lang w:val="en" w:eastAsia="zh-CN"/>
        </w:rPr>
      </w:pPr>
      <w:r>
        <w:rPr>
          <w:rFonts w:ascii="Arial" w:eastAsia="SimSun" w:hAnsi="Arial" w:cs="Arial"/>
          <w:b/>
          <w:bCs/>
          <w:color w:val="1F4E79"/>
          <w:sz w:val="36"/>
          <w:szCs w:val="36"/>
          <w:lang w:val="en" w:eastAsia="zh-CN"/>
        </w:rPr>
        <w:t xml:space="preserve">Report Format </w:t>
      </w:r>
      <w:r w:rsidRPr="00813397">
        <w:rPr>
          <w:rFonts w:ascii="Arial" w:eastAsia="SimSun" w:hAnsi="Arial" w:cs="Arial"/>
          <w:b/>
          <w:bCs/>
          <w:color w:val="1F4E79"/>
          <w:sz w:val="36"/>
          <w:szCs w:val="36"/>
          <w:lang w:val="en" w:eastAsia="zh-CN"/>
        </w:rPr>
        <w:t>– ‘</w:t>
      </w:r>
      <w:r>
        <w:rPr>
          <w:rFonts w:ascii="Arial" w:eastAsia="SimSun" w:hAnsi="Arial" w:cs="Arial"/>
          <w:b/>
          <w:bCs/>
          <w:color w:val="1F4E79"/>
          <w:sz w:val="36"/>
          <w:szCs w:val="36"/>
          <w:lang w:val="en" w:eastAsia="zh-CN"/>
        </w:rPr>
        <w:t>Critically evaluate a presenting issue and a client population with reference to current theory, research and practice’</w:t>
      </w:r>
    </w:p>
    <w:p w14:paraId="6F98F6D4"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A42264A"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6C3C7B7"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0FD1815D"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35C8401"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F41158C"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Student Number:  1804666</w:t>
      </w:r>
    </w:p>
    <w:p w14:paraId="22E01624" w14:textId="09BE1B0E" w:rsidR="00813397" w:rsidRDefault="00813397" w:rsidP="007A6995">
      <w:pPr>
        <w:pStyle w:val="ListParagraph"/>
        <w:ind w:left="420"/>
        <w:jc w:val="center"/>
        <w:rPr>
          <w:b/>
          <w:bCs/>
          <w:sz w:val="28"/>
          <w:szCs w:val="28"/>
          <w:u w:val="single"/>
        </w:rPr>
      </w:pPr>
    </w:p>
    <w:p w14:paraId="5D208F7F" w14:textId="3DBA841B" w:rsidR="00813397" w:rsidRDefault="00813397" w:rsidP="0096134C">
      <w:pPr>
        <w:pStyle w:val="ListParagraph"/>
        <w:ind w:left="420"/>
        <w:jc w:val="both"/>
        <w:rPr>
          <w:b/>
          <w:bCs/>
          <w:sz w:val="28"/>
          <w:szCs w:val="28"/>
          <w:u w:val="single"/>
        </w:rPr>
      </w:pPr>
    </w:p>
    <w:p w14:paraId="0D6F688B" w14:textId="060A54C5" w:rsidR="00813397" w:rsidRDefault="00813397" w:rsidP="0096134C">
      <w:pPr>
        <w:pStyle w:val="ListParagraph"/>
        <w:ind w:left="420"/>
        <w:jc w:val="both"/>
        <w:rPr>
          <w:b/>
          <w:bCs/>
          <w:sz w:val="28"/>
          <w:szCs w:val="28"/>
          <w:u w:val="single"/>
        </w:rPr>
      </w:pPr>
    </w:p>
    <w:p w14:paraId="5562CCDA" w14:textId="4A59A561" w:rsidR="00813397" w:rsidRDefault="00813397" w:rsidP="0096134C">
      <w:pPr>
        <w:pStyle w:val="ListParagraph"/>
        <w:ind w:left="420"/>
        <w:jc w:val="both"/>
        <w:rPr>
          <w:b/>
          <w:bCs/>
          <w:sz w:val="28"/>
          <w:szCs w:val="28"/>
          <w:u w:val="single"/>
        </w:rPr>
      </w:pPr>
    </w:p>
    <w:p w14:paraId="6C2A6070" w14:textId="30C29F9A" w:rsidR="00813397" w:rsidRDefault="00813397" w:rsidP="0096134C">
      <w:pPr>
        <w:pStyle w:val="ListParagraph"/>
        <w:ind w:left="420"/>
        <w:jc w:val="both"/>
        <w:rPr>
          <w:b/>
          <w:bCs/>
          <w:sz w:val="28"/>
          <w:szCs w:val="28"/>
          <w:u w:val="single"/>
        </w:rPr>
      </w:pPr>
    </w:p>
    <w:p w14:paraId="3571949D" w14:textId="615F1151" w:rsidR="00813397" w:rsidRDefault="00813397" w:rsidP="0096134C">
      <w:pPr>
        <w:pStyle w:val="ListParagraph"/>
        <w:ind w:left="420"/>
        <w:jc w:val="both"/>
        <w:rPr>
          <w:b/>
          <w:bCs/>
          <w:sz w:val="28"/>
          <w:szCs w:val="28"/>
          <w:u w:val="single"/>
        </w:rPr>
      </w:pPr>
    </w:p>
    <w:p w14:paraId="0FFD966A" w14:textId="0E802A3E" w:rsidR="002563C6" w:rsidRDefault="002563C6" w:rsidP="0096134C">
      <w:pPr>
        <w:jc w:val="both"/>
        <w:rPr>
          <w:b/>
          <w:bCs/>
          <w:sz w:val="28"/>
          <w:szCs w:val="28"/>
          <w:u w:val="single"/>
        </w:rPr>
      </w:pPr>
    </w:p>
    <w:p w14:paraId="49373D17" w14:textId="77777777" w:rsidR="00010116" w:rsidRPr="00DD0C0D" w:rsidRDefault="00010116" w:rsidP="00DD0C0D">
      <w:pPr>
        <w:jc w:val="both"/>
        <w:rPr>
          <w:b/>
          <w:bCs/>
          <w:sz w:val="28"/>
          <w:szCs w:val="28"/>
          <w:u w:val="single"/>
        </w:rPr>
      </w:pPr>
    </w:p>
    <w:p w14:paraId="56B24F36" w14:textId="77777777" w:rsidR="00BE04DD" w:rsidRDefault="004274F9" w:rsidP="00BE04DD">
      <w:pPr>
        <w:pStyle w:val="ListParagraph"/>
        <w:ind w:left="420"/>
        <w:jc w:val="center"/>
        <w:rPr>
          <w:i/>
          <w:iCs/>
          <w:sz w:val="28"/>
          <w:szCs w:val="28"/>
          <w:u w:val="single"/>
        </w:rPr>
      </w:pPr>
      <w:r>
        <w:rPr>
          <w:b/>
          <w:bCs/>
          <w:sz w:val="28"/>
          <w:szCs w:val="28"/>
          <w:u w:val="single"/>
        </w:rPr>
        <w:t>Beauty and the Beast</w:t>
      </w:r>
      <w:r w:rsidRPr="00010116">
        <w:rPr>
          <w:i/>
          <w:iCs/>
          <w:sz w:val="28"/>
          <w:szCs w:val="28"/>
          <w:u w:val="single"/>
        </w:rPr>
        <w:t xml:space="preserve"> </w:t>
      </w:r>
    </w:p>
    <w:p w14:paraId="5554FB86" w14:textId="3ABF4477" w:rsidR="00B63BBF" w:rsidRPr="00BE04DD" w:rsidRDefault="00010116" w:rsidP="00BE04DD">
      <w:pPr>
        <w:pStyle w:val="ListParagraph"/>
        <w:ind w:left="420"/>
        <w:jc w:val="center"/>
        <w:rPr>
          <w:b/>
          <w:bCs/>
          <w:sz w:val="24"/>
          <w:szCs w:val="24"/>
          <w:u w:val="single"/>
        </w:rPr>
      </w:pPr>
      <w:r w:rsidRPr="00BE04DD">
        <w:rPr>
          <w:i/>
          <w:iCs/>
          <w:sz w:val="24"/>
          <w:szCs w:val="24"/>
          <w:u w:val="single"/>
        </w:rPr>
        <w:t>(</w:t>
      </w:r>
      <w:r w:rsidR="004274F9" w:rsidRPr="00BE04DD">
        <w:rPr>
          <w:i/>
          <w:iCs/>
          <w:sz w:val="24"/>
          <w:szCs w:val="24"/>
          <w:u w:val="single"/>
        </w:rPr>
        <w:t>of Body Dysmorphia</w:t>
      </w:r>
      <w:r w:rsidRPr="00BE04DD">
        <w:rPr>
          <w:i/>
          <w:iCs/>
          <w:sz w:val="24"/>
          <w:szCs w:val="24"/>
          <w:u w:val="single"/>
        </w:rPr>
        <w:t>)</w:t>
      </w:r>
    </w:p>
    <w:p w14:paraId="4259FEDE" w14:textId="11935D13" w:rsidR="00652BBB" w:rsidRPr="002F18D7" w:rsidRDefault="00652BBB" w:rsidP="0096134C">
      <w:pPr>
        <w:pStyle w:val="ListParagraph"/>
        <w:ind w:left="420"/>
        <w:jc w:val="both"/>
        <w:rPr>
          <w:sz w:val="28"/>
          <w:szCs w:val="28"/>
          <w:u w:val="single"/>
        </w:rPr>
      </w:pPr>
    </w:p>
    <w:p w14:paraId="00DBE91F" w14:textId="38E5A3B7" w:rsidR="00A05CDC" w:rsidRPr="00464753" w:rsidRDefault="00BA6FE4" w:rsidP="00464753">
      <w:pPr>
        <w:pStyle w:val="ListParagraph"/>
        <w:spacing w:line="480" w:lineRule="auto"/>
        <w:ind w:left="420"/>
        <w:jc w:val="both"/>
        <w:rPr>
          <w:sz w:val="20"/>
          <w:szCs w:val="20"/>
        </w:rPr>
      </w:pPr>
      <w:r w:rsidRPr="002F18D7">
        <w:rPr>
          <w:b/>
          <w:bCs/>
          <w:i/>
          <w:iCs/>
          <w:sz w:val="20"/>
          <w:szCs w:val="20"/>
        </w:rPr>
        <w:t>Summary:</w:t>
      </w:r>
      <w:r w:rsidRPr="002F18D7">
        <w:rPr>
          <w:sz w:val="20"/>
          <w:szCs w:val="20"/>
        </w:rPr>
        <w:t xml:space="preserve">  </w:t>
      </w:r>
      <w:r w:rsidRPr="00054A64">
        <w:rPr>
          <w:i/>
          <w:iCs/>
          <w:sz w:val="20"/>
          <w:szCs w:val="20"/>
        </w:rPr>
        <w:t>This report will go some</w:t>
      </w:r>
      <w:r w:rsidR="00F24D33" w:rsidRPr="00054A64">
        <w:rPr>
          <w:i/>
          <w:iCs/>
          <w:sz w:val="20"/>
          <w:szCs w:val="20"/>
        </w:rPr>
        <w:t xml:space="preserve"> </w:t>
      </w:r>
      <w:r w:rsidRPr="00054A64">
        <w:rPr>
          <w:i/>
          <w:iCs/>
          <w:sz w:val="20"/>
          <w:szCs w:val="20"/>
        </w:rPr>
        <w:t>way in exploring the population of young adolescent female teens</w:t>
      </w:r>
      <w:r w:rsidR="002F18D7" w:rsidRPr="00054A64">
        <w:rPr>
          <w:i/>
          <w:iCs/>
          <w:sz w:val="20"/>
          <w:szCs w:val="20"/>
        </w:rPr>
        <w:t xml:space="preserve"> between the ages</w:t>
      </w:r>
      <w:r w:rsidR="00464753" w:rsidRPr="00054A64">
        <w:rPr>
          <w:i/>
          <w:iCs/>
          <w:sz w:val="20"/>
          <w:szCs w:val="20"/>
        </w:rPr>
        <w:t xml:space="preserve"> of 17 and 19</w:t>
      </w:r>
      <w:r w:rsidR="002F18D7" w:rsidRPr="00054A64">
        <w:rPr>
          <w:i/>
          <w:iCs/>
          <w:sz w:val="20"/>
          <w:szCs w:val="20"/>
        </w:rPr>
        <w:t xml:space="preserve"> </w:t>
      </w:r>
      <w:r w:rsidR="00464753" w:rsidRPr="00054A64">
        <w:rPr>
          <w:i/>
          <w:iCs/>
          <w:sz w:val="20"/>
          <w:szCs w:val="20"/>
        </w:rPr>
        <w:t>with</w:t>
      </w:r>
      <w:r w:rsidR="00F24D33" w:rsidRPr="00054A64">
        <w:rPr>
          <w:i/>
          <w:iCs/>
          <w:sz w:val="20"/>
          <w:szCs w:val="20"/>
        </w:rPr>
        <w:t xml:space="preserve"> a diagnosis of Body Dysmorphia.  </w:t>
      </w:r>
      <w:r w:rsidR="00464753" w:rsidRPr="00054A64">
        <w:rPr>
          <w:i/>
          <w:iCs/>
          <w:sz w:val="20"/>
          <w:szCs w:val="20"/>
        </w:rPr>
        <w:t xml:space="preserve">It outlines that there is a disproportionate rate of Body Dysmorphia within the specified population, and subsequently </w:t>
      </w:r>
      <w:r w:rsidR="00F24D33" w:rsidRPr="00054A64">
        <w:rPr>
          <w:i/>
          <w:iCs/>
          <w:sz w:val="20"/>
          <w:szCs w:val="20"/>
        </w:rPr>
        <w:t>explore</w:t>
      </w:r>
      <w:r w:rsidR="00464753" w:rsidRPr="00054A64">
        <w:rPr>
          <w:i/>
          <w:iCs/>
          <w:sz w:val="20"/>
          <w:szCs w:val="20"/>
        </w:rPr>
        <w:t>s</w:t>
      </w:r>
      <w:r w:rsidR="00F24D33" w:rsidRPr="00054A64">
        <w:rPr>
          <w:i/>
          <w:iCs/>
          <w:sz w:val="20"/>
          <w:szCs w:val="20"/>
        </w:rPr>
        <w:t xml:space="preserve"> the notion of beauty in a historical sense along with the current popular culture, whilst also taking into consideration hormonal factors and potential gender inequalities</w:t>
      </w:r>
      <w:r w:rsidR="00464753" w:rsidRPr="00054A64">
        <w:rPr>
          <w:i/>
          <w:iCs/>
          <w:sz w:val="20"/>
          <w:szCs w:val="20"/>
        </w:rPr>
        <w:t xml:space="preserve"> which may be contributing </w:t>
      </w:r>
      <w:r w:rsidR="00751012" w:rsidRPr="00054A64">
        <w:rPr>
          <w:i/>
          <w:iCs/>
          <w:sz w:val="20"/>
          <w:szCs w:val="20"/>
        </w:rPr>
        <w:t>to the higher rates</w:t>
      </w:r>
      <w:r w:rsidR="00464753" w:rsidRPr="00054A64">
        <w:rPr>
          <w:i/>
          <w:iCs/>
          <w:sz w:val="20"/>
          <w:szCs w:val="20"/>
        </w:rPr>
        <w:t xml:space="preserve">.  </w:t>
      </w:r>
      <w:r w:rsidR="00751012" w:rsidRPr="00054A64">
        <w:rPr>
          <w:i/>
          <w:iCs/>
          <w:sz w:val="20"/>
          <w:szCs w:val="20"/>
        </w:rPr>
        <w:t>It also discusses current therapeutic guidelines for the treatment of Body Dysmorphia within this client population, current theory and</w:t>
      </w:r>
      <w:r w:rsidR="00336B5A">
        <w:rPr>
          <w:i/>
          <w:iCs/>
          <w:sz w:val="20"/>
          <w:szCs w:val="20"/>
        </w:rPr>
        <w:t xml:space="preserve"> </w:t>
      </w:r>
      <w:r w:rsidR="00751012" w:rsidRPr="00054A64">
        <w:rPr>
          <w:i/>
          <w:iCs/>
          <w:sz w:val="20"/>
          <w:szCs w:val="20"/>
        </w:rPr>
        <w:t xml:space="preserve">literature surrounding such, along with </w:t>
      </w:r>
      <w:r w:rsidR="00054A64" w:rsidRPr="00054A64">
        <w:rPr>
          <w:i/>
          <w:iCs/>
          <w:sz w:val="20"/>
          <w:szCs w:val="20"/>
        </w:rPr>
        <w:t>alternative recommendations that are not within the mainstream current guidance</w:t>
      </w:r>
      <w:r w:rsidR="00054A64">
        <w:rPr>
          <w:sz w:val="20"/>
          <w:szCs w:val="20"/>
        </w:rPr>
        <w:t>.</w:t>
      </w:r>
    </w:p>
    <w:p w14:paraId="417694FD" w14:textId="77777777" w:rsidR="00F24D33" w:rsidRPr="008F4B9F" w:rsidRDefault="00F24D33" w:rsidP="0096134C">
      <w:pPr>
        <w:pStyle w:val="ListParagraph"/>
        <w:spacing w:line="480" w:lineRule="auto"/>
        <w:ind w:left="420"/>
        <w:jc w:val="both"/>
        <w:rPr>
          <w:sz w:val="24"/>
          <w:szCs w:val="24"/>
        </w:rPr>
      </w:pPr>
    </w:p>
    <w:p w14:paraId="61A47E0C" w14:textId="56003508" w:rsidR="00091E84" w:rsidRPr="008F4B9F" w:rsidRDefault="003D4C86" w:rsidP="0096134C">
      <w:pPr>
        <w:pStyle w:val="ListParagraph"/>
        <w:spacing w:line="480" w:lineRule="auto"/>
        <w:ind w:left="420"/>
        <w:jc w:val="both"/>
        <w:rPr>
          <w:sz w:val="24"/>
          <w:szCs w:val="24"/>
        </w:rPr>
      </w:pPr>
      <w:r w:rsidRPr="008F4B9F">
        <w:rPr>
          <w:sz w:val="24"/>
          <w:szCs w:val="24"/>
        </w:rPr>
        <w:t>Within Greek philosophy the use of the</w:t>
      </w:r>
      <w:r w:rsidR="00A17F2B" w:rsidRPr="008F4B9F">
        <w:rPr>
          <w:sz w:val="24"/>
          <w:szCs w:val="24"/>
        </w:rPr>
        <w:t xml:space="preserve"> word </w:t>
      </w:r>
      <w:r w:rsidR="00A17F2B" w:rsidRPr="008F4B9F">
        <w:rPr>
          <w:i/>
          <w:iCs/>
          <w:sz w:val="24"/>
          <w:szCs w:val="24"/>
        </w:rPr>
        <w:t xml:space="preserve">Kalon </w:t>
      </w:r>
      <w:r w:rsidR="00A17F2B" w:rsidRPr="008F4B9F">
        <w:rPr>
          <w:sz w:val="24"/>
          <w:szCs w:val="24"/>
        </w:rPr>
        <w:t>encapsulate</w:t>
      </w:r>
      <w:r w:rsidRPr="008F4B9F">
        <w:rPr>
          <w:sz w:val="24"/>
          <w:szCs w:val="24"/>
        </w:rPr>
        <w:t xml:space="preserve">s </w:t>
      </w:r>
      <w:r w:rsidR="00A17F2B" w:rsidRPr="008F4B9F">
        <w:rPr>
          <w:sz w:val="24"/>
          <w:szCs w:val="24"/>
        </w:rPr>
        <w:t>beauty</w:t>
      </w:r>
      <w:r w:rsidR="00091E84" w:rsidRPr="008F4B9F">
        <w:rPr>
          <w:sz w:val="24"/>
          <w:szCs w:val="24"/>
        </w:rPr>
        <w:t xml:space="preserve"> (Oxford English Dictionary, 2021)</w:t>
      </w:r>
      <w:r w:rsidRPr="008F4B9F">
        <w:rPr>
          <w:sz w:val="24"/>
          <w:szCs w:val="24"/>
        </w:rPr>
        <w:t xml:space="preserve">.  </w:t>
      </w:r>
      <w:r w:rsidRPr="003D4C86">
        <w:rPr>
          <w:sz w:val="24"/>
          <w:szCs w:val="24"/>
        </w:rPr>
        <w:t>The</w:t>
      </w:r>
      <w:r w:rsidR="00A17F2B" w:rsidRPr="00091E84">
        <w:rPr>
          <w:sz w:val="24"/>
          <w:szCs w:val="24"/>
        </w:rPr>
        <w:t xml:space="preserve"> understanding of the word includes the sense of moral integrity</w:t>
      </w:r>
      <w:r w:rsidR="00940D03" w:rsidRPr="00091E84">
        <w:rPr>
          <w:sz w:val="24"/>
          <w:szCs w:val="24"/>
        </w:rPr>
        <w:t>; it</w:t>
      </w:r>
      <w:r w:rsidR="00A17F2B" w:rsidRPr="00091E84">
        <w:rPr>
          <w:sz w:val="24"/>
          <w:szCs w:val="24"/>
        </w:rPr>
        <w:t xml:space="preserve"> endorses the</w:t>
      </w:r>
      <w:r w:rsidR="00940D03" w:rsidRPr="00091E84">
        <w:rPr>
          <w:sz w:val="24"/>
          <w:szCs w:val="24"/>
        </w:rPr>
        <w:t xml:space="preserve"> notion</w:t>
      </w:r>
      <w:r w:rsidR="00A17F2B" w:rsidRPr="00091E84">
        <w:rPr>
          <w:sz w:val="24"/>
          <w:szCs w:val="24"/>
        </w:rPr>
        <w:t xml:space="preserve"> that beauty is far more than skin deep.  </w:t>
      </w:r>
      <w:r w:rsidR="00091E84">
        <w:rPr>
          <w:sz w:val="24"/>
          <w:szCs w:val="24"/>
        </w:rPr>
        <w:t xml:space="preserve">But the </w:t>
      </w:r>
      <w:r w:rsidR="00010116">
        <w:rPr>
          <w:sz w:val="24"/>
          <w:szCs w:val="24"/>
        </w:rPr>
        <w:t>modern-day</w:t>
      </w:r>
      <w:r w:rsidR="00246F61" w:rsidRPr="00091E84">
        <w:rPr>
          <w:sz w:val="24"/>
          <w:szCs w:val="24"/>
        </w:rPr>
        <w:t xml:space="preserve"> concept of beauty is </w:t>
      </w:r>
      <w:r>
        <w:rPr>
          <w:sz w:val="24"/>
          <w:szCs w:val="24"/>
        </w:rPr>
        <w:t>in contrast to this</w:t>
      </w:r>
      <w:r w:rsidR="002D7D4D">
        <w:rPr>
          <w:sz w:val="24"/>
          <w:szCs w:val="24"/>
        </w:rPr>
        <w:t xml:space="preserve">.  </w:t>
      </w:r>
      <w:r w:rsidR="00091E84">
        <w:rPr>
          <w:sz w:val="24"/>
          <w:szCs w:val="24"/>
        </w:rPr>
        <w:t>From a philosophical standpoint, b</w:t>
      </w:r>
      <w:r w:rsidR="00246F61" w:rsidRPr="00091E84">
        <w:rPr>
          <w:sz w:val="24"/>
          <w:szCs w:val="24"/>
        </w:rPr>
        <w:t xml:space="preserve">eauty </w:t>
      </w:r>
      <w:r w:rsidR="003D1CE5" w:rsidRPr="00091E84">
        <w:rPr>
          <w:sz w:val="24"/>
          <w:szCs w:val="24"/>
        </w:rPr>
        <w:t>is how you</w:t>
      </w:r>
      <w:r w:rsidR="00246F61" w:rsidRPr="00091E84">
        <w:rPr>
          <w:sz w:val="24"/>
          <w:szCs w:val="24"/>
        </w:rPr>
        <w:t xml:space="preserve"> love, </w:t>
      </w:r>
      <w:r w:rsidR="003D1CE5" w:rsidRPr="00091E84">
        <w:rPr>
          <w:sz w:val="24"/>
          <w:szCs w:val="24"/>
        </w:rPr>
        <w:t xml:space="preserve">the way </w:t>
      </w:r>
      <w:r w:rsidR="00246F61" w:rsidRPr="00091E84">
        <w:rPr>
          <w:sz w:val="24"/>
          <w:szCs w:val="24"/>
        </w:rPr>
        <w:t xml:space="preserve">you hold yourself and the </w:t>
      </w:r>
      <w:r w:rsidR="003D1CE5" w:rsidRPr="00091E84">
        <w:rPr>
          <w:sz w:val="24"/>
          <w:szCs w:val="24"/>
        </w:rPr>
        <w:t>manner in which you</w:t>
      </w:r>
      <w:r w:rsidR="00246F61" w:rsidRPr="00091E84">
        <w:rPr>
          <w:sz w:val="24"/>
          <w:szCs w:val="24"/>
        </w:rPr>
        <w:t xml:space="preserve"> treat </w:t>
      </w:r>
      <w:r w:rsidR="00B54AD8" w:rsidRPr="00091E84">
        <w:rPr>
          <w:sz w:val="24"/>
          <w:szCs w:val="24"/>
        </w:rPr>
        <w:t>others</w:t>
      </w:r>
      <w:r w:rsidR="00246F61" w:rsidRPr="00091E84">
        <w:rPr>
          <w:sz w:val="24"/>
          <w:szCs w:val="24"/>
        </w:rPr>
        <w:t>. However, the use of the word is slowly mutating into something quite ugly.  With cultural ‘norms’ increasingly</w:t>
      </w:r>
      <w:r w:rsidR="003D1CE5" w:rsidRPr="00091E84">
        <w:rPr>
          <w:sz w:val="24"/>
          <w:szCs w:val="24"/>
        </w:rPr>
        <w:t xml:space="preserve"> becoming</w:t>
      </w:r>
      <w:r w:rsidR="00246F61" w:rsidRPr="00091E84">
        <w:rPr>
          <w:sz w:val="24"/>
          <w:szCs w:val="24"/>
        </w:rPr>
        <w:t xml:space="preserve"> that of utter aesthetic perfectionism it is no real surprise to find that the prevalence of body </w:t>
      </w:r>
      <w:r w:rsidR="00F476F0" w:rsidRPr="00091E84">
        <w:rPr>
          <w:sz w:val="24"/>
          <w:szCs w:val="24"/>
        </w:rPr>
        <w:t>image issues amongst</w:t>
      </w:r>
      <w:r>
        <w:rPr>
          <w:sz w:val="24"/>
          <w:szCs w:val="24"/>
        </w:rPr>
        <w:t xml:space="preserve"> young</w:t>
      </w:r>
      <w:r w:rsidR="00FD44F6">
        <w:rPr>
          <w:sz w:val="24"/>
          <w:szCs w:val="24"/>
        </w:rPr>
        <w:t xml:space="preserve"> females</w:t>
      </w:r>
      <w:r w:rsidR="00DF703E" w:rsidRPr="00091E84">
        <w:rPr>
          <w:sz w:val="24"/>
          <w:szCs w:val="24"/>
        </w:rPr>
        <w:t xml:space="preserve"> </w:t>
      </w:r>
      <w:r w:rsidR="00246F61" w:rsidRPr="00091E84">
        <w:rPr>
          <w:sz w:val="24"/>
          <w:szCs w:val="24"/>
        </w:rPr>
        <w:t>is on the rise.  Deriv</w:t>
      </w:r>
      <w:r w:rsidR="00F476F0" w:rsidRPr="00091E84">
        <w:rPr>
          <w:sz w:val="24"/>
          <w:szCs w:val="24"/>
        </w:rPr>
        <w:t xml:space="preserve">ing </w:t>
      </w:r>
      <w:r w:rsidR="00F476F0" w:rsidRPr="008F4B9F">
        <w:rPr>
          <w:sz w:val="24"/>
          <w:szCs w:val="24"/>
        </w:rPr>
        <w:t>from</w:t>
      </w:r>
      <w:r w:rsidR="00091E84" w:rsidRPr="008F4B9F">
        <w:rPr>
          <w:sz w:val="24"/>
          <w:szCs w:val="24"/>
        </w:rPr>
        <w:t xml:space="preserve"> yet another</w:t>
      </w:r>
      <w:r w:rsidR="00DF703E" w:rsidRPr="008F4B9F">
        <w:rPr>
          <w:sz w:val="24"/>
          <w:szCs w:val="24"/>
        </w:rPr>
        <w:t xml:space="preserve"> </w:t>
      </w:r>
      <w:r w:rsidR="00246F61" w:rsidRPr="008F4B9F">
        <w:rPr>
          <w:sz w:val="24"/>
          <w:szCs w:val="24"/>
        </w:rPr>
        <w:t xml:space="preserve">Greek </w:t>
      </w:r>
      <w:r w:rsidR="00F476F0" w:rsidRPr="008F4B9F">
        <w:rPr>
          <w:sz w:val="24"/>
          <w:szCs w:val="24"/>
        </w:rPr>
        <w:t>word</w:t>
      </w:r>
      <w:r w:rsidR="00091E84" w:rsidRPr="008F4B9F">
        <w:rPr>
          <w:sz w:val="24"/>
          <w:szCs w:val="24"/>
        </w:rPr>
        <w:t xml:space="preserve">; </w:t>
      </w:r>
      <w:r w:rsidR="00F476F0" w:rsidRPr="008F4B9F">
        <w:rPr>
          <w:sz w:val="24"/>
          <w:szCs w:val="24"/>
        </w:rPr>
        <w:t>‘Dysmorfia’, which</w:t>
      </w:r>
      <w:r w:rsidRPr="008F4B9F">
        <w:rPr>
          <w:sz w:val="24"/>
          <w:szCs w:val="24"/>
        </w:rPr>
        <w:t xml:space="preserve"> has a literal</w:t>
      </w:r>
      <w:r w:rsidR="00F476F0" w:rsidRPr="008F4B9F">
        <w:rPr>
          <w:sz w:val="24"/>
          <w:szCs w:val="24"/>
        </w:rPr>
        <w:t xml:space="preserve"> translat</w:t>
      </w:r>
      <w:r w:rsidR="008B6288">
        <w:rPr>
          <w:sz w:val="24"/>
          <w:szCs w:val="24"/>
        </w:rPr>
        <w:t>ion</w:t>
      </w:r>
      <w:r w:rsidR="00F476F0" w:rsidRPr="008F4B9F">
        <w:rPr>
          <w:sz w:val="24"/>
          <w:szCs w:val="24"/>
        </w:rPr>
        <w:t xml:space="preserve"> </w:t>
      </w:r>
      <w:r w:rsidRPr="008F4B9F">
        <w:rPr>
          <w:sz w:val="24"/>
          <w:szCs w:val="24"/>
        </w:rPr>
        <w:t>of</w:t>
      </w:r>
      <w:r w:rsidR="00F476F0" w:rsidRPr="008F4B9F">
        <w:rPr>
          <w:sz w:val="24"/>
          <w:szCs w:val="24"/>
        </w:rPr>
        <w:t xml:space="preserve"> ‘ugliness’</w:t>
      </w:r>
      <w:r w:rsidR="00DF703E" w:rsidRPr="008F4B9F">
        <w:rPr>
          <w:sz w:val="24"/>
          <w:szCs w:val="24"/>
        </w:rPr>
        <w:t xml:space="preserve"> </w:t>
      </w:r>
      <w:bookmarkStart w:id="0" w:name="_Hlk61437745"/>
      <w:r w:rsidR="00DF703E" w:rsidRPr="008F4B9F">
        <w:rPr>
          <w:sz w:val="24"/>
          <w:szCs w:val="24"/>
        </w:rPr>
        <w:t>(Oxford English Dictionary, 2021)</w:t>
      </w:r>
      <w:bookmarkEnd w:id="0"/>
      <w:r w:rsidRPr="008F4B9F">
        <w:rPr>
          <w:sz w:val="24"/>
          <w:szCs w:val="24"/>
        </w:rPr>
        <w:t>; B</w:t>
      </w:r>
      <w:r w:rsidR="00F476F0" w:rsidRPr="008F4B9F">
        <w:rPr>
          <w:sz w:val="24"/>
          <w:szCs w:val="24"/>
        </w:rPr>
        <w:t xml:space="preserve">ody Dysmorphia </w:t>
      </w:r>
      <w:r w:rsidR="00DF703E" w:rsidRPr="008F4B9F">
        <w:rPr>
          <w:sz w:val="24"/>
          <w:szCs w:val="24"/>
        </w:rPr>
        <w:t>comfortably</w:t>
      </w:r>
      <w:r w:rsidR="00F476F0" w:rsidRPr="008F4B9F">
        <w:rPr>
          <w:sz w:val="24"/>
          <w:szCs w:val="24"/>
        </w:rPr>
        <w:t xml:space="preserve"> found its way into the DSM 5 </w:t>
      </w:r>
      <w:bookmarkStart w:id="1" w:name="_Hlk38375057"/>
      <w:r w:rsidR="00DF703E" w:rsidRPr="008F4B9F">
        <w:rPr>
          <w:rFonts w:cstheme="minorHAnsi"/>
          <w:sz w:val="24"/>
          <w:szCs w:val="24"/>
        </w:rPr>
        <w:t xml:space="preserve">(American Psychiatric Association, 2013) </w:t>
      </w:r>
      <w:bookmarkEnd w:id="1"/>
      <w:r w:rsidR="00F476F0" w:rsidRPr="008F4B9F">
        <w:rPr>
          <w:sz w:val="24"/>
          <w:szCs w:val="24"/>
        </w:rPr>
        <w:t>as a noteworthy</w:t>
      </w:r>
      <w:r w:rsidR="00DF703E" w:rsidRPr="008F4B9F">
        <w:rPr>
          <w:sz w:val="24"/>
          <w:szCs w:val="24"/>
        </w:rPr>
        <w:t xml:space="preserve"> and</w:t>
      </w:r>
      <w:r w:rsidR="00F476F0" w:rsidRPr="008F4B9F">
        <w:rPr>
          <w:sz w:val="24"/>
          <w:szCs w:val="24"/>
        </w:rPr>
        <w:t xml:space="preserve"> </w:t>
      </w:r>
      <w:r w:rsidR="00C3431C" w:rsidRPr="008F4B9F">
        <w:rPr>
          <w:sz w:val="24"/>
          <w:szCs w:val="24"/>
        </w:rPr>
        <w:t xml:space="preserve">rather complex </w:t>
      </w:r>
      <w:r w:rsidR="00F476F0" w:rsidRPr="008F4B9F">
        <w:rPr>
          <w:sz w:val="24"/>
          <w:szCs w:val="24"/>
        </w:rPr>
        <w:t>mental health condition</w:t>
      </w:r>
      <w:r w:rsidR="003D1CE5" w:rsidRPr="008F4B9F">
        <w:rPr>
          <w:sz w:val="24"/>
          <w:szCs w:val="24"/>
        </w:rPr>
        <w:t xml:space="preserve">. </w:t>
      </w:r>
    </w:p>
    <w:p w14:paraId="3D11A5D7" w14:textId="77777777" w:rsidR="00091E84" w:rsidRDefault="00091E84" w:rsidP="0096134C">
      <w:pPr>
        <w:pStyle w:val="ListParagraph"/>
        <w:spacing w:line="480" w:lineRule="auto"/>
        <w:ind w:left="420"/>
        <w:jc w:val="both"/>
        <w:rPr>
          <w:sz w:val="24"/>
          <w:szCs w:val="24"/>
        </w:rPr>
      </w:pPr>
    </w:p>
    <w:p w14:paraId="59E4E80E" w14:textId="323A81BB" w:rsidR="00246F61" w:rsidRPr="00091E84" w:rsidRDefault="003D1CE5" w:rsidP="0096134C">
      <w:pPr>
        <w:pStyle w:val="ListParagraph"/>
        <w:spacing w:line="480" w:lineRule="auto"/>
        <w:ind w:left="420"/>
        <w:jc w:val="both"/>
        <w:rPr>
          <w:sz w:val="24"/>
          <w:szCs w:val="24"/>
        </w:rPr>
      </w:pPr>
      <w:r w:rsidRPr="00091E84">
        <w:rPr>
          <w:sz w:val="24"/>
          <w:szCs w:val="24"/>
        </w:rPr>
        <w:lastRenderedPageBreak/>
        <w:t>Television programmes such as Love Island and the invention of photographic filters that digitally alter the shape of the face</w:t>
      </w:r>
      <w:r w:rsidR="00091E84">
        <w:rPr>
          <w:sz w:val="24"/>
          <w:szCs w:val="24"/>
        </w:rPr>
        <w:t>,</w:t>
      </w:r>
      <w:r w:rsidR="0029370A" w:rsidRPr="00091E84">
        <w:rPr>
          <w:sz w:val="24"/>
          <w:szCs w:val="24"/>
        </w:rPr>
        <w:t xml:space="preserve"> </w:t>
      </w:r>
      <w:r w:rsidRPr="00091E84">
        <w:rPr>
          <w:sz w:val="24"/>
          <w:szCs w:val="24"/>
        </w:rPr>
        <w:t xml:space="preserve">are just two examples of how </w:t>
      </w:r>
      <w:r w:rsidR="0029370A" w:rsidRPr="00091E84">
        <w:rPr>
          <w:sz w:val="24"/>
          <w:szCs w:val="24"/>
        </w:rPr>
        <w:t>beauty</w:t>
      </w:r>
      <w:r w:rsidR="00C63A67" w:rsidRPr="00091E84">
        <w:rPr>
          <w:sz w:val="24"/>
          <w:szCs w:val="24"/>
        </w:rPr>
        <w:t xml:space="preserve"> </w:t>
      </w:r>
      <w:r w:rsidR="004274F9">
        <w:rPr>
          <w:sz w:val="24"/>
          <w:szCs w:val="24"/>
        </w:rPr>
        <w:t xml:space="preserve">is being </w:t>
      </w:r>
      <w:r w:rsidR="001D7A22">
        <w:rPr>
          <w:sz w:val="24"/>
          <w:szCs w:val="24"/>
        </w:rPr>
        <w:t>manipulated</w:t>
      </w:r>
      <w:r w:rsidR="004274F9">
        <w:rPr>
          <w:sz w:val="24"/>
          <w:szCs w:val="24"/>
        </w:rPr>
        <w:t xml:space="preserve"> </w:t>
      </w:r>
      <w:r w:rsidR="00C63A67" w:rsidRPr="00091E84">
        <w:rPr>
          <w:sz w:val="24"/>
          <w:szCs w:val="24"/>
        </w:rPr>
        <w:t>in</w:t>
      </w:r>
      <w:r w:rsidR="002D7D4D">
        <w:rPr>
          <w:sz w:val="24"/>
          <w:szCs w:val="24"/>
        </w:rPr>
        <w:t>to</w:t>
      </w:r>
      <w:r w:rsidR="00C63A67" w:rsidRPr="00091E84">
        <w:rPr>
          <w:sz w:val="24"/>
          <w:szCs w:val="24"/>
        </w:rPr>
        <w:t xml:space="preserve"> a</w:t>
      </w:r>
      <w:r w:rsidR="00091E84">
        <w:rPr>
          <w:sz w:val="24"/>
          <w:szCs w:val="24"/>
        </w:rPr>
        <w:t xml:space="preserve"> very</w:t>
      </w:r>
      <w:r w:rsidR="00C63A67" w:rsidRPr="00091E84">
        <w:rPr>
          <w:sz w:val="24"/>
          <w:szCs w:val="24"/>
        </w:rPr>
        <w:t xml:space="preserve"> unrealistic </w:t>
      </w:r>
      <w:r w:rsidR="002D7D4D">
        <w:rPr>
          <w:sz w:val="24"/>
          <w:szCs w:val="24"/>
        </w:rPr>
        <w:t>guise</w:t>
      </w:r>
      <w:r w:rsidR="00C63A67" w:rsidRPr="00091E84">
        <w:rPr>
          <w:sz w:val="24"/>
          <w:szCs w:val="24"/>
        </w:rPr>
        <w:t>.</w:t>
      </w:r>
      <w:r w:rsidRPr="00091E84">
        <w:rPr>
          <w:sz w:val="24"/>
          <w:szCs w:val="24"/>
        </w:rPr>
        <w:t xml:space="preserve"> </w:t>
      </w:r>
      <w:r w:rsidR="00091E84">
        <w:rPr>
          <w:sz w:val="24"/>
          <w:szCs w:val="24"/>
        </w:rPr>
        <w:t xml:space="preserve">  </w:t>
      </w:r>
      <w:r w:rsidR="0029370A" w:rsidRPr="00091E84">
        <w:rPr>
          <w:sz w:val="24"/>
          <w:szCs w:val="24"/>
        </w:rPr>
        <w:t>It could be suggested that the attempt</w:t>
      </w:r>
      <w:r w:rsidRPr="00091E84">
        <w:rPr>
          <w:sz w:val="24"/>
          <w:szCs w:val="24"/>
        </w:rPr>
        <w:t xml:space="preserve"> to </w:t>
      </w:r>
      <w:r w:rsidR="0018094E">
        <w:rPr>
          <w:sz w:val="24"/>
          <w:szCs w:val="24"/>
        </w:rPr>
        <w:t>‘</w:t>
      </w:r>
      <w:r w:rsidR="004274F9">
        <w:rPr>
          <w:sz w:val="24"/>
          <w:szCs w:val="24"/>
        </w:rPr>
        <w:t>measure up</w:t>
      </w:r>
      <w:r w:rsidR="0018094E">
        <w:rPr>
          <w:sz w:val="24"/>
          <w:szCs w:val="24"/>
        </w:rPr>
        <w:t>’</w:t>
      </w:r>
      <w:r w:rsidR="004274F9">
        <w:rPr>
          <w:sz w:val="24"/>
          <w:szCs w:val="24"/>
        </w:rPr>
        <w:t xml:space="preserve"> to fabricated standards of aesthetic beauty </w:t>
      </w:r>
      <w:r w:rsidRPr="00091E84">
        <w:rPr>
          <w:sz w:val="24"/>
          <w:szCs w:val="24"/>
        </w:rPr>
        <w:t xml:space="preserve">is creating incongruence </w:t>
      </w:r>
      <w:r w:rsidR="004274F9">
        <w:rPr>
          <w:sz w:val="24"/>
          <w:szCs w:val="24"/>
        </w:rPr>
        <w:t>within individuals</w:t>
      </w:r>
      <w:r w:rsidRPr="00091E84">
        <w:rPr>
          <w:sz w:val="24"/>
          <w:szCs w:val="24"/>
        </w:rPr>
        <w:t xml:space="preserve">.  </w:t>
      </w:r>
      <w:r w:rsidR="004274F9">
        <w:rPr>
          <w:sz w:val="24"/>
          <w:szCs w:val="24"/>
        </w:rPr>
        <w:t xml:space="preserve">The </w:t>
      </w:r>
      <w:r w:rsidR="00091E84">
        <w:rPr>
          <w:sz w:val="24"/>
          <w:szCs w:val="24"/>
        </w:rPr>
        <w:t>constant</w:t>
      </w:r>
      <w:r w:rsidR="008714E6">
        <w:rPr>
          <w:sz w:val="24"/>
          <w:szCs w:val="24"/>
        </w:rPr>
        <w:t xml:space="preserve"> media</w:t>
      </w:r>
      <w:r w:rsidR="00091E84">
        <w:rPr>
          <w:sz w:val="24"/>
          <w:szCs w:val="24"/>
        </w:rPr>
        <w:t xml:space="preserve"> feed of almost goddess like female </w:t>
      </w:r>
      <w:r w:rsidR="0018094E">
        <w:rPr>
          <w:sz w:val="24"/>
          <w:szCs w:val="24"/>
        </w:rPr>
        <w:t xml:space="preserve">beings </w:t>
      </w:r>
      <w:r w:rsidR="004274F9">
        <w:rPr>
          <w:sz w:val="24"/>
          <w:szCs w:val="24"/>
        </w:rPr>
        <w:t xml:space="preserve">is making </w:t>
      </w:r>
      <w:r w:rsidR="00FD44F6">
        <w:rPr>
          <w:sz w:val="24"/>
          <w:szCs w:val="24"/>
        </w:rPr>
        <w:t>girls</w:t>
      </w:r>
      <w:r w:rsidR="004274F9">
        <w:rPr>
          <w:sz w:val="24"/>
          <w:szCs w:val="24"/>
        </w:rPr>
        <w:t xml:space="preserve"> all over the </w:t>
      </w:r>
      <w:r w:rsidR="002C4B3E">
        <w:rPr>
          <w:sz w:val="24"/>
          <w:szCs w:val="24"/>
        </w:rPr>
        <w:t>globe</w:t>
      </w:r>
      <w:r w:rsidR="004274F9">
        <w:rPr>
          <w:sz w:val="24"/>
          <w:szCs w:val="24"/>
        </w:rPr>
        <w:t xml:space="preserve"> compare themselves to others</w:t>
      </w:r>
      <w:r w:rsidR="008714E6">
        <w:rPr>
          <w:sz w:val="24"/>
          <w:szCs w:val="24"/>
        </w:rPr>
        <w:t>, and in doing so creating damaging self-image narratives within their own minds</w:t>
      </w:r>
      <w:r w:rsidR="0018094E">
        <w:rPr>
          <w:sz w:val="24"/>
          <w:szCs w:val="24"/>
        </w:rPr>
        <w:t xml:space="preserve">.  </w:t>
      </w:r>
      <w:r w:rsidR="008714E6">
        <w:rPr>
          <w:sz w:val="24"/>
          <w:szCs w:val="24"/>
        </w:rPr>
        <w:t>If</w:t>
      </w:r>
      <w:r w:rsidR="004274F9">
        <w:rPr>
          <w:sz w:val="24"/>
          <w:szCs w:val="24"/>
        </w:rPr>
        <w:t xml:space="preserve"> the true meaning of the word beauty were to be understood in the way it </w:t>
      </w:r>
      <w:r w:rsidR="008714E6">
        <w:rPr>
          <w:sz w:val="24"/>
          <w:szCs w:val="24"/>
        </w:rPr>
        <w:t xml:space="preserve">had been </w:t>
      </w:r>
      <w:r w:rsidR="004274F9">
        <w:rPr>
          <w:sz w:val="24"/>
          <w:szCs w:val="24"/>
        </w:rPr>
        <w:t>originally intended,</w:t>
      </w:r>
      <w:r w:rsidR="0018094E">
        <w:rPr>
          <w:sz w:val="24"/>
          <w:szCs w:val="24"/>
        </w:rPr>
        <w:t xml:space="preserve"> </w:t>
      </w:r>
      <w:r w:rsidR="00FD44F6">
        <w:rPr>
          <w:sz w:val="24"/>
          <w:szCs w:val="24"/>
        </w:rPr>
        <w:t xml:space="preserve">then </w:t>
      </w:r>
      <w:r w:rsidR="008714E6">
        <w:rPr>
          <w:sz w:val="24"/>
          <w:szCs w:val="24"/>
        </w:rPr>
        <w:t>mirro</w:t>
      </w:r>
      <w:r w:rsidR="00984AC3">
        <w:rPr>
          <w:sz w:val="24"/>
          <w:szCs w:val="24"/>
        </w:rPr>
        <w:t>r</w:t>
      </w:r>
      <w:r w:rsidR="00FD44F6">
        <w:rPr>
          <w:sz w:val="24"/>
          <w:szCs w:val="24"/>
        </w:rPr>
        <w:t>s would be unnecessary,</w:t>
      </w:r>
      <w:r w:rsidR="001D7A22">
        <w:rPr>
          <w:sz w:val="24"/>
          <w:szCs w:val="24"/>
        </w:rPr>
        <w:t xml:space="preserve"> as</w:t>
      </w:r>
      <w:r w:rsidR="00984AC3">
        <w:rPr>
          <w:sz w:val="24"/>
          <w:szCs w:val="24"/>
        </w:rPr>
        <w:t xml:space="preserve"> reflections of beauty would </w:t>
      </w:r>
      <w:r w:rsidR="002D7D4D">
        <w:rPr>
          <w:sz w:val="24"/>
          <w:szCs w:val="24"/>
        </w:rPr>
        <w:t xml:space="preserve">simply </w:t>
      </w:r>
      <w:r w:rsidR="00984AC3">
        <w:rPr>
          <w:sz w:val="24"/>
          <w:szCs w:val="24"/>
        </w:rPr>
        <w:t>emanate from</w:t>
      </w:r>
      <w:r w:rsidR="00B0775E">
        <w:rPr>
          <w:sz w:val="24"/>
          <w:szCs w:val="24"/>
        </w:rPr>
        <w:t xml:space="preserve"> the soul.  But we don’t live in the ancient Greek times and the word beauty isn’t being ad</w:t>
      </w:r>
      <w:r w:rsidR="006328D5">
        <w:rPr>
          <w:sz w:val="24"/>
          <w:szCs w:val="24"/>
        </w:rPr>
        <w:t>opted</w:t>
      </w:r>
      <w:r w:rsidR="00B0775E">
        <w:rPr>
          <w:sz w:val="24"/>
          <w:szCs w:val="24"/>
        </w:rPr>
        <w:t xml:space="preserve"> in the way it once was</w:t>
      </w:r>
      <w:r w:rsidR="002C4B3E">
        <w:rPr>
          <w:sz w:val="24"/>
          <w:szCs w:val="24"/>
        </w:rPr>
        <w:t>,</w:t>
      </w:r>
      <w:r w:rsidR="00B0775E">
        <w:rPr>
          <w:sz w:val="24"/>
          <w:szCs w:val="24"/>
        </w:rPr>
        <w:t xml:space="preserve"> </w:t>
      </w:r>
      <w:r w:rsidR="002D7D4D">
        <w:rPr>
          <w:sz w:val="24"/>
          <w:szCs w:val="24"/>
        </w:rPr>
        <w:t>making</w:t>
      </w:r>
      <w:r w:rsidR="00B0775E">
        <w:rPr>
          <w:sz w:val="24"/>
          <w:szCs w:val="24"/>
        </w:rPr>
        <w:t xml:space="preserve"> Body Dysmorphia </w:t>
      </w:r>
      <w:r w:rsidR="002C4B3E">
        <w:rPr>
          <w:sz w:val="24"/>
          <w:szCs w:val="24"/>
        </w:rPr>
        <w:t>an ever-spreading cancer</w:t>
      </w:r>
      <w:r w:rsidR="00B0775E">
        <w:rPr>
          <w:sz w:val="24"/>
          <w:szCs w:val="24"/>
        </w:rPr>
        <w:t xml:space="preserve"> within society</w:t>
      </w:r>
      <w:r w:rsidR="002D7D4D">
        <w:rPr>
          <w:sz w:val="24"/>
          <w:szCs w:val="24"/>
        </w:rPr>
        <w:t>, resulting in</w:t>
      </w:r>
      <w:r w:rsidR="00FD44F6">
        <w:rPr>
          <w:sz w:val="24"/>
          <w:szCs w:val="24"/>
        </w:rPr>
        <w:t xml:space="preserve"> </w:t>
      </w:r>
      <w:r w:rsidR="00B0775E">
        <w:rPr>
          <w:sz w:val="24"/>
          <w:szCs w:val="24"/>
        </w:rPr>
        <w:t>clinically mentally unwell</w:t>
      </w:r>
      <w:r w:rsidR="002D7D4D">
        <w:rPr>
          <w:sz w:val="24"/>
          <w:szCs w:val="24"/>
        </w:rPr>
        <w:t xml:space="preserve"> girls</w:t>
      </w:r>
      <w:r w:rsidR="00B0775E">
        <w:rPr>
          <w:sz w:val="24"/>
          <w:szCs w:val="24"/>
        </w:rPr>
        <w:t xml:space="preserve"> </w:t>
      </w:r>
      <w:r w:rsidR="002C4B3E">
        <w:rPr>
          <w:sz w:val="24"/>
          <w:szCs w:val="24"/>
        </w:rPr>
        <w:t xml:space="preserve">the </w:t>
      </w:r>
      <w:r w:rsidR="009E596C">
        <w:rPr>
          <w:sz w:val="24"/>
          <w:szCs w:val="24"/>
        </w:rPr>
        <w:t>W</w:t>
      </w:r>
      <w:r w:rsidR="00B0775E">
        <w:rPr>
          <w:sz w:val="24"/>
          <w:szCs w:val="24"/>
        </w:rPr>
        <w:t xml:space="preserve">orld over. This report will go some way in understanding </w:t>
      </w:r>
      <w:r w:rsidR="00010116">
        <w:rPr>
          <w:sz w:val="24"/>
          <w:szCs w:val="24"/>
        </w:rPr>
        <w:t>beauty and</w:t>
      </w:r>
      <w:r w:rsidR="009E596C">
        <w:rPr>
          <w:sz w:val="24"/>
          <w:szCs w:val="24"/>
        </w:rPr>
        <w:t xml:space="preserve"> the</w:t>
      </w:r>
      <w:r w:rsidR="00B0775E">
        <w:rPr>
          <w:sz w:val="24"/>
          <w:szCs w:val="24"/>
        </w:rPr>
        <w:t xml:space="preserve"> beast that is Body Dysmorphia within the </w:t>
      </w:r>
      <w:r w:rsidR="00FD44F6">
        <w:rPr>
          <w:sz w:val="24"/>
          <w:szCs w:val="24"/>
        </w:rPr>
        <w:t xml:space="preserve">young </w:t>
      </w:r>
      <w:r w:rsidR="00B0775E">
        <w:rPr>
          <w:sz w:val="24"/>
          <w:szCs w:val="24"/>
        </w:rPr>
        <w:t>female population</w:t>
      </w:r>
      <w:r w:rsidR="00FD44F6">
        <w:rPr>
          <w:sz w:val="24"/>
          <w:szCs w:val="24"/>
        </w:rPr>
        <w:t xml:space="preserve"> </w:t>
      </w:r>
      <w:r w:rsidR="002D7D4D">
        <w:rPr>
          <w:sz w:val="24"/>
          <w:szCs w:val="24"/>
        </w:rPr>
        <w:t>specifically.  T</w:t>
      </w:r>
      <w:r w:rsidR="001D7A22">
        <w:rPr>
          <w:sz w:val="24"/>
          <w:szCs w:val="24"/>
        </w:rPr>
        <w:t>aking</w:t>
      </w:r>
      <w:r w:rsidR="00B0775E">
        <w:rPr>
          <w:sz w:val="24"/>
          <w:szCs w:val="24"/>
        </w:rPr>
        <w:t xml:space="preserve"> into account scholarly literature</w:t>
      </w:r>
      <w:r w:rsidR="002C4B3E">
        <w:rPr>
          <w:sz w:val="24"/>
          <w:szCs w:val="24"/>
        </w:rPr>
        <w:t>, appropriate theoretical approaches and interventions, along</w:t>
      </w:r>
      <w:r w:rsidR="006328D5">
        <w:rPr>
          <w:sz w:val="24"/>
          <w:szCs w:val="24"/>
        </w:rPr>
        <w:t>side</w:t>
      </w:r>
      <w:r w:rsidR="002C4B3E">
        <w:rPr>
          <w:sz w:val="24"/>
          <w:szCs w:val="24"/>
        </w:rPr>
        <w:t xml:space="preserve"> recommendations and implications from a psychotherapeutic perspective.</w:t>
      </w:r>
    </w:p>
    <w:p w14:paraId="6B3B2484" w14:textId="77777777" w:rsidR="001D7A22" w:rsidRDefault="001D7A22" w:rsidP="0096134C">
      <w:pPr>
        <w:jc w:val="both"/>
        <w:rPr>
          <w:b/>
          <w:bCs/>
          <w:noProof/>
          <w:sz w:val="24"/>
          <w:szCs w:val="24"/>
          <w:u w:val="single"/>
        </w:rPr>
      </w:pPr>
    </w:p>
    <w:p w14:paraId="7B373D93" w14:textId="4541C655" w:rsidR="0035498C" w:rsidRPr="001D7A22" w:rsidRDefault="001D7A22" w:rsidP="0096134C">
      <w:pPr>
        <w:jc w:val="both"/>
        <w:rPr>
          <w:b/>
          <w:bCs/>
          <w:noProof/>
          <w:sz w:val="24"/>
          <w:szCs w:val="24"/>
          <w:u w:val="single"/>
        </w:rPr>
      </w:pPr>
      <w:r w:rsidRPr="001D7A22">
        <w:rPr>
          <w:b/>
          <w:bCs/>
          <w:noProof/>
          <w:sz w:val="24"/>
          <w:szCs w:val="24"/>
          <w:u w:val="single"/>
        </w:rPr>
        <w:t>The Beast:</w:t>
      </w:r>
    </w:p>
    <w:p w14:paraId="1AB1C9D4" w14:textId="77777777" w:rsidR="00E96E8D" w:rsidRPr="00E96E8D" w:rsidRDefault="00E96E8D" w:rsidP="0096134C">
      <w:pPr>
        <w:pStyle w:val="ListParagraph"/>
        <w:ind w:left="420"/>
        <w:jc w:val="both"/>
        <w:rPr>
          <w:b/>
          <w:bCs/>
          <w:sz w:val="24"/>
          <w:szCs w:val="24"/>
          <w:u w:val="single"/>
        </w:rPr>
      </w:pPr>
    </w:p>
    <w:p w14:paraId="4030DD21" w14:textId="4B032637" w:rsidR="00B53B36" w:rsidRDefault="0035498C" w:rsidP="0096134C">
      <w:pPr>
        <w:pStyle w:val="ListParagraph"/>
        <w:spacing w:line="480" w:lineRule="auto"/>
        <w:ind w:left="420"/>
        <w:jc w:val="both"/>
        <w:rPr>
          <w:rFonts w:cstheme="minorHAnsi"/>
          <w:sz w:val="24"/>
          <w:szCs w:val="24"/>
        </w:rPr>
      </w:pPr>
      <w:r>
        <w:rPr>
          <w:sz w:val="24"/>
          <w:szCs w:val="24"/>
        </w:rPr>
        <w:t xml:space="preserve">There is nothing quite so rare </w:t>
      </w:r>
      <w:r w:rsidR="002C4B3E">
        <w:rPr>
          <w:sz w:val="24"/>
          <w:szCs w:val="24"/>
        </w:rPr>
        <w:t xml:space="preserve">or more beautiful than a </w:t>
      </w:r>
      <w:r w:rsidR="00FD44F6">
        <w:rPr>
          <w:sz w:val="24"/>
          <w:szCs w:val="24"/>
        </w:rPr>
        <w:t xml:space="preserve">woman </w:t>
      </w:r>
      <w:r>
        <w:rPr>
          <w:sz w:val="24"/>
          <w:szCs w:val="24"/>
        </w:rPr>
        <w:t>being</w:t>
      </w:r>
      <w:r w:rsidR="002C4B3E">
        <w:rPr>
          <w:sz w:val="24"/>
          <w:szCs w:val="24"/>
        </w:rPr>
        <w:t xml:space="preserve"> unapologetically herself</w:t>
      </w:r>
      <w:r>
        <w:rPr>
          <w:sz w:val="24"/>
          <w:szCs w:val="24"/>
        </w:rPr>
        <w:t xml:space="preserve"> and embracing her imperfections like jewels around her neck. But for many their perceived imperfections are far from jewels, but more balls and chains drag</w:t>
      </w:r>
      <w:r w:rsidR="0016653F">
        <w:rPr>
          <w:sz w:val="24"/>
          <w:szCs w:val="24"/>
        </w:rPr>
        <w:t>ged</w:t>
      </w:r>
      <w:r>
        <w:rPr>
          <w:sz w:val="24"/>
          <w:szCs w:val="24"/>
        </w:rPr>
        <w:t xml:space="preserve"> tirelessly </w:t>
      </w:r>
      <w:r w:rsidR="00036413">
        <w:rPr>
          <w:sz w:val="24"/>
          <w:szCs w:val="24"/>
        </w:rPr>
        <w:t>around</w:t>
      </w:r>
      <w:r>
        <w:rPr>
          <w:sz w:val="24"/>
          <w:szCs w:val="24"/>
        </w:rPr>
        <w:t xml:space="preserve">, crippling their very ability to live a meaningful life.  </w:t>
      </w:r>
      <w:r w:rsidR="006E0FCA">
        <w:rPr>
          <w:sz w:val="24"/>
          <w:szCs w:val="24"/>
        </w:rPr>
        <w:t xml:space="preserve">Body </w:t>
      </w:r>
      <w:r w:rsidR="00E842AE">
        <w:rPr>
          <w:sz w:val="24"/>
          <w:szCs w:val="24"/>
        </w:rPr>
        <w:t>Dysmorphic</w:t>
      </w:r>
      <w:r w:rsidR="006E0FCA">
        <w:rPr>
          <w:sz w:val="24"/>
          <w:szCs w:val="24"/>
        </w:rPr>
        <w:t xml:space="preserve"> Disorder, often abbreviated to BDD is a mental health condition which is classified in accordance </w:t>
      </w:r>
      <w:r w:rsidR="006E0FCA">
        <w:rPr>
          <w:sz w:val="24"/>
          <w:szCs w:val="24"/>
        </w:rPr>
        <w:lastRenderedPageBreak/>
        <w:t xml:space="preserve">with the American Psychiatric Association (APA) and Diagnostic and Statistical Manual of </w:t>
      </w:r>
      <w:r w:rsidR="006E0FCA" w:rsidRPr="008F4B9F">
        <w:rPr>
          <w:sz w:val="24"/>
          <w:szCs w:val="24"/>
        </w:rPr>
        <w:t xml:space="preserve">Mental Disorders (DSM-5) as a condition within the obsessive-compulsive spectrum </w:t>
      </w:r>
      <w:r w:rsidR="006E0FCA" w:rsidRPr="008F4B9F">
        <w:rPr>
          <w:rFonts w:cstheme="minorHAnsi"/>
          <w:sz w:val="24"/>
          <w:szCs w:val="24"/>
        </w:rPr>
        <w:t>(American Psychiatric Association, 2013).</w:t>
      </w:r>
      <w:r w:rsidR="00E842AE" w:rsidRPr="008F4B9F">
        <w:rPr>
          <w:rFonts w:cstheme="minorHAnsi"/>
          <w:sz w:val="24"/>
          <w:szCs w:val="24"/>
        </w:rPr>
        <w:t xml:space="preserve">  People who are symptomatic of BDD will often be preoccupied or fixated with at least one slight imperfection within the appearance.  It is also stated within the DSM-5 (2013) that frequently the perceived imperfection does not exist at all.  Therefore, in many instances the ‘flaws’ are simply a figment of the person</w:t>
      </w:r>
      <w:r w:rsidR="00336B5A" w:rsidRPr="008F4B9F">
        <w:rPr>
          <w:rFonts w:cstheme="minorHAnsi"/>
          <w:sz w:val="24"/>
          <w:szCs w:val="24"/>
        </w:rPr>
        <w:t>’</w:t>
      </w:r>
      <w:r w:rsidR="00E842AE" w:rsidRPr="008F4B9F">
        <w:rPr>
          <w:rFonts w:cstheme="minorHAnsi"/>
          <w:sz w:val="24"/>
          <w:szCs w:val="24"/>
        </w:rPr>
        <w:t>s</w:t>
      </w:r>
      <w:r w:rsidR="0016653F" w:rsidRPr="008F4B9F">
        <w:rPr>
          <w:rFonts w:cstheme="minorHAnsi"/>
          <w:sz w:val="24"/>
          <w:szCs w:val="24"/>
        </w:rPr>
        <w:t xml:space="preserve"> </w:t>
      </w:r>
      <w:r w:rsidR="00FD44F6" w:rsidRPr="008F4B9F">
        <w:rPr>
          <w:rFonts w:cstheme="minorHAnsi"/>
          <w:sz w:val="24"/>
          <w:szCs w:val="24"/>
        </w:rPr>
        <w:t>imagination</w:t>
      </w:r>
      <w:r w:rsidR="00E842AE" w:rsidRPr="008F4B9F">
        <w:rPr>
          <w:rFonts w:cstheme="minorHAnsi"/>
          <w:sz w:val="24"/>
          <w:szCs w:val="24"/>
        </w:rPr>
        <w:t xml:space="preserve">. </w:t>
      </w:r>
    </w:p>
    <w:p w14:paraId="04E39FBD" w14:textId="08958607" w:rsidR="0016653F" w:rsidRDefault="00956135" w:rsidP="0096134C">
      <w:pPr>
        <w:pStyle w:val="ListParagraph"/>
        <w:spacing w:line="480" w:lineRule="auto"/>
        <w:ind w:left="420"/>
        <w:jc w:val="both"/>
        <w:rPr>
          <w:rFonts w:cstheme="minorHAnsi"/>
          <w:sz w:val="24"/>
          <w:szCs w:val="24"/>
        </w:rPr>
      </w:pPr>
      <w:r>
        <w:rPr>
          <w:rFonts w:cstheme="minorHAnsi"/>
          <w:sz w:val="24"/>
          <w:szCs w:val="24"/>
        </w:rPr>
        <w:t xml:space="preserve"> </w:t>
      </w:r>
    </w:p>
    <w:p w14:paraId="326FE08C" w14:textId="7FC4E837" w:rsidR="002C4B3E" w:rsidRDefault="0016653F" w:rsidP="0096134C">
      <w:pPr>
        <w:pStyle w:val="ListParagraph"/>
        <w:spacing w:line="480" w:lineRule="auto"/>
        <w:ind w:left="420"/>
        <w:jc w:val="both"/>
        <w:rPr>
          <w:rFonts w:cstheme="minorHAnsi"/>
          <w:sz w:val="24"/>
          <w:szCs w:val="24"/>
        </w:rPr>
      </w:pPr>
      <w:r>
        <w:rPr>
          <w:rFonts w:cstheme="minorHAnsi"/>
          <w:sz w:val="24"/>
          <w:szCs w:val="24"/>
        </w:rPr>
        <w:t>Figures</w:t>
      </w:r>
      <w:r w:rsidR="00E842AE">
        <w:rPr>
          <w:rFonts w:cstheme="minorHAnsi"/>
          <w:sz w:val="24"/>
          <w:szCs w:val="24"/>
        </w:rPr>
        <w:t xml:space="preserve"> </w:t>
      </w:r>
      <w:r w:rsidR="0085618F">
        <w:rPr>
          <w:rFonts w:cstheme="minorHAnsi"/>
          <w:sz w:val="24"/>
          <w:szCs w:val="24"/>
        </w:rPr>
        <w:t>illustrated within the graph</w:t>
      </w:r>
      <w:r w:rsidR="00054A64">
        <w:rPr>
          <w:rFonts w:cstheme="minorHAnsi"/>
          <w:sz w:val="24"/>
          <w:szCs w:val="24"/>
        </w:rPr>
        <w:t xml:space="preserve"> overleaf </w:t>
      </w:r>
      <w:r w:rsidR="0085618F">
        <w:rPr>
          <w:rFonts w:cstheme="minorHAnsi"/>
          <w:sz w:val="24"/>
          <w:szCs w:val="24"/>
        </w:rPr>
        <w:t>record some of the findings from the Mental Health of Children and Young People survey conducted in 2017</w:t>
      </w:r>
      <w:r w:rsidR="009C4724">
        <w:rPr>
          <w:rFonts w:cstheme="minorHAnsi"/>
          <w:sz w:val="24"/>
          <w:szCs w:val="24"/>
        </w:rPr>
        <w:t>.  The finding</w:t>
      </w:r>
      <w:r w:rsidR="002D7D4D">
        <w:rPr>
          <w:rFonts w:cstheme="minorHAnsi"/>
          <w:sz w:val="24"/>
          <w:szCs w:val="24"/>
        </w:rPr>
        <w:t>s</w:t>
      </w:r>
      <w:r w:rsidR="009C4724">
        <w:rPr>
          <w:rFonts w:cstheme="minorHAnsi"/>
          <w:sz w:val="24"/>
          <w:szCs w:val="24"/>
        </w:rPr>
        <w:t xml:space="preserve"> o</w:t>
      </w:r>
      <w:r w:rsidR="007A4AD1">
        <w:rPr>
          <w:rFonts w:cstheme="minorHAnsi"/>
          <w:sz w:val="24"/>
          <w:szCs w:val="24"/>
        </w:rPr>
        <w:t>f</w:t>
      </w:r>
      <w:r w:rsidR="009C4724">
        <w:rPr>
          <w:rFonts w:cstheme="minorHAnsi"/>
          <w:sz w:val="24"/>
          <w:szCs w:val="24"/>
        </w:rPr>
        <w:t xml:space="preserve"> the survey were later published by senior researcher Franziska </w:t>
      </w:r>
      <w:r w:rsidR="009C4724" w:rsidRPr="008F4B9F">
        <w:rPr>
          <w:rFonts w:cstheme="minorHAnsi"/>
          <w:sz w:val="24"/>
          <w:szCs w:val="24"/>
        </w:rPr>
        <w:t xml:space="preserve">Marcheselli (2018) as they were </w:t>
      </w:r>
      <w:r w:rsidR="0085618F" w:rsidRPr="008F4B9F">
        <w:rPr>
          <w:rFonts w:cstheme="minorHAnsi"/>
          <w:sz w:val="24"/>
          <w:szCs w:val="24"/>
        </w:rPr>
        <w:t xml:space="preserve">the first of their kind within the UK and indicative </w:t>
      </w:r>
      <w:r w:rsidR="00E842AE" w:rsidRPr="008F4B9F">
        <w:rPr>
          <w:rFonts w:cstheme="minorHAnsi"/>
          <w:sz w:val="24"/>
          <w:szCs w:val="24"/>
        </w:rPr>
        <w:t>that</w:t>
      </w:r>
      <w:r w:rsidR="00FD44F6" w:rsidRPr="008F4B9F">
        <w:rPr>
          <w:rFonts w:cstheme="minorHAnsi"/>
          <w:sz w:val="24"/>
          <w:szCs w:val="24"/>
        </w:rPr>
        <w:t xml:space="preserve"> young</w:t>
      </w:r>
      <w:r w:rsidR="00E842AE" w:rsidRPr="008F4B9F">
        <w:rPr>
          <w:rFonts w:cstheme="minorHAnsi"/>
          <w:sz w:val="24"/>
          <w:szCs w:val="24"/>
        </w:rPr>
        <w:t xml:space="preserve"> </w:t>
      </w:r>
      <w:r w:rsidR="00B53B36" w:rsidRPr="008F4B9F">
        <w:rPr>
          <w:rFonts w:cstheme="minorHAnsi"/>
          <w:sz w:val="24"/>
          <w:szCs w:val="24"/>
        </w:rPr>
        <w:t xml:space="preserve">females </w:t>
      </w:r>
      <w:r w:rsidR="00E842AE" w:rsidRPr="008F4B9F">
        <w:rPr>
          <w:rFonts w:cstheme="minorHAnsi"/>
          <w:sz w:val="24"/>
          <w:szCs w:val="24"/>
        </w:rPr>
        <w:t xml:space="preserve">are </w:t>
      </w:r>
      <w:r w:rsidR="00B53B36">
        <w:rPr>
          <w:rFonts w:cstheme="minorHAnsi"/>
          <w:sz w:val="24"/>
          <w:szCs w:val="24"/>
        </w:rPr>
        <w:t>disproportionately affected</w:t>
      </w:r>
      <w:r w:rsidR="009E596C">
        <w:rPr>
          <w:rFonts w:cstheme="minorHAnsi"/>
          <w:sz w:val="24"/>
          <w:szCs w:val="24"/>
        </w:rPr>
        <w:t xml:space="preserve"> by</w:t>
      </w:r>
      <w:r w:rsidR="0085618F">
        <w:rPr>
          <w:rFonts w:cstheme="minorHAnsi"/>
          <w:sz w:val="24"/>
          <w:szCs w:val="24"/>
        </w:rPr>
        <w:t xml:space="preserve"> BDD</w:t>
      </w:r>
      <w:r w:rsidR="009C4724">
        <w:rPr>
          <w:rFonts w:cstheme="minorHAnsi"/>
          <w:sz w:val="24"/>
          <w:szCs w:val="24"/>
        </w:rPr>
        <w:t xml:space="preserve">.  This knowledge was important to report more broadly as the findings indicated that young females </w:t>
      </w:r>
      <w:r w:rsidR="00B53B36">
        <w:rPr>
          <w:rFonts w:cstheme="minorHAnsi"/>
          <w:sz w:val="24"/>
          <w:szCs w:val="24"/>
        </w:rPr>
        <w:t>outweigh</w:t>
      </w:r>
      <w:r w:rsidR="009C4724">
        <w:rPr>
          <w:rFonts w:cstheme="minorHAnsi"/>
          <w:sz w:val="24"/>
          <w:szCs w:val="24"/>
        </w:rPr>
        <w:t>ed</w:t>
      </w:r>
      <w:r w:rsidR="00B53B36">
        <w:rPr>
          <w:rFonts w:cstheme="minorHAnsi"/>
          <w:sz w:val="24"/>
          <w:szCs w:val="24"/>
        </w:rPr>
        <w:t xml:space="preserve"> their male counter parts by quite significant numbers</w:t>
      </w:r>
      <w:r>
        <w:rPr>
          <w:rFonts w:cstheme="minorHAnsi"/>
          <w:sz w:val="24"/>
          <w:szCs w:val="24"/>
        </w:rPr>
        <w:t xml:space="preserve">.  </w:t>
      </w:r>
      <w:r w:rsidR="00FD44F6">
        <w:rPr>
          <w:rFonts w:cstheme="minorHAnsi"/>
          <w:sz w:val="24"/>
          <w:szCs w:val="24"/>
        </w:rPr>
        <w:t xml:space="preserve">More startlingly however is </w:t>
      </w:r>
      <w:r w:rsidR="009C4724">
        <w:rPr>
          <w:rFonts w:cstheme="minorHAnsi"/>
          <w:sz w:val="24"/>
          <w:szCs w:val="24"/>
        </w:rPr>
        <w:t>that the data</w:t>
      </w:r>
      <w:r w:rsidR="00FD44F6">
        <w:rPr>
          <w:rFonts w:cstheme="minorHAnsi"/>
          <w:sz w:val="24"/>
          <w:szCs w:val="24"/>
        </w:rPr>
        <w:t xml:space="preserve"> outline</w:t>
      </w:r>
      <w:r w:rsidR="009C4724">
        <w:rPr>
          <w:rFonts w:cstheme="minorHAnsi"/>
          <w:sz w:val="24"/>
          <w:szCs w:val="24"/>
        </w:rPr>
        <w:t>d</w:t>
      </w:r>
      <w:r w:rsidR="006328D5">
        <w:rPr>
          <w:rFonts w:cstheme="minorHAnsi"/>
          <w:sz w:val="24"/>
          <w:szCs w:val="24"/>
        </w:rPr>
        <w:t xml:space="preserve"> </w:t>
      </w:r>
      <w:r w:rsidR="00FD44F6">
        <w:rPr>
          <w:rFonts w:cstheme="minorHAnsi"/>
          <w:sz w:val="24"/>
          <w:szCs w:val="24"/>
        </w:rPr>
        <w:t>that more than one in twenty females between the ages of 17 and 19</w:t>
      </w:r>
      <w:r w:rsidR="00036413">
        <w:rPr>
          <w:rFonts w:cstheme="minorHAnsi"/>
          <w:sz w:val="24"/>
          <w:szCs w:val="24"/>
        </w:rPr>
        <w:t xml:space="preserve"> are estimated to</w:t>
      </w:r>
      <w:r w:rsidR="00FD44F6">
        <w:rPr>
          <w:rFonts w:cstheme="minorHAnsi"/>
          <w:sz w:val="24"/>
          <w:szCs w:val="24"/>
        </w:rPr>
        <w:t xml:space="preserve"> have a Body Dysmorphic Disorder</w:t>
      </w:r>
      <w:r w:rsidR="00036413">
        <w:rPr>
          <w:rFonts w:cstheme="minorHAnsi"/>
          <w:sz w:val="24"/>
          <w:szCs w:val="24"/>
        </w:rPr>
        <w:t xml:space="preserve"> within England</w:t>
      </w:r>
      <w:r w:rsidR="00FD44F6">
        <w:rPr>
          <w:rFonts w:cstheme="minorHAnsi"/>
          <w:sz w:val="24"/>
          <w:szCs w:val="24"/>
        </w:rPr>
        <w:t>.</w:t>
      </w:r>
      <w:r w:rsidR="0085618F">
        <w:rPr>
          <w:rFonts w:cstheme="minorHAnsi"/>
          <w:sz w:val="24"/>
          <w:szCs w:val="24"/>
        </w:rPr>
        <w:t xml:space="preserve"> </w:t>
      </w:r>
      <w:r w:rsidR="009C4724">
        <w:rPr>
          <w:rFonts w:cstheme="minorHAnsi"/>
          <w:sz w:val="24"/>
          <w:szCs w:val="24"/>
        </w:rPr>
        <w:t>Figures as</w:t>
      </w:r>
      <w:r w:rsidR="00FD44F6">
        <w:rPr>
          <w:rFonts w:cstheme="minorHAnsi"/>
          <w:sz w:val="24"/>
          <w:szCs w:val="24"/>
        </w:rPr>
        <w:t xml:space="preserve"> </w:t>
      </w:r>
      <w:r w:rsidR="009C4724">
        <w:rPr>
          <w:rFonts w:cstheme="minorHAnsi"/>
          <w:sz w:val="24"/>
          <w:szCs w:val="24"/>
        </w:rPr>
        <w:t xml:space="preserve">stark, and alarming as </w:t>
      </w:r>
      <w:r w:rsidR="004B2016">
        <w:rPr>
          <w:rFonts w:cstheme="minorHAnsi"/>
          <w:sz w:val="24"/>
          <w:szCs w:val="24"/>
        </w:rPr>
        <w:t>this</w:t>
      </w:r>
      <w:r w:rsidR="009C4724">
        <w:rPr>
          <w:rFonts w:cstheme="minorHAnsi"/>
          <w:sz w:val="24"/>
          <w:szCs w:val="24"/>
        </w:rPr>
        <w:t xml:space="preserve"> </w:t>
      </w:r>
      <w:r w:rsidR="007A4AD1">
        <w:rPr>
          <w:rFonts w:cstheme="minorHAnsi"/>
          <w:sz w:val="24"/>
          <w:szCs w:val="24"/>
        </w:rPr>
        <w:t xml:space="preserve">surely require some </w:t>
      </w:r>
      <w:r w:rsidR="002D7D4D">
        <w:rPr>
          <w:rFonts w:cstheme="minorHAnsi"/>
          <w:sz w:val="24"/>
          <w:szCs w:val="24"/>
        </w:rPr>
        <w:t>further analysis</w:t>
      </w:r>
      <w:r w:rsidR="007A4AD1">
        <w:rPr>
          <w:rFonts w:cstheme="minorHAnsi"/>
          <w:sz w:val="24"/>
          <w:szCs w:val="24"/>
        </w:rPr>
        <w:t>.  Why are females within this young age range disproportionately affected by the beast of Body Dysmorphia?</w:t>
      </w:r>
    </w:p>
    <w:p w14:paraId="4BA20FD4" w14:textId="23461C92" w:rsidR="00B53B36" w:rsidRDefault="00B53B36" w:rsidP="0096134C">
      <w:pPr>
        <w:pStyle w:val="ListParagraph"/>
        <w:spacing w:line="480" w:lineRule="auto"/>
        <w:ind w:left="420"/>
        <w:jc w:val="both"/>
        <w:rPr>
          <w:rFonts w:cstheme="minorHAnsi"/>
          <w:sz w:val="24"/>
          <w:szCs w:val="24"/>
        </w:rPr>
      </w:pPr>
    </w:p>
    <w:p w14:paraId="53C2DDBC" w14:textId="38CCA4F7" w:rsidR="00B53B36" w:rsidRDefault="00B53B36" w:rsidP="0096134C">
      <w:pPr>
        <w:pStyle w:val="ListParagraph"/>
        <w:spacing w:line="480" w:lineRule="auto"/>
        <w:ind w:left="420"/>
        <w:jc w:val="both"/>
        <w:rPr>
          <w:sz w:val="24"/>
          <w:szCs w:val="24"/>
        </w:rPr>
      </w:pPr>
      <w:r>
        <w:rPr>
          <w:noProof/>
        </w:rPr>
        <w:lastRenderedPageBreak/>
        <w:drawing>
          <wp:inline distT="0" distB="0" distL="0" distR="0" wp14:anchorId="1DE17159" wp14:editId="74B96C3C">
            <wp:extent cx="4762500" cy="3171825"/>
            <wp:effectExtent l="0" t="0" r="0" b="9525"/>
            <wp:docPr id="2" name="Picture 2" descr="B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D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171825"/>
                    </a:xfrm>
                    <a:prstGeom prst="rect">
                      <a:avLst/>
                    </a:prstGeom>
                    <a:noFill/>
                    <a:ln>
                      <a:noFill/>
                    </a:ln>
                  </pic:spPr>
                </pic:pic>
              </a:graphicData>
            </a:graphic>
          </wp:inline>
        </w:drawing>
      </w:r>
    </w:p>
    <w:p w14:paraId="58B2766F" w14:textId="1B7643DC" w:rsidR="001D7A22" w:rsidRPr="00DD0C0D" w:rsidRDefault="007A4AD1" w:rsidP="00DD0C0D">
      <w:pPr>
        <w:pStyle w:val="ListParagraph"/>
        <w:spacing w:line="480" w:lineRule="auto"/>
        <w:ind w:left="420"/>
        <w:jc w:val="center"/>
        <w:rPr>
          <w:color w:val="FF0000"/>
          <w:sz w:val="24"/>
          <w:szCs w:val="24"/>
        </w:rPr>
      </w:pPr>
      <w:r w:rsidRPr="001D7A22">
        <w:rPr>
          <w:color w:val="FF0000"/>
          <w:sz w:val="24"/>
          <w:szCs w:val="24"/>
        </w:rPr>
        <w:t>(</w:t>
      </w:r>
      <w:r w:rsidRPr="008F4B9F">
        <w:rPr>
          <w:sz w:val="24"/>
          <w:szCs w:val="24"/>
        </w:rPr>
        <w:t>Marcheselli, 2018)</w:t>
      </w:r>
    </w:p>
    <w:p w14:paraId="47B2494C" w14:textId="7842FC87" w:rsidR="001D7A22" w:rsidRPr="001D7A22" w:rsidRDefault="001D7A22" w:rsidP="0096134C">
      <w:pPr>
        <w:spacing w:line="480" w:lineRule="auto"/>
        <w:jc w:val="both"/>
        <w:rPr>
          <w:b/>
          <w:bCs/>
          <w:sz w:val="24"/>
          <w:szCs w:val="24"/>
          <w:u w:val="single"/>
        </w:rPr>
      </w:pPr>
      <w:r w:rsidRPr="001D7A22">
        <w:rPr>
          <w:b/>
          <w:bCs/>
          <w:sz w:val="24"/>
          <w:szCs w:val="24"/>
          <w:u w:val="single"/>
        </w:rPr>
        <w:t>Beauty:</w:t>
      </w:r>
    </w:p>
    <w:p w14:paraId="34B69595" w14:textId="5DFF0DA9" w:rsidR="00713CD6" w:rsidRDefault="00D67D04" w:rsidP="0096134C">
      <w:pPr>
        <w:spacing w:line="480" w:lineRule="auto"/>
        <w:jc w:val="both"/>
        <w:rPr>
          <w:sz w:val="24"/>
          <w:szCs w:val="24"/>
        </w:rPr>
      </w:pPr>
      <w:r>
        <w:rPr>
          <w:sz w:val="24"/>
          <w:szCs w:val="24"/>
        </w:rPr>
        <w:t>It could be suggested that there is more pressure for females within society</w:t>
      </w:r>
      <w:r w:rsidR="000B56B6">
        <w:rPr>
          <w:sz w:val="24"/>
          <w:szCs w:val="24"/>
        </w:rPr>
        <w:t xml:space="preserve"> currently</w:t>
      </w:r>
      <w:r>
        <w:rPr>
          <w:sz w:val="24"/>
          <w:szCs w:val="24"/>
        </w:rPr>
        <w:t xml:space="preserve"> to adhere to the cultural definition of </w:t>
      </w:r>
      <w:r w:rsidR="00A43989">
        <w:rPr>
          <w:sz w:val="24"/>
          <w:szCs w:val="24"/>
        </w:rPr>
        <w:t>‘</w:t>
      </w:r>
      <w:r>
        <w:rPr>
          <w:sz w:val="24"/>
          <w:szCs w:val="24"/>
        </w:rPr>
        <w:t>beautifu</w:t>
      </w:r>
      <w:r w:rsidR="00A43989">
        <w:rPr>
          <w:sz w:val="24"/>
          <w:szCs w:val="24"/>
        </w:rPr>
        <w:t>l’ than there ever has been</w:t>
      </w:r>
      <w:r>
        <w:rPr>
          <w:sz w:val="24"/>
          <w:szCs w:val="24"/>
        </w:rPr>
        <w:t xml:space="preserve">.  </w:t>
      </w:r>
      <w:r w:rsidR="000B56B6">
        <w:rPr>
          <w:sz w:val="24"/>
          <w:szCs w:val="24"/>
        </w:rPr>
        <w:t>However, the pursuit of beauty is nothing new</w:t>
      </w:r>
      <w:r w:rsidR="006328D5">
        <w:rPr>
          <w:sz w:val="24"/>
          <w:szCs w:val="24"/>
        </w:rPr>
        <w:t xml:space="preserve">.  </w:t>
      </w:r>
      <w:r w:rsidR="000B56B6">
        <w:rPr>
          <w:sz w:val="24"/>
          <w:szCs w:val="24"/>
        </w:rPr>
        <w:t>European women in the 1500-1</w:t>
      </w:r>
      <w:r w:rsidR="00713CD6">
        <w:rPr>
          <w:sz w:val="24"/>
          <w:szCs w:val="24"/>
        </w:rPr>
        <w:t>8</w:t>
      </w:r>
      <w:r w:rsidR="000B56B6">
        <w:rPr>
          <w:sz w:val="24"/>
          <w:szCs w:val="24"/>
        </w:rPr>
        <w:t xml:space="preserve">00 hundreds are well documented to have attempted lightening their skin using a concoction of </w:t>
      </w:r>
      <w:r w:rsidR="000B56B6" w:rsidRPr="008F4B9F">
        <w:rPr>
          <w:sz w:val="24"/>
          <w:szCs w:val="24"/>
        </w:rPr>
        <w:t>products</w:t>
      </w:r>
      <w:r w:rsidR="00A43989" w:rsidRPr="008F4B9F">
        <w:rPr>
          <w:sz w:val="24"/>
          <w:szCs w:val="24"/>
        </w:rPr>
        <w:t xml:space="preserve"> (Cosmeticsinfo.org, 2021)</w:t>
      </w:r>
      <w:r w:rsidR="006328D5" w:rsidRPr="008F4B9F">
        <w:rPr>
          <w:sz w:val="24"/>
          <w:szCs w:val="24"/>
        </w:rPr>
        <w:t>,</w:t>
      </w:r>
      <w:r w:rsidR="000B56B6" w:rsidRPr="008F4B9F">
        <w:rPr>
          <w:sz w:val="24"/>
          <w:szCs w:val="24"/>
        </w:rPr>
        <w:t xml:space="preserve"> some of which inadvertently poisoning themselves with lead</w:t>
      </w:r>
      <w:r w:rsidR="00A43989" w:rsidRPr="008F4B9F">
        <w:rPr>
          <w:sz w:val="24"/>
          <w:szCs w:val="24"/>
        </w:rPr>
        <w:t>.</w:t>
      </w:r>
      <w:r w:rsidR="00A81C0D" w:rsidRPr="008F4B9F">
        <w:rPr>
          <w:sz w:val="24"/>
          <w:szCs w:val="24"/>
        </w:rPr>
        <w:t xml:space="preserve">  One of whom was Maria Gunning (pictured below); t</w:t>
      </w:r>
      <w:r w:rsidR="00713CD6" w:rsidRPr="008F4B9F">
        <w:rPr>
          <w:sz w:val="24"/>
          <w:szCs w:val="24"/>
        </w:rPr>
        <w:t>he 18</w:t>
      </w:r>
      <w:r w:rsidR="00713CD6" w:rsidRPr="008F4B9F">
        <w:rPr>
          <w:sz w:val="24"/>
          <w:szCs w:val="24"/>
          <w:vertAlign w:val="superscript"/>
        </w:rPr>
        <w:t>th</w:t>
      </w:r>
      <w:r w:rsidR="00713CD6" w:rsidRPr="008F4B9F">
        <w:rPr>
          <w:sz w:val="24"/>
          <w:szCs w:val="24"/>
        </w:rPr>
        <w:t xml:space="preserve"> century equivalent of </w:t>
      </w:r>
      <w:r w:rsidR="00A81C0D" w:rsidRPr="008F4B9F">
        <w:rPr>
          <w:sz w:val="24"/>
          <w:szCs w:val="24"/>
        </w:rPr>
        <w:t>Kim Kardashian; a celebrity of epic proportions in her era who reportedly made men fold at the knees in awe of her beauty</w:t>
      </w:r>
      <w:r w:rsidR="00A81C0D">
        <w:rPr>
          <w:sz w:val="24"/>
          <w:szCs w:val="24"/>
        </w:rPr>
        <w:t xml:space="preserve">.  However, her pursuit for facial modifications </w:t>
      </w:r>
      <w:r w:rsidR="002D7D4D">
        <w:rPr>
          <w:sz w:val="24"/>
          <w:szCs w:val="24"/>
        </w:rPr>
        <w:t>ultimately resulted in her</w:t>
      </w:r>
      <w:r w:rsidR="00A81C0D">
        <w:rPr>
          <w:sz w:val="24"/>
          <w:szCs w:val="24"/>
        </w:rPr>
        <w:t xml:space="preserve"> demise</w:t>
      </w:r>
      <w:r w:rsidR="006328D5">
        <w:rPr>
          <w:sz w:val="24"/>
          <w:szCs w:val="24"/>
        </w:rPr>
        <w:t xml:space="preserve"> when she died at the young age of 28 having been poisoned by what</w:t>
      </w:r>
      <w:r w:rsidR="002D7D4D">
        <w:rPr>
          <w:sz w:val="24"/>
          <w:szCs w:val="24"/>
        </w:rPr>
        <w:t xml:space="preserve"> in</w:t>
      </w:r>
      <w:r w:rsidR="006328D5">
        <w:rPr>
          <w:sz w:val="24"/>
          <w:szCs w:val="24"/>
        </w:rPr>
        <w:t xml:space="preserve"> modern day terms would</w:t>
      </w:r>
      <w:r w:rsidR="002D7D4D">
        <w:rPr>
          <w:sz w:val="24"/>
          <w:szCs w:val="24"/>
        </w:rPr>
        <w:t xml:space="preserve"> be akin to </w:t>
      </w:r>
      <w:r w:rsidR="006328D5">
        <w:rPr>
          <w:sz w:val="24"/>
          <w:szCs w:val="24"/>
        </w:rPr>
        <w:t>foundation or concealer.</w:t>
      </w:r>
    </w:p>
    <w:p w14:paraId="0BB24EA1" w14:textId="07E8C532" w:rsidR="0096134C" w:rsidRDefault="0096134C" w:rsidP="0096134C">
      <w:pPr>
        <w:spacing w:line="480" w:lineRule="auto"/>
        <w:jc w:val="both"/>
        <w:rPr>
          <w:noProof/>
        </w:rPr>
      </w:pPr>
      <w:r>
        <w:rPr>
          <w:noProof/>
        </w:rPr>
        <w:lastRenderedPageBreak/>
        <w:t xml:space="preserve">                                 </w:t>
      </w:r>
      <w:r>
        <w:rPr>
          <w:noProof/>
        </w:rPr>
        <w:drawing>
          <wp:inline distT="0" distB="0" distL="0" distR="0" wp14:anchorId="5E11C2BF" wp14:editId="67B542E4">
            <wp:extent cx="3561715" cy="3248025"/>
            <wp:effectExtent l="0" t="0" r="63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6041" cy="3261089"/>
                    </a:xfrm>
                    <a:prstGeom prst="rect">
                      <a:avLst/>
                    </a:prstGeom>
                    <a:noFill/>
                    <a:ln>
                      <a:noFill/>
                    </a:ln>
                  </pic:spPr>
                </pic:pic>
              </a:graphicData>
            </a:graphic>
          </wp:inline>
        </w:drawing>
      </w:r>
    </w:p>
    <w:p w14:paraId="07E1B262" w14:textId="483D6CE6" w:rsidR="0096134C" w:rsidRPr="008F4B9F" w:rsidRDefault="0096134C" w:rsidP="00B34B29">
      <w:pPr>
        <w:spacing w:line="480" w:lineRule="auto"/>
        <w:jc w:val="center"/>
        <w:rPr>
          <w:b/>
          <w:bCs/>
          <w:noProof/>
        </w:rPr>
      </w:pPr>
      <w:r w:rsidRPr="008F4B9F">
        <w:rPr>
          <w:b/>
          <w:bCs/>
          <w:noProof/>
        </w:rPr>
        <w:t>Maria Gunning portrait photographed by (Brant, 2021)</w:t>
      </w:r>
    </w:p>
    <w:p w14:paraId="05E1815D" w14:textId="17C847F6" w:rsidR="00713CD6" w:rsidRDefault="00A81C0D" w:rsidP="0096134C">
      <w:pPr>
        <w:spacing w:line="480" w:lineRule="auto"/>
        <w:jc w:val="both"/>
        <w:rPr>
          <w:sz w:val="24"/>
          <w:szCs w:val="24"/>
        </w:rPr>
      </w:pPr>
      <w:r>
        <w:rPr>
          <w:sz w:val="24"/>
          <w:szCs w:val="24"/>
        </w:rPr>
        <w:t xml:space="preserve">                                                          </w:t>
      </w:r>
    </w:p>
    <w:p w14:paraId="5AF93A6A" w14:textId="3AE63208" w:rsidR="00DE213F" w:rsidRDefault="006328D5" w:rsidP="0096134C">
      <w:pPr>
        <w:spacing w:line="480" w:lineRule="auto"/>
        <w:rPr>
          <w:color w:val="FF0000"/>
          <w:sz w:val="24"/>
          <w:szCs w:val="24"/>
        </w:rPr>
      </w:pPr>
      <w:r>
        <w:rPr>
          <w:sz w:val="24"/>
          <w:szCs w:val="24"/>
        </w:rPr>
        <w:t>Maria wasn’t the only aristocrat female of her era to conceal her skin with such products,</w:t>
      </w:r>
      <w:r w:rsidR="00A81C0D">
        <w:rPr>
          <w:sz w:val="24"/>
          <w:szCs w:val="24"/>
        </w:rPr>
        <w:t xml:space="preserve"> </w:t>
      </w:r>
      <w:r w:rsidR="000B56B6">
        <w:rPr>
          <w:sz w:val="24"/>
          <w:szCs w:val="24"/>
        </w:rPr>
        <w:t xml:space="preserve">Queen </w:t>
      </w:r>
      <w:r w:rsidR="000B56B6" w:rsidRPr="008F4B9F">
        <w:rPr>
          <w:sz w:val="24"/>
          <w:szCs w:val="24"/>
        </w:rPr>
        <w:t>Elizabeth</w:t>
      </w:r>
      <w:r w:rsidR="00F10397" w:rsidRPr="008F4B9F">
        <w:rPr>
          <w:sz w:val="24"/>
          <w:szCs w:val="24"/>
        </w:rPr>
        <w:t xml:space="preserve"> I</w:t>
      </w:r>
      <w:r w:rsidR="000B56B6" w:rsidRPr="008F4B9F">
        <w:rPr>
          <w:sz w:val="24"/>
          <w:szCs w:val="24"/>
        </w:rPr>
        <w:t xml:space="preserve"> </w:t>
      </w:r>
      <w:r w:rsidR="00A43989" w:rsidRPr="008F4B9F">
        <w:rPr>
          <w:sz w:val="24"/>
          <w:szCs w:val="24"/>
        </w:rPr>
        <w:t xml:space="preserve">herself </w:t>
      </w:r>
      <w:r w:rsidR="000B56B6" w:rsidRPr="008F4B9F">
        <w:rPr>
          <w:sz w:val="24"/>
          <w:szCs w:val="24"/>
        </w:rPr>
        <w:t>ador</w:t>
      </w:r>
      <w:r w:rsidR="00A43989" w:rsidRPr="008F4B9F">
        <w:rPr>
          <w:sz w:val="24"/>
          <w:szCs w:val="24"/>
        </w:rPr>
        <w:t>n</w:t>
      </w:r>
      <w:r w:rsidR="000B56B6" w:rsidRPr="008F4B9F">
        <w:rPr>
          <w:sz w:val="24"/>
          <w:szCs w:val="24"/>
        </w:rPr>
        <w:t>ed a</w:t>
      </w:r>
      <w:r w:rsidR="00A81C0D" w:rsidRPr="008F4B9F">
        <w:rPr>
          <w:sz w:val="24"/>
          <w:szCs w:val="24"/>
        </w:rPr>
        <w:t xml:space="preserve"> similar</w:t>
      </w:r>
      <w:r w:rsidR="000B56B6" w:rsidRPr="008F4B9F">
        <w:rPr>
          <w:sz w:val="24"/>
          <w:szCs w:val="24"/>
        </w:rPr>
        <w:t xml:space="preserve"> look which came to be known as ‘’the Mask of Youth’’</w:t>
      </w:r>
      <w:r w:rsidR="00A43989" w:rsidRPr="008F4B9F">
        <w:rPr>
          <w:sz w:val="24"/>
          <w:szCs w:val="24"/>
        </w:rPr>
        <w:t xml:space="preserve"> (Herbert, 2010)</w:t>
      </w:r>
      <w:r w:rsidR="00A81C0D" w:rsidRPr="008F4B9F">
        <w:rPr>
          <w:sz w:val="24"/>
          <w:szCs w:val="24"/>
        </w:rPr>
        <w:t>.</w:t>
      </w:r>
      <w:r w:rsidRPr="008F4B9F">
        <w:rPr>
          <w:sz w:val="24"/>
          <w:szCs w:val="24"/>
        </w:rPr>
        <w:t xml:space="preserve"> </w:t>
      </w:r>
    </w:p>
    <w:p w14:paraId="703FEC78" w14:textId="77777777" w:rsidR="00DE213F" w:rsidRDefault="00DE213F" w:rsidP="0096134C">
      <w:pPr>
        <w:spacing w:line="480" w:lineRule="auto"/>
        <w:jc w:val="both"/>
        <w:rPr>
          <w:color w:val="FF0000"/>
          <w:sz w:val="24"/>
          <w:szCs w:val="24"/>
        </w:rPr>
      </w:pPr>
    </w:p>
    <w:p w14:paraId="2BFCB4BF" w14:textId="16C4A4F7" w:rsidR="00DD0C0D" w:rsidRPr="00054A64" w:rsidRDefault="00F10397" w:rsidP="00054A64">
      <w:pPr>
        <w:pStyle w:val="ListParagraph"/>
        <w:spacing w:line="480" w:lineRule="auto"/>
        <w:ind w:left="420"/>
        <w:jc w:val="both"/>
        <w:rPr>
          <w:sz w:val="24"/>
          <w:szCs w:val="24"/>
        </w:rPr>
      </w:pPr>
      <w:r w:rsidRPr="00F10397">
        <w:rPr>
          <w:sz w:val="24"/>
          <w:szCs w:val="24"/>
        </w:rPr>
        <w:t xml:space="preserve">Females aspiring to make modifications and to beautify themselves date </w:t>
      </w:r>
      <w:r w:rsidR="002D0F49">
        <w:rPr>
          <w:sz w:val="24"/>
          <w:szCs w:val="24"/>
        </w:rPr>
        <w:t>as far</w:t>
      </w:r>
      <w:r w:rsidR="009E596C">
        <w:rPr>
          <w:sz w:val="24"/>
          <w:szCs w:val="24"/>
        </w:rPr>
        <w:t xml:space="preserve"> back</w:t>
      </w:r>
      <w:r w:rsidRPr="00F10397">
        <w:rPr>
          <w:sz w:val="24"/>
          <w:szCs w:val="24"/>
        </w:rPr>
        <w:t xml:space="preserve"> as </w:t>
      </w:r>
      <w:r w:rsidRPr="008F4B9F">
        <w:rPr>
          <w:sz w:val="24"/>
          <w:szCs w:val="24"/>
        </w:rPr>
        <w:t xml:space="preserve">the Egyptian era </w:t>
      </w:r>
      <w:r w:rsidR="006A358B" w:rsidRPr="008F4B9F">
        <w:rPr>
          <w:sz w:val="24"/>
          <w:szCs w:val="24"/>
        </w:rPr>
        <w:t>(Pinch, 2002</w:t>
      </w:r>
      <w:r w:rsidR="00362774" w:rsidRPr="008F4B9F">
        <w:rPr>
          <w:sz w:val="24"/>
          <w:szCs w:val="24"/>
        </w:rPr>
        <w:t>)</w:t>
      </w:r>
      <w:r w:rsidRPr="008F4B9F">
        <w:rPr>
          <w:sz w:val="24"/>
          <w:szCs w:val="24"/>
        </w:rPr>
        <w:t xml:space="preserve">.  </w:t>
      </w:r>
      <w:r w:rsidR="006A358B" w:rsidRPr="008F4B9F">
        <w:rPr>
          <w:sz w:val="24"/>
          <w:szCs w:val="24"/>
        </w:rPr>
        <w:t>But is</w:t>
      </w:r>
      <w:r w:rsidRPr="008F4B9F">
        <w:rPr>
          <w:sz w:val="24"/>
          <w:szCs w:val="24"/>
        </w:rPr>
        <w:t xml:space="preserve"> the desire to be aesthetically pleasing</w:t>
      </w:r>
      <w:r w:rsidR="002D7D4D" w:rsidRPr="008F4B9F">
        <w:rPr>
          <w:sz w:val="24"/>
          <w:szCs w:val="24"/>
        </w:rPr>
        <w:t xml:space="preserve"> a</w:t>
      </w:r>
      <w:r w:rsidRPr="008F4B9F">
        <w:rPr>
          <w:sz w:val="24"/>
          <w:szCs w:val="24"/>
        </w:rPr>
        <w:t xml:space="preserve"> harmless feminine behaviour or is there a</w:t>
      </w:r>
      <w:r w:rsidR="0079781F" w:rsidRPr="008F4B9F">
        <w:rPr>
          <w:sz w:val="24"/>
          <w:szCs w:val="24"/>
        </w:rPr>
        <w:t xml:space="preserve"> far more</w:t>
      </w:r>
      <w:r w:rsidRPr="008F4B9F">
        <w:rPr>
          <w:sz w:val="24"/>
          <w:szCs w:val="24"/>
        </w:rPr>
        <w:t xml:space="preserve"> sinister undertone</w:t>
      </w:r>
      <w:r w:rsidR="002D7D4D" w:rsidRPr="008F4B9F">
        <w:rPr>
          <w:sz w:val="24"/>
          <w:szCs w:val="24"/>
        </w:rPr>
        <w:t xml:space="preserve"> to such practises</w:t>
      </w:r>
      <w:r w:rsidRPr="008F4B9F">
        <w:rPr>
          <w:sz w:val="24"/>
          <w:szCs w:val="24"/>
        </w:rPr>
        <w:t xml:space="preserve">?  </w:t>
      </w:r>
      <w:r w:rsidR="001D7A22" w:rsidRPr="008F4B9F">
        <w:rPr>
          <w:sz w:val="24"/>
          <w:szCs w:val="24"/>
        </w:rPr>
        <w:t>Dworkin (197</w:t>
      </w:r>
      <w:r w:rsidR="00071C47" w:rsidRPr="008F4B9F">
        <w:rPr>
          <w:sz w:val="24"/>
          <w:szCs w:val="24"/>
        </w:rPr>
        <w:t>6</w:t>
      </w:r>
      <w:r w:rsidR="001D7A22" w:rsidRPr="008F4B9F">
        <w:rPr>
          <w:sz w:val="24"/>
          <w:szCs w:val="24"/>
        </w:rPr>
        <w:t>)</w:t>
      </w:r>
      <w:r w:rsidR="00DE213F" w:rsidRPr="008F4B9F">
        <w:rPr>
          <w:sz w:val="24"/>
          <w:szCs w:val="24"/>
        </w:rPr>
        <w:t xml:space="preserve">, a </w:t>
      </w:r>
      <w:r w:rsidR="00BE04DD" w:rsidRPr="008F4B9F">
        <w:rPr>
          <w:sz w:val="24"/>
          <w:szCs w:val="24"/>
        </w:rPr>
        <w:t xml:space="preserve">radical </w:t>
      </w:r>
      <w:r w:rsidR="00DE213F" w:rsidRPr="008F4B9F">
        <w:rPr>
          <w:sz w:val="24"/>
          <w:szCs w:val="24"/>
        </w:rPr>
        <w:t>feminist</w:t>
      </w:r>
      <w:r w:rsidR="001D7A22" w:rsidRPr="008F4B9F">
        <w:rPr>
          <w:sz w:val="24"/>
          <w:szCs w:val="24"/>
        </w:rPr>
        <w:t xml:space="preserve"> identified beauty as ‘oppressive’ to women</w:t>
      </w:r>
      <w:r w:rsidR="00DE213F" w:rsidRPr="008F4B9F">
        <w:rPr>
          <w:sz w:val="24"/>
          <w:szCs w:val="24"/>
        </w:rPr>
        <w:t>.  Her thesis, albeit a</w:t>
      </w:r>
      <w:r w:rsidRPr="008F4B9F">
        <w:rPr>
          <w:sz w:val="24"/>
          <w:szCs w:val="24"/>
        </w:rPr>
        <w:t xml:space="preserve"> rather </w:t>
      </w:r>
      <w:r w:rsidR="00DE213F" w:rsidRPr="008F4B9F">
        <w:rPr>
          <w:sz w:val="24"/>
          <w:szCs w:val="24"/>
        </w:rPr>
        <w:t xml:space="preserve">extreme position </w:t>
      </w:r>
      <w:r w:rsidR="00336189" w:rsidRPr="008F4B9F">
        <w:rPr>
          <w:sz w:val="24"/>
          <w:szCs w:val="24"/>
        </w:rPr>
        <w:t>to hold</w:t>
      </w:r>
      <w:r w:rsidRPr="008F4B9F">
        <w:rPr>
          <w:sz w:val="24"/>
          <w:szCs w:val="24"/>
        </w:rPr>
        <w:t xml:space="preserve"> with her comparisons to the </w:t>
      </w:r>
      <w:r w:rsidR="0079781F" w:rsidRPr="008F4B9F">
        <w:rPr>
          <w:sz w:val="24"/>
          <w:szCs w:val="24"/>
        </w:rPr>
        <w:t>‘</w:t>
      </w:r>
      <w:r w:rsidRPr="008F4B9F">
        <w:rPr>
          <w:sz w:val="24"/>
          <w:szCs w:val="24"/>
        </w:rPr>
        <w:t>sadistic</w:t>
      </w:r>
      <w:r w:rsidR="0079781F" w:rsidRPr="008F4B9F">
        <w:rPr>
          <w:sz w:val="24"/>
          <w:szCs w:val="24"/>
        </w:rPr>
        <w:t>’</w:t>
      </w:r>
      <w:r w:rsidRPr="008F4B9F">
        <w:rPr>
          <w:sz w:val="24"/>
          <w:szCs w:val="24"/>
        </w:rPr>
        <w:t xml:space="preserve"> sexual practices of The Marquis de </w:t>
      </w:r>
      <w:r w:rsidRPr="008F4B9F">
        <w:rPr>
          <w:i/>
          <w:iCs/>
          <w:sz w:val="24"/>
          <w:szCs w:val="24"/>
        </w:rPr>
        <w:t xml:space="preserve">Sade </w:t>
      </w:r>
      <w:r w:rsidRPr="008F4B9F">
        <w:rPr>
          <w:sz w:val="24"/>
          <w:szCs w:val="24"/>
        </w:rPr>
        <w:t>(1740-1814)</w:t>
      </w:r>
      <w:r w:rsidR="00336B5A" w:rsidRPr="008F4B9F">
        <w:rPr>
          <w:sz w:val="24"/>
          <w:szCs w:val="24"/>
        </w:rPr>
        <w:t>,</w:t>
      </w:r>
      <w:r w:rsidR="00336189" w:rsidRPr="008F4B9F">
        <w:rPr>
          <w:sz w:val="24"/>
          <w:szCs w:val="24"/>
        </w:rPr>
        <w:t xml:space="preserve"> </w:t>
      </w:r>
      <w:r w:rsidR="0079781F" w:rsidRPr="008F4B9F">
        <w:rPr>
          <w:sz w:val="24"/>
          <w:szCs w:val="24"/>
        </w:rPr>
        <w:t xml:space="preserve">does nonetheless </w:t>
      </w:r>
      <w:r w:rsidR="00DE213F" w:rsidRPr="008F4B9F">
        <w:rPr>
          <w:sz w:val="24"/>
          <w:szCs w:val="24"/>
        </w:rPr>
        <w:t>highlight some of the</w:t>
      </w:r>
      <w:r w:rsidR="0079781F" w:rsidRPr="008F4B9F">
        <w:rPr>
          <w:sz w:val="24"/>
          <w:szCs w:val="24"/>
        </w:rPr>
        <w:t xml:space="preserve"> startling</w:t>
      </w:r>
      <w:r w:rsidR="00DE213F" w:rsidRPr="008F4B9F">
        <w:rPr>
          <w:sz w:val="24"/>
          <w:szCs w:val="24"/>
        </w:rPr>
        <w:t xml:space="preserve"> inequalities between men and women.</w:t>
      </w:r>
      <w:r w:rsidR="00336189" w:rsidRPr="008F4B9F">
        <w:rPr>
          <w:sz w:val="24"/>
          <w:szCs w:val="24"/>
        </w:rPr>
        <w:t xml:space="preserve">  Dworkin</w:t>
      </w:r>
      <w:r w:rsidR="00336B5A" w:rsidRPr="008F4B9F">
        <w:rPr>
          <w:sz w:val="24"/>
          <w:szCs w:val="24"/>
        </w:rPr>
        <w:t>’</w:t>
      </w:r>
      <w:r w:rsidR="00336189" w:rsidRPr="008F4B9F">
        <w:rPr>
          <w:sz w:val="24"/>
          <w:szCs w:val="24"/>
        </w:rPr>
        <w:t xml:space="preserve">s stance is </w:t>
      </w:r>
      <w:r w:rsidR="00336189" w:rsidRPr="006A358B">
        <w:rPr>
          <w:sz w:val="24"/>
          <w:szCs w:val="24"/>
        </w:rPr>
        <w:t xml:space="preserve">that for as long as women </w:t>
      </w:r>
      <w:r w:rsidR="00336189" w:rsidRPr="006A358B">
        <w:rPr>
          <w:sz w:val="24"/>
          <w:szCs w:val="24"/>
        </w:rPr>
        <w:lastRenderedPageBreak/>
        <w:t>have walked th</w:t>
      </w:r>
      <w:r w:rsidR="0079781F" w:rsidRPr="006A358B">
        <w:rPr>
          <w:sz w:val="24"/>
          <w:szCs w:val="24"/>
        </w:rPr>
        <w:t>is</w:t>
      </w:r>
      <w:r w:rsidR="00336189" w:rsidRPr="006A358B">
        <w:rPr>
          <w:sz w:val="24"/>
          <w:szCs w:val="24"/>
        </w:rPr>
        <w:t xml:space="preserve"> Earth, they have been sexualised.</w:t>
      </w:r>
      <w:r w:rsidR="00DE213F" w:rsidRPr="006A358B">
        <w:rPr>
          <w:sz w:val="24"/>
          <w:szCs w:val="24"/>
        </w:rPr>
        <w:t xml:space="preserve"> Further adding to </w:t>
      </w:r>
      <w:r w:rsidR="0079781F" w:rsidRPr="006A358B">
        <w:rPr>
          <w:sz w:val="24"/>
          <w:szCs w:val="24"/>
        </w:rPr>
        <w:t>Dworkin</w:t>
      </w:r>
      <w:r w:rsidR="00336B5A">
        <w:rPr>
          <w:sz w:val="24"/>
          <w:szCs w:val="24"/>
        </w:rPr>
        <w:t>’</w:t>
      </w:r>
      <w:r w:rsidR="0079781F" w:rsidRPr="006A358B">
        <w:rPr>
          <w:sz w:val="24"/>
          <w:szCs w:val="24"/>
        </w:rPr>
        <w:t>s</w:t>
      </w:r>
      <w:r w:rsidR="00DE213F" w:rsidRPr="006A358B">
        <w:rPr>
          <w:sz w:val="24"/>
          <w:szCs w:val="24"/>
        </w:rPr>
        <w:t xml:space="preserve"> concept</w:t>
      </w:r>
      <w:r w:rsidR="0079781F" w:rsidRPr="006A358B">
        <w:rPr>
          <w:sz w:val="24"/>
          <w:szCs w:val="24"/>
        </w:rPr>
        <w:t>,</w:t>
      </w:r>
      <w:r w:rsidR="00DE213F" w:rsidRPr="006A358B">
        <w:rPr>
          <w:sz w:val="24"/>
          <w:szCs w:val="24"/>
        </w:rPr>
        <w:t xml:space="preserve"> </w:t>
      </w:r>
      <w:r w:rsidR="00DE213F" w:rsidRPr="008F4B9F">
        <w:rPr>
          <w:sz w:val="24"/>
          <w:szCs w:val="24"/>
        </w:rPr>
        <w:t>Jeffreys (2015)</w:t>
      </w:r>
      <w:r w:rsidR="00336189" w:rsidRPr="008F4B9F">
        <w:rPr>
          <w:sz w:val="24"/>
          <w:szCs w:val="24"/>
        </w:rPr>
        <w:t xml:space="preserve"> identifies many </w:t>
      </w:r>
      <w:r w:rsidR="0079781F" w:rsidRPr="008F4B9F">
        <w:rPr>
          <w:sz w:val="24"/>
          <w:szCs w:val="24"/>
        </w:rPr>
        <w:t xml:space="preserve">fundamental problems </w:t>
      </w:r>
      <w:r w:rsidR="00336189" w:rsidRPr="008F4B9F">
        <w:rPr>
          <w:sz w:val="24"/>
          <w:szCs w:val="24"/>
        </w:rPr>
        <w:t>within societal concepts of beauty which maintain a dangerous</w:t>
      </w:r>
      <w:r w:rsidRPr="008F4B9F">
        <w:rPr>
          <w:sz w:val="24"/>
          <w:szCs w:val="24"/>
        </w:rPr>
        <w:t xml:space="preserve"> level of subordination of females to males, specifically relating to beauty practises</w:t>
      </w:r>
      <w:r w:rsidRPr="006A358B">
        <w:rPr>
          <w:sz w:val="24"/>
          <w:szCs w:val="24"/>
        </w:rPr>
        <w:t xml:space="preserve">.    Taking this into consideration </w:t>
      </w:r>
      <w:r w:rsidR="0079781F" w:rsidRPr="006A358B">
        <w:rPr>
          <w:sz w:val="24"/>
          <w:szCs w:val="24"/>
        </w:rPr>
        <w:t>there</w:t>
      </w:r>
      <w:r w:rsidRPr="006A358B">
        <w:rPr>
          <w:sz w:val="24"/>
          <w:szCs w:val="24"/>
        </w:rPr>
        <w:t xml:space="preserve"> is a sociological aspect as to why females may be more prone to developing Body Dysmorphia</w:t>
      </w:r>
      <w:r w:rsidR="0079781F" w:rsidRPr="006A358B">
        <w:rPr>
          <w:sz w:val="24"/>
          <w:szCs w:val="24"/>
        </w:rPr>
        <w:t xml:space="preserve">.  However, Dworkins and Jeffreys individually examine </w:t>
      </w:r>
      <w:r w:rsidR="00336B5A" w:rsidRPr="006A358B">
        <w:rPr>
          <w:sz w:val="24"/>
          <w:szCs w:val="24"/>
        </w:rPr>
        <w:t>female’s</w:t>
      </w:r>
      <w:r w:rsidR="0079781F" w:rsidRPr="006A358B">
        <w:rPr>
          <w:sz w:val="24"/>
          <w:szCs w:val="24"/>
        </w:rPr>
        <w:t xml:space="preserve"> relationship with beauty in a general sense, they </w:t>
      </w:r>
      <w:r w:rsidR="00336B5A" w:rsidRPr="006A358B">
        <w:rPr>
          <w:sz w:val="24"/>
          <w:szCs w:val="24"/>
        </w:rPr>
        <w:t>do not</w:t>
      </w:r>
      <w:r w:rsidR="0079781F" w:rsidRPr="006A358B">
        <w:rPr>
          <w:sz w:val="24"/>
          <w:szCs w:val="24"/>
        </w:rPr>
        <w:t xml:space="preserve"> specify age ranges as such.</w:t>
      </w:r>
      <w:r w:rsidR="00336B5A">
        <w:rPr>
          <w:sz w:val="24"/>
          <w:szCs w:val="24"/>
        </w:rPr>
        <w:t xml:space="preserve">  This</w:t>
      </w:r>
      <w:r w:rsidR="0079781F" w:rsidRPr="006A358B">
        <w:rPr>
          <w:sz w:val="24"/>
          <w:szCs w:val="24"/>
        </w:rPr>
        <w:t xml:space="preserve"> begs the question:  what is causing the peak in numbers</w:t>
      </w:r>
      <w:r w:rsidR="002D7D4D">
        <w:rPr>
          <w:sz w:val="24"/>
          <w:szCs w:val="24"/>
        </w:rPr>
        <w:t xml:space="preserve"> of Body Dysmorphia within the younger population of females specifically?</w:t>
      </w:r>
    </w:p>
    <w:p w14:paraId="60EE5C6A" w14:textId="287F0557" w:rsidR="002D0F49" w:rsidRPr="00421D7B" w:rsidRDefault="006328D5" w:rsidP="00421D7B">
      <w:pPr>
        <w:pStyle w:val="ListParagraph"/>
        <w:spacing w:line="480" w:lineRule="auto"/>
        <w:ind w:left="420"/>
        <w:jc w:val="center"/>
        <w:rPr>
          <w:b/>
          <w:bCs/>
          <w:sz w:val="24"/>
          <w:szCs w:val="24"/>
          <w:u w:val="single"/>
        </w:rPr>
      </w:pPr>
      <w:r w:rsidRPr="006328D5">
        <w:rPr>
          <w:b/>
          <w:bCs/>
          <w:sz w:val="24"/>
          <w:szCs w:val="24"/>
          <w:u w:val="single"/>
        </w:rPr>
        <w:t>Picture Perfect</w:t>
      </w:r>
      <w:r w:rsidR="00421D7B">
        <w:rPr>
          <w:b/>
          <w:bCs/>
          <w:sz w:val="24"/>
          <w:szCs w:val="24"/>
          <w:u w:val="single"/>
        </w:rPr>
        <w:t>:</w:t>
      </w:r>
      <w:r w:rsidRPr="00421D7B">
        <w:rPr>
          <w:b/>
          <w:bCs/>
          <w:i/>
          <w:iCs/>
          <w:sz w:val="24"/>
          <w:szCs w:val="24"/>
          <w:u w:val="single"/>
        </w:rPr>
        <w:t xml:space="preserve"> </w:t>
      </w:r>
      <w:r w:rsidRPr="00421D7B">
        <w:rPr>
          <w:i/>
          <w:iCs/>
          <w:sz w:val="24"/>
          <w:szCs w:val="24"/>
          <w:u w:val="single"/>
        </w:rPr>
        <w:t>The hidden demons</w:t>
      </w:r>
      <w:r w:rsidR="00421D7B" w:rsidRPr="00421D7B">
        <w:rPr>
          <w:i/>
          <w:iCs/>
          <w:sz w:val="24"/>
          <w:szCs w:val="24"/>
          <w:u w:val="single"/>
        </w:rPr>
        <w:t xml:space="preserve"> of</w:t>
      </w:r>
      <w:r w:rsidRPr="00421D7B">
        <w:rPr>
          <w:i/>
          <w:iCs/>
          <w:sz w:val="24"/>
          <w:szCs w:val="24"/>
          <w:u w:val="single"/>
        </w:rPr>
        <w:t xml:space="preserve"> perfectionism</w:t>
      </w:r>
    </w:p>
    <w:p w14:paraId="3F84D36F" w14:textId="65B02782" w:rsidR="002D0F49" w:rsidRDefault="002D0F49" w:rsidP="002D0F49">
      <w:pPr>
        <w:pStyle w:val="ListParagraph"/>
        <w:spacing w:line="480" w:lineRule="auto"/>
        <w:ind w:left="420"/>
        <w:jc w:val="both"/>
        <w:rPr>
          <w:sz w:val="24"/>
          <w:szCs w:val="24"/>
        </w:rPr>
      </w:pPr>
    </w:p>
    <w:p w14:paraId="1DE76C17" w14:textId="7EE6D99C" w:rsidR="00046EB6" w:rsidRPr="00C85121" w:rsidRDefault="00046EB6" w:rsidP="00C85121">
      <w:pPr>
        <w:spacing w:line="480" w:lineRule="auto"/>
        <w:jc w:val="both"/>
        <w:rPr>
          <w:b/>
          <w:bCs/>
          <w:sz w:val="24"/>
          <w:szCs w:val="24"/>
          <w:u w:val="single"/>
        </w:rPr>
      </w:pPr>
      <w:r>
        <w:rPr>
          <w:noProof/>
        </w:rPr>
        <w:t xml:space="preserve">                                  </w:t>
      </w:r>
      <w:r>
        <w:rPr>
          <w:noProof/>
        </w:rPr>
        <w:drawing>
          <wp:inline distT="0" distB="0" distL="0" distR="0" wp14:anchorId="1A584DED" wp14:editId="2E7CDB65">
            <wp:extent cx="38100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3848100"/>
                    </a:xfrm>
                    <a:prstGeom prst="rect">
                      <a:avLst/>
                    </a:prstGeom>
                    <a:noFill/>
                    <a:ln>
                      <a:noFill/>
                    </a:ln>
                  </pic:spPr>
                </pic:pic>
              </a:graphicData>
            </a:graphic>
          </wp:inline>
        </w:drawing>
      </w:r>
    </w:p>
    <w:p w14:paraId="4EC9BFD6" w14:textId="0DBD51C7" w:rsidR="00421D7B" w:rsidRPr="008F4B9F" w:rsidRDefault="00B34B29" w:rsidP="00C85121">
      <w:pPr>
        <w:spacing w:line="480" w:lineRule="auto"/>
        <w:jc w:val="center"/>
        <w:rPr>
          <w:b/>
          <w:bCs/>
          <w:sz w:val="24"/>
          <w:szCs w:val="24"/>
        </w:rPr>
      </w:pPr>
      <w:r w:rsidRPr="008F4B9F">
        <w:rPr>
          <w:b/>
          <w:bCs/>
          <w:sz w:val="24"/>
          <w:szCs w:val="24"/>
        </w:rPr>
        <w:t>The Regal</w:t>
      </w:r>
      <w:r w:rsidR="00C85121" w:rsidRPr="008F4B9F">
        <w:rPr>
          <w:b/>
          <w:bCs/>
          <w:sz w:val="24"/>
          <w:szCs w:val="24"/>
        </w:rPr>
        <w:t xml:space="preserve"> S</w:t>
      </w:r>
      <w:r w:rsidRPr="008F4B9F">
        <w:rPr>
          <w:b/>
          <w:bCs/>
          <w:sz w:val="24"/>
          <w:szCs w:val="24"/>
        </w:rPr>
        <w:t>elfie (Rocket St George, 2021)</w:t>
      </w:r>
    </w:p>
    <w:p w14:paraId="06DDCFC2" w14:textId="77777777" w:rsidR="005465DF" w:rsidRDefault="005465DF" w:rsidP="00D157E9">
      <w:pPr>
        <w:spacing w:line="480" w:lineRule="auto"/>
        <w:jc w:val="both"/>
        <w:rPr>
          <w:b/>
          <w:bCs/>
          <w:color w:val="FF0000"/>
          <w:sz w:val="24"/>
          <w:szCs w:val="24"/>
        </w:rPr>
      </w:pPr>
    </w:p>
    <w:p w14:paraId="747B7EE7" w14:textId="42BF60A3" w:rsidR="00421D7B" w:rsidRDefault="005465DF" w:rsidP="00D157E9">
      <w:pPr>
        <w:spacing w:line="480" w:lineRule="auto"/>
        <w:jc w:val="both"/>
        <w:rPr>
          <w:sz w:val="24"/>
          <w:szCs w:val="24"/>
        </w:rPr>
      </w:pPr>
      <w:r w:rsidRPr="005465DF">
        <w:rPr>
          <w:sz w:val="24"/>
          <w:szCs w:val="24"/>
        </w:rPr>
        <w:t>Research f</w:t>
      </w:r>
      <w:r w:rsidR="00D157E9" w:rsidRPr="005465DF">
        <w:rPr>
          <w:sz w:val="24"/>
          <w:szCs w:val="24"/>
        </w:rPr>
        <w:t xml:space="preserve">indings </w:t>
      </w:r>
      <w:r>
        <w:rPr>
          <w:sz w:val="24"/>
          <w:szCs w:val="24"/>
        </w:rPr>
        <w:t>indicate</w:t>
      </w:r>
      <w:r w:rsidR="00D157E9">
        <w:rPr>
          <w:sz w:val="24"/>
          <w:szCs w:val="24"/>
        </w:rPr>
        <w:t xml:space="preserve"> that Body Dysmorphic Disorder has a prevalence for coinciding </w:t>
      </w:r>
      <w:r w:rsidR="00D157E9" w:rsidRPr="008F4B9F">
        <w:rPr>
          <w:sz w:val="24"/>
          <w:szCs w:val="24"/>
        </w:rPr>
        <w:t>with puberty (Feusner et al</w:t>
      </w:r>
      <w:r w:rsidRPr="008F4B9F">
        <w:rPr>
          <w:sz w:val="24"/>
          <w:szCs w:val="24"/>
        </w:rPr>
        <w:t>.</w:t>
      </w:r>
      <w:r w:rsidR="00D157E9" w:rsidRPr="008F4B9F">
        <w:rPr>
          <w:sz w:val="24"/>
          <w:szCs w:val="24"/>
        </w:rPr>
        <w:t xml:space="preserve"> 2010).  Therefore, it could be suggested that hormonal and biological changes </w:t>
      </w:r>
      <w:r w:rsidR="00D157E9" w:rsidRPr="008F4B9F">
        <w:rPr>
          <w:i/>
          <w:iCs/>
          <w:sz w:val="24"/>
          <w:szCs w:val="24"/>
        </w:rPr>
        <w:t>combined</w:t>
      </w:r>
      <w:r w:rsidR="00D157E9" w:rsidRPr="008F4B9F">
        <w:rPr>
          <w:sz w:val="24"/>
          <w:szCs w:val="24"/>
        </w:rPr>
        <w:t xml:space="preserve"> with </w:t>
      </w:r>
      <w:r w:rsidR="002D7D4D" w:rsidRPr="008F4B9F">
        <w:rPr>
          <w:sz w:val="24"/>
          <w:szCs w:val="24"/>
        </w:rPr>
        <w:t>modern popular culture plays a large part</w:t>
      </w:r>
      <w:r w:rsidR="00AF7DCC" w:rsidRPr="008F4B9F">
        <w:rPr>
          <w:sz w:val="24"/>
          <w:szCs w:val="24"/>
        </w:rPr>
        <w:t xml:space="preserve"> in the</w:t>
      </w:r>
      <w:r w:rsidR="00D157E9" w:rsidRPr="008F4B9F">
        <w:rPr>
          <w:sz w:val="24"/>
          <w:szCs w:val="24"/>
        </w:rPr>
        <w:t xml:space="preserve"> higher number</w:t>
      </w:r>
      <w:r w:rsidR="00AF7DCC" w:rsidRPr="008F4B9F">
        <w:rPr>
          <w:sz w:val="24"/>
          <w:szCs w:val="24"/>
        </w:rPr>
        <w:t xml:space="preserve"> of Body Dysmorphic teenage </w:t>
      </w:r>
      <w:r w:rsidRPr="008F4B9F">
        <w:rPr>
          <w:sz w:val="24"/>
          <w:szCs w:val="24"/>
        </w:rPr>
        <w:t xml:space="preserve">girls </w:t>
      </w:r>
      <w:r w:rsidR="00D157E9" w:rsidRPr="008F4B9F">
        <w:rPr>
          <w:sz w:val="24"/>
          <w:szCs w:val="24"/>
        </w:rPr>
        <w:t xml:space="preserve">as this </w:t>
      </w:r>
      <w:r w:rsidRPr="008F4B9F">
        <w:rPr>
          <w:sz w:val="24"/>
          <w:szCs w:val="24"/>
        </w:rPr>
        <w:t>specific</w:t>
      </w:r>
      <w:r w:rsidR="00D157E9" w:rsidRPr="008F4B9F">
        <w:rPr>
          <w:sz w:val="24"/>
          <w:szCs w:val="24"/>
        </w:rPr>
        <w:t xml:space="preserve"> population will have particular sensitivities to emotional disturbance</w:t>
      </w:r>
      <w:r w:rsidR="00AF7DCC" w:rsidRPr="008F4B9F">
        <w:rPr>
          <w:sz w:val="24"/>
          <w:szCs w:val="24"/>
        </w:rPr>
        <w:t xml:space="preserve">.  </w:t>
      </w:r>
      <w:r w:rsidR="00421D7B" w:rsidRPr="008F4B9F">
        <w:rPr>
          <w:sz w:val="24"/>
          <w:szCs w:val="24"/>
        </w:rPr>
        <w:t xml:space="preserve">Had Maria Gunning lived in the current age, the above regal selfie may reflect how she </w:t>
      </w:r>
      <w:r w:rsidR="00487138" w:rsidRPr="008F4B9F">
        <w:rPr>
          <w:sz w:val="24"/>
          <w:szCs w:val="24"/>
        </w:rPr>
        <w:t>would</w:t>
      </w:r>
      <w:r w:rsidR="00421D7B" w:rsidRPr="008F4B9F">
        <w:rPr>
          <w:sz w:val="24"/>
          <w:szCs w:val="24"/>
        </w:rPr>
        <w:t xml:space="preserve"> appear.  Picture perfect with an </w:t>
      </w:r>
      <w:r w:rsidR="00336B5A" w:rsidRPr="008F4B9F">
        <w:rPr>
          <w:sz w:val="24"/>
          <w:szCs w:val="24"/>
        </w:rPr>
        <w:t xml:space="preserve">i </w:t>
      </w:r>
      <w:r w:rsidR="00421D7B" w:rsidRPr="008F4B9F">
        <w:rPr>
          <w:sz w:val="24"/>
          <w:szCs w:val="24"/>
        </w:rPr>
        <w:t>phone in her hand.  She may not have been poisoned by the lead in her makeup</w:t>
      </w:r>
      <w:r w:rsidR="00AF7DCC" w:rsidRPr="008F4B9F">
        <w:rPr>
          <w:sz w:val="24"/>
          <w:szCs w:val="24"/>
        </w:rPr>
        <w:t xml:space="preserve"> as of course cosmetics have improved since then</w:t>
      </w:r>
      <w:r w:rsidR="00421D7B" w:rsidRPr="008F4B9F">
        <w:rPr>
          <w:sz w:val="24"/>
          <w:szCs w:val="24"/>
        </w:rPr>
        <w:t xml:space="preserve">, but instead </w:t>
      </w:r>
      <w:r w:rsidR="00AF7DCC" w:rsidRPr="008F4B9F">
        <w:rPr>
          <w:sz w:val="24"/>
          <w:szCs w:val="24"/>
        </w:rPr>
        <w:t xml:space="preserve">her downfall </w:t>
      </w:r>
      <w:r w:rsidRPr="008F4B9F">
        <w:rPr>
          <w:sz w:val="24"/>
          <w:szCs w:val="24"/>
        </w:rPr>
        <w:t xml:space="preserve">may have </w:t>
      </w:r>
      <w:r w:rsidR="00AF7DCC" w:rsidRPr="008F4B9F">
        <w:rPr>
          <w:sz w:val="24"/>
          <w:szCs w:val="24"/>
        </w:rPr>
        <w:t xml:space="preserve">come from </w:t>
      </w:r>
      <w:r w:rsidR="00421D7B" w:rsidRPr="008F4B9F">
        <w:rPr>
          <w:sz w:val="24"/>
          <w:szCs w:val="24"/>
        </w:rPr>
        <w:t>the cultural toxicity that emanated from the device in her hand.  Snapchat and Instagram have 600 million daily active users, a high proportion of which are aged between 17 and 19</w:t>
      </w:r>
      <w:r w:rsidR="001D188F" w:rsidRPr="008F4B9F">
        <w:rPr>
          <w:sz w:val="24"/>
          <w:szCs w:val="24"/>
        </w:rPr>
        <w:t xml:space="preserve"> (Mejias &amp; Ramphul, 2018)</w:t>
      </w:r>
      <w:r w:rsidR="00C12504" w:rsidRPr="008F4B9F">
        <w:rPr>
          <w:sz w:val="24"/>
          <w:szCs w:val="24"/>
        </w:rPr>
        <w:t>.</w:t>
      </w:r>
      <w:r w:rsidR="00BB50A4" w:rsidRPr="008F4B9F">
        <w:rPr>
          <w:sz w:val="24"/>
          <w:szCs w:val="24"/>
        </w:rPr>
        <w:t xml:space="preserve">  Professor of Psychology Dr Schulman Renee Engeln coined the term ‘Snapchat Dysmorphia’’ on Fox News in 2018 when he highlighted a worrying trend in users of such apps losing perspective on what they actually look like (</w:t>
      </w:r>
      <w:r w:rsidR="00C85121" w:rsidRPr="008F4B9F">
        <w:rPr>
          <w:sz w:val="24"/>
          <w:szCs w:val="24"/>
        </w:rPr>
        <w:t>‘Lifestyle’</w:t>
      </w:r>
      <w:r w:rsidR="00BB50A4" w:rsidRPr="008F4B9F">
        <w:rPr>
          <w:sz w:val="24"/>
          <w:szCs w:val="24"/>
        </w:rPr>
        <w:t>, 2018).</w:t>
      </w:r>
      <w:r w:rsidR="001D188F" w:rsidRPr="008F4B9F">
        <w:rPr>
          <w:sz w:val="24"/>
          <w:szCs w:val="24"/>
        </w:rPr>
        <w:t xml:space="preserve">  Most people who </w:t>
      </w:r>
      <w:r w:rsidR="001D188F" w:rsidRPr="001D188F">
        <w:rPr>
          <w:sz w:val="24"/>
          <w:szCs w:val="24"/>
        </w:rPr>
        <w:t xml:space="preserve">make use of social media platforms will know that apps, specifically Snapchat and Instagram have photographic filters that smooth the look of the skin (Instagram), and alter the proportions and features of the face (Snapchat).  Generally speaking these alterations are </w:t>
      </w:r>
      <w:r w:rsidR="00AF7DCC">
        <w:rPr>
          <w:sz w:val="24"/>
          <w:szCs w:val="24"/>
        </w:rPr>
        <w:t xml:space="preserve">perceived </w:t>
      </w:r>
      <w:r w:rsidR="001D188F" w:rsidRPr="001D188F">
        <w:rPr>
          <w:sz w:val="24"/>
          <w:szCs w:val="24"/>
        </w:rPr>
        <w:t xml:space="preserve">to enhance ones beauty to what is in modern </w:t>
      </w:r>
      <w:r w:rsidR="00AF7DCC">
        <w:rPr>
          <w:sz w:val="24"/>
          <w:szCs w:val="24"/>
        </w:rPr>
        <w:t xml:space="preserve">day </w:t>
      </w:r>
      <w:r w:rsidR="001D188F" w:rsidRPr="001D188F">
        <w:rPr>
          <w:sz w:val="24"/>
          <w:szCs w:val="24"/>
        </w:rPr>
        <w:t xml:space="preserve">culture </w:t>
      </w:r>
      <w:r w:rsidR="00AF7DCC">
        <w:rPr>
          <w:sz w:val="24"/>
          <w:szCs w:val="24"/>
        </w:rPr>
        <w:t xml:space="preserve">seen </w:t>
      </w:r>
      <w:r w:rsidR="001D188F" w:rsidRPr="001D188F">
        <w:rPr>
          <w:sz w:val="24"/>
          <w:szCs w:val="24"/>
        </w:rPr>
        <w:t>as more attractive.</w:t>
      </w:r>
      <w:r w:rsidR="00C85121" w:rsidRPr="001D188F">
        <w:rPr>
          <w:sz w:val="24"/>
          <w:szCs w:val="24"/>
        </w:rPr>
        <w:t xml:space="preserve"> It could be argued that there is a </w:t>
      </w:r>
      <w:r w:rsidR="00C85121" w:rsidRPr="008F4B9F">
        <w:rPr>
          <w:sz w:val="24"/>
          <w:szCs w:val="24"/>
        </w:rPr>
        <w:t xml:space="preserve">level of incongruence </w:t>
      </w:r>
      <w:r w:rsidR="005C27A3" w:rsidRPr="008F4B9F">
        <w:rPr>
          <w:sz w:val="24"/>
          <w:szCs w:val="24"/>
        </w:rPr>
        <w:t>occurring</w:t>
      </w:r>
      <w:r w:rsidR="00C85121" w:rsidRPr="008F4B9F">
        <w:rPr>
          <w:sz w:val="24"/>
          <w:szCs w:val="24"/>
        </w:rPr>
        <w:t xml:space="preserve"> within young girls who use such apps, </w:t>
      </w:r>
      <w:r w:rsidR="001D188F" w:rsidRPr="008F4B9F">
        <w:rPr>
          <w:sz w:val="24"/>
          <w:szCs w:val="24"/>
        </w:rPr>
        <w:t>and as suggested by Professor Engeln</w:t>
      </w:r>
      <w:r w:rsidR="00AF7DCC" w:rsidRPr="008F4B9F">
        <w:rPr>
          <w:sz w:val="24"/>
          <w:szCs w:val="24"/>
        </w:rPr>
        <w:t xml:space="preserve"> (‘lifestyle’, 2018)</w:t>
      </w:r>
      <w:r w:rsidR="001D188F" w:rsidRPr="008F4B9F">
        <w:rPr>
          <w:sz w:val="24"/>
          <w:szCs w:val="24"/>
        </w:rPr>
        <w:t xml:space="preserve"> it could be that individuals are genuinely </w:t>
      </w:r>
      <w:r w:rsidR="00AF7DCC" w:rsidRPr="008F4B9F">
        <w:rPr>
          <w:sz w:val="24"/>
          <w:szCs w:val="24"/>
        </w:rPr>
        <w:t>losing</w:t>
      </w:r>
      <w:r w:rsidR="001D188F" w:rsidRPr="008F4B9F">
        <w:rPr>
          <w:sz w:val="24"/>
          <w:szCs w:val="24"/>
        </w:rPr>
        <w:t xml:space="preserve"> track of what they </w:t>
      </w:r>
      <w:r w:rsidR="004B2016" w:rsidRPr="008F4B9F">
        <w:rPr>
          <w:sz w:val="24"/>
          <w:szCs w:val="24"/>
        </w:rPr>
        <w:t xml:space="preserve">truly </w:t>
      </w:r>
      <w:r w:rsidR="001D188F" w:rsidRPr="008F4B9F">
        <w:rPr>
          <w:sz w:val="24"/>
          <w:szCs w:val="24"/>
        </w:rPr>
        <w:t>look like.  The social media version of themselves, does not reflect</w:t>
      </w:r>
      <w:r w:rsidR="00F62A2F" w:rsidRPr="008F4B9F">
        <w:rPr>
          <w:sz w:val="24"/>
          <w:szCs w:val="24"/>
        </w:rPr>
        <w:t xml:space="preserve"> the image they see in the mirror, which </w:t>
      </w:r>
      <w:r w:rsidR="00F62A2F">
        <w:rPr>
          <w:sz w:val="24"/>
          <w:szCs w:val="24"/>
        </w:rPr>
        <w:t xml:space="preserve">leads them to believe there is </w:t>
      </w:r>
      <w:r w:rsidR="00F62A2F">
        <w:rPr>
          <w:sz w:val="24"/>
          <w:szCs w:val="24"/>
        </w:rPr>
        <w:lastRenderedPageBreak/>
        <w:t>something wrong with their</w:t>
      </w:r>
      <w:r w:rsidR="004B2016">
        <w:rPr>
          <w:sz w:val="24"/>
          <w:szCs w:val="24"/>
        </w:rPr>
        <w:t xml:space="preserve"> reflection</w:t>
      </w:r>
      <w:r w:rsidR="00F62A2F">
        <w:rPr>
          <w:sz w:val="24"/>
          <w:szCs w:val="24"/>
        </w:rPr>
        <w:t xml:space="preserve"> that needs to be fixed, therefore sparking possible Body Dysmorphic mindsets within the population specified within this report.  </w:t>
      </w:r>
    </w:p>
    <w:p w14:paraId="65BD7595" w14:textId="5A21DB77" w:rsidR="00F62A2F" w:rsidRDefault="00F62A2F" w:rsidP="00421D7B">
      <w:pPr>
        <w:spacing w:line="480" w:lineRule="auto"/>
        <w:jc w:val="both"/>
        <w:rPr>
          <w:sz w:val="24"/>
          <w:szCs w:val="24"/>
        </w:rPr>
      </w:pPr>
    </w:p>
    <w:p w14:paraId="7DFE3AA4" w14:textId="12D6CCD9" w:rsidR="00BA6FE4" w:rsidRDefault="00F62A2F" w:rsidP="001A53C9">
      <w:pPr>
        <w:spacing w:line="480" w:lineRule="auto"/>
        <w:jc w:val="both"/>
        <w:rPr>
          <w:sz w:val="24"/>
          <w:szCs w:val="24"/>
        </w:rPr>
      </w:pPr>
      <w:r>
        <w:rPr>
          <w:sz w:val="24"/>
          <w:szCs w:val="24"/>
        </w:rPr>
        <w:t xml:space="preserve">These points stand to illustrate that although Body Dysmorphia is not unique to young girls, nor to this current timeframe, it is certainly evident that there is more </w:t>
      </w:r>
      <w:r w:rsidRPr="00F62A2F">
        <w:rPr>
          <w:i/>
          <w:iCs/>
          <w:sz w:val="24"/>
          <w:szCs w:val="24"/>
        </w:rPr>
        <w:t>opportunity</w:t>
      </w:r>
      <w:r>
        <w:rPr>
          <w:sz w:val="24"/>
          <w:szCs w:val="24"/>
        </w:rPr>
        <w:t xml:space="preserve"> for dysmorphic feelings to establish</w:t>
      </w:r>
      <w:r w:rsidR="00D75E51">
        <w:rPr>
          <w:sz w:val="24"/>
          <w:szCs w:val="24"/>
        </w:rPr>
        <w:t xml:space="preserve"> within these specific parameters</w:t>
      </w:r>
      <w:r w:rsidR="004B2016">
        <w:rPr>
          <w:sz w:val="24"/>
          <w:szCs w:val="24"/>
        </w:rPr>
        <w:t xml:space="preserve"> of the population</w:t>
      </w:r>
      <w:r>
        <w:rPr>
          <w:sz w:val="24"/>
          <w:szCs w:val="24"/>
        </w:rPr>
        <w:t xml:space="preserve">.  Aesthetic perfectionism </w:t>
      </w:r>
      <w:r w:rsidR="00D75E51">
        <w:rPr>
          <w:sz w:val="24"/>
          <w:szCs w:val="24"/>
        </w:rPr>
        <w:t>is more mainstream than people may imagine.  Botox being injected to smooth out perceived wrinkles, or filler pumped into the cheekbones to allude to a more chiselled feature is the modern-day equivalent of what making an appointment with the hairdressers was back in the 1960s.</w:t>
      </w:r>
      <w:r w:rsidR="0080074E">
        <w:rPr>
          <w:sz w:val="24"/>
          <w:szCs w:val="24"/>
        </w:rPr>
        <w:t xml:space="preserve">  Body Dysmorphia</w:t>
      </w:r>
      <w:r w:rsidR="004B2016">
        <w:rPr>
          <w:sz w:val="24"/>
          <w:szCs w:val="24"/>
        </w:rPr>
        <w:t xml:space="preserve"> however</w:t>
      </w:r>
      <w:r w:rsidR="0080074E">
        <w:rPr>
          <w:sz w:val="24"/>
          <w:szCs w:val="24"/>
        </w:rPr>
        <w:t xml:space="preserve"> is </w:t>
      </w:r>
      <w:r w:rsidR="0080074E" w:rsidRPr="006B1DC0">
        <w:rPr>
          <w:i/>
          <w:iCs/>
          <w:sz w:val="24"/>
          <w:szCs w:val="24"/>
        </w:rPr>
        <w:t>not</w:t>
      </w:r>
      <w:r w:rsidR="0080074E">
        <w:rPr>
          <w:sz w:val="24"/>
          <w:szCs w:val="24"/>
        </w:rPr>
        <w:t xml:space="preserve"> about the beauty industry, it is important to note that</w:t>
      </w:r>
      <w:r w:rsidR="004B2016">
        <w:rPr>
          <w:sz w:val="24"/>
          <w:szCs w:val="24"/>
        </w:rPr>
        <w:t>, as generally</w:t>
      </w:r>
      <w:r w:rsidR="0080074E">
        <w:rPr>
          <w:sz w:val="24"/>
          <w:szCs w:val="24"/>
        </w:rPr>
        <w:t xml:space="preserve"> </w:t>
      </w:r>
      <w:r w:rsidR="006B1DC0">
        <w:rPr>
          <w:sz w:val="24"/>
          <w:szCs w:val="24"/>
        </w:rPr>
        <w:t>it is an</w:t>
      </w:r>
      <w:r w:rsidR="0080074E">
        <w:rPr>
          <w:sz w:val="24"/>
          <w:szCs w:val="24"/>
        </w:rPr>
        <w:t xml:space="preserve"> industry there to </w:t>
      </w:r>
      <w:r w:rsidR="0080074E" w:rsidRPr="004B2016">
        <w:rPr>
          <w:i/>
          <w:iCs/>
          <w:sz w:val="24"/>
          <w:szCs w:val="24"/>
        </w:rPr>
        <w:t xml:space="preserve">empower </w:t>
      </w:r>
      <w:r w:rsidR="0080074E">
        <w:rPr>
          <w:sz w:val="24"/>
          <w:szCs w:val="24"/>
        </w:rPr>
        <w:t xml:space="preserve">women, a pastime for many who simply enjoy such frivolities, to </w:t>
      </w:r>
      <w:r w:rsidR="0080074E" w:rsidRPr="004B2016">
        <w:rPr>
          <w:i/>
          <w:iCs/>
          <w:sz w:val="24"/>
          <w:szCs w:val="24"/>
        </w:rPr>
        <w:t>enhance</w:t>
      </w:r>
      <w:r w:rsidR="0080074E">
        <w:rPr>
          <w:sz w:val="24"/>
          <w:szCs w:val="24"/>
        </w:rPr>
        <w:t xml:space="preserve"> mood.</w:t>
      </w:r>
      <w:r w:rsidR="002B321B">
        <w:rPr>
          <w:sz w:val="24"/>
          <w:szCs w:val="24"/>
        </w:rPr>
        <w:t xml:space="preserve">  I</w:t>
      </w:r>
      <w:r w:rsidR="004B2016">
        <w:rPr>
          <w:sz w:val="24"/>
          <w:szCs w:val="24"/>
        </w:rPr>
        <w:t>nterestingly</w:t>
      </w:r>
      <w:r w:rsidR="002B321B">
        <w:rPr>
          <w:sz w:val="24"/>
          <w:szCs w:val="24"/>
        </w:rPr>
        <w:t xml:space="preserve">, studies </w:t>
      </w:r>
      <w:r w:rsidR="002B321B" w:rsidRPr="008F4B9F">
        <w:rPr>
          <w:sz w:val="24"/>
          <w:szCs w:val="24"/>
        </w:rPr>
        <w:t xml:space="preserve">conducted by Finzi (2013) </w:t>
      </w:r>
      <w:r w:rsidR="006B1DC0" w:rsidRPr="008F4B9F">
        <w:rPr>
          <w:sz w:val="24"/>
          <w:szCs w:val="24"/>
        </w:rPr>
        <w:t xml:space="preserve">found </w:t>
      </w:r>
      <w:r w:rsidR="002B321B" w:rsidRPr="008F4B9F">
        <w:rPr>
          <w:sz w:val="24"/>
          <w:szCs w:val="24"/>
        </w:rPr>
        <w:t xml:space="preserve">that the treatment of </w:t>
      </w:r>
      <w:r w:rsidR="007A515E" w:rsidRPr="008F4B9F">
        <w:rPr>
          <w:sz w:val="24"/>
          <w:szCs w:val="24"/>
        </w:rPr>
        <w:t>Botox</w:t>
      </w:r>
      <w:r w:rsidR="002B321B" w:rsidRPr="008F4B9F">
        <w:rPr>
          <w:sz w:val="24"/>
          <w:szCs w:val="24"/>
        </w:rPr>
        <w:t xml:space="preserve"> across the forehead</w:t>
      </w:r>
      <w:r w:rsidR="00AF7DCC" w:rsidRPr="008F4B9F">
        <w:rPr>
          <w:sz w:val="24"/>
          <w:szCs w:val="24"/>
        </w:rPr>
        <w:t>,</w:t>
      </w:r>
      <w:r w:rsidR="002B321B" w:rsidRPr="008F4B9F">
        <w:rPr>
          <w:sz w:val="24"/>
          <w:szCs w:val="24"/>
        </w:rPr>
        <w:t xml:space="preserve"> although a poison to some is a miracle for others, as the inability to frown </w:t>
      </w:r>
      <w:r w:rsidR="00AF7DCC" w:rsidRPr="008F4B9F">
        <w:rPr>
          <w:sz w:val="24"/>
          <w:szCs w:val="24"/>
        </w:rPr>
        <w:t xml:space="preserve">is proven to </w:t>
      </w:r>
      <w:r w:rsidR="002B321B" w:rsidRPr="008F4B9F">
        <w:rPr>
          <w:sz w:val="24"/>
          <w:szCs w:val="24"/>
        </w:rPr>
        <w:t xml:space="preserve">control negative emotions.  </w:t>
      </w:r>
      <w:r w:rsidR="006B1DC0" w:rsidRPr="008F4B9F">
        <w:rPr>
          <w:sz w:val="24"/>
          <w:szCs w:val="24"/>
        </w:rPr>
        <w:t xml:space="preserve"> Finzi</w:t>
      </w:r>
      <w:r w:rsidR="00336B5A" w:rsidRPr="008F4B9F">
        <w:rPr>
          <w:sz w:val="24"/>
          <w:szCs w:val="24"/>
        </w:rPr>
        <w:t>’</w:t>
      </w:r>
      <w:r w:rsidR="006B1DC0" w:rsidRPr="008F4B9F">
        <w:rPr>
          <w:sz w:val="24"/>
          <w:szCs w:val="24"/>
        </w:rPr>
        <w:t>s</w:t>
      </w:r>
      <w:r w:rsidR="00AF7DCC" w:rsidRPr="008F4B9F">
        <w:rPr>
          <w:sz w:val="24"/>
          <w:szCs w:val="24"/>
        </w:rPr>
        <w:t xml:space="preserve"> (2013)</w:t>
      </w:r>
      <w:r w:rsidR="006B1DC0" w:rsidRPr="008F4B9F">
        <w:rPr>
          <w:sz w:val="24"/>
          <w:szCs w:val="24"/>
        </w:rPr>
        <w:t xml:space="preserve"> </w:t>
      </w:r>
      <w:r w:rsidR="00AF7DCC" w:rsidRPr="008F4B9F">
        <w:rPr>
          <w:sz w:val="24"/>
          <w:szCs w:val="24"/>
        </w:rPr>
        <w:t>findings</w:t>
      </w:r>
      <w:r w:rsidR="006B1DC0" w:rsidRPr="008F4B9F">
        <w:rPr>
          <w:sz w:val="24"/>
          <w:szCs w:val="24"/>
        </w:rPr>
        <w:t xml:space="preserve"> </w:t>
      </w:r>
      <w:r w:rsidR="00AF7DCC" w:rsidRPr="008F4B9F">
        <w:rPr>
          <w:sz w:val="24"/>
          <w:szCs w:val="24"/>
        </w:rPr>
        <w:t xml:space="preserve">are </w:t>
      </w:r>
      <w:r w:rsidR="006B1DC0" w:rsidRPr="008F4B9F">
        <w:rPr>
          <w:sz w:val="24"/>
          <w:szCs w:val="24"/>
        </w:rPr>
        <w:t xml:space="preserve">that </w:t>
      </w:r>
      <w:r w:rsidR="00AF7DCC" w:rsidRPr="008F4B9F">
        <w:rPr>
          <w:sz w:val="24"/>
          <w:szCs w:val="24"/>
        </w:rPr>
        <w:t xml:space="preserve">due to </w:t>
      </w:r>
      <w:r w:rsidR="006B1DC0" w:rsidRPr="008F4B9F">
        <w:rPr>
          <w:sz w:val="24"/>
          <w:szCs w:val="24"/>
        </w:rPr>
        <w:t>e</w:t>
      </w:r>
      <w:r w:rsidR="002B321B" w:rsidRPr="008F4B9F">
        <w:rPr>
          <w:sz w:val="24"/>
          <w:szCs w:val="24"/>
        </w:rPr>
        <w:t xml:space="preserve">motions </w:t>
      </w:r>
      <w:r w:rsidR="00AF7DCC" w:rsidRPr="008F4B9F">
        <w:rPr>
          <w:sz w:val="24"/>
          <w:szCs w:val="24"/>
        </w:rPr>
        <w:t>being</w:t>
      </w:r>
      <w:r w:rsidR="002B321B" w:rsidRPr="008F4B9F">
        <w:rPr>
          <w:sz w:val="24"/>
          <w:szCs w:val="24"/>
        </w:rPr>
        <w:t xml:space="preserve"> embodied upon </w:t>
      </w:r>
      <w:r w:rsidR="004B2016" w:rsidRPr="008F4B9F">
        <w:rPr>
          <w:sz w:val="24"/>
          <w:szCs w:val="24"/>
        </w:rPr>
        <w:t>the</w:t>
      </w:r>
      <w:r w:rsidR="002B321B" w:rsidRPr="008F4B9F">
        <w:rPr>
          <w:sz w:val="24"/>
          <w:szCs w:val="24"/>
        </w:rPr>
        <w:t xml:space="preserve"> face, </w:t>
      </w:r>
      <w:r w:rsidR="006B1DC0" w:rsidRPr="008F4B9F">
        <w:rPr>
          <w:sz w:val="24"/>
          <w:szCs w:val="24"/>
        </w:rPr>
        <w:t xml:space="preserve">and </w:t>
      </w:r>
      <w:r w:rsidR="004B2016" w:rsidRPr="008F4B9F">
        <w:rPr>
          <w:sz w:val="24"/>
          <w:szCs w:val="24"/>
        </w:rPr>
        <w:t>a</w:t>
      </w:r>
      <w:r w:rsidR="002B321B" w:rsidRPr="008F4B9F">
        <w:rPr>
          <w:sz w:val="24"/>
          <w:szCs w:val="24"/>
        </w:rPr>
        <w:t xml:space="preserve"> smile naturally </w:t>
      </w:r>
      <w:r w:rsidR="004B2016" w:rsidRPr="008F4B9F">
        <w:rPr>
          <w:sz w:val="24"/>
          <w:szCs w:val="24"/>
        </w:rPr>
        <w:t>creat</w:t>
      </w:r>
      <w:r w:rsidR="00AF7DCC" w:rsidRPr="008F4B9F">
        <w:rPr>
          <w:sz w:val="24"/>
          <w:szCs w:val="24"/>
        </w:rPr>
        <w:t>ing</w:t>
      </w:r>
      <w:r w:rsidR="004B2016" w:rsidRPr="008F4B9F">
        <w:rPr>
          <w:sz w:val="24"/>
          <w:szCs w:val="24"/>
        </w:rPr>
        <w:t xml:space="preserve"> a </w:t>
      </w:r>
      <w:r w:rsidR="006B1DC0" w:rsidRPr="008F4B9F">
        <w:rPr>
          <w:sz w:val="24"/>
          <w:szCs w:val="24"/>
        </w:rPr>
        <w:t>feel-good</w:t>
      </w:r>
      <w:r w:rsidR="004B2016" w:rsidRPr="008F4B9F">
        <w:rPr>
          <w:sz w:val="24"/>
          <w:szCs w:val="24"/>
        </w:rPr>
        <w:t xml:space="preserve"> </w:t>
      </w:r>
      <w:r w:rsidR="006B1DC0" w:rsidRPr="008F4B9F">
        <w:rPr>
          <w:sz w:val="24"/>
          <w:szCs w:val="24"/>
        </w:rPr>
        <w:t xml:space="preserve">response, </w:t>
      </w:r>
      <w:r w:rsidR="002B321B" w:rsidRPr="008F4B9F">
        <w:rPr>
          <w:sz w:val="24"/>
          <w:szCs w:val="24"/>
        </w:rPr>
        <w:t>and release</w:t>
      </w:r>
      <w:r w:rsidR="004B2016" w:rsidRPr="008F4B9F">
        <w:rPr>
          <w:sz w:val="24"/>
          <w:szCs w:val="24"/>
        </w:rPr>
        <w:t xml:space="preserve"> </w:t>
      </w:r>
      <w:r w:rsidR="00AF7DCC" w:rsidRPr="008F4B9F">
        <w:rPr>
          <w:sz w:val="24"/>
          <w:szCs w:val="24"/>
        </w:rPr>
        <w:t>of</w:t>
      </w:r>
      <w:r w:rsidR="006B1DC0" w:rsidRPr="008F4B9F">
        <w:rPr>
          <w:sz w:val="24"/>
          <w:szCs w:val="24"/>
        </w:rPr>
        <w:t xml:space="preserve"> mood enhancing hormones, th</w:t>
      </w:r>
      <w:r w:rsidR="00AF7DCC" w:rsidRPr="008F4B9F">
        <w:rPr>
          <w:sz w:val="24"/>
          <w:szCs w:val="24"/>
        </w:rPr>
        <w:t>at</w:t>
      </w:r>
      <w:r w:rsidR="006B1DC0" w:rsidRPr="008F4B9F">
        <w:rPr>
          <w:sz w:val="24"/>
          <w:szCs w:val="24"/>
        </w:rPr>
        <w:t xml:space="preserve"> the</w:t>
      </w:r>
      <w:r w:rsidR="002B321B" w:rsidRPr="008F4B9F">
        <w:rPr>
          <w:sz w:val="24"/>
          <w:szCs w:val="24"/>
        </w:rPr>
        <w:t xml:space="preserve"> opposite</w:t>
      </w:r>
      <w:r w:rsidR="00AF7DCC" w:rsidRPr="008F4B9F">
        <w:rPr>
          <w:sz w:val="24"/>
          <w:szCs w:val="24"/>
        </w:rPr>
        <w:t xml:space="preserve"> is</w:t>
      </w:r>
      <w:r w:rsidR="006B1DC0" w:rsidRPr="008F4B9F">
        <w:rPr>
          <w:sz w:val="24"/>
          <w:szCs w:val="24"/>
        </w:rPr>
        <w:t xml:space="preserve"> </w:t>
      </w:r>
      <w:r w:rsidR="002B321B" w:rsidRPr="008F4B9F">
        <w:rPr>
          <w:sz w:val="24"/>
          <w:szCs w:val="24"/>
        </w:rPr>
        <w:t>true</w:t>
      </w:r>
      <w:r w:rsidR="006B1DC0" w:rsidRPr="008F4B9F">
        <w:rPr>
          <w:sz w:val="24"/>
          <w:szCs w:val="24"/>
        </w:rPr>
        <w:t xml:space="preserve"> of a frown</w:t>
      </w:r>
      <w:r w:rsidR="002B321B" w:rsidRPr="008F4B9F">
        <w:rPr>
          <w:sz w:val="24"/>
          <w:szCs w:val="24"/>
        </w:rPr>
        <w:t xml:space="preserve">.  Botox inhibits the ability to frown, so it could be </w:t>
      </w:r>
      <w:r w:rsidR="006B1DC0" w:rsidRPr="008F4B9F">
        <w:rPr>
          <w:sz w:val="24"/>
          <w:szCs w:val="24"/>
        </w:rPr>
        <w:t>suggested</w:t>
      </w:r>
      <w:r w:rsidR="002B321B" w:rsidRPr="008F4B9F">
        <w:rPr>
          <w:sz w:val="24"/>
          <w:szCs w:val="24"/>
        </w:rPr>
        <w:t xml:space="preserve"> that people </w:t>
      </w:r>
      <w:r w:rsidR="006B1DC0" w:rsidRPr="008F4B9F">
        <w:rPr>
          <w:sz w:val="24"/>
          <w:szCs w:val="24"/>
        </w:rPr>
        <w:t>do not</w:t>
      </w:r>
      <w:r w:rsidR="002B321B" w:rsidRPr="008F4B9F">
        <w:rPr>
          <w:sz w:val="24"/>
          <w:szCs w:val="24"/>
        </w:rPr>
        <w:t xml:space="preserve"> feel good after </w:t>
      </w:r>
      <w:r w:rsidR="006B1DC0" w:rsidRPr="008F4B9F">
        <w:rPr>
          <w:sz w:val="24"/>
          <w:szCs w:val="24"/>
        </w:rPr>
        <w:t xml:space="preserve">this treatment </w:t>
      </w:r>
      <w:r w:rsidR="004B2016" w:rsidRPr="008F4B9F">
        <w:rPr>
          <w:sz w:val="24"/>
          <w:szCs w:val="24"/>
        </w:rPr>
        <w:t xml:space="preserve">simply </w:t>
      </w:r>
      <w:r w:rsidR="002B321B" w:rsidRPr="008F4B9F">
        <w:rPr>
          <w:sz w:val="24"/>
          <w:szCs w:val="24"/>
        </w:rPr>
        <w:t>because they</w:t>
      </w:r>
      <w:r w:rsidR="004B2016" w:rsidRPr="008F4B9F">
        <w:rPr>
          <w:sz w:val="24"/>
          <w:szCs w:val="24"/>
        </w:rPr>
        <w:t xml:space="preserve"> feel they</w:t>
      </w:r>
      <w:r w:rsidR="002B321B" w:rsidRPr="008F4B9F">
        <w:rPr>
          <w:sz w:val="24"/>
          <w:szCs w:val="24"/>
        </w:rPr>
        <w:t xml:space="preserve"> </w:t>
      </w:r>
      <w:r w:rsidR="002B321B" w:rsidRPr="008F4B9F">
        <w:rPr>
          <w:i/>
          <w:iCs/>
          <w:sz w:val="24"/>
          <w:szCs w:val="24"/>
        </w:rPr>
        <w:t>look</w:t>
      </w:r>
      <w:r w:rsidR="002B321B" w:rsidRPr="008F4B9F">
        <w:rPr>
          <w:sz w:val="24"/>
          <w:szCs w:val="24"/>
        </w:rPr>
        <w:t xml:space="preserve"> better, but potentially because they </w:t>
      </w:r>
      <w:r w:rsidR="006B1DC0" w:rsidRPr="008F4B9F">
        <w:rPr>
          <w:sz w:val="24"/>
          <w:szCs w:val="24"/>
        </w:rPr>
        <w:t>cannot</w:t>
      </w:r>
      <w:r w:rsidR="002B321B" w:rsidRPr="008F4B9F">
        <w:rPr>
          <w:sz w:val="24"/>
          <w:szCs w:val="24"/>
        </w:rPr>
        <w:t xml:space="preserve"> contort </w:t>
      </w:r>
      <w:r w:rsidR="002B321B">
        <w:rPr>
          <w:sz w:val="24"/>
          <w:szCs w:val="24"/>
        </w:rPr>
        <w:t>their face in a way that triggers negative emotions</w:t>
      </w:r>
      <w:r w:rsidR="00AF7DCC">
        <w:rPr>
          <w:sz w:val="24"/>
          <w:szCs w:val="24"/>
        </w:rPr>
        <w:t xml:space="preserve"> and subsequent hormone responses</w:t>
      </w:r>
      <w:r w:rsidR="002B321B">
        <w:rPr>
          <w:sz w:val="24"/>
          <w:szCs w:val="24"/>
        </w:rPr>
        <w:t>.</w:t>
      </w:r>
      <w:r w:rsidR="006B1DC0">
        <w:rPr>
          <w:sz w:val="24"/>
          <w:szCs w:val="24"/>
        </w:rPr>
        <w:t xml:space="preserve">  Findings such as this appear to not be discussed within the</w:t>
      </w:r>
      <w:r w:rsidR="00E45E3C">
        <w:rPr>
          <w:sz w:val="24"/>
          <w:szCs w:val="24"/>
        </w:rPr>
        <w:t xml:space="preserve"> parameters</w:t>
      </w:r>
      <w:r w:rsidR="006B1DC0">
        <w:rPr>
          <w:sz w:val="24"/>
          <w:szCs w:val="24"/>
        </w:rPr>
        <w:t xml:space="preserve"> of Body Dysmorphia,</w:t>
      </w:r>
      <w:r w:rsidR="00E45E3C">
        <w:rPr>
          <w:sz w:val="24"/>
          <w:szCs w:val="24"/>
        </w:rPr>
        <w:t xml:space="preserve"> perhaps because it is perceived as a little taboo.  But</w:t>
      </w:r>
      <w:r w:rsidR="006B1DC0">
        <w:rPr>
          <w:sz w:val="24"/>
          <w:szCs w:val="24"/>
        </w:rPr>
        <w:t xml:space="preserve"> it could be suggested </w:t>
      </w:r>
      <w:r w:rsidR="00F7226C">
        <w:rPr>
          <w:sz w:val="24"/>
          <w:szCs w:val="24"/>
        </w:rPr>
        <w:t>attempts</w:t>
      </w:r>
      <w:r w:rsidR="006B1DC0">
        <w:rPr>
          <w:sz w:val="24"/>
          <w:szCs w:val="24"/>
        </w:rPr>
        <w:t xml:space="preserve"> to help heal those with Body Dysmorphia with</w:t>
      </w:r>
      <w:r w:rsidR="00F7226C">
        <w:rPr>
          <w:sz w:val="24"/>
          <w:szCs w:val="24"/>
        </w:rPr>
        <w:t xml:space="preserve"> </w:t>
      </w:r>
      <w:r w:rsidR="006B1DC0" w:rsidRPr="00E45E3C">
        <w:rPr>
          <w:i/>
          <w:iCs/>
          <w:sz w:val="24"/>
          <w:szCs w:val="24"/>
        </w:rPr>
        <w:t>discouragement</w:t>
      </w:r>
      <w:r w:rsidR="006B1DC0">
        <w:rPr>
          <w:sz w:val="24"/>
          <w:szCs w:val="24"/>
        </w:rPr>
        <w:t xml:space="preserve"> of</w:t>
      </w:r>
      <w:r w:rsidR="00E45E3C">
        <w:rPr>
          <w:sz w:val="24"/>
          <w:szCs w:val="24"/>
        </w:rPr>
        <w:t xml:space="preserve"> some</w:t>
      </w:r>
      <w:r w:rsidR="006B1DC0">
        <w:rPr>
          <w:sz w:val="24"/>
          <w:szCs w:val="24"/>
        </w:rPr>
        <w:t xml:space="preserve"> treatments, Psychotherapist could be </w:t>
      </w:r>
      <w:r w:rsidR="006B1DC0" w:rsidRPr="006B1DC0">
        <w:rPr>
          <w:i/>
          <w:iCs/>
          <w:sz w:val="24"/>
          <w:szCs w:val="24"/>
        </w:rPr>
        <w:t xml:space="preserve">(metaphorically </w:t>
      </w:r>
      <w:r w:rsidR="006B1DC0" w:rsidRPr="006B1DC0">
        <w:rPr>
          <w:i/>
          <w:iCs/>
          <w:sz w:val="24"/>
          <w:szCs w:val="24"/>
        </w:rPr>
        <w:lastRenderedPageBreak/>
        <w:t>speaking</w:t>
      </w:r>
      <w:r w:rsidR="006B1DC0">
        <w:rPr>
          <w:sz w:val="24"/>
          <w:szCs w:val="24"/>
        </w:rPr>
        <w:t xml:space="preserve">) throwing the baby out with the bath water in </w:t>
      </w:r>
      <w:r w:rsidR="00F7226C">
        <w:rPr>
          <w:sz w:val="24"/>
          <w:szCs w:val="24"/>
        </w:rPr>
        <w:t>a specific number of</w:t>
      </w:r>
      <w:r w:rsidR="006B1DC0">
        <w:rPr>
          <w:sz w:val="24"/>
          <w:szCs w:val="24"/>
        </w:rPr>
        <w:t xml:space="preserve"> </w:t>
      </w:r>
      <w:r w:rsidR="00F7226C">
        <w:rPr>
          <w:sz w:val="24"/>
          <w:szCs w:val="24"/>
        </w:rPr>
        <w:t xml:space="preserve">instances </w:t>
      </w:r>
      <w:r w:rsidR="006E1D06">
        <w:rPr>
          <w:sz w:val="24"/>
          <w:szCs w:val="24"/>
        </w:rPr>
        <w:t xml:space="preserve">and </w:t>
      </w:r>
      <w:r w:rsidR="00F7226C">
        <w:rPr>
          <w:sz w:val="24"/>
          <w:szCs w:val="24"/>
        </w:rPr>
        <w:t>potentially</w:t>
      </w:r>
      <w:r w:rsidR="00E45E3C">
        <w:rPr>
          <w:sz w:val="24"/>
          <w:szCs w:val="24"/>
        </w:rPr>
        <w:t xml:space="preserve"> causing more harm</w:t>
      </w:r>
      <w:r w:rsidR="006B1DC0">
        <w:rPr>
          <w:sz w:val="24"/>
          <w:szCs w:val="24"/>
        </w:rPr>
        <w:t xml:space="preserve">.  </w:t>
      </w:r>
      <w:r w:rsidR="00E45E3C">
        <w:rPr>
          <w:sz w:val="24"/>
          <w:szCs w:val="24"/>
        </w:rPr>
        <w:t>I</w:t>
      </w:r>
      <w:r w:rsidR="006B1DC0">
        <w:rPr>
          <w:sz w:val="24"/>
          <w:szCs w:val="24"/>
        </w:rPr>
        <w:t>f</w:t>
      </w:r>
      <w:r w:rsidR="002B321B">
        <w:rPr>
          <w:sz w:val="24"/>
          <w:szCs w:val="24"/>
        </w:rPr>
        <w:t xml:space="preserve"> accessed responsibly</w:t>
      </w:r>
      <w:r w:rsidR="006B1DC0">
        <w:rPr>
          <w:sz w:val="24"/>
          <w:szCs w:val="24"/>
        </w:rPr>
        <w:t>,</w:t>
      </w:r>
      <w:r w:rsidR="002B321B">
        <w:rPr>
          <w:sz w:val="24"/>
          <w:szCs w:val="24"/>
        </w:rPr>
        <w:t xml:space="preserve"> </w:t>
      </w:r>
      <w:r w:rsidR="00E45E3C">
        <w:rPr>
          <w:sz w:val="24"/>
          <w:szCs w:val="24"/>
        </w:rPr>
        <w:t xml:space="preserve">the beauty industry is undoubtedly </w:t>
      </w:r>
      <w:r w:rsidR="002B321B">
        <w:rPr>
          <w:sz w:val="24"/>
          <w:szCs w:val="24"/>
        </w:rPr>
        <w:t xml:space="preserve">a very positive </w:t>
      </w:r>
      <w:r w:rsidR="004B2016">
        <w:rPr>
          <w:sz w:val="24"/>
          <w:szCs w:val="24"/>
        </w:rPr>
        <w:t>part of society</w:t>
      </w:r>
      <w:r w:rsidR="002B321B">
        <w:rPr>
          <w:sz w:val="24"/>
          <w:szCs w:val="24"/>
        </w:rPr>
        <w:t xml:space="preserve">.  </w:t>
      </w:r>
      <w:r w:rsidR="0080074E">
        <w:rPr>
          <w:sz w:val="24"/>
          <w:szCs w:val="24"/>
        </w:rPr>
        <w:t xml:space="preserve"> </w:t>
      </w:r>
      <w:r w:rsidR="00E45E3C">
        <w:rPr>
          <w:sz w:val="24"/>
          <w:szCs w:val="24"/>
        </w:rPr>
        <w:t>However,</w:t>
      </w:r>
      <w:r w:rsidR="006B1DC0">
        <w:rPr>
          <w:sz w:val="24"/>
          <w:szCs w:val="24"/>
        </w:rPr>
        <w:t xml:space="preserve"> what this report</w:t>
      </w:r>
      <w:r w:rsidR="002B321B">
        <w:rPr>
          <w:sz w:val="24"/>
          <w:szCs w:val="24"/>
        </w:rPr>
        <w:t xml:space="preserve"> </w:t>
      </w:r>
      <w:r w:rsidR="00F7226C">
        <w:rPr>
          <w:sz w:val="24"/>
          <w:szCs w:val="24"/>
        </w:rPr>
        <w:t>stands to illustrate is</w:t>
      </w:r>
      <w:r w:rsidR="0080074E">
        <w:rPr>
          <w:sz w:val="24"/>
          <w:szCs w:val="24"/>
        </w:rPr>
        <w:t xml:space="preserve"> that just like an addict of a substance, beauty practises become the drug of choice for a Body Dysmorphic individual</w:t>
      </w:r>
      <w:r w:rsidR="00E45E3C">
        <w:rPr>
          <w:sz w:val="24"/>
          <w:szCs w:val="24"/>
        </w:rPr>
        <w:t xml:space="preserve">, </w:t>
      </w:r>
      <w:r w:rsidR="00EA45B9">
        <w:rPr>
          <w:sz w:val="24"/>
          <w:szCs w:val="24"/>
        </w:rPr>
        <w:t xml:space="preserve">and addictions to such treatments become </w:t>
      </w:r>
      <w:r w:rsidR="004B2016">
        <w:rPr>
          <w:sz w:val="24"/>
          <w:szCs w:val="24"/>
        </w:rPr>
        <w:t>one of the more prominent s</w:t>
      </w:r>
      <w:r w:rsidR="00EA45B9">
        <w:rPr>
          <w:sz w:val="24"/>
          <w:szCs w:val="24"/>
        </w:rPr>
        <w:t>ymptoms</w:t>
      </w:r>
      <w:r w:rsidR="00054D5C">
        <w:rPr>
          <w:sz w:val="24"/>
          <w:szCs w:val="24"/>
        </w:rPr>
        <w:t xml:space="preserve"> </w:t>
      </w:r>
      <w:r w:rsidR="004B2016">
        <w:rPr>
          <w:sz w:val="24"/>
          <w:szCs w:val="24"/>
        </w:rPr>
        <w:t>of</w:t>
      </w:r>
      <w:r w:rsidR="00054D5C">
        <w:rPr>
          <w:sz w:val="24"/>
          <w:szCs w:val="24"/>
        </w:rPr>
        <w:t xml:space="preserve"> obsessive-compulsive behaviours</w:t>
      </w:r>
      <w:r w:rsidR="002B321B">
        <w:rPr>
          <w:sz w:val="24"/>
          <w:szCs w:val="24"/>
        </w:rPr>
        <w:t>.</w:t>
      </w:r>
      <w:r w:rsidR="00EA45B9">
        <w:rPr>
          <w:sz w:val="24"/>
          <w:szCs w:val="24"/>
        </w:rPr>
        <w:t xml:space="preserve">  </w:t>
      </w:r>
      <w:r w:rsidR="00E45E3C">
        <w:rPr>
          <w:sz w:val="24"/>
          <w:szCs w:val="24"/>
        </w:rPr>
        <w:t>These behaviours become the</w:t>
      </w:r>
      <w:r w:rsidR="002B321B">
        <w:rPr>
          <w:sz w:val="24"/>
          <w:szCs w:val="24"/>
        </w:rPr>
        <w:t xml:space="preserve"> </w:t>
      </w:r>
      <w:r w:rsidR="002B321B" w:rsidRPr="004B2016">
        <w:rPr>
          <w:i/>
          <w:iCs/>
          <w:sz w:val="24"/>
          <w:szCs w:val="24"/>
        </w:rPr>
        <w:t>visible</w:t>
      </w:r>
      <w:r w:rsidR="002B321B">
        <w:rPr>
          <w:sz w:val="24"/>
          <w:szCs w:val="24"/>
        </w:rPr>
        <w:t xml:space="preserve"> and presenting </w:t>
      </w:r>
      <w:r w:rsidR="00F7226C">
        <w:rPr>
          <w:sz w:val="24"/>
          <w:szCs w:val="24"/>
        </w:rPr>
        <w:t>behaviours that</w:t>
      </w:r>
      <w:r w:rsidR="00E45E3C">
        <w:rPr>
          <w:sz w:val="24"/>
          <w:szCs w:val="24"/>
        </w:rPr>
        <w:t xml:space="preserve"> </w:t>
      </w:r>
      <w:r w:rsidR="006B1DC0">
        <w:rPr>
          <w:sz w:val="24"/>
          <w:szCs w:val="24"/>
        </w:rPr>
        <w:t xml:space="preserve">are </w:t>
      </w:r>
      <w:r w:rsidR="002B321B">
        <w:rPr>
          <w:sz w:val="24"/>
          <w:szCs w:val="24"/>
        </w:rPr>
        <w:t>most often as a result of</w:t>
      </w:r>
      <w:r w:rsidR="004B2016">
        <w:rPr>
          <w:sz w:val="24"/>
          <w:szCs w:val="24"/>
        </w:rPr>
        <w:t xml:space="preserve"> much </w:t>
      </w:r>
      <w:r w:rsidR="002B321B">
        <w:rPr>
          <w:sz w:val="24"/>
          <w:szCs w:val="24"/>
        </w:rPr>
        <w:t>deeper emotional problem</w:t>
      </w:r>
      <w:r w:rsidR="004B2016">
        <w:rPr>
          <w:sz w:val="24"/>
          <w:szCs w:val="24"/>
        </w:rPr>
        <w:t>s</w:t>
      </w:r>
      <w:r w:rsidR="002B321B">
        <w:rPr>
          <w:sz w:val="24"/>
          <w:szCs w:val="24"/>
        </w:rPr>
        <w:t>.</w:t>
      </w:r>
      <w:r w:rsidR="00F7226C">
        <w:rPr>
          <w:sz w:val="24"/>
          <w:szCs w:val="24"/>
        </w:rPr>
        <w:t xml:space="preserve">  </w:t>
      </w:r>
    </w:p>
    <w:p w14:paraId="0ED8BE8D" w14:textId="77777777" w:rsidR="00054A64" w:rsidRPr="00DD0C0D" w:rsidRDefault="00054A64" w:rsidP="001A53C9">
      <w:pPr>
        <w:spacing w:line="480" w:lineRule="auto"/>
        <w:jc w:val="both"/>
        <w:rPr>
          <w:sz w:val="24"/>
          <w:szCs w:val="24"/>
        </w:rPr>
      </w:pPr>
    </w:p>
    <w:p w14:paraId="150898AC" w14:textId="4742C7E7" w:rsidR="001857C9" w:rsidRPr="001A53C9" w:rsidRDefault="00F7226C" w:rsidP="001A53C9">
      <w:pPr>
        <w:spacing w:line="480" w:lineRule="auto"/>
        <w:jc w:val="both"/>
        <w:rPr>
          <w:sz w:val="24"/>
          <w:szCs w:val="24"/>
        </w:rPr>
      </w:pPr>
      <w:r>
        <w:rPr>
          <w:b/>
          <w:bCs/>
          <w:sz w:val="24"/>
          <w:szCs w:val="24"/>
          <w:u w:val="single"/>
        </w:rPr>
        <w:t xml:space="preserve">Beauty:  </w:t>
      </w:r>
      <w:r w:rsidR="00966BFD">
        <w:rPr>
          <w:b/>
          <w:bCs/>
          <w:sz w:val="24"/>
          <w:szCs w:val="24"/>
          <w:u w:val="single"/>
        </w:rPr>
        <w:t xml:space="preserve">The tip of the </w:t>
      </w:r>
      <w:r w:rsidR="005C27A3">
        <w:rPr>
          <w:b/>
          <w:bCs/>
          <w:sz w:val="24"/>
          <w:szCs w:val="24"/>
          <w:u w:val="single"/>
        </w:rPr>
        <w:t>Iceberg in</w:t>
      </w:r>
      <w:r w:rsidR="00336C80">
        <w:rPr>
          <w:b/>
          <w:bCs/>
          <w:sz w:val="24"/>
          <w:szCs w:val="24"/>
          <w:u w:val="single"/>
        </w:rPr>
        <w:t xml:space="preserve"> </w:t>
      </w:r>
      <w:r w:rsidR="00336B5A">
        <w:rPr>
          <w:b/>
          <w:bCs/>
          <w:i/>
          <w:iCs/>
          <w:sz w:val="24"/>
          <w:szCs w:val="24"/>
          <w:u w:val="single"/>
        </w:rPr>
        <w:t>t</w:t>
      </w:r>
      <w:r w:rsidR="00336C80" w:rsidRPr="00336C80">
        <w:rPr>
          <w:b/>
          <w:bCs/>
          <w:i/>
          <w:iCs/>
          <w:sz w:val="24"/>
          <w:szCs w:val="24"/>
          <w:u w:val="single"/>
        </w:rPr>
        <w:t>h</w:t>
      </w:r>
      <w:r w:rsidR="00E45E3C" w:rsidRPr="00336C80">
        <w:rPr>
          <w:b/>
          <w:bCs/>
          <w:i/>
          <w:iCs/>
          <w:sz w:val="24"/>
          <w:szCs w:val="24"/>
          <w:u w:val="single"/>
        </w:rPr>
        <w:t xml:space="preserve">e </w:t>
      </w:r>
      <w:r w:rsidR="00966BFD" w:rsidRPr="00336C80">
        <w:rPr>
          <w:b/>
          <w:bCs/>
          <w:i/>
          <w:iCs/>
          <w:sz w:val="24"/>
          <w:szCs w:val="24"/>
          <w:u w:val="single"/>
        </w:rPr>
        <w:t>ocean of consciousness</w:t>
      </w:r>
      <w:r w:rsidR="00E45E3C">
        <w:rPr>
          <w:b/>
          <w:bCs/>
          <w:sz w:val="24"/>
          <w:szCs w:val="24"/>
          <w:u w:val="single"/>
        </w:rPr>
        <w:t xml:space="preserve"> </w:t>
      </w:r>
    </w:p>
    <w:p w14:paraId="49CA8F79" w14:textId="21B9B24A" w:rsidR="0017068C" w:rsidRDefault="00386145" w:rsidP="007A4AD1">
      <w:pPr>
        <w:spacing w:line="480" w:lineRule="auto"/>
        <w:jc w:val="both"/>
        <w:rPr>
          <w:sz w:val="24"/>
          <w:szCs w:val="24"/>
        </w:rPr>
      </w:pPr>
      <w:r>
        <w:rPr>
          <w:sz w:val="24"/>
          <w:szCs w:val="24"/>
        </w:rPr>
        <w:t>The</w:t>
      </w:r>
      <w:r w:rsidR="00E10093">
        <w:rPr>
          <w:sz w:val="24"/>
          <w:szCs w:val="24"/>
        </w:rPr>
        <w:t xml:space="preserve"> </w:t>
      </w:r>
      <w:r w:rsidR="001857C9">
        <w:rPr>
          <w:sz w:val="24"/>
          <w:szCs w:val="24"/>
        </w:rPr>
        <w:t>theory of omission</w:t>
      </w:r>
      <w:r w:rsidR="00336B5A">
        <w:rPr>
          <w:sz w:val="24"/>
          <w:szCs w:val="24"/>
        </w:rPr>
        <w:t>,</w:t>
      </w:r>
      <w:r w:rsidR="001857C9">
        <w:rPr>
          <w:sz w:val="24"/>
          <w:szCs w:val="24"/>
        </w:rPr>
        <w:t xml:space="preserve"> </w:t>
      </w:r>
      <w:r>
        <w:rPr>
          <w:sz w:val="24"/>
          <w:szCs w:val="24"/>
        </w:rPr>
        <w:t xml:space="preserve">or sometimes referred to as the </w:t>
      </w:r>
      <w:r w:rsidR="00336B5A">
        <w:rPr>
          <w:sz w:val="24"/>
          <w:szCs w:val="24"/>
        </w:rPr>
        <w:t>i</w:t>
      </w:r>
      <w:r>
        <w:rPr>
          <w:sz w:val="24"/>
          <w:szCs w:val="24"/>
        </w:rPr>
        <w:t>ceberg theory</w:t>
      </w:r>
      <w:r w:rsidR="00336B5A">
        <w:rPr>
          <w:sz w:val="24"/>
          <w:szCs w:val="24"/>
        </w:rPr>
        <w:t>,</w:t>
      </w:r>
      <w:r>
        <w:rPr>
          <w:sz w:val="24"/>
          <w:szCs w:val="24"/>
        </w:rPr>
        <w:t xml:space="preserve"> is a theory </w:t>
      </w:r>
      <w:r w:rsidR="00953D3B">
        <w:rPr>
          <w:sz w:val="24"/>
          <w:szCs w:val="24"/>
        </w:rPr>
        <w:t xml:space="preserve">coined </w:t>
      </w:r>
      <w:r>
        <w:rPr>
          <w:sz w:val="24"/>
          <w:szCs w:val="24"/>
        </w:rPr>
        <w:t>by</w:t>
      </w:r>
      <w:r w:rsidR="00822466">
        <w:rPr>
          <w:sz w:val="24"/>
          <w:szCs w:val="24"/>
        </w:rPr>
        <w:t xml:space="preserve"> </w:t>
      </w:r>
      <w:r w:rsidR="001857C9">
        <w:rPr>
          <w:sz w:val="24"/>
          <w:szCs w:val="24"/>
        </w:rPr>
        <w:t xml:space="preserve">professional </w:t>
      </w:r>
      <w:r w:rsidR="001857C9" w:rsidRPr="008F4B9F">
        <w:rPr>
          <w:sz w:val="24"/>
          <w:szCs w:val="24"/>
        </w:rPr>
        <w:t>writer</w:t>
      </w:r>
      <w:r w:rsidR="00336B5A" w:rsidRPr="008F4B9F">
        <w:rPr>
          <w:sz w:val="24"/>
          <w:szCs w:val="24"/>
        </w:rPr>
        <w:t xml:space="preserve"> </w:t>
      </w:r>
      <w:r w:rsidR="00336B5A" w:rsidRPr="008F4B9F">
        <w:rPr>
          <w:sz w:val="24"/>
          <w:szCs w:val="24"/>
        </w:rPr>
        <w:t xml:space="preserve">Ernest Hemingway </w:t>
      </w:r>
      <w:r w:rsidR="00822466" w:rsidRPr="008F4B9F">
        <w:rPr>
          <w:sz w:val="24"/>
          <w:szCs w:val="24"/>
        </w:rPr>
        <w:t>in 1923</w:t>
      </w:r>
      <w:r w:rsidR="00336B5A" w:rsidRPr="008F4B9F">
        <w:rPr>
          <w:sz w:val="24"/>
          <w:szCs w:val="24"/>
        </w:rPr>
        <w:t xml:space="preserve"> </w:t>
      </w:r>
      <w:r w:rsidRPr="008F4B9F">
        <w:rPr>
          <w:sz w:val="24"/>
          <w:szCs w:val="24"/>
        </w:rPr>
        <w:t xml:space="preserve">(Baker, 1972).  Although </w:t>
      </w:r>
      <w:r w:rsidR="001857C9" w:rsidRPr="008F4B9F">
        <w:rPr>
          <w:i/>
          <w:iCs/>
          <w:sz w:val="24"/>
          <w:szCs w:val="24"/>
        </w:rPr>
        <w:t xml:space="preserve">not </w:t>
      </w:r>
      <w:r w:rsidR="001857C9" w:rsidRPr="008F4B9F">
        <w:rPr>
          <w:sz w:val="24"/>
          <w:szCs w:val="24"/>
        </w:rPr>
        <w:t xml:space="preserve">a psychologist </w:t>
      </w:r>
      <w:r w:rsidRPr="008F4B9F">
        <w:rPr>
          <w:sz w:val="24"/>
          <w:szCs w:val="24"/>
        </w:rPr>
        <w:t xml:space="preserve">his </w:t>
      </w:r>
      <w:r w:rsidR="00F7226C" w:rsidRPr="008F4B9F">
        <w:rPr>
          <w:sz w:val="24"/>
          <w:szCs w:val="24"/>
        </w:rPr>
        <w:t>theory</w:t>
      </w:r>
      <w:r w:rsidR="001857C9" w:rsidRPr="008F4B9F">
        <w:rPr>
          <w:sz w:val="24"/>
          <w:szCs w:val="24"/>
        </w:rPr>
        <w:t xml:space="preserve"> </w:t>
      </w:r>
      <w:r w:rsidR="00E45E3C" w:rsidRPr="008F4B9F">
        <w:rPr>
          <w:sz w:val="24"/>
          <w:szCs w:val="24"/>
        </w:rPr>
        <w:t>is</w:t>
      </w:r>
      <w:r w:rsidR="001857C9" w:rsidRPr="008F4B9F">
        <w:rPr>
          <w:sz w:val="24"/>
          <w:szCs w:val="24"/>
        </w:rPr>
        <w:t xml:space="preserve"> deep in psychological meaning</w:t>
      </w:r>
      <w:r w:rsidR="00F7226C" w:rsidRPr="008F4B9F">
        <w:rPr>
          <w:sz w:val="24"/>
          <w:szCs w:val="24"/>
        </w:rPr>
        <w:t>,</w:t>
      </w:r>
      <w:r w:rsidR="001857C9" w:rsidRPr="008F4B9F">
        <w:rPr>
          <w:sz w:val="24"/>
          <w:szCs w:val="24"/>
        </w:rPr>
        <w:t xml:space="preserve"> and an incredibly </w:t>
      </w:r>
      <w:r w:rsidR="00E45E3C" w:rsidRPr="008F4B9F">
        <w:rPr>
          <w:sz w:val="24"/>
          <w:szCs w:val="24"/>
        </w:rPr>
        <w:t>useful</w:t>
      </w:r>
      <w:r w:rsidR="00966BFD" w:rsidRPr="008F4B9F">
        <w:rPr>
          <w:sz w:val="24"/>
          <w:szCs w:val="24"/>
        </w:rPr>
        <w:t xml:space="preserve"> </w:t>
      </w:r>
      <w:r w:rsidR="00336C80" w:rsidRPr="008F4B9F">
        <w:rPr>
          <w:sz w:val="24"/>
          <w:szCs w:val="24"/>
        </w:rPr>
        <w:t xml:space="preserve">framework </w:t>
      </w:r>
      <w:r w:rsidR="00822466" w:rsidRPr="008F4B9F">
        <w:rPr>
          <w:sz w:val="24"/>
          <w:szCs w:val="24"/>
        </w:rPr>
        <w:t>in</w:t>
      </w:r>
      <w:r w:rsidR="00E45E3C" w:rsidRPr="008F4B9F">
        <w:rPr>
          <w:sz w:val="24"/>
          <w:szCs w:val="24"/>
        </w:rPr>
        <w:t xml:space="preserve"> understand</w:t>
      </w:r>
      <w:r w:rsidR="00822466" w:rsidRPr="008F4B9F">
        <w:rPr>
          <w:sz w:val="24"/>
          <w:szCs w:val="24"/>
        </w:rPr>
        <w:t>ing presenting</w:t>
      </w:r>
      <w:r w:rsidR="00E45E3C" w:rsidRPr="008F4B9F">
        <w:rPr>
          <w:sz w:val="24"/>
          <w:szCs w:val="24"/>
        </w:rPr>
        <w:t xml:space="preserve"> behaviours</w:t>
      </w:r>
      <w:r w:rsidR="001857C9" w:rsidRPr="008F4B9F">
        <w:rPr>
          <w:sz w:val="24"/>
          <w:szCs w:val="24"/>
        </w:rPr>
        <w:t xml:space="preserve">. </w:t>
      </w:r>
      <w:r w:rsidRPr="008F4B9F">
        <w:rPr>
          <w:sz w:val="24"/>
          <w:szCs w:val="24"/>
        </w:rPr>
        <w:t>Similarly, Freud</w:t>
      </w:r>
      <w:r w:rsidR="00336B5A" w:rsidRPr="008F4B9F">
        <w:rPr>
          <w:sz w:val="24"/>
          <w:szCs w:val="24"/>
        </w:rPr>
        <w:t>’</w:t>
      </w:r>
      <w:r w:rsidRPr="008F4B9F">
        <w:rPr>
          <w:sz w:val="24"/>
          <w:szCs w:val="24"/>
        </w:rPr>
        <w:t xml:space="preserve">s topographical model of the mind where </w:t>
      </w:r>
      <w:r w:rsidR="00953D3B" w:rsidRPr="008F4B9F">
        <w:rPr>
          <w:sz w:val="24"/>
          <w:szCs w:val="24"/>
        </w:rPr>
        <w:t>the</w:t>
      </w:r>
      <w:r w:rsidRPr="008F4B9F">
        <w:rPr>
          <w:sz w:val="24"/>
          <w:szCs w:val="24"/>
        </w:rPr>
        <w:t xml:space="preserve"> mind’s function and structure </w:t>
      </w:r>
      <w:r w:rsidR="00336B5A" w:rsidRPr="008F4B9F">
        <w:rPr>
          <w:sz w:val="24"/>
          <w:szCs w:val="24"/>
        </w:rPr>
        <w:t>are</w:t>
      </w:r>
      <w:r w:rsidRPr="008F4B9F">
        <w:rPr>
          <w:sz w:val="24"/>
          <w:szCs w:val="24"/>
        </w:rPr>
        <w:t xml:space="preserve"> compartmentalised also leans on the analogy of the Iceberg</w:t>
      </w:r>
      <w:r w:rsidR="009C0002" w:rsidRPr="008F4B9F">
        <w:rPr>
          <w:sz w:val="24"/>
          <w:szCs w:val="24"/>
        </w:rPr>
        <w:t xml:space="preserve"> (Freud, 1915)</w:t>
      </w:r>
      <w:r w:rsidRPr="008F4B9F">
        <w:rPr>
          <w:sz w:val="24"/>
          <w:szCs w:val="24"/>
        </w:rPr>
        <w:t xml:space="preserve">. </w:t>
      </w:r>
      <w:r w:rsidR="009C0002" w:rsidRPr="008F4B9F">
        <w:rPr>
          <w:sz w:val="24"/>
          <w:szCs w:val="24"/>
        </w:rPr>
        <w:t>From a psychoanalytic perspective t</w:t>
      </w:r>
      <w:r w:rsidRPr="008F4B9F">
        <w:rPr>
          <w:sz w:val="24"/>
          <w:szCs w:val="24"/>
        </w:rPr>
        <w:t xml:space="preserve">he visual of the </w:t>
      </w:r>
      <w:r w:rsidR="00336B5A" w:rsidRPr="008F4B9F">
        <w:rPr>
          <w:sz w:val="24"/>
          <w:szCs w:val="24"/>
        </w:rPr>
        <w:t>i</w:t>
      </w:r>
      <w:r w:rsidRPr="008F4B9F">
        <w:rPr>
          <w:sz w:val="24"/>
          <w:szCs w:val="24"/>
        </w:rPr>
        <w:t xml:space="preserve">ceberg </w:t>
      </w:r>
      <w:r w:rsidR="009D7870" w:rsidRPr="008F4B9F">
        <w:rPr>
          <w:sz w:val="24"/>
          <w:szCs w:val="24"/>
        </w:rPr>
        <w:t xml:space="preserve">fits particularly </w:t>
      </w:r>
      <w:r w:rsidR="006E1D06" w:rsidRPr="008F4B9F">
        <w:rPr>
          <w:sz w:val="24"/>
          <w:szCs w:val="24"/>
        </w:rPr>
        <w:t xml:space="preserve">well </w:t>
      </w:r>
      <w:r w:rsidR="009D7870" w:rsidRPr="008F4B9F">
        <w:rPr>
          <w:sz w:val="24"/>
          <w:szCs w:val="24"/>
        </w:rPr>
        <w:t>with the very surface level manifestation of symptoms associated with B</w:t>
      </w:r>
      <w:r w:rsidR="00F7226C" w:rsidRPr="008F4B9F">
        <w:rPr>
          <w:sz w:val="24"/>
          <w:szCs w:val="24"/>
        </w:rPr>
        <w:t>ody Dysmorphic Disorder</w:t>
      </w:r>
      <w:r w:rsidR="00E45E3C" w:rsidRPr="008F4B9F">
        <w:rPr>
          <w:sz w:val="24"/>
          <w:szCs w:val="24"/>
        </w:rPr>
        <w:t>.</w:t>
      </w:r>
      <w:r w:rsidR="0095144B" w:rsidRPr="008F4B9F">
        <w:rPr>
          <w:sz w:val="24"/>
          <w:szCs w:val="24"/>
        </w:rPr>
        <w:t xml:space="preserve">  </w:t>
      </w:r>
      <w:r w:rsidR="00336B5A" w:rsidRPr="008F4B9F">
        <w:rPr>
          <w:sz w:val="24"/>
          <w:szCs w:val="24"/>
        </w:rPr>
        <w:t>Hemingway’s</w:t>
      </w:r>
      <w:r w:rsidR="009C0002" w:rsidRPr="008F4B9F">
        <w:rPr>
          <w:sz w:val="24"/>
          <w:szCs w:val="24"/>
        </w:rPr>
        <w:t xml:space="preserve"> theory of omission (or iceberg theory)</w:t>
      </w:r>
      <w:r w:rsidR="009E289A" w:rsidRPr="008F4B9F">
        <w:rPr>
          <w:sz w:val="24"/>
          <w:szCs w:val="24"/>
        </w:rPr>
        <w:t xml:space="preserve"> was established through the art of creative writing a</w:t>
      </w:r>
      <w:r w:rsidR="00953D3B" w:rsidRPr="008F4B9F">
        <w:rPr>
          <w:sz w:val="24"/>
          <w:szCs w:val="24"/>
        </w:rPr>
        <w:t>s</w:t>
      </w:r>
      <w:r w:rsidR="009E289A" w:rsidRPr="008F4B9F">
        <w:rPr>
          <w:sz w:val="24"/>
          <w:szCs w:val="24"/>
        </w:rPr>
        <w:t xml:space="preserve"> </w:t>
      </w:r>
      <w:r w:rsidR="009C0002" w:rsidRPr="008F4B9F">
        <w:rPr>
          <w:sz w:val="24"/>
          <w:szCs w:val="24"/>
        </w:rPr>
        <w:t xml:space="preserve">he </w:t>
      </w:r>
      <w:r w:rsidR="009E289A" w:rsidRPr="008F4B9F">
        <w:rPr>
          <w:sz w:val="24"/>
          <w:szCs w:val="24"/>
        </w:rPr>
        <w:t>was able to document that</w:t>
      </w:r>
      <w:r w:rsidR="009D7870" w:rsidRPr="008F4B9F">
        <w:rPr>
          <w:sz w:val="24"/>
          <w:szCs w:val="24"/>
        </w:rPr>
        <w:t xml:space="preserve"> people </w:t>
      </w:r>
      <w:r w:rsidR="009E289A" w:rsidRPr="008F4B9F">
        <w:rPr>
          <w:sz w:val="24"/>
          <w:szCs w:val="24"/>
        </w:rPr>
        <w:t>tend to</w:t>
      </w:r>
      <w:r w:rsidR="009D7870" w:rsidRPr="008F4B9F">
        <w:rPr>
          <w:sz w:val="24"/>
          <w:szCs w:val="24"/>
        </w:rPr>
        <w:t xml:space="preserve"> </w:t>
      </w:r>
      <w:r w:rsidR="009D7870" w:rsidRPr="008F4B9F">
        <w:rPr>
          <w:i/>
          <w:iCs/>
          <w:sz w:val="24"/>
          <w:szCs w:val="24"/>
        </w:rPr>
        <w:t>only</w:t>
      </w:r>
      <w:r w:rsidR="009D7870" w:rsidRPr="008F4B9F">
        <w:rPr>
          <w:sz w:val="24"/>
          <w:szCs w:val="24"/>
        </w:rPr>
        <w:t xml:space="preserve"> deal with what </w:t>
      </w:r>
      <w:r w:rsidR="009D7870">
        <w:rPr>
          <w:sz w:val="24"/>
          <w:szCs w:val="24"/>
        </w:rPr>
        <w:t xml:space="preserve">can be perceived </w:t>
      </w:r>
      <w:r w:rsidR="00822466">
        <w:rPr>
          <w:sz w:val="24"/>
          <w:szCs w:val="24"/>
        </w:rPr>
        <w:t>by</w:t>
      </w:r>
      <w:r w:rsidR="009D7870">
        <w:rPr>
          <w:sz w:val="24"/>
          <w:szCs w:val="24"/>
        </w:rPr>
        <w:t xml:space="preserve"> the naked eye.</w:t>
      </w:r>
      <w:r w:rsidR="009E289A">
        <w:rPr>
          <w:sz w:val="24"/>
          <w:szCs w:val="24"/>
        </w:rPr>
        <w:t xml:space="preserve">  His readers were </w:t>
      </w:r>
      <w:r w:rsidR="009E289A" w:rsidRPr="009E289A">
        <w:rPr>
          <w:i/>
          <w:iCs/>
          <w:sz w:val="24"/>
          <w:szCs w:val="24"/>
        </w:rPr>
        <w:t xml:space="preserve">only </w:t>
      </w:r>
      <w:r w:rsidR="009E289A">
        <w:rPr>
          <w:sz w:val="24"/>
          <w:szCs w:val="24"/>
        </w:rPr>
        <w:t xml:space="preserve">looking at the </w:t>
      </w:r>
      <w:r w:rsidR="00953D3B">
        <w:rPr>
          <w:sz w:val="24"/>
          <w:szCs w:val="24"/>
        </w:rPr>
        <w:t xml:space="preserve">visible </w:t>
      </w:r>
      <w:r w:rsidR="009E289A">
        <w:rPr>
          <w:sz w:val="24"/>
          <w:szCs w:val="24"/>
        </w:rPr>
        <w:t>plots</w:t>
      </w:r>
      <w:r w:rsidR="00953D3B">
        <w:rPr>
          <w:sz w:val="24"/>
          <w:szCs w:val="24"/>
        </w:rPr>
        <w:t xml:space="preserve"> </w:t>
      </w:r>
      <w:r w:rsidR="009E289A">
        <w:rPr>
          <w:sz w:val="24"/>
          <w:szCs w:val="24"/>
        </w:rPr>
        <w:t>he was</w:t>
      </w:r>
      <w:r w:rsidR="009C0002">
        <w:rPr>
          <w:sz w:val="24"/>
          <w:szCs w:val="24"/>
        </w:rPr>
        <w:t xml:space="preserve"> specifically</w:t>
      </w:r>
      <w:r w:rsidR="009E289A">
        <w:rPr>
          <w:sz w:val="24"/>
          <w:szCs w:val="24"/>
        </w:rPr>
        <w:t xml:space="preserve"> writing</w:t>
      </w:r>
      <w:r>
        <w:rPr>
          <w:sz w:val="24"/>
          <w:szCs w:val="24"/>
        </w:rPr>
        <w:t xml:space="preserve"> about</w:t>
      </w:r>
      <w:r w:rsidR="009E289A">
        <w:rPr>
          <w:sz w:val="24"/>
          <w:szCs w:val="24"/>
        </w:rPr>
        <w:t xml:space="preserve"> in black and white, whilst ignoring the nuances,</w:t>
      </w:r>
      <w:r w:rsidR="00953D3B">
        <w:rPr>
          <w:sz w:val="24"/>
          <w:szCs w:val="24"/>
        </w:rPr>
        <w:t xml:space="preserve"> sub plots and</w:t>
      </w:r>
      <w:r w:rsidR="009E289A">
        <w:rPr>
          <w:sz w:val="24"/>
          <w:szCs w:val="24"/>
        </w:rPr>
        <w:t xml:space="preserve"> deeper meaning</w:t>
      </w:r>
      <w:r>
        <w:rPr>
          <w:sz w:val="24"/>
          <w:szCs w:val="24"/>
        </w:rPr>
        <w:t>s</w:t>
      </w:r>
      <w:r w:rsidR="009E289A">
        <w:rPr>
          <w:sz w:val="24"/>
          <w:szCs w:val="24"/>
        </w:rPr>
        <w:t xml:space="preserve"> within </w:t>
      </w:r>
      <w:r w:rsidR="00953D3B">
        <w:rPr>
          <w:sz w:val="24"/>
          <w:szCs w:val="24"/>
        </w:rPr>
        <w:t>his books</w:t>
      </w:r>
      <w:r w:rsidR="009E289A">
        <w:rPr>
          <w:sz w:val="24"/>
          <w:szCs w:val="24"/>
        </w:rPr>
        <w:t>.</w:t>
      </w:r>
      <w:r>
        <w:rPr>
          <w:sz w:val="24"/>
          <w:szCs w:val="24"/>
        </w:rPr>
        <w:t xml:space="preserve"> </w:t>
      </w:r>
      <w:r w:rsidR="009E289A">
        <w:rPr>
          <w:sz w:val="24"/>
          <w:szCs w:val="24"/>
        </w:rPr>
        <w:t xml:space="preserve">  </w:t>
      </w:r>
      <w:r w:rsidR="0095144B">
        <w:rPr>
          <w:sz w:val="24"/>
          <w:szCs w:val="24"/>
        </w:rPr>
        <w:t>Every</w:t>
      </w:r>
      <w:r w:rsidR="009E289A">
        <w:rPr>
          <w:sz w:val="24"/>
          <w:szCs w:val="24"/>
        </w:rPr>
        <w:t xml:space="preserve"> young girl with Body </w:t>
      </w:r>
      <w:r>
        <w:rPr>
          <w:sz w:val="24"/>
          <w:szCs w:val="24"/>
        </w:rPr>
        <w:t>Dysmorphia</w:t>
      </w:r>
      <w:r w:rsidR="009E289A">
        <w:rPr>
          <w:sz w:val="24"/>
          <w:szCs w:val="24"/>
        </w:rPr>
        <w:t xml:space="preserve"> </w:t>
      </w:r>
      <w:r>
        <w:rPr>
          <w:sz w:val="24"/>
          <w:szCs w:val="24"/>
        </w:rPr>
        <w:t xml:space="preserve">is a leading lady within her own story, she </w:t>
      </w:r>
      <w:r w:rsidR="009E289A">
        <w:rPr>
          <w:sz w:val="24"/>
          <w:szCs w:val="24"/>
        </w:rPr>
        <w:t>has a tale to tell</w:t>
      </w:r>
      <w:r w:rsidR="0095144B">
        <w:rPr>
          <w:sz w:val="24"/>
          <w:szCs w:val="24"/>
        </w:rPr>
        <w:t>.  B</w:t>
      </w:r>
      <w:r w:rsidR="009E289A">
        <w:rPr>
          <w:sz w:val="24"/>
          <w:szCs w:val="24"/>
        </w:rPr>
        <w:t xml:space="preserve">ut </w:t>
      </w:r>
      <w:r>
        <w:rPr>
          <w:sz w:val="24"/>
          <w:szCs w:val="24"/>
        </w:rPr>
        <w:t>the surface manifestations of her perceived vanity</w:t>
      </w:r>
      <w:r w:rsidR="009C0002">
        <w:rPr>
          <w:sz w:val="24"/>
          <w:szCs w:val="24"/>
        </w:rPr>
        <w:t>,</w:t>
      </w:r>
      <w:r w:rsidR="00953D3B">
        <w:rPr>
          <w:sz w:val="24"/>
          <w:szCs w:val="24"/>
        </w:rPr>
        <w:t xml:space="preserve"> </w:t>
      </w:r>
      <w:r w:rsidR="00953D3B">
        <w:rPr>
          <w:sz w:val="24"/>
          <w:szCs w:val="24"/>
        </w:rPr>
        <w:lastRenderedPageBreak/>
        <w:t xml:space="preserve">are just that, surface level.  The roots of her condition </w:t>
      </w:r>
      <w:r w:rsidR="009C0002">
        <w:rPr>
          <w:sz w:val="24"/>
          <w:szCs w:val="24"/>
        </w:rPr>
        <w:t>lie</w:t>
      </w:r>
      <w:r w:rsidR="00953D3B">
        <w:rPr>
          <w:sz w:val="24"/>
          <w:szCs w:val="24"/>
        </w:rPr>
        <w:t xml:space="preserve"> beneath the water</w:t>
      </w:r>
      <w:r w:rsidR="009C0002">
        <w:rPr>
          <w:sz w:val="24"/>
          <w:szCs w:val="24"/>
        </w:rPr>
        <w:t xml:space="preserve"> in the ocean of her consciousness</w:t>
      </w:r>
      <w:r w:rsidR="00953D3B">
        <w:rPr>
          <w:sz w:val="24"/>
          <w:szCs w:val="24"/>
        </w:rPr>
        <w:t>, a</w:t>
      </w:r>
      <w:r w:rsidR="009C0002">
        <w:rPr>
          <w:sz w:val="24"/>
          <w:szCs w:val="24"/>
        </w:rPr>
        <w:t>s her</w:t>
      </w:r>
      <w:r w:rsidR="00953D3B">
        <w:rPr>
          <w:sz w:val="24"/>
          <w:szCs w:val="24"/>
        </w:rPr>
        <w:t xml:space="preserve"> tale remains untold.</w:t>
      </w:r>
    </w:p>
    <w:p w14:paraId="31AB5933" w14:textId="77777777" w:rsidR="00AF32B3" w:rsidRDefault="00AF32B3" w:rsidP="007A4AD1">
      <w:pPr>
        <w:spacing w:line="480" w:lineRule="auto"/>
        <w:jc w:val="both"/>
        <w:rPr>
          <w:sz w:val="24"/>
          <w:szCs w:val="24"/>
        </w:rPr>
      </w:pPr>
    </w:p>
    <w:p w14:paraId="6E9FBFC7" w14:textId="25E4FCD2" w:rsidR="00FA78D4" w:rsidRPr="00054A64" w:rsidRDefault="0095144B" w:rsidP="007A4AD1">
      <w:pPr>
        <w:spacing w:line="480" w:lineRule="auto"/>
        <w:jc w:val="both"/>
        <w:rPr>
          <w:color w:val="FF0000"/>
          <w:sz w:val="24"/>
          <w:szCs w:val="24"/>
        </w:rPr>
      </w:pPr>
      <w:r>
        <w:rPr>
          <w:sz w:val="24"/>
          <w:szCs w:val="24"/>
        </w:rPr>
        <w:t>T</w:t>
      </w:r>
      <w:r w:rsidR="001857C9">
        <w:rPr>
          <w:sz w:val="24"/>
          <w:szCs w:val="24"/>
        </w:rPr>
        <w:t>he</w:t>
      </w:r>
      <w:r>
        <w:rPr>
          <w:sz w:val="24"/>
          <w:szCs w:val="24"/>
        </w:rPr>
        <w:t xml:space="preserve">re are numerous theories and models encapsulating the </w:t>
      </w:r>
      <w:r w:rsidR="001857C9">
        <w:rPr>
          <w:sz w:val="24"/>
          <w:szCs w:val="24"/>
        </w:rPr>
        <w:t>iceberg</w:t>
      </w:r>
      <w:r w:rsidR="009D7870">
        <w:rPr>
          <w:sz w:val="24"/>
          <w:szCs w:val="24"/>
        </w:rPr>
        <w:t xml:space="preserve"> a</w:t>
      </w:r>
      <w:r w:rsidR="00966BFD">
        <w:rPr>
          <w:sz w:val="24"/>
          <w:szCs w:val="24"/>
        </w:rPr>
        <w:t>nalogy</w:t>
      </w:r>
      <w:r>
        <w:rPr>
          <w:sz w:val="24"/>
          <w:szCs w:val="24"/>
        </w:rPr>
        <w:t>, and the visual alone</w:t>
      </w:r>
      <w:r w:rsidR="009D7870">
        <w:rPr>
          <w:sz w:val="24"/>
          <w:szCs w:val="24"/>
        </w:rPr>
        <w:t xml:space="preserve"> </w:t>
      </w:r>
      <w:r>
        <w:rPr>
          <w:sz w:val="24"/>
          <w:szCs w:val="24"/>
        </w:rPr>
        <w:t xml:space="preserve">is often a useful </w:t>
      </w:r>
      <w:r w:rsidR="00336C80">
        <w:rPr>
          <w:sz w:val="24"/>
          <w:szCs w:val="24"/>
        </w:rPr>
        <w:t>mode</w:t>
      </w:r>
      <w:r w:rsidR="00966BFD">
        <w:rPr>
          <w:sz w:val="24"/>
          <w:szCs w:val="24"/>
        </w:rPr>
        <w:t xml:space="preserve"> of conceptualising the very depth </w:t>
      </w:r>
      <w:r>
        <w:rPr>
          <w:sz w:val="24"/>
          <w:szCs w:val="24"/>
        </w:rPr>
        <w:t>of Body Dysmorphia</w:t>
      </w:r>
      <w:r w:rsidR="00966BFD">
        <w:rPr>
          <w:sz w:val="24"/>
          <w:szCs w:val="24"/>
        </w:rPr>
        <w:t xml:space="preserve"> for both clients and Psychotherapists</w:t>
      </w:r>
      <w:r w:rsidR="00336C80">
        <w:rPr>
          <w:sz w:val="24"/>
          <w:szCs w:val="24"/>
        </w:rPr>
        <w:t xml:space="preserve"> alike</w:t>
      </w:r>
      <w:r w:rsidR="00966BFD">
        <w:rPr>
          <w:sz w:val="24"/>
          <w:szCs w:val="24"/>
        </w:rPr>
        <w:t>.</w:t>
      </w:r>
      <w:r w:rsidR="009C0002">
        <w:rPr>
          <w:sz w:val="24"/>
          <w:szCs w:val="24"/>
        </w:rPr>
        <w:t xml:space="preserve">  T</w:t>
      </w:r>
      <w:r w:rsidR="00966BFD">
        <w:rPr>
          <w:sz w:val="24"/>
          <w:szCs w:val="24"/>
        </w:rPr>
        <w:t xml:space="preserve">he illustration below </w:t>
      </w:r>
      <w:r w:rsidR="00336C80">
        <w:rPr>
          <w:sz w:val="24"/>
          <w:szCs w:val="24"/>
        </w:rPr>
        <w:t xml:space="preserve">displays </w:t>
      </w:r>
      <w:r w:rsidR="00F7226C">
        <w:rPr>
          <w:sz w:val="24"/>
          <w:szCs w:val="24"/>
        </w:rPr>
        <w:t xml:space="preserve">the </w:t>
      </w:r>
      <w:r w:rsidR="00336C80">
        <w:rPr>
          <w:sz w:val="24"/>
          <w:szCs w:val="24"/>
        </w:rPr>
        <w:t xml:space="preserve">three layers of </w:t>
      </w:r>
      <w:r w:rsidR="0017068C">
        <w:rPr>
          <w:sz w:val="24"/>
          <w:szCs w:val="24"/>
        </w:rPr>
        <w:t>consciousness as outlined by psychologist Carl Jung</w:t>
      </w:r>
      <w:r w:rsidR="00AF32B3">
        <w:rPr>
          <w:sz w:val="24"/>
          <w:szCs w:val="24"/>
        </w:rPr>
        <w:t xml:space="preserve">, in </w:t>
      </w:r>
      <w:r w:rsidR="008F4B9F">
        <w:rPr>
          <w:sz w:val="24"/>
          <w:szCs w:val="24"/>
        </w:rPr>
        <w:t>‘</w:t>
      </w:r>
      <w:r w:rsidR="00AF32B3">
        <w:rPr>
          <w:sz w:val="24"/>
          <w:szCs w:val="24"/>
        </w:rPr>
        <w:t xml:space="preserve">researches into the phenomenology of the </w:t>
      </w:r>
      <w:r w:rsidR="00AF32B3" w:rsidRPr="008F4B9F">
        <w:rPr>
          <w:sz w:val="24"/>
          <w:szCs w:val="24"/>
        </w:rPr>
        <w:t>self</w:t>
      </w:r>
      <w:r w:rsidR="008F4B9F">
        <w:rPr>
          <w:sz w:val="24"/>
          <w:szCs w:val="24"/>
        </w:rPr>
        <w:t>’</w:t>
      </w:r>
      <w:r w:rsidR="0017068C" w:rsidRPr="008F4B9F">
        <w:rPr>
          <w:sz w:val="24"/>
          <w:szCs w:val="24"/>
        </w:rPr>
        <w:t xml:space="preserve"> (</w:t>
      </w:r>
      <w:r w:rsidR="00AF32B3" w:rsidRPr="008F4B9F">
        <w:rPr>
          <w:sz w:val="24"/>
          <w:szCs w:val="24"/>
        </w:rPr>
        <w:t>2014</w:t>
      </w:r>
      <w:r w:rsidR="0017068C" w:rsidRPr="008F4B9F">
        <w:rPr>
          <w:sz w:val="24"/>
          <w:szCs w:val="24"/>
        </w:rPr>
        <w:t>).</w:t>
      </w:r>
    </w:p>
    <w:p w14:paraId="7EE469CF" w14:textId="320990D9" w:rsidR="00ED526C" w:rsidRDefault="0095144B" w:rsidP="007A4AD1">
      <w:pPr>
        <w:spacing w:line="480" w:lineRule="auto"/>
        <w:jc w:val="both"/>
        <w:rPr>
          <w:sz w:val="24"/>
          <w:szCs w:val="24"/>
        </w:rPr>
      </w:pPr>
      <w:r>
        <w:rPr>
          <w:noProof/>
        </w:rPr>
        <w:drawing>
          <wp:inline distT="0" distB="0" distL="0" distR="0" wp14:anchorId="54F79E9D" wp14:editId="79DF00B6">
            <wp:extent cx="5372100" cy="3971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2100" cy="3971925"/>
                    </a:xfrm>
                    <a:prstGeom prst="rect">
                      <a:avLst/>
                    </a:prstGeom>
                    <a:noFill/>
                    <a:ln>
                      <a:noFill/>
                    </a:ln>
                  </pic:spPr>
                </pic:pic>
              </a:graphicData>
            </a:graphic>
          </wp:inline>
        </w:drawing>
      </w:r>
    </w:p>
    <w:p w14:paraId="6F71A6F3" w14:textId="4219F5B8" w:rsidR="001359D2" w:rsidRPr="00ED526C" w:rsidRDefault="00FA78D4" w:rsidP="0062106E">
      <w:pPr>
        <w:spacing w:line="480" w:lineRule="auto"/>
        <w:jc w:val="both"/>
        <w:rPr>
          <w:sz w:val="24"/>
          <w:szCs w:val="24"/>
        </w:rPr>
      </w:pPr>
      <w:r w:rsidRPr="008F4B9F">
        <w:rPr>
          <w:sz w:val="24"/>
          <w:szCs w:val="24"/>
        </w:rPr>
        <w:t>Jung (</w:t>
      </w:r>
      <w:r w:rsidR="00AF32B3" w:rsidRPr="008F4B9F">
        <w:rPr>
          <w:sz w:val="24"/>
          <w:szCs w:val="24"/>
        </w:rPr>
        <w:t>2014</w:t>
      </w:r>
      <w:r w:rsidRPr="008F4B9F">
        <w:rPr>
          <w:sz w:val="24"/>
          <w:szCs w:val="24"/>
        </w:rPr>
        <w:t>) describes the layers of consciousness as the ‘</w:t>
      </w:r>
      <w:r w:rsidR="00336B5A" w:rsidRPr="008F4B9F">
        <w:rPr>
          <w:sz w:val="24"/>
          <w:szCs w:val="24"/>
        </w:rPr>
        <w:t>c</w:t>
      </w:r>
      <w:r w:rsidRPr="008F4B9F">
        <w:rPr>
          <w:sz w:val="24"/>
          <w:szCs w:val="24"/>
        </w:rPr>
        <w:t>ollective unconscious’</w:t>
      </w:r>
      <w:r w:rsidR="008B1267" w:rsidRPr="008F4B9F">
        <w:rPr>
          <w:sz w:val="24"/>
          <w:szCs w:val="24"/>
        </w:rPr>
        <w:t>,</w:t>
      </w:r>
      <w:r w:rsidRPr="008F4B9F">
        <w:rPr>
          <w:sz w:val="24"/>
          <w:szCs w:val="24"/>
        </w:rPr>
        <w:t xml:space="preserve"> with the unconscious level </w:t>
      </w:r>
      <w:r w:rsidRPr="008F4B9F">
        <w:rPr>
          <w:i/>
          <w:iCs/>
          <w:sz w:val="24"/>
          <w:szCs w:val="24"/>
        </w:rPr>
        <w:t xml:space="preserve">(Below the water) </w:t>
      </w:r>
      <w:r w:rsidRPr="008F4B9F">
        <w:rPr>
          <w:sz w:val="24"/>
          <w:szCs w:val="24"/>
        </w:rPr>
        <w:t>being where unpleasant emotions are held, feelings of conflict, pain and anxiety</w:t>
      </w:r>
      <w:r>
        <w:rPr>
          <w:sz w:val="24"/>
          <w:szCs w:val="24"/>
        </w:rPr>
        <w:t>.  In terms of Body Dy</w:t>
      </w:r>
      <w:r w:rsidR="006E1D06">
        <w:rPr>
          <w:sz w:val="24"/>
          <w:szCs w:val="24"/>
        </w:rPr>
        <w:t>s</w:t>
      </w:r>
      <w:r>
        <w:rPr>
          <w:sz w:val="24"/>
          <w:szCs w:val="24"/>
        </w:rPr>
        <w:t xml:space="preserve">morphia, it is likely that a combination of </w:t>
      </w:r>
      <w:r>
        <w:rPr>
          <w:sz w:val="24"/>
          <w:szCs w:val="24"/>
        </w:rPr>
        <w:lastRenderedPageBreak/>
        <w:t>factors within the unconscious is the driving force behind the symptomatic behaviours of BDD.</w:t>
      </w:r>
      <w:r w:rsidR="00ED526C">
        <w:rPr>
          <w:sz w:val="24"/>
          <w:szCs w:val="24"/>
        </w:rPr>
        <w:t xml:space="preserve">  </w:t>
      </w:r>
      <w:r w:rsidR="00F7226C">
        <w:rPr>
          <w:sz w:val="24"/>
          <w:szCs w:val="24"/>
        </w:rPr>
        <w:t xml:space="preserve">To </w:t>
      </w:r>
      <w:r w:rsidR="00E10093">
        <w:rPr>
          <w:sz w:val="24"/>
          <w:szCs w:val="24"/>
        </w:rPr>
        <w:t>outline</w:t>
      </w:r>
      <w:r w:rsidR="00822466" w:rsidRPr="00822466">
        <w:rPr>
          <w:sz w:val="24"/>
          <w:szCs w:val="24"/>
        </w:rPr>
        <w:t xml:space="preserve"> </w:t>
      </w:r>
      <w:r w:rsidR="00F7226C">
        <w:rPr>
          <w:sz w:val="24"/>
          <w:szCs w:val="24"/>
        </w:rPr>
        <w:t xml:space="preserve">some of </w:t>
      </w:r>
      <w:r w:rsidR="00822466" w:rsidRPr="00822466">
        <w:rPr>
          <w:sz w:val="24"/>
          <w:szCs w:val="24"/>
        </w:rPr>
        <w:t>the</w:t>
      </w:r>
      <w:r w:rsidR="00E10093">
        <w:rPr>
          <w:sz w:val="24"/>
          <w:szCs w:val="24"/>
        </w:rPr>
        <w:t xml:space="preserve"> presenting</w:t>
      </w:r>
      <w:r w:rsidR="00822466" w:rsidRPr="00822466">
        <w:rPr>
          <w:sz w:val="24"/>
          <w:szCs w:val="24"/>
        </w:rPr>
        <w:t xml:space="preserve"> symptoms</w:t>
      </w:r>
      <w:r w:rsidR="00E10093">
        <w:rPr>
          <w:sz w:val="24"/>
          <w:szCs w:val="24"/>
        </w:rPr>
        <w:t xml:space="preserve"> of </w:t>
      </w:r>
      <w:r w:rsidR="00F7226C">
        <w:rPr>
          <w:sz w:val="24"/>
          <w:szCs w:val="24"/>
        </w:rPr>
        <w:t>Body Dysmorphia</w:t>
      </w:r>
      <w:r w:rsidR="00822466" w:rsidRPr="00822466">
        <w:rPr>
          <w:sz w:val="24"/>
          <w:szCs w:val="24"/>
        </w:rPr>
        <w:t xml:space="preserve">, </w:t>
      </w:r>
      <w:r w:rsidR="00F7226C">
        <w:rPr>
          <w:sz w:val="24"/>
          <w:szCs w:val="24"/>
        </w:rPr>
        <w:t>please</w:t>
      </w:r>
      <w:r w:rsidR="00F7226C" w:rsidRPr="008F4B9F">
        <w:rPr>
          <w:sz w:val="24"/>
          <w:szCs w:val="24"/>
        </w:rPr>
        <w:t xml:space="preserve"> refer to the list below </w:t>
      </w:r>
      <w:r w:rsidR="0062106E" w:rsidRPr="008F4B9F">
        <w:rPr>
          <w:sz w:val="24"/>
          <w:szCs w:val="24"/>
        </w:rPr>
        <w:t xml:space="preserve">adapted </w:t>
      </w:r>
      <w:r w:rsidR="006E1D06" w:rsidRPr="008F4B9F">
        <w:rPr>
          <w:sz w:val="24"/>
          <w:szCs w:val="24"/>
        </w:rPr>
        <w:t xml:space="preserve">for the purpose of this report </w:t>
      </w:r>
      <w:r w:rsidR="0062106E" w:rsidRPr="008F4B9F">
        <w:rPr>
          <w:sz w:val="24"/>
          <w:szCs w:val="24"/>
        </w:rPr>
        <w:t xml:space="preserve">from the mental health charity Mind (2021) </w:t>
      </w:r>
      <w:r w:rsidR="0062106E">
        <w:rPr>
          <w:sz w:val="24"/>
          <w:szCs w:val="24"/>
        </w:rPr>
        <w:t xml:space="preserve">of </w:t>
      </w:r>
      <w:r w:rsidR="00E10127">
        <w:rPr>
          <w:sz w:val="24"/>
          <w:szCs w:val="24"/>
        </w:rPr>
        <w:t>some of the</w:t>
      </w:r>
      <w:r w:rsidR="00205ADE">
        <w:rPr>
          <w:sz w:val="24"/>
          <w:szCs w:val="24"/>
        </w:rPr>
        <w:t xml:space="preserve"> common presenting symptoms</w:t>
      </w:r>
      <w:r w:rsidR="00E10127">
        <w:rPr>
          <w:sz w:val="24"/>
          <w:szCs w:val="24"/>
        </w:rPr>
        <w:t xml:space="preserve"> that can be </w:t>
      </w:r>
      <w:r w:rsidR="006E1D06">
        <w:rPr>
          <w:sz w:val="24"/>
          <w:szCs w:val="24"/>
        </w:rPr>
        <w:t>observable, for</w:t>
      </w:r>
      <w:r>
        <w:rPr>
          <w:sz w:val="24"/>
          <w:szCs w:val="24"/>
        </w:rPr>
        <w:t xml:space="preserve"> the purpose of this report </w:t>
      </w:r>
      <w:r w:rsidR="006E1D06">
        <w:rPr>
          <w:sz w:val="24"/>
          <w:szCs w:val="24"/>
        </w:rPr>
        <w:t xml:space="preserve">they </w:t>
      </w:r>
      <w:r>
        <w:rPr>
          <w:sz w:val="24"/>
          <w:szCs w:val="24"/>
        </w:rPr>
        <w:t xml:space="preserve">will be outlined as: </w:t>
      </w:r>
      <w:r w:rsidR="00E10127" w:rsidRPr="00FA78D4">
        <w:rPr>
          <w:b/>
          <w:bCs/>
          <w:i/>
          <w:iCs/>
          <w:sz w:val="24"/>
          <w:szCs w:val="24"/>
        </w:rPr>
        <w:t>‘</w:t>
      </w:r>
      <w:r w:rsidRPr="00FA78D4">
        <w:rPr>
          <w:b/>
          <w:bCs/>
          <w:i/>
          <w:iCs/>
          <w:sz w:val="24"/>
          <w:szCs w:val="24"/>
        </w:rPr>
        <w:t>A</w:t>
      </w:r>
      <w:r w:rsidR="00E10127" w:rsidRPr="00FA78D4">
        <w:rPr>
          <w:b/>
          <w:bCs/>
          <w:i/>
          <w:iCs/>
          <w:sz w:val="24"/>
          <w:szCs w:val="24"/>
        </w:rPr>
        <w:t>bove the water’.</w:t>
      </w:r>
    </w:p>
    <w:tbl>
      <w:tblPr>
        <w:tblStyle w:val="TableGrid"/>
        <w:tblW w:w="9918" w:type="dxa"/>
        <w:tblLook w:val="04A0" w:firstRow="1" w:lastRow="0" w:firstColumn="1" w:lastColumn="0" w:noHBand="0" w:noVBand="1"/>
      </w:tblPr>
      <w:tblGrid>
        <w:gridCol w:w="9918"/>
      </w:tblGrid>
      <w:tr w:rsidR="00E10127" w14:paraId="40D335CD" w14:textId="77777777" w:rsidTr="00F7226C">
        <w:trPr>
          <w:trHeight w:val="3360"/>
        </w:trPr>
        <w:tc>
          <w:tcPr>
            <w:tcW w:w="9918" w:type="dxa"/>
          </w:tcPr>
          <w:p w14:paraId="05BD0162" w14:textId="50A6BC63" w:rsidR="00133A45" w:rsidRPr="007469FC" w:rsidRDefault="00133A45" w:rsidP="00133A45">
            <w:pPr>
              <w:spacing w:line="480" w:lineRule="auto"/>
              <w:jc w:val="center"/>
              <w:rPr>
                <w:b/>
                <w:bCs/>
                <w:noProof/>
                <w:color w:val="BDD6EE" w:themeColor="accent5" w:themeTint="66"/>
                <w:sz w:val="72"/>
                <w:szCs w:val="72"/>
              </w:rPr>
            </w:pPr>
            <w:r w:rsidRPr="007469FC">
              <w:rPr>
                <w:b/>
                <w:bCs/>
                <w:noProof/>
                <w:color w:val="BDD6EE" w:themeColor="accent5" w:themeTint="66"/>
                <w:sz w:val="72"/>
                <w:szCs w:val="72"/>
              </w:rPr>
              <w:t>Above the water</w:t>
            </w:r>
          </w:p>
          <w:p w14:paraId="0E46DB17" w14:textId="227D1C81" w:rsidR="00E10127" w:rsidRPr="001359D2" w:rsidRDefault="00133A45" w:rsidP="00F7226C">
            <w:pPr>
              <w:spacing w:line="480" w:lineRule="auto"/>
              <w:rPr>
                <w:b/>
                <w:bCs/>
                <w:i/>
                <w:iCs/>
                <w:sz w:val="24"/>
                <w:szCs w:val="24"/>
              </w:rPr>
            </w:pPr>
            <w:r>
              <w:rPr>
                <w:noProof/>
              </w:rPr>
              <w:t xml:space="preserve">                             </w:t>
            </w:r>
            <w:r w:rsidR="00F7226C">
              <w:rPr>
                <w:noProof/>
              </w:rPr>
              <w:t xml:space="preserve">      </w:t>
            </w:r>
            <w:r w:rsidR="00F7226C">
              <w:rPr>
                <w:noProof/>
              </w:rPr>
              <w:drawing>
                <wp:inline distT="0" distB="0" distL="0" distR="0" wp14:anchorId="7809250F" wp14:editId="2A04718B">
                  <wp:extent cx="3924300" cy="179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1209" cy="1830358"/>
                          </a:xfrm>
                          <a:prstGeom prst="rect">
                            <a:avLst/>
                          </a:prstGeom>
                          <a:noFill/>
                          <a:ln>
                            <a:noFill/>
                          </a:ln>
                        </pic:spPr>
                      </pic:pic>
                    </a:graphicData>
                  </a:graphic>
                </wp:inline>
              </w:drawing>
            </w:r>
          </w:p>
        </w:tc>
      </w:tr>
      <w:tr w:rsidR="00E10127" w14:paraId="2FF1D4B3" w14:textId="77777777" w:rsidTr="00E10127">
        <w:tc>
          <w:tcPr>
            <w:tcW w:w="9918" w:type="dxa"/>
          </w:tcPr>
          <w:p w14:paraId="01C3C59B" w14:textId="7054EC3D" w:rsidR="00E10127" w:rsidRPr="00133A45" w:rsidRDefault="00E10127" w:rsidP="00205ADE">
            <w:pPr>
              <w:spacing w:line="480" w:lineRule="auto"/>
              <w:jc w:val="center"/>
              <w:rPr>
                <w:b/>
                <w:bCs/>
                <w:i/>
                <w:iCs/>
                <w:sz w:val="24"/>
                <w:szCs w:val="24"/>
              </w:rPr>
            </w:pPr>
            <w:r w:rsidRPr="00133A45">
              <w:rPr>
                <w:b/>
                <w:bCs/>
                <w:i/>
                <w:iCs/>
                <w:sz w:val="24"/>
                <w:szCs w:val="24"/>
              </w:rPr>
              <w:t>Obsessively checking appearance in the mirror / Avoiding mirrors altogether</w:t>
            </w:r>
          </w:p>
        </w:tc>
      </w:tr>
      <w:tr w:rsidR="00E10127" w14:paraId="3C8C7EB3" w14:textId="77777777" w:rsidTr="00E10127">
        <w:tc>
          <w:tcPr>
            <w:tcW w:w="9918" w:type="dxa"/>
          </w:tcPr>
          <w:p w14:paraId="6B799E0F" w14:textId="097F796C" w:rsidR="00E10127" w:rsidRPr="00133A45" w:rsidRDefault="00E10127" w:rsidP="00205ADE">
            <w:pPr>
              <w:spacing w:line="480" w:lineRule="auto"/>
              <w:jc w:val="center"/>
              <w:rPr>
                <w:b/>
                <w:bCs/>
                <w:i/>
                <w:iCs/>
                <w:sz w:val="24"/>
                <w:szCs w:val="24"/>
              </w:rPr>
            </w:pPr>
            <w:r w:rsidRPr="00133A45">
              <w:rPr>
                <w:b/>
                <w:bCs/>
                <w:i/>
                <w:iCs/>
                <w:sz w:val="24"/>
                <w:szCs w:val="24"/>
              </w:rPr>
              <w:t>Adapting body posture, or disguising the shape of the body with bulky clothing</w:t>
            </w:r>
          </w:p>
        </w:tc>
      </w:tr>
      <w:tr w:rsidR="00E10127" w14:paraId="56D4714A" w14:textId="77777777" w:rsidTr="00E10127">
        <w:tc>
          <w:tcPr>
            <w:tcW w:w="9918" w:type="dxa"/>
          </w:tcPr>
          <w:p w14:paraId="74E55CE9" w14:textId="63CF33E1" w:rsidR="00E10127" w:rsidRPr="00133A45" w:rsidRDefault="00E10127" w:rsidP="00205ADE">
            <w:pPr>
              <w:spacing w:line="480" w:lineRule="auto"/>
              <w:jc w:val="center"/>
              <w:rPr>
                <w:b/>
                <w:bCs/>
                <w:i/>
                <w:iCs/>
                <w:sz w:val="24"/>
                <w:szCs w:val="24"/>
              </w:rPr>
            </w:pPr>
            <w:r w:rsidRPr="00133A45">
              <w:rPr>
                <w:b/>
                <w:bCs/>
                <w:i/>
                <w:iCs/>
                <w:sz w:val="24"/>
                <w:szCs w:val="24"/>
              </w:rPr>
              <w:t>Continuously making comparisons with others via social media or even people in the street</w:t>
            </w:r>
          </w:p>
        </w:tc>
      </w:tr>
      <w:tr w:rsidR="00E10127" w14:paraId="2D481125" w14:textId="77777777" w:rsidTr="00E10127">
        <w:tc>
          <w:tcPr>
            <w:tcW w:w="9918" w:type="dxa"/>
          </w:tcPr>
          <w:p w14:paraId="2F0AFE66" w14:textId="576FC958" w:rsidR="00E10127" w:rsidRPr="00133A45" w:rsidRDefault="00E10127" w:rsidP="00205ADE">
            <w:pPr>
              <w:spacing w:line="480" w:lineRule="auto"/>
              <w:jc w:val="center"/>
              <w:rPr>
                <w:b/>
                <w:bCs/>
                <w:i/>
                <w:iCs/>
                <w:sz w:val="24"/>
                <w:szCs w:val="24"/>
              </w:rPr>
            </w:pPr>
            <w:r w:rsidRPr="00133A45">
              <w:rPr>
                <w:b/>
                <w:bCs/>
                <w:i/>
                <w:iCs/>
                <w:sz w:val="24"/>
                <w:szCs w:val="24"/>
              </w:rPr>
              <w:t>Making use of heavy make-up in a manner in which to disguise a perceived area of concern</w:t>
            </w:r>
          </w:p>
        </w:tc>
      </w:tr>
      <w:tr w:rsidR="00E10127" w14:paraId="75330F6E" w14:textId="77777777" w:rsidTr="00E10127">
        <w:tc>
          <w:tcPr>
            <w:tcW w:w="9918" w:type="dxa"/>
          </w:tcPr>
          <w:p w14:paraId="40C68A0A" w14:textId="318D09BA" w:rsidR="00E10127" w:rsidRPr="00133A45" w:rsidRDefault="00E10127" w:rsidP="00054A64">
            <w:pPr>
              <w:spacing w:line="480" w:lineRule="auto"/>
              <w:jc w:val="center"/>
              <w:rPr>
                <w:b/>
                <w:bCs/>
                <w:i/>
                <w:iCs/>
                <w:sz w:val="24"/>
                <w:szCs w:val="24"/>
              </w:rPr>
            </w:pPr>
            <w:r w:rsidRPr="00133A45">
              <w:rPr>
                <w:b/>
                <w:bCs/>
                <w:i/>
                <w:iCs/>
                <w:sz w:val="24"/>
                <w:szCs w:val="24"/>
              </w:rPr>
              <w:t>Styling or brushing hair excessively</w:t>
            </w:r>
          </w:p>
        </w:tc>
      </w:tr>
      <w:tr w:rsidR="00E10127" w14:paraId="41A341B2" w14:textId="77777777" w:rsidTr="00E10127">
        <w:tc>
          <w:tcPr>
            <w:tcW w:w="9918" w:type="dxa"/>
          </w:tcPr>
          <w:p w14:paraId="42E3E0B4" w14:textId="5C4DF2A2" w:rsidR="00E10127" w:rsidRPr="00133A45" w:rsidRDefault="00E10127" w:rsidP="00205ADE">
            <w:pPr>
              <w:spacing w:line="480" w:lineRule="auto"/>
              <w:jc w:val="center"/>
              <w:rPr>
                <w:b/>
                <w:bCs/>
                <w:i/>
                <w:iCs/>
                <w:sz w:val="24"/>
                <w:szCs w:val="24"/>
              </w:rPr>
            </w:pPr>
            <w:r w:rsidRPr="00133A45">
              <w:rPr>
                <w:b/>
                <w:bCs/>
                <w:i/>
                <w:iCs/>
                <w:sz w:val="24"/>
                <w:szCs w:val="24"/>
              </w:rPr>
              <w:t>Weighing frequently</w:t>
            </w:r>
          </w:p>
        </w:tc>
      </w:tr>
      <w:tr w:rsidR="00E10127" w14:paraId="5EB874AE" w14:textId="77777777" w:rsidTr="00E10127">
        <w:tc>
          <w:tcPr>
            <w:tcW w:w="9918" w:type="dxa"/>
          </w:tcPr>
          <w:p w14:paraId="2F1C1412" w14:textId="0E10F1FD" w:rsidR="00E10127" w:rsidRPr="00133A45" w:rsidRDefault="00E10127" w:rsidP="00205ADE">
            <w:pPr>
              <w:spacing w:line="480" w:lineRule="auto"/>
              <w:jc w:val="center"/>
              <w:rPr>
                <w:b/>
                <w:bCs/>
                <w:i/>
                <w:iCs/>
                <w:sz w:val="24"/>
                <w:szCs w:val="24"/>
              </w:rPr>
            </w:pPr>
            <w:r w:rsidRPr="00133A45">
              <w:rPr>
                <w:b/>
                <w:bCs/>
                <w:i/>
                <w:iCs/>
                <w:sz w:val="24"/>
                <w:szCs w:val="24"/>
              </w:rPr>
              <w:t>Picking skin in order to make it ‘smooth’</w:t>
            </w:r>
          </w:p>
        </w:tc>
      </w:tr>
      <w:tr w:rsidR="00E10127" w14:paraId="44DFB8B4" w14:textId="77777777" w:rsidTr="00E10127">
        <w:tc>
          <w:tcPr>
            <w:tcW w:w="9918" w:type="dxa"/>
          </w:tcPr>
          <w:p w14:paraId="65612B59" w14:textId="20A2E821" w:rsidR="00E10127" w:rsidRPr="00133A45" w:rsidRDefault="00E10127" w:rsidP="00205ADE">
            <w:pPr>
              <w:spacing w:line="480" w:lineRule="auto"/>
              <w:jc w:val="center"/>
              <w:rPr>
                <w:b/>
                <w:bCs/>
                <w:i/>
                <w:iCs/>
                <w:sz w:val="24"/>
                <w:szCs w:val="24"/>
              </w:rPr>
            </w:pPr>
            <w:r w:rsidRPr="00133A45">
              <w:rPr>
                <w:b/>
                <w:bCs/>
                <w:i/>
                <w:iCs/>
                <w:sz w:val="24"/>
                <w:szCs w:val="24"/>
              </w:rPr>
              <w:t>Use of tanning products to an excess</w:t>
            </w:r>
          </w:p>
        </w:tc>
      </w:tr>
      <w:tr w:rsidR="00E10127" w14:paraId="28CA0634" w14:textId="77777777" w:rsidTr="00E10127">
        <w:tc>
          <w:tcPr>
            <w:tcW w:w="9918" w:type="dxa"/>
          </w:tcPr>
          <w:p w14:paraId="55BDB006" w14:textId="5D88A074" w:rsidR="00E10127" w:rsidRPr="00133A45" w:rsidRDefault="00E10127" w:rsidP="00205ADE">
            <w:pPr>
              <w:spacing w:line="480" w:lineRule="auto"/>
              <w:jc w:val="center"/>
              <w:rPr>
                <w:b/>
                <w:bCs/>
                <w:i/>
                <w:iCs/>
                <w:sz w:val="24"/>
                <w:szCs w:val="24"/>
              </w:rPr>
            </w:pPr>
            <w:r w:rsidRPr="00133A45">
              <w:rPr>
                <w:b/>
                <w:bCs/>
                <w:i/>
                <w:iCs/>
                <w:sz w:val="24"/>
                <w:szCs w:val="24"/>
              </w:rPr>
              <w:t>Seeking continuous or unnecessary cosmetic surgery in order to change the are</w:t>
            </w:r>
            <w:r w:rsidR="006E1D06">
              <w:rPr>
                <w:b/>
                <w:bCs/>
                <w:i/>
                <w:iCs/>
                <w:sz w:val="24"/>
                <w:szCs w:val="24"/>
              </w:rPr>
              <w:t>a</w:t>
            </w:r>
            <w:r w:rsidRPr="00133A45">
              <w:rPr>
                <w:b/>
                <w:bCs/>
                <w:i/>
                <w:iCs/>
                <w:sz w:val="24"/>
                <w:szCs w:val="24"/>
              </w:rPr>
              <w:t xml:space="preserve"> of concern</w:t>
            </w:r>
          </w:p>
        </w:tc>
      </w:tr>
    </w:tbl>
    <w:p w14:paraId="03CEBFD5" w14:textId="77777777" w:rsidR="005C27A3" w:rsidRDefault="005C27A3" w:rsidP="001A53C9">
      <w:pPr>
        <w:spacing w:line="480" w:lineRule="auto"/>
        <w:jc w:val="both"/>
        <w:rPr>
          <w:color w:val="FF0000"/>
          <w:sz w:val="24"/>
          <w:szCs w:val="24"/>
        </w:rPr>
      </w:pPr>
    </w:p>
    <w:p w14:paraId="6B884559" w14:textId="5781D78F" w:rsidR="007B33FC" w:rsidRDefault="001A53C9" w:rsidP="001A53C9">
      <w:pPr>
        <w:spacing w:line="480" w:lineRule="auto"/>
        <w:jc w:val="both"/>
        <w:rPr>
          <w:sz w:val="24"/>
          <w:szCs w:val="24"/>
        </w:rPr>
      </w:pPr>
      <w:r>
        <w:rPr>
          <w:sz w:val="24"/>
          <w:szCs w:val="24"/>
        </w:rPr>
        <w:lastRenderedPageBreak/>
        <w:t>The deceiving and often misunderstood aspect of Body Dysmorphia is that</w:t>
      </w:r>
      <w:r w:rsidR="0062106E">
        <w:rPr>
          <w:sz w:val="24"/>
          <w:szCs w:val="24"/>
        </w:rPr>
        <w:t xml:space="preserve"> </w:t>
      </w:r>
      <w:r w:rsidR="0062106E">
        <w:rPr>
          <w:i/>
          <w:iCs/>
          <w:sz w:val="24"/>
          <w:szCs w:val="24"/>
        </w:rPr>
        <w:t xml:space="preserve">some </w:t>
      </w:r>
      <w:r>
        <w:rPr>
          <w:sz w:val="24"/>
          <w:szCs w:val="24"/>
        </w:rPr>
        <w:t>symptoms can often be mi</w:t>
      </w:r>
      <w:r w:rsidR="007E3B80">
        <w:rPr>
          <w:sz w:val="24"/>
          <w:szCs w:val="24"/>
        </w:rPr>
        <w:t xml:space="preserve">sinterpreted </w:t>
      </w:r>
      <w:r>
        <w:rPr>
          <w:sz w:val="24"/>
          <w:szCs w:val="24"/>
        </w:rPr>
        <w:t>as vanity</w:t>
      </w:r>
      <w:r w:rsidR="00F7226C">
        <w:rPr>
          <w:sz w:val="24"/>
          <w:szCs w:val="24"/>
        </w:rPr>
        <w:t>, when</w:t>
      </w:r>
      <w:r w:rsidR="0062106E">
        <w:rPr>
          <w:sz w:val="24"/>
          <w:szCs w:val="24"/>
        </w:rPr>
        <w:t xml:space="preserve"> </w:t>
      </w:r>
      <w:r w:rsidR="005C27A3">
        <w:rPr>
          <w:sz w:val="24"/>
          <w:szCs w:val="24"/>
        </w:rPr>
        <w:t xml:space="preserve">in </w:t>
      </w:r>
      <w:r w:rsidR="0062106E">
        <w:rPr>
          <w:sz w:val="24"/>
          <w:szCs w:val="24"/>
        </w:rPr>
        <w:t xml:space="preserve">stark </w:t>
      </w:r>
      <w:r w:rsidR="00F7226C">
        <w:rPr>
          <w:sz w:val="24"/>
          <w:szCs w:val="24"/>
        </w:rPr>
        <w:t>reali</w:t>
      </w:r>
      <w:r w:rsidR="0062106E">
        <w:rPr>
          <w:sz w:val="24"/>
          <w:szCs w:val="24"/>
        </w:rPr>
        <w:t>ty</w:t>
      </w:r>
      <w:r w:rsidR="005C27A3">
        <w:rPr>
          <w:sz w:val="24"/>
          <w:szCs w:val="24"/>
        </w:rPr>
        <w:t xml:space="preserve">, </w:t>
      </w:r>
      <w:r w:rsidR="0062106E">
        <w:rPr>
          <w:sz w:val="24"/>
          <w:szCs w:val="24"/>
        </w:rPr>
        <w:t xml:space="preserve">young girls </w:t>
      </w:r>
      <w:r w:rsidR="005C27A3">
        <w:rPr>
          <w:sz w:val="24"/>
          <w:szCs w:val="24"/>
        </w:rPr>
        <w:t xml:space="preserve">are </w:t>
      </w:r>
      <w:r w:rsidR="0062106E">
        <w:rPr>
          <w:sz w:val="24"/>
          <w:szCs w:val="24"/>
        </w:rPr>
        <w:t>drowning in plain sight</w:t>
      </w:r>
      <w:r w:rsidR="00B13462">
        <w:rPr>
          <w:sz w:val="24"/>
          <w:szCs w:val="24"/>
        </w:rPr>
        <w:t xml:space="preserve"> from their untold stories buried beneath the water</w:t>
      </w:r>
      <w:r>
        <w:rPr>
          <w:sz w:val="24"/>
          <w:szCs w:val="24"/>
        </w:rPr>
        <w:t xml:space="preserve">.  </w:t>
      </w:r>
    </w:p>
    <w:p w14:paraId="2B3778BE" w14:textId="77777777" w:rsidR="00DD0C0D" w:rsidRDefault="00DD0C0D" w:rsidP="001A53C9">
      <w:pPr>
        <w:spacing w:line="480" w:lineRule="auto"/>
        <w:jc w:val="both"/>
        <w:rPr>
          <w:sz w:val="24"/>
          <w:szCs w:val="24"/>
        </w:rPr>
      </w:pPr>
    </w:p>
    <w:p w14:paraId="256663DC" w14:textId="5545D70E" w:rsidR="00133A45" w:rsidRPr="00C05560" w:rsidRDefault="00133A45" w:rsidP="001A53C9">
      <w:pPr>
        <w:spacing w:line="480" w:lineRule="auto"/>
        <w:jc w:val="both"/>
        <w:rPr>
          <w:b/>
          <w:bCs/>
          <w:sz w:val="24"/>
          <w:szCs w:val="24"/>
          <w:u w:val="single"/>
        </w:rPr>
      </w:pPr>
      <w:r w:rsidRPr="00C05560">
        <w:rPr>
          <w:b/>
          <w:bCs/>
          <w:sz w:val="24"/>
          <w:szCs w:val="24"/>
          <w:u w:val="single"/>
        </w:rPr>
        <w:t>Under the water</w:t>
      </w:r>
      <w:r w:rsidR="00B13462" w:rsidRPr="00C05560">
        <w:rPr>
          <w:b/>
          <w:bCs/>
          <w:sz w:val="24"/>
          <w:szCs w:val="24"/>
          <w:u w:val="single"/>
        </w:rPr>
        <w:t xml:space="preserve">:  </w:t>
      </w:r>
      <w:r w:rsidRPr="00C05560">
        <w:rPr>
          <w:i/>
          <w:iCs/>
          <w:sz w:val="24"/>
          <w:szCs w:val="24"/>
          <w:u w:val="single"/>
        </w:rPr>
        <w:t xml:space="preserve">A </w:t>
      </w:r>
      <w:r w:rsidR="00336B5A">
        <w:rPr>
          <w:i/>
          <w:iCs/>
          <w:sz w:val="24"/>
          <w:szCs w:val="24"/>
          <w:u w:val="single"/>
        </w:rPr>
        <w:t>m</w:t>
      </w:r>
      <w:r w:rsidRPr="00C05560">
        <w:rPr>
          <w:i/>
          <w:iCs/>
          <w:sz w:val="24"/>
          <w:szCs w:val="24"/>
          <w:u w:val="single"/>
        </w:rPr>
        <w:t>ermaid</w:t>
      </w:r>
      <w:r w:rsidR="00C05560" w:rsidRPr="00C05560">
        <w:rPr>
          <w:i/>
          <w:iCs/>
          <w:sz w:val="24"/>
          <w:szCs w:val="24"/>
          <w:u w:val="single"/>
        </w:rPr>
        <w:t>s tale</w:t>
      </w:r>
    </w:p>
    <w:p w14:paraId="778E76EE" w14:textId="065F9CF2" w:rsidR="004A0FCA" w:rsidRDefault="00B34012" w:rsidP="001A53C9">
      <w:pPr>
        <w:spacing w:line="480" w:lineRule="auto"/>
        <w:jc w:val="both"/>
        <w:rPr>
          <w:sz w:val="24"/>
          <w:szCs w:val="24"/>
        </w:rPr>
      </w:pPr>
      <w:r>
        <w:rPr>
          <w:sz w:val="24"/>
          <w:szCs w:val="24"/>
        </w:rPr>
        <w:t>The shallow end of the spectrum</w:t>
      </w:r>
      <w:r w:rsidR="00133A45">
        <w:rPr>
          <w:sz w:val="24"/>
          <w:szCs w:val="24"/>
        </w:rPr>
        <w:t xml:space="preserve"> </w:t>
      </w:r>
      <w:r>
        <w:rPr>
          <w:sz w:val="24"/>
          <w:szCs w:val="24"/>
        </w:rPr>
        <w:t xml:space="preserve">are a </w:t>
      </w:r>
      <w:r w:rsidR="00557083">
        <w:rPr>
          <w:sz w:val="24"/>
          <w:szCs w:val="24"/>
        </w:rPr>
        <w:t>collection</w:t>
      </w:r>
      <w:r w:rsidR="00133A45">
        <w:rPr>
          <w:sz w:val="24"/>
          <w:szCs w:val="24"/>
        </w:rPr>
        <w:t xml:space="preserve"> of</w:t>
      </w:r>
      <w:r w:rsidR="00557083">
        <w:rPr>
          <w:sz w:val="24"/>
          <w:szCs w:val="24"/>
        </w:rPr>
        <w:t xml:space="preserve"> the</w:t>
      </w:r>
      <w:r w:rsidR="00133A45">
        <w:rPr>
          <w:sz w:val="24"/>
          <w:szCs w:val="24"/>
        </w:rPr>
        <w:t xml:space="preserve"> surface symptoms and behaviours </w:t>
      </w:r>
      <w:r>
        <w:rPr>
          <w:sz w:val="24"/>
          <w:szCs w:val="24"/>
        </w:rPr>
        <w:t xml:space="preserve">that have already been outlined in </w:t>
      </w:r>
      <w:r w:rsidRPr="007B33FC">
        <w:rPr>
          <w:i/>
          <w:iCs/>
          <w:sz w:val="24"/>
          <w:szCs w:val="24"/>
        </w:rPr>
        <w:t>‘above the water’</w:t>
      </w:r>
      <w:r>
        <w:rPr>
          <w:sz w:val="24"/>
          <w:szCs w:val="24"/>
        </w:rPr>
        <w:t>.  B</w:t>
      </w:r>
      <w:r w:rsidR="00C05560">
        <w:rPr>
          <w:sz w:val="24"/>
          <w:szCs w:val="24"/>
        </w:rPr>
        <w:t>ut the mind of a Body Dysmorphic female</w:t>
      </w:r>
      <w:r w:rsidR="00557083">
        <w:rPr>
          <w:sz w:val="24"/>
          <w:szCs w:val="24"/>
        </w:rPr>
        <w:t>,</w:t>
      </w:r>
      <w:r w:rsidR="00C05560">
        <w:rPr>
          <w:sz w:val="24"/>
          <w:szCs w:val="24"/>
        </w:rPr>
        <w:t xml:space="preserve"> much like a </w:t>
      </w:r>
      <w:r w:rsidR="005C27A3">
        <w:rPr>
          <w:sz w:val="24"/>
          <w:szCs w:val="24"/>
        </w:rPr>
        <w:t>mermaid, swims</w:t>
      </w:r>
      <w:r w:rsidR="00C05560">
        <w:rPr>
          <w:sz w:val="24"/>
          <w:szCs w:val="24"/>
        </w:rPr>
        <w:t xml:space="preserve"> at depths </w:t>
      </w:r>
      <w:r w:rsidR="00C05560" w:rsidRPr="008F4B9F">
        <w:rPr>
          <w:sz w:val="24"/>
          <w:szCs w:val="24"/>
        </w:rPr>
        <w:t>most would drown in</w:t>
      </w:r>
      <w:r w:rsidR="00133A45" w:rsidRPr="008F4B9F">
        <w:rPr>
          <w:sz w:val="24"/>
          <w:szCs w:val="24"/>
        </w:rPr>
        <w:t xml:space="preserve">.  </w:t>
      </w:r>
      <w:r w:rsidR="005465DF" w:rsidRPr="008F4B9F">
        <w:rPr>
          <w:sz w:val="24"/>
          <w:szCs w:val="24"/>
        </w:rPr>
        <w:t xml:space="preserve">Feusner et al. (2010) </w:t>
      </w:r>
      <w:r w:rsidR="005465DF">
        <w:rPr>
          <w:sz w:val="24"/>
          <w:szCs w:val="24"/>
        </w:rPr>
        <w:t xml:space="preserve">established that </w:t>
      </w:r>
      <w:r w:rsidR="00557083">
        <w:rPr>
          <w:sz w:val="24"/>
          <w:szCs w:val="24"/>
        </w:rPr>
        <w:t>a</w:t>
      </w:r>
      <w:r w:rsidR="009B6BAB">
        <w:rPr>
          <w:sz w:val="24"/>
          <w:szCs w:val="24"/>
        </w:rPr>
        <w:t>dolescen</w:t>
      </w:r>
      <w:r w:rsidR="00557083">
        <w:rPr>
          <w:sz w:val="24"/>
          <w:szCs w:val="24"/>
        </w:rPr>
        <w:t>t</w:t>
      </w:r>
      <w:r w:rsidR="009B6BAB">
        <w:rPr>
          <w:sz w:val="24"/>
          <w:szCs w:val="24"/>
        </w:rPr>
        <w:t xml:space="preserve"> girls</w:t>
      </w:r>
      <w:r w:rsidR="005465DF">
        <w:rPr>
          <w:sz w:val="24"/>
          <w:szCs w:val="24"/>
        </w:rPr>
        <w:t xml:space="preserve"> are hormonally and biologically more challenged, and therefore have a higher likelihood to be more sensitive to falling victim to </w:t>
      </w:r>
      <w:r w:rsidR="00B80D09">
        <w:rPr>
          <w:sz w:val="24"/>
          <w:szCs w:val="24"/>
        </w:rPr>
        <w:t xml:space="preserve">the beast of </w:t>
      </w:r>
      <w:r w:rsidR="005465DF">
        <w:rPr>
          <w:sz w:val="24"/>
          <w:szCs w:val="24"/>
        </w:rPr>
        <w:t>Body Dysmorphi</w:t>
      </w:r>
      <w:r w:rsidR="00B80D09">
        <w:rPr>
          <w:sz w:val="24"/>
          <w:szCs w:val="24"/>
        </w:rPr>
        <w:t>a</w:t>
      </w:r>
      <w:r w:rsidR="005465DF">
        <w:rPr>
          <w:sz w:val="24"/>
          <w:szCs w:val="24"/>
        </w:rPr>
        <w:t>.  It could be argued that</w:t>
      </w:r>
      <w:r w:rsidR="007B33FC">
        <w:rPr>
          <w:sz w:val="24"/>
          <w:szCs w:val="24"/>
        </w:rPr>
        <w:t xml:space="preserve"> a</w:t>
      </w:r>
      <w:r w:rsidR="005465DF">
        <w:rPr>
          <w:sz w:val="24"/>
          <w:szCs w:val="24"/>
        </w:rPr>
        <w:t xml:space="preserve"> predisposition </w:t>
      </w:r>
      <w:r w:rsidR="007B33FC">
        <w:rPr>
          <w:sz w:val="24"/>
          <w:szCs w:val="24"/>
        </w:rPr>
        <w:t xml:space="preserve">to the nuances of </w:t>
      </w:r>
      <w:r w:rsidR="005465DF">
        <w:rPr>
          <w:sz w:val="24"/>
          <w:szCs w:val="24"/>
        </w:rPr>
        <w:t xml:space="preserve">puberty, combined with the wider </w:t>
      </w:r>
      <w:r w:rsidR="00557083">
        <w:rPr>
          <w:sz w:val="24"/>
          <w:szCs w:val="24"/>
        </w:rPr>
        <w:t xml:space="preserve">and complex </w:t>
      </w:r>
      <w:r w:rsidR="005465DF">
        <w:rPr>
          <w:sz w:val="24"/>
          <w:szCs w:val="24"/>
        </w:rPr>
        <w:t xml:space="preserve">social constructs around </w:t>
      </w:r>
      <w:r w:rsidR="007B33FC">
        <w:rPr>
          <w:sz w:val="24"/>
          <w:szCs w:val="24"/>
        </w:rPr>
        <w:t>young females</w:t>
      </w:r>
      <w:r w:rsidR="00B80D09">
        <w:rPr>
          <w:sz w:val="24"/>
          <w:szCs w:val="24"/>
        </w:rPr>
        <w:t xml:space="preserve"> due to popular culture</w:t>
      </w:r>
      <w:r w:rsidR="005465DF">
        <w:rPr>
          <w:sz w:val="24"/>
          <w:szCs w:val="24"/>
        </w:rPr>
        <w:t xml:space="preserve"> </w:t>
      </w:r>
      <w:r w:rsidR="00557083">
        <w:rPr>
          <w:sz w:val="24"/>
          <w:szCs w:val="24"/>
        </w:rPr>
        <w:t>causes them to plunge e</w:t>
      </w:r>
      <w:r w:rsidR="005465DF">
        <w:rPr>
          <w:sz w:val="24"/>
          <w:szCs w:val="24"/>
        </w:rPr>
        <w:t xml:space="preserve">motions </w:t>
      </w:r>
      <w:r w:rsidR="005465DF" w:rsidRPr="007B33FC">
        <w:rPr>
          <w:i/>
          <w:iCs/>
          <w:sz w:val="24"/>
          <w:szCs w:val="24"/>
        </w:rPr>
        <w:t>‘under the water’</w:t>
      </w:r>
      <w:r w:rsidR="007B33FC">
        <w:rPr>
          <w:sz w:val="24"/>
          <w:szCs w:val="24"/>
        </w:rPr>
        <w:t>.  In doing so creat</w:t>
      </w:r>
      <w:r w:rsidR="006E1D06">
        <w:rPr>
          <w:sz w:val="24"/>
          <w:szCs w:val="24"/>
        </w:rPr>
        <w:t>ing</w:t>
      </w:r>
      <w:r w:rsidR="007B33FC">
        <w:rPr>
          <w:sz w:val="24"/>
          <w:szCs w:val="24"/>
        </w:rPr>
        <w:t xml:space="preserve"> a manifestation of trapped emotions </w:t>
      </w:r>
      <w:r w:rsidR="00B80D09">
        <w:rPr>
          <w:sz w:val="24"/>
          <w:szCs w:val="24"/>
        </w:rPr>
        <w:t xml:space="preserve">which then present themselves as obsessive </w:t>
      </w:r>
      <w:r w:rsidR="007B33FC">
        <w:rPr>
          <w:sz w:val="24"/>
          <w:szCs w:val="24"/>
        </w:rPr>
        <w:t xml:space="preserve">compulsive </w:t>
      </w:r>
      <w:r w:rsidR="00B80D09">
        <w:rPr>
          <w:sz w:val="24"/>
          <w:szCs w:val="24"/>
        </w:rPr>
        <w:t>behaviours at the tip of the iceberg</w:t>
      </w:r>
      <w:r w:rsidR="00760BCC">
        <w:rPr>
          <w:sz w:val="24"/>
          <w:szCs w:val="24"/>
        </w:rPr>
        <w:t>. It</w:t>
      </w:r>
      <w:r w:rsidRPr="00B34012">
        <w:rPr>
          <w:rFonts w:cstheme="minorHAnsi"/>
          <w:sz w:val="24"/>
          <w:szCs w:val="24"/>
        </w:rPr>
        <w:t xml:space="preserve"> is well recognised that obsessive compulsive behaviours stem from emotions below the surface</w:t>
      </w:r>
      <w:r w:rsidR="007B33FC">
        <w:rPr>
          <w:rFonts w:cstheme="minorHAnsi"/>
          <w:sz w:val="24"/>
          <w:szCs w:val="24"/>
        </w:rPr>
        <w:t xml:space="preserve">, and the </w:t>
      </w:r>
      <w:r w:rsidR="007B33FC">
        <w:rPr>
          <w:sz w:val="24"/>
          <w:szCs w:val="24"/>
        </w:rPr>
        <w:t xml:space="preserve">Diagnostic and Statistical Manual of Mental Disorders states that obsessive-compulsive behaviours are frequently the prominent symptoms of Body Dysmorphic </w:t>
      </w:r>
      <w:r w:rsidR="007B33FC" w:rsidRPr="008F4B9F">
        <w:rPr>
          <w:sz w:val="24"/>
          <w:szCs w:val="24"/>
        </w:rPr>
        <w:t xml:space="preserve">Disorder </w:t>
      </w:r>
      <w:r w:rsidR="007B33FC" w:rsidRPr="008F4B9F">
        <w:rPr>
          <w:rFonts w:cstheme="minorHAnsi"/>
          <w:sz w:val="24"/>
          <w:szCs w:val="24"/>
        </w:rPr>
        <w:t xml:space="preserve">(American Psychiatric Association, 2013).   </w:t>
      </w:r>
      <w:r w:rsidR="007B33FC" w:rsidRPr="007B33FC">
        <w:rPr>
          <w:rFonts w:cstheme="minorHAnsi"/>
          <w:sz w:val="24"/>
          <w:szCs w:val="24"/>
        </w:rPr>
        <w:t>As such,</w:t>
      </w:r>
      <w:r w:rsidRPr="007B33FC">
        <w:rPr>
          <w:rFonts w:cstheme="minorHAnsi"/>
          <w:sz w:val="24"/>
          <w:szCs w:val="24"/>
        </w:rPr>
        <w:t xml:space="preserve"> </w:t>
      </w:r>
      <w:r w:rsidR="007B33FC">
        <w:rPr>
          <w:rFonts w:cstheme="minorHAnsi"/>
          <w:sz w:val="24"/>
          <w:szCs w:val="24"/>
        </w:rPr>
        <w:t>fo</w:t>
      </w:r>
      <w:r w:rsidRPr="00B34012">
        <w:rPr>
          <w:rFonts w:cstheme="minorHAnsi"/>
          <w:sz w:val="24"/>
          <w:szCs w:val="24"/>
        </w:rPr>
        <w:t>r any Psychotherapist to be able to successfully work with a client with BDD</w:t>
      </w:r>
      <w:r w:rsidR="00557083" w:rsidRPr="00B34012">
        <w:rPr>
          <w:sz w:val="24"/>
          <w:szCs w:val="24"/>
        </w:rPr>
        <w:t xml:space="preserve"> they would </w:t>
      </w:r>
      <w:r w:rsidR="00B80D09">
        <w:rPr>
          <w:sz w:val="24"/>
          <w:szCs w:val="24"/>
        </w:rPr>
        <w:t xml:space="preserve">need to firstly understand </w:t>
      </w:r>
      <w:r w:rsidR="007B33FC">
        <w:rPr>
          <w:sz w:val="24"/>
          <w:szCs w:val="24"/>
        </w:rPr>
        <w:t xml:space="preserve">the notion that the presenting issues, </w:t>
      </w:r>
      <w:r w:rsidR="00712ECF">
        <w:rPr>
          <w:sz w:val="24"/>
          <w:szCs w:val="24"/>
        </w:rPr>
        <w:t xml:space="preserve">are </w:t>
      </w:r>
      <w:r w:rsidR="007B33FC">
        <w:rPr>
          <w:sz w:val="24"/>
          <w:szCs w:val="24"/>
        </w:rPr>
        <w:t xml:space="preserve">in fact, </w:t>
      </w:r>
      <w:r w:rsidR="00712ECF">
        <w:rPr>
          <w:sz w:val="24"/>
          <w:szCs w:val="24"/>
        </w:rPr>
        <w:t xml:space="preserve">not </w:t>
      </w:r>
      <w:r w:rsidR="007B33FC">
        <w:rPr>
          <w:sz w:val="24"/>
          <w:szCs w:val="24"/>
        </w:rPr>
        <w:t xml:space="preserve">the </w:t>
      </w:r>
      <w:r w:rsidR="00712ECF">
        <w:rPr>
          <w:sz w:val="24"/>
          <w:szCs w:val="24"/>
        </w:rPr>
        <w:t>problem, but more the manifestation of what is below the surface within the subconscious.</w:t>
      </w:r>
    </w:p>
    <w:p w14:paraId="74F69D9A" w14:textId="77777777" w:rsidR="004A0FCA" w:rsidRDefault="004A0FCA" w:rsidP="001A53C9">
      <w:pPr>
        <w:spacing w:line="480" w:lineRule="auto"/>
        <w:jc w:val="both"/>
        <w:rPr>
          <w:sz w:val="24"/>
          <w:szCs w:val="24"/>
        </w:rPr>
      </w:pPr>
    </w:p>
    <w:p w14:paraId="24F8780B" w14:textId="58BF2FA0" w:rsidR="00653763" w:rsidRPr="00DD0C0D" w:rsidRDefault="004A0FCA" w:rsidP="00DD0C0D">
      <w:pPr>
        <w:spacing w:line="480" w:lineRule="auto"/>
        <w:jc w:val="both"/>
        <w:rPr>
          <w:color w:val="FF0000"/>
          <w:sz w:val="24"/>
          <w:szCs w:val="24"/>
        </w:rPr>
      </w:pPr>
      <w:r>
        <w:rPr>
          <w:sz w:val="24"/>
          <w:szCs w:val="24"/>
        </w:rPr>
        <w:lastRenderedPageBreak/>
        <w:t xml:space="preserve">From a phenomenological stance, </w:t>
      </w:r>
      <w:r w:rsidRPr="008F4B9F">
        <w:rPr>
          <w:sz w:val="24"/>
          <w:szCs w:val="24"/>
        </w:rPr>
        <w:t xml:space="preserve">Fuchs (2002) </w:t>
      </w:r>
      <w:bookmarkStart w:id="2" w:name="_Hlk62547901"/>
      <w:r w:rsidRPr="008F4B9F">
        <w:rPr>
          <w:sz w:val="24"/>
          <w:szCs w:val="24"/>
        </w:rPr>
        <w:t xml:space="preserve">regards emotions </w:t>
      </w:r>
      <w:r>
        <w:rPr>
          <w:sz w:val="24"/>
          <w:szCs w:val="24"/>
        </w:rPr>
        <w:t>such as</w:t>
      </w:r>
      <w:r w:rsidRPr="004A0FCA">
        <w:rPr>
          <w:sz w:val="24"/>
          <w:szCs w:val="24"/>
        </w:rPr>
        <w:t xml:space="preserve"> shame and guilt as key players in the presentation of Body Dysmorphic behaviours.</w:t>
      </w:r>
      <w:r>
        <w:rPr>
          <w:sz w:val="24"/>
          <w:szCs w:val="24"/>
        </w:rPr>
        <w:t xml:space="preserve">  He argues that these emotions in particular create ruptures within the reflections </w:t>
      </w:r>
      <w:r w:rsidR="00273E5F">
        <w:rPr>
          <w:sz w:val="24"/>
          <w:szCs w:val="24"/>
        </w:rPr>
        <w:t xml:space="preserve">perceived by </w:t>
      </w:r>
      <w:r w:rsidR="00873AB1">
        <w:rPr>
          <w:sz w:val="24"/>
          <w:szCs w:val="24"/>
        </w:rPr>
        <w:t>one’s</w:t>
      </w:r>
      <w:r w:rsidR="00273E5F">
        <w:rPr>
          <w:sz w:val="24"/>
          <w:szCs w:val="24"/>
        </w:rPr>
        <w:t xml:space="preserve"> self.  Fuchs </w:t>
      </w:r>
      <w:r w:rsidR="00273E5F" w:rsidRPr="008F4B9F">
        <w:rPr>
          <w:sz w:val="24"/>
          <w:szCs w:val="24"/>
        </w:rPr>
        <w:t xml:space="preserve">(2002) hypothesises that such feelings of guilt and shame commonly stem from rejection, which then becomes internalised, and thrown back on oneself. Which makes sense, the reflection of the Body Dysmorphic teen is one of alienation and rejection, rejection of themselves.  </w:t>
      </w:r>
      <w:bookmarkEnd w:id="2"/>
      <w:r w:rsidR="00273E5F" w:rsidRPr="008F4B9F">
        <w:rPr>
          <w:sz w:val="24"/>
          <w:szCs w:val="24"/>
        </w:rPr>
        <w:t xml:space="preserve">Emotions run deep, and despite shame and guilt being two of the key players behind </w:t>
      </w:r>
      <w:r w:rsidR="005E4898" w:rsidRPr="008F4B9F">
        <w:rPr>
          <w:sz w:val="24"/>
          <w:szCs w:val="24"/>
        </w:rPr>
        <w:t xml:space="preserve">Body Dysmorphia, there are likely to be many other emotions bubbling under the </w:t>
      </w:r>
      <w:r w:rsidR="00760BCC" w:rsidRPr="008F4B9F">
        <w:rPr>
          <w:sz w:val="24"/>
          <w:szCs w:val="24"/>
        </w:rPr>
        <w:t>surface</w:t>
      </w:r>
      <w:r w:rsidR="005E4898" w:rsidRPr="008F4B9F">
        <w:rPr>
          <w:sz w:val="24"/>
          <w:szCs w:val="24"/>
        </w:rPr>
        <w:t xml:space="preserve">.  Although evidence suggests that guilt and shame appear to be the more </w:t>
      </w:r>
      <w:r w:rsidR="005E4898" w:rsidRPr="008F4B9F">
        <w:rPr>
          <w:i/>
          <w:iCs/>
          <w:sz w:val="24"/>
          <w:szCs w:val="24"/>
        </w:rPr>
        <w:t>prominent</w:t>
      </w:r>
      <w:r w:rsidR="005E4898" w:rsidRPr="008F4B9F">
        <w:rPr>
          <w:sz w:val="24"/>
          <w:szCs w:val="24"/>
        </w:rPr>
        <w:t xml:space="preserve"> emotions </w:t>
      </w:r>
      <w:r w:rsidR="00873AB1" w:rsidRPr="008F4B9F">
        <w:rPr>
          <w:sz w:val="24"/>
          <w:szCs w:val="24"/>
        </w:rPr>
        <w:t>in regard to</w:t>
      </w:r>
      <w:r w:rsidR="005E4898" w:rsidRPr="008F4B9F">
        <w:rPr>
          <w:sz w:val="24"/>
          <w:szCs w:val="24"/>
        </w:rPr>
        <w:t xml:space="preserve"> Body </w:t>
      </w:r>
      <w:r w:rsidR="00873AB1" w:rsidRPr="008F4B9F">
        <w:rPr>
          <w:sz w:val="24"/>
          <w:szCs w:val="24"/>
        </w:rPr>
        <w:t>Dysmorphia</w:t>
      </w:r>
      <w:r w:rsidR="005E4898" w:rsidRPr="008F4B9F">
        <w:rPr>
          <w:sz w:val="24"/>
          <w:szCs w:val="24"/>
        </w:rPr>
        <w:t xml:space="preserve">, </w:t>
      </w:r>
      <w:r w:rsidR="00873AB1" w:rsidRPr="008F4B9F">
        <w:rPr>
          <w:sz w:val="24"/>
          <w:szCs w:val="24"/>
        </w:rPr>
        <w:t xml:space="preserve">other </w:t>
      </w:r>
      <w:r w:rsidR="005E4898" w:rsidRPr="008F4B9F">
        <w:rPr>
          <w:sz w:val="24"/>
          <w:szCs w:val="24"/>
        </w:rPr>
        <w:t>emotions</w:t>
      </w:r>
      <w:r w:rsidR="00873AB1" w:rsidRPr="008F4B9F">
        <w:rPr>
          <w:sz w:val="24"/>
          <w:szCs w:val="24"/>
        </w:rPr>
        <w:t xml:space="preserve"> such</w:t>
      </w:r>
      <w:r w:rsidR="005E4898" w:rsidRPr="008F4B9F">
        <w:rPr>
          <w:sz w:val="24"/>
          <w:szCs w:val="24"/>
        </w:rPr>
        <w:t xml:space="preserve"> as jealousy, anger, embarrassment, inadequacy, betray</w:t>
      </w:r>
      <w:r w:rsidR="00760BCC" w:rsidRPr="008F4B9F">
        <w:rPr>
          <w:sz w:val="24"/>
          <w:szCs w:val="24"/>
        </w:rPr>
        <w:t>al</w:t>
      </w:r>
      <w:r w:rsidR="005E4898" w:rsidRPr="008F4B9F">
        <w:rPr>
          <w:sz w:val="24"/>
          <w:szCs w:val="24"/>
        </w:rPr>
        <w:t xml:space="preserve">, loneliness and loss of </w:t>
      </w:r>
      <w:r w:rsidR="00873AB1" w:rsidRPr="008F4B9F">
        <w:rPr>
          <w:sz w:val="24"/>
          <w:szCs w:val="24"/>
        </w:rPr>
        <w:t>self-control are also</w:t>
      </w:r>
      <w:r w:rsidR="00E411B2" w:rsidRPr="008F4B9F">
        <w:rPr>
          <w:sz w:val="24"/>
          <w:szCs w:val="24"/>
        </w:rPr>
        <w:t xml:space="preserve"> documented to be</w:t>
      </w:r>
      <w:r w:rsidR="00873AB1" w:rsidRPr="008F4B9F">
        <w:rPr>
          <w:sz w:val="24"/>
          <w:szCs w:val="24"/>
        </w:rPr>
        <w:t xml:space="preserve"> very destructive</w:t>
      </w:r>
      <w:r w:rsidR="00760BCC" w:rsidRPr="008F4B9F">
        <w:rPr>
          <w:sz w:val="24"/>
          <w:szCs w:val="24"/>
        </w:rPr>
        <w:t xml:space="preserve"> in terms of mental health</w:t>
      </w:r>
      <w:r w:rsidR="00873AB1" w:rsidRPr="008F4B9F">
        <w:rPr>
          <w:sz w:val="24"/>
          <w:szCs w:val="24"/>
        </w:rPr>
        <w:t xml:space="preserve"> (</w:t>
      </w:r>
      <w:r w:rsidR="00760BCC" w:rsidRPr="008F4B9F">
        <w:rPr>
          <w:sz w:val="24"/>
          <w:szCs w:val="24"/>
        </w:rPr>
        <w:t>Coleman, 2003</w:t>
      </w:r>
      <w:r w:rsidR="00873AB1" w:rsidRPr="008F4B9F">
        <w:rPr>
          <w:sz w:val="24"/>
          <w:szCs w:val="24"/>
        </w:rPr>
        <w:t>).</w:t>
      </w:r>
      <w:r w:rsidR="00E411B2" w:rsidRPr="008F4B9F">
        <w:rPr>
          <w:sz w:val="24"/>
          <w:szCs w:val="24"/>
        </w:rPr>
        <w:t xml:space="preserve">  What this stands to illustrate is that the Body Dysmorphic female teen is likely to be more troubled than she presents, that her problems are not simply skin deep.  She is likely to have </w:t>
      </w:r>
      <w:r w:rsidR="00091458" w:rsidRPr="008F4B9F">
        <w:rPr>
          <w:sz w:val="24"/>
          <w:szCs w:val="24"/>
        </w:rPr>
        <w:t>deep rooted blocks</w:t>
      </w:r>
      <w:r w:rsidR="00E411B2" w:rsidRPr="008F4B9F">
        <w:rPr>
          <w:sz w:val="24"/>
          <w:szCs w:val="24"/>
        </w:rPr>
        <w:t xml:space="preserve"> within the realm of emotion and she is utilizing the practises of beauty treatments and such like to </w:t>
      </w:r>
      <w:r w:rsidR="00091458" w:rsidRPr="008F4B9F">
        <w:rPr>
          <w:sz w:val="24"/>
          <w:szCs w:val="24"/>
        </w:rPr>
        <w:t xml:space="preserve">subconsciously </w:t>
      </w:r>
      <w:r w:rsidR="00E411B2" w:rsidRPr="008F4B9F">
        <w:rPr>
          <w:sz w:val="24"/>
          <w:szCs w:val="24"/>
        </w:rPr>
        <w:t>conceal</w:t>
      </w:r>
      <w:r w:rsidR="00091458" w:rsidRPr="008F4B9F">
        <w:rPr>
          <w:sz w:val="24"/>
          <w:szCs w:val="24"/>
        </w:rPr>
        <w:t xml:space="preserve"> them</w:t>
      </w:r>
      <w:r w:rsidR="00E411B2" w:rsidRPr="008F4B9F">
        <w:rPr>
          <w:sz w:val="24"/>
          <w:szCs w:val="24"/>
        </w:rPr>
        <w:t xml:space="preserve">.  She has become a very beautiful tip of the </w:t>
      </w:r>
      <w:r w:rsidR="00E411B2">
        <w:rPr>
          <w:sz w:val="24"/>
          <w:szCs w:val="24"/>
        </w:rPr>
        <w:t>iceberg, but the reality is, her waters run deep</w:t>
      </w:r>
      <w:r w:rsidR="00091458">
        <w:rPr>
          <w:sz w:val="24"/>
          <w:szCs w:val="24"/>
        </w:rPr>
        <w:t>, she is a mermaid with an untold tale.</w:t>
      </w:r>
    </w:p>
    <w:p w14:paraId="14D40B9C" w14:textId="7DB9928A" w:rsidR="00653763" w:rsidRDefault="00653763" w:rsidP="00D03A29">
      <w:pPr>
        <w:pStyle w:val="ListParagraph"/>
        <w:ind w:left="420"/>
        <w:jc w:val="both"/>
        <w:rPr>
          <w:color w:val="002060"/>
          <w:sz w:val="24"/>
          <w:szCs w:val="24"/>
        </w:rPr>
      </w:pPr>
    </w:p>
    <w:p w14:paraId="6D70EE18" w14:textId="67F5319B" w:rsidR="00653763" w:rsidRPr="00336B5A" w:rsidRDefault="0007119B" w:rsidP="00336B5A">
      <w:pPr>
        <w:rPr>
          <w:b/>
          <w:bCs/>
          <w:sz w:val="24"/>
          <w:szCs w:val="24"/>
          <w:u w:val="single"/>
        </w:rPr>
      </w:pPr>
      <w:r w:rsidRPr="00336B5A">
        <w:rPr>
          <w:b/>
          <w:bCs/>
          <w:sz w:val="24"/>
          <w:szCs w:val="24"/>
          <w:u w:val="single"/>
        </w:rPr>
        <w:t xml:space="preserve">Theoretical approaches and interventions </w:t>
      </w:r>
      <w:r w:rsidR="00BC3426" w:rsidRPr="00336B5A">
        <w:rPr>
          <w:b/>
          <w:bCs/>
          <w:sz w:val="24"/>
          <w:szCs w:val="24"/>
          <w:u w:val="single"/>
        </w:rPr>
        <w:t>–</w:t>
      </w:r>
      <w:r w:rsidR="00C91C67" w:rsidRPr="00336B5A">
        <w:rPr>
          <w:b/>
          <w:bCs/>
          <w:sz w:val="24"/>
          <w:szCs w:val="24"/>
          <w:u w:val="single"/>
        </w:rPr>
        <w:t xml:space="preserve"> </w:t>
      </w:r>
      <w:r w:rsidR="00C91C67" w:rsidRPr="00336B5A">
        <w:rPr>
          <w:i/>
          <w:iCs/>
          <w:sz w:val="24"/>
          <w:szCs w:val="24"/>
          <w:u w:val="single"/>
        </w:rPr>
        <w:t>Playing with fire</w:t>
      </w:r>
    </w:p>
    <w:p w14:paraId="240309BC" w14:textId="77777777" w:rsidR="0007119B" w:rsidRDefault="0007119B" w:rsidP="00D03A29">
      <w:pPr>
        <w:pStyle w:val="ListParagraph"/>
        <w:ind w:left="420"/>
        <w:jc w:val="both"/>
        <w:rPr>
          <w:color w:val="002060"/>
          <w:sz w:val="24"/>
          <w:szCs w:val="24"/>
        </w:rPr>
      </w:pPr>
    </w:p>
    <w:p w14:paraId="357104EB" w14:textId="2D70D7B8" w:rsidR="0007119B" w:rsidRPr="00336B5A" w:rsidRDefault="00653763" w:rsidP="00336B5A">
      <w:pPr>
        <w:spacing w:line="480" w:lineRule="auto"/>
        <w:jc w:val="both"/>
        <w:rPr>
          <w:color w:val="FF0000"/>
          <w:sz w:val="24"/>
          <w:szCs w:val="24"/>
        </w:rPr>
      </w:pPr>
      <w:r w:rsidRPr="00336B5A">
        <w:rPr>
          <w:sz w:val="24"/>
          <w:szCs w:val="24"/>
        </w:rPr>
        <w:t xml:space="preserve">Research conducted by </w:t>
      </w:r>
      <w:r w:rsidRPr="008F4B9F">
        <w:rPr>
          <w:sz w:val="24"/>
          <w:szCs w:val="24"/>
        </w:rPr>
        <w:t>Phillips et al (2013) suggests that Body Dysmorphia is not likely to be resolved in the absence of intervention based upon psychological evidence.</w:t>
      </w:r>
      <w:r w:rsidR="008508AD" w:rsidRPr="008F4B9F">
        <w:rPr>
          <w:sz w:val="24"/>
          <w:szCs w:val="24"/>
        </w:rPr>
        <w:t xml:space="preserve">  A later study published by Mataix-Cols et al (2015) concluded that the administration of developmentally tailored cognitive behavioural therapy proved to </w:t>
      </w:r>
      <w:r w:rsidR="008508AD" w:rsidRPr="00336B5A">
        <w:rPr>
          <w:sz w:val="24"/>
          <w:szCs w:val="24"/>
        </w:rPr>
        <w:t>be an effective intervention</w:t>
      </w:r>
      <w:r w:rsidR="00452481" w:rsidRPr="00336B5A">
        <w:rPr>
          <w:sz w:val="24"/>
          <w:szCs w:val="24"/>
        </w:rPr>
        <w:t xml:space="preserve"> for adolescents</w:t>
      </w:r>
      <w:r w:rsidR="008508AD" w:rsidRPr="00336B5A">
        <w:rPr>
          <w:sz w:val="24"/>
          <w:szCs w:val="24"/>
        </w:rPr>
        <w:t xml:space="preserve">.  </w:t>
      </w:r>
      <w:r w:rsidR="008508AD" w:rsidRPr="00336B5A">
        <w:rPr>
          <w:sz w:val="24"/>
          <w:szCs w:val="24"/>
        </w:rPr>
        <w:lastRenderedPageBreak/>
        <w:t>However, what is interesting to note, i</w:t>
      </w:r>
      <w:r w:rsidR="00452481" w:rsidRPr="00336B5A">
        <w:rPr>
          <w:sz w:val="24"/>
          <w:szCs w:val="24"/>
        </w:rPr>
        <w:t>s</w:t>
      </w:r>
      <w:r w:rsidR="008508AD" w:rsidRPr="00336B5A">
        <w:rPr>
          <w:sz w:val="24"/>
          <w:szCs w:val="24"/>
        </w:rPr>
        <w:t xml:space="preserve"> that the gains were only evidence</w:t>
      </w:r>
      <w:r w:rsidR="00452481" w:rsidRPr="00336B5A">
        <w:rPr>
          <w:sz w:val="24"/>
          <w:szCs w:val="24"/>
        </w:rPr>
        <w:t xml:space="preserve">d </w:t>
      </w:r>
      <w:r w:rsidR="008508AD" w:rsidRPr="00336B5A">
        <w:rPr>
          <w:sz w:val="24"/>
          <w:szCs w:val="24"/>
        </w:rPr>
        <w:t xml:space="preserve">as maintainable </w:t>
      </w:r>
      <w:r w:rsidR="00452481" w:rsidRPr="00336B5A">
        <w:rPr>
          <w:sz w:val="24"/>
          <w:szCs w:val="24"/>
        </w:rPr>
        <w:t xml:space="preserve">for a </w:t>
      </w:r>
      <w:r w:rsidR="00452481" w:rsidRPr="00336B5A">
        <w:rPr>
          <w:i/>
          <w:iCs/>
          <w:sz w:val="24"/>
          <w:szCs w:val="24"/>
        </w:rPr>
        <w:t>short time</w:t>
      </w:r>
      <w:r w:rsidR="00452481" w:rsidRPr="00336B5A">
        <w:rPr>
          <w:sz w:val="24"/>
          <w:szCs w:val="24"/>
        </w:rPr>
        <w:t xml:space="preserve">.  To be specific, 2 to 4 months.  </w:t>
      </w:r>
      <w:r w:rsidR="00F14D3C" w:rsidRPr="00336B5A">
        <w:rPr>
          <w:sz w:val="24"/>
          <w:szCs w:val="24"/>
        </w:rPr>
        <w:t>So,</w:t>
      </w:r>
      <w:r w:rsidR="00452481" w:rsidRPr="00336B5A">
        <w:rPr>
          <w:sz w:val="24"/>
          <w:szCs w:val="24"/>
        </w:rPr>
        <w:t xml:space="preserve"> this then begs the question as to whether CBT is too much of a quick fix solution</w:t>
      </w:r>
      <w:r w:rsidR="00F14D3C" w:rsidRPr="00336B5A">
        <w:rPr>
          <w:sz w:val="24"/>
          <w:szCs w:val="24"/>
        </w:rPr>
        <w:t xml:space="preserve"> for this form of mental distress.   It wouldn’t be logical </w:t>
      </w:r>
      <w:r w:rsidR="00336B5A">
        <w:rPr>
          <w:sz w:val="24"/>
          <w:szCs w:val="24"/>
        </w:rPr>
        <w:t xml:space="preserve">for a </w:t>
      </w:r>
      <w:r w:rsidR="00F14D3C" w:rsidRPr="00336B5A">
        <w:rPr>
          <w:sz w:val="24"/>
          <w:szCs w:val="24"/>
        </w:rPr>
        <w:t>reputable garage</w:t>
      </w:r>
      <w:r w:rsidR="00336B5A">
        <w:rPr>
          <w:sz w:val="24"/>
          <w:szCs w:val="24"/>
        </w:rPr>
        <w:t xml:space="preserve">, to fit a tyre on a car, with </w:t>
      </w:r>
      <w:r w:rsidR="00F14D3C" w:rsidRPr="00336B5A">
        <w:rPr>
          <w:sz w:val="24"/>
          <w:szCs w:val="24"/>
        </w:rPr>
        <w:t>full evidential knowledge that within 2 to 4 months</w:t>
      </w:r>
      <w:r w:rsidR="00336B5A">
        <w:rPr>
          <w:sz w:val="24"/>
          <w:szCs w:val="24"/>
        </w:rPr>
        <w:t xml:space="preserve"> there is a probability that the tyre </w:t>
      </w:r>
      <w:r w:rsidR="00774249">
        <w:rPr>
          <w:sz w:val="24"/>
          <w:szCs w:val="24"/>
        </w:rPr>
        <w:t xml:space="preserve">fitted </w:t>
      </w:r>
      <w:r w:rsidR="00336B5A">
        <w:rPr>
          <w:sz w:val="24"/>
          <w:szCs w:val="24"/>
        </w:rPr>
        <w:t>would wear out</w:t>
      </w:r>
      <w:r w:rsidR="00F14D3C" w:rsidRPr="00336B5A">
        <w:rPr>
          <w:sz w:val="24"/>
          <w:szCs w:val="24"/>
        </w:rPr>
        <w:t xml:space="preserve">.  An MOT would not be ethically passed on this basis, it would be illegal in fact, yet CBT is still considered to </w:t>
      </w:r>
      <w:r w:rsidR="00F14D3C" w:rsidRPr="008F4B9F">
        <w:rPr>
          <w:sz w:val="24"/>
          <w:szCs w:val="24"/>
        </w:rPr>
        <w:t>be the go-to method of treating young adolescence with BDD as per the NICE guidelines (20</w:t>
      </w:r>
      <w:r w:rsidR="005C122B" w:rsidRPr="008F4B9F">
        <w:rPr>
          <w:sz w:val="24"/>
          <w:szCs w:val="24"/>
        </w:rPr>
        <w:t>05</w:t>
      </w:r>
      <w:r w:rsidR="00F14D3C" w:rsidRPr="008F4B9F">
        <w:rPr>
          <w:sz w:val="24"/>
          <w:szCs w:val="24"/>
        </w:rPr>
        <w:t xml:space="preserve">).  </w:t>
      </w:r>
      <w:r w:rsidR="005C122B" w:rsidRPr="008F4B9F">
        <w:rPr>
          <w:sz w:val="24"/>
          <w:szCs w:val="24"/>
        </w:rPr>
        <w:t xml:space="preserve">These guidelines, despite there being additional evidence into the treatments since, still </w:t>
      </w:r>
      <w:r w:rsidR="005C122B" w:rsidRPr="00336B5A">
        <w:rPr>
          <w:sz w:val="24"/>
          <w:szCs w:val="24"/>
        </w:rPr>
        <w:t>remain the same in 2021.  That CBT</w:t>
      </w:r>
      <w:r w:rsidR="0042355F" w:rsidRPr="00336B5A">
        <w:rPr>
          <w:sz w:val="24"/>
          <w:szCs w:val="24"/>
        </w:rPr>
        <w:t xml:space="preserve"> (including ERP)</w:t>
      </w:r>
      <w:r w:rsidR="005C122B" w:rsidRPr="00336B5A">
        <w:rPr>
          <w:sz w:val="24"/>
          <w:szCs w:val="24"/>
        </w:rPr>
        <w:t xml:space="preserve">, alongside </w:t>
      </w:r>
      <w:r w:rsidR="0042355F" w:rsidRPr="00336B5A">
        <w:rPr>
          <w:sz w:val="24"/>
          <w:szCs w:val="24"/>
        </w:rPr>
        <w:t>SSRIs</w:t>
      </w:r>
      <w:r w:rsidR="005C122B" w:rsidRPr="00336B5A">
        <w:rPr>
          <w:sz w:val="24"/>
          <w:szCs w:val="24"/>
        </w:rPr>
        <w:t xml:space="preserve"> are the </w:t>
      </w:r>
      <w:r w:rsidR="00230144" w:rsidRPr="00336B5A">
        <w:rPr>
          <w:sz w:val="24"/>
          <w:szCs w:val="24"/>
        </w:rPr>
        <w:t>go-to</w:t>
      </w:r>
      <w:r w:rsidR="005C122B" w:rsidRPr="00336B5A">
        <w:rPr>
          <w:sz w:val="24"/>
          <w:szCs w:val="24"/>
        </w:rPr>
        <w:t xml:space="preserve"> clinical methods for Body Dysmorphia in young girls.</w:t>
      </w:r>
    </w:p>
    <w:p w14:paraId="7C04055A" w14:textId="77777777" w:rsidR="0007119B" w:rsidRDefault="0007119B" w:rsidP="008508AD">
      <w:pPr>
        <w:pStyle w:val="ListParagraph"/>
        <w:spacing w:line="480" w:lineRule="auto"/>
        <w:ind w:left="420"/>
        <w:jc w:val="both"/>
        <w:rPr>
          <w:sz w:val="24"/>
          <w:szCs w:val="24"/>
        </w:rPr>
      </w:pPr>
    </w:p>
    <w:p w14:paraId="5CAF0F68" w14:textId="544A7116" w:rsidR="00230144" w:rsidRPr="00336B5A" w:rsidRDefault="00F14D3C" w:rsidP="00336B5A">
      <w:pPr>
        <w:spacing w:line="480" w:lineRule="auto"/>
        <w:jc w:val="both"/>
        <w:rPr>
          <w:sz w:val="24"/>
          <w:szCs w:val="24"/>
        </w:rPr>
      </w:pPr>
      <w:r w:rsidRPr="00336B5A">
        <w:rPr>
          <w:sz w:val="24"/>
          <w:szCs w:val="24"/>
        </w:rPr>
        <w:t>This report is not in any way to suggest that CBT is not a useful and beneficial mode of treatment</w:t>
      </w:r>
      <w:r w:rsidR="0007119B" w:rsidRPr="00336B5A">
        <w:rPr>
          <w:sz w:val="24"/>
          <w:szCs w:val="24"/>
        </w:rPr>
        <w:t xml:space="preserve"> </w:t>
      </w:r>
      <w:r w:rsidRPr="00336B5A">
        <w:rPr>
          <w:sz w:val="24"/>
          <w:szCs w:val="24"/>
        </w:rPr>
        <w:t>for young girls with Body Dysmorphia, far from it, CB</w:t>
      </w:r>
      <w:r w:rsidR="00F2585A" w:rsidRPr="00336B5A">
        <w:rPr>
          <w:sz w:val="24"/>
          <w:szCs w:val="24"/>
        </w:rPr>
        <w:t>T</w:t>
      </w:r>
      <w:r w:rsidRPr="00336B5A">
        <w:rPr>
          <w:sz w:val="24"/>
          <w:szCs w:val="24"/>
        </w:rPr>
        <w:t xml:space="preserve"> is a tried and tested intervention which does provide results.  The argument is that it is too </w:t>
      </w:r>
      <w:r w:rsidRPr="00336B5A">
        <w:rPr>
          <w:i/>
          <w:iCs/>
          <w:sz w:val="24"/>
          <w:szCs w:val="24"/>
        </w:rPr>
        <w:t>short lived</w:t>
      </w:r>
      <w:r w:rsidRPr="00336B5A">
        <w:rPr>
          <w:sz w:val="24"/>
          <w:szCs w:val="24"/>
        </w:rPr>
        <w:t xml:space="preserve"> in this particular client population group of young adolescent girls</w:t>
      </w:r>
      <w:r w:rsidR="00AF32B3" w:rsidRPr="00336B5A">
        <w:rPr>
          <w:sz w:val="24"/>
          <w:szCs w:val="24"/>
        </w:rPr>
        <w:t xml:space="preserve"> and is only in fact treating the symptoms and not the disorder</w:t>
      </w:r>
      <w:r w:rsidRPr="00336B5A">
        <w:rPr>
          <w:sz w:val="24"/>
          <w:szCs w:val="24"/>
        </w:rPr>
        <w:t>.</w:t>
      </w:r>
      <w:r w:rsidR="0007119B" w:rsidRPr="00336B5A">
        <w:rPr>
          <w:sz w:val="24"/>
          <w:szCs w:val="24"/>
        </w:rPr>
        <w:t xml:space="preserve">  It could be suggested that in a perverse way </w:t>
      </w:r>
      <w:r w:rsidR="00AF32B3" w:rsidRPr="00336B5A">
        <w:rPr>
          <w:sz w:val="24"/>
          <w:szCs w:val="24"/>
        </w:rPr>
        <w:t>this</w:t>
      </w:r>
      <w:r w:rsidR="0007119B" w:rsidRPr="00336B5A">
        <w:rPr>
          <w:sz w:val="24"/>
          <w:szCs w:val="24"/>
        </w:rPr>
        <w:t xml:space="preserve"> could be more damaging, in as much as a young girl may feel relieved of her </w:t>
      </w:r>
      <w:r w:rsidR="0007119B" w:rsidRPr="00336B5A">
        <w:rPr>
          <w:i/>
          <w:iCs/>
          <w:sz w:val="24"/>
          <w:szCs w:val="24"/>
        </w:rPr>
        <w:t>symptoms</w:t>
      </w:r>
      <w:r w:rsidR="0007119B" w:rsidRPr="00336B5A">
        <w:rPr>
          <w:sz w:val="24"/>
          <w:szCs w:val="24"/>
        </w:rPr>
        <w:t xml:space="preserve"> for a period of time, only for them to creep back in, taking her back to a dark place, further propelling her into the arms of the beast</w:t>
      </w:r>
      <w:r w:rsidR="003C45C9" w:rsidRPr="00336B5A">
        <w:rPr>
          <w:sz w:val="24"/>
          <w:szCs w:val="24"/>
        </w:rPr>
        <w:t xml:space="preserve"> like a </w:t>
      </w:r>
      <w:r w:rsidR="008F4B9F" w:rsidRPr="00336B5A">
        <w:rPr>
          <w:sz w:val="24"/>
          <w:szCs w:val="24"/>
        </w:rPr>
        <w:t>slingshot</w:t>
      </w:r>
      <w:r w:rsidR="0007119B" w:rsidRPr="00336B5A">
        <w:rPr>
          <w:sz w:val="24"/>
          <w:szCs w:val="24"/>
        </w:rPr>
        <w:t>.  It would be scary, it would be confusing, and it would be dangerous.</w:t>
      </w:r>
      <w:r w:rsidR="00230144" w:rsidRPr="00336B5A">
        <w:rPr>
          <w:sz w:val="24"/>
          <w:szCs w:val="24"/>
        </w:rPr>
        <w:t xml:space="preserve">  The </w:t>
      </w:r>
      <w:r w:rsidR="00230144" w:rsidRPr="008F4B9F">
        <w:rPr>
          <w:sz w:val="24"/>
          <w:szCs w:val="24"/>
        </w:rPr>
        <w:t xml:space="preserve">NICE (2005) guidelines are also interesting in as much as they group together the treatment of Body Dysmorphic Disorder </w:t>
      </w:r>
      <w:r w:rsidR="00230144" w:rsidRPr="00336B5A">
        <w:rPr>
          <w:sz w:val="24"/>
          <w:szCs w:val="24"/>
        </w:rPr>
        <w:t xml:space="preserve">and Obsessive-Compulsive Disorder into one document, in a </w:t>
      </w:r>
      <w:r w:rsidR="00230144" w:rsidRPr="00336B5A">
        <w:rPr>
          <w:i/>
          <w:iCs/>
          <w:sz w:val="24"/>
          <w:szCs w:val="24"/>
        </w:rPr>
        <w:t>‘one cap fits all’</w:t>
      </w:r>
      <w:r w:rsidR="00230144" w:rsidRPr="00336B5A">
        <w:rPr>
          <w:sz w:val="24"/>
          <w:szCs w:val="24"/>
        </w:rPr>
        <w:t xml:space="preserve"> approach.  However as suggested earlier within this report, the obsessive-compulsive behaviours associated with Body Dysmorphia are just that,</w:t>
      </w:r>
      <w:r w:rsidR="00230144" w:rsidRPr="00336B5A">
        <w:rPr>
          <w:i/>
          <w:iCs/>
          <w:sz w:val="24"/>
          <w:szCs w:val="24"/>
        </w:rPr>
        <w:t xml:space="preserve"> </w:t>
      </w:r>
      <w:r w:rsidR="00230144" w:rsidRPr="00336B5A">
        <w:rPr>
          <w:i/>
          <w:iCs/>
          <w:sz w:val="24"/>
          <w:szCs w:val="24"/>
        </w:rPr>
        <w:lastRenderedPageBreak/>
        <w:t xml:space="preserve">behaviours.  </w:t>
      </w:r>
      <w:r w:rsidR="00230144" w:rsidRPr="00336B5A">
        <w:rPr>
          <w:sz w:val="24"/>
          <w:szCs w:val="24"/>
        </w:rPr>
        <w:t xml:space="preserve">The behaviours are the tip of the iceberg, therefore some of the guidance suggested by </w:t>
      </w:r>
      <w:r w:rsidR="00230144" w:rsidRPr="008F4B9F">
        <w:rPr>
          <w:sz w:val="24"/>
          <w:szCs w:val="24"/>
        </w:rPr>
        <w:t xml:space="preserve">NICE (2005) is simply alleviating the </w:t>
      </w:r>
      <w:r w:rsidR="00230144" w:rsidRPr="008F4B9F">
        <w:rPr>
          <w:i/>
          <w:iCs/>
          <w:sz w:val="24"/>
          <w:szCs w:val="24"/>
        </w:rPr>
        <w:t xml:space="preserve">symptoms </w:t>
      </w:r>
      <w:r w:rsidR="00230144" w:rsidRPr="008F4B9F">
        <w:rPr>
          <w:sz w:val="24"/>
          <w:szCs w:val="24"/>
        </w:rPr>
        <w:t xml:space="preserve">for what has since been evidenced by Mataix-Cols et al (2015) </w:t>
      </w:r>
      <w:r w:rsidR="000B458D" w:rsidRPr="008F4B9F">
        <w:rPr>
          <w:sz w:val="24"/>
          <w:szCs w:val="24"/>
        </w:rPr>
        <w:t xml:space="preserve">and later analysed by Harrison et al (2016) to only be truly effective </w:t>
      </w:r>
      <w:r w:rsidR="00230144" w:rsidRPr="008F4B9F">
        <w:rPr>
          <w:sz w:val="24"/>
          <w:szCs w:val="24"/>
        </w:rPr>
        <w:t>for a short period of time.  A plaster is being placed over a deep wound with these girls</w:t>
      </w:r>
      <w:r w:rsidR="00F70231" w:rsidRPr="008F4B9F">
        <w:rPr>
          <w:sz w:val="24"/>
          <w:szCs w:val="24"/>
        </w:rPr>
        <w:t xml:space="preserve">, only for </w:t>
      </w:r>
      <w:r w:rsidR="00AF32B3" w:rsidRPr="008F4B9F">
        <w:rPr>
          <w:sz w:val="24"/>
          <w:szCs w:val="24"/>
        </w:rPr>
        <w:t>it</w:t>
      </w:r>
      <w:r w:rsidR="00F70231" w:rsidRPr="008F4B9F">
        <w:rPr>
          <w:sz w:val="24"/>
          <w:szCs w:val="24"/>
        </w:rPr>
        <w:t xml:space="preserve"> </w:t>
      </w:r>
      <w:r w:rsidR="003C45C9" w:rsidRPr="008F4B9F">
        <w:rPr>
          <w:sz w:val="24"/>
          <w:szCs w:val="24"/>
        </w:rPr>
        <w:t>to be ripped</w:t>
      </w:r>
      <w:r w:rsidR="00F70231" w:rsidRPr="008F4B9F">
        <w:rPr>
          <w:sz w:val="24"/>
          <w:szCs w:val="24"/>
        </w:rPr>
        <w:t xml:space="preserve"> off in 2 to 4 </w:t>
      </w:r>
      <w:r w:rsidR="00525629" w:rsidRPr="008F4B9F">
        <w:rPr>
          <w:sz w:val="24"/>
          <w:szCs w:val="24"/>
        </w:rPr>
        <w:t>months’ time</w:t>
      </w:r>
      <w:r w:rsidR="00774249" w:rsidRPr="008F4B9F">
        <w:rPr>
          <w:sz w:val="24"/>
          <w:szCs w:val="24"/>
        </w:rPr>
        <w:t>, with the wound beneath still evident and in need of healing.</w:t>
      </w:r>
    </w:p>
    <w:p w14:paraId="2EE42B81" w14:textId="0265BF52" w:rsidR="00F70231" w:rsidRDefault="00F70231" w:rsidP="005C122B">
      <w:pPr>
        <w:pStyle w:val="ListParagraph"/>
        <w:spacing w:line="480" w:lineRule="auto"/>
        <w:ind w:left="420"/>
        <w:jc w:val="both"/>
        <w:rPr>
          <w:sz w:val="24"/>
          <w:szCs w:val="24"/>
        </w:rPr>
      </w:pPr>
    </w:p>
    <w:p w14:paraId="255287D3" w14:textId="4041EC0A" w:rsidR="005C122B" w:rsidRPr="00774249" w:rsidRDefault="00F70231" w:rsidP="00774249">
      <w:pPr>
        <w:spacing w:line="480" w:lineRule="auto"/>
        <w:jc w:val="both"/>
        <w:rPr>
          <w:sz w:val="24"/>
          <w:szCs w:val="24"/>
        </w:rPr>
      </w:pPr>
      <w:r w:rsidRPr="00774249">
        <w:rPr>
          <w:sz w:val="24"/>
          <w:szCs w:val="24"/>
        </w:rPr>
        <w:t>This is not in any way to suggest that CBT isn’t a therapy that should</w:t>
      </w:r>
      <w:r w:rsidR="008E7D83" w:rsidRPr="00774249">
        <w:rPr>
          <w:sz w:val="24"/>
          <w:szCs w:val="24"/>
        </w:rPr>
        <w:t xml:space="preserve"> not</w:t>
      </w:r>
      <w:r w:rsidRPr="00774249">
        <w:rPr>
          <w:sz w:val="24"/>
          <w:szCs w:val="24"/>
        </w:rPr>
        <w:t xml:space="preserve"> be utilised, far from it.  Some compulsions of a teenage girl with BDD may be so severe that CBT should almost be utilised.  Some of the behaviours are detrimental and a form of self-harm, and any means in which to limit the harm to the body should clearly be taken.  But </w:t>
      </w:r>
      <w:r w:rsidR="00AF32B3" w:rsidRPr="00774249">
        <w:rPr>
          <w:sz w:val="24"/>
          <w:szCs w:val="24"/>
        </w:rPr>
        <w:t>the point this report makes</w:t>
      </w:r>
      <w:r w:rsidRPr="00774249">
        <w:rPr>
          <w:sz w:val="24"/>
          <w:szCs w:val="24"/>
        </w:rPr>
        <w:t xml:space="preserve"> is that it may be more useful to be used in the same manner in which a surgeon may administer morphine, to relieve pain, until the patient can receive the </w:t>
      </w:r>
      <w:r w:rsidR="00525629" w:rsidRPr="00774249">
        <w:rPr>
          <w:sz w:val="24"/>
          <w:szCs w:val="24"/>
        </w:rPr>
        <w:t>lifesaving</w:t>
      </w:r>
      <w:r w:rsidRPr="00774249">
        <w:rPr>
          <w:sz w:val="24"/>
          <w:szCs w:val="24"/>
        </w:rPr>
        <w:t xml:space="preserve"> surgery</w:t>
      </w:r>
      <w:r w:rsidR="00AF32B3" w:rsidRPr="00774249">
        <w:rPr>
          <w:sz w:val="24"/>
          <w:szCs w:val="24"/>
        </w:rPr>
        <w:t>, as a short term measure</w:t>
      </w:r>
      <w:r w:rsidRPr="00774249">
        <w:rPr>
          <w:sz w:val="24"/>
          <w:szCs w:val="24"/>
        </w:rPr>
        <w:t xml:space="preserve">.  It could be suggested by </w:t>
      </w:r>
      <w:r w:rsidRPr="00774249">
        <w:rPr>
          <w:i/>
          <w:iCs/>
          <w:sz w:val="24"/>
          <w:szCs w:val="24"/>
        </w:rPr>
        <w:t xml:space="preserve">only </w:t>
      </w:r>
      <w:r w:rsidRPr="00774249">
        <w:rPr>
          <w:sz w:val="24"/>
          <w:szCs w:val="24"/>
        </w:rPr>
        <w:t>prescribing CBT and SSRIs to a body dysmorphic individual, is administering a dose of morphine for 2 to 4 months, and then ceasing the dosage, only for an enormous amount of pain to flood back in.  Relapse is often more dangerous than the initial presentation of the disorder</w:t>
      </w:r>
      <w:r w:rsidR="00E641D4" w:rsidRPr="00774249">
        <w:rPr>
          <w:sz w:val="24"/>
          <w:szCs w:val="24"/>
        </w:rPr>
        <w:t xml:space="preserve"> and suicide rates are prevalent; It</w:t>
      </w:r>
      <w:r w:rsidRPr="00774249">
        <w:rPr>
          <w:sz w:val="24"/>
          <w:szCs w:val="24"/>
        </w:rPr>
        <w:t xml:space="preserve"> has </w:t>
      </w:r>
      <w:r w:rsidR="00BC3426" w:rsidRPr="00774249">
        <w:rPr>
          <w:sz w:val="24"/>
          <w:szCs w:val="24"/>
        </w:rPr>
        <w:t xml:space="preserve">been </w:t>
      </w:r>
      <w:r w:rsidRPr="00774249">
        <w:rPr>
          <w:sz w:val="24"/>
          <w:szCs w:val="24"/>
        </w:rPr>
        <w:t>evidenced t</w:t>
      </w:r>
      <w:r w:rsidR="003C45C9" w:rsidRPr="00774249">
        <w:rPr>
          <w:sz w:val="24"/>
          <w:szCs w:val="24"/>
        </w:rPr>
        <w:t xml:space="preserve">hat patients with a clinical diagnosis of Body </w:t>
      </w:r>
      <w:r w:rsidR="00BC3426" w:rsidRPr="00774249">
        <w:rPr>
          <w:sz w:val="24"/>
          <w:szCs w:val="24"/>
        </w:rPr>
        <w:t>Dysmorphia</w:t>
      </w:r>
      <w:r w:rsidR="003C45C9" w:rsidRPr="00774249">
        <w:rPr>
          <w:sz w:val="24"/>
          <w:szCs w:val="24"/>
        </w:rPr>
        <w:t xml:space="preserve"> are highly like</w:t>
      </w:r>
      <w:r w:rsidR="00BC3426" w:rsidRPr="00774249">
        <w:rPr>
          <w:sz w:val="24"/>
          <w:szCs w:val="24"/>
        </w:rPr>
        <w:t>ly to relapse</w:t>
      </w:r>
      <w:r w:rsidR="0007119B" w:rsidRPr="00774249">
        <w:rPr>
          <w:sz w:val="24"/>
          <w:szCs w:val="24"/>
        </w:rPr>
        <w:t xml:space="preserve">, </w:t>
      </w:r>
      <w:r w:rsidR="003C45C9" w:rsidRPr="00774249">
        <w:rPr>
          <w:sz w:val="24"/>
          <w:szCs w:val="24"/>
        </w:rPr>
        <w:t xml:space="preserve">so much so that research conducted by Phillips </w:t>
      </w:r>
      <w:r w:rsidR="003C45C9" w:rsidRPr="008F4B9F">
        <w:rPr>
          <w:sz w:val="24"/>
          <w:szCs w:val="24"/>
        </w:rPr>
        <w:t>et al (2006), record their finding</w:t>
      </w:r>
      <w:r w:rsidR="00BC3426" w:rsidRPr="008F4B9F">
        <w:rPr>
          <w:sz w:val="24"/>
          <w:szCs w:val="24"/>
        </w:rPr>
        <w:t>s</w:t>
      </w:r>
      <w:r w:rsidR="003C45C9" w:rsidRPr="008F4B9F">
        <w:rPr>
          <w:sz w:val="24"/>
          <w:szCs w:val="24"/>
        </w:rPr>
        <w:t xml:space="preserve"> in terms of probability of full </w:t>
      </w:r>
      <w:r w:rsidR="003C45C9" w:rsidRPr="008F4B9F">
        <w:rPr>
          <w:i/>
          <w:iCs/>
          <w:sz w:val="24"/>
          <w:szCs w:val="24"/>
        </w:rPr>
        <w:t>remission</w:t>
      </w:r>
      <w:r w:rsidR="003C45C9" w:rsidRPr="008F4B9F">
        <w:rPr>
          <w:sz w:val="24"/>
          <w:szCs w:val="24"/>
        </w:rPr>
        <w:t>, which is startingly poor a</w:t>
      </w:r>
      <w:r w:rsidR="00F2585A" w:rsidRPr="008F4B9F">
        <w:rPr>
          <w:sz w:val="24"/>
          <w:szCs w:val="24"/>
        </w:rPr>
        <w:t>t</w:t>
      </w:r>
      <w:r w:rsidR="003C45C9" w:rsidRPr="008F4B9F">
        <w:rPr>
          <w:sz w:val="24"/>
          <w:szCs w:val="24"/>
        </w:rPr>
        <w:t xml:space="preserve"> just </w:t>
      </w:r>
      <w:r w:rsidR="003C45C9" w:rsidRPr="00774249">
        <w:rPr>
          <w:sz w:val="24"/>
          <w:szCs w:val="24"/>
        </w:rPr>
        <w:t>0.09%.</w:t>
      </w:r>
      <w:r w:rsidR="00BC3426" w:rsidRPr="00774249">
        <w:rPr>
          <w:sz w:val="24"/>
          <w:szCs w:val="24"/>
        </w:rPr>
        <w:t xml:space="preserve">  Therefore,</w:t>
      </w:r>
      <w:r w:rsidR="0007119B" w:rsidRPr="00774249">
        <w:rPr>
          <w:sz w:val="24"/>
          <w:szCs w:val="24"/>
        </w:rPr>
        <w:t xml:space="preserve"> interventions of any form must be treated with extreme caution.  As outlined previously in this report, teenage girls </w:t>
      </w:r>
      <w:r w:rsidR="00FF430E" w:rsidRPr="00774249">
        <w:rPr>
          <w:sz w:val="24"/>
          <w:szCs w:val="24"/>
        </w:rPr>
        <w:t>have</w:t>
      </w:r>
      <w:r w:rsidR="0007119B" w:rsidRPr="00774249">
        <w:rPr>
          <w:sz w:val="24"/>
          <w:szCs w:val="24"/>
        </w:rPr>
        <w:t xml:space="preserve"> a much more complex battle when i</w:t>
      </w:r>
      <w:r w:rsidR="00BC3426" w:rsidRPr="00774249">
        <w:rPr>
          <w:sz w:val="24"/>
          <w:szCs w:val="24"/>
        </w:rPr>
        <w:t>t</w:t>
      </w:r>
      <w:r w:rsidR="0007119B" w:rsidRPr="00774249">
        <w:rPr>
          <w:sz w:val="24"/>
          <w:szCs w:val="24"/>
        </w:rPr>
        <w:t xml:space="preserve"> comes to Body Dysmorphia as they are also biologically, socially and hormonally challenged in a more </w:t>
      </w:r>
      <w:r w:rsidR="0007119B" w:rsidRPr="00774249">
        <w:rPr>
          <w:sz w:val="24"/>
          <w:szCs w:val="24"/>
        </w:rPr>
        <w:lastRenderedPageBreak/>
        <w:t>destructive way.</w:t>
      </w:r>
      <w:r w:rsidR="00BC3426" w:rsidRPr="00774249">
        <w:rPr>
          <w:sz w:val="24"/>
          <w:szCs w:val="24"/>
        </w:rPr>
        <w:t xml:space="preserve">  Treating this disorder draws comparisons to firefighters entering a fragile building </w:t>
      </w:r>
      <w:r w:rsidR="00525629" w:rsidRPr="00774249">
        <w:rPr>
          <w:sz w:val="24"/>
          <w:szCs w:val="24"/>
        </w:rPr>
        <w:t>to</w:t>
      </w:r>
      <w:r w:rsidR="00BC3426" w:rsidRPr="00774249">
        <w:rPr>
          <w:sz w:val="24"/>
          <w:szCs w:val="24"/>
        </w:rPr>
        <w:t xml:space="preserve"> preserve life, if they charge in without correct analysis of the structure of the building it will crumble around those trapped inside, thus causing more harm than the fire itself.</w:t>
      </w:r>
      <w:r w:rsidR="00F2585A" w:rsidRPr="00774249">
        <w:rPr>
          <w:sz w:val="24"/>
          <w:szCs w:val="24"/>
        </w:rPr>
        <w:t xml:space="preserve">  Body Dysmorphic teens are fragile, and their mental health must be handled with care.  Therapist</w:t>
      </w:r>
      <w:r w:rsidR="00774249">
        <w:rPr>
          <w:sz w:val="24"/>
          <w:szCs w:val="24"/>
        </w:rPr>
        <w:t>’</w:t>
      </w:r>
      <w:r w:rsidR="00F2585A" w:rsidRPr="00774249">
        <w:rPr>
          <w:sz w:val="24"/>
          <w:szCs w:val="24"/>
        </w:rPr>
        <w:t xml:space="preserve">s purpose is to metaphorically </w:t>
      </w:r>
      <w:r w:rsidR="00F2585A" w:rsidRPr="00774249">
        <w:rPr>
          <w:i/>
          <w:iCs/>
          <w:sz w:val="24"/>
          <w:szCs w:val="24"/>
        </w:rPr>
        <w:t>douse the flames</w:t>
      </w:r>
      <w:r w:rsidR="00F2585A" w:rsidRPr="00774249">
        <w:rPr>
          <w:sz w:val="24"/>
          <w:szCs w:val="24"/>
        </w:rPr>
        <w:t>, not inadvertently fan them, further perpetuating the problem.</w:t>
      </w:r>
    </w:p>
    <w:p w14:paraId="3B874C10" w14:textId="19E53B7D" w:rsidR="00E641D4" w:rsidRDefault="00E641D4" w:rsidP="00BC3426">
      <w:pPr>
        <w:pStyle w:val="ListParagraph"/>
        <w:spacing w:line="480" w:lineRule="auto"/>
        <w:ind w:left="420"/>
        <w:jc w:val="both"/>
        <w:rPr>
          <w:sz w:val="24"/>
          <w:szCs w:val="24"/>
        </w:rPr>
      </w:pPr>
    </w:p>
    <w:p w14:paraId="0A27DCEA" w14:textId="7A692565" w:rsidR="00C91C67" w:rsidRPr="00774249" w:rsidRDefault="00C91C67" w:rsidP="00774249">
      <w:pPr>
        <w:spacing w:line="480" w:lineRule="auto"/>
        <w:jc w:val="both"/>
        <w:rPr>
          <w:b/>
          <w:bCs/>
          <w:sz w:val="24"/>
          <w:szCs w:val="24"/>
          <w:u w:val="single"/>
        </w:rPr>
      </w:pPr>
      <w:r w:rsidRPr="00774249">
        <w:rPr>
          <w:b/>
          <w:bCs/>
          <w:sz w:val="24"/>
          <w:szCs w:val="24"/>
          <w:u w:val="single"/>
        </w:rPr>
        <w:t>Interventions:</w:t>
      </w:r>
      <w:r w:rsidR="00932975" w:rsidRPr="00774249">
        <w:rPr>
          <w:b/>
          <w:bCs/>
          <w:sz w:val="24"/>
          <w:szCs w:val="24"/>
          <w:u w:val="single"/>
        </w:rPr>
        <w:t xml:space="preserve"> </w:t>
      </w:r>
      <w:r w:rsidR="00932975" w:rsidRPr="00774249">
        <w:rPr>
          <w:i/>
          <w:iCs/>
          <w:sz w:val="24"/>
          <w:szCs w:val="24"/>
          <w:u w:val="single"/>
        </w:rPr>
        <w:t>Dive deep</w:t>
      </w:r>
    </w:p>
    <w:p w14:paraId="12E1EBC8" w14:textId="001F0B70" w:rsidR="008E127B" w:rsidRDefault="008E127B" w:rsidP="00BC3426">
      <w:pPr>
        <w:pStyle w:val="ListParagraph"/>
        <w:spacing w:line="480" w:lineRule="auto"/>
        <w:ind w:left="420"/>
        <w:jc w:val="both"/>
        <w:rPr>
          <w:b/>
          <w:bCs/>
          <w:sz w:val="24"/>
          <w:szCs w:val="24"/>
          <w:u w:val="single"/>
        </w:rPr>
      </w:pPr>
    </w:p>
    <w:p w14:paraId="7FAA552B" w14:textId="2F9A1BE3" w:rsidR="00172506" w:rsidRPr="00774249" w:rsidRDefault="008E127B" w:rsidP="00774249">
      <w:pPr>
        <w:spacing w:line="480" w:lineRule="auto"/>
        <w:jc w:val="both"/>
        <w:rPr>
          <w:sz w:val="24"/>
          <w:szCs w:val="24"/>
        </w:rPr>
      </w:pPr>
      <w:r w:rsidRPr="008F4B9F">
        <w:rPr>
          <w:sz w:val="24"/>
          <w:szCs w:val="24"/>
        </w:rPr>
        <w:t>Despite the NICE (2005) guidelines stating that CBT (with aspects of ERP) alongside SSRIs are appropriate forms of ther</w:t>
      </w:r>
      <w:r w:rsidR="00525629" w:rsidRPr="008F4B9F">
        <w:rPr>
          <w:sz w:val="24"/>
          <w:szCs w:val="24"/>
        </w:rPr>
        <w:t>apeutic intervention</w:t>
      </w:r>
      <w:r w:rsidRPr="008F4B9F">
        <w:rPr>
          <w:sz w:val="24"/>
          <w:szCs w:val="24"/>
        </w:rPr>
        <w:t xml:space="preserve"> for the Body Dysmorphic teen, this report, </w:t>
      </w:r>
      <w:r w:rsidR="00FF430E" w:rsidRPr="008F4B9F">
        <w:rPr>
          <w:sz w:val="24"/>
          <w:szCs w:val="24"/>
        </w:rPr>
        <w:t xml:space="preserve">perhaps </w:t>
      </w:r>
      <w:r w:rsidRPr="008F4B9F">
        <w:rPr>
          <w:sz w:val="24"/>
          <w:szCs w:val="24"/>
        </w:rPr>
        <w:t>controversially so, suggests otherwis</w:t>
      </w:r>
      <w:r w:rsidR="00FF430E" w:rsidRPr="008F4B9F">
        <w:rPr>
          <w:sz w:val="24"/>
          <w:szCs w:val="24"/>
        </w:rPr>
        <w:t>e</w:t>
      </w:r>
      <w:r w:rsidRPr="008F4B9F">
        <w:rPr>
          <w:sz w:val="24"/>
          <w:szCs w:val="24"/>
        </w:rPr>
        <w:t xml:space="preserve">.  </w:t>
      </w:r>
      <w:r w:rsidR="00035287" w:rsidRPr="008F4B9F">
        <w:rPr>
          <w:sz w:val="24"/>
          <w:szCs w:val="24"/>
        </w:rPr>
        <w:t>As previously outlined, r</w:t>
      </w:r>
      <w:r w:rsidRPr="008F4B9F">
        <w:rPr>
          <w:sz w:val="24"/>
          <w:szCs w:val="24"/>
        </w:rPr>
        <w:t>esearch</w:t>
      </w:r>
      <w:r w:rsidR="00035287" w:rsidRPr="008F4B9F">
        <w:rPr>
          <w:sz w:val="24"/>
          <w:szCs w:val="24"/>
        </w:rPr>
        <w:t xml:space="preserve"> by Mataix-Cols et al (2015)</w:t>
      </w:r>
      <w:r w:rsidRPr="008F4B9F">
        <w:rPr>
          <w:sz w:val="24"/>
          <w:szCs w:val="24"/>
        </w:rPr>
        <w:t xml:space="preserve"> has shown that the guideline methods</w:t>
      </w:r>
      <w:r w:rsidR="00035287" w:rsidRPr="008F4B9F">
        <w:rPr>
          <w:sz w:val="24"/>
          <w:szCs w:val="24"/>
        </w:rPr>
        <w:t xml:space="preserve"> of CBT</w:t>
      </w:r>
      <w:r w:rsidRPr="008F4B9F">
        <w:rPr>
          <w:sz w:val="24"/>
          <w:szCs w:val="24"/>
        </w:rPr>
        <w:t xml:space="preserve">, although useful, and fit for purpose in alleviating some of the </w:t>
      </w:r>
      <w:r w:rsidRPr="008F4B9F">
        <w:rPr>
          <w:i/>
          <w:iCs/>
          <w:sz w:val="24"/>
          <w:szCs w:val="24"/>
        </w:rPr>
        <w:t>symptoms</w:t>
      </w:r>
      <w:r w:rsidRPr="008F4B9F">
        <w:rPr>
          <w:sz w:val="24"/>
          <w:szCs w:val="24"/>
        </w:rPr>
        <w:t xml:space="preserve"> associated with Body Dysmorphia, are often </w:t>
      </w:r>
      <w:r w:rsidRPr="008F4B9F">
        <w:rPr>
          <w:i/>
          <w:iCs/>
          <w:sz w:val="24"/>
          <w:szCs w:val="24"/>
        </w:rPr>
        <w:t>short lived</w:t>
      </w:r>
      <w:r w:rsidRPr="008F4B9F">
        <w:rPr>
          <w:sz w:val="24"/>
          <w:szCs w:val="24"/>
        </w:rPr>
        <w:t xml:space="preserve">, and do not get to the core </w:t>
      </w:r>
      <w:r w:rsidR="00035287" w:rsidRPr="008F4B9F">
        <w:rPr>
          <w:sz w:val="24"/>
          <w:szCs w:val="24"/>
        </w:rPr>
        <w:t>roots</w:t>
      </w:r>
      <w:r w:rsidRPr="008F4B9F">
        <w:rPr>
          <w:sz w:val="24"/>
          <w:szCs w:val="24"/>
        </w:rPr>
        <w:t xml:space="preserve"> of some of</w:t>
      </w:r>
      <w:r w:rsidR="00035287" w:rsidRPr="008F4B9F">
        <w:rPr>
          <w:sz w:val="24"/>
          <w:szCs w:val="24"/>
        </w:rPr>
        <w:t xml:space="preserve"> the emotional turmoil</w:t>
      </w:r>
      <w:r w:rsidRPr="008F4B9F">
        <w:rPr>
          <w:sz w:val="24"/>
          <w:szCs w:val="24"/>
        </w:rPr>
        <w:t xml:space="preserve"> girls are facing ‘under the water’.  Leaning back upon the iceberg analogy</w:t>
      </w:r>
      <w:r w:rsidR="00035287" w:rsidRPr="008F4B9F">
        <w:rPr>
          <w:sz w:val="24"/>
          <w:szCs w:val="24"/>
        </w:rPr>
        <w:t>, it could be argued that too much focus is placed upon the presenting issues ‘above the water’</w:t>
      </w:r>
      <w:r w:rsidR="00932975" w:rsidRPr="008F4B9F">
        <w:rPr>
          <w:sz w:val="24"/>
          <w:szCs w:val="24"/>
        </w:rPr>
        <w:t>,</w:t>
      </w:r>
      <w:r w:rsidR="00035287" w:rsidRPr="008F4B9F">
        <w:rPr>
          <w:sz w:val="24"/>
          <w:szCs w:val="24"/>
        </w:rPr>
        <w:t xml:space="preserve"> and not enough focus ‘under the water’, within the subconscious mind of the client.</w:t>
      </w:r>
      <w:r w:rsidR="00172506" w:rsidRPr="008F4B9F">
        <w:rPr>
          <w:sz w:val="24"/>
          <w:szCs w:val="24"/>
        </w:rPr>
        <w:t xml:space="preserve">  </w:t>
      </w:r>
      <w:r w:rsidR="00035287" w:rsidRPr="008F4B9F">
        <w:rPr>
          <w:sz w:val="24"/>
          <w:szCs w:val="24"/>
        </w:rPr>
        <w:t>As such, the recommendations outlined within this report are to dive deeper as a Psychotherapist</w:t>
      </w:r>
      <w:r w:rsidR="00C7580F" w:rsidRPr="008F4B9F">
        <w:rPr>
          <w:sz w:val="24"/>
          <w:szCs w:val="24"/>
        </w:rPr>
        <w:t xml:space="preserve"> and work within in an amalgamation of a Humanistic and Psychodynamic framework</w:t>
      </w:r>
      <w:r w:rsidR="008E7D83" w:rsidRPr="008F4B9F">
        <w:rPr>
          <w:sz w:val="24"/>
          <w:szCs w:val="24"/>
        </w:rPr>
        <w:t>, and</w:t>
      </w:r>
      <w:r w:rsidR="00A820B5" w:rsidRPr="008F4B9F">
        <w:rPr>
          <w:sz w:val="24"/>
          <w:szCs w:val="24"/>
        </w:rPr>
        <w:t xml:space="preserve"> for</w:t>
      </w:r>
      <w:r w:rsidR="008E7D83" w:rsidRPr="008F4B9F">
        <w:rPr>
          <w:sz w:val="24"/>
          <w:szCs w:val="24"/>
        </w:rPr>
        <w:t xml:space="preserve"> </w:t>
      </w:r>
      <w:r w:rsidR="008E7D83" w:rsidRPr="00774249">
        <w:rPr>
          <w:sz w:val="24"/>
          <w:szCs w:val="24"/>
        </w:rPr>
        <w:t xml:space="preserve">aspects of CBT to be used in </w:t>
      </w:r>
      <w:r w:rsidR="008E7D83" w:rsidRPr="00774249">
        <w:rPr>
          <w:i/>
          <w:iCs/>
          <w:sz w:val="24"/>
          <w:szCs w:val="24"/>
        </w:rPr>
        <w:t>conjunction</w:t>
      </w:r>
      <w:r w:rsidR="008E7D83" w:rsidRPr="00774249">
        <w:rPr>
          <w:sz w:val="24"/>
          <w:szCs w:val="24"/>
        </w:rPr>
        <w:t xml:space="preserve"> with these therapeutic techniques </w:t>
      </w:r>
      <w:r w:rsidR="00FF430E" w:rsidRPr="00774249">
        <w:rPr>
          <w:i/>
          <w:iCs/>
          <w:sz w:val="24"/>
          <w:szCs w:val="24"/>
        </w:rPr>
        <w:t>only</w:t>
      </w:r>
      <w:r w:rsidR="00FF430E" w:rsidRPr="00774249">
        <w:rPr>
          <w:sz w:val="24"/>
          <w:szCs w:val="24"/>
        </w:rPr>
        <w:t xml:space="preserve"> if</w:t>
      </w:r>
      <w:r w:rsidR="008E7D83" w:rsidRPr="00774249">
        <w:rPr>
          <w:sz w:val="24"/>
          <w:szCs w:val="24"/>
        </w:rPr>
        <w:t xml:space="preserve"> the obsessive-compulsive behaviours require immediate intervention</w:t>
      </w:r>
      <w:r w:rsidR="00A820B5" w:rsidRPr="00774249">
        <w:rPr>
          <w:sz w:val="24"/>
          <w:szCs w:val="24"/>
        </w:rPr>
        <w:t xml:space="preserve"> if they </w:t>
      </w:r>
      <w:r w:rsidR="008E7D83" w:rsidRPr="00774249">
        <w:rPr>
          <w:sz w:val="24"/>
          <w:szCs w:val="24"/>
        </w:rPr>
        <w:t>are</w:t>
      </w:r>
      <w:r w:rsidR="00A820B5" w:rsidRPr="00774249">
        <w:rPr>
          <w:sz w:val="24"/>
          <w:szCs w:val="24"/>
        </w:rPr>
        <w:t xml:space="preserve"> causing harm</w:t>
      </w:r>
      <w:r w:rsidR="00035287" w:rsidRPr="00774249">
        <w:rPr>
          <w:sz w:val="24"/>
          <w:szCs w:val="24"/>
        </w:rPr>
        <w:t>.</w:t>
      </w:r>
      <w:r w:rsidR="008E7D83" w:rsidRPr="00774249">
        <w:rPr>
          <w:sz w:val="24"/>
          <w:szCs w:val="24"/>
        </w:rPr>
        <w:t xml:space="preserve">  CBT techniques incorporated within sessions will serve as a metaphorical plaster so to speak, but for the </w:t>
      </w:r>
      <w:r w:rsidR="008E7D83" w:rsidRPr="00774249">
        <w:rPr>
          <w:sz w:val="24"/>
          <w:szCs w:val="24"/>
        </w:rPr>
        <w:lastRenderedPageBreak/>
        <w:t>modality not to form the entirety of the therapeutic practice.</w:t>
      </w:r>
      <w:r w:rsidR="00035287" w:rsidRPr="00774249">
        <w:rPr>
          <w:sz w:val="24"/>
          <w:szCs w:val="24"/>
        </w:rPr>
        <w:t xml:space="preserve">  For</w:t>
      </w:r>
      <w:r w:rsidR="00035287" w:rsidRPr="00774249">
        <w:rPr>
          <w:i/>
          <w:iCs/>
          <w:sz w:val="24"/>
          <w:szCs w:val="24"/>
        </w:rPr>
        <w:t xml:space="preserve"> less</w:t>
      </w:r>
      <w:r w:rsidR="00035287" w:rsidRPr="00774249">
        <w:rPr>
          <w:sz w:val="24"/>
          <w:szCs w:val="24"/>
        </w:rPr>
        <w:t xml:space="preserve"> focus to be placed upon the</w:t>
      </w:r>
      <w:r w:rsidR="00C7580F" w:rsidRPr="00774249">
        <w:rPr>
          <w:sz w:val="24"/>
          <w:szCs w:val="24"/>
        </w:rPr>
        <w:t xml:space="preserve"> tip of the iceberg</w:t>
      </w:r>
      <w:r w:rsidR="00035287" w:rsidRPr="00774249">
        <w:rPr>
          <w:sz w:val="24"/>
          <w:szCs w:val="24"/>
        </w:rPr>
        <w:t xml:space="preserve"> of obsessive beauty treatments and such like, or other obsessive-compulsive behaviours, and more focus upon the girl, her untold story, and the emotions she may be inadvertently pushing down into the depths.</w:t>
      </w:r>
    </w:p>
    <w:p w14:paraId="39587ED1" w14:textId="77777777" w:rsidR="00172506" w:rsidRDefault="00172506" w:rsidP="00172506">
      <w:pPr>
        <w:pStyle w:val="ListParagraph"/>
        <w:spacing w:line="480" w:lineRule="auto"/>
        <w:ind w:left="420"/>
        <w:jc w:val="both"/>
        <w:rPr>
          <w:sz w:val="24"/>
          <w:szCs w:val="24"/>
        </w:rPr>
      </w:pPr>
    </w:p>
    <w:p w14:paraId="1B592546" w14:textId="4ADD6ABA" w:rsidR="00172506" w:rsidRPr="00774249" w:rsidRDefault="00525629" w:rsidP="00774249">
      <w:pPr>
        <w:spacing w:line="480" w:lineRule="auto"/>
        <w:jc w:val="both"/>
        <w:rPr>
          <w:sz w:val="24"/>
          <w:szCs w:val="24"/>
        </w:rPr>
      </w:pPr>
      <w:r w:rsidRPr="00774249">
        <w:rPr>
          <w:sz w:val="24"/>
          <w:szCs w:val="24"/>
        </w:rPr>
        <w:t xml:space="preserve">There </w:t>
      </w:r>
      <w:r w:rsidR="005A7BC6" w:rsidRPr="00774249">
        <w:rPr>
          <w:sz w:val="24"/>
          <w:szCs w:val="24"/>
        </w:rPr>
        <w:t>is</w:t>
      </w:r>
      <w:r w:rsidRPr="00774249">
        <w:rPr>
          <w:sz w:val="24"/>
          <w:szCs w:val="24"/>
        </w:rPr>
        <w:t xml:space="preserve"> a combination of reasons as to why this report emphasises the notion tha</w:t>
      </w:r>
      <w:r w:rsidR="005A7BC6" w:rsidRPr="00774249">
        <w:rPr>
          <w:sz w:val="24"/>
          <w:szCs w:val="24"/>
        </w:rPr>
        <w:t>t</w:t>
      </w:r>
      <w:r w:rsidRPr="00774249">
        <w:rPr>
          <w:sz w:val="24"/>
          <w:szCs w:val="24"/>
        </w:rPr>
        <w:t xml:space="preserve"> Humanistic</w:t>
      </w:r>
      <w:r w:rsidR="005A7BC6" w:rsidRPr="00774249">
        <w:rPr>
          <w:sz w:val="24"/>
          <w:szCs w:val="24"/>
        </w:rPr>
        <w:t xml:space="preserve"> and Psychodynamic therapeutic approaches would be advantageous for adolescent females with </w:t>
      </w:r>
      <w:r w:rsidR="00774249">
        <w:rPr>
          <w:sz w:val="24"/>
          <w:szCs w:val="24"/>
        </w:rPr>
        <w:t>B</w:t>
      </w:r>
      <w:r w:rsidR="005A7BC6" w:rsidRPr="00774249">
        <w:rPr>
          <w:sz w:val="24"/>
          <w:szCs w:val="24"/>
        </w:rPr>
        <w:t xml:space="preserve">ody </w:t>
      </w:r>
      <w:r w:rsidR="00774249">
        <w:rPr>
          <w:sz w:val="24"/>
          <w:szCs w:val="24"/>
        </w:rPr>
        <w:t>D</w:t>
      </w:r>
      <w:r w:rsidR="005A7BC6" w:rsidRPr="00774249">
        <w:rPr>
          <w:sz w:val="24"/>
          <w:szCs w:val="24"/>
        </w:rPr>
        <w:t xml:space="preserve">ysmorphia.  Research conducted by </w:t>
      </w:r>
      <w:r w:rsidR="005A7BC6" w:rsidRPr="008F4B9F">
        <w:rPr>
          <w:sz w:val="24"/>
          <w:szCs w:val="24"/>
        </w:rPr>
        <w:t xml:space="preserve">Phillips et al (2006) indicated that those who suffer with BDD have poor insight into the often-delusional beliefs with regards to their appearance, furthermore it was evidenced that this lack of insight </w:t>
      </w:r>
      <w:r w:rsidR="00172506" w:rsidRPr="008F4B9F">
        <w:rPr>
          <w:sz w:val="24"/>
          <w:szCs w:val="24"/>
        </w:rPr>
        <w:t xml:space="preserve">often </w:t>
      </w:r>
      <w:r w:rsidR="005A7BC6" w:rsidRPr="008F4B9F">
        <w:rPr>
          <w:sz w:val="24"/>
          <w:szCs w:val="24"/>
        </w:rPr>
        <w:t xml:space="preserve">became an obstacle.  As mentioned, CBT focuses upon the </w:t>
      </w:r>
      <w:r w:rsidR="00792AEE" w:rsidRPr="008F4B9F">
        <w:rPr>
          <w:sz w:val="24"/>
          <w:szCs w:val="24"/>
        </w:rPr>
        <w:t>obliteration</w:t>
      </w:r>
      <w:r w:rsidR="00172506" w:rsidRPr="008F4B9F">
        <w:rPr>
          <w:sz w:val="24"/>
          <w:szCs w:val="24"/>
        </w:rPr>
        <w:t xml:space="preserve"> </w:t>
      </w:r>
      <w:r w:rsidR="005A7BC6" w:rsidRPr="008F4B9F">
        <w:rPr>
          <w:sz w:val="24"/>
          <w:szCs w:val="24"/>
        </w:rPr>
        <w:t>of obsessive compulsions of the client, however</w:t>
      </w:r>
      <w:r w:rsidR="00792AEE" w:rsidRPr="008F4B9F">
        <w:rPr>
          <w:sz w:val="24"/>
          <w:szCs w:val="24"/>
        </w:rPr>
        <w:t xml:space="preserve"> this is a questionable intervention</w:t>
      </w:r>
      <w:r w:rsidR="00755D20" w:rsidRPr="008F4B9F">
        <w:rPr>
          <w:sz w:val="24"/>
          <w:szCs w:val="24"/>
        </w:rPr>
        <w:t xml:space="preserve"> if it were to stand alone</w:t>
      </w:r>
      <w:r w:rsidR="00792AEE" w:rsidRPr="008F4B9F">
        <w:rPr>
          <w:sz w:val="24"/>
          <w:szCs w:val="24"/>
        </w:rPr>
        <w:t>.</w:t>
      </w:r>
      <w:r w:rsidR="005A7BC6" w:rsidRPr="008F4B9F">
        <w:rPr>
          <w:sz w:val="24"/>
          <w:szCs w:val="24"/>
        </w:rPr>
        <w:t xml:space="preserve"> </w:t>
      </w:r>
      <w:r w:rsidR="00792AEE" w:rsidRPr="008F4B9F">
        <w:rPr>
          <w:sz w:val="24"/>
          <w:szCs w:val="24"/>
        </w:rPr>
        <w:t xml:space="preserve">  It</w:t>
      </w:r>
      <w:r w:rsidR="005A7BC6" w:rsidRPr="008F4B9F">
        <w:rPr>
          <w:sz w:val="24"/>
          <w:szCs w:val="24"/>
        </w:rPr>
        <w:t xml:space="preserve"> has been evidenced that the client lacks insight </w:t>
      </w:r>
      <w:r w:rsidR="00172506" w:rsidRPr="008F4B9F">
        <w:rPr>
          <w:sz w:val="24"/>
          <w:szCs w:val="24"/>
        </w:rPr>
        <w:t xml:space="preserve">that the beliefs they hold are delusional, and subsequently </w:t>
      </w:r>
      <w:r w:rsidR="00172506" w:rsidRPr="00774249">
        <w:rPr>
          <w:sz w:val="24"/>
          <w:szCs w:val="24"/>
        </w:rPr>
        <w:t xml:space="preserve">may not see anything wrong with the excessive behaviours they are exhibiting.  As such it could be argued that by engaging in CBT, to </w:t>
      </w:r>
      <w:r w:rsidR="00172506" w:rsidRPr="00774249">
        <w:rPr>
          <w:i/>
          <w:iCs/>
          <w:sz w:val="24"/>
          <w:szCs w:val="24"/>
        </w:rPr>
        <w:t>stop</w:t>
      </w:r>
      <w:r w:rsidR="00172506" w:rsidRPr="00774249">
        <w:rPr>
          <w:sz w:val="24"/>
          <w:szCs w:val="24"/>
        </w:rPr>
        <w:t xml:space="preserve"> the behaviours</w:t>
      </w:r>
      <w:r w:rsidR="00792AEE" w:rsidRPr="00774249">
        <w:rPr>
          <w:sz w:val="24"/>
          <w:szCs w:val="24"/>
        </w:rPr>
        <w:t xml:space="preserve"> sharply</w:t>
      </w:r>
      <w:r w:rsidR="00172506" w:rsidRPr="00774249">
        <w:rPr>
          <w:sz w:val="24"/>
          <w:szCs w:val="24"/>
        </w:rPr>
        <w:t xml:space="preserve">, is not only causing a level of incongruence within the client, as they will still hold their own beliefs to be true, but the girls will not really be healing on an emotional level, only a physical one, and even then, potentially for only a short period of time. </w:t>
      </w:r>
      <w:r w:rsidR="00FF430E" w:rsidRPr="00774249">
        <w:rPr>
          <w:sz w:val="24"/>
          <w:szCs w:val="24"/>
        </w:rPr>
        <w:t>I</w:t>
      </w:r>
      <w:r w:rsidR="00774249">
        <w:rPr>
          <w:sz w:val="24"/>
          <w:szCs w:val="24"/>
        </w:rPr>
        <w:t>t</w:t>
      </w:r>
      <w:r w:rsidR="00FF430E" w:rsidRPr="00774249">
        <w:rPr>
          <w:sz w:val="24"/>
          <w:szCs w:val="24"/>
        </w:rPr>
        <w:t xml:space="preserve"> also sends the message that the therapist disagrees with some of the person</w:t>
      </w:r>
      <w:r w:rsidR="00774249">
        <w:rPr>
          <w:sz w:val="24"/>
          <w:szCs w:val="24"/>
        </w:rPr>
        <w:t>’</w:t>
      </w:r>
      <w:r w:rsidR="00FF430E" w:rsidRPr="00774249">
        <w:rPr>
          <w:sz w:val="24"/>
          <w:szCs w:val="24"/>
        </w:rPr>
        <w:t xml:space="preserve">s life </w:t>
      </w:r>
      <w:r w:rsidR="008F4B9F" w:rsidRPr="00774249">
        <w:rPr>
          <w:sz w:val="24"/>
          <w:szCs w:val="24"/>
        </w:rPr>
        <w:t>choices and</w:t>
      </w:r>
      <w:r w:rsidR="00FF430E" w:rsidRPr="00774249">
        <w:rPr>
          <w:sz w:val="24"/>
          <w:szCs w:val="24"/>
        </w:rPr>
        <w:t xml:space="preserve"> can create a feeling of being judged.</w:t>
      </w:r>
      <w:r w:rsidR="00172506" w:rsidRPr="00774249">
        <w:rPr>
          <w:sz w:val="24"/>
          <w:szCs w:val="24"/>
        </w:rPr>
        <w:t xml:space="preserve"> The BACP Ethical </w:t>
      </w:r>
      <w:r w:rsidR="00172506" w:rsidRPr="008F4B9F">
        <w:rPr>
          <w:sz w:val="24"/>
          <w:szCs w:val="24"/>
        </w:rPr>
        <w:t>Framework (2018), states that</w:t>
      </w:r>
      <w:r w:rsidR="00792AEE" w:rsidRPr="008F4B9F">
        <w:rPr>
          <w:sz w:val="24"/>
          <w:szCs w:val="24"/>
        </w:rPr>
        <w:t xml:space="preserve"> client autonomy is key in therapeutic alliances, and is crucial in order for clients to heal.   Despite negative beliefs the female has with regards to her own image, they are none the less </w:t>
      </w:r>
      <w:r w:rsidR="00792AEE" w:rsidRPr="008F4B9F">
        <w:rPr>
          <w:i/>
          <w:iCs/>
          <w:sz w:val="24"/>
          <w:szCs w:val="24"/>
        </w:rPr>
        <w:t>her</w:t>
      </w:r>
      <w:r w:rsidR="00792AEE" w:rsidRPr="008F4B9F">
        <w:rPr>
          <w:sz w:val="24"/>
          <w:szCs w:val="24"/>
        </w:rPr>
        <w:t xml:space="preserve"> beliefs, if only for that moment in time.  Therefore, this report suggests that client autonomy </w:t>
      </w:r>
      <w:r w:rsidR="00792AEE" w:rsidRPr="00774249">
        <w:rPr>
          <w:sz w:val="24"/>
          <w:szCs w:val="24"/>
        </w:rPr>
        <w:t xml:space="preserve">could be safely contained, providing harm is not being </w:t>
      </w:r>
      <w:r w:rsidR="00792AEE" w:rsidRPr="00774249">
        <w:rPr>
          <w:sz w:val="24"/>
          <w:szCs w:val="24"/>
        </w:rPr>
        <w:lastRenderedPageBreak/>
        <w:t>caused to themselves or others, and instead, explore those beliefs in a Humanistic therapeutic fashion, as opposed to shutting them down and only assisting healing on a surface level.</w:t>
      </w:r>
    </w:p>
    <w:p w14:paraId="5F855FC7" w14:textId="1AB834E7" w:rsidR="00792AEE" w:rsidRDefault="00792AEE" w:rsidP="00172506">
      <w:pPr>
        <w:pStyle w:val="ListParagraph"/>
        <w:spacing w:line="480" w:lineRule="auto"/>
        <w:ind w:left="420"/>
        <w:jc w:val="both"/>
        <w:rPr>
          <w:sz w:val="24"/>
          <w:szCs w:val="24"/>
        </w:rPr>
      </w:pPr>
    </w:p>
    <w:p w14:paraId="771C2135" w14:textId="77777777" w:rsidR="004D7F28" w:rsidRDefault="00792AEE" w:rsidP="004D7F28">
      <w:pPr>
        <w:pStyle w:val="ListParagraph"/>
        <w:spacing w:line="480" w:lineRule="auto"/>
        <w:ind w:left="420"/>
        <w:jc w:val="both"/>
        <w:rPr>
          <w:sz w:val="24"/>
          <w:szCs w:val="24"/>
        </w:rPr>
      </w:pPr>
      <w:r>
        <w:rPr>
          <w:sz w:val="24"/>
          <w:szCs w:val="24"/>
        </w:rPr>
        <w:t xml:space="preserve">This report has drawn heavily on the </w:t>
      </w:r>
      <w:r w:rsidR="00A24BCC">
        <w:rPr>
          <w:sz w:val="24"/>
          <w:szCs w:val="24"/>
        </w:rPr>
        <w:t>analogy of the iceberg and layers</w:t>
      </w:r>
      <w:r>
        <w:rPr>
          <w:sz w:val="24"/>
          <w:szCs w:val="24"/>
        </w:rPr>
        <w:t xml:space="preserve"> of the subconscious mind</w:t>
      </w:r>
      <w:r w:rsidR="00A800FE">
        <w:rPr>
          <w:sz w:val="24"/>
          <w:szCs w:val="24"/>
        </w:rPr>
        <w:t>.  A</w:t>
      </w:r>
      <w:r w:rsidR="00A24BCC">
        <w:rPr>
          <w:sz w:val="24"/>
          <w:szCs w:val="24"/>
        </w:rPr>
        <w:t xml:space="preserve">s such, </w:t>
      </w:r>
      <w:r w:rsidR="00F53FA3">
        <w:rPr>
          <w:sz w:val="24"/>
          <w:szCs w:val="24"/>
        </w:rPr>
        <w:t>a</w:t>
      </w:r>
      <w:r w:rsidR="00A800FE">
        <w:rPr>
          <w:sz w:val="24"/>
          <w:szCs w:val="24"/>
        </w:rPr>
        <w:t xml:space="preserve"> Humanistic approach to therapy</w:t>
      </w:r>
      <w:r w:rsidR="00A24BCC">
        <w:rPr>
          <w:sz w:val="24"/>
          <w:szCs w:val="24"/>
        </w:rPr>
        <w:t xml:space="preserve"> would serve as </w:t>
      </w:r>
      <w:r w:rsidR="00A800FE">
        <w:rPr>
          <w:sz w:val="24"/>
          <w:szCs w:val="24"/>
        </w:rPr>
        <w:t>a useful</w:t>
      </w:r>
      <w:r w:rsidR="00A24BCC">
        <w:rPr>
          <w:sz w:val="24"/>
          <w:szCs w:val="24"/>
        </w:rPr>
        <w:t xml:space="preserve"> vehicle in which to assist clients in being able to dive into those waters, in a safe and guided way.  The pioneer and founding father of the Humanistic approach </w:t>
      </w:r>
      <w:r w:rsidR="00A800FE">
        <w:rPr>
          <w:sz w:val="24"/>
          <w:szCs w:val="24"/>
        </w:rPr>
        <w:t xml:space="preserve">Carl Rogers </w:t>
      </w:r>
      <w:r w:rsidR="00A24BCC">
        <w:rPr>
          <w:sz w:val="24"/>
          <w:szCs w:val="24"/>
        </w:rPr>
        <w:t xml:space="preserve">once stated that it is a curious paradox that when someone accepts themselves just as they are, then they can </w:t>
      </w:r>
      <w:r w:rsidR="00A24BCC" w:rsidRPr="008F4B9F">
        <w:rPr>
          <w:sz w:val="24"/>
          <w:szCs w:val="24"/>
        </w:rPr>
        <w:t xml:space="preserve">change </w:t>
      </w:r>
      <w:r w:rsidR="003547BB" w:rsidRPr="008F4B9F">
        <w:rPr>
          <w:sz w:val="24"/>
          <w:szCs w:val="24"/>
        </w:rPr>
        <w:t>(Rogers, 1959</w:t>
      </w:r>
      <w:r w:rsidR="00A24BCC" w:rsidRPr="008F4B9F">
        <w:rPr>
          <w:sz w:val="24"/>
          <w:szCs w:val="24"/>
        </w:rPr>
        <w:t xml:space="preserve">). </w:t>
      </w:r>
      <w:r w:rsidR="00A800FE" w:rsidRPr="008F4B9F">
        <w:rPr>
          <w:sz w:val="24"/>
          <w:szCs w:val="24"/>
        </w:rPr>
        <w:t>I</w:t>
      </w:r>
      <w:r w:rsidR="00A24BCC" w:rsidRPr="008F4B9F">
        <w:rPr>
          <w:sz w:val="24"/>
          <w:szCs w:val="24"/>
        </w:rPr>
        <w:t xml:space="preserve">t could </w:t>
      </w:r>
      <w:r w:rsidR="00F53FA3">
        <w:rPr>
          <w:sz w:val="24"/>
          <w:szCs w:val="24"/>
        </w:rPr>
        <w:t xml:space="preserve">therefore </w:t>
      </w:r>
      <w:r w:rsidR="00A24BCC" w:rsidRPr="00A800FE">
        <w:rPr>
          <w:sz w:val="24"/>
          <w:szCs w:val="24"/>
        </w:rPr>
        <w:t>be suggested that</w:t>
      </w:r>
      <w:r w:rsidR="00F53FA3">
        <w:rPr>
          <w:sz w:val="24"/>
          <w:szCs w:val="24"/>
        </w:rPr>
        <w:t xml:space="preserve"> it is</w:t>
      </w:r>
      <w:r w:rsidR="00A24BCC" w:rsidRPr="00A800FE">
        <w:rPr>
          <w:sz w:val="24"/>
          <w:szCs w:val="24"/>
        </w:rPr>
        <w:t xml:space="preserve"> this</w:t>
      </w:r>
      <w:r w:rsidR="00A800FE">
        <w:rPr>
          <w:sz w:val="24"/>
          <w:szCs w:val="24"/>
        </w:rPr>
        <w:t xml:space="preserve"> notion</w:t>
      </w:r>
      <w:r w:rsidR="00A24BCC" w:rsidRPr="00A800FE">
        <w:rPr>
          <w:sz w:val="24"/>
          <w:szCs w:val="24"/>
        </w:rPr>
        <w:t xml:space="preserve"> </w:t>
      </w:r>
      <w:r w:rsidR="00F53FA3">
        <w:rPr>
          <w:sz w:val="24"/>
          <w:szCs w:val="24"/>
        </w:rPr>
        <w:t>that would</w:t>
      </w:r>
      <w:r w:rsidR="00A24BCC" w:rsidRPr="00A800FE">
        <w:rPr>
          <w:sz w:val="24"/>
          <w:szCs w:val="24"/>
        </w:rPr>
        <w:t xml:space="preserve"> </w:t>
      </w:r>
      <w:r w:rsidR="00F53FA3">
        <w:rPr>
          <w:sz w:val="24"/>
          <w:szCs w:val="24"/>
        </w:rPr>
        <w:t>be crucial</w:t>
      </w:r>
      <w:r w:rsidR="00A24BCC" w:rsidRPr="00A800FE">
        <w:rPr>
          <w:sz w:val="24"/>
          <w:szCs w:val="24"/>
        </w:rPr>
        <w:t xml:space="preserve"> to change in young adolescent girls with BDD</w:t>
      </w:r>
      <w:r w:rsidR="00F53FA3">
        <w:rPr>
          <w:sz w:val="24"/>
          <w:szCs w:val="24"/>
        </w:rPr>
        <w:t>.  That</w:t>
      </w:r>
      <w:r w:rsidR="00A24BCC" w:rsidRPr="00A800FE">
        <w:rPr>
          <w:sz w:val="24"/>
          <w:szCs w:val="24"/>
        </w:rPr>
        <w:t xml:space="preserve"> therapists </w:t>
      </w:r>
      <w:r w:rsidR="00A800FE">
        <w:rPr>
          <w:sz w:val="24"/>
          <w:szCs w:val="24"/>
        </w:rPr>
        <w:t>should not work</w:t>
      </w:r>
      <w:r w:rsidR="00A24BCC" w:rsidRPr="00A800FE">
        <w:rPr>
          <w:sz w:val="24"/>
          <w:szCs w:val="24"/>
        </w:rPr>
        <w:t xml:space="preserve"> </w:t>
      </w:r>
      <w:r w:rsidR="00F53FA3">
        <w:rPr>
          <w:sz w:val="24"/>
          <w:szCs w:val="24"/>
        </w:rPr>
        <w:t xml:space="preserve">into </w:t>
      </w:r>
      <w:r w:rsidR="00F53FA3" w:rsidRPr="00FF430E">
        <w:rPr>
          <w:i/>
          <w:iCs/>
          <w:sz w:val="24"/>
          <w:szCs w:val="24"/>
        </w:rPr>
        <w:t>pushing</w:t>
      </w:r>
      <w:r w:rsidR="00A24BCC" w:rsidRPr="00A800FE">
        <w:rPr>
          <w:sz w:val="24"/>
          <w:szCs w:val="24"/>
        </w:rPr>
        <w:t xml:space="preserve"> </w:t>
      </w:r>
      <w:r w:rsidR="00A800FE">
        <w:rPr>
          <w:sz w:val="24"/>
          <w:szCs w:val="24"/>
        </w:rPr>
        <w:t>clients</w:t>
      </w:r>
      <w:r w:rsidR="00A24BCC" w:rsidRPr="00A800FE">
        <w:rPr>
          <w:sz w:val="24"/>
          <w:szCs w:val="24"/>
        </w:rPr>
        <w:t xml:space="preserve"> into </w:t>
      </w:r>
      <w:r w:rsidR="00A24BCC" w:rsidRPr="00FF430E">
        <w:rPr>
          <w:i/>
          <w:iCs/>
          <w:sz w:val="24"/>
          <w:szCs w:val="24"/>
        </w:rPr>
        <w:t>chang</w:t>
      </w:r>
      <w:r w:rsidR="00A800FE" w:rsidRPr="00FF430E">
        <w:rPr>
          <w:i/>
          <w:iCs/>
          <w:sz w:val="24"/>
          <w:szCs w:val="24"/>
        </w:rPr>
        <w:t>ing</w:t>
      </w:r>
      <w:r w:rsidR="00A800FE">
        <w:rPr>
          <w:sz w:val="24"/>
          <w:szCs w:val="24"/>
        </w:rPr>
        <w:t xml:space="preserve"> their </w:t>
      </w:r>
      <w:r w:rsidR="00A24BCC" w:rsidRPr="00A800FE">
        <w:rPr>
          <w:sz w:val="24"/>
          <w:szCs w:val="24"/>
        </w:rPr>
        <w:t>beliefs</w:t>
      </w:r>
      <w:r w:rsidR="00A800FE">
        <w:rPr>
          <w:sz w:val="24"/>
          <w:szCs w:val="24"/>
        </w:rPr>
        <w:t>,</w:t>
      </w:r>
      <w:r w:rsidR="00F53FA3">
        <w:rPr>
          <w:sz w:val="24"/>
          <w:szCs w:val="24"/>
        </w:rPr>
        <w:t xml:space="preserve"> </w:t>
      </w:r>
      <w:r w:rsidR="004C5BCE">
        <w:rPr>
          <w:sz w:val="24"/>
          <w:szCs w:val="24"/>
        </w:rPr>
        <w:t>but instead work alongside a client until</w:t>
      </w:r>
      <w:r w:rsidR="00F53FA3">
        <w:rPr>
          <w:sz w:val="24"/>
          <w:szCs w:val="24"/>
        </w:rPr>
        <w:t xml:space="preserve"> these revelations</w:t>
      </w:r>
      <w:r w:rsidR="00A800FE">
        <w:rPr>
          <w:sz w:val="24"/>
          <w:szCs w:val="24"/>
        </w:rPr>
        <w:t xml:space="preserve"> </w:t>
      </w:r>
      <w:r w:rsidR="00F53FA3">
        <w:rPr>
          <w:sz w:val="24"/>
          <w:szCs w:val="24"/>
        </w:rPr>
        <w:t>are</w:t>
      </w:r>
      <w:r w:rsidR="00A800FE">
        <w:rPr>
          <w:sz w:val="24"/>
          <w:szCs w:val="24"/>
        </w:rPr>
        <w:t xml:space="preserve"> </w:t>
      </w:r>
      <w:r w:rsidR="004C5BCE">
        <w:rPr>
          <w:sz w:val="24"/>
          <w:szCs w:val="24"/>
        </w:rPr>
        <w:t>clear for the</w:t>
      </w:r>
      <w:r w:rsidR="00A800FE">
        <w:rPr>
          <w:sz w:val="24"/>
          <w:szCs w:val="24"/>
        </w:rPr>
        <w:t xml:space="preserve"> client</w:t>
      </w:r>
      <w:r w:rsidR="004C5BCE">
        <w:rPr>
          <w:sz w:val="24"/>
          <w:szCs w:val="24"/>
        </w:rPr>
        <w:t xml:space="preserve"> themselves, from their own exploration of their own thoughts and emotions.</w:t>
      </w:r>
      <w:r w:rsidR="00A800FE">
        <w:rPr>
          <w:sz w:val="24"/>
          <w:szCs w:val="24"/>
        </w:rPr>
        <w:t xml:space="preserve"> It has already been documented by</w:t>
      </w:r>
      <w:r w:rsidR="000A2D6A">
        <w:rPr>
          <w:sz w:val="24"/>
          <w:szCs w:val="24"/>
        </w:rPr>
        <w:t xml:space="preserve"> </w:t>
      </w:r>
      <w:r w:rsidR="004C5BCE" w:rsidRPr="008F4B9F">
        <w:rPr>
          <w:sz w:val="24"/>
          <w:szCs w:val="24"/>
        </w:rPr>
        <w:t>Fuchs (2002</w:t>
      </w:r>
      <w:r w:rsidR="000A2D6A" w:rsidRPr="008F4B9F">
        <w:rPr>
          <w:sz w:val="24"/>
          <w:szCs w:val="24"/>
        </w:rPr>
        <w:t xml:space="preserve">) </w:t>
      </w:r>
      <w:r w:rsidR="00A800FE" w:rsidRPr="008F4B9F">
        <w:rPr>
          <w:sz w:val="24"/>
          <w:szCs w:val="24"/>
        </w:rPr>
        <w:t>that guilt</w:t>
      </w:r>
      <w:r w:rsidR="000A2D6A" w:rsidRPr="008F4B9F">
        <w:rPr>
          <w:sz w:val="24"/>
          <w:szCs w:val="24"/>
        </w:rPr>
        <w:t xml:space="preserve">, </w:t>
      </w:r>
      <w:r w:rsidR="00A800FE">
        <w:rPr>
          <w:sz w:val="24"/>
          <w:szCs w:val="24"/>
        </w:rPr>
        <w:t xml:space="preserve">shame </w:t>
      </w:r>
      <w:r w:rsidR="000A2D6A">
        <w:rPr>
          <w:sz w:val="24"/>
          <w:szCs w:val="24"/>
        </w:rPr>
        <w:t xml:space="preserve">and feelings of rejection </w:t>
      </w:r>
      <w:r w:rsidR="00A800FE">
        <w:rPr>
          <w:sz w:val="24"/>
          <w:szCs w:val="24"/>
        </w:rPr>
        <w:t xml:space="preserve">are </w:t>
      </w:r>
      <w:r w:rsidR="000A2D6A">
        <w:rPr>
          <w:sz w:val="24"/>
          <w:szCs w:val="24"/>
        </w:rPr>
        <w:t xml:space="preserve">just three </w:t>
      </w:r>
      <w:r w:rsidR="00A800FE">
        <w:rPr>
          <w:sz w:val="24"/>
          <w:szCs w:val="24"/>
        </w:rPr>
        <w:t>of the buried emotions that are prevalent in creating Body Dysmorphia in the first place, so for a therapist to draw too much focus upon the compulsive behaviours may in a perverse way create more guilt</w:t>
      </w:r>
      <w:r w:rsidR="000A2D6A">
        <w:rPr>
          <w:sz w:val="24"/>
          <w:szCs w:val="24"/>
        </w:rPr>
        <w:t xml:space="preserve"> and </w:t>
      </w:r>
      <w:r w:rsidR="00A800FE">
        <w:rPr>
          <w:sz w:val="24"/>
          <w:szCs w:val="24"/>
        </w:rPr>
        <w:t>more shame</w:t>
      </w:r>
      <w:r w:rsidR="00524257">
        <w:rPr>
          <w:sz w:val="24"/>
          <w:szCs w:val="24"/>
        </w:rPr>
        <w:t xml:space="preserve"> and a form of rejection</w:t>
      </w:r>
      <w:r w:rsidR="00A800FE">
        <w:rPr>
          <w:sz w:val="24"/>
          <w:szCs w:val="24"/>
        </w:rPr>
        <w:t xml:space="preserve">.  </w:t>
      </w:r>
    </w:p>
    <w:p w14:paraId="770F6385" w14:textId="77777777" w:rsidR="004D7F28" w:rsidRDefault="004D7F28" w:rsidP="004D7F28">
      <w:pPr>
        <w:pStyle w:val="ListParagraph"/>
        <w:spacing w:line="480" w:lineRule="auto"/>
        <w:ind w:left="420"/>
        <w:jc w:val="both"/>
        <w:rPr>
          <w:sz w:val="24"/>
          <w:szCs w:val="24"/>
        </w:rPr>
      </w:pPr>
    </w:p>
    <w:p w14:paraId="5E7683E0" w14:textId="6BEC9DFD" w:rsidR="00A24BCC" w:rsidRPr="004D7F28" w:rsidRDefault="00524257" w:rsidP="004D7F28">
      <w:pPr>
        <w:pStyle w:val="ListParagraph"/>
        <w:spacing w:line="480" w:lineRule="auto"/>
        <w:ind w:left="420"/>
        <w:jc w:val="both"/>
        <w:rPr>
          <w:sz w:val="24"/>
          <w:szCs w:val="24"/>
        </w:rPr>
      </w:pPr>
      <w:r>
        <w:rPr>
          <w:sz w:val="24"/>
          <w:szCs w:val="24"/>
        </w:rPr>
        <w:t>W</w:t>
      </w:r>
      <w:r w:rsidR="000A2D6A">
        <w:rPr>
          <w:sz w:val="24"/>
          <w:szCs w:val="24"/>
        </w:rPr>
        <w:t>orking within a Humanistic framework will allow the body dysmorphic female to look under the surface of the manifestations of her appearance</w:t>
      </w:r>
      <w:r w:rsidR="00F53FA3">
        <w:rPr>
          <w:sz w:val="24"/>
          <w:szCs w:val="24"/>
        </w:rPr>
        <w:t xml:space="preserve"> without fear of judgement</w:t>
      </w:r>
      <w:r w:rsidR="00AB75D4">
        <w:rPr>
          <w:sz w:val="24"/>
          <w:szCs w:val="24"/>
        </w:rPr>
        <w:t>. It is the notion of giving the girl the opportunity</w:t>
      </w:r>
      <w:r w:rsidR="00AB75D4" w:rsidRPr="004D7F28">
        <w:rPr>
          <w:sz w:val="24"/>
          <w:szCs w:val="24"/>
        </w:rPr>
        <w:t xml:space="preserve"> to be unapologetically herself within therapy sessions, the notion of authenticity.  This strikes a resemblance to self-actualisation within the hierarchy of needs coined by Abraham </w:t>
      </w:r>
      <w:r w:rsidR="00AB75D4" w:rsidRPr="008F4B9F">
        <w:rPr>
          <w:sz w:val="24"/>
          <w:szCs w:val="24"/>
        </w:rPr>
        <w:t>Maslow (19</w:t>
      </w:r>
      <w:r w:rsidR="00E62D67" w:rsidRPr="008F4B9F">
        <w:rPr>
          <w:sz w:val="24"/>
          <w:szCs w:val="24"/>
        </w:rPr>
        <w:t>43</w:t>
      </w:r>
      <w:r w:rsidR="00AB75D4" w:rsidRPr="008F4B9F">
        <w:rPr>
          <w:sz w:val="24"/>
          <w:szCs w:val="24"/>
        </w:rPr>
        <w:t xml:space="preserve">).  </w:t>
      </w:r>
      <w:r w:rsidR="00AB75D4" w:rsidRPr="004D7F28">
        <w:rPr>
          <w:sz w:val="24"/>
          <w:szCs w:val="24"/>
        </w:rPr>
        <w:t xml:space="preserve">It could </w:t>
      </w:r>
      <w:r w:rsidR="00AB75D4" w:rsidRPr="004D7F28">
        <w:rPr>
          <w:sz w:val="24"/>
          <w:szCs w:val="24"/>
        </w:rPr>
        <w:lastRenderedPageBreak/>
        <w:t xml:space="preserve">be argued that the body dysmorphic teen has for a combination of reasons become further removed from who she truly is, not recognising her own </w:t>
      </w:r>
      <w:r w:rsidR="00755D20" w:rsidRPr="004D7F28">
        <w:rPr>
          <w:sz w:val="24"/>
          <w:szCs w:val="24"/>
        </w:rPr>
        <w:t xml:space="preserve">reflection; </w:t>
      </w:r>
      <w:r w:rsidR="00774249">
        <w:rPr>
          <w:sz w:val="24"/>
          <w:szCs w:val="24"/>
        </w:rPr>
        <w:t>b</w:t>
      </w:r>
      <w:r w:rsidR="00755D20" w:rsidRPr="004D7F28">
        <w:rPr>
          <w:sz w:val="24"/>
          <w:szCs w:val="24"/>
        </w:rPr>
        <w:t>e</w:t>
      </w:r>
      <w:r w:rsidR="00AB75D4" w:rsidRPr="004D7F28">
        <w:rPr>
          <w:sz w:val="24"/>
          <w:szCs w:val="24"/>
        </w:rPr>
        <w:t xml:space="preserve"> that as a result of ‘snap chat dysmorphia’, hormonal imbalance, trapped emotions or an amalgamation of all of the above</w:t>
      </w:r>
      <w:r w:rsidR="004D7F28">
        <w:rPr>
          <w:sz w:val="24"/>
          <w:szCs w:val="24"/>
        </w:rPr>
        <w:t>.  Sh</w:t>
      </w:r>
      <w:r w:rsidR="00AB75D4" w:rsidRPr="004D7F28">
        <w:rPr>
          <w:sz w:val="24"/>
          <w:szCs w:val="24"/>
        </w:rPr>
        <w:t>e simply need</w:t>
      </w:r>
      <w:r w:rsidR="004D7F28">
        <w:rPr>
          <w:sz w:val="24"/>
          <w:szCs w:val="24"/>
        </w:rPr>
        <w:t>s</w:t>
      </w:r>
      <w:r w:rsidR="00AB75D4" w:rsidRPr="004D7F28">
        <w:rPr>
          <w:sz w:val="24"/>
          <w:szCs w:val="24"/>
        </w:rPr>
        <w:t xml:space="preserve"> to dive deep to return to who she really is</w:t>
      </w:r>
      <w:r w:rsidR="00755D20" w:rsidRPr="004D7F28">
        <w:rPr>
          <w:sz w:val="24"/>
          <w:szCs w:val="24"/>
        </w:rPr>
        <w:t xml:space="preserve"> in order to heal</w:t>
      </w:r>
      <w:r w:rsidR="00AB75D4" w:rsidRPr="004D7F28">
        <w:rPr>
          <w:sz w:val="24"/>
          <w:szCs w:val="24"/>
        </w:rPr>
        <w:t xml:space="preserve">.  </w:t>
      </w:r>
      <w:r w:rsidR="00AB75D4" w:rsidRPr="008F4B9F">
        <w:rPr>
          <w:sz w:val="24"/>
          <w:szCs w:val="24"/>
        </w:rPr>
        <w:t>Decarvalho (1991</w:t>
      </w:r>
      <w:r w:rsidR="004D7F28" w:rsidRPr="008F4B9F">
        <w:rPr>
          <w:sz w:val="24"/>
          <w:szCs w:val="24"/>
        </w:rPr>
        <w:t>)</w:t>
      </w:r>
      <w:r w:rsidR="00AB75D4" w:rsidRPr="008F4B9F">
        <w:rPr>
          <w:sz w:val="24"/>
          <w:szCs w:val="24"/>
        </w:rPr>
        <w:t xml:space="preserve"> state</w:t>
      </w:r>
      <w:r w:rsidR="00867784" w:rsidRPr="008F4B9F">
        <w:rPr>
          <w:sz w:val="24"/>
          <w:szCs w:val="24"/>
        </w:rPr>
        <w:t>s</w:t>
      </w:r>
      <w:r w:rsidR="00AB75D4" w:rsidRPr="008F4B9F">
        <w:rPr>
          <w:sz w:val="24"/>
          <w:szCs w:val="24"/>
        </w:rPr>
        <w:t xml:space="preserve"> </w:t>
      </w:r>
      <w:r w:rsidR="00AB75D4" w:rsidRPr="004D7F28">
        <w:rPr>
          <w:sz w:val="24"/>
          <w:szCs w:val="24"/>
        </w:rPr>
        <w:t xml:space="preserve">that Humanistic </w:t>
      </w:r>
      <w:r w:rsidR="00755D20" w:rsidRPr="004D7F28">
        <w:rPr>
          <w:sz w:val="24"/>
          <w:szCs w:val="24"/>
        </w:rPr>
        <w:t>psychology is central to exploring the ‘real’ self.  Therefore, engaging in Humanistic therapy with a client, addressing</w:t>
      </w:r>
      <w:r w:rsidR="003547BB" w:rsidRPr="004D7F28">
        <w:rPr>
          <w:sz w:val="24"/>
          <w:szCs w:val="24"/>
        </w:rPr>
        <w:t xml:space="preserve"> emotional blocks </w:t>
      </w:r>
      <w:r w:rsidR="00755D20" w:rsidRPr="004D7F28">
        <w:rPr>
          <w:sz w:val="24"/>
          <w:szCs w:val="24"/>
        </w:rPr>
        <w:t xml:space="preserve">such as guilt, shame and rejection that could potentially be </w:t>
      </w:r>
      <w:r w:rsidR="003547BB" w:rsidRPr="004D7F28">
        <w:rPr>
          <w:sz w:val="24"/>
          <w:szCs w:val="24"/>
        </w:rPr>
        <w:t>causing the symptoms at the ‘tip of the iceberg’, the</w:t>
      </w:r>
      <w:r w:rsidR="00755D20" w:rsidRPr="004D7F28">
        <w:rPr>
          <w:sz w:val="24"/>
          <w:szCs w:val="24"/>
        </w:rPr>
        <w:t xml:space="preserve"> emotional turmoil and </w:t>
      </w:r>
      <w:r w:rsidR="004D7F28" w:rsidRPr="004D7F28">
        <w:rPr>
          <w:sz w:val="24"/>
          <w:szCs w:val="24"/>
        </w:rPr>
        <w:t>obsessive-compulsive</w:t>
      </w:r>
      <w:r w:rsidR="00755D20" w:rsidRPr="004D7F28">
        <w:rPr>
          <w:sz w:val="24"/>
          <w:szCs w:val="24"/>
        </w:rPr>
        <w:t xml:space="preserve"> behaviours,</w:t>
      </w:r>
      <w:r w:rsidR="003547BB" w:rsidRPr="004D7F28">
        <w:rPr>
          <w:sz w:val="24"/>
          <w:szCs w:val="24"/>
        </w:rPr>
        <w:t xml:space="preserve"> would like ice, slowly melt away. </w:t>
      </w:r>
    </w:p>
    <w:p w14:paraId="37F760BC" w14:textId="77777777" w:rsidR="004D6720" w:rsidRPr="003547BB" w:rsidRDefault="004D6720" w:rsidP="003547BB">
      <w:pPr>
        <w:spacing w:line="480" w:lineRule="auto"/>
        <w:jc w:val="both"/>
        <w:rPr>
          <w:b/>
          <w:bCs/>
          <w:sz w:val="24"/>
          <w:szCs w:val="24"/>
          <w:u w:val="single"/>
        </w:rPr>
      </w:pPr>
    </w:p>
    <w:p w14:paraId="05917F8F" w14:textId="0E9C4F8B" w:rsidR="008B1267" w:rsidRPr="008B1267" w:rsidRDefault="004D6720" w:rsidP="008B1267">
      <w:pPr>
        <w:pStyle w:val="ListParagraph"/>
        <w:spacing w:line="480" w:lineRule="auto"/>
        <w:ind w:left="420"/>
        <w:jc w:val="both"/>
        <w:rPr>
          <w:b/>
          <w:bCs/>
          <w:sz w:val="24"/>
          <w:szCs w:val="24"/>
          <w:u w:val="single"/>
        </w:rPr>
      </w:pPr>
      <w:r w:rsidRPr="004D6720">
        <w:rPr>
          <w:b/>
          <w:bCs/>
          <w:sz w:val="24"/>
          <w:szCs w:val="24"/>
          <w:u w:val="single"/>
        </w:rPr>
        <w:t>Ethical considerations</w:t>
      </w:r>
    </w:p>
    <w:p w14:paraId="228C207D" w14:textId="025ABF68" w:rsidR="00360D8A" w:rsidRPr="00360D8A" w:rsidRDefault="00932975" w:rsidP="00360D8A">
      <w:pPr>
        <w:pStyle w:val="ListParagraph"/>
        <w:spacing w:line="480" w:lineRule="auto"/>
        <w:ind w:left="420"/>
        <w:jc w:val="both"/>
        <w:rPr>
          <w:sz w:val="24"/>
          <w:szCs w:val="24"/>
        </w:rPr>
      </w:pPr>
      <w:r>
        <w:rPr>
          <w:sz w:val="24"/>
          <w:szCs w:val="24"/>
        </w:rPr>
        <w:t>There are a few fundamental conditions that must be considered before any therapist were to embark upon this form of client work</w:t>
      </w:r>
      <w:r w:rsidR="00774249">
        <w:rPr>
          <w:sz w:val="24"/>
          <w:szCs w:val="24"/>
        </w:rPr>
        <w:t>.  F</w:t>
      </w:r>
      <w:r>
        <w:rPr>
          <w:sz w:val="24"/>
          <w:szCs w:val="24"/>
        </w:rPr>
        <w:t>irstly, they would need to be suitably trained</w:t>
      </w:r>
      <w:r w:rsidR="00C7580F">
        <w:rPr>
          <w:sz w:val="24"/>
          <w:szCs w:val="24"/>
        </w:rPr>
        <w:t>, with appropriate accredited body membership such as the British Association for Counselling</w:t>
      </w:r>
      <w:r w:rsidR="00C7580F" w:rsidRPr="004D6720">
        <w:rPr>
          <w:sz w:val="24"/>
          <w:szCs w:val="24"/>
        </w:rPr>
        <w:t xml:space="preserve"> and </w:t>
      </w:r>
      <w:r w:rsidR="00C7580F" w:rsidRPr="008F4B9F">
        <w:rPr>
          <w:sz w:val="24"/>
          <w:szCs w:val="24"/>
        </w:rPr>
        <w:t>Psychotherapy (2018)</w:t>
      </w:r>
      <w:r w:rsidR="003547BB" w:rsidRPr="008F4B9F">
        <w:rPr>
          <w:sz w:val="24"/>
          <w:szCs w:val="24"/>
        </w:rPr>
        <w:t>.  B</w:t>
      </w:r>
      <w:r w:rsidR="00C1588B" w:rsidRPr="008F4B9F">
        <w:rPr>
          <w:sz w:val="24"/>
          <w:szCs w:val="24"/>
        </w:rPr>
        <w:t xml:space="preserve">ut </w:t>
      </w:r>
      <w:r w:rsidR="00C1588B" w:rsidRPr="004D6720">
        <w:rPr>
          <w:sz w:val="24"/>
          <w:szCs w:val="24"/>
        </w:rPr>
        <w:t>equally as important, from a personal development standpoint</w:t>
      </w:r>
      <w:r w:rsidR="00A820B5" w:rsidRPr="004D6720">
        <w:rPr>
          <w:sz w:val="24"/>
          <w:szCs w:val="24"/>
        </w:rPr>
        <w:t xml:space="preserve"> it will be important that he/or she has met themselves as deeply as they are expecting </w:t>
      </w:r>
      <w:r w:rsidR="00213C8B">
        <w:rPr>
          <w:sz w:val="24"/>
          <w:szCs w:val="24"/>
        </w:rPr>
        <w:t>a client to</w:t>
      </w:r>
      <w:r w:rsidR="00A820B5" w:rsidRPr="004D6720">
        <w:rPr>
          <w:sz w:val="24"/>
          <w:szCs w:val="24"/>
        </w:rPr>
        <w:t>.</w:t>
      </w:r>
      <w:r w:rsidR="00A820B5" w:rsidRPr="00213C8B">
        <w:rPr>
          <w:sz w:val="24"/>
          <w:szCs w:val="24"/>
        </w:rPr>
        <w:t xml:space="preserve">  A robust level of personal insight and understanding of one’s self is crucial, to accompany and facilitate sessions of this nature, and </w:t>
      </w:r>
      <w:r w:rsidR="00E62D67">
        <w:rPr>
          <w:sz w:val="24"/>
          <w:szCs w:val="24"/>
        </w:rPr>
        <w:t>although much of</w:t>
      </w:r>
      <w:r w:rsidR="00A820B5" w:rsidRPr="00213C8B">
        <w:rPr>
          <w:sz w:val="24"/>
          <w:szCs w:val="24"/>
        </w:rPr>
        <w:t xml:space="preserve"> that is achieved from academia via personal development </w:t>
      </w:r>
      <w:r w:rsidR="00213C8B">
        <w:rPr>
          <w:sz w:val="24"/>
          <w:szCs w:val="24"/>
        </w:rPr>
        <w:t>training</w:t>
      </w:r>
      <w:r w:rsidR="00A820B5" w:rsidRPr="00213C8B">
        <w:rPr>
          <w:sz w:val="24"/>
          <w:szCs w:val="24"/>
        </w:rPr>
        <w:t>, a large amount is attained from the therapist’s independent endeavours</w:t>
      </w:r>
      <w:r w:rsidR="00213C8B">
        <w:rPr>
          <w:sz w:val="24"/>
          <w:szCs w:val="24"/>
        </w:rPr>
        <w:t xml:space="preserve"> via their own</w:t>
      </w:r>
      <w:r w:rsidR="00012F61">
        <w:rPr>
          <w:sz w:val="24"/>
          <w:szCs w:val="24"/>
        </w:rPr>
        <w:t xml:space="preserve"> depth of</w:t>
      </w:r>
      <w:r w:rsidR="0080068C">
        <w:rPr>
          <w:sz w:val="24"/>
          <w:szCs w:val="24"/>
        </w:rPr>
        <w:t xml:space="preserve"> understanding of the </w:t>
      </w:r>
      <w:r w:rsidR="00012F61">
        <w:rPr>
          <w:sz w:val="24"/>
          <w:szCs w:val="24"/>
        </w:rPr>
        <w:t>W</w:t>
      </w:r>
      <w:r w:rsidR="0080068C">
        <w:rPr>
          <w:sz w:val="24"/>
          <w:szCs w:val="24"/>
        </w:rPr>
        <w:t>orld</w:t>
      </w:r>
      <w:r w:rsidR="00012F61">
        <w:rPr>
          <w:sz w:val="24"/>
          <w:szCs w:val="24"/>
        </w:rPr>
        <w:t xml:space="preserve">.  </w:t>
      </w:r>
      <w:r w:rsidR="0080068C">
        <w:rPr>
          <w:sz w:val="24"/>
          <w:szCs w:val="24"/>
        </w:rPr>
        <w:t>A</w:t>
      </w:r>
      <w:r w:rsidR="00E62D67">
        <w:rPr>
          <w:sz w:val="24"/>
          <w:szCs w:val="24"/>
        </w:rPr>
        <w:t>lthough leaning heavily upon Humanistic approaches,</w:t>
      </w:r>
      <w:r w:rsidR="0080068C">
        <w:rPr>
          <w:sz w:val="24"/>
          <w:szCs w:val="24"/>
        </w:rPr>
        <w:t xml:space="preserve"> this report suggests a mixed modality of therapeutic intervention, as such</w:t>
      </w:r>
      <w:r w:rsidR="00E62D67">
        <w:rPr>
          <w:sz w:val="24"/>
          <w:szCs w:val="24"/>
        </w:rPr>
        <w:t xml:space="preserve"> it may also (where relevant) be imperative to incorporate </w:t>
      </w:r>
      <w:r w:rsidR="00E62D67" w:rsidRPr="0080068C">
        <w:rPr>
          <w:i/>
          <w:iCs/>
          <w:sz w:val="24"/>
          <w:szCs w:val="24"/>
        </w:rPr>
        <w:t>some</w:t>
      </w:r>
      <w:r w:rsidR="00E62D67">
        <w:rPr>
          <w:sz w:val="24"/>
          <w:szCs w:val="24"/>
        </w:rPr>
        <w:t xml:space="preserve"> CBT methods, if obsessive compulsions need </w:t>
      </w:r>
      <w:r w:rsidR="00E62D67">
        <w:rPr>
          <w:sz w:val="24"/>
          <w:szCs w:val="24"/>
        </w:rPr>
        <w:lastRenderedPageBreak/>
        <w:t>to be managed in an immediate sense.  As this is the case, it is</w:t>
      </w:r>
      <w:r w:rsidR="0080068C">
        <w:rPr>
          <w:sz w:val="24"/>
          <w:szCs w:val="24"/>
        </w:rPr>
        <w:t xml:space="preserve"> crucial </w:t>
      </w:r>
      <w:r w:rsidR="00E62D67">
        <w:rPr>
          <w:sz w:val="24"/>
          <w:szCs w:val="24"/>
        </w:rPr>
        <w:t xml:space="preserve">that the therapist also has knowledge and appropriate training within this </w:t>
      </w:r>
      <w:r w:rsidR="00012F61">
        <w:rPr>
          <w:sz w:val="24"/>
          <w:szCs w:val="24"/>
        </w:rPr>
        <w:t>modality</w:t>
      </w:r>
      <w:r w:rsidR="00E62D67">
        <w:rPr>
          <w:sz w:val="24"/>
          <w:szCs w:val="24"/>
        </w:rPr>
        <w:t xml:space="preserve">.    It will also be </w:t>
      </w:r>
      <w:r w:rsidR="0080068C">
        <w:rPr>
          <w:sz w:val="24"/>
          <w:szCs w:val="24"/>
        </w:rPr>
        <w:t>imperative that</w:t>
      </w:r>
      <w:r w:rsidR="00E62D67">
        <w:rPr>
          <w:sz w:val="24"/>
          <w:szCs w:val="24"/>
        </w:rPr>
        <w:t xml:space="preserve"> </w:t>
      </w:r>
      <w:r w:rsidR="00012F61">
        <w:rPr>
          <w:sz w:val="24"/>
          <w:szCs w:val="24"/>
        </w:rPr>
        <w:t xml:space="preserve">appropriate </w:t>
      </w:r>
      <w:r w:rsidR="0080068C">
        <w:rPr>
          <w:sz w:val="24"/>
          <w:szCs w:val="24"/>
        </w:rPr>
        <w:t>contracting occurs between the therapist and client prior to embarking upon therapy, and that the therapist is supported by means of individual supervision hours</w:t>
      </w:r>
      <w:r w:rsidR="00012F61">
        <w:rPr>
          <w:sz w:val="24"/>
          <w:szCs w:val="24"/>
        </w:rPr>
        <w:t xml:space="preserve"> by a suitably qualified practitioner</w:t>
      </w:r>
      <w:r w:rsidR="0080068C">
        <w:rPr>
          <w:sz w:val="24"/>
          <w:szCs w:val="24"/>
        </w:rPr>
        <w:t xml:space="preserve">.  This is of particular importance when working with what </w:t>
      </w:r>
      <w:r w:rsidR="00012F61">
        <w:rPr>
          <w:sz w:val="24"/>
          <w:szCs w:val="24"/>
        </w:rPr>
        <w:t xml:space="preserve">is likely </w:t>
      </w:r>
      <w:r w:rsidR="0080068C">
        <w:rPr>
          <w:sz w:val="24"/>
          <w:szCs w:val="24"/>
        </w:rPr>
        <w:t xml:space="preserve">to be deep trauma, as there is always the possibility, irrespective </w:t>
      </w:r>
      <w:r w:rsidR="00012F61">
        <w:rPr>
          <w:sz w:val="24"/>
          <w:szCs w:val="24"/>
        </w:rPr>
        <w:t>of therapeutic experience</w:t>
      </w:r>
      <w:r w:rsidR="0080068C">
        <w:rPr>
          <w:sz w:val="24"/>
          <w:szCs w:val="24"/>
        </w:rPr>
        <w:t>, that they themselves are triggered by the process.</w:t>
      </w:r>
      <w:r w:rsidR="00360D8A">
        <w:rPr>
          <w:sz w:val="24"/>
          <w:szCs w:val="24"/>
        </w:rPr>
        <w:t xml:space="preserve">  A study conducted </w:t>
      </w:r>
      <w:r w:rsidR="00360D8A" w:rsidRPr="008F4B9F">
        <w:rPr>
          <w:sz w:val="24"/>
          <w:szCs w:val="24"/>
        </w:rPr>
        <w:t>by (Pearlman &amp; Mac, 1995) found that therapists are highly susceptible to</w:t>
      </w:r>
      <w:r w:rsidR="0066476F" w:rsidRPr="008F4B9F">
        <w:rPr>
          <w:sz w:val="24"/>
          <w:szCs w:val="24"/>
        </w:rPr>
        <w:t xml:space="preserve"> ‘secondary trauma’</w:t>
      </w:r>
      <w:r w:rsidR="00360D8A" w:rsidRPr="008F4B9F">
        <w:rPr>
          <w:sz w:val="24"/>
          <w:szCs w:val="24"/>
        </w:rPr>
        <w:t>, especially if they do not have the appropriate training for a said client group.</w:t>
      </w:r>
      <w:r w:rsidR="0080068C" w:rsidRPr="008F4B9F">
        <w:rPr>
          <w:sz w:val="24"/>
          <w:szCs w:val="24"/>
        </w:rPr>
        <w:t xml:space="preserve">  </w:t>
      </w:r>
      <w:r w:rsidR="00360D8A" w:rsidRPr="008F4B9F">
        <w:rPr>
          <w:sz w:val="24"/>
          <w:szCs w:val="24"/>
        </w:rPr>
        <w:t xml:space="preserve">Not only would this </w:t>
      </w:r>
      <w:r w:rsidR="0080068C" w:rsidRPr="008F4B9F">
        <w:rPr>
          <w:sz w:val="24"/>
          <w:szCs w:val="24"/>
        </w:rPr>
        <w:t xml:space="preserve">create ethical dilemmas </w:t>
      </w:r>
      <w:r w:rsidR="00360D8A" w:rsidRPr="008F4B9F">
        <w:rPr>
          <w:sz w:val="24"/>
          <w:szCs w:val="24"/>
        </w:rPr>
        <w:t xml:space="preserve">in the form of </w:t>
      </w:r>
      <w:r w:rsidR="0066476F" w:rsidRPr="008F4B9F">
        <w:rPr>
          <w:sz w:val="24"/>
          <w:szCs w:val="24"/>
        </w:rPr>
        <w:t xml:space="preserve">vicarious </w:t>
      </w:r>
      <w:r w:rsidR="00360D8A" w:rsidRPr="008F4B9F">
        <w:rPr>
          <w:sz w:val="24"/>
          <w:szCs w:val="24"/>
        </w:rPr>
        <w:t xml:space="preserve">trauma, but it also opens up an </w:t>
      </w:r>
      <w:r w:rsidR="008F4B9F" w:rsidRPr="008F4B9F">
        <w:rPr>
          <w:sz w:val="24"/>
          <w:szCs w:val="24"/>
        </w:rPr>
        <w:t>Aladdin’s</w:t>
      </w:r>
      <w:r w:rsidR="00360D8A" w:rsidRPr="008F4B9F">
        <w:rPr>
          <w:sz w:val="24"/>
          <w:szCs w:val="24"/>
        </w:rPr>
        <w:t xml:space="preserve"> Cave all of its own </w:t>
      </w:r>
      <w:r w:rsidR="0080068C" w:rsidRPr="008F4B9F">
        <w:rPr>
          <w:sz w:val="24"/>
          <w:szCs w:val="24"/>
        </w:rPr>
        <w:t xml:space="preserve">in the form of transference and </w:t>
      </w:r>
      <w:r w:rsidR="00EF4B17" w:rsidRPr="008F4B9F">
        <w:rPr>
          <w:sz w:val="24"/>
          <w:szCs w:val="24"/>
        </w:rPr>
        <w:t>countertransference</w:t>
      </w:r>
      <w:r w:rsidR="00360D8A" w:rsidRPr="008F4B9F">
        <w:rPr>
          <w:sz w:val="24"/>
          <w:szCs w:val="24"/>
        </w:rPr>
        <w:t>.  Therefore,</w:t>
      </w:r>
      <w:r w:rsidR="0080068C" w:rsidRPr="008F4B9F">
        <w:rPr>
          <w:sz w:val="24"/>
          <w:szCs w:val="24"/>
        </w:rPr>
        <w:t xml:space="preserve"> supervision must be adhered to religiously and in accordance with the BACP guidelines (2018), to ensure </w:t>
      </w:r>
      <w:r w:rsidR="0080068C" w:rsidRPr="0080068C">
        <w:rPr>
          <w:sz w:val="24"/>
          <w:szCs w:val="24"/>
        </w:rPr>
        <w:t>that blind spots are not occurring in this regard</w:t>
      </w:r>
      <w:r w:rsidR="00360D8A">
        <w:rPr>
          <w:sz w:val="24"/>
          <w:szCs w:val="24"/>
        </w:rPr>
        <w:t>, and the therapist must make additional efforts to remain as self-aware of their own emotions as possible.</w:t>
      </w:r>
    </w:p>
    <w:p w14:paraId="26FD604B" w14:textId="6163EA1F" w:rsidR="0080068C" w:rsidRDefault="0080068C" w:rsidP="00213C8B">
      <w:pPr>
        <w:pStyle w:val="ListParagraph"/>
        <w:spacing w:line="480" w:lineRule="auto"/>
        <w:ind w:left="420"/>
        <w:jc w:val="both"/>
        <w:rPr>
          <w:sz w:val="24"/>
          <w:szCs w:val="24"/>
        </w:rPr>
      </w:pPr>
    </w:p>
    <w:p w14:paraId="1E2E6CEC" w14:textId="77777777" w:rsidR="00774249" w:rsidRDefault="0080068C" w:rsidP="00A13743">
      <w:pPr>
        <w:pStyle w:val="ListParagraph"/>
        <w:spacing w:line="480" w:lineRule="auto"/>
        <w:ind w:left="420"/>
        <w:jc w:val="both"/>
        <w:rPr>
          <w:sz w:val="24"/>
          <w:szCs w:val="24"/>
        </w:rPr>
      </w:pPr>
      <w:r>
        <w:rPr>
          <w:sz w:val="24"/>
          <w:szCs w:val="24"/>
        </w:rPr>
        <w:t xml:space="preserve">A noteworthy aspect to also consider when presented with a client from the population specified </w:t>
      </w:r>
      <w:r w:rsidRPr="008F4B9F">
        <w:rPr>
          <w:sz w:val="24"/>
          <w:szCs w:val="24"/>
        </w:rPr>
        <w:t>within this report would be the possibility of misdiagnosis</w:t>
      </w:r>
      <w:r w:rsidR="00A13743" w:rsidRPr="008F4B9F">
        <w:rPr>
          <w:sz w:val="24"/>
          <w:szCs w:val="24"/>
        </w:rPr>
        <w:t xml:space="preserve">, and as a result, inappropriate treatment.   As mentioned earlier within this report, the NICE (2005) guidelines suggest that in cases of adolescent </w:t>
      </w:r>
      <w:r w:rsidR="00774249" w:rsidRPr="008F4B9F">
        <w:rPr>
          <w:sz w:val="24"/>
          <w:szCs w:val="24"/>
        </w:rPr>
        <w:t>B</w:t>
      </w:r>
      <w:r w:rsidR="00A13743" w:rsidRPr="008F4B9F">
        <w:rPr>
          <w:sz w:val="24"/>
          <w:szCs w:val="24"/>
        </w:rPr>
        <w:t xml:space="preserve">ody </w:t>
      </w:r>
      <w:r w:rsidR="00774249" w:rsidRPr="008F4B9F">
        <w:rPr>
          <w:sz w:val="24"/>
          <w:szCs w:val="24"/>
        </w:rPr>
        <w:t>D</w:t>
      </w:r>
      <w:r w:rsidR="00A13743" w:rsidRPr="008F4B9F">
        <w:rPr>
          <w:sz w:val="24"/>
          <w:szCs w:val="24"/>
        </w:rPr>
        <w:t xml:space="preserve">ysmorphia it is recommended that SSRIs are sometimes used in conjunction with CBT.  However, research by Veale and Matsunaga (2014) found that clinicians often identify individuals with </w:t>
      </w:r>
      <w:r w:rsidR="00774249" w:rsidRPr="008F4B9F">
        <w:rPr>
          <w:sz w:val="24"/>
          <w:szCs w:val="24"/>
        </w:rPr>
        <w:t>B</w:t>
      </w:r>
      <w:r w:rsidR="00A13743" w:rsidRPr="008F4B9F">
        <w:rPr>
          <w:sz w:val="24"/>
          <w:szCs w:val="24"/>
        </w:rPr>
        <w:t xml:space="preserve">ody </w:t>
      </w:r>
      <w:r w:rsidR="00774249" w:rsidRPr="008F4B9F">
        <w:rPr>
          <w:sz w:val="24"/>
          <w:szCs w:val="24"/>
        </w:rPr>
        <w:t>D</w:t>
      </w:r>
      <w:r w:rsidR="00A13743" w:rsidRPr="008F4B9F">
        <w:rPr>
          <w:sz w:val="24"/>
          <w:szCs w:val="24"/>
        </w:rPr>
        <w:t xml:space="preserve">ysmorphia as having delusional beliefs, without considering that this could be a </w:t>
      </w:r>
      <w:r w:rsidR="00A13743" w:rsidRPr="008F4B9F">
        <w:rPr>
          <w:i/>
          <w:iCs/>
          <w:sz w:val="24"/>
          <w:szCs w:val="24"/>
        </w:rPr>
        <w:t xml:space="preserve">separate </w:t>
      </w:r>
      <w:r w:rsidR="00A13743">
        <w:rPr>
          <w:sz w:val="24"/>
          <w:szCs w:val="24"/>
        </w:rPr>
        <w:t>diagnosis of a delusional disorder, which in turn would lead to inappropriate administration of</w:t>
      </w:r>
      <w:r w:rsidR="00774249">
        <w:rPr>
          <w:sz w:val="24"/>
          <w:szCs w:val="24"/>
        </w:rPr>
        <w:t xml:space="preserve"> </w:t>
      </w:r>
    </w:p>
    <w:p w14:paraId="7625DB55" w14:textId="76156542" w:rsidR="00EF4B17" w:rsidRPr="00774249" w:rsidRDefault="00A13743" w:rsidP="00774249">
      <w:pPr>
        <w:spacing w:line="480" w:lineRule="auto"/>
        <w:jc w:val="both"/>
        <w:rPr>
          <w:sz w:val="24"/>
          <w:szCs w:val="24"/>
        </w:rPr>
      </w:pPr>
      <w:r w:rsidRPr="00774249">
        <w:rPr>
          <w:sz w:val="24"/>
          <w:szCs w:val="24"/>
        </w:rPr>
        <w:lastRenderedPageBreak/>
        <w:t xml:space="preserve">SSRIs, and inappropriate referral to therapy.  </w:t>
      </w:r>
      <w:r w:rsidR="00EF4B17" w:rsidRPr="00774249">
        <w:rPr>
          <w:sz w:val="24"/>
          <w:szCs w:val="24"/>
        </w:rPr>
        <w:t xml:space="preserve">It would also be important that a therapist ensured that they were not out of their depth </w:t>
      </w:r>
      <w:r w:rsidR="00360D8A" w:rsidRPr="00774249">
        <w:rPr>
          <w:sz w:val="24"/>
          <w:szCs w:val="24"/>
        </w:rPr>
        <w:t>in regard to</w:t>
      </w:r>
      <w:r w:rsidR="00EF4B17" w:rsidRPr="00774249">
        <w:rPr>
          <w:sz w:val="24"/>
          <w:szCs w:val="24"/>
        </w:rPr>
        <w:t xml:space="preserve"> the client work within this population, and if there is a sense of that, it would be ethical for a more appropriate</w:t>
      </w:r>
      <w:r w:rsidR="00360D8A" w:rsidRPr="00774249">
        <w:rPr>
          <w:sz w:val="24"/>
          <w:szCs w:val="24"/>
        </w:rPr>
        <w:t xml:space="preserve"> referral</w:t>
      </w:r>
      <w:r w:rsidR="00EF4B17" w:rsidRPr="00774249">
        <w:rPr>
          <w:sz w:val="24"/>
          <w:szCs w:val="24"/>
        </w:rPr>
        <w:t xml:space="preserve"> to be made.  As outlined earlier within this report, relapse cases within adolescence body dysmorphic cases are high, and often more dangerous that the initial</w:t>
      </w:r>
      <w:r w:rsidR="00774249" w:rsidRPr="00774249">
        <w:rPr>
          <w:sz w:val="24"/>
          <w:szCs w:val="24"/>
        </w:rPr>
        <w:t xml:space="preserve"> </w:t>
      </w:r>
      <w:r w:rsidR="00EF4B17" w:rsidRPr="00774249">
        <w:rPr>
          <w:sz w:val="24"/>
          <w:szCs w:val="24"/>
        </w:rPr>
        <w:t xml:space="preserve">presentation of the disorder.  The BACP ethical </w:t>
      </w:r>
      <w:r w:rsidR="00EF4B17" w:rsidRPr="008F4B9F">
        <w:rPr>
          <w:sz w:val="24"/>
          <w:szCs w:val="24"/>
        </w:rPr>
        <w:t xml:space="preserve">framework (2018) will need to be observed in its entirety, however, the </w:t>
      </w:r>
      <w:r w:rsidR="00360D8A" w:rsidRPr="008F4B9F">
        <w:rPr>
          <w:sz w:val="24"/>
          <w:szCs w:val="24"/>
        </w:rPr>
        <w:t>ethical guidance</w:t>
      </w:r>
      <w:r w:rsidR="00EF4B17" w:rsidRPr="008F4B9F">
        <w:rPr>
          <w:sz w:val="24"/>
          <w:szCs w:val="24"/>
        </w:rPr>
        <w:t xml:space="preserve"> in regard to doing no harm to a client is integral</w:t>
      </w:r>
      <w:r w:rsidR="00EF4B17" w:rsidRPr="00774249">
        <w:rPr>
          <w:sz w:val="24"/>
          <w:szCs w:val="24"/>
        </w:rPr>
        <w:t xml:space="preserve">.  Lack of insight into this </w:t>
      </w:r>
      <w:r w:rsidR="00360D8A" w:rsidRPr="00774249">
        <w:rPr>
          <w:sz w:val="24"/>
          <w:szCs w:val="24"/>
        </w:rPr>
        <w:t>client</w:t>
      </w:r>
      <w:r w:rsidR="00EF4B17" w:rsidRPr="00774249">
        <w:rPr>
          <w:sz w:val="24"/>
          <w:szCs w:val="24"/>
        </w:rPr>
        <w:t xml:space="preserve"> population can and often does create more damage.  As per the previous analogy, </w:t>
      </w:r>
      <w:r w:rsidR="00360D8A" w:rsidRPr="00774249">
        <w:rPr>
          <w:sz w:val="24"/>
          <w:szCs w:val="24"/>
        </w:rPr>
        <w:t xml:space="preserve">well-meaning </w:t>
      </w:r>
      <w:r w:rsidR="00EF4B17" w:rsidRPr="00774249">
        <w:rPr>
          <w:sz w:val="24"/>
          <w:szCs w:val="24"/>
        </w:rPr>
        <w:t xml:space="preserve">firefighters </w:t>
      </w:r>
      <w:r w:rsidR="00360D8A" w:rsidRPr="00774249">
        <w:rPr>
          <w:sz w:val="24"/>
          <w:szCs w:val="24"/>
        </w:rPr>
        <w:t>entering</w:t>
      </w:r>
      <w:r w:rsidR="00EF4B17" w:rsidRPr="00774249">
        <w:rPr>
          <w:sz w:val="24"/>
          <w:szCs w:val="24"/>
        </w:rPr>
        <w:t xml:space="preserve"> a building without </w:t>
      </w:r>
      <w:r w:rsidR="00360D8A" w:rsidRPr="00774249">
        <w:rPr>
          <w:sz w:val="24"/>
          <w:szCs w:val="24"/>
        </w:rPr>
        <w:t>adequate</w:t>
      </w:r>
      <w:r w:rsidR="00EF4B17" w:rsidRPr="00774249">
        <w:rPr>
          <w:sz w:val="24"/>
          <w:szCs w:val="24"/>
        </w:rPr>
        <w:t xml:space="preserve"> understanding of the structure, are likely to cause more damage ultimately than the fire itself.  </w:t>
      </w:r>
    </w:p>
    <w:p w14:paraId="5D72DAE5" w14:textId="77777777" w:rsidR="00EF4B17" w:rsidRDefault="00EF4B17" w:rsidP="00A13743">
      <w:pPr>
        <w:pStyle w:val="ListParagraph"/>
        <w:spacing w:line="480" w:lineRule="auto"/>
        <w:ind w:left="420"/>
        <w:jc w:val="both"/>
        <w:rPr>
          <w:sz w:val="24"/>
          <w:szCs w:val="24"/>
        </w:rPr>
      </w:pPr>
    </w:p>
    <w:p w14:paraId="7CDF6AB6" w14:textId="4491440F" w:rsidR="003547BB" w:rsidRDefault="00394652" w:rsidP="00394652">
      <w:pPr>
        <w:spacing w:line="480" w:lineRule="auto"/>
        <w:jc w:val="both"/>
        <w:rPr>
          <w:sz w:val="24"/>
          <w:szCs w:val="24"/>
        </w:rPr>
      </w:pPr>
      <w:r>
        <w:rPr>
          <w:sz w:val="24"/>
          <w:szCs w:val="24"/>
        </w:rPr>
        <w:t>Body dysmorphic female teens</w:t>
      </w:r>
      <w:r w:rsidR="00EF4B17" w:rsidRPr="00394652">
        <w:rPr>
          <w:sz w:val="24"/>
          <w:szCs w:val="24"/>
        </w:rPr>
        <w:t xml:space="preserve"> </w:t>
      </w:r>
      <w:r>
        <w:rPr>
          <w:sz w:val="24"/>
          <w:szCs w:val="24"/>
        </w:rPr>
        <w:t>are</w:t>
      </w:r>
      <w:r w:rsidR="00EF4B17" w:rsidRPr="00394652">
        <w:rPr>
          <w:sz w:val="24"/>
          <w:szCs w:val="24"/>
        </w:rPr>
        <w:t xml:space="preserve"> a notoriously difficult client population to therapeutically manage, simply because, </w:t>
      </w:r>
      <w:r w:rsidR="00BC1DF6" w:rsidRPr="00394652">
        <w:rPr>
          <w:sz w:val="24"/>
          <w:szCs w:val="24"/>
        </w:rPr>
        <w:t xml:space="preserve">for Humanistic therapeutic practices to work to the best of their ability, the autonomy of a client must always be upheld.  But in contrast to that notion, if the autonomy of the client is becoming increasingly at risk due to obsessive compulsions then to sit back and let that occur also in the name of the client’s autonomy breaks all manner of </w:t>
      </w:r>
      <w:r w:rsidR="00BC1DF6" w:rsidRPr="008F4B9F">
        <w:rPr>
          <w:sz w:val="24"/>
          <w:szCs w:val="24"/>
        </w:rPr>
        <w:t xml:space="preserve">ethical guidelines and could cause harm.  </w:t>
      </w:r>
      <w:r w:rsidRPr="008F4B9F">
        <w:rPr>
          <w:sz w:val="24"/>
          <w:szCs w:val="24"/>
        </w:rPr>
        <w:t xml:space="preserve">Therefore, several points upheld within the BACP (2018) ethical framework clash.  </w:t>
      </w:r>
      <w:r w:rsidR="00BC1DF6" w:rsidRPr="008F4B9F">
        <w:rPr>
          <w:sz w:val="24"/>
          <w:szCs w:val="24"/>
        </w:rPr>
        <w:t xml:space="preserve">Ethically, it balances on a knife edge in this regard, and management of </w:t>
      </w:r>
      <w:r w:rsidR="00BC1DF6" w:rsidRPr="00394652">
        <w:rPr>
          <w:sz w:val="24"/>
          <w:szCs w:val="24"/>
        </w:rPr>
        <w:t xml:space="preserve">such cases must be done with extreme caution.  Which is why vast experience and specialist training within this specific realm would be the safest and most ethical </w:t>
      </w:r>
      <w:r>
        <w:rPr>
          <w:sz w:val="24"/>
          <w:szCs w:val="24"/>
        </w:rPr>
        <w:t>mode of operation</w:t>
      </w:r>
      <w:r w:rsidR="00BC1DF6" w:rsidRPr="00394652">
        <w:rPr>
          <w:sz w:val="24"/>
          <w:szCs w:val="24"/>
        </w:rPr>
        <w:t xml:space="preserve">.  Clinical and therapeutic knowledge </w:t>
      </w:r>
      <w:r>
        <w:rPr>
          <w:sz w:val="24"/>
          <w:szCs w:val="24"/>
        </w:rPr>
        <w:t>is</w:t>
      </w:r>
      <w:r w:rsidR="00BC1DF6" w:rsidRPr="00394652">
        <w:rPr>
          <w:sz w:val="24"/>
          <w:szCs w:val="24"/>
        </w:rPr>
        <w:t xml:space="preserve"> essential to ethical practice within this client population, but so does understanding of the World these girls live in.  Culturally, </w:t>
      </w:r>
      <w:r w:rsidR="0099617C" w:rsidRPr="00394652">
        <w:rPr>
          <w:sz w:val="24"/>
          <w:szCs w:val="24"/>
        </w:rPr>
        <w:t>economically,</w:t>
      </w:r>
      <w:r w:rsidR="00BC1DF6" w:rsidRPr="00394652">
        <w:rPr>
          <w:sz w:val="24"/>
          <w:szCs w:val="24"/>
        </w:rPr>
        <w:t xml:space="preserve"> and socially.  </w:t>
      </w:r>
      <w:r>
        <w:rPr>
          <w:sz w:val="24"/>
          <w:szCs w:val="24"/>
        </w:rPr>
        <w:t xml:space="preserve">Being psychologically trained although crucial will not stand alone </w:t>
      </w:r>
      <w:r>
        <w:rPr>
          <w:sz w:val="24"/>
          <w:szCs w:val="24"/>
        </w:rPr>
        <w:lastRenderedPageBreak/>
        <w:t xml:space="preserve">in being able to relate to </w:t>
      </w:r>
      <w:r w:rsidR="004D1202">
        <w:rPr>
          <w:sz w:val="24"/>
          <w:szCs w:val="24"/>
        </w:rPr>
        <w:t>these girls</w:t>
      </w:r>
      <w:r>
        <w:rPr>
          <w:sz w:val="24"/>
          <w:szCs w:val="24"/>
        </w:rPr>
        <w:t xml:space="preserve">, and for them to be able to achieve any form of inner transformational change a therapist must be able to relate to them.  Therefore, it is important that the therapist steps inside their World as best as possible, by understanding the cultural norms they speak of, </w:t>
      </w:r>
      <w:r w:rsidR="004D1202">
        <w:rPr>
          <w:sz w:val="24"/>
          <w:szCs w:val="24"/>
        </w:rPr>
        <w:t>as by not understanding the nuances of such concepts of ‘snapchat dysmorphia’ for example, will at best undoubtedly create needless barriers and from an ethical standpoint make the therapist not culturally appropriate to work with them</w:t>
      </w:r>
      <w:r w:rsidR="00FE0A0D">
        <w:rPr>
          <w:sz w:val="24"/>
          <w:szCs w:val="24"/>
        </w:rPr>
        <w:t>, which in turn could result in feelings of being misunderstood and unheard.</w:t>
      </w:r>
    </w:p>
    <w:p w14:paraId="4264CA80" w14:textId="2FB95BCE" w:rsidR="00FE0A0D" w:rsidRDefault="00FE0A0D" w:rsidP="00394652">
      <w:pPr>
        <w:spacing w:line="480" w:lineRule="auto"/>
        <w:jc w:val="both"/>
        <w:rPr>
          <w:sz w:val="24"/>
          <w:szCs w:val="24"/>
        </w:rPr>
      </w:pPr>
    </w:p>
    <w:p w14:paraId="240D8A02" w14:textId="7DDA2992" w:rsidR="00FE0A0D" w:rsidRPr="008B1267" w:rsidRDefault="00FE0A0D" w:rsidP="00394652">
      <w:pPr>
        <w:spacing w:line="480" w:lineRule="auto"/>
        <w:jc w:val="both"/>
        <w:rPr>
          <w:b/>
          <w:bCs/>
          <w:sz w:val="24"/>
          <w:szCs w:val="24"/>
          <w:u w:val="single"/>
        </w:rPr>
      </w:pPr>
      <w:r w:rsidRPr="00FE0A0D">
        <w:rPr>
          <w:b/>
          <w:bCs/>
          <w:sz w:val="24"/>
          <w:szCs w:val="24"/>
          <w:u w:val="single"/>
        </w:rPr>
        <w:t xml:space="preserve">Conclusion – </w:t>
      </w:r>
      <w:r w:rsidRPr="008F4B9F">
        <w:rPr>
          <w:i/>
          <w:iCs/>
          <w:sz w:val="24"/>
          <w:szCs w:val="24"/>
          <w:u w:val="single"/>
        </w:rPr>
        <w:t xml:space="preserve">Beauty isn’t the beast – </w:t>
      </w:r>
      <w:r w:rsidR="00774249" w:rsidRPr="008F4B9F">
        <w:rPr>
          <w:i/>
          <w:iCs/>
          <w:sz w:val="24"/>
          <w:szCs w:val="24"/>
          <w:u w:val="single"/>
        </w:rPr>
        <w:t>e</w:t>
      </w:r>
      <w:r w:rsidRPr="008F4B9F">
        <w:rPr>
          <w:i/>
          <w:iCs/>
          <w:sz w:val="24"/>
          <w:szCs w:val="24"/>
          <w:u w:val="single"/>
        </w:rPr>
        <w:t>motions are</w:t>
      </w:r>
    </w:p>
    <w:p w14:paraId="757100D2" w14:textId="17544DA4" w:rsidR="00A541F5" w:rsidRPr="00DD0C0D" w:rsidRDefault="002F18D7" w:rsidP="00394652">
      <w:pPr>
        <w:spacing w:line="480" w:lineRule="auto"/>
        <w:jc w:val="both"/>
        <w:rPr>
          <w:sz w:val="24"/>
          <w:szCs w:val="24"/>
        </w:rPr>
      </w:pPr>
      <w:r>
        <w:rPr>
          <w:sz w:val="24"/>
          <w:szCs w:val="24"/>
        </w:rPr>
        <w:t>The</w:t>
      </w:r>
      <w:r w:rsidR="00FE0A0D">
        <w:rPr>
          <w:sz w:val="24"/>
          <w:szCs w:val="24"/>
        </w:rPr>
        <w:t xml:space="preserve"> key point this report makes, </w:t>
      </w:r>
      <w:r>
        <w:rPr>
          <w:sz w:val="24"/>
          <w:szCs w:val="24"/>
        </w:rPr>
        <w:t xml:space="preserve">is that </w:t>
      </w:r>
      <w:r w:rsidR="00FE0A0D">
        <w:rPr>
          <w:sz w:val="24"/>
          <w:szCs w:val="24"/>
        </w:rPr>
        <w:t>many body dysmorphic teenage girls remain unheard, they have untold stories creating trapped emotions which are submerged below the surface of the water.  Beauty practices, although oftentimes becom</w:t>
      </w:r>
      <w:r w:rsidR="00A541F5">
        <w:rPr>
          <w:sz w:val="24"/>
          <w:szCs w:val="24"/>
        </w:rPr>
        <w:t>e</w:t>
      </w:r>
      <w:r w:rsidR="00FE0A0D">
        <w:rPr>
          <w:sz w:val="24"/>
          <w:szCs w:val="24"/>
        </w:rPr>
        <w:t xml:space="preserve"> the presenting issues at the tip of the iceberg, are not</w:t>
      </w:r>
      <w:r w:rsidR="00A541F5">
        <w:rPr>
          <w:sz w:val="24"/>
          <w:szCs w:val="24"/>
        </w:rPr>
        <w:t xml:space="preserve"> in fact</w:t>
      </w:r>
      <w:r w:rsidR="00FE0A0D">
        <w:rPr>
          <w:sz w:val="24"/>
          <w:szCs w:val="24"/>
        </w:rPr>
        <w:t xml:space="preserve"> the </w:t>
      </w:r>
      <w:r w:rsidR="00A541F5" w:rsidRPr="00A541F5">
        <w:rPr>
          <w:i/>
          <w:iCs/>
          <w:sz w:val="24"/>
          <w:szCs w:val="24"/>
        </w:rPr>
        <w:t xml:space="preserve">real </w:t>
      </w:r>
      <w:r w:rsidR="00FE0A0D">
        <w:rPr>
          <w:sz w:val="24"/>
          <w:szCs w:val="24"/>
        </w:rPr>
        <w:t>issues.</w:t>
      </w:r>
      <w:r>
        <w:rPr>
          <w:sz w:val="24"/>
          <w:szCs w:val="24"/>
        </w:rPr>
        <w:t xml:space="preserve"> </w:t>
      </w:r>
      <w:r w:rsidR="00FE0A0D">
        <w:rPr>
          <w:sz w:val="24"/>
          <w:szCs w:val="24"/>
        </w:rPr>
        <w:t xml:space="preserve"> Research by individuals </w:t>
      </w:r>
      <w:r w:rsidR="00FE0A0D" w:rsidRPr="008F4B9F">
        <w:rPr>
          <w:sz w:val="24"/>
          <w:szCs w:val="24"/>
        </w:rPr>
        <w:t xml:space="preserve">such as Fuch (2002), </w:t>
      </w:r>
      <w:r w:rsidR="00FE0A0D">
        <w:rPr>
          <w:sz w:val="24"/>
          <w:szCs w:val="24"/>
        </w:rPr>
        <w:t xml:space="preserve">and </w:t>
      </w:r>
      <w:r w:rsidR="00A541F5">
        <w:rPr>
          <w:sz w:val="24"/>
          <w:szCs w:val="24"/>
        </w:rPr>
        <w:t>countless</w:t>
      </w:r>
      <w:r w:rsidR="00FE0A0D">
        <w:rPr>
          <w:sz w:val="24"/>
          <w:szCs w:val="24"/>
        </w:rPr>
        <w:t xml:space="preserve"> other</w:t>
      </w:r>
      <w:r w:rsidR="00A541F5">
        <w:rPr>
          <w:sz w:val="24"/>
          <w:szCs w:val="24"/>
        </w:rPr>
        <w:t xml:space="preserve">s </w:t>
      </w:r>
      <w:r w:rsidR="00FE0A0D">
        <w:rPr>
          <w:sz w:val="24"/>
          <w:szCs w:val="24"/>
        </w:rPr>
        <w:t xml:space="preserve">highlight that emotions are the damaging commodities, with key players such as guilt, shame and rejection creating the manifestations of </w:t>
      </w:r>
      <w:r w:rsidR="00774249">
        <w:rPr>
          <w:sz w:val="24"/>
          <w:szCs w:val="24"/>
        </w:rPr>
        <w:t>b</w:t>
      </w:r>
      <w:r w:rsidR="00FE0A0D">
        <w:rPr>
          <w:sz w:val="24"/>
          <w:szCs w:val="24"/>
        </w:rPr>
        <w:t xml:space="preserve">ody </w:t>
      </w:r>
      <w:r w:rsidR="00774249">
        <w:rPr>
          <w:sz w:val="24"/>
          <w:szCs w:val="24"/>
        </w:rPr>
        <w:t>dy</w:t>
      </w:r>
      <w:r w:rsidR="00FE0A0D">
        <w:rPr>
          <w:sz w:val="24"/>
          <w:szCs w:val="24"/>
        </w:rPr>
        <w:t>smorphic behaviours</w:t>
      </w:r>
      <w:r w:rsidR="00A541F5">
        <w:rPr>
          <w:sz w:val="24"/>
          <w:szCs w:val="24"/>
        </w:rPr>
        <w:t>, thus creating ruptures within the reflections perceived by one’s self.</w:t>
      </w:r>
      <w:r w:rsidR="008B1267">
        <w:rPr>
          <w:sz w:val="24"/>
          <w:szCs w:val="24"/>
        </w:rPr>
        <w:t xml:space="preserve">  </w:t>
      </w:r>
      <w:r w:rsidR="00F24D33">
        <w:rPr>
          <w:sz w:val="24"/>
          <w:szCs w:val="24"/>
        </w:rPr>
        <w:t>However, r</w:t>
      </w:r>
      <w:r w:rsidR="008B1267">
        <w:rPr>
          <w:sz w:val="24"/>
          <w:szCs w:val="24"/>
        </w:rPr>
        <w:t>esearch within this area would benefit from further exploration.  More current research</w:t>
      </w:r>
      <w:r w:rsidR="00774249">
        <w:rPr>
          <w:sz w:val="24"/>
          <w:szCs w:val="24"/>
        </w:rPr>
        <w:t xml:space="preserve"> would be beneficial</w:t>
      </w:r>
      <w:r w:rsidR="008B1267">
        <w:rPr>
          <w:sz w:val="24"/>
          <w:szCs w:val="24"/>
        </w:rPr>
        <w:t xml:space="preserve"> </w:t>
      </w:r>
      <w:r w:rsidR="00774249">
        <w:rPr>
          <w:sz w:val="24"/>
          <w:szCs w:val="24"/>
        </w:rPr>
        <w:t>into the emotions of a b</w:t>
      </w:r>
      <w:r w:rsidR="00A541F5">
        <w:rPr>
          <w:sz w:val="24"/>
          <w:szCs w:val="24"/>
        </w:rPr>
        <w:t xml:space="preserve">ody </w:t>
      </w:r>
      <w:r w:rsidR="00774249">
        <w:rPr>
          <w:sz w:val="24"/>
          <w:szCs w:val="24"/>
        </w:rPr>
        <w:t>d</w:t>
      </w:r>
      <w:r w:rsidR="00A541F5">
        <w:rPr>
          <w:sz w:val="24"/>
          <w:szCs w:val="24"/>
        </w:rPr>
        <w:t>ysmorphic teen</w:t>
      </w:r>
      <w:r w:rsidR="00774249">
        <w:rPr>
          <w:sz w:val="24"/>
          <w:szCs w:val="24"/>
        </w:rPr>
        <w:t>. Particularly into the areas of shame, guilt, alienation,</w:t>
      </w:r>
      <w:r w:rsidR="00A541F5">
        <w:rPr>
          <w:sz w:val="24"/>
          <w:szCs w:val="24"/>
        </w:rPr>
        <w:t xml:space="preserve"> and rejection</w:t>
      </w:r>
      <w:r w:rsidR="00774249">
        <w:rPr>
          <w:sz w:val="24"/>
          <w:szCs w:val="24"/>
        </w:rPr>
        <w:t xml:space="preserve">.  It may </w:t>
      </w:r>
      <w:r w:rsidR="008B1267">
        <w:rPr>
          <w:sz w:val="24"/>
          <w:szCs w:val="24"/>
        </w:rPr>
        <w:t xml:space="preserve">stand to improve upon </w:t>
      </w:r>
      <w:r w:rsidR="00774249">
        <w:rPr>
          <w:sz w:val="24"/>
          <w:szCs w:val="24"/>
        </w:rPr>
        <w:t xml:space="preserve">and build on </w:t>
      </w:r>
      <w:r w:rsidR="008B1267">
        <w:rPr>
          <w:sz w:val="24"/>
          <w:szCs w:val="24"/>
        </w:rPr>
        <w:t xml:space="preserve">the current recommendations and guidance </w:t>
      </w:r>
      <w:r w:rsidR="008B1267" w:rsidRPr="008F4B9F">
        <w:rPr>
          <w:sz w:val="24"/>
          <w:szCs w:val="24"/>
        </w:rPr>
        <w:t>by Nice (20</w:t>
      </w:r>
      <w:r w:rsidR="00774249" w:rsidRPr="008F4B9F">
        <w:rPr>
          <w:sz w:val="24"/>
          <w:szCs w:val="24"/>
        </w:rPr>
        <w:t>0</w:t>
      </w:r>
      <w:r w:rsidR="008B1267" w:rsidRPr="008F4B9F">
        <w:rPr>
          <w:sz w:val="24"/>
          <w:szCs w:val="24"/>
        </w:rPr>
        <w:t>5)</w:t>
      </w:r>
      <w:r w:rsidR="00A541F5" w:rsidRPr="008F4B9F">
        <w:rPr>
          <w:sz w:val="24"/>
          <w:szCs w:val="24"/>
        </w:rPr>
        <w:t xml:space="preserve">.  </w:t>
      </w:r>
      <w:r w:rsidR="00F24D33" w:rsidRPr="008F4B9F">
        <w:rPr>
          <w:sz w:val="24"/>
          <w:szCs w:val="24"/>
        </w:rPr>
        <w:t xml:space="preserve">The wounds of </w:t>
      </w:r>
      <w:r w:rsidR="00F24D33">
        <w:rPr>
          <w:sz w:val="24"/>
          <w:szCs w:val="24"/>
        </w:rPr>
        <w:t>body dysmorphic teens run deep and are further</w:t>
      </w:r>
      <w:r w:rsidR="00A541F5">
        <w:rPr>
          <w:sz w:val="24"/>
          <w:szCs w:val="24"/>
        </w:rPr>
        <w:t xml:space="preserve"> compounded by social aspects of the current popular culture, elevated hormonal levels and the historical inequalities females as a general population have often faced.  The plot is thick and rich with nuances that are not clear to the naked eye,</w:t>
      </w:r>
      <w:r w:rsidR="00774249">
        <w:rPr>
          <w:sz w:val="24"/>
          <w:szCs w:val="24"/>
        </w:rPr>
        <w:t xml:space="preserve"> and</w:t>
      </w:r>
      <w:r w:rsidR="00A541F5">
        <w:rPr>
          <w:sz w:val="24"/>
          <w:szCs w:val="24"/>
        </w:rPr>
        <w:t xml:space="preserve"> </w:t>
      </w:r>
      <w:r w:rsidR="00A541F5">
        <w:rPr>
          <w:sz w:val="24"/>
          <w:szCs w:val="24"/>
        </w:rPr>
        <w:lastRenderedPageBreak/>
        <w:t xml:space="preserve">as such it is imperative that this particular client group is handled with care.  Although useful for the purpose of alleviating </w:t>
      </w:r>
      <w:r w:rsidR="00DD0C0D">
        <w:rPr>
          <w:i/>
          <w:iCs/>
          <w:sz w:val="24"/>
          <w:szCs w:val="24"/>
        </w:rPr>
        <w:t xml:space="preserve">symptoms, </w:t>
      </w:r>
      <w:r w:rsidR="00DD0C0D">
        <w:rPr>
          <w:sz w:val="24"/>
          <w:szCs w:val="24"/>
        </w:rPr>
        <w:t xml:space="preserve">CBT does not read between the lines, and therefore would be better placed being used sparingly and in </w:t>
      </w:r>
      <w:r w:rsidR="00DD0C0D">
        <w:rPr>
          <w:i/>
          <w:iCs/>
          <w:sz w:val="24"/>
          <w:szCs w:val="24"/>
        </w:rPr>
        <w:t xml:space="preserve">conjunction </w:t>
      </w:r>
      <w:r w:rsidR="00DD0C0D">
        <w:rPr>
          <w:sz w:val="24"/>
          <w:szCs w:val="24"/>
        </w:rPr>
        <w:t>with a Humanistic modality of therapeutic intervention so that the root of the issues ‘under the water’ can be</w:t>
      </w:r>
      <w:r w:rsidR="008F4B9F">
        <w:rPr>
          <w:sz w:val="24"/>
          <w:szCs w:val="24"/>
        </w:rPr>
        <w:t xml:space="preserve"> </w:t>
      </w:r>
      <w:r w:rsidR="00DD0C0D">
        <w:rPr>
          <w:sz w:val="24"/>
          <w:szCs w:val="24"/>
        </w:rPr>
        <w:t xml:space="preserve">addressed.  </w:t>
      </w:r>
      <w:r w:rsidR="008F4B9F">
        <w:rPr>
          <w:sz w:val="24"/>
          <w:szCs w:val="24"/>
        </w:rPr>
        <w:t>For</w:t>
      </w:r>
      <w:r w:rsidR="00DD0C0D">
        <w:rPr>
          <w:sz w:val="24"/>
          <w:szCs w:val="24"/>
        </w:rPr>
        <w:t xml:space="preserve"> anyone to truly heal it is important to dive more deeply into the emotions buried deep within the ocean of consciousness.  </w:t>
      </w:r>
      <w:r w:rsidR="008F4B9F">
        <w:rPr>
          <w:sz w:val="24"/>
          <w:szCs w:val="24"/>
        </w:rPr>
        <w:t>Therefore, this report</w:t>
      </w:r>
      <w:r w:rsidR="008B1267">
        <w:rPr>
          <w:sz w:val="24"/>
          <w:szCs w:val="24"/>
        </w:rPr>
        <w:t xml:space="preserve"> recommend</w:t>
      </w:r>
      <w:r w:rsidR="008F4B9F">
        <w:rPr>
          <w:sz w:val="24"/>
          <w:szCs w:val="24"/>
        </w:rPr>
        <w:t>s</w:t>
      </w:r>
      <w:r w:rsidR="008B1267">
        <w:rPr>
          <w:sz w:val="24"/>
          <w:szCs w:val="24"/>
        </w:rPr>
        <w:t xml:space="preserve"> facilitating </w:t>
      </w:r>
      <w:r w:rsidR="00DD0C0D">
        <w:rPr>
          <w:sz w:val="24"/>
          <w:szCs w:val="24"/>
        </w:rPr>
        <w:t xml:space="preserve">healing within the emotional realm in a Humanistic fashion </w:t>
      </w:r>
      <w:r w:rsidR="008F4B9F">
        <w:rPr>
          <w:sz w:val="24"/>
          <w:szCs w:val="24"/>
        </w:rPr>
        <w:t>to</w:t>
      </w:r>
      <w:r w:rsidR="008B1267">
        <w:rPr>
          <w:sz w:val="24"/>
          <w:szCs w:val="24"/>
        </w:rPr>
        <w:t xml:space="preserve"> </w:t>
      </w:r>
      <w:r w:rsidR="00DD0C0D">
        <w:rPr>
          <w:sz w:val="24"/>
          <w:szCs w:val="24"/>
        </w:rPr>
        <w:t xml:space="preserve">alleviate the symptoms at the tip of the iceberg, </w:t>
      </w:r>
      <w:r w:rsidR="008F4B9F">
        <w:rPr>
          <w:sz w:val="24"/>
          <w:szCs w:val="24"/>
        </w:rPr>
        <w:t>in doing so,</w:t>
      </w:r>
      <w:r w:rsidR="00DD0C0D">
        <w:rPr>
          <w:sz w:val="24"/>
          <w:szCs w:val="24"/>
        </w:rPr>
        <w:t xml:space="preserve"> just like ice, they will melt away.  Beauty is not the beast.  Emotions are.</w:t>
      </w:r>
    </w:p>
    <w:p w14:paraId="16390241" w14:textId="241833A2" w:rsidR="00DE213F" w:rsidRDefault="00DE213F" w:rsidP="00246F61">
      <w:pPr>
        <w:pStyle w:val="ListParagraph"/>
        <w:spacing w:line="480" w:lineRule="auto"/>
        <w:ind w:left="420"/>
        <w:jc w:val="both"/>
        <w:rPr>
          <w:sz w:val="24"/>
          <w:szCs w:val="24"/>
        </w:rPr>
      </w:pPr>
    </w:p>
    <w:p w14:paraId="171EFBAF" w14:textId="5BC79B21" w:rsidR="00336189" w:rsidRPr="00FE0A0D" w:rsidRDefault="00336189" w:rsidP="00FE0A0D">
      <w:pPr>
        <w:spacing w:line="480" w:lineRule="auto"/>
        <w:jc w:val="both"/>
        <w:rPr>
          <w:sz w:val="24"/>
          <w:szCs w:val="24"/>
        </w:rPr>
      </w:pPr>
    </w:p>
    <w:p w14:paraId="5115A48E" w14:textId="4656B61A" w:rsidR="00336189" w:rsidRDefault="00336189" w:rsidP="00246F61">
      <w:pPr>
        <w:pStyle w:val="ListParagraph"/>
        <w:spacing w:line="480" w:lineRule="auto"/>
        <w:ind w:left="420"/>
        <w:jc w:val="both"/>
        <w:rPr>
          <w:sz w:val="24"/>
          <w:szCs w:val="24"/>
        </w:rPr>
      </w:pPr>
    </w:p>
    <w:p w14:paraId="0794DE1D" w14:textId="7519A9C4" w:rsidR="00336189" w:rsidRDefault="00336189" w:rsidP="00246F61">
      <w:pPr>
        <w:pStyle w:val="ListParagraph"/>
        <w:spacing w:line="480" w:lineRule="auto"/>
        <w:ind w:left="420"/>
        <w:jc w:val="both"/>
        <w:rPr>
          <w:sz w:val="24"/>
          <w:szCs w:val="24"/>
        </w:rPr>
      </w:pPr>
    </w:p>
    <w:p w14:paraId="7492BCFC" w14:textId="3C690842" w:rsidR="00336189" w:rsidRDefault="00336189" w:rsidP="00246F61">
      <w:pPr>
        <w:pStyle w:val="ListParagraph"/>
        <w:spacing w:line="480" w:lineRule="auto"/>
        <w:ind w:left="420"/>
        <w:jc w:val="both"/>
        <w:rPr>
          <w:sz w:val="24"/>
          <w:szCs w:val="24"/>
        </w:rPr>
      </w:pPr>
    </w:p>
    <w:p w14:paraId="383F9FF7" w14:textId="7BE899BF" w:rsidR="00336189" w:rsidRDefault="00336189" w:rsidP="00246F61">
      <w:pPr>
        <w:pStyle w:val="ListParagraph"/>
        <w:spacing w:line="480" w:lineRule="auto"/>
        <w:ind w:left="420"/>
        <w:jc w:val="both"/>
        <w:rPr>
          <w:sz w:val="24"/>
          <w:szCs w:val="24"/>
        </w:rPr>
      </w:pPr>
    </w:p>
    <w:p w14:paraId="255F3E7B" w14:textId="51ECC588" w:rsidR="00336189" w:rsidRDefault="00336189" w:rsidP="00246F61">
      <w:pPr>
        <w:pStyle w:val="ListParagraph"/>
        <w:spacing w:line="480" w:lineRule="auto"/>
        <w:ind w:left="420"/>
        <w:jc w:val="both"/>
        <w:rPr>
          <w:sz w:val="24"/>
          <w:szCs w:val="24"/>
        </w:rPr>
      </w:pPr>
    </w:p>
    <w:p w14:paraId="0362CBE0" w14:textId="400D92FF" w:rsidR="00336189" w:rsidRDefault="00336189" w:rsidP="00246F61">
      <w:pPr>
        <w:pStyle w:val="ListParagraph"/>
        <w:spacing w:line="480" w:lineRule="auto"/>
        <w:ind w:left="420"/>
        <w:jc w:val="both"/>
        <w:rPr>
          <w:sz w:val="24"/>
          <w:szCs w:val="24"/>
        </w:rPr>
      </w:pPr>
    </w:p>
    <w:p w14:paraId="63CD14C8" w14:textId="4DA315D2" w:rsidR="00054A64" w:rsidRDefault="00054A64" w:rsidP="00246F61">
      <w:pPr>
        <w:pStyle w:val="ListParagraph"/>
        <w:spacing w:line="480" w:lineRule="auto"/>
        <w:ind w:left="420"/>
        <w:jc w:val="both"/>
        <w:rPr>
          <w:sz w:val="24"/>
          <w:szCs w:val="24"/>
        </w:rPr>
      </w:pPr>
    </w:p>
    <w:p w14:paraId="0488F8FA" w14:textId="15C44093" w:rsidR="00054A64" w:rsidRDefault="00054A64" w:rsidP="00246F61">
      <w:pPr>
        <w:pStyle w:val="ListParagraph"/>
        <w:spacing w:line="480" w:lineRule="auto"/>
        <w:ind w:left="420"/>
        <w:jc w:val="both"/>
        <w:rPr>
          <w:sz w:val="24"/>
          <w:szCs w:val="24"/>
        </w:rPr>
      </w:pPr>
    </w:p>
    <w:p w14:paraId="24EE1242" w14:textId="5C3F330F" w:rsidR="00054A64" w:rsidRDefault="00054A64" w:rsidP="00246F61">
      <w:pPr>
        <w:pStyle w:val="ListParagraph"/>
        <w:spacing w:line="480" w:lineRule="auto"/>
        <w:ind w:left="420"/>
        <w:jc w:val="both"/>
        <w:rPr>
          <w:sz w:val="24"/>
          <w:szCs w:val="24"/>
        </w:rPr>
      </w:pPr>
    </w:p>
    <w:p w14:paraId="7F96B26B" w14:textId="5347A942" w:rsidR="00054A64" w:rsidRDefault="00054A64" w:rsidP="00246F61">
      <w:pPr>
        <w:pStyle w:val="ListParagraph"/>
        <w:spacing w:line="480" w:lineRule="auto"/>
        <w:ind w:left="420"/>
        <w:jc w:val="both"/>
        <w:rPr>
          <w:sz w:val="24"/>
          <w:szCs w:val="24"/>
        </w:rPr>
      </w:pPr>
    </w:p>
    <w:p w14:paraId="7F352283" w14:textId="3479FE1E" w:rsidR="00054A64" w:rsidRDefault="00054A64" w:rsidP="00246F61">
      <w:pPr>
        <w:pStyle w:val="ListParagraph"/>
        <w:spacing w:line="480" w:lineRule="auto"/>
        <w:ind w:left="420"/>
        <w:jc w:val="both"/>
        <w:rPr>
          <w:sz w:val="24"/>
          <w:szCs w:val="24"/>
        </w:rPr>
      </w:pPr>
    </w:p>
    <w:p w14:paraId="4716888F" w14:textId="77777777" w:rsidR="00054A64" w:rsidRDefault="00054A64" w:rsidP="00246F61">
      <w:pPr>
        <w:pStyle w:val="ListParagraph"/>
        <w:spacing w:line="480" w:lineRule="auto"/>
        <w:ind w:left="420"/>
        <w:jc w:val="both"/>
        <w:rPr>
          <w:sz w:val="24"/>
          <w:szCs w:val="24"/>
        </w:rPr>
      </w:pPr>
    </w:p>
    <w:p w14:paraId="475418C5" w14:textId="44706F75" w:rsidR="00DF703E" w:rsidRPr="00C7580F" w:rsidRDefault="00DF703E" w:rsidP="00054A64">
      <w:pPr>
        <w:spacing w:line="480" w:lineRule="auto"/>
        <w:jc w:val="center"/>
        <w:rPr>
          <w:b/>
          <w:bCs/>
          <w:sz w:val="48"/>
          <w:szCs w:val="48"/>
          <w:u w:val="single"/>
        </w:rPr>
      </w:pPr>
      <w:r w:rsidRPr="00C7580F">
        <w:rPr>
          <w:b/>
          <w:bCs/>
          <w:sz w:val="48"/>
          <w:szCs w:val="48"/>
          <w:u w:val="single"/>
        </w:rPr>
        <w:lastRenderedPageBreak/>
        <w:t>References</w:t>
      </w:r>
    </w:p>
    <w:p w14:paraId="55706049" w14:textId="77777777" w:rsidR="00DF703E" w:rsidRPr="00DF703E" w:rsidRDefault="00DF703E" w:rsidP="00E83CCB">
      <w:pPr>
        <w:spacing w:after="0" w:line="480" w:lineRule="auto"/>
        <w:jc w:val="both"/>
        <w:rPr>
          <w:rFonts w:eastAsia="Times New Roman" w:cstheme="minorHAnsi"/>
          <w:sz w:val="24"/>
          <w:szCs w:val="24"/>
          <w:lang w:eastAsia="en-GB"/>
        </w:rPr>
      </w:pPr>
      <w:r w:rsidRPr="00DF703E">
        <w:rPr>
          <w:rFonts w:eastAsia="Times New Roman" w:cstheme="minorHAnsi"/>
          <w:sz w:val="24"/>
          <w:szCs w:val="24"/>
          <w:lang w:eastAsia="en-GB"/>
        </w:rPr>
        <w:t xml:space="preserve">American Psychiatric Association. (2013) </w:t>
      </w:r>
      <w:r w:rsidRPr="00DF703E">
        <w:rPr>
          <w:rFonts w:eastAsia="Times New Roman" w:cstheme="minorHAnsi"/>
          <w:i/>
          <w:iCs/>
          <w:sz w:val="24"/>
          <w:szCs w:val="24"/>
          <w:lang w:eastAsia="en-GB"/>
        </w:rPr>
        <w:t xml:space="preserve">Diagnostic and statistical manual of mental disorders </w:t>
      </w:r>
      <w:r w:rsidRPr="00DF703E">
        <w:rPr>
          <w:rFonts w:eastAsia="Times New Roman" w:cstheme="minorHAnsi"/>
          <w:sz w:val="24"/>
          <w:szCs w:val="24"/>
          <w:lang w:eastAsia="en-GB"/>
        </w:rPr>
        <w:t>(5</w:t>
      </w:r>
      <w:r w:rsidRPr="00DF703E">
        <w:rPr>
          <w:rFonts w:eastAsia="Times New Roman" w:cstheme="minorHAnsi"/>
          <w:sz w:val="24"/>
          <w:szCs w:val="24"/>
          <w:vertAlign w:val="superscript"/>
          <w:lang w:eastAsia="en-GB"/>
        </w:rPr>
        <w:t>th</w:t>
      </w:r>
      <w:r w:rsidRPr="00DF703E">
        <w:rPr>
          <w:rFonts w:eastAsia="Times New Roman" w:cstheme="minorHAnsi"/>
          <w:sz w:val="24"/>
          <w:szCs w:val="24"/>
          <w:lang w:eastAsia="en-GB"/>
        </w:rPr>
        <w:t xml:space="preserve"> ed.)</w:t>
      </w:r>
    </w:p>
    <w:p w14:paraId="532AA809" w14:textId="5ED9BE58" w:rsidR="00DF703E" w:rsidRDefault="00DF703E" w:rsidP="00E83CCB">
      <w:pPr>
        <w:spacing w:after="0" w:line="480" w:lineRule="auto"/>
        <w:jc w:val="both"/>
        <w:rPr>
          <w:rFonts w:eastAsia="Times New Roman" w:cstheme="minorHAnsi"/>
          <w:sz w:val="24"/>
          <w:szCs w:val="24"/>
          <w:lang w:eastAsia="en-GB"/>
        </w:rPr>
      </w:pPr>
      <w:r w:rsidRPr="00DF703E">
        <w:rPr>
          <w:rFonts w:eastAsia="Times New Roman" w:cstheme="minorHAnsi"/>
          <w:sz w:val="24"/>
          <w:szCs w:val="24"/>
          <w:lang w:eastAsia="en-GB"/>
        </w:rPr>
        <w:t>DOI:  10.1176/appi.books.9780890425596</w:t>
      </w:r>
    </w:p>
    <w:p w14:paraId="037F98E4" w14:textId="77777777" w:rsidR="00C7580F" w:rsidRDefault="00C7580F" w:rsidP="00E83CCB">
      <w:pPr>
        <w:spacing w:after="0" w:line="480" w:lineRule="auto"/>
        <w:jc w:val="both"/>
        <w:rPr>
          <w:rFonts w:eastAsia="Times New Roman" w:cstheme="minorHAnsi"/>
          <w:sz w:val="24"/>
          <w:szCs w:val="24"/>
          <w:lang w:eastAsia="en-GB"/>
        </w:rPr>
      </w:pPr>
    </w:p>
    <w:p w14:paraId="474732EE" w14:textId="77777777" w:rsidR="00C7580F" w:rsidRPr="008F4B9F" w:rsidRDefault="00C7580F" w:rsidP="00C7580F">
      <w:pPr>
        <w:spacing w:after="0" w:line="480" w:lineRule="auto"/>
        <w:jc w:val="both"/>
        <w:rPr>
          <w:rFonts w:eastAsia="SimSun" w:cstheme="minorHAnsi"/>
          <w:sz w:val="24"/>
          <w:szCs w:val="24"/>
          <w:lang w:eastAsia="zh-CN"/>
        </w:rPr>
      </w:pPr>
      <w:r w:rsidRPr="008F4B9F">
        <w:rPr>
          <w:rFonts w:eastAsia="SimSun" w:cstheme="minorHAnsi"/>
          <w:sz w:val="24"/>
          <w:szCs w:val="24"/>
          <w:lang w:eastAsia="zh-CN"/>
        </w:rPr>
        <w:t xml:space="preserve">British Association for Counselling and Psychotherapy. (2018) </w:t>
      </w:r>
      <w:r w:rsidRPr="008F4B9F">
        <w:rPr>
          <w:rFonts w:eastAsia="SimSun" w:cstheme="minorHAnsi"/>
          <w:i/>
          <w:iCs/>
          <w:sz w:val="24"/>
          <w:szCs w:val="24"/>
          <w:lang w:eastAsia="zh-CN"/>
        </w:rPr>
        <w:t xml:space="preserve">Ethical Framework for Counselling Proffessions.  </w:t>
      </w:r>
      <w:r w:rsidRPr="008F4B9F">
        <w:rPr>
          <w:rFonts w:eastAsia="SimSun" w:cstheme="minorHAnsi"/>
          <w:sz w:val="24"/>
          <w:szCs w:val="24"/>
          <w:lang w:eastAsia="zh-CN"/>
        </w:rPr>
        <w:t>Leicestershire: BACP.</w:t>
      </w:r>
    </w:p>
    <w:p w14:paraId="6EA2E47B" w14:textId="7A243A6A" w:rsidR="00956135" w:rsidRDefault="00956135" w:rsidP="00E83CCB">
      <w:pPr>
        <w:spacing w:after="0" w:line="480" w:lineRule="auto"/>
        <w:jc w:val="both"/>
        <w:rPr>
          <w:rFonts w:eastAsia="Times New Roman" w:cstheme="minorHAnsi"/>
          <w:sz w:val="24"/>
          <w:szCs w:val="24"/>
          <w:lang w:eastAsia="en-GB"/>
        </w:rPr>
      </w:pPr>
    </w:p>
    <w:p w14:paraId="6786B665" w14:textId="0040F799" w:rsidR="00261F44" w:rsidRDefault="00956135"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Baker, C. (1972) </w:t>
      </w:r>
      <w:r>
        <w:rPr>
          <w:rFonts w:eastAsia="Times New Roman" w:cstheme="minorHAnsi"/>
          <w:i/>
          <w:iCs/>
          <w:sz w:val="24"/>
          <w:szCs w:val="24"/>
          <w:lang w:eastAsia="en-GB"/>
        </w:rPr>
        <w:t xml:space="preserve">Hemingway:  The Writer as Artist.  </w:t>
      </w:r>
      <w:r>
        <w:rPr>
          <w:rFonts w:eastAsia="Times New Roman" w:cstheme="minorHAnsi"/>
          <w:sz w:val="24"/>
          <w:szCs w:val="24"/>
          <w:lang w:eastAsia="en-GB"/>
        </w:rPr>
        <w:t>4</w:t>
      </w:r>
      <w:r w:rsidRPr="00956135">
        <w:rPr>
          <w:rFonts w:eastAsia="Times New Roman" w:cstheme="minorHAnsi"/>
          <w:sz w:val="24"/>
          <w:szCs w:val="24"/>
          <w:vertAlign w:val="superscript"/>
          <w:lang w:eastAsia="en-GB"/>
        </w:rPr>
        <w:t>th</w:t>
      </w:r>
      <w:r>
        <w:rPr>
          <w:rFonts w:eastAsia="Times New Roman" w:cstheme="minorHAnsi"/>
          <w:sz w:val="24"/>
          <w:szCs w:val="24"/>
          <w:lang w:eastAsia="en-GB"/>
        </w:rPr>
        <w:t xml:space="preserve"> Ed.  </w:t>
      </w:r>
      <w:r w:rsidRPr="00956135">
        <w:rPr>
          <w:rFonts w:eastAsia="Times New Roman" w:cstheme="minorHAnsi"/>
          <w:color w:val="FF0000"/>
          <w:sz w:val="24"/>
          <w:szCs w:val="24"/>
          <w:lang w:eastAsia="en-GB"/>
        </w:rPr>
        <w:t>New York</w:t>
      </w:r>
      <w:r>
        <w:rPr>
          <w:rFonts w:eastAsia="Times New Roman" w:cstheme="minorHAnsi"/>
          <w:sz w:val="24"/>
          <w:szCs w:val="24"/>
          <w:lang w:eastAsia="en-GB"/>
        </w:rPr>
        <w:t>:  Princeton University Press.</w:t>
      </w:r>
    </w:p>
    <w:p w14:paraId="2371DE19" w14:textId="62621FC0" w:rsidR="00261F44" w:rsidRDefault="00261F44" w:rsidP="00E83CCB">
      <w:pPr>
        <w:spacing w:after="0" w:line="480" w:lineRule="auto"/>
        <w:jc w:val="both"/>
        <w:rPr>
          <w:rFonts w:eastAsia="Times New Roman" w:cstheme="minorHAnsi"/>
          <w:sz w:val="24"/>
          <w:szCs w:val="24"/>
          <w:lang w:eastAsia="en-GB"/>
        </w:rPr>
      </w:pPr>
    </w:p>
    <w:p w14:paraId="6968EB34" w14:textId="1F764B7F" w:rsidR="00261F44" w:rsidRDefault="00261F44" w:rsidP="00E83CCB">
      <w:pPr>
        <w:spacing w:after="0" w:line="480" w:lineRule="auto"/>
        <w:jc w:val="both"/>
      </w:pPr>
      <w:r>
        <w:rPr>
          <w:rFonts w:eastAsia="Times New Roman" w:cstheme="minorHAnsi"/>
          <w:sz w:val="24"/>
          <w:szCs w:val="24"/>
          <w:lang w:eastAsia="en-GB"/>
        </w:rPr>
        <w:t xml:space="preserve">Brant, L. (2021) </w:t>
      </w:r>
      <w:r>
        <w:rPr>
          <w:rFonts w:eastAsia="Times New Roman" w:cstheme="minorHAnsi"/>
          <w:i/>
          <w:iCs/>
          <w:sz w:val="24"/>
          <w:szCs w:val="24"/>
          <w:lang w:eastAsia="en-GB"/>
        </w:rPr>
        <w:t xml:space="preserve">Maria.  </w:t>
      </w:r>
      <w:r>
        <w:rPr>
          <w:rFonts w:eastAsia="Times New Roman" w:cstheme="minorHAnsi"/>
          <w:sz w:val="24"/>
          <w:szCs w:val="24"/>
          <w:lang w:eastAsia="en-GB"/>
        </w:rPr>
        <w:t xml:space="preserve">Available at: </w:t>
      </w:r>
      <w:hyperlink r:id="rId14" w:history="1">
        <w:r w:rsidR="005C122B" w:rsidRPr="00B530AA">
          <w:rPr>
            <w:rStyle w:val="Hyperlink"/>
          </w:rPr>
          <w:t>https://www.pintrest.co.uk/pin/2785899226939849612/</w:t>
        </w:r>
      </w:hyperlink>
    </w:p>
    <w:p w14:paraId="31808DB4" w14:textId="243D872E" w:rsidR="00261F44" w:rsidRPr="00261F44" w:rsidRDefault="00261F44" w:rsidP="00E83CCB">
      <w:pPr>
        <w:spacing w:after="0" w:line="480" w:lineRule="auto"/>
        <w:jc w:val="both"/>
        <w:rPr>
          <w:rFonts w:eastAsia="Times New Roman" w:cstheme="minorHAnsi"/>
          <w:sz w:val="24"/>
          <w:szCs w:val="24"/>
          <w:lang w:eastAsia="en-GB"/>
        </w:rPr>
      </w:pPr>
      <w:r>
        <w:t>(Accessed:  17</w:t>
      </w:r>
      <w:r w:rsidRPr="00261F44">
        <w:rPr>
          <w:vertAlign w:val="superscript"/>
        </w:rPr>
        <w:t>th</w:t>
      </w:r>
      <w:r>
        <w:t xml:space="preserve"> January 2021).</w:t>
      </w:r>
    </w:p>
    <w:p w14:paraId="59F92719" w14:textId="465DC293" w:rsidR="00A43989" w:rsidRDefault="00A43989" w:rsidP="00E83CCB">
      <w:pPr>
        <w:spacing w:after="0" w:line="480" w:lineRule="auto"/>
        <w:jc w:val="both"/>
        <w:rPr>
          <w:rFonts w:eastAsia="Times New Roman" w:cstheme="minorHAnsi"/>
          <w:sz w:val="24"/>
          <w:szCs w:val="24"/>
          <w:lang w:eastAsia="en-GB"/>
        </w:rPr>
      </w:pPr>
    </w:p>
    <w:p w14:paraId="15FE48BD" w14:textId="35F2151E" w:rsidR="00A43989" w:rsidRDefault="00A43989" w:rsidP="00E83CCB">
      <w:pPr>
        <w:spacing w:after="0" w:line="480" w:lineRule="auto"/>
        <w:jc w:val="both"/>
        <w:rPr>
          <w:rFonts w:eastAsia="Times New Roman" w:cstheme="minorHAnsi"/>
          <w:sz w:val="24"/>
          <w:szCs w:val="24"/>
          <w:lang w:eastAsia="en-GB"/>
        </w:rPr>
      </w:pPr>
    </w:p>
    <w:p w14:paraId="2320FA30" w14:textId="03D0F9E0" w:rsidR="00760BCC" w:rsidRPr="00760BCC" w:rsidRDefault="00760BCC"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Coleman, D. (2003) </w:t>
      </w:r>
      <w:r>
        <w:rPr>
          <w:rFonts w:eastAsia="Times New Roman" w:cstheme="minorHAnsi"/>
          <w:i/>
          <w:iCs/>
          <w:sz w:val="24"/>
          <w:szCs w:val="24"/>
          <w:lang w:eastAsia="en-GB"/>
        </w:rPr>
        <w:t xml:space="preserve">Destructive emotions and how to overcome them. </w:t>
      </w:r>
      <w:r>
        <w:rPr>
          <w:rFonts w:eastAsia="Times New Roman" w:cstheme="minorHAnsi"/>
          <w:sz w:val="24"/>
          <w:szCs w:val="24"/>
          <w:lang w:eastAsia="en-GB"/>
        </w:rPr>
        <w:t>London:  Bloomsbury Publishing PLC.</w:t>
      </w:r>
    </w:p>
    <w:p w14:paraId="5DC2A69C" w14:textId="77777777" w:rsidR="00760BCC" w:rsidRDefault="00760BCC" w:rsidP="00E83CCB">
      <w:pPr>
        <w:spacing w:after="0" w:line="480" w:lineRule="auto"/>
        <w:jc w:val="both"/>
        <w:rPr>
          <w:rFonts w:eastAsia="Times New Roman" w:cstheme="minorHAnsi"/>
          <w:sz w:val="24"/>
          <w:szCs w:val="24"/>
          <w:lang w:eastAsia="en-GB"/>
        </w:rPr>
      </w:pPr>
    </w:p>
    <w:p w14:paraId="4738CB8F" w14:textId="03B9B755" w:rsidR="00A43989"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Cosmeticsinfo.org (2021) </w:t>
      </w:r>
      <w:r>
        <w:rPr>
          <w:rFonts w:eastAsia="Times New Roman" w:cstheme="minorHAnsi"/>
          <w:i/>
          <w:iCs/>
          <w:sz w:val="24"/>
          <w:szCs w:val="24"/>
          <w:lang w:eastAsia="en-GB"/>
        </w:rPr>
        <w:t xml:space="preserve">A History of Cosmetics From Ancient Times:  </w:t>
      </w:r>
      <w:r>
        <w:rPr>
          <w:rFonts w:eastAsia="Times New Roman" w:cstheme="minorHAnsi"/>
          <w:sz w:val="24"/>
          <w:szCs w:val="24"/>
          <w:lang w:eastAsia="en-GB"/>
        </w:rPr>
        <w:t xml:space="preserve">Available at:  </w:t>
      </w:r>
      <w:hyperlink r:id="rId15" w:history="1">
        <w:r w:rsidRPr="000A2414">
          <w:rPr>
            <w:rStyle w:val="Hyperlink"/>
            <w:rFonts w:eastAsia="Times New Roman" w:cstheme="minorHAnsi"/>
            <w:sz w:val="24"/>
            <w:szCs w:val="24"/>
            <w:lang w:eastAsia="en-GB"/>
          </w:rPr>
          <w:t>https://cosmeticsinfo.org/Ancient-history-Cosmetics</w:t>
        </w:r>
      </w:hyperlink>
      <w:r>
        <w:rPr>
          <w:rFonts w:eastAsia="Times New Roman" w:cstheme="minorHAnsi"/>
          <w:sz w:val="24"/>
          <w:szCs w:val="24"/>
          <w:lang w:eastAsia="en-GB"/>
        </w:rPr>
        <w:t>.</w:t>
      </w:r>
    </w:p>
    <w:p w14:paraId="6290E0C0" w14:textId="56CCBF90" w:rsidR="00A43989"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(Accessed:  16</w:t>
      </w:r>
      <w:r w:rsidRPr="00A43989">
        <w:rPr>
          <w:rFonts w:eastAsia="Times New Roman" w:cstheme="minorHAnsi"/>
          <w:sz w:val="24"/>
          <w:szCs w:val="24"/>
          <w:vertAlign w:val="superscript"/>
          <w:lang w:eastAsia="en-GB"/>
        </w:rPr>
        <w:t>th</w:t>
      </w:r>
      <w:r>
        <w:rPr>
          <w:rFonts w:eastAsia="Times New Roman" w:cstheme="minorHAnsi"/>
          <w:sz w:val="24"/>
          <w:szCs w:val="24"/>
          <w:lang w:eastAsia="en-GB"/>
        </w:rPr>
        <w:t xml:space="preserve"> January 2021).</w:t>
      </w:r>
    </w:p>
    <w:p w14:paraId="07DDEA2E" w14:textId="676DABA5" w:rsidR="00867784" w:rsidRDefault="00867784" w:rsidP="00E83CCB">
      <w:pPr>
        <w:spacing w:after="0" w:line="480" w:lineRule="auto"/>
        <w:jc w:val="both"/>
        <w:rPr>
          <w:rFonts w:eastAsia="Times New Roman" w:cstheme="minorHAnsi"/>
          <w:sz w:val="24"/>
          <w:szCs w:val="24"/>
          <w:lang w:eastAsia="en-GB"/>
        </w:rPr>
      </w:pPr>
    </w:p>
    <w:p w14:paraId="755EB6F9" w14:textId="4D9E6D16" w:rsidR="00867784" w:rsidRDefault="00867784" w:rsidP="00E83CCB">
      <w:pPr>
        <w:spacing w:after="0" w:line="480" w:lineRule="auto"/>
        <w:jc w:val="both"/>
        <w:rPr>
          <w:rFonts w:eastAsia="Times New Roman" w:cstheme="minorHAnsi"/>
          <w:sz w:val="24"/>
          <w:szCs w:val="24"/>
          <w:lang w:eastAsia="en-GB"/>
        </w:rPr>
      </w:pPr>
    </w:p>
    <w:p w14:paraId="40052D2C" w14:textId="5CC4DE26" w:rsidR="00336189" w:rsidRPr="00CE4480" w:rsidRDefault="00867784" w:rsidP="00E83CCB">
      <w:pPr>
        <w:spacing w:after="0" w:line="480" w:lineRule="auto"/>
        <w:jc w:val="both"/>
        <w:rPr>
          <w:rFonts w:eastAsia="SimSun" w:cstheme="minorHAnsi"/>
          <w:sz w:val="24"/>
          <w:szCs w:val="24"/>
          <w:lang w:eastAsia="zh-CN"/>
        </w:rPr>
      </w:pPr>
      <w:r w:rsidRPr="00867784">
        <w:rPr>
          <w:rFonts w:eastAsia="SimSun" w:cstheme="minorHAnsi"/>
          <w:color w:val="333333"/>
          <w:sz w:val="24"/>
          <w:szCs w:val="24"/>
          <w:shd w:val="clear" w:color="auto" w:fill="FFFFFF"/>
          <w:lang w:eastAsia="zh-CN"/>
        </w:rPr>
        <w:lastRenderedPageBreak/>
        <w:t>DeCarvalho, R. J. (1991). </w:t>
      </w:r>
      <w:r w:rsidRPr="00867784">
        <w:rPr>
          <w:rFonts w:eastAsia="SimSun" w:cstheme="minorHAnsi"/>
          <w:i/>
          <w:iCs/>
          <w:color w:val="333333"/>
          <w:sz w:val="24"/>
          <w:szCs w:val="24"/>
          <w:shd w:val="clear" w:color="auto" w:fill="FFFFFF"/>
          <w:lang w:eastAsia="zh-CN"/>
        </w:rPr>
        <w:t>The founders of humanistic psychology.</w:t>
      </w:r>
      <w:r w:rsidRPr="00867784">
        <w:rPr>
          <w:rFonts w:eastAsia="SimSun" w:cstheme="minorHAnsi"/>
          <w:color w:val="333333"/>
          <w:sz w:val="24"/>
          <w:szCs w:val="24"/>
          <w:shd w:val="clear" w:color="auto" w:fill="FFFFFF"/>
          <w:lang w:eastAsia="zh-CN"/>
        </w:rPr>
        <w:t> </w:t>
      </w:r>
      <w:r>
        <w:rPr>
          <w:rFonts w:eastAsia="SimSun" w:cstheme="minorHAnsi"/>
          <w:color w:val="333333"/>
          <w:sz w:val="24"/>
          <w:szCs w:val="24"/>
          <w:shd w:val="clear" w:color="auto" w:fill="FFFFFF"/>
          <w:lang w:eastAsia="zh-CN"/>
        </w:rPr>
        <w:t xml:space="preserve">Westport:  </w:t>
      </w:r>
      <w:r w:rsidRPr="00867784">
        <w:rPr>
          <w:rFonts w:eastAsia="SimSun" w:cstheme="minorHAnsi"/>
          <w:color w:val="333333"/>
          <w:sz w:val="24"/>
          <w:szCs w:val="24"/>
          <w:shd w:val="clear" w:color="auto" w:fill="FFFFFF"/>
          <w:lang w:eastAsia="zh-CN"/>
        </w:rPr>
        <w:t>Praeger Publishers.</w:t>
      </w:r>
    </w:p>
    <w:p w14:paraId="5ABEBBF1" w14:textId="77777777" w:rsidR="00071C47" w:rsidRDefault="00071C47" w:rsidP="00E83CCB">
      <w:pPr>
        <w:spacing w:after="0" w:line="480" w:lineRule="auto"/>
        <w:jc w:val="both"/>
        <w:rPr>
          <w:rFonts w:eastAsia="Times New Roman" w:cstheme="minorHAnsi"/>
          <w:sz w:val="24"/>
          <w:szCs w:val="24"/>
          <w:lang w:eastAsia="en-GB"/>
        </w:rPr>
      </w:pPr>
    </w:p>
    <w:p w14:paraId="7AE78DDE" w14:textId="4F48150D" w:rsidR="00336189" w:rsidRDefault="00071C47" w:rsidP="00E83CCB">
      <w:pPr>
        <w:spacing w:after="0" w:line="480" w:lineRule="auto"/>
        <w:jc w:val="both"/>
        <w:rPr>
          <w:rFonts w:eastAsia="Times New Roman" w:cstheme="minorHAnsi"/>
          <w:sz w:val="24"/>
          <w:szCs w:val="24"/>
          <w:lang w:eastAsia="en-GB"/>
        </w:rPr>
      </w:pPr>
      <w:r w:rsidRPr="00071C47">
        <w:rPr>
          <w:rFonts w:eastAsia="Times New Roman" w:cstheme="minorHAnsi"/>
          <w:sz w:val="24"/>
          <w:szCs w:val="24"/>
          <w:lang w:eastAsia="en-GB"/>
        </w:rPr>
        <w:t xml:space="preserve">Dworkin, A. (1976) </w:t>
      </w:r>
      <w:r w:rsidRPr="00071C47">
        <w:rPr>
          <w:rFonts w:eastAsia="Times New Roman" w:cstheme="minorHAnsi"/>
          <w:i/>
          <w:iCs/>
          <w:sz w:val="24"/>
          <w:szCs w:val="24"/>
          <w:lang w:eastAsia="en-GB"/>
        </w:rPr>
        <w:t xml:space="preserve">Woman Hating:  </w:t>
      </w:r>
      <w:r w:rsidRPr="00071C47">
        <w:rPr>
          <w:rFonts w:eastAsia="Times New Roman" w:cstheme="minorHAnsi"/>
          <w:sz w:val="24"/>
          <w:szCs w:val="24"/>
          <w:lang w:eastAsia="en-GB"/>
        </w:rPr>
        <w:t>Boston: Dutton Books.</w:t>
      </w:r>
    </w:p>
    <w:p w14:paraId="6378C6A7" w14:textId="77777777" w:rsidR="00D157E9" w:rsidRDefault="00D157E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Feusner, J.D., Nezirogula, F., Wilhelm, S., Manousi, L., &amp; Bohon, C. (2010) ‘What causes BDD:  Research finding and a proposed model’, </w:t>
      </w:r>
      <w:r>
        <w:rPr>
          <w:rFonts w:eastAsia="Times New Roman" w:cstheme="minorHAnsi"/>
          <w:i/>
          <w:iCs/>
          <w:sz w:val="24"/>
          <w:szCs w:val="24"/>
          <w:lang w:eastAsia="en-GB"/>
        </w:rPr>
        <w:t xml:space="preserve">Psychiatric Annuals, </w:t>
      </w:r>
      <w:r>
        <w:rPr>
          <w:rFonts w:eastAsia="Times New Roman" w:cstheme="minorHAnsi"/>
          <w:sz w:val="24"/>
          <w:szCs w:val="24"/>
          <w:lang w:eastAsia="en-GB"/>
        </w:rPr>
        <w:t>40 (1), pp. 349-355.</w:t>
      </w:r>
    </w:p>
    <w:p w14:paraId="58DF585B" w14:textId="36F3C4D0" w:rsidR="00D157E9" w:rsidRDefault="00D157E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DOI:  10.3928/00485713-20100701-08</w:t>
      </w:r>
    </w:p>
    <w:p w14:paraId="40D21F2D" w14:textId="5802E35A" w:rsidR="00E641D4" w:rsidRDefault="00E641D4" w:rsidP="00E83CCB">
      <w:pPr>
        <w:spacing w:after="0" w:line="480" w:lineRule="auto"/>
        <w:jc w:val="both"/>
        <w:rPr>
          <w:rFonts w:eastAsia="Times New Roman" w:cstheme="minorHAnsi"/>
          <w:sz w:val="24"/>
          <w:szCs w:val="24"/>
          <w:lang w:eastAsia="en-GB"/>
        </w:rPr>
      </w:pPr>
    </w:p>
    <w:p w14:paraId="01D8E404" w14:textId="77777777" w:rsidR="00E641D4" w:rsidRDefault="00E641D4" w:rsidP="00E83CCB">
      <w:pPr>
        <w:spacing w:after="0" w:line="480" w:lineRule="auto"/>
        <w:jc w:val="both"/>
        <w:rPr>
          <w:rFonts w:eastAsia="Times New Roman" w:cstheme="minorHAnsi"/>
          <w:sz w:val="24"/>
          <w:szCs w:val="24"/>
          <w:lang w:eastAsia="en-GB"/>
        </w:rPr>
      </w:pPr>
    </w:p>
    <w:p w14:paraId="71555B1B" w14:textId="0FA27BE6" w:rsidR="00E641D4" w:rsidRPr="00E641D4" w:rsidRDefault="00E641D4" w:rsidP="00E641D4">
      <w:pPr>
        <w:spacing w:line="480" w:lineRule="auto"/>
        <w:jc w:val="both"/>
        <w:rPr>
          <w:sz w:val="24"/>
          <w:szCs w:val="24"/>
        </w:rPr>
      </w:pPr>
      <w:r w:rsidRPr="00E641D4">
        <w:rPr>
          <w:sz w:val="24"/>
          <w:szCs w:val="24"/>
        </w:rPr>
        <w:t>Phillips, K. A., &amp; Menard, W. (2006)</w:t>
      </w:r>
      <w:r>
        <w:rPr>
          <w:sz w:val="24"/>
          <w:szCs w:val="24"/>
        </w:rPr>
        <w:t xml:space="preserve"> ‘</w:t>
      </w:r>
      <w:r w:rsidRPr="00E641D4">
        <w:rPr>
          <w:sz w:val="24"/>
          <w:szCs w:val="24"/>
        </w:rPr>
        <w:t>Suicidality in body dysmorphic disorder:  A prospective study</w:t>
      </w:r>
      <w:r>
        <w:rPr>
          <w:sz w:val="24"/>
          <w:szCs w:val="24"/>
        </w:rPr>
        <w:t>’,</w:t>
      </w:r>
      <w:r w:rsidRPr="00E641D4">
        <w:rPr>
          <w:sz w:val="24"/>
          <w:szCs w:val="24"/>
        </w:rPr>
        <w:t xml:space="preserve"> </w:t>
      </w:r>
      <w:r w:rsidRPr="00E641D4">
        <w:rPr>
          <w:i/>
          <w:iCs/>
          <w:sz w:val="24"/>
          <w:szCs w:val="24"/>
        </w:rPr>
        <w:t xml:space="preserve">The American Journal of Psychiatry, </w:t>
      </w:r>
      <w:r w:rsidRPr="00E641D4">
        <w:rPr>
          <w:sz w:val="24"/>
          <w:szCs w:val="24"/>
        </w:rPr>
        <w:t>163</w:t>
      </w:r>
      <w:r w:rsidRPr="00E641D4">
        <w:rPr>
          <w:i/>
          <w:iCs/>
          <w:sz w:val="24"/>
          <w:szCs w:val="24"/>
        </w:rPr>
        <w:t>,</w:t>
      </w:r>
      <w:r>
        <w:rPr>
          <w:i/>
          <w:iCs/>
          <w:sz w:val="24"/>
          <w:szCs w:val="24"/>
        </w:rPr>
        <w:t xml:space="preserve"> </w:t>
      </w:r>
      <w:r>
        <w:rPr>
          <w:sz w:val="24"/>
          <w:szCs w:val="24"/>
        </w:rPr>
        <w:t>pp.</w:t>
      </w:r>
      <w:r w:rsidRPr="00E641D4">
        <w:rPr>
          <w:i/>
          <w:iCs/>
          <w:sz w:val="24"/>
          <w:szCs w:val="24"/>
        </w:rPr>
        <w:t xml:space="preserve"> </w:t>
      </w:r>
      <w:r w:rsidRPr="00E641D4">
        <w:rPr>
          <w:sz w:val="24"/>
          <w:szCs w:val="24"/>
        </w:rPr>
        <w:t>1280-1282.</w:t>
      </w:r>
    </w:p>
    <w:p w14:paraId="7295158A" w14:textId="77777777" w:rsidR="00E641D4" w:rsidRPr="00E641D4" w:rsidRDefault="00E641D4" w:rsidP="00E641D4">
      <w:pPr>
        <w:spacing w:line="480" w:lineRule="auto"/>
        <w:jc w:val="both"/>
        <w:rPr>
          <w:sz w:val="24"/>
          <w:szCs w:val="24"/>
        </w:rPr>
      </w:pPr>
      <w:r w:rsidRPr="00E641D4">
        <w:rPr>
          <w:sz w:val="24"/>
          <w:szCs w:val="24"/>
        </w:rPr>
        <w:t>DOI:  10.1176/appi.ajp.163.7.1280.</w:t>
      </w:r>
    </w:p>
    <w:p w14:paraId="2BE2D103" w14:textId="37791C68" w:rsidR="00D75E51" w:rsidRDefault="00D75E51" w:rsidP="00E83CCB">
      <w:pPr>
        <w:spacing w:after="0" w:line="480" w:lineRule="auto"/>
        <w:jc w:val="both"/>
        <w:rPr>
          <w:rFonts w:eastAsia="Times New Roman" w:cstheme="minorHAnsi"/>
          <w:sz w:val="24"/>
          <w:szCs w:val="24"/>
          <w:lang w:eastAsia="en-GB"/>
        </w:rPr>
      </w:pPr>
    </w:p>
    <w:p w14:paraId="3C43A416" w14:textId="11540FE4" w:rsidR="00D75E51" w:rsidRDefault="00D75E51"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Finzi, E. (2013) </w:t>
      </w:r>
      <w:r>
        <w:rPr>
          <w:rFonts w:eastAsia="Times New Roman" w:cstheme="minorHAnsi"/>
          <w:i/>
          <w:iCs/>
          <w:sz w:val="24"/>
          <w:szCs w:val="24"/>
          <w:lang w:eastAsia="en-GB"/>
        </w:rPr>
        <w:t xml:space="preserve">The Face of Emotion:  How Botox Affects Our Moods and Relationships.  </w:t>
      </w:r>
      <w:r>
        <w:rPr>
          <w:rFonts w:eastAsia="Times New Roman" w:cstheme="minorHAnsi"/>
          <w:sz w:val="24"/>
          <w:szCs w:val="24"/>
          <w:lang w:eastAsia="en-GB"/>
        </w:rPr>
        <w:t>New York</w:t>
      </w:r>
      <w:r w:rsidR="00656290">
        <w:rPr>
          <w:rFonts w:eastAsia="Times New Roman" w:cstheme="minorHAnsi"/>
          <w:sz w:val="24"/>
          <w:szCs w:val="24"/>
          <w:lang w:eastAsia="en-GB"/>
        </w:rPr>
        <w:t>:  Palgrave Macmillan.</w:t>
      </w:r>
    </w:p>
    <w:p w14:paraId="60F2586C" w14:textId="77777777" w:rsidR="009C0002" w:rsidRPr="00D75E51" w:rsidRDefault="009C0002" w:rsidP="00E83CCB">
      <w:pPr>
        <w:spacing w:after="0" w:line="480" w:lineRule="auto"/>
        <w:jc w:val="both"/>
        <w:rPr>
          <w:rFonts w:eastAsia="Times New Roman" w:cstheme="minorHAnsi"/>
          <w:sz w:val="24"/>
          <w:szCs w:val="24"/>
          <w:lang w:eastAsia="en-GB"/>
        </w:rPr>
      </w:pPr>
    </w:p>
    <w:p w14:paraId="60A4CE3F" w14:textId="69F4F956" w:rsidR="00A43989" w:rsidRPr="00CE4480" w:rsidRDefault="009C0002" w:rsidP="00E83CCB">
      <w:pPr>
        <w:spacing w:after="0" w:line="480" w:lineRule="auto"/>
        <w:jc w:val="both"/>
        <w:rPr>
          <w:rFonts w:cstheme="minorHAnsi"/>
          <w:sz w:val="24"/>
          <w:szCs w:val="24"/>
          <w:shd w:val="clear" w:color="auto" w:fill="FFFFFF"/>
        </w:rPr>
      </w:pPr>
      <w:r w:rsidRPr="00CE4480">
        <w:rPr>
          <w:rFonts w:cstheme="minorHAnsi"/>
          <w:sz w:val="24"/>
          <w:szCs w:val="24"/>
          <w:shd w:val="clear" w:color="auto" w:fill="FFFFFF"/>
        </w:rPr>
        <w:t>Freud, S. (1915). </w:t>
      </w:r>
      <w:r w:rsidRPr="00CE4480">
        <w:rPr>
          <w:rStyle w:val="Emphasis"/>
          <w:rFonts w:cstheme="minorHAnsi"/>
          <w:sz w:val="24"/>
          <w:szCs w:val="24"/>
          <w:shd w:val="clear" w:color="auto" w:fill="FFFFFF"/>
        </w:rPr>
        <w:t>The unconscious</w:t>
      </w:r>
      <w:r w:rsidRPr="00CE4480">
        <w:rPr>
          <w:rFonts w:cstheme="minorHAnsi"/>
          <w:sz w:val="24"/>
          <w:szCs w:val="24"/>
          <w:shd w:val="clear" w:color="auto" w:fill="FFFFFF"/>
        </w:rPr>
        <w:t>. SE, 14: 159-204.</w:t>
      </w:r>
    </w:p>
    <w:p w14:paraId="760E519F" w14:textId="1E5E4ADB" w:rsidR="004A0FCA" w:rsidRDefault="004A0FCA" w:rsidP="00E83CCB">
      <w:pPr>
        <w:spacing w:after="0" w:line="480" w:lineRule="auto"/>
        <w:jc w:val="both"/>
        <w:rPr>
          <w:rFonts w:cstheme="minorHAnsi"/>
          <w:color w:val="FF0000"/>
          <w:sz w:val="24"/>
          <w:szCs w:val="24"/>
          <w:shd w:val="clear" w:color="auto" w:fill="FFFFFF"/>
        </w:rPr>
      </w:pPr>
    </w:p>
    <w:p w14:paraId="226A8469" w14:textId="18B22A5E" w:rsidR="004A0FCA" w:rsidRPr="004A0FCA" w:rsidRDefault="004A0FCA" w:rsidP="00E83CCB">
      <w:pPr>
        <w:spacing w:after="0" w:line="480" w:lineRule="auto"/>
        <w:jc w:val="both"/>
        <w:rPr>
          <w:rFonts w:cstheme="minorHAnsi"/>
          <w:sz w:val="24"/>
          <w:szCs w:val="24"/>
          <w:shd w:val="clear" w:color="auto" w:fill="FFFFFF"/>
        </w:rPr>
      </w:pPr>
      <w:r w:rsidRPr="004A0FCA">
        <w:rPr>
          <w:rFonts w:cstheme="minorHAnsi"/>
          <w:sz w:val="24"/>
          <w:szCs w:val="24"/>
          <w:shd w:val="clear" w:color="auto" w:fill="FFFFFF"/>
        </w:rPr>
        <w:t xml:space="preserve">Fuch, T. (2002) ‘The Phenomenology of Shame, Guilt and the Body in Body Dysmorphic Disorder and Depression’, </w:t>
      </w:r>
      <w:r w:rsidRPr="004A0FCA">
        <w:rPr>
          <w:rFonts w:cstheme="minorHAnsi"/>
          <w:i/>
          <w:iCs/>
          <w:sz w:val="24"/>
          <w:szCs w:val="24"/>
          <w:shd w:val="clear" w:color="auto" w:fill="FFFFFF"/>
        </w:rPr>
        <w:t xml:space="preserve">Journal of Phenomenological Psychology, </w:t>
      </w:r>
      <w:r w:rsidRPr="004A0FCA">
        <w:rPr>
          <w:rFonts w:cstheme="minorHAnsi"/>
          <w:sz w:val="24"/>
          <w:szCs w:val="24"/>
          <w:shd w:val="clear" w:color="auto" w:fill="FFFFFF"/>
        </w:rPr>
        <w:t>33 (2), pp. 223-243.</w:t>
      </w:r>
    </w:p>
    <w:p w14:paraId="06100E8D" w14:textId="2ABF0279" w:rsidR="004A0FCA" w:rsidRDefault="004A0FCA" w:rsidP="00E83CCB">
      <w:pPr>
        <w:spacing w:after="0" w:line="480" w:lineRule="auto"/>
        <w:jc w:val="both"/>
        <w:rPr>
          <w:rFonts w:cstheme="minorHAnsi"/>
          <w:sz w:val="24"/>
          <w:szCs w:val="24"/>
          <w:shd w:val="clear" w:color="auto" w:fill="FFFFFF"/>
        </w:rPr>
      </w:pPr>
      <w:r w:rsidRPr="004A0FCA">
        <w:rPr>
          <w:rFonts w:cstheme="minorHAnsi"/>
          <w:sz w:val="24"/>
          <w:szCs w:val="24"/>
          <w:shd w:val="clear" w:color="auto" w:fill="FFFFFF"/>
        </w:rPr>
        <w:t>DOI:  10.1163/15691620260622903.</w:t>
      </w:r>
    </w:p>
    <w:p w14:paraId="7CCE9F8A" w14:textId="1DCB6B32" w:rsidR="000B458D" w:rsidRDefault="000B458D" w:rsidP="00E83CCB">
      <w:pPr>
        <w:spacing w:after="0" w:line="480" w:lineRule="auto"/>
        <w:jc w:val="both"/>
        <w:rPr>
          <w:rFonts w:cstheme="minorHAnsi"/>
          <w:sz w:val="24"/>
          <w:szCs w:val="24"/>
          <w:shd w:val="clear" w:color="auto" w:fill="FFFFFF"/>
        </w:rPr>
      </w:pPr>
    </w:p>
    <w:p w14:paraId="57DBFC3C" w14:textId="77777777" w:rsidR="000B458D" w:rsidRDefault="000B458D" w:rsidP="000B458D">
      <w:pPr>
        <w:spacing w:line="480" w:lineRule="auto"/>
        <w:jc w:val="both"/>
        <w:rPr>
          <w:sz w:val="24"/>
          <w:szCs w:val="24"/>
        </w:rPr>
      </w:pPr>
      <w:r>
        <w:rPr>
          <w:sz w:val="24"/>
          <w:szCs w:val="24"/>
        </w:rPr>
        <w:t>Harrison, A., Fernandez de la Cruz, L., Enander, J., Radua, J., &amp; Mataix-Cols, D. (2016).</w:t>
      </w:r>
    </w:p>
    <w:p w14:paraId="2D685B8C" w14:textId="728E8E7D" w:rsidR="000B458D" w:rsidRDefault="000B458D" w:rsidP="000B458D">
      <w:pPr>
        <w:spacing w:line="480" w:lineRule="auto"/>
        <w:jc w:val="both"/>
        <w:rPr>
          <w:sz w:val="24"/>
          <w:szCs w:val="24"/>
        </w:rPr>
      </w:pPr>
      <w:r>
        <w:rPr>
          <w:sz w:val="24"/>
          <w:szCs w:val="24"/>
        </w:rPr>
        <w:lastRenderedPageBreak/>
        <w:t xml:space="preserve">‘Cognitive-behavioural therapy for body dysmorphic disorder:  A systematic review and meta-analysis of randomized controlled trials’, </w:t>
      </w:r>
      <w:r w:rsidRPr="000B458D">
        <w:rPr>
          <w:i/>
          <w:iCs/>
          <w:sz w:val="24"/>
          <w:szCs w:val="24"/>
        </w:rPr>
        <w:t>Clinical Psychology Review</w:t>
      </w:r>
      <w:r>
        <w:rPr>
          <w:sz w:val="24"/>
          <w:szCs w:val="24"/>
        </w:rPr>
        <w:t>, 48, pp. 43-51.</w:t>
      </w:r>
    </w:p>
    <w:p w14:paraId="178CC3DB" w14:textId="77777777" w:rsidR="000B458D" w:rsidRPr="00F70231" w:rsidRDefault="000B458D" w:rsidP="000B458D">
      <w:pPr>
        <w:spacing w:line="480" w:lineRule="auto"/>
        <w:jc w:val="both"/>
        <w:rPr>
          <w:sz w:val="24"/>
          <w:szCs w:val="24"/>
        </w:rPr>
      </w:pPr>
      <w:r>
        <w:rPr>
          <w:sz w:val="24"/>
          <w:szCs w:val="24"/>
        </w:rPr>
        <w:t>DOI:  10.1016/j.cpr.2016.05.007</w:t>
      </w:r>
    </w:p>
    <w:p w14:paraId="03F24C21" w14:textId="015F478A" w:rsidR="00A43989" w:rsidRDefault="00A43989" w:rsidP="00E83CCB">
      <w:pPr>
        <w:spacing w:after="0" w:line="480" w:lineRule="auto"/>
        <w:jc w:val="both"/>
        <w:rPr>
          <w:rFonts w:eastAsia="Times New Roman" w:cstheme="minorHAnsi"/>
          <w:sz w:val="24"/>
          <w:szCs w:val="24"/>
          <w:lang w:eastAsia="en-GB"/>
        </w:rPr>
      </w:pPr>
    </w:p>
    <w:p w14:paraId="3F48196D" w14:textId="7253E597" w:rsidR="00A43989" w:rsidRPr="00713CD6"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Herbert, C. (2010) </w:t>
      </w:r>
      <w:r>
        <w:rPr>
          <w:rFonts w:eastAsia="Times New Roman" w:cstheme="minorHAnsi"/>
          <w:i/>
          <w:iCs/>
          <w:sz w:val="24"/>
          <w:szCs w:val="24"/>
          <w:lang w:eastAsia="en-GB"/>
        </w:rPr>
        <w:t>The Virgin Queen:  A Personal History of Elizabeth I</w:t>
      </w:r>
      <w:r w:rsidR="00713CD6">
        <w:rPr>
          <w:rFonts w:eastAsia="Times New Roman" w:cstheme="minorHAnsi"/>
          <w:i/>
          <w:iCs/>
          <w:sz w:val="24"/>
          <w:szCs w:val="24"/>
          <w:lang w:eastAsia="en-GB"/>
        </w:rPr>
        <w:t xml:space="preserve">.  </w:t>
      </w:r>
      <w:r w:rsidR="00713CD6">
        <w:rPr>
          <w:rFonts w:eastAsia="Times New Roman" w:cstheme="minorHAnsi"/>
          <w:sz w:val="24"/>
          <w:szCs w:val="24"/>
          <w:lang w:eastAsia="en-GB"/>
        </w:rPr>
        <w:t>2</w:t>
      </w:r>
      <w:r w:rsidR="00713CD6" w:rsidRPr="00713CD6">
        <w:rPr>
          <w:rFonts w:eastAsia="Times New Roman" w:cstheme="minorHAnsi"/>
          <w:sz w:val="24"/>
          <w:szCs w:val="24"/>
          <w:vertAlign w:val="superscript"/>
          <w:lang w:eastAsia="en-GB"/>
        </w:rPr>
        <w:t>nd</w:t>
      </w:r>
      <w:r w:rsidR="00713CD6">
        <w:rPr>
          <w:rFonts w:eastAsia="Times New Roman" w:cstheme="minorHAnsi"/>
          <w:sz w:val="24"/>
          <w:szCs w:val="24"/>
          <w:lang w:eastAsia="en-GB"/>
        </w:rPr>
        <w:t xml:space="preserve"> Ed.  New York:  Tauris Parker Paperbacks.</w:t>
      </w:r>
    </w:p>
    <w:p w14:paraId="3EB93750" w14:textId="628BCBAE" w:rsidR="00642C3C" w:rsidRDefault="00642C3C" w:rsidP="00E83CCB">
      <w:pPr>
        <w:spacing w:after="0" w:line="480" w:lineRule="auto"/>
        <w:jc w:val="both"/>
        <w:rPr>
          <w:rFonts w:eastAsia="Times New Roman" w:cstheme="minorHAnsi"/>
          <w:sz w:val="24"/>
          <w:szCs w:val="24"/>
          <w:lang w:eastAsia="en-GB"/>
        </w:rPr>
      </w:pPr>
    </w:p>
    <w:p w14:paraId="2811C753" w14:textId="6DEED54E" w:rsidR="00642C3C" w:rsidRDefault="00642C3C" w:rsidP="00E83CCB">
      <w:pPr>
        <w:spacing w:after="0" w:line="480" w:lineRule="auto"/>
        <w:jc w:val="both"/>
        <w:rPr>
          <w:rFonts w:eastAsia="Times New Roman" w:cstheme="minorHAnsi"/>
          <w:sz w:val="24"/>
          <w:szCs w:val="24"/>
          <w:lang w:eastAsia="en-GB"/>
        </w:rPr>
      </w:pPr>
      <w:r w:rsidRPr="00336189">
        <w:rPr>
          <w:rFonts w:eastAsia="Times New Roman" w:cstheme="minorHAnsi"/>
          <w:sz w:val="24"/>
          <w:szCs w:val="24"/>
          <w:lang w:eastAsia="en-GB"/>
        </w:rPr>
        <w:t xml:space="preserve">Jeffreys, S. (2015) </w:t>
      </w:r>
      <w:r w:rsidRPr="00336189">
        <w:rPr>
          <w:rFonts w:eastAsia="Times New Roman" w:cstheme="minorHAnsi"/>
          <w:i/>
          <w:iCs/>
          <w:sz w:val="24"/>
          <w:szCs w:val="24"/>
          <w:lang w:eastAsia="en-GB"/>
        </w:rPr>
        <w:t xml:space="preserve">Beauty and misogyny:  Harmful cultural practices in the west.  </w:t>
      </w:r>
      <w:r w:rsidRPr="00336189">
        <w:rPr>
          <w:rFonts w:eastAsia="Times New Roman" w:cstheme="minorHAnsi"/>
          <w:sz w:val="24"/>
          <w:szCs w:val="24"/>
          <w:lang w:eastAsia="en-GB"/>
        </w:rPr>
        <w:t>2n Ed.  New York:  Routledge.</w:t>
      </w:r>
    </w:p>
    <w:p w14:paraId="7E7A0C4A" w14:textId="2B3675EF" w:rsidR="00AF32B3" w:rsidRDefault="00AF32B3" w:rsidP="00E83CCB">
      <w:pPr>
        <w:spacing w:after="0" w:line="480" w:lineRule="auto"/>
        <w:jc w:val="both"/>
        <w:rPr>
          <w:rFonts w:eastAsia="Times New Roman" w:cstheme="minorHAnsi"/>
          <w:sz w:val="24"/>
          <w:szCs w:val="24"/>
          <w:lang w:eastAsia="en-GB"/>
        </w:rPr>
      </w:pPr>
    </w:p>
    <w:p w14:paraId="63571FD3" w14:textId="206CBEDE" w:rsidR="00AF32B3" w:rsidRPr="00AF32B3" w:rsidRDefault="00AF32B3" w:rsidP="00E83CCB">
      <w:pPr>
        <w:spacing w:after="0" w:line="480" w:lineRule="auto"/>
        <w:jc w:val="both"/>
        <w:rPr>
          <w:rFonts w:eastAsia="Times New Roman" w:cstheme="minorHAnsi"/>
          <w:sz w:val="24"/>
          <w:szCs w:val="24"/>
          <w:lang w:eastAsia="en-GB"/>
        </w:rPr>
      </w:pPr>
      <w:r w:rsidRPr="00AF32B3">
        <w:rPr>
          <w:sz w:val="24"/>
          <w:szCs w:val="24"/>
        </w:rPr>
        <w:t xml:space="preserve">Jung, C.G. (2014) </w:t>
      </w:r>
      <w:r w:rsidRPr="00AF32B3">
        <w:rPr>
          <w:i/>
          <w:iCs/>
          <w:sz w:val="24"/>
          <w:szCs w:val="24"/>
        </w:rPr>
        <w:t xml:space="preserve">Researches into the phenomenology of the self. </w:t>
      </w:r>
      <w:r w:rsidRPr="00AF32B3">
        <w:rPr>
          <w:sz w:val="24"/>
          <w:szCs w:val="24"/>
        </w:rPr>
        <w:t>2</w:t>
      </w:r>
      <w:r w:rsidRPr="00AF32B3">
        <w:rPr>
          <w:sz w:val="24"/>
          <w:szCs w:val="24"/>
          <w:vertAlign w:val="superscript"/>
        </w:rPr>
        <w:t>nd</w:t>
      </w:r>
      <w:r w:rsidRPr="00AF32B3">
        <w:rPr>
          <w:sz w:val="24"/>
          <w:szCs w:val="24"/>
        </w:rPr>
        <w:t xml:space="preserve"> Ed. London:  Routledge</w:t>
      </w:r>
    </w:p>
    <w:p w14:paraId="4D990369" w14:textId="0224B5E7" w:rsidR="00C85121" w:rsidRDefault="00C85121" w:rsidP="00E83CCB">
      <w:pPr>
        <w:spacing w:after="0" w:line="480" w:lineRule="auto"/>
        <w:jc w:val="both"/>
        <w:rPr>
          <w:rFonts w:eastAsia="Times New Roman" w:cstheme="minorHAnsi"/>
          <w:sz w:val="24"/>
          <w:szCs w:val="24"/>
          <w:lang w:eastAsia="en-GB"/>
        </w:rPr>
      </w:pPr>
    </w:p>
    <w:p w14:paraId="3539CEED" w14:textId="31486D0F" w:rsidR="00C85121" w:rsidRDefault="00C85121"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Lifestyle (2018) </w:t>
      </w:r>
      <w:r>
        <w:rPr>
          <w:rFonts w:eastAsia="Times New Roman" w:cstheme="minorHAnsi"/>
          <w:i/>
          <w:iCs/>
          <w:sz w:val="24"/>
          <w:szCs w:val="24"/>
          <w:lang w:eastAsia="en-GB"/>
        </w:rPr>
        <w:t xml:space="preserve">Snapchat dysmorphia points to troubling new trend in plastic surgery, </w:t>
      </w:r>
      <w:r>
        <w:rPr>
          <w:rFonts w:eastAsia="Times New Roman" w:cstheme="minorHAnsi"/>
          <w:sz w:val="24"/>
          <w:szCs w:val="24"/>
          <w:lang w:eastAsia="en-GB"/>
        </w:rPr>
        <w:t>Fox News, 22 February.  Available at:</w:t>
      </w:r>
    </w:p>
    <w:p w14:paraId="3EFBBE08" w14:textId="15AEBE5E" w:rsidR="00C85121" w:rsidRDefault="001E30E4" w:rsidP="00E83CCB">
      <w:pPr>
        <w:spacing w:after="0" w:line="480" w:lineRule="auto"/>
        <w:jc w:val="both"/>
        <w:rPr>
          <w:rFonts w:eastAsia="Times New Roman" w:cstheme="minorHAnsi"/>
          <w:sz w:val="24"/>
          <w:szCs w:val="24"/>
          <w:lang w:eastAsia="en-GB"/>
        </w:rPr>
      </w:pPr>
      <w:hyperlink r:id="rId16" w:history="1">
        <w:r w:rsidR="00C85121" w:rsidRPr="00611DDD">
          <w:rPr>
            <w:rStyle w:val="Hyperlink"/>
            <w:rFonts w:eastAsia="Times New Roman" w:cstheme="minorHAnsi"/>
            <w:sz w:val="24"/>
            <w:szCs w:val="24"/>
            <w:lang w:eastAsia="en-GB"/>
          </w:rPr>
          <w:t>https://wwww/foxnews.com/lifestyle/2018/02/22/snapchat-dysmorphia-causing-young-people-to-seek-plastic-surgery-html2018</w:t>
        </w:r>
      </w:hyperlink>
    </w:p>
    <w:p w14:paraId="61AC49AE" w14:textId="382A624F" w:rsidR="00C85121" w:rsidRDefault="00C85121"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(Accessed: 18</w:t>
      </w:r>
      <w:r w:rsidRPr="00C85121">
        <w:rPr>
          <w:rFonts w:eastAsia="Times New Roman" w:cstheme="minorHAnsi"/>
          <w:sz w:val="24"/>
          <w:szCs w:val="24"/>
          <w:vertAlign w:val="superscript"/>
          <w:lang w:eastAsia="en-GB"/>
        </w:rPr>
        <w:t>th</w:t>
      </w:r>
      <w:r>
        <w:rPr>
          <w:rFonts w:eastAsia="Times New Roman" w:cstheme="minorHAnsi"/>
          <w:sz w:val="24"/>
          <w:szCs w:val="24"/>
          <w:lang w:eastAsia="en-GB"/>
        </w:rPr>
        <w:t xml:space="preserve"> January 2021).</w:t>
      </w:r>
    </w:p>
    <w:p w14:paraId="6C26D251" w14:textId="77777777" w:rsidR="000B458D" w:rsidRDefault="000B458D" w:rsidP="00E83CCB">
      <w:pPr>
        <w:spacing w:after="0" w:line="480" w:lineRule="auto"/>
        <w:jc w:val="both"/>
        <w:rPr>
          <w:rFonts w:eastAsia="Times New Roman" w:cstheme="minorHAnsi"/>
          <w:sz w:val="24"/>
          <w:szCs w:val="24"/>
          <w:lang w:eastAsia="en-GB"/>
        </w:rPr>
      </w:pPr>
    </w:p>
    <w:p w14:paraId="221FA7C5" w14:textId="77777777" w:rsidR="005C27A3" w:rsidRDefault="005C27A3" w:rsidP="00E83CCB">
      <w:pPr>
        <w:spacing w:line="276" w:lineRule="auto"/>
        <w:jc w:val="both"/>
        <w:rPr>
          <w:rFonts w:cstheme="minorHAnsi"/>
          <w:sz w:val="24"/>
          <w:szCs w:val="24"/>
        </w:rPr>
      </w:pPr>
    </w:p>
    <w:p w14:paraId="2A8E58C0" w14:textId="10B8E53B" w:rsidR="00867784" w:rsidRDefault="0016653F" w:rsidP="00E83CCB">
      <w:pPr>
        <w:spacing w:line="276" w:lineRule="auto"/>
        <w:jc w:val="both"/>
        <w:rPr>
          <w:rFonts w:cstheme="minorHAnsi"/>
          <w:sz w:val="24"/>
          <w:szCs w:val="24"/>
        </w:rPr>
      </w:pPr>
      <w:r>
        <w:rPr>
          <w:rFonts w:cstheme="minorHAnsi"/>
          <w:sz w:val="24"/>
          <w:szCs w:val="24"/>
        </w:rPr>
        <w:t xml:space="preserve">Marcheselli.F. (2018) </w:t>
      </w:r>
      <w:r>
        <w:rPr>
          <w:rFonts w:cstheme="minorHAnsi"/>
          <w:i/>
          <w:iCs/>
          <w:sz w:val="24"/>
          <w:szCs w:val="24"/>
        </w:rPr>
        <w:t xml:space="preserve">England’s first estimates of body dysmorphic disorder prevalence in children and young people.  </w:t>
      </w:r>
      <w:r>
        <w:rPr>
          <w:rFonts w:cstheme="minorHAnsi"/>
          <w:sz w:val="24"/>
          <w:szCs w:val="24"/>
        </w:rPr>
        <w:t>London:  NatCen Social Research.</w:t>
      </w:r>
    </w:p>
    <w:p w14:paraId="203EC341" w14:textId="77777777" w:rsidR="00E62D67" w:rsidRDefault="00E62D67" w:rsidP="00E83CCB">
      <w:pPr>
        <w:spacing w:line="276" w:lineRule="auto"/>
        <w:jc w:val="both"/>
        <w:rPr>
          <w:rFonts w:cstheme="minorHAnsi"/>
          <w:sz w:val="24"/>
          <w:szCs w:val="24"/>
        </w:rPr>
      </w:pPr>
    </w:p>
    <w:p w14:paraId="4E58EE66" w14:textId="44BE8CAE" w:rsidR="00867784" w:rsidRDefault="00867784" w:rsidP="00E83CCB">
      <w:pPr>
        <w:spacing w:line="276" w:lineRule="auto"/>
        <w:jc w:val="both"/>
        <w:rPr>
          <w:rFonts w:cstheme="minorHAnsi"/>
          <w:sz w:val="24"/>
          <w:szCs w:val="24"/>
        </w:rPr>
      </w:pPr>
    </w:p>
    <w:p w14:paraId="5B613D7F" w14:textId="77777777" w:rsidR="00867784" w:rsidRPr="00867784" w:rsidRDefault="00867784" w:rsidP="00867784">
      <w:pPr>
        <w:spacing w:after="0" w:line="480" w:lineRule="auto"/>
        <w:jc w:val="both"/>
        <w:rPr>
          <w:rFonts w:ascii="Times New Roman" w:eastAsia="SimSun" w:hAnsi="Times New Roman" w:cs="Times New Roman"/>
          <w:sz w:val="24"/>
          <w:szCs w:val="24"/>
          <w:lang w:eastAsia="zh-CN"/>
        </w:rPr>
      </w:pPr>
      <w:r w:rsidRPr="00867784">
        <w:rPr>
          <w:rFonts w:ascii="Times New Roman" w:eastAsia="SimSun" w:hAnsi="Times New Roman" w:cs="Times New Roman"/>
          <w:sz w:val="24"/>
          <w:szCs w:val="24"/>
          <w:lang w:eastAsia="zh-CN"/>
        </w:rPr>
        <w:t xml:space="preserve">Maslow, A. (1943) ‘A theory of human motivation’, </w:t>
      </w:r>
      <w:r w:rsidRPr="00867784">
        <w:rPr>
          <w:rFonts w:ascii="Times New Roman" w:eastAsia="SimSun" w:hAnsi="Times New Roman" w:cs="Times New Roman"/>
          <w:i/>
          <w:iCs/>
          <w:sz w:val="24"/>
          <w:szCs w:val="24"/>
          <w:lang w:eastAsia="zh-CN"/>
        </w:rPr>
        <w:t xml:space="preserve">Psychological Review, </w:t>
      </w:r>
      <w:r w:rsidRPr="00867784">
        <w:rPr>
          <w:rFonts w:ascii="Times New Roman" w:eastAsia="SimSun" w:hAnsi="Times New Roman" w:cs="Times New Roman"/>
          <w:sz w:val="24"/>
          <w:szCs w:val="24"/>
          <w:lang w:eastAsia="zh-CN"/>
        </w:rPr>
        <w:t>(50), pp. 370-93.</w:t>
      </w:r>
    </w:p>
    <w:p w14:paraId="170F69DC" w14:textId="18335509" w:rsidR="000B458D" w:rsidRPr="008F4B9F" w:rsidRDefault="000B458D" w:rsidP="008F4B9F">
      <w:pPr>
        <w:spacing w:line="480" w:lineRule="auto"/>
        <w:jc w:val="both"/>
        <w:rPr>
          <w:sz w:val="24"/>
          <w:szCs w:val="24"/>
        </w:rPr>
      </w:pPr>
      <w:r w:rsidRPr="008F4B9F">
        <w:rPr>
          <w:sz w:val="24"/>
          <w:szCs w:val="24"/>
        </w:rPr>
        <w:lastRenderedPageBreak/>
        <w:t xml:space="preserve">Mataix-Cols, D., de la Cruz, L. f., Isomura, K., Anson, M., Turner, C., Monzani, B., Krebs, G. (2015).  A pilot randomized controlled trial of cognitive-behavioural therapy for adolescents with body dysmorphic disorder.  </w:t>
      </w:r>
      <w:r w:rsidRPr="008F4B9F">
        <w:rPr>
          <w:i/>
          <w:iCs/>
          <w:sz w:val="24"/>
          <w:szCs w:val="24"/>
        </w:rPr>
        <w:t xml:space="preserve">Journal of the American Academy of Child and Adolescent Psychiatry. </w:t>
      </w:r>
      <w:r w:rsidRPr="008F4B9F">
        <w:rPr>
          <w:sz w:val="24"/>
          <w:szCs w:val="24"/>
        </w:rPr>
        <w:t>54 (3), pp. 895-904.</w:t>
      </w:r>
    </w:p>
    <w:p w14:paraId="455CE29B" w14:textId="77777777" w:rsidR="000B458D" w:rsidRPr="008F4B9F" w:rsidRDefault="000B458D" w:rsidP="008F4B9F">
      <w:pPr>
        <w:spacing w:line="480" w:lineRule="auto"/>
        <w:jc w:val="both"/>
        <w:rPr>
          <w:sz w:val="24"/>
          <w:szCs w:val="24"/>
        </w:rPr>
      </w:pPr>
      <w:r w:rsidRPr="008F4B9F">
        <w:rPr>
          <w:sz w:val="24"/>
          <w:szCs w:val="24"/>
        </w:rPr>
        <w:t>DOI:  10.1016/j.jaac.2015.08.011</w:t>
      </w:r>
    </w:p>
    <w:p w14:paraId="33D82237" w14:textId="05A574F8" w:rsidR="00205ADE" w:rsidRDefault="00205ADE" w:rsidP="00E83CCB">
      <w:pPr>
        <w:spacing w:line="276" w:lineRule="auto"/>
        <w:jc w:val="both"/>
        <w:rPr>
          <w:rFonts w:cstheme="minorHAnsi"/>
          <w:sz w:val="24"/>
          <w:szCs w:val="24"/>
        </w:rPr>
      </w:pPr>
    </w:p>
    <w:p w14:paraId="06FE542B" w14:textId="3A34B067" w:rsidR="00205ADE" w:rsidRPr="00EF4B17" w:rsidRDefault="00205ADE" w:rsidP="00205ADE">
      <w:pPr>
        <w:spacing w:after="0" w:line="480" w:lineRule="auto"/>
        <w:jc w:val="both"/>
        <w:rPr>
          <w:rFonts w:ascii="Times New Roman" w:eastAsia="SimSun" w:hAnsi="Times New Roman" w:cs="Times New Roman"/>
          <w:i/>
          <w:iCs/>
          <w:sz w:val="24"/>
          <w:szCs w:val="24"/>
          <w:lang w:eastAsia="zh-CN"/>
        </w:rPr>
      </w:pPr>
      <w:r w:rsidRPr="00EF4B17">
        <w:rPr>
          <w:rFonts w:ascii="Times New Roman" w:eastAsia="SimSun" w:hAnsi="Times New Roman" w:cs="Times New Roman"/>
          <w:sz w:val="24"/>
          <w:szCs w:val="24"/>
          <w:lang w:eastAsia="zh-CN"/>
        </w:rPr>
        <w:t xml:space="preserve">Mind (2021) </w:t>
      </w:r>
      <w:r w:rsidRPr="00EF4B17">
        <w:rPr>
          <w:rFonts w:ascii="Times New Roman" w:eastAsia="SimSun" w:hAnsi="Times New Roman" w:cs="Times New Roman"/>
          <w:i/>
          <w:iCs/>
          <w:sz w:val="24"/>
          <w:szCs w:val="24"/>
          <w:lang w:eastAsia="zh-CN"/>
        </w:rPr>
        <w:t xml:space="preserve">Mind for better mental health.  </w:t>
      </w:r>
      <w:r w:rsidRPr="00EF4B17">
        <w:rPr>
          <w:rFonts w:ascii="Times New Roman" w:eastAsia="SimSun" w:hAnsi="Times New Roman" w:cs="Times New Roman"/>
          <w:sz w:val="24"/>
          <w:szCs w:val="24"/>
          <w:lang w:eastAsia="zh-CN"/>
        </w:rPr>
        <w:t xml:space="preserve">Available at:  </w:t>
      </w:r>
      <w:hyperlink r:id="rId17" w:history="1">
        <w:r w:rsidRPr="00EF4B17">
          <w:rPr>
            <w:rFonts w:ascii="Times New Roman" w:eastAsia="SimSun" w:hAnsi="Times New Roman" w:cs="Times New Roman"/>
            <w:color w:val="0563C1" w:themeColor="hyperlink"/>
            <w:sz w:val="24"/>
            <w:szCs w:val="24"/>
            <w:u w:val="single"/>
            <w:lang w:eastAsia="zh-CN"/>
          </w:rPr>
          <w:t>https://www.mind.org.uk</w:t>
        </w:r>
      </w:hyperlink>
    </w:p>
    <w:p w14:paraId="65EFAD37" w14:textId="1916B2EA" w:rsidR="00205ADE" w:rsidRDefault="00205ADE" w:rsidP="00205ADE">
      <w:pPr>
        <w:spacing w:after="0" w:line="480" w:lineRule="auto"/>
        <w:jc w:val="both"/>
        <w:rPr>
          <w:rFonts w:ascii="Times New Roman" w:eastAsia="SimSun" w:hAnsi="Times New Roman" w:cs="Times New Roman"/>
          <w:sz w:val="24"/>
          <w:szCs w:val="24"/>
          <w:lang w:eastAsia="zh-CN"/>
        </w:rPr>
      </w:pPr>
      <w:r w:rsidRPr="00EF4B17">
        <w:rPr>
          <w:rFonts w:ascii="Times New Roman" w:eastAsia="SimSun" w:hAnsi="Times New Roman" w:cs="Times New Roman"/>
          <w:sz w:val="24"/>
          <w:szCs w:val="24"/>
          <w:lang w:eastAsia="zh-CN"/>
        </w:rPr>
        <w:t>(Accessed:  20</w:t>
      </w:r>
      <w:r w:rsidRPr="00EF4B17">
        <w:rPr>
          <w:rFonts w:ascii="Times New Roman" w:eastAsia="SimSun" w:hAnsi="Times New Roman" w:cs="Times New Roman"/>
          <w:sz w:val="24"/>
          <w:szCs w:val="24"/>
          <w:vertAlign w:val="superscript"/>
          <w:lang w:eastAsia="zh-CN"/>
        </w:rPr>
        <w:t>th</w:t>
      </w:r>
      <w:r w:rsidRPr="00EF4B17">
        <w:rPr>
          <w:rFonts w:ascii="Times New Roman" w:eastAsia="SimSun" w:hAnsi="Times New Roman" w:cs="Times New Roman"/>
          <w:sz w:val="24"/>
          <w:szCs w:val="24"/>
          <w:lang w:eastAsia="zh-CN"/>
        </w:rPr>
        <w:t xml:space="preserve"> January 2020).</w:t>
      </w:r>
    </w:p>
    <w:p w14:paraId="16DA82F1" w14:textId="288A2E31" w:rsidR="0066476F" w:rsidRDefault="0066476F" w:rsidP="00205ADE">
      <w:pPr>
        <w:spacing w:after="0" w:line="480" w:lineRule="auto"/>
        <w:jc w:val="both"/>
        <w:rPr>
          <w:rFonts w:ascii="Times New Roman" w:eastAsia="SimSun" w:hAnsi="Times New Roman" w:cs="Times New Roman"/>
          <w:sz w:val="24"/>
          <w:szCs w:val="24"/>
          <w:lang w:eastAsia="zh-CN"/>
        </w:rPr>
      </w:pPr>
    </w:p>
    <w:p w14:paraId="581AD236" w14:textId="77777777" w:rsidR="0066476F" w:rsidRDefault="0066476F" w:rsidP="00205ADE">
      <w:pPr>
        <w:spacing w:after="0" w:line="480" w:lineRule="auto"/>
        <w:jc w:val="both"/>
        <w:rPr>
          <w:rFonts w:ascii="Times New Roman" w:eastAsia="SimSun" w:hAnsi="Times New Roman" w:cs="Times New Roman"/>
          <w:sz w:val="24"/>
          <w:szCs w:val="24"/>
          <w:lang w:eastAsia="zh-CN"/>
        </w:rPr>
      </w:pPr>
    </w:p>
    <w:p w14:paraId="7E81C461" w14:textId="1BDDD6E7" w:rsidR="0066476F" w:rsidRPr="0066476F" w:rsidRDefault="0066476F" w:rsidP="00205ADE">
      <w:pPr>
        <w:spacing w:after="0" w:line="480" w:lineRule="auto"/>
        <w:jc w:val="both"/>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Pearlman, L.A, &amp; Mac Ian, P.S. (1995). ‘Vicarious traumatization:  An empirical study of the effects of trauma work on trauma therapists.’.  </w:t>
      </w:r>
      <w:r>
        <w:rPr>
          <w:rFonts w:ascii="Times New Roman" w:eastAsia="SimSun" w:hAnsi="Times New Roman" w:cs="Times New Roman"/>
          <w:i/>
          <w:iCs/>
          <w:sz w:val="24"/>
          <w:szCs w:val="24"/>
          <w:lang w:eastAsia="zh-CN"/>
        </w:rPr>
        <w:t xml:space="preserve">Professional Psychology:  Research and Practice, </w:t>
      </w:r>
      <w:r>
        <w:rPr>
          <w:rFonts w:ascii="Times New Roman" w:eastAsia="SimSun" w:hAnsi="Times New Roman" w:cs="Times New Roman"/>
          <w:sz w:val="24"/>
          <w:szCs w:val="24"/>
          <w:lang w:eastAsia="zh-CN"/>
        </w:rPr>
        <w:t>26(6), pp. 558-565.</w:t>
      </w:r>
    </w:p>
    <w:p w14:paraId="3FECC4E8" w14:textId="3738CCD4" w:rsidR="0066476F" w:rsidRPr="00EF4B17" w:rsidRDefault="0066476F" w:rsidP="00205ADE">
      <w:pPr>
        <w:spacing w:after="0" w:line="480" w:lineRule="auto"/>
        <w:jc w:val="both"/>
        <w:rPr>
          <w:rFonts w:ascii="Times New Roman" w:eastAsia="SimSun" w:hAnsi="Times New Roman" w:cs="Times New Roman"/>
          <w:sz w:val="24"/>
          <w:szCs w:val="24"/>
          <w:lang w:eastAsia="zh-CN"/>
        </w:rPr>
      </w:pPr>
    </w:p>
    <w:p w14:paraId="4E0B62E2" w14:textId="77777777" w:rsidR="005C122B" w:rsidRDefault="005C122B" w:rsidP="005C122B">
      <w:pPr>
        <w:spacing w:line="480" w:lineRule="auto"/>
        <w:jc w:val="both"/>
        <w:rPr>
          <w:rFonts w:ascii="Times New Roman" w:eastAsia="SimSun" w:hAnsi="Times New Roman" w:cs="Times New Roman"/>
          <w:sz w:val="21"/>
          <w:szCs w:val="21"/>
          <w:lang w:eastAsia="zh-CN"/>
        </w:rPr>
      </w:pPr>
    </w:p>
    <w:p w14:paraId="080A105A" w14:textId="2825D28E" w:rsidR="005C122B" w:rsidRDefault="005C122B" w:rsidP="005C122B">
      <w:pPr>
        <w:spacing w:line="480" w:lineRule="auto"/>
        <w:jc w:val="both"/>
      </w:pPr>
      <w:r w:rsidRPr="005C122B">
        <w:rPr>
          <w:sz w:val="24"/>
          <w:szCs w:val="24"/>
        </w:rPr>
        <w:t xml:space="preserve">NICE (2005) </w:t>
      </w:r>
      <w:r w:rsidRPr="005C122B">
        <w:rPr>
          <w:i/>
          <w:iCs/>
          <w:sz w:val="24"/>
          <w:szCs w:val="24"/>
        </w:rPr>
        <w:t>Obsessive-compulsive disorder and body dysmorphic disorder:  treatment Clinical guideline (CG31).</w:t>
      </w:r>
      <w:r w:rsidRPr="005C122B">
        <w:rPr>
          <w:sz w:val="24"/>
          <w:szCs w:val="24"/>
        </w:rPr>
        <w:t xml:space="preserve">  Available at:</w:t>
      </w:r>
      <w:r>
        <w:t xml:space="preserve">  </w:t>
      </w:r>
      <w:hyperlink r:id="rId18" w:anchor="stepped-care-for-adults-young-poeple-and-children-with-ocd-or-bdd" w:history="1">
        <w:r w:rsidRPr="00B530AA">
          <w:rPr>
            <w:rStyle w:val="Hyperlink"/>
          </w:rPr>
          <w:t>https://www.mice.org.uk/guidance/CG31/chapter/1-Guidance#stepped-care-for-adults-young-poeple-and-children-with-ocd-or-bdd</w:t>
        </w:r>
      </w:hyperlink>
      <w:r>
        <w:t>.</w:t>
      </w:r>
    </w:p>
    <w:p w14:paraId="74829395" w14:textId="047EA8E2" w:rsidR="005C122B" w:rsidRPr="005C122B" w:rsidRDefault="005C122B" w:rsidP="005C122B">
      <w:pPr>
        <w:spacing w:line="480" w:lineRule="auto"/>
        <w:jc w:val="both"/>
      </w:pPr>
      <w:r w:rsidRPr="005C122B">
        <w:rPr>
          <w:sz w:val="24"/>
          <w:szCs w:val="24"/>
        </w:rPr>
        <w:t>(Accessed</w:t>
      </w:r>
      <w:r w:rsidRPr="005C122B">
        <w:t>:</w:t>
      </w:r>
      <w:r>
        <w:t xml:space="preserve">  24 January 2021).</w:t>
      </w:r>
    </w:p>
    <w:p w14:paraId="461EF4A3" w14:textId="2C9BEC7B" w:rsidR="00642C3C" w:rsidRDefault="00642C3C" w:rsidP="00E83CCB">
      <w:pPr>
        <w:spacing w:line="276" w:lineRule="auto"/>
        <w:jc w:val="both"/>
        <w:rPr>
          <w:rFonts w:cstheme="minorHAnsi"/>
          <w:sz w:val="24"/>
          <w:szCs w:val="24"/>
        </w:rPr>
      </w:pPr>
    </w:p>
    <w:p w14:paraId="4D754CCA" w14:textId="77777777" w:rsidR="00642C3C" w:rsidRPr="00E83CCB" w:rsidRDefault="00642C3C" w:rsidP="00642C3C">
      <w:pPr>
        <w:spacing w:line="276" w:lineRule="auto"/>
        <w:jc w:val="both"/>
        <w:rPr>
          <w:rFonts w:cstheme="minorHAnsi"/>
          <w:i/>
          <w:iCs/>
          <w:sz w:val="24"/>
          <w:szCs w:val="24"/>
        </w:rPr>
      </w:pPr>
      <w:r w:rsidRPr="00E83CCB">
        <w:rPr>
          <w:rFonts w:cstheme="minorHAnsi"/>
          <w:sz w:val="24"/>
          <w:szCs w:val="24"/>
        </w:rPr>
        <w:t xml:space="preserve">Oxford English Dictionary (2021) </w:t>
      </w:r>
      <w:r w:rsidRPr="00E83CCB">
        <w:rPr>
          <w:rFonts w:cstheme="minorHAnsi"/>
          <w:i/>
          <w:iCs/>
          <w:sz w:val="24"/>
          <w:szCs w:val="24"/>
        </w:rPr>
        <w:t>The definitive record of the English language.</w:t>
      </w:r>
    </w:p>
    <w:p w14:paraId="280FB6BA" w14:textId="77777777" w:rsidR="00642C3C" w:rsidRPr="00E83CCB" w:rsidRDefault="00642C3C" w:rsidP="00642C3C">
      <w:pPr>
        <w:spacing w:line="276" w:lineRule="auto"/>
        <w:jc w:val="both"/>
        <w:rPr>
          <w:rFonts w:cstheme="minorHAnsi"/>
          <w:sz w:val="24"/>
          <w:szCs w:val="24"/>
        </w:rPr>
      </w:pPr>
      <w:r w:rsidRPr="00E83CCB">
        <w:rPr>
          <w:rFonts w:cstheme="minorHAnsi"/>
          <w:sz w:val="24"/>
          <w:szCs w:val="24"/>
        </w:rPr>
        <w:t xml:space="preserve">Available at:  </w:t>
      </w:r>
      <w:hyperlink r:id="rId19" w:history="1">
        <w:r w:rsidRPr="00E83CCB">
          <w:rPr>
            <w:rFonts w:cstheme="minorHAnsi"/>
            <w:color w:val="0563C1" w:themeColor="hyperlink"/>
            <w:sz w:val="24"/>
            <w:szCs w:val="24"/>
            <w:u w:val="single"/>
          </w:rPr>
          <w:t>https://www.oed.com/</w:t>
        </w:r>
      </w:hyperlink>
    </w:p>
    <w:p w14:paraId="7DE1D323" w14:textId="5017E75E" w:rsidR="00642C3C" w:rsidRDefault="00642C3C" w:rsidP="00642C3C">
      <w:pPr>
        <w:spacing w:line="276" w:lineRule="auto"/>
        <w:jc w:val="both"/>
        <w:rPr>
          <w:rFonts w:cstheme="minorHAnsi"/>
          <w:sz w:val="24"/>
          <w:szCs w:val="24"/>
        </w:rPr>
      </w:pPr>
      <w:r w:rsidRPr="00E83CCB">
        <w:rPr>
          <w:rFonts w:cstheme="minorHAnsi"/>
          <w:sz w:val="24"/>
          <w:szCs w:val="24"/>
        </w:rPr>
        <w:t>(Accessed:  6th January 2020).</w:t>
      </w:r>
    </w:p>
    <w:p w14:paraId="4013F165" w14:textId="07AA3134" w:rsidR="006A358B" w:rsidRDefault="006A358B" w:rsidP="00642C3C">
      <w:pPr>
        <w:spacing w:line="276" w:lineRule="auto"/>
        <w:jc w:val="both"/>
        <w:rPr>
          <w:rFonts w:cstheme="minorHAnsi"/>
          <w:sz w:val="24"/>
          <w:szCs w:val="24"/>
        </w:rPr>
      </w:pPr>
    </w:p>
    <w:p w14:paraId="272E4107" w14:textId="7B0A344A" w:rsidR="006A358B" w:rsidRDefault="006A358B" w:rsidP="00642C3C">
      <w:pPr>
        <w:spacing w:line="276" w:lineRule="auto"/>
        <w:jc w:val="both"/>
        <w:rPr>
          <w:rFonts w:cstheme="minorHAnsi"/>
          <w:sz w:val="24"/>
          <w:szCs w:val="24"/>
        </w:rPr>
      </w:pPr>
    </w:p>
    <w:p w14:paraId="748A795B" w14:textId="77777777" w:rsidR="000B458D" w:rsidRDefault="000B458D" w:rsidP="000B458D">
      <w:pPr>
        <w:spacing w:line="480" w:lineRule="auto"/>
        <w:jc w:val="both"/>
        <w:rPr>
          <w:sz w:val="24"/>
          <w:szCs w:val="24"/>
        </w:rPr>
      </w:pPr>
      <w:r>
        <w:rPr>
          <w:sz w:val="24"/>
          <w:szCs w:val="24"/>
        </w:rPr>
        <w:t xml:space="preserve">Phillips, K.A., Menard, W., Quinn, E., Didie, E.R., &amp; Stout, R. L. (2013).  ‘A 4-year prospective observational follow-up study of course and predictors of course in body dysmorphic disorder’.  </w:t>
      </w:r>
      <w:r>
        <w:rPr>
          <w:i/>
          <w:iCs/>
          <w:sz w:val="24"/>
          <w:szCs w:val="24"/>
        </w:rPr>
        <w:t xml:space="preserve">Psychological Medicine, </w:t>
      </w:r>
      <w:r w:rsidRPr="008508AD">
        <w:rPr>
          <w:sz w:val="24"/>
          <w:szCs w:val="24"/>
        </w:rPr>
        <w:t>43</w:t>
      </w:r>
      <w:r>
        <w:rPr>
          <w:i/>
          <w:iCs/>
          <w:sz w:val="24"/>
          <w:szCs w:val="24"/>
        </w:rPr>
        <w:t xml:space="preserve">, </w:t>
      </w:r>
      <w:r>
        <w:rPr>
          <w:sz w:val="24"/>
          <w:szCs w:val="24"/>
        </w:rPr>
        <w:t>pp.</w:t>
      </w:r>
      <w:r>
        <w:rPr>
          <w:i/>
          <w:iCs/>
          <w:sz w:val="24"/>
          <w:szCs w:val="24"/>
        </w:rPr>
        <w:t xml:space="preserve"> </w:t>
      </w:r>
      <w:r>
        <w:rPr>
          <w:sz w:val="24"/>
          <w:szCs w:val="24"/>
        </w:rPr>
        <w:t>1109-1117.</w:t>
      </w:r>
    </w:p>
    <w:p w14:paraId="7F5E8F7E" w14:textId="77777777" w:rsidR="000B458D" w:rsidRPr="00653763" w:rsidRDefault="000B458D" w:rsidP="000B458D">
      <w:pPr>
        <w:spacing w:line="480" w:lineRule="auto"/>
        <w:jc w:val="both"/>
        <w:rPr>
          <w:sz w:val="24"/>
          <w:szCs w:val="24"/>
        </w:rPr>
      </w:pPr>
      <w:r>
        <w:rPr>
          <w:sz w:val="24"/>
          <w:szCs w:val="24"/>
        </w:rPr>
        <w:t>DOI:  10.1017/S0033291712001730</w:t>
      </w:r>
    </w:p>
    <w:p w14:paraId="718B6C1F" w14:textId="0CBFD39B" w:rsidR="006A358B" w:rsidRDefault="006A358B" w:rsidP="00642C3C">
      <w:pPr>
        <w:spacing w:line="276" w:lineRule="auto"/>
        <w:jc w:val="both"/>
        <w:rPr>
          <w:rFonts w:cstheme="minorHAnsi"/>
          <w:sz w:val="24"/>
          <w:szCs w:val="24"/>
        </w:rPr>
      </w:pPr>
    </w:p>
    <w:p w14:paraId="36259BFA" w14:textId="671ABBF9" w:rsidR="006A358B" w:rsidRPr="006A358B" w:rsidRDefault="006A358B" w:rsidP="00642C3C">
      <w:pPr>
        <w:spacing w:line="276" w:lineRule="auto"/>
        <w:jc w:val="both"/>
        <w:rPr>
          <w:rFonts w:cstheme="minorHAnsi"/>
          <w:sz w:val="24"/>
          <w:szCs w:val="24"/>
        </w:rPr>
      </w:pPr>
      <w:r>
        <w:rPr>
          <w:rFonts w:cstheme="minorHAnsi"/>
          <w:sz w:val="24"/>
          <w:szCs w:val="24"/>
        </w:rPr>
        <w:t xml:space="preserve">Pinch, G. (2002) </w:t>
      </w:r>
      <w:r>
        <w:rPr>
          <w:rFonts w:cstheme="minorHAnsi"/>
          <w:i/>
          <w:iCs/>
          <w:sz w:val="24"/>
          <w:szCs w:val="24"/>
        </w:rPr>
        <w:t xml:space="preserve">Egyptian Mythology:  A Guide to the Gods, Goddesses and the traditions of Ancient Egypt.  </w:t>
      </w:r>
      <w:r>
        <w:rPr>
          <w:rFonts w:cstheme="minorHAnsi"/>
          <w:sz w:val="24"/>
          <w:szCs w:val="24"/>
        </w:rPr>
        <w:t>Oxford:  Oxford University Press.</w:t>
      </w:r>
    </w:p>
    <w:p w14:paraId="3070E304" w14:textId="75C1D07A" w:rsidR="00E83CCB" w:rsidRDefault="00E83CCB" w:rsidP="00E83CCB">
      <w:pPr>
        <w:spacing w:line="276" w:lineRule="auto"/>
        <w:jc w:val="both"/>
        <w:rPr>
          <w:rFonts w:cstheme="minorHAnsi"/>
          <w:sz w:val="24"/>
          <w:szCs w:val="24"/>
        </w:rPr>
      </w:pPr>
    </w:p>
    <w:p w14:paraId="2767CD79" w14:textId="77777777" w:rsidR="00E83CCB" w:rsidRPr="00DF703E" w:rsidRDefault="00E83CCB" w:rsidP="00E83CCB">
      <w:pPr>
        <w:spacing w:line="276" w:lineRule="auto"/>
        <w:jc w:val="both"/>
        <w:rPr>
          <w:rFonts w:cstheme="minorHAnsi"/>
          <w:sz w:val="24"/>
          <w:szCs w:val="24"/>
        </w:rPr>
      </w:pPr>
    </w:p>
    <w:p w14:paraId="6B264C08" w14:textId="04A53C28" w:rsidR="00E83CCB" w:rsidRDefault="00E83CCB" w:rsidP="00E83CCB">
      <w:pPr>
        <w:spacing w:line="480" w:lineRule="auto"/>
        <w:jc w:val="both"/>
        <w:rPr>
          <w:rFonts w:cstheme="minorHAnsi"/>
          <w:color w:val="303030"/>
          <w:sz w:val="24"/>
          <w:szCs w:val="24"/>
          <w:shd w:val="clear" w:color="auto" w:fill="FFFFFF"/>
        </w:rPr>
      </w:pPr>
      <w:r w:rsidRPr="00E83CCB">
        <w:rPr>
          <w:rFonts w:cstheme="minorHAnsi"/>
          <w:color w:val="303030"/>
          <w:sz w:val="24"/>
          <w:szCs w:val="24"/>
          <w:shd w:val="clear" w:color="auto" w:fill="FFFFFF"/>
        </w:rPr>
        <w:t>Ramphul, K., &amp; Mejias, S. G. (2018). Is "Snapchat Dysmorphia" a Real Issue?. </w:t>
      </w:r>
      <w:r w:rsidRPr="00E83CCB">
        <w:rPr>
          <w:rFonts w:cstheme="minorHAnsi"/>
          <w:i/>
          <w:iCs/>
          <w:color w:val="303030"/>
          <w:sz w:val="24"/>
          <w:szCs w:val="24"/>
          <w:shd w:val="clear" w:color="auto" w:fill="FFFFFF"/>
        </w:rPr>
        <w:t>Cureus</w:t>
      </w:r>
      <w:r w:rsidRPr="00E83CCB">
        <w:rPr>
          <w:rFonts w:cstheme="minorHAnsi"/>
          <w:color w:val="303030"/>
          <w:sz w:val="24"/>
          <w:szCs w:val="24"/>
          <w:shd w:val="clear" w:color="auto" w:fill="FFFFFF"/>
        </w:rPr>
        <w:t>, </w:t>
      </w:r>
      <w:r w:rsidRPr="00E83CCB">
        <w:rPr>
          <w:rFonts w:cstheme="minorHAnsi"/>
          <w:i/>
          <w:iCs/>
          <w:color w:val="303030"/>
          <w:sz w:val="24"/>
          <w:szCs w:val="24"/>
          <w:shd w:val="clear" w:color="auto" w:fill="FFFFFF"/>
        </w:rPr>
        <w:t>10</w:t>
      </w:r>
      <w:r w:rsidRPr="00E83CCB">
        <w:rPr>
          <w:rFonts w:cstheme="minorHAnsi"/>
          <w:color w:val="303030"/>
          <w:sz w:val="24"/>
          <w:szCs w:val="24"/>
          <w:shd w:val="clear" w:color="auto" w:fill="FFFFFF"/>
        </w:rPr>
        <w:t>(3)</w:t>
      </w:r>
      <w:r>
        <w:rPr>
          <w:rFonts w:cstheme="minorHAnsi"/>
          <w:color w:val="303030"/>
          <w:sz w:val="24"/>
          <w:szCs w:val="24"/>
          <w:shd w:val="clear" w:color="auto" w:fill="FFFFFF"/>
        </w:rPr>
        <w:t>: e2263.</w:t>
      </w:r>
    </w:p>
    <w:p w14:paraId="7406F6BE" w14:textId="316DE45B" w:rsidR="00261F44" w:rsidRDefault="00E83CCB" w:rsidP="00E83CCB">
      <w:pPr>
        <w:spacing w:line="480" w:lineRule="auto"/>
        <w:jc w:val="both"/>
        <w:rPr>
          <w:rFonts w:cstheme="minorHAnsi"/>
          <w:color w:val="303030"/>
          <w:sz w:val="24"/>
          <w:szCs w:val="24"/>
          <w:shd w:val="clear" w:color="auto" w:fill="FFFFFF"/>
        </w:rPr>
      </w:pPr>
      <w:r>
        <w:rPr>
          <w:rFonts w:cstheme="minorHAnsi"/>
          <w:color w:val="303030"/>
          <w:sz w:val="24"/>
          <w:szCs w:val="24"/>
          <w:shd w:val="clear" w:color="auto" w:fill="FFFFFF"/>
        </w:rPr>
        <w:t xml:space="preserve">DOI: </w:t>
      </w:r>
      <w:r w:rsidRPr="00E83CCB">
        <w:rPr>
          <w:rFonts w:cstheme="minorHAnsi"/>
          <w:color w:val="303030"/>
          <w:sz w:val="24"/>
          <w:szCs w:val="24"/>
          <w:shd w:val="clear" w:color="auto" w:fill="FFFFFF"/>
        </w:rPr>
        <w:t>10.7759/cureus.2263</w:t>
      </w:r>
    </w:p>
    <w:p w14:paraId="5FDE395E" w14:textId="77777777" w:rsidR="00CE4480" w:rsidRDefault="00CE4480" w:rsidP="00E83CCB">
      <w:pPr>
        <w:spacing w:line="480" w:lineRule="auto"/>
        <w:jc w:val="both"/>
        <w:rPr>
          <w:rFonts w:cstheme="minorHAnsi"/>
          <w:color w:val="303030"/>
          <w:sz w:val="24"/>
          <w:szCs w:val="24"/>
          <w:shd w:val="clear" w:color="auto" w:fill="FFFFFF"/>
        </w:rPr>
      </w:pPr>
    </w:p>
    <w:p w14:paraId="4EB0207F" w14:textId="77777777" w:rsidR="00CE4480" w:rsidRDefault="00261F44" w:rsidP="00E83CCB">
      <w:pPr>
        <w:spacing w:line="480" w:lineRule="auto"/>
        <w:jc w:val="both"/>
        <w:rPr>
          <w:rFonts w:cstheme="minorHAnsi"/>
          <w:color w:val="303030"/>
          <w:sz w:val="24"/>
          <w:szCs w:val="24"/>
          <w:shd w:val="clear" w:color="auto" w:fill="FFFFFF"/>
        </w:rPr>
      </w:pPr>
      <w:r>
        <w:rPr>
          <w:rFonts w:cstheme="minorHAnsi"/>
          <w:color w:val="303030"/>
          <w:sz w:val="24"/>
          <w:szCs w:val="24"/>
          <w:shd w:val="clear" w:color="auto" w:fill="FFFFFF"/>
        </w:rPr>
        <w:t xml:space="preserve">Rockett St George. (2021) </w:t>
      </w:r>
      <w:r>
        <w:rPr>
          <w:rFonts w:cstheme="minorHAnsi"/>
          <w:i/>
          <w:iCs/>
          <w:color w:val="303030"/>
          <w:sz w:val="24"/>
          <w:szCs w:val="24"/>
          <w:shd w:val="clear" w:color="auto" w:fill="FFFFFF"/>
        </w:rPr>
        <w:t xml:space="preserve">The Regal Selfie.  </w:t>
      </w:r>
      <w:r>
        <w:rPr>
          <w:rFonts w:cstheme="minorHAnsi"/>
          <w:color w:val="303030"/>
          <w:sz w:val="24"/>
          <w:szCs w:val="24"/>
          <w:shd w:val="clear" w:color="auto" w:fill="FFFFFF"/>
        </w:rPr>
        <w:t xml:space="preserve">Available at:  </w:t>
      </w:r>
      <w:hyperlink r:id="rId20" w:history="1">
        <w:r w:rsidRPr="00C85B53">
          <w:rPr>
            <w:rStyle w:val="Hyperlink"/>
            <w:rFonts w:cstheme="minorHAnsi"/>
            <w:sz w:val="24"/>
            <w:szCs w:val="24"/>
            <w:shd w:val="clear" w:color="auto" w:fill="FFFFFF"/>
          </w:rPr>
          <w:t>https://www.pintrest.co.uk/pin/390054017734335710/</w:t>
        </w:r>
      </w:hyperlink>
    </w:p>
    <w:p w14:paraId="008770E1" w14:textId="568A6246" w:rsidR="008F4B9F" w:rsidRDefault="00261F44" w:rsidP="00E83CCB">
      <w:pPr>
        <w:spacing w:line="480" w:lineRule="auto"/>
        <w:jc w:val="both"/>
        <w:rPr>
          <w:rFonts w:cstheme="minorHAnsi"/>
          <w:color w:val="303030"/>
          <w:sz w:val="24"/>
          <w:szCs w:val="24"/>
          <w:shd w:val="clear" w:color="auto" w:fill="FFFFFF"/>
        </w:rPr>
      </w:pPr>
      <w:r>
        <w:rPr>
          <w:rFonts w:cstheme="minorHAnsi"/>
          <w:color w:val="303030"/>
          <w:sz w:val="24"/>
          <w:szCs w:val="24"/>
          <w:shd w:val="clear" w:color="auto" w:fill="FFFFFF"/>
        </w:rPr>
        <w:t>(Accessed:  17</w:t>
      </w:r>
      <w:r w:rsidRPr="00261F44">
        <w:rPr>
          <w:rFonts w:cstheme="minorHAnsi"/>
          <w:color w:val="303030"/>
          <w:sz w:val="24"/>
          <w:szCs w:val="24"/>
          <w:shd w:val="clear" w:color="auto" w:fill="FFFFFF"/>
          <w:vertAlign w:val="superscript"/>
        </w:rPr>
        <w:t>th</w:t>
      </w:r>
      <w:r>
        <w:rPr>
          <w:rFonts w:cstheme="minorHAnsi"/>
          <w:color w:val="303030"/>
          <w:sz w:val="24"/>
          <w:szCs w:val="24"/>
          <w:shd w:val="clear" w:color="auto" w:fill="FFFFFF"/>
        </w:rPr>
        <w:t xml:space="preserve"> January 2021)</w:t>
      </w:r>
    </w:p>
    <w:p w14:paraId="15E8FC96" w14:textId="77777777" w:rsidR="008F4B9F" w:rsidRPr="00CE4480" w:rsidRDefault="008F4B9F" w:rsidP="00E83CCB">
      <w:pPr>
        <w:spacing w:line="480" w:lineRule="auto"/>
        <w:jc w:val="both"/>
        <w:rPr>
          <w:rFonts w:cstheme="minorHAnsi"/>
          <w:color w:val="303030"/>
          <w:sz w:val="24"/>
          <w:szCs w:val="24"/>
          <w:shd w:val="clear" w:color="auto" w:fill="FFFFFF"/>
        </w:rPr>
      </w:pPr>
    </w:p>
    <w:p w14:paraId="378926DF" w14:textId="6EDE1B62" w:rsidR="003547BB" w:rsidRDefault="003547BB" w:rsidP="003547BB">
      <w:pPr>
        <w:spacing w:after="0" w:line="480" w:lineRule="auto"/>
        <w:jc w:val="both"/>
        <w:rPr>
          <w:rFonts w:eastAsia="SimSun" w:cstheme="minorHAnsi"/>
          <w:sz w:val="24"/>
          <w:szCs w:val="24"/>
          <w:lang w:eastAsia="zh-CN"/>
        </w:rPr>
      </w:pPr>
      <w:r w:rsidRPr="003547BB">
        <w:rPr>
          <w:rFonts w:eastAsia="SimSun" w:cstheme="minorHAnsi"/>
          <w:sz w:val="24"/>
          <w:szCs w:val="24"/>
          <w:lang w:eastAsia="zh-CN"/>
        </w:rPr>
        <w:t xml:space="preserve">Rogers, C.R. (1959) ‘A theory of therapy, personality and interpersonal relationships as developed in the client-centred framework’, in Koch, S (ed.) </w:t>
      </w:r>
      <w:r w:rsidRPr="003547BB">
        <w:rPr>
          <w:rFonts w:eastAsia="SimSun" w:cstheme="minorHAnsi"/>
          <w:i/>
          <w:iCs/>
          <w:sz w:val="24"/>
          <w:szCs w:val="24"/>
          <w:lang w:eastAsia="zh-CN"/>
        </w:rPr>
        <w:t xml:space="preserve">Psychology: a study of science, Vol. III. Formulations of the person and the social context.  </w:t>
      </w:r>
      <w:smartTag w:uri="urn:schemas-microsoft-com:office:smarttags" w:element="place">
        <w:smartTag w:uri="urn:schemas-microsoft-com:office:smarttags" w:element="State">
          <w:r w:rsidRPr="003547BB">
            <w:rPr>
              <w:rFonts w:eastAsia="SimSun" w:cstheme="minorHAnsi"/>
              <w:sz w:val="24"/>
              <w:szCs w:val="24"/>
              <w:lang w:eastAsia="zh-CN"/>
            </w:rPr>
            <w:t>New York</w:t>
          </w:r>
        </w:smartTag>
      </w:smartTag>
      <w:r w:rsidRPr="003547BB">
        <w:rPr>
          <w:rFonts w:eastAsia="SimSun" w:cstheme="minorHAnsi"/>
          <w:sz w:val="24"/>
          <w:szCs w:val="24"/>
          <w:lang w:eastAsia="zh-CN"/>
        </w:rPr>
        <w:t>:  McGraw-Hill.</w:t>
      </w:r>
    </w:p>
    <w:p w14:paraId="59CD66C0" w14:textId="37EBC02C" w:rsidR="00AF32B3" w:rsidRDefault="00AF32B3" w:rsidP="003547BB">
      <w:pPr>
        <w:spacing w:after="0" w:line="480" w:lineRule="auto"/>
        <w:jc w:val="both"/>
        <w:rPr>
          <w:rFonts w:eastAsia="SimSun" w:cstheme="minorHAnsi"/>
          <w:sz w:val="24"/>
          <w:szCs w:val="24"/>
          <w:lang w:eastAsia="zh-CN"/>
        </w:rPr>
      </w:pPr>
    </w:p>
    <w:p w14:paraId="7F4CFB5D" w14:textId="78F9516C" w:rsidR="00DF703E" w:rsidRPr="00DD0C0D" w:rsidRDefault="00DF703E" w:rsidP="00DD0C0D">
      <w:pPr>
        <w:jc w:val="both"/>
      </w:pPr>
    </w:p>
    <w:sectPr w:rsidR="00DF703E" w:rsidRPr="00DD0C0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88AF5" w14:textId="77777777" w:rsidR="00270731" w:rsidRDefault="00270731" w:rsidP="004F313F">
      <w:pPr>
        <w:spacing w:after="0" w:line="240" w:lineRule="auto"/>
      </w:pPr>
      <w:r>
        <w:separator/>
      </w:r>
    </w:p>
  </w:endnote>
  <w:endnote w:type="continuationSeparator" w:id="0">
    <w:p w14:paraId="1755218C" w14:textId="77777777" w:rsidR="00270731" w:rsidRDefault="00270731" w:rsidP="004F3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2532325"/>
      <w:docPartObj>
        <w:docPartGallery w:val="Page Numbers (Bottom of Page)"/>
        <w:docPartUnique/>
      </w:docPartObj>
    </w:sdtPr>
    <w:sdtEndPr>
      <w:rPr>
        <w:noProof/>
      </w:rPr>
    </w:sdtEndPr>
    <w:sdtContent>
      <w:p w14:paraId="589028DC" w14:textId="18A02797" w:rsidR="00270731" w:rsidRDefault="002707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867E90" w14:textId="77777777" w:rsidR="00270731" w:rsidRDefault="00270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9CFC02" w14:textId="77777777" w:rsidR="00270731" w:rsidRDefault="00270731" w:rsidP="004F313F">
      <w:pPr>
        <w:spacing w:after="0" w:line="240" w:lineRule="auto"/>
      </w:pPr>
      <w:r>
        <w:separator/>
      </w:r>
    </w:p>
  </w:footnote>
  <w:footnote w:type="continuationSeparator" w:id="0">
    <w:p w14:paraId="6D656E96" w14:textId="77777777" w:rsidR="00270731" w:rsidRDefault="00270731" w:rsidP="004F3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022DF" w14:textId="77777777" w:rsidR="00270731" w:rsidRDefault="00270731">
    <w:pPr>
      <w:pStyle w:val="Header"/>
    </w:pPr>
    <w:r>
      <w:t xml:space="preserve">Counselling Specialisms and Populations </w:t>
    </w:r>
  </w:p>
  <w:p w14:paraId="61F055F1" w14:textId="77777777" w:rsidR="00270731" w:rsidRDefault="00270731">
    <w:pPr>
      <w:pStyle w:val="Header"/>
    </w:pPr>
    <w:r>
      <w:t xml:space="preserve">ECH6002 – Assessment 1 </w:t>
    </w:r>
  </w:p>
  <w:p w14:paraId="1F00C7C6" w14:textId="5C1DED25" w:rsidR="00270731" w:rsidRDefault="00270731">
    <w:pPr>
      <w:pStyle w:val="Header"/>
    </w:pPr>
    <w:r>
      <w:t>Student No. 1804666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C4ACC"/>
    <w:multiLevelType w:val="multilevel"/>
    <w:tmpl w:val="96F25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A1708B"/>
    <w:multiLevelType w:val="hybridMultilevel"/>
    <w:tmpl w:val="A9720584"/>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377F49A9"/>
    <w:multiLevelType w:val="hybridMultilevel"/>
    <w:tmpl w:val="B7DCEA30"/>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7A1B28AE"/>
    <w:multiLevelType w:val="hybridMultilevel"/>
    <w:tmpl w:val="55728E3E"/>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451"/>
    <w:rsid w:val="00010116"/>
    <w:rsid w:val="00012F61"/>
    <w:rsid w:val="00035287"/>
    <w:rsid w:val="00036413"/>
    <w:rsid w:val="00046EB6"/>
    <w:rsid w:val="00054A64"/>
    <w:rsid w:val="00054D5C"/>
    <w:rsid w:val="0006771B"/>
    <w:rsid w:val="0007119B"/>
    <w:rsid w:val="00071C47"/>
    <w:rsid w:val="00086820"/>
    <w:rsid w:val="00091458"/>
    <w:rsid w:val="00091E84"/>
    <w:rsid w:val="000A0123"/>
    <w:rsid w:val="000A2D6A"/>
    <w:rsid w:val="000B458D"/>
    <w:rsid w:val="000B56B6"/>
    <w:rsid w:val="000D1021"/>
    <w:rsid w:val="000F1EFA"/>
    <w:rsid w:val="000F2FD3"/>
    <w:rsid w:val="00112F74"/>
    <w:rsid w:val="00133A45"/>
    <w:rsid w:val="00133E85"/>
    <w:rsid w:val="001359D2"/>
    <w:rsid w:val="0015299B"/>
    <w:rsid w:val="0016653F"/>
    <w:rsid w:val="0017068C"/>
    <w:rsid w:val="00172506"/>
    <w:rsid w:val="0018094E"/>
    <w:rsid w:val="001857C9"/>
    <w:rsid w:val="00196892"/>
    <w:rsid w:val="001A53C9"/>
    <w:rsid w:val="001D188F"/>
    <w:rsid w:val="001D7A22"/>
    <w:rsid w:val="00205ADE"/>
    <w:rsid w:val="00213C8B"/>
    <w:rsid w:val="00230144"/>
    <w:rsid w:val="00246F61"/>
    <w:rsid w:val="002563C6"/>
    <w:rsid w:val="00261F44"/>
    <w:rsid w:val="00270731"/>
    <w:rsid w:val="00273E5F"/>
    <w:rsid w:val="0029370A"/>
    <w:rsid w:val="002B321B"/>
    <w:rsid w:val="002C4B3E"/>
    <w:rsid w:val="002D0F49"/>
    <w:rsid w:val="002D7D4D"/>
    <w:rsid w:val="002E20FF"/>
    <w:rsid w:val="002E65C5"/>
    <w:rsid w:val="002F18D7"/>
    <w:rsid w:val="00336189"/>
    <w:rsid w:val="00336B5A"/>
    <w:rsid w:val="00336C80"/>
    <w:rsid w:val="003547BB"/>
    <w:rsid w:val="0035498C"/>
    <w:rsid w:val="00360D8A"/>
    <w:rsid w:val="00362774"/>
    <w:rsid w:val="00386145"/>
    <w:rsid w:val="00394652"/>
    <w:rsid w:val="003C45C9"/>
    <w:rsid w:val="003C6129"/>
    <w:rsid w:val="003D1CE5"/>
    <w:rsid w:val="003D4C86"/>
    <w:rsid w:val="00421D7B"/>
    <w:rsid w:val="0042355F"/>
    <w:rsid w:val="004274F9"/>
    <w:rsid w:val="004464CA"/>
    <w:rsid w:val="00452481"/>
    <w:rsid w:val="00461414"/>
    <w:rsid w:val="00464753"/>
    <w:rsid w:val="0047514D"/>
    <w:rsid w:val="00487138"/>
    <w:rsid w:val="004A0FCA"/>
    <w:rsid w:val="004B2016"/>
    <w:rsid w:val="004C5BCE"/>
    <w:rsid w:val="004D1202"/>
    <w:rsid w:val="004D6720"/>
    <w:rsid w:val="004D7F28"/>
    <w:rsid w:val="004E1AB5"/>
    <w:rsid w:val="004F313F"/>
    <w:rsid w:val="00524257"/>
    <w:rsid w:val="00525629"/>
    <w:rsid w:val="005465DF"/>
    <w:rsid w:val="00557083"/>
    <w:rsid w:val="00563DFE"/>
    <w:rsid w:val="00566CF3"/>
    <w:rsid w:val="005A7BC6"/>
    <w:rsid w:val="005B5A1F"/>
    <w:rsid w:val="005C122B"/>
    <w:rsid w:val="005C27A3"/>
    <w:rsid w:val="005E4898"/>
    <w:rsid w:val="0062106E"/>
    <w:rsid w:val="006328D5"/>
    <w:rsid w:val="00642C3C"/>
    <w:rsid w:val="00652BBB"/>
    <w:rsid w:val="00653763"/>
    <w:rsid w:val="00656290"/>
    <w:rsid w:val="0066476F"/>
    <w:rsid w:val="006663DF"/>
    <w:rsid w:val="00674080"/>
    <w:rsid w:val="006A358B"/>
    <w:rsid w:val="006B1DC0"/>
    <w:rsid w:val="006E0FCA"/>
    <w:rsid w:val="006E1D06"/>
    <w:rsid w:val="00712ECF"/>
    <w:rsid w:val="00713CD6"/>
    <w:rsid w:val="00721202"/>
    <w:rsid w:val="007469FC"/>
    <w:rsid w:val="00751012"/>
    <w:rsid w:val="00755D20"/>
    <w:rsid w:val="00760BCC"/>
    <w:rsid w:val="00772B84"/>
    <w:rsid w:val="00774249"/>
    <w:rsid w:val="00786A09"/>
    <w:rsid w:val="00792AEE"/>
    <w:rsid w:val="0079781F"/>
    <w:rsid w:val="007A4AD1"/>
    <w:rsid w:val="007A515E"/>
    <w:rsid w:val="007A6995"/>
    <w:rsid w:val="007B33FC"/>
    <w:rsid w:val="007C6F7D"/>
    <w:rsid w:val="007D7B69"/>
    <w:rsid w:val="007E3B80"/>
    <w:rsid w:val="0080068C"/>
    <w:rsid w:val="0080074E"/>
    <w:rsid w:val="00813397"/>
    <w:rsid w:val="00817ECF"/>
    <w:rsid w:val="00822466"/>
    <w:rsid w:val="008508AD"/>
    <w:rsid w:val="0085618F"/>
    <w:rsid w:val="00867784"/>
    <w:rsid w:val="00870436"/>
    <w:rsid w:val="008714E6"/>
    <w:rsid w:val="00873AB1"/>
    <w:rsid w:val="008A2626"/>
    <w:rsid w:val="008B1267"/>
    <w:rsid w:val="008B6288"/>
    <w:rsid w:val="008E127B"/>
    <w:rsid w:val="008E7D83"/>
    <w:rsid w:val="008F490D"/>
    <w:rsid w:val="008F4B9F"/>
    <w:rsid w:val="00932975"/>
    <w:rsid w:val="00940D03"/>
    <w:rsid w:val="0095144B"/>
    <w:rsid w:val="00953D3B"/>
    <w:rsid w:val="00954FB0"/>
    <w:rsid w:val="00956135"/>
    <w:rsid w:val="0096134C"/>
    <w:rsid w:val="00966BFD"/>
    <w:rsid w:val="00984AC3"/>
    <w:rsid w:val="0099617C"/>
    <w:rsid w:val="009B6BAB"/>
    <w:rsid w:val="009C0002"/>
    <w:rsid w:val="009C4724"/>
    <w:rsid w:val="009D5832"/>
    <w:rsid w:val="009D7870"/>
    <w:rsid w:val="009E289A"/>
    <w:rsid w:val="009E596C"/>
    <w:rsid w:val="00A05CDC"/>
    <w:rsid w:val="00A13743"/>
    <w:rsid w:val="00A17F2B"/>
    <w:rsid w:val="00A24BCC"/>
    <w:rsid w:val="00A43989"/>
    <w:rsid w:val="00A541F5"/>
    <w:rsid w:val="00A56A4E"/>
    <w:rsid w:val="00A800FE"/>
    <w:rsid w:val="00A81C0D"/>
    <w:rsid w:val="00A820B5"/>
    <w:rsid w:val="00AA6222"/>
    <w:rsid w:val="00AB75D4"/>
    <w:rsid w:val="00AF32B3"/>
    <w:rsid w:val="00AF7DCC"/>
    <w:rsid w:val="00B0775E"/>
    <w:rsid w:val="00B13462"/>
    <w:rsid w:val="00B25B6A"/>
    <w:rsid w:val="00B34012"/>
    <w:rsid w:val="00B3482B"/>
    <w:rsid w:val="00B34B29"/>
    <w:rsid w:val="00B53B36"/>
    <w:rsid w:val="00B54AD8"/>
    <w:rsid w:val="00B63BBF"/>
    <w:rsid w:val="00B80D09"/>
    <w:rsid w:val="00BA6FE4"/>
    <w:rsid w:val="00BB50A4"/>
    <w:rsid w:val="00BC1DF6"/>
    <w:rsid w:val="00BC3426"/>
    <w:rsid w:val="00BE04DD"/>
    <w:rsid w:val="00C05560"/>
    <w:rsid w:val="00C12504"/>
    <w:rsid w:val="00C12834"/>
    <w:rsid w:val="00C1588B"/>
    <w:rsid w:val="00C23451"/>
    <w:rsid w:val="00C332FB"/>
    <w:rsid w:val="00C3431C"/>
    <w:rsid w:val="00C62209"/>
    <w:rsid w:val="00C63A67"/>
    <w:rsid w:val="00C7580F"/>
    <w:rsid w:val="00C80E5C"/>
    <w:rsid w:val="00C85121"/>
    <w:rsid w:val="00C91C67"/>
    <w:rsid w:val="00C94372"/>
    <w:rsid w:val="00CE4480"/>
    <w:rsid w:val="00D03A29"/>
    <w:rsid w:val="00D1253E"/>
    <w:rsid w:val="00D14ACE"/>
    <w:rsid w:val="00D157E9"/>
    <w:rsid w:val="00D31D4E"/>
    <w:rsid w:val="00D67D04"/>
    <w:rsid w:val="00D75E51"/>
    <w:rsid w:val="00DA7EC4"/>
    <w:rsid w:val="00DD0C0D"/>
    <w:rsid w:val="00DD5B38"/>
    <w:rsid w:val="00DE213F"/>
    <w:rsid w:val="00DE42E3"/>
    <w:rsid w:val="00DF703E"/>
    <w:rsid w:val="00E04E42"/>
    <w:rsid w:val="00E10093"/>
    <w:rsid w:val="00E10127"/>
    <w:rsid w:val="00E2465F"/>
    <w:rsid w:val="00E32DF6"/>
    <w:rsid w:val="00E411B2"/>
    <w:rsid w:val="00E45E3C"/>
    <w:rsid w:val="00E62D67"/>
    <w:rsid w:val="00E641D4"/>
    <w:rsid w:val="00E67838"/>
    <w:rsid w:val="00E83CCB"/>
    <w:rsid w:val="00E842AE"/>
    <w:rsid w:val="00E96E8D"/>
    <w:rsid w:val="00EA2766"/>
    <w:rsid w:val="00EA45B9"/>
    <w:rsid w:val="00EA4CA3"/>
    <w:rsid w:val="00ED526C"/>
    <w:rsid w:val="00EF4B17"/>
    <w:rsid w:val="00F10397"/>
    <w:rsid w:val="00F14D3C"/>
    <w:rsid w:val="00F24D33"/>
    <w:rsid w:val="00F2585A"/>
    <w:rsid w:val="00F476F0"/>
    <w:rsid w:val="00F53FA3"/>
    <w:rsid w:val="00F62A2F"/>
    <w:rsid w:val="00F70231"/>
    <w:rsid w:val="00F7226C"/>
    <w:rsid w:val="00FA78D4"/>
    <w:rsid w:val="00FD44F6"/>
    <w:rsid w:val="00FE0A0D"/>
    <w:rsid w:val="00FF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place"/>
  <w:shapeDefaults>
    <o:shapedefaults v:ext="edit" spidmax="1026"/>
    <o:shapelayout v:ext="edit">
      <o:idmap v:ext="edit" data="1"/>
    </o:shapelayout>
  </w:shapeDefaults>
  <w:decimalSymbol w:val="."/>
  <w:listSeparator w:val=","/>
  <w14:docId w14:val="223D0076"/>
  <w15:chartTrackingRefBased/>
  <w15:docId w15:val="{01BEC89C-70F9-4CAC-B9D0-8EBCDA7DA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13F"/>
    <w:pPr>
      <w:ind w:left="720"/>
      <w:contextualSpacing/>
    </w:pPr>
  </w:style>
  <w:style w:type="paragraph" w:styleId="Header">
    <w:name w:val="header"/>
    <w:basedOn w:val="Normal"/>
    <w:link w:val="HeaderChar"/>
    <w:uiPriority w:val="99"/>
    <w:unhideWhenUsed/>
    <w:rsid w:val="004F3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13F"/>
  </w:style>
  <w:style w:type="paragraph" w:styleId="Footer">
    <w:name w:val="footer"/>
    <w:basedOn w:val="Normal"/>
    <w:link w:val="FooterChar"/>
    <w:uiPriority w:val="99"/>
    <w:unhideWhenUsed/>
    <w:rsid w:val="004F3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13F"/>
  </w:style>
  <w:style w:type="character" w:styleId="Hyperlink">
    <w:name w:val="Hyperlink"/>
    <w:basedOn w:val="DefaultParagraphFont"/>
    <w:uiPriority w:val="99"/>
    <w:unhideWhenUsed/>
    <w:rsid w:val="00721202"/>
    <w:rPr>
      <w:color w:val="0000FF"/>
      <w:u w:val="single"/>
    </w:rPr>
  </w:style>
  <w:style w:type="paragraph" w:customStyle="1" w:styleId="term">
    <w:name w:val="term"/>
    <w:basedOn w:val="Normal"/>
    <w:rsid w:val="00D12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
    <w:name w:val="pos"/>
    <w:basedOn w:val="DefaultParagraphFont"/>
    <w:rsid w:val="00D1253E"/>
  </w:style>
  <w:style w:type="paragraph" w:customStyle="1" w:styleId="desc">
    <w:name w:val="desc"/>
    <w:basedOn w:val="Normal"/>
    <w:rsid w:val="00D12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42C3C"/>
    <w:rPr>
      <w:b/>
      <w:bCs/>
    </w:rPr>
  </w:style>
  <w:style w:type="character" w:styleId="UnresolvedMention">
    <w:name w:val="Unresolved Mention"/>
    <w:basedOn w:val="DefaultParagraphFont"/>
    <w:uiPriority w:val="99"/>
    <w:semiHidden/>
    <w:unhideWhenUsed/>
    <w:rsid w:val="00A43989"/>
    <w:rPr>
      <w:color w:val="605E5C"/>
      <w:shd w:val="clear" w:color="auto" w:fill="E1DFDD"/>
    </w:rPr>
  </w:style>
  <w:style w:type="table" w:styleId="TableGrid">
    <w:name w:val="Table Grid"/>
    <w:basedOn w:val="TableNormal"/>
    <w:uiPriority w:val="39"/>
    <w:rsid w:val="00135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C00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846045">
      <w:bodyDiv w:val="1"/>
      <w:marLeft w:val="0"/>
      <w:marRight w:val="0"/>
      <w:marTop w:val="0"/>
      <w:marBottom w:val="0"/>
      <w:divBdr>
        <w:top w:val="none" w:sz="0" w:space="0" w:color="auto"/>
        <w:left w:val="none" w:sz="0" w:space="0" w:color="auto"/>
        <w:bottom w:val="none" w:sz="0" w:space="0" w:color="auto"/>
        <w:right w:val="none" w:sz="0" w:space="0" w:color="auto"/>
      </w:divBdr>
      <w:divsChild>
        <w:div w:id="34931240">
          <w:marLeft w:val="0"/>
          <w:marRight w:val="0"/>
          <w:marTop w:val="0"/>
          <w:marBottom w:val="0"/>
          <w:divBdr>
            <w:top w:val="none" w:sz="0" w:space="0" w:color="auto"/>
            <w:left w:val="none" w:sz="0" w:space="0" w:color="auto"/>
            <w:bottom w:val="none" w:sz="0" w:space="0" w:color="auto"/>
            <w:right w:val="none" w:sz="0" w:space="0" w:color="auto"/>
          </w:divBdr>
        </w:div>
        <w:div w:id="2095086507">
          <w:marLeft w:val="0"/>
          <w:marRight w:val="0"/>
          <w:marTop w:val="0"/>
          <w:marBottom w:val="0"/>
          <w:divBdr>
            <w:top w:val="none" w:sz="0" w:space="0" w:color="auto"/>
            <w:left w:val="none" w:sz="0" w:space="0" w:color="auto"/>
            <w:bottom w:val="none" w:sz="0" w:space="0" w:color="auto"/>
            <w:right w:val="none" w:sz="0" w:space="0" w:color="auto"/>
          </w:divBdr>
          <w:divsChild>
            <w:div w:id="790444379">
              <w:marLeft w:val="0"/>
              <w:marRight w:val="0"/>
              <w:marTop w:val="0"/>
              <w:marBottom w:val="0"/>
              <w:divBdr>
                <w:top w:val="none" w:sz="0" w:space="0" w:color="auto"/>
                <w:left w:val="none" w:sz="0" w:space="0" w:color="auto"/>
                <w:bottom w:val="none" w:sz="0" w:space="0" w:color="auto"/>
                <w:right w:val="none" w:sz="0" w:space="0" w:color="auto"/>
              </w:divBdr>
            </w:div>
            <w:div w:id="197028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7004">
      <w:bodyDiv w:val="1"/>
      <w:marLeft w:val="0"/>
      <w:marRight w:val="0"/>
      <w:marTop w:val="0"/>
      <w:marBottom w:val="0"/>
      <w:divBdr>
        <w:top w:val="none" w:sz="0" w:space="0" w:color="auto"/>
        <w:left w:val="none" w:sz="0" w:space="0" w:color="auto"/>
        <w:bottom w:val="none" w:sz="0" w:space="0" w:color="auto"/>
        <w:right w:val="none" w:sz="0" w:space="0" w:color="auto"/>
      </w:divBdr>
    </w:div>
    <w:div w:id="1008755556">
      <w:bodyDiv w:val="1"/>
      <w:marLeft w:val="0"/>
      <w:marRight w:val="0"/>
      <w:marTop w:val="0"/>
      <w:marBottom w:val="0"/>
      <w:divBdr>
        <w:top w:val="none" w:sz="0" w:space="0" w:color="auto"/>
        <w:left w:val="none" w:sz="0" w:space="0" w:color="auto"/>
        <w:bottom w:val="none" w:sz="0" w:space="0" w:color="auto"/>
        <w:right w:val="none" w:sz="0" w:space="0" w:color="auto"/>
      </w:divBdr>
    </w:div>
    <w:div w:id="206833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mice.org.uk/guidance/CG31/chapter/1-Guidanc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ind.org.uk" TargetMode="External"/><Relationship Id="rId2" Type="http://schemas.openxmlformats.org/officeDocument/2006/relationships/numbering" Target="numbering.xml"/><Relationship Id="rId16" Type="http://schemas.openxmlformats.org/officeDocument/2006/relationships/hyperlink" Target="https://wwww/foxnews.com/lifestyle/2018/02/22/snapchat-dysmorphia-causing-young-people-to-seek-plastic-surgery-html2018" TargetMode="External"/><Relationship Id="rId20" Type="http://schemas.openxmlformats.org/officeDocument/2006/relationships/hyperlink" Target="https://www.pintrest.co.uk/pin/3900540177343357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smeticsinfo.org/Ancient-history-Cosmetics"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oed.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intrest.co.uk/pin/278589922693984961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77F5C-EE4F-41A7-80B6-F6B55722B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2701</TotalTime>
  <Pages>29</Pages>
  <Words>6392</Words>
  <Characters>36438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71</cp:revision>
  <cp:lastPrinted>2021-01-26T16:42:00Z</cp:lastPrinted>
  <dcterms:created xsi:type="dcterms:W3CDTF">2021-01-02T15:13:00Z</dcterms:created>
  <dcterms:modified xsi:type="dcterms:W3CDTF">2021-01-26T16:44:00Z</dcterms:modified>
</cp:coreProperties>
</file>