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heme="minorHAnsi" w:hAnsi="Times New Roman"/>
          <w:sz w:val="2"/>
          <w:lang w:val="en-GB"/>
        </w:rPr>
        <w:id w:val="155662028"/>
        <w:docPartObj>
          <w:docPartGallery w:val="Cover Pages"/>
          <w:docPartUnique/>
        </w:docPartObj>
      </w:sdtPr>
      <w:sdtEndPr>
        <w:rPr>
          <w:sz w:val="24"/>
        </w:rPr>
      </w:sdtEndPr>
      <w:sdtContent>
        <w:p w14:paraId="7B662D55" w14:textId="77777777" w:rsidR="003E4752" w:rsidRDefault="003E4752">
          <w:pPr>
            <w:pStyle w:val="NoSpacing"/>
            <w:rPr>
              <w:sz w:val="2"/>
            </w:rPr>
          </w:pPr>
        </w:p>
        <w:p w14:paraId="19E60D64" w14:textId="225F9551" w:rsidR="003E4752" w:rsidRDefault="003E4752">
          <w:r>
            <w:rPr>
              <w:noProof/>
            </w:rPr>
            <mc:AlternateContent>
              <mc:Choice Requires="wps">
                <w:drawing>
                  <wp:anchor distT="0" distB="0" distL="114300" distR="114300" simplePos="0" relativeHeight="251661312" behindDoc="0" locked="0" layoutInCell="1" allowOverlap="1" wp14:anchorId="62F1DB0E" wp14:editId="736D9088">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caps/>
                                    <w:sz w:val="48"/>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Cs w:val="68"/>
                                  </w:rPr>
                                </w:sdtEndPr>
                                <w:sdtContent>
                                  <w:p w14:paraId="23CA4797" w14:textId="30A19C8E" w:rsidR="00E41CE1" w:rsidRPr="008D3F89" w:rsidRDefault="00E41CE1" w:rsidP="009752E7">
                                    <w:pPr>
                                      <w:pStyle w:val="NoSpacing"/>
                                      <w:jc w:val="center"/>
                                      <w:rPr>
                                        <w:rFonts w:ascii="Times New Roman" w:eastAsiaTheme="majorEastAsia" w:hAnsi="Times New Roman" w:cs="Times New Roman"/>
                                        <w:caps/>
                                        <w:sz w:val="48"/>
                                        <w:szCs w:val="68"/>
                                      </w:rPr>
                                    </w:pPr>
                                    <w:r w:rsidRPr="008D3F89">
                                      <w:rPr>
                                        <w:rFonts w:ascii="Times New Roman" w:eastAsiaTheme="majorEastAsia" w:hAnsi="Times New Roman" w:cs="Times New Roman"/>
                                        <w:caps/>
                                        <w:sz w:val="48"/>
                                        <w:szCs w:val="64"/>
                                      </w:rPr>
                                      <w:t>Design, Simulate and evaluation of a potential REAL-LIFE communication system m7x01691</w:t>
                                    </w:r>
                                  </w:p>
                                </w:sdtContent>
                              </w:sdt>
                              <w:p w14:paraId="22293A88" w14:textId="07FD2ACC" w:rsidR="00E41CE1" w:rsidRDefault="00E41CE1" w:rsidP="009752E7">
                                <w:pPr>
                                  <w:pStyle w:val="NoSpacing"/>
                                  <w:spacing w:before="120"/>
                                  <w:jc w:val="center"/>
                                  <w:rPr>
                                    <w:color w:val="4472C4" w:themeColor="accent1"/>
                                    <w:sz w:val="36"/>
                                    <w:szCs w:val="36"/>
                                  </w:rPr>
                                </w:pPr>
                                <w:sdt>
                                  <w:sdtPr>
                                    <w:rPr>
                                      <w:rFonts w:ascii="Times New Roman" w:hAnsi="Times New Roman" w:cs="Times New Roman"/>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9752E7">
                                      <w:rPr>
                                        <w:rFonts w:ascii="Times New Roman" w:hAnsi="Times New Roman" w:cs="Times New Roman"/>
                                        <w:sz w:val="36"/>
                                        <w:szCs w:val="36"/>
                                      </w:rPr>
                                      <w:t>Emerging Network Technology M7X01691</w:t>
                                    </w:r>
                                  </w:sdtContent>
                                </w:sdt>
                              </w:p>
                              <w:p w14:paraId="22B7429C" w14:textId="77777777" w:rsidR="00E41CE1" w:rsidRDefault="00E41CE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2F1DB0E"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imes New Roman" w:eastAsiaTheme="majorEastAsia" w:hAnsi="Times New Roman" w:cs="Times New Roman"/>
                              <w:caps/>
                              <w:sz w:val="48"/>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Cs w:val="68"/>
                            </w:rPr>
                          </w:sdtEndPr>
                          <w:sdtContent>
                            <w:p w14:paraId="23CA4797" w14:textId="30A19C8E" w:rsidR="00E41CE1" w:rsidRPr="008D3F89" w:rsidRDefault="00E41CE1" w:rsidP="009752E7">
                              <w:pPr>
                                <w:pStyle w:val="NoSpacing"/>
                                <w:jc w:val="center"/>
                                <w:rPr>
                                  <w:rFonts w:ascii="Times New Roman" w:eastAsiaTheme="majorEastAsia" w:hAnsi="Times New Roman" w:cs="Times New Roman"/>
                                  <w:caps/>
                                  <w:sz w:val="48"/>
                                  <w:szCs w:val="68"/>
                                </w:rPr>
                              </w:pPr>
                              <w:r w:rsidRPr="008D3F89">
                                <w:rPr>
                                  <w:rFonts w:ascii="Times New Roman" w:eastAsiaTheme="majorEastAsia" w:hAnsi="Times New Roman" w:cs="Times New Roman"/>
                                  <w:caps/>
                                  <w:sz w:val="48"/>
                                  <w:szCs w:val="64"/>
                                </w:rPr>
                                <w:t>Design, Simulate and evaluation of a potential REAL-LIFE communication system m7x01691</w:t>
                              </w:r>
                            </w:p>
                          </w:sdtContent>
                        </w:sdt>
                        <w:p w14:paraId="22293A88" w14:textId="07FD2ACC" w:rsidR="00E41CE1" w:rsidRDefault="00E41CE1" w:rsidP="009752E7">
                          <w:pPr>
                            <w:pStyle w:val="NoSpacing"/>
                            <w:spacing w:before="120"/>
                            <w:jc w:val="center"/>
                            <w:rPr>
                              <w:color w:val="4472C4" w:themeColor="accent1"/>
                              <w:sz w:val="36"/>
                              <w:szCs w:val="36"/>
                            </w:rPr>
                          </w:pPr>
                          <w:sdt>
                            <w:sdtPr>
                              <w:rPr>
                                <w:rFonts w:ascii="Times New Roman" w:hAnsi="Times New Roman" w:cs="Times New Roman"/>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9752E7">
                                <w:rPr>
                                  <w:rFonts w:ascii="Times New Roman" w:hAnsi="Times New Roman" w:cs="Times New Roman"/>
                                  <w:sz w:val="36"/>
                                  <w:szCs w:val="36"/>
                                </w:rPr>
                                <w:t>Emerging Network Technology M7X01691</w:t>
                              </w:r>
                            </w:sdtContent>
                          </w:sdt>
                        </w:p>
                        <w:p w14:paraId="22B7429C" w14:textId="77777777" w:rsidR="00E41CE1" w:rsidRDefault="00E41CE1"/>
                      </w:txbxContent>
                    </v:textbox>
                    <w10:wrap anchorx="page" anchory="margin"/>
                  </v:shape>
                </w:pict>
              </mc:Fallback>
            </mc:AlternateContent>
          </w:r>
        </w:p>
        <w:p w14:paraId="299C8461" w14:textId="34BE604D" w:rsidR="003E4752" w:rsidRDefault="008D3F89">
          <w:r>
            <w:rPr>
              <w:noProof/>
            </w:rPr>
            <mc:AlternateContent>
              <mc:Choice Requires="wps">
                <w:drawing>
                  <wp:anchor distT="45720" distB="45720" distL="114300" distR="114300" simplePos="0" relativeHeight="251665408" behindDoc="0" locked="0" layoutInCell="1" allowOverlap="1" wp14:anchorId="0B7ADEA0" wp14:editId="1B477B5E">
                    <wp:simplePos x="0" y="0"/>
                    <wp:positionH relativeFrom="column">
                      <wp:posOffset>704850</wp:posOffset>
                    </wp:positionH>
                    <wp:positionV relativeFrom="paragraph">
                      <wp:posOffset>7658735</wp:posOffset>
                    </wp:positionV>
                    <wp:extent cx="4476750" cy="1404620"/>
                    <wp:effectExtent l="0" t="0" r="0" b="571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76750" cy="1404620"/>
                            </a:xfrm>
                            <a:prstGeom prst="rect">
                              <a:avLst/>
                            </a:prstGeom>
                            <a:solidFill>
                              <a:srgbClr val="FFFFFF"/>
                            </a:solidFill>
                            <a:ln w="9525">
                              <a:noFill/>
                              <a:miter lim="800000"/>
                              <a:headEnd/>
                              <a:tailEnd/>
                            </a:ln>
                          </wps:spPr>
                          <wps:txbx>
                            <w:txbxContent>
                              <w:p w14:paraId="1B3D5050" w14:textId="41067887" w:rsidR="00E41CE1" w:rsidRPr="008D3F89" w:rsidRDefault="00E41CE1">
                                <w:pPr>
                                  <w:rPr>
                                    <w:sz w:val="36"/>
                                  </w:rPr>
                                </w:pPr>
                                <w:r w:rsidRPr="008D3F89">
                                  <w:rPr>
                                    <w:sz w:val="36"/>
                                  </w:rPr>
                                  <w:t xml:space="preserve">Author: Simon Peter Thomas P146671 </w:t>
                                </w:r>
                              </w:p>
                              <w:p w14:paraId="26F498CC" w14:textId="4D095FA3" w:rsidR="00E41CE1" w:rsidRPr="008D3F89" w:rsidRDefault="00E41CE1">
                                <w:pPr>
                                  <w:rPr>
                                    <w:sz w:val="36"/>
                                  </w:rPr>
                                </w:pPr>
                                <w:r w:rsidRPr="008D3F89">
                                  <w:rPr>
                                    <w:sz w:val="36"/>
                                  </w:rPr>
                                  <w:t>Lecturer: Dr. Carlene Campbell</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B7ADEA0" id="Text Box 2" o:spid="_x0000_s1027" type="#_x0000_t202" style="position:absolute;margin-left:55.5pt;margin-top:603.05pt;width:352.5pt;height:110.6pt;z-index:25166540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" stroked="f">
                    <v:textbox style="mso-fit-shape-to-text:t">
                      <w:txbxContent>
                        <w:p w14:paraId="1B3D5050" w14:textId="41067887" w:rsidR="00E41CE1" w:rsidRPr="008D3F89" w:rsidRDefault="00E41CE1">
                          <w:pPr>
                            <w:rPr>
                              <w:sz w:val="36"/>
                            </w:rPr>
                          </w:pPr>
                          <w:r w:rsidRPr="008D3F89">
                            <w:rPr>
                              <w:sz w:val="36"/>
                            </w:rPr>
                            <w:t xml:space="preserve">Author: Simon Peter Thomas P146671 </w:t>
                          </w:r>
                        </w:p>
                        <w:p w14:paraId="26F498CC" w14:textId="4D095FA3" w:rsidR="00E41CE1" w:rsidRPr="008D3F89" w:rsidRDefault="00E41CE1">
                          <w:pPr>
                            <w:rPr>
                              <w:sz w:val="36"/>
                            </w:rPr>
                          </w:pPr>
                          <w:r w:rsidRPr="008D3F89">
                            <w:rPr>
                              <w:sz w:val="36"/>
                            </w:rPr>
                            <w:t>Lecturer: Dr. Carlene Campbell</w:t>
                          </w:r>
                        </w:p>
                      </w:txbxContent>
                    </v:textbox>
                    <w10:wrap type="square"/>
                  </v:shape>
                </w:pict>
              </mc:Fallback>
            </mc:AlternateContent>
          </w:r>
          <w:r>
            <w:rPr>
              <w:noProof/>
            </w:rPr>
            <mc:AlternateContent>
              <mc:Choice Requires="wps">
                <w:drawing>
                  <wp:anchor distT="45720" distB="45720" distL="114300" distR="114300" simplePos="0" relativeHeight="251663360" behindDoc="0" locked="0" layoutInCell="1" allowOverlap="1" wp14:anchorId="5D5E5CDE" wp14:editId="1A9D9A06">
                    <wp:simplePos x="0" y="0"/>
                    <wp:positionH relativeFrom="column">
                      <wp:posOffset>638175</wp:posOffset>
                    </wp:positionH>
                    <wp:positionV relativeFrom="paragraph">
                      <wp:posOffset>1494155</wp:posOffset>
                    </wp:positionV>
                    <wp:extent cx="4400550" cy="1404620"/>
                    <wp:effectExtent l="0" t="0" r="0" b="31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00550" cy="1404620"/>
                            </a:xfrm>
                            <a:prstGeom prst="rect">
                              <a:avLst/>
                            </a:prstGeom>
                            <a:solidFill>
                              <a:srgbClr val="FFFFFF"/>
                            </a:solidFill>
                            <a:ln w="9525">
                              <a:noFill/>
                              <a:miter lim="800000"/>
                              <a:headEnd/>
                              <a:tailEnd/>
                            </a:ln>
                          </wps:spPr>
                          <wps:txbx>
                            <w:txbxContent>
                              <w:p w14:paraId="138E6B68" w14:textId="2D59391B" w:rsidR="00E41CE1" w:rsidRPr="008D3F89" w:rsidRDefault="00E41CE1" w:rsidP="008D3F89">
                                <w:pPr>
                                  <w:jc w:val="center"/>
                                  <w:rPr>
                                    <w:sz w:val="36"/>
                                  </w:rPr>
                                </w:pPr>
                                <w:r w:rsidRPr="008D3F89">
                                  <w:rPr>
                                    <w:sz w:val="36"/>
                                  </w:rPr>
                                  <w:t>University of Wales Trinity St David’s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D5E5CDE" id="_x0000_s1028" type="#_x0000_t202" style="position:absolute;margin-left:50.25pt;margin-top:117.65pt;width:346.5pt;height:110.6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" stroked="f">
                    <v:textbox style="mso-fit-shape-to-text:t">
                      <w:txbxContent>
                        <w:p w14:paraId="138E6B68" w14:textId="2D59391B" w:rsidR="00E41CE1" w:rsidRPr="008D3F89" w:rsidRDefault="00E41CE1" w:rsidP="008D3F89">
                          <w:pPr>
                            <w:jc w:val="center"/>
                            <w:rPr>
                              <w:sz w:val="36"/>
                            </w:rPr>
                          </w:pPr>
                          <w:r w:rsidRPr="008D3F89">
                            <w:rPr>
                              <w:sz w:val="36"/>
                            </w:rPr>
                            <w:t>University of Wales Trinity St David’s</w:t>
                          </w:r>
                        </w:p>
                      </w:txbxContent>
                    </v:textbox>
                    <w10:wrap type="square"/>
                  </v:shape>
                </w:pict>
              </mc:Fallback>
            </mc:AlternateContent>
          </w:r>
          <w:r w:rsidR="003E4752">
            <w:br w:type="page"/>
          </w:r>
        </w:p>
      </w:sdtContent>
    </w:sdt>
    <w:p w14:paraId="748F48EA" w14:textId="4780D6D4" w:rsidR="00722557" w:rsidRDefault="00722557" w:rsidP="00801767">
      <w:pPr>
        <w:pStyle w:val="Heading1"/>
        <w:sectPr w:rsidR="00722557" w:rsidSect="003E4752">
          <w:headerReference w:type="default" r:id="rId8"/>
          <w:headerReference w:type="first" r:id="rId9"/>
          <w:pgSz w:w="11906" w:h="16838"/>
          <w:pgMar w:top="1440" w:right="1440" w:bottom="1440" w:left="1440" w:header="708" w:footer="708" w:gutter="0"/>
          <w:pgNumType w:start="0"/>
          <w:cols w:space="708"/>
          <w:titlePg/>
          <w:docGrid w:linePitch="360"/>
        </w:sectPr>
      </w:pPr>
    </w:p>
    <w:p w14:paraId="37ED2462" w14:textId="3C957BEA" w:rsidR="00C66276" w:rsidRDefault="00406B98">
      <w:pPr>
        <w:rPr>
          <w:b/>
        </w:rPr>
      </w:pPr>
      <w:r w:rsidRPr="00406B98">
        <w:rPr>
          <w:b/>
        </w:rPr>
        <w:lastRenderedPageBreak/>
        <w:t xml:space="preserve">Abstract </w:t>
      </w:r>
      <w:r w:rsidR="00C66276">
        <w:rPr>
          <w:b/>
        </w:rPr>
        <w:t>–</w:t>
      </w:r>
      <w:r w:rsidRPr="00406B98">
        <w:rPr>
          <w:b/>
        </w:rPr>
        <w:t xml:space="preserve"> </w:t>
      </w:r>
      <w:r w:rsidR="00AC025A" w:rsidRPr="00AC025A">
        <w:rPr>
          <w:b/>
          <w:i/>
        </w:rPr>
        <w:t>Network simulation is seen as a more efficient way to test a network within a given environment, with said environment being defined by the person or team that is running the simulation.</w:t>
      </w:r>
      <w:r w:rsidR="00AC025A">
        <w:rPr>
          <w:b/>
          <w:i/>
        </w:rPr>
        <w:t xml:space="preserve"> This ease of testing allows for any network to be configured without the necessity of physically being at the location or having the hardware. For this report the simulation is being used for a network designed for a Caribbean island, to be tested on how the network can handle interference using difference modulations and come to a conclusion that not always the most recent forms of technology </w:t>
      </w:r>
      <w:proofErr w:type="gramStart"/>
      <w:r w:rsidR="00AC025A">
        <w:rPr>
          <w:b/>
          <w:i/>
        </w:rPr>
        <w:t>is</w:t>
      </w:r>
      <w:proofErr w:type="gramEnd"/>
      <w:r w:rsidR="00AC025A">
        <w:rPr>
          <w:b/>
          <w:i/>
        </w:rPr>
        <w:t xml:space="preserve"> the best suited for any circumstances.</w:t>
      </w:r>
      <w:r w:rsidR="00AC025A">
        <w:rPr>
          <w:b/>
        </w:rPr>
        <w:t xml:space="preserve"> </w:t>
      </w:r>
    </w:p>
    <w:p w14:paraId="03566539" w14:textId="3A1FCC1D" w:rsidR="00BC1851" w:rsidRDefault="00C66276">
      <w:pPr>
        <w:rPr>
          <w:b/>
        </w:rPr>
      </w:pPr>
      <w:r>
        <w:rPr>
          <w:b/>
        </w:rPr>
        <w:t xml:space="preserve">Keywords – Wireless Networks, Communication Systems, </w:t>
      </w:r>
      <w:r w:rsidRPr="00C66276">
        <w:rPr>
          <w:b/>
        </w:rPr>
        <w:t>Amplitude Shift Keying</w:t>
      </w:r>
      <w:r>
        <w:rPr>
          <w:b/>
        </w:rPr>
        <w:t xml:space="preserve">, </w:t>
      </w:r>
      <w:r w:rsidRPr="00C66276">
        <w:rPr>
          <w:b/>
        </w:rPr>
        <w:t>Phase Shift Keying</w:t>
      </w:r>
      <w:r>
        <w:rPr>
          <w:b/>
        </w:rPr>
        <w:t>,</w:t>
      </w:r>
      <w:r w:rsidRPr="00C66276">
        <w:rPr>
          <w:b/>
        </w:rPr>
        <w:t xml:space="preserve"> Quadrature Amplitude Modulation</w:t>
      </w:r>
      <w:r>
        <w:rPr>
          <w:b/>
        </w:rPr>
        <w:t xml:space="preserve">, </w:t>
      </w:r>
      <w:r w:rsidR="006E66D3">
        <w:rPr>
          <w:b/>
        </w:rPr>
        <w:t xml:space="preserve">IEEE 802.11, </w:t>
      </w:r>
      <w:r>
        <w:rPr>
          <w:b/>
        </w:rPr>
        <w:t xml:space="preserve">Network Simulation. </w:t>
      </w:r>
    </w:p>
    <w:sdt>
      <w:sdtPr>
        <w:rPr>
          <w:rFonts w:eastAsiaTheme="minorHAnsi" w:cstheme="minorBidi"/>
          <w:sz w:val="24"/>
          <w:szCs w:val="22"/>
          <w:lang w:val="en-GB"/>
        </w:rPr>
        <w:id w:val="611947902"/>
        <w:docPartObj>
          <w:docPartGallery w:val="Table of Contents"/>
          <w:docPartUnique/>
        </w:docPartObj>
      </w:sdtPr>
      <w:sdtEndPr>
        <w:rPr>
          <w:b/>
          <w:bCs/>
          <w:noProof/>
        </w:rPr>
      </w:sdtEndPr>
      <w:sdtContent>
        <w:p w14:paraId="04615E85" w14:textId="60AD1FED" w:rsidR="00BC1851" w:rsidRDefault="00BC1851">
          <w:pPr>
            <w:pStyle w:val="TOCHeading"/>
          </w:pPr>
          <w:r>
            <w:t>Contents</w:t>
          </w:r>
        </w:p>
        <w:p w14:paraId="180FA44B" w14:textId="66633963" w:rsidR="003B68B0" w:rsidRDefault="00BC1851">
          <w:pPr>
            <w:pStyle w:val="TOC1"/>
            <w:tabs>
              <w:tab w:val="left" w:pos="440"/>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5808833" w:history="1">
            <w:r w:rsidR="003B68B0" w:rsidRPr="004320D9">
              <w:rPr>
                <w:rStyle w:val="Hyperlink"/>
                <w:noProof/>
              </w:rPr>
              <w:t>I.</w:t>
            </w:r>
            <w:r w:rsidR="003B68B0">
              <w:rPr>
                <w:rFonts w:asciiTheme="minorHAnsi" w:eastAsiaTheme="minorEastAsia" w:hAnsiTheme="minorHAnsi"/>
                <w:noProof/>
                <w:sz w:val="22"/>
                <w:lang w:eastAsia="en-GB"/>
              </w:rPr>
              <w:tab/>
            </w:r>
            <w:r w:rsidR="003B68B0" w:rsidRPr="004320D9">
              <w:rPr>
                <w:rStyle w:val="Hyperlink"/>
                <w:noProof/>
              </w:rPr>
              <w:t>Introduction</w:t>
            </w:r>
            <w:r w:rsidR="003B68B0">
              <w:rPr>
                <w:noProof/>
                <w:webHidden/>
              </w:rPr>
              <w:tab/>
            </w:r>
            <w:r w:rsidR="003B68B0">
              <w:rPr>
                <w:noProof/>
                <w:webHidden/>
              </w:rPr>
              <w:fldChar w:fldCharType="begin"/>
            </w:r>
            <w:r w:rsidR="003B68B0">
              <w:rPr>
                <w:noProof/>
                <w:webHidden/>
              </w:rPr>
              <w:instrText xml:space="preserve"> PAGEREF _Toc5808833 \h </w:instrText>
            </w:r>
            <w:r w:rsidR="003B68B0">
              <w:rPr>
                <w:noProof/>
                <w:webHidden/>
              </w:rPr>
            </w:r>
            <w:r w:rsidR="003B68B0">
              <w:rPr>
                <w:noProof/>
                <w:webHidden/>
              </w:rPr>
              <w:fldChar w:fldCharType="separate"/>
            </w:r>
            <w:r w:rsidR="003B68B0">
              <w:rPr>
                <w:noProof/>
                <w:webHidden/>
              </w:rPr>
              <w:t>3</w:t>
            </w:r>
            <w:r w:rsidR="003B68B0">
              <w:rPr>
                <w:noProof/>
                <w:webHidden/>
              </w:rPr>
              <w:fldChar w:fldCharType="end"/>
            </w:r>
          </w:hyperlink>
        </w:p>
        <w:p w14:paraId="2B1E9E20" w14:textId="7AF40FB0" w:rsidR="003B68B0" w:rsidRDefault="00E41CE1">
          <w:pPr>
            <w:pStyle w:val="TOC1"/>
            <w:tabs>
              <w:tab w:val="left" w:pos="660"/>
              <w:tab w:val="right" w:leader="dot" w:pos="9016"/>
            </w:tabs>
            <w:rPr>
              <w:rFonts w:asciiTheme="minorHAnsi" w:eastAsiaTheme="minorEastAsia" w:hAnsiTheme="minorHAnsi"/>
              <w:noProof/>
              <w:sz w:val="22"/>
              <w:lang w:eastAsia="en-GB"/>
            </w:rPr>
          </w:pPr>
          <w:hyperlink w:anchor="_Toc5808834" w:history="1">
            <w:r w:rsidR="003B68B0" w:rsidRPr="004320D9">
              <w:rPr>
                <w:rStyle w:val="Hyperlink"/>
                <w:noProof/>
              </w:rPr>
              <w:t>II.</w:t>
            </w:r>
            <w:r w:rsidR="003B68B0">
              <w:rPr>
                <w:rFonts w:asciiTheme="minorHAnsi" w:eastAsiaTheme="minorEastAsia" w:hAnsiTheme="minorHAnsi"/>
                <w:noProof/>
                <w:sz w:val="22"/>
                <w:lang w:eastAsia="en-GB"/>
              </w:rPr>
              <w:tab/>
            </w:r>
            <w:r w:rsidR="003B68B0" w:rsidRPr="004320D9">
              <w:rPr>
                <w:rStyle w:val="Hyperlink"/>
                <w:noProof/>
              </w:rPr>
              <w:t>Modulation Functions in Communication Systems</w:t>
            </w:r>
            <w:r w:rsidR="003B68B0">
              <w:rPr>
                <w:noProof/>
                <w:webHidden/>
              </w:rPr>
              <w:tab/>
            </w:r>
            <w:r w:rsidR="003B68B0">
              <w:rPr>
                <w:noProof/>
                <w:webHidden/>
              </w:rPr>
              <w:fldChar w:fldCharType="begin"/>
            </w:r>
            <w:r w:rsidR="003B68B0">
              <w:rPr>
                <w:noProof/>
                <w:webHidden/>
              </w:rPr>
              <w:instrText xml:space="preserve"> PAGEREF _Toc5808834 \h </w:instrText>
            </w:r>
            <w:r w:rsidR="003B68B0">
              <w:rPr>
                <w:noProof/>
                <w:webHidden/>
              </w:rPr>
            </w:r>
            <w:r w:rsidR="003B68B0">
              <w:rPr>
                <w:noProof/>
                <w:webHidden/>
              </w:rPr>
              <w:fldChar w:fldCharType="separate"/>
            </w:r>
            <w:r w:rsidR="003B68B0">
              <w:rPr>
                <w:noProof/>
                <w:webHidden/>
              </w:rPr>
              <w:t>3</w:t>
            </w:r>
            <w:r w:rsidR="003B68B0">
              <w:rPr>
                <w:noProof/>
                <w:webHidden/>
              </w:rPr>
              <w:fldChar w:fldCharType="end"/>
            </w:r>
          </w:hyperlink>
        </w:p>
        <w:p w14:paraId="50A4F309" w14:textId="22AED8D9" w:rsidR="003B68B0" w:rsidRDefault="00E41CE1">
          <w:pPr>
            <w:pStyle w:val="TOC1"/>
            <w:tabs>
              <w:tab w:val="left" w:pos="660"/>
              <w:tab w:val="right" w:leader="dot" w:pos="9016"/>
            </w:tabs>
            <w:rPr>
              <w:rFonts w:asciiTheme="minorHAnsi" w:eastAsiaTheme="minorEastAsia" w:hAnsiTheme="minorHAnsi"/>
              <w:noProof/>
              <w:sz w:val="22"/>
              <w:lang w:eastAsia="en-GB"/>
            </w:rPr>
          </w:pPr>
          <w:hyperlink w:anchor="_Toc5808835" w:history="1">
            <w:r w:rsidR="003B68B0" w:rsidRPr="004320D9">
              <w:rPr>
                <w:rStyle w:val="Hyperlink"/>
                <w:noProof/>
              </w:rPr>
              <w:t>III.</w:t>
            </w:r>
            <w:r w:rsidR="003B68B0">
              <w:rPr>
                <w:rFonts w:asciiTheme="minorHAnsi" w:eastAsiaTheme="minorEastAsia" w:hAnsiTheme="minorHAnsi"/>
                <w:noProof/>
                <w:sz w:val="22"/>
                <w:lang w:eastAsia="en-GB"/>
              </w:rPr>
              <w:tab/>
            </w:r>
            <w:r w:rsidR="003B68B0" w:rsidRPr="004320D9">
              <w:rPr>
                <w:rStyle w:val="Hyperlink"/>
                <w:noProof/>
              </w:rPr>
              <w:t>Modulation Techniques</w:t>
            </w:r>
            <w:r w:rsidR="003B68B0">
              <w:rPr>
                <w:noProof/>
                <w:webHidden/>
              </w:rPr>
              <w:tab/>
            </w:r>
            <w:r w:rsidR="003B68B0">
              <w:rPr>
                <w:noProof/>
                <w:webHidden/>
              </w:rPr>
              <w:fldChar w:fldCharType="begin"/>
            </w:r>
            <w:r w:rsidR="003B68B0">
              <w:rPr>
                <w:noProof/>
                <w:webHidden/>
              </w:rPr>
              <w:instrText xml:space="preserve"> PAGEREF _Toc5808835 \h </w:instrText>
            </w:r>
            <w:r w:rsidR="003B68B0">
              <w:rPr>
                <w:noProof/>
                <w:webHidden/>
              </w:rPr>
            </w:r>
            <w:r w:rsidR="003B68B0">
              <w:rPr>
                <w:noProof/>
                <w:webHidden/>
              </w:rPr>
              <w:fldChar w:fldCharType="separate"/>
            </w:r>
            <w:r w:rsidR="003B68B0">
              <w:rPr>
                <w:noProof/>
                <w:webHidden/>
              </w:rPr>
              <w:t>4</w:t>
            </w:r>
            <w:r w:rsidR="003B68B0">
              <w:rPr>
                <w:noProof/>
                <w:webHidden/>
              </w:rPr>
              <w:fldChar w:fldCharType="end"/>
            </w:r>
          </w:hyperlink>
        </w:p>
        <w:p w14:paraId="630C9010" w14:textId="31D09F7E" w:rsidR="003B68B0" w:rsidRDefault="00E41CE1">
          <w:pPr>
            <w:pStyle w:val="TOC2"/>
            <w:tabs>
              <w:tab w:val="left" w:pos="880"/>
              <w:tab w:val="right" w:leader="dot" w:pos="9016"/>
            </w:tabs>
            <w:rPr>
              <w:rFonts w:asciiTheme="minorHAnsi" w:eastAsiaTheme="minorEastAsia" w:hAnsiTheme="minorHAnsi"/>
              <w:noProof/>
              <w:sz w:val="22"/>
              <w:lang w:eastAsia="en-GB"/>
            </w:rPr>
          </w:pPr>
          <w:hyperlink w:anchor="_Toc5808836" w:history="1">
            <w:r w:rsidR="003B68B0" w:rsidRPr="004320D9">
              <w:rPr>
                <w:rStyle w:val="Hyperlink"/>
                <w:noProof/>
              </w:rPr>
              <w:t>A.</w:t>
            </w:r>
            <w:r w:rsidR="003B68B0">
              <w:rPr>
                <w:rFonts w:asciiTheme="minorHAnsi" w:eastAsiaTheme="minorEastAsia" w:hAnsiTheme="minorHAnsi"/>
                <w:noProof/>
                <w:sz w:val="22"/>
                <w:lang w:eastAsia="en-GB"/>
              </w:rPr>
              <w:tab/>
            </w:r>
            <w:r w:rsidR="003B68B0" w:rsidRPr="004320D9">
              <w:rPr>
                <w:rStyle w:val="Hyperlink"/>
                <w:noProof/>
              </w:rPr>
              <w:t>Amplitude Shift Keying</w:t>
            </w:r>
            <w:r w:rsidR="003B68B0">
              <w:rPr>
                <w:noProof/>
                <w:webHidden/>
              </w:rPr>
              <w:tab/>
            </w:r>
            <w:r w:rsidR="003B68B0">
              <w:rPr>
                <w:noProof/>
                <w:webHidden/>
              </w:rPr>
              <w:fldChar w:fldCharType="begin"/>
            </w:r>
            <w:r w:rsidR="003B68B0">
              <w:rPr>
                <w:noProof/>
                <w:webHidden/>
              </w:rPr>
              <w:instrText xml:space="preserve"> PAGEREF _Toc5808836 \h </w:instrText>
            </w:r>
            <w:r w:rsidR="003B68B0">
              <w:rPr>
                <w:noProof/>
                <w:webHidden/>
              </w:rPr>
            </w:r>
            <w:r w:rsidR="003B68B0">
              <w:rPr>
                <w:noProof/>
                <w:webHidden/>
              </w:rPr>
              <w:fldChar w:fldCharType="separate"/>
            </w:r>
            <w:r w:rsidR="003B68B0">
              <w:rPr>
                <w:noProof/>
                <w:webHidden/>
              </w:rPr>
              <w:t>4</w:t>
            </w:r>
            <w:r w:rsidR="003B68B0">
              <w:rPr>
                <w:noProof/>
                <w:webHidden/>
              </w:rPr>
              <w:fldChar w:fldCharType="end"/>
            </w:r>
          </w:hyperlink>
        </w:p>
        <w:p w14:paraId="73FF8FF3" w14:textId="60D25E0A" w:rsidR="003B68B0" w:rsidRDefault="00E41CE1">
          <w:pPr>
            <w:pStyle w:val="TOC2"/>
            <w:tabs>
              <w:tab w:val="left" w:pos="880"/>
              <w:tab w:val="right" w:leader="dot" w:pos="9016"/>
            </w:tabs>
            <w:rPr>
              <w:rFonts w:asciiTheme="minorHAnsi" w:eastAsiaTheme="minorEastAsia" w:hAnsiTheme="minorHAnsi"/>
              <w:noProof/>
              <w:sz w:val="22"/>
              <w:lang w:eastAsia="en-GB"/>
            </w:rPr>
          </w:pPr>
          <w:hyperlink w:anchor="_Toc5808837" w:history="1">
            <w:r w:rsidR="003B68B0" w:rsidRPr="004320D9">
              <w:rPr>
                <w:rStyle w:val="Hyperlink"/>
                <w:noProof/>
              </w:rPr>
              <w:t>B.</w:t>
            </w:r>
            <w:r w:rsidR="003B68B0">
              <w:rPr>
                <w:rFonts w:asciiTheme="minorHAnsi" w:eastAsiaTheme="minorEastAsia" w:hAnsiTheme="minorHAnsi"/>
                <w:noProof/>
                <w:sz w:val="22"/>
                <w:lang w:eastAsia="en-GB"/>
              </w:rPr>
              <w:tab/>
            </w:r>
            <w:r w:rsidR="003B68B0" w:rsidRPr="004320D9">
              <w:rPr>
                <w:rStyle w:val="Hyperlink"/>
                <w:noProof/>
              </w:rPr>
              <w:t>Phase Shift Keying</w:t>
            </w:r>
            <w:r w:rsidR="003B68B0">
              <w:rPr>
                <w:noProof/>
                <w:webHidden/>
              </w:rPr>
              <w:tab/>
            </w:r>
            <w:r w:rsidR="003B68B0">
              <w:rPr>
                <w:noProof/>
                <w:webHidden/>
              </w:rPr>
              <w:fldChar w:fldCharType="begin"/>
            </w:r>
            <w:r w:rsidR="003B68B0">
              <w:rPr>
                <w:noProof/>
                <w:webHidden/>
              </w:rPr>
              <w:instrText xml:space="preserve"> PAGEREF _Toc5808837 \h </w:instrText>
            </w:r>
            <w:r w:rsidR="003B68B0">
              <w:rPr>
                <w:noProof/>
                <w:webHidden/>
              </w:rPr>
            </w:r>
            <w:r w:rsidR="003B68B0">
              <w:rPr>
                <w:noProof/>
                <w:webHidden/>
              </w:rPr>
              <w:fldChar w:fldCharType="separate"/>
            </w:r>
            <w:r w:rsidR="003B68B0">
              <w:rPr>
                <w:noProof/>
                <w:webHidden/>
              </w:rPr>
              <w:t>5</w:t>
            </w:r>
            <w:r w:rsidR="003B68B0">
              <w:rPr>
                <w:noProof/>
                <w:webHidden/>
              </w:rPr>
              <w:fldChar w:fldCharType="end"/>
            </w:r>
          </w:hyperlink>
        </w:p>
        <w:p w14:paraId="2E424AD3" w14:textId="50A15499" w:rsidR="003B68B0" w:rsidRDefault="00E41CE1">
          <w:pPr>
            <w:pStyle w:val="TOC2"/>
            <w:tabs>
              <w:tab w:val="left" w:pos="880"/>
              <w:tab w:val="right" w:leader="dot" w:pos="9016"/>
            </w:tabs>
            <w:rPr>
              <w:rFonts w:asciiTheme="minorHAnsi" w:eastAsiaTheme="minorEastAsia" w:hAnsiTheme="minorHAnsi"/>
              <w:noProof/>
              <w:sz w:val="22"/>
              <w:lang w:eastAsia="en-GB"/>
            </w:rPr>
          </w:pPr>
          <w:hyperlink w:anchor="_Toc5808838" w:history="1">
            <w:r w:rsidR="003B68B0" w:rsidRPr="004320D9">
              <w:rPr>
                <w:rStyle w:val="Hyperlink"/>
                <w:noProof/>
              </w:rPr>
              <w:t>C.</w:t>
            </w:r>
            <w:r w:rsidR="003B68B0">
              <w:rPr>
                <w:rFonts w:asciiTheme="minorHAnsi" w:eastAsiaTheme="minorEastAsia" w:hAnsiTheme="minorHAnsi"/>
                <w:noProof/>
                <w:sz w:val="22"/>
                <w:lang w:eastAsia="en-GB"/>
              </w:rPr>
              <w:tab/>
            </w:r>
            <w:r w:rsidR="003B68B0" w:rsidRPr="004320D9">
              <w:rPr>
                <w:rStyle w:val="Hyperlink"/>
                <w:noProof/>
              </w:rPr>
              <w:t>Quadrature Amplitude Modulation</w:t>
            </w:r>
            <w:r w:rsidR="003B68B0">
              <w:rPr>
                <w:noProof/>
                <w:webHidden/>
              </w:rPr>
              <w:tab/>
            </w:r>
            <w:r w:rsidR="003B68B0">
              <w:rPr>
                <w:noProof/>
                <w:webHidden/>
              </w:rPr>
              <w:fldChar w:fldCharType="begin"/>
            </w:r>
            <w:r w:rsidR="003B68B0">
              <w:rPr>
                <w:noProof/>
                <w:webHidden/>
              </w:rPr>
              <w:instrText xml:space="preserve"> PAGEREF _Toc5808838 \h </w:instrText>
            </w:r>
            <w:r w:rsidR="003B68B0">
              <w:rPr>
                <w:noProof/>
                <w:webHidden/>
              </w:rPr>
            </w:r>
            <w:r w:rsidR="003B68B0">
              <w:rPr>
                <w:noProof/>
                <w:webHidden/>
              </w:rPr>
              <w:fldChar w:fldCharType="separate"/>
            </w:r>
            <w:r w:rsidR="003B68B0">
              <w:rPr>
                <w:noProof/>
                <w:webHidden/>
              </w:rPr>
              <w:t>6</w:t>
            </w:r>
            <w:r w:rsidR="003B68B0">
              <w:rPr>
                <w:noProof/>
                <w:webHidden/>
              </w:rPr>
              <w:fldChar w:fldCharType="end"/>
            </w:r>
          </w:hyperlink>
        </w:p>
        <w:p w14:paraId="403D49B5" w14:textId="07BD681B" w:rsidR="003B68B0" w:rsidRDefault="00E41CE1">
          <w:pPr>
            <w:pStyle w:val="TOC2"/>
            <w:tabs>
              <w:tab w:val="left" w:pos="880"/>
              <w:tab w:val="right" w:leader="dot" w:pos="9016"/>
            </w:tabs>
            <w:rPr>
              <w:rFonts w:asciiTheme="minorHAnsi" w:eastAsiaTheme="minorEastAsia" w:hAnsiTheme="minorHAnsi"/>
              <w:noProof/>
              <w:sz w:val="22"/>
              <w:lang w:eastAsia="en-GB"/>
            </w:rPr>
          </w:pPr>
          <w:hyperlink w:anchor="_Toc5808839" w:history="1">
            <w:r w:rsidR="003B68B0" w:rsidRPr="004320D9">
              <w:rPr>
                <w:rStyle w:val="Hyperlink"/>
                <w:noProof/>
              </w:rPr>
              <w:t>D.</w:t>
            </w:r>
            <w:r w:rsidR="003B68B0">
              <w:rPr>
                <w:rFonts w:asciiTheme="minorHAnsi" w:eastAsiaTheme="minorEastAsia" w:hAnsiTheme="minorHAnsi"/>
                <w:noProof/>
                <w:sz w:val="22"/>
                <w:lang w:eastAsia="en-GB"/>
              </w:rPr>
              <w:tab/>
            </w:r>
            <w:r w:rsidR="003B68B0" w:rsidRPr="004320D9">
              <w:rPr>
                <w:rStyle w:val="Hyperlink"/>
                <w:noProof/>
              </w:rPr>
              <w:t>Comparison of the Modulation Types</w:t>
            </w:r>
            <w:r w:rsidR="003B68B0">
              <w:rPr>
                <w:noProof/>
                <w:webHidden/>
              </w:rPr>
              <w:tab/>
            </w:r>
            <w:r w:rsidR="003B68B0">
              <w:rPr>
                <w:noProof/>
                <w:webHidden/>
              </w:rPr>
              <w:fldChar w:fldCharType="begin"/>
            </w:r>
            <w:r w:rsidR="003B68B0">
              <w:rPr>
                <w:noProof/>
                <w:webHidden/>
              </w:rPr>
              <w:instrText xml:space="preserve"> PAGEREF _Toc5808839 \h </w:instrText>
            </w:r>
            <w:r w:rsidR="003B68B0">
              <w:rPr>
                <w:noProof/>
                <w:webHidden/>
              </w:rPr>
            </w:r>
            <w:r w:rsidR="003B68B0">
              <w:rPr>
                <w:noProof/>
                <w:webHidden/>
              </w:rPr>
              <w:fldChar w:fldCharType="separate"/>
            </w:r>
            <w:r w:rsidR="003B68B0">
              <w:rPr>
                <w:noProof/>
                <w:webHidden/>
              </w:rPr>
              <w:t>7</w:t>
            </w:r>
            <w:r w:rsidR="003B68B0">
              <w:rPr>
                <w:noProof/>
                <w:webHidden/>
              </w:rPr>
              <w:fldChar w:fldCharType="end"/>
            </w:r>
          </w:hyperlink>
        </w:p>
        <w:p w14:paraId="0A41826B" w14:textId="337FEC70" w:rsidR="003B68B0" w:rsidRDefault="00E41CE1">
          <w:pPr>
            <w:pStyle w:val="TOC1"/>
            <w:tabs>
              <w:tab w:val="left" w:pos="660"/>
              <w:tab w:val="right" w:leader="dot" w:pos="9016"/>
            </w:tabs>
            <w:rPr>
              <w:rFonts w:asciiTheme="minorHAnsi" w:eastAsiaTheme="minorEastAsia" w:hAnsiTheme="minorHAnsi"/>
              <w:noProof/>
              <w:sz w:val="22"/>
              <w:lang w:eastAsia="en-GB"/>
            </w:rPr>
          </w:pPr>
          <w:hyperlink w:anchor="_Toc5808840" w:history="1">
            <w:r w:rsidR="003B68B0" w:rsidRPr="004320D9">
              <w:rPr>
                <w:rStyle w:val="Hyperlink"/>
                <w:noProof/>
              </w:rPr>
              <w:t>IV.</w:t>
            </w:r>
            <w:r w:rsidR="003B68B0">
              <w:rPr>
                <w:rFonts w:asciiTheme="minorHAnsi" w:eastAsiaTheme="minorEastAsia" w:hAnsiTheme="minorHAnsi"/>
                <w:noProof/>
                <w:sz w:val="22"/>
                <w:lang w:eastAsia="en-GB"/>
              </w:rPr>
              <w:tab/>
            </w:r>
            <w:r w:rsidR="003B68B0" w:rsidRPr="004320D9">
              <w:rPr>
                <w:rStyle w:val="Hyperlink"/>
                <w:noProof/>
              </w:rPr>
              <w:t>Simulation of Modulations</w:t>
            </w:r>
            <w:r w:rsidR="003B68B0">
              <w:rPr>
                <w:noProof/>
                <w:webHidden/>
              </w:rPr>
              <w:tab/>
            </w:r>
            <w:r w:rsidR="003B68B0">
              <w:rPr>
                <w:noProof/>
                <w:webHidden/>
              </w:rPr>
              <w:fldChar w:fldCharType="begin"/>
            </w:r>
            <w:r w:rsidR="003B68B0">
              <w:rPr>
                <w:noProof/>
                <w:webHidden/>
              </w:rPr>
              <w:instrText xml:space="preserve"> PAGEREF _Toc5808840 \h </w:instrText>
            </w:r>
            <w:r w:rsidR="003B68B0">
              <w:rPr>
                <w:noProof/>
                <w:webHidden/>
              </w:rPr>
            </w:r>
            <w:r w:rsidR="003B68B0">
              <w:rPr>
                <w:noProof/>
                <w:webHidden/>
              </w:rPr>
              <w:fldChar w:fldCharType="separate"/>
            </w:r>
            <w:r w:rsidR="003B68B0">
              <w:rPr>
                <w:noProof/>
                <w:webHidden/>
              </w:rPr>
              <w:t>8</w:t>
            </w:r>
            <w:r w:rsidR="003B68B0">
              <w:rPr>
                <w:noProof/>
                <w:webHidden/>
              </w:rPr>
              <w:fldChar w:fldCharType="end"/>
            </w:r>
          </w:hyperlink>
        </w:p>
        <w:p w14:paraId="0E34F84C" w14:textId="163C04C0" w:rsidR="003B68B0" w:rsidRDefault="00E41CE1">
          <w:pPr>
            <w:pStyle w:val="TOC2"/>
            <w:tabs>
              <w:tab w:val="left" w:pos="880"/>
              <w:tab w:val="right" w:leader="dot" w:pos="9016"/>
            </w:tabs>
            <w:rPr>
              <w:rFonts w:asciiTheme="minorHAnsi" w:eastAsiaTheme="minorEastAsia" w:hAnsiTheme="minorHAnsi"/>
              <w:noProof/>
              <w:sz w:val="22"/>
              <w:lang w:eastAsia="en-GB"/>
            </w:rPr>
          </w:pPr>
          <w:hyperlink w:anchor="_Toc5808841" w:history="1">
            <w:r w:rsidR="003B68B0" w:rsidRPr="004320D9">
              <w:rPr>
                <w:rStyle w:val="Hyperlink"/>
                <w:noProof/>
              </w:rPr>
              <w:t>A.</w:t>
            </w:r>
            <w:r w:rsidR="003B68B0">
              <w:rPr>
                <w:rFonts w:asciiTheme="minorHAnsi" w:eastAsiaTheme="minorEastAsia" w:hAnsiTheme="minorHAnsi"/>
                <w:noProof/>
                <w:sz w:val="22"/>
                <w:lang w:eastAsia="en-GB"/>
              </w:rPr>
              <w:tab/>
            </w:r>
            <w:r w:rsidR="003B68B0" w:rsidRPr="004320D9">
              <w:rPr>
                <w:rStyle w:val="Hyperlink"/>
                <w:noProof/>
              </w:rPr>
              <w:t>Amplitude Shift Keying</w:t>
            </w:r>
            <w:r w:rsidR="003B68B0">
              <w:rPr>
                <w:noProof/>
                <w:webHidden/>
              </w:rPr>
              <w:tab/>
            </w:r>
            <w:r w:rsidR="003B68B0">
              <w:rPr>
                <w:noProof/>
                <w:webHidden/>
              </w:rPr>
              <w:fldChar w:fldCharType="begin"/>
            </w:r>
            <w:r w:rsidR="003B68B0">
              <w:rPr>
                <w:noProof/>
                <w:webHidden/>
              </w:rPr>
              <w:instrText xml:space="preserve"> PAGEREF _Toc5808841 \h </w:instrText>
            </w:r>
            <w:r w:rsidR="003B68B0">
              <w:rPr>
                <w:noProof/>
                <w:webHidden/>
              </w:rPr>
            </w:r>
            <w:r w:rsidR="003B68B0">
              <w:rPr>
                <w:noProof/>
                <w:webHidden/>
              </w:rPr>
              <w:fldChar w:fldCharType="separate"/>
            </w:r>
            <w:r w:rsidR="003B68B0">
              <w:rPr>
                <w:noProof/>
                <w:webHidden/>
              </w:rPr>
              <w:t>8</w:t>
            </w:r>
            <w:r w:rsidR="003B68B0">
              <w:rPr>
                <w:noProof/>
                <w:webHidden/>
              </w:rPr>
              <w:fldChar w:fldCharType="end"/>
            </w:r>
          </w:hyperlink>
        </w:p>
        <w:p w14:paraId="212642A5" w14:textId="2A9A75F1" w:rsidR="003B68B0" w:rsidRDefault="00E41CE1">
          <w:pPr>
            <w:pStyle w:val="TOC2"/>
            <w:tabs>
              <w:tab w:val="left" w:pos="880"/>
              <w:tab w:val="right" w:leader="dot" w:pos="9016"/>
            </w:tabs>
            <w:rPr>
              <w:rFonts w:asciiTheme="minorHAnsi" w:eastAsiaTheme="minorEastAsia" w:hAnsiTheme="minorHAnsi"/>
              <w:noProof/>
              <w:sz w:val="22"/>
              <w:lang w:eastAsia="en-GB"/>
            </w:rPr>
          </w:pPr>
          <w:hyperlink w:anchor="_Toc5808842" w:history="1">
            <w:r w:rsidR="003B68B0" w:rsidRPr="004320D9">
              <w:rPr>
                <w:rStyle w:val="Hyperlink"/>
                <w:noProof/>
              </w:rPr>
              <w:t>B.</w:t>
            </w:r>
            <w:r w:rsidR="003B68B0">
              <w:rPr>
                <w:rFonts w:asciiTheme="minorHAnsi" w:eastAsiaTheme="minorEastAsia" w:hAnsiTheme="minorHAnsi"/>
                <w:noProof/>
                <w:sz w:val="22"/>
                <w:lang w:eastAsia="en-GB"/>
              </w:rPr>
              <w:tab/>
            </w:r>
            <w:r w:rsidR="003B68B0" w:rsidRPr="004320D9">
              <w:rPr>
                <w:rStyle w:val="Hyperlink"/>
                <w:noProof/>
              </w:rPr>
              <w:t>Phase Shift Keying</w:t>
            </w:r>
            <w:r w:rsidR="003B68B0">
              <w:rPr>
                <w:noProof/>
                <w:webHidden/>
              </w:rPr>
              <w:tab/>
            </w:r>
            <w:r w:rsidR="003B68B0">
              <w:rPr>
                <w:noProof/>
                <w:webHidden/>
              </w:rPr>
              <w:fldChar w:fldCharType="begin"/>
            </w:r>
            <w:r w:rsidR="003B68B0">
              <w:rPr>
                <w:noProof/>
                <w:webHidden/>
              </w:rPr>
              <w:instrText xml:space="preserve"> PAGEREF _Toc5808842 \h </w:instrText>
            </w:r>
            <w:r w:rsidR="003B68B0">
              <w:rPr>
                <w:noProof/>
                <w:webHidden/>
              </w:rPr>
            </w:r>
            <w:r w:rsidR="003B68B0">
              <w:rPr>
                <w:noProof/>
                <w:webHidden/>
              </w:rPr>
              <w:fldChar w:fldCharType="separate"/>
            </w:r>
            <w:r w:rsidR="003B68B0">
              <w:rPr>
                <w:noProof/>
                <w:webHidden/>
              </w:rPr>
              <w:t>10</w:t>
            </w:r>
            <w:r w:rsidR="003B68B0">
              <w:rPr>
                <w:noProof/>
                <w:webHidden/>
              </w:rPr>
              <w:fldChar w:fldCharType="end"/>
            </w:r>
          </w:hyperlink>
        </w:p>
        <w:p w14:paraId="53D76EE9" w14:textId="6EBE96D0" w:rsidR="003B68B0" w:rsidRDefault="00E41CE1">
          <w:pPr>
            <w:pStyle w:val="TOC2"/>
            <w:tabs>
              <w:tab w:val="left" w:pos="880"/>
              <w:tab w:val="right" w:leader="dot" w:pos="9016"/>
            </w:tabs>
            <w:rPr>
              <w:rFonts w:asciiTheme="minorHAnsi" w:eastAsiaTheme="minorEastAsia" w:hAnsiTheme="minorHAnsi"/>
              <w:noProof/>
              <w:sz w:val="22"/>
              <w:lang w:eastAsia="en-GB"/>
            </w:rPr>
          </w:pPr>
          <w:hyperlink w:anchor="_Toc5808843" w:history="1">
            <w:r w:rsidR="003B68B0" w:rsidRPr="004320D9">
              <w:rPr>
                <w:rStyle w:val="Hyperlink"/>
                <w:noProof/>
              </w:rPr>
              <w:t>C.</w:t>
            </w:r>
            <w:r w:rsidR="003B68B0">
              <w:rPr>
                <w:rFonts w:asciiTheme="minorHAnsi" w:eastAsiaTheme="minorEastAsia" w:hAnsiTheme="minorHAnsi"/>
                <w:noProof/>
                <w:sz w:val="22"/>
                <w:lang w:eastAsia="en-GB"/>
              </w:rPr>
              <w:tab/>
            </w:r>
            <w:r w:rsidR="003B68B0" w:rsidRPr="004320D9">
              <w:rPr>
                <w:rStyle w:val="Hyperlink"/>
                <w:noProof/>
              </w:rPr>
              <w:t>Quadrature Amplitude Modulation</w:t>
            </w:r>
            <w:r w:rsidR="003B68B0">
              <w:rPr>
                <w:noProof/>
                <w:webHidden/>
              </w:rPr>
              <w:tab/>
            </w:r>
            <w:r w:rsidR="003B68B0">
              <w:rPr>
                <w:noProof/>
                <w:webHidden/>
              </w:rPr>
              <w:fldChar w:fldCharType="begin"/>
            </w:r>
            <w:r w:rsidR="003B68B0">
              <w:rPr>
                <w:noProof/>
                <w:webHidden/>
              </w:rPr>
              <w:instrText xml:space="preserve"> PAGEREF _Toc5808843 \h </w:instrText>
            </w:r>
            <w:r w:rsidR="003B68B0">
              <w:rPr>
                <w:noProof/>
                <w:webHidden/>
              </w:rPr>
            </w:r>
            <w:r w:rsidR="003B68B0">
              <w:rPr>
                <w:noProof/>
                <w:webHidden/>
              </w:rPr>
              <w:fldChar w:fldCharType="separate"/>
            </w:r>
            <w:r w:rsidR="003B68B0">
              <w:rPr>
                <w:noProof/>
                <w:webHidden/>
              </w:rPr>
              <w:t>11</w:t>
            </w:r>
            <w:r w:rsidR="003B68B0">
              <w:rPr>
                <w:noProof/>
                <w:webHidden/>
              </w:rPr>
              <w:fldChar w:fldCharType="end"/>
            </w:r>
          </w:hyperlink>
        </w:p>
        <w:p w14:paraId="0AC6B89D" w14:textId="7E999E29" w:rsidR="003B68B0" w:rsidRDefault="00E41CE1">
          <w:pPr>
            <w:pStyle w:val="TOC2"/>
            <w:tabs>
              <w:tab w:val="left" w:pos="880"/>
              <w:tab w:val="right" w:leader="dot" w:pos="9016"/>
            </w:tabs>
            <w:rPr>
              <w:rFonts w:asciiTheme="minorHAnsi" w:eastAsiaTheme="minorEastAsia" w:hAnsiTheme="minorHAnsi"/>
              <w:noProof/>
              <w:sz w:val="22"/>
              <w:lang w:eastAsia="en-GB"/>
            </w:rPr>
          </w:pPr>
          <w:hyperlink w:anchor="_Toc5808844" w:history="1">
            <w:r w:rsidR="003B68B0" w:rsidRPr="004320D9">
              <w:rPr>
                <w:rStyle w:val="Hyperlink"/>
                <w:noProof/>
              </w:rPr>
              <w:t>D.</w:t>
            </w:r>
            <w:r w:rsidR="003B68B0">
              <w:rPr>
                <w:rFonts w:asciiTheme="minorHAnsi" w:eastAsiaTheme="minorEastAsia" w:hAnsiTheme="minorHAnsi"/>
                <w:noProof/>
                <w:sz w:val="22"/>
                <w:lang w:eastAsia="en-GB"/>
              </w:rPr>
              <w:tab/>
            </w:r>
            <w:r w:rsidR="003B68B0" w:rsidRPr="004320D9">
              <w:rPr>
                <w:rStyle w:val="Hyperlink"/>
                <w:noProof/>
              </w:rPr>
              <w:t>Evaluation</w:t>
            </w:r>
            <w:r w:rsidR="003B68B0">
              <w:rPr>
                <w:noProof/>
                <w:webHidden/>
              </w:rPr>
              <w:tab/>
            </w:r>
            <w:r w:rsidR="003B68B0">
              <w:rPr>
                <w:noProof/>
                <w:webHidden/>
              </w:rPr>
              <w:fldChar w:fldCharType="begin"/>
            </w:r>
            <w:r w:rsidR="003B68B0">
              <w:rPr>
                <w:noProof/>
                <w:webHidden/>
              </w:rPr>
              <w:instrText xml:space="preserve"> PAGEREF _Toc5808844 \h </w:instrText>
            </w:r>
            <w:r w:rsidR="003B68B0">
              <w:rPr>
                <w:noProof/>
                <w:webHidden/>
              </w:rPr>
            </w:r>
            <w:r w:rsidR="003B68B0">
              <w:rPr>
                <w:noProof/>
                <w:webHidden/>
              </w:rPr>
              <w:fldChar w:fldCharType="separate"/>
            </w:r>
            <w:r w:rsidR="003B68B0">
              <w:rPr>
                <w:noProof/>
                <w:webHidden/>
              </w:rPr>
              <w:t>12</w:t>
            </w:r>
            <w:r w:rsidR="003B68B0">
              <w:rPr>
                <w:noProof/>
                <w:webHidden/>
              </w:rPr>
              <w:fldChar w:fldCharType="end"/>
            </w:r>
          </w:hyperlink>
        </w:p>
        <w:p w14:paraId="04A51BF5" w14:textId="688C130D" w:rsidR="003B68B0" w:rsidRDefault="00E41CE1">
          <w:pPr>
            <w:pStyle w:val="TOC1"/>
            <w:tabs>
              <w:tab w:val="left" w:pos="660"/>
              <w:tab w:val="right" w:leader="dot" w:pos="9016"/>
            </w:tabs>
            <w:rPr>
              <w:rFonts w:asciiTheme="minorHAnsi" w:eastAsiaTheme="minorEastAsia" w:hAnsiTheme="minorHAnsi"/>
              <w:noProof/>
              <w:sz w:val="22"/>
              <w:lang w:eastAsia="en-GB"/>
            </w:rPr>
          </w:pPr>
          <w:hyperlink w:anchor="_Toc5808845" w:history="1">
            <w:r w:rsidR="003B68B0" w:rsidRPr="004320D9">
              <w:rPr>
                <w:rStyle w:val="Hyperlink"/>
                <w:noProof/>
              </w:rPr>
              <w:t>V.</w:t>
            </w:r>
            <w:r w:rsidR="003B68B0">
              <w:rPr>
                <w:rFonts w:asciiTheme="minorHAnsi" w:eastAsiaTheme="minorEastAsia" w:hAnsiTheme="minorHAnsi"/>
                <w:noProof/>
                <w:sz w:val="22"/>
                <w:lang w:eastAsia="en-GB"/>
              </w:rPr>
              <w:tab/>
            </w:r>
            <w:r w:rsidR="003B68B0" w:rsidRPr="004320D9">
              <w:rPr>
                <w:rStyle w:val="Hyperlink"/>
                <w:noProof/>
              </w:rPr>
              <w:t>Wireless Network Experiment</w:t>
            </w:r>
            <w:r w:rsidR="003B68B0">
              <w:rPr>
                <w:noProof/>
                <w:webHidden/>
              </w:rPr>
              <w:tab/>
            </w:r>
            <w:r w:rsidR="003B68B0">
              <w:rPr>
                <w:noProof/>
                <w:webHidden/>
              </w:rPr>
              <w:fldChar w:fldCharType="begin"/>
            </w:r>
            <w:r w:rsidR="003B68B0">
              <w:rPr>
                <w:noProof/>
                <w:webHidden/>
              </w:rPr>
              <w:instrText xml:space="preserve"> PAGEREF _Toc5808845 \h </w:instrText>
            </w:r>
            <w:r w:rsidR="003B68B0">
              <w:rPr>
                <w:noProof/>
                <w:webHidden/>
              </w:rPr>
            </w:r>
            <w:r w:rsidR="003B68B0">
              <w:rPr>
                <w:noProof/>
                <w:webHidden/>
              </w:rPr>
              <w:fldChar w:fldCharType="separate"/>
            </w:r>
            <w:r w:rsidR="003B68B0">
              <w:rPr>
                <w:noProof/>
                <w:webHidden/>
              </w:rPr>
              <w:t>12</w:t>
            </w:r>
            <w:r w:rsidR="003B68B0">
              <w:rPr>
                <w:noProof/>
                <w:webHidden/>
              </w:rPr>
              <w:fldChar w:fldCharType="end"/>
            </w:r>
          </w:hyperlink>
        </w:p>
        <w:p w14:paraId="4D2E2CF7" w14:textId="3C7432B9" w:rsidR="003B68B0" w:rsidRDefault="00E41CE1">
          <w:pPr>
            <w:pStyle w:val="TOC2"/>
            <w:tabs>
              <w:tab w:val="left" w:pos="880"/>
              <w:tab w:val="right" w:leader="dot" w:pos="9016"/>
            </w:tabs>
            <w:rPr>
              <w:rFonts w:asciiTheme="minorHAnsi" w:eastAsiaTheme="minorEastAsia" w:hAnsiTheme="minorHAnsi"/>
              <w:noProof/>
              <w:sz w:val="22"/>
              <w:lang w:eastAsia="en-GB"/>
            </w:rPr>
          </w:pPr>
          <w:hyperlink w:anchor="_Toc5808846" w:history="1">
            <w:r w:rsidR="003B68B0" w:rsidRPr="004320D9">
              <w:rPr>
                <w:rStyle w:val="Hyperlink"/>
                <w:noProof/>
              </w:rPr>
              <w:t>A.</w:t>
            </w:r>
            <w:r w:rsidR="003B68B0">
              <w:rPr>
                <w:rFonts w:asciiTheme="minorHAnsi" w:eastAsiaTheme="minorEastAsia" w:hAnsiTheme="minorHAnsi"/>
                <w:noProof/>
                <w:sz w:val="22"/>
                <w:lang w:eastAsia="en-GB"/>
              </w:rPr>
              <w:tab/>
            </w:r>
            <w:r w:rsidR="003B68B0" w:rsidRPr="004320D9">
              <w:rPr>
                <w:rStyle w:val="Hyperlink"/>
                <w:noProof/>
              </w:rPr>
              <w:t>Design for Wireless Monitoring System</w:t>
            </w:r>
            <w:r w:rsidR="003B68B0">
              <w:rPr>
                <w:noProof/>
                <w:webHidden/>
              </w:rPr>
              <w:tab/>
            </w:r>
            <w:r w:rsidR="003B68B0">
              <w:rPr>
                <w:noProof/>
                <w:webHidden/>
              </w:rPr>
              <w:fldChar w:fldCharType="begin"/>
            </w:r>
            <w:r w:rsidR="003B68B0">
              <w:rPr>
                <w:noProof/>
                <w:webHidden/>
              </w:rPr>
              <w:instrText xml:space="preserve"> PAGEREF _Toc5808846 \h </w:instrText>
            </w:r>
            <w:r w:rsidR="003B68B0">
              <w:rPr>
                <w:noProof/>
                <w:webHidden/>
              </w:rPr>
            </w:r>
            <w:r w:rsidR="003B68B0">
              <w:rPr>
                <w:noProof/>
                <w:webHidden/>
              </w:rPr>
              <w:fldChar w:fldCharType="separate"/>
            </w:r>
            <w:r w:rsidR="003B68B0">
              <w:rPr>
                <w:noProof/>
                <w:webHidden/>
              </w:rPr>
              <w:t>13</w:t>
            </w:r>
            <w:r w:rsidR="003B68B0">
              <w:rPr>
                <w:noProof/>
                <w:webHidden/>
              </w:rPr>
              <w:fldChar w:fldCharType="end"/>
            </w:r>
          </w:hyperlink>
        </w:p>
        <w:p w14:paraId="7F7FEAF3" w14:textId="64F47087" w:rsidR="003B68B0" w:rsidRDefault="00E41CE1">
          <w:pPr>
            <w:pStyle w:val="TOC2"/>
            <w:tabs>
              <w:tab w:val="left" w:pos="880"/>
              <w:tab w:val="right" w:leader="dot" w:pos="9016"/>
            </w:tabs>
            <w:rPr>
              <w:rFonts w:asciiTheme="minorHAnsi" w:eastAsiaTheme="minorEastAsia" w:hAnsiTheme="minorHAnsi"/>
              <w:noProof/>
              <w:sz w:val="22"/>
              <w:lang w:eastAsia="en-GB"/>
            </w:rPr>
          </w:pPr>
          <w:hyperlink w:anchor="_Toc5808847" w:history="1">
            <w:r w:rsidR="003B68B0" w:rsidRPr="004320D9">
              <w:rPr>
                <w:rStyle w:val="Hyperlink"/>
                <w:noProof/>
              </w:rPr>
              <w:t>B.</w:t>
            </w:r>
            <w:r w:rsidR="003B68B0">
              <w:rPr>
                <w:rFonts w:asciiTheme="minorHAnsi" w:eastAsiaTheme="minorEastAsia" w:hAnsiTheme="minorHAnsi"/>
                <w:noProof/>
                <w:sz w:val="22"/>
                <w:lang w:eastAsia="en-GB"/>
              </w:rPr>
              <w:tab/>
            </w:r>
            <w:r w:rsidR="003B68B0" w:rsidRPr="004320D9">
              <w:rPr>
                <w:rStyle w:val="Hyperlink"/>
                <w:noProof/>
              </w:rPr>
              <w:t>Wireless Monitoring System Simulation</w:t>
            </w:r>
            <w:r w:rsidR="003B68B0">
              <w:rPr>
                <w:noProof/>
                <w:webHidden/>
              </w:rPr>
              <w:tab/>
            </w:r>
            <w:r w:rsidR="003B68B0">
              <w:rPr>
                <w:noProof/>
                <w:webHidden/>
              </w:rPr>
              <w:fldChar w:fldCharType="begin"/>
            </w:r>
            <w:r w:rsidR="003B68B0">
              <w:rPr>
                <w:noProof/>
                <w:webHidden/>
              </w:rPr>
              <w:instrText xml:space="preserve"> PAGEREF _Toc5808847 \h </w:instrText>
            </w:r>
            <w:r w:rsidR="003B68B0">
              <w:rPr>
                <w:noProof/>
                <w:webHidden/>
              </w:rPr>
            </w:r>
            <w:r w:rsidR="003B68B0">
              <w:rPr>
                <w:noProof/>
                <w:webHidden/>
              </w:rPr>
              <w:fldChar w:fldCharType="separate"/>
            </w:r>
            <w:r w:rsidR="003B68B0">
              <w:rPr>
                <w:noProof/>
                <w:webHidden/>
              </w:rPr>
              <w:t>14</w:t>
            </w:r>
            <w:r w:rsidR="003B68B0">
              <w:rPr>
                <w:noProof/>
                <w:webHidden/>
              </w:rPr>
              <w:fldChar w:fldCharType="end"/>
            </w:r>
          </w:hyperlink>
        </w:p>
        <w:p w14:paraId="696569B5" w14:textId="22C3AD2B" w:rsidR="003B68B0" w:rsidRDefault="00E41CE1">
          <w:pPr>
            <w:pStyle w:val="TOC1"/>
            <w:tabs>
              <w:tab w:val="left" w:pos="660"/>
              <w:tab w:val="right" w:leader="dot" w:pos="9016"/>
            </w:tabs>
            <w:rPr>
              <w:rFonts w:asciiTheme="minorHAnsi" w:eastAsiaTheme="minorEastAsia" w:hAnsiTheme="minorHAnsi"/>
              <w:noProof/>
              <w:sz w:val="22"/>
              <w:lang w:eastAsia="en-GB"/>
            </w:rPr>
          </w:pPr>
          <w:hyperlink w:anchor="_Toc5808848" w:history="1">
            <w:r w:rsidR="003B68B0" w:rsidRPr="004320D9">
              <w:rPr>
                <w:rStyle w:val="Hyperlink"/>
                <w:noProof/>
              </w:rPr>
              <w:t>VI.</w:t>
            </w:r>
            <w:r w:rsidR="003B68B0">
              <w:rPr>
                <w:rFonts w:asciiTheme="minorHAnsi" w:eastAsiaTheme="minorEastAsia" w:hAnsiTheme="minorHAnsi"/>
                <w:noProof/>
                <w:sz w:val="22"/>
                <w:lang w:eastAsia="en-GB"/>
              </w:rPr>
              <w:tab/>
            </w:r>
            <w:r w:rsidR="003B68B0" w:rsidRPr="004320D9">
              <w:rPr>
                <w:rStyle w:val="Hyperlink"/>
                <w:noProof/>
              </w:rPr>
              <w:t>Conclusion and Future Work</w:t>
            </w:r>
            <w:r w:rsidR="003B68B0">
              <w:rPr>
                <w:noProof/>
                <w:webHidden/>
              </w:rPr>
              <w:tab/>
            </w:r>
            <w:r w:rsidR="003B68B0">
              <w:rPr>
                <w:noProof/>
                <w:webHidden/>
              </w:rPr>
              <w:fldChar w:fldCharType="begin"/>
            </w:r>
            <w:r w:rsidR="003B68B0">
              <w:rPr>
                <w:noProof/>
                <w:webHidden/>
              </w:rPr>
              <w:instrText xml:space="preserve"> PAGEREF _Toc5808848 \h </w:instrText>
            </w:r>
            <w:r w:rsidR="003B68B0">
              <w:rPr>
                <w:noProof/>
                <w:webHidden/>
              </w:rPr>
            </w:r>
            <w:r w:rsidR="003B68B0">
              <w:rPr>
                <w:noProof/>
                <w:webHidden/>
              </w:rPr>
              <w:fldChar w:fldCharType="separate"/>
            </w:r>
            <w:r w:rsidR="003B68B0">
              <w:rPr>
                <w:noProof/>
                <w:webHidden/>
              </w:rPr>
              <w:t>15</w:t>
            </w:r>
            <w:r w:rsidR="003B68B0">
              <w:rPr>
                <w:noProof/>
                <w:webHidden/>
              </w:rPr>
              <w:fldChar w:fldCharType="end"/>
            </w:r>
          </w:hyperlink>
        </w:p>
        <w:p w14:paraId="7295214A" w14:textId="1F4FACC7" w:rsidR="003B68B0" w:rsidRDefault="00E41CE1">
          <w:pPr>
            <w:pStyle w:val="TOC1"/>
            <w:tabs>
              <w:tab w:val="left" w:pos="660"/>
              <w:tab w:val="right" w:leader="dot" w:pos="9016"/>
            </w:tabs>
            <w:rPr>
              <w:rFonts w:asciiTheme="minorHAnsi" w:eastAsiaTheme="minorEastAsia" w:hAnsiTheme="minorHAnsi"/>
              <w:noProof/>
              <w:sz w:val="22"/>
              <w:lang w:eastAsia="en-GB"/>
            </w:rPr>
          </w:pPr>
          <w:hyperlink w:anchor="_Toc5808849" w:history="1">
            <w:r w:rsidR="003B68B0" w:rsidRPr="004320D9">
              <w:rPr>
                <w:rStyle w:val="Hyperlink"/>
                <w:noProof/>
              </w:rPr>
              <w:t>VII.</w:t>
            </w:r>
            <w:r w:rsidR="003B68B0">
              <w:rPr>
                <w:rFonts w:asciiTheme="minorHAnsi" w:eastAsiaTheme="minorEastAsia" w:hAnsiTheme="minorHAnsi"/>
                <w:noProof/>
                <w:sz w:val="22"/>
                <w:lang w:eastAsia="en-GB"/>
              </w:rPr>
              <w:tab/>
            </w:r>
            <w:r w:rsidR="003B68B0" w:rsidRPr="004320D9">
              <w:rPr>
                <w:rStyle w:val="Hyperlink"/>
                <w:noProof/>
              </w:rPr>
              <w:t>References</w:t>
            </w:r>
            <w:r w:rsidR="003B68B0">
              <w:rPr>
                <w:noProof/>
                <w:webHidden/>
              </w:rPr>
              <w:tab/>
            </w:r>
            <w:r w:rsidR="003B68B0">
              <w:rPr>
                <w:noProof/>
                <w:webHidden/>
              </w:rPr>
              <w:fldChar w:fldCharType="begin"/>
            </w:r>
            <w:r w:rsidR="003B68B0">
              <w:rPr>
                <w:noProof/>
                <w:webHidden/>
              </w:rPr>
              <w:instrText xml:space="preserve"> PAGEREF _Toc5808849 \h </w:instrText>
            </w:r>
            <w:r w:rsidR="003B68B0">
              <w:rPr>
                <w:noProof/>
                <w:webHidden/>
              </w:rPr>
            </w:r>
            <w:r w:rsidR="003B68B0">
              <w:rPr>
                <w:noProof/>
                <w:webHidden/>
              </w:rPr>
              <w:fldChar w:fldCharType="separate"/>
            </w:r>
            <w:r w:rsidR="003B68B0">
              <w:rPr>
                <w:noProof/>
                <w:webHidden/>
              </w:rPr>
              <w:t>15</w:t>
            </w:r>
            <w:r w:rsidR="003B68B0">
              <w:rPr>
                <w:noProof/>
                <w:webHidden/>
              </w:rPr>
              <w:fldChar w:fldCharType="end"/>
            </w:r>
          </w:hyperlink>
        </w:p>
        <w:p w14:paraId="5E2AFA3C" w14:textId="5A30BAFC" w:rsidR="003B68B0" w:rsidRDefault="00E41CE1">
          <w:pPr>
            <w:pStyle w:val="TOC1"/>
            <w:tabs>
              <w:tab w:val="left" w:pos="880"/>
              <w:tab w:val="right" w:leader="dot" w:pos="9016"/>
            </w:tabs>
            <w:rPr>
              <w:rFonts w:asciiTheme="minorHAnsi" w:eastAsiaTheme="minorEastAsia" w:hAnsiTheme="minorHAnsi"/>
              <w:noProof/>
              <w:sz w:val="22"/>
              <w:lang w:eastAsia="en-GB"/>
            </w:rPr>
          </w:pPr>
          <w:hyperlink w:anchor="_Toc5808850" w:history="1">
            <w:r w:rsidR="003B68B0" w:rsidRPr="004320D9">
              <w:rPr>
                <w:rStyle w:val="Hyperlink"/>
                <w:noProof/>
              </w:rPr>
              <w:t>VIII.</w:t>
            </w:r>
            <w:r w:rsidR="003B68B0">
              <w:rPr>
                <w:rFonts w:asciiTheme="minorHAnsi" w:eastAsiaTheme="minorEastAsia" w:hAnsiTheme="minorHAnsi"/>
                <w:noProof/>
                <w:sz w:val="22"/>
                <w:lang w:eastAsia="en-GB"/>
              </w:rPr>
              <w:tab/>
            </w:r>
            <w:r w:rsidR="003B68B0" w:rsidRPr="004320D9">
              <w:rPr>
                <w:rStyle w:val="Hyperlink"/>
                <w:noProof/>
              </w:rPr>
              <w:t>Appendices</w:t>
            </w:r>
            <w:r w:rsidR="003B68B0">
              <w:rPr>
                <w:noProof/>
                <w:webHidden/>
              </w:rPr>
              <w:tab/>
            </w:r>
            <w:r w:rsidR="003B68B0">
              <w:rPr>
                <w:noProof/>
                <w:webHidden/>
              </w:rPr>
              <w:fldChar w:fldCharType="begin"/>
            </w:r>
            <w:r w:rsidR="003B68B0">
              <w:rPr>
                <w:noProof/>
                <w:webHidden/>
              </w:rPr>
              <w:instrText xml:space="preserve"> PAGEREF _Toc5808850 \h </w:instrText>
            </w:r>
            <w:r w:rsidR="003B68B0">
              <w:rPr>
                <w:noProof/>
                <w:webHidden/>
              </w:rPr>
            </w:r>
            <w:r w:rsidR="003B68B0">
              <w:rPr>
                <w:noProof/>
                <w:webHidden/>
              </w:rPr>
              <w:fldChar w:fldCharType="separate"/>
            </w:r>
            <w:r w:rsidR="003B68B0">
              <w:rPr>
                <w:noProof/>
                <w:webHidden/>
              </w:rPr>
              <w:t>17</w:t>
            </w:r>
            <w:r w:rsidR="003B68B0">
              <w:rPr>
                <w:noProof/>
                <w:webHidden/>
              </w:rPr>
              <w:fldChar w:fldCharType="end"/>
            </w:r>
          </w:hyperlink>
        </w:p>
        <w:p w14:paraId="2673B5E3" w14:textId="4DE9A945" w:rsidR="00BC1851" w:rsidRDefault="00BC1851">
          <w:r>
            <w:rPr>
              <w:b/>
              <w:bCs/>
              <w:noProof/>
            </w:rPr>
            <w:fldChar w:fldCharType="end"/>
          </w:r>
        </w:p>
      </w:sdtContent>
    </w:sdt>
    <w:p w14:paraId="2359FB3A" w14:textId="77777777" w:rsidR="003B68B0" w:rsidRDefault="003B68B0">
      <w:pPr>
        <w:rPr>
          <w:b/>
        </w:rPr>
      </w:pPr>
      <w:r>
        <w:rPr>
          <w:b/>
        </w:rPr>
        <w:br w:type="page"/>
      </w:r>
    </w:p>
    <w:p w14:paraId="441EC2BE" w14:textId="77777777" w:rsidR="003B68B0" w:rsidRDefault="003B68B0">
      <w:pPr>
        <w:rPr>
          <w:b/>
        </w:rPr>
      </w:pPr>
      <w:r>
        <w:rPr>
          <w:b/>
        </w:rPr>
        <w:lastRenderedPageBreak/>
        <w:t>Table of Figures</w:t>
      </w:r>
    </w:p>
    <w:p w14:paraId="4F622338" w14:textId="2DFF92CC" w:rsidR="003B68B0" w:rsidRDefault="003B68B0">
      <w:pPr>
        <w:pStyle w:val="TableofFigures"/>
        <w:tabs>
          <w:tab w:val="right" w:leader="dot" w:pos="9016"/>
        </w:tabs>
        <w:rPr>
          <w:rFonts w:asciiTheme="minorHAnsi" w:eastAsiaTheme="minorEastAsia" w:hAnsiTheme="minorHAnsi"/>
          <w:noProof/>
          <w:sz w:val="22"/>
          <w:lang w:eastAsia="en-GB"/>
        </w:rPr>
      </w:pPr>
      <w:r>
        <w:rPr>
          <w:b/>
        </w:rPr>
        <w:fldChar w:fldCharType="begin"/>
      </w:r>
      <w:r>
        <w:rPr>
          <w:b/>
        </w:rPr>
        <w:instrText xml:space="preserve"> TOC \h \z \c "Figure" </w:instrText>
      </w:r>
      <w:r>
        <w:rPr>
          <w:b/>
        </w:rPr>
        <w:fldChar w:fldCharType="separate"/>
      </w:r>
      <w:hyperlink w:anchor="_Toc5808802" w:history="1">
        <w:r w:rsidRPr="00870B41">
          <w:rPr>
            <w:rStyle w:val="Hyperlink"/>
            <w:noProof/>
          </w:rPr>
          <w:t>Figure 1. Diagram of Modulation Types and Techniques.</w:t>
        </w:r>
        <w:r>
          <w:rPr>
            <w:noProof/>
            <w:webHidden/>
          </w:rPr>
          <w:tab/>
        </w:r>
        <w:r>
          <w:rPr>
            <w:noProof/>
            <w:webHidden/>
          </w:rPr>
          <w:fldChar w:fldCharType="begin"/>
        </w:r>
        <w:r>
          <w:rPr>
            <w:noProof/>
            <w:webHidden/>
          </w:rPr>
          <w:instrText xml:space="preserve"> PAGEREF _Toc5808802 \h </w:instrText>
        </w:r>
        <w:r>
          <w:rPr>
            <w:noProof/>
            <w:webHidden/>
          </w:rPr>
        </w:r>
        <w:r>
          <w:rPr>
            <w:noProof/>
            <w:webHidden/>
          </w:rPr>
          <w:fldChar w:fldCharType="separate"/>
        </w:r>
        <w:r>
          <w:rPr>
            <w:noProof/>
            <w:webHidden/>
          </w:rPr>
          <w:t>3</w:t>
        </w:r>
        <w:r>
          <w:rPr>
            <w:noProof/>
            <w:webHidden/>
          </w:rPr>
          <w:fldChar w:fldCharType="end"/>
        </w:r>
      </w:hyperlink>
    </w:p>
    <w:p w14:paraId="02EDEB85" w14:textId="48DE6692" w:rsidR="003B68B0" w:rsidRDefault="00E41CE1">
      <w:pPr>
        <w:pStyle w:val="TableofFigures"/>
        <w:tabs>
          <w:tab w:val="right" w:leader="dot" w:pos="9016"/>
        </w:tabs>
        <w:rPr>
          <w:rFonts w:asciiTheme="minorHAnsi" w:eastAsiaTheme="minorEastAsia" w:hAnsiTheme="minorHAnsi"/>
          <w:noProof/>
          <w:sz w:val="22"/>
          <w:lang w:eastAsia="en-GB"/>
        </w:rPr>
      </w:pPr>
      <w:hyperlink w:anchor="_Toc5808803" w:history="1">
        <w:r w:rsidR="003B68B0" w:rsidRPr="00870B41">
          <w:rPr>
            <w:rStyle w:val="Hyperlink"/>
            <w:noProof/>
          </w:rPr>
          <w:t>Figure 2“Basic elements of a digital communication system”[2].</w:t>
        </w:r>
        <w:r w:rsidR="003B68B0">
          <w:rPr>
            <w:noProof/>
            <w:webHidden/>
          </w:rPr>
          <w:tab/>
        </w:r>
        <w:r w:rsidR="003B68B0">
          <w:rPr>
            <w:noProof/>
            <w:webHidden/>
          </w:rPr>
          <w:fldChar w:fldCharType="begin"/>
        </w:r>
        <w:r w:rsidR="003B68B0">
          <w:rPr>
            <w:noProof/>
            <w:webHidden/>
          </w:rPr>
          <w:instrText xml:space="preserve"> PAGEREF _Toc5808803 \h </w:instrText>
        </w:r>
        <w:r w:rsidR="003B68B0">
          <w:rPr>
            <w:noProof/>
            <w:webHidden/>
          </w:rPr>
        </w:r>
        <w:r w:rsidR="003B68B0">
          <w:rPr>
            <w:noProof/>
            <w:webHidden/>
          </w:rPr>
          <w:fldChar w:fldCharType="separate"/>
        </w:r>
        <w:r w:rsidR="003B68B0">
          <w:rPr>
            <w:noProof/>
            <w:webHidden/>
          </w:rPr>
          <w:t>4</w:t>
        </w:r>
        <w:r w:rsidR="003B68B0">
          <w:rPr>
            <w:noProof/>
            <w:webHidden/>
          </w:rPr>
          <w:fldChar w:fldCharType="end"/>
        </w:r>
      </w:hyperlink>
    </w:p>
    <w:p w14:paraId="7C710E6D" w14:textId="1BB5365D" w:rsidR="003B68B0" w:rsidRDefault="00E41CE1">
      <w:pPr>
        <w:pStyle w:val="TableofFigures"/>
        <w:tabs>
          <w:tab w:val="right" w:leader="dot" w:pos="9016"/>
        </w:tabs>
        <w:rPr>
          <w:rFonts w:asciiTheme="minorHAnsi" w:eastAsiaTheme="minorEastAsia" w:hAnsiTheme="minorHAnsi"/>
          <w:noProof/>
          <w:sz w:val="22"/>
          <w:lang w:eastAsia="en-GB"/>
        </w:rPr>
      </w:pPr>
      <w:hyperlink w:anchor="_Toc5808804" w:history="1">
        <w:r w:rsidR="003B68B0" w:rsidRPr="00870B41">
          <w:rPr>
            <w:rStyle w:val="Hyperlink"/>
            <w:noProof/>
          </w:rPr>
          <w:t xml:space="preserve">Figure 3 </w:t>
        </w:r>
        <w:r w:rsidR="003B68B0" w:rsidRPr="00870B41">
          <w:rPr>
            <w:rStyle w:val="Hyperlink"/>
            <w:rFonts w:cs="Times New Roman"/>
            <w:noProof/>
          </w:rPr>
          <w:t>Illustration of ASK Baseband and Modulated signal</w:t>
        </w:r>
        <w:r w:rsidR="003B68B0">
          <w:rPr>
            <w:noProof/>
            <w:webHidden/>
          </w:rPr>
          <w:tab/>
        </w:r>
        <w:r w:rsidR="003B68B0">
          <w:rPr>
            <w:noProof/>
            <w:webHidden/>
          </w:rPr>
          <w:fldChar w:fldCharType="begin"/>
        </w:r>
        <w:r w:rsidR="003B68B0">
          <w:rPr>
            <w:noProof/>
            <w:webHidden/>
          </w:rPr>
          <w:instrText xml:space="preserve"> PAGEREF _Toc5808804 \h </w:instrText>
        </w:r>
        <w:r w:rsidR="003B68B0">
          <w:rPr>
            <w:noProof/>
            <w:webHidden/>
          </w:rPr>
        </w:r>
        <w:r w:rsidR="003B68B0">
          <w:rPr>
            <w:noProof/>
            <w:webHidden/>
          </w:rPr>
          <w:fldChar w:fldCharType="separate"/>
        </w:r>
        <w:r w:rsidR="003B68B0">
          <w:rPr>
            <w:noProof/>
            <w:webHidden/>
          </w:rPr>
          <w:t>5</w:t>
        </w:r>
        <w:r w:rsidR="003B68B0">
          <w:rPr>
            <w:noProof/>
            <w:webHidden/>
          </w:rPr>
          <w:fldChar w:fldCharType="end"/>
        </w:r>
      </w:hyperlink>
    </w:p>
    <w:p w14:paraId="184365E3" w14:textId="31B0123F" w:rsidR="003B68B0" w:rsidRDefault="00E41CE1">
      <w:pPr>
        <w:pStyle w:val="TableofFigures"/>
        <w:tabs>
          <w:tab w:val="right" w:leader="dot" w:pos="9016"/>
        </w:tabs>
        <w:rPr>
          <w:rFonts w:asciiTheme="minorHAnsi" w:eastAsiaTheme="minorEastAsia" w:hAnsiTheme="minorHAnsi"/>
          <w:noProof/>
          <w:sz w:val="22"/>
          <w:lang w:eastAsia="en-GB"/>
        </w:rPr>
      </w:pPr>
      <w:hyperlink w:anchor="_Toc5808805" w:history="1">
        <w:r w:rsidR="003B68B0" w:rsidRPr="00870B41">
          <w:rPr>
            <w:rStyle w:val="Hyperlink"/>
            <w:noProof/>
          </w:rPr>
          <w:t xml:space="preserve">Figure 4 </w:t>
        </w:r>
        <w:r w:rsidR="003B68B0" w:rsidRPr="00870B41">
          <w:rPr>
            <w:rStyle w:val="Hyperlink"/>
            <w:rFonts w:cs="Times New Roman"/>
            <w:noProof/>
            <w:lang w:val="en-US"/>
          </w:rPr>
          <w:t>Illustration of BPSK Baseband and Modulated signal, QPSK would be double the Baseband data.</w:t>
        </w:r>
        <w:r w:rsidR="003B68B0">
          <w:rPr>
            <w:noProof/>
            <w:webHidden/>
          </w:rPr>
          <w:tab/>
        </w:r>
        <w:r w:rsidR="003B68B0">
          <w:rPr>
            <w:noProof/>
            <w:webHidden/>
          </w:rPr>
          <w:fldChar w:fldCharType="begin"/>
        </w:r>
        <w:r w:rsidR="003B68B0">
          <w:rPr>
            <w:noProof/>
            <w:webHidden/>
          </w:rPr>
          <w:instrText xml:space="preserve"> PAGEREF _Toc5808805 \h </w:instrText>
        </w:r>
        <w:r w:rsidR="003B68B0">
          <w:rPr>
            <w:noProof/>
            <w:webHidden/>
          </w:rPr>
        </w:r>
        <w:r w:rsidR="003B68B0">
          <w:rPr>
            <w:noProof/>
            <w:webHidden/>
          </w:rPr>
          <w:fldChar w:fldCharType="separate"/>
        </w:r>
        <w:r w:rsidR="003B68B0">
          <w:rPr>
            <w:noProof/>
            <w:webHidden/>
          </w:rPr>
          <w:t>5</w:t>
        </w:r>
        <w:r w:rsidR="003B68B0">
          <w:rPr>
            <w:noProof/>
            <w:webHidden/>
          </w:rPr>
          <w:fldChar w:fldCharType="end"/>
        </w:r>
      </w:hyperlink>
    </w:p>
    <w:p w14:paraId="6CA86A70" w14:textId="709F55AB" w:rsidR="003B68B0" w:rsidRDefault="00E41CE1">
      <w:pPr>
        <w:pStyle w:val="TableofFigures"/>
        <w:tabs>
          <w:tab w:val="right" w:leader="dot" w:pos="9016"/>
        </w:tabs>
        <w:rPr>
          <w:rFonts w:asciiTheme="minorHAnsi" w:eastAsiaTheme="minorEastAsia" w:hAnsiTheme="minorHAnsi"/>
          <w:noProof/>
          <w:sz w:val="22"/>
          <w:lang w:eastAsia="en-GB"/>
        </w:rPr>
      </w:pPr>
      <w:hyperlink w:anchor="_Toc5808806" w:history="1">
        <w:r w:rsidR="003B68B0" w:rsidRPr="00870B41">
          <w:rPr>
            <w:rStyle w:val="Hyperlink"/>
            <w:noProof/>
          </w:rPr>
          <w:t xml:space="preserve">Figure 5 </w:t>
        </w:r>
        <w:r w:rsidR="003B68B0" w:rsidRPr="00870B41">
          <w:rPr>
            <w:rStyle w:val="Hyperlink"/>
            <w:rFonts w:cs="Times New Roman"/>
            <w:noProof/>
            <w:lang w:val="en-US"/>
          </w:rPr>
          <w:t>Phase Constellation Diagram for QPSK[16].</w:t>
        </w:r>
        <w:r w:rsidR="003B68B0">
          <w:rPr>
            <w:noProof/>
            <w:webHidden/>
          </w:rPr>
          <w:tab/>
        </w:r>
        <w:r w:rsidR="003B68B0">
          <w:rPr>
            <w:noProof/>
            <w:webHidden/>
          </w:rPr>
          <w:fldChar w:fldCharType="begin"/>
        </w:r>
        <w:r w:rsidR="003B68B0">
          <w:rPr>
            <w:noProof/>
            <w:webHidden/>
          </w:rPr>
          <w:instrText xml:space="preserve"> PAGEREF _Toc5808806 \h </w:instrText>
        </w:r>
        <w:r w:rsidR="003B68B0">
          <w:rPr>
            <w:noProof/>
            <w:webHidden/>
          </w:rPr>
        </w:r>
        <w:r w:rsidR="003B68B0">
          <w:rPr>
            <w:noProof/>
            <w:webHidden/>
          </w:rPr>
          <w:fldChar w:fldCharType="separate"/>
        </w:r>
        <w:r w:rsidR="003B68B0">
          <w:rPr>
            <w:noProof/>
            <w:webHidden/>
          </w:rPr>
          <w:t>5</w:t>
        </w:r>
        <w:r w:rsidR="003B68B0">
          <w:rPr>
            <w:noProof/>
            <w:webHidden/>
          </w:rPr>
          <w:fldChar w:fldCharType="end"/>
        </w:r>
      </w:hyperlink>
    </w:p>
    <w:p w14:paraId="140834A4" w14:textId="24AD1153" w:rsidR="003B68B0" w:rsidRDefault="00E41CE1">
      <w:pPr>
        <w:pStyle w:val="TableofFigures"/>
        <w:tabs>
          <w:tab w:val="right" w:leader="dot" w:pos="9016"/>
        </w:tabs>
        <w:rPr>
          <w:rFonts w:asciiTheme="minorHAnsi" w:eastAsiaTheme="minorEastAsia" w:hAnsiTheme="minorHAnsi"/>
          <w:noProof/>
          <w:sz w:val="22"/>
          <w:lang w:eastAsia="en-GB"/>
        </w:rPr>
      </w:pPr>
      <w:hyperlink w:anchor="_Toc5808807" w:history="1">
        <w:r w:rsidR="003B68B0" w:rsidRPr="00870B41">
          <w:rPr>
            <w:rStyle w:val="Hyperlink"/>
            <w:noProof/>
          </w:rPr>
          <w:t xml:space="preserve">Figure 6 Bit </w:t>
        </w:r>
        <w:r w:rsidR="003B68B0" w:rsidRPr="00870B41">
          <w:rPr>
            <w:rStyle w:val="Hyperlink"/>
            <w:rFonts w:cs="Times New Roman"/>
            <w:noProof/>
            <w:lang w:val="en-US"/>
          </w:rPr>
          <w:t>Constellation Diagram for 16QAM[20].</w:t>
        </w:r>
        <w:r w:rsidR="003B68B0">
          <w:rPr>
            <w:noProof/>
            <w:webHidden/>
          </w:rPr>
          <w:tab/>
        </w:r>
        <w:r w:rsidR="003B68B0">
          <w:rPr>
            <w:noProof/>
            <w:webHidden/>
          </w:rPr>
          <w:fldChar w:fldCharType="begin"/>
        </w:r>
        <w:r w:rsidR="003B68B0">
          <w:rPr>
            <w:noProof/>
            <w:webHidden/>
          </w:rPr>
          <w:instrText xml:space="preserve"> PAGEREF _Toc5808807 \h </w:instrText>
        </w:r>
        <w:r w:rsidR="003B68B0">
          <w:rPr>
            <w:noProof/>
            <w:webHidden/>
          </w:rPr>
        </w:r>
        <w:r w:rsidR="003B68B0">
          <w:rPr>
            <w:noProof/>
            <w:webHidden/>
          </w:rPr>
          <w:fldChar w:fldCharType="separate"/>
        </w:r>
        <w:r w:rsidR="003B68B0">
          <w:rPr>
            <w:noProof/>
            <w:webHidden/>
          </w:rPr>
          <w:t>7</w:t>
        </w:r>
        <w:r w:rsidR="003B68B0">
          <w:rPr>
            <w:noProof/>
            <w:webHidden/>
          </w:rPr>
          <w:fldChar w:fldCharType="end"/>
        </w:r>
      </w:hyperlink>
    </w:p>
    <w:p w14:paraId="19D82510" w14:textId="705D88B1" w:rsidR="003B68B0" w:rsidRDefault="00E41CE1">
      <w:pPr>
        <w:pStyle w:val="TableofFigures"/>
        <w:tabs>
          <w:tab w:val="right" w:leader="dot" w:pos="9016"/>
        </w:tabs>
        <w:rPr>
          <w:rFonts w:asciiTheme="minorHAnsi" w:eastAsiaTheme="minorEastAsia" w:hAnsiTheme="minorHAnsi"/>
          <w:noProof/>
          <w:sz w:val="22"/>
          <w:lang w:eastAsia="en-GB"/>
        </w:rPr>
      </w:pPr>
      <w:hyperlink w:anchor="_Toc5808808" w:history="1">
        <w:r w:rsidR="003B68B0" w:rsidRPr="00870B41">
          <w:rPr>
            <w:rStyle w:val="Hyperlink"/>
            <w:noProof/>
          </w:rPr>
          <w:t>Figure 7 White Gaussian Noise Generator used to implement interference on channel.</w:t>
        </w:r>
        <w:r w:rsidR="003B68B0">
          <w:rPr>
            <w:noProof/>
            <w:webHidden/>
          </w:rPr>
          <w:tab/>
        </w:r>
        <w:r w:rsidR="003B68B0">
          <w:rPr>
            <w:noProof/>
            <w:webHidden/>
          </w:rPr>
          <w:fldChar w:fldCharType="begin"/>
        </w:r>
        <w:r w:rsidR="003B68B0">
          <w:rPr>
            <w:noProof/>
            <w:webHidden/>
          </w:rPr>
          <w:instrText xml:space="preserve"> PAGEREF _Toc5808808 \h </w:instrText>
        </w:r>
        <w:r w:rsidR="003B68B0">
          <w:rPr>
            <w:noProof/>
            <w:webHidden/>
          </w:rPr>
        </w:r>
        <w:r w:rsidR="003B68B0">
          <w:rPr>
            <w:noProof/>
            <w:webHidden/>
          </w:rPr>
          <w:fldChar w:fldCharType="separate"/>
        </w:r>
        <w:r w:rsidR="003B68B0">
          <w:rPr>
            <w:noProof/>
            <w:webHidden/>
          </w:rPr>
          <w:t>8</w:t>
        </w:r>
        <w:r w:rsidR="003B68B0">
          <w:rPr>
            <w:noProof/>
            <w:webHidden/>
          </w:rPr>
          <w:fldChar w:fldCharType="end"/>
        </w:r>
      </w:hyperlink>
    </w:p>
    <w:p w14:paraId="1412941B" w14:textId="37217E59" w:rsidR="003B68B0" w:rsidRDefault="00E41CE1">
      <w:pPr>
        <w:pStyle w:val="TableofFigures"/>
        <w:tabs>
          <w:tab w:val="right" w:leader="dot" w:pos="9016"/>
        </w:tabs>
        <w:rPr>
          <w:rFonts w:asciiTheme="minorHAnsi" w:eastAsiaTheme="minorEastAsia" w:hAnsiTheme="minorHAnsi"/>
          <w:noProof/>
          <w:sz w:val="22"/>
          <w:lang w:eastAsia="en-GB"/>
        </w:rPr>
      </w:pPr>
      <w:hyperlink w:anchor="_Toc5808809" w:history="1">
        <w:r w:rsidR="003B68B0" w:rsidRPr="00870B41">
          <w:rPr>
            <w:rStyle w:val="Hyperlink"/>
            <w:noProof/>
          </w:rPr>
          <w:t>Figure 8 Image of ASK modulation and demodulation block layout.</w:t>
        </w:r>
        <w:r w:rsidR="003B68B0">
          <w:rPr>
            <w:noProof/>
            <w:webHidden/>
          </w:rPr>
          <w:tab/>
        </w:r>
        <w:r w:rsidR="003B68B0">
          <w:rPr>
            <w:noProof/>
            <w:webHidden/>
          </w:rPr>
          <w:fldChar w:fldCharType="begin"/>
        </w:r>
        <w:r w:rsidR="003B68B0">
          <w:rPr>
            <w:noProof/>
            <w:webHidden/>
          </w:rPr>
          <w:instrText xml:space="preserve"> PAGEREF _Toc5808809 \h </w:instrText>
        </w:r>
        <w:r w:rsidR="003B68B0">
          <w:rPr>
            <w:noProof/>
            <w:webHidden/>
          </w:rPr>
        </w:r>
        <w:r w:rsidR="003B68B0">
          <w:rPr>
            <w:noProof/>
            <w:webHidden/>
          </w:rPr>
          <w:fldChar w:fldCharType="separate"/>
        </w:r>
        <w:r w:rsidR="003B68B0">
          <w:rPr>
            <w:noProof/>
            <w:webHidden/>
          </w:rPr>
          <w:t>8</w:t>
        </w:r>
        <w:r w:rsidR="003B68B0">
          <w:rPr>
            <w:noProof/>
            <w:webHidden/>
          </w:rPr>
          <w:fldChar w:fldCharType="end"/>
        </w:r>
      </w:hyperlink>
    </w:p>
    <w:p w14:paraId="27C8999D" w14:textId="5E644A23" w:rsidR="003B68B0" w:rsidRDefault="00E41CE1">
      <w:pPr>
        <w:pStyle w:val="TableofFigures"/>
        <w:tabs>
          <w:tab w:val="right" w:leader="dot" w:pos="9016"/>
        </w:tabs>
        <w:rPr>
          <w:rFonts w:asciiTheme="minorHAnsi" w:eastAsiaTheme="minorEastAsia" w:hAnsiTheme="minorHAnsi"/>
          <w:noProof/>
          <w:sz w:val="22"/>
          <w:lang w:eastAsia="en-GB"/>
        </w:rPr>
      </w:pPr>
      <w:hyperlink w:anchor="_Toc5808810" w:history="1">
        <w:r w:rsidR="003B68B0" w:rsidRPr="00870B41">
          <w:rPr>
            <w:rStyle w:val="Hyperlink"/>
            <w:noProof/>
          </w:rPr>
          <w:t>Figure 9 Screenshot of Scope for ASK at 10Db.</w:t>
        </w:r>
        <w:r w:rsidR="003B68B0">
          <w:rPr>
            <w:noProof/>
            <w:webHidden/>
          </w:rPr>
          <w:tab/>
        </w:r>
        <w:r w:rsidR="003B68B0">
          <w:rPr>
            <w:noProof/>
            <w:webHidden/>
          </w:rPr>
          <w:fldChar w:fldCharType="begin"/>
        </w:r>
        <w:r w:rsidR="003B68B0">
          <w:rPr>
            <w:noProof/>
            <w:webHidden/>
          </w:rPr>
          <w:instrText xml:space="preserve"> PAGEREF _Toc5808810 \h </w:instrText>
        </w:r>
        <w:r w:rsidR="003B68B0">
          <w:rPr>
            <w:noProof/>
            <w:webHidden/>
          </w:rPr>
        </w:r>
        <w:r w:rsidR="003B68B0">
          <w:rPr>
            <w:noProof/>
            <w:webHidden/>
          </w:rPr>
          <w:fldChar w:fldCharType="separate"/>
        </w:r>
        <w:r w:rsidR="003B68B0">
          <w:rPr>
            <w:noProof/>
            <w:webHidden/>
          </w:rPr>
          <w:t>9</w:t>
        </w:r>
        <w:r w:rsidR="003B68B0">
          <w:rPr>
            <w:noProof/>
            <w:webHidden/>
          </w:rPr>
          <w:fldChar w:fldCharType="end"/>
        </w:r>
      </w:hyperlink>
    </w:p>
    <w:p w14:paraId="55B9F2A7" w14:textId="616C99CE" w:rsidR="003B68B0" w:rsidRDefault="00E41CE1">
      <w:pPr>
        <w:pStyle w:val="TableofFigures"/>
        <w:tabs>
          <w:tab w:val="right" w:leader="dot" w:pos="9016"/>
        </w:tabs>
        <w:rPr>
          <w:rFonts w:asciiTheme="minorHAnsi" w:eastAsiaTheme="minorEastAsia" w:hAnsiTheme="minorHAnsi"/>
          <w:noProof/>
          <w:sz w:val="22"/>
          <w:lang w:eastAsia="en-GB"/>
        </w:rPr>
      </w:pPr>
      <w:hyperlink w:anchor="_Toc5808811" w:history="1">
        <w:r w:rsidR="003B68B0" w:rsidRPr="00870B41">
          <w:rPr>
            <w:rStyle w:val="Hyperlink"/>
            <w:noProof/>
          </w:rPr>
          <w:t>Figure 10 Screenshot of Display for ASK at 10Db.</w:t>
        </w:r>
        <w:r w:rsidR="003B68B0">
          <w:rPr>
            <w:noProof/>
            <w:webHidden/>
          </w:rPr>
          <w:tab/>
        </w:r>
        <w:r w:rsidR="003B68B0">
          <w:rPr>
            <w:noProof/>
            <w:webHidden/>
          </w:rPr>
          <w:fldChar w:fldCharType="begin"/>
        </w:r>
        <w:r w:rsidR="003B68B0">
          <w:rPr>
            <w:noProof/>
            <w:webHidden/>
          </w:rPr>
          <w:instrText xml:space="preserve"> PAGEREF _Toc5808811 \h </w:instrText>
        </w:r>
        <w:r w:rsidR="003B68B0">
          <w:rPr>
            <w:noProof/>
            <w:webHidden/>
          </w:rPr>
        </w:r>
        <w:r w:rsidR="003B68B0">
          <w:rPr>
            <w:noProof/>
            <w:webHidden/>
          </w:rPr>
          <w:fldChar w:fldCharType="separate"/>
        </w:r>
        <w:r w:rsidR="003B68B0">
          <w:rPr>
            <w:noProof/>
            <w:webHidden/>
          </w:rPr>
          <w:t>9</w:t>
        </w:r>
        <w:r w:rsidR="003B68B0">
          <w:rPr>
            <w:noProof/>
            <w:webHidden/>
          </w:rPr>
          <w:fldChar w:fldCharType="end"/>
        </w:r>
      </w:hyperlink>
    </w:p>
    <w:p w14:paraId="599EC99B" w14:textId="7C8D4CF1" w:rsidR="003B68B0" w:rsidRDefault="00E41CE1">
      <w:pPr>
        <w:pStyle w:val="TableofFigures"/>
        <w:tabs>
          <w:tab w:val="right" w:leader="dot" w:pos="9016"/>
        </w:tabs>
        <w:rPr>
          <w:rFonts w:asciiTheme="minorHAnsi" w:eastAsiaTheme="minorEastAsia" w:hAnsiTheme="minorHAnsi"/>
          <w:noProof/>
          <w:sz w:val="22"/>
          <w:lang w:eastAsia="en-GB"/>
        </w:rPr>
      </w:pPr>
      <w:hyperlink w:anchor="_Toc5808812" w:history="1">
        <w:r w:rsidR="003B68B0" w:rsidRPr="00870B41">
          <w:rPr>
            <w:rStyle w:val="Hyperlink"/>
            <w:noProof/>
          </w:rPr>
          <w:t>Figure 11 Screenshot of Scope for ASK at -10Db.</w:t>
        </w:r>
        <w:r w:rsidR="003B68B0">
          <w:rPr>
            <w:noProof/>
            <w:webHidden/>
          </w:rPr>
          <w:tab/>
        </w:r>
        <w:r w:rsidR="003B68B0">
          <w:rPr>
            <w:noProof/>
            <w:webHidden/>
          </w:rPr>
          <w:fldChar w:fldCharType="begin"/>
        </w:r>
        <w:r w:rsidR="003B68B0">
          <w:rPr>
            <w:noProof/>
            <w:webHidden/>
          </w:rPr>
          <w:instrText xml:space="preserve"> PAGEREF _Toc5808812 \h </w:instrText>
        </w:r>
        <w:r w:rsidR="003B68B0">
          <w:rPr>
            <w:noProof/>
            <w:webHidden/>
          </w:rPr>
        </w:r>
        <w:r w:rsidR="003B68B0">
          <w:rPr>
            <w:noProof/>
            <w:webHidden/>
          </w:rPr>
          <w:fldChar w:fldCharType="separate"/>
        </w:r>
        <w:r w:rsidR="003B68B0">
          <w:rPr>
            <w:noProof/>
            <w:webHidden/>
          </w:rPr>
          <w:t>9</w:t>
        </w:r>
        <w:r w:rsidR="003B68B0">
          <w:rPr>
            <w:noProof/>
            <w:webHidden/>
          </w:rPr>
          <w:fldChar w:fldCharType="end"/>
        </w:r>
      </w:hyperlink>
    </w:p>
    <w:p w14:paraId="3BA93073" w14:textId="69FDC396" w:rsidR="003B68B0" w:rsidRDefault="00E41CE1">
      <w:pPr>
        <w:pStyle w:val="TableofFigures"/>
        <w:tabs>
          <w:tab w:val="right" w:leader="dot" w:pos="9016"/>
        </w:tabs>
        <w:rPr>
          <w:rFonts w:asciiTheme="minorHAnsi" w:eastAsiaTheme="minorEastAsia" w:hAnsiTheme="minorHAnsi"/>
          <w:noProof/>
          <w:sz w:val="22"/>
          <w:lang w:eastAsia="en-GB"/>
        </w:rPr>
      </w:pPr>
      <w:hyperlink w:anchor="_Toc5808813" w:history="1">
        <w:r w:rsidR="003B68B0" w:rsidRPr="00870B41">
          <w:rPr>
            <w:rStyle w:val="Hyperlink"/>
            <w:noProof/>
          </w:rPr>
          <w:t>Figure 12 Screenshot of Display for ASK at -10Db.</w:t>
        </w:r>
        <w:r w:rsidR="003B68B0">
          <w:rPr>
            <w:noProof/>
            <w:webHidden/>
          </w:rPr>
          <w:tab/>
        </w:r>
        <w:r w:rsidR="003B68B0">
          <w:rPr>
            <w:noProof/>
            <w:webHidden/>
          </w:rPr>
          <w:fldChar w:fldCharType="begin"/>
        </w:r>
        <w:r w:rsidR="003B68B0">
          <w:rPr>
            <w:noProof/>
            <w:webHidden/>
          </w:rPr>
          <w:instrText xml:space="preserve"> PAGEREF _Toc5808813 \h </w:instrText>
        </w:r>
        <w:r w:rsidR="003B68B0">
          <w:rPr>
            <w:noProof/>
            <w:webHidden/>
          </w:rPr>
        </w:r>
        <w:r w:rsidR="003B68B0">
          <w:rPr>
            <w:noProof/>
            <w:webHidden/>
          </w:rPr>
          <w:fldChar w:fldCharType="separate"/>
        </w:r>
        <w:r w:rsidR="003B68B0">
          <w:rPr>
            <w:noProof/>
            <w:webHidden/>
          </w:rPr>
          <w:t>9</w:t>
        </w:r>
        <w:r w:rsidR="003B68B0">
          <w:rPr>
            <w:noProof/>
            <w:webHidden/>
          </w:rPr>
          <w:fldChar w:fldCharType="end"/>
        </w:r>
      </w:hyperlink>
    </w:p>
    <w:p w14:paraId="64B49041" w14:textId="7B4AAEF9" w:rsidR="003B68B0" w:rsidRDefault="00E41CE1">
      <w:pPr>
        <w:pStyle w:val="TableofFigures"/>
        <w:tabs>
          <w:tab w:val="right" w:leader="dot" w:pos="9016"/>
        </w:tabs>
        <w:rPr>
          <w:rFonts w:asciiTheme="minorHAnsi" w:eastAsiaTheme="minorEastAsia" w:hAnsiTheme="minorHAnsi"/>
          <w:noProof/>
          <w:sz w:val="22"/>
          <w:lang w:eastAsia="en-GB"/>
        </w:rPr>
      </w:pPr>
      <w:hyperlink w:anchor="_Toc5808814" w:history="1">
        <w:r w:rsidR="003B68B0" w:rsidRPr="00870B41">
          <w:rPr>
            <w:rStyle w:val="Hyperlink"/>
            <w:noProof/>
          </w:rPr>
          <w:t>Figure 13 Screenshot of Scope for ASK at -30Db.</w:t>
        </w:r>
        <w:r w:rsidR="003B68B0">
          <w:rPr>
            <w:noProof/>
            <w:webHidden/>
          </w:rPr>
          <w:tab/>
        </w:r>
        <w:r w:rsidR="003B68B0">
          <w:rPr>
            <w:noProof/>
            <w:webHidden/>
          </w:rPr>
          <w:fldChar w:fldCharType="begin"/>
        </w:r>
        <w:r w:rsidR="003B68B0">
          <w:rPr>
            <w:noProof/>
            <w:webHidden/>
          </w:rPr>
          <w:instrText xml:space="preserve"> PAGEREF _Toc5808814 \h </w:instrText>
        </w:r>
        <w:r w:rsidR="003B68B0">
          <w:rPr>
            <w:noProof/>
            <w:webHidden/>
          </w:rPr>
        </w:r>
        <w:r w:rsidR="003B68B0">
          <w:rPr>
            <w:noProof/>
            <w:webHidden/>
          </w:rPr>
          <w:fldChar w:fldCharType="separate"/>
        </w:r>
        <w:r w:rsidR="003B68B0">
          <w:rPr>
            <w:noProof/>
            <w:webHidden/>
          </w:rPr>
          <w:t>10</w:t>
        </w:r>
        <w:r w:rsidR="003B68B0">
          <w:rPr>
            <w:noProof/>
            <w:webHidden/>
          </w:rPr>
          <w:fldChar w:fldCharType="end"/>
        </w:r>
      </w:hyperlink>
    </w:p>
    <w:p w14:paraId="7E0EFDB4" w14:textId="5D3D3EC1" w:rsidR="003B68B0" w:rsidRDefault="00E41CE1">
      <w:pPr>
        <w:pStyle w:val="TableofFigures"/>
        <w:tabs>
          <w:tab w:val="right" w:leader="dot" w:pos="9016"/>
        </w:tabs>
        <w:rPr>
          <w:rFonts w:asciiTheme="minorHAnsi" w:eastAsiaTheme="minorEastAsia" w:hAnsiTheme="minorHAnsi"/>
          <w:noProof/>
          <w:sz w:val="22"/>
          <w:lang w:eastAsia="en-GB"/>
        </w:rPr>
      </w:pPr>
      <w:hyperlink w:anchor="_Toc5808815" w:history="1">
        <w:r w:rsidR="003B68B0" w:rsidRPr="00870B41">
          <w:rPr>
            <w:rStyle w:val="Hyperlink"/>
            <w:noProof/>
          </w:rPr>
          <w:t>Figure 14 Screenshot of Display for ASK at -30Db.</w:t>
        </w:r>
        <w:r w:rsidR="003B68B0">
          <w:rPr>
            <w:noProof/>
            <w:webHidden/>
          </w:rPr>
          <w:tab/>
        </w:r>
        <w:r w:rsidR="003B68B0">
          <w:rPr>
            <w:noProof/>
            <w:webHidden/>
          </w:rPr>
          <w:fldChar w:fldCharType="begin"/>
        </w:r>
        <w:r w:rsidR="003B68B0">
          <w:rPr>
            <w:noProof/>
            <w:webHidden/>
          </w:rPr>
          <w:instrText xml:space="preserve"> PAGEREF _Toc5808815 \h </w:instrText>
        </w:r>
        <w:r w:rsidR="003B68B0">
          <w:rPr>
            <w:noProof/>
            <w:webHidden/>
          </w:rPr>
        </w:r>
        <w:r w:rsidR="003B68B0">
          <w:rPr>
            <w:noProof/>
            <w:webHidden/>
          </w:rPr>
          <w:fldChar w:fldCharType="separate"/>
        </w:r>
        <w:r w:rsidR="003B68B0">
          <w:rPr>
            <w:noProof/>
            <w:webHidden/>
          </w:rPr>
          <w:t>10</w:t>
        </w:r>
        <w:r w:rsidR="003B68B0">
          <w:rPr>
            <w:noProof/>
            <w:webHidden/>
          </w:rPr>
          <w:fldChar w:fldCharType="end"/>
        </w:r>
      </w:hyperlink>
    </w:p>
    <w:p w14:paraId="2027D868" w14:textId="6057A606" w:rsidR="003B68B0" w:rsidRDefault="00E41CE1">
      <w:pPr>
        <w:pStyle w:val="TableofFigures"/>
        <w:tabs>
          <w:tab w:val="right" w:leader="dot" w:pos="9016"/>
        </w:tabs>
        <w:rPr>
          <w:rFonts w:asciiTheme="minorHAnsi" w:eastAsiaTheme="minorEastAsia" w:hAnsiTheme="minorHAnsi"/>
          <w:noProof/>
          <w:sz w:val="22"/>
          <w:lang w:eastAsia="en-GB"/>
        </w:rPr>
      </w:pPr>
      <w:hyperlink w:anchor="_Toc5808816" w:history="1">
        <w:r w:rsidR="003B68B0" w:rsidRPr="00870B41">
          <w:rPr>
            <w:rStyle w:val="Hyperlink"/>
            <w:noProof/>
          </w:rPr>
          <w:t>Figure 15 Image of PSK modulation and demodulation block layout.</w:t>
        </w:r>
        <w:r w:rsidR="003B68B0">
          <w:rPr>
            <w:noProof/>
            <w:webHidden/>
          </w:rPr>
          <w:tab/>
        </w:r>
        <w:r w:rsidR="003B68B0">
          <w:rPr>
            <w:noProof/>
            <w:webHidden/>
          </w:rPr>
          <w:fldChar w:fldCharType="begin"/>
        </w:r>
        <w:r w:rsidR="003B68B0">
          <w:rPr>
            <w:noProof/>
            <w:webHidden/>
          </w:rPr>
          <w:instrText xml:space="preserve"> PAGEREF _Toc5808816 \h </w:instrText>
        </w:r>
        <w:r w:rsidR="003B68B0">
          <w:rPr>
            <w:noProof/>
            <w:webHidden/>
          </w:rPr>
        </w:r>
        <w:r w:rsidR="003B68B0">
          <w:rPr>
            <w:noProof/>
            <w:webHidden/>
          </w:rPr>
          <w:fldChar w:fldCharType="separate"/>
        </w:r>
        <w:r w:rsidR="003B68B0">
          <w:rPr>
            <w:noProof/>
            <w:webHidden/>
          </w:rPr>
          <w:t>10</w:t>
        </w:r>
        <w:r w:rsidR="003B68B0">
          <w:rPr>
            <w:noProof/>
            <w:webHidden/>
          </w:rPr>
          <w:fldChar w:fldCharType="end"/>
        </w:r>
      </w:hyperlink>
    </w:p>
    <w:p w14:paraId="33A5C48E" w14:textId="3DD4223E" w:rsidR="003B68B0" w:rsidRDefault="00E41CE1">
      <w:pPr>
        <w:pStyle w:val="TableofFigures"/>
        <w:tabs>
          <w:tab w:val="right" w:leader="dot" w:pos="9016"/>
        </w:tabs>
        <w:rPr>
          <w:rFonts w:asciiTheme="minorHAnsi" w:eastAsiaTheme="minorEastAsia" w:hAnsiTheme="minorHAnsi"/>
          <w:noProof/>
          <w:sz w:val="22"/>
          <w:lang w:eastAsia="en-GB"/>
        </w:rPr>
      </w:pPr>
      <w:hyperlink w:anchor="_Toc5808817" w:history="1">
        <w:r w:rsidR="003B68B0" w:rsidRPr="00870B41">
          <w:rPr>
            <w:rStyle w:val="Hyperlink"/>
            <w:noProof/>
          </w:rPr>
          <w:t>Figure 16 Image of QPSK modulation and demodulation block layout.</w:t>
        </w:r>
        <w:r w:rsidR="003B68B0">
          <w:rPr>
            <w:noProof/>
            <w:webHidden/>
          </w:rPr>
          <w:tab/>
        </w:r>
        <w:r w:rsidR="003B68B0">
          <w:rPr>
            <w:noProof/>
            <w:webHidden/>
          </w:rPr>
          <w:fldChar w:fldCharType="begin"/>
        </w:r>
        <w:r w:rsidR="003B68B0">
          <w:rPr>
            <w:noProof/>
            <w:webHidden/>
          </w:rPr>
          <w:instrText xml:space="preserve"> PAGEREF _Toc5808817 \h </w:instrText>
        </w:r>
        <w:r w:rsidR="003B68B0">
          <w:rPr>
            <w:noProof/>
            <w:webHidden/>
          </w:rPr>
        </w:r>
        <w:r w:rsidR="003B68B0">
          <w:rPr>
            <w:noProof/>
            <w:webHidden/>
          </w:rPr>
          <w:fldChar w:fldCharType="separate"/>
        </w:r>
        <w:r w:rsidR="003B68B0">
          <w:rPr>
            <w:noProof/>
            <w:webHidden/>
          </w:rPr>
          <w:t>10</w:t>
        </w:r>
        <w:r w:rsidR="003B68B0">
          <w:rPr>
            <w:noProof/>
            <w:webHidden/>
          </w:rPr>
          <w:fldChar w:fldCharType="end"/>
        </w:r>
      </w:hyperlink>
    </w:p>
    <w:p w14:paraId="79724CF4" w14:textId="11209EE7" w:rsidR="003B68B0" w:rsidRDefault="00E41CE1">
      <w:pPr>
        <w:pStyle w:val="TableofFigures"/>
        <w:tabs>
          <w:tab w:val="right" w:leader="dot" w:pos="9016"/>
        </w:tabs>
        <w:rPr>
          <w:rFonts w:asciiTheme="minorHAnsi" w:eastAsiaTheme="minorEastAsia" w:hAnsiTheme="minorHAnsi"/>
          <w:noProof/>
          <w:sz w:val="22"/>
          <w:lang w:eastAsia="en-GB"/>
        </w:rPr>
      </w:pPr>
      <w:hyperlink w:anchor="_Toc5808818" w:history="1">
        <w:r w:rsidR="003B68B0" w:rsidRPr="00870B41">
          <w:rPr>
            <w:rStyle w:val="Hyperlink"/>
            <w:noProof/>
          </w:rPr>
          <w:t>Figure 17 Screenshot of Scope for QPSK at 10Db.</w:t>
        </w:r>
        <w:r w:rsidR="003B68B0">
          <w:rPr>
            <w:noProof/>
            <w:webHidden/>
          </w:rPr>
          <w:tab/>
        </w:r>
        <w:r w:rsidR="003B68B0">
          <w:rPr>
            <w:noProof/>
            <w:webHidden/>
          </w:rPr>
          <w:fldChar w:fldCharType="begin"/>
        </w:r>
        <w:r w:rsidR="003B68B0">
          <w:rPr>
            <w:noProof/>
            <w:webHidden/>
          </w:rPr>
          <w:instrText xml:space="preserve"> PAGEREF _Toc5808818 \h </w:instrText>
        </w:r>
        <w:r w:rsidR="003B68B0">
          <w:rPr>
            <w:noProof/>
            <w:webHidden/>
          </w:rPr>
        </w:r>
        <w:r w:rsidR="003B68B0">
          <w:rPr>
            <w:noProof/>
            <w:webHidden/>
          </w:rPr>
          <w:fldChar w:fldCharType="separate"/>
        </w:r>
        <w:r w:rsidR="003B68B0">
          <w:rPr>
            <w:noProof/>
            <w:webHidden/>
          </w:rPr>
          <w:t>10</w:t>
        </w:r>
        <w:r w:rsidR="003B68B0">
          <w:rPr>
            <w:noProof/>
            <w:webHidden/>
          </w:rPr>
          <w:fldChar w:fldCharType="end"/>
        </w:r>
      </w:hyperlink>
    </w:p>
    <w:p w14:paraId="30FF36E2" w14:textId="4189101E" w:rsidR="003B68B0" w:rsidRDefault="00E41CE1">
      <w:pPr>
        <w:pStyle w:val="TableofFigures"/>
        <w:tabs>
          <w:tab w:val="right" w:leader="dot" w:pos="9016"/>
        </w:tabs>
        <w:rPr>
          <w:rFonts w:asciiTheme="minorHAnsi" w:eastAsiaTheme="minorEastAsia" w:hAnsiTheme="minorHAnsi"/>
          <w:noProof/>
          <w:sz w:val="22"/>
          <w:lang w:eastAsia="en-GB"/>
        </w:rPr>
      </w:pPr>
      <w:hyperlink w:anchor="_Toc5808819" w:history="1">
        <w:r w:rsidR="003B68B0" w:rsidRPr="00870B41">
          <w:rPr>
            <w:rStyle w:val="Hyperlink"/>
            <w:noProof/>
          </w:rPr>
          <w:t>Figure 18 Screenshot of Scope for QPSK at -10Db.</w:t>
        </w:r>
        <w:r w:rsidR="003B68B0">
          <w:rPr>
            <w:noProof/>
            <w:webHidden/>
          </w:rPr>
          <w:tab/>
        </w:r>
        <w:r w:rsidR="003B68B0">
          <w:rPr>
            <w:noProof/>
            <w:webHidden/>
          </w:rPr>
          <w:fldChar w:fldCharType="begin"/>
        </w:r>
        <w:r w:rsidR="003B68B0">
          <w:rPr>
            <w:noProof/>
            <w:webHidden/>
          </w:rPr>
          <w:instrText xml:space="preserve"> PAGEREF _Toc5808819 \h </w:instrText>
        </w:r>
        <w:r w:rsidR="003B68B0">
          <w:rPr>
            <w:noProof/>
            <w:webHidden/>
          </w:rPr>
        </w:r>
        <w:r w:rsidR="003B68B0">
          <w:rPr>
            <w:noProof/>
            <w:webHidden/>
          </w:rPr>
          <w:fldChar w:fldCharType="separate"/>
        </w:r>
        <w:r w:rsidR="003B68B0">
          <w:rPr>
            <w:noProof/>
            <w:webHidden/>
          </w:rPr>
          <w:t>11</w:t>
        </w:r>
        <w:r w:rsidR="003B68B0">
          <w:rPr>
            <w:noProof/>
            <w:webHidden/>
          </w:rPr>
          <w:fldChar w:fldCharType="end"/>
        </w:r>
      </w:hyperlink>
    </w:p>
    <w:p w14:paraId="49E95AE3" w14:textId="7E3FE44B" w:rsidR="003B68B0" w:rsidRDefault="00E41CE1">
      <w:pPr>
        <w:pStyle w:val="TableofFigures"/>
        <w:tabs>
          <w:tab w:val="right" w:leader="dot" w:pos="9016"/>
        </w:tabs>
        <w:rPr>
          <w:rFonts w:asciiTheme="minorHAnsi" w:eastAsiaTheme="minorEastAsia" w:hAnsiTheme="minorHAnsi"/>
          <w:noProof/>
          <w:sz w:val="22"/>
          <w:lang w:eastAsia="en-GB"/>
        </w:rPr>
      </w:pPr>
      <w:hyperlink w:anchor="_Toc5808820" w:history="1">
        <w:r w:rsidR="003B68B0" w:rsidRPr="00870B41">
          <w:rPr>
            <w:rStyle w:val="Hyperlink"/>
            <w:noProof/>
          </w:rPr>
          <w:t>Figure 19 Screenshot of Display for QPSK at -10Db.</w:t>
        </w:r>
        <w:r w:rsidR="003B68B0">
          <w:rPr>
            <w:noProof/>
            <w:webHidden/>
          </w:rPr>
          <w:tab/>
        </w:r>
        <w:r w:rsidR="003B68B0">
          <w:rPr>
            <w:noProof/>
            <w:webHidden/>
          </w:rPr>
          <w:fldChar w:fldCharType="begin"/>
        </w:r>
        <w:r w:rsidR="003B68B0">
          <w:rPr>
            <w:noProof/>
            <w:webHidden/>
          </w:rPr>
          <w:instrText xml:space="preserve"> PAGEREF _Toc5808820 \h </w:instrText>
        </w:r>
        <w:r w:rsidR="003B68B0">
          <w:rPr>
            <w:noProof/>
            <w:webHidden/>
          </w:rPr>
        </w:r>
        <w:r w:rsidR="003B68B0">
          <w:rPr>
            <w:noProof/>
            <w:webHidden/>
          </w:rPr>
          <w:fldChar w:fldCharType="separate"/>
        </w:r>
        <w:r w:rsidR="003B68B0">
          <w:rPr>
            <w:noProof/>
            <w:webHidden/>
          </w:rPr>
          <w:t>11</w:t>
        </w:r>
        <w:r w:rsidR="003B68B0">
          <w:rPr>
            <w:noProof/>
            <w:webHidden/>
          </w:rPr>
          <w:fldChar w:fldCharType="end"/>
        </w:r>
      </w:hyperlink>
    </w:p>
    <w:p w14:paraId="185087B1" w14:textId="53FAD470" w:rsidR="003B68B0" w:rsidRDefault="00E41CE1">
      <w:pPr>
        <w:pStyle w:val="TableofFigures"/>
        <w:tabs>
          <w:tab w:val="right" w:leader="dot" w:pos="9016"/>
        </w:tabs>
        <w:rPr>
          <w:rFonts w:asciiTheme="minorHAnsi" w:eastAsiaTheme="minorEastAsia" w:hAnsiTheme="minorHAnsi"/>
          <w:noProof/>
          <w:sz w:val="22"/>
          <w:lang w:eastAsia="en-GB"/>
        </w:rPr>
      </w:pPr>
      <w:hyperlink w:anchor="_Toc5808821" w:history="1">
        <w:r w:rsidR="003B68B0" w:rsidRPr="00870B41">
          <w:rPr>
            <w:rStyle w:val="Hyperlink"/>
            <w:noProof/>
          </w:rPr>
          <w:t>Figure 20 Screenshot of Scope for QPSK at -30Db.</w:t>
        </w:r>
        <w:r w:rsidR="003B68B0">
          <w:rPr>
            <w:noProof/>
            <w:webHidden/>
          </w:rPr>
          <w:tab/>
        </w:r>
        <w:r w:rsidR="003B68B0">
          <w:rPr>
            <w:noProof/>
            <w:webHidden/>
          </w:rPr>
          <w:fldChar w:fldCharType="begin"/>
        </w:r>
        <w:r w:rsidR="003B68B0">
          <w:rPr>
            <w:noProof/>
            <w:webHidden/>
          </w:rPr>
          <w:instrText xml:space="preserve"> PAGEREF _Toc5808821 \h </w:instrText>
        </w:r>
        <w:r w:rsidR="003B68B0">
          <w:rPr>
            <w:noProof/>
            <w:webHidden/>
          </w:rPr>
        </w:r>
        <w:r w:rsidR="003B68B0">
          <w:rPr>
            <w:noProof/>
            <w:webHidden/>
          </w:rPr>
          <w:fldChar w:fldCharType="separate"/>
        </w:r>
        <w:r w:rsidR="003B68B0">
          <w:rPr>
            <w:noProof/>
            <w:webHidden/>
          </w:rPr>
          <w:t>11</w:t>
        </w:r>
        <w:r w:rsidR="003B68B0">
          <w:rPr>
            <w:noProof/>
            <w:webHidden/>
          </w:rPr>
          <w:fldChar w:fldCharType="end"/>
        </w:r>
      </w:hyperlink>
    </w:p>
    <w:p w14:paraId="647240E1" w14:textId="1C27FA5B" w:rsidR="003B68B0" w:rsidRDefault="00E41CE1">
      <w:pPr>
        <w:pStyle w:val="TableofFigures"/>
        <w:tabs>
          <w:tab w:val="right" w:leader="dot" w:pos="9016"/>
        </w:tabs>
        <w:rPr>
          <w:rFonts w:asciiTheme="minorHAnsi" w:eastAsiaTheme="minorEastAsia" w:hAnsiTheme="minorHAnsi"/>
          <w:noProof/>
          <w:sz w:val="22"/>
          <w:lang w:eastAsia="en-GB"/>
        </w:rPr>
      </w:pPr>
      <w:hyperlink w:anchor="_Toc5808822" w:history="1">
        <w:r w:rsidR="003B68B0" w:rsidRPr="00870B41">
          <w:rPr>
            <w:rStyle w:val="Hyperlink"/>
            <w:noProof/>
          </w:rPr>
          <w:t>Figure 21 Screenshot of Display for QPSK at -30Db.</w:t>
        </w:r>
        <w:r w:rsidR="003B68B0">
          <w:rPr>
            <w:noProof/>
            <w:webHidden/>
          </w:rPr>
          <w:tab/>
        </w:r>
        <w:r w:rsidR="003B68B0">
          <w:rPr>
            <w:noProof/>
            <w:webHidden/>
          </w:rPr>
          <w:fldChar w:fldCharType="begin"/>
        </w:r>
        <w:r w:rsidR="003B68B0">
          <w:rPr>
            <w:noProof/>
            <w:webHidden/>
          </w:rPr>
          <w:instrText xml:space="preserve"> PAGEREF _Toc5808822 \h </w:instrText>
        </w:r>
        <w:r w:rsidR="003B68B0">
          <w:rPr>
            <w:noProof/>
            <w:webHidden/>
          </w:rPr>
        </w:r>
        <w:r w:rsidR="003B68B0">
          <w:rPr>
            <w:noProof/>
            <w:webHidden/>
          </w:rPr>
          <w:fldChar w:fldCharType="separate"/>
        </w:r>
        <w:r w:rsidR="003B68B0">
          <w:rPr>
            <w:noProof/>
            <w:webHidden/>
          </w:rPr>
          <w:t>11</w:t>
        </w:r>
        <w:r w:rsidR="003B68B0">
          <w:rPr>
            <w:noProof/>
            <w:webHidden/>
          </w:rPr>
          <w:fldChar w:fldCharType="end"/>
        </w:r>
      </w:hyperlink>
    </w:p>
    <w:p w14:paraId="0E2FDEB1" w14:textId="666CEC3B" w:rsidR="003B68B0" w:rsidRDefault="00E41CE1">
      <w:pPr>
        <w:pStyle w:val="TableofFigures"/>
        <w:tabs>
          <w:tab w:val="right" w:leader="dot" w:pos="9016"/>
        </w:tabs>
        <w:rPr>
          <w:rFonts w:asciiTheme="minorHAnsi" w:eastAsiaTheme="minorEastAsia" w:hAnsiTheme="minorHAnsi"/>
          <w:noProof/>
          <w:sz w:val="22"/>
          <w:lang w:eastAsia="en-GB"/>
        </w:rPr>
      </w:pPr>
      <w:hyperlink w:anchor="_Toc5808823" w:history="1">
        <w:r w:rsidR="003B68B0" w:rsidRPr="00870B41">
          <w:rPr>
            <w:rStyle w:val="Hyperlink"/>
            <w:noProof/>
          </w:rPr>
          <w:t>Figure 22 Image of 16QAM modulation block layout.</w:t>
        </w:r>
        <w:r w:rsidR="003B68B0">
          <w:rPr>
            <w:noProof/>
            <w:webHidden/>
          </w:rPr>
          <w:tab/>
        </w:r>
        <w:r w:rsidR="003B68B0">
          <w:rPr>
            <w:noProof/>
            <w:webHidden/>
          </w:rPr>
          <w:fldChar w:fldCharType="begin"/>
        </w:r>
        <w:r w:rsidR="003B68B0">
          <w:rPr>
            <w:noProof/>
            <w:webHidden/>
          </w:rPr>
          <w:instrText xml:space="preserve"> PAGEREF _Toc5808823 \h </w:instrText>
        </w:r>
        <w:r w:rsidR="003B68B0">
          <w:rPr>
            <w:noProof/>
            <w:webHidden/>
          </w:rPr>
        </w:r>
        <w:r w:rsidR="003B68B0">
          <w:rPr>
            <w:noProof/>
            <w:webHidden/>
          </w:rPr>
          <w:fldChar w:fldCharType="separate"/>
        </w:r>
        <w:r w:rsidR="003B68B0">
          <w:rPr>
            <w:noProof/>
            <w:webHidden/>
          </w:rPr>
          <w:t>11</w:t>
        </w:r>
        <w:r w:rsidR="003B68B0">
          <w:rPr>
            <w:noProof/>
            <w:webHidden/>
          </w:rPr>
          <w:fldChar w:fldCharType="end"/>
        </w:r>
      </w:hyperlink>
    </w:p>
    <w:p w14:paraId="5D7EF5CE" w14:textId="5482BCF1" w:rsidR="003B68B0" w:rsidRDefault="00E41CE1">
      <w:pPr>
        <w:pStyle w:val="TableofFigures"/>
        <w:tabs>
          <w:tab w:val="right" w:leader="dot" w:pos="9016"/>
        </w:tabs>
        <w:rPr>
          <w:rFonts w:asciiTheme="minorHAnsi" w:eastAsiaTheme="minorEastAsia" w:hAnsiTheme="minorHAnsi"/>
          <w:noProof/>
          <w:sz w:val="22"/>
          <w:lang w:eastAsia="en-GB"/>
        </w:rPr>
      </w:pPr>
      <w:hyperlink w:anchor="_Toc5808824" w:history="1">
        <w:r w:rsidR="003B68B0" w:rsidRPr="00870B41">
          <w:rPr>
            <w:rStyle w:val="Hyperlink"/>
            <w:noProof/>
          </w:rPr>
          <w:t>Figure 23 Screenshot of Constellation Diagram 16QAM at 10Db.</w:t>
        </w:r>
        <w:r w:rsidR="003B68B0">
          <w:rPr>
            <w:noProof/>
            <w:webHidden/>
          </w:rPr>
          <w:tab/>
        </w:r>
        <w:r w:rsidR="003B68B0">
          <w:rPr>
            <w:noProof/>
            <w:webHidden/>
          </w:rPr>
          <w:fldChar w:fldCharType="begin"/>
        </w:r>
        <w:r w:rsidR="003B68B0">
          <w:rPr>
            <w:noProof/>
            <w:webHidden/>
          </w:rPr>
          <w:instrText xml:space="preserve"> PAGEREF _Toc5808824 \h </w:instrText>
        </w:r>
        <w:r w:rsidR="003B68B0">
          <w:rPr>
            <w:noProof/>
            <w:webHidden/>
          </w:rPr>
        </w:r>
        <w:r w:rsidR="003B68B0">
          <w:rPr>
            <w:noProof/>
            <w:webHidden/>
          </w:rPr>
          <w:fldChar w:fldCharType="separate"/>
        </w:r>
        <w:r w:rsidR="003B68B0">
          <w:rPr>
            <w:noProof/>
            <w:webHidden/>
          </w:rPr>
          <w:t>12</w:t>
        </w:r>
        <w:r w:rsidR="003B68B0">
          <w:rPr>
            <w:noProof/>
            <w:webHidden/>
          </w:rPr>
          <w:fldChar w:fldCharType="end"/>
        </w:r>
      </w:hyperlink>
    </w:p>
    <w:p w14:paraId="6AA8C0F1" w14:textId="0AD056C1" w:rsidR="003B68B0" w:rsidRDefault="00E41CE1">
      <w:pPr>
        <w:pStyle w:val="TableofFigures"/>
        <w:tabs>
          <w:tab w:val="right" w:leader="dot" w:pos="9016"/>
        </w:tabs>
        <w:rPr>
          <w:rFonts w:asciiTheme="minorHAnsi" w:eastAsiaTheme="minorEastAsia" w:hAnsiTheme="minorHAnsi"/>
          <w:noProof/>
          <w:sz w:val="22"/>
          <w:lang w:eastAsia="en-GB"/>
        </w:rPr>
      </w:pPr>
      <w:hyperlink w:anchor="_Toc5808825" w:history="1">
        <w:r w:rsidR="003B68B0" w:rsidRPr="00870B41">
          <w:rPr>
            <w:rStyle w:val="Hyperlink"/>
            <w:noProof/>
          </w:rPr>
          <w:t>Figure 24 Screenshot of Constellation Diagram 16QAM at -10Db.</w:t>
        </w:r>
        <w:r w:rsidR="003B68B0">
          <w:rPr>
            <w:noProof/>
            <w:webHidden/>
          </w:rPr>
          <w:tab/>
        </w:r>
        <w:r w:rsidR="003B68B0">
          <w:rPr>
            <w:noProof/>
            <w:webHidden/>
          </w:rPr>
          <w:fldChar w:fldCharType="begin"/>
        </w:r>
        <w:r w:rsidR="003B68B0">
          <w:rPr>
            <w:noProof/>
            <w:webHidden/>
          </w:rPr>
          <w:instrText xml:space="preserve"> PAGEREF _Toc5808825 \h </w:instrText>
        </w:r>
        <w:r w:rsidR="003B68B0">
          <w:rPr>
            <w:noProof/>
            <w:webHidden/>
          </w:rPr>
        </w:r>
        <w:r w:rsidR="003B68B0">
          <w:rPr>
            <w:noProof/>
            <w:webHidden/>
          </w:rPr>
          <w:fldChar w:fldCharType="separate"/>
        </w:r>
        <w:r w:rsidR="003B68B0">
          <w:rPr>
            <w:noProof/>
            <w:webHidden/>
          </w:rPr>
          <w:t>12</w:t>
        </w:r>
        <w:r w:rsidR="003B68B0">
          <w:rPr>
            <w:noProof/>
            <w:webHidden/>
          </w:rPr>
          <w:fldChar w:fldCharType="end"/>
        </w:r>
      </w:hyperlink>
    </w:p>
    <w:p w14:paraId="66FEC6F9" w14:textId="7FF2F0E3" w:rsidR="003B68B0" w:rsidRDefault="00E41CE1">
      <w:pPr>
        <w:pStyle w:val="TableofFigures"/>
        <w:tabs>
          <w:tab w:val="right" w:leader="dot" w:pos="9016"/>
        </w:tabs>
        <w:rPr>
          <w:rFonts w:asciiTheme="minorHAnsi" w:eastAsiaTheme="minorEastAsia" w:hAnsiTheme="minorHAnsi"/>
          <w:noProof/>
          <w:sz w:val="22"/>
          <w:lang w:eastAsia="en-GB"/>
        </w:rPr>
      </w:pPr>
      <w:hyperlink w:anchor="_Toc5808826" w:history="1">
        <w:r w:rsidR="003B68B0" w:rsidRPr="00870B41">
          <w:rPr>
            <w:rStyle w:val="Hyperlink"/>
            <w:noProof/>
          </w:rPr>
          <w:t>Figure 25 Network infrastructure for the Smart City network.</w:t>
        </w:r>
        <w:r w:rsidR="003B68B0">
          <w:rPr>
            <w:noProof/>
            <w:webHidden/>
          </w:rPr>
          <w:tab/>
        </w:r>
        <w:r w:rsidR="003B68B0">
          <w:rPr>
            <w:noProof/>
            <w:webHidden/>
          </w:rPr>
          <w:fldChar w:fldCharType="begin"/>
        </w:r>
        <w:r w:rsidR="003B68B0">
          <w:rPr>
            <w:noProof/>
            <w:webHidden/>
          </w:rPr>
          <w:instrText xml:space="preserve"> PAGEREF _Toc5808826 \h </w:instrText>
        </w:r>
        <w:r w:rsidR="003B68B0">
          <w:rPr>
            <w:noProof/>
            <w:webHidden/>
          </w:rPr>
        </w:r>
        <w:r w:rsidR="003B68B0">
          <w:rPr>
            <w:noProof/>
            <w:webHidden/>
          </w:rPr>
          <w:fldChar w:fldCharType="separate"/>
        </w:r>
        <w:r w:rsidR="003B68B0">
          <w:rPr>
            <w:noProof/>
            <w:webHidden/>
          </w:rPr>
          <w:t>13</w:t>
        </w:r>
        <w:r w:rsidR="003B68B0">
          <w:rPr>
            <w:noProof/>
            <w:webHidden/>
          </w:rPr>
          <w:fldChar w:fldCharType="end"/>
        </w:r>
      </w:hyperlink>
    </w:p>
    <w:p w14:paraId="57242E19" w14:textId="56C78DB6" w:rsidR="003B68B0" w:rsidRDefault="00E41CE1">
      <w:pPr>
        <w:pStyle w:val="TableofFigures"/>
        <w:tabs>
          <w:tab w:val="right" w:leader="dot" w:pos="9016"/>
        </w:tabs>
        <w:rPr>
          <w:rFonts w:asciiTheme="minorHAnsi" w:eastAsiaTheme="minorEastAsia" w:hAnsiTheme="minorHAnsi"/>
          <w:noProof/>
          <w:sz w:val="22"/>
          <w:lang w:eastAsia="en-GB"/>
        </w:rPr>
      </w:pPr>
      <w:hyperlink w:anchor="_Toc5808827" w:history="1">
        <w:r w:rsidR="003B68B0" w:rsidRPr="00870B41">
          <w:rPr>
            <w:rStyle w:val="Hyperlink"/>
            <w:noProof/>
          </w:rPr>
          <w:t>Figure 26 802.11b Packet Loss comparison.</w:t>
        </w:r>
        <w:r w:rsidR="003B68B0">
          <w:rPr>
            <w:noProof/>
            <w:webHidden/>
          </w:rPr>
          <w:tab/>
        </w:r>
        <w:r w:rsidR="003B68B0">
          <w:rPr>
            <w:noProof/>
            <w:webHidden/>
          </w:rPr>
          <w:fldChar w:fldCharType="begin"/>
        </w:r>
        <w:r w:rsidR="003B68B0">
          <w:rPr>
            <w:noProof/>
            <w:webHidden/>
          </w:rPr>
          <w:instrText xml:space="preserve"> PAGEREF _Toc5808827 \h </w:instrText>
        </w:r>
        <w:r w:rsidR="003B68B0">
          <w:rPr>
            <w:noProof/>
            <w:webHidden/>
          </w:rPr>
        </w:r>
        <w:r w:rsidR="003B68B0">
          <w:rPr>
            <w:noProof/>
            <w:webHidden/>
          </w:rPr>
          <w:fldChar w:fldCharType="separate"/>
        </w:r>
        <w:r w:rsidR="003B68B0">
          <w:rPr>
            <w:noProof/>
            <w:webHidden/>
          </w:rPr>
          <w:t>14</w:t>
        </w:r>
        <w:r w:rsidR="003B68B0">
          <w:rPr>
            <w:noProof/>
            <w:webHidden/>
          </w:rPr>
          <w:fldChar w:fldCharType="end"/>
        </w:r>
      </w:hyperlink>
    </w:p>
    <w:p w14:paraId="220967A6" w14:textId="47222CB6" w:rsidR="003B68B0" w:rsidRDefault="00E41CE1">
      <w:pPr>
        <w:pStyle w:val="TableofFigures"/>
        <w:tabs>
          <w:tab w:val="right" w:leader="dot" w:pos="9016"/>
        </w:tabs>
        <w:rPr>
          <w:rFonts w:asciiTheme="minorHAnsi" w:eastAsiaTheme="minorEastAsia" w:hAnsiTheme="minorHAnsi"/>
          <w:noProof/>
          <w:sz w:val="22"/>
          <w:lang w:eastAsia="en-GB"/>
        </w:rPr>
      </w:pPr>
      <w:hyperlink w:anchor="_Toc5808828" w:history="1">
        <w:r w:rsidR="003B68B0" w:rsidRPr="00870B41">
          <w:rPr>
            <w:rStyle w:val="Hyperlink"/>
            <w:noProof/>
          </w:rPr>
          <w:t>Figure 27 802.11b Throughput comparison.</w:t>
        </w:r>
        <w:r w:rsidR="003B68B0">
          <w:rPr>
            <w:noProof/>
            <w:webHidden/>
          </w:rPr>
          <w:tab/>
        </w:r>
        <w:r w:rsidR="003B68B0">
          <w:rPr>
            <w:noProof/>
            <w:webHidden/>
          </w:rPr>
          <w:fldChar w:fldCharType="begin"/>
        </w:r>
        <w:r w:rsidR="003B68B0">
          <w:rPr>
            <w:noProof/>
            <w:webHidden/>
          </w:rPr>
          <w:instrText xml:space="preserve"> PAGEREF _Toc5808828 \h </w:instrText>
        </w:r>
        <w:r w:rsidR="003B68B0">
          <w:rPr>
            <w:noProof/>
            <w:webHidden/>
          </w:rPr>
        </w:r>
        <w:r w:rsidR="003B68B0">
          <w:rPr>
            <w:noProof/>
            <w:webHidden/>
          </w:rPr>
          <w:fldChar w:fldCharType="separate"/>
        </w:r>
        <w:r w:rsidR="003B68B0">
          <w:rPr>
            <w:noProof/>
            <w:webHidden/>
          </w:rPr>
          <w:t>14</w:t>
        </w:r>
        <w:r w:rsidR="003B68B0">
          <w:rPr>
            <w:noProof/>
            <w:webHidden/>
          </w:rPr>
          <w:fldChar w:fldCharType="end"/>
        </w:r>
      </w:hyperlink>
    </w:p>
    <w:p w14:paraId="5DDA1ABA" w14:textId="26C5543E" w:rsidR="003B68B0" w:rsidRDefault="00E41CE1">
      <w:pPr>
        <w:pStyle w:val="TableofFigures"/>
        <w:tabs>
          <w:tab w:val="right" w:leader="dot" w:pos="9016"/>
        </w:tabs>
        <w:rPr>
          <w:rFonts w:asciiTheme="minorHAnsi" w:eastAsiaTheme="minorEastAsia" w:hAnsiTheme="minorHAnsi"/>
          <w:noProof/>
          <w:sz w:val="22"/>
          <w:lang w:eastAsia="en-GB"/>
        </w:rPr>
      </w:pPr>
      <w:hyperlink w:anchor="_Toc5808829" w:history="1">
        <w:r w:rsidR="003B68B0" w:rsidRPr="00870B41">
          <w:rPr>
            <w:rStyle w:val="Hyperlink"/>
            <w:noProof/>
          </w:rPr>
          <w:t>Figure 28 802.11b Delay comparison.</w:t>
        </w:r>
        <w:r w:rsidR="003B68B0">
          <w:rPr>
            <w:noProof/>
            <w:webHidden/>
          </w:rPr>
          <w:tab/>
        </w:r>
        <w:r w:rsidR="003B68B0">
          <w:rPr>
            <w:noProof/>
            <w:webHidden/>
          </w:rPr>
          <w:fldChar w:fldCharType="begin"/>
        </w:r>
        <w:r w:rsidR="003B68B0">
          <w:rPr>
            <w:noProof/>
            <w:webHidden/>
          </w:rPr>
          <w:instrText xml:space="preserve"> PAGEREF _Toc5808829 \h </w:instrText>
        </w:r>
        <w:r w:rsidR="003B68B0">
          <w:rPr>
            <w:noProof/>
            <w:webHidden/>
          </w:rPr>
        </w:r>
        <w:r w:rsidR="003B68B0">
          <w:rPr>
            <w:noProof/>
            <w:webHidden/>
          </w:rPr>
          <w:fldChar w:fldCharType="separate"/>
        </w:r>
        <w:r w:rsidR="003B68B0">
          <w:rPr>
            <w:noProof/>
            <w:webHidden/>
          </w:rPr>
          <w:t>14</w:t>
        </w:r>
        <w:r w:rsidR="003B68B0">
          <w:rPr>
            <w:noProof/>
            <w:webHidden/>
          </w:rPr>
          <w:fldChar w:fldCharType="end"/>
        </w:r>
      </w:hyperlink>
    </w:p>
    <w:p w14:paraId="13404018" w14:textId="4AFCCD3E" w:rsidR="003B68B0" w:rsidRDefault="00E41CE1">
      <w:pPr>
        <w:pStyle w:val="TableofFigures"/>
        <w:tabs>
          <w:tab w:val="right" w:leader="dot" w:pos="9016"/>
        </w:tabs>
        <w:rPr>
          <w:rFonts w:asciiTheme="minorHAnsi" w:eastAsiaTheme="minorEastAsia" w:hAnsiTheme="minorHAnsi"/>
          <w:noProof/>
          <w:sz w:val="22"/>
          <w:lang w:eastAsia="en-GB"/>
        </w:rPr>
      </w:pPr>
      <w:hyperlink w:anchor="_Toc5808830" w:history="1">
        <w:r w:rsidR="003B68B0" w:rsidRPr="00870B41">
          <w:rPr>
            <w:rStyle w:val="Hyperlink"/>
            <w:noProof/>
          </w:rPr>
          <w:t>Figure 29 802.11a/c Packet Loss comparison.</w:t>
        </w:r>
        <w:r w:rsidR="003B68B0">
          <w:rPr>
            <w:noProof/>
            <w:webHidden/>
          </w:rPr>
          <w:tab/>
        </w:r>
        <w:r w:rsidR="003B68B0">
          <w:rPr>
            <w:noProof/>
            <w:webHidden/>
          </w:rPr>
          <w:fldChar w:fldCharType="begin"/>
        </w:r>
        <w:r w:rsidR="003B68B0">
          <w:rPr>
            <w:noProof/>
            <w:webHidden/>
          </w:rPr>
          <w:instrText xml:space="preserve"> PAGEREF _Toc5808830 \h </w:instrText>
        </w:r>
        <w:r w:rsidR="003B68B0">
          <w:rPr>
            <w:noProof/>
            <w:webHidden/>
          </w:rPr>
        </w:r>
        <w:r w:rsidR="003B68B0">
          <w:rPr>
            <w:noProof/>
            <w:webHidden/>
          </w:rPr>
          <w:fldChar w:fldCharType="separate"/>
        </w:r>
        <w:r w:rsidR="003B68B0">
          <w:rPr>
            <w:noProof/>
            <w:webHidden/>
          </w:rPr>
          <w:t>15</w:t>
        </w:r>
        <w:r w:rsidR="003B68B0">
          <w:rPr>
            <w:noProof/>
            <w:webHidden/>
          </w:rPr>
          <w:fldChar w:fldCharType="end"/>
        </w:r>
      </w:hyperlink>
    </w:p>
    <w:p w14:paraId="22E78920" w14:textId="50494B0D" w:rsidR="003B68B0" w:rsidRDefault="00E41CE1">
      <w:pPr>
        <w:pStyle w:val="TableofFigures"/>
        <w:tabs>
          <w:tab w:val="right" w:leader="dot" w:pos="9016"/>
        </w:tabs>
        <w:rPr>
          <w:rFonts w:asciiTheme="minorHAnsi" w:eastAsiaTheme="minorEastAsia" w:hAnsiTheme="minorHAnsi"/>
          <w:noProof/>
          <w:sz w:val="22"/>
          <w:lang w:eastAsia="en-GB"/>
        </w:rPr>
      </w:pPr>
      <w:hyperlink w:anchor="_Toc5808831" w:history="1">
        <w:r w:rsidR="003B68B0" w:rsidRPr="00870B41">
          <w:rPr>
            <w:rStyle w:val="Hyperlink"/>
            <w:noProof/>
          </w:rPr>
          <w:t>Figure 30 802.11a/c Throughput comparison.</w:t>
        </w:r>
        <w:r w:rsidR="003B68B0">
          <w:rPr>
            <w:noProof/>
            <w:webHidden/>
          </w:rPr>
          <w:tab/>
        </w:r>
        <w:r w:rsidR="003B68B0">
          <w:rPr>
            <w:noProof/>
            <w:webHidden/>
          </w:rPr>
          <w:fldChar w:fldCharType="begin"/>
        </w:r>
        <w:r w:rsidR="003B68B0">
          <w:rPr>
            <w:noProof/>
            <w:webHidden/>
          </w:rPr>
          <w:instrText xml:space="preserve"> PAGEREF _Toc5808831 \h </w:instrText>
        </w:r>
        <w:r w:rsidR="003B68B0">
          <w:rPr>
            <w:noProof/>
            <w:webHidden/>
          </w:rPr>
        </w:r>
        <w:r w:rsidR="003B68B0">
          <w:rPr>
            <w:noProof/>
            <w:webHidden/>
          </w:rPr>
          <w:fldChar w:fldCharType="separate"/>
        </w:r>
        <w:r w:rsidR="003B68B0">
          <w:rPr>
            <w:noProof/>
            <w:webHidden/>
          </w:rPr>
          <w:t>15</w:t>
        </w:r>
        <w:r w:rsidR="003B68B0">
          <w:rPr>
            <w:noProof/>
            <w:webHidden/>
          </w:rPr>
          <w:fldChar w:fldCharType="end"/>
        </w:r>
      </w:hyperlink>
    </w:p>
    <w:p w14:paraId="27845124" w14:textId="36D8F8CB" w:rsidR="003B68B0" w:rsidRDefault="00E41CE1">
      <w:pPr>
        <w:pStyle w:val="TableofFigures"/>
        <w:tabs>
          <w:tab w:val="right" w:leader="dot" w:pos="9016"/>
        </w:tabs>
        <w:rPr>
          <w:rFonts w:asciiTheme="minorHAnsi" w:eastAsiaTheme="minorEastAsia" w:hAnsiTheme="minorHAnsi"/>
          <w:noProof/>
          <w:sz w:val="22"/>
          <w:lang w:eastAsia="en-GB"/>
        </w:rPr>
      </w:pPr>
      <w:hyperlink w:anchor="_Toc5808832" w:history="1">
        <w:r w:rsidR="003B68B0" w:rsidRPr="00870B41">
          <w:rPr>
            <w:rStyle w:val="Hyperlink"/>
            <w:noProof/>
          </w:rPr>
          <w:t>Figure 31 802.11a/c Delay comparison.</w:t>
        </w:r>
        <w:r w:rsidR="003B68B0">
          <w:rPr>
            <w:noProof/>
            <w:webHidden/>
          </w:rPr>
          <w:tab/>
        </w:r>
        <w:r w:rsidR="003B68B0">
          <w:rPr>
            <w:noProof/>
            <w:webHidden/>
          </w:rPr>
          <w:fldChar w:fldCharType="begin"/>
        </w:r>
        <w:r w:rsidR="003B68B0">
          <w:rPr>
            <w:noProof/>
            <w:webHidden/>
          </w:rPr>
          <w:instrText xml:space="preserve"> PAGEREF _Toc5808832 \h </w:instrText>
        </w:r>
        <w:r w:rsidR="003B68B0">
          <w:rPr>
            <w:noProof/>
            <w:webHidden/>
          </w:rPr>
        </w:r>
        <w:r w:rsidR="003B68B0">
          <w:rPr>
            <w:noProof/>
            <w:webHidden/>
          </w:rPr>
          <w:fldChar w:fldCharType="separate"/>
        </w:r>
        <w:r w:rsidR="003B68B0">
          <w:rPr>
            <w:noProof/>
            <w:webHidden/>
          </w:rPr>
          <w:t>15</w:t>
        </w:r>
        <w:r w:rsidR="003B68B0">
          <w:rPr>
            <w:noProof/>
            <w:webHidden/>
          </w:rPr>
          <w:fldChar w:fldCharType="end"/>
        </w:r>
      </w:hyperlink>
    </w:p>
    <w:p w14:paraId="1F998252" w14:textId="3B68A15D" w:rsidR="00406B98" w:rsidRPr="00406B98" w:rsidRDefault="003B68B0">
      <w:pPr>
        <w:rPr>
          <w:rFonts w:eastAsiaTheme="majorEastAsia" w:cstheme="majorBidi"/>
          <w:b/>
          <w:sz w:val="28"/>
          <w:szCs w:val="32"/>
        </w:rPr>
      </w:pPr>
      <w:r>
        <w:rPr>
          <w:b/>
        </w:rPr>
        <w:fldChar w:fldCharType="end"/>
      </w:r>
      <w:r>
        <w:rPr>
          <w:b/>
        </w:rPr>
        <w:t xml:space="preserve"> </w:t>
      </w:r>
      <w:r w:rsidR="00406B98" w:rsidRPr="00406B98">
        <w:rPr>
          <w:b/>
        </w:rPr>
        <w:br w:type="page"/>
      </w:r>
    </w:p>
    <w:p w14:paraId="5F293889" w14:textId="77777777" w:rsidR="00C66276" w:rsidRDefault="00C66276" w:rsidP="00801767">
      <w:pPr>
        <w:pStyle w:val="Heading1"/>
        <w:sectPr w:rsidR="00C66276" w:rsidSect="00C66276">
          <w:type w:val="continuous"/>
          <w:pgSz w:w="11906" w:h="16838"/>
          <w:pgMar w:top="1440" w:right="1440" w:bottom="1440" w:left="1440" w:header="708" w:footer="708" w:gutter="0"/>
          <w:pgNumType w:start="1"/>
          <w:cols w:space="720"/>
          <w:titlePg/>
          <w:docGrid w:linePitch="360"/>
        </w:sectPr>
      </w:pPr>
    </w:p>
    <w:p w14:paraId="4B6ADB2D" w14:textId="77777777" w:rsidR="00793A4C" w:rsidRDefault="003E4752" w:rsidP="00BC1851">
      <w:pPr>
        <w:pStyle w:val="Heading1"/>
      </w:pPr>
      <w:bookmarkStart w:id="0" w:name="_Toc5808833"/>
      <w:r>
        <w:lastRenderedPageBreak/>
        <w:t>Introduction</w:t>
      </w:r>
      <w:bookmarkEnd w:id="0"/>
    </w:p>
    <w:p w14:paraId="5D672D67" w14:textId="008BFB02" w:rsidR="00EC489E" w:rsidRDefault="00D867E4" w:rsidP="00C66276">
      <w:pPr>
        <w:jc w:val="both"/>
      </w:pPr>
      <w:r>
        <w:t>The use of network</w:t>
      </w:r>
      <w:r w:rsidR="00C66276">
        <w:t xml:space="preserve"> </w:t>
      </w:r>
      <w:r>
        <w:t>simulations is a</w:t>
      </w:r>
      <w:r w:rsidR="00C66276">
        <w:t>n</w:t>
      </w:r>
      <w:r>
        <w:t xml:space="preserve"> efficient </w:t>
      </w:r>
      <w:r w:rsidR="00422841">
        <w:t>method to construct and test any form of network, the purpose of this report is to research into the different modulation types used within wireless communication to design and evaluate a network system within a simulation environment. To meet the criteria this report contains three key section</w:t>
      </w:r>
      <w:r w:rsidR="00634FF5">
        <w:t>s</w:t>
      </w:r>
      <w:r w:rsidR="00422841">
        <w:t>, the first is research in</w:t>
      </w:r>
      <w:r w:rsidR="005451BA">
        <w:t xml:space="preserve"> the core aspect of modulation and its function within communication systems, as well</w:t>
      </w:r>
      <w:r w:rsidR="00634FF5">
        <w:t xml:space="preserve"> as</w:t>
      </w:r>
      <w:r w:rsidR="005451BA">
        <w:t xml:space="preserve"> its association with network systems.</w:t>
      </w:r>
      <w:r w:rsidR="005C146C">
        <w:t xml:space="preserve"> While there are many forms of modulation this report will be focusing on the comparison of </w:t>
      </w:r>
      <w:r w:rsidR="00EC489E">
        <w:t xml:space="preserve">the Digital Modulations of </w:t>
      </w:r>
      <w:r w:rsidR="00EC489E" w:rsidRPr="00EC489E">
        <w:t>Amplitude Shift Keying</w:t>
      </w:r>
      <w:r w:rsidR="005451BA">
        <w:t xml:space="preserve"> </w:t>
      </w:r>
      <w:r w:rsidR="00EC489E">
        <w:t xml:space="preserve">(ASK) and Phase Shift Keying (PSK) along with </w:t>
      </w:r>
      <w:r w:rsidR="00EC489E" w:rsidRPr="00EC489E">
        <w:t>Quadrature Amplitude Modulation</w:t>
      </w:r>
      <w:r w:rsidR="00EC489E">
        <w:t xml:space="preserve"> (QAM).</w:t>
      </w:r>
    </w:p>
    <w:p w14:paraId="5A45C360" w14:textId="77777777" w:rsidR="00406B98" w:rsidRPr="00406B98" w:rsidRDefault="00EC489E" w:rsidP="00C66276">
      <w:pPr>
        <w:jc w:val="both"/>
      </w:pPr>
      <w:r>
        <w:t xml:space="preserve">The second part of this report will be the </w:t>
      </w:r>
      <w:r w:rsidR="00D6079E">
        <w:t>modulation experiment</w:t>
      </w:r>
      <w:r w:rsidR="00FB4AA1">
        <w:t>s, these will be done for each type to test and monitor how interference effects signal strength when passing through the medium, it will also be used to determine how this will impact the final experiment when testing on a fully configured network system simulation. Finally, the</w:t>
      </w:r>
      <w:r>
        <w:t xml:space="preserve"> </w:t>
      </w:r>
      <w:r w:rsidR="00FB4AA1">
        <w:t xml:space="preserve">network systems simulation </w:t>
      </w:r>
      <w:r>
        <w:t>of this report is comparing the modulation types within a simulation environment that is based on a real-life scenario.</w:t>
      </w:r>
      <w:r w:rsidR="00FB4AA1">
        <w:t xml:space="preserve"> The given scenario is to show how a </w:t>
      </w:r>
      <w:r w:rsidR="00BD40FA">
        <w:t>W</w:t>
      </w:r>
      <w:r w:rsidR="00FB4AA1">
        <w:t xml:space="preserve">ireless </w:t>
      </w:r>
      <w:r w:rsidR="00BD40FA">
        <w:t>Se</w:t>
      </w:r>
      <w:r w:rsidR="00FB4AA1">
        <w:t xml:space="preserve">nsor </w:t>
      </w:r>
      <w:r w:rsidR="00BD40FA">
        <w:t>N</w:t>
      </w:r>
      <w:r w:rsidR="00FB4AA1">
        <w:t>etwork</w:t>
      </w:r>
      <w:r w:rsidR="00BD40FA">
        <w:t xml:space="preserve"> (WSN)</w:t>
      </w:r>
      <w:r w:rsidR="00FB4AA1">
        <w:t xml:space="preserve"> can be used to discourage criminal acts </w:t>
      </w:r>
      <w:r w:rsidR="00A22D25">
        <w:t xml:space="preserve">including knife crime and theft within a city located </w:t>
      </w:r>
      <w:r w:rsidR="00FB4AA1">
        <w:t>in the Caribbean, t</w:t>
      </w:r>
      <w:r>
        <w:t xml:space="preserve">he outcome of the simulations will then be evaluated and related to the research of the report in its entirety.    </w:t>
      </w:r>
      <w:r w:rsidR="005451BA">
        <w:t xml:space="preserve">  </w:t>
      </w:r>
      <w:r w:rsidR="00422841">
        <w:t xml:space="preserve">     </w:t>
      </w:r>
    </w:p>
    <w:p w14:paraId="4165167D" w14:textId="77777777" w:rsidR="00722557" w:rsidRDefault="00722557" w:rsidP="00363066">
      <w:pPr>
        <w:pStyle w:val="Heading1"/>
      </w:pPr>
      <w:bookmarkStart w:id="1" w:name="_Toc480742361"/>
      <w:bookmarkStart w:id="2" w:name="_Toc5808834"/>
      <w:r>
        <w:t xml:space="preserve">Modulation </w:t>
      </w:r>
      <w:r w:rsidR="00A22D25">
        <w:t>F</w:t>
      </w:r>
      <w:r>
        <w:t xml:space="preserve">unctions in Communication </w:t>
      </w:r>
      <w:r w:rsidR="00276CA9">
        <w:t>S</w:t>
      </w:r>
      <w:r>
        <w:t>ystems</w:t>
      </w:r>
      <w:bookmarkEnd w:id="1"/>
      <w:bookmarkEnd w:id="2"/>
    </w:p>
    <w:p w14:paraId="5A73A7AE" w14:textId="77777777" w:rsidR="00685EA9" w:rsidRDefault="00BC4CED" w:rsidP="001A20CB">
      <w:pPr>
        <w:jc w:val="both"/>
      </w:pPr>
      <w:r>
        <w:t xml:space="preserve">When it comes to </w:t>
      </w:r>
      <w:r w:rsidR="001A20CB">
        <w:t>Communication Systems</w:t>
      </w:r>
      <w:r w:rsidR="00B31606">
        <w:fldChar w:fldCharType="begin" w:fldLock="1"/>
      </w:r>
      <w:r w:rsidR="00335F0D">
        <w:instrText>ADDIN CSL_CITATION {"citationItems":[{"id":"ITEM-1","itemData":{"author":[{"dropping-particle":"","family":"Madhow","given":"Upamanyu","non-dropping-particle":"","parse-names":false,"suffix":""}],"id":"ITEM-1","issued":{"date-parts":[["2014"]]},"title":"Introduction to Communication Systems","type":"book"},"uris":["http://www.mendeley.com/documents/?uuid=5b7dd099-88ff-3a54-ab12-a4fa8a450868"]},{"id":"ITEM-2","itemData":{"author":[{"dropping-particle":"","family":"Proakis","given":"John G.","non-dropping-particle":"","parse-names":false,"suffix":""},{"dropping-particle":"","family":"Salehi","given":"Masoud.","non-dropping-particle":"","parse-names":false,"suffix":""}],"edition":"Second","id":"ITEM-2","issued":{"date-parts":[["2002"]]},"publisher":"Pearson Education","title":"Communication Systems Engineering","type":"book"},"uris":["http://www.mendeley.com/documents/?uuid=053323ff-01e2-4ceb-851f-90f091c74f30"]}],"mendeley":{"formattedCitation":"[1], [2]","plainTextFormattedCitation":"[1], [2]","previouslyFormattedCitation":"[1], [2]"},"properties":{"noteIndex":0},"schema":"https://github.com/citation-style-language/schema/raw/master/csl-citation.json"}</w:instrText>
      </w:r>
      <w:r w:rsidR="00B31606">
        <w:fldChar w:fldCharType="separate"/>
      </w:r>
      <w:r w:rsidR="00B31606" w:rsidRPr="00B31606">
        <w:rPr>
          <w:noProof/>
        </w:rPr>
        <w:t>[1], [2]</w:t>
      </w:r>
      <w:r w:rsidR="00B31606">
        <w:fldChar w:fldCharType="end"/>
      </w:r>
      <w:r w:rsidR="001A20CB">
        <w:t xml:space="preserve"> the data is transported using waveforms which are called Carrier Signals,</w:t>
      </w:r>
      <w:r w:rsidR="00335F0D">
        <w:t xml:space="preserve"> the terminology Modulation</w:t>
      </w:r>
      <w:r w:rsidR="00335F0D">
        <w:fldChar w:fldCharType="begin" w:fldLock="1"/>
      </w:r>
      <w:r w:rsidR="00685EA9">
        <w:instrText>ADDIN CSL_CITATION {"citationItems":[{"id":"ITEM-1","itemData":{"author":[{"dropping-particle":"","family":"Hari","given":"Verghese","non-dropping-particle":"","parse-names":false,"suffix":""}],"chapter-number":"14","container-title":"MIT 6.02 DRAFT Lecture Notes","id":"ITEM-1","issued":{"date-parts":[["2012"]]},"publisher":"MIT","title":"Modulation and Demodulation","type":"chapter"},"uris":["http://www.mendeley.com/documents/?uuid=ebd8ba5b-09c7-33b2-a6d4-9155eeefa94e"]}],"mendeley":{"formattedCitation":"[3]","plainTextFormattedCitation":"[3]","previouslyFormattedCitation":"[3]"},"properties":{"noteIndex":0},"schema":"https://github.com/citation-style-language/schema/raw/master/csl-citation.json"}</w:instrText>
      </w:r>
      <w:r w:rsidR="00335F0D">
        <w:fldChar w:fldCharType="separate"/>
      </w:r>
      <w:r w:rsidR="00335F0D" w:rsidRPr="00335F0D">
        <w:rPr>
          <w:noProof/>
        </w:rPr>
        <w:t>[3]</w:t>
      </w:r>
      <w:r w:rsidR="00335F0D">
        <w:fldChar w:fldCharType="end"/>
      </w:r>
      <w:r w:rsidR="00335F0D">
        <w:t xml:space="preserve"> is </w:t>
      </w:r>
      <w:r w:rsidR="00335F0D">
        <w:t>the process that changes the properties of a carrier signal to</w:t>
      </w:r>
      <w:r w:rsidR="00ED2D57">
        <w:t xml:space="preserve"> that of</w:t>
      </w:r>
      <w:r w:rsidR="00335F0D">
        <w:t xml:space="preserve"> a signal that can transport information</w:t>
      </w:r>
      <w:r w:rsidR="00ED2D57">
        <w:t xml:space="preserve"> over a medium.</w:t>
      </w:r>
      <w:r w:rsidR="00CB36F5">
        <w:t xml:space="preserve"> </w:t>
      </w:r>
    </w:p>
    <w:p w14:paraId="06FF3A9B" w14:textId="09285908" w:rsidR="00685EA9" w:rsidRDefault="00454115" w:rsidP="001A20CB">
      <w:pPr>
        <w:jc w:val="both"/>
      </w:pPr>
      <w:r>
        <w:t xml:space="preserve">There are a few reasons as to why modulation is required, an example is to allow signals to be sent over greater distances by </w:t>
      </w:r>
      <w:r w:rsidRPr="00454115">
        <w:t xml:space="preserve">converting high frequency signals to low frequency. </w:t>
      </w:r>
      <w:r>
        <w:t xml:space="preserve">Another example is to allow for multiple signals to be sent </w:t>
      </w:r>
      <w:r w:rsidR="00685EA9">
        <w:t xml:space="preserve">over carrier waves, </w:t>
      </w:r>
      <w:r>
        <w:t>from a single physical medium simultaneously using Frequency Division Multiplexing</w:t>
      </w:r>
      <w:r w:rsidR="00685EA9">
        <w:fldChar w:fldCharType="begin" w:fldLock="1"/>
      </w:r>
      <w:r w:rsidR="007067DD">
        <w:instrText>ADDIN CSL_CITATION {"citationItems":[{"id":"ITEM-1","itemData":{"abstract":"This paper presents the GFDM system, a generalized digital multi-carrier transceiver concept. GFDM is based on traditional filter bank multi-branch multi-carrier concepts which are now implemented digitally. Our GFDM approach exhibits some attractive features which are of particular importance for scenarios exhibiting high degrees of spectrum fragmentation. Spectrum fragmentation is a typical technical challenge of digital dividend use cases, exploiting spectrum white spaces in the TV UHF bands which are located in close proximity to allocated spectrum. Specifically, the GFDM features are a lower PAPR compared to OFDM, a ultra-low out-of-band radiation due adjustable Tx-filtering and last but not least a block-based transmission using cyclic prefix insertion and efficient FFT-based equalization. GFDM enables frequency and time domain multiuser scheduling comparable to OFDM and provides an efficient alternative for white space aggregation even in heavily fragmented spectrum regions.","author":[{"dropping-particle":"","family":"Fettweis","given":"Gerhard","non-dropping-particle":"","parse-names":false,"suffix":""},{"dropping-particle":"","family":"Krondorf","given":"Marco","non-dropping-particle":"","parse-names":false,"suffix":""},{"dropping-particle":"","family":"Bittner","given":"Steffen","non-dropping-particle":"","parse-names":false,"suffix":""}],"id":"ITEM-1","issued":{"date-parts":[["2009"]]},"title":"GFDM-Generalized Frequency Division Multiplexing Invited Paper","type":"report"},"uris":["http://www.mendeley.com/documents/?uuid=cb9b4345-f4db-3810-8ff1-bd503ce706d1"]},{"id":"ITEM-2","itemData":{"abstract":"Perhaps we should first explain what is so special about OFDM. Three things stand out. OFDM is spectrally efficient, carrying more data per unit of bandwidth than such services as GSM and W-CDMA. Figure 1 shows a comparison of the spectral efficiency of the leading cellular technologies and how they compare to WLAN and WiMAX. ","author":[{"dropping-particle":"","family":"Elo","given":"Mark","non-dropping-particle":"","parse-names":false,"suffix":""}],"id":"ITEM-2","issued":{"date-parts":[["0"]]},"title":"Orthogonal Frequency Division Multiplexing","type":"report"},"uris":["http://www.mendeley.com/documents/?uuid=c6ee9023-ee6a-3476-88a0-a3e979b7b354"]}],"mendeley":{"formattedCitation":"[4], [5]","plainTextFormattedCitation":"[4], [5]","previouslyFormattedCitation":"[4], [5]"},"properties":{"noteIndex":0},"schema":"https://github.com/citation-style-language/schema/raw/master/csl-citation.json"}</w:instrText>
      </w:r>
      <w:r w:rsidR="00685EA9">
        <w:fldChar w:fldCharType="separate"/>
      </w:r>
      <w:r w:rsidR="00133C03" w:rsidRPr="00133C03">
        <w:rPr>
          <w:noProof/>
        </w:rPr>
        <w:t>[4], [5]</w:t>
      </w:r>
      <w:r w:rsidR="00685EA9">
        <w:fldChar w:fldCharType="end"/>
      </w:r>
      <w:r w:rsidR="00685EA9">
        <w:t>.</w:t>
      </w:r>
    </w:p>
    <w:p w14:paraId="418D25C7" w14:textId="54542735" w:rsidR="005B717C" w:rsidRDefault="00685EA9" w:rsidP="001A20CB">
      <w:pPr>
        <w:jc w:val="both"/>
      </w:pPr>
      <w:r>
        <w:t xml:space="preserve">There are two types of Modulation </w:t>
      </w:r>
      <w:r w:rsidR="005B717C">
        <w:t xml:space="preserve">used within communication systems, the first </w:t>
      </w:r>
      <w:r w:rsidR="00034727">
        <w:t>and the original is Analog Modulation</w:t>
      </w:r>
      <w:r w:rsidR="00034727">
        <w:fldChar w:fldCharType="begin" w:fldLock="1"/>
      </w:r>
      <w:r w:rsidR="00382CAA">
        <w:instrText>ADDIN CSL_CITATION {"citationItems":[{"id":"ITEM-1","itemData":{"author":[{"dropping-particle":"","family":"Madhow","given":"Upamanyu","non-dropping-particle":"","parse-names":false,"suffix":""}],"id":"ITEM-1","issued":{"date-parts":[["2014"]]},"title":"Introduction to Communication Systems","type":"book"},"uris":["http://www.mendeley.com/documents/?uuid=5b7dd099-88ff-3a54-ab12-a4fa8a450868"]}],"mendeley":{"formattedCitation":"[1]","plainTextFormattedCitation":"[1]","previouslyFormattedCitation":"[1]"},"properties":{"noteIndex":0},"schema":"https://github.com/citation-style-language/schema/raw/master/csl-citation.json"}</w:instrText>
      </w:r>
      <w:r w:rsidR="00034727">
        <w:fldChar w:fldCharType="separate"/>
      </w:r>
      <w:r w:rsidR="00034727" w:rsidRPr="00034727">
        <w:rPr>
          <w:noProof/>
        </w:rPr>
        <w:t>[1]</w:t>
      </w:r>
      <w:r w:rsidR="00034727">
        <w:fldChar w:fldCharType="end"/>
      </w:r>
      <w:r w:rsidR="00596327">
        <w:t xml:space="preserve"> which uses low frequency signals to send information. A few e</w:t>
      </w:r>
      <w:r w:rsidR="00596327" w:rsidRPr="00596327">
        <w:t>xamples of Analog Modulation</w:t>
      </w:r>
      <w:r w:rsidR="00596327">
        <w:t xml:space="preserve"> include</w:t>
      </w:r>
      <w:r w:rsidR="00596327" w:rsidRPr="00596327">
        <w:t xml:space="preserve"> Amplitude Modulation (AM)</w:t>
      </w:r>
      <w:r w:rsidR="00382CAA">
        <w:fldChar w:fldCharType="begin" w:fldLock="1"/>
      </w:r>
      <w:r w:rsidR="00DE506E">
        <w:instrText>ADDIN CSL_CITATION {"citationItems":[{"id":"ITEM-1","itemData":{"author":[{"dropping-particle":"","family":"Proakis","given":"John G.","non-dropping-particle":"","parse-names":false,"suffix":""},{"dropping-particle":"","family":"Salehi","given":"Masoud.","non-dropping-particle":"","parse-names":false,"suffix":""}],"edition":"Second","id":"ITEM-1","issued":{"date-parts":[["2002"]]},"publisher":"Pearson Education","title":"Communication Systems Engineering","type":"book"},"uris":["http://www.mendeley.com/documents/?uuid=053323ff-01e2-4ceb-851f-90f091c74f30"]}],"mendeley":{"formattedCitation":"[2]","plainTextFormattedCitation":"[2]","previouslyFormattedCitation":"[2]"},"properties":{"noteIndex":0},"schema":"https://github.com/citation-style-language/schema/raw/master/csl-citation.json"}</w:instrText>
      </w:r>
      <w:r w:rsidR="00382CAA">
        <w:fldChar w:fldCharType="separate"/>
      </w:r>
      <w:r w:rsidR="00382CAA" w:rsidRPr="00382CAA">
        <w:rPr>
          <w:noProof/>
        </w:rPr>
        <w:t>[2]</w:t>
      </w:r>
      <w:r w:rsidR="00382CAA">
        <w:fldChar w:fldCharType="end"/>
      </w:r>
      <w:r w:rsidR="00596327" w:rsidRPr="00596327">
        <w:t xml:space="preserve"> and Frequency Modulation (FM)</w:t>
      </w:r>
      <w:r w:rsidR="00DE506E">
        <w:fldChar w:fldCharType="begin" w:fldLock="1"/>
      </w:r>
      <w:r w:rsidR="007067DD">
        <w:instrText>ADDIN CSL_CITATION {"citationItems":[{"id":"ITEM-1","itemData":{"DOI":"10.1007/978-0-387-74886-3_8","author":[{"dropping-particle":"","family":"Tretter","given":"Steven A.","non-dropping-particle":"","parse-names":false,"suffix":""}],"chapter-number":"Eight","container-title":"Communication System Design Using DSP Algorithms","id":"ITEM-1","issued":{"date-parts":[["2008"]]},"page":"151-162","publisher":"Springer, Boston, MA","title":"Frequency Modulation","type":"chapter"},"uris":["http://www.mendeley.com/documents/?uuid=4990c15e-824e-30e6-b643-d925bd25eae0"]}],"mendeley":{"formattedCitation":"[6]","plainTextFormattedCitation":"[6]","previouslyFormattedCitation":"[6]"},"properties":{"noteIndex":0},"schema":"https://github.com/citation-style-language/schema/raw/master/csl-citation.json"}</w:instrText>
      </w:r>
      <w:r w:rsidR="00DE506E">
        <w:fldChar w:fldCharType="separate"/>
      </w:r>
      <w:r w:rsidR="00133C03" w:rsidRPr="00133C03">
        <w:rPr>
          <w:noProof/>
        </w:rPr>
        <w:t>[6]</w:t>
      </w:r>
      <w:r w:rsidR="00DE506E">
        <w:fldChar w:fldCharType="end"/>
      </w:r>
      <w:r w:rsidR="00596327" w:rsidRPr="00596327">
        <w:t xml:space="preserve">, which </w:t>
      </w:r>
      <w:r w:rsidR="00596327">
        <w:t xml:space="preserve">were highly used as the default carrier wave modulation for </w:t>
      </w:r>
      <w:r w:rsidR="00596327" w:rsidRPr="00596327">
        <w:t>broadcast</w:t>
      </w:r>
      <w:r w:rsidR="00596327">
        <w:t>ing specifically radio wa</w:t>
      </w:r>
      <w:r w:rsidR="00382CAA">
        <w:t xml:space="preserve">ves used for </w:t>
      </w:r>
      <w:r w:rsidR="00596327">
        <w:t xml:space="preserve"> television</w:t>
      </w:r>
      <w:r w:rsidR="00382CAA">
        <w:t xml:space="preserve"> and citizen band radio</w:t>
      </w:r>
      <w:r w:rsidR="00596327">
        <w:t xml:space="preserve"> </w:t>
      </w:r>
      <w:r w:rsidR="00596327" w:rsidRPr="00596327">
        <w:t xml:space="preserve">systems </w:t>
      </w:r>
      <w:r w:rsidR="00CF361B">
        <w:t xml:space="preserve">starting from the early </w:t>
      </w:r>
      <w:r w:rsidR="00596327" w:rsidRPr="00596327">
        <w:t>20th Century</w:t>
      </w:r>
      <w:r w:rsidR="00CF361B">
        <w:t xml:space="preserve"> and is still currently used</w:t>
      </w:r>
      <w:r w:rsidR="00596327" w:rsidRPr="00596327">
        <w:t>.</w:t>
      </w:r>
      <w:r w:rsidR="00596327">
        <w:t xml:space="preserve">     </w:t>
      </w:r>
      <w:r w:rsidR="005B717C">
        <w:t xml:space="preserve"> </w:t>
      </w:r>
    </w:p>
    <w:p w14:paraId="2C0C557A" w14:textId="77777777" w:rsidR="005A57C2" w:rsidRDefault="005A57C2" w:rsidP="001A20CB">
      <w:pPr>
        <w:jc w:val="both"/>
      </w:pPr>
      <w:r w:rsidRPr="005A57C2">
        <w:rPr>
          <w:noProof/>
        </w:rPr>
        <w:drawing>
          <wp:inline distT="0" distB="0" distL="0" distR="0" wp14:anchorId="245F52E6" wp14:editId="6FFE5D1F">
            <wp:extent cx="2637155" cy="20116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637155" cy="2011680"/>
                    </a:xfrm>
                    <a:prstGeom prst="rect">
                      <a:avLst/>
                    </a:prstGeom>
                  </pic:spPr>
                </pic:pic>
              </a:graphicData>
            </a:graphic>
          </wp:inline>
        </w:drawing>
      </w:r>
      <w:r w:rsidR="005B717C">
        <w:t xml:space="preserve"> </w:t>
      </w:r>
      <w:r w:rsidR="00454115">
        <w:t xml:space="preserve"> </w:t>
      </w:r>
    </w:p>
    <w:p w14:paraId="3B714AE1" w14:textId="0236D5C9" w:rsidR="00382CAA" w:rsidRDefault="005A57C2" w:rsidP="005A57C2">
      <w:pPr>
        <w:pStyle w:val="Caption"/>
        <w:rPr>
          <w:color w:val="auto"/>
          <w:sz w:val="22"/>
        </w:rPr>
      </w:pPr>
      <w:bookmarkStart w:id="3" w:name="_Toc5808802"/>
      <w:r w:rsidRPr="005A57C2">
        <w:rPr>
          <w:color w:val="auto"/>
        </w:rPr>
        <w:t xml:space="preserve">Figure </w:t>
      </w:r>
      <w:r w:rsidRPr="005A57C2">
        <w:rPr>
          <w:color w:val="auto"/>
        </w:rPr>
        <w:fldChar w:fldCharType="begin"/>
      </w:r>
      <w:r w:rsidRPr="005A57C2">
        <w:rPr>
          <w:color w:val="auto"/>
        </w:rPr>
        <w:instrText xml:space="preserve"> SEQ Figure \* ARABIC </w:instrText>
      </w:r>
      <w:r w:rsidRPr="005A57C2">
        <w:rPr>
          <w:color w:val="auto"/>
        </w:rPr>
        <w:fldChar w:fldCharType="separate"/>
      </w:r>
      <w:r w:rsidR="00C6331B">
        <w:rPr>
          <w:noProof/>
          <w:color w:val="auto"/>
        </w:rPr>
        <w:t>1</w:t>
      </w:r>
      <w:r w:rsidRPr="005A57C2">
        <w:rPr>
          <w:color w:val="auto"/>
        </w:rPr>
        <w:fldChar w:fldCharType="end"/>
      </w:r>
      <w:r w:rsidRPr="005A57C2">
        <w:rPr>
          <w:color w:val="auto"/>
        </w:rPr>
        <w:t>. Diagram of Modulation Types and Techniques</w:t>
      </w:r>
      <w:r w:rsidRPr="005A57C2">
        <w:rPr>
          <w:color w:val="auto"/>
          <w:sz w:val="22"/>
        </w:rPr>
        <w:t>.</w:t>
      </w:r>
      <w:bookmarkEnd w:id="3"/>
    </w:p>
    <w:p w14:paraId="2B614481" w14:textId="09D2A3CE" w:rsidR="00DE506E" w:rsidRDefault="00382CAA" w:rsidP="0000650F">
      <w:pPr>
        <w:jc w:val="both"/>
      </w:pPr>
      <w:r w:rsidRPr="00DE506E">
        <w:t>The second modulation</w:t>
      </w:r>
      <w:r w:rsidR="00DE506E">
        <w:t xml:space="preserve"> type</w:t>
      </w:r>
      <w:r w:rsidRPr="00DE506E">
        <w:t xml:space="preserve"> is Digital Modulation, which is the transference of a digital stream of Binary code</w:t>
      </w:r>
      <w:r w:rsidR="00CF361B">
        <w:t xml:space="preserve"> consisting of 0s and 1s </w:t>
      </w:r>
      <w:r w:rsidRPr="00DE506E">
        <w:t xml:space="preserve">over an Analog </w:t>
      </w:r>
      <w:r w:rsidR="00CF361B">
        <w:t>carrier wave</w:t>
      </w:r>
      <w:r w:rsidRPr="00DE506E">
        <w:t xml:space="preserve">. A better </w:t>
      </w:r>
      <w:r w:rsidR="00CF361B" w:rsidRPr="00DE506E">
        <w:t>method</w:t>
      </w:r>
      <w:r w:rsidRPr="00DE506E">
        <w:t xml:space="preserve"> to view Digital Modulation is </w:t>
      </w:r>
      <w:r w:rsidR="00CF361B">
        <w:t xml:space="preserve">to see it </w:t>
      </w:r>
      <w:r w:rsidRPr="00DE506E">
        <w:t xml:space="preserve">as a </w:t>
      </w:r>
      <w:r w:rsidR="00CF361B">
        <w:t xml:space="preserve">technique to convert </w:t>
      </w:r>
      <w:r w:rsidRPr="00DE506E">
        <w:t>Digital to Analog and vice versa</w:t>
      </w:r>
      <w:r w:rsidR="00CF361B">
        <w:t>.</w:t>
      </w:r>
      <w:r w:rsidRPr="00DE506E">
        <w:t xml:space="preserve"> </w:t>
      </w:r>
      <w:r w:rsidR="00CF361B">
        <w:t xml:space="preserve">This </w:t>
      </w:r>
      <w:r w:rsidR="0091621A">
        <w:t xml:space="preserve">type of </w:t>
      </w:r>
      <w:r w:rsidR="00CF361B">
        <w:lastRenderedPageBreak/>
        <w:t xml:space="preserve">modulation is widely used </w:t>
      </w:r>
      <w:r w:rsidR="0091621A">
        <w:t>due to it being the most recent form of modulation as such, e</w:t>
      </w:r>
      <w:r w:rsidR="0091621A" w:rsidRPr="00DE506E">
        <w:t>xamples</w:t>
      </w:r>
      <w:r w:rsidRPr="00DE506E">
        <w:t xml:space="preserve"> of </w:t>
      </w:r>
      <w:r w:rsidR="0091621A">
        <w:t>it</w:t>
      </w:r>
      <w:r w:rsidR="00140B78">
        <w:t>s</w:t>
      </w:r>
      <w:r w:rsidR="0091621A">
        <w:t xml:space="preserve"> use</w:t>
      </w:r>
      <w:r w:rsidR="00C8799D">
        <w:t>s</w:t>
      </w:r>
      <w:r w:rsidR="0091621A">
        <w:t xml:space="preserve"> include </w:t>
      </w:r>
      <w:r w:rsidRPr="00DE506E">
        <w:t>the Public</w:t>
      </w:r>
      <w:r w:rsidR="00DE506E">
        <w:t xml:space="preserve"> </w:t>
      </w:r>
      <w:r w:rsidRPr="00DE506E">
        <w:t>Switched Telephone Networks</w:t>
      </w:r>
      <w:r w:rsidR="0000650F">
        <w:fldChar w:fldCharType="begin" w:fldLock="1"/>
      </w:r>
      <w:r w:rsidR="007067DD">
        <w:instrText>ADDIN CSL_CITATION {"citationItems":[{"id":"ITEM-1","itemData":{"author":[{"dropping-particle":"","family":"Livengood","given":"Daniel","non-dropping-particle":"","parse-names":false,"suffix":""},{"dropping-particle":"","family":"Lin","given":"Jijun","non-dropping-particle":"","parse-names":false,"suffix":""},{"dropping-particle":"","family":"Vaishnav","given":"Chintan","non-dropping-particle":"","parse-names":false,"suffix":""},{"dropping-particle":"","family":"Dan Whitney","given":"To","non-dropping-particle":"","parse-names":false,"suffix":""},{"dropping-particle":"","family":"Moses","given":"Joel","non-dropping-particle":"","parse-names":false,"suffix":""},{"dropping-particle":"","family":"Magee","given":"Chris","non-dropping-particle":"","parse-names":false,"suffix":""}],"id":"ITEM-1","issued":{"date-parts":[["2006"]]},"title":"Public Switched Telephone Networks: A Network Analysis of Emerging Networks","type":"report"},"uris":["http://www.mendeley.com/documents/?uuid=b50f9d1b-a5b9-3df4-8041-b27d25c56c27"]}],"mendeley":{"formattedCitation":"[7]","plainTextFormattedCitation":"[7]","previouslyFormattedCitation":"[7]"},"properties":{"noteIndex":0},"schema":"https://github.com/citation-style-language/schema/raw/master/csl-citation.json"}</w:instrText>
      </w:r>
      <w:r w:rsidR="0000650F">
        <w:fldChar w:fldCharType="separate"/>
      </w:r>
      <w:r w:rsidR="00133C03" w:rsidRPr="00133C03">
        <w:rPr>
          <w:noProof/>
        </w:rPr>
        <w:t>[7]</w:t>
      </w:r>
      <w:r w:rsidR="0000650F">
        <w:fldChar w:fldCharType="end"/>
      </w:r>
      <w:r w:rsidRPr="00DE506E">
        <w:t>, which is</w:t>
      </w:r>
      <w:r w:rsidR="0091621A">
        <w:t xml:space="preserve"> likely known by most due to it being the system that allows for </w:t>
      </w:r>
      <w:r w:rsidR="0000650F">
        <w:t>worldwide communication</w:t>
      </w:r>
      <w:r w:rsidR="00CB478F">
        <w:t>,</w:t>
      </w:r>
      <w:r w:rsidR="0000650F">
        <w:t xml:space="preserve"> </w:t>
      </w:r>
      <w:r w:rsidR="0091621A">
        <w:t xml:space="preserve">due to the </w:t>
      </w:r>
      <w:r w:rsidR="0054231F" w:rsidRPr="00DE506E">
        <w:t>assortment</w:t>
      </w:r>
      <w:r w:rsidRPr="00DE506E">
        <w:t xml:space="preserve"> of </w:t>
      </w:r>
      <w:r w:rsidR="0054231F" w:rsidRPr="00DE506E">
        <w:t>intercontinental</w:t>
      </w:r>
      <w:r w:rsidRPr="00DE506E">
        <w:t xml:space="preserve"> </w:t>
      </w:r>
      <w:r w:rsidR="0054231F">
        <w:t xml:space="preserve">networks that provide links  </w:t>
      </w:r>
      <w:r w:rsidRPr="00DE506E">
        <w:t xml:space="preserve">that </w:t>
      </w:r>
      <w:r w:rsidR="0054231F" w:rsidRPr="00DE506E">
        <w:t>deliver</w:t>
      </w:r>
      <w:r w:rsidRPr="00DE506E">
        <w:t xml:space="preserve"> telecommunication.</w:t>
      </w:r>
      <w:r w:rsidR="0091621A">
        <w:t xml:space="preserve"> </w:t>
      </w:r>
    </w:p>
    <w:p w14:paraId="34A82F06" w14:textId="1001834A" w:rsidR="00893068" w:rsidRDefault="004715ED" w:rsidP="0000650F">
      <w:pPr>
        <w:jc w:val="both"/>
      </w:pPr>
      <w:r>
        <w:t xml:space="preserve">This </w:t>
      </w:r>
      <w:r w:rsidR="0054231F">
        <w:t xml:space="preserve">aspect </w:t>
      </w:r>
      <w:r>
        <w:t>led to the techniques</w:t>
      </w:r>
      <w:r w:rsidR="0000650F">
        <w:t xml:space="preserve"> of</w:t>
      </w:r>
      <w:r w:rsidR="0054231F">
        <w:t xml:space="preserve"> communication using </w:t>
      </w:r>
      <w:r w:rsidR="0000650F">
        <w:t xml:space="preserve">Digital Modulation </w:t>
      </w:r>
      <w:r>
        <w:t xml:space="preserve">to be </w:t>
      </w:r>
      <w:r w:rsidR="0054231F">
        <w:t xml:space="preserve">integrated into </w:t>
      </w:r>
      <w:r>
        <w:t>computer networks to provide</w:t>
      </w:r>
      <w:r w:rsidR="0054231F">
        <w:t xml:space="preserve"> a system that allows </w:t>
      </w:r>
      <w:r w:rsidR="00E50D68">
        <w:t xml:space="preserve">variable forms of </w:t>
      </w:r>
      <w:r w:rsidR="0054231F">
        <w:t xml:space="preserve">information </w:t>
      </w:r>
      <w:r w:rsidR="008E34D8">
        <w:t>to be</w:t>
      </w:r>
      <w:r w:rsidR="001856EC">
        <w:t xml:space="preserve"> transmitted between different machines. This collaboration between these two aspects of technology </w:t>
      </w:r>
      <w:r w:rsidR="00382CAA" w:rsidRPr="00DE506E">
        <w:t xml:space="preserve">allows devices to communicate globally by modulation, </w:t>
      </w:r>
      <w:r w:rsidR="001856EC">
        <w:t xml:space="preserve">the core technology behind this relation is </w:t>
      </w:r>
      <w:r w:rsidR="00382CAA" w:rsidRPr="00DE506E">
        <w:t xml:space="preserve">a device </w:t>
      </w:r>
      <w:r w:rsidR="001856EC">
        <w:t xml:space="preserve">called a </w:t>
      </w:r>
      <w:r w:rsidR="00382CAA" w:rsidRPr="00DE506E">
        <w:t>Modem</w:t>
      </w:r>
      <w:r w:rsidR="001856EC">
        <w:fldChar w:fldCharType="begin" w:fldLock="1"/>
      </w:r>
      <w:r w:rsidR="007067DD">
        <w:instrText>ADDIN CSL_CITATION {"citationItems":[{"id":"ITEM-1","itemData":{"author":[{"dropping-particle":"","family":"Bellis","given":"Mary","non-dropping-particle":"","parse-names":false,"suffix":""}],"container-title":"Thought Co.","id":"ITEM-1","issued":{"date-parts":[["2017"]]},"title":"Who Invented the Modem?","type":"article-journal"},"uris":["http://www.mendeley.com/documents/?uuid=9e5f32f6-caca-3cc5-b47b-001ba38c4cef"]}],"mendeley":{"formattedCitation":"[8]","plainTextFormattedCitation":"[8]","previouslyFormattedCitation":"[8]"},"properties":{"noteIndex":0},"schema":"https://github.com/citation-style-language/schema/raw/master/csl-citation.json"}</w:instrText>
      </w:r>
      <w:r w:rsidR="001856EC">
        <w:fldChar w:fldCharType="separate"/>
      </w:r>
      <w:r w:rsidR="00133C03" w:rsidRPr="00133C03">
        <w:rPr>
          <w:noProof/>
        </w:rPr>
        <w:t>[8]</w:t>
      </w:r>
      <w:r w:rsidR="001856EC">
        <w:fldChar w:fldCharType="end"/>
      </w:r>
      <w:r w:rsidR="00382CAA" w:rsidRPr="00DE506E">
        <w:t xml:space="preserve">. The </w:t>
      </w:r>
      <w:r w:rsidR="001856EC">
        <w:t xml:space="preserve">name of this device comes from </w:t>
      </w:r>
      <w:r w:rsidR="00382CAA" w:rsidRPr="00DE506E">
        <w:t xml:space="preserve">combining the words </w:t>
      </w:r>
      <w:r w:rsidR="00382CAA" w:rsidRPr="00DE506E">
        <w:rPr>
          <w:b/>
        </w:rPr>
        <w:t>Mo</w:t>
      </w:r>
      <w:r w:rsidR="00382CAA" w:rsidRPr="00DE506E">
        <w:t xml:space="preserve">dulation and </w:t>
      </w:r>
      <w:r w:rsidR="00382CAA" w:rsidRPr="00DE506E">
        <w:rPr>
          <w:b/>
        </w:rPr>
        <w:t>Dem</w:t>
      </w:r>
      <w:r w:rsidR="00382CAA" w:rsidRPr="00DE506E">
        <w:t xml:space="preserve">odulation, this </w:t>
      </w:r>
      <w:r w:rsidR="001856EC" w:rsidRPr="00DE506E">
        <w:t>merger</w:t>
      </w:r>
      <w:r w:rsidR="00382CAA" w:rsidRPr="00DE506E">
        <w:t xml:space="preserve"> was so the device can both convert a digital bit stream to an analog signal ready to be transmitted and convert an analog signal to a digital bit stream once received.</w:t>
      </w:r>
      <w:r w:rsidR="001856EC">
        <w:t xml:space="preserve"> This device would then forward the digital bit stream to any computer system able to process the signal.</w:t>
      </w:r>
    </w:p>
    <w:p w14:paraId="1318402A" w14:textId="77777777" w:rsidR="00893068" w:rsidRDefault="00893068" w:rsidP="00382CAA">
      <w:r>
        <w:rPr>
          <w:noProof/>
        </w:rPr>
        <w:drawing>
          <wp:inline distT="0" distB="0" distL="0" distR="0" wp14:anchorId="2BF24147" wp14:editId="3A7816BE">
            <wp:extent cx="2886313" cy="8763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89190" cy="877174"/>
                    </a:xfrm>
                    <a:prstGeom prst="rect">
                      <a:avLst/>
                    </a:prstGeom>
                    <a:noFill/>
                  </pic:spPr>
                </pic:pic>
              </a:graphicData>
            </a:graphic>
          </wp:inline>
        </w:drawing>
      </w:r>
    </w:p>
    <w:p w14:paraId="7F8A32C2" w14:textId="7E9EC1E2" w:rsidR="00E521C6" w:rsidRDefault="00454115" w:rsidP="00893068">
      <w:pPr>
        <w:pStyle w:val="Caption"/>
        <w:rPr>
          <w:color w:val="auto"/>
          <w:sz w:val="24"/>
        </w:rPr>
      </w:pPr>
      <w:r w:rsidRPr="00893068">
        <w:rPr>
          <w:color w:val="auto"/>
          <w:sz w:val="24"/>
        </w:rPr>
        <w:t xml:space="preserve"> </w:t>
      </w:r>
      <w:bookmarkStart w:id="4" w:name="_Toc5808803"/>
      <w:r w:rsidR="00893068" w:rsidRPr="00893068">
        <w:rPr>
          <w:color w:val="auto"/>
        </w:rPr>
        <w:t xml:space="preserve">Figure </w:t>
      </w:r>
      <w:r w:rsidR="00893068" w:rsidRPr="00893068">
        <w:rPr>
          <w:color w:val="auto"/>
        </w:rPr>
        <w:fldChar w:fldCharType="begin"/>
      </w:r>
      <w:r w:rsidR="00893068" w:rsidRPr="00893068">
        <w:rPr>
          <w:color w:val="auto"/>
        </w:rPr>
        <w:instrText xml:space="preserve"> SEQ Figure \* ARABIC </w:instrText>
      </w:r>
      <w:r w:rsidR="00893068" w:rsidRPr="00893068">
        <w:rPr>
          <w:color w:val="auto"/>
        </w:rPr>
        <w:fldChar w:fldCharType="separate"/>
      </w:r>
      <w:r w:rsidR="00C6331B">
        <w:rPr>
          <w:noProof/>
          <w:color w:val="auto"/>
        </w:rPr>
        <w:t>2</w:t>
      </w:r>
      <w:r w:rsidR="00893068" w:rsidRPr="00893068">
        <w:rPr>
          <w:color w:val="auto"/>
        </w:rPr>
        <w:fldChar w:fldCharType="end"/>
      </w:r>
      <w:r w:rsidR="00893068" w:rsidRPr="00893068">
        <w:rPr>
          <w:color w:val="auto"/>
        </w:rPr>
        <w:t>“Basic elements of a digital communication system”</w:t>
      </w:r>
      <w:r w:rsidR="00893068">
        <w:rPr>
          <w:color w:val="auto"/>
        </w:rPr>
        <w:fldChar w:fldCharType="begin" w:fldLock="1"/>
      </w:r>
      <w:r w:rsidR="0000650F">
        <w:rPr>
          <w:color w:val="auto"/>
        </w:rPr>
        <w:instrText>ADDIN CSL_CITATION {"citationItems":[{"id":"ITEM-1","itemData":{"author":[{"dropping-particle":"","family":"Proakis","given":"John G.","non-dropping-particle":"","parse-names":false,"suffix":""},{"dropping-particle":"","family":"Salehi","given":"Masoud.","non-dropping-particle":"","parse-names":false,"suffix":""}],"edition":"Second","id":"ITEM-1","issued":{"date-parts":[["2002"]]},"publisher":"Pearson Education","title":"Communication Systems Engineering","type":"book"},"uris":["http://www.mendeley.com/documents/?uuid=053323ff-01e2-4ceb-851f-90f091c74f30"]}],"mendeley":{"formattedCitation":"[2]","plainTextFormattedCitation":"[2]","previouslyFormattedCitation":"[2]"},"properties":{"noteIndex":0},"schema":"https://github.com/citation-style-language/schema/raw/master/csl-citation.json"}</w:instrText>
      </w:r>
      <w:r w:rsidR="00893068">
        <w:rPr>
          <w:color w:val="auto"/>
        </w:rPr>
        <w:fldChar w:fldCharType="separate"/>
      </w:r>
      <w:r w:rsidR="00893068" w:rsidRPr="00893068">
        <w:rPr>
          <w:i w:val="0"/>
          <w:noProof/>
          <w:color w:val="auto"/>
        </w:rPr>
        <w:t>[2]</w:t>
      </w:r>
      <w:r w:rsidR="00893068">
        <w:rPr>
          <w:color w:val="auto"/>
        </w:rPr>
        <w:fldChar w:fldCharType="end"/>
      </w:r>
      <w:r w:rsidR="00893068" w:rsidRPr="00893068">
        <w:rPr>
          <w:color w:val="auto"/>
        </w:rPr>
        <w:t>.</w:t>
      </w:r>
      <w:bookmarkEnd w:id="4"/>
      <w:r w:rsidRPr="00893068">
        <w:rPr>
          <w:color w:val="auto"/>
          <w:sz w:val="24"/>
        </w:rPr>
        <w:t xml:space="preserve"> </w:t>
      </w:r>
    </w:p>
    <w:p w14:paraId="5E1C805E" w14:textId="529B1BA2" w:rsidR="00A22D25" w:rsidRPr="00893068" w:rsidRDefault="00E521C6" w:rsidP="001856EC">
      <w:pPr>
        <w:jc w:val="both"/>
        <w:rPr>
          <w:sz w:val="28"/>
        </w:rPr>
      </w:pPr>
      <w:r w:rsidRPr="00E521C6">
        <w:t xml:space="preserve">Figure </w:t>
      </w:r>
      <w:r>
        <w:t>2</w:t>
      </w:r>
      <w:r w:rsidRPr="00E521C6">
        <w:t xml:space="preserve"> </w:t>
      </w:r>
      <w:r w:rsidR="0009674E" w:rsidRPr="00E521C6">
        <w:t>demonstrates</w:t>
      </w:r>
      <w:r w:rsidRPr="00E521C6">
        <w:t xml:space="preserve"> a flow diagram </w:t>
      </w:r>
      <w:r w:rsidR="0009674E" w:rsidRPr="00E521C6">
        <w:t>present</w:t>
      </w:r>
      <w:r w:rsidR="0009674E">
        <w:t xml:space="preserve">ing each of the steps a </w:t>
      </w:r>
      <w:r w:rsidRPr="00E521C6">
        <w:t>digital communication system</w:t>
      </w:r>
      <w:r w:rsidR="0009674E">
        <w:t xml:space="preserve"> uses</w:t>
      </w:r>
      <w:r w:rsidRPr="00E521C6">
        <w:t xml:space="preserve">, the source output can be either an analog signal such as an audio signal or a digital signal such as a computer output.          </w:t>
      </w:r>
      <w:r w:rsidR="00454115" w:rsidRPr="00893068">
        <w:t xml:space="preserve"> </w:t>
      </w:r>
      <w:r w:rsidR="00ED2D57" w:rsidRPr="00893068">
        <w:rPr>
          <w:sz w:val="28"/>
        </w:rPr>
        <w:t xml:space="preserve">  </w:t>
      </w:r>
      <w:r w:rsidR="00335F0D" w:rsidRPr="00893068">
        <w:rPr>
          <w:sz w:val="28"/>
        </w:rPr>
        <w:t xml:space="preserve">     </w:t>
      </w:r>
      <w:r w:rsidR="00B31606" w:rsidRPr="00893068">
        <w:rPr>
          <w:sz w:val="28"/>
        </w:rPr>
        <w:t xml:space="preserve">  </w:t>
      </w:r>
      <w:r w:rsidR="001A20CB" w:rsidRPr="00893068">
        <w:rPr>
          <w:sz w:val="28"/>
        </w:rPr>
        <w:t xml:space="preserve">  </w:t>
      </w:r>
    </w:p>
    <w:p w14:paraId="626A2DAD" w14:textId="77777777" w:rsidR="003E4752" w:rsidRDefault="00722557" w:rsidP="00FC22FD">
      <w:pPr>
        <w:pStyle w:val="Heading1"/>
        <w:jc w:val="left"/>
      </w:pPr>
      <w:bookmarkStart w:id="5" w:name="_Toc5808835"/>
      <w:r w:rsidRPr="00722557">
        <w:t>M</w:t>
      </w:r>
      <w:r w:rsidR="00363066">
        <w:t>odulation Techniques</w:t>
      </w:r>
      <w:bookmarkEnd w:id="5"/>
      <w:r w:rsidR="00363066">
        <w:t xml:space="preserve"> </w:t>
      </w:r>
    </w:p>
    <w:p w14:paraId="6FBCA344" w14:textId="77777777" w:rsidR="00133C03" w:rsidRDefault="003509FA" w:rsidP="00814349">
      <w:pPr>
        <w:jc w:val="both"/>
      </w:pPr>
      <w:r>
        <w:t xml:space="preserve">There are many Modulation Techniques from the basic Analog Techniques of AM </w:t>
      </w:r>
      <w:r>
        <w:t>and FM. To the Digital Techniques of ASK, PSK</w:t>
      </w:r>
      <w:r w:rsidR="00814349">
        <w:t xml:space="preserve"> and QAM</w:t>
      </w:r>
      <w:r>
        <w:t xml:space="preserve">, </w:t>
      </w:r>
      <w:r w:rsidR="00814349">
        <w:t>it is</w:t>
      </w:r>
      <w:r>
        <w:t xml:space="preserve"> th</w:t>
      </w:r>
      <w:r w:rsidR="00814349">
        <w:t>ese</w:t>
      </w:r>
      <w:r>
        <w:t xml:space="preserve"> </w:t>
      </w:r>
      <w:r w:rsidR="00814349">
        <w:t xml:space="preserve">forms of digital </w:t>
      </w:r>
      <w:r>
        <w:t xml:space="preserve">modulation techniques </w:t>
      </w:r>
      <w:r w:rsidR="00814349">
        <w:t xml:space="preserve">that will be </w:t>
      </w:r>
      <w:r>
        <w:t>the</w:t>
      </w:r>
      <w:r w:rsidR="00814349">
        <w:t xml:space="preserve"> </w:t>
      </w:r>
      <w:r w:rsidR="00133C03">
        <w:t>forthcoming</w:t>
      </w:r>
      <w:r>
        <w:t xml:space="preserve"> focus discussed in this report. </w:t>
      </w:r>
    </w:p>
    <w:p w14:paraId="196BB271" w14:textId="69DC6564" w:rsidR="00223ABB" w:rsidRDefault="00083E6A" w:rsidP="00814349">
      <w:pPr>
        <w:jc w:val="both"/>
      </w:pPr>
      <w:r>
        <w:t>For a</w:t>
      </w:r>
      <w:r w:rsidR="00133C03">
        <w:t>ny</w:t>
      </w:r>
      <w:r>
        <w:t xml:space="preserve"> communication system</w:t>
      </w:r>
      <w:r w:rsidR="00133C03">
        <w:t xml:space="preserve"> modulation is a necessary block within the structure, as it is this that allows for information to be </w:t>
      </w:r>
      <w:r w:rsidR="00483A25">
        <w:t>communicated</w:t>
      </w:r>
      <w:r w:rsidR="00133C03">
        <w:t xml:space="preserve"> through wireless carrier channels</w:t>
      </w:r>
      <w:r w:rsidR="00483A25">
        <w:t>. The creation of different forms of modulation allows for information to be transmitted with little to no loss of data within different requirements including bandwidth, throughput and objects that can create delay through interference also called noise (White Noise)</w:t>
      </w:r>
      <w:r w:rsidR="007067DD">
        <w:fldChar w:fldCharType="begin" w:fldLock="1"/>
      </w:r>
      <w:r w:rsidR="002710D4">
        <w:instrText>ADDIN CSL_CITATION {"citationItems":[{"id":"ITEM-1","itemData":{"abstract":"Abstract-Modulation and Demodulation is a key feature in wireless communication for data transmission. Digital modulation techniques play an efficient role in performing modulation process. ","author":[{"dropping-particle":"","family":"Sushmaja","given":"K.","non-dropping-particle":"","parse-names":false,"suffix":""},{"dropping-particle":"","family":"Noorbasha","given":"Fazal","non-dropping-particle":"","parse-names":false,"suffix":""}],"container-title":"International Journal of Engineering Trends and Technology","id":"ITEM-1","issue":"6","issued":{"date-parts":[["2013"]]},"title":"Implementation of Binary Shift Keying Techniques","type":"article-journal"},"uris":["http://www.mendeley.com/documents/?uuid=169b25bf-62f2-3e70-9be3-7db7582b0904"]}],"mendeley":{"formattedCitation":"[9]","plainTextFormattedCitation":"[9]","previouslyFormattedCitation":"[9]"},"properties":{"noteIndex":0},"schema":"https://github.com/citation-style-language/schema/raw/master/csl-citation.json"}</w:instrText>
      </w:r>
      <w:r w:rsidR="007067DD">
        <w:fldChar w:fldCharType="separate"/>
      </w:r>
      <w:r w:rsidR="007067DD" w:rsidRPr="007067DD">
        <w:rPr>
          <w:noProof/>
        </w:rPr>
        <w:t>[9]</w:t>
      </w:r>
      <w:r w:rsidR="007067DD">
        <w:fldChar w:fldCharType="end"/>
      </w:r>
      <w:r w:rsidR="00483A25">
        <w:t>.</w:t>
      </w:r>
      <w:r w:rsidR="00133C03">
        <w:t xml:space="preserve">  </w:t>
      </w:r>
      <w:r>
        <w:t xml:space="preserve"> </w:t>
      </w:r>
    </w:p>
    <w:p w14:paraId="2B32F16F" w14:textId="16A57B4A" w:rsidR="003509FA" w:rsidRDefault="003509FA" w:rsidP="00814349">
      <w:pPr>
        <w:jc w:val="both"/>
      </w:pPr>
      <w:r>
        <w:t>Demodulation</w:t>
      </w:r>
      <w:r w:rsidR="00223ABB">
        <w:t xml:space="preserve"> does the reverse of </w:t>
      </w:r>
      <w:r w:rsidR="002710D4">
        <w:t xml:space="preserve">what </w:t>
      </w:r>
      <w:r w:rsidR="00223ABB">
        <w:t xml:space="preserve">the modulation </w:t>
      </w:r>
      <w:r>
        <w:t>technique</w:t>
      </w:r>
      <w:r w:rsidR="002710D4">
        <w:t xml:space="preserve"> does</w:t>
      </w:r>
      <w:r w:rsidR="00223ABB">
        <w:t xml:space="preserve"> depending o</w:t>
      </w:r>
      <w:r w:rsidR="00ED74F2">
        <w:t>n</w:t>
      </w:r>
      <w:r w:rsidR="00223ABB">
        <w:t xml:space="preserve"> the type used for the carrier wave</w:t>
      </w:r>
      <w:r w:rsidR="002710D4">
        <w:t xml:space="preserve">, the fundamental principle is as the binary information is converted using modulation to send over the medium. The receiver will use demodulation to </w:t>
      </w:r>
      <w:r>
        <w:t xml:space="preserve">revert </w:t>
      </w:r>
      <w:r w:rsidR="002710D4">
        <w:t xml:space="preserve">the </w:t>
      </w:r>
      <w:r>
        <w:t xml:space="preserve">carrier wave back in to the original </w:t>
      </w:r>
      <w:r w:rsidR="002710D4">
        <w:t xml:space="preserve">binary </w:t>
      </w:r>
      <w:r>
        <w:t xml:space="preserve">information that was sent by a </w:t>
      </w:r>
      <w:r w:rsidR="002710D4">
        <w:t xml:space="preserve">transmitting </w:t>
      </w:r>
      <w:r>
        <w:t>modulator</w:t>
      </w:r>
      <w:r w:rsidR="002710D4">
        <w:t xml:space="preserve"> device</w:t>
      </w:r>
      <w:r>
        <w:t>. Not all demodulators are alike and depending on the technique used additional information will be needed for the demodulation process</w:t>
      </w:r>
      <w:r w:rsidR="002710D4">
        <w:t>, an example of this are devices that use Frequency Division Multiplexing meaning that the devices can receive multiple signals and know how to covert using identifiers for each signal</w:t>
      </w:r>
      <w:r w:rsidR="002710D4">
        <w:fldChar w:fldCharType="begin" w:fldLock="1"/>
      </w:r>
      <w:r w:rsidR="00565081">
        <w:instrText>ADDIN CSL_CITATION {"citationItems":[{"id":"ITEM-1","itemData":{"DOI":"10.3762/bjnano.8.142","abstract":"In this review paper, traditional and novel demodulation methods applicable to amplitude-modulation atomic force microscopy are implemented on a widely used digital processing system. ","author":[{"dropping-particle":"","family":"Ruppert","given":"Michael G","non-dropping-particle":"","parse-names":false,"suffix":""},{"dropping-particle":"","family":"Harcombe","given":"David M","non-dropping-particle":"","parse-names":false,"suffix":""},{"dropping-particle":"","family":"Ragazzon","given":"Michael R P","non-dropping-particle":"","parse-names":false,"suffix":""},{"dropping-particle":"","family":"Moheimani","given":"S O Reza","non-dropping-particle":"","parse-names":false,"suffix":""},{"dropping-particle":"","family":"Fleming","given":"Andrew J","non-dropping-particle":"","parse-names":false,"suffix":""}],"container-title":"Beilstein J. Nanotechnol","id":"ITEM-1","issued":{"date-parts":[["2017"]]},"page":"1407-1426","title":"A review of demodulation techniques for amplitude-modulation atomic force microscopy","type":"article-journal","volume":"8"},"uris":["http://www.mendeley.com/documents/?uuid=ee321ecc-d285-3078-966a-43fd6308162a"]}],"mendeley":{"formattedCitation":"[10]","plainTextFormattedCitation":"[10]","previouslyFormattedCitation":"[10]"},"properties":{"noteIndex":0},"schema":"https://github.com/citation-style-language/schema/raw/master/csl-citation.json"}</w:instrText>
      </w:r>
      <w:r w:rsidR="002710D4">
        <w:fldChar w:fldCharType="separate"/>
      </w:r>
      <w:r w:rsidR="002710D4" w:rsidRPr="002710D4">
        <w:rPr>
          <w:noProof/>
        </w:rPr>
        <w:t>[10]</w:t>
      </w:r>
      <w:r w:rsidR="002710D4">
        <w:fldChar w:fldCharType="end"/>
      </w:r>
      <w:r>
        <w:t xml:space="preserve">.    </w:t>
      </w:r>
    </w:p>
    <w:p w14:paraId="1E6728C1" w14:textId="38733BEE" w:rsidR="003E4752" w:rsidRDefault="003E4752" w:rsidP="00BC1851">
      <w:pPr>
        <w:pStyle w:val="Heading2"/>
      </w:pPr>
      <w:bookmarkStart w:id="6" w:name="_Toc5808836"/>
      <w:r>
        <w:t>Amplitude Shift Keying</w:t>
      </w:r>
      <w:bookmarkEnd w:id="6"/>
    </w:p>
    <w:p w14:paraId="254E4AC3" w14:textId="4666D115" w:rsidR="009B6F16" w:rsidRDefault="00174FB9" w:rsidP="00DA2ED5">
      <w:pPr>
        <w:jc w:val="both"/>
      </w:pPr>
      <w:r>
        <w:t>The basis of digital modulation start</w:t>
      </w:r>
      <w:r w:rsidR="00DA2ED5">
        <w:t>s</w:t>
      </w:r>
      <w:r>
        <w:t xml:space="preserve"> out the same </w:t>
      </w:r>
      <w:r w:rsidR="00DA2ED5">
        <w:t>as its analog counterpart, Amplitude Shift Keying (ASK)</w:t>
      </w:r>
      <w:r w:rsidR="00545E3A">
        <w:fldChar w:fldCharType="begin" w:fldLock="1"/>
      </w:r>
      <w:r w:rsidR="002720F1">
        <w:instrText>ADDIN CSL_CITATION {"citationItems":[{"id":"ITEM-1","itemData":{"abstract":"Three kinds of modulations Modulation is the process of facilitating the transfer of information over a medium.","author":[{"dropping-particle":"","family":"Langton","given":"Charan","non-dropping-particle":"","parse-names":false,"suffix":""}],"id":"ITEM-1","issued":{"date-parts":[["2002"]]},"title":"Intuitive Guide to Principles of Communications All About Modulation-Part I Basic Concepts of modulation","type":"report"},"uris":["http://www.mendeley.com/documents/?uuid=dc97b38a-0e14-38b4-9bcc-4763e1a6a02d"]}],"mendeley":{"formattedCitation":"[11]","plainTextFormattedCitation":"[11]","previouslyFormattedCitation":"[11]"},"properties":{"noteIndex":0},"schema":"https://github.com/citation-style-language/schema/raw/master/csl-citation.json"}</w:instrText>
      </w:r>
      <w:r w:rsidR="00545E3A">
        <w:fldChar w:fldCharType="separate"/>
      </w:r>
      <w:r w:rsidR="00545E3A" w:rsidRPr="00545E3A">
        <w:rPr>
          <w:noProof/>
        </w:rPr>
        <w:t>[11]</w:t>
      </w:r>
      <w:r w:rsidR="00545E3A">
        <w:fldChar w:fldCharType="end"/>
      </w:r>
      <w:r w:rsidR="00DA2ED5">
        <w:t xml:space="preserve"> is the straightforward form of modulation with the change coming from amplitude. ASK uses an unlimited number of amplitudes </w:t>
      </w:r>
      <w:r w:rsidR="00565081">
        <w:t>to signify digital data, in the form of the binary</w:t>
      </w:r>
      <w:r w:rsidR="00565081">
        <w:fldChar w:fldCharType="begin" w:fldLock="1"/>
      </w:r>
      <w:r w:rsidR="002720F1">
        <w:instrText>ADDIN CSL_CITATION {"citationItems":[{"id":"ITEM-1","itemData":{"author":[{"dropping-particle":"","family":"Blom","given":"Jim","non-dropping-particle":"","parse-names":false,"suffix":""}],"container-title":"learn sparkfun","id":"ITEM-1","issued":{"date-parts":[["2019"]]},"title":"ABC's of 1's and 0's","type":"article-journal"},"uris":["http://www.mendeley.com/documents/?uuid=4a9a69d9-d259-331b-a2b0-77c4a40c914b"]}],"mendeley":{"formattedCitation":"[12]","plainTextFormattedCitation":"[12]","previouslyFormattedCitation":"[12]"},"properties":{"noteIndex":0},"schema":"https://github.com/citation-style-language/schema/raw/master/csl-citation.json"}</w:instrText>
      </w:r>
      <w:r w:rsidR="00565081">
        <w:fldChar w:fldCharType="separate"/>
      </w:r>
      <w:r w:rsidR="00545E3A" w:rsidRPr="00545E3A">
        <w:rPr>
          <w:noProof/>
        </w:rPr>
        <w:t>[12]</w:t>
      </w:r>
      <w:r w:rsidR="00565081">
        <w:fldChar w:fldCharType="end"/>
      </w:r>
      <w:r w:rsidR="00565081">
        <w:t xml:space="preserve"> values of 0s and 1s. </w:t>
      </w:r>
      <w:r w:rsidR="00FB182D">
        <w:t>As the modulation uses variations in amplitude the Frequency and Phase of the signal must remain constant.</w:t>
      </w:r>
      <w:r w:rsidR="00545E3A">
        <w:t xml:space="preserve"> In its simplest for ASK is </w:t>
      </w:r>
      <w:r w:rsidR="00545E3A">
        <w:lastRenderedPageBreak/>
        <w:t xml:space="preserve">known as On-Off Keying (OOK), </w:t>
      </w:r>
      <w:r w:rsidR="00545E3A" w:rsidRPr="00545E3A">
        <w:t xml:space="preserve">which uses </w:t>
      </w:r>
      <w:r w:rsidR="00545E3A">
        <w:t xml:space="preserve">the binary value of </w:t>
      </w:r>
      <w:r w:rsidR="00545E3A" w:rsidRPr="00545E3A">
        <w:t xml:space="preserve">1 to show </w:t>
      </w:r>
      <w:r w:rsidR="00545E3A">
        <w:t xml:space="preserve">the </w:t>
      </w:r>
      <w:r w:rsidR="00545E3A" w:rsidRPr="00545E3A">
        <w:t xml:space="preserve">presence of a signal and </w:t>
      </w:r>
      <w:r w:rsidR="00545E3A">
        <w:t xml:space="preserve">the value of </w:t>
      </w:r>
      <w:r w:rsidR="00545E3A" w:rsidRPr="00545E3A">
        <w:t>0 to show an absence.</w:t>
      </w:r>
    </w:p>
    <w:p w14:paraId="750DB8C3" w14:textId="208B9134" w:rsidR="00BB0523" w:rsidRDefault="009B6F16" w:rsidP="00BB0523">
      <w:r>
        <w:rPr>
          <w:noProof/>
        </w:rPr>
        <w:drawing>
          <wp:inline distT="0" distB="0" distL="0" distR="0" wp14:anchorId="104B9F4E" wp14:editId="67AC4FA9">
            <wp:extent cx="2639695" cy="1127760"/>
            <wp:effectExtent l="0" t="0" r="825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39695" cy="1127760"/>
                    </a:xfrm>
                    <a:prstGeom prst="rect">
                      <a:avLst/>
                    </a:prstGeom>
                    <a:noFill/>
                  </pic:spPr>
                </pic:pic>
              </a:graphicData>
            </a:graphic>
          </wp:inline>
        </w:drawing>
      </w:r>
    </w:p>
    <w:p w14:paraId="4D502447" w14:textId="129C3A27" w:rsidR="009B6F16" w:rsidRDefault="00545E3A" w:rsidP="00545E3A">
      <w:pPr>
        <w:pStyle w:val="Caption"/>
        <w:rPr>
          <w:rFonts w:cs="Times New Roman"/>
          <w:color w:val="auto"/>
        </w:rPr>
      </w:pPr>
      <w:bookmarkStart w:id="7" w:name="_Toc5808804"/>
      <w:r w:rsidRPr="00833467">
        <w:rPr>
          <w:color w:val="auto"/>
        </w:rPr>
        <w:t xml:space="preserve">Figure </w:t>
      </w:r>
      <w:r w:rsidRPr="00833467">
        <w:rPr>
          <w:color w:val="auto"/>
        </w:rPr>
        <w:fldChar w:fldCharType="begin"/>
      </w:r>
      <w:r w:rsidRPr="00833467">
        <w:rPr>
          <w:color w:val="auto"/>
        </w:rPr>
        <w:instrText xml:space="preserve"> SEQ Figure \* ARABIC </w:instrText>
      </w:r>
      <w:r w:rsidRPr="00833467">
        <w:rPr>
          <w:color w:val="auto"/>
        </w:rPr>
        <w:fldChar w:fldCharType="separate"/>
      </w:r>
      <w:r w:rsidR="00C6331B">
        <w:rPr>
          <w:noProof/>
          <w:color w:val="auto"/>
        </w:rPr>
        <w:t>3</w:t>
      </w:r>
      <w:r w:rsidRPr="00833467">
        <w:rPr>
          <w:color w:val="auto"/>
        </w:rPr>
        <w:fldChar w:fldCharType="end"/>
      </w:r>
      <w:r w:rsidRPr="00833467">
        <w:rPr>
          <w:color w:val="auto"/>
        </w:rPr>
        <w:t xml:space="preserve"> </w:t>
      </w:r>
      <w:r w:rsidR="009B6F16" w:rsidRPr="00833467">
        <w:rPr>
          <w:rFonts w:cs="Times New Roman"/>
          <w:color w:val="auto"/>
        </w:rPr>
        <w:t>Illustration of ASK Baseband and Modulated signal</w:t>
      </w:r>
      <w:bookmarkEnd w:id="7"/>
    </w:p>
    <w:p w14:paraId="79D194E2" w14:textId="1B4857B5" w:rsidR="00810E3C" w:rsidRDefault="004928DB" w:rsidP="004928DB">
      <w:pPr>
        <w:jc w:val="both"/>
      </w:pPr>
      <w:r>
        <w:t xml:space="preserve">More than likely a well-known use </w:t>
      </w:r>
      <w:r w:rsidR="00833467" w:rsidRPr="00833467">
        <w:t>of</w:t>
      </w:r>
      <w:r>
        <w:t xml:space="preserve"> the</w:t>
      </w:r>
      <w:r w:rsidR="00833467" w:rsidRPr="00833467">
        <w:t xml:space="preserve"> </w:t>
      </w:r>
      <w:r w:rsidR="001E4EFD">
        <w:t>ASK modula</w:t>
      </w:r>
      <w:r>
        <w:t xml:space="preserve">tion </w:t>
      </w:r>
      <w:r w:rsidR="00833467" w:rsidRPr="00833467">
        <w:t>is</w:t>
      </w:r>
      <w:r>
        <w:t xml:space="preserve"> its OOK variant</w:t>
      </w:r>
      <w:r w:rsidR="002720F1">
        <w:fldChar w:fldCharType="begin" w:fldLock="1"/>
      </w:r>
      <w:r w:rsidR="003D4B63">
        <w:instrText>ADDIN CSL_CITATION {"citationItems":[{"id":"ITEM-1","itemData":{"author":[{"dropping-particle":"","family":"Ash","given":"Darrell L.","non-dropping-particle":"","parse-names":false,"suffix":""}],"id":"ITEM-1","issued":{"date-parts":[["0"]]},"title":"A COMPARISON BETWEEN OOK/ASK AND FSK MODULATION TECHNIQUES FOR RADIO LINKS","type":"report"},"uris":["http://www.mendeley.com/documents/?uuid=308cd3d3-e86a-3b8e-abd5-5cdd472575e4"]}],"mendeley":{"formattedCitation":"[13]","plainTextFormattedCitation":"[13]","previouslyFormattedCitation":"[13]"},"properties":{"noteIndex":0},"schema":"https://github.com/citation-style-language/schema/raw/master/csl-citation.json"}</w:instrText>
      </w:r>
      <w:r w:rsidR="002720F1">
        <w:fldChar w:fldCharType="separate"/>
      </w:r>
      <w:r w:rsidR="002720F1" w:rsidRPr="002720F1">
        <w:rPr>
          <w:noProof/>
        </w:rPr>
        <w:t>[13]</w:t>
      </w:r>
      <w:r w:rsidR="002720F1">
        <w:fldChar w:fldCharType="end"/>
      </w:r>
      <w:r>
        <w:t xml:space="preserve">, that is used to transmit </w:t>
      </w:r>
      <w:r w:rsidR="00833467" w:rsidRPr="00833467">
        <w:t>Morse Code</w:t>
      </w:r>
      <w:r>
        <w:t xml:space="preserve"> over radio waves. This</w:t>
      </w:r>
      <w:r w:rsidR="00833467" w:rsidRPr="00833467">
        <w:t xml:space="preserve"> was a</w:t>
      </w:r>
      <w:r w:rsidR="002720F1">
        <w:t xml:space="preserve"> simple </w:t>
      </w:r>
      <w:r w:rsidR="00833467" w:rsidRPr="00833467">
        <w:t xml:space="preserve">communication language that used a series of </w:t>
      </w:r>
      <w:r w:rsidR="002720F1">
        <w:t xml:space="preserve">different </w:t>
      </w:r>
      <w:r w:rsidR="00833467" w:rsidRPr="00833467">
        <w:t>electrical currents</w:t>
      </w:r>
      <w:r w:rsidR="002720F1">
        <w:t>,</w:t>
      </w:r>
      <w:r w:rsidR="00833467" w:rsidRPr="00833467">
        <w:t xml:space="preserve"> </w:t>
      </w:r>
      <w:r w:rsidR="002720F1">
        <w:t>t</w:t>
      </w:r>
      <w:r w:rsidR="00833467" w:rsidRPr="00833467">
        <w:t xml:space="preserve">hese changes in amplitude allowed a signal to be present or absent in </w:t>
      </w:r>
      <w:r w:rsidR="002720F1">
        <w:t xml:space="preserve">set </w:t>
      </w:r>
      <w:r w:rsidR="00833467" w:rsidRPr="00833467">
        <w:t xml:space="preserve">pattern </w:t>
      </w:r>
      <w:r w:rsidR="002720F1">
        <w:t xml:space="preserve">defined by the telecommunicator </w:t>
      </w:r>
      <w:r w:rsidR="00833467" w:rsidRPr="00833467">
        <w:t xml:space="preserve">to represent letters and numbers. </w:t>
      </w:r>
    </w:p>
    <w:p w14:paraId="5F6D9BE7" w14:textId="7357CCC2" w:rsidR="00833467" w:rsidRPr="00833467" w:rsidRDefault="002720F1" w:rsidP="007A1AE2">
      <w:pPr>
        <w:jc w:val="both"/>
      </w:pPr>
      <w:r>
        <w:t xml:space="preserve">While this modulation is basic, in being so it provided a number of advantages including having high bandwidth efficiency, a simple design and capable of transmitting data over optical fibre cables. But this efficiency and </w:t>
      </w:r>
      <w:r w:rsidR="00810E3C">
        <w:t xml:space="preserve">value comes at the drawback that the modulation technique is </w:t>
      </w:r>
      <w:r w:rsidR="00810E3C" w:rsidRPr="00833467">
        <w:t>vulnerable</w:t>
      </w:r>
      <w:r w:rsidR="00833467" w:rsidRPr="00833467">
        <w:t xml:space="preserve"> to interference</w:t>
      </w:r>
      <w:r w:rsidR="00810E3C">
        <w:t xml:space="preserve"> while in transit examples include </w:t>
      </w:r>
      <w:r w:rsidR="00810E3C" w:rsidRPr="00833467">
        <w:t>atmospheric noise</w:t>
      </w:r>
      <w:r w:rsidR="00810E3C">
        <w:t>,</w:t>
      </w:r>
      <w:r w:rsidR="00810E3C" w:rsidRPr="00810E3C">
        <w:t xml:space="preserve"> </w:t>
      </w:r>
      <w:r w:rsidR="00810E3C" w:rsidRPr="00833467">
        <w:t>circulation conditions</w:t>
      </w:r>
      <w:r w:rsidR="00810E3C">
        <w:t xml:space="preserve"> </w:t>
      </w:r>
      <w:r w:rsidR="00833467" w:rsidRPr="00833467">
        <w:t xml:space="preserve">and </w:t>
      </w:r>
      <w:r w:rsidR="00810E3C" w:rsidRPr="00833467">
        <w:t>distortion</w:t>
      </w:r>
      <w:r w:rsidR="003D4B63">
        <w:fldChar w:fldCharType="begin" w:fldLock="1"/>
      </w:r>
      <w:r w:rsidR="002D630D">
        <w:instrText>ADDIN CSL_CITATION {"citationItems":[{"id":"ITEM-1","itemData":{"author":[{"dropping-particle":"","family":"Thomas","given":"Simon Peter","non-dropping-particle":"","parse-names":false,"suffix":""}],"id":"ITEM-1","issued":{"date-parts":[["2017"]]},"publisher-place":"Swansea","title":"Design and Evaluation of Computer Networks","type":"report"},"uris":["http://www.mendeley.com/documents/?uuid=06ce56ed-a7e9-4161-8032-526fdbe87522"]}],"mendeley":{"formattedCitation":"[14]","plainTextFormattedCitation":"[14]","previouslyFormattedCitation":"[14]"},"properties":{"noteIndex":0},"schema":"https://github.com/citation-style-language/schema/raw/master/csl-citation.json"}</w:instrText>
      </w:r>
      <w:r w:rsidR="003D4B63">
        <w:fldChar w:fldCharType="separate"/>
      </w:r>
      <w:r w:rsidR="003D4B63" w:rsidRPr="003D4B63">
        <w:rPr>
          <w:noProof/>
        </w:rPr>
        <w:t>[14]</w:t>
      </w:r>
      <w:r w:rsidR="003D4B63">
        <w:fldChar w:fldCharType="end"/>
      </w:r>
      <w:r w:rsidR="00833467" w:rsidRPr="00833467">
        <w:t>.</w:t>
      </w:r>
    </w:p>
    <w:p w14:paraId="0AC96AD6" w14:textId="2EF4A5C2" w:rsidR="003E4752" w:rsidRDefault="003E4752" w:rsidP="00BC1851">
      <w:pPr>
        <w:pStyle w:val="Heading2"/>
      </w:pPr>
      <w:bookmarkStart w:id="8" w:name="_Toc5808837"/>
      <w:r>
        <w:t>Phase Shift Keying</w:t>
      </w:r>
      <w:bookmarkEnd w:id="8"/>
      <w:r>
        <w:t xml:space="preserve"> </w:t>
      </w:r>
    </w:p>
    <w:p w14:paraId="660547AA" w14:textId="629DC620" w:rsidR="00B2060B" w:rsidRDefault="006E66D3" w:rsidP="007A1AE2">
      <w:pPr>
        <w:jc w:val="both"/>
        <w:rPr>
          <w:rFonts w:cs="Times New Roman"/>
          <w:lang w:val="en-US"/>
        </w:rPr>
      </w:pPr>
      <w:r>
        <w:t>Much like the previous modulation technique, Phase Shift Keying</w:t>
      </w:r>
      <w:r w:rsidR="002D630D">
        <w:t xml:space="preserve"> (PSK)</w:t>
      </w:r>
      <w:r w:rsidR="002D630D">
        <w:fldChar w:fldCharType="begin" w:fldLock="1"/>
      </w:r>
      <w:r w:rsidR="00840126">
        <w:instrText>ADDIN CSL_CITATION {"citationItems":[{"id":"ITEM-1","itemData":{"author":[{"dropping-particle":"","family":"Madhow","given":"Upamanyu","non-dropping-particle":"","parse-names":false,"suffix":""}],"id":"ITEM-1","issued":{"date-parts":[["2014"]]},"title":"Introduction to Communication Systems","type":"book"},"uris":["http://www.mendeley.com/documents/?uuid=5b7dd099-88ff-3a54-ab12-a4fa8a450868"]}],"mendeley":{"formattedCitation":"[1]","plainTextFormattedCitation":"[1]","previouslyFormattedCitation":"[1]"},"properties":{"noteIndex":0},"schema":"https://github.com/citation-style-language/schema/raw/master/csl-citation.json"}</w:instrText>
      </w:r>
      <w:r w:rsidR="002D630D">
        <w:fldChar w:fldCharType="separate"/>
      </w:r>
      <w:r w:rsidR="002D630D" w:rsidRPr="002D630D">
        <w:rPr>
          <w:noProof/>
        </w:rPr>
        <w:t>[1]</w:t>
      </w:r>
      <w:r w:rsidR="002D630D">
        <w:fldChar w:fldCharType="end"/>
      </w:r>
      <w:r>
        <w:t xml:space="preserve"> also uses unique patterns to define binary values. How it </w:t>
      </w:r>
      <w:r w:rsidR="00736116">
        <w:t>differences</w:t>
      </w:r>
      <w:r>
        <w:t xml:space="preserve"> from ASK is that with this</w:t>
      </w:r>
      <w:r w:rsidR="00736116">
        <w:t xml:space="preserve"> modulation</w:t>
      </w:r>
      <w:r>
        <w:t xml:space="preserve"> the Phase of the carrier wave </w:t>
      </w:r>
      <w:r w:rsidR="00736116">
        <w:t xml:space="preserve">signal </w:t>
      </w:r>
      <w:r>
        <w:t xml:space="preserve">is </w:t>
      </w:r>
      <w:r w:rsidR="00736116">
        <w:t>altered to note the changing of the binary values of 0s and 1s.</w:t>
      </w:r>
      <w:r w:rsidR="00B2060B">
        <w:t xml:space="preserve"> </w:t>
      </w:r>
      <w:r w:rsidR="00736116" w:rsidRPr="00B2060B">
        <w:rPr>
          <w:rFonts w:cs="Times New Roman"/>
          <w:lang w:val="en-US"/>
        </w:rPr>
        <w:t xml:space="preserve">For PSK the binary </w:t>
      </w:r>
      <w:r w:rsidR="00B2060B">
        <w:rPr>
          <w:rFonts w:cs="Times New Roman"/>
          <w:lang w:val="en-US"/>
        </w:rPr>
        <w:t xml:space="preserve">values are </w:t>
      </w:r>
      <w:r w:rsidR="00B2060B" w:rsidRPr="00B2060B">
        <w:rPr>
          <w:rFonts w:cs="Times New Roman"/>
          <w:lang w:val="en-US"/>
        </w:rPr>
        <w:t>set</w:t>
      </w:r>
      <w:r w:rsidR="00736116" w:rsidRPr="00B2060B">
        <w:rPr>
          <w:rFonts w:cs="Times New Roman"/>
          <w:lang w:val="en-US"/>
        </w:rPr>
        <w:t xml:space="preserve"> to equal number of bits, these </w:t>
      </w:r>
      <w:r w:rsidR="00B2060B">
        <w:rPr>
          <w:rFonts w:cs="Times New Roman"/>
          <w:lang w:val="en-US"/>
        </w:rPr>
        <w:t xml:space="preserve">symbol </w:t>
      </w:r>
      <w:r w:rsidR="00736116" w:rsidRPr="00B2060B">
        <w:rPr>
          <w:rFonts w:cs="Times New Roman"/>
          <w:lang w:val="en-US"/>
        </w:rPr>
        <w:t xml:space="preserve">patterns represent a phase. </w:t>
      </w:r>
    </w:p>
    <w:p w14:paraId="0C44514C" w14:textId="00982CA7" w:rsidR="00736116" w:rsidRPr="007A1AE2" w:rsidRDefault="00736116" w:rsidP="007A1AE2">
      <w:pPr>
        <w:jc w:val="both"/>
        <w:rPr>
          <w:rFonts w:cs="Times New Roman"/>
          <w:lang w:val="en-US"/>
        </w:rPr>
      </w:pPr>
      <w:r w:rsidRPr="00B2060B">
        <w:rPr>
          <w:rFonts w:cs="Times New Roman"/>
          <w:lang w:val="en-US"/>
        </w:rPr>
        <w:t xml:space="preserve">The Demodulator is </w:t>
      </w:r>
      <w:r w:rsidR="00B2060B" w:rsidRPr="00B2060B">
        <w:rPr>
          <w:rFonts w:cs="Times New Roman"/>
          <w:lang w:val="en-US"/>
        </w:rPr>
        <w:t>calculated</w:t>
      </w:r>
      <w:r w:rsidRPr="00B2060B">
        <w:rPr>
          <w:rFonts w:cs="Times New Roman"/>
          <w:lang w:val="en-US"/>
        </w:rPr>
        <w:t xml:space="preserve"> specifically for th</w:t>
      </w:r>
      <w:r w:rsidR="00B2060B">
        <w:rPr>
          <w:rFonts w:cs="Times New Roman"/>
          <w:lang w:val="en-US"/>
        </w:rPr>
        <w:t>at given</w:t>
      </w:r>
      <w:r w:rsidRPr="00B2060B">
        <w:rPr>
          <w:rFonts w:cs="Times New Roman"/>
          <w:lang w:val="en-US"/>
        </w:rPr>
        <w:t xml:space="preserve"> </w:t>
      </w:r>
      <w:r w:rsidR="00B2060B">
        <w:rPr>
          <w:rFonts w:cs="Times New Roman"/>
          <w:lang w:val="en-US"/>
        </w:rPr>
        <w:t>b</w:t>
      </w:r>
      <w:r w:rsidRPr="00B2060B">
        <w:rPr>
          <w:rFonts w:cs="Times New Roman"/>
          <w:lang w:val="en-US"/>
        </w:rPr>
        <w:t xml:space="preserve">it pattern </w:t>
      </w:r>
      <w:r w:rsidR="00B2060B">
        <w:rPr>
          <w:rFonts w:cs="Times New Roman"/>
          <w:lang w:val="en-US"/>
        </w:rPr>
        <w:t xml:space="preserve">symbol </w:t>
      </w:r>
      <w:r w:rsidRPr="00B2060B">
        <w:rPr>
          <w:rFonts w:cs="Times New Roman"/>
          <w:lang w:val="en-US"/>
        </w:rPr>
        <w:t xml:space="preserve">that is encoded by the </w:t>
      </w:r>
      <w:r w:rsidR="00B2060B">
        <w:rPr>
          <w:rFonts w:cs="Times New Roman"/>
          <w:lang w:val="en-US"/>
        </w:rPr>
        <w:t xml:space="preserve">PSK </w:t>
      </w:r>
      <w:r w:rsidRPr="00B2060B">
        <w:rPr>
          <w:rFonts w:cs="Times New Roman"/>
          <w:lang w:val="en-US"/>
        </w:rPr>
        <w:t xml:space="preserve">modulator. For </w:t>
      </w:r>
      <w:r w:rsidR="00B2060B">
        <w:rPr>
          <w:rFonts w:cs="Times New Roman"/>
          <w:lang w:val="en-US"/>
        </w:rPr>
        <w:t xml:space="preserve">data transmitted over the carrier wave to be recovered the </w:t>
      </w:r>
      <w:r w:rsidRPr="00B2060B">
        <w:rPr>
          <w:rFonts w:cs="Times New Roman"/>
          <w:lang w:val="en-US"/>
        </w:rPr>
        <w:t xml:space="preserve">Demodulator </w:t>
      </w:r>
      <w:r w:rsidR="00B2060B">
        <w:rPr>
          <w:rFonts w:cs="Times New Roman"/>
          <w:lang w:val="en-US"/>
        </w:rPr>
        <w:t>must receive a reference symbol</w:t>
      </w:r>
      <w:r w:rsidR="002D630D">
        <w:rPr>
          <w:rFonts w:cs="Times New Roman"/>
          <w:lang w:val="en-US"/>
        </w:rPr>
        <w:t xml:space="preserve"> pattern</w:t>
      </w:r>
      <w:r w:rsidR="00B2060B">
        <w:rPr>
          <w:rFonts w:cs="Times New Roman"/>
          <w:lang w:val="en-US"/>
        </w:rPr>
        <w:t xml:space="preserve"> </w:t>
      </w:r>
      <w:r w:rsidR="002D630D">
        <w:rPr>
          <w:rFonts w:cs="Times New Roman"/>
          <w:lang w:val="en-US"/>
        </w:rPr>
        <w:t xml:space="preserve">prior </w:t>
      </w:r>
      <w:r w:rsidRPr="00B2060B">
        <w:rPr>
          <w:rFonts w:cs="Times New Roman"/>
          <w:lang w:val="en-US"/>
        </w:rPr>
        <w:t xml:space="preserve">to </w:t>
      </w:r>
      <w:r w:rsidR="002D630D">
        <w:rPr>
          <w:rFonts w:cs="Times New Roman"/>
          <w:lang w:val="en-US"/>
        </w:rPr>
        <w:t>the data so that the patterns can be compare</w:t>
      </w:r>
      <w:r w:rsidR="00B23AEE">
        <w:rPr>
          <w:rFonts w:cs="Times New Roman"/>
          <w:lang w:val="en-US"/>
        </w:rPr>
        <w:t>d</w:t>
      </w:r>
      <w:r w:rsidR="002D630D">
        <w:rPr>
          <w:rFonts w:cs="Times New Roman"/>
          <w:lang w:val="en-US"/>
        </w:rPr>
        <w:t xml:space="preserve"> the demodulation process can be done correctly</w:t>
      </w:r>
      <w:r w:rsidR="007A1AE2">
        <w:rPr>
          <w:rFonts w:cs="Times New Roman"/>
          <w:lang w:val="en-US"/>
        </w:rPr>
        <w:t>.</w:t>
      </w:r>
    </w:p>
    <w:p w14:paraId="2E8577D5" w14:textId="7AC5BE41" w:rsidR="009B6F16" w:rsidRDefault="009B6F16" w:rsidP="009B6F16">
      <w:r>
        <w:rPr>
          <w:rFonts w:cs="Times New Roman"/>
          <w:noProof/>
          <w:lang w:eastAsia="en-GB"/>
        </w:rPr>
        <w:drawing>
          <wp:inline distT="0" distB="0" distL="0" distR="0" wp14:anchorId="77B7FBF6" wp14:editId="1D2D12B1">
            <wp:extent cx="2637155" cy="1038860"/>
            <wp:effectExtent l="0" t="0" r="0" b="889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SK_Mod.JPG"/>
                    <pic:cNvPicPr/>
                  </pic:nvPicPr>
                  <pic:blipFill>
                    <a:blip r:embed="rId13">
                      <a:extLst>
                        <a:ext uri="{28A0092B-C50C-407E-A947-70E740481C1C}">
                          <a14:useLocalDpi xmlns:a14="http://schemas.microsoft.com/office/drawing/2010/main" val="0"/>
                        </a:ext>
                      </a:extLst>
                    </a:blip>
                    <a:stretch>
                      <a:fillRect/>
                    </a:stretch>
                  </pic:blipFill>
                  <pic:spPr>
                    <a:xfrm>
                      <a:off x="0" y="0"/>
                      <a:ext cx="2637155" cy="1038860"/>
                    </a:xfrm>
                    <a:prstGeom prst="rect">
                      <a:avLst/>
                    </a:prstGeom>
                  </pic:spPr>
                </pic:pic>
              </a:graphicData>
            </a:graphic>
          </wp:inline>
        </w:drawing>
      </w:r>
    </w:p>
    <w:p w14:paraId="6775139A" w14:textId="2C6509E0" w:rsidR="009B6F16" w:rsidRPr="007A1AE2" w:rsidRDefault="00670DBA" w:rsidP="00670DBA">
      <w:pPr>
        <w:pStyle w:val="Caption"/>
        <w:rPr>
          <w:rFonts w:cs="Times New Roman"/>
          <w:color w:val="auto"/>
          <w:lang w:val="en-US"/>
        </w:rPr>
      </w:pPr>
      <w:bookmarkStart w:id="9" w:name="_Toc5808805"/>
      <w:r w:rsidRPr="007A1AE2">
        <w:rPr>
          <w:color w:val="auto"/>
        </w:rPr>
        <w:t xml:space="preserve">Figure </w:t>
      </w:r>
      <w:r w:rsidRPr="007A1AE2">
        <w:rPr>
          <w:color w:val="auto"/>
        </w:rPr>
        <w:fldChar w:fldCharType="begin"/>
      </w:r>
      <w:r w:rsidRPr="007A1AE2">
        <w:rPr>
          <w:color w:val="auto"/>
        </w:rPr>
        <w:instrText xml:space="preserve"> SEQ Figure \* ARABIC </w:instrText>
      </w:r>
      <w:r w:rsidRPr="007A1AE2">
        <w:rPr>
          <w:color w:val="auto"/>
        </w:rPr>
        <w:fldChar w:fldCharType="separate"/>
      </w:r>
      <w:r w:rsidR="00C6331B">
        <w:rPr>
          <w:noProof/>
          <w:color w:val="auto"/>
        </w:rPr>
        <w:t>4</w:t>
      </w:r>
      <w:r w:rsidRPr="007A1AE2">
        <w:rPr>
          <w:color w:val="auto"/>
        </w:rPr>
        <w:fldChar w:fldCharType="end"/>
      </w:r>
      <w:r w:rsidRPr="007A1AE2">
        <w:rPr>
          <w:color w:val="auto"/>
        </w:rPr>
        <w:t xml:space="preserve"> </w:t>
      </w:r>
      <w:r w:rsidR="009B6F16" w:rsidRPr="007A1AE2">
        <w:rPr>
          <w:rFonts w:cs="Times New Roman"/>
          <w:color w:val="auto"/>
          <w:lang w:val="en-US"/>
        </w:rPr>
        <w:t>Illustration of BPSK Baseband and Modulated signal, QPSK would be double the Baseband data.</w:t>
      </w:r>
      <w:bookmarkEnd w:id="9"/>
    </w:p>
    <w:p w14:paraId="13211820" w14:textId="2021C297" w:rsidR="00840126" w:rsidRDefault="007A1AE2" w:rsidP="00840126">
      <w:pPr>
        <w:jc w:val="both"/>
        <w:rPr>
          <w:rFonts w:cs="Times New Roman"/>
          <w:color w:val="FF0000"/>
          <w:sz w:val="20"/>
          <w:lang w:val="en-US"/>
        </w:rPr>
      </w:pPr>
      <w:r>
        <w:t xml:space="preserve">The used form of PSK modulation is Binary </w:t>
      </w:r>
      <w:r w:rsidR="00BE0E14">
        <w:t>Phase Shift Keying (BPSK)</w:t>
      </w:r>
      <w:r w:rsidR="00840126">
        <w:fldChar w:fldCharType="begin" w:fldLock="1"/>
      </w:r>
      <w:r w:rsidR="00211DF9">
        <w:instrText>ADDIN CSL_CITATION {"citationItems":[{"id":"ITEM-1","itemData":{"ISBN":"9781521493885","author":[{"dropping-particle":"","family":"Mathuranathan","given":"Viswanathan.","non-dropping-particle":"","parse-names":false,"suffix":""}],"chapter-number":"2","container-title":"Digital modulations using Matlab : build simulation models from scratch","edition":"Third","id":"ITEM-1","issued":{"date-parts":[["2010"]]},"publisher":"Independently published","title":"Binary Phase Shift Keying (BPSK) – modulation and Demodulation","type":"chapter"},"uris":["http://www.mendeley.com/documents/?uuid=317c5a37-7499-3ef5-92a1-ca6816da5841"]}],"mendeley":{"formattedCitation":"[15]","plainTextFormattedCitation":"[15]","previouslyFormattedCitation":"[15]"},"properties":{"noteIndex":0},"schema":"https://github.com/citation-style-language/schema/raw/master/csl-citation.json"}</w:instrText>
      </w:r>
      <w:r w:rsidR="00840126">
        <w:fldChar w:fldCharType="separate"/>
      </w:r>
      <w:r w:rsidR="00840126" w:rsidRPr="00840126">
        <w:rPr>
          <w:noProof/>
        </w:rPr>
        <w:t>[15]</w:t>
      </w:r>
      <w:r w:rsidR="00840126">
        <w:fldChar w:fldCharType="end"/>
      </w:r>
      <w:r w:rsidR="00BE0E14">
        <w:t xml:space="preserve">, for this the values of 0 and 1 are signified on the same carrier wave but as two phases. This change can be seen in Figure 4, the phase change on the signal looks like an M or W shape depending on the wave frequency. </w:t>
      </w:r>
      <w:r w:rsidR="00840126">
        <w:t>This use of binary modulation improved the signals efficiency and increasing bandwidth, but improvement to the technique can still be made.</w:t>
      </w:r>
      <w:r w:rsidR="00211DF9">
        <w:t xml:space="preserve"> One of the more </w:t>
      </w:r>
      <w:r w:rsidR="00736116" w:rsidRPr="00840126">
        <w:rPr>
          <w:rFonts w:cs="Times New Roman"/>
          <w:lang w:val="en-US"/>
        </w:rPr>
        <w:t>advance</w:t>
      </w:r>
      <w:r w:rsidR="00211DF9">
        <w:rPr>
          <w:rFonts w:cs="Times New Roman"/>
          <w:lang w:val="en-US"/>
        </w:rPr>
        <w:t>d</w:t>
      </w:r>
      <w:r w:rsidR="00736116" w:rsidRPr="00840126">
        <w:rPr>
          <w:rFonts w:cs="Times New Roman"/>
          <w:lang w:val="en-US"/>
        </w:rPr>
        <w:t xml:space="preserve"> version</w:t>
      </w:r>
      <w:r w:rsidR="00211DF9">
        <w:rPr>
          <w:rFonts w:cs="Times New Roman"/>
          <w:lang w:val="en-US"/>
        </w:rPr>
        <w:t>s</w:t>
      </w:r>
      <w:r w:rsidR="00736116" w:rsidRPr="00840126">
        <w:rPr>
          <w:rFonts w:cs="Times New Roman"/>
          <w:lang w:val="en-US"/>
        </w:rPr>
        <w:t xml:space="preserve"> of PSK is Quadrature Phase Shift Keying (QPSK)</w:t>
      </w:r>
      <w:r w:rsidR="00D43437">
        <w:rPr>
          <w:rFonts w:cs="Times New Roman"/>
          <w:lang w:val="en-US"/>
        </w:rPr>
        <w:fldChar w:fldCharType="begin" w:fldLock="1"/>
      </w:r>
      <w:r w:rsidR="008F7E68">
        <w:rPr>
          <w:rFonts w:cs="Times New Roman"/>
          <w:lang w:val="en-US"/>
        </w:rPr>
        <w:instrText>ADDIN CSL_CITATION {"citationItems":[{"id":"ITEM-1","itemData":{"ISBN":"9781521493885","author":[{"dropping-particle":"","family":"Mathuranathan","given":"Viswanathan.","non-dropping-particle":"","parse-names":false,"suffix":""}],"chapter-number":"2","container-title":"Digital modulations using Matlab : build simulation models from scratch","edition":"Third","id":"ITEM-1","issued":{"date-parts":[["2010"]]},"publisher":"Independently published","title":"Binary Phase Shift Keying (BPSK) – modulation and Demodulation","type":"chapter"},"uris":["http://www.mendeley.com/documents/?uuid=317c5a37-7499-3ef5-92a1-ca6816da5841"]}],"mendeley":{"formattedCitation":"[15]","plainTextFormattedCitation":"[15]","previouslyFormattedCitation":"[15]"},"properties":{"noteIndex":0},"schema":"https://github.com/citation-style-language/schema/raw/master/csl-citation.json"}</w:instrText>
      </w:r>
      <w:r w:rsidR="00D43437">
        <w:rPr>
          <w:rFonts w:cs="Times New Roman"/>
          <w:lang w:val="en-US"/>
        </w:rPr>
        <w:fldChar w:fldCharType="separate"/>
      </w:r>
      <w:r w:rsidR="00D43437" w:rsidRPr="00D43437">
        <w:rPr>
          <w:rFonts w:cs="Times New Roman"/>
          <w:noProof/>
          <w:lang w:val="en-US"/>
        </w:rPr>
        <w:t>[15]</w:t>
      </w:r>
      <w:r w:rsidR="00D43437">
        <w:rPr>
          <w:rFonts w:cs="Times New Roman"/>
          <w:lang w:val="en-US"/>
        </w:rPr>
        <w:fldChar w:fldCharType="end"/>
      </w:r>
      <w:r w:rsidR="00736116" w:rsidRPr="00840126">
        <w:rPr>
          <w:rFonts w:cs="Times New Roman"/>
          <w:lang w:val="en-US"/>
        </w:rPr>
        <w:t xml:space="preserve">, which </w:t>
      </w:r>
      <w:r w:rsidR="00211DF9">
        <w:rPr>
          <w:rFonts w:cs="Times New Roman"/>
          <w:lang w:val="en-US"/>
        </w:rPr>
        <w:t xml:space="preserve">to describe this simply </w:t>
      </w:r>
      <w:r w:rsidR="00736116" w:rsidRPr="00840126">
        <w:rPr>
          <w:rFonts w:cs="Times New Roman"/>
          <w:lang w:val="en-US"/>
        </w:rPr>
        <w:t>is essentially two PSK</w:t>
      </w:r>
      <w:r w:rsidR="00211DF9">
        <w:rPr>
          <w:rFonts w:cs="Times New Roman"/>
          <w:lang w:val="en-US"/>
        </w:rPr>
        <w:t xml:space="preserve"> modulations </w:t>
      </w:r>
      <w:r w:rsidR="00736116" w:rsidRPr="00840126">
        <w:rPr>
          <w:rFonts w:cs="Times New Roman"/>
          <w:lang w:val="en-US"/>
        </w:rPr>
        <w:t>used together</w:t>
      </w:r>
      <w:r w:rsidR="00211DF9">
        <w:rPr>
          <w:rFonts w:cs="Times New Roman"/>
          <w:lang w:val="en-US"/>
        </w:rPr>
        <w:t xml:space="preserve"> in unison to increase </w:t>
      </w:r>
      <w:r w:rsidR="00736116" w:rsidRPr="00840126">
        <w:rPr>
          <w:rFonts w:cs="Times New Roman"/>
          <w:lang w:val="en-US"/>
        </w:rPr>
        <w:t xml:space="preserve">the </w:t>
      </w:r>
      <w:r w:rsidR="00211DF9" w:rsidRPr="00840126">
        <w:rPr>
          <w:rFonts w:cs="Times New Roman"/>
          <w:lang w:val="en-US"/>
        </w:rPr>
        <w:t>volume</w:t>
      </w:r>
      <w:r w:rsidR="00211DF9">
        <w:rPr>
          <w:rFonts w:cs="Times New Roman"/>
          <w:lang w:val="en-US"/>
        </w:rPr>
        <w:t xml:space="preserve"> of the signal</w:t>
      </w:r>
      <w:r w:rsidR="00736116" w:rsidRPr="00840126">
        <w:rPr>
          <w:rFonts w:cs="Times New Roman"/>
          <w:lang w:val="en-US"/>
        </w:rPr>
        <w:t>. This provides a major advantage over the other modulations that simply use the binary set of 0 and 1, adding to them so QPSK can use 00, 01, 10 and 11</w:t>
      </w:r>
      <w:r w:rsidR="00211DF9">
        <w:rPr>
          <w:rFonts w:cs="Times New Roman"/>
          <w:lang w:val="en-US"/>
        </w:rPr>
        <w:t xml:space="preserve"> which is shown below in Figure 5</w:t>
      </w:r>
      <w:r w:rsidR="00211DF9">
        <w:rPr>
          <w:rFonts w:cs="Times New Roman"/>
          <w:lang w:val="en-US"/>
        </w:rPr>
        <w:fldChar w:fldCharType="begin" w:fldLock="1"/>
      </w:r>
      <w:r w:rsidR="00C050C1">
        <w:rPr>
          <w:rFonts w:cs="Times New Roman"/>
          <w:lang w:val="en-US"/>
        </w:rPr>
        <w:instrText>ADDIN CSL_CITATION {"citationItems":[{"id":"ITEM-1","itemData":{"id":"ITEM-1","issued":{"date-parts":[["2013"]]},"publisher":"Atlanta RF","title":"Digital Modulation – ASK, FSK &amp; PSK","type":"paper-conference"},"uris":["http://www.mendeley.com/documents/?uuid=9a2cc7c1-62e9-4fc6-9708-9afb91ba77be"]},{"id":"ITEM-2","itemData":{"ISBN":"9781521493885","author":[{"dropping-particle":"","family":"Mathuranathan","given":"Viswanathan.","non-dropping-particle":"","parse-names":false,"suffix":""}],"chapter-number":"2","container-title":"Digital modulations using Matlab : build simulation models from scratch","edition":"Third","id":"ITEM-2","issued":{"date-parts":[["2010"]]},"publisher":"Independently published","title":"Binary Phase Shift Keying (BPSK) – modulation and Demodulation","type":"chapter"},"uris":["http://www.mendeley.com/documents/?uuid=317c5a37-7499-3ef5-92a1-ca6816da5841"]}],"mendeley":{"formattedCitation":"[15], [16]","plainTextFormattedCitation":"[15], [16]","previouslyFormattedCitation":"[15], [16]"},"properties":{"noteIndex":0},"schema":"https://github.com/citation-style-language/schema/raw/master/csl-citation.json"}</w:instrText>
      </w:r>
      <w:r w:rsidR="00211DF9">
        <w:rPr>
          <w:rFonts w:cs="Times New Roman"/>
          <w:lang w:val="en-US"/>
        </w:rPr>
        <w:fldChar w:fldCharType="separate"/>
      </w:r>
      <w:r w:rsidR="00211DF9" w:rsidRPr="00211DF9">
        <w:rPr>
          <w:rFonts w:cs="Times New Roman"/>
          <w:noProof/>
          <w:lang w:val="en-US"/>
        </w:rPr>
        <w:t>[15], [16]</w:t>
      </w:r>
      <w:r w:rsidR="00211DF9">
        <w:rPr>
          <w:rFonts w:cs="Times New Roman"/>
          <w:lang w:val="en-US"/>
        </w:rPr>
        <w:fldChar w:fldCharType="end"/>
      </w:r>
      <w:r w:rsidR="00736116" w:rsidRPr="00840126">
        <w:rPr>
          <w:rFonts w:cs="Times New Roman"/>
          <w:lang w:val="en-US"/>
        </w:rPr>
        <w:t>.</w:t>
      </w:r>
    </w:p>
    <w:p w14:paraId="6CFAE31E" w14:textId="57A6B73D" w:rsidR="00F42EC8" w:rsidRDefault="00840126" w:rsidP="00840126">
      <w:pPr>
        <w:jc w:val="both"/>
        <w:rPr>
          <w:rFonts w:cs="Times New Roman"/>
          <w:color w:val="FF0000"/>
          <w:sz w:val="20"/>
          <w:lang w:val="en-US"/>
        </w:rPr>
      </w:pPr>
      <w:r>
        <w:rPr>
          <w:rFonts w:cs="Times New Roman"/>
          <w:noProof/>
          <w:color w:val="FF0000"/>
          <w:sz w:val="20"/>
          <w:lang w:val="en-US"/>
        </w:rPr>
        <w:drawing>
          <wp:inline distT="0" distB="0" distL="0" distR="0" wp14:anchorId="738828BA" wp14:editId="788EC5B8">
            <wp:extent cx="1323975" cy="1345562"/>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nnotation 2019-04-09 124921.jpg"/>
                    <pic:cNvPicPr/>
                  </pic:nvPicPr>
                  <pic:blipFill>
                    <a:blip r:embed="rId14">
                      <a:extLst>
                        <a:ext uri="{28A0092B-C50C-407E-A947-70E740481C1C}">
                          <a14:useLocalDpi xmlns:a14="http://schemas.microsoft.com/office/drawing/2010/main" val="0"/>
                        </a:ext>
                      </a:extLst>
                    </a:blip>
                    <a:stretch>
                      <a:fillRect/>
                    </a:stretch>
                  </pic:blipFill>
                  <pic:spPr>
                    <a:xfrm>
                      <a:off x="0" y="0"/>
                      <a:ext cx="1477367" cy="1501455"/>
                    </a:xfrm>
                    <a:prstGeom prst="rect">
                      <a:avLst/>
                    </a:prstGeom>
                  </pic:spPr>
                </pic:pic>
              </a:graphicData>
            </a:graphic>
          </wp:inline>
        </w:drawing>
      </w:r>
      <w:r w:rsidR="00736116" w:rsidRPr="00736116">
        <w:rPr>
          <w:rFonts w:cs="Times New Roman"/>
          <w:color w:val="FF0000"/>
          <w:sz w:val="20"/>
          <w:lang w:val="en-US"/>
        </w:rPr>
        <w:t xml:space="preserve"> </w:t>
      </w:r>
    </w:p>
    <w:p w14:paraId="31D09386" w14:textId="12663DB1" w:rsidR="00840126" w:rsidRPr="00840126" w:rsidRDefault="00840126" w:rsidP="00840126">
      <w:pPr>
        <w:pStyle w:val="Caption"/>
        <w:rPr>
          <w:rFonts w:cs="Times New Roman"/>
          <w:color w:val="auto"/>
          <w:lang w:val="en-US"/>
        </w:rPr>
      </w:pPr>
      <w:bookmarkStart w:id="10" w:name="_Toc5808806"/>
      <w:r w:rsidRPr="00840126">
        <w:rPr>
          <w:color w:val="auto"/>
        </w:rPr>
        <w:t xml:space="preserve">Figure </w:t>
      </w:r>
      <w:r w:rsidRPr="00840126">
        <w:rPr>
          <w:color w:val="auto"/>
        </w:rPr>
        <w:fldChar w:fldCharType="begin"/>
      </w:r>
      <w:r w:rsidRPr="00840126">
        <w:rPr>
          <w:color w:val="auto"/>
        </w:rPr>
        <w:instrText xml:space="preserve"> SEQ Figure \* ARABIC </w:instrText>
      </w:r>
      <w:r w:rsidRPr="00840126">
        <w:rPr>
          <w:color w:val="auto"/>
        </w:rPr>
        <w:fldChar w:fldCharType="separate"/>
      </w:r>
      <w:r w:rsidR="00C6331B">
        <w:rPr>
          <w:noProof/>
          <w:color w:val="auto"/>
        </w:rPr>
        <w:t>5</w:t>
      </w:r>
      <w:r w:rsidRPr="00840126">
        <w:rPr>
          <w:color w:val="auto"/>
        </w:rPr>
        <w:fldChar w:fldCharType="end"/>
      </w:r>
      <w:r w:rsidRPr="00840126">
        <w:rPr>
          <w:color w:val="auto"/>
        </w:rPr>
        <w:t xml:space="preserve"> </w:t>
      </w:r>
      <w:r w:rsidRPr="00840126">
        <w:rPr>
          <w:rFonts w:cs="Times New Roman"/>
          <w:color w:val="auto"/>
          <w:lang w:val="en-US"/>
        </w:rPr>
        <w:t>Phase Constellation Diagram for QPSK</w:t>
      </w:r>
      <w:r w:rsidR="00211DF9">
        <w:rPr>
          <w:rFonts w:cs="Times New Roman"/>
          <w:color w:val="auto"/>
          <w:lang w:val="en-US"/>
        </w:rPr>
        <w:fldChar w:fldCharType="begin" w:fldLock="1"/>
      </w:r>
      <w:r w:rsidR="00211DF9">
        <w:rPr>
          <w:rFonts w:cs="Times New Roman"/>
          <w:color w:val="auto"/>
          <w:lang w:val="en-US"/>
        </w:rPr>
        <w:instrText>ADDIN CSL_CITATION {"citationItems":[{"id":"ITEM-1","itemData":{"id":"ITEM-1","issued":{"date-parts":[["2013"]]},"publisher":"Atlanta RF","title":"Digital Modulation – ASK, FSK &amp; PSK","type":"paper-conference"},"uris":["http://www.mendeley.com/documents/?uuid=9a2cc7c1-62e9-4fc6-9708-9afb91ba77be"]}],"mendeley":{"formattedCitation":"[16]","plainTextFormattedCitation":"[16]","previouslyFormattedCitation":"[16]"},"properties":{"noteIndex":0},"schema":"https://github.com/citation-style-language/schema/raw/master/csl-citation.json"}</w:instrText>
      </w:r>
      <w:r w:rsidR="00211DF9">
        <w:rPr>
          <w:rFonts w:cs="Times New Roman"/>
          <w:color w:val="auto"/>
          <w:lang w:val="en-US"/>
        </w:rPr>
        <w:fldChar w:fldCharType="separate"/>
      </w:r>
      <w:r w:rsidR="00211DF9" w:rsidRPr="00211DF9">
        <w:rPr>
          <w:rFonts w:cs="Times New Roman"/>
          <w:i w:val="0"/>
          <w:noProof/>
          <w:color w:val="auto"/>
          <w:lang w:val="en-US"/>
        </w:rPr>
        <w:t>[16]</w:t>
      </w:r>
      <w:r w:rsidR="00211DF9">
        <w:rPr>
          <w:rFonts w:cs="Times New Roman"/>
          <w:color w:val="auto"/>
          <w:lang w:val="en-US"/>
        </w:rPr>
        <w:fldChar w:fldCharType="end"/>
      </w:r>
      <w:r w:rsidR="00211DF9">
        <w:rPr>
          <w:rFonts w:cs="Times New Roman"/>
          <w:color w:val="auto"/>
          <w:lang w:val="en-US"/>
        </w:rPr>
        <w:t>.</w:t>
      </w:r>
      <w:bookmarkEnd w:id="10"/>
    </w:p>
    <w:p w14:paraId="55D2E50A" w14:textId="1AB5E93A" w:rsidR="00254C21" w:rsidRDefault="00C050C1" w:rsidP="00211DF9">
      <w:pPr>
        <w:jc w:val="both"/>
        <w:rPr>
          <w:rFonts w:cs="Times New Roman"/>
          <w:lang w:val="en-US"/>
        </w:rPr>
      </w:pPr>
      <w:r>
        <w:rPr>
          <w:rFonts w:cs="Times New Roman"/>
          <w:lang w:val="en-US"/>
        </w:rPr>
        <w:lastRenderedPageBreak/>
        <w:t>Being a 4-level modulation technique QPSK is</w:t>
      </w:r>
      <w:r w:rsidR="00736116" w:rsidRPr="00211DF9">
        <w:rPr>
          <w:rFonts w:cs="Times New Roman"/>
          <w:lang w:val="en-US"/>
        </w:rPr>
        <w:t xml:space="preserve"> highly efficient in bandwidth, among any</w:t>
      </w:r>
      <w:r>
        <w:rPr>
          <w:rFonts w:cs="Times New Roman"/>
          <w:lang w:val="en-US"/>
        </w:rPr>
        <w:t xml:space="preserve"> of the </w:t>
      </w:r>
      <w:r w:rsidR="00736116" w:rsidRPr="00211DF9">
        <w:rPr>
          <w:rFonts w:cs="Times New Roman"/>
          <w:lang w:val="en-US"/>
        </w:rPr>
        <w:t>digital modulation technique</w:t>
      </w:r>
      <w:r>
        <w:rPr>
          <w:rFonts w:cs="Times New Roman"/>
          <w:lang w:val="en-US"/>
        </w:rPr>
        <w:t xml:space="preserve">. </w:t>
      </w:r>
      <w:r w:rsidR="00F02426">
        <w:rPr>
          <w:rFonts w:cs="Times New Roman"/>
          <w:lang w:val="en-US"/>
        </w:rPr>
        <w:t>Bu</w:t>
      </w:r>
      <w:r w:rsidR="00B232BD">
        <w:rPr>
          <w:rFonts w:cs="Times New Roman"/>
          <w:lang w:val="en-US"/>
        </w:rPr>
        <w:t>t</w:t>
      </w:r>
      <w:r w:rsidR="00F02426">
        <w:rPr>
          <w:rFonts w:cs="Times New Roman"/>
          <w:lang w:val="en-US"/>
        </w:rPr>
        <w:t xml:space="preserve"> as previously noted the </w:t>
      </w:r>
      <w:r w:rsidR="00A71AB8">
        <w:t>precise</w:t>
      </w:r>
      <w:r>
        <w:t xml:space="preserve"> phase </w:t>
      </w:r>
      <w:r w:rsidR="00A71AB8">
        <w:t>reclamation</w:t>
      </w:r>
      <w:r>
        <w:t xml:space="preserve"> becomes a </w:t>
      </w:r>
      <w:r w:rsidR="00A71AB8">
        <w:t>significant</w:t>
      </w:r>
      <w:r>
        <w:t xml:space="preserve"> factor for the </w:t>
      </w:r>
      <w:r w:rsidR="00A71AB8">
        <w:t xml:space="preserve">demodulation </w:t>
      </w:r>
      <w:r>
        <w:t xml:space="preserve">design, </w:t>
      </w:r>
      <w:r w:rsidR="00A71AB8">
        <w:t xml:space="preserve">failure in this </w:t>
      </w:r>
      <w:r>
        <w:t xml:space="preserve">can give </w:t>
      </w:r>
      <w:r w:rsidR="00A71AB8">
        <w:t xml:space="preserve">increasing odds </w:t>
      </w:r>
      <w:r>
        <w:t xml:space="preserve">to </w:t>
      </w:r>
      <w:r w:rsidR="00A71AB8">
        <w:t>flawed</w:t>
      </w:r>
      <w:r>
        <w:t xml:space="preserve"> detection of the signal. This factor </w:t>
      </w:r>
      <w:r w:rsidR="00A71AB8">
        <w:t>of the modulation technique has a heavy impact and in</w:t>
      </w:r>
      <w:r>
        <w:t>creases the design complexit</w:t>
      </w:r>
      <w:r w:rsidR="00A71AB8">
        <w:t>y of the receiver</w:t>
      </w:r>
      <w:r>
        <w:fldChar w:fldCharType="begin" w:fldLock="1"/>
      </w:r>
      <w:r w:rsidR="00BA5BB3">
        <w:instrText>ADDIN CSL_CITATION {"citationItems":[{"id":"ITEM-1","itemData":{"abstract":"A tremendous technological transformation during the last two decades has provided a potential growth in the area of digital communication and lot of newer applications and technologies are coming up everyday due to these reasons.","author":[{"dropping-particle":"","family":"Sharma1","given":"D.K.","non-dropping-particle":"","parse-names":false,"suffix":""},{"dropping-particle":"","family":"Mishra","given":"A.","non-dropping-particle":"","parse-names":false,"suffix":""},{"dropping-particle":"","family":"Saxena","given":"Rajiv","non-dropping-particle":"","parse-names":false,"suffix":""}],"id":"ITEM-1","issued":{"date-parts":[["2010"]]},"title":"ANALOG &amp; DIGITAL MODULATION TECHNIQUES: AN OVERVIEW","type":"report"},"uris":["http://www.mendeley.com/documents/?uuid=13f70042-d08a-312d-8756-6cc4605ed5c0"]}],"mendeley":{"formattedCitation":"[17]","plainTextFormattedCitation":"[17]","previouslyFormattedCitation":"[17]"},"properties":{"noteIndex":0},"schema":"https://github.com/citation-style-language/schema/raw/master/csl-citation.json"}</w:instrText>
      </w:r>
      <w:r>
        <w:fldChar w:fldCharType="separate"/>
      </w:r>
      <w:r w:rsidRPr="00C050C1">
        <w:rPr>
          <w:noProof/>
        </w:rPr>
        <w:t>[17]</w:t>
      </w:r>
      <w:r>
        <w:fldChar w:fldCharType="end"/>
      </w:r>
      <w:r>
        <w:t>.</w:t>
      </w:r>
      <w:r w:rsidR="00A71AB8">
        <w:rPr>
          <w:rFonts w:cs="Times New Roman"/>
          <w:lang w:val="en-US"/>
        </w:rPr>
        <w:t xml:space="preserve"> </w:t>
      </w:r>
      <w:r w:rsidR="00736116" w:rsidRPr="00211DF9">
        <w:rPr>
          <w:rFonts w:cs="Times New Roman"/>
          <w:lang w:val="en-US"/>
        </w:rPr>
        <w:t>QPSK is a</w:t>
      </w:r>
      <w:r w:rsidR="00E43C3F">
        <w:rPr>
          <w:rFonts w:cs="Times New Roman"/>
          <w:lang w:val="en-US"/>
        </w:rPr>
        <w:t>lso a</w:t>
      </w:r>
      <w:r w:rsidR="00736116" w:rsidRPr="00211DF9">
        <w:rPr>
          <w:rFonts w:cs="Times New Roman"/>
          <w:lang w:val="en-US"/>
        </w:rPr>
        <w:t xml:space="preserve"> well-used modulation technique, being used for Bluetooth, Radio Frequency Identification </w:t>
      </w:r>
      <w:r w:rsidR="00E43C3F">
        <w:rPr>
          <w:rFonts w:cs="Times New Roman"/>
          <w:lang w:val="en-US"/>
        </w:rPr>
        <w:t xml:space="preserve">(RFID) </w:t>
      </w:r>
      <w:r w:rsidR="00736116" w:rsidRPr="00211DF9">
        <w:rPr>
          <w:rFonts w:cs="Times New Roman"/>
          <w:lang w:val="en-US"/>
        </w:rPr>
        <w:t>and Wireless LAN standard IEEE 802.11</w:t>
      </w:r>
      <w:r w:rsidR="008F7E68">
        <w:rPr>
          <w:rFonts w:cs="Times New Roman"/>
          <w:lang w:val="en-US"/>
        </w:rPr>
        <w:t xml:space="preserve"> especially within</w:t>
      </w:r>
      <w:r w:rsidR="00254C21">
        <w:rPr>
          <w:rFonts w:cs="Times New Roman"/>
          <w:lang w:val="en-US"/>
        </w:rPr>
        <w:t xml:space="preserve"> network systems such as </w:t>
      </w:r>
      <w:r w:rsidR="008F7E68">
        <w:rPr>
          <w:rFonts w:cs="Times New Roman"/>
          <w:lang w:val="en-US"/>
        </w:rPr>
        <w:t>Modems</w:t>
      </w:r>
      <w:r w:rsidR="008F7E68">
        <w:rPr>
          <w:rFonts w:cs="Times New Roman"/>
          <w:lang w:val="en-US"/>
        </w:rPr>
        <w:fldChar w:fldCharType="begin" w:fldLock="1"/>
      </w:r>
      <w:r w:rsidR="00D23FB5">
        <w:rPr>
          <w:rFonts w:cs="Times New Roman"/>
          <w:lang w:val="en-US"/>
        </w:rPr>
        <w:instrText>ADDIN CSL_CITATION {"citationItems":[{"id":"ITEM-1","itemData":{"DOI":"10.1109/CCECE.2016.7726798","ISBN":"978-1-4673-8721-7","author":[{"dropping-particle":"","family":"Elmiligi","given":"Haytham","non-dropping-particle":"","parse-names":false,"suffix":""},{"dropping-particle":"","family":"El-Kharashi","given":"M. Watheq","non-dropping-particle":"","parse-names":false,"suffix":""},{"dropping-particle":"","family":"Gebal","given":"Fayez","non-dropping-particle":"","parse-names":false,"suffix":""}],"container-title":"2016 IEEE Canadian Conference on Electrical and Computer Engineering (CCECE)","id":"ITEM-1","issued":{"date-parts":[["2016","5"]]},"page":"1-5","publisher":"IEEE","title":"Design and implementation of BPSK MODEM for IEEE 802.15.4/ZigBee devices","type":"paper-conference"},"uris":["http://www.mendeley.com/documents/?uuid=2d0d4431-7628-33b6-9ff2-e05a5df5d2d6"]}],"mendeley":{"formattedCitation":"[18]","plainTextFormattedCitation":"[18]","previouslyFormattedCitation":"[18]"},"properties":{"noteIndex":0},"schema":"https://github.com/citation-style-language/schema/raw/master/csl-citation.json"}</w:instrText>
      </w:r>
      <w:r w:rsidR="008F7E68">
        <w:rPr>
          <w:rFonts w:cs="Times New Roman"/>
          <w:lang w:val="en-US"/>
        </w:rPr>
        <w:fldChar w:fldCharType="separate"/>
      </w:r>
      <w:r w:rsidR="008F7E68" w:rsidRPr="008F7E68">
        <w:rPr>
          <w:rFonts w:cs="Times New Roman"/>
          <w:noProof/>
          <w:lang w:val="en-US"/>
        </w:rPr>
        <w:t>[18]</w:t>
      </w:r>
      <w:r w:rsidR="008F7E68">
        <w:rPr>
          <w:rFonts w:cs="Times New Roman"/>
          <w:lang w:val="en-US"/>
        </w:rPr>
        <w:fldChar w:fldCharType="end"/>
      </w:r>
      <w:r w:rsidR="00736116" w:rsidRPr="00211DF9">
        <w:rPr>
          <w:rFonts w:cs="Times New Roman"/>
          <w:lang w:val="en-US"/>
        </w:rPr>
        <w:t xml:space="preserve">. </w:t>
      </w:r>
    </w:p>
    <w:p w14:paraId="0F20CCF6" w14:textId="5F10F6CD" w:rsidR="009B6F16" w:rsidRPr="00211DF9" w:rsidRDefault="00736116" w:rsidP="00211DF9">
      <w:pPr>
        <w:jc w:val="both"/>
        <w:rPr>
          <w:rFonts w:cs="Times New Roman"/>
          <w:lang w:val="en-US"/>
        </w:rPr>
      </w:pPr>
      <w:r w:rsidRPr="00211DF9">
        <w:rPr>
          <w:rFonts w:cs="Times New Roman"/>
          <w:lang w:val="en-US"/>
        </w:rPr>
        <w:t xml:space="preserve">Having </w:t>
      </w:r>
      <w:r w:rsidR="00E43C3F">
        <w:rPr>
          <w:rFonts w:cs="Times New Roman"/>
          <w:lang w:val="en-US"/>
        </w:rPr>
        <w:t xml:space="preserve">the features of </w:t>
      </w:r>
      <w:r w:rsidRPr="00211DF9">
        <w:rPr>
          <w:rFonts w:cs="Times New Roman"/>
          <w:lang w:val="en-US"/>
        </w:rPr>
        <w:t xml:space="preserve">a constant Bit Error Rate and Bandwidth also enables </w:t>
      </w:r>
      <w:r w:rsidR="00E43C3F">
        <w:rPr>
          <w:rFonts w:cs="Times New Roman"/>
          <w:lang w:val="en-US"/>
        </w:rPr>
        <w:t xml:space="preserve">it </w:t>
      </w:r>
      <w:r w:rsidRPr="00211DF9">
        <w:rPr>
          <w:rFonts w:cs="Times New Roman"/>
          <w:lang w:val="en-US"/>
        </w:rPr>
        <w:t xml:space="preserve">to be used </w:t>
      </w:r>
      <w:r w:rsidR="00E43C3F">
        <w:rPr>
          <w:rFonts w:cs="Times New Roman"/>
          <w:lang w:val="en-US"/>
        </w:rPr>
        <w:t xml:space="preserve">within </w:t>
      </w:r>
      <w:r w:rsidRPr="00211DF9">
        <w:rPr>
          <w:rFonts w:cs="Times New Roman"/>
          <w:lang w:val="en-US"/>
        </w:rPr>
        <w:t>military</w:t>
      </w:r>
      <w:r w:rsidR="00E43C3F">
        <w:rPr>
          <w:rFonts w:cs="Times New Roman"/>
          <w:lang w:val="en-US"/>
        </w:rPr>
        <w:t xml:space="preserve"> communication and </w:t>
      </w:r>
      <w:r w:rsidRPr="00211DF9">
        <w:rPr>
          <w:rFonts w:cs="Times New Roman"/>
          <w:lang w:val="en-US"/>
        </w:rPr>
        <w:t xml:space="preserve">commercial forms of communication, such as the NASA Space Network which </w:t>
      </w:r>
      <w:r w:rsidR="00254C21">
        <w:rPr>
          <w:rFonts w:cs="Times New Roman"/>
          <w:lang w:val="en-US"/>
        </w:rPr>
        <w:t>p</w:t>
      </w:r>
      <w:r w:rsidRPr="00211DF9">
        <w:rPr>
          <w:rFonts w:cs="Times New Roman"/>
          <w:lang w:val="en-US"/>
        </w:rPr>
        <w:t>rovide</w:t>
      </w:r>
      <w:r w:rsidR="00254C21">
        <w:rPr>
          <w:rFonts w:cs="Times New Roman"/>
          <w:lang w:val="en-US"/>
        </w:rPr>
        <w:t>s</w:t>
      </w:r>
      <w:r w:rsidRPr="00211DF9">
        <w:rPr>
          <w:rFonts w:cs="Times New Roman"/>
          <w:lang w:val="en-US"/>
        </w:rPr>
        <w:t xml:space="preserve"> communication within the vicinity of Earth</w:t>
      </w:r>
      <w:r w:rsidR="00BC1851">
        <w:rPr>
          <w:rFonts w:cs="Times New Roman"/>
          <w:lang w:val="en-US"/>
        </w:rPr>
        <w:t xml:space="preserve"> for satellites and space</w:t>
      </w:r>
      <w:r w:rsidR="00BA5BB3">
        <w:rPr>
          <w:rFonts w:cs="Times New Roman"/>
          <w:lang w:val="en-US"/>
        </w:rPr>
        <w:t>craft</w:t>
      </w:r>
      <w:r w:rsidR="00BA5BB3">
        <w:rPr>
          <w:rFonts w:cs="Times New Roman"/>
          <w:lang w:val="en-US"/>
        </w:rPr>
        <w:fldChar w:fldCharType="begin" w:fldLock="1"/>
      </w:r>
      <w:r w:rsidR="00D23FB5">
        <w:rPr>
          <w:rFonts w:cs="Times New Roman"/>
          <w:lang w:val="en-US"/>
        </w:rPr>
        <w:instrText>ADDIN CSL_CITATION {"citationItems":[{"id":"ITEM-1","itemData":{"author":[{"dropping-particle":"","family":"Stocklin","given":"F. J.","non-dropping-particle":"","parse-names":false,"suffix":""},{"dropping-particle":"","family":"Rackley","given":"M. W.","non-dropping-particle":"","parse-names":false,"suffix":""},{"dropping-particle":"","family":"Sobchak","given":"T. C.","non-dropping-particle":"","parse-names":false,"suffix":""}],"id":"ITEM-1","issued":{"date-parts":[["2012"]]},"publisher":"National Aeronautics and Space Administration","publisher-place":"Greenbelt, Maryland","title":"Space Network Users’ Guide","type":"book"},"uris":["http://www.mendeley.com/documents/?uuid=61111fb7-e5ae-4b19-beed-970c928299d9"]}],"mendeley":{"formattedCitation":"[19]","plainTextFormattedCitation":"[19]","previouslyFormattedCitation":"[19]"},"properties":{"noteIndex":0},"schema":"https://github.com/citation-style-language/schema/raw/master/csl-citation.json"}</w:instrText>
      </w:r>
      <w:r w:rsidR="00BA5BB3">
        <w:rPr>
          <w:rFonts w:cs="Times New Roman"/>
          <w:lang w:val="en-US"/>
        </w:rPr>
        <w:fldChar w:fldCharType="separate"/>
      </w:r>
      <w:r w:rsidR="008F7E68" w:rsidRPr="008F7E68">
        <w:rPr>
          <w:rFonts w:cs="Times New Roman"/>
          <w:noProof/>
          <w:lang w:val="en-US"/>
        </w:rPr>
        <w:t>[19]</w:t>
      </w:r>
      <w:r w:rsidR="00BA5BB3">
        <w:rPr>
          <w:rFonts w:cs="Times New Roman"/>
          <w:lang w:val="en-US"/>
        </w:rPr>
        <w:fldChar w:fldCharType="end"/>
      </w:r>
      <w:r w:rsidRPr="00211DF9">
        <w:rPr>
          <w:rFonts w:cs="Times New Roman"/>
          <w:lang w:val="en-US"/>
        </w:rPr>
        <w:t xml:space="preserve">. </w:t>
      </w:r>
      <w:r w:rsidR="00254C21">
        <w:rPr>
          <w:rFonts w:cs="Times New Roman"/>
          <w:lang w:val="en-US"/>
        </w:rPr>
        <w:t xml:space="preserve"> </w:t>
      </w:r>
      <w:r w:rsidR="00E17220">
        <w:rPr>
          <w:rFonts w:cs="Times New Roman"/>
          <w:lang w:val="en-US"/>
        </w:rPr>
        <w:t>As to the advantages of P</w:t>
      </w:r>
      <w:r w:rsidRPr="00211DF9">
        <w:rPr>
          <w:rFonts w:cs="Times New Roman"/>
          <w:lang w:val="en-US"/>
        </w:rPr>
        <w:t xml:space="preserve">SK is not </w:t>
      </w:r>
      <w:r w:rsidR="00E17220">
        <w:rPr>
          <w:rFonts w:cs="Times New Roman"/>
          <w:lang w:val="en-US"/>
        </w:rPr>
        <w:t xml:space="preserve">as </w:t>
      </w:r>
      <w:r w:rsidR="00E17220" w:rsidRPr="00211DF9">
        <w:rPr>
          <w:rFonts w:cs="Times New Roman"/>
          <w:lang w:val="en-US"/>
        </w:rPr>
        <w:t>vulnerable</w:t>
      </w:r>
      <w:r w:rsidRPr="00211DF9">
        <w:rPr>
          <w:rFonts w:cs="Times New Roman"/>
          <w:lang w:val="en-US"/>
        </w:rPr>
        <w:t xml:space="preserve"> to the </w:t>
      </w:r>
      <w:r w:rsidR="00E17220">
        <w:rPr>
          <w:rFonts w:cs="Times New Roman"/>
          <w:lang w:val="en-US"/>
        </w:rPr>
        <w:t xml:space="preserve">problems of interference as the other modulation techniques </w:t>
      </w:r>
      <w:r w:rsidRPr="00211DF9">
        <w:rPr>
          <w:rFonts w:cs="Times New Roman"/>
          <w:lang w:val="en-US"/>
        </w:rPr>
        <w:t xml:space="preserve">and </w:t>
      </w:r>
      <w:r w:rsidR="00E17220">
        <w:rPr>
          <w:rFonts w:cs="Times New Roman"/>
          <w:lang w:val="en-US"/>
        </w:rPr>
        <w:t>as well as its higher rates of transmission of BPSK and QPSK. There are issues with the modulation th</w:t>
      </w:r>
      <w:r w:rsidR="006276FB">
        <w:rPr>
          <w:rFonts w:cs="Times New Roman"/>
          <w:lang w:val="en-US"/>
        </w:rPr>
        <w:t>r</w:t>
      </w:r>
      <w:r w:rsidR="00E17220">
        <w:rPr>
          <w:rFonts w:cs="Times New Roman"/>
          <w:lang w:val="en-US"/>
        </w:rPr>
        <w:t>ough limitation in b</w:t>
      </w:r>
      <w:r w:rsidRPr="00211DF9">
        <w:rPr>
          <w:rFonts w:cs="Times New Roman"/>
          <w:lang w:val="en-US"/>
        </w:rPr>
        <w:t>andwidth</w:t>
      </w:r>
      <w:r w:rsidR="00E17220">
        <w:rPr>
          <w:rFonts w:cs="Times New Roman"/>
          <w:lang w:val="en-US"/>
        </w:rPr>
        <w:t xml:space="preserve"> efficiency, </w:t>
      </w:r>
      <w:r w:rsidRPr="00211DF9">
        <w:rPr>
          <w:rFonts w:cs="Times New Roman"/>
          <w:lang w:val="en-US"/>
        </w:rPr>
        <w:t>com</w:t>
      </w:r>
      <w:r w:rsidR="00E17220">
        <w:rPr>
          <w:rFonts w:cs="Times New Roman"/>
          <w:lang w:val="en-US"/>
        </w:rPr>
        <w:t>ing</w:t>
      </w:r>
      <w:r w:rsidRPr="00211DF9">
        <w:rPr>
          <w:rFonts w:cs="Times New Roman"/>
          <w:lang w:val="en-US"/>
        </w:rPr>
        <w:t xml:space="preserve"> from </w:t>
      </w:r>
      <w:r w:rsidR="00E17220">
        <w:rPr>
          <w:rFonts w:cs="Times New Roman"/>
          <w:lang w:val="en-US"/>
        </w:rPr>
        <w:t xml:space="preserve">its </w:t>
      </w:r>
      <w:r w:rsidRPr="00211DF9">
        <w:rPr>
          <w:rFonts w:cs="Times New Roman"/>
          <w:lang w:val="en-US"/>
        </w:rPr>
        <w:t>complexity of demodulation</w:t>
      </w:r>
      <w:r w:rsidR="00E17220">
        <w:rPr>
          <w:rFonts w:cs="Times New Roman"/>
          <w:lang w:val="en-US"/>
        </w:rPr>
        <w:t>.</w:t>
      </w:r>
      <w:r w:rsidRPr="00211DF9">
        <w:rPr>
          <w:rFonts w:cs="Times New Roman"/>
          <w:lang w:val="en-US"/>
        </w:rPr>
        <w:t xml:space="preserve"> </w:t>
      </w:r>
      <w:r w:rsidR="00E17220">
        <w:rPr>
          <w:rFonts w:cs="Times New Roman"/>
          <w:lang w:val="en-US"/>
        </w:rPr>
        <w:t>T</w:t>
      </w:r>
      <w:r w:rsidRPr="00211DF9">
        <w:rPr>
          <w:rFonts w:cs="Times New Roman"/>
          <w:lang w:val="en-US"/>
        </w:rPr>
        <w:t>he equipment needs</w:t>
      </w:r>
      <w:r w:rsidR="00E17220">
        <w:rPr>
          <w:rFonts w:cs="Times New Roman"/>
          <w:lang w:val="en-US"/>
        </w:rPr>
        <w:t xml:space="preserve"> </w:t>
      </w:r>
      <w:r w:rsidRPr="00211DF9">
        <w:rPr>
          <w:rFonts w:cs="Times New Roman"/>
          <w:lang w:val="en-US"/>
        </w:rPr>
        <w:t xml:space="preserve">to </w:t>
      </w:r>
      <w:r w:rsidR="00E17220">
        <w:rPr>
          <w:rFonts w:cs="Times New Roman"/>
          <w:lang w:val="en-US"/>
        </w:rPr>
        <w:t xml:space="preserve">compensate these changes of phase states by utilizing complex detection and recovery algorithms to </w:t>
      </w:r>
      <w:r w:rsidRPr="00211DF9">
        <w:rPr>
          <w:rFonts w:cs="Times New Roman"/>
          <w:lang w:val="en-US"/>
        </w:rPr>
        <w:t>able to distinguish</w:t>
      </w:r>
      <w:r w:rsidR="00E17220">
        <w:rPr>
          <w:rFonts w:cs="Times New Roman"/>
          <w:lang w:val="en-US"/>
        </w:rPr>
        <w:t xml:space="preserve"> the data within the carrier signal.  </w:t>
      </w:r>
      <w:r w:rsidRPr="00211DF9">
        <w:rPr>
          <w:rFonts w:cs="Times New Roman"/>
          <w:lang w:val="en-US"/>
        </w:rPr>
        <w:t xml:space="preserve"> </w:t>
      </w:r>
    </w:p>
    <w:p w14:paraId="605088C6" w14:textId="281BF706" w:rsidR="003E4752" w:rsidRDefault="003E4752" w:rsidP="00BC1851">
      <w:pPr>
        <w:pStyle w:val="Heading2"/>
      </w:pPr>
      <w:bookmarkStart w:id="11" w:name="_Toc5808838"/>
      <w:bookmarkStart w:id="12" w:name="_Hlk5719777"/>
      <w:r>
        <w:t>Quadrature Amplitude Modulation</w:t>
      </w:r>
      <w:bookmarkEnd w:id="11"/>
    </w:p>
    <w:bookmarkEnd w:id="12"/>
    <w:p w14:paraId="356170DD" w14:textId="77777777" w:rsidR="00144F18" w:rsidRDefault="0034133A" w:rsidP="00144F18">
      <w:pPr>
        <w:jc w:val="both"/>
      </w:pPr>
      <w:r w:rsidRPr="00497FA0">
        <w:t>Unlike the other modulation techniques</w:t>
      </w:r>
      <w:r w:rsidR="00C27FEE">
        <w:t xml:space="preserve">, </w:t>
      </w:r>
      <w:r w:rsidR="00C27FEE" w:rsidRPr="00C27FEE">
        <w:t>Quadrature Amplitude Modulation</w:t>
      </w:r>
      <w:r w:rsidR="00C27FEE">
        <w:t xml:space="preserve"> (QAM) is a hybrid that utilises both amplitude and phase </w:t>
      </w:r>
      <w:r w:rsidR="007438A4">
        <w:t xml:space="preserve">mechanisms to </w:t>
      </w:r>
      <w:r w:rsidR="00D23FB5">
        <w:t>deliver</w:t>
      </w:r>
      <w:r w:rsidR="007438A4">
        <w:t xml:space="preserve"> its unique </w:t>
      </w:r>
      <w:r w:rsidR="00D23FB5">
        <w:t>method</w:t>
      </w:r>
      <w:r w:rsidR="007438A4">
        <w:t xml:space="preserve"> of modulation</w:t>
      </w:r>
      <w:r w:rsidR="00D23FB5">
        <w:fldChar w:fldCharType="begin" w:fldLock="1"/>
      </w:r>
      <w:r w:rsidR="00CA5D43">
        <w:instrText>ADDIN CSL_CITATION {"citationItems":[{"id":"ITEM-1","itemData":{"id":"ITEM-1","issued":{"date-parts":[["2013"]]},"title":"ELEX 7860 : Wireless System Design 2013 Winter Session Quadrature Amplitude Modulation","type":"report"},"uris":["http://www.mendeley.com/documents/?uuid=91b100aa-6258-38d9-9581-8dcbc1d80b38"]}],"mendeley":{"formattedCitation":"[20]","plainTextFormattedCitation":"[20]","previouslyFormattedCitation":"[20]"},"properties":{"noteIndex":0},"schema":"https://github.com/citation-style-language/schema/raw/master/csl-citation.json"}</w:instrText>
      </w:r>
      <w:r w:rsidR="00D23FB5">
        <w:fldChar w:fldCharType="separate"/>
      </w:r>
      <w:r w:rsidR="00D23FB5" w:rsidRPr="00D23FB5">
        <w:rPr>
          <w:noProof/>
        </w:rPr>
        <w:t>[20]</w:t>
      </w:r>
      <w:r w:rsidR="00D23FB5">
        <w:fldChar w:fldCharType="end"/>
      </w:r>
      <w:r w:rsidR="007438A4">
        <w:t xml:space="preserve">. This </w:t>
      </w:r>
      <w:r w:rsidR="00D23FB5">
        <w:t xml:space="preserve">being a </w:t>
      </w:r>
      <w:r w:rsidR="007438A4">
        <w:t>hybrid</w:t>
      </w:r>
      <w:r w:rsidR="00D23FB5">
        <w:t xml:space="preserve"> provides itself with higher level of efficiency of the spectrum usage. QAM is a</w:t>
      </w:r>
      <w:r w:rsidR="008F750E">
        <w:t xml:space="preserve"> </w:t>
      </w:r>
      <w:r w:rsidR="008F750E">
        <w:t>signal type that has two carriers shifted in phase through 90 degrees are modulated and combined. As a result of the 90 degree phase this modulation is in a quadrature state which is where the name derives from.</w:t>
      </w:r>
      <w:r w:rsidR="00144F18" w:rsidRPr="00144F18">
        <w:t xml:space="preserve"> </w:t>
      </w:r>
    </w:p>
    <w:p w14:paraId="46064252" w14:textId="791D4190" w:rsidR="00CA5D43" w:rsidRDefault="00144F18" w:rsidP="00C27FEE">
      <w:pPr>
        <w:jc w:val="both"/>
      </w:pPr>
      <w:r>
        <w:t xml:space="preserve">QAM uses two signals within its carrier wave, one being in-phase called the “I” signal and the other </w:t>
      </w:r>
      <w:r w:rsidR="003A2DAF">
        <w:t>being the quadrature or “Q” signal. The combination of these two carriers of both amplitude and phase, it can be considered that the variations in the signal present more of a mixture of the both types over just a simple</w:t>
      </w:r>
      <w:r w:rsidR="00CB7909">
        <w:t xml:space="preserve"> side by side combination</w:t>
      </w:r>
      <w:r w:rsidR="003A2DAF">
        <w:t>.</w:t>
      </w:r>
      <w:r w:rsidR="00CB7909">
        <w:t xml:space="preserve"> The reasoning behind QAM comes from the fact that a modulation signal that uses amplitude occupies high bandwidth, which is wasteful taking in to consideration the available frequency spectrum. QAM restores the </w:t>
      </w:r>
      <w:r w:rsidR="00516F27">
        <w:t>equilibrium of the signal by using two independent sideband carrier waves within the same frequency spectrum as an ordinary sideband signal</w:t>
      </w:r>
      <w:r w:rsidR="00516F27">
        <w:fldChar w:fldCharType="begin" w:fldLock="1"/>
      </w:r>
      <w:r w:rsidR="00E75B75">
        <w:instrText>ADDIN CSL_CITATION {"citationItems":[{"id":"ITEM-1","itemData":{"container-title":"Electronics Notes","id":"ITEM-1","issued":{"date-parts":[["2019"]]},"title":"What is QAM: quadrature amplitude modulation","type":"article-journal"},"uris":["http://www.mendeley.com/documents/?uuid=ce5356d4-ce63-43a9-aa95-4d6dbdb2ef93"]}],"mendeley":{"formattedCitation":"[21]","plainTextFormattedCitation":"[21]","previouslyFormattedCitation":"[21]"},"properties":{"noteIndex":0},"schema":"https://github.com/citation-style-language/schema/raw/master/csl-citation.json"}</w:instrText>
      </w:r>
      <w:r w:rsidR="00516F27">
        <w:fldChar w:fldCharType="separate"/>
      </w:r>
      <w:r w:rsidR="00516F27" w:rsidRPr="00516F27">
        <w:rPr>
          <w:noProof/>
        </w:rPr>
        <w:t>[21]</w:t>
      </w:r>
      <w:r w:rsidR="00516F27">
        <w:fldChar w:fldCharType="end"/>
      </w:r>
      <w:r w:rsidR="00516F27">
        <w:t>.</w:t>
      </w:r>
      <w:r w:rsidR="00CB7909">
        <w:t xml:space="preserve"> </w:t>
      </w:r>
      <w:r w:rsidR="003A2DAF">
        <w:t xml:space="preserve">    </w:t>
      </w:r>
      <w:r>
        <w:t xml:space="preserve">  </w:t>
      </w:r>
    </w:p>
    <w:p w14:paraId="46A41171" w14:textId="1B5F90FB" w:rsidR="00516F27" w:rsidRDefault="00A5206E" w:rsidP="00C27FEE">
      <w:pPr>
        <w:jc w:val="both"/>
      </w:pPr>
      <w:r>
        <w:t xml:space="preserve">The existence of QAM can be found in both analog and digital communication, typically the analog versions allow for multiple signals to be transmitted on a single carrier wave. Example of this implementation </w:t>
      </w:r>
      <w:r w:rsidR="007D2F80">
        <w:t xml:space="preserve">include the AM stereo and </w:t>
      </w:r>
      <w:r>
        <w:t>the colour encoding system of PAL and NTSC for television devices</w:t>
      </w:r>
      <w:r w:rsidR="00E75B75">
        <w:fldChar w:fldCharType="begin" w:fldLock="1"/>
      </w:r>
      <w:r w:rsidR="00A110E7">
        <w:instrText>ADDIN CSL_CITATION {"citationItems":[{"id":"ITEM-1","itemData":{"abstract":"The CCIR, the standards and the TV sets' market in France (1948-1985) \"As long as the International Radio Consultative Committee (CCIR 1) is a technical organization, its recommendations must necessarily be based on technical reflections\". ","id":"ITEM-1","issued":{"date-parts":[["0"]]},"title":"The CCIR, the standards and the TV sets’ market in France","type":"report"},"uris":["http://www.mendeley.com/documents/?uuid=841ff22d-cc8c-3de4-94a0-5297329d71ac"]}],"mendeley":{"formattedCitation":"[22]","plainTextFormattedCitation":"[22]","previouslyFormattedCitation":"[22]"},"properties":{"noteIndex":0},"schema":"https://github.com/citation-style-language/schema/raw/master/csl-citation.json"}</w:instrText>
      </w:r>
      <w:r w:rsidR="00E75B75">
        <w:fldChar w:fldCharType="separate"/>
      </w:r>
      <w:r w:rsidR="00E75B75" w:rsidRPr="00E75B75">
        <w:rPr>
          <w:noProof/>
        </w:rPr>
        <w:t>[22]</w:t>
      </w:r>
      <w:r w:rsidR="00E75B75">
        <w:fldChar w:fldCharType="end"/>
      </w:r>
      <w:r w:rsidR="00E75B75">
        <w:t>, using QAM with its different channels to transmit the components for picture chroma and colour.</w:t>
      </w:r>
    </w:p>
    <w:p w14:paraId="68B00E58" w14:textId="4E36AA6D" w:rsidR="00E75B75" w:rsidRDefault="00E75B75" w:rsidP="00C27FEE">
      <w:pPr>
        <w:jc w:val="both"/>
      </w:pPr>
      <w:r>
        <w:t xml:space="preserve">The digital </w:t>
      </w:r>
      <w:r w:rsidR="007D2F80">
        <w:t xml:space="preserve">presence </w:t>
      </w:r>
      <w:r>
        <w:t>of QAM</w:t>
      </w:r>
      <w:r w:rsidR="007D2F80">
        <w:t xml:space="preserve"> sometimes referred to as Quantised QAM is noted for its increased use for digital data communication, these include the cellular technology of </w:t>
      </w:r>
      <w:r w:rsidR="007D2F80" w:rsidRPr="007D2F80">
        <w:t>Long-Term Evolution</w:t>
      </w:r>
      <w:r w:rsidR="007D2F80">
        <w:t xml:space="preserve"> (LTE) as well as through wireless systems using one of the IEEE standards of 802.11. </w:t>
      </w:r>
    </w:p>
    <w:p w14:paraId="440F311B" w14:textId="403E0963" w:rsidR="00E17220" w:rsidRDefault="00CA5D43" w:rsidP="00C27FEE">
      <w:pPr>
        <w:jc w:val="both"/>
      </w:pPr>
      <w:r w:rsidRPr="00CA5D43">
        <w:rPr>
          <w:noProof/>
        </w:rPr>
        <w:lastRenderedPageBreak/>
        <w:drawing>
          <wp:inline distT="0" distB="0" distL="0" distR="0" wp14:anchorId="26FAFACD" wp14:editId="23CCEC9B">
            <wp:extent cx="2027288" cy="191452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039399" cy="1925963"/>
                    </a:xfrm>
                    <a:prstGeom prst="rect">
                      <a:avLst/>
                    </a:prstGeom>
                  </pic:spPr>
                </pic:pic>
              </a:graphicData>
            </a:graphic>
          </wp:inline>
        </w:drawing>
      </w:r>
      <w:r w:rsidR="008F750E">
        <w:t xml:space="preserve">  </w:t>
      </w:r>
    </w:p>
    <w:p w14:paraId="22DFAFB6" w14:textId="5884E2D9" w:rsidR="008F750E" w:rsidRPr="00CA5D43" w:rsidRDefault="008F750E" w:rsidP="008F750E">
      <w:pPr>
        <w:pStyle w:val="Caption"/>
        <w:rPr>
          <w:color w:val="auto"/>
        </w:rPr>
      </w:pPr>
      <w:bookmarkStart w:id="13" w:name="_Toc5808807"/>
      <w:r w:rsidRPr="00CA5D43">
        <w:rPr>
          <w:color w:val="auto"/>
        </w:rPr>
        <w:t xml:space="preserve">Figure </w:t>
      </w:r>
      <w:r w:rsidRPr="00CA5D43">
        <w:rPr>
          <w:color w:val="auto"/>
        </w:rPr>
        <w:fldChar w:fldCharType="begin"/>
      </w:r>
      <w:r w:rsidRPr="00CA5D43">
        <w:rPr>
          <w:color w:val="auto"/>
        </w:rPr>
        <w:instrText xml:space="preserve"> SEQ Figure \* ARABIC </w:instrText>
      </w:r>
      <w:r w:rsidRPr="00CA5D43">
        <w:rPr>
          <w:color w:val="auto"/>
        </w:rPr>
        <w:fldChar w:fldCharType="separate"/>
      </w:r>
      <w:r w:rsidR="00C6331B">
        <w:rPr>
          <w:noProof/>
          <w:color w:val="auto"/>
        </w:rPr>
        <w:t>6</w:t>
      </w:r>
      <w:r w:rsidRPr="00CA5D43">
        <w:rPr>
          <w:color w:val="auto"/>
        </w:rPr>
        <w:fldChar w:fldCharType="end"/>
      </w:r>
      <w:r w:rsidR="00CA5D43">
        <w:rPr>
          <w:color w:val="auto"/>
        </w:rPr>
        <w:t xml:space="preserve"> Bit </w:t>
      </w:r>
      <w:r w:rsidRPr="00CA5D43">
        <w:rPr>
          <w:rFonts w:cs="Times New Roman"/>
          <w:color w:val="auto"/>
          <w:lang w:val="en-US"/>
        </w:rPr>
        <w:t xml:space="preserve">Constellation Diagram for </w:t>
      </w:r>
      <w:r w:rsidR="00CA5D43">
        <w:rPr>
          <w:rFonts w:cs="Times New Roman"/>
          <w:color w:val="auto"/>
          <w:lang w:val="en-US"/>
        </w:rPr>
        <w:t>16QAM</w:t>
      </w:r>
      <w:r w:rsidR="00CA5D43">
        <w:rPr>
          <w:rFonts w:cs="Times New Roman"/>
          <w:color w:val="auto"/>
          <w:lang w:val="en-US"/>
        </w:rPr>
        <w:fldChar w:fldCharType="begin" w:fldLock="1"/>
      </w:r>
      <w:r w:rsidR="00516F27">
        <w:rPr>
          <w:rFonts w:cs="Times New Roman"/>
          <w:color w:val="auto"/>
          <w:lang w:val="en-US"/>
        </w:rPr>
        <w:instrText>ADDIN CSL_CITATION {"citationItems":[{"id":"ITEM-1","itemData":{"id":"ITEM-1","issued":{"date-parts":[["2013"]]},"title":"ELEX 7860 : Wireless System Design 2013 Winter Session Quadrature Amplitude Modulation","type":"report"},"uris":["http://www.mendeley.com/documents/?uuid=91b100aa-6258-38d9-9581-8dcbc1d80b38"]}],"mendeley":{"formattedCitation":"[20]","plainTextFormattedCitation":"[20]","previouslyFormattedCitation":"[20]"},"properties":{"noteIndex":0},"schema":"https://github.com/citation-style-language/schema/raw/master/csl-citation.json"}</w:instrText>
      </w:r>
      <w:r w:rsidR="00CA5D43">
        <w:rPr>
          <w:rFonts w:cs="Times New Roman"/>
          <w:color w:val="auto"/>
          <w:lang w:val="en-US"/>
        </w:rPr>
        <w:fldChar w:fldCharType="separate"/>
      </w:r>
      <w:r w:rsidR="00CA5D43" w:rsidRPr="00CA5D43">
        <w:rPr>
          <w:rFonts w:cs="Times New Roman"/>
          <w:i w:val="0"/>
          <w:noProof/>
          <w:color w:val="auto"/>
          <w:lang w:val="en-US"/>
        </w:rPr>
        <w:t>[20]</w:t>
      </w:r>
      <w:r w:rsidR="00CA5D43">
        <w:rPr>
          <w:rFonts w:cs="Times New Roman"/>
          <w:color w:val="auto"/>
          <w:lang w:val="en-US"/>
        </w:rPr>
        <w:fldChar w:fldCharType="end"/>
      </w:r>
      <w:r w:rsidR="00CA5D43">
        <w:rPr>
          <w:rFonts w:cs="Times New Roman"/>
          <w:color w:val="auto"/>
          <w:lang w:val="en-US"/>
        </w:rPr>
        <w:t>.</w:t>
      </w:r>
      <w:bookmarkEnd w:id="13"/>
    </w:p>
    <w:p w14:paraId="742A6070" w14:textId="1EB5DFF7" w:rsidR="002D5110" w:rsidRDefault="007D2F80" w:rsidP="00C27FEE">
      <w:pPr>
        <w:jc w:val="both"/>
      </w:pPr>
      <w:r>
        <w:t xml:space="preserve">From the examples mentioned previously QAM is used mostly for digital transmissions this is due to the modulation providing </w:t>
      </w:r>
      <w:r w:rsidR="008F750E">
        <w:t xml:space="preserve">high-speed communication </w:t>
      </w:r>
      <w:r>
        <w:t xml:space="preserve">to any system it is used on. Applications are able to carry higher </w:t>
      </w:r>
      <w:r w:rsidR="006C1B77">
        <w:t xml:space="preserve">data </w:t>
      </w:r>
      <w:r w:rsidR="002D5110">
        <w:t>rate when compared to individual modulations of amplitude and phase, this is due to basic signals only exhibiting two positions which represent binary of 0 or 1. While using QAM there are many different values</w:t>
      </w:r>
      <w:r w:rsidR="00E932E6">
        <w:t xml:space="preserve"> that</w:t>
      </w:r>
      <w:r w:rsidR="002D5110">
        <w:t xml:space="preserve"> can be defined by mixing phase and amplitude, these points can be noted in the constellation diagram seen in Figure 6. From the diagram above it should be distinguished that constellation points are arranged in a square grid with equal horizontal and vertical layout. Being that QAM is used for binary values the constellation diagram is always in the power of 2, typical examples are 16 and 64 QAM. </w:t>
      </w:r>
    </w:p>
    <w:p w14:paraId="4E570F43" w14:textId="012E9E86" w:rsidR="00830347" w:rsidRPr="00497FA0" w:rsidRDefault="002D5110" w:rsidP="00C27FEE">
      <w:pPr>
        <w:jc w:val="both"/>
      </w:pPr>
      <w:r>
        <w:t xml:space="preserve">By using a greater QAM format it is possible to </w:t>
      </w:r>
      <w:r w:rsidR="00ED6FC4">
        <w:t>transmit more bits per symbol, however the downside to packing more points in to the modulation</w:t>
      </w:r>
      <w:r w:rsidR="006E6063">
        <w:t xml:space="preserve"> is</w:t>
      </w:r>
      <w:r w:rsidR="00ED6FC4">
        <w:t xml:space="preserve"> it become</w:t>
      </w:r>
      <w:r w:rsidR="006E6063">
        <w:t>s</w:t>
      </w:r>
      <w:r w:rsidR="00ED6FC4">
        <w:t xml:space="preserve"> more acceptable to noise and interference which contributes to errors in data. For this reason, the higher version of QAM are restricted to use when only a sufficient high signal to noise ratio is guaranteed.</w:t>
      </w:r>
      <w:r w:rsidR="00830347">
        <w:t xml:space="preserve"> Although QAM gives a greater performance from its increasing of binary values, it does come with some notable </w:t>
      </w:r>
      <w:r w:rsidR="00830347">
        <w:t xml:space="preserve">disadvantages. </w:t>
      </w:r>
      <w:r w:rsidR="00025444">
        <w:t xml:space="preserve">As stated previously QAM is </w:t>
      </w:r>
      <w:r w:rsidR="005610A5">
        <w:t xml:space="preserve">highly susceptible to </w:t>
      </w:r>
      <w:r w:rsidR="005E4B51">
        <w:t xml:space="preserve">noise due the points of </w:t>
      </w:r>
      <w:r w:rsidR="004B7F95">
        <w:t xml:space="preserve">states being so close together the larger the modulation is, so 64QAM is incredibly vulnerable to noise when compared to 16QAM. A second limitation comes from the amplitude element of the signal, for when a modulation strengthens its phase or frequency of a signal within a radio transmitter. </w:t>
      </w:r>
      <w:r w:rsidR="00E048C7">
        <w:t xml:space="preserve">A linear amplifier is not needed while when it comes to QAM that does contain an amplitude component, linearity has to be a constant. This led to being further </w:t>
      </w:r>
      <w:r w:rsidR="00A110E7">
        <w:t xml:space="preserve">hindrance </w:t>
      </w:r>
      <w:r w:rsidR="00E048C7">
        <w:t xml:space="preserve">as </w:t>
      </w:r>
      <w:r w:rsidR="00E048C7" w:rsidRPr="00E048C7">
        <w:t xml:space="preserve">linear amplifiers </w:t>
      </w:r>
      <w:r w:rsidR="00A110E7" w:rsidRPr="00E048C7">
        <w:t>consume more power</w:t>
      </w:r>
      <w:r w:rsidR="00A110E7">
        <w:t xml:space="preserve"> and are </w:t>
      </w:r>
      <w:r w:rsidR="00E048C7" w:rsidRPr="00E048C7">
        <w:t xml:space="preserve">less </w:t>
      </w:r>
      <w:r w:rsidR="00A110E7" w:rsidRPr="00E048C7">
        <w:t>efficient, this</w:t>
      </w:r>
      <w:r w:rsidR="00E048C7" w:rsidRPr="00E048C7">
        <w:t xml:space="preserve"> makes them less attractive </w:t>
      </w:r>
      <w:r w:rsidR="00A110E7">
        <w:t xml:space="preserve">when it comes to use </w:t>
      </w:r>
      <w:r w:rsidR="00E048C7" w:rsidRPr="00E048C7">
        <w:t>for mobile applications</w:t>
      </w:r>
      <w:r w:rsidR="00A110E7">
        <w:fldChar w:fldCharType="begin" w:fldLock="1"/>
      </w:r>
      <w:r w:rsidR="00D37F13">
        <w:instrText>ADDIN CSL_CITATION {"citationItems":[{"id":"ITEM-1","itemData":{"abstract":"The denoise-and-forward (DNF) method of physical-layer network coding (PNC) is a promising approach for wireless relaying networks.","author":[{"dropping-particle":"","family":"Wang","given":"Shiqiang","non-dropping-particle":"","parse-names":false,"suffix":""},{"dropping-particle":"","family":"Song","given":"Qingyang","non-dropping-particle":"","parse-names":false,"suffix":""},{"dropping-particle":"","family":"Guo","given":"Lei","non-dropping-particle":"","parse-names":false,"suffix":""},{"dropping-particle":"","family":"Jamalipour","given":"Abbas","non-dropping-particle":"","parse-names":false,"suffix":""}],"id":"ITEM-1","issued":{"date-parts":[["2012"]]},"number-of-pages":"6","title":"Constellation Mapping for Physical-Layer Network Coding with M-QAM Modulation","type":"report"},"uris":["http://www.mendeley.com/documents/?uuid=c97521a2-f4b3-3b49-abca-7942d7d37803"]}],"mendeley":{"formattedCitation":"[23]","plainTextFormattedCitation":"[23]","previouslyFormattedCitation":"[23]"},"properties":{"noteIndex":0},"schema":"https://github.com/citation-style-language/schema/raw/master/csl-citation.json"}</w:instrText>
      </w:r>
      <w:r w:rsidR="00A110E7">
        <w:fldChar w:fldCharType="separate"/>
      </w:r>
      <w:r w:rsidR="00A110E7" w:rsidRPr="00A110E7">
        <w:rPr>
          <w:noProof/>
        </w:rPr>
        <w:t>[23]</w:t>
      </w:r>
      <w:r w:rsidR="00A110E7">
        <w:fldChar w:fldCharType="end"/>
      </w:r>
      <w:r w:rsidR="00E048C7" w:rsidRPr="00E048C7">
        <w:t>.</w:t>
      </w:r>
      <w:r w:rsidR="00E048C7">
        <w:t xml:space="preserve">   </w:t>
      </w:r>
    </w:p>
    <w:p w14:paraId="17645510" w14:textId="7A232EF5" w:rsidR="005C146C" w:rsidRDefault="00363066" w:rsidP="00BC1851">
      <w:pPr>
        <w:pStyle w:val="Heading2"/>
      </w:pPr>
      <w:bookmarkStart w:id="14" w:name="_Toc5808839"/>
      <w:r>
        <w:t>Comparison of</w:t>
      </w:r>
      <w:r w:rsidR="005C146C">
        <w:t xml:space="preserve"> the</w:t>
      </w:r>
      <w:r>
        <w:t xml:space="preserve"> Modulation</w:t>
      </w:r>
      <w:r w:rsidR="005C146C">
        <w:t xml:space="preserve"> Types</w:t>
      </w:r>
      <w:bookmarkEnd w:id="14"/>
    </w:p>
    <w:p w14:paraId="08282230" w14:textId="3BDE8930" w:rsidR="00C3732E" w:rsidRPr="006755D3" w:rsidRDefault="00AE340E" w:rsidP="009C0CBF">
      <w:pPr>
        <w:jc w:val="both"/>
        <w:rPr>
          <w:color w:val="FF0000"/>
        </w:rPr>
      </w:pPr>
      <w:r w:rsidRPr="00AE340E">
        <w:t xml:space="preserve">When it comes to the comparison of the three modulation in this report it comes down to </w:t>
      </w:r>
      <w:r w:rsidR="00140B54">
        <w:t xml:space="preserve">installation, </w:t>
      </w:r>
      <w:r w:rsidRPr="00AE340E">
        <w:t>the performance is terms of bits per signal and the level of interference tolerance.</w:t>
      </w:r>
      <w:r w:rsidR="00140B54">
        <w:t xml:space="preserve"> Starting with </w:t>
      </w:r>
      <w:r w:rsidR="00140B54" w:rsidRPr="00140B54">
        <w:t xml:space="preserve">ASK </w:t>
      </w:r>
      <w:r w:rsidR="00140B54">
        <w:t>it</w:t>
      </w:r>
      <w:r w:rsidR="00140B54" w:rsidRPr="00140B54">
        <w:t xml:space="preserve"> is </w:t>
      </w:r>
      <w:r w:rsidR="00140B54">
        <w:t xml:space="preserve">the </w:t>
      </w:r>
      <w:r w:rsidR="00140B54" w:rsidRPr="00140B54">
        <w:t>simple</w:t>
      </w:r>
      <w:r w:rsidR="00140B54">
        <w:t>st</w:t>
      </w:r>
      <w:r w:rsidR="00140B54" w:rsidRPr="00140B54">
        <w:t xml:space="preserve"> </w:t>
      </w:r>
      <w:r w:rsidR="00140B54">
        <w:t xml:space="preserve">modulation </w:t>
      </w:r>
      <w:r w:rsidR="00140B54" w:rsidRPr="00140B54">
        <w:t>and eas</w:t>
      </w:r>
      <w:r w:rsidR="00140B54">
        <w:t xml:space="preserve">iest </w:t>
      </w:r>
      <w:r w:rsidR="00140B54" w:rsidRPr="00140B54">
        <w:t>to implement, it is also l</w:t>
      </w:r>
      <w:r w:rsidR="00140B54">
        <w:t>east</w:t>
      </w:r>
      <w:r w:rsidR="00140B54" w:rsidRPr="00140B54">
        <w:t xml:space="preserve"> likely to have errors</w:t>
      </w:r>
      <w:r w:rsidR="00140B54">
        <w:t xml:space="preserve"> in transmission</w:t>
      </w:r>
      <w:r w:rsidR="00140B54" w:rsidRPr="00140B54">
        <w:t xml:space="preserve">. </w:t>
      </w:r>
      <w:r w:rsidR="00140B54">
        <w:t>T</w:t>
      </w:r>
      <w:r w:rsidR="00140B54" w:rsidRPr="00140B54">
        <w:t>he cost of</w:t>
      </w:r>
      <w:r w:rsidR="00140B54">
        <w:t xml:space="preserve"> ASK</w:t>
      </w:r>
      <w:r w:rsidR="00140B54" w:rsidRPr="00140B54">
        <w:t xml:space="preserve"> </w:t>
      </w:r>
      <w:r w:rsidR="00140B54">
        <w:t xml:space="preserve">being </w:t>
      </w:r>
      <w:r w:rsidR="00140B54" w:rsidRPr="00140B54">
        <w:t xml:space="preserve">low bandwidth and being efficient in linear regions only, this </w:t>
      </w:r>
      <w:r w:rsidR="00140B54">
        <w:t xml:space="preserve">meaning it can’t be utilised for </w:t>
      </w:r>
      <w:r w:rsidR="00140B54" w:rsidRPr="00140B54">
        <w:t xml:space="preserve">wireless communication. </w:t>
      </w:r>
      <w:r w:rsidR="00140B54">
        <w:t>While PSK is basic much like ASK</w:t>
      </w:r>
      <w:r w:rsidR="00EE43D3">
        <w:t>,</w:t>
      </w:r>
      <w:r w:rsidR="00140B54">
        <w:t xml:space="preserve"> its other versions of BPSK and QPSK are widely used within communication systems</w:t>
      </w:r>
      <w:r w:rsidR="00C3670E">
        <w:t xml:space="preserve"> due to its increased capacity of data while bandwidth is unaffected.  </w:t>
      </w:r>
      <w:r w:rsidR="009C0CBF">
        <w:t>The m</w:t>
      </w:r>
      <w:r w:rsidR="00C3670E" w:rsidRPr="00C3670E">
        <w:t xml:space="preserve">odulation </w:t>
      </w:r>
      <w:r w:rsidR="009C0CBF">
        <w:t xml:space="preserve">family of PSK is that of an intelligent one as it </w:t>
      </w:r>
      <w:r w:rsidR="00C3670E" w:rsidRPr="00C3670E">
        <w:t xml:space="preserve">can be used for high demanding applications, it can be implemented </w:t>
      </w:r>
      <w:r w:rsidR="009C0CBF">
        <w:t>relatively simple making it a sturdier technique over others</w:t>
      </w:r>
      <w:r w:rsidR="00C3670E" w:rsidRPr="00C3670E">
        <w:t xml:space="preserve">. </w:t>
      </w:r>
      <w:r w:rsidR="009C0CBF">
        <w:t xml:space="preserve">Due to this it has enforces it use in </w:t>
      </w:r>
      <w:r w:rsidR="00C3670E" w:rsidRPr="00C3670E">
        <w:t>situations that require reliability and compatibility on a large scale an example of this is global communication via satellites</w:t>
      </w:r>
      <w:r w:rsidR="009C0CBF">
        <w:t xml:space="preserve"> links</w:t>
      </w:r>
      <w:r w:rsidR="00C3670E" w:rsidRPr="00C3670E">
        <w:t>.</w:t>
      </w:r>
      <w:r w:rsidR="009C0CBF">
        <w:t xml:space="preserve"> </w:t>
      </w:r>
      <w:r w:rsidR="00534176">
        <w:t xml:space="preserve">When it comes to QAM it seems the have the largest variety of </w:t>
      </w:r>
      <w:r w:rsidR="00534176">
        <w:lastRenderedPageBreak/>
        <w:t xml:space="preserve">version, such as </w:t>
      </w:r>
      <w:r w:rsidR="00830347">
        <w:t>2QAM and 4QAM</w:t>
      </w:r>
      <w:r w:rsidR="00534176">
        <w:t xml:space="preserve">, but these are </w:t>
      </w:r>
      <w:r w:rsidR="00830347">
        <w:t>es</w:t>
      </w:r>
      <w:r w:rsidR="00AF2E62">
        <w:t>s</w:t>
      </w:r>
      <w:r w:rsidR="00830347">
        <w:t>e</w:t>
      </w:r>
      <w:r w:rsidR="00AF2E62">
        <w:t>ntially</w:t>
      </w:r>
      <w:r w:rsidR="00830347">
        <w:t xml:space="preserve"> are represented by the PSK and provide no advantage</w:t>
      </w:r>
      <w:r w:rsidR="00534176">
        <w:t xml:space="preserve"> by choosing it over PSK</w:t>
      </w:r>
      <w:r w:rsidR="004B7F95">
        <w:t>.</w:t>
      </w:r>
      <w:r w:rsidR="00534176">
        <w:t xml:space="preserve"> The reason for this is how impactful interference is to QAM over the other modulation techniques, due to one of the components of the modulation being amplitude. While r</w:t>
      </w:r>
      <w:r w:rsidR="004B7F95" w:rsidRPr="004B7F95">
        <w:t xml:space="preserve">eceivers </w:t>
      </w:r>
      <w:r w:rsidR="00534176">
        <w:t>that</w:t>
      </w:r>
      <w:r w:rsidR="004B7F95" w:rsidRPr="004B7F95">
        <w:t xml:space="preserve"> use phase or frequency are both able to use limiting amplifiers that </w:t>
      </w:r>
      <w:r w:rsidR="00534176">
        <w:t xml:space="preserve">can </w:t>
      </w:r>
      <w:r w:rsidR="004B7F95" w:rsidRPr="004B7F95">
        <w:t xml:space="preserve">remove any amplitude noise </w:t>
      </w:r>
      <w:r w:rsidR="00534176">
        <w:t xml:space="preserve">which improves signal </w:t>
      </w:r>
      <w:r w:rsidR="004B7F95" w:rsidRPr="004B7F95">
        <w:t>reliance. This is not the case with QAM</w:t>
      </w:r>
      <w:r w:rsidR="00534176">
        <w:t>, that does have to use amplitude as half of its carrier. Then when looking in to the higher end of QAM with its binary of 32 and 64 bit, the points in constellation are so compacted that its acceptable to noise making it practically unusable in many places where this form of communication system would be installed.</w:t>
      </w:r>
      <w:r w:rsidR="00830347">
        <w:t xml:space="preserve"> </w:t>
      </w:r>
    </w:p>
    <w:p w14:paraId="4DC152F4" w14:textId="1499C441" w:rsidR="00363066" w:rsidRDefault="00AE340E" w:rsidP="00363066">
      <w:pPr>
        <w:pStyle w:val="Heading1"/>
      </w:pPr>
      <w:bookmarkStart w:id="15" w:name="_Toc5808840"/>
      <w:r>
        <w:t xml:space="preserve">Simulation of </w:t>
      </w:r>
      <w:r w:rsidR="004A45D7">
        <w:t>Modulation</w:t>
      </w:r>
      <w:r>
        <w:t>s</w:t>
      </w:r>
      <w:bookmarkEnd w:id="15"/>
      <w:r w:rsidR="004A45D7">
        <w:t xml:space="preserve"> </w:t>
      </w:r>
    </w:p>
    <w:p w14:paraId="5EA9626C" w14:textId="76A5525B" w:rsidR="00762792" w:rsidRDefault="00935DB0" w:rsidP="00935DB0">
      <w:pPr>
        <w:jc w:val="both"/>
      </w:pPr>
      <w:r>
        <w:t xml:space="preserve">This chapter of the report will consist of the </w:t>
      </w:r>
      <w:r w:rsidRPr="00935DB0">
        <w:t xml:space="preserve">modulation techniques </w:t>
      </w:r>
      <w:r>
        <w:t>with</w:t>
      </w:r>
      <w:r w:rsidRPr="00935DB0">
        <w:t xml:space="preserve">in a simulation environment. </w:t>
      </w:r>
      <w:r>
        <w:t xml:space="preserve">Simulink contained as part of </w:t>
      </w:r>
      <w:proofErr w:type="spellStart"/>
      <w:r>
        <w:t>Matlab</w:t>
      </w:r>
      <w:proofErr w:type="spellEnd"/>
      <w:r>
        <w:t xml:space="preserve"> will be used to experiment</w:t>
      </w:r>
      <w:r w:rsidRPr="00935DB0">
        <w:t xml:space="preserve"> </w:t>
      </w:r>
      <w:r w:rsidR="006717AB">
        <w:t xml:space="preserve">with </w:t>
      </w:r>
      <w:r w:rsidRPr="00935DB0">
        <w:t>ASK, PSK</w:t>
      </w:r>
      <w:r w:rsidR="006717AB">
        <w:t xml:space="preserve"> (QPSK) and QAM</w:t>
      </w:r>
      <w:r w:rsidRPr="00935DB0">
        <w:t xml:space="preserve">. Each of the modulations will be tested using </w:t>
      </w:r>
      <w:r w:rsidR="006717AB">
        <w:t>60</w:t>
      </w:r>
      <w:r w:rsidRPr="00935DB0">
        <w:t xml:space="preserve"> symbols in the transmission to evaluate an Error Bit Rate (EBR)</w:t>
      </w:r>
      <w:r w:rsidR="006717AB">
        <w:t>, as 1 symbol is transmitted a second this will represent 1 minute of transmission</w:t>
      </w:r>
      <w:r w:rsidRPr="00935DB0">
        <w:t>. The Error Bit Rate</w:t>
      </w:r>
      <w:r w:rsidR="006717AB">
        <w:t xml:space="preserve"> of the simulation will</w:t>
      </w:r>
      <w:r w:rsidRPr="00935DB0">
        <w:t xml:space="preserve"> compare the symbols and note any that </w:t>
      </w:r>
      <w:r w:rsidR="006717AB">
        <w:t xml:space="preserve">occur </w:t>
      </w:r>
      <w:r w:rsidRPr="00935DB0">
        <w:t xml:space="preserve">as an error, this then evaluates the errors to the total </w:t>
      </w:r>
      <w:r w:rsidR="006717AB">
        <w:t>to</w:t>
      </w:r>
      <w:r w:rsidRPr="00935DB0">
        <w:t xml:space="preserve"> produce the Error Bit Rate</w:t>
      </w:r>
      <w:r w:rsidR="006717AB">
        <w:t>.</w:t>
      </w:r>
      <w:r w:rsidRPr="00935DB0">
        <w:t xml:space="preserve"> To </w:t>
      </w:r>
      <w:r w:rsidR="006717AB">
        <w:t xml:space="preserve">provide a professional level of </w:t>
      </w:r>
      <w:r w:rsidRPr="00935DB0">
        <w:t>comparison</w:t>
      </w:r>
      <w:r w:rsidR="006717AB">
        <w:t xml:space="preserve"> between</w:t>
      </w:r>
      <w:r w:rsidRPr="00935DB0">
        <w:t xml:space="preserve"> </w:t>
      </w:r>
      <w:r w:rsidR="006717AB">
        <w:t xml:space="preserve">the </w:t>
      </w:r>
      <w:r w:rsidRPr="00935DB0">
        <w:t xml:space="preserve">modulations </w:t>
      </w:r>
      <w:r w:rsidR="006717AB">
        <w:t>each will be simulated w</w:t>
      </w:r>
      <w:r w:rsidRPr="00935DB0">
        <w:t>ith signal to noise</w:t>
      </w:r>
      <w:r w:rsidR="006717AB">
        <w:t xml:space="preserve"> levels of </w:t>
      </w:r>
      <w:r w:rsidRPr="00935DB0">
        <w:t xml:space="preserve">10, -10 and -30 </w:t>
      </w:r>
      <w:r w:rsidR="006717AB" w:rsidRPr="00935DB0">
        <w:t>decibels (</w:t>
      </w:r>
      <w:r w:rsidRPr="00935DB0">
        <w:t>Db)</w:t>
      </w:r>
      <w:r w:rsidR="00762792">
        <w:t xml:space="preserve"> Figure 7</w:t>
      </w:r>
      <w:r w:rsidRPr="00935DB0">
        <w:t xml:space="preserve">. </w:t>
      </w:r>
      <w:r w:rsidR="006717AB">
        <w:t xml:space="preserve">Using this simulation software, it provides an environment that allows for testing each modulation where the author is fully aware of the condition and can properly evaluate the simulations after. When using other ways of testing than simulation other consideration will need to be noted or </w:t>
      </w:r>
      <w:r w:rsidR="006717AB">
        <w:t>assumed, for example modulation can be tested with mathematical formulas but that would be heavily founded on the knowledge of the tester.</w:t>
      </w:r>
    </w:p>
    <w:p w14:paraId="44328B97" w14:textId="77777777" w:rsidR="00762792" w:rsidRDefault="00762792" w:rsidP="00935DB0">
      <w:pPr>
        <w:jc w:val="both"/>
        <w:rPr>
          <w:noProof/>
        </w:rPr>
      </w:pPr>
      <w:r w:rsidRPr="00762792">
        <w:rPr>
          <w:noProof/>
        </w:rPr>
        <w:t xml:space="preserve"> </w:t>
      </w:r>
      <w:r>
        <w:rPr>
          <w:noProof/>
        </w:rPr>
        <w:drawing>
          <wp:inline distT="0" distB="0" distL="0" distR="0" wp14:anchorId="24A0EB70" wp14:editId="5E019AA9">
            <wp:extent cx="2133600" cy="180993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NoiseGenerator.PNG"/>
                    <pic:cNvPicPr/>
                  </pic:nvPicPr>
                  <pic:blipFill>
                    <a:blip r:embed="rId16">
                      <a:extLst>
                        <a:ext uri="{28A0092B-C50C-407E-A947-70E740481C1C}">
                          <a14:useLocalDpi xmlns:a14="http://schemas.microsoft.com/office/drawing/2010/main" val="0"/>
                        </a:ext>
                      </a:extLst>
                    </a:blip>
                    <a:stretch>
                      <a:fillRect/>
                    </a:stretch>
                  </pic:blipFill>
                  <pic:spPr>
                    <a:xfrm>
                      <a:off x="0" y="0"/>
                      <a:ext cx="2155717" cy="1828701"/>
                    </a:xfrm>
                    <a:prstGeom prst="rect">
                      <a:avLst/>
                    </a:prstGeom>
                  </pic:spPr>
                </pic:pic>
              </a:graphicData>
            </a:graphic>
          </wp:inline>
        </w:drawing>
      </w:r>
    </w:p>
    <w:p w14:paraId="54673A30" w14:textId="658A9E00" w:rsidR="007E0F38" w:rsidRPr="00762792" w:rsidRDefault="00762792" w:rsidP="00762792">
      <w:pPr>
        <w:pStyle w:val="Caption"/>
        <w:rPr>
          <w:color w:val="auto"/>
        </w:rPr>
      </w:pPr>
      <w:bookmarkStart w:id="16" w:name="_Toc5808808"/>
      <w:r w:rsidRPr="00762792">
        <w:rPr>
          <w:color w:val="auto"/>
        </w:rPr>
        <w:t xml:space="preserve">Figure </w:t>
      </w:r>
      <w:r w:rsidRPr="00762792">
        <w:rPr>
          <w:color w:val="auto"/>
        </w:rPr>
        <w:fldChar w:fldCharType="begin"/>
      </w:r>
      <w:r w:rsidRPr="00762792">
        <w:rPr>
          <w:color w:val="auto"/>
        </w:rPr>
        <w:instrText xml:space="preserve"> SEQ Figure \* ARABIC </w:instrText>
      </w:r>
      <w:r w:rsidRPr="00762792">
        <w:rPr>
          <w:color w:val="auto"/>
        </w:rPr>
        <w:fldChar w:fldCharType="separate"/>
      </w:r>
      <w:r w:rsidR="00C6331B">
        <w:rPr>
          <w:noProof/>
          <w:color w:val="auto"/>
        </w:rPr>
        <w:t>7</w:t>
      </w:r>
      <w:r w:rsidRPr="00762792">
        <w:rPr>
          <w:color w:val="auto"/>
        </w:rPr>
        <w:fldChar w:fldCharType="end"/>
      </w:r>
      <w:r>
        <w:rPr>
          <w:color w:val="auto"/>
        </w:rPr>
        <w:t xml:space="preserve"> White Gaussian Noise Generator used to implement interference on channel.</w:t>
      </w:r>
      <w:bookmarkEnd w:id="16"/>
      <w:r>
        <w:rPr>
          <w:color w:val="auto"/>
        </w:rPr>
        <w:t xml:space="preserve"> </w:t>
      </w:r>
    </w:p>
    <w:p w14:paraId="2095F3EC" w14:textId="44263C23" w:rsidR="00363066" w:rsidRDefault="00363066" w:rsidP="00254C21">
      <w:pPr>
        <w:pStyle w:val="Heading2"/>
      </w:pPr>
      <w:bookmarkStart w:id="17" w:name="_Toc5808841"/>
      <w:r>
        <w:t>Amplitude Shift Keying</w:t>
      </w:r>
      <w:bookmarkEnd w:id="17"/>
    </w:p>
    <w:p w14:paraId="4979FC86" w14:textId="218A4F7E" w:rsidR="00484944" w:rsidRDefault="001B0B3E" w:rsidP="004371F7">
      <w:pPr>
        <w:jc w:val="both"/>
      </w:pPr>
      <w:r>
        <w:t xml:space="preserve">The screenshot below Figure 8 </w:t>
      </w:r>
      <w:r w:rsidR="00794F7C">
        <w:t>shows the block code layout of ASK within the environment of Simulink.</w:t>
      </w:r>
    </w:p>
    <w:p w14:paraId="6F2FA1DA" w14:textId="56DF2421" w:rsidR="006717AB" w:rsidRDefault="00762792" w:rsidP="006717AB">
      <w:r>
        <w:rPr>
          <w:noProof/>
        </w:rPr>
        <w:drawing>
          <wp:inline distT="0" distB="0" distL="0" distR="0" wp14:anchorId="6F261AF0" wp14:editId="7B3E3FE4">
            <wp:extent cx="2637155" cy="42291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SKModulation.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637155" cy="422910"/>
                    </a:xfrm>
                    <a:prstGeom prst="rect">
                      <a:avLst/>
                    </a:prstGeom>
                  </pic:spPr>
                </pic:pic>
              </a:graphicData>
            </a:graphic>
          </wp:inline>
        </w:drawing>
      </w:r>
    </w:p>
    <w:p w14:paraId="03C92727" w14:textId="793169F8" w:rsidR="00762792" w:rsidRDefault="00762792" w:rsidP="00762792">
      <w:pPr>
        <w:pStyle w:val="Caption"/>
        <w:rPr>
          <w:color w:val="auto"/>
        </w:rPr>
      </w:pPr>
      <w:bookmarkStart w:id="18" w:name="_Toc5808809"/>
      <w:r w:rsidRPr="00762792">
        <w:rPr>
          <w:color w:val="auto"/>
        </w:rPr>
        <w:t xml:space="preserve">Figure </w:t>
      </w:r>
      <w:r w:rsidRPr="00762792">
        <w:rPr>
          <w:color w:val="auto"/>
        </w:rPr>
        <w:fldChar w:fldCharType="begin"/>
      </w:r>
      <w:r w:rsidRPr="00762792">
        <w:rPr>
          <w:color w:val="auto"/>
        </w:rPr>
        <w:instrText xml:space="preserve"> SEQ Figure \* ARABIC </w:instrText>
      </w:r>
      <w:r w:rsidRPr="00762792">
        <w:rPr>
          <w:color w:val="auto"/>
        </w:rPr>
        <w:fldChar w:fldCharType="separate"/>
      </w:r>
      <w:r w:rsidR="00C6331B">
        <w:rPr>
          <w:noProof/>
          <w:color w:val="auto"/>
        </w:rPr>
        <w:t>8</w:t>
      </w:r>
      <w:r w:rsidRPr="00762792">
        <w:rPr>
          <w:color w:val="auto"/>
        </w:rPr>
        <w:fldChar w:fldCharType="end"/>
      </w:r>
      <w:r w:rsidRPr="00762792">
        <w:rPr>
          <w:color w:val="auto"/>
        </w:rPr>
        <w:t xml:space="preserve"> Image of ASK modulation and demodulation block layout.</w:t>
      </w:r>
      <w:bookmarkEnd w:id="18"/>
    </w:p>
    <w:p w14:paraId="09284A76" w14:textId="3E1215A6" w:rsidR="00794F7C" w:rsidRPr="00794F7C" w:rsidRDefault="00794F7C" w:rsidP="004371F7">
      <w:pPr>
        <w:jc w:val="both"/>
      </w:pPr>
      <w:r>
        <w:t xml:space="preserve">As for all the experiments the first for ASK has to generate interference of 10DB, within Figure 9 on the next page it shows for four scopes. Each one of the scopes is a stage throughout the process of </w:t>
      </w:r>
      <w:r w:rsidR="004371F7">
        <w:t xml:space="preserve">ASK, with the first scope displaying the start, the last scope displaying the end of the signal and the third scope displaying the carrier wave affected by noise. </w:t>
      </w:r>
      <w:r w:rsidR="00F151B8">
        <w:t xml:space="preserve">The second scope is there to simply show the modulation being converted from the binary values to a carrier wave. </w:t>
      </w:r>
      <w:r w:rsidR="004371F7">
        <w:t xml:space="preserve">From the third scope it is evident even with setting the noise to 10 decibels that there is still some naturally occurring interference, but this has shown to affect the signal in any way with the bit rate error show all 60 symbols and no errors (Figure 10). </w:t>
      </w:r>
      <w:r w:rsidR="00F151B8">
        <w:t>Only item to note is that there is a slight delay between the signal in the first scope and the last.</w:t>
      </w:r>
      <w:r w:rsidR="004371F7">
        <w:t xml:space="preserve"> </w:t>
      </w:r>
      <w:r>
        <w:t xml:space="preserve">  </w:t>
      </w:r>
    </w:p>
    <w:p w14:paraId="1442C35F" w14:textId="5CB838BA" w:rsidR="00762792" w:rsidRDefault="00762792" w:rsidP="00762792">
      <w:r>
        <w:rPr>
          <w:noProof/>
        </w:rPr>
        <w:lastRenderedPageBreak/>
        <w:drawing>
          <wp:inline distT="0" distB="0" distL="0" distR="0" wp14:anchorId="4EF00E4A" wp14:editId="1F3F0D63">
            <wp:extent cx="2314575" cy="2507967"/>
            <wp:effectExtent l="0" t="0" r="0" b="698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ASKScopeN10.PNG"/>
                    <pic:cNvPicPr/>
                  </pic:nvPicPr>
                  <pic:blipFill rotWithShape="1">
                    <a:blip r:embed="rId18" cstate="print">
                      <a:extLst>
                        <a:ext uri="{28A0092B-C50C-407E-A947-70E740481C1C}">
                          <a14:useLocalDpi xmlns:a14="http://schemas.microsoft.com/office/drawing/2010/main" val="0"/>
                        </a:ext>
                      </a:extLst>
                    </a:blip>
                    <a:srcRect t="12054" b="3850"/>
                    <a:stretch/>
                  </pic:blipFill>
                  <pic:spPr bwMode="auto">
                    <a:xfrm>
                      <a:off x="0" y="0"/>
                      <a:ext cx="2334992" cy="2530090"/>
                    </a:xfrm>
                    <a:prstGeom prst="rect">
                      <a:avLst/>
                    </a:prstGeom>
                    <a:ln>
                      <a:noFill/>
                    </a:ln>
                    <a:extLst>
                      <a:ext uri="{53640926-AAD7-44D8-BBD7-CCE9431645EC}">
                        <a14:shadowObscured xmlns:a14="http://schemas.microsoft.com/office/drawing/2010/main"/>
                      </a:ext>
                    </a:extLst>
                  </pic:spPr>
                </pic:pic>
              </a:graphicData>
            </a:graphic>
          </wp:inline>
        </w:drawing>
      </w:r>
    </w:p>
    <w:p w14:paraId="226511B6" w14:textId="7F487503" w:rsidR="00762792" w:rsidRDefault="00762792" w:rsidP="00762792">
      <w:pPr>
        <w:pStyle w:val="Caption"/>
        <w:rPr>
          <w:color w:val="auto"/>
        </w:rPr>
      </w:pPr>
      <w:bookmarkStart w:id="19" w:name="_Toc5808810"/>
      <w:r w:rsidRPr="00484944">
        <w:rPr>
          <w:color w:val="auto"/>
        </w:rPr>
        <w:t xml:space="preserve">Figure </w:t>
      </w:r>
      <w:r w:rsidRPr="00484944">
        <w:rPr>
          <w:color w:val="auto"/>
        </w:rPr>
        <w:fldChar w:fldCharType="begin"/>
      </w:r>
      <w:r w:rsidRPr="00484944">
        <w:rPr>
          <w:color w:val="auto"/>
        </w:rPr>
        <w:instrText xml:space="preserve"> SEQ Figure \* ARABIC </w:instrText>
      </w:r>
      <w:r w:rsidRPr="00484944">
        <w:rPr>
          <w:color w:val="auto"/>
        </w:rPr>
        <w:fldChar w:fldCharType="separate"/>
      </w:r>
      <w:r w:rsidR="00C6331B">
        <w:rPr>
          <w:noProof/>
          <w:color w:val="auto"/>
        </w:rPr>
        <w:t>9</w:t>
      </w:r>
      <w:r w:rsidRPr="00484944">
        <w:rPr>
          <w:color w:val="auto"/>
        </w:rPr>
        <w:fldChar w:fldCharType="end"/>
      </w:r>
      <w:r w:rsidRPr="00484944">
        <w:rPr>
          <w:color w:val="auto"/>
        </w:rPr>
        <w:t xml:space="preserve"> Screenshot of </w:t>
      </w:r>
      <w:r w:rsidR="00484944">
        <w:rPr>
          <w:color w:val="auto"/>
        </w:rPr>
        <w:t>S</w:t>
      </w:r>
      <w:r w:rsidRPr="00484944">
        <w:rPr>
          <w:color w:val="auto"/>
        </w:rPr>
        <w:t>cope for ASK at 10Db.</w:t>
      </w:r>
      <w:bookmarkEnd w:id="19"/>
    </w:p>
    <w:p w14:paraId="56B7D0C4" w14:textId="77777777" w:rsidR="004371F7" w:rsidRDefault="004371F7" w:rsidP="004371F7">
      <w:pPr>
        <w:pStyle w:val="Caption"/>
        <w:rPr>
          <w:color w:val="auto"/>
        </w:rPr>
      </w:pPr>
      <w:r>
        <w:rPr>
          <w:noProof/>
        </w:rPr>
        <w:drawing>
          <wp:inline distT="0" distB="0" distL="0" distR="0" wp14:anchorId="7A26BA85" wp14:editId="7AD51366">
            <wp:extent cx="1076475" cy="638264"/>
            <wp:effectExtent l="0" t="0" r="952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ASKDisplayN10.PNG"/>
                    <pic:cNvPicPr/>
                  </pic:nvPicPr>
                  <pic:blipFill>
                    <a:blip r:embed="rId19">
                      <a:extLst>
                        <a:ext uri="{28A0092B-C50C-407E-A947-70E740481C1C}">
                          <a14:useLocalDpi xmlns:a14="http://schemas.microsoft.com/office/drawing/2010/main" val="0"/>
                        </a:ext>
                      </a:extLst>
                    </a:blip>
                    <a:stretch>
                      <a:fillRect/>
                    </a:stretch>
                  </pic:blipFill>
                  <pic:spPr>
                    <a:xfrm>
                      <a:off x="0" y="0"/>
                      <a:ext cx="1076475" cy="638264"/>
                    </a:xfrm>
                    <a:prstGeom prst="rect">
                      <a:avLst/>
                    </a:prstGeom>
                  </pic:spPr>
                </pic:pic>
              </a:graphicData>
            </a:graphic>
          </wp:inline>
        </w:drawing>
      </w:r>
    </w:p>
    <w:p w14:paraId="353F9F1D" w14:textId="0728EAAA" w:rsidR="004371F7" w:rsidRDefault="004371F7" w:rsidP="00F151B8">
      <w:pPr>
        <w:pStyle w:val="Caption"/>
        <w:rPr>
          <w:color w:val="auto"/>
        </w:rPr>
      </w:pPr>
      <w:r w:rsidRPr="004371F7">
        <w:rPr>
          <w:color w:val="auto"/>
        </w:rPr>
        <w:t xml:space="preserve"> </w:t>
      </w:r>
      <w:bookmarkStart w:id="20" w:name="_Toc5808811"/>
      <w:r w:rsidRPr="00484944">
        <w:rPr>
          <w:color w:val="auto"/>
        </w:rPr>
        <w:t xml:space="preserve">Figure </w:t>
      </w:r>
      <w:r w:rsidRPr="00484944">
        <w:rPr>
          <w:color w:val="auto"/>
        </w:rPr>
        <w:fldChar w:fldCharType="begin"/>
      </w:r>
      <w:r w:rsidRPr="00484944">
        <w:rPr>
          <w:color w:val="auto"/>
        </w:rPr>
        <w:instrText xml:space="preserve"> SEQ Figure \* ARABIC </w:instrText>
      </w:r>
      <w:r w:rsidRPr="00484944">
        <w:rPr>
          <w:color w:val="auto"/>
        </w:rPr>
        <w:fldChar w:fldCharType="separate"/>
      </w:r>
      <w:r w:rsidR="00C6331B">
        <w:rPr>
          <w:noProof/>
          <w:color w:val="auto"/>
        </w:rPr>
        <w:t>10</w:t>
      </w:r>
      <w:r w:rsidRPr="00484944">
        <w:rPr>
          <w:color w:val="auto"/>
        </w:rPr>
        <w:fldChar w:fldCharType="end"/>
      </w:r>
      <w:r w:rsidRPr="00484944">
        <w:rPr>
          <w:color w:val="auto"/>
        </w:rPr>
        <w:t xml:space="preserve"> Screenshot of </w:t>
      </w:r>
      <w:r>
        <w:rPr>
          <w:color w:val="auto"/>
        </w:rPr>
        <w:t>Display</w:t>
      </w:r>
      <w:r w:rsidRPr="00484944">
        <w:rPr>
          <w:color w:val="auto"/>
        </w:rPr>
        <w:t xml:space="preserve"> for ASK at </w:t>
      </w:r>
      <w:r>
        <w:rPr>
          <w:color w:val="auto"/>
        </w:rPr>
        <w:t>1</w:t>
      </w:r>
      <w:r w:rsidRPr="00484944">
        <w:rPr>
          <w:color w:val="auto"/>
        </w:rPr>
        <w:t>0Db.</w:t>
      </w:r>
      <w:bookmarkEnd w:id="20"/>
    </w:p>
    <w:p w14:paraId="3660C8E8" w14:textId="4E39002B" w:rsidR="006747EE" w:rsidRPr="00F151B8" w:rsidRDefault="00F151B8" w:rsidP="00F151B8">
      <w:pPr>
        <w:jc w:val="both"/>
      </w:pPr>
      <w:r>
        <w:t>The next experiment for ASK</w:t>
      </w:r>
      <w:r w:rsidR="006747EE">
        <w:t xml:space="preserve"> is shown in Figure 11 that </w:t>
      </w:r>
      <w:r>
        <w:t>increas</w:t>
      </w:r>
      <w:r w:rsidR="006747EE">
        <w:t xml:space="preserve">es </w:t>
      </w:r>
      <w:r>
        <w:t xml:space="preserve">the noise to -10Db, this is where any vulnerability to noise will be seen. </w:t>
      </w:r>
      <w:r w:rsidR="0020605E">
        <w:t xml:space="preserve">It can be seen from the third scope that once </w:t>
      </w:r>
      <w:r w:rsidR="006747EE">
        <w:t xml:space="preserve">the carrier wave is pushed through the noise generator, that the definition of the wave to note the binary of 0 and 1 are not unique in any way. Furthermore, when returning the signal to binary due to the </w:t>
      </w:r>
      <w:r w:rsidR="006E75D1">
        <w:t>33</w:t>
      </w:r>
      <w:r w:rsidR="006747EE">
        <w:t>%-bit error (Figure 12) rate there are errors showing up on the return with the extra values of binary. This would mean that any data sent on this path would be unreadable though not to the point where recovery isn’t possible</w:t>
      </w:r>
      <w:r w:rsidR="006E75D1">
        <w:t xml:space="preserve"> but will be difficult</w:t>
      </w:r>
      <w:r w:rsidR="006747EE">
        <w:t>.</w:t>
      </w:r>
    </w:p>
    <w:p w14:paraId="55B877CD" w14:textId="64D0C6F1" w:rsidR="00762792" w:rsidRDefault="00762792" w:rsidP="00762792">
      <w:r>
        <w:rPr>
          <w:noProof/>
        </w:rPr>
        <w:drawing>
          <wp:inline distT="0" distB="0" distL="0" distR="0" wp14:anchorId="6CAD15E6" wp14:editId="024C539B">
            <wp:extent cx="2435645" cy="2647950"/>
            <wp:effectExtent l="0" t="0" r="317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ASKScopeN-10.PNG"/>
                    <pic:cNvPicPr/>
                  </pic:nvPicPr>
                  <pic:blipFill rotWithShape="1">
                    <a:blip r:embed="rId20">
                      <a:extLst>
                        <a:ext uri="{28A0092B-C50C-407E-A947-70E740481C1C}">
                          <a14:useLocalDpi xmlns:a14="http://schemas.microsoft.com/office/drawing/2010/main" val="0"/>
                        </a:ext>
                      </a:extLst>
                    </a:blip>
                    <a:srcRect t="12025" b="3803"/>
                    <a:stretch/>
                  </pic:blipFill>
                  <pic:spPr bwMode="auto">
                    <a:xfrm>
                      <a:off x="0" y="0"/>
                      <a:ext cx="2442008" cy="2654868"/>
                    </a:xfrm>
                    <a:prstGeom prst="rect">
                      <a:avLst/>
                    </a:prstGeom>
                    <a:ln>
                      <a:noFill/>
                    </a:ln>
                    <a:extLst>
                      <a:ext uri="{53640926-AAD7-44D8-BBD7-CCE9431645EC}">
                        <a14:shadowObscured xmlns:a14="http://schemas.microsoft.com/office/drawing/2010/main"/>
                      </a:ext>
                    </a:extLst>
                  </pic:spPr>
                </pic:pic>
              </a:graphicData>
            </a:graphic>
          </wp:inline>
        </w:drawing>
      </w:r>
    </w:p>
    <w:p w14:paraId="232288A7" w14:textId="5CD0C7CA" w:rsidR="00F151B8" w:rsidRPr="00F151B8" w:rsidRDefault="004371F7" w:rsidP="00F151B8">
      <w:pPr>
        <w:pStyle w:val="Caption"/>
        <w:rPr>
          <w:color w:val="auto"/>
        </w:rPr>
      </w:pPr>
      <w:bookmarkStart w:id="21" w:name="_Toc5808812"/>
      <w:r w:rsidRPr="00484944">
        <w:rPr>
          <w:color w:val="auto"/>
        </w:rPr>
        <w:t xml:space="preserve">Figure </w:t>
      </w:r>
      <w:r w:rsidRPr="00484944">
        <w:rPr>
          <w:color w:val="auto"/>
        </w:rPr>
        <w:fldChar w:fldCharType="begin"/>
      </w:r>
      <w:r w:rsidRPr="00484944">
        <w:rPr>
          <w:color w:val="auto"/>
        </w:rPr>
        <w:instrText xml:space="preserve"> SEQ Figure \* ARABIC </w:instrText>
      </w:r>
      <w:r w:rsidRPr="00484944">
        <w:rPr>
          <w:color w:val="auto"/>
        </w:rPr>
        <w:fldChar w:fldCharType="separate"/>
      </w:r>
      <w:r w:rsidR="00C6331B">
        <w:rPr>
          <w:noProof/>
          <w:color w:val="auto"/>
        </w:rPr>
        <w:t>11</w:t>
      </w:r>
      <w:r w:rsidRPr="00484944">
        <w:rPr>
          <w:color w:val="auto"/>
        </w:rPr>
        <w:fldChar w:fldCharType="end"/>
      </w:r>
      <w:r>
        <w:rPr>
          <w:color w:val="auto"/>
        </w:rPr>
        <w:t xml:space="preserve"> </w:t>
      </w:r>
      <w:r w:rsidRPr="00484944">
        <w:rPr>
          <w:color w:val="auto"/>
        </w:rPr>
        <w:t xml:space="preserve">Screenshot of </w:t>
      </w:r>
      <w:r>
        <w:rPr>
          <w:color w:val="auto"/>
        </w:rPr>
        <w:t>Scope</w:t>
      </w:r>
      <w:r w:rsidRPr="00484944">
        <w:rPr>
          <w:color w:val="auto"/>
        </w:rPr>
        <w:t xml:space="preserve"> for ASK at -</w:t>
      </w:r>
      <w:r>
        <w:rPr>
          <w:color w:val="auto"/>
        </w:rPr>
        <w:t>1</w:t>
      </w:r>
      <w:r w:rsidRPr="00484944">
        <w:rPr>
          <w:color w:val="auto"/>
        </w:rPr>
        <w:t>0Db.</w:t>
      </w:r>
      <w:bookmarkEnd w:id="21"/>
    </w:p>
    <w:p w14:paraId="66A8B40A" w14:textId="4415D24B" w:rsidR="00484944" w:rsidRDefault="006E75D1" w:rsidP="00484944">
      <w:pPr>
        <w:rPr>
          <w:lang w:val="en-US"/>
        </w:rPr>
      </w:pPr>
      <w:r>
        <w:rPr>
          <w:noProof/>
          <w:lang w:val="en-US"/>
        </w:rPr>
        <w:drawing>
          <wp:inline distT="0" distB="0" distL="0" distR="0" wp14:anchorId="1431729F" wp14:editId="4F0DCF90">
            <wp:extent cx="1066800" cy="66675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QPSKDisplayN-10.jpg"/>
                    <pic:cNvPicPr/>
                  </pic:nvPicPr>
                  <pic:blipFill>
                    <a:blip r:embed="rId21">
                      <a:extLst>
                        <a:ext uri="{28A0092B-C50C-407E-A947-70E740481C1C}">
                          <a14:useLocalDpi xmlns:a14="http://schemas.microsoft.com/office/drawing/2010/main" val="0"/>
                        </a:ext>
                      </a:extLst>
                    </a:blip>
                    <a:stretch>
                      <a:fillRect/>
                    </a:stretch>
                  </pic:blipFill>
                  <pic:spPr>
                    <a:xfrm>
                      <a:off x="0" y="0"/>
                      <a:ext cx="1066800" cy="666750"/>
                    </a:xfrm>
                    <a:prstGeom prst="rect">
                      <a:avLst/>
                    </a:prstGeom>
                  </pic:spPr>
                </pic:pic>
              </a:graphicData>
            </a:graphic>
          </wp:inline>
        </w:drawing>
      </w:r>
    </w:p>
    <w:p w14:paraId="227B6A5B" w14:textId="2008EE41" w:rsidR="004371F7" w:rsidRPr="00484944" w:rsidRDefault="004371F7" w:rsidP="004371F7">
      <w:pPr>
        <w:pStyle w:val="Caption"/>
        <w:rPr>
          <w:color w:val="auto"/>
        </w:rPr>
      </w:pPr>
      <w:bookmarkStart w:id="22" w:name="_Toc5808813"/>
      <w:r w:rsidRPr="00484944">
        <w:rPr>
          <w:color w:val="auto"/>
        </w:rPr>
        <w:t xml:space="preserve">Figure </w:t>
      </w:r>
      <w:r w:rsidRPr="00484944">
        <w:rPr>
          <w:color w:val="auto"/>
        </w:rPr>
        <w:fldChar w:fldCharType="begin"/>
      </w:r>
      <w:r w:rsidRPr="00484944">
        <w:rPr>
          <w:color w:val="auto"/>
        </w:rPr>
        <w:instrText xml:space="preserve"> SEQ Figure \* ARABIC </w:instrText>
      </w:r>
      <w:r w:rsidRPr="00484944">
        <w:rPr>
          <w:color w:val="auto"/>
        </w:rPr>
        <w:fldChar w:fldCharType="separate"/>
      </w:r>
      <w:r w:rsidR="00C6331B">
        <w:rPr>
          <w:noProof/>
          <w:color w:val="auto"/>
        </w:rPr>
        <w:t>12</w:t>
      </w:r>
      <w:r w:rsidRPr="00484944">
        <w:rPr>
          <w:color w:val="auto"/>
        </w:rPr>
        <w:fldChar w:fldCharType="end"/>
      </w:r>
      <w:r w:rsidRPr="00484944">
        <w:rPr>
          <w:color w:val="auto"/>
        </w:rPr>
        <w:t xml:space="preserve"> Screenshot of </w:t>
      </w:r>
      <w:r>
        <w:rPr>
          <w:color w:val="auto"/>
        </w:rPr>
        <w:t>Display</w:t>
      </w:r>
      <w:r w:rsidRPr="00484944">
        <w:rPr>
          <w:color w:val="auto"/>
        </w:rPr>
        <w:t xml:space="preserve"> for ASK at -</w:t>
      </w:r>
      <w:r>
        <w:rPr>
          <w:color w:val="auto"/>
        </w:rPr>
        <w:t>1</w:t>
      </w:r>
      <w:r w:rsidRPr="00484944">
        <w:rPr>
          <w:color w:val="auto"/>
        </w:rPr>
        <w:t>0Db.</w:t>
      </w:r>
      <w:bookmarkEnd w:id="22"/>
    </w:p>
    <w:p w14:paraId="52E5D398" w14:textId="1D8C0882" w:rsidR="00484944" w:rsidRPr="00484944" w:rsidRDefault="006747EE" w:rsidP="007C4120">
      <w:pPr>
        <w:jc w:val="both"/>
        <w:rPr>
          <w:lang w:val="en-US"/>
        </w:rPr>
      </w:pPr>
      <w:r w:rsidRPr="006747EE">
        <w:rPr>
          <w:lang w:val="en-US"/>
        </w:rPr>
        <w:t>The final experimentation for ASK</w:t>
      </w:r>
      <w:r>
        <w:rPr>
          <w:lang w:val="en-US"/>
        </w:rPr>
        <w:t xml:space="preserve"> just further evidences the vulnerability to high levels of interference with </w:t>
      </w:r>
      <w:r w:rsidRPr="006747EE">
        <w:rPr>
          <w:lang w:val="en-US"/>
        </w:rPr>
        <w:t xml:space="preserve">the noise </w:t>
      </w:r>
      <w:r>
        <w:rPr>
          <w:lang w:val="en-US"/>
        </w:rPr>
        <w:t xml:space="preserve">being </w:t>
      </w:r>
      <w:r w:rsidRPr="006747EE">
        <w:rPr>
          <w:lang w:val="en-US"/>
        </w:rPr>
        <w:t>set to -30</w:t>
      </w:r>
      <w:r>
        <w:rPr>
          <w:lang w:val="en-US"/>
        </w:rPr>
        <w:t>Db.</w:t>
      </w:r>
      <w:r w:rsidRPr="006747EE">
        <w:rPr>
          <w:lang w:val="en-US"/>
        </w:rPr>
        <w:t xml:space="preserve"> </w:t>
      </w:r>
      <w:r>
        <w:rPr>
          <w:lang w:val="en-US"/>
        </w:rPr>
        <w:t>I</w:t>
      </w:r>
      <w:r w:rsidRPr="006747EE">
        <w:rPr>
          <w:lang w:val="en-US"/>
        </w:rPr>
        <w:t xml:space="preserve">n Figure </w:t>
      </w:r>
      <w:r>
        <w:rPr>
          <w:lang w:val="en-US"/>
        </w:rPr>
        <w:t>13</w:t>
      </w:r>
      <w:r w:rsidR="007C4120">
        <w:rPr>
          <w:lang w:val="en-US"/>
        </w:rPr>
        <w:t xml:space="preserve"> on the next page</w:t>
      </w:r>
      <w:r w:rsidRPr="006747EE">
        <w:rPr>
          <w:lang w:val="en-US"/>
        </w:rPr>
        <w:t xml:space="preserve"> the noise has</w:t>
      </w:r>
      <w:r>
        <w:rPr>
          <w:lang w:val="en-US"/>
        </w:rPr>
        <w:t xml:space="preserve"> been increased to the point that almost half of the 60 bits sent have been resulted in error</w:t>
      </w:r>
      <w:r w:rsidR="007C4120">
        <w:rPr>
          <w:lang w:val="en-US"/>
        </w:rPr>
        <w:t>.</w:t>
      </w:r>
      <w:r>
        <w:rPr>
          <w:lang w:val="en-US"/>
        </w:rPr>
        <w:t xml:space="preserve"> </w:t>
      </w:r>
      <w:r w:rsidR="007C4120">
        <w:rPr>
          <w:lang w:val="en-US"/>
        </w:rPr>
        <w:t>I</w:t>
      </w:r>
      <w:r>
        <w:rPr>
          <w:lang w:val="en-US"/>
        </w:rPr>
        <w:t>t can be seen again in the third scope the</w:t>
      </w:r>
      <w:r w:rsidRPr="006747EE">
        <w:rPr>
          <w:lang w:val="en-US"/>
        </w:rPr>
        <w:t xml:space="preserve"> effect</w:t>
      </w:r>
      <w:r>
        <w:rPr>
          <w:lang w:val="en-US"/>
        </w:rPr>
        <w:t xml:space="preserve"> on the</w:t>
      </w:r>
      <w:r w:rsidRPr="006747EE">
        <w:rPr>
          <w:lang w:val="en-US"/>
        </w:rPr>
        <w:t xml:space="preserve"> carrier wave</w:t>
      </w:r>
      <w:r w:rsidR="007C4120">
        <w:rPr>
          <w:lang w:val="en-US"/>
        </w:rPr>
        <w:t>,</w:t>
      </w:r>
      <w:r>
        <w:rPr>
          <w:lang w:val="en-US"/>
        </w:rPr>
        <w:t xml:space="preserve"> </w:t>
      </w:r>
      <w:r w:rsidR="007C4120">
        <w:rPr>
          <w:lang w:val="en-US"/>
        </w:rPr>
        <w:t>t</w:t>
      </w:r>
      <w:r w:rsidRPr="006747EE">
        <w:rPr>
          <w:lang w:val="en-US"/>
        </w:rPr>
        <w:t xml:space="preserve">he </w:t>
      </w:r>
      <w:r>
        <w:rPr>
          <w:lang w:val="en-US"/>
        </w:rPr>
        <w:t>last</w:t>
      </w:r>
      <w:r w:rsidRPr="006747EE">
        <w:rPr>
          <w:lang w:val="en-US"/>
        </w:rPr>
        <w:t xml:space="preserve"> scope is also displaying this fact as </w:t>
      </w:r>
      <w:r w:rsidR="007C4120">
        <w:rPr>
          <w:lang w:val="en-US"/>
        </w:rPr>
        <w:t>there is no way to separate the original binary value from the interference.</w:t>
      </w:r>
      <w:r w:rsidRPr="006747EE">
        <w:rPr>
          <w:lang w:val="en-US"/>
        </w:rPr>
        <w:t xml:space="preserve"> The Bit Error Rate </w:t>
      </w:r>
      <w:r w:rsidR="007C4120">
        <w:rPr>
          <w:lang w:val="en-US"/>
        </w:rPr>
        <w:t>shown in Figure 14 is showing that the increase of 20Db</w:t>
      </w:r>
      <w:r w:rsidRPr="006747EE">
        <w:rPr>
          <w:lang w:val="en-US"/>
        </w:rPr>
        <w:t xml:space="preserve">, </w:t>
      </w:r>
      <w:r w:rsidR="007C4120">
        <w:rPr>
          <w:lang w:val="en-US"/>
        </w:rPr>
        <w:t xml:space="preserve">has almost doubled the error rate for the signal going from </w:t>
      </w:r>
      <w:r w:rsidR="00D77EE6">
        <w:rPr>
          <w:lang w:val="en-US"/>
        </w:rPr>
        <w:t>20</w:t>
      </w:r>
      <w:r w:rsidR="007C4120">
        <w:rPr>
          <w:lang w:val="en-US"/>
        </w:rPr>
        <w:t xml:space="preserve"> to </w:t>
      </w:r>
      <w:r w:rsidR="00D77EE6">
        <w:rPr>
          <w:lang w:val="en-US"/>
        </w:rPr>
        <w:t>34</w:t>
      </w:r>
      <w:r w:rsidRPr="006747EE">
        <w:rPr>
          <w:lang w:val="en-US"/>
        </w:rPr>
        <w:t>, this supports the research</w:t>
      </w:r>
      <w:r w:rsidR="007C4120">
        <w:rPr>
          <w:lang w:val="en-US"/>
        </w:rPr>
        <w:t xml:space="preserve"> from before</w:t>
      </w:r>
      <w:r w:rsidRPr="006747EE">
        <w:rPr>
          <w:lang w:val="en-US"/>
        </w:rPr>
        <w:t xml:space="preserve"> that ASK is highly </w:t>
      </w:r>
      <w:r w:rsidR="007C4120" w:rsidRPr="006747EE">
        <w:rPr>
          <w:lang w:val="en-US"/>
        </w:rPr>
        <w:t>affected</w:t>
      </w:r>
      <w:r w:rsidRPr="006747EE">
        <w:rPr>
          <w:lang w:val="en-US"/>
        </w:rPr>
        <w:t xml:space="preserve"> by noise.  </w:t>
      </w:r>
    </w:p>
    <w:p w14:paraId="08421982" w14:textId="77777777" w:rsidR="007C4120" w:rsidRDefault="00762792" w:rsidP="00F151B8">
      <w:pPr>
        <w:pStyle w:val="Caption"/>
        <w:rPr>
          <w:color w:val="auto"/>
        </w:rPr>
      </w:pPr>
      <w:r>
        <w:rPr>
          <w:noProof/>
        </w:rPr>
        <w:lastRenderedPageBreak/>
        <w:drawing>
          <wp:inline distT="0" distB="0" distL="0" distR="0" wp14:anchorId="0C20BBD0" wp14:editId="0EEF9CE0">
            <wp:extent cx="2362200" cy="2551035"/>
            <wp:effectExtent l="0" t="0" r="0" b="1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ASKScopeN-30.PNG"/>
                    <pic:cNvPicPr/>
                  </pic:nvPicPr>
                  <pic:blipFill rotWithShape="1">
                    <a:blip r:embed="rId22">
                      <a:extLst>
                        <a:ext uri="{28A0092B-C50C-407E-A947-70E740481C1C}">
                          <a14:useLocalDpi xmlns:a14="http://schemas.microsoft.com/office/drawing/2010/main" val="0"/>
                        </a:ext>
                      </a:extLst>
                    </a:blip>
                    <a:srcRect t="12272" b="4333"/>
                    <a:stretch/>
                  </pic:blipFill>
                  <pic:spPr bwMode="auto">
                    <a:xfrm>
                      <a:off x="0" y="0"/>
                      <a:ext cx="2429090" cy="2623272"/>
                    </a:xfrm>
                    <a:prstGeom prst="rect">
                      <a:avLst/>
                    </a:prstGeom>
                    <a:ln>
                      <a:noFill/>
                    </a:ln>
                    <a:extLst>
                      <a:ext uri="{53640926-AAD7-44D8-BBD7-CCE9431645EC}">
                        <a14:shadowObscured xmlns:a14="http://schemas.microsoft.com/office/drawing/2010/main"/>
                      </a:ext>
                    </a:extLst>
                  </pic:spPr>
                </pic:pic>
              </a:graphicData>
            </a:graphic>
          </wp:inline>
        </w:drawing>
      </w:r>
      <w:r w:rsidR="004371F7" w:rsidRPr="004371F7">
        <w:rPr>
          <w:color w:val="auto"/>
        </w:rPr>
        <w:t xml:space="preserve"> </w:t>
      </w:r>
    </w:p>
    <w:p w14:paraId="48454383" w14:textId="03C23317" w:rsidR="00762792" w:rsidRPr="00F151B8" w:rsidRDefault="004371F7" w:rsidP="00F151B8">
      <w:pPr>
        <w:pStyle w:val="Caption"/>
        <w:rPr>
          <w:color w:val="auto"/>
        </w:rPr>
      </w:pPr>
      <w:bookmarkStart w:id="23" w:name="_Toc5808814"/>
      <w:r w:rsidRPr="00484944">
        <w:rPr>
          <w:color w:val="auto"/>
        </w:rPr>
        <w:t xml:space="preserve">Figure </w:t>
      </w:r>
      <w:r w:rsidRPr="00484944">
        <w:rPr>
          <w:color w:val="auto"/>
        </w:rPr>
        <w:fldChar w:fldCharType="begin"/>
      </w:r>
      <w:r w:rsidRPr="00484944">
        <w:rPr>
          <w:color w:val="auto"/>
        </w:rPr>
        <w:instrText xml:space="preserve"> SEQ Figure \* ARABIC </w:instrText>
      </w:r>
      <w:r w:rsidRPr="00484944">
        <w:rPr>
          <w:color w:val="auto"/>
        </w:rPr>
        <w:fldChar w:fldCharType="separate"/>
      </w:r>
      <w:r w:rsidR="00C6331B">
        <w:rPr>
          <w:noProof/>
          <w:color w:val="auto"/>
        </w:rPr>
        <w:t>13</w:t>
      </w:r>
      <w:r w:rsidRPr="00484944">
        <w:rPr>
          <w:color w:val="auto"/>
        </w:rPr>
        <w:fldChar w:fldCharType="end"/>
      </w:r>
      <w:r w:rsidRPr="00484944">
        <w:rPr>
          <w:color w:val="auto"/>
        </w:rPr>
        <w:t xml:space="preserve"> Screenshot of </w:t>
      </w:r>
      <w:r>
        <w:rPr>
          <w:color w:val="auto"/>
        </w:rPr>
        <w:t xml:space="preserve">Scope </w:t>
      </w:r>
      <w:r w:rsidRPr="00484944">
        <w:rPr>
          <w:color w:val="auto"/>
        </w:rPr>
        <w:t>for ASK at -30Db.</w:t>
      </w:r>
      <w:bookmarkEnd w:id="23"/>
    </w:p>
    <w:p w14:paraId="40609A3E" w14:textId="78A0C8CE" w:rsidR="00484944" w:rsidRDefault="006E75D1" w:rsidP="00484944">
      <w:r>
        <w:rPr>
          <w:noProof/>
        </w:rPr>
        <w:drawing>
          <wp:inline distT="0" distB="0" distL="0" distR="0" wp14:anchorId="4B44797A" wp14:editId="77413487">
            <wp:extent cx="1013012" cy="60960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ASKDisplayN-30.PNG"/>
                    <pic:cNvPicPr/>
                  </pic:nvPicPr>
                  <pic:blipFill>
                    <a:blip r:embed="rId23">
                      <a:extLst>
                        <a:ext uri="{28A0092B-C50C-407E-A947-70E740481C1C}">
                          <a14:useLocalDpi xmlns:a14="http://schemas.microsoft.com/office/drawing/2010/main" val="0"/>
                        </a:ext>
                      </a:extLst>
                    </a:blip>
                    <a:stretch>
                      <a:fillRect/>
                    </a:stretch>
                  </pic:blipFill>
                  <pic:spPr>
                    <a:xfrm>
                      <a:off x="0" y="0"/>
                      <a:ext cx="1015343" cy="611003"/>
                    </a:xfrm>
                    <a:prstGeom prst="rect">
                      <a:avLst/>
                    </a:prstGeom>
                  </pic:spPr>
                </pic:pic>
              </a:graphicData>
            </a:graphic>
          </wp:inline>
        </w:drawing>
      </w:r>
    </w:p>
    <w:p w14:paraId="019680C7" w14:textId="1A918975" w:rsidR="004371F7" w:rsidRDefault="004371F7" w:rsidP="004371F7">
      <w:pPr>
        <w:pStyle w:val="Caption"/>
      </w:pPr>
      <w:bookmarkStart w:id="24" w:name="_Toc5808815"/>
      <w:r w:rsidRPr="004371F7">
        <w:rPr>
          <w:color w:val="auto"/>
        </w:rPr>
        <w:t xml:space="preserve">Figure </w:t>
      </w:r>
      <w:r w:rsidRPr="004371F7">
        <w:rPr>
          <w:color w:val="auto"/>
        </w:rPr>
        <w:fldChar w:fldCharType="begin"/>
      </w:r>
      <w:r w:rsidRPr="004371F7">
        <w:rPr>
          <w:color w:val="auto"/>
        </w:rPr>
        <w:instrText xml:space="preserve"> SEQ Figure \* ARABIC </w:instrText>
      </w:r>
      <w:r w:rsidRPr="004371F7">
        <w:rPr>
          <w:color w:val="auto"/>
        </w:rPr>
        <w:fldChar w:fldCharType="separate"/>
      </w:r>
      <w:r w:rsidR="00C6331B">
        <w:rPr>
          <w:noProof/>
          <w:color w:val="auto"/>
        </w:rPr>
        <w:t>14</w:t>
      </w:r>
      <w:r w:rsidRPr="004371F7">
        <w:rPr>
          <w:color w:val="auto"/>
        </w:rPr>
        <w:fldChar w:fldCharType="end"/>
      </w:r>
      <w:r w:rsidRPr="004371F7">
        <w:rPr>
          <w:color w:val="auto"/>
        </w:rPr>
        <w:t xml:space="preserve"> Screenshot of Display for ASK at -30Db</w:t>
      </w:r>
      <w:r w:rsidRPr="00484944">
        <w:rPr>
          <w:color w:val="auto"/>
        </w:rPr>
        <w:t>.</w:t>
      </w:r>
      <w:bookmarkEnd w:id="24"/>
    </w:p>
    <w:p w14:paraId="33BB670C" w14:textId="7B86F6A9" w:rsidR="00363066" w:rsidRDefault="00363066" w:rsidP="00BC1851">
      <w:pPr>
        <w:pStyle w:val="Heading2"/>
      </w:pPr>
      <w:bookmarkStart w:id="25" w:name="_Toc5808842"/>
      <w:r>
        <w:t>Phase Shift Keying</w:t>
      </w:r>
      <w:bookmarkEnd w:id="25"/>
    </w:p>
    <w:p w14:paraId="2808061C" w14:textId="0F9A2B31" w:rsidR="00484944" w:rsidRDefault="00B85547" w:rsidP="00484944">
      <w:r>
        <w:t>Moving on to the PSK experiment, the screenshot below presents the block code layout for PSK modulation within the Simulink environment.</w:t>
      </w:r>
    </w:p>
    <w:p w14:paraId="2877BD29" w14:textId="5CE261FC" w:rsidR="00B85547" w:rsidRDefault="000A471A" w:rsidP="00484944">
      <w:r>
        <w:rPr>
          <w:noProof/>
        </w:rPr>
        <w:drawing>
          <wp:inline distT="0" distB="0" distL="0" distR="0" wp14:anchorId="465CF9E7" wp14:editId="6448EE14">
            <wp:extent cx="2637155" cy="589915"/>
            <wp:effectExtent l="0" t="0" r="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SKBlockLayout.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637155" cy="589915"/>
                    </a:xfrm>
                    <a:prstGeom prst="rect">
                      <a:avLst/>
                    </a:prstGeom>
                  </pic:spPr>
                </pic:pic>
              </a:graphicData>
            </a:graphic>
          </wp:inline>
        </w:drawing>
      </w:r>
    </w:p>
    <w:p w14:paraId="73D5EFE3" w14:textId="68275CA6" w:rsidR="000A471A" w:rsidRPr="009323D4" w:rsidRDefault="009323D4" w:rsidP="009323D4">
      <w:pPr>
        <w:pStyle w:val="Caption"/>
        <w:rPr>
          <w:color w:val="auto"/>
        </w:rPr>
      </w:pPr>
      <w:bookmarkStart w:id="26" w:name="_Toc5808816"/>
      <w:r w:rsidRPr="009323D4">
        <w:rPr>
          <w:color w:val="auto"/>
        </w:rPr>
        <w:t xml:space="preserve">Figure </w:t>
      </w:r>
      <w:r w:rsidRPr="009323D4">
        <w:rPr>
          <w:color w:val="auto"/>
        </w:rPr>
        <w:fldChar w:fldCharType="begin"/>
      </w:r>
      <w:r w:rsidRPr="009323D4">
        <w:rPr>
          <w:color w:val="auto"/>
        </w:rPr>
        <w:instrText xml:space="preserve"> SEQ Figure \* ARABIC </w:instrText>
      </w:r>
      <w:r w:rsidRPr="009323D4">
        <w:rPr>
          <w:color w:val="auto"/>
        </w:rPr>
        <w:fldChar w:fldCharType="separate"/>
      </w:r>
      <w:r w:rsidR="00C6331B">
        <w:rPr>
          <w:noProof/>
          <w:color w:val="auto"/>
        </w:rPr>
        <w:t>15</w:t>
      </w:r>
      <w:r w:rsidRPr="009323D4">
        <w:rPr>
          <w:color w:val="auto"/>
        </w:rPr>
        <w:fldChar w:fldCharType="end"/>
      </w:r>
      <w:r w:rsidRPr="009323D4">
        <w:rPr>
          <w:color w:val="auto"/>
        </w:rPr>
        <w:t xml:space="preserve"> </w:t>
      </w:r>
      <w:r w:rsidR="000A471A" w:rsidRPr="009323D4">
        <w:rPr>
          <w:color w:val="auto"/>
        </w:rPr>
        <w:t xml:space="preserve">Image of </w:t>
      </w:r>
      <w:r w:rsidR="00DE53F9">
        <w:rPr>
          <w:color w:val="auto"/>
        </w:rPr>
        <w:t>P</w:t>
      </w:r>
      <w:r w:rsidR="000A471A" w:rsidRPr="009323D4">
        <w:rPr>
          <w:color w:val="auto"/>
        </w:rPr>
        <w:t>SK modulation and demodulation block layout.</w:t>
      </w:r>
      <w:bookmarkEnd w:id="26"/>
    </w:p>
    <w:p w14:paraId="66E2EF73" w14:textId="39D2DC14" w:rsidR="000A471A" w:rsidRDefault="009323D4" w:rsidP="009323D4">
      <w:pPr>
        <w:jc w:val="both"/>
      </w:pPr>
      <w:r>
        <w:t>O</w:t>
      </w:r>
      <w:r w:rsidR="00B85547">
        <w:t xml:space="preserve">nce the research was untaken for PSK it was discovered, </w:t>
      </w:r>
      <w:r>
        <w:t>a</w:t>
      </w:r>
      <w:r w:rsidR="00B85547">
        <w:t xml:space="preserve">s </w:t>
      </w:r>
      <w:r>
        <w:t xml:space="preserve">mentioned </w:t>
      </w:r>
      <w:r w:rsidR="00B85547">
        <w:t xml:space="preserve">previous section that the most practical aspect of this modulation technique is QPSK as network </w:t>
      </w:r>
      <w:r w:rsidR="000A471A">
        <w:t>layer simulation also used QPSK within their wireless communication standard. So, as to get the best comparison of these types, a QPSK block layout was made as tested with the same parameters as the others.</w:t>
      </w:r>
    </w:p>
    <w:p w14:paraId="10915E69" w14:textId="72F8FC79" w:rsidR="000A471A" w:rsidRDefault="009323D4" w:rsidP="00484944">
      <w:r>
        <w:rPr>
          <w:noProof/>
        </w:rPr>
        <w:drawing>
          <wp:inline distT="0" distB="0" distL="0" distR="0" wp14:anchorId="02F645D2" wp14:editId="386E1A70">
            <wp:extent cx="2637155" cy="4857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QPSKBlockLayout.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637155" cy="485775"/>
                    </a:xfrm>
                    <a:prstGeom prst="rect">
                      <a:avLst/>
                    </a:prstGeom>
                  </pic:spPr>
                </pic:pic>
              </a:graphicData>
            </a:graphic>
          </wp:inline>
        </w:drawing>
      </w:r>
    </w:p>
    <w:p w14:paraId="54FA9A3A" w14:textId="510B535B" w:rsidR="009323D4" w:rsidRDefault="009323D4" w:rsidP="009323D4">
      <w:pPr>
        <w:pStyle w:val="Caption"/>
        <w:rPr>
          <w:color w:val="auto"/>
        </w:rPr>
      </w:pPr>
      <w:bookmarkStart w:id="27" w:name="_Toc5808817"/>
      <w:r w:rsidRPr="009323D4">
        <w:rPr>
          <w:color w:val="auto"/>
        </w:rPr>
        <w:t xml:space="preserve">Figure </w:t>
      </w:r>
      <w:r w:rsidRPr="009323D4">
        <w:rPr>
          <w:color w:val="auto"/>
        </w:rPr>
        <w:fldChar w:fldCharType="begin"/>
      </w:r>
      <w:r w:rsidRPr="009323D4">
        <w:rPr>
          <w:color w:val="auto"/>
        </w:rPr>
        <w:instrText xml:space="preserve"> SEQ Figure \* ARABIC </w:instrText>
      </w:r>
      <w:r w:rsidRPr="009323D4">
        <w:rPr>
          <w:color w:val="auto"/>
        </w:rPr>
        <w:fldChar w:fldCharType="separate"/>
      </w:r>
      <w:r w:rsidR="00C6331B">
        <w:rPr>
          <w:noProof/>
          <w:color w:val="auto"/>
        </w:rPr>
        <w:t>16</w:t>
      </w:r>
      <w:r w:rsidRPr="009323D4">
        <w:rPr>
          <w:color w:val="auto"/>
        </w:rPr>
        <w:fldChar w:fldCharType="end"/>
      </w:r>
      <w:r w:rsidRPr="009323D4">
        <w:rPr>
          <w:color w:val="auto"/>
        </w:rPr>
        <w:t xml:space="preserve"> Image of </w:t>
      </w:r>
      <w:r w:rsidR="00DE53F9">
        <w:rPr>
          <w:color w:val="auto"/>
        </w:rPr>
        <w:t>QP</w:t>
      </w:r>
      <w:r w:rsidRPr="009323D4">
        <w:rPr>
          <w:color w:val="auto"/>
        </w:rPr>
        <w:t>SK modulation and demodulation block layout.</w:t>
      </w:r>
      <w:bookmarkEnd w:id="27"/>
    </w:p>
    <w:p w14:paraId="6D91F143" w14:textId="282741F9" w:rsidR="003A35B4" w:rsidRDefault="003A35B4" w:rsidP="003A35B4">
      <w:r>
        <w:t xml:space="preserve">Much the test with ASK when providing a perfect environment with no interference, </w:t>
      </w:r>
      <w:r w:rsidR="00363657">
        <w:t>there are no errors within the signal. The only point of notices is the delay between the signal being send and then being received by the scope.</w:t>
      </w:r>
      <w:r>
        <w:t xml:space="preserve"> </w:t>
      </w:r>
      <w:r w:rsidR="00363657">
        <w:t>The evidence for this is shown in Figure 17, it is also clear to tell this scope is from PSK as the W shape of the phase change can be seen within the second scope that shows its carrier wave.</w:t>
      </w:r>
    </w:p>
    <w:p w14:paraId="6F101440" w14:textId="2FBF829A" w:rsidR="003A35B4" w:rsidRDefault="003A35B4" w:rsidP="003A35B4">
      <w:r>
        <w:rPr>
          <w:noProof/>
        </w:rPr>
        <w:drawing>
          <wp:inline distT="0" distB="0" distL="0" distR="0" wp14:anchorId="3FF21E4F" wp14:editId="6CB28B24">
            <wp:extent cx="2637155" cy="208343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QPSKScopeN10.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637155" cy="2083435"/>
                    </a:xfrm>
                    <a:prstGeom prst="rect">
                      <a:avLst/>
                    </a:prstGeom>
                  </pic:spPr>
                </pic:pic>
              </a:graphicData>
            </a:graphic>
          </wp:inline>
        </w:drawing>
      </w:r>
    </w:p>
    <w:p w14:paraId="3722232E" w14:textId="1B9852EE" w:rsidR="003A35B4" w:rsidRPr="006E75D1" w:rsidRDefault="003A35B4" w:rsidP="006E75D1">
      <w:pPr>
        <w:pStyle w:val="Caption"/>
        <w:rPr>
          <w:color w:val="auto"/>
        </w:rPr>
      </w:pPr>
      <w:bookmarkStart w:id="28" w:name="_Toc5808818"/>
      <w:r w:rsidRPr="00363657">
        <w:rPr>
          <w:color w:val="auto"/>
        </w:rPr>
        <w:t xml:space="preserve">Figure </w:t>
      </w:r>
      <w:r w:rsidRPr="00363657">
        <w:rPr>
          <w:color w:val="auto"/>
        </w:rPr>
        <w:fldChar w:fldCharType="begin"/>
      </w:r>
      <w:r w:rsidRPr="00363657">
        <w:rPr>
          <w:color w:val="auto"/>
        </w:rPr>
        <w:instrText xml:space="preserve"> SEQ Figure \* ARABIC </w:instrText>
      </w:r>
      <w:r w:rsidRPr="00363657">
        <w:rPr>
          <w:color w:val="auto"/>
        </w:rPr>
        <w:fldChar w:fldCharType="separate"/>
      </w:r>
      <w:r w:rsidR="00C6331B">
        <w:rPr>
          <w:noProof/>
          <w:color w:val="auto"/>
        </w:rPr>
        <w:t>17</w:t>
      </w:r>
      <w:r w:rsidRPr="00363657">
        <w:rPr>
          <w:color w:val="auto"/>
        </w:rPr>
        <w:fldChar w:fldCharType="end"/>
      </w:r>
      <w:r w:rsidRPr="00363657">
        <w:rPr>
          <w:color w:val="auto"/>
        </w:rPr>
        <w:t xml:space="preserve"> Screenshot of Scope for QPSK at 10Db.</w:t>
      </w:r>
      <w:bookmarkEnd w:id="28"/>
    </w:p>
    <w:p w14:paraId="519B6733" w14:textId="2176A532" w:rsidR="006E75D1" w:rsidRDefault="006E75D1" w:rsidP="006E75D1">
      <w:pPr>
        <w:jc w:val="both"/>
        <w:rPr>
          <w:rFonts w:cs="Times New Roman"/>
          <w:lang w:val="en-US"/>
        </w:rPr>
      </w:pPr>
      <w:r>
        <w:rPr>
          <w:rFonts w:cs="Times New Roman"/>
          <w:lang w:val="en-US"/>
        </w:rPr>
        <w:t xml:space="preserve">The next, Figure 19 on page 10 shows QPSK when used with the signal to noise set to -10DB. On the third scope the interference is now visible in the carrier wave and even more so when the signal is returned to binary values. The Error Bit Rate for this </w:t>
      </w:r>
      <w:r w:rsidR="00D77EE6">
        <w:rPr>
          <w:rFonts w:cs="Times New Roman"/>
          <w:lang w:val="en-US"/>
        </w:rPr>
        <w:t>environment</w:t>
      </w:r>
      <w:r>
        <w:rPr>
          <w:rFonts w:cs="Times New Roman"/>
          <w:lang w:val="en-US"/>
        </w:rPr>
        <w:t xml:space="preserve"> is 17</w:t>
      </w:r>
      <w:r w:rsidR="00703072">
        <w:rPr>
          <w:rFonts w:cs="Times New Roman"/>
          <w:lang w:val="en-US"/>
        </w:rPr>
        <w:t xml:space="preserve"> (Figure 17)</w:t>
      </w:r>
      <w:r>
        <w:rPr>
          <w:rFonts w:cs="Times New Roman"/>
          <w:lang w:val="en-US"/>
        </w:rPr>
        <w:t xml:space="preserve">, </w:t>
      </w:r>
      <w:r w:rsidR="00D77EE6">
        <w:rPr>
          <w:rFonts w:cs="Times New Roman"/>
          <w:lang w:val="en-US"/>
        </w:rPr>
        <w:t xml:space="preserve">being </w:t>
      </w:r>
      <w:r>
        <w:rPr>
          <w:rFonts w:cs="Times New Roman"/>
          <w:lang w:val="en-US"/>
        </w:rPr>
        <w:t xml:space="preserve">lower when compared to </w:t>
      </w:r>
      <w:r w:rsidR="00D77EE6">
        <w:rPr>
          <w:rFonts w:cs="Times New Roman"/>
          <w:lang w:val="en-US"/>
        </w:rPr>
        <w:t>the ASK equivalent</w:t>
      </w:r>
      <w:r>
        <w:rPr>
          <w:rFonts w:cs="Times New Roman"/>
          <w:lang w:val="en-US"/>
        </w:rPr>
        <w:t>. This supports the research of QPSK being the better choice</w:t>
      </w:r>
      <w:r w:rsidR="00D77EE6">
        <w:rPr>
          <w:rFonts w:cs="Times New Roman"/>
          <w:lang w:val="en-US"/>
        </w:rPr>
        <w:t xml:space="preserve"> of modulation </w:t>
      </w:r>
      <w:r>
        <w:rPr>
          <w:rFonts w:cs="Times New Roman"/>
          <w:lang w:val="en-US"/>
        </w:rPr>
        <w:t>and</w:t>
      </w:r>
      <w:r w:rsidR="00D77EE6">
        <w:rPr>
          <w:rFonts w:cs="Times New Roman"/>
          <w:lang w:val="en-US"/>
        </w:rPr>
        <w:t xml:space="preserve"> as to </w:t>
      </w:r>
      <w:r>
        <w:rPr>
          <w:rFonts w:cs="Times New Roman"/>
          <w:lang w:val="en-US"/>
        </w:rPr>
        <w:t>why it is so widely used</w:t>
      </w:r>
      <w:r w:rsidR="00D77EE6">
        <w:rPr>
          <w:rFonts w:cs="Times New Roman"/>
          <w:lang w:val="en-US"/>
        </w:rPr>
        <w:t xml:space="preserve"> within communication systems</w:t>
      </w:r>
      <w:r>
        <w:rPr>
          <w:rFonts w:cs="Times New Roman"/>
          <w:lang w:val="en-US"/>
        </w:rPr>
        <w:t>,</w:t>
      </w:r>
      <w:r w:rsidR="00703072">
        <w:rPr>
          <w:rFonts w:cs="Times New Roman"/>
          <w:lang w:val="en-US"/>
        </w:rPr>
        <w:t xml:space="preserve"> though </w:t>
      </w:r>
      <w:r>
        <w:rPr>
          <w:rFonts w:cs="Times New Roman"/>
          <w:lang w:val="en-US"/>
        </w:rPr>
        <w:t>some</w:t>
      </w:r>
      <w:r w:rsidR="00703072">
        <w:rPr>
          <w:rFonts w:cs="Times New Roman"/>
          <w:lang w:val="en-US"/>
        </w:rPr>
        <w:t xml:space="preserve"> </w:t>
      </w:r>
      <w:r>
        <w:rPr>
          <w:rFonts w:cs="Times New Roman"/>
          <w:lang w:val="en-US"/>
        </w:rPr>
        <w:t xml:space="preserve">minor adjustments </w:t>
      </w:r>
      <w:r w:rsidR="00703072">
        <w:rPr>
          <w:rFonts w:cs="Times New Roman"/>
          <w:lang w:val="en-US"/>
        </w:rPr>
        <w:t>are needed to make the received signal as clear as it was when sent.</w:t>
      </w:r>
      <w:r>
        <w:rPr>
          <w:rFonts w:cs="Times New Roman"/>
          <w:lang w:val="en-US"/>
        </w:rPr>
        <w:t xml:space="preserve"> </w:t>
      </w:r>
    </w:p>
    <w:p w14:paraId="1B7AD072" w14:textId="77777777" w:rsidR="006E75D1" w:rsidRDefault="006E75D1" w:rsidP="003A35B4">
      <w:pPr>
        <w:rPr>
          <w:noProof/>
        </w:rPr>
      </w:pPr>
    </w:p>
    <w:p w14:paraId="07760838" w14:textId="03868C88" w:rsidR="003A35B4" w:rsidRDefault="003A35B4" w:rsidP="003A35B4">
      <w:r>
        <w:rPr>
          <w:noProof/>
        </w:rPr>
        <w:lastRenderedPageBreak/>
        <w:drawing>
          <wp:inline distT="0" distB="0" distL="0" distR="0" wp14:anchorId="21562158" wp14:editId="663E6A72">
            <wp:extent cx="2637155" cy="205930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QPSKScopeN-10.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637155" cy="2059305"/>
                    </a:xfrm>
                    <a:prstGeom prst="rect">
                      <a:avLst/>
                    </a:prstGeom>
                  </pic:spPr>
                </pic:pic>
              </a:graphicData>
            </a:graphic>
          </wp:inline>
        </w:drawing>
      </w:r>
    </w:p>
    <w:p w14:paraId="371A16BA" w14:textId="522211F6" w:rsidR="003A35B4" w:rsidRPr="00363657" w:rsidRDefault="003A35B4" w:rsidP="003A35B4">
      <w:pPr>
        <w:pStyle w:val="Caption"/>
        <w:rPr>
          <w:color w:val="auto"/>
        </w:rPr>
      </w:pPr>
      <w:bookmarkStart w:id="29" w:name="_Toc5808819"/>
      <w:r w:rsidRPr="00363657">
        <w:rPr>
          <w:color w:val="auto"/>
        </w:rPr>
        <w:t xml:space="preserve">Figure </w:t>
      </w:r>
      <w:r w:rsidRPr="00363657">
        <w:rPr>
          <w:color w:val="auto"/>
        </w:rPr>
        <w:fldChar w:fldCharType="begin"/>
      </w:r>
      <w:r w:rsidRPr="00363657">
        <w:rPr>
          <w:color w:val="auto"/>
        </w:rPr>
        <w:instrText xml:space="preserve"> SEQ Figure \* ARABIC </w:instrText>
      </w:r>
      <w:r w:rsidRPr="00363657">
        <w:rPr>
          <w:color w:val="auto"/>
        </w:rPr>
        <w:fldChar w:fldCharType="separate"/>
      </w:r>
      <w:r w:rsidR="00C6331B">
        <w:rPr>
          <w:noProof/>
          <w:color w:val="auto"/>
        </w:rPr>
        <w:t>18</w:t>
      </w:r>
      <w:r w:rsidRPr="00363657">
        <w:rPr>
          <w:color w:val="auto"/>
        </w:rPr>
        <w:fldChar w:fldCharType="end"/>
      </w:r>
      <w:r w:rsidRPr="00363657">
        <w:rPr>
          <w:color w:val="auto"/>
        </w:rPr>
        <w:t xml:space="preserve"> Screenshot of Scope for QPSK at -10Db.</w:t>
      </w:r>
      <w:bookmarkEnd w:id="29"/>
      <w:r w:rsidRPr="00363657">
        <w:rPr>
          <w:color w:val="auto"/>
        </w:rPr>
        <w:t xml:space="preserve"> </w:t>
      </w:r>
    </w:p>
    <w:p w14:paraId="643F1FD0" w14:textId="611808DB" w:rsidR="003A35B4" w:rsidRDefault="003A35B4" w:rsidP="003A35B4">
      <w:r>
        <w:rPr>
          <w:noProof/>
        </w:rPr>
        <w:drawing>
          <wp:inline distT="0" distB="0" distL="0" distR="0" wp14:anchorId="7E13F676" wp14:editId="40C82D1F">
            <wp:extent cx="866775" cy="847725"/>
            <wp:effectExtent l="0" t="0" r="9525"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QPSKDisplayN-10.jpg"/>
                    <pic:cNvPicPr/>
                  </pic:nvPicPr>
                  <pic:blipFill>
                    <a:blip r:embed="rId28">
                      <a:extLst>
                        <a:ext uri="{28A0092B-C50C-407E-A947-70E740481C1C}">
                          <a14:useLocalDpi xmlns:a14="http://schemas.microsoft.com/office/drawing/2010/main" val="0"/>
                        </a:ext>
                      </a:extLst>
                    </a:blip>
                    <a:stretch>
                      <a:fillRect/>
                    </a:stretch>
                  </pic:blipFill>
                  <pic:spPr>
                    <a:xfrm>
                      <a:off x="0" y="0"/>
                      <a:ext cx="866775" cy="847725"/>
                    </a:xfrm>
                    <a:prstGeom prst="rect">
                      <a:avLst/>
                    </a:prstGeom>
                  </pic:spPr>
                </pic:pic>
              </a:graphicData>
            </a:graphic>
          </wp:inline>
        </w:drawing>
      </w:r>
    </w:p>
    <w:p w14:paraId="7218A514" w14:textId="6EEA0B8F" w:rsidR="003A35B4" w:rsidRDefault="003A35B4" w:rsidP="003A35B4">
      <w:pPr>
        <w:pStyle w:val="Caption"/>
        <w:rPr>
          <w:color w:val="auto"/>
        </w:rPr>
      </w:pPr>
      <w:bookmarkStart w:id="30" w:name="_Toc5808820"/>
      <w:r w:rsidRPr="00363657">
        <w:rPr>
          <w:color w:val="auto"/>
        </w:rPr>
        <w:t xml:space="preserve">Figure </w:t>
      </w:r>
      <w:r w:rsidRPr="00363657">
        <w:rPr>
          <w:color w:val="auto"/>
        </w:rPr>
        <w:fldChar w:fldCharType="begin"/>
      </w:r>
      <w:r w:rsidRPr="00363657">
        <w:rPr>
          <w:color w:val="auto"/>
        </w:rPr>
        <w:instrText xml:space="preserve"> SEQ Figure \* ARABIC </w:instrText>
      </w:r>
      <w:r w:rsidRPr="00363657">
        <w:rPr>
          <w:color w:val="auto"/>
        </w:rPr>
        <w:fldChar w:fldCharType="separate"/>
      </w:r>
      <w:r w:rsidR="00C6331B">
        <w:rPr>
          <w:noProof/>
          <w:color w:val="auto"/>
        </w:rPr>
        <w:t>19</w:t>
      </w:r>
      <w:r w:rsidRPr="00363657">
        <w:rPr>
          <w:color w:val="auto"/>
        </w:rPr>
        <w:fldChar w:fldCharType="end"/>
      </w:r>
      <w:r w:rsidR="00363657" w:rsidRPr="00363657">
        <w:rPr>
          <w:color w:val="auto"/>
        </w:rPr>
        <w:t xml:space="preserve"> Screenshot of Display for </w:t>
      </w:r>
      <w:r w:rsidR="00363657">
        <w:rPr>
          <w:color w:val="auto"/>
        </w:rPr>
        <w:t>QP</w:t>
      </w:r>
      <w:r w:rsidR="00363657" w:rsidRPr="00363657">
        <w:rPr>
          <w:color w:val="auto"/>
        </w:rPr>
        <w:t>SK at -10Db.</w:t>
      </w:r>
      <w:bookmarkEnd w:id="30"/>
    </w:p>
    <w:p w14:paraId="4BEB0D84" w14:textId="596DEEBF" w:rsidR="00D77EE6" w:rsidRPr="00D77EE6" w:rsidRDefault="00AB7437" w:rsidP="00D77EE6">
      <w:pPr>
        <w:jc w:val="both"/>
      </w:pPr>
      <w:r>
        <w:t xml:space="preserve">The final QPSK experiment was to have its noise generator set to -30Db, now while phase changing in the carrier wave is visible. The amount of generated has servery distorted the signal, which can be seen in the third scope (Figure20). Additionally, it can be seen that the number of bit errors </w:t>
      </w:r>
      <w:r w:rsidR="00B11BE8">
        <w:t>is 36 of the 60, with almost two thirds of the bits returning to as errors it would be difficult to recover the signal. Though when comparing this to ASK it doesn’t seem the show the guard to interference as it does in the research, this could be d</w:t>
      </w:r>
      <w:r w:rsidR="00D77EE6">
        <w:t>ue to the random nature of Simulink and the more complex layout of QSPK</w:t>
      </w:r>
      <w:r w:rsidR="00B11BE8">
        <w:t>.</w:t>
      </w:r>
      <w:r w:rsidR="00D77EE6">
        <w:t xml:space="preserve"> </w:t>
      </w:r>
      <w:r w:rsidR="00B11BE8">
        <w:t>T</w:t>
      </w:r>
      <w:r w:rsidR="00D77EE6">
        <w:t xml:space="preserve">he error of bits in the signal is 36 which doesn’t clearly show that is an improvement over </w:t>
      </w:r>
      <w:r w:rsidR="00121CDB">
        <w:t>ASK but</w:t>
      </w:r>
      <w:r w:rsidR="00B11BE8">
        <w:t xml:space="preserve"> enforced </w:t>
      </w:r>
      <w:r w:rsidR="00D77EE6">
        <w:t>with the research</w:t>
      </w:r>
      <w:r w:rsidR="00121CDB">
        <w:t>,</w:t>
      </w:r>
      <w:r w:rsidR="00D77EE6">
        <w:t xml:space="preserve"> it is safe to assume that with further testing with Simulink the bit error rate can be lowered</w:t>
      </w:r>
      <w:r w:rsidR="00B11BE8">
        <w:t xml:space="preserve"> to prove QPSK as the improved modulation that it is</w:t>
      </w:r>
      <w:r w:rsidR="00D77EE6">
        <w:t xml:space="preserve">. </w:t>
      </w:r>
    </w:p>
    <w:p w14:paraId="7250DD3F" w14:textId="25B3563C" w:rsidR="003A35B4" w:rsidRDefault="003A35B4" w:rsidP="003A35B4">
      <w:r>
        <w:rPr>
          <w:noProof/>
        </w:rPr>
        <w:drawing>
          <wp:inline distT="0" distB="0" distL="0" distR="0" wp14:anchorId="2DED9D69" wp14:editId="7EB4C539">
            <wp:extent cx="2637155" cy="207962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QPSKScopeN-30.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637155" cy="2079625"/>
                    </a:xfrm>
                    <a:prstGeom prst="rect">
                      <a:avLst/>
                    </a:prstGeom>
                  </pic:spPr>
                </pic:pic>
              </a:graphicData>
            </a:graphic>
          </wp:inline>
        </w:drawing>
      </w:r>
    </w:p>
    <w:p w14:paraId="6C001389" w14:textId="2F261E9F" w:rsidR="003A35B4" w:rsidRPr="00363657" w:rsidRDefault="003A35B4" w:rsidP="003A35B4">
      <w:pPr>
        <w:pStyle w:val="Caption"/>
        <w:rPr>
          <w:color w:val="auto"/>
        </w:rPr>
      </w:pPr>
      <w:bookmarkStart w:id="31" w:name="_Toc5808821"/>
      <w:r w:rsidRPr="00363657">
        <w:rPr>
          <w:color w:val="auto"/>
        </w:rPr>
        <w:t xml:space="preserve">Figure </w:t>
      </w:r>
      <w:r w:rsidRPr="00363657">
        <w:rPr>
          <w:color w:val="auto"/>
        </w:rPr>
        <w:fldChar w:fldCharType="begin"/>
      </w:r>
      <w:r w:rsidRPr="00363657">
        <w:rPr>
          <w:color w:val="auto"/>
        </w:rPr>
        <w:instrText xml:space="preserve"> SEQ Figure \* ARABIC </w:instrText>
      </w:r>
      <w:r w:rsidRPr="00363657">
        <w:rPr>
          <w:color w:val="auto"/>
        </w:rPr>
        <w:fldChar w:fldCharType="separate"/>
      </w:r>
      <w:r w:rsidR="00C6331B">
        <w:rPr>
          <w:noProof/>
          <w:color w:val="auto"/>
        </w:rPr>
        <w:t>20</w:t>
      </w:r>
      <w:r w:rsidRPr="00363657">
        <w:rPr>
          <w:color w:val="auto"/>
        </w:rPr>
        <w:fldChar w:fldCharType="end"/>
      </w:r>
      <w:r w:rsidR="00363657" w:rsidRPr="00363657">
        <w:rPr>
          <w:color w:val="auto"/>
        </w:rPr>
        <w:t xml:space="preserve"> Screenshot of </w:t>
      </w:r>
      <w:r w:rsidR="00363657">
        <w:rPr>
          <w:color w:val="auto"/>
        </w:rPr>
        <w:t>Scope</w:t>
      </w:r>
      <w:r w:rsidR="00363657" w:rsidRPr="00363657">
        <w:rPr>
          <w:color w:val="auto"/>
        </w:rPr>
        <w:t xml:space="preserve"> for </w:t>
      </w:r>
      <w:r w:rsidR="00363657">
        <w:rPr>
          <w:color w:val="auto"/>
        </w:rPr>
        <w:t>QP</w:t>
      </w:r>
      <w:r w:rsidR="00363657" w:rsidRPr="00363657">
        <w:rPr>
          <w:color w:val="auto"/>
        </w:rPr>
        <w:t>SK at -</w:t>
      </w:r>
      <w:r w:rsidR="00363657">
        <w:rPr>
          <w:color w:val="auto"/>
        </w:rPr>
        <w:t>3</w:t>
      </w:r>
      <w:r w:rsidR="00363657" w:rsidRPr="00363657">
        <w:rPr>
          <w:color w:val="auto"/>
        </w:rPr>
        <w:t>0Db.</w:t>
      </w:r>
      <w:bookmarkEnd w:id="31"/>
    </w:p>
    <w:p w14:paraId="36B5BB7D" w14:textId="4CC46EF5" w:rsidR="009323D4" w:rsidRDefault="00AB7437" w:rsidP="009323D4">
      <w:r>
        <w:rPr>
          <w:noProof/>
        </w:rPr>
        <w:drawing>
          <wp:inline distT="0" distB="0" distL="0" distR="0" wp14:anchorId="26E1960E" wp14:editId="2B7936FB">
            <wp:extent cx="866775" cy="857250"/>
            <wp:effectExtent l="0" t="0" r="952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QPSKDisplayN-30.jpg"/>
                    <pic:cNvPicPr/>
                  </pic:nvPicPr>
                  <pic:blipFill>
                    <a:blip r:embed="rId30">
                      <a:extLst>
                        <a:ext uri="{28A0092B-C50C-407E-A947-70E740481C1C}">
                          <a14:useLocalDpi xmlns:a14="http://schemas.microsoft.com/office/drawing/2010/main" val="0"/>
                        </a:ext>
                      </a:extLst>
                    </a:blip>
                    <a:stretch>
                      <a:fillRect/>
                    </a:stretch>
                  </pic:blipFill>
                  <pic:spPr>
                    <a:xfrm>
                      <a:off x="0" y="0"/>
                      <a:ext cx="866775" cy="857250"/>
                    </a:xfrm>
                    <a:prstGeom prst="rect">
                      <a:avLst/>
                    </a:prstGeom>
                  </pic:spPr>
                </pic:pic>
              </a:graphicData>
            </a:graphic>
          </wp:inline>
        </w:drawing>
      </w:r>
    </w:p>
    <w:p w14:paraId="47C9B2A2" w14:textId="748AE7FC" w:rsidR="003A35B4" w:rsidRPr="00363657" w:rsidRDefault="003A35B4" w:rsidP="003A35B4">
      <w:pPr>
        <w:pStyle w:val="Caption"/>
        <w:rPr>
          <w:color w:val="auto"/>
        </w:rPr>
      </w:pPr>
      <w:bookmarkStart w:id="32" w:name="_Toc5808822"/>
      <w:r w:rsidRPr="00363657">
        <w:rPr>
          <w:color w:val="auto"/>
        </w:rPr>
        <w:t xml:space="preserve">Figure </w:t>
      </w:r>
      <w:r w:rsidRPr="00363657">
        <w:rPr>
          <w:color w:val="auto"/>
        </w:rPr>
        <w:fldChar w:fldCharType="begin"/>
      </w:r>
      <w:r w:rsidRPr="00363657">
        <w:rPr>
          <w:color w:val="auto"/>
        </w:rPr>
        <w:instrText xml:space="preserve"> SEQ Figure \* ARABIC </w:instrText>
      </w:r>
      <w:r w:rsidRPr="00363657">
        <w:rPr>
          <w:color w:val="auto"/>
        </w:rPr>
        <w:fldChar w:fldCharType="separate"/>
      </w:r>
      <w:r w:rsidR="00C6331B">
        <w:rPr>
          <w:noProof/>
          <w:color w:val="auto"/>
        </w:rPr>
        <w:t>21</w:t>
      </w:r>
      <w:r w:rsidRPr="00363657">
        <w:rPr>
          <w:color w:val="auto"/>
        </w:rPr>
        <w:fldChar w:fldCharType="end"/>
      </w:r>
      <w:r w:rsidR="00363657" w:rsidRPr="00363657">
        <w:rPr>
          <w:color w:val="auto"/>
        </w:rPr>
        <w:t xml:space="preserve"> Screenshot of Display for </w:t>
      </w:r>
      <w:r w:rsidR="00363657">
        <w:rPr>
          <w:color w:val="auto"/>
        </w:rPr>
        <w:t>QP</w:t>
      </w:r>
      <w:r w:rsidR="00363657" w:rsidRPr="00363657">
        <w:rPr>
          <w:color w:val="auto"/>
        </w:rPr>
        <w:t>SK at -</w:t>
      </w:r>
      <w:r w:rsidR="00363657">
        <w:rPr>
          <w:color w:val="auto"/>
        </w:rPr>
        <w:t>3</w:t>
      </w:r>
      <w:r w:rsidR="00363657" w:rsidRPr="00363657">
        <w:rPr>
          <w:color w:val="auto"/>
        </w:rPr>
        <w:t>0Db.</w:t>
      </w:r>
      <w:bookmarkEnd w:id="32"/>
    </w:p>
    <w:p w14:paraId="3DC871F4" w14:textId="4B710CCB" w:rsidR="00762792" w:rsidRDefault="00363066" w:rsidP="00762792">
      <w:pPr>
        <w:pStyle w:val="Heading2"/>
      </w:pPr>
      <w:bookmarkStart w:id="33" w:name="_Toc5808843"/>
      <w:r>
        <w:t>Quadrature Amplitude Modulation</w:t>
      </w:r>
      <w:bookmarkEnd w:id="33"/>
    </w:p>
    <w:p w14:paraId="4B049DD7" w14:textId="05EE8EC1" w:rsidR="00E12803" w:rsidRPr="00E12803" w:rsidRDefault="00F411B2" w:rsidP="00EB51B6">
      <w:pPr>
        <w:jc w:val="both"/>
      </w:pPr>
      <w:r>
        <w:t xml:space="preserve">The screenshot below </w:t>
      </w:r>
      <w:r w:rsidR="00EB51B6">
        <w:t>shows the block code layout for 16QAM, this part of the experiment proved challenging due to the hybrid mechanism behind QAM. There seemed to be no definitive way to go about setting up the modulation technique each guide and expert had their own way about it. To ensure that the testing was fair to the other modulation experiments</w:t>
      </w:r>
      <w:r w:rsidR="00326B0B">
        <w:t>,</w:t>
      </w:r>
      <w:r w:rsidR="00EB51B6">
        <w:t xml:space="preserve"> the focus of the testing was </w:t>
      </w:r>
      <w:r w:rsidR="00326B0B">
        <w:t xml:space="preserve">solely to observe </w:t>
      </w:r>
      <w:r w:rsidR="00EB51B6">
        <w:t>how interference effect</w:t>
      </w:r>
      <w:r w:rsidR="00326B0B">
        <w:t>s</w:t>
      </w:r>
      <w:r w:rsidR="00EB51B6">
        <w:t xml:space="preserve"> </w:t>
      </w:r>
      <w:r w:rsidR="00326B0B">
        <w:t xml:space="preserve">the </w:t>
      </w:r>
      <w:r w:rsidR="00EB51B6">
        <w:t xml:space="preserve">signal.   </w:t>
      </w:r>
    </w:p>
    <w:p w14:paraId="11CA59A6" w14:textId="1244B3D5" w:rsidR="00B11BE8" w:rsidRDefault="007F5D88" w:rsidP="00B11BE8">
      <w:r>
        <w:rPr>
          <w:noProof/>
        </w:rPr>
        <w:drawing>
          <wp:inline distT="0" distB="0" distL="0" distR="0" wp14:anchorId="548954E2" wp14:editId="61584465">
            <wp:extent cx="2637155" cy="474980"/>
            <wp:effectExtent l="0" t="0" r="0" b="127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16QAMBlockLayout.jp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637155" cy="474980"/>
                    </a:xfrm>
                    <a:prstGeom prst="rect">
                      <a:avLst/>
                    </a:prstGeom>
                  </pic:spPr>
                </pic:pic>
              </a:graphicData>
            </a:graphic>
          </wp:inline>
        </w:drawing>
      </w:r>
    </w:p>
    <w:p w14:paraId="70B39D63" w14:textId="12BB7D8D" w:rsidR="007F5D88" w:rsidRDefault="00121CDB" w:rsidP="00121CDB">
      <w:pPr>
        <w:pStyle w:val="Caption"/>
        <w:rPr>
          <w:color w:val="auto"/>
        </w:rPr>
      </w:pPr>
      <w:bookmarkStart w:id="34" w:name="_Toc5808823"/>
      <w:r w:rsidRPr="00121CDB">
        <w:rPr>
          <w:color w:val="auto"/>
        </w:rPr>
        <w:t xml:space="preserve">Figure </w:t>
      </w:r>
      <w:r w:rsidRPr="00121CDB">
        <w:rPr>
          <w:color w:val="auto"/>
        </w:rPr>
        <w:fldChar w:fldCharType="begin"/>
      </w:r>
      <w:r w:rsidRPr="00121CDB">
        <w:rPr>
          <w:color w:val="auto"/>
        </w:rPr>
        <w:instrText xml:space="preserve"> SEQ Figure \* ARABIC </w:instrText>
      </w:r>
      <w:r w:rsidRPr="00121CDB">
        <w:rPr>
          <w:color w:val="auto"/>
        </w:rPr>
        <w:fldChar w:fldCharType="separate"/>
      </w:r>
      <w:r w:rsidR="00C6331B">
        <w:rPr>
          <w:noProof/>
          <w:color w:val="auto"/>
        </w:rPr>
        <w:t>22</w:t>
      </w:r>
      <w:r w:rsidRPr="00121CDB">
        <w:rPr>
          <w:color w:val="auto"/>
        </w:rPr>
        <w:fldChar w:fldCharType="end"/>
      </w:r>
      <w:r w:rsidRPr="00121CDB">
        <w:rPr>
          <w:color w:val="auto"/>
        </w:rPr>
        <w:t xml:space="preserve"> Image of </w:t>
      </w:r>
      <w:r>
        <w:rPr>
          <w:color w:val="auto"/>
        </w:rPr>
        <w:t>16QAM</w:t>
      </w:r>
      <w:r w:rsidRPr="00121CDB">
        <w:rPr>
          <w:color w:val="auto"/>
        </w:rPr>
        <w:t xml:space="preserve"> modulation block layout.</w:t>
      </w:r>
      <w:bookmarkEnd w:id="34"/>
    </w:p>
    <w:p w14:paraId="7D4AA39F" w14:textId="3CE4CE4B" w:rsidR="00E12803" w:rsidRPr="00E12803" w:rsidRDefault="00326B0B" w:rsidP="00326B0B">
      <w:pPr>
        <w:jc w:val="both"/>
      </w:pPr>
      <w:r>
        <w:t xml:space="preserve">Figure 22 illustrates the first experiment with 16QAM, like the previous ones the prime experiment is tested in a faultless environment with little interference. </w:t>
      </w:r>
      <w:r w:rsidR="00BF382D">
        <w:t xml:space="preserve">To test out QAM like it was in the research section, constellation diagrams are used. As seen on the lift diagram the constellation is clearing showing the 16 bits of 16QAM, the diagram </w:t>
      </w:r>
      <w:r w:rsidR="00BF382D">
        <w:lastRenderedPageBreak/>
        <w:t xml:space="preserve">on the right shows how interference effect the 16bits. The collections of yellow show the aspect of how clear the signal is in transmit, going from the diagram it confirms how easily acceptable QAM is to noise. With even a small amount of native noise effecting the modulation.    </w:t>
      </w:r>
      <w:r>
        <w:t xml:space="preserve">  </w:t>
      </w:r>
    </w:p>
    <w:p w14:paraId="554AA1FC" w14:textId="48ADAA26" w:rsidR="007F5D88" w:rsidRDefault="00121CDB" w:rsidP="00B11BE8">
      <w:r>
        <w:rPr>
          <w:noProof/>
        </w:rPr>
        <w:drawing>
          <wp:inline distT="0" distB="0" distL="0" distR="0" wp14:anchorId="5E798E8B" wp14:editId="55982419">
            <wp:extent cx="2637155" cy="1279525"/>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16QAMDiagramN10.jp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637155" cy="1279525"/>
                    </a:xfrm>
                    <a:prstGeom prst="rect">
                      <a:avLst/>
                    </a:prstGeom>
                  </pic:spPr>
                </pic:pic>
              </a:graphicData>
            </a:graphic>
          </wp:inline>
        </w:drawing>
      </w:r>
    </w:p>
    <w:p w14:paraId="0B16F8F7" w14:textId="67B8C0D0" w:rsidR="00BF382D" w:rsidRDefault="009632C4" w:rsidP="009632C4">
      <w:pPr>
        <w:pStyle w:val="Caption"/>
        <w:rPr>
          <w:color w:val="auto"/>
        </w:rPr>
      </w:pPr>
      <w:bookmarkStart w:id="35" w:name="_Toc5808824"/>
      <w:r w:rsidRPr="00E12803">
        <w:rPr>
          <w:color w:val="auto"/>
        </w:rPr>
        <w:t xml:space="preserve">Figure </w:t>
      </w:r>
      <w:r w:rsidRPr="00E12803">
        <w:rPr>
          <w:color w:val="auto"/>
        </w:rPr>
        <w:fldChar w:fldCharType="begin"/>
      </w:r>
      <w:r w:rsidRPr="00E12803">
        <w:rPr>
          <w:color w:val="auto"/>
        </w:rPr>
        <w:instrText xml:space="preserve"> SEQ Figure \* ARABIC </w:instrText>
      </w:r>
      <w:r w:rsidRPr="00E12803">
        <w:rPr>
          <w:color w:val="auto"/>
        </w:rPr>
        <w:fldChar w:fldCharType="separate"/>
      </w:r>
      <w:r w:rsidR="00C6331B">
        <w:rPr>
          <w:noProof/>
          <w:color w:val="auto"/>
        </w:rPr>
        <w:t>23</w:t>
      </w:r>
      <w:r w:rsidRPr="00E12803">
        <w:rPr>
          <w:color w:val="auto"/>
        </w:rPr>
        <w:fldChar w:fldCharType="end"/>
      </w:r>
      <w:r w:rsidRPr="00E12803">
        <w:rPr>
          <w:color w:val="auto"/>
        </w:rPr>
        <w:t xml:space="preserve"> Screenshot of </w:t>
      </w:r>
      <w:r w:rsidR="00E12803" w:rsidRPr="00E12803">
        <w:rPr>
          <w:color w:val="auto"/>
        </w:rPr>
        <w:t>Constellation Diagram 16QAM at 10Db</w:t>
      </w:r>
      <w:r w:rsidR="00BF382D">
        <w:rPr>
          <w:color w:val="auto"/>
        </w:rPr>
        <w:t>.</w:t>
      </w:r>
      <w:bookmarkEnd w:id="35"/>
    </w:p>
    <w:p w14:paraId="49655031" w14:textId="1C01D295" w:rsidR="00121CDB" w:rsidRPr="00E12803" w:rsidRDefault="00BF382D" w:rsidP="00E509CA">
      <w:pPr>
        <w:jc w:val="both"/>
      </w:pPr>
      <w:r>
        <w:t xml:space="preserve">On the next screenshot (Figure 24) the 16QAM modulation has been introduced to noise by setting the decibel to -10, the left diagram is still showing how the signal should look like. The right diagram with the interference has drastically changed the grouping of the 16 bits is gone, showing only a </w:t>
      </w:r>
      <w:r w:rsidR="00E509CA">
        <w:t>disorder</w:t>
      </w:r>
      <w:r>
        <w:t xml:space="preserve"> of </w:t>
      </w:r>
      <w:r w:rsidR="00E509CA">
        <w:t xml:space="preserve">points within the constellation. This would mean that there is so much interference that there is no way to define the original signal and would take linear mechanics mentioned previously to fix this. At this point more interference would be added to match the other experiments, but for this test it would be meaningless as the results would be much like this with no way to differentiate the original signal. </w:t>
      </w:r>
      <w:r>
        <w:t xml:space="preserve">  </w:t>
      </w:r>
      <w:r w:rsidR="00E12803" w:rsidRPr="00E12803">
        <w:t xml:space="preserve"> </w:t>
      </w:r>
      <w:r w:rsidR="009632C4" w:rsidRPr="00E12803">
        <w:t xml:space="preserve"> </w:t>
      </w:r>
    </w:p>
    <w:p w14:paraId="0D2664B6" w14:textId="1E02CFD2" w:rsidR="00121CDB" w:rsidRDefault="00121CDB" w:rsidP="00B11BE8">
      <w:r>
        <w:rPr>
          <w:noProof/>
        </w:rPr>
        <w:drawing>
          <wp:inline distT="0" distB="0" distL="0" distR="0" wp14:anchorId="7DE4E593" wp14:editId="45FA3631">
            <wp:extent cx="2637155" cy="1261745"/>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16QAMDiagramN-10.jp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2637155" cy="1261745"/>
                    </a:xfrm>
                    <a:prstGeom prst="rect">
                      <a:avLst/>
                    </a:prstGeom>
                  </pic:spPr>
                </pic:pic>
              </a:graphicData>
            </a:graphic>
          </wp:inline>
        </w:drawing>
      </w:r>
    </w:p>
    <w:p w14:paraId="6CEB63EF" w14:textId="12DD85C9" w:rsidR="009632C4" w:rsidRDefault="009632C4" w:rsidP="009632C4">
      <w:pPr>
        <w:pStyle w:val="Caption"/>
        <w:rPr>
          <w:color w:val="auto"/>
        </w:rPr>
      </w:pPr>
      <w:bookmarkStart w:id="36" w:name="_Toc5808825"/>
      <w:r w:rsidRPr="00E12803">
        <w:rPr>
          <w:color w:val="auto"/>
        </w:rPr>
        <w:t xml:space="preserve">Figure </w:t>
      </w:r>
      <w:r w:rsidRPr="00E12803">
        <w:rPr>
          <w:color w:val="auto"/>
        </w:rPr>
        <w:fldChar w:fldCharType="begin"/>
      </w:r>
      <w:r w:rsidRPr="00E12803">
        <w:rPr>
          <w:color w:val="auto"/>
        </w:rPr>
        <w:instrText xml:space="preserve"> SEQ Figure \* ARABIC </w:instrText>
      </w:r>
      <w:r w:rsidRPr="00E12803">
        <w:rPr>
          <w:color w:val="auto"/>
        </w:rPr>
        <w:fldChar w:fldCharType="separate"/>
      </w:r>
      <w:r w:rsidR="00C6331B">
        <w:rPr>
          <w:noProof/>
          <w:color w:val="auto"/>
        </w:rPr>
        <w:t>24</w:t>
      </w:r>
      <w:r w:rsidRPr="00E12803">
        <w:rPr>
          <w:color w:val="auto"/>
        </w:rPr>
        <w:fldChar w:fldCharType="end"/>
      </w:r>
      <w:r w:rsidR="00E12803" w:rsidRPr="00E12803">
        <w:rPr>
          <w:color w:val="auto"/>
        </w:rPr>
        <w:t xml:space="preserve"> Screenshot of Constellation Diagram 16QAM at -10Db</w:t>
      </w:r>
      <w:r w:rsidR="00E12803">
        <w:rPr>
          <w:color w:val="auto"/>
        </w:rPr>
        <w:t>.</w:t>
      </w:r>
      <w:bookmarkEnd w:id="36"/>
      <w:r w:rsidR="00E12803" w:rsidRPr="00E12803">
        <w:rPr>
          <w:color w:val="auto"/>
        </w:rPr>
        <w:t xml:space="preserve">  </w:t>
      </w:r>
    </w:p>
    <w:p w14:paraId="18A5BA49" w14:textId="77777777" w:rsidR="00E509CA" w:rsidRPr="00E509CA" w:rsidRDefault="00E509CA" w:rsidP="00E509CA"/>
    <w:p w14:paraId="6BFAADA7" w14:textId="0CF868C3" w:rsidR="006717AB" w:rsidRPr="00566340" w:rsidRDefault="005736CE" w:rsidP="00762792">
      <w:pPr>
        <w:pStyle w:val="Heading2"/>
      </w:pPr>
      <w:bookmarkStart w:id="37" w:name="_Toc5808844"/>
      <w:r w:rsidRPr="00566340">
        <w:t>Evaluation</w:t>
      </w:r>
      <w:bookmarkEnd w:id="37"/>
      <w:r w:rsidR="006717AB" w:rsidRPr="00566340">
        <w:t xml:space="preserve"> </w:t>
      </w:r>
    </w:p>
    <w:p w14:paraId="30D7B105" w14:textId="4695322E" w:rsidR="00E509CA" w:rsidRPr="00566340" w:rsidRDefault="00E509CA" w:rsidP="00E509CA">
      <w:pPr>
        <w:jc w:val="both"/>
        <w:rPr>
          <w:rFonts w:eastAsiaTheme="majorEastAsia" w:cstheme="majorBidi"/>
          <w:sz w:val="28"/>
          <w:szCs w:val="32"/>
        </w:rPr>
      </w:pPr>
      <w:r w:rsidRPr="00566340">
        <w:t xml:space="preserve">To evaluate what the experiments have revealed, the simulations do overall enforce what is shown in the research. That being QPSK is more resilient the interference and poses itself to be as widely used as it is, as well as QAM being highly influenced by interference. Assuming that do to Simulink </w:t>
      </w:r>
      <w:r w:rsidR="00566340" w:rsidRPr="00566340">
        <w:t>unpredictability</w:t>
      </w:r>
      <w:r w:rsidRPr="00566340">
        <w:t xml:space="preserve"> when it runs the simulation there is no way to </w:t>
      </w:r>
      <w:r w:rsidR="00566340" w:rsidRPr="00566340">
        <w:t>confirm</w:t>
      </w:r>
      <w:r w:rsidRPr="00566340">
        <w:t xml:space="preserve"> any of these </w:t>
      </w:r>
      <w:r w:rsidR="00566340" w:rsidRPr="00566340">
        <w:t>outcomes</w:t>
      </w:r>
      <w:r w:rsidRPr="00566340">
        <w:t xml:space="preserve"> as by running the modu</w:t>
      </w:r>
      <w:r w:rsidR="00566340" w:rsidRPr="00566340">
        <w:t>lation</w:t>
      </w:r>
      <w:r w:rsidRPr="00566340">
        <w:t xml:space="preserve">s again will most likely </w:t>
      </w:r>
      <w:r w:rsidR="00566340" w:rsidRPr="00566340">
        <w:t>reveal different results</w:t>
      </w:r>
      <w:r w:rsidR="00566340">
        <w:t>.</w:t>
      </w:r>
      <w:r w:rsidR="00566340" w:rsidRPr="00566340">
        <w:t xml:space="preserve"> these results could show the technique of modulation to be better or worse than shown in this report. </w:t>
      </w:r>
      <w:r w:rsidRPr="00566340">
        <w:rPr>
          <w:rFonts w:eastAsiaTheme="majorEastAsia" w:cstheme="majorBidi"/>
          <w:sz w:val="28"/>
          <w:szCs w:val="32"/>
        </w:rPr>
        <w:t xml:space="preserve">  </w:t>
      </w:r>
    </w:p>
    <w:p w14:paraId="7F482CCD" w14:textId="77777777" w:rsidR="00416124" w:rsidRDefault="00416124" w:rsidP="00121CE6">
      <w:pPr>
        <w:pStyle w:val="Heading1"/>
      </w:pPr>
      <w:bookmarkStart w:id="38" w:name="_Toc5808845"/>
      <w:r>
        <w:t>Wireless Network E</w:t>
      </w:r>
      <w:r w:rsidR="00121CE6">
        <w:t>xperiment</w:t>
      </w:r>
      <w:bookmarkEnd w:id="38"/>
    </w:p>
    <w:p w14:paraId="4678ABCB" w14:textId="478DE91B" w:rsidR="00B067AE" w:rsidRDefault="00B067AE" w:rsidP="00B067AE">
      <w:pPr>
        <w:jc w:val="both"/>
      </w:pPr>
      <w:r w:rsidRPr="00B067AE">
        <w:t>The final part of this report is a</w:t>
      </w:r>
      <w:r>
        <w:t xml:space="preserve"> </w:t>
      </w:r>
      <w:r w:rsidRPr="00B067AE">
        <w:t>network simulation based on a scenario presented to the author</w:t>
      </w:r>
      <w:r>
        <w:t>,</w:t>
      </w:r>
      <w:r w:rsidRPr="00B067AE">
        <w:t xml:space="preserve"> </w:t>
      </w:r>
      <w:r>
        <w:t>f</w:t>
      </w:r>
      <w:r w:rsidRPr="00B067AE">
        <w:t xml:space="preserve">or this report the scenario was to create a wireless sensor network for farms </w:t>
      </w:r>
      <w:r>
        <w:t>to deter thefts that have been targeting as of resent. It was also asked that communication would be set throughout the city to allow for anonymous system communication, as well as the same the aspects of security as the farmlands outside the city.</w:t>
      </w:r>
    </w:p>
    <w:p w14:paraId="2ADB4F58" w14:textId="77777777" w:rsidR="002418AF" w:rsidRDefault="00B067AE" w:rsidP="00B067AE">
      <w:pPr>
        <w:jc w:val="both"/>
      </w:pPr>
      <w:r>
        <w:t xml:space="preserve">The network simulation software used for this experiment is a program called </w:t>
      </w:r>
      <w:proofErr w:type="spellStart"/>
      <w:r>
        <w:t>NetSim</w:t>
      </w:r>
      <w:proofErr w:type="spellEnd"/>
      <w:r>
        <w:t xml:space="preserve">, this is due to the basic understanding of software. Using </w:t>
      </w:r>
      <w:proofErr w:type="spellStart"/>
      <w:r>
        <w:t>NetSim</w:t>
      </w:r>
      <w:proofErr w:type="spellEnd"/>
      <w:r>
        <w:t xml:space="preserve"> the experiment will be able test </w:t>
      </w:r>
      <w:r w:rsidR="002418AF">
        <w:t xml:space="preserve">the different modulation techniques by changing which wireless standard of IEEE is being used as well as apply interfere. This allows us to observe how interference is process on a network layer compared to the physical layer of Simulink. It is worth noting before starting the simulation that </w:t>
      </w:r>
      <w:proofErr w:type="spellStart"/>
      <w:r w:rsidR="002418AF">
        <w:t>NetSim</w:t>
      </w:r>
      <w:proofErr w:type="spellEnd"/>
      <w:r w:rsidR="002418AF">
        <w:t>, natively used the QPSK modulation technique.</w:t>
      </w:r>
    </w:p>
    <w:p w14:paraId="4CE097E5" w14:textId="77777777" w:rsidR="002418AF" w:rsidRDefault="002418AF" w:rsidP="00B067AE">
      <w:pPr>
        <w:jc w:val="both"/>
      </w:pPr>
    </w:p>
    <w:p w14:paraId="3EA739DC" w14:textId="3A7F9E16" w:rsidR="00566340" w:rsidRPr="00B067AE" w:rsidRDefault="002418AF" w:rsidP="00B067AE">
      <w:pPr>
        <w:jc w:val="both"/>
      </w:pPr>
      <w:r>
        <w:t xml:space="preserve">  </w:t>
      </w:r>
      <w:r w:rsidR="00B067AE" w:rsidRPr="00B067AE">
        <w:t xml:space="preserve"> </w:t>
      </w:r>
    </w:p>
    <w:p w14:paraId="5B74D7C1" w14:textId="5F30073A" w:rsidR="0022717E" w:rsidRDefault="0022717E" w:rsidP="00BB3EBA">
      <w:pPr>
        <w:pStyle w:val="Heading2"/>
      </w:pPr>
      <w:bookmarkStart w:id="39" w:name="_Toc5808846"/>
      <w:r>
        <w:lastRenderedPageBreak/>
        <w:t xml:space="preserve">Design </w:t>
      </w:r>
      <w:r w:rsidR="00801767">
        <w:t>for W</w:t>
      </w:r>
      <w:r w:rsidR="00801767" w:rsidRPr="00801767">
        <w:t xml:space="preserve">ireless </w:t>
      </w:r>
      <w:r w:rsidR="00801767">
        <w:t>M</w:t>
      </w:r>
      <w:r w:rsidR="00801767" w:rsidRPr="00801767">
        <w:t xml:space="preserve">onitoring </w:t>
      </w:r>
      <w:r w:rsidR="00801767">
        <w:t>S</w:t>
      </w:r>
      <w:r w:rsidR="00801767" w:rsidRPr="00801767">
        <w:t>ystem</w:t>
      </w:r>
      <w:bookmarkEnd w:id="39"/>
    </w:p>
    <w:p w14:paraId="10E0AE51" w14:textId="5C1417C8" w:rsidR="00365E99" w:rsidRDefault="002418AF" w:rsidP="00365E99">
      <w:pPr>
        <w:jc w:val="both"/>
      </w:pPr>
      <w:r>
        <w:t xml:space="preserve">Before starting the design of the network some background research was needed to see the right way about designing it, </w:t>
      </w:r>
      <w:r w:rsidR="00365E99">
        <w:t>as the core of this network was centred around wireless sensors the first protocols looked at was ZigBee</w:t>
      </w:r>
      <w:r w:rsidR="00365E99">
        <w:fldChar w:fldCharType="begin" w:fldLock="1"/>
      </w:r>
      <w:r w:rsidR="00365E99">
        <w:instrText>ADDIN CSL_CITATION {"citationItems":[{"id":"ITEM-1","itemData":{"abstract":"The ZigBee Specification describes the infrastructure and services available to applications operating on the ZigBee platform.","id":"ITEM-1","issued":{"date-parts":[["2012"]]},"title":"ZigBee Specification","type":"report"},"uris":["http://www.mendeley.com/documents/?uuid=81569da4-5aef-31ef-abe1-847474cace87"]}],"mendeley":{"formattedCitation":"[24]","plainTextFormattedCitation":"[24]","previouslyFormattedCitation":"[24]"},"properties":{"noteIndex":0},"schema":"https://github.com/citation-style-language/schema/raw/master/csl-citation.json"}</w:instrText>
      </w:r>
      <w:r w:rsidR="00365E99">
        <w:fldChar w:fldCharType="separate"/>
      </w:r>
      <w:r w:rsidR="00365E99" w:rsidRPr="00D37F13">
        <w:rPr>
          <w:noProof/>
        </w:rPr>
        <w:t>[24]</w:t>
      </w:r>
      <w:r w:rsidR="00365E99">
        <w:fldChar w:fldCharType="end"/>
      </w:r>
      <w:r w:rsidR="00365E99">
        <w:t xml:space="preserve"> and </w:t>
      </w:r>
      <w:proofErr w:type="spellStart"/>
      <w:r w:rsidR="00365E99">
        <w:t>LoRA</w:t>
      </w:r>
      <w:proofErr w:type="spellEnd"/>
      <w:r w:rsidR="00365E99">
        <w:fldChar w:fldCharType="begin" w:fldLock="1"/>
      </w:r>
      <w:r w:rsidR="006C48F0">
        <w:instrText>ADDIN CSL_CITATION {"citationItems":[{"id":"ITEM-1","itemData":{"id":"ITEM-1","issued":{"date-parts":[["2017"]]},"title":"The authors reserve the right to change specifications without notice. LoRaWAN™ 1.1 Specification 2 NOTICE OF USE AND DISCLOSURE 5","type":"report"},"uris":["http://www.mendeley.com/documents/?uuid=cdbdadc3-4778-3349-a861-1002600be6f0"]}],"mendeley":{"formattedCitation":"[25]","plainTextFormattedCitation":"[25]","previouslyFormattedCitation":"[25]"},"properties":{"noteIndex":0},"schema":"https://github.com/citation-style-language/schema/raw/master/csl-citation.json"}</w:instrText>
      </w:r>
      <w:r w:rsidR="00365E99">
        <w:fldChar w:fldCharType="separate"/>
      </w:r>
      <w:r w:rsidR="00365E99" w:rsidRPr="00365E99">
        <w:rPr>
          <w:noProof/>
        </w:rPr>
        <w:t>[25]</w:t>
      </w:r>
      <w:r w:rsidR="00365E99">
        <w:fldChar w:fldCharType="end"/>
      </w:r>
      <w:r w:rsidR="00365E99">
        <w:t xml:space="preserve">. </w:t>
      </w:r>
      <w:proofErr w:type="gramStart"/>
      <w:r w:rsidR="00365E99">
        <w:t>Both of these</w:t>
      </w:r>
      <w:proofErr w:type="gramEnd"/>
      <w:r w:rsidR="00365E99">
        <w:t xml:space="preserve"> standards are modulated and improved by the</w:t>
      </w:r>
      <w:r w:rsidR="00567746">
        <w:t>ir</w:t>
      </w:r>
      <w:r w:rsidR="00365E99">
        <w:t xml:space="preserve"> own alliances which is a group made of professions that work on implementing these standards in different environments. </w:t>
      </w:r>
      <w:r w:rsidR="00E41CE1">
        <w:t>Both</w:t>
      </w:r>
      <w:r w:rsidR="00365E99">
        <w:t xml:space="preserve"> standards are used for communication between small low powered devices, with one that is more focus</w:t>
      </w:r>
      <w:r w:rsidR="00567746">
        <w:t>ed</w:t>
      </w:r>
      <w:r w:rsidR="00365E99">
        <w:t xml:space="preserve"> on its range. </w:t>
      </w:r>
      <w:proofErr w:type="spellStart"/>
      <w:r w:rsidR="00365E99">
        <w:t>LoRa</w:t>
      </w:r>
      <w:proofErr w:type="spellEnd"/>
      <w:r w:rsidR="00365E99">
        <w:t xml:space="preserve"> coming from combing the words Long range, is used more for exceeding the limits of how far apart these devices can be while still communicating. This can be noted by the Alliance recently introducing </w:t>
      </w:r>
      <w:proofErr w:type="spellStart"/>
      <w:r w:rsidR="00365E99">
        <w:t>LoRaWAN</w:t>
      </w:r>
      <w:proofErr w:type="spellEnd"/>
      <w:r w:rsidR="00365E99">
        <w:t xml:space="preserve"> for national network system communication, most recent is the Lacuna </w:t>
      </w:r>
      <w:r w:rsidR="006C48F0">
        <w:t>satellite</w:t>
      </w:r>
      <w:r w:rsidR="00365E99">
        <w:t xml:space="preserve"> that uses a </w:t>
      </w:r>
      <w:proofErr w:type="spellStart"/>
      <w:r w:rsidR="00365E99">
        <w:t>LoRa</w:t>
      </w:r>
      <w:proofErr w:type="spellEnd"/>
      <w:r w:rsidR="00365E99">
        <w:t xml:space="preserve"> gateway for communication to the onboard sensors</w:t>
      </w:r>
      <w:r w:rsidR="006C48F0">
        <w:t xml:space="preserve"> as well as global communication</w:t>
      </w:r>
      <w:r w:rsidR="006C48F0">
        <w:fldChar w:fldCharType="begin" w:fldLock="1"/>
      </w:r>
      <w:r w:rsidR="003B68B0">
        <w:instrText>ADDIN CSL_CITATION {"citationItems":[{"id":"ITEM-1","itemData":{"URL":"http://lacuna.space/","accessed":{"date-parts":[["2019","4","10"]]},"id":"ITEM-1","issued":{"date-parts":[["0"]]},"title":"Lacuna – Low-cost, simple and reliable global connections to sensors and mobile equipment.","type":"webpage"},"uris":["http://www.mendeley.com/documents/?uuid=658cc787-8b8e-3ddc-a3b9-a4812ab54871"]}],"mendeley":{"formattedCitation":"[26]","plainTextFormattedCitation":"[26]","previouslyFormattedCitation":"[26]"},"properties":{"noteIndex":0},"schema":"https://github.com/citation-style-language/schema/raw/master/csl-citation.json"}</w:instrText>
      </w:r>
      <w:r w:rsidR="006C48F0">
        <w:fldChar w:fldCharType="separate"/>
      </w:r>
      <w:r w:rsidR="00BA7279" w:rsidRPr="00BA7279">
        <w:rPr>
          <w:noProof/>
        </w:rPr>
        <w:t>[26]</w:t>
      </w:r>
      <w:r w:rsidR="006C48F0">
        <w:fldChar w:fldCharType="end"/>
      </w:r>
      <w:r w:rsidR="00365E99">
        <w:t>.</w:t>
      </w:r>
    </w:p>
    <w:p w14:paraId="50923082" w14:textId="5CF6B0B1" w:rsidR="002418AF" w:rsidRPr="002418AF" w:rsidRDefault="006C48F0" w:rsidP="00365E99">
      <w:pPr>
        <w:jc w:val="both"/>
      </w:pPr>
      <w:r>
        <w:t xml:space="preserve">When it came to </w:t>
      </w:r>
      <w:r w:rsidR="00F428D7">
        <w:t>the design</w:t>
      </w:r>
      <w:r>
        <w:t xml:space="preserve"> </w:t>
      </w:r>
      <w:r w:rsidR="00F428D7">
        <w:t xml:space="preserve">of </w:t>
      </w:r>
      <w:bookmarkStart w:id="40" w:name="_GoBack"/>
      <w:bookmarkEnd w:id="40"/>
      <w:r>
        <w:t xml:space="preserve">the network with </w:t>
      </w:r>
      <w:proofErr w:type="spellStart"/>
      <w:r>
        <w:t>NetSim</w:t>
      </w:r>
      <w:proofErr w:type="spellEnd"/>
      <w:r>
        <w:t xml:space="preserve"> there were a number of limitations, most concerning for this was that only a single ZigBee network could be set up. The decision to overcome this was to change the communication protocol to the version of IEEE 802.11, QPSK is represented by 802.11b and 802.11a/c is representation of QAM.  </w:t>
      </w:r>
      <w:r w:rsidR="00365E99">
        <w:t xml:space="preserve">   </w:t>
      </w:r>
    </w:p>
    <w:p w14:paraId="3797BEB8" w14:textId="64C0EB38" w:rsidR="002C31FA" w:rsidRDefault="002C31FA" w:rsidP="002C31FA">
      <w:r>
        <w:rPr>
          <w:noProof/>
        </w:rPr>
        <w:drawing>
          <wp:inline distT="0" distB="0" distL="0" distR="0" wp14:anchorId="467A3606" wp14:editId="27EAE72A">
            <wp:extent cx="2783779" cy="1457325"/>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NetworkSummary.PNG"/>
                    <pic:cNvPicPr/>
                  </pic:nvPicPr>
                  <pic:blipFill rotWithShape="1">
                    <a:blip r:embed="rId34" cstate="print">
                      <a:extLst>
                        <a:ext uri="{28A0092B-C50C-407E-A947-70E740481C1C}">
                          <a14:useLocalDpi xmlns:a14="http://schemas.microsoft.com/office/drawing/2010/main" val="0"/>
                        </a:ext>
                      </a:extLst>
                    </a:blip>
                    <a:srcRect l="-1" r="3824"/>
                    <a:stretch/>
                  </pic:blipFill>
                  <pic:spPr bwMode="auto">
                    <a:xfrm>
                      <a:off x="0" y="0"/>
                      <a:ext cx="2814386" cy="1473348"/>
                    </a:xfrm>
                    <a:prstGeom prst="rect">
                      <a:avLst/>
                    </a:prstGeom>
                    <a:ln>
                      <a:noFill/>
                    </a:ln>
                    <a:extLst>
                      <a:ext uri="{53640926-AAD7-44D8-BBD7-CCE9431645EC}">
                        <a14:shadowObscured xmlns:a14="http://schemas.microsoft.com/office/drawing/2010/main"/>
                      </a:ext>
                    </a:extLst>
                  </pic:spPr>
                </pic:pic>
              </a:graphicData>
            </a:graphic>
          </wp:inline>
        </w:drawing>
      </w:r>
    </w:p>
    <w:p w14:paraId="580C9D2E" w14:textId="1D21CE44" w:rsidR="00C6331B" w:rsidRDefault="00C6331B" w:rsidP="00C6331B">
      <w:pPr>
        <w:pStyle w:val="Caption"/>
        <w:rPr>
          <w:noProof/>
        </w:rPr>
      </w:pPr>
      <w:bookmarkStart w:id="41" w:name="_Toc5808826"/>
      <w:r>
        <w:t xml:space="preserve">Figure </w:t>
      </w:r>
      <w:fldSimple w:instr=" SEQ Figure \* ARABIC ">
        <w:r>
          <w:rPr>
            <w:noProof/>
          </w:rPr>
          <w:t>25</w:t>
        </w:r>
      </w:fldSimple>
      <w:r w:rsidR="006C48F0">
        <w:rPr>
          <w:noProof/>
        </w:rPr>
        <w:t xml:space="preserve"> Network infrastructure for the Smart City network.</w:t>
      </w:r>
      <w:bookmarkEnd w:id="41"/>
    </w:p>
    <w:p w14:paraId="408EFBDD" w14:textId="23E21EC7" w:rsidR="00044D15" w:rsidRDefault="006C48F0" w:rsidP="006C48F0">
      <w:pPr>
        <w:jc w:val="both"/>
      </w:pPr>
      <w:r>
        <w:t xml:space="preserve">Figure 25 shows the network structure of the design including the backbone hierarchy design for the city-wide communication, as well as the </w:t>
      </w:r>
      <w:r w:rsidR="00BC65B2">
        <w:t>individual</w:t>
      </w:r>
      <w:r>
        <w:t xml:space="preserve"> networks for the </w:t>
      </w:r>
      <w:r w:rsidR="00BC65B2">
        <w:t xml:space="preserve">requirements. This being a farm, police station, public transport station and city hall. To increase the deterrent of crime and theft in the area, key wireless sensors have been installed at the farm and public transport station. These being motion and cameras using both of these sensors to notice when someone is around will trip lighting which will illuminate the surrounding area and make it less likely of someone </w:t>
      </w:r>
      <w:r w:rsidR="009E58BB">
        <w:t>committing</w:t>
      </w:r>
      <w:r w:rsidR="00BC65B2">
        <w:t xml:space="preserve"> a crime when seen. As it was stated the nature of the crimes at the f</w:t>
      </w:r>
      <w:r w:rsidR="00D8494C">
        <w:t>a</w:t>
      </w:r>
      <w:r w:rsidR="00BC65B2">
        <w:t>rm</w:t>
      </w:r>
      <w:r w:rsidR="00D8494C">
        <w:t xml:space="preserve"> need</w:t>
      </w:r>
      <w:r w:rsidR="00BC65B2">
        <w:t xml:space="preserve"> extra devices including trip sensors on the fences and doors. </w:t>
      </w:r>
    </w:p>
    <w:p w14:paraId="34F2C545" w14:textId="6EE1D56A" w:rsidR="006C48F0" w:rsidRPr="006C48F0" w:rsidRDefault="00BC65B2" w:rsidP="006C48F0">
      <w:pPr>
        <w:jc w:val="both"/>
      </w:pPr>
      <w:r>
        <w:t>If either of these were set off the system would automatically report this to the police station over the network. The police station was also set up as a hub for the network where all the sensors and cameras can be monitored, the network was also set up to allow the police to use smart devices to view camera feeds and if needed communicate to other police officers th</w:t>
      </w:r>
      <w:r w:rsidR="008B0DBE">
        <w:t>r</w:t>
      </w:r>
      <w:r>
        <w:t xml:space="preserve">ough the wireless network. City hall was set up as part of this network to be a backup server for the wireless sensors </w:t>
      </w:r>
      <w:r w:rsidR="00044D15">
        <w:t>in the event the police station is compromised, it also served as a router location within the city’s network.</w:t>
      </w:r>
      <w:r>
        <w:t xml:space="preserve">   </w:t>
      </w:r>
      <w:r w:rsidR="006C48F0">
        <w:t xml:space="preserve"> </w:t>
      </w:r>
    </w:p>
    <w:p w14:paraId="0DD75EBF" w14:textId="77777777" w:rsidR="00044D15" w:rsidRDefault="00044D15">
      <w:r>
        <w:br w:type="page"/>
      </w:r>
    </w:p>
    <w:p w14:paraId="2C85DCE9" w14:textId="1E285F29" w:rsidR="00722557" w:rsidRDefault="00722557" w:rsidP="00BB3EBA">
      <w:pPr>
        <w:pStyle w:val="Heading2"/>
      </w:pPr>
      <w:bookmarkStart w:id="42" w:name="_Toc5808847"/>
      <w:r>
        <w:lastRenderedPageBreak/>
        <w:t>Wireless Monitoring System Simulation</w:t>
      </w:r>
      <w:bookmarkEnd w:id="42"/>
    </w:p>
    <w:p w14:paraId="6B42D5DA" w14:textId="37B925E0" w:rsidR="00C12C9C" w:rsidRDefault="00044D15" w:rsidP="00BC65B2">
      <w:pPr>
        <w:jc w:val="both"/>
      </w:pPr>
      <w:r>
        <w:t xml:space="preserve">When it came to </w:t>
      </w:r>
      <w:r w:rsidR="00C12C9C">
        <w:t>test</w:t>
      </w:r>
      <w:r>
        <w:t xml:space="preserve"> the</w:t>
      </w:r>
      <w:r w:rsidR="00C12C9C">
        <w:t xml:space="preserve"> simulated </w:t>
      </w:r>
      <w:r>
        <w:t xml:space="preserve">network </w:t>
      </w:r>
      <w:r w:rsidR="00C12C9C">
        <w:t>practically every device was configured with application that best suited that given device. This application included the following;</w:t>
      </w:r>
    </w:p>
    <w:p w14:paraId="12CB38B8" w14:textId="15C29E34" w:rsidR="00C12C9C" w:rsidRDefault="00C12C9C" w:rsidP="00C12C9C">
      <w:pPr>
        <w:pStyle w:val="ListParagraph"/>
        <w:numPr>
          <w:ilvl w:val="0"/>
          <w:numId w:val="9"/>
        </w:numPr>
        <w:jc w:val="both"/>
      </w:pPr>
      <w:r>
        <w:t>HTTP – Hypertext Transfer Protocol used to transfer data over the internet.</w:t>
      </w:r>
    </w:p>
    <w:p w14:paraId="1BA20A8C" w14:textId="766C6C30" w:rsidR="00044D15" w:rsidRDefault="00C12C9C" w:rsidP="00C12C9C">
      <w:pPr>
        <w:pStyle w:val="ListParagraph"/>
        <w:numPr>
          <w:ilvl w:val="0"/>
          <w:numId w:val="9"/>
        </w:numPr>
        <w:jc w:val="both"/>
      </w:pPr>
      <w:proofErr w:type="spellStart"/>
      <w:r>
        <w:t>CoAP</w:t>
      </w:r>
      <w:proofErr w:type="spellEnd"/>
      <w:r>
        <w:t xml:space="preserve"> - </w:t>
      </w:r>
      <w:r w:rsidRPr="00C12C9C">
        <w:t>Constrained Application Protocol</w:t>
      </w:r>
      <w:r>
        <w:t xml:space="preserve"> designed for machine to machine </w:t>
      </w:r>
      <w:r w:rsidR="00BA7279">
        <w:t xml:space="preserve">(M2M) </w:t>
      </w:r>
      <w:r>
        <w:t>applications.</w:t>
      </w:r>
    </w:p>
    <w:p w14:paraId="223C4AA2" w14:textId="1E2DD11A" w:rsidR="00C12C9C" w:rsidRDefault="00C12C9C" w:rsidP="00C12C9C">
      <w:pPr>
        <w:pStyle w:val="ListParagraph"/>
        <w:numPr>
          <w:ilvl w:val="0"/>
          <w:numId w:val="9"/>
        </w:numPr>
        <w:jc w:val="both"/>
      </w:pPr>
      <w:r>
        <w:t>FTP</w:t>
      </w:r>
      <w:r w:rsidR="001D47EE">
        <w:t xml:space="preserve"> – File Transfer Protocol for</w:t>
      </w:r>
      <w:r w:rsidR="001D47EE" w:rsidRPr="001D47EE">
        <w:t xml:space="preserve"> files between a client and s</w:t>
      </w:r>
      <w:r w:rsidR="001D47EE">
        <w:t xml:space="preserve">erver.  </w:t>
      </w:r>
    </w:p>
    <w:p w14:paraId="32C3B423" w14:textId="5EBB9CD9" w:rsidR="00C12C9C" w:rsidRDefault="00C12C9C" w:rsidP="00C12C9C">
      <w:pPr>
        <w:pStyle w:val="ListParagraph"/>
        <w:numPr>
          <w:ilvl w:val="0"/>
          <w:numId w:val="9"/>
        </w:numPr>
        <w:jc w:val="both"/>
      </w:pPr>
      <w:r>
        <w:t>Database</w:t>
      </w:r>
      <w:r w:rsidR="001D47EE">
        <w:t xml:space="preserve"> – Simulates large data transfer over a network. </w:t>
      </w:r>
    </w:p>
    <w:p w14:paraId="28EE5956" w14:textId="59C5CF20" w:rsidR="000B11C9" w:rsidRDefault="00941C13" w:rsidP="00BC65B2">
      <w:pPr>
        <w:jc w:val="both"/>
      </w:pPr>
      <w:r>
        <w:t xml:space="preserve">While a number of applications were </w:t>
      </w:r>
      <w:r w:rsidR="00C6331B">
        <w:t>tested on the simulation a sample covering the spectrum of protocols used within the network were taken for comparison between the modulation types.</w:t>
      </w:r>
      <w:r w:rsidR="002418AF">
        <w:t xml:space="preserve"> </w:t>
      </w:r>
      <w:r w:rsidR="001D47EE">
        <w:t>These sample applications were separated in to the modulation type and compared with the network having interference and not.</w:t>
      </w:r>
    </w:p>
    <w:p w14:paraId="1262ED6F" w14:textId="1EB1D835" w:rsidR="009E58BB" w:rsidRPr="00AC025A" w:rsidRDefault="009E58BB" w:rsidP="00BC65B2">
      <w:pPr>
        <w:jc w:val="both"/>
        <w:rPr>
          <w:rFonts w:cs="Times New Roman"/>
          <w:szCs w:val="24"/>
        </w:rPr>
      </w:pPr>
      <w:r w:rsidRPr="00AC025A">
        <w:rPr>
          <w:rFonts w:cs="Times New Roman"/>
          <w:szCs w:val="24"/>
        </w:rPr>
        <w:t xml:space="preserve">The 802.11b standard uses QPSK modulation as part of </w:t>
      </w:r>
      <w:r w:rsidRPr="00AC025A">
        <w:rPr>
          <w:rFonts w:cs="Times New Roman"/>
          <w:color w:val="000000"/>
          <w:szCs w:val="24"/>
          <w:shd w:val="clear" w:color="auto" w:fill="FFFFFF"/>
        </w:rPr>
        <w:t xml:space="preserve">direct sequence spread spectrum (DSSS), for the test a sample of each application from across the network was </w:t>
      </w:r>
      <w:r w:rsidR="00AC025A" w:rsidRPr="00AC025A">
        <w:rPr>
          <w:rFonts w:cs="Times New Roman"/>
          <w:color w:val="000000"/>
          <w:szCs w:val="24"/>
          <w:shd w:val="clear" w:color="auto" w:fill="FFFFFF"/>
        </w:rPr>
        <w:t>taken and compared to itself when experiencing interference.</w:t>
      </w:r>
      <w:r w:rsidRPr="00AC025A">
        <w:rPr>
          <w:rFonts w:cs="Times New Roman"/>
          <w:color w:val="000000"/>
          <w:szCs w:val="24"/>
          <w:shd w:val="clear" w:color="auto" w:fill="FFFFFF"/>
        </w:rPr>
        <w:t xml:space="preserve"> </w:t>
      </w:r>
      <w:r w:rsidRPr="00AC025A">
        <w:rPr>
          <w:rFonts w:cs="Times New Roman"/>
          <w:szCs w:val="24"/>
        </w:rPr>
        <w:t xml:space="preserve"> </w:t>
      </w:r>
    </w:p>
    <w:p w14:paraId="0C55962F" w14:textId="206EFCB0" w:rsidR="000B11C9" w:rsidRDefault="000B11C9" w:rsidP="006755D3">
      <w:pPr>
        <w:rPr>
          <w:color w:val="FF0000"/>
        </w:rPr>
      </w:pPr>
      <w:r>
        <w:rPr>
          <w:noProof/>
          <w:color w:val="FF0000"/>
        </w:rPr>
        <w:drawing>
          <wp:inline distT="0" distB="0" distL="0" distR="0" wp14:anchorId="5A188485" wp14:editId="287CB751">
            <wp:extent cx="2637155" cy="1584758"/>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2637155" cy="1584758"/>
                    </a:xfrm>
                    <a:prstGeom prst="rect">
                      <a:avLst/>
                    </a:prstGeom>
                    <a:noFill/>
                  </pic:spPr>
                </pic:pic>
              </a:graphicData>
            </a:graphic>
          </wp:inline>
        </w:drawing>
      </w:r>
    </w:p>
    <w:p w14:paraId="5CE0A27C" w14:textId="1C609019" w:rsidR="00C6331B" w:rsidRDefault="00C6331B" w:rsidP="00C6331B">
      <w:pPr>
        <w:pStyle w:val="Caption"/>
        <w:rPr>
          <w:noProof/>
        </w:rPr>
      </w:pPr>
      <w:bookmarkStart w:id="43" w:name="_Toc5808827"/>
      <w:r>
        <w:t xml:space="preserve">Figure </w:t>
      </w:r>
      <w:fldSimple w:instr=" SEQ Figure \* ARABIC ">
        <w:r>
          <w:rPr>
            <w:noProof/>
          </w:rPr>
          <w:t>26</w:t>
        </w:r>
      </w:fldSimple>
      <w:r w:rsidR="006C48F0">
        <w:rPr>
          <w:noProof/>
        </w:rPr>
        <w:t xml:space="preserve"> 802.11b Packet Loss comparison.</w:t>
      </w:r>
      <w:bookmarkEnd w:id="43"/>
    </w:p>
    <w:p w14:paraId="3F84E0D4" w14:textId="75054AF8" w:rsidR="00AC025A" w:rsidRPr="00AC025A" w:rsidRDefault="00AC025A" w:rsidP="004329DF">
      <w:pPr>
        <w:jc w:val="both"/>
      </w:pPr>
      <w:r>
        <w:t xml:space="preserve">The comparison was done for packet loss seen above in using the colour blue for no </w:t>
      </w:r>
      <w:r>
        <w:t>interference and orange</w:t>
      </w:r>
      <w:r w:rsidR="004329DF">
        <w:t xml:space="preserve"> represents the application </w:t>
      </w:r>
      <w:r>
        <w:t>with interference</w:t>
      </w:r>
      <w:r w:rsidR="004329DF">
        <w:t xml:space="preserve">. For the packet loss graph overall, it is showing a similar rate even when </w:t>
      </w:r>
      <w:r w:rsidR="00FD406E">
        <w:t>a</w:t>
      </w:r>
      <w:r w:rsidR="004329DF">
        <w:t>ffected with interference. The exception for this is the application for HTTP where</w:t>
      </w:r>
      <w:r>
        <w:t xml:space="preserve"> </w:t>
      </w:r>
      <w:r w:rsidR="004329DF">
        <w:t xml:space="preserve">packet loss seemed to be more extremely affected with noise, this could be due to the distance between the devices.  </w:t>
      </w:r>
    </w:p>
    <w:p w14:paraId="0E1A802D" w14:textId="127FD634" w:rsidR="000B11C9" w:rsidRDefault="004329DF" w:rsidP="006755D3">
      <w:pPr>
        <w:rPr>
          <w:color w:val="FF0000"/>
        </w:rPr>
      </w:pPr>
      <w:r>
        <w:rPr>
          <w:noProof/>
          <w:color w:val="FF0000"/>
        </w:rPr>
        <w:drawing>
          <wp:inline distT="0" distB="0" distL="0" distR="0" wp14:anchorId="11CAB6EC" wp14:editId="41ED10F6">
            <wp:extent cx="2879725" cy="1731026"/>
            <wp:effectExtent l="0" t="0" r="0" b="25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2898773" cy="1742476"/>
                    </a:xfrm>
                    <a:prstGeom prst="rect">
                      <a:avLst/>
                    </a:prstGeom>
                    <a:noFill/>
                  </pic:spPr>
                </pic:pic>
              </a:graphicData>
            </a:graphic>
          </wp:inline>
        </w:drawing>
      </w:r>
    </w:p>
    <w:p w14:paraId="12E2114C" w14:textId="09448B59" w:rsidR="00C6331B" w:rsidRDefault="00C6331B" w:rsidP="00C6331B">
      <w:pPr>
        <w:pStyle w:val="Caption"/>
        <w:rPr>
          <w:noProof/>
        </w:rPr>
      </w:pPr>
      <w:bookmarkStart w:id="44" w:name="_Toc5808828"/>
      <w:r>
        <w:t xml:space="preserve">Figure </w:t>
      </w:r>
      <w:fldSimple w:instr=" SEQ Figure \* ARABIC ">
        <w:r>
          <w:rPr>
            <w:noProof/>
          </w:rPr>
          <w:t>27</w:t>
        </w:r>
      </w:fldSimple>
      <w:r w:rsidR="006C48F0">
        <w:rPr>
          <w:noProof/>
        </w:rPr>
        <w:t xml:space="preserve"> 802.11b Throughput comparison.</w:t>
      </w:r>
      <w:bookmarkEnd w:id="44"/>
    </w:p>
    <w:p w14:paraId="25A27F5E" w14:textId="2E904026" w:rsidR="004329DF" w:rsidRPr="004329DF" w:rsidRDefault="004329DF" w:rsidP="00927FBC">
      <w:pPr>
        <w:jc w:val="both"/>
      </w:pPr>
      <w:r>
        <w:t xml:space="preserve">Next is </w:t>
      </w:r>
      <w:r w:rsidR="00BA7279">
        <w:t>T</w:t>
      </w:r>
      <w:r>
        <w:t xml:space="preserve">hroughput </w:t>
      </w:r>
      <w:r w:rsidR="00BA7279">
        <w:t xml:space="preserve">which is the amount of data that can be pushed through the devise at one time, for this there is nothing to note as any difference between them is too minor to show on the graph the only exception is </w:t>
      </w:r>
      <w:proofErr w:type="spellStart"/>
      <w:r w:rsidR="00BA7279">
        <w:t>CoAP</w:t>
      </w:r>
      <w:proofErr w:type="spellEnd"/>
      <w:r w:rsidR="00BA7279">
        <w:t xml:space="preserve"> which as it only uses M2M the data used isn’t measurable on this graph. The graph below shows delay in microseconds between the two devices in the application. From this the only piece of information is that </w:t>
      </w:r>
      <w:r w:rsidR="005D3528">
        <w:t>it</w:t>
      </w:r>
      <w:r w:rsidR="00BA7279">
        <w:t xml:space="preserve"> increased delay for the database application, most likely due to the large a</w:t>
      </w:r>
      <w:r w:rsidR="00784E9D">
        <w:t>mount</w:t>
      </w:r>
      <w:r w:rsidR="00BA7279">
        <w:t xml:space="preserve"> of information being transferred.   </w:t>
      </w:r>
    </w:p>
    <w:p w14:paraId="582031A7" w14:textId="1274D92F" w:rsidR="00CC46FB" w:rsidRDefault="00CC46FB" w:rsidP="006755D3">
      <w:pPr>
        <w:rPr>
          <w:color w:val="FF0000"/>
        </w:rPr>
      </w:pPr>
      <w:r>
        <w:rPr>
          <w:noProof/>
          <w:color w:val="FF0000"/>
        </w:rPr>
        <w:drawing>
          <wp:inline distT="0" distB="0" distL="0" distR="0" wp14:anchorId="38EA5B02" wp14:editId="46605FDC">
            <wp:extent cx="2651520" cy="1593850"/>
            <wp:effectExtent l="0" t="0" r="0" b="635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2678779" cy="1610236"/>
                    </a:xfrm>
                    <a:prstGeom prst="rect">
                      <a:avLst/>
                    </a:prstGeom>
                    <a:noFill/>
                  </pic:spPr>
                </pic:pic>
              </a:graphicData>
            </a:graphic>
          </wp:inline>
        </w:drawing>
      </w:r>
    </w:p>
    <w:p w14:paraId="27BC9029" w14:textId="01A14068" w:rsidR="00C6331B" w:rsidRDefault="00C6331B" w:rsidP="00C6331B">
      <w:pPr>
        <w:pStyle w:val="Caption"/>
        <w:rPr>
          <w:noProof/>
        </w:rPr>
      </w:pPr>
      <w:bookmarkStart w:id="45" w:name="_Toc5808829"/>
      <w:r>
        <w:t xml:space="preserve">Figure </w:t>
      </w:r>
      <w:fldSimple w:instr=" SEQ Figure \* ARABIC ">
        <w:r>
          <w:rPr>
            <w:noProof/>
          </w:rPr>
          <w:t>28</w:t>
        </w:r>
      </w:fldSimple>
      <w:r w:rsidR="006C48F0">
        <w:rPr>
          <w:noProof/>
        </w:rPr>
        <w:t xml:space="preserve"> 802.11b Delay comparison.</w:t>
      </w:r>
      <w:bookmarkEnd w:id="45"/>
      <w:r w:rsidR="006C48F0">
        <w:rPr>
          <w:noProof/>
        </w:rPr>
        <w:t xml:space="preserve"> </w:t>
      </w:r>
    </w:p>
    <w:p w14:paraId="22307D6C" w14:textId="6E3C91D4" w:rsidR="009E58BB" w:rsidRPr="009E58BB" w:rsidRDefault="009E58BB" w:rsidP="00BA7279">
      <w:pPr>
        <w:jc w:val="both"/>
      </w:pPr>
      <w:r>
        <w:lastRenderedPageBreak/>
        <w:t xml:space="preserve">When starting the testing </w:t>
      </w:r>
      <w:r w:rsidR="001365CA">
        <w:t xml:space="preserve">for QAM it was discovered within the guide for </w:t>
      </w:r>
      <w:proofErr w:type="spellStart"/>
      <w:r w:rsidR="001365CA">
        <w:t>NetSim</w:t>
      </w:r>
      <w:proofErr w:type="spellEnd"/>
      <w:r w:rsidR="001365CA">
        <w:t xml:space="preserve"> that the 802.11a/c standard does not </w:t>
      </w:r>
      <w:r w:rsidR="004B0DD6">
        <w:t>necessarily</w:t>
      </w:r>
      <w:r w:rsidR="001365CA">
        <w:t xml:space="preserve"> use 16QAM, its possible for it to be 64QAM or even QPSK. But for the purpose of this report it will be assumed that the results gathered represent QAM, the test for 802.11a/c follows the same pattern as the previous test.</w:t>
      </w:r>
      <w:r>
        <w:t xml:space="preserve"> </w:t>
      </w:r>
    </w:p>
    <w:p w14:paraId="55702127" w14:textId="12ECF6C6" w:rsidR="000E66B6" w:rsidRDefault="000E66B6" w:rsidP="006755D3">
      <w:pPr>
        <w:rPr>
          <w:color w:val="FF0000"/>
        </w:rPr>
      </w:pPr>
      <w:r>
        <w:rPr>
          <w:noProof/>
          <w:color w:val="FF0000"/>
        </w:rPr>
        <w:drawing>
          <wp:inline distT="0" distB="0" distL="0" distR="0" wp14:anchorId="56EDC7B5" wp14:editId="07F1EB58">
            <wp:extent cx="2676525" cy="1247301"/>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2697482" cy="1257067"/>
                    </a:xfrm>
                    <a:prstGeom prst="rect">
                      <a:avLst/>
                    </a:prstGeom>
                    <a:noFill/>
                  </pic:spPr>
                </pic:pic>
              </a:graphicData>
            </a:graphic>
          </wp:inline>
        </w:drawing>
      </w:r>
    </w:p>
    <w:p w14:paraId="27C3D2E9" w14:textId="1CE5BB5D" w:rsidR="00C6331B" w:rsidRDefault="00C6331B" w:rsidP="00C6331B">
      <w:pPr>
        <w:pStyle w:val="Caption"/>
        <w:rPr>
          <w:noProof/>
        </w:rPr>
      </w:pPr>
      <w:bookmarkStart w:id="46" w:name="_Toc5808830"/>
      <w:r>
        <w:t xml:space="preserve">Figure </w:t>
      </w:r>
      <w:fldSimple w:instr=" SEQ Figure \* ARABIC ">
        <w:r>
          <w:rPr>
            <w:noProof/>
          </w:rPr>
          <w:t>29</w:t>
        </w:r>
      </w:fldSimple>
      <w:r w:rsidR="006C48F0">
        <w:rPr>
          <w:noProof/>
        </w:rPr>
        <w:t xml:space="preserve"> 802.11a/c Packet Loss comparison.</w:t>
      </w:r>
      <w:bookmarkEnd w:id="46"/>
    </w:p>
    <w:p w14:paraId="345191F6" w14:textId="69EAC49F" w:rsidR="001365CA" w:rsidRPr="001365CA" w:rsidRDefault="004B0DD6" w:rsidP="001365CA">
      <w:r>
        <w:t>Starting again with packet loss the graph is supporting the research of how susceptible QAM is to noise, with the video losing its application complete</w:t>
      </w:r>
      <w:r w:rsidR="009D4273">
        <w:t>ly</w:t>
      </w:r>
      <w:r>
        <w:t xml:space="preserve"> due to interference. </w:t>
      </w:r>
      <w:r w:rsidR="001365CA">
        <w:t xml:space="preserve">The throughput for QAM is following </w:t>
      </w:r>
      <w:r>
        <w:t xml:space="preserve">the same </w:t>
      </w:r>
      <w:r w:rsidR="001365CA">
        <w:t xml:space="preserve">pattern as QPSK </w:t>
      </w:r>
      <w:r>
        <w:t>where the differences are too minor to show on the graph.</w:t>
      </w:r>
    </w:p>
    <w:p w14:paraId="14D1CC85" w14:textId="589003CF" w:rsidR="000B11C9" w:rsidRDefault="00CC46FB" w:rsidP="006755D3">
      <w:pPr>
        <w:rPr>
          <w:color w:val="FF0000"/>
        </w:rPr>
      </w:pPr>
      <w:r>
        <w:rPr>
          <w:noProof/>
          <w:color w:val="FF0000"/>
        </w:rPr>
        <w:drawing>
          <wp:inline distT="0" distB="0" distL="0" distR="0" wp14:anchorId="4BEC3AE0" wp14:editId="4D9A25FD">
            <wp:extent cx="2727325" cy="1639417"/>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2758420" cy="1658108"/>
                    </a:xfrm>
                    <a:prstGeom prst="rect">
                      <a:avLst/>
                    </a:prstGeom>
                    <a:noFill/>
                  </pic:spPr>
                </pic:pic>
              </a:graphicData>
            </a:graphic>
          </wp:inline>
        </w:drawing>
      </w:r>
    </w:p>
    <w:p w14:paraId="27EF0ACC" w14:textId="36B4EF4C" w:rsidR="00C6331B" w:rsidRDefault="00C6331B" w:rsidP="00C6331B">
      <w:pPr>
        <w:pStyle w:val="Caption"/>
        <w:rPr>
          <w:noProof/>
        </w:rPr>
      </w:pPr>
      <w:bookmarkStart w:id="47" w:name="_Toc5808831"/>
      <w:r>
        <w:t xml:space="preserve">Figure </w:t>
      </w:r>
      <w:fldSimple w:instr=" SEQ Figure \* ARABIC ">
        <w:r>
          <w:rPr>
            <w:noProof/>
          </w:rPr>
          <w:t>30</w:t>
        </w:r>
      </w:fldSimple>
      <w:r w:rsidR="004B0DD6">
        <w:rPr>
          <w:noProof/>
        </w:rPr>
        <w:t xml:space="preserve"> </w:t>
      </w:r>
      <w:r w:rsidR="006C48F0">
        <w:rPr>
          <w:noProof/>
        </w:rPr>
        <w:t>802.11a/c Throughput comparison.</w:t>
      </w:r>
      <w:bookmarkEnd w:id="47"/>
    </w:p>
    <w:p w14:paraId="31BBF9A2" w14:textId="5B296484" w:rsidR="004B0DD6" w:rsidRPr="004B0DD6" w:rsidRDefault="004B0DD6" w:rsidP="004B0DD6">
      <w:r>
        <w:t xml:space="preserve">The same again goes for delay shown in Figure 31 where any introduction of noise hinders the delay by increasing it, this is especially highlighted for </w:t>
      </w:r>
      <w:proofErr w:type="spellStart"/>
      <w:r>
        <w:t>CoAP</w:t>
      </w:r>
      <w:proofErr w:type="spellEnd"/>
      <w:r>
        <w:t xml:space="preserve"> where the delay is three time more than without which is highly impractical for an application that sends so little data.</w:t>
      </w:r>
    </w:p>
    <w:p w14:paraId="7A11E547" w14:textId="1326666B" w:rsidR="000E66B6" w:rsidRDefault="00CC46FB" w:rsidP="006755D3">
      <w:pPr>
        <w:rPr>
          <w:color w:val="FF0000"/>
        </w:rPr>
      </w:pPr>
      <w:r>
        <w:rPr>
          <w:noProof/>
          <w:color w:val="FF0000"/>
        </w:rPr>
        <w:drawing>
          <wp:inline distT="0" distB="0" distL="0" distR="0" wp14:anchorId="4AE5E323" wp14:editId="154A03A9">
            <wp:extent cx="2637155" cy="1585324"/>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2637155" cy="1585324"/>
                    </a:xfrm>
                    <a:prstGeom prst="rect">
                      <a:avLst/>
                    </a:prstGeom>
                    <a:noFill/>
                  </pic:spPr>
                </pic:pic>
              </a:graphicData>
            </a:graphic>
          </wp:inline>
        </w:drawing>
      </w:r>
    </w:p>
    <w:p w14:paraId="4333C015" w14:textId="564CFA58" w:rsidR="00C6331B" w:rsidRDefault="00C6331B" w:rsidP="00C6331B">
      <w:pPr>
        <w:pStyle w:val="Caption"/>
        <w:rPr>
          <w:color w:val="FF0000"/>
        </w:rPr>
      </w:pPr>
      <w:bookmarkStart w:id="48" w:name="_Toc5808832"/>
      <w:r>
        <w:t xml:space="preserve">Figure </w:t>
      </w:r>
      <w:fldSimple w:instr=" SEQ Figure \* ARABIC ">
        <w:r>
          <w:rPr>
            <w:noProof/>
          </w:rPr>
          <w:t>31</w:t>
        </w:r>
      </w:fldSimple>
      <w:r w:rsidR="004B0DD6">
        <w:rPr>
          <w:noProof/>
        </w:rPr>
        <w:t xml:space="preserve"> </w:t>
      </w:r>
      <w:r w:rsidR="006C48F0">
        <w:rPr>
          <w:noProof/>
        </w:rPr>
        <w:t>802.11a/c Delay comparison.</w:t>
      </w:r>
      <w:bookmarkEnd w:id="48"/>
    </w:p>
    <w:p w14:paraId="267897AF" w14:textId="622CE399" w:rsidR="00801767" w:rsidRDefault="005736CE" w:rsidP="00801767">
      <w:pPr>
        <w:pStyle w:val="Heading1"/>
      </w:pPr>
      <w:bookmarkStart w:id="49" w:name="_Toc5808848"/>
      <w:r>
        <w:t>Conclusion and Future Work</w:t>
      </w:r>
      <w:bookmarkEnd w:id="49"/>
    </w:p>
    <w:p w14:paraId="2123D972" w14:textId="060E7A17" w:rsidR="003B68B0" w:rsidRDefault="004B0DD6" w:rsidP="004B0DD6">
      <w:pPr>
        <w:jc w:val="both"/>
      </w:pPr>
      <w:r>
        <w:t xml:space="preserve">To conclude when it comes to the modulation techniques the most practical is QPSK, it being the most widely used as well as supporting the factors of performance and better tolerance from interference. Factors that where supported both in research and the simulation testing, for QAM its only benefit comes in its high performance, in a limited area with little to no interference it would be the better of the two. But having </w:t>
      </w:r>
      <w:r w:rsidR="003B68B0">
        <w:t>that level of control of a</w:t>
      </w:r>
      <w:r w:rsidR="000567C0">
        <w:t>n</w:t>
      </w:r>
      <w:r w:rsidR="003B68B0">
        <w:t xml:space="preserve"> environment ca</w:t>
      </w:r>
      <w:r w:rsidR="0035771A">
        <w:t>nno</w:t>
      </w:r>
      <w:r w:rsidR="003B68B0">
        <w:t>t be guaranteed in the real world.</w:t>
      </w:r>
    </w:p>
    <w:p w14:paraId="6F24586B" w14:textId="211E076A" w:rsidR="004B0DD6" w:rsidRPr="004B0DD6" w:rsidRDefault="003B68B0" w:rsidP="004B0DD6">
      <w:pPr>
        <w:jc w:val="both"/>
      </w:pPr>
      <w:r>
        <w:t>For the future it would be beneficial to look more towards the future trends of wireless communication and computer networking. While ZigBee has been a defining protocol for wireless, its advancements seem to be slowing down compared to what i</w:t>
      </w:r>
      <w:r w:rsidR="00354AA8">
        <w:t>s</w:t>
      </w:r>
      <w:r>
        <w:t xml:space="preserve"> being done with </w:t>
      </w:r>
      <w:proofErr w:type="spellStart"/>
      <w:r>
        <w:t>LoRa</w:t>
      </w:r>
      <w:proofErr w:type="spellEnd"/>
      <w:r>
        <w:t xml:space="preserve"> and its advancements in WAN and space communication.</w:t>
      </w:r>
      <w:r w:rsidR="004B0DD6">
        <w:t xml:space="preserve">  </w:t>
      </w:r>
    </w:p>
    <w:p w14:paraId="7B5FE186" w14:textId="619E61A3" w:rsidR="00801767" w:rsidRDefault="00801767" w:rsidP="00801767">
      <w:pPr>
        <w:pStyle w:val="Heading1"/>
      </w:pPr>
      <w:bookmarkStart w:id="50" w:name="_Toc5808849"/>
      <w:r>
        <w:t>References</w:t>
      </w:r>
      <w:bookmarkEnd w:id="50"/>
    </w:p>
    <w:p w14:paraId="2E417469" w14:textId="509D7B6F" w:rsidR="003B68B0" w:rsidRPr="003B68B0" w:rsidRDefault="003B68B0" w:rsidP="003B68B0">
      <w:pPr>
        <w:widowControl w:val="0"/>
        <w:autoSpaceDE w:val="0"/>
        <w:autoSpaceDN w:val="0"/>
        <w:adjustRightInd w:val="0"/>
        <w:spacing w:line="240" w:lineRule="auto"/>
        <w:ind w:left="640" w:hanging="640"/>
        <w:rPr>
          <w:rFonts w:cs="Times New Roman"/>
          <w:noProof/>
          <w:szCs w:val="24"/>
        </w:rPr>
      </w:pPr>
      <w:r>
        <w:fldChar w:fldCharType="begin" w:fldLock="1"/>
      </w:r>
      <w:r>
        <w:instrText xml:space="preserve">ADDIN Mendeley Bibliography CSL_BIBLIOGRAPHY </w:instrText>
      </w:r>
      <w:r>
        <w:fldChar w:fldCharType="separate"/>
      </w:r>
      <w:r w:rsidRPr="003B68B0">
        <w:rPr>
          <w:rFonts w:cs="Times New Roman"/>
          <w:noProof/>
          <w:szCs w:val="24"/>
        </w:rPr>
        <w:t>[1]</w:t>
      </w:r>
      <w:r w:rsidRPr="003B68B0">
        <w:rPr>
          <w:rFonts w:cs="Times New Roman"/>
          <w:noProof/>
          <w:szCs w:val="24"/>
        </w:rPr>
        <w:tab/>
        <w:t xml:space="preserve">U. Madhow, </w:t>
      </w:r>
      <w:r w:rsidRPr="003B68B0">
        <w:rPr>
          <w:rFonts w:cs="Times New Roman"/>
          <w:i/>
          <w:iCs/>
          <w:noProof/>
          <w:szCs w:val="24"/>
        </w:rPr>
        <w:t>Introduction to Communication Systems</w:t>
      </w:r>
      <w:r w:rsidRPr="003B68B0">
        <w:rPr>
          <w:rFonts w:cs="Times New Roman"/>
          <w:noProof/>
          <w:szCs w:val="24"/>
        </w:rPr>
        <w:t>. 2014.</w:t>
      </w:r>
    </w:p>
    <w:p w14:paraId="201BBB42" w14:textId="77777777" w:rsidR="003B68B0" w:rsidRPr="003B68B0" w:rsidRDefault="003B68B0" w:rsidP="003B68B0">
      <w:pPr>
        <w:widowControl w:val="0"/>
        <w:autoSpaceDE w:val="0"/>
        <w:autoSpaceDN w:val="0"/>
        <w:adjustRightInd w:val="0"/>
        <w:spacing w:line="240" w:lineRule="auto"/>
        <w:ind w:left="640" w:hanging="640"/>
        <w:rPr>
          <w:rFonts w:cs="Times New Roman"/>
          <w:noProof/>
          <w:szCs w:val="24"/>
        </w:rPr>
      </w:pPr>
      <w:r w:rsidRPr="003B68B0">
        <w:rPr>
          <w:rFonts w:cs="Times New Roman"/>
          <w:noProof/>
          <w:szCs w:val="24"/>
        </w:rPr>
        <w:t>[2]</w:t>
      </w:r>
      <w:r w:rsidRPr="003B68B0">
        <w:rPr>
          <w:rFonts w:cs="Times New Roman"/>
          <w:noProof/>
          <w:szCs w:val="24"/>
        </w:rPr>
        <w:tab/>
        <w:t xml:space="preserve">J. G. Proakis and M. Salehi, </w:t>
      </w:r>
      <w:r w:rsidRPr="003B68B0">
        <w:rPr>
          <w:rFonts w:cs="Times New Roman"/>
          <w:i/>
          <w:iCs/>
          <w:noProof/>
          <w:szCs w:val="24"/>
        </w:rPr>
        <w:t>Communication Systems Engineering</w:t>
      </w:r>
      <w:r w:rsidRPr="003B68B0">
        <w:rPr>
          <w:rFonts w:cs="Times New Roman"/>
          <w:noProof/>
          <w:szCs w:val="24"/>
        </w:rPr>
        <w:t>, Second. Pearson Education, 2002.</w:t>
      </w:r>
    </w:p>
    <w:p w14:paraId="62EBA805" w14:textId="77777777" w:rsidR="003B68B0" w:rsidRPr="003B68B0" w:rsidRDefault="003B68B0" w:rsidP="003B68B0">
      <w:pPr>
        <w:widowControl w:val="0"/>
        <w:autoSpaceDE w:val="0"/>
        <w:autoSpaceDN w:val="0"/>
        <w:adjustRightInd w:val="0"/>
        <w:spacing w:line="240" w:lineRule="auto"/>
        <w:ind w:left="640" w:hanging="640"/>
        <w:rPr>
          <w:rFonts w:cs="Times New Roman"/>
          <w:noProof/>
          <w:szCs w:val="24"/>
        </w:rPr>
      </w:pPr>
      <w:r w:rsidRPr="003B68B0">
        <w:rPr>
          <w:rFonts w:cs="Times New Roman"/>
          <w:noProof/>
          <w:szCs w:val="24"/>
        </w:rPr>
        <w:t>[3]</w:t>
      </w:r>
      <w:r w:rsidRPr="003B68B0">
        <w:rPr>
          <w:rFonts w:cs="Times New Roman"/>
          <w:noProof/>
          <w:szCs w:val="24"/>
        </w:rPr>
        <w:tab/>
        <w:t xml:space="preserve">V. Hari, “Modulation and Demodulation,” in </w:t>
      </w:r>
      <w:r w:rsidRPr="003B68B0">
        <w:rPr>
          <w:rFonts w:cs="Times New Roman"/>
          <w:i/>
          <w:iCs/>
          <w:noProof/>
          <w:szCs w:val="24"/>
        </w:rPr>
        <w:t>MIT 6.02 DRAFT Lecture Notes</w:t>
      </w:r>
      <w:r w:rsidRPr="003B68B0">
        <w:rPr>
          <w:rFonts w:cs="Times New Roman"/>
          <w:noProof/>
          <w:szCs w:val="24"/>
        </w:rPr>
        <w:t>, MIT, 2012.</w:t>
      </w:r>
    </w:p>
    <w:p w14:paraId="0599A7E1" w14:textId="77777777" w:rsidR="003B68B0" w:rsidRPr="003B68B0" w:rsidRDefault="003B68B0" w:rsidP="003B68B0">
      <w:pPr>
        <w:widowControl w:val="0"/>
        <w:autoSpaceDE w:val="0"/>
        <w:autoSpaceDN w:val="0"/>
        <w:adjustRightInd w:val="0"/>
        <w:spacing w:line="240" w:lineRule="auto"/>
        <w:ind w:left="640" w:hanging="640"/>
        <w:rPr>
          <w:rFonts w:cs="Times New Roman"/>
          <w:noProof/>
          <w:szCs w:val="24"/>
        </w:rPr>
      </w:pPr>
      <w:r w:rsidRPr="003B68B0">
        <w:rPr>
          <w:rFonts w:cs="Times New Roman"/>
          <w:noProof/>
          <w:szCs w:val="24"/>
        </w:rPr>
        <w:t>[4]</w:t>
      </w:r>
      <w:r w:rsidRPr="003B68B0">
        <w:rPr>
          <w:rFonts w:cs="Times New Roman"/>
          <w:noProof/>
          <w:szCs w:val="24"/>
        </w:rPr>
        <w:tab/>
        <w:t xml:space="preserve">G. Fettweis, M. Krondorf, and S. </w:t>
      </w:r>
      <w:r w:rsidRPr="003B68B0">
        <w:rPr>
          <w:rFonts w:cs="Times New Roman"/>
          <w:noProof/>
          <w:szCs w:val="24"/>
        </w:rPr>
        <w:lastRenderedPageBreak/>
        <w:t>Bittner, “GFDM-Generalized Frequency Division Multiplexing Invited Paper,” 2009.</w:t>
      </w:r>
    </w:p>
    <w:p w14:paraId="72CA10F7" w14:textId="77777777" w:rsidR="003B68B0" w:rsidRPr="003B68B0" w:rsidRDefault="003B68B0" w:rsidP="003B68B0">
      <w:pPr>
        <w:widowControl w:val="0"/>
        <w:autoSpaceDE w:val="0"/>
        <w:autoSpaceDN w:val="0"/>
        <w:adjustRightInd w:val="0"/>
        <w:spacing w:line="240" w:lineRule="auto"/>
        <w:ind w:left="640" w:hanging="640"/>
        <w:rPr>
          <w:rFonts w:cs="Times New Roman"/>
          <w:noProof/>
          <w:szCs w:val="24"/>
        </w:rPr>
      </w:pPr>
      <w:r w:rsidRPr="003B68B0">
        <w:rPr>
          <w:rFonts w:cs="Times New Roman"/>
          <w:noProof/>
          <w:szCs w:val="24"/>
        </w:rPr>
        <w:t>[5]</w:t>
      </w:r>
      <w:r w:rsidRPr="003B68B0">
        <w:rPr>
          <w:rFonts w:cs="Times New Roman"/>
          <w:noProof/>
          <w:szCs w:val="24"/>
        </w:rPr>
        <w:tab/>
        <w:t>M. Elo, “Orthogonal Frequency Division Multiplexing.”</w:t>
      </w:r>
    </w:p>
    <w:p w14:paraId="4CF9D6B4" w14:textId="77777777" w:rsidR="003B68B0" w:rsidRPr="003B68B0" w:rsidRDefault="003B68B0" w:rsidP="003B68B0">
      <w:pPr>
        <w:widowControl w:val="0"/>
        <w:autoSpaceDE w:val="0"/>
        <w:autoSpaceDN w:val="0"/>
        <w:adjustRightInd w:val="0"/>
        <w:spacing w:line="240" w:lineRule="auto"/>
        <w:ind w:left="640" w:hanging="640"/>
        <w:rPr>
          <w:rFonts w:cs="Times New Roman"/>
          <w:noProof/>
          <w:szCs w:val="24"/>
        </w:rPr>
      </w:pPr>
      <w:r w:rsidRPr="003B68B0">
        <w:rPr>
          <w:rFonts w:cs="Times New Roman"/>
          <w:noProof/>
          <w:szCs w:val="24"/>
        </w:rPr>
        <w:t>[6]</w:t>
      </w:r>
      <w:r w:rsidRPr="003B68B0">
        <w:rPr>
          <w:rFonts w:cs="Times New Roman"/>
          <w:noProof/>
          <w:szCs w:val="24"/>
        </w:rPr>
        <w:tab/>
        <w:t xml:space="preserve">S. A. Tretter, “Frequency Modulation,” in </w:t>
      </w:r>
      <w:r w:rsidRPr="003B68B0">
        <w:rPr>
          <w:rFonts w:cs="Times New Roman"/>
          <w:i/>
          <w:iCs/>
          <w:noProof/>
          <w:szCs w:val="24"/>
        </w:rPr>
        <w:t>Communication System Design Using DSP Algorithms</w:t>
      </w:r>
      <w:r w:rsidRPr="003B68B0">
        <w:rPr>
          <w:rFonts w:cs="Times New Roman"/>
          <w:noProof/>
          <w:szCs w:val="24"/>
        </w:rPr>
        <w:t>, Springer, Boston, MA, 2008, pp. 151–162.</w:t>
      </w:r>
    </w:p>
    <w:p w14:paraId="27AEA4B6" w14:textId="77777777" w:rsidR="003B68B0" w:rsidRPr="003B68B0" w:rsidRDefault="003B68B0" w:rsidP="003B68B0">
      <w:pPr>
        <w:widowControl w:val="0"/>
        <w:autoSpaceDE w:val="0"/>
        <w:autoSpaceDN w:val="0"/>
        <w:adjustRightInd w:val="0"/>
        <w:spacing w:line="240" w:lineRule="auto"/>
        <w:ind w:left="640" w:hanging="640"/>
        <w:rPr>
          <w:rFonts w:cs="Times New Roman"/>
          <w:noProof/>
          <w:szCs w:val="24"/>
        </w:rPr>
      </w:pPr>
      <w:r w:rsidRPr="003B68B0">
        <w:rPr>
          <w:rFonts w:cs="Times New Roman"/>
          <w:noProof/>
          <w:szCs w:val="24"/>
        </w:rPr>
        <w:t>[7]</w:t>
      </w:r>
      <w:r w:rsidRPr="003B68B0">
        <w:rPr>
          <w:rFonts w:cs="Times New Roman"/>
          <w:noProof/>
          <w:szCs w:val="24"/>
        </w:rPr>
        <w:tab/>
        <w:t>D. Livengood, J. Lin, C. Vaishnav, T. Dan Whitney, J. Moses, and C. Magee, “Public Switched Telephone Networks: A Network Analysis of Emerging Networks,” 2006.</w:t>
      </w:r>
    </w:p>
    <w:p w14:paraId="71F1B47A" w14:textId="77777777" w:rsidR="003B68B0" w:rsidRPr="003B68B0" w:rsidRDefault="003B68B0" w:rsidP="003B68B0">
      <w:pPr>
        <w:widowControl w:val="0"/>
        <w:autoSpaceDE w:val="0"/>
        <w:autoSpaceDN w:val="0"/>
        <w:adjustRightInd w:val="0"/>
        <w:spacing w:line="240" w:lineRule="auto"/>
        <w:ind w:left="640" w:hanging="640"/>
        <w:rPr>
          <w:rFonts w:cs="Times New Roman"/>
          <w:noProof/>
          <w:szCs w:val="24"/>
        </w:rPr>
      </w:pPr>
      <w:r w:rsidRPr="003B68B0">
        <w:rPr>
          <w:rFonts w:cs="Times New Roman"/>
          <w:noProof/>
          <w:szCs w:val="24"/>
        </w:rPr>
        <w:t>[8]</w:t>
      </w:r>
      <w:r w:rsidRPr="003B68B0">
        <w:rPr>
          <w:rFonts w:cs="Times New Roman"/>
          <w:noProof/>
          <w:szCs w:val="24"/>
        </w:rPr>
        <w:tab/>
        <w:t xml:space="preserve">M. Bellis, “Who Invented the Modem?,” </w:t>
      </w:r>
      <w:r w:rsidRPr="003B68B0">
        <w:rPr>
          <w:rFonts w:cs="Times New Roman"/>
          <w:i/>
          <w:iCs/>
          <w:noProof/>
          <w:szCs w:val="24"/>
        </w:rPr>
        <w:t>Thought Co.</w:t>
      </w:r>
      <w:r w:rsidRPr="003B68B0">
        <w:rPr>
          <w:rFonts w:cs="Times New Roman"/>
          <w:noProof/>
          <w:szCs w:val="24"/>
        </w:rPr>
        <w:t>, 2017.</w:t>
      </w:r>
    </w:p>
    <w:p w14:paraId="60A5AEC5" w14:textId="77777777" w:rsidR="003B68B0" w:rsidRPr="003B68B0" w:rsidRDefault="003B68B0" w:rsidP="003B68B0">
      <w:pPr>
        <w:widowControl w:val="0"/>
        <w:autoSpaceDE w:val="0"/>
        <w:autoSpaceDN w:val="0"/>
        <w:adjustRightInd w:val="0"/>
        <w:spacing w:line="240" w:lineRule="auto"/>
        <w:ind w:left="640" w:hanging="640"/>
        <w:rPr>
          <w:rFonts w:cs="Times New Roman"/>
          <w:noProof/>
          <w:szCs w:val="24"/>
        </w:rPr>
      </w:pPr>
      <w:r w:rsidRPr="003B68B0">
        <w:rPr>
          <w:rFonts w:cs="Times New Roman"/>
          <w:noProof/>
          <w:szCs w:val="24"/>
        </w:rPr>
        <w:t>[9]</w:t>
      </w:r>
      <w:r w:rsidRPr="003B68B0">
        <w:rPr>
          <w:rFonts w:cs="Times New Roman"/>
          <w:noProof/>
          <w:szCs w:val="24"/>
        </w:rPr>
        <w:tab/>
        <w:t xml:space="preserve">K. Sushmaja and F. Noorbasha, “Implementation of Binary Shift Keying Techniques,” </w:t>
      </w:r>
      <w:r w:rsidRPr="003B68B0">
        <w:rPr>
          <w:rFonts w:cs="Times New Roman"/>
          <w:i/>
          <w:iCs/>
          <w:noProof/>
          <w:szCs w:val="24"/>
        </w:rPr>
        <w:t>Int. J. Eng. Trends Technol.</w:t>
      </w:r>
      <w:r w:rsidRPr="003B68B0">
        <w:rPr>
          <w:rFonts w:cs="Times New Roman"/>
          <w:noProof/>
          <w:szCs w:val="24"/>
        </w:rPr>
        <w:t>, no. 6, 2013.</w:t>
      </w:r>
    </w:p>
    <w:p w14:paraId="4F2E9E8C" w14:textId="77777777" w:rsidR="003B68B0" w:rsidRPr="003B68B0" w:rsidRDefault="003B68B0" w:rsidP="003B68B0">
      <w:pPr>
        <w:widowControl w:val="0"/>
        <w:autoSpaceDE w:val="0"/>
        <w:autoSpaceDN w:val="0"/>
        <w:adjustRightInd w:val="0"/>
        <w:spacing w:line="240" w:lineRule="auto"/>
        <w:ind w:left="640" w:hanging="640"/>
        <w:rPr>
          <w:rFonts w:cs="Times New Roman"/>
          <w:noProof/>
          <w:szCs w:val="24"/>
        </w:rPr>
      </w:pPr>
      <w:r w:rsidRPr="003B68B0">
        <w:rPr>
          <w:rFonts w:cs="Times New Roman"/>
          <w:noProof/>
          <w:szCs w:val="24"/>
        </w:rPr>
        <w:t>[10]</w:t>
      </w:r>
      <w:r w:rsidRPr="003B68B0">
        <w:rPr>
          <w:rFonts w:cs="Times New Roman"/>
          <w:noProof/>
          <w:szCs w:val="24"/>
        </w:rPr>
        <w:tab/>
        <w:t xml:space="preserve">M. G. Ruppert, D. M. Harcombe, M. R. P. Ragazzon, S. O. R. Moheimani, and A. J. Fleming, “A review of demodulation techniques for amplitude-modulation atomic force microscopy,” </w:t>
      </w:r>
      <w:r w:rsidRPr="003B68B0">
        <w:rPr>
          <w:rFonts w:cs="Times New Roman"/>
          <w:i/>
          <w:iCs/>
          <w:noProof/>
          <w:szCs w:val="24"/>
        </w:rPr>
        <w:t>Beilstein J. Nanotechnol</w:t>
      </w:r>
      <w:r w:rsidRPr="003B68B0">
        <w:rPr>
          <w:rFonts w:cs="Times New Roman"/>
          <w:noProof/>
          <w:szCs w:val="24"/>
        </w:rPr>
        <w:t>, vol. 8, pp. 1407–1426, 2017.</w:t>
      </w:r>
    </w:p>
    <w:p w14:paraId="4A8538AD" w14:textId="77777777" w:rsidR="003B68B0" w:rsidRPr="003B68B0" w:rsidRDefault="003B68B0" w:rsidP="003B68B0">
      <w:pPr>
        <w:widowControl w:val="0"/>
        <w:autoSpaceDE w:val="0"/>
        <w:autoSpaceDN w:val="0"/>
        <w:adjustRightInd w:val="0"/>
        <w:spacing w:line="240" w:lineRule="auto"/>
        <w:ind w:left="640" w:hanging="640"/>
        <w:rPr>
          <w:rFonts w:cs="Times New Roman"/>
          <w:noProof/>
          <w:szCs w:val="24"/>
        </w:rPr>
      </w:pPr>
      <w:r w:rsidRPr="003B68B0">
        <w:rPr>
          <w:rFonts w:cs="Times New Roman"/>
          <w:noProof/>
          <w:szCs w:val="24"/>
        </w:rPr>
        <w:t>[11]</w:t>
      </w:r>
      <w:r w:rsidRPr="003B68B0">
        <w:rPr>
          <w:rFonts w:cs="Times New Roman"/>
          <w:noProof/>
          <w:szCs w:val="24"/>
        </w:rPr>
        <w:tab/>
        <w:t>C. Langton, “Intuitive Guide to Principles of Communications All About Modulation-Part I Basic Concepts of modulation,” 2002.</w:t>
      </w:r>
    </w:p>
    <w:p w14:paraId="73DC1A30" w14:textId="77777777" w:rsidR="003B68B0" w:rsidRPr="003B68B0" w:rsidRDefault="003B68B0" w:rsidP="003B68B0">
      <w:pPr>
        <w:widowControl w:val="0"/>
        <w:autoSpaceDE w:val="0"/>
        <w:autoSpaceDN w:val="0"/>
        <w:adjustRightInd w:val="0"/>
        <w:spacing w:line="240" w:lineRule="auto"/>
        <w:ind w:left="640" w:hanging="640"/>
        <w:rPr>
          <w:rFonts w:cs="Times New Roman"/>
          <w:noProof/>
          <w:szCs w:val="24"/>
        </w:rPr>
      </w:pPr>
      <w:r w:rsidRPr="003B68B0">
        <w:rPr>
          <w:rFonts w:cs="Times New Roman"/>
          <w:noProof/>
          <w:szCs w:val="24"/>
        </w:rPr>
        <w:t>[12]</w:t>
      </w:r>
      <w:r w:rsidRPr="003B68B0">
        <w:rPr>
          <w:rFonts w:cs="Times New Roman"/>
          <w:noProof/>
          <w:szCs w:val="24"/>
        </w:rPr>
        <w:tab/>
        <w:t xml:space="preserve">J. Blom, “ABC’s of 1’s and 0’s,” </w:t>
      </w:r>
      <w:r w:rsidRPr="003B68B0">
        <w:rPr>
          <w:rFonts w:cs="Times New Roman"/>
          <w:i/>
          <w:iCs/>
          <w:noProof/>
          <w:szCs w:val="24"/>
        </w:rPr>
        <w:t>Learn sparkfun</w:t>
      </w:r>
      <w:r w:rsidRPr="003B68B0">
        <w:rPr>
          <w:rFonts w:cs="Times New Roman"/>
          <w:noProof/>
          <w:szCs w:val="24"/>
        </w:rPr>
        <w:t>, 2019.</w:t>
      </w:r>
    </w:p>
    <w:p w14:paraId="5DE59F5E" w14:textId="77777777" w:rsidR="003B68B0" w:rsidRPr="003B68B0" w:rsidRDefault="003B68B0" w:rsidP="003B68B0">
      <w:pPr>
        <w:widowControl w:val="0"/>
        <w:autoSpaceDE w:val="0"/>
        <w:autoSpaceDN w:val="0"/>
        <w:adjustRightInd w:val="0"/>
        <w:spacing w:line="240" w:lineRule="auto"/>
        <w:ind w:left="640" w:hanging="640"/>
        <w:rPr>
          <w:rFonts w:cs="Times New Roman"/>
          <w:noProof/>
          <w:szCs w:val="24"/>
        </w:rPr>
      </w:pPr>
      <w:r w:rsidRPr="003B68B0">
        <w:rPr>
          <w:rFonts w:cs="Times New Roman"/>
          <w:noProof/>
          <w:szCs w:val="24"/>
        </w:rPr>
        <w:t>[13]</w:t>
      </w:r>
      <w:r w:rsidRPr="003B68B0">
        <w:rPr>
          <w:rFonts w:cs="Times New Roman"/>
          <w:noProof/>
          <w:szCs w:val="24"/>
        </w:rPr>
        <w:tab/>
        <w:t>D. L. Ash, “A COMPARISON BETWEEN OOK/ASK AND FSK MODULATION TECHNIQUES FOR RADIO LINKS.”</w:t>
      </w:r>
    </w:p>
    <w:p w14:paraId="4D1FC3C5" w14:textId="77777777" w:rsidR="003B68B0" w:rsidRPr="003B68B0" w:rsidRDefault="003B68B0" w:rsidP="003B68B0">
      <w:pPr>
        <w:widowControl w:val="0"/>
        <w:autoSpaceDE w:val="0"/>
        <w:autoSpaceDN w:val="0"/>
        <w:adjustRightInd w:val="0"/>
        <w:spacing w:line="240" w:lineRule="auto"/>
        <w:ind w:left="640" w:hanging="640"/>
        <w:rPr>
          <w:rFonts w:cs="Times New Roman"/>
          <w:noProof/>
          <w:szCs w:val="24"/>
        </w:rPr>
      </w:pPr>
      <w:r w:rsidRPr="003B68B0">
        <w:rPr>
          <w:rFonts w:cs="Times New Roman"/>
          <w:noProof/>
          <w:szCs w:val="24"/>
        </w:rPr>
        <w:t>[14]</w:t>
      </w:r>
      <w:r w:rsidRPr="003B68B0">
        <w:rPr>
          <w:rFonts w:cs="Times New Roman"/>
          <w:noProof/>
          <w:szCs w:val="24"/>
        </w:rPr>
        <w:tab/>
        <w:t>S. P. Thomas, “Design and Evaluation of Computer Networks,” Swansea, 2017.</w:t>
      </w:r>
    </w:p>
    <w:p w14:paraId="56A6489D" w14:textId="77777777" w:rsidR="003B68B0" w:rsidRPr="003B68B0" w:rsidRDefault="003B68B0" w:rsidP="003B68B0">
      <w:pPr>
        <w:widowControl w:val="0"/>
        <w:autoSpaceDE w:val="0"/>
        <w:autoSpaceDN w:val="0"/>
        <w:adjustRightInd w:val="0"/>
        <w:spacing w:line="240" w:lineRule="auto"/>
        <w:ind w:left="640" w:hanging="640"/>
        <w:rPr>
          <w:rFonts w:cs="Times New Roman"/>
          <w:noProof/>
          <w:szCs w:val="24"/>
        </w:rPr>
      </w:pPr>
      <w:r w:rsidRPr="003B68B0">
        <w:rPr>
          <w:rFonts w:cs="Times New Roman"/>
          <w:noProof/>
          <w:szCs w:val="24"/>
        </w:rPr>
        <w:t>[15]</w:t>
      </w:r>
      <w:r w:rsidRPr="003B68B0">
        <w:rPr>
          <w:rFonts w:cs="Times New Roman"/>
          <w:noProof/>
          <w:szCs w:val="24"/>
        </w:rPr>
        <w:tab/>
        <w:t xml:space="preserve">V. Mathuranathan, “Binary Phase </w:t>
      </w:r>
      <w:r w:rsidRPr="003B68B0">
        <w:rPr>
          <w:rFonts w:cs="Times New Roman"/>
          <w:noProof/>
          <w:szCs w:val="24"/>
        </w:rPr>
        <w:t xml:space="preserve">Shift Keying (BPSK) – modulation and Demodulation,” in </w:t>
      </w:r>
      <w:r w:rsidRPr="003B68B0">
        <w:rPr>
          <w:rFonts w:cs="Times New Roman"/>
          <w:i/>
          <w:iCs/>
          <w:noProof/>
          <w:szCs w:val="24"/>
        </w:rPr>
        <w:t>Digital modulations using Matlab : build simulation models from scratch</w:t>
      </w:r>
      <w:r w:rsidRPr="003B68B0">
        <w:rPr>
          <w:rFonts w:cs="Times New Roman"/>
          <w:noProof/>
          <w:szCs w:val="24"/>
        </w:rPr>
        <w:t>, Third., Independently published, 2010.</w:t>
      </w:r>
    </w:p>
    <w:p w14:paraId="443C8607" w14:textId="77777777" w:rsidR="003B68B0" w:rsidRPr="003B68B0" w:rsidRDefault="003B68B0" w:rsidP="003B68B0">
      <w:pPr>
        <w:widowControl w:val="0"/>
        <w:autoSpaceDE w:val="0"/>
        <w:autoSpaceDN w:val="0"/>
        <w:adjustRightInd w:val="0"/>
        <w:spacing w:line="240" w:lineRule="auto"/>
        <w:ind w:left="640" w:hanging="640"/>
        <w:rPr>
          <w:rFonts w:cs="Times New Roman"/>
          <w:noProof/>
          <w:szCs w:val="24"/>
        </w:rPr>
      </w:pPr>
      <w:r w:rsidRPr="003B68B0">
        <w:rPr>
          <w:rFonts w:cs="Times New Roman"/>
          <w:noProof/>
          <w:szCs w:val="24"/>
        </w:rPr>
        <w:t>[16]</w:t>
      </w:r>
      <w:r w:rsidRPr="003B68B0">
        <w:rPr>
          <w:rFonts w:cs="Times New Roman"/>
          <w:noProof/>
          <w:szCs w:val="24"/>
        </w:rPr>
        <w:tab/>
        <w:t>“Digital Modulation – ASK, FSK &amp; PSK,” 2013.</w:t>
      </w:r>
    </w:p>
    <w:p w14:paraId="60EE8FF6" w14:textId="77777777" w:rsidR="003B68B0" w:rsidRPr="003B68B0" w:rsidRDefault="003B68B0" w:rsidP="003B68B0">
      <w:pPr>
        <w:widowControl w:val="0"/>
        <w:autoSpaceDE w:val="0"/>
        <w:autoSpaceDN w:val="0"/>
        <w:adjustRightInd w:val="0"/>
        <w:spacing w:line="240" w:lineRule="auto"/>
        <w:ind w:left="640" w:hanging="640"/>
        <w:rPr>
          <w:rFonts w:cs="Times New Roman"/>
          <w:noProof/>
          <w:szCs w:val="24"/>
        </w:rPr>
      </w:pPr>
      <w:r w:rsidRPr="003B68B0">
        <w:rPr>
          <w:rFonts w:cs="Times New Roman"/>
          <w:noProof/>
          <w:szCs w:val="24"/>
        </w:rPr>
        <w:t>[17]</w:t>
      </w:r>
      <w:r w:rsidRPr="003B68B0">
        <w:rPr>
          <w:rFonts w:cs="Times New Roman"/>
          <w:noProof/>
          <w:szCs w:val="24"/>
        </w:rPr>
        <w:tab/>
        <w:t>D. K. Sharma1, A. Mishra, and R. Saxena, “ANALOG &amp; DIGITAL MODULATION TECHNIQUES: AN OVERVIEW,” 2010.</w:t>
      </w:r>
    </w:p>
    <w:p w14:paraId="3B15ACE7" w14:textId="77777777" w:rsidR="003B68B0" w:rsidRPr="003B68B0" w:rsidRDefault="003B68B0" w:rsidP="003B68B0">
      <w:pPr>
        <w:widowControl w:val="0"/>
        <w:autoSpaceDE w:val="0"/>
        <w:autoSpaceDN w:val="0"/>
        <w:adjustRightInd w:val="0"/>
        <w:spacing w:line="240" w:lineRule="auto"/>
        <w:ind w:left="640" w:hanging="640"/>
        <w:rPr>
          <w:rFonts w:cs="Times New Roman"/>
          <w:noProof/>
          <w:szCs w:val="24"/>
        </w:rPr>
      </w:pPr>
      <w:r w:rsidRPr="003B68B0">
        <w:rPr>
          <w:rFonts w:cs="Times New Roman"/>
          <w:noProof/>
          <w:szCs w:val="24"/>
        </w:rPr>
        <w:t>[18]</w:t>
      </w:r>
      <w:r w:rsidRPr="003B68B0">
        <w:rPr>
          <w:rFonts w:cs="Times New Roman"/>
          <w:noProof/>
          <w:szCs w:val="24"/>
        </w:rPr>
        <w:tab/>
        <w:t xml:space="preserve">H. Elmiligi, M. W. El-Kharashi, and F. Gebal, “Design and implementation of BPSK MODEM for IEEE 802.15.4/ZigBee devices,” in </w:t>
      </w:r>
      <w:r w:rsidRPr="003B68B0">
        <w:rPr>
          <w:rFonts w:cs="Times New Roman"/>
          <w:i/>
          <w:iCs/>
          <w:noProof/>
          <w:szCs w:val="24"/>
        </w:rPr>
        <w:t>2016 IEEE Canadian Conference on Electrical and Computer Engineering (CCECE)</w:t>
      </w:r>
      <w:r w:rsidRPr="003B68B0">
        <w:rPr>
          <w:rFonts w:cs="Times New Roman"/>
          <w:noProof/>
          <w:szCs w:val="24"/>
        </w:rPr>
        <w:t>, 2016, pp. 1–5.</w:t>
      </w:r>
    </w:p>
    <w:p w14:paraId="49970045" w14:textId="77777777" w:rsidR="003B68B0" w:rsidRPr="003B68B0" w:rsidRDefault="003B68B0" w:rsidP="003B68B0">
      <w:pPr>
        <w:widowControl w:val="0"/>
        <w:autoSpaceDE w:val="0"/>
        <w:autoSpaceDN w:val="0"/>
        <w:adjustRightInd w:val="0"/>
        <w:spacing w:line="240" w:lineRule="auto"/>
        <w:ind w:left="640" w:hanging="640"/>
        <w:rPr>
          <w:rFonts w:cs="Times New Roman"/>
          <w:noProof/>
          <w:szCs w:val="24"/>
        </w:rPr>
      </w:pPr>
      <w:r w:rsidRPr="003B68B0">
        <w:rPr>
          <w:rFonts w:cs="Times New Roman"/>
          <w:noProof/>
          <w:szCs w:val="24"/>
        </w:rPr>
        <w:t>[19]</w:t>
      </w:r>
      <w:r w:rsidRPr="003B68B0">
        <w:rPr>
          <w:rFonts w:cs="Times New Roman"/>
          <w:noProof/>
          <w:szCs w:val="24"/>
        </w:rPr>
        <w:tab/>
        <w:t xml:space="preserve">F. J. Stocklin, M. W. Rackley, and T. C. Sobchak, </w:t>
      </w:r>
      <w:r w:rsidRPr="003B68B0">
        <w:rPr>
          <w:rFonts w:cs="Times New Roman"/>
          <w:i/>
          <w:iCs/>
          <w:noProof/>
          <w:szCs w:val="24"/>
        </w:rPr>
        <w:t>Space Network Users’ Guide</w:t>
      </w:r>
      <w:r w:rsidRPr="003B68B0">
        <w:rPr>
          <w:rFonts w:cs="Times New Roman"/>
          <w:noProof/>
          <w:szCs w:val="24"/>
        </w:rPr>
        <w:t>. Greenbelt, Maryland: National Aeronautics and Space Administration, 2012.</w:t>
      </w:r>
    </w:p>
    <w:p w14:paraId="40F2358D" w14:textId="77777777" w:rsidR="003B68B0" w:rsidRPr="003B68B0" w:rsidRDefault="003B68B0" w:rsidP="003B68B0">
      <w:pPr>
        <w:widowControl w:val="0"/>
        <w:autoSpaceDE w:val="0"/>
        <w:autoSpaceDN w:val="0"/>
        <w:adjustRightInd w:val="0"/>
        <w:spacing w:line="240" w:lineRule="auto"/>
        <w:ind w:left="640" w:hanging="640"/>
        <w:rPr>
          <w:rFonts w:cs="Times New Roman"/>
          <w:noProof/>
          <w:szCs w:val="24"/>
        </w:rPr>
      </w:pPr>
      <w:r w:rsidRPr="003B68B0">
        <w:rPr>
          <w:rFonts w:cs="Times New Roman"/>
          <w:noProof/>
          <w:szCs w:val="24"/>
        </w:rPr>
        <w:t>[20]</w:t>
      </w:r>
      <w:r w:rsidRPr="003B68B0">
        <w:rPr>
          <w:rFonts w:cs="Times New Roman"/>
          <w:noProof/>
          <w:szCs w:val="24"/>
        </w:rPr>
        <w:tab/>
        <w:t>“ELEX 7860 : Wireless System Design 2013 Winter Session Quadrature Amplitude Modulation,” 2013.</w:t>
      </w:r>
    </w:p>
    <w:p w14:paraId="26FD3DF0" w14:textId="77777777" w:rsidR="003B68B0" w:rsidRPr="003B68B0" w:rsidRDefault="003B68B0" w:rsidP="003B68B0">
      <w:pPr>
        <w:widowControl w:val="0"/>
        <w:autoSpaceDE w:val="0"/>
        <w:autoSpaceDN w:val="0"/>
        <w:adjustRightInd w:val="0"/>
        <w:spacing w:line="240" w:lineRule="auto"/>
        <w:ind w:left="640" w:hanging="640"/>
        <w:rPr>
          <w:rFonts w:cs="Times New Roman"/>
          <w:noProof/>
          <w:szCs w:val="24"/>
        </w:rPr>
      </w:pPr>
      <w:r w:rsidRPr="003B68B0">
        <w:rPr>
          <w:rFonts w:cs="Times New Roman"/>
          <w:noProof/>
          <w:szCs w:val="24"/>
        </w:rPr>
        <w:t>[21]</w:t>
      </w:r>
      <w:r w:rsidRPr="003B68B0">
        <w:rPr>
          <w:rFonts w:cs="Times New Roman"/>
          <w:noProof/>
          <w:szCs w:val="24"/>
        </w:rPr>
        <w:tab/>
        <w:t xml:space="preserve">“What is QAM: quadrature amplitude modulation,” </w:t>
      </w:r>
      <w:r w:rsidRPr="003B68B0">
        <w:rPr>
          <w:rFonts w:cs="Times New Roman"/>
          <w:i/>
          <w:iCs/>
          <w:noProof/>
          <w:szCs w:val="24"/>
        </w:rPr>
        <w:t>Electron. Notes</w:t>
      </w:r>
      <w:r w:rsidRPr="003B68B0">
        <w:rPr>
          <w:rFonts w:cs="Times New Roman"/>
          <w:noProof/>
          <w:szCs w:val="24"/>
        </w:rPr>
        <w:t>, 2019.</w:t>
      </w:r>
    </w:p>
    <w:p w14:paraId="5C3DE040" w14:textId="77777777" w:rsidR="003B68B0" w:rsidRPr="003B68B0" w:rsidRDefault="003B68B0" w:rsidP="003B68B0">
      <w:pPr>
        <w:widowControl w:val="0"/>
        <w:autoSpaceDE w:val="0"/>
        <w:autoSpaceDN w:val="0"/>
        <w:adjustRightInd w:val="0"/>
        <w:spacing w:line="240" w:lineRule="auto"/>
        <w:ind w:left="640" w:hanging="640"/>
        <w:rPr>
          <w:rFonts w:cs="Times New Roman"/>
          <w:noProof/>
          <w:szCs w:val="24"/>
        </w:rPr>
      </w:pPr>
      <w:r w:rsidRPr="003B68B0">
        <w:rPr>
          <w:rFonts w:cs="Times New Roman"/>
          <w:noProof/>
          <w:szCs w:val="24"/>
        </w:rPr>
        <w:t>[22]</w:t>
      </w:r>
      <w:r w:rsidRPr="003B68B0">
        <w:rPr>
          <w:rFonts w:cs="Times New Roman"/>
          <w:noProof/>
          <w:szCs w:val="24"/>
        </w:rPr>
        <w:tab/>
        <w:t>“The CCIR, the standards and the TV sets’ market in France.”</w:t>
      </w:r>
    </w:p>
    <w:p w14:paraId="4CD0DCB4" w14:textId="77777777" w:rsidR="003B68B0" w:rsidRPr="003B68B0" w:rsidRDefault="003B68B0" w:rsidP="003B68B0">
      <w:pPr>
        <w:widowControl w:val="0"/>
        <w:autoSpaceDE w:val="0"/>
        <w:autoSpaceDN w:val="0"/>
        <w:adjustRightInd w:val="0"/>
        <w:spacing w:line="240" w:lineRule="auto"/>
        <w:ind w:left="640" w:hanging="640"/>
        <w:rPr>
          <w:rFonts w:cs="Times New Roman"/>
          <w:noProof/>
          <w:szCs w:val="24"/>
        </w:rPr>
      </w:pPr>
      <w:r w:rsidRPr="003B68B0">
        <w:rPr>
          <w:rFonts w:cs="Times New Roman"/>
          <w:noProof/>
          <w:szCs w:val="24"/>
        </w:rPr>
        <w:t>[23]</w:t>
      </w:r>
      <w:r w:rsidRPr="003B68B0">
        <w:rPr>
          <w:rFonts w:cs="Times New Roman"/>
          <w:noProof/>
          <w:szCs w:val="24"/>
        </w:rPr>
        <w:tab/>
        <w:t>S. Wang, Q. Song, L. Guo, and A. Jamalipour, “Constellation Mapping for Physical-Layer Network Coding with M-QAM Modulation,” 2012.</w:t>
      </w:r>
    </w:p>
    <w:p w14:paraId="03AFBCFC" w14:textId="77777777" w:rsidR="003B68B0" w:rsidRPr="003B68B0" w:rsidRDefault="003B68B0" w:rsidP="003B68B0">
      <w:pPr>
        <w:widowControl w:val="0"/>
        <w:autoSpaceDE w:val="0"/>
        <w:autoSpaceDN w:val="0"/>
        <w:adjustRightInd w:val="0"/>
        <w:spacing w:line="240" w:lineRule="auto"/>
        <w:ind w:left="640" w:hanging="640"/>
        <w:rPr>
          <w:rFonts w:cs="Times New Roman"/>
          <w:noProof/>
          <w:szCs w:val="24"/>
        </w:rPr>
      </w:pPr>
      <w:r w:rsidRPr="003B68B0">
        <w:rPr>
          <w:rFonts w:cs="Times New Roman"/>
          <w:noProof/>
          <w:szCs w:val="24"/>
        </w:rPr>
        <w:t>[24]</w:t>
      </w:r>
      <w:r w:rsidRPr="003B68B0">
        <w:rPr>
          <w:rFonts w:cs="Times New Roman"/>
          <w:noProof/>
          <w:szCs w:val="24"/>
        </w:rPr>
        <w:tab/>
        <w:t>“ZigBee Specification,” 2012.</w:t>
      </w:r>
    </w:p>
    <w:p w14:paraId="07F1CFFD" w14:textId="77777777" w:rsidR="003B68B0" w:rsidRPr="003B68B0" w:rsidRDefault="003B68B0" w:rsidP="003B68B0">
      <w:pPr>
        <w:widowControl w:val="0"/>
        <w:autoSpaceDE w:val="0"/>
        <w:autoSpaceDN w:val="0"/>
        <w:adjustRightInd w:val="0"/>
        <w:spacing w:line="240" w:lineRule="auto"/>
        <w:ind w:left="640" w:hanging="640"/>
        <w:rPr>
          <w:rFonts w:cs="Times New Roman"/>
          <w:noProof/>
          <w:szCs w:val="24"/>
        </w:rPr>
      </w:pPr>
      <w:r w:rsidRPr="003B68B0">
        <w:rPr>
          <w:rFonts w:cs="Times New Roman"/>
          <w:noProof/>
          <w:szCs w:val="24"/>
        </w:rPr>
        <w:t>[25]</w:t>
      </w:r>
      <w:r w:rsidRPr="003B68B0">
        <w:rPr>
          <w:rFonts w:cs="Times New Roman"/>
          <w:noProof/>
          <w:szCs w:val="24"/>
        </w:rPr>
        <w:tab/>
        <w:t>“The authors reserve the right to change specifications without notice. LoRaWAN</w:t>
      </w:r>
      <w:r w:rsidRPr="003B68B0">
        <w:rPr>
          <w:rFonts w:cs="Times New Roman"/>
          <w:noProof/>
          <w:szCs w:val="24"/>
          <w:vertAlign w:val="superscript"/>
        </w:rPr>
        <w:t>TM</w:t>
      </w:r>
      <w:r w:rsidRPr="003B68B0">
        <w:rPr>
          <w:rFonts w:cs="Times New Roman"/>
          <w:noProof/>
          <w:szCs w:val="24"/>
        </w:rPr>
        <w:t xml:space="preserve"> 1.1 Specification 2 NOTICE OF USE AND DISCLOSURE 5,” 2017.</w:t>
      </w:r>
    </w:p>
    <w:p w14:paraId="62C4D87A" w14:textId="77777777" w:rsidR="003B68B0" w:rsidRPr="003B68B0" w:rsidRDefault="003B68B0" w:rsidP="003B68B0">
      <w:pPr>
        <w:widowControl w:val="0"/>
        <w:autoSpaceDE w:val="0"/>
        <w:autoSpaceDN w:val="0"/>
        <w:adjustRightInd w:val="0"/>
        <w:spacing w:line="240" w:lineRule="auto"/>
        <w:ind w:left="640" w:hanging="640"/>
        <w:rPr>
          <w:rFonts w:cs="Times New Roman"/>
          <w:noProof/>
        </w:rPr>
      </w:pPr>
      <w:r w:rsidRPr="003B68B0">
        <w:rPr>
          <w:rFonts w:cs="Times New Roman"/>
          <w:noProof/>
          <w:szCs w:val="24"/>
        </w:rPr>
        <w:lastRenderedPageBreak/>
        <w:t>[26]</w:t>
      </w:r>
      <w:r w:rsidRPr="003B68B0">
        <w:rPr>
          <w:rFonts w:cs="Times New Roman"/>
          <w:noProof/>
          <w:szCs w:val="24"/>
        </w:rPr>
        <w:tab/>
        <w:t>“Lacuna – Low-cost, simple and reliable global connections to sensors and mobile equipment.” [Online]. Available: http://lacuna.space/. [Accessed: 10-Apr-2019].</w:t>
      </w:r>
    </w:p>
    <w:p w14:paraId="141498E3" w14:textId="1EC6EDCC" w:rsidR="003B68B0" w:rsidRPr="003B68B0" w:rsidRDefault="003B68B0" w:rsidP="003B68B0">
      <w:r>
        <w:fldChar w:fldCharType="end"/>
      </w:r>
    </w:p>
    <w:p w14:paraId="6F7E4E2F" w14:textId="2E2E205D" w:rsidR="00762792" w:rsidRDefault="00E578A3" w:rsidP="00762792">
      <w:pPr>
        <w:pStyle w:val="Heading1"/>
      </w:pPr>
      <w:bookmarkStart w:id="51" w:name="_Toc5808850"/>
      <w:r>
        <w:t>Appendices</w:t>
      </w:r>
      <w:bookmarkEnd w:id="51"/>
      <w:r>
        <w:t xml:space="preserve"> </w:t>
      </w:r>
    </w:p>
    <w:p w14:paraId="216AFCBF" w14:textId="2F4600A7" w:rsidR="00C6331B" w:rsidRDefault="00C6331B" w:rsidP="00C6331B">
      <w:r>
        <w:rPr>
          <w:noProof/>
        </w:rPr>
        <w:drawing>
          <wp:inline distT="0" distB="0" distL="0" distR="0" wp14:anchorId="2DA49C92" wp14:editId="30BAB8F7">
            <wp:extent cx="2637155" cy="2492375"/>
            <wp:effectExtent l="0" t="0" r="0" b="317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NetworkAPInterference.PNG"/>
                    <pic:cNvPicPr/>
                  </pic:nvPicPr>
                  <pic:blipFill>
                    <a:blip r:embed="rId41">
                      <a:extLst>
                        <a:ext uri="{28A0092B-C50C-407E-A947-70E740481C1C}">
                          <a14:useLocalDpi xmlns:a14="http://schemas.microsoft.com/office/drawing/2010/main" val="0"/>
                        </a:ext>
                      </a:extLst>
                    </a:blip>
                    <a:stretch>
                      <a:fillRect/>
                    </a:stretch>
                  </pic:blipFill>
                  <pic:spPr>
                    <a:xfrm>
                      <a:off x="0" y="0"/>
                      <a:ext cx="2637155" cy="2492375"/>
                    </a:xfrm>
                    <a:prstGeom prst="rect">
                      <a:avLst/>
                    </a:prstGeom>
                  </pic:spPr>
                </pic:pic>
              </a:graphicData>
            </a:graphic>
          </wp:inline>
        </w:drawing>
      </w:r>
    </w:p>
    <w:p w14:paraId="2B93E48E" w14:textId="1C0C62C5" w:rsidR="00C6331B" w:rsidRPr="00C6331B" w:rsidRDefault="00C6331B" w:rsidP="00C6331B">
      <w:pPr>
        <w:rPr>
          <w:sz w:val="18"/>
        </w:rPr>
      </w:pPr>
      <w:proofErr w:type="spellStart"/>
      <w:r w:rsidRPr="00C6331B">
        <w:rPr>
          <w:sz w:val="18"/>
        </w:rPr>
        <w:t>NetSim</w:t>
      </w:r>
      <w:proofErr w:type="spellEnd"/>
      <w:r w:rsidRPr="00C6331B">
        <w:rPr>
          <w:sz w:val="18"/>
        </w:rPr>
        <w:t xml:space="preserve"> window for added noise to network simulation.  </w:t>
      </w:r>
    </w:p>
    <w:p w14:paraId="0466A613" w14:textId="5D5A2412" w:rsidR="002C31FA" w:rsidRDefault="00C6331B" w:rsidP="00C6331B">
      <w:r>
        <w:rPr>
          <w:noProof/>
        </w:rPr>
        <w:drawing>
          <wp:inline distT="0" distB="0" distL="0" distR="0" wp14:anchorId="0148A7C0" wp14:editId="06D41C57">
            <wp:extent cx="2637155" cy="2207260"/>
            <wp:effectExtent l="0" t="0" r="0" b="254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NetworkAPStandard.PNG"/>
                    <pic:cNvPicPr/>
                  </pic:nvPicPr>
                  <pic:blipFill>
                    <a:blip r:embed="rId42" cstate="print">
                      <a:extLst>
                        <a:ext uri="{28A0092B-C50C-407E-A947-70E740481C1C}">
                          <a14:useLocalDpi xmlns:a14="http://schemas.microsoft.com/office/drawing/2010/main" val="0"/>
                        </a:ext>
                      </a:extLst>
                    </a:blip>
                    <a:stretch>
                      <a:fillRect/>
                    </a:stretch>
                  </pic:blipFill>
                  <pic:spPr>
                    <a:xfrm>
                      <a:off x="0" y="0"/>
                      <a:ext cx="2637155" cy="2207260"/>
                    </a:xfrm>
                    <a:prstGeom prst="rect">
                      <a:avLst/>
                    </a:prstGeom>
                  </pic:spPr>
                </pic:pic>
              </a:graphicData>
            </a:graphic>
          </wp:inline>
        </w:drawing>
      </w:r>
    </w:p>
    <w:p w14:paraId="752DE086" w14:textId="50A11231" w:rsidR="00C6331B" w:rsidRPr="00C6331B" w:rsidRDefault="00C6331B" w:rsidP="00C6331B">
      <w:pPr>
        <w:rPr>
          <w:sz w:val="18"/>
        </w:rPr>
      </w:pPr>
      <w:proofErr w:type="spellStart"/>
      <w:r w:rsidRPr="00C6331B">
        <w:rPr>
          <w:sz w:val="18"/>
        </w:rPr>
        <w:t>NetSim</w:t>
      </w:r>
      <w:proofErr w:type="spellEnd"/>
      <w:r w:rsidRPr="00C6331B">
        <w:rPr>
          <w:sz w:val="18"/>
        </w:rPr>
        <w:t xml:space="preserve"> window for </w:t>
      </w:r>
      <w:r>
        <w:rPr>
          <w:sz w:val="18"/>
        </w:rPr>
        <w:t>changing modulation type through IEEE 802.11 standard.</w:t>
      </w:r>
      <w:r w:rsidRPr="00C6331B">
        <w:rPr>
          <w:sz w:val="18"/>
        </w:rPr>
        <w:t xml:space="preserve">  </w:t>
      </w:r>
    </w:p>
    <w:p w14:paraId="6626AFA9" w14:textId="77777777" w:rsidR="00C6331B" w:rsidRPr="00B11BE8" w:rsidRDefault="00C6331B" w:rsidP="00C6331B"/>
    <w:sectPr w:rsidR="00C6331B" w:rsidRPr="00B11BE8" w:rsidSect="00C66276">
      <w:headerReference w:type="first" r:id="rId43"/>
      <w:type w:val="continuous"/>
      <w:pgSz w:w="11906" w:h="16838"/>
      <w:pgMar w:top="1440" w:right="1440" w:bottom="1440" w:left="1440" w:header="708" w:footer="708" w:gutter="0"/>
      <w:cols w:num="2"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943930" w14:textId="77777777" w:rsidR="00E41CE1" w:rsidRDefault="00E41CE1" w:rsidP="003E4752">
      <w:pPr>
        <w:spacing w:after="0" w:line="240" w:lineRule="auto"/>
      </w:pPr>
      <w:r>
        <w:separator/>
      </w:r>
    </w:p>
  </w:endnote>
  <w:endnote w:type="continuationSeparator" w:id="0">
    <w:p w14:paraId="5AC4A676" w14:textId="77777777" w:rsidR="00E41CE1" w:rsidRDefault="00E41CE1" w:rsidP="003E47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9A3D5F" w14:textId="77777777" w:rsidR="00E41CE1" w:rsidRDefault="00E41CE1" w:rsidP="003E4752">
      <w:pPr>
        <w:spacing w:after="0" w:line="240" w:lineRule="auto"/>
      </w:pPr>
      <w:r>
        <w:separator/>
      </w:r>
    </w:p>
  </w:footnote>
  <w:footnote w:type="continuationSeparator" w:id="0">
    <w:p w14:paraId="5DF4F1F9" w14:textId="77777777" w:rsidR="00E41CE1" w:rsidRDefault="00E41CE1" w:rsidP="003E47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1665546029"/>
      <w:docPartObj>
        <w:docPartGallery w:val="Page Numbers (Top of Page)"/>
        <w:docPartUnique/>
      </w:docPartObj>
    </w:sdtPr>
    <w:sdtEndPr>
      <w:rPr>
        <w:b/>
        <w:bCs/>
        <w:noProof/>
        <w:color w:val="auto"/>
        <w:spacing w:val="0"/>
      </w:rPr>
    </w:sdtEndPr>
    <w:sdtContent>
      <w:p w14:paraId="79641CD3" w14:textId="336B2458" w:rsidR="00E41CE1" w:rsidRDefault="00E41CE1">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09667932" w14:textId="77777777" w:rsidR="00E41CE1" w:rsidRDefault="00E41CE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125243702"/>
      <w:docPartObj>
        <w:docPartGallery w:val="Page Numbers (Top of Page)"/>
        <w:docPartUnique/>
      </w:docPartObj>
    </w:sdtPr>
    <w:sdtEndPr>
      <w:rPr>
        <w:b/>
        <w:bCs/>
        <w:noProof/>
        <w:color w:val="auto"/>
        <w:spacing w:val="0"/>
      </w:rPr>
    </w:sdtEndPr>
    <w:sdtContent>
      <w:p w14:paraId="237F1DCC" w14:textId="77777777" w:rsidR="00E41CE1" w:rsidRDefault="00E41CE1">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5EA6D2DB" w14:textId="77777777" w:rsidR="00E41CE1" w:rsidRDefault="00E41CE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1884932777"/>
      <w:docPartObj>
        <w:docPartGallery w:val="Page Numbers (Top of Page)"/>
        <w:docPartUnique/>
      </w:docPartObj>
    </w:sdtPr>
    <w:sdtEndPr>
      <w:rPr>
        <w:b/>
        <w:bCs/>
        <w:noProof/>
        <w:color w:val="auto"/>
        <w:spacing w:val="0"/>
      </w:rPr>
    </w:sdtEndPr>
    <w:sdtContent>
      <w:p w14:paraId="6AE9126A" w14:textId="77777777" w:rsidR="00E41CE1" w:rsidRDefault="00E41CE1">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0A745017" w14:textId="77777777" w:rsidR="00E41CE1" w:rsidRDefault="00E41C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2F3A78"/>
    <w:multiLevelType w:val="multilevel"/>
    <w:tmpl w:val="08090027"/>
    <w:lvl w:ilvl="0">
      <w:start w:val="1"/>
      <w:numFmt w:val="upperRoman"/>
      <w:pStyle w:val="Heading1"/>
      <w:lvlText w:val="%1."/>
      <w:lvlJc w:val="left"/>
      <w:pPr>
        <w:ind w:left="0" w:firstLine="0"/>
      </w:pPr>
    </w:lvl>
    <w:lvl w:ilvl="1">
      <w:start w:val="1"/>
      <w:numFmt w:val="upperLetter"/>
      <w:pStyle w:val="Heading2"/>
      <w:lvlText w:val="%2."/>
      <w:lvlJc w:val="left"/>
      <w:pPr>
        <w:ind w:left="720" w:firstLine="0"/>
      </w:pPr>
    </w:lvl>
    <w:lvl w:ilvl="2">
      <w:start w:val="1"/>
      <w:numFmt w:val="decimal"/>
      <w:pStyle w:val="Heading3"/>
      <w:lvlText w:val="%3."/>
      <w:lvlJc w:val="left"/>
      <w:pPr>
        <w:ind w:left="1440" w:firstLine="0"/>
      </w:pPr>
    </w:lvl>
    <w:lvl w:ilvl="3">
      <w:start w:val="1"/>
      <w:numFmt w:val="lowerLetter"/>
      <w:pStyle w:val="Heading4"/>
      <w:lvlText w:val="%4)"/>
      <w:lvlJc w:val="left"/>
      <w:pPr>
        <w:ind w:left="2160" w:firstLine="0"/>
      </w:pPr>
    </w:lvl>
    <w:lvl w:ilvl="4">
      <w:start w:val="1"/>
      <w:numFmt w:val="decimal"/>
      <w:pStyle w:val="Heading5"/>
      <w:lvlText w:val="(%5)"/>
      <w:lvlJc w:val="left"/>
      <w:pPr>
        <w:ind w:left="2880" w:firstLine="0"/>
      </w:pPr>
    </w:lvl>
    <w:lvl w:ilvl="5">
      <w:start w:val="1"/>
      <w:numFmt w:val="lowerLetter"/>
      <w:pStyle w:val="Heading6"/>
      <w:lvlText w:val="(%6)"/>
      <w:lvlJc w:val="left"/>
      <w:pPr>
        <w:ind w:left="3600" w:firstLine="0"/>
      </w:pPr>
    </w:lvl>
    <w:lvl w:ilvl="6">
      <w:start w:val="1"/>
      <w:numFmt w:val="lowerRoman"/>
      <w:pStyle w:val="Heading7"/>
      <w:lvlText w:val="(%7)"/>
      <w:lvlJc w:val="left"/>
      <w:pPr>
        <w:ind w:left="4320" w:firstLine="0"/>
      </w:pPr>
    </w:lvl>
    <w:lvl w:ilvl="7">
      <w:start w:val="1"/>
      <w:numFmt w:val="lowerLetter"/>
      <w:pStyle w:val="Heading8"/>
      <w:lvlText w:val="(%8)"/>
      <w:lvlJc w:val="left"/>
      <w:pPr>
        <w:ind w:left="5040" w:firstLine="0"/>
      </w:pPr>
    </w:lvl>
    <w:lvl w:ilvl="8">
      <w:start w:val="1"/>
      <w:numFmt w:val="lowerRoman"/>
      <w:pStyle w:val="Heading9"/>
      <w:lvlText w:val="(%9)"/>
      <w:lvlJc w:val="left"/>
      <w:pPr>
        <w:ind w:left="5760" w:firstLine="0"/>
      </w:pPr>
    </w:lvl>
  </w:abstractNum>
  <w:abstractNum w:abstractNumId="1" w15:restartNumberingAfterBreak="0">
    <w:nsid w:val="1E35105F"/>
    <w:multiLevelType w:val="hybridMultilevel"/>
    <w:tmpl w:val="76F4DCCE"/>
    <w:lvl w:ilvl="0" w:tplc="9BC42448">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EB1357"/>
    <w:multiLevelType w:val="hybridMultilevel"/>
    <w:tmpl w:val="38744160"/>
    <w:lvl w:ilvl="0" w:tplc="2B6C31E4">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CF57713"/>
    <w:multiLevelType w:val="hybridMultilevel"/>
    <w:tmpl w:val="BB60C7E8"/>
    <w:lvl w:ilvl="0" w:tplc="CA76A76C">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2DA5F85"/>
    <w:multiLevelType w:val="hybridMultilevel"/>
    <w:tmpl w:val="8292B76A"/>
    <w:lvl w:ilvl="0" w:tplc="FA10011A">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D1262F7"/>
    <w:multiLevelType w:val="hybridMultilevel"/>
    <w:tmpl w:val="7DBAC31C"/>
    <w:lvl w:ilvl="0" w:tplc="D87A4C3A">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2872E0B"/>
    <w:multiLevelType w:val="hybridMultilevel"/>
    <w:tmpl w:val="47480862"/>
    <w:lvl w:ilvl="0" w:tplc="61EC2116">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1AC3684"/>
    <w:multiLevelType w:val="hybridMultilevel"/>
    <w:tmpl w:val="46242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9EC128F"/>
    <w:multiLevelType w:val="hybridMultilevel"/>
    <w:tmpl w:val="673AB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6"/>
  </w:num>
  <w:num w:numId="4">
    <w:abstractNumId w:val="1"/>
  </w:num>
  <w:num w:numId="5">
    <w:abstractNumId w:val="3"/>
  </w:num>
  <w:num w:numId="6">
    <w:abstractNumId w:val="8"/>
  </w:num>
  <w:num w:numId="7">
    <w:abstractNumId w:val="5"/>
  </w:num>
  <w:num w:numId="8">
    <w:abstractNumId w:val="0"/>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4752"/>
    <w:rsid w:val="0000650F"/>
    <w:rsid w:val="00025444"/>
    <w:rsid w:val="00034727"/>
    <w:rsid w:val="00036F39"/>
    <w:rsid w:val="00044D15"/>
    <w:rsid w:val="00053A53"/>
    <w:rsid w:val="000567C0"/>
    <w:rsid w:val="00083E6A"/>
    <w:rsid w:val="0009674E"/>
    <w:rsid w:val="000A471A"/>
    <w:rsid w:val="000B11C9"/>
    <w:rsid w:val="000E66B6"/>
    <w:rsid w:val="00121CDB"/>
    <w:rsid w:val="00121CE6"/>
    <w:rsid w:val="00133C03"/>
    <w:rsid w:val="001365CA"/>
    <w:rsid w:val="00140B54"/>
    <w:rsid w:val="00140B78"/>
    <w:rsid w:val="00144F18"/>
    <w:rsid w:val="00165EA1"/>
    <w:rsid w:val="001722BD"/>
    <w:rsid w:val="00174FB9"/>
    <w:rsid w:val="001856EC"/>
    <w:rsid w:val="001A20CB"/>
    <w:rsid w:val="001A78B4"/>
    <w:rsid w:val="001B0B3E"/>
    <w:rsid w:val="001D47EE"/>
    <w:rsid w:val="001E4EFD"/>
    <w:rsid w:val="00202FF4"/>
    <w:rsid w:val="0020605E"/>
    <w:rsid w:val="00211DF9"/>
    <w:rsid w:val="00212886"/>
    <w:rsid w:val="00223ABB"/>
    <w:rsid w:val="0022717E"/>
    <w:rsid w:val="0023013C"/>
    <w:rsid w:val="002418AF"/>
    <w:rsid w:val="00254C21"/>
    <w:rsid w:val="002710D4"/>
    <w:rsid w:val="002720F1"/>
    <w:rsid w:val="00276CA9"/>
    <w:rsid w:val="002C31FA"/>
    <w:rsid w:val="002D5110"/>
    <w:rsid w:val="002D630D"/>
    <w:rsid w:val="00326B0B"/>
    <w:rsid w:val="00335F0D"/>
    <w:rsid w:val="0034133A"/>
    <w:rsid w:val="003509FA"/>
    <w:rsid w:val="00354AA8"/>
    <w:rsid w:val="0035771A"/>
    <w:rsid w:val="00363066"/>
    <w:rsid w:val="00363657"/>
    <w:rsid w:val="00365E99"/>
    <w:rsid w:val="00382CAA"/>
    <w:rsid w:val="003A2A88"/>
    <w:rsid w:val="003A2DAF"/>
    <w:rsid w:val="003A35B4"/>
    <w:rsid w:val="003B68B0"/>
    <w:rsid w:val="003D4B63"/>
    <w:rsid w:val="003E185B"/>
    <w:rsid w:val="003E4752"/>
    <w:rsid w:val="00406B98"/>
    <w:rsid w:val="00416124"/>
    <w:rsid w:val="00422841"/>
    <w:rsid w:val="004329DF"/>
    <w:rsid w:val="004371F7"/>
    <w:rsid w:val="00454115"/>
    <w:rsid w:val="004715ED"/>
    <w:rsid w:val="00483A25"/>
    <w:rsid w:val="00484944"/>
    <w:rsid w:val="0049024B"/>
    <w:rsid w:val="004928DB"/>
    <w:rsid w:val="00497FA0"/>
    <w:rsid w:val="004A45D7"/>
    <w:rsid w:val="004B0DD6"/>
    <w:rsid w:val="004B3F32"/>
    <w:rsid w:val="004B7F95"/>
    <w:rsid w:val="004F6F0F"/>
    <w:rsid w:val="00516F27"/>
    <w:rsid w:val="00534176"/>
    <w:rsid w:val="00535F1E"/>
    <w:rsid w:val="0054231F"/>
    <w:rsid w:val="005451BA"/>
    <w:rsid w:val="00545E3A"/>
    <w:rsid w:val="005610A5"/>
    <w:rsid w:val="00564867"/>
    <w:rsid w:val="00565081"/>
    <w:rsid w:val="00565737"/>
    <w:rsid w:val="00566340"/>
    <w:rsid w:val="00567746"/>
    <w:rsid w:val="00571DDC"/>
    <w:rsid w:val="005736CE"/>
    <w:rsid w:val="0058538C"/>
    <w:rsid w:val="00596327"/>
    <w:rsid w:val="005A57C2"/>
    <w:rsid w:val="005B717C"/>
    <w:rsid w:val="005C146C"/>
    <w:rsid w:val="005D3528"/>
    <w:rsid w:val="005E4B51"/>
    <w:rsid w:val="006276FB"/>
    <w:rsid w:val="00634FF5"/>
    <w:rsid w:val="00670DBA"/>
    <w:rsid w:val="006717AB"/>
    <w:rsid w:val="006747EE"/>
    <w:rsid w:val="006755D3"/>
    <w:rsid w:val="00685EA9"/>
    <w:rsid w:val="006B3F7A"/>
    <w:rsid w:val="006C1B77"/>
    <w:rsid w:val="006C48F0"/>
    <w:rsid w:val="006E6063"/>
    <w:rsid w:val="006E62D0"/>
    <w:rsid w:val="006E66D3"/>
    <w:rsid w:val="006E75D1"/>
    <w:rsid w:val="00703072"/>
    <w:rsid w:val="007067DD"/>
    <w:rsid w:val="00722557"/>
    <w:rsid w:val="00736116"/>
    <w:rsid w:val="007438A4"/>
    <w:rsid w:val="00762792"/>
    <w:rsid w:val="00784E9D"/>
    <w:rsid w:val="00787A17"/>
    <w:rsid w:val="00793A4C"/>
    <w:rsid w:val="00794F7C"/>
    <w:rsid w:val="007A1AE2"/>
    <w:rsid w:val="007C4120"/>
    <w:rsid w:val="007D2F80"/>
    <w:rsid w:val="007E0F38"/>
    <w:rsid w:val="007F0431"/>
    <w:rsid w:val="007F04AC"/>
    <w:rsid w:val="007F5D88"/>
    <w:rsid w:val="00801767"/>
    <w:rsid w:val="00810E3C"/>
    <w:rsid w:val="00814349"/>
    <w:rsid w:val="00830347"/>
    <w:rsid w:val="008315D6"/>
    <w:rsid w:val="00833467"/>
    <w:rsid w:val="00833BB2"/>
    <w:rsid w:val="00840126"/>
    <w:rsid w:val="0085697D"/>
    <w:rsid w:val="00893068"/>
    <w:rsid w:val="008B0DBE"/>
    <w:rsid w:val="008D3F89"/>
    <w:rsid w:val="008E34D8"/>
    <w:rsid w:val="008E68E3"/>
    <w:rsid w:val="008F750E"/>
    <w:rsid w:val="008F7E68"/>
    <w:rsid w:val="0091621A"/>
    <w:rsid w:val="00927FBC"/>
    <w:rsid w:val="009323D4"/>
    <w:rsid w:val="00935DB0"/>
    <w:rsid w:val="00941C13"/>
    <w:rsid w:val="009632C4"/>
    <w:rsid w:val="009752E7"/>
    <w:rsid w:val="009B6F16"/>
    <w:rsid w:val="009C0CBF"/>
    <w:rsid w:val="009D4273"/>
    <w:rsid w:val="009E58BB"/>
    <w:rsid w:val="00A110E7"/>
    <w:rsid w:val="00A22D25"/>
    <w:rsid w:val="00A5206E"/>
    <w:rsid w:val="00A53A3A"/>
    <w:rsid w:val="00A71AB8"/>
    <w:rsid w:val="00A779FD"/>
    <w:rsid w:val="00A926D5"/>
    <w:rsid w:val="00AB7437"/>
    <w:rsid w:val="00AC025A"/>
    <w:rsid w:val="00AE340E"/>
    <w:rsid w:val="00AF2E62"/>
    <w:rsid w:val="00B067AE"/>
    <w:rsid w:val="00B0760C"/>
    <w:rsid w:val="00B11BE8"/>
    <w:rsid w:val="00B2060B"/>
    <w:rsid w:val="00B232BD"/>
    <w:rsid w:val="00B23AEE"/>
    <w:rsid w:val="00B31606"/>
    <w:rsid w:val="00B706C8"/>
    <w:rsid w:val="00B76A7E"/>
    <w:rsid w:val="00B85547"/>
    <w:rsid w:val="00BA5BB3"/>
    <w:rsid w:val="00BA7279"/>
    <w:rsid w:val="00BB0523"/>
    <w:rsid w:val="00BB3EBA"/>
    <w:rsid w:val="00BB765C"/>
    <w:rsid w:val="00BC1851"/>
    <w:rsid w:val="00BC4CED"/>
    <w:rsid w:val="00BC5FB0"/>
    <w:rsid w:val="00BC65B2"/>
    <w:rsid w:val="00BD40FA"/>
    <w:rsid w:val="00BE0E14"/>
    <w:rsid w:val="00BF382D"/>
    <w:rsid w:val="00C050C1"/>
    <w:rsid w:val="00C12C9C"/>
    <w:rsid w:val="00C27FEE"/>
    <w:rsid w:val="00C3670E"/>
    <w:rsid w:val="00C3732E"/>
    <w:rsid w:val="00C6331B"/>
    <w:rsid w:val="00C66276"/>
    <w:rsid w:val="00C8799D"/>
    <w:rsid w:val="00C95F03"/>
    <w:rsid w:val="00CA5D43"/>
    <w:rsid w:val="00CB36F5"/>
    <w:rsid w:val="00CB478F"/>
    <w:rsid w:val="00CB7909"/>
    <w:rsid w:val="00CC46FB"/>
    <w:rsid w:val="00CF361B"/>
    <w:rsid w:val="00D07CBF"/>
    <w:rsid w:val="00D113F9"/>
    <w:rsid w:val="00D23FB5"/>
    <w:rsid w:val="00D268AE"/>
    <w:rsid w:val="00D37F13"/>
    <w:rsid w:val="00D403E4"/>
    <w:rsid w:val="00D4193E"/>
    <w:rsid w:val="00D43437"/>
    <w:rsid w:val="00D6079E"/>
    <w:rsid w:val="00D77EE6"/>
    <w:rsid w:val="00D8494C"/>
    <w:rsid w:val="00D867E4"/>
    <w:rsid w:val="00DA2ED5"/>
    <w:rsid w:val="00DE506E"/>
    <w:rsid w:val="00DE53F9"/>
    <w:rsid w:val="00E02549"/>
    <w:rsid w:val="00E048C7"/>
    <w:rsid w:val="00E12803"/>
    <w:rsid w:val="00E17220"/>
    <w:rsid w:val="00E21C24"/>
    <w:rsid w:val="00E41CE1"/>
    <w:rsid w:val="00E43C3F"/>
    <w:rsid w:val="00E509CA"/>
    <w:rsid w:val="00E50D68"/>
    <w:rsid w:val="00E521C6"/>
    <w:rsid w:val="00E578A3"/>
    <w:rsid w:val="00E75B75"/>
    <w:rsid w:val="00E932E6"/>
    <w:rsid w:val="00EB51B6"/>
    <w:rsid w:val="00EC489E"/>
    <w:rsid w:val="00ED2B75"/>
    <w:rsid w:val="00ED2D57"/>
    <w:rsid w:val="00ED3177"/>
    <w:rsid w:val="00ED6FC4"/>
    <w:rsid w:val="00ED74F2"/>
    <w:rsid w:val="00EE1056"/>
    <w:rsid w:val="00EE43D3"/>
    <w:rsid w:val="00EF03A5"/>
    <w:rsid w:val="00F02426"/>
    <w:rsid w:val="00F02C71"/>
    <w:rsid w:val="00F12759"/>
    <w:rsid w:val="00F151B8"/>
    <w:rsid w:val="00F37D19"/>
    <w:rsid w:val="00F37F34"/>
    <w:rsid w:val="00F411B2"/>
    <w:rsid w:val="00F428D7"/>
    <w:rsid w:val="00F42EC8"/>
    <w:rsid w:val="00F52D92"/>
    <w:rsid w:val="00FB0FCC"/>
    <w:rsid w:val="00FB1326"/>
    <w:rsid w:val="00FB182D"/>
    <w:rsid w:val="00FB4AA1"/>
    <w:rsid w:val="00FC22FD"/>
    <w:rsid w:val="00FC281F"/>
    <w:rsid w:val="00FD1D2E"/>
    <w:rsid w:val="00FD406E"/>
    <w:rsid w:val="00FF4F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1B15928"/>
  <w15:chartTrackingRefBased/>
  <w15:docId w15:val="{775FFF63-B37C-473A-BA6D-3B33B0A05C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A78B4"/>
    <w:rPr>
      <w:rFonts w:ascii="Times New Roman" w:hAnsi="Times New Roman"/>
      <w:sz w:val="24"/>
    </w:rPr>
  </w:style>
  <w:style w:type="paragraph" w:styleId="Heading1">
    <w:name w:val="heading 1"/>
    <w:basedOn w:val="Normal"/>
    <w:next w:val="Normal"/>
    <w:link w:val="Heading1Char"/>
    <w:uiPriority w:val="9"/>
    <w:qFormat/>
    <w:rsid w:val="00BC1851"/>
    <w:pPr>
      <w:keepNext/>
      <w:keepLines/>
      <w:numPr>
        <w:numId w:val="8"/>
      </w:numPr>
      <w:spacing w:before="240" w:after="0"/>
      <w:jc w:val="center"/>
      <w:outlineLvl w:val="0"/>
    </w:pPr>
    <w:rPr>
      <w:rFonts w:eastAsiaTheme="majorEastAsia" w:cstheme="majorBidi"/>
      <w:sz w:val="28"/>
      <w:szCs w:val="32"/>
    </w:rPr>
  </w:style>
  <w:style w:type="paragraph" w:styleId="Heading2">
    <w:name w:val="heading 2"/>
    <w:basedOn w:val="Normal"/>
    <w:next w:val="Normal"/>
    <w:link w:val="Heading2Char"/>
    <w:uiPriority w:val="9"/>
    <w:unhideWhenUsed/>
    <w:qFormat/>
    <w:rsid w:val="00BC1851"/>
    <w:pPr>
      <w:numPr>
        <w:ilvl w:val="1"/>
        <w:numId w:val="8"/>
      </w:numPr>
      <w:outlineLvl w:val="1"/>
    </w:pPr>
  </w:style>
  <w:style w:type="paragraph" w:styleId="Heading3">
    <w:name w:val="heading 3"/>
    <w:basedOn w:val="Normal"/>
    <w:next w:val="Normal"/>
    <w:link w:val="Heading3Char"/>
    <w:uiPriority w:val="9"/>
    <w:unhideWhenUsed/>
    <w:qFormat/>
    <w:rsid w:val="001A78B4"/>
    <w:pPr>
      <w:keepNext/>
      <w:keepLines/>
      <w:numPr>
        <w:ilvl w:val="2"/>
        <w:numId w:val="8"/>
      </w:numPr>
      <w:spacing w:before="40" w:after="0"/>
      <w:outlineLvl w:val="2"/>
    </w:pPr>
    <w:rPr>
      <w:rFonts w:eastAsiaTheme="majorEastAsia" w:cstheme="majorBidi"/>
      <w:szCs w:val="24"/>
    </w:rPr>
  </w:style>
  <w:style w:type="paragraph" w:styleId="Heading4">
    <w:name w:val="heading 4"/>
    <w:basedOn w:val="Normal"/>
    <w:next w:val="Normal"/>
    <w:link w:val="Heading4Char"/>
    <w:uiPriority w:val="9"/>
    <w:semiHidden/>
    <w:unhideWhenUsed/>
    <w:qFormat/>
    <w:rsid w:val="00BC1851"/>
    <w:pPr>
      <w:keepNext/>
      <w:keepLines/>
      <w:numPr>
        <w:ilvl w:val="3"/>
        <w:numId w:val="8"/>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C1851"/>
    <w:pPr>
      <w:keepNext/>
      <w:keepLines/>
      <w:numPr>
        <w:ilvl w:val="4"/>
        <w:numId w:val="8"/>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BC1851"/>
    <w:pPr>
      <w:keepNext/>
      <w:keepLines/>
      <w:numPr>
        <w:ilvl w:val="5"/>
        <w:numId w:val="8"/>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BC1851"/>
    <w:pPr>
      <w:keepNext/>
      <w:keepLines/>
      <w:numPr>
        <w:ilvl w:val="6"/>
        <w:numId w:val="8"/>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BC1851"/>
    <w:pPr>
      <w:keepNext/>
      <w:keepLines/>
      <w:numPr>
        <w:ilvl w:val="7"/>
        <w:numId w:val="8"/>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BC1851"/>
    <w:pPr>
      <w:keepNext/>
      <w:keepLines/>
      <w:numPr>
        <w:ilvl w:val="8"/>
        <w:numId w:val="8"/>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E475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E4752"/>
    <w:rPr>
      <w:rFonts w:eastAsiaTheme="minorEastAsia"/>
      <w:lang w:val="en-US"/>
    </w:rPr>
  </w:style>
  <w:style w:type="paragraph" w:styleId="Header">
    <w:name w:val="header"/>
    <w:basedOn w:val="Normal"/>
    <w:link w:val="HeaderChar"/>
    <w:uiPriority w:val="99"/>
    <w:unhideWhenUsed/>
    <w:rsid w:val="003E47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752"/>
  </w:style>
  <w:style w:type="paragraph" w:styleId="Footer">
    <w:name w:val="footer"/>
    <w:basedOn w:val="Normal"/>
    <w:link w:val="FooterChar"/>
    <w:uiPriority w:val="99"/>
    <w:unhideWhenUsed/>
    <w:rsid w:val="003E47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752"/>
  </w:style>
  <w:style w:type="character" w:customStyle="1" w:styleId="Heading1Char">
    <w:name w:val="Heading 1 Char"/>
    <w:basedOn w:val="DefaultParagraphFont"/>
    <w:link w:val="Heading1"/>
    <w:uiPriority w:val="9"/>
    <w:rsid w:val="00BC1851"/>
    <w:rPr>
      <w:rFonts w:ascii="Times New Roman" w:eastAsiaTheme="majorEastAsia" w:hAnsi="Times New Roman" w:cstheme="majorBidi"/>
      <w:sz w:val="28"/>
      <w:szCs w:val="32"/>
    </w:rPr>
  </w:style>
  <w:style w:type="paragraph" w:styleId="TOCHeading">
    <w:name w:val="TOC Heading"/>
    <w:basedOn w:val="Heading1"/>
    <w:next w:val="Normal"/>
    <w:uiPriority w:val="39"/>
    <w:unhideWhenUsed/>
    <w:qFormat/>
    <w:rsid w:val="003E4752"/>
    <w:pPr>
      <w:numPr>
        <w:numId w:val="0"/>
      </w:numPr>
      <w:outlineLvl w:val="9"/>
    </w:pPr>
    <w:rPr>
      <w:lang w:val="en-US"/>
    </w:rPr>
  </w:style>
  <w:style w:type="character" w:customStyle="1" w:styleId="Heading2Char">
    <w:name w:val="Heading 2 Char"/>
    <w:basedOn w:val="DefaultParagraphFont"/>
    <w:link w:val="Heading2"/>
    <w:uiPriority w:val="9"/>
    <w:rsid w:val="00BC1851"/>
    <w:rPr>
      <w:rFonts w:ascii="Times New Roman" w:hAnsi="Times New Roman"/>
      <w:sz w:val="24"/>
    </w:rPr>
  </w:style>
  <w:style w:type="character" w:customStyle="1" w:styleId="Heading3Char">
    <w:name w:val="Heading 3 Char"/>
    <w:basedOn w:val="DefaultParagraphFont"/>
    <w:link w:val="Heading3"/>
    <w:uiPriority w:val="9"/>
    <w:rsid w:val="001A78B4"/>
    <w:rPr>
      <w:rFonts w:ascii="Times New Roman" w:eastAsiaTheme="majorEastAsia" w:hAnsi="Times New Roman" w:cstheme="majorBidi"/>
      <w:sz w:val="24"/>
      <w:szCs w:val="24"/>
    </w:rPr>
  </w:style>
  <w:style w:type="paragraph" w:styleId="TOC1">
    <w:name w:val="toc 1"/>
    <w:basedOn w:val="Normal"/>
    <w:next w:val="Normal"/>
    <w:autoRedefine/>
    <w:uiPriority w:val="39"/>
    <w:unhideWhenUsed/>
    <w:rsid w:val="00E578A3"/>
    <w:pPr>
      <w:spacing w:after="100"/>
    </w:pPr>
  </w:style>
  <w:style w:type="paragraph" w:styleId="TOC2">
    <w:name w:val="toc 2"/>
    <w:basedOn w:val="Normal"/>
    <w:next w:val="Normal"/>
    <w:autoRedefine/>
    <w:uiPriority w:val="39"/>
    <w:unhideWhenUsed/>
    <w:rsid w:val="00E578A3"/>
    <w:pPr>
      <w:spacing w:after="100"/>
      <w:ind w:left="220"/>
    </w:pPr>
  </w:style>
  <w:style w:type="paragraph" w:styleId="TOC3">
    <w:name w:val="toc 3"/>
    <w:basedOn w:val="Normal"/>
    <w:next w:val="Normal"/>
    <w:autoRedefine/>
    <w:uiPriority w:val="39"/>
    <w:unhideWhenUsed/>
    <w:rsid w:val="00E578A3"/>
    <w:pPr>
      <w:spacing w:after="100"/>
      <w:ind w:left="440"/>
    </w:pPr>
  </w:style>
  <w:style w:type="character" w:styleId="Hyperlink">
    <w:name w:val="Hyperlink"/>
    <w:basedOn w:val="DefaultParagraphFont"/>
    <w:uiPriority w:val="99"/>
    <w:unhideWhenUsed/>
    <w:rsid w:val="00E578A3"/>
    <w:rPr>
      <w:color w:val="0563C1" w:themeColor="hyperlink"/>
      <w:u w:val="single"/>
    </w:rPr>
  </w:style>
  <w:style w:type="table" w:styleId="TableGrid">
    <w:name w:val="Table Grid"/>
    <w:basedOn w:val="TableNormal"/>
    <w:uiPriority w:val="39"/>
    <w:rsid w:val="005B71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A57C2"/>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FB0FC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B0FCC"/>
    <w:rPr>
      <w:rFonts w:ascii="Segoe UI" w:hAnsi="Segoe UI" w:cs="Segoe UI"/>
      <w:sz w:val="18"/>
      <w:szCs w:val="18"/>
    </w:rPr>
  </w:style>
  <w:style w:type="paragraph" w:styleId="ListParagraph">
    <w:name w:val="List Paragraph"/>
    <w:basedOn w:val="Normal"/>
    <w:uiPriority w:val="34"/>
    <w:qFormat/>
    <w:rsid w:val="00ED3177"/>
    <w:pPr>
      <w:ind w:left="720"/>
      <w:contextualSpacing/>
    </w:pPr>
  </w:style>
  <w:style w:type="character" w:customStyle="1" w:styleId="Heading4Char">
    <w:name w:val="Heading 4 Char"/>
    <w:basedOn w:val="DefaultParagraphFont"/>
    <w:link w:val="Heading4"/>
    <w:uiPriority w:val="9"/>
    <w:semiHidden/>
    <w:rsid w:val="00BC1851"/>
    <w:rPr>
      <w:rFonts w:asciiTheme="majorHAnsi" w:eastAsiaTheme="majorEastAsia" w:hAnsiTheme="majorHAnsi" w:cstheme="majorBidi"/>
      <w:i/>
      <w:iCs/>
      <w:color w:val="2F5496" w:themeColor="accent1" w:themeShade="BF"/>
      <w:sz w:val="24"/>
    </w:rPr>
  </w:style>
  <w:style w:type="character" w:customStyle="1" w:styleId="Heading5Char">
    <w:name w:val="Heading 5 Char"/>
    <w:basedOn w:val="DefaultParagraphFont"/>
    <w:link w:val="Heading5"/>
    <w:uiPriority w:val="9"/>
    <w:semiHidden/>
    <w:rsid w:val="00BC1851"/>
    <w:rPr>
      <w:rFonts w:asciiTheme="majorHAnsi" w:eastAsiaTheme="majorEastAsia" w:hAnsiTheme="majorHAnsi" w:cstheme="majorBidi"/>
      <w:color w:val="2F5496" w:themeColor="accent1" w:themeShade="BF"/>
      <w:sz w:val="24"/>
    </w:rPr>
  </w:style>
  <w:style w:type="character" w:customStyle="1" w:styleId="Heading6Char">
    <w:name w:val="Heading 6 Char"/>
    <w:basedOn w:val="DefaultParagraphFont"/>
    <w:link w:val="Heading6"/>
    <w:uiPriority w:val="9"/>
    <w:semiHidden/>
    <w:rsid w:val="00BC1851"/>
    <w:rPr>
      <w:rFonts w:asciiTheme="majorHAnsi" w:eastAsiaTheme="majorEastAsia" w:hAnsiTheme="majorHAnsi" w:cstheme="majorBidi"/>
      <w:color w:val="1F3763" w:themeColor="accent1" w:themeShade="7F"/>
      <w:sz w:val="24"/>
    </w:rPr>
  </w:style>
  <w:style w:type="character" w:customStyle="1" w:styleId="Heading7Char">
    <w:name w:val="Heading 7 Char"/>
    <w:basedOn w:val="DefaultParagraphFont"/>
    <w:link w:val="Heading7"/>
    <w:uiPriority w:val="9"/>
    <w:semiHidden/>
    <w:rsid w:val="00BC1851"/>
    <w:rPr>
      <w:rFonts w:asciiTheme="majorHAnsi" w:eastAsiaTheme="majorEastAsia" w:hAnsiTheme="majorHAnsi" w:cstheme="majorBidi"/>
      <w:i/>
      <w:iCs/>
      <w:color w:val="1F3763" w:themeColor="accent1" w:themeShade="7F"/>
      <w:sz w:val="24"/>
    </w:rPr>
  </w:style>
  <w:style w:type="character" w:customStyle="1" w:styleId="Heading8Char">
    <w:name w:val="Heading 8 Char"/>
    <w:basedOn w:val="DefaultParagraphFont"/>
    <w:link w:val="Heading8"/>
    <w:uiPriority w:val="9"/>
    <w:semiHidden/>
    <w:rsid w:val="00BC185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BC1851"/>
    <w:rPr>
      <w:rFonts w:asciiTheme="majorHAnsi" w:eastAsiaTheme="majorEastAsia" w:hAnsiTheme="majorHAnsi" w:cstheme="majorBidi"/>
      <w:i/>
      <w:iCs/>
      <w:color w:val="272727" w:themeColor="text1" w:themeTint="D8"/>
      <w:sz w:val="21"/>
      <w:szCs w:val="21"/>
    </w:rPr>
  </w:style>
  <w:style w:type="paragraph" w:styleId="TableofFigures">
    <w:name w:val="table of figures"/>
    <w:basedOn w:val="Normal"/>
    <w:next w:val="Normal"/>
    <w:uiPriority w:val="99"/>
    <w:unhideWhenUsed/>
    <w:rsid w:val="00BC1851"/>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G"/><Relationship Id="rId18" Type="http://schemas.openxmlformats.org/officeDocument/2006/relationships/image" Target="media/image9.PNG"/><Relationship Id="rId26" Type="http://schemas.openxmlformats.org/officeDocument/2006/relationships/image" Target="media/image17.jpeg"/><Relationship Id="rId39" Type="http://schemas.openxmlformats.org/officeDocument/2006/relationships/image" Target="media/image30.png"/><Relationship Id="rId21" Type="http://schemas.openxmlformats.org/officeDocument/2006/relationships/image" Target="media/image12.jpg"/><Relationship Id="rId34" Type="http://schemas.openxmlformats.org/officeDocument/2006/relationships/image" Target="media/image25.png"/><Relationship Id="rId42" Type="http://schemas.openxmlformats.org/officeDocument/2006/relationships/image" Target="media/image33.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image" Target="media/image20.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jpeg"/><Relationship Id="rId32" Type="http://schemas.openxmlformats.org/officeDocument/2006/relationships/image" Target="media/image23.jpe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jpg"/><Relationship Id="rId36" Type="http://schemas.openxmlformats.org/officeDocument/2006/relationships/image" Target="media/image27.png"/><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2.jpe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5.jpg"/><Relationship Id="rId22" Type="http://schemas.openxmlformats.org/officeDocument/2006/relationships/image" Target="media/image13.PNG"/><Relationship Id="rId27" Type="http://schemas.openxmlformats.org/officeDocument/2006/relationships/image" Target="media/image18.jpeg"/><Relationship Id="rId30" Type="http://schemas.openxmlformats.org/officeDocument/2006/relationships/image" Target="media/image21.jpg"/><Relationship Id="rId35" Type="http://schemas.openxmlformats.org/officeDocument/2006/relationships/image" Target="media/image26.png"/><Relationship Id="rId43" Type="http://schemas.openxmlformats.org/officeDocument/2006/relationships/header" Target="header3.xml"/><Relationship Id="rId8" Type="http://schemas.openxmlformats.org/officeDocument/2006/relationships/header" Target="header1.xm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jpeg"/><Relationship Id="rId33" Type="http://schemas.openxmlformats.org/officeDocument/2006/relationships/image" Target="media/image24.jpg"/><Relationship Id="rId38" Type="http://schemas.openxmlformats.org/officeDocument/2006/relationships/image" Target="media/image29.png"/><Relationship Id="rId20" Type="http://schemas.openxmlformats.org/officeDocument/2006/relationships/image" Target="media/image11.PNG"/><Relationship Id="rId41" Type="http://schemas.openxmlformats.org/officeDocument/2006/relationships/image" Target="media/image3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7259BE22-071D-42F7-9F6F-75BE6C56A2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2406</TotalTime>
  <Pages>18</Pages>
  <Words>10627</Words>
  <Characters>60579</Characters>
  <Application>Microsoft Office Word</Application>
  <DocSecurity>0</DocSecurity>
  <Lines>504</Lines>
  <Paragraphs>142</Paragraphs>
  <ScaleCrop>false</ScaleCrop>
  <HeadingPairs>
    <vt:vector size="2" baseType="variant">
      <vt:variant>
        <vt:lpstr>Title</vt:lpstr>
      </vt:variant>
      <vt:variant>
        <vt:i4>1</vt:i4>
      </vt:variant>
    </vt:vector>
  </HeadingPairs>
  <TitlesOfParts>
    <vt:vector size="1" baseType="lpstr">
      <vt:lpstr>Design, Simulate and evaluation of a potential REAL-LIFE communication system m7x01691</vt:lpstr>
    </vt:vector>
  </TitlesOfParts>
  <Company>Lecturer: Dr Carlene Campbell</Company>
  <LinksUpToDate>false</LinksUpToDate>
  <CharactersWithSpaces>71064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Simulate and evaluation of a potential REAL-LIFE communication system m7x01691</dc:title>
  <dc:subject>Emerging Network Technology M7X01691</dc:subject>
  <dc:creator>Simon Thomas</dc:creator>
  <cp:keywords/>
  <dc:description/>
  <cp:lastModifiedBy>Steve Thomas</cp:lastModifiedBy>
  <cp:revision>90</cp:revision>
  <dcterms:created xsi:type="dcterms:W3CDTF">2019-04-02T12:23:00Z</dcterms:created>
  <dcterms:modified xsi:type="dcterms:W3CDTF">2019-04-10T16:40:00Z</dcterms:modified>
  <cp:category>Author: Simon Peter</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http://www.zotero.org/styles/ieee</vt:lpwstr>
  </property>
  <property fmtid="{D5CDD505-2E9C-101B-9397-08002B2CF9AE}" pid="24" name="Mendeley Unique User Id_1">
    <vt:lpwstr>faaecd34-5ddb-3527-97be-69504363ef69</vt:lpwstr>
  </property>
</Properties>
</file>