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D3A4C" w14:textId="77777777" w:rsidR="00951EE0" w:rsidRDefault="00951EE0">
      <w:pPr>
        <w:pStyle w:val="Standard"/>
        <w:jc w:val="center"/>
        <w:rPr>
          <w:rFonts w:ascii="Arial" w:hAnsi="Arial" w:cs="Arial"/>
          <w:sz w:val="72"/>
          <w:szCs w:val="72"/>
        </w:rPr>
      </w:pPr>
    </w:p>
    <w:p w14:paraId="682254B1" w14:textId="77777777" w:rsidR="00951EE0" w:rsidRPr="00D62ADA" w:rsidRDefault="00951EE0">
      <w:pPr>
        <w:pStyle w:val="Standard"/>
        <w:jc w:val="center"/>
        <w:rPr>
          <w:rFonts w:ascii="Arial" w:hAnsi="Arial" w:cs="Arial"/>
          <w:sz w:val="72"/>
          <w:szCs w:val="72"/>
        </w:rPr>
      </w:pPr>
    </w:p>
    <w:p w14:paraId="0817F766" w14:textId="77777777" w:rsidR="00951EE0" w:rsidRPr="00D62ADA" w:rsidRDefault="005755DC">
      <w:pPr>
        <w:pStyle w:val="Standard"/>
        <w:jc w:val="center"/>
        <w:rPr>
          <w:rFonts w:ascii="Arial" w:hAnsi="Arial" w:cs="Arial"/>
          <w:color w:val="000000" w:themeColor="text1"/>
          <w:sz w:val="72"/>
          <w:szCs w:val="72"/>
        </w:rPr>
      </w:pPr>
      <w:r w:rsidRPr="00D62ADA">
        <w:rPr>
          <w:rFonts w:ascii="Arial" w:hAnsi="Arial" w:cs="Arial"/>
          <w:color w:val="000000" w:themeColor="text1"/>
          <w:sz w:val="72"/>
          <w:szCs w:val="72"/>
        </w:rPr>
        <w:t>University of Wales Trinity Saint David</w:t>
      </w:r>
    </w:p>
    <w:p w14:paraId="1A7AC984" w14:textId="77777777" w:rsidR="00951EE0" w:rsidRPr="00D62ADA" w:rsidRDefault="005755DC">
      <w:pPr>
        <w:pStyle w:val="Standard"/>
        <w:jc w:val="center"/>
        <w:rPr>
          <w:rFonts w:ascii="Arial" w:hAnsi="Arial" w:cs="Arial"/>
          <w:color w:val="000000" w:themeColor="text1"/>
          <w:sz w:val="52"/>
          <w:szCs w:val="52"/>
        </w:rPr>
      </w:pPr>
      <w:r w:rsidRPr="00D62ADA">
        <w:rPr>
          <w:rFonts w:ascii="Arial" w:hAnsi="Arial" w:cs="Arial"/>
          <w:color w:val="000000" w:themeColor="text1"/>
          <w:sz w:val="52"/>
          <w:szCs w:val="52"/>
        </w:rPr>
        <w:t>Effective Team Working and Communication</w:t>
      </w:r>
    </w:p>
    <w:p w14:paraId="73918F09" w14:textId="77777777" w:rsidR="00951EE0" w:rsidRPr="00D62ADA" w:rsidRDefault="005755DC">
      <w:pPr>
        <w:pStyle w:val="Standard"/>
        <w:jc w:val="center"/>
        <w:rPr>
          <w:rFonts w:ascii="Arial" w:hAnsi="Arial" w:cs="Arial"/>
          <w:color w:val="000000" w:themeColor="text1"/>
          <w:sz w:val="36"/>
          <w:szCs w:val="36"/>
        </w:rPr>
      </w:pPr>
      <w:r w:rsidRPr="00D62ADA">
        <w:rPr>
          <w:rFonts w:ascii="Arial" w:hAnsi="Arial" w:cs="Arial"/>
          <w:color w:val="000000" w:themeColor="text1"/>
          <w:sz w:val="36"/>
          <w:szCs w:val="36"/>
        </w:rPr>
        <w:t>BMSW 4002</w:t>
      </w:r>
    </w:p>
    <w:p w14:paraId="3229546A" w14:textId="77777777" w:rsidR="00951EE0" w:rsidRPr="00D62ADA" w:rsidRDefault="005755DC">
      <w:pPr>
        <w:pStyle w:val="Standard"/>
        <w:jc w:val="center"/>
        <w:rPr>
          <w:rFonts w:ascii="Arial" w:hAnsi="Arial" w:cs="Arial"/>
          <w:color w:val="000000" w:themeColor="text1"/>
          <w:sz w:val="36"/>
          <w:szCs w:val="36"/>
        </w:rPr>
      </w:pPr>
      <w:r w:rsidRPr="00D62ADA">
        <w:rPr>
          <w:rFonts w:ascii="Arial" w:hAnsi="Arial" w:cs="Arial"/>
          <w:color w:val="000000" w:themeColor="text1"/>
          <w:sz w:val="36"/>
          <w:szCs w:val="36"/>
        </w:rPr>
        <w:t xml:space="preserve">Assignment 1 </w:t>
      </w:r>
    </w:p>
    <w:p w14:paraId="769841FE" w14:textId="77777777" w:rsidR="00951EE0" w:rsidRPr="00D62ADA" w:rsidRDefault="005755DC">
      <w:pPr>
        <w:pStyle w:val="Standard"/>
        <w:jc w:val="center"/>
        <w:rPr>
          <w:rFonts w:ascii="Arial" w:hAnsi="Arial" w:cs="Arial"/>
          <w:color w:val="000000" w:themeColor="text1"/>
          <w:sz w:val="36"/>
          <w:szCs w:val="36"/>
        </w:rPr>
      </w:pPr>
      <w:r w:rsidRPr="00D62ADA">
        <w:rPr>
          <w:rFonts w:ascii="Arial" w:hAnsi="Arial" w:cs="Arial"/>
          <w:color w:val="000000" w:themeColor="text1"/>
          <w:sz w:val="36"/>
          <w:szCs w:val="36"/>
        </w:rPr>
        <w:t>Name: Iulia Valentina Ivan</w:t>
      </w:r>
    </w:p>
    <w:p w14:paraId="4A28A529" w14:textId="77777777" w:rsidR="00951EE0" w:rsidRPr="00D62ADA" w:rsidRDefault="005755DC">
      <w:pPr>
        <w:pStyle w:val="Standard"/>
        <w:jc w:val="center"/>
        <w:rPr>
          <w:rFonts w:ascii="Arial" w:hAnsi="Arial" w:cs="Arial"/>
          <w:color w:val="000000" w:themeColor="text1"/>
          <w:sz w:val="36"/>
          <w:szCs w:val="36"/>
        </w:rPr>
      </w:pPr>
      <w:r w:rsidRPr="00D62ADA">
        <w:rPr>
          <w:rFonts w:ascii="Arial" w:hAnsi="Arial" w:cs="Arial"/>
          <w:color w:val="000000" w:themeColor="text1"/>
          <w:sz w:val="36"/>
          <w:szCs w:val="36"/>
        </w:rPr>
        <w:t>Personal I.D: 2009131</w:t>
      </w:r>
    </w:p>
    <w:p w14:paraId="1454E15A" w14:textId="77777777" w:rsidR="00951EE0" w:rsidRPr="00D62ADA" w:rsidRDefault="005755DC">
      <w:pPr>
        <w:pStyle w:val="Standard"/>
        <w:jc w:val="center"/>
        <w:rPr>
          <w:rFonts w:ascii="Arial" w:hAnsi="Arial" w:cs="Arial"/>
          <w:color w:val="000000" w:themeColor="text1"/>
          <w:sz w:val="36"/>
          <w:szCs w:val="36"/>
        </w:rPr>
      </w:pPr>
      <w:r w:rsidRPr="00D62ADA">
        <w:rPr>
          <w:rFonts w:ascii="Arial" w:hAnsi="Arial" w:cs="Arial"/>
          <w:color w:val="000000" w:themeColor="text1"/>
          <w:sz w:val="36"/>
          <w:szCs w:val="36"/>
        </w:rPr>
        <w:t>Tutor’s name: Lloyd Beharry</w:t>
      </w:r>
    </w:p>
    <w:p w14:paraId="1755E9CD" w14:textId="77777777" w:rsidR="00951EE0" w:rsidRDefault="00951EE0"/>
    <w:p w14:paraId="55F7287A" w14:textId="77777777" w:rsidR="00951EE0" w:rsidRDefault="00951EE0"/>
    <w:p w14:paraId="05D8A358" w14:textId="77777777" w:rsidR="00951EE0" w:rsidRDefault="00951EE0"/>
    <w:p w14:paraId="62FF2455" w14:textId="77777777" w:rsidR="00951EE0" w:rsidRDefault="00951EE0"/>
    <w:p w14:paraId="7121C803" w14:textId="77777777" w:rsidR="00951EE0" w:rsidRDefault="00951EE0"/>
    <w:p w14:paraId="380313F3" w14:textId="77777777" w:rsidR="00951EE0" w:rsidRDefault="00951EE0"/>
    <w:p w14:paraId="69212AAA" w14:textId="77777777" w:rsidR="00951EE0" w:rsidRDefault="00951EE0"/>
    <w:p w14:paraId="386EB059" w14:textId="77777777" w:rsidR="00951EE0" w:rsidRDefault="00951EE0"/>
    <w:p w14:paraId="09701217" w14:textId="77777777" w:rsidR="00951EE0" w:rsidRDefault="00951EE0"/>
    <w:p w14:paraId="2B72A1F9" w14:textId="77777777" w:rsidR="00951EE0" w:rsidRDefault="00951EE0"/>
    <w:p w14:paraId="67BC87F9" w14:textId="77777777" w:rsidR="00951EE0" w:rsidRDefault="00951EE0"/>
    <w:p w14:paraId="46B95657" w14:textId="77777777" w:rsidR="00951EE0" w:rsidRDefault="00951EE0"/>
    <w:sdt>
      <w:sdtPr>
        <w:id w:val="-2064401211"/>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40CF3638" w14:textId="1E306AB3" w:rsidR="0093304B" w:rsidRDefault="0093304B">
          <w:pPr>
            <w:pStyle w:val="TOCHeading"/>
          </w:pPr>
          <w:r>
            <w:t>Contents</w:t>
          </w:r>
        </w:p>
        <w:p w14:paraId="75247869" w14:textId="7E59D34A" w:rsidR="0093304B" w:rsidRDefault="0093304B">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71234211" w:history="1">
            <w:r w:rsidRPr="00330B73">
              <w:rPr>
                <w:rStyle w:val="Hyperlink"/>
                <w:noProof/>
              </w:rPr>
              <w:t>Introduction</w:t>
            </w:r>
            <w:r>
              <w:rPr>
                <w:noProof/>
                <w:webHidden/>
              </w:rPr>
              <w:tab/>
            </w:r>
            <w:r>
              <w:rPr>
                <w:noProof/>
                <w:webHidden/>
              </w:rPr>
              <w:fldChar w:fldCharType="begin"/>
            </w:r>
            <w:r>
              <w:rPr>
                <w:noProof/>
                <w:webHidden/>
              </w:rPr>
              <w:instrText xml:space="preserve"> PAGEREF _Toc71234211 \h </w:instrText>
            </w:r>
            <w:r>
              <w:rPr>
                <w:noProof/>
                <w:webHidden/>
              </w:rPr>
            </w:r>
            <w:r>
              <w:rPr>
                <w:noProof/>
                <w:webHidden/>
              </w:rPr>
              <w:fldChar w:fldCharType="separate"/>
            </w:r>
            <w:r>
              <w:rPr>
                <w:noProof/>
                <w:webHidden/>
              </w:rPr>
              <w:t>2</w:t>
            </w:r>
            <w:r>
              <w:rPr>
                <w:noProof/>
                <w:webHidden/>
              </w:rPr>
              <w:fldChar w:fldCharType="end"/>
            </w:r>
          </w:hyperlink>
        </w:p>
        <w:p w14:paraId="132C4391" w14:textId="7C480595" w:rsidR="0093304B" w:rsidRDefault="0093304B">
          <w:pPr>
            <w:pStyle w:val="TOC1"/>
            <w:tabs>
              <w:tab w:val="right" w:leader="dot" w:pos="9016"/>
            </w:tabs>
            <w:rPr>
              <w:rFonts w:cstheme="minorBidi"/>
              <w:noProof/>
              <w:lang w:val="en-GB" w:eastAsia="en-GB"/>
            </w:rPr>
          </w:pPr>
          <w:hyperlink w:anchor="_Toc71234212" w:history="1">
            <w:r w:rsidRPr="00330B73">
              <w:rPr>
                <w:rStyle w:val="Hyperlink"/>
                <w:noProof/>
              </w:rPr>
              <w:t>Communication</w:t>
            </w:r>
            <w:r>
              <w:rPr>
                <w:noProof/>
                <w:webHidden/>
              </w:rPr>
              <w:tab/>
            </w:r>
            <w:r>
              <w:rPr>
                <w:noProof/>
                <w:webHidden/>
              </w:rPr>
              <w:fldChar w:fldCharType="begin"/>
            </w:r>
            <w:r>
              <w:rPr>
                <w:noProof/>
                <w:webHidden/>
              </w:rPr>
              <w:instrText xml:space="preserve"> PAGEREF _Toc71234212 \h </w:instrText>
            </w:r>
            <w:r>
              <w:rPr>
                <w:noProof/>
                <w:webHidden/>
              </w:rPr>
            </w:r>
            <w:r>
              <w:rPr>
                <w:noProof/>
                <w:webHidden/>
              </w:rPr>
              <w:fldChar w:fldCharType="separate"/>
            </w:r>
            <w:r>
              <w:rPr>
                <w:noProof/>
                <w:webHidden/>
              </w:rPr>
              <w:t>3</w:t>
            </w:r>
            <w:r>
              <w:rPr>
                <w:noProof/>
                <w:webHidden/>
              </w:rPr>
              <w:fldChar w:fldCharType="end"/>
            </w:r>
          </w:hyperlink>
        </w:p>
        <w:p w14:paraId="2428C90D" w14:textId="1D092B99" w:rsidR="0093304B" w:rsidRDefault="0093304B">
          <w:pPr>
            <w:pStyle w:val="TOC1"/>
            <w:tabs>
              <w:tab w:val="right" w:leader="dot" w:pos="9016"/>
            </w:tabs>
            <w:rPr>
              <w:rFonts w:cstheme="minorBidi"/>
              <w:noProof/>
              <w:lang w:val="en-GB" w:eastAsia="en-GB"/>
            </w:rPr>
          </w:pPr>
          <w:hyperlink w:anchor="_Toc71234213" w:history="1">
            <w:r w:rsidRPr="00330B73">
              <w:rPr>
                <w:rStyle w:val="Hyperlink"/>
                <w:noProof/>
              </w:rPr>
              <w:t>Communication Skills</w:t>
            </w:r>
            <w:r>
              <w:rPr>
                <w:noProof/>
                <w:webHidden/>
              </w:rPr>
              <w:tab/>
            </w:r>
            <w:r>
              <w:rPr>
                <w:noProof/>
                <w:webHidden/>
              </w:rPr>
              <w:fldChar w:fldCharType="begin"/>
            </w:r>
            <w:r>
              <w:rPr>
                <w:noProof/>
                <w:webHidden/>
              </w:rPr>
              <w:instrText xml:space="preserve"> PAGEREF _Toc71234213 \h </w:instrText>
            </w:r>
            <w:r>
              <w:rPr>
                <w:noProof/>
                <w:webHidden/>
              </w:rPr>
            </w:r>
            <w:r>
              <w:rPr>
                <w:noProof/>
                <w:webHidden/>
              </w:rPr>
              <w:fldChar w:fldCharType="separate"/>
            </w:r>
            <w:r>
              <w:rPr>
                <w:noProof/>
                <w:webHidden/>
              </w:rPr>
              <w:t>4</w:t>
            </w:r>
            <w:r>
              <w:rPr>
                <w:noProof/>
                <w:webHidden/>
              </w:rPr>
              <w:fldChar w:fldCharType="end"/>
            </w:r>
          </w:hyperlink>
        </w:p>
        <w:p w14:paraId="4BB5B41D" w14:textId="7E1BBDAD" w:rsidR="0093304B" w:rsidRDefault="0093304B">
          <w:pPr>
            <w:pStyle w:val="TOC1"/>
            <w:tabs>
              <w:tab w:val="right" w:leader="dot" w:pos="9016"/>
            </w:tabs>
            <w:rPr>
              <w:rFonts w:cstheme="minorBidi"/>
              <w:noProof/>
              <w:lang w:val="en-GB" w:eastAsia="en-GB"/>
            </w:rPr>
          </w:pPr>
          <w:hyperlink w:anchor="_Toc71234214" w:history="1">
            <w:r w:rsidRPr="00330B73">
              <w:rPr>
                <w:rStyle w:val="Hyperlink"/>
                <w:noProof/>
              </w:rPr>
              <w:t>Models of communication</w:t>
            </w:r>
            <w:r>
              <w:rPr>
                <w:noProof/>
                <w:webHidden/>
              </w:rPr>
              <w:tab/>
            </w:r>
            <w:r>
              <w:rPr>
                <w:noProof/>
                <w:webHidden/>
              </w:rPr>
              <w:fldChar w:fldCharType="begin"/>
            </w:r>
            <w:r>
              <w:rPr>
                <w:noProof/>
                <w:webHidden/>
              </w:rPr>
              <w:instrText xml:space="preserve"> PAGEREF _Toc71234214 \h </w:instrText>
            </w:r>
            <w:r>
              <w:rPr>
                <w:noProof/>
                <w:webHidden/>
              </w:rPr>
            </w:r>
            <w:r>
              <w:rPr>
                <w:noProof/>
                <w:webHidden/>
              </w:rPr>
              <w:fldChar w:fldCharType="separate"/>
            </w:r>
            <w:r>
              <w:rPr>
                <w:noProof/>
                <w:webHidden/>
              </w:rPr>
              <w:t>5</w:t>
            </w:r>
            <w:r>
              <w:rPr>
                <w:noProof/>
                <w:webHidden/>
              </w:rPr>
              <w:fldChar w:fldCharType="end"/>
            </w:r>
          </w:hyperlink>
        </w:p>
        <w:p w14:paraId="14CBA5D0" w14:textId="655E96C5" w:rsidR="0093304B" w:rsidRDefault="0093304B">
          <w:pPr>
            <w:pStyle w:val="TOC2"/>
            <w:tabs>
              <w:tab w:val="right" w:leader="dot" w:pos="9016"/>
            </w:tabs>
            <w:rPr>
              <w:rFonts w:cstheme="minorBidi"/>
              <w:noProof/>
              <w:lang w:val="en-GB" w:eastAsia="en-GB"/>
            </w:rPr>
          </w:pPr>
          <w:hyperlink w:anchor="_Toc71234215" w:history="1">
            <w:r w:rsidRPr="00330B73">
              <w:rPr>
                <w:rStyle w:val="Hyperlink"/>
                <w:noProof/>
              </w:rPr>
              <w:t>Shannon and Weaver Model of Communication</w:t>
            </w:r>
            <w:r>
              <w:rPr>
                <w:noProof/>
                <w:webHidden/>
              </w:rPr>
              <w:tab/>
            </w:r>
            <w:r>
              <w:rPr>
                <w:noProof/>
                <w:webHidden/>
              </w:rPr>
              <w:fldChar w:fldCharType="begin"/>
            </w:r>
            <w:r>
              <w:rPr>
                <w:noProof/>
                <w:webHidden/>
              </w:rPr>
              <w:instrText xml:space="preserve"> PAGEREF _Toc71234215 \h </w:instrText>
            </w:r>
            <w:r>
              <w:rPr>
                <w:noProof/>
                <w:webHidden/>
              </w:rPr>
            </w:r>
            <w:r>
              <w:rPr>
                <w:noProof/>
                <w:webHidden/>
              </w:rPr>
              <w:fldChar w:fldCharType="separate"/>
            </w:r>
            <w:r>
              <w:rPr>
                <w:noProof/>
                <w:webHidden/>
              </w:rPr>
              <w:t>5</w:t>
            </w:r>
            <w:r>
              <w:rPr>
                <w:noProof/>
                <w:webHidden/>
              </w:rPr>
              <w:fldChar w:fldCharType="end"/>
            </w:r>
          </w:hyperlink>
        </w:p>
        <w:p w14:paraId="63A4D7E7" w14:textId="0CCDD1B8" w:rsidR="0093304B" w:rsidRDefault="0093304B">
          <w:pPr>
            <w:pStyle w:val="TOC3"/>
            <w:tabs>
              <w:tab w:val="right" w:leader="dot" w:pos="9016"/>
            </w:tabs>
            <w:rPr>
              <w:rFonts w:cstheme="minorBidi"/>
              <w:noProof/>
              <w:lang w:val="en-GB" w:eastAsia="en-GB"/>
            </w:rPr>
          </w:pPr>
          <w:hyperlink w:anchor="_Toc71234216" w:history="1">
            <w:r w:rsidRPr="00330B73">
              <w:rPr>
                <w:rStyle w:val="Hyperlink"/>
                <w:noProof/>
              </w:rPr>
              <w:t>Study case</w:t>
            </w:r>
            <w:r>
              <w:rPr>
                <w:noProof/>
                <w:webHidden/>
              </w:rPr>
              <w:tab/>
            </w:r>
            <w:r>
              <w:rPr>
                <w:noProof/>
                <w:webHidden/>
              </w:rPr>
              <w:fldChar w:fldCharType="begin"/>
            </w:r>
            <w:r>
              <w:rPr>
                <w:noProof/>
                <w:webHidden/>
              </w:rPr>
              <w:instrText xml:space="preserve"> PAGEREF _Toc71234216 \h </w:instrText>
            </w:r>
            <w:r>
              <w:rPr>
                <w:noProof/>
                <w:webHidden/>
              </w:rPr>
            </w:r>
            <w:r>
              <w:rPr>
                <w:noProof/>
                <w:webHidden/>
              </w:rPr>
              <w:fldChar w:fldCharType="separate"/>
            </w:r>
            <w:r>
              <w:rPr>
                <w:noProof/>
                <w:webHidden/>
              </w:rPr>
              <w:t>6</w:t>
            </w:r>
            <w:r>
              <w:rPr>
                <w:noProof/>
                <w:webHidden/>
              </w:rPr>
              <w:fldChar w:fldCharType="end"/>
            </w:r>
          </w:hyperlink>
        </w:p>
        <w:p w14:paraId="45FBB3BA" w14:textId="4DE9C8B5" w:rsidR="0093304B" w:rsidRDefault="0093304B">
          <w:pPr>
            <w:pStyle w:val="TOC2"/>
            <w:tabs>
              <w:tab w:val="right" w:leader="dot" w:pos="9016"/>
            </w:tabs>
            <w:rPr>
              <w:rFonts w:cstheme="minorBidi"/>
              <w:noProof/>
              <w:lang w:val="en-GB" w:eastAsia="en-GB"/>
            </w:rPr>
          </w:pPr>
          <w:hyperlink w:anchor="_Toc71234217" w:history="1">
            <w:r w:rsidRPr="00330B73">
              <w:rPr>
                <w:rStyle w:val="Hyperlink"/>
                <w:noProof/>
              </w:rPr>
              <w:t>Schramm’s Model of Communication</w:t>
            </w:r>
            <w:r>
              <w:rPr>
                <w:noProof/>
                <w:webHidden/>
              </w:rPr>
              <w:tab/>
            </w:r>
            <w:r>
              <w:rPr>
                <w:noProof/>
                <w:webHidden/>
              </w:rPr>
              <w:fldChar w:fldCharType="begin"/>
            </w:r>
            <w:r>
              <w:rPr>
                <w:noProof/>
                <w:webHidden/>
              </w:rPr>
              <w:instrText xml:space="preserve"> PAGEREF _Toc71234217 \h </w:instrText>
            </w:r>
            <w:r>
              <w:rPr>
                <w:noProof/>
                <w:webHidden/>
              </w:rPr>
            </w:r>
            <w:r>
              <w:rPr>
                <w:noProof/>
                <w:webHidden/>
              </w:rPr>
              <w:fldChar w:fldCharType="separate"/>
            </w:r>
            <w:r>
              <w:rPr>
                <w:noProof/>
                <w:webHidden/>
              </w:rPr>
              <w:t>7</w:t>
            </w:r>
            <w:r>
              <w:rPr>
                <w:noProof/>
                <w:webHidden/>
              </w:rPr>
              <w:fldChar w:fldCharType="end"/>
            </w:r>
          </w:hyperlink>
        </w:p>
        <w:p w14:paraId="642AB53E" w14:textId="5BAFC502" w:rsidR="0093304B" w:rsidRDefault="0093304B">
          <w:pPr>
            <w:pStyle w:val="TOC3"/>
            <w:tabs>
              <w:tab w:val="right" w:leader="dot" w:pos="9016"/>
            </w:tabs>
            <w:rPr>
              <w:rFonts w:cstheme="minorBidi"/>
              <w:noProof/>
              <w:lang w:val="en-GB" w:eastAsia="en-GB"/>
            </w:rPr>
          </w:pPr>
          <w:hyperlink w:anchor="_Toc71234218" w:history="1">
            <w:r w:rsidRPr="00330B73">
              <w:rPr>
                <w:rStyle w:val="Hyperlink"/>
                <w:noProof/>
              </w:rPr>
              <w:t>Study case</w:t>
            </w:r>
            <w:r>
              <w:rPr>
                <w:noProof/>
                <w:webHidden/>
              </w:rPr>
              <w:tab/>
            </w:r>
            <w:r>
              <w:rPr>
                <w:noProof/>
                <w:webHidden/>
              </w:rPr>
              <w:fldChar w:fldCharType="begin"/>
            </w:r>
            <w:r>
              <w:rPr>
                <w:noProof/>
                <w:webHidden/>
              </w:rPr>
              <w:instrText xml:space="preserve"> PAGEREF _Toc71234218 \h </w:instrText>
            </w:r>
            <w:r>
              <w:rPr>
                <w:noProof/>
                <w:webHidden/>
              </w:rPr>
            </w:r>
            <w:r>
              <w:rPr>
                <w:noProof/>
                <w:webHidden/>
              </w:rPr>
              <w:fldChar w:fldCharType="separate"/>
            </w:r>
            <w:r>
              <w:rPr>
                <w:noProof/>
                <w:webHidden/>
              </w:rPr>
              <w:t>9</w:t>
            </w:r>
            <w:r>
              <w:rPr>
                <w:noProof/>
                <w:webHidden/>
              </w:rPr>
              <w:fldChar w:fldCharType="end"/>
            </w:r>
          </w:hyperlink>
        </w:p>
        <w:p w14:paraId="55780116" w14:textId="22D96B13" w:rsidR="0093304B" w:rsidRDefault="0093304B">
          <w:pPr>
            <w:pStyle w:val="TOC2"/>
            <w:tabs>
              <w:tab w:val="right" w:leader="dot" w:pos="9016"/>
            </w:tabs>
            <w:rPr>
              <w:rFonts w:cstheme="minorBidi"/>
              <w:noProof/>
              <w:lang w:val="en-GB" w:eastAsia="en-GB"/>
            </w:rPr>
          </w:pPr>
          <w:hyperlink w:anchor="_Toc71234219" w:history="1">
            <w:r w:rsidRPr="00330B73">
              <w:rPr>
                <w:rStyle w:val="Hyperlink"/>
                <w:noProof/>
              </w:rPr>
              <w:t>Berlo’s SMCR Model of Communication</w:t>
            </w:r>
            <w:r>
              <w:rPr>
                <w:noProof/>
                <w:webHidden/>
              </w:rPr>
              <w:tab/>
            </w:r>
            <w:r>
              <w:rPr>
                <w:noProof/>
                <w:webHidden/>
              </w:rPr>
              <w:fldChar w:fldCharType="begin"/>
            </w:r>
            <w:r>
              <w:rPr>
                <w:noProof/>
                <w:webHidden/>
              </w:rPr>
              <w:instrText xml:space="preserve"> PAGEREF _Toc71234219 \h </w:instrText>
            </w:r>
            <w:r>
              <w:rPr>
                <w:noProof/>
                <w:webHidden/>
              </w:rPr>
            </w:r>
            <w:r>
              <w:rPr>
                <w:noProof/>
                <w:webHidden/>
              </w:rPr>
              <w:fldChar w:fldCharType="separate"/>
            </w:r>
            <w:r>
              <w:rPr>
                <w:noProof/>
                <w:webHidden/>
              </w:rPr>
              <w:t>9</w:t>
            </w:r>
            <w:r>
              <w:rPr>
                <w:noProof/>
                <w:webHidden/>
              </w:rPr>
              <w:fldChar w:fldCharType="end"/>
            </w:r>
          </w:hyperlink>
        </w:p>
        <w:p w14:paraId="77CE829A" w14:textId="79156F92" w:rsidR="0093304B" w:rsidRDefault="0093304B">
          <w:pPr>
            <w:pStyle w:val="TOC3"/>
            <w:tabs>
              <w:tab w:val="right" w:leader="dot" w:pos="9016"/>
            </w:tabs>
            <w:rPr>
              <w:rFonts w:cstheme="minorBidi"/>
              <w:noProof/>
              <w:lang w:val="en-GB" w:eastAsia="en-GB"/>
            </w:rPr>
          </w:pPr>
          <w:hyperlink w:anchor="_Toc71234220" w:history="1">
            <w:r w:rsidRPr="00330B73">
              <w:rPr>
                <w:rStyle w:val="Hyperlink"/>
                <w:noProof/>
              </w:rPr>
              <w:t>Study case</w:t>
            </w:r>
            <w:r>
              <w:rPr>
                <w:noProof/>
                <w:webHidden/>
              </w:rPr>
              <w:tab/>
            </w:r>
            <w:r>
              <w:rPr>
                <w:noProof/>
                <w:webHidden/>
              </w:rPr>
              <w:fldChar w:fldCharType="begin"/>
            </w:r>
            <w:r>
              <w:rPr>
                <w:noProof/>
                <w:webHidden/>
              </w:rPr>
              <w:instrText xml:space="preserve"> PAGEREF _Toc71234220 \h </w:instrText>
            </w:r>
            <w:r>
              <w:rPr>
                <w:noProof/>
                <w:webHidden/>
              </w:rPr>
            </w:r>
            <w:r>
              <w:rPr>
                <w:noProof/>
                <w:webHidden/>
              </w:rPr>
              <w:fldChar w:fldCharType="separate"/>
            </w:r>
            <w:r>
              <w:rPr>
                <w:noProof/>
                <w:webHidden/>
              </w:rPr>
              <w:t>11</w:t>
            </w:r>
            <w:r>
              <w:rPr>
                <w:noProof/>
                <w:webHidden/>
              </w:rPr>
              <w:fldChar w:fldCharType="end"/>
            </w:r>
          </w:hyperlink>
        </w:p>
        <w:p w14:paraId="48755770" w14:textId="1AAFB46A" w:rsidR="0093304B" w:rsidRDefault="0093304B">
          <w:pPr>
            <w:pStyle w:val="TOC1"/>
            <w:tabs>
              <w:tab w:val="right" w:leader="dot" w:pos="9016"/>
            </w:tabs>
            <w:rPr>
              <w:rFonts w:cstheme="minorBidi"/>
              <w:noProof/>
              <w:lang w:val="en-GB" w:eastAsia="en-GB"/>
            </w:rPr>
          </w:pPr>
          <w:hyperlink w:anchor="_Toc71234221" w:history="1">
            <w:r w:rsidRPr="00330B73">
              <w:rPr>
                <w:rStyle w:val="Hyperlink"/>
                <w:noProof/>
              </w:rPr>
              <w:t>Conclusion</w:t>
            </w:r>
            <w:r>
              <w:rPr>
                <w:noProof/>
                <w:webHidden/>
              </w:rPr>
              <w:tab/>
            </w:r>
            <w:r>
              <w:rPr>
                <w:noProof/>
                <w:webHidden/>
              </w:rPr>
              <w:fldChar w:fldCharType="begin"/>
            </w:r>
            <w:r>
              <w:rPr>
                <w:noProof/>
                <w:webHidden/>
              </w:rPr>
              <w:instrText xml:space="preserve"> PAGEREF _Toc71234221 \h </w:instrText>
            </w:r>
            <w:r>
              <w:rPr>
                <w:noProof/>
                <w:webHidden/>
              </w:rPr>
            </w:r>
            <w:r>
              <w:rPr>
                <w:noProof/>
                <w:webHidden/>
              </w:rPr>
              <w:fldChar w:fldCharType="separate"/>
            </w:r>
            <w:r>
              <w:rPr>
                <w:noProof/>
                <w:webHidden/>
              </w:rPr>
              <w:t>12</w:t>
            </w:r>
            <w:r>
              <w:rPr>
                <w:noProof/>
                <w:webHidden/>
              </w:rPr>
              <w:fldChar w:fldCharType="end"/>
            </w:r>
          </w:hyperlink>
        </w:p>
        <w:p w14:paraId="58A84984" w14:textId="3C926139" w:rsidR="0093304B" w:rsidRDefault="0093304B">
          <w:pPr>
            <w:pStyle w:val="TOC1"/>
            <w:tabs>
              <w:tab w:val="right" w:leader="dot" w:pos="9016"/>
            </w:tabs>
            <w:rPr>
              <w:rFonts w:cstheme="minorBidi"/>
              <w:noProof/>
              <w:lang w:val="en-GB" w:eastAsia="en-GB"/>
            </w:rPr>
          </w:pPr>
          <w:hyperlink w:anchor="_Toc71234222" w:history="1">
            <w:r w:rsidRPr="00330B73">
              <w:rPr>
                <w:rStyle w:val="Hyperlink"/>
                <w:noProof/>
              </w:rPr>
              <w:t>Reference</w:t>
            </w:r>
            <w:r>
              <w:rPr>
                <w:noProof/>
                <w:webHidden/>
              </w:rPr>
              <w:tab/>
            </w:r>
            <w:r>
              <w:rPr>
                <w:noProof/>
                <w:webHidden/>
              </w:rPr>
              <w:fldChar w:fldCharType="begin"/>
            </w:r>
            <w:r>
              <w:rPr>
                <w:noProof/>
                <w:webHidden/>
              </w:rPr>
              <w:instrText xml:space="preserve"> PAGEREF _Toc71234222 \h </w:instrText>
            </w:r>
            <w:r>
              <w:rPr>
                <w:noProof/>
                <w:webHidden/>
              </w:rPr>
            </w:r>
            <w:r>
              <w:rPr>
                <w:noProof/>
                <w:webHidden/>
              </w:rPr>
              <w:fldChar w:fldCharType="separate"/>
            </w:r>
            <w:r>
              <w:rPr>
                <w:noProof/>
                <w:webHidden/>
              </w:rPr>
              <w:t>12</w:t>
            </w:r>
            <w:r>
              <w:rPr>
                <w:noProof/>
                <w:webHidden/>
              </w:rPr>
              <w:fldChar w:fldCharType="end"/>
            </w:r>
          </w:hyperlink>
        </w:p>
        <w:p w14:paraId="685FE818" w14:textId="56A8A0DF" w:rsidR="0093304B" w:rsidRDefault="0093304B">
          <w:r>
            <w:rPr>
              <w:b/>
              <w:bCs/>
              <w:noProof/>
            </w:rPr>
            <w:fldChar w:fldCharType="end"/>
          </w:r>
        </w:p>
      </w:sdtContent>
    </w:sdt>
    <w:p w14:paraId="166451E8" w14:textId="21A6F4F2" w:rsidR="00D62ADA" w:rsidRDefault="00D62ADA">
      <w:pPr>
        <w:rPr>
          <w:sz w:val="44"/>
          <w:szCs w:val="44"/>
        </w:rPr>
      </w:pPr>
    </w:p>
    <w:p w14:paraId="1D0F9C37" w14:textId="7AE8BB93" w:rsidR="00D62ADA" w:rsidRDefault="00D62ADA">
      <w:pPr>
        <w:rPr>
          <w:sz w:val="44"/>
          <w:szCs w:val="44"/>
        </w:rPr>
      </w:pPr>
    </w:p>
    <w:p w14:paraId="4D70EF30" w14:textId="0094D6CA" w:rsidR="00D62ADA" w:rsidRDefault="00D62ADA">
      <w:pPr>
        <w:rPr>
          <w:sz w:val="44"/>
          <w:szCs w:val="44"/>
        </w:rPr>
      </w:pPr>
    </w:p>
    <w:p w14:paraId="6900A865" w14:textId="5949208E" w:rsidR="00D62ADA" w:rsidRDefault="00D62ADA">
      <w:pPr>
        <w:rPr>
          <w:sz w:val="44"/>
          <w:szCs w:val="44"/>
        </w:rPr>
      </w:pPr>
    </w:p>
    <w:p w14:paraId="6572C22C" w14:textId="7E9002F9" w:rsidR="00D62ADA" w:rsidRDefault="00D62ADA">
      <w:pPr>
        <w:rPr>
          <w:sz w:val="44"/>
          <w:szCs w:val="44"/>
        </w:rPr>
      </w:pPr>
    </w:p>
    <w:p w14:paraId="75CF075C" w14:textId="225A4CD5" w:rsidR="00D62ADA" w:rsidRDefault="00D62ADA">
      <w:pPr>
        <w:rPr>
          <w:sz w:val="44"/>
          <w:szCs w:val="44"/>
        </w:rPr>
      </w:pPr>
    </w:p>
    <w:p w14:paraId="7D425D51" w14:textId="7602F9BD" w:rsidR="00D62ADA" w:rsidRDefault="00D62ADA">
      <w:pPr>
        <w:rPr>
          <w:sz w:val="44"/>
          <w:szCs w:val="44"/>
        </w:rPr>
      </w:pPr>
    </w:p>
    <w:p w14:paraId="6B33B7AD" w14:textId="3A1A56F8" w:rsidR="00D62ADA" w:rsidRDefault="00D62ADA">
      <w:pPr>
        <w:rPr>
          <w:sz w:val="44"/>
          <w:szCs w:val="44"/>
        </w:rPr>
      </w:pPr>
    </w:p>
    <w:p w14:paraId="1F8729F5" w14:textId="1F6168E2" w:rsidR="00D62ADA" w:rsidRDefault="00D62ADA">
      <w:pPr>
        <w:rPr>
          <w:sz w:val="44"/>
          <w:szCs w:val="44"/>
        </w:rPr>
      </w:pPr>
    </w:p>
    <w:p w14:paraId="77016783" w14:textId="0BECFC63" w:rsidR="00D62ADA" w:rsidRDefault="00D62ADA">
      <w:pPr>
        <w:rPr>
          <w:sz w:val="44"/>
          <w:szCs w:val="44"/>
        </w:rPr>
      </w:pPr>
    </w:p>
    <w:p w14:paraId="1D9B15BE" w14:textId="619DE134" w:rsidR="00D62ADA" w:rsidRDefault="00D62ADA">
      <w:pPr>
        <w:rPr>
          <w:sz w:val="44"/>
          <w:szCs w:val="44"/>
        </w:rPr>
      </w:pPr>
    </w:p>
    <w:p w14:paraId="00D5772A" w14:textId="18492F9F" w:rsidR="00D62ADA" w:rsidRDefault="00D62ADA">
      <w:pPr>
        <w:rPr>
          <w:sz w:val="44"/>
          <w:szCs w:val="44"/>
        </w:rPr>
      </w:pPr>
    </w:p>
    <w:p w14:paraId="4AB4A46E" w14:textId="0F14E1C0" w:rsidR="00D62ADA" w:rsidRDefault="00D62ADA">
      <w:pPr>
        <w:rPr>
          <w:sz w:val="44"/>
          <w:szCs w:val="44"/>
        </w:rPr>
      </w:pPr>
    </w:p>
    <w:p w14:paraId="2F252D03" w14:textId="403C90A6" w:rsidR="00D62ADA" w:rsidRDefault="00D62ADA">
      <w:pPr>
        <w:rPr>
          <w:sz w:val="44"/>
          <w:szCs w:val="44"/>
        </w:rPr>
      </w:pPr>
    </w:p>
    <w:p w14:paraId="6E8611DC" w14:textId="286811CB" w:rsidR="00D62ADA" w:rsidRDefault="00D62ADA">
      <w:pPr>
        <w:rPr>
          <w:sz w:val="44"/>
          <w:szCs w:val="44"/>
        </w:rPr>
      </w:pPr>
    </w:p>
    <w:p w14:paraId="3B7F6FBD" w14:textId="22EE7B15" w:rsidR="00D62ADA" w:rsidRDefault="00D62ADA">
      <w:pPr>
        <w:rPr>
          <w:sz w:val="44"/>
          <w:szCs w:val="44"/>
        </w:rPr>
      </w:pPr>
    </w:p>
    <w:p w14:paraId="31F48ACE" w14:textId="0D7DC0D4" w:rsidR="00D62ADA" w:rsidRDefault="00D62ADA">
      <w:pPr>
        <w:rPr>
          <w:sz w:val="44"/>
          <w:szCs w:val="44"/>
        </w:rPr>
      </w:pPr>
    </w:p>
    <w:p w14:paraId="2C5B3D23" w14:textId="49EBE573" w:rsidR="00D62ADA" w:rsidRPr="0093304B" w:rsidRDefault="00D62ADA" w:rsidP="0093304B">
      <w:pPr>
        <w:pStyle w:val="Heading1"/>
        <w:rPr>
          <w:rFonts w:ascii="Arial" w:hAnsi="Arial" w:cs="Arial"/>
          <w:b/>
          <w:bCs/>
          <w:i/>
          <w:iCs/>
          <w:sz w:val="36"/>
          <w:szCs w:val="36"/>
        </w:rPr>
      </w:pPr>
      <w:bookmarkStart w:id="0" w:name="_Toc71234211"/>
      <w:r w:rsidRPr="0093304B">
        <w:rPr>
          <w:rFonts w:ascii="Arial" w:hAnsi="Arial" w:cs="Arial"/>
          <w:b/>
          <w:bCs/>
          <w:i/>
          <w:iCs/>
          <w:sz w:val="36"/>
          <w:szCs w:val="36"/>
        </w:rPr>
        <w:t>Introduction</w:t>
      </w:r>
      <w:bookmarkEnd w:id="0"/>
    </w:p>
    <w:p w14:paraId="79CE50F4" w14:textId="77777777" w:rsidR="00F61F21" w:rsidRDefault="00F61F21">
      <w:pPr>
        <w:rPr>
          <w:rFonts w:ascii="Arial" w:hAnsi="Arial" w:cs="Arial"/>
          <w:b/>
          <w:bCs/>
        </w:rPr>
      </w:pPr>
    </w:p>
    <w:p w14:paraId="4418A853" w14:textId="26D84F05" w:rsidR="0066250C" w:rsidRDefault="00163CA2" w:rsidP="00901F2F">
      <w:pPr>
        <w:spacing w:line="360" w:lineRule="auto"/>
        <w:rPr>
          <w:rFonts w:ascii="Arial" w:hAnsi="Arial" w:cs="Arial"/>
        </w:rPr>
      </w:pPr>
      <w:r>
        <w:rPr>
          <w:rFonts w:ascii="Arial" w:hAnsi="Arial" w:cs="Arial"/>
        </w:rPr>
        <w:t xml:space="preserve">For human to communicate, we had to create languages and signs to understand each other. All communication started with body language signs, slowly creating words for everything that surrounds us, </w:t>
      </w:r>
      <w:proofErr w:type="gramStart"/>
      <w:r>
        <w:rPr>
          <w:rFonts w:ascii="Arial" w:hAnsi="Arial" w:cs="Arial"/>
        </w:rPr>
        <w:t>object</w:t>
      </w:r>
      <w:proofErr w:type="gramEnd"/>
      <w:r>
        <w:rPr>
          <w:rFonts w:ascii="Arial" w:hAnsi="Arial" w:cs="Arial"/>
        </w:rPr>
        <w:t xml:space="preserve"> or emotions, and like this creating a language where people could communicate easily. </w:t>
      </w:r>
    </w:p>
    <w:p w14:paraId="568D1D6F" w14:textId="0ADC7A83" w:rsidR="00163CA2" w:rsidRDefault="00163CA2" w:rsidP="00901F2F">
      <w:pPr>
        <w:spacing w:line="360" w:lineRule="auto"/>
        <w:rPr>
          <w:rFonts w:ascii="Arial" w:hAnsi="Arial" w:cs="Arial"/>
        </w:rPr>
      </w:pPr>
      <w:r>
        <w:rPr>
          <w:rFonts w:ascii="Arial" w:hAnsi="Arial" w:cs="Arial"/>
        </w:rPr>
        <w:t>Creating a language has been a big step for humanity, being able to communicate our need</w:t>
      </w:r>
      <w:r w:rsidR="009056A6">
        <w:rPr>
          <w:rFonts w:ascii="Arial" w:hAnsi="Arial" w:cs="Arial"/>
        </w:rPr>
        <w:t>s</w:t>
      </w:r>
      <w:r>
        <w:rPr>
          <w:rFonts w:ascii="Arial" w:hAnsi="Arial" w:cs="Arial"/>
        </w:rPr>
        <w:t xml:space="preserve"> better, but then another barrier appeared in the way, the distance. How could we communicate with someone </w:t>
      </w:r>
      <w:r w:rsidR="00FF4DB4">
        <w:rPr>
          <w:rFonts w:ascii="Arial" w:hAnsi="Arial" w:cs="Arial"/>
        </w:rPr>
        <w:t>at a long distance</w:t>
      </w:r>
      <w:r w:rsidR="0041146B">
        <w:rPr>
          <w:rFonts w:ascii="Arial" w:hAnsi="Arial" w:cs="Arial"/>
        </w:rPr>
        <w:t>? I</w:t>
      </w:r>
      <w:r w:rsidR="00F61F21">
        <w:rPr>
          <w:rFonts w:ascii="Arial" w:hAnsi="Arial" w:cs="Arial"/>
        </w:rPr>
        <w:t>t is</w:t>
      </w:r>
      <w:r w:rsidR="0041146B">
        <w:rPr>
          <w:rFonts w:ascii="Arial" w:hAnsi="Arial" w:cs="Arial"/>
        </w:rPr>
        <w:t xml:space="preserve"> then when ‘’mail courier’’ first appeared, an individual who would travel to the place where the other person we want to communicate with is, our message being transmitted </w:t>
      </w:r>
      <w:r w:rsidR="00FF4DB4">
        <w:rPr>
          <w:rFonts w:ascii="Arial" w:hAnsi="Arial" w:cs="Arial"/>
        </w:rPr>
        <w:t>in an oral way by the courier</w:t>
      </w:r>
      <w:r w:rsidR="0041146B">
        <w:rPr>
          <w:rFonts w:ascii="Arial" w:hAnsi="Arial" w:cs="Arial"/>
        </w:rPr>
        <w:t>.</w:t>
      </w:r>
      <w:r w:rsidR="00FF4DB4">
        <w:rPr>
          <w:rFonts w:ascii="Arial" w:hAnsi="Arial" w:cs="Arial"/>
        </w:rPr>
        <w:t xml:space="preserve"> After,</w:t>
      </w:r>
      <w:r w:rsidR="009056A6">
        <w:rPr>
          <w:rFonts w:ascii="Arial" w:hAnsi="Arial" w:cs="Arial"/>
        </w:rPr>
        <w:t xml:space="preserve"> </w:t>
      </w:r>
      <w:r w:rsidR="00FF4DB4">
        <w:rPr>
          <w:rFonts w:ascii="Arial" w:hAnsi="Arial" w:cs="Arial"/>
        </w:rPr>
        <w:t>written communication was introduced</w:t>
      </w:r>
      <w:r w:rsidR="009056A6">
        <w:rPr>
          <w:rFonts w:ascii="Arial" w:hAnsi="Arial" w:cs="Arial"/>
        </w:rPr>
        <w:t xml:space="preserve">, </w:t>
      </w:r>
      <w:r w:rsidR="00F61F21">
        <w:rPr>
          <w:rFonts w:ascii="Arial" w:hAnsi="Arial" w:cs="Arial"/>
        </w:rPr>
        <w:t xml:space="preserve">the </w:t>
      </w:r>
      <w:r w:rsidR="009056A6">
        <w:rPr>
          <w:rFonts w:ascii="Arial" w:hAnsi="Arial" w:cs="Arial"/>
        </w:rPr>
        <w:t>letters. With the innovation of technology, more ways of communications were available, such as telegram (1838), telephone (1849), radio (1969) and internet (1990)</w:t>
      </w:r>
      <w:r w:rsidR="00901F2F">
        <w:rPr>
          <w:rFonts w:ascii="Arial" w:hAnsi="Arial" w:cs="Arial"/>
        </w:rPr>
        <w:t>.</w:t>
      </w:r>
    </w:p>
    <w:p w14:paraId="7E8FB505" w14:textId="128F49CF" w:rsidR="00901F2F" w:rsidRPr="0093304B" w:rsidRDefault="00901F2F" w:rsidP="0093304B">
      <w:pPr>
        <w:pStyle w:val="Heading1"/>
        <w:rPr>
          <w:rFonts w:ascii="Arial" w:hAnsi="Arial" w:cs="Arial"/>
          <w:b/>
          <w:bCs/>
          <w:i/>
          <w:iCs/>
          <w:sz w:val="36"/>
          <w:szCs w:val="36"/>
        </w:rPr>
      </w:pPr>
      <w:bookmarkStart w:id="1" w:name="_Toc71234212"/>
      <w:r w:rsidRPr="0093304B">
        <w:rPr>
          <w:rFonts w:ascii="Arial" w:hAnsi="Arial" w:cs="Arial"/>
          <w:b/>
          <w:bCs/>
          <w:i/>
          <w:iCs/>
          <w:sz w:val="36"/>
          <w:szCs w:val="36"/>
        </w:rPr>
        <w:t>Communication</w:t>
      </w:r>
      <w:bookmarkEnd w:id="1"/>
    </w:p>
    <w:p w14:paraId="1E0F3EE0" w14:textId="77777777" w:rsidR="00F61F21" w:rsidRPr="00901F2F" w:rsidRDefault="00F61F21">
      <w:pPr>
        <w:rPr>
          <w:rFonts w:ascii="Arial" w:hAnsi="Arial" w:cs="Arial"/>
          <w:b/>
          <w:bCs/>
        </w:rPr>
      </w:pPr>
    </w:p>
    <w:p w14:paraId="27334962" w14:textId="2F4A37C7" w:rsidR="00784426" w:rsidRDefault="005755DC" w:rsidP="00D62ADA">
      <w:pPr>
        <w:spacing w:line="360" w:lineRule="auto"/>
        <w:rPr>
          <w:rFonts w:ascii="Arial" w:hAnsi="Arial" w:cs="Arial"/>
        </w:rPr>
      </w:pPr>
      <w:r w:rsidRPr="003E695F">
        <w:rPr>
          <w:rFonts w:ascii="Arial" w:hAnsi="Arial" w:cs="Arial"/>
        </w:rPr>
        <w:t xml:space="preserve">Communication is a basic feature in social life (Thompson, Neil, 2018). Can be defined as the act of transmitting and understanding ideas, thoughts, </w:t>
      </w:r>
      <w:proofErr w:type="gramStart"/>
      <w:r w:rsidRPr="003E695F">
        <w:rPr>
          <w:rFonts w:ascii="Arial" w:hAnsi="Arial" w:cs="Arial"/>
        </w:rPr>
        <w:t>feelings</w:t>
      </w:r>
      <w:proofErr w:type="gramEnd"/>
      <w:r w:rsidRPr="003E695F">
        <w:rPr>
          <w:rFonts w:ascii="Arial" w:hAnsi="Arial" w:cs="Arial"/>
        </w:rPr>
        <w:t xml:space="preserve"> or opinions between two or more people. We communicate through spoken words, non-verbal gestures, </w:t>
      </w:r>
      <w:proofErr w:type="gramStart"/>
      <w:r w:rsidRPr="003E695F">
        <w:rPr>
          <w:rFonts w:ascii="Arial" w:hAnsi="Arial" w:cs="Arial"/>
        </w:rPr>
        <w:t>signs</w:t>
      </w:r>
      <w:proofErr w:type="gramEnd"/>
      <w:r w:rsidRPr="003E695F">
        <w:rPr>
          <w:rFonts w:ascii="Arial" w:hAnsi="Arial" w:cs="Arial"/>
        </w:rPr>
        <w:t xml:space="preserve"> and symbols. Occasionally we communicate through technical media such as TV, radio, phones, internet and so on.</w:t>
      </w:r>
      <w:r w:rsidR="00755534">
        <w:rPr>
          <w:rFonts w:ascii="Arial" w:hAnsi="Arial" w:cs="Arial"/>
        </w:rPr>
        <w:t xml:space="preserve"> </w:t>
      </w:r>
    </w:p>
    <w:p w14:paraId="0E80B8D2" w14:textId="1535FE01" w:rsidR="00BE673A" w:rsidRDefault="00BE673A" w:rsidP="00D62ADA">
      <w:pPr>
        <w:spacing w:line="360" w:lineRule="auto"/>
        <w:rPr>
          <w:rFonts w:ascii="Arial" w:hAnsi="Arial" w:cs="Arial"/>
        </w:rPr>
      </w:pPr>
      <w:r>
        <w:rPr>
          <w:rFonts w:ascii="Arial" w:hAnsi="Arial" w:cs="Arial"/>
        </w:rPr>
        <w:lastRenderedPageBreak/>
        <w:t>Over the years Scientists from different scientific disciplines have studied the different forms that communication can take. The results of their studies have formed ‘science of communication’’, described on the Pyramid of communication:</w:t>
      </w:r>
    </w:p>
    <w:p w14:paraId="535E17D2" w14:textId="69CE2070" w:rsidR="00E701FA" w:rsidRPr="00E701FA" w:rsidRDefault="00E701FA" w:rsidP="00E701FA">
      <w:pPr>
        <w:pStyle w:val="ListParagraph"/>
        <w:numPr>
          <w:ilvl w:val="0"/>
          <w:numId w:val="1"/>
        </w:numPr>
        <w:spacing w:line="360" w:lineRule="auto"/>
        <w:rPr>
          <w:rFonts w:ascii="Arial" w:hAnsi="Arial" w:cs="Arial"/>
        </w:rPr>
      </w:pPr>
      <w:r w:rsidRPr="00E701FA">
        <w:rPr>
          <w:rFonts w:ascii="Arial" w:hAnsi="Arial" w:cs="Arial"/>
        </w:rPr>
        <w:t>Societal – aimed at a large mass audience.</w:t>
      </w:r>
    </w:p>
    <w:p w14:paraId="23BF5C9B" w14:textId="2A4C0729" w:rsidR="00E701FA" w:rsidRPr="00E701FA" w:rsidRDefault="00E701FA" w:rsidP="00E701FA">
      <w:pPr>
        <w:pStyle w:val="ListParagraph"/>
        <w:numPr>
          <w:ilvl w:val="0"/>
          <w:numId w:val="1"/>
        </w:numPr>
        <w:spacing w:line="360" w:lineRule="auto"/>
        <w:rPr>
          <w:rFonts w:ascii="Arial" w:hAnsi="Arial" w:cs="Arial"/>
        </w:rPr>
      </w:pPr>
      <w:r w:rsidRPr="00E701FA">
        <w:rPr>
          <w:rFonts w:ascii="Arial" w:hAnsi="Arial" w:cs="Arial"/>
        </w:rPr>
        <w:t>Institutional – performed by political parties, religion corporation, etc.</w:t>
      </w:r>
    </w:p>
    <w:p w14:paraId="41BB6744" w14:textId="7389D664" w:rsidR="00E701FA" w:rsidRPr="00E701FA" w:rsidRDefault="00E701FA" w:rsidP="00E701FA">
      <w:pPr>
        <w:pStyle w:val="ListParagraph"/>
        <w:numPr>
          <w:ilvl w:val="0"/>
          <w:numId w:val="1"/>
        </w:numPr>
        <w:spacing w:line="360" w:lineRule="auto"/>
        <w:rPr>
          <w:rFonts w:ascii="Arial" w:hAnsi="Arial" w:cs="Arial"/>
        </w:rPr>
      </w:pPr>
      <w:r w:rsidRPr="00E701FA">
        <w:rPr>
          <w:rFonts w:ascii="Arial" w:hAnsi="Arial" w:cs="Arial"/>
        </w:rPr>
        <w:t>Group – audience that feel high level of group identification such as family or Fanclubs.</w:t>
      </w:r>
    </w:p>
    <w:p w14:paraId="2C8D7E66" w14:textId="6F49A87C" w:rsidR="00E701FA" w:rsidRPr="00E701FA" w:rsidRDefault="00E701FA" w:rsidP="00E701FA">
      <w:pPr>
        <w:pStyle w:val="ListParagraph"/>
        <w:numPr>
          <w:ilvl w:val="0"/>
          <w:numId w:val="1"/>
        </w:numPr>
        <w:spacing w:line="360" w:lineRule="auto"/>
        <w:rPr>
          <w:rFonts w:ascii="Arial" w:hAnsi="Arial" w:cs="Arial"/>
        </w:rPr>
      </w:pPr>
      <w:r w:rsidRPr="00E701FA">
        <w:rPr>
          <w:rFonts w:ascii="Arial" w:hAnsi="Arial" w:cs="Arial"/>
        </w:rPr>
        <w:t>Interpersonal – communication between more or two people</w:t>
      </w:r>
      <w:r>
        <w:rPr>
          <w:rFonts w:ascii="Arial" w:hAnsi="Arial" w:cs="Arial"/>
        </w:rPr>
        <w:t>.</w:t>
      </w:r>
    </w:p>
    <w:p w14:paraId="21B9F79C" w14:textId="3B2348AE" w:rsidR="00E701FA" w:rsidRPr="00E701FA" w:rsidRDefault="00E701FA" w:rsidP="00E701FA">
      <w:pPr>
        <w:pStyle w:val="ListParagraph"/>
        <w:numPr>
          <w:ilvl w:val="0"/>
          <w:numId w:val="1"/>
        </w:numPr>
        <w:spacing w:line="360" w:lineRule="auto"/>
        <w:rPr>
          <w:rFonts w:ascii="Arial" w:hAnsi="Arial" w:cs="Arial"/>
        </w:rPr>
      </w:pPr>
      <w:r w:rsidRPr="00E701FA">
        <w:rPr>
          <w:rFonts w:ascii="Arial" w:hAnsi="Arial" w:cs="Arial"/>
        </w:rPr>
        <w:t>Intrapersonal – communication that you have with yourself, information processing,</w:t>
      </w:r>
      <w:r>
        <w:rPr>
          <w:rFonts w:ascii="Arial" w:hAnsi="Arial" w:cs="Arial"/>
        </w:rPr>
        <w:t xml:space="preserve"> </w:t>
      </w:r>
      <w:r w:rsidRPr="00E701FA">
        <w:rPr>
          <w:rFonts w:ascii="Arial" w:hAnsi="Arial" w:cs="Arial"/>
        </w:rPr>
        <w:t>thinking, internalizing information and the process of giving meaning to the world around us.</w:t>
      </w:r>
    </w:p>
    <w:p w14:paraId="5D3A7260" w14:textId="77777777" w:rsidR="00E701FA" w:rsidRDefault="00E701FA" w:rsidP="00D62ADA">
      <w:pPr>
        <w:spacing w:line="360" w:lineRule="auto"/>
        <w:rPr>
          <w:rFonts w:ascii="Arial" w:hAnsi="Arial" w:cs="Arial"/>
        </w:rPr>
      </w:pPr>
    </w:p>
    <w:p w14:paraId="5E9DF5B9" w14:textId="46F3E21B" w:rsidR="00F61F21" w:rsidRDefault="00F61F21" w:rsidP="00D62ADA">
      <w:pPr>
        <w:spacing w:line="360" w:lineRule="auto"/>
        <w:rPr>
          <w:rFonts w:ascii="Arial" w:hAnsi="Arial" w:cs="Arial"/>
        </w:rPr>
      </w:pPr>
      <w:r>
        <w:rPr>
          <w:rFonts w:ascii="Arial" w:hAnsi="Arial" w:cs="Arial"/>
          <w:noProof/>
        </w:rPr>
        <w:drawing>
          <wp:inline distT="0" distB="0" distL="0" distR="0" wp14:anchorId="21CEA962" wp14:editId="22448B28">
            <wp:extent cx="6296025" cy="375983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347227" cy="3790412"/>
                    </a:xfrm>
                    <a:prstGeom prst="rect">
                      <a:avLst/>
                    </a:prstGeom>
                  </pic:spPr>
                </pic:pic>
              </a:graphicData>
            </a:graphic>
          </wp:inline>
        </w:drawing>
      </w:r>
    </w:p>
    <w:p w14:paraId="4AAF1EE8" w14:textId="2AC5AB1B" w:rsidR="00704071" w:rsidRPr="0093304B" w:rsidRDefault="00704071" w:rsidP="0093304B">
      <w:pPr>
        <w:pStyle w:val="Heading1"/>
        <w:rPr>
          <w:rFonts w:ascii="Arial" w:hAnsi="Arial" w:cs="Arial"/>
          <w:b/>
          <w:bCs/>
          <w:i/>
          <w:iCs/>
          <w:sz w:val="36"/>
          <w:szCs w:val="36"/>
        </w:rPr>
      </w:pPr>
      <w:bookmarkStart w:id="2" w:name="_Toc71234213"/>
      <w:r w:rsidRPr="0093304B">
        <w:rPr>
          <w:rFonts w:ascii="Arial" w:hAnsi="Arial" w:cs="Arial"/>
          <w:b/>
          <w:bCs/>
          <w:i/>
          <w:iCs/>
          <w:sz w:val="36"/>
          <w:szCs w:val="36"/>
        </w:rPr>
        <w:t>Communication Skills</w:t>
      </w:r>
      <w:bookmarkEnd w:id="2"/>
    </w:p>
    <w:p w14:paraId="3112C783" w14:textId="25765FE7" w:rsidR="00BF2F74" w:rsidRPr="00BF2F74" w:rsidRDefault="00BF2F74" w:rsidP="00BF2F74">
      <w:pPr>
        <w:spacing w:line="360" w:lineRule="auto"/>
        <w:rPr>
          <w:rFonts w:ascii="Arial" w:hAnsi="Arial" w:cs="Arial"/>
        </w:rPr>
      </w:pPr>
      <w:r w:rsidRPr="00BF2F74">
        <w:rPr>
          <w:rFonts w:ascii="Arial" w:hAnsi="Arial" w:cs="Arial"/>
        </w:rPr>
        <w:t>Communicating more clearly and effectively requires learning some important skills</w:t>
      </w:r>
      <w:r>
        <w:rPr>
          <w:rFonts w:ascii="Arial" w:hAnsi="Arial" w:cs="Arial"/>
        </w:rPr>
        <w:t>:</w:t>
      </w:r>
    </w:p>
    <w:p w14:paraId="7C41FAFA" w14:textId="77777777" w:rsidR="00BF2F74" w:rsidRPr="00BF2F74" w:rsidRDefault="00BF2F74" w:rsidP="00D62ADA">
      <w:pPr>
        <w:spacing w:line="360" w:lineRule="auto"/>
        <w:rPr>
          <w:rFonts w:ascii="Arial" w:hAnsi="Arial" w:cs="Arial"/>
        </w:rPr>
      </w:pPr>
    </w:p>
    <w:p w14:paraId="17E4D781" w14:textId="4557A6E8" w:rsidR="00F55A7E" w:rsidRPr="00CC04FF" w:rsidRDefault="00F55A7E" w:rsidP="00704071">
      <w:pPr>
        <w:pStyle w:val="ListParagraph"/>
        <w:numPr>
          <w:ilvl w:val="0"/>
          <w:numId w:val="2"/>
        </w:numPr>
        <w:spacing w:line="360" w:lineRule="auto"/>
        <w:rPr>
          <w:rFonts w:ascii="Arial" w:hAnsi="Arial" w:cs="Arial"/>
        </w:rPr>
      </w:pPr>
      <w:r w:rsidRPr="00CC04FF">
        <w:rPr>
          <w:rFonts w:ascii="Arial" w:hAnsi="Arial" w:cs="Arial"/>
        </w:rPr>
        <w:t>Verbal Communication</w:t>
      </w:r>
      <w:r w:rsidR="00704071" w:rsidRPr="00CC04FF">
        <w:rPr>
          <w:rFonts w:ascii="Arial" w:hAnsi="Arial" w:cs="Arial"/>
        </w:rPr>
        <w:t xml:space="preserve"> - </w:t>
      </w:r>
      <w:r w:rsidRPr="00CC04FF">
        <w:rPr>
          <w:rFonts w:ascii="Arial" w:hAnsi="Arial" w:cs="Arial"/>
        </w:rPr>
        <w:t>Verbal communication is communicating by words that are spoken</w:t>
      </w:r>
      <w:r w:rsidR="004E5647" w:rsidRPr="00CC04FF">
        <w:rPr>
          <w:rFonts w:ascii="Arial" w:hAnsi="Arial" w:cs="Arial"/>
        </w:rPr>
        <w:t xml:space="preserve"> (vocal/ oral)</w:t>
      </w:r>
      <w:r w:rsidRPr="00CC04FF">
        <w:rPr>
          <w:rFonts w:ascii="Arial" w:hAnsi="Arial" w:cs="Arial"/>
        </w:rPr>
        <w:t xml:space="preserve"> or written. </w:t>
      </w:r>
      <w:r w:rsidR="008A6158" w:rsidRPr="00CC04FF">
        <w:rPr>
          <w:rFonts w:ascii="Arial" w:hAnsi="Arial" w:cs="Arial"/>
        </w:rPr>
        <w:t xml:space="preserve">This may be face to face, on the telephone or video conferencing. </w:t>
      </w:r>
      <w:r w:rsidR="00704071" w:rsidRPr="00CC04FF">
        <w:rPr>
          <w:rFonts w:ascii="Arial" w:hAnsi="Arial" w:cs="Arial"/>
        </w:rPr>
        <w:t xml:space="preserve">Some verbal engagements are informal, such as chatting with a friend </w:t>
      </w:r>
      <w:r w:rsidR="00704071" w:rsidRPr="00CC04FF">
        <w:rPr>
          <w:rFonts w:ascii="Arial" w:hAnsi="Arial" w:cs="Arial"/>
        </w:rPr>
        <w:lastRenderedPageBreak/>
        <w:t xml:space="preserve">over coffee or in the office kitchen, while others are more formal, such as a scheduled meeting. </w:t>
      </w:r>
    </w:p>
    <w:p w14:paraId="7D2916F8" w14:textId="11AE05FD" w:rsidR="008A6158" w:rsidRPr="00CC04FF" w:rsidRDefault="00F55A7E" w:rsidP="00704071">
      <w:pPr>
        <w:pStyle w:val="ListParagraph"/>
        <w:numPr>
          <w:ilvl w:val="0"/>
          <w:numId w:val="2"/>
        </w:numPr>
        <w:spacing w:line="360" w:lineRule="auto"/>
        <w:rPr>
          <w:rFonts w:ascii="Arial" w:hAnsi="Arial" w:cs="Arial"/>
        </w:rPr>
      </w:pPr>
      <w:r w:rsidRPr="00CC04FF">
        <w:rPr>
          <w:rFonts w:ascii="Arial" w:hAnsi="Arial" w:cs="Arial"/>
        </w:rPr>
        <w:t>Non-Verbal Communication</w:t>
      </w:r>
      <w:r w:rsidR="00704071" w:rsidRPr="00CC04FF">
        <w:rPr>
          <w:rFonts w:ascii="Arial" w:hAnsi="Arial" w:cs="Arial"/>
        </w:rPr>
        <w:t xml:space="preserve"> - </w:t>
      </w:r>
      <w:r w:rsidR="008A6158" w:rsidRPr="00CC04FF">
        <w:rPr>
          <w:rFonts w:ascii="Arial" w:hAnsi="Arial" w:cs="Arial"/>
        </w:rPr>
        <w:t>Nonverbal communication includes body language</w:t>
      </w:r>
      <w:r w:rsidR="00784426" w:rsidRPr="00CC04FF">
        <w:rPr>
          <w:rFonts w:ascii="Arial" w:hAnsi="Arial" w:cs="Arial"/>
        </w:rPr>
        <w:t xml:space="preserve">, aesthetic, </w:t>
      </w:r>
      <w:proofErr w:type="gramStart"/>
      <w:r w:rsidR="00784426" w:rsidRPr="00CC04FF">
        <w:rPr>
          <w:rFonts w:ascii="Arial" w:hAnsi="Arial" w:cs="Arial"/>
        </w:rPr>
        <w:t>signs</w:t>
      </w:r>
      <w:proofErr w:type="gramEnd"/>
      <w:r w:rsidR="00784426" w:rsidRPr="00CC04FF">
        <w:rPr>
          <w:rFonts w:ascii="Arial" w:hAnsi="Arial" w:cs="Arial"/>
        </w:rPr>
        <w:t xml:space="preserve"> and symbols</w:t>
      </w:r>
      <w:r w:rsidR="008A6158" w:rsidRPr="00CC04FF">
        <w:rPr>
          <w:rFonts w:ascii="Arial" w:hAnsi="Arial" w:cs="Arial"/>
        </w:rPr>
        <w:t>.</w:t>
      </w:r>
      <w:r w:rsidR="00784426" w:rsidRPr="00CC04FF">
        <w:rPr>
          <w:rFonts w:ascii="Arial" w:hAnsi="Arial" w:cs="Arial"/>
        </w:rPr>
        <w:t xml:space="preserve"> Proper nonverbal communication includes arms open and facing forward, smiling, professional appearance, eye contact and nodding to acknowledge information.</w:t>
      </w:r>
    </w:p>
    <w:p w14:paraId="46FA15D6" w14:textId="1C268D58" w:rsidR="00704071" w:rsidRPr="00CC04FF" w:rsidRDefault="00704071" w:rsidP="00704071">
      <w:pPr>
        <w:pStyle w:val="ListParagraph"/>
        <w:numPr>
          <w:ilvl w:val="0"/>
          <w:numId w:val="2"/>
        </w:numPr>
        <w:spacing w:line="360" w:lineRule="auto"/>
        <w:rPr>
          <w:rFonts w:ascii="Arial" w:hAnsi="Arial" w:cs="Arial"/>
        </w:rPr>
      </w:pPr>
      <w:r w:rsidRPr="00CC04FF">
        <w:rPr>
          <w:rFonts w:ascii="Arial" w:hAnsi="Arial" w:cs="Arial"/>
        </w:rPr>
        <w:t>Listening</w:t>
      </w:r>
      <w:r w:rsidR="00784426" w:rsidRPr="00CC04FF">
        <w:rPr>
          <w:rFonts w:ascii="Arial" w:hAnsi="Arial" w:cs="Arial"/>
        </w:rPr>
        <w:t xml:space="preserve"> </w:t>
      </w:r>
      <w:r w:rsidR="00EC7092" w:rsidRPr="00CC04FF">
        <w:rPr>
          <w:rFonts w:ascii="Arial" w:hAnsi="Arial" w:cs="Arial"/>
        </w:rPr>
        <w:t>–</w:t>
      </w:r>
      <w:r w:rsidR="00784426" w:rsidRPr="00CC04FF">
        <w:rPr>
          <w:rFonts w:ascii="Arial" w:hAnsi="Arial" w:cs="Arial"/>
        </w:rPr>
        <w:t xml:space="preserve"> </w:t>
      </w:r>
      <w:r w:rsidR="00EC7092" w:rsidRPr="00CC04FF">
        <w:rPr>
          <w:rFonts w:ascii="Arial" w:hAnsi="Arial" w:cs="Arial"/>
        </w:rPr>
        <w:t xml:space="preserve">listening means that besides hearing, you focus your attention to fully understand and comprehend what someone is saying. You are totally present in the moment, focusing as much of your attention and energy on the individual speaking and focusing in their verbal and nonverbal manners. </w:t>
      </w:r>
    </w:p>
    <w:p w14:paraId="10314D13" w14:textId="5ED10004" w:rsidR="00704071" w:rsidRPr="00CC04FF" w:rsidRDefault="00704071" w:rsidP="00704071">
      <w:pPr>
        <w:pStyle w:val="ListParagraph"/>
        <w:numPr>
          <w:ilvl w:val="0"/>
          <w:numId w:val="2"/>
        </w:numPr>
        <w:spacing w:line="360" w:lineRule="auto"/>
        <w:rPr>
          <w:rFonts w:ascii="Arial" w:hAnsi="Arial" w:cs="Arial"/>
        </w:rPr>
      </w:pPr>
      <w:r w:rsidRPr="00CC04FF">
        <w:rPr>
          <w:rFonts w:ascii="Arial" w:hAnsi="Arial" w:cs="Arial"/>
        </w:rPr>
        <w:t>Written communication</w:t>
      </w:r>
      <w:r w:rsidR="00EC7092" w:rsidRPr="00CC04FF">
        <w:rPr>
          <w:rFonts w:ascii="Arial" w:hAnsi="Arial" w:cs="Arial"/>
        </w:rPr>
        <w:t xml:space="preserve"> </w:t>
      </w:r>
      <w:r w:rsidR="00180832" w:rsidRPr="00CC04FF">
        <w:rPr>
          <w:rFonts w:ascii="Arial" w:hAnsi="Arial" w:cs="Arial"/>
        </w:rPr>
        <w:t>–</w:t>
      </w:r>
      <w:r w:rsidR="00EC7092" w:rsidRPr="00CC04FF">
        <w:rPr>
          <w:rFonts w:ascii="Arial" w:hAnsi="Arial" w:cs="Arial"/>
        </w:rPr>
        <w:t xml:space="preserve"> </w:t>
      </w:r>
      <w:r w:rsidR="00180832" w:rsidRPr="00CC04FF">
        <w:rPr>
          <w:rFonts w:ascii="Arial" w:hAnsi="Arial" w:cs="Arial"/>
        </w:rPr>
        <w:t>involves communication through writing such as letters, memos, reports, etc. These can be formal, such as workplace or business environment and informal, which you use for friends and family.</w:t>
      </w:r>
    </w:p>
    <w:p w14:paraId="2DBF44C5" w14:textId="7723958A" w:rsidR="00704071" w:rsidRPr="00704071" w:rsidRDefault="00704071" w:rsidP="00704071">
      <w:pPr>
        <w:pStyle w:val="ListParagraph"/>
        <w:numPr>
          <w:ilvl w:val="0"/>
          <w:numId w:val="2"/>
        </w:numPr>
        <w:spacing w:line="360" w:lineRule="auto"/>
        <w:rPr>
          <w:rFonts w:ascii="Arial" w:hAnsi="Arial" w:cs="Arial"/>
          <w:b/>
          <w:bCs/>
        </w:rPr>
      </w:pPr>
      <w:r w:rsidRPr="00CC04FF">
        <w:rPr>
          <w:rFonts w:ascii="Arial" w:hAnsi="Arial" w:cs="Arial"/>
        </w:rPr>
        <w:t>Visual communication</w:t>
      </w:r>
      <w:r w:rsidR="00180832">
        <w:rPr>
          <w:rFonts w:ascii="Arial" w:hAnsi="Arial" w:cs="Arial"/>
          <w:b/>
          <w:bCs/>
        </w:rPr>
        <w:t xml:space="preserve"> - </w:t>
      </w:r>
      <w:r w:rsidR="00180832" w:rsidRPr="00180832">
        <w:rPr>
          <w:rFonts w:ascii="Arial" w:hAnsi="Arial" w:cs="Arial"/>
        </w:rPr>
        <w:t xml:space="preserve">is the use of graphic elements to communicate a meaning, inspire progress, or </w:t>
      </w:r>
      <w:r w:rsidR="00D313E8">
        <w:rPr>
          <w:rFonts w:ascii="Arial" w:hAnsi="Arial" w:cs="Arial"/>
        </w:rPr>
        <w:t>evoke</w:t>
      </w:r>
      <w:r w:rsidR="00180832" w:rsidRPr="00180832">
        <w:rPr>
          <w:rFonts w:ascii="Arial" w:hAnsi="Arial" w:cs="Arial"/>
        </w:rPr>
        <w:t xml:space="preserve"> emotion.</w:t>
      </w:r>
      <w:r w:rsidR="00180832">
        <w:rPr>
          <w:rFonts w:ascii="Arial" w:hAnsi="Arial" w:cs="Arial"/>
        </w:rPr>
        <w:t xml:space="preserve"> </w:t>
      </w:r>
      <w:r w:rsidR="00D313E8">
        <w:rPr>
          <w:rFonts w:ascii="Arial" w:hAnsi="Arial" w:cs="Arial"/>
        </w:rPr>
        <w:t>Some common types of visual communication are pictures, television, computer, etc.</w:t>
      </w:r>
    </w:p>
    <w:p w14:paraId="2565FBD7" w14:textId="028CF23C" w:rsidR="00BF2F74" w:rsidRDefault="00BF2F74" w:rsidP="00BF2F74">
      <w:pPr>
        <w:spacing w:line="360" w:lineRule="auto"/>
        <w:ind w:left="360"/>
        <w:rPr>
          <w:rFonts w:ascii="Arial" w:hAnsi="Arial" w:cs="Arial"/>
        </w:rPr>
      </w:pPr>
      <w:r w:rsidRPr="00BF2F74">
        <w:rPr>
          <w:rFonts w:ascii="Arial" w:hAnsi="Arial" w:cs="Arial"/>
        </w:rPr>
        <w:t>Learning these skills will strengthen your relationships with others, create deeper confidence and esteem, and enhance coordination, problem solving, and your overall mental and emotional wellbeing, whether you</w:t>
      </w:r>
      <w:r>
        <w:rPr>
          <w:rFonts w:ascii="Arial" w:hAnsi="Arial" w:cs="Arial"/>
        </w:rPr>
        <w:t xml:space="preserve"> a</w:t>
      </w:r>
      <w:r w:rsidRPr="00BF2F74">
        <w:rPr>
          <w:rFonts w:ascii="Arial" w:hAnsi="Arial" w:cs="Arial"/>
        </w:rPr>
        <w:t>re attempting to improve contact with your family, kids, boss, or colleagues.</w:t>
      </w:r>
    </w:p>
    <w:p w14:paraId="6C3F9521" w14:textId="0406719D" w:rsidR="00F61F21" w:rsidRDefault="00415392" w:rsidP="0093304B">
      <w:pPr>
        <w:pStyle w:val="Heading1"/>
        <w:rPr>
          <w:rFonts w:ascii="Arial" w:hAnsi="Arial" w:cs="Arial"/>
          <w:b/>
          <w:bCs/>
          <w:i/>
          <w:iCs/>
          <w:sz w:val="36"/>
          <w:szCs w:val="36"/>
        </w:rPr>
      </w:pPr>
      <w:bookmarkStart w:id="3" w:name="_Toc71234214"/>
      <w:r w:rsidRPr="0093304B">
        <w:rPr>
          <w:rFonts w:ascii="Arial" w:hAnsi="Arial" w:cs="Arial"/>
          <w:b/>
          <w:bCs/>
          <w:i/>
          <w:iCs/>
          <w:sz w:val="36"/>
          <w:szCs w:val="36"/>
        </w:rPr>
        <w:t>Models of communication</w:t>
      </w:r>
      <w:bookmarkEnd w:id="3"/>
    </w:p>
    <w:p w14:paraId="064140C5" w14:textId="77777777" w:rsidR="0093304B" w:rsidRPr="0093304B" w:rsidRDefault="0093304B" w:rsidP="0093304B"/>
    <w:p w14:paraId="23591BEF" w14:textId="2A2E1C76" w:rsidR="00BF2F74" w:rsidRDefault="00BF2F74" w:rsidP="0093304B">
      <w:pPr>
        <w:pStyle w:val="Heading2"/>
        <w:rPr>
          <w:rFonts w:ascii="Arial" w:hAnsi="Arial" w:cs="Arial"/>
          <w:sz w:val="28"/>
          <w:szCs w:val="28"/>
          <w:u w:val="single"/>
        </w:rPr>
      </w:pPr>
      <w:bookmarkStart w:id="4" w:name="_Toc71234215"/>
      <w:r w:rsidRPr="0093304B">
        <w:rPr>
          <w:rFonts w:ascii="Arial" w:hAnsi="Arial" w:cs="Arial"/>
          <w:sz w:val="28"/>
          <w:szCs w:val="28"/>
          <w:u w:val="single"/>
        </w:rPr>
        <w:t>Shannon and Weaver Model of Communication</w:t>
      </w:r>
      <w:bookmarkEnd w:id="4"/>
    </w:p>
    <w:p w14:paraId="4606AB1E" w14:textId="77777777" w:rsidR="0093304B" w:rsidRPr="0093304B" w:rsidRDefault="0093304B" w:rsidP="0093304B"/>
    <w:p w14:paraId="0F2A31B9" w14:textId="724DB69D" w:rsidR="007105BD" w:rsidRDefault="007105BD" w:rsidP="00BF2F74">
      <w:pPr>
        <w:spacing w:line="360" w:lineRule="auto"/>
        <w:rPr>
          <w:rFonts w:ascii="Arial" w:hAnsi="Arial" w:cs="Arial"/>
        </w:rPr>
      </w:pPr>
      <w:r w:rsidRPr="007105BD">
        <w:rPr>
          <w:rFonts w:ascii="Arial" w:hAnsi="Arial" w:cs="Arial"/>
        </w:rPr>
        <w:t>When Claude Elwood Shannon and Warren Weaver published “A Mathematical Theory of Communication” in the Bell System Technical Journal in 1948, they created the Shannon Weaver model of communication.</w:t>
      </w:r>
    </w:p>
    <w:p w14:paraId="2A63894A" w14:textId="7FF5EF84" w:rsidR="0050260F" w:rsidRPr="007105BD" w:rsidRDefault="0050260F" w:rsidP="00BF2F74">
      <w:pPr>
        <w:spacing w:line="360" w:lineRule="auto"/>
        <w:rPr>
          <w:rFonts w:ascii="Arial" w:hAnsi="Arial" w:cs="Arial"/>
        </w:rPr>
      </w:pPr>
      <w:r w:rsidRPr="0050260F">
        <w:rPr>
          <w:rFonts w:ascii="Arial" w:hAnsi="Arial" w:cs="Arial"/>
        </w:rPr>
        <w:t>Weaver was a physicist and Shannon was an American mathematician</w:t>
      </w:r>
      <w:r>
        <w:rPr>
          <w:rFonts w:ascii="Arial" w:hAnsi="Arial" w:cs="Arial"/>
        </w:rPr>
        <w:t xml:space="preserve">. This theory become to be known as ‘’mother of all models’’ or Shannon Weaver model of communication. </w:t>
      </w:r>
      <w:r w:rsidRPr="0050260F">
        <w:rPr>
          <w:rFonts w:ascii="Arial" w:hAnsi="Arial" w:cs="Arial"/>
        </w:rPr>
        <w:t>This model is more technological than other </w:t>
      </w:r>
      <w:r>
        <w:rPr>
          <w:rFonts w:ascii="Arial" w:hAnsi="Arial" w:cs="Arial"/>
        </w:rPr>
        <w:t>linear model</w:t>
      </w:r>
      <w:r w:rsidR="00720F62">
        <w:rPr>
          <w:rFonts w:ascii="Arial" w:hAnsi="Arial" w:cs="Arial"/>
        </w:rPr>
        <w:t xml:space="preserve">, we </w:t>
      </w:r>
      <w:proofErr w:type="gramStart"/>
      <w:r w:rsidR="00720F62">
        <w:rPr>
          <w:rFonts w:ascii="Arial" w:hAnsi="Arial" w:cs="Arial"/>
        </w:rPr>
        <w:t>don’t</w:t>
      </w:r>
      <w:proofErr w:type="gramEnd"/>
      <w:r w:rsidR="00720F62">
        <w:rPr>
          <w:rFonts w:ascii="Arial" w:hAnsi="Arial" w:cs="Arial"/>
        </w:rPr>
        <w:t xml:space="preserve"> know about the effect.</w:t>
      </w:r>
    </w:p>
    <w:p w14:paraId="3EEA614B" w14:textId="51D61739" w:rsidR="007105BD" w:rsidRDefault="0050260F" w:rsidP="007105BD">
      <w:pPr>
        <w:keepNext/>
        <w:spacing w:line="360" w:lineRule="auto"/>
      </w:pPr>
      <w:r>
        <w:rPr>
          <w:rFonts w:ascii="inherit" w:eastAsia="Times New Roman" w:hAnsi="inherit"/>
          <w:noProof/>
          <w:color w:val="333333"/>
          <w:sz w:val="24"/>
          <w:szCs w:val="24"/>
          <w:lang w:eastAsia="en-GB"/>
        </w:rPr>
        <w:lastRenderedPageBreak/>
        <w:drawing>
          <wp:inline distT="0" distB="0" distL="0" distR="0" wp14:anchorId="1D45CA0A" wp14:editId="0557A921">
            <wp:extent cx="5731510" cy="3463497"/>
            <wp:effectExtent l="0" t="0" r="2540" b="3810"/>
            <wp:docPr id="2" name="Picture 2" descr="Shannon and Weaver communication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0" cy="3463497"/>
                    </a:xfrm>
                    <a:prstGeom prst="rect">
                      <a:avLst/>
                    </a:prstGeom>
                    <a:noFill/>
                    <a:ln>
                      <a:noFill/>
                      <a:prstDash/>
                    </a:ln>
                  </pic:spPr>
                </pic:pic>
              </a:graphicData>
            </a:graphic>
          </wp:inline>
        </w:drawing>
      </w:r>
    </w:p>
    <w:p w14:paraId="0C0A886D" w14:textId="2CC2BB45" w:rsidR="007105BD" w:rsidRDefault="007105BD" w:rsidP="007105BD">
      <w:pPr>
        <w:pStyle w:val="Caption"/>
        <w:jc w:val="center"/>
        <w:rPr>
          <w:rFonts w:ascii="Arial" w:hAnsi="Arial" w:cs="Arial"/>
          <w:sz w:val="22"/>
          <w:szCs w:val="22"/>
        </w:rPr>
      </w:pPr>
      <w:r w:rsidRPr="007105BD">
        <w:rPr>
          <w:rFonts w:ascii="Arial" w:hAnsi="Arial" w:cs="Arial"/>
          <w:sz w:val="22"/>
          <w:szCs w:val="22"/>
        </w:rPr>
        <w:t xml:space="preserve">Figure </w:t>
      </w:r>
      <w:r w:rsidRPr="007105BD">
        <w:rPr>
          <w:rFonts w:ascii="Arial" w:hAnsi="Arial" w:cs="Arial"/>
          <w:sz w:val="22"/>
          <w:szCs w:val="22"/>
        </w:rPr>
        <w:fldChar w:fldCharType="begin"/>
      </w:r>
      <w:r w:rsidRPr="007105BD">
        <w:rPr>
          <w:rFonts w:ascii="Arial" w:hAnsi="Arial" w:cs="Arial"/>
          <w:sz w:val="22"/>
          <w:szCs w:val="22"/>
        </w:rPr>
        <w:instrText xml:space="preserve"> SEQ Figure \* ARABIC </w:instrText>
      </w:r>
      <w:r w:rsidRPr="007105BD">
        <w:rPr>
          <w:rFonts w:ascii="Arial" w:hAnsi="Arial" w:cs="Arial"/>
          <w:sz w:val="22"/>
          <w:szCs w:val="22"/>
        </w:rPr>
        <w:fldChar w:fldCharType="separate"/>
      </w:r>
      <w:r w:rsidR="007E2A3F">
        <w:rPr>
          <w:rFonts w:ascii="Arial" w:hAnsi="Arial" w:cs="Arial"/>
          <w:noProof/>
          <w:sz w:val="22"/>
          <w:szCs w:val="22"/>
        </w:rPr>
        <w:t>1</w:t>
      </w:r>
      <w:r w:rsidRPr="007105BD">
        <w:rPr>
          <w:rFonts w:ascii="Arial" w:hAnsi="Arial" w:cs="Arial"/>
          <w:sz w:val="22"/>
          <w:szCs w:val="22"/>
        </w:rPr>
        <w:fldChar w:fldCharType="end"/>
      </w:r>
      <w:r w:rsidR="009035C3">
        <w:rPr>
          <w:rFonts w:ascii="Arial" w:hAnsi="Arial" w:cs="Arial"/>
          <w:sz w:val="22"/>
          <w:szCs w:val="22"/>
        </w:rPr>
        <w:t xml:space="preserve"> </w:t>
      </w:r>
      <w:r w:rsidRPr="007105BD">
        <w:rPr>
          <w:rFonts w:ascii="Arial" w:hAnsi="Arial" w:cs="Arial"/>
          <w:sz w:val="22"/>
          <w:szCs w:val="22"/>
        </w:rPr>
        <w:t>Shannon and Weaver Communication</w:t>
      </w:r>
    </w:p>
    <w:p w14:paraId="539A351A" w14:textId="77777777" w:rsidR="00CC04FF" w:rsidRPr="00BF2F74" w:rsidRDefault="00CC04FF" w:rsidP="00CC04FF"/>
    <w:p w14:paraId="757979A7" w14:textId="503CF7F9" w:rsidR="00CC04FF" w:rsidRDefault="0050260F" w:rsidP="00BF2F74">
      <w:pPr>
        <w:spacing w:line="360" w:lineRule="auto"/>
        <w:rPr>
          <w:rFonts w:ascii="Arial" w:hAnsi="Arial" w:cs="Arial"/>
        </w:rPr>
      </w:pPr>
      <w:r>
        <w:rPr>
          <w:rFonts w:ascii="Arial" w:hAnsi="Arial" w:cs="Arial"/>
        </w:rPr>
        <w:t>The concept of this model is divided in the following steps:</w:t>
      </w:r>
    </w:p>
    <w:p w14:paraId="4C90BA6B" w14:textId="68E24212" w:rsidR="0050260F" w:rsidRPr="00720F62" w:rsidRDefault="0050260F" w:rsidP="00720F62">
      <w:pPr>
        <w:pStyle w:val="ListParagraph"/>
        <w:numPr>
          <w:ilvl w:val="0"/>
          <w:numId w:val="3"/>
        </w:numPr>
        <w:spacing w:line="360" w:lineRule="auto"/>
        <w:rPr>
          <w:rFonts w:ascii="Arial" w:hAnsi="Arial" w:cs="Arial"/>
        </w:rPr>
      </w:pPr>
      <w:r w:rsidRPr="00720F62">
        <w:rPr>
          <w:rFonts w:ascii="Arial" w:hAnsi="Arial" w:cs="Arial"/>
        </w:rPr>
        <w:t xml:space="preserve">Sender </w:t>
      </w:r>
      <w:r w:rsidR="00720F62" w:rsidRPr="00720F62">
        <w:rPr>
          <w:rFonts w:ascii="Arial" w:hAnsi="Arial" w:cs="Arial"/>
        </w:rPr>
        <w:t>–</w:t>
      </w:r>
      <w:r w:rsidRPr="00720F62">
        <w:rPr>
          <w:rFonts w:ascii="Arial" w:hAnsi="Arial" w:cs="Arial"/>
        </w:rPr>
        <w:t xml:space="preserve"> </w:t>
      </w:r>
      <w:r w:rsidR="00720F62" w:rsidRPr="00720F62">
        <w:rPr>
          <w:rFonts w:ascii="Arial" w:hAnsi="Arial" w:cs="Arial"/>
        </w:rPr>
        <w:t>sender is the person who transmit the message. The sender encodes the message and sends it to the receive through a technological channel like telephone or telegraph.</w:t>
      </w:r>
    </w:p>
    <w:p w14:paraId="7290BCC4" w14:textId="7B77823D" w:rsidR="00720F62" w:rsidRPr="00720F62" w:rsidRDefault="00720F62" w:rsidP="00720F62">
      <w:pPr>
        <w:pStyle w:val="ListParagraph"/>
        <w:numPr>
          <w:ilvl w:val="0"/>
          <w:numId w:val="3"/>
        </w:numPr>
        <w:spacing w:line="360" w:lineRule="auto"/>
        <w:rPr>
          <w:rFonts w:ascii="Arial" w:hAnsi="Arial" w:cs="Arial"/>
        </w:rPr>
      </w:pPr>
      <w:r w:rsidRPr="00720F62">
        <w:rPr>
          <w:rFonts w:ascii="Arial" w:hAnsi="Arial" w:cs="Arial"/>
        </w:rPr>
        <w:t>Encoder</w:t>
      </w:r>
      <w:r>
        <w:rPr>
          <w:rFonts w:ascii="Arial" w:hAnsi="Arial" w:cs="Arial"/>
        </w:rPr>
        <w:t xml:space="preserve"> (transmitter) – encoder </w:t>
      </w:r>
      <w:r w:rsidRPr="00720F62">
        <w:rPr>
          <w:rFonts w:ascii="Arial" w:hAnsi="Arial" w:cs="Arial"/>
        </w:rPr>
        <w:t xml:space="preserve">is the individual </w:t>
      </w:r>
      <w:r w:rsidR="00C64353">
        <w:rPr>
          <w:rFonts w:ascii="Arial" w:hAnsi="Arial" w:cs="Arial"/>
        </w:rPr>
        <w:t xml:space="preserve">who uses the machine, </w:t>
      </w:r>
      <w:r w:rsidR="00C64353" w:rsidRPr="00C64353">
        <w:rPr>
          <w:rFonts w:ascii="Arial" w:hAnsi="Arial" w:cs="Arial"/>
        </w:rPr>
        <w:t>which converts message into signals or binary data.</w:t>
      </w:r>
    </w:p>
    <w:p w14:paraId="24DDDF8B" w14:textId="59FB50FE" w:rsidR="00720F62" w:rsidRPr="00720F62" w:rsidRDefault="00720F62" w:rsidP="00720F62">
      <w:pPr>
        <w:pStyle w:val="ListParagraph"/>
        <w:numPr>
          <w:ilvl w:val="0"/>
          <w:numId w:val="3"/>
        </w:numPr>
        <w:spacing w:line="360" w:lineRule="auto"/>
        <w:rPr>
          <w:rFonts w:ascii="Arial" w:hAnsi="Arial" w:cs="Arial"/>
        </w:rPr>
      </w:pPr>
      <w:r w:rsidRPr="00720F62">
        <w:rPr>
          <w:rFonts w:ascii="Arial" w:hAnsi="Arial" w:cs="Arial"/>
        </w:rPr>
        <w:t>Channel</w:t>
      </w:r>
      <w:r w:rsidR="00C64353">
        <w:rPr>
          <w:rFonts w:ascii="Arial" w:hAnsi="Arial" w:cs="Arial"/>
        </w:rPr>
        <w:t xml:space="preserve"> - </w:t>
      </w:r>
      <w:r w:rsidR="00C64353" w:rsidRPr="00C64353">
        <w:rPr>
          <w:rFonts w:ascii="Arial" w:hAnsi="Arial" w:cs="Arial"/>
        </w:rPr>
        <w:t>The communication channel is the medium that transfers information from the source and acts as a transmitter to the decoder and receiver.</w:t>
      </w:r>
    </w:p>
    <w:p w14:paraId="0C964664" w14:textId="6BB8EEF5" w:rsidR="00720F62" w:rsidRPr="00720F62" w:rsidRDefault="00720F62" w:rsidP="00720F62">
      <w:pPr>
        <w:pStyle w:val="ListParagraph"/>
        <w:numPr>
          <w:ilvl w:val="0"/>
          <w:numId w:val="3"/>
        </w:numPr>
        <w:spacing w:line="360" w:lineRule="auto"/>
        <w:rPr>
          <w:rFonts w:ascii="Arial" w:hAnsi="Arial" w:cs="Arial"/>
        </w:rPr>
      </w:pPr>
      <w:r w:rsidRPr="00720F62">
        <w:rPr>
          <w:rFonts w:ascii="Arial" w:hAnsi="Arial" w:cs="Arial"/>
        </w:rPr>
        <w:t>Decoder (receiver)</w:t>
      </w:r>
      <w:r w:rsidR="00C64353">
        <w:rPr>
          <w:rFonts w:ascii="Arial" w:hAnsi="Arial" w:cs="Arial"/>
        </w:rPr>
        <w:t xml:space="preserve"> - </w:t>
      </w:r>
      <w:r w:rsidR="00C64353" w:rsidRPr="00C64353">
        <w:rPr>
          <w:rFonts w:ascii="Arial" w:hAnsi="Arial" w:cs="Arial"/>
        </w:rPr>
        <w:t>A decoder,</w:t>
      </w:r>
      <w:r w:rsidR="00C64353">
        <w:rPr>
          <w:rFonts w:ascii="Arial" w:hAnsi="Arial" w:cs="Arial"/>
        </w:rPr>
        <w:t xml:space="preserve"> </w:t>
      </w:r>
      <w:r w:rsidR="00C64353" w:rsidRPr="00C64353">
        <w:rPr>
          <w:rFonts w:ascii="Arial" w:hAnsi="Arial" w:cs="Arial"/>
        </w:rPr>
        <w:t>transforms binary digits or symbols into a format that can be understood by the receiver.</w:t>
      </w:r>
    </w:p>
    <w:p w14:paraId="43DFFFF4" w14:textId="7F77B8B5" w:rsidR="00720F62" w:rsidRPr="00720F62" w:rsidRDefault="00720F62" w:rsidP="00720F62">
      <w:pPr>
        <w:pStyle w:val="ListParagraph"/>
        <w:numPr>
          <w:ilvl w:val="0"/>
          <w:numId w:val="3"/>
        </w:numPr>
        <w:spacing w:line="360" w:lineRule="auto"/>
        <w:rPr>
          <w:rFonts w:ascii="Arial" w:hAnsi="Arial" w:cs="Arial"/>
        </w:rPr>
      </w:pPr>
      <w:r w:rsidRPr="00720F62">
        <w:rPr>
          <w:rFonts w:ascii="Arial" w:hAnsi="Arial" w:cs="Arial"/>
        </w:rPr>
        <w:t>Receiver (destination)</w:t>
      </w:r>
      <w:r w:rsidR="00C64353">
        <w:rPr>
          <w:rFonts w:ascii="Arial" w:hAnsi="Arial" w:cs="Arial"/>
        </w:rPr>
        <w:t xml:space="preserve"> – the person who gets the message. The receiver must decode the message before understanding and interpreting it.</w:t>
      </w:r>
    </w:p>
    <w:p w14:paraId="7DD9BC75" w14:textId="48E61FDD" w:rsidR="00720F62" w:rsidRDefault="00720F62" w:rsidP="00720F62">
      <w:pPr>
        <w:pStyle w:val="ListParagraph"/>
        <w:numPr>
          <w:ilvl w:val="0"/>
          <w:numId w:val="3"/>
        </w:numPr>
        <w:spacing w:line="360" w:lineRule="auto"/>
        <w:rPr>
          <w:rFonts w:ascii="Arial" w:hAnsi="Arial" w:cs="Arial"/>
        </w:rPr>
      </w:pPr>
      <w:r w:rsidRPr="00720F62">
        <w:rPr>
          <w:rFonts w:ascii="Arial" w:hAnsi="Arial" w:cs="Arial"/>
        </w:rPr>
        <w:t>Noise</w:t>
      </w:r>
      <w:r w:rsidR="00C64353">
        <w:rPr>
          <w:rFonts w:ascii="Arial" w:hAnsi="Arial" w:cs="Arial"/>
        </w:rPr>
        <w:t xml:space="preserve"> - </w:t>
      </w:r>
      <w:r w:rsidR="00C64353" w:rsidRPr="00C64353">
        <w:rPr>
          <w:rFonts w:ascii="Arial" w:hAnsi="Arial" w:cs="Arial"/>
        </w:rPr>
        <w:t>When a message travels from the source to the receiver, it is affected by noise, resulting in a communication breakdown. It may be due to a faulty network infrastructure, the environment, or persons that prevent the message from reaching the intended recipient as soon as it is received</w:t>
      </w:r>
      <w:r w:rsidR="00C64353">
        <w:rPr>
          <w:rFonts w:ascii="Arial" w:hAnsi="Arial" w:cs="Arial"/>
        </w:rPr>
        <w:t>. However, noise does not neces</w:t>
      </w:r>
      <w:r w:rsidR="00CC04FF">
        <w:rPr>
          <w:rFonts w:ascii="Arial" w:hAnsi="Arial" w:cs="Arial"/>
        </w:rPr>
        <w:t>sary exists during the communication phase.</w:t>
      </w:r>
      <w:r w:rsidR="00C64353">
        <w:rPr>
          <w:rFonts w:ascii="Arial" w:hAnsi="Arial" w:cs="Arial"/>
        </w:rPr>
        <w:t xml:space="preserve"> </w:t>
      </w:r>
    </w:p>
    <w:p w14:paraId="3F612AF1" w14:textId="77777777" w:rsidR="009035C3" w:rsidRPr="00720F62" w:rsidRDefault="009035C3" w:rsidP="009035C3">
      <w:pPr>
        <w:pStyle w:val="ListParagraph"/>
        <w:spacing w:line="360" w:lineRule="auto"/>
        <w:rPr>
          <w:rFonts w:ascii="Arial" w:hAnsi="Arial" w:cs="Arial"/>
        </w:rPr>
      </w:pPr>
    </w:p>
    <w:p w14:paraId="29857A1F" w14:textId="306F115E" w:rsidR="00CC04FF" w:rsidRPr="0093304B" w:rsidRDefault="00BF2F74" w:rsidP="0093304B">
      <w:pPr>
        <w:pStyle w:val="Heading3"/>
        <w:rPr>
          <w:rFonts w:ascii="Arial" w:hAnsi="Arial" w:cs="Arial"/>
          <w:sz w:val="28"/>
          <w:szCs w:val="28"/>
        </w:rPr>
      </w:pPr>
      <w:bookmarkStart w:id="5" w:name="_Toc71234216"/>
      <w:r w:rsidRPr="0093304B">
        <w:rPr>
          <w:rFonts w:ascii="Arial" w:hAnsi="Arial" w:cs="Arial"/>
          <w:sz w:val="28"/>
          <w:szCs w:val="28"/>
        </w:rPr>
        <w:lastRenderedPageBreak/>
        <w:t>Study case</w:t>
      </w:r>
      <w:bookmarkEnd w:id="5"/>
    </w:p>
    <w:p w14:paraId="2FFA236F" w14:textId="77777777" w:rsidR="0093304B" w:rsidRPr="0093304B" w:rsidRDefault="0093304B" w:rsidP="0093304B"/>
    <w:p w14:paraId="364D61FA" w14:textId="604A9D68" w:rsidR="00CC04FF" w:rsidRPr="00CC04FF" w:rsidRDefault="00CC04FF" w:rsidP="00CC04FF">
      <w:pPr>
        <w:spacing w:line="360" w:lineRule="auto"/>
        <w:rPr>
          <w:rFonts w:ascii="Arial" w:hAnsi="Arial" w:cs="Arial"/>
          <w:b/>
          <w:bCs/>
        </w:rPr>
      </w:pPr>
      <w:r w:rsidRPr="00CC04FF">
        <w:rPr>
          <w:rFonts w:ascii="Arial" w:hAnsi="Arial" w:cs="Arial"/>
        </w:rPr>
        <w:t xml:space="preserve">Thomson made call to his assistant “come here I want to see you”.  During his call, noise appeared (transmission error) and his assistant received “I want” only. </w:t>
      </w:r>
    </w:p>
    <w:p w14:paraId="51B47B27" w14:textId="725E05D3" w:rsidR="00CC04FF" w:rsidRPr="00CC04FF" w:rsidRDefault="00CC04FF" w:rsidP="00CC04FF">
      <w:pPr>
        <w:spacing w:line="360" w:lineRule="auto"/>
        <w:rPr>
          <w:rFonts w:ascii="Arial" w:hAnsi="Arial" w:cs="Arial"/>
        </w:rPr>
      </w:pPr>
      <w:r w:rsidRPr="00CC04FF">
        <w:rPr>
          <w:rFonts w:ascii="Arial" w:hAnsi="Arial" w:cs="Arial"/>
        </w:rPr>
        <w:t>Sender:</w:t>
      </w:r>
      <w:r>
        <w:rPr>
          <w:rFonts w:ascii="Arial" w:hAnsi="Arial" w:cs="Arial"/>
        </w:rPr>
        <w:t xml:space="preserve"> </w:t>
      </w:r>
      <w:r w:rsidRPr="00CC04FF">
        <w:rPr>
          <w:rFonts w:ascii="Arial" w:hAnsi="Arial" w:cs="Arial"/>
        </w:rPr>
        <w:t xml:space="preserve"> Thomson</w:t>
      </w:r>
    </w:p>
    <w:p w14:paraId="13E55E03" w14:textId="308FA873" w:rsidR="00CC04FF" w:rsidRPr="00CC04FF" w:rsidRDefault="00CC04FF" w:rsidP="00CC04FF">
      <w:pPr>
        <w:spacing w:line="360" w:lineRule="auto"/>
        <w:rPr>
          <w:rFonts w:ascii="Arial" w:hAnsi="Arial" w:cs="Arial"/>
        </w:rPr>
      </w:pPr>
      <w:r w:rsidRPr="00CC04FF">
        <w:rPr>
          <w:rFonts w:ascii="Arial" w:hAnsi="Arial" w:cs="Arial"/>
        </w:rPr>
        <w:t>Encoder:</w:t>
      </w:r>
      <w:r>
        <w:rPr>
          <w:rFonts w:ascii="Arial" w:hAnsi="Arial" w:cs="Arial"/>
        </w:rPr>
        <w:t xml:space="preserve"> </w:t>
      </w:r>
      <w:r w:rsidRPr="00CC04FF">
        <w:rPr>
          <w:rFonts w:ascii="Arial" w:hAnsi="Arial" w:cs="Arial"/>
        </w:rPr>
        <w:t>Telephone (Thomson)</w:t>
      </w:r>
    </w:p>
    <w:p w14:paraId="61546092" w14:textId="431BE225" w:rsidR="00CC04FF" w:rsidRPr="00CC04FF" w:rsidRDefault="00CC04FF" w:rsidP="00CC04FF">
      <w:pPr>
        <w:spacing w:line="360" w:lineRule="auto"/>
        <w:rPr>
          <w:rFonts w:ascii="Arial" w:hAnsi="Arial" w:cs="Arial"/>
        </w:rPr>
      </w:pPr>
      <w:r w:rsidRPr="00CC04FF">
        <w:rPr>
          <w:rFonts w:ascii="Arial" w:hAnsi="Arial" w:cs="Arial"/>
        </w:rPr>
        <w:t>Channel:</w:t>
      </w:r>
      <w:r>
        <w:rPr>
          <w:rFonts w:ascii="Arial" w:hAnsi="Arial" w:cs="Arial"/>
        </w:rPr>
        <w:t xml:space="preserve"> </w:t>
      </w:r>
      <w:r w:rsidRPr="00CC04FF">
        <w:rPr>
          <w:rFonts w:ascii="Arial" w:hAnsi="Arial" w:cs="Arial"/>
        </w:rPr>
        <w:t>Cable</w:t>
      </w:r>
    </w:p>
    <w:p w14:paraId="7D09A5D0" w14:textId="2B4504D1" w:rsidR="00CC04FF" w:rsidRPr="00CC04FF" w:rsidRDefault="00CC04FF" w:rsidP="00CC04FF">
      <w:pPr>
        <w:spacing w:line="360" w:lineRule="auto"/>
        <w:rPr>
          <w:rFonts w:ascii="Arial" w:hAnsi="Arial" w:cs="Arial"/>
        </w:rPr>
      </w:pPr>
      <w:r w:rsidRPr="00CC04FF">
        <w:rPr>
          <w:rFonts w:ascii="Arial" w:hAnsi="Arial" w:cs="Arial"/>
        </w:rPr>
        <w:t>Noise:</w:t>
      </w:r>
      <w:r>
        <w:rPr>
          <w:rFonts w:ascii="Arial" w:hAnsi="Arial" w:cs="Arial"/>
        </w:rPr>
        <w:t xml:space="preserve"> </w:t>
      </w:r>
      <w:r w:rsidRPr="00CC04FF">
        <w:rPr>
          <w:rFonts w:ascii="Arial" w:hAnsi="Arial" w:cs="Arial"/>
        </w:rPr>
        <w:t>Distraction in voice</w:t>
      </w:r>
    </w:p>
    <w:p w14:paraId="762B2887" w14:textId="53A3A090" w:rsidR="00CC04FF" w:rsidRPr="00CC04FF" w:rsidRDefault="00CC04FF" w:rsidP="00CC04FF">
      <w:pPr>
        <w:spacing w:line="360" w:lineRule="auto"/>
        <w:rPr>
          <w:rFonts w:ascii="Arial" w:hAnsi="Arial" w:cs="Arial"/>
        </w:rPr>
      </w:pPr>
      <w:r w:rsidRPr="00CC04FF">
        <w:rPr>
          <w:rFonts w:ascii="Arial" w:hAnsi="Arial" w:cs="Arial"/>
        </w:rPr>
        <w:t>Reception:</w:t>
      </w:r>
      <w:r>
        <w:rPr>
          <w:rFonts w:ascii="Arial" w:hAnsi="Arial" w:cs="Arial"/>
        </w:rPr>
        <w:t xml:space="preserve"> </w:t>
      </w:r>
      <w:r w:rsidRPr="00CC04FF">
        <w:rPr>
          <w:rFonts w:ascii="Arial" w:hAnsi="Arial" w:cs="Arial"/>
        </w:rPr>
        <w:t>Telephone (Assistant)</w:t>
      </w:r>
    </w:p>
    <w:p w14:paraId="70BEA891" w14:textId="0D3AB51C" w:rsidR="00CC04FF" w:rsidRPr="00CC04FF" w:rsidRDefault="00CC04FF" w:rsidP="00CC04FF">
      <w:pPr>
        <w:spacing w:line="360" w:lineRule="auto"/>
        <w:rPr>
          <w:rFonts w:ascii="Arial" w:hAnsi="Arial" w:cs="Arial"/>
        </w:rPr>
      </w:pPr>
      <w:r w:rsidRPr="00CC04FF">
        <w:rPr>
          <w:rFonts w:ascii="Arial" w:hAnsi="Arial" w:cs="Arial"/>
        </w:rPr>
        <w:t>Receiver:</w:t>
      </w:r>
      <w:r>
        <w:rPr>
          <w:rFonts w:ascii="Arial" w:hAnsi="Arial" w:cs="Arial"/>
        </w:rPr>
        <w:t xml:space="preserve"> </w:t>
      </w:r>
      <w:r w:rsidRPr="00CC04FF">
        <w:rPr>
          <w:rFonts w:ascii="Arial" w:hAnsi="Arial" w:cs="Arial"/>
        </w:rPr>
        <w:t>Assistant.</w:t>
      </w:r>
    </w:p>
    <w:p w14:paraId="5D55C7AC" w14:textId="58122655" w:rsidR="00CC04FF" w:rsidRPr="00CC04FF" w:rsidRDefault="00CC04FF" w:rsidP="00CC04FF">
      <w:pPr>
        <w:spacing w:line="360" w:lineRule="auto"/>
        <w:rPr>
          <w:rFonts w:ascii="Arial" w:hAnsi="Arial" w:cs="Arial"/>
        </w:rPr>
      </w:pPr>
      <w:r w:rsidRPr="00CC04FF">
        <w:rPr>
          <w:rFonts w:ascii="Arial" w:hAnsi="Arial" w:cs="Arial"/>
        </w:rPr>
        <w:t xml:space="preserve">Due to transmission error or noise, </w:t>
      </w:r>
      <w:r>
        <w:rPr>
          <w:rFonts w:ascii="Arial" w:hAnsi="Arial" w:cs="Arial"/>
        </w:rPr>
        <w:t>the a</w:t>
      </w:r>
      <w:r w:rsidRPr="00CC04FF">
        <w:rPr>
          <w:rFonts w:ascii="Arial" w:hAnsi="Arial" w:cs="Arial"/>
        </w:rPr>
        <w:t xml:space="preserve">ssistant </w:t>
      </w:r>
      <w:r>
        <w:rPr>
          <w:rFonts w:ascii="Arial" w:hAnsi="Arial" w:cs="Arial"/>
        </w:rPr>
        <w:t>is not</w:t>
      </w:r>
      <w:r w:rsidRPr="00CC04FF">
        <w:rPr>
          <w:rFonts w:ascii="Arial" w:hAnsi="Arial" w:cs="Arial"/>
        </w:rPr>
        <w:t xml:space="preserve"> able to understand Thomson’s messages.</w:t>
      </w:r>
    </w:p>
    <w:p w14:paraId="1DD365F6" w14:textId="1ACD49F1" w:rsidR="00BF2F74" w:rsidRDefault="00CC04FF" w:rsidP="00BF2F74">
      <w:pPr>
        <w:spacing w:line="360" w:lineRule="auto"/>
        <w:rPr>
          <w:rFonts w:ascii="Arial" w:hAnsi="Arial" w:cs="Arial"/>
        </w:rPr>
      </w:pPr>
      <w:r w:rsidRPr="00CC04FF">
        <w:rPr>
          <w:rFonts w:ascii="Arial" w:hAnsi="Arial" w:cs="Arial"/>
        </w:rPr>
        <w:t>Advantages of Shannon Weaver Model</w:t>
      </w:r>
      <w:r>
        <w:rPr>
          <w:rFonts w:ascii="Arial" w:hAnsi="Arial" w:cs="Arial"/>
        </w:rPr>
        <w:t>:</w:t>
      </w:r>
    </w:p>
    <w:p w14:paraId="509A51AE" w14:textId="12A16AE0" w:rsidR="00CC04FF" w:rsidRPr="00CC04FF" w:rsidRDefault="00CC04FF" w:rsidP="00CC04FF">
      <w:pPr>
        <w:pStyle w:val="ListParagraph"/>
        <w:numPr>
          <w:ilvl w:val="0"/>
          <w:numId w:val="4"/>
        </w:numPr>
        <w:spacing w:line="360" w:lineRule="auto"/>
        <w:rPr>
          <w:rFonts w:ascii="Arial" w:hAnsi="Arial" w:cs="Arial"/>
        </w:rPr>
      </w:pPr>
      <w:r w:rsidRPr="00CC04FF">
        <w:rPr>
          <w:rFonts w:ascii="Arial" w:hAnsi="Arial" w:cs="Arial"/>
        </w:rPr>
        <w:t>The concept of noise helps in efficient communicating by eliminating noise or problems that cause noise.</w:t>
      </w:r>
    </w:p>
    <w:p w14:paraId="7116A53B" w14:textId="1B2E5776" w:rsidR="00CC04FF" w:rsidRPr="00CC04FF" w:rsidRDefault="00CC04FF" w:rsidP="00CC04FF">
      <w:pPr>
        <w:pStyle w:val="ListParagraph"/>
        <w:numPr>
          <w:ilvl w:val="0"/>
          <w:numId w:val="4"/>
        </w:numPr>
        <w:spacing w:line="360" w:lineRule="auto"/>
        <w:rPr>
          <w:rFonts w:ascii="Arial" w:hAnsi="Arial" w:cs="Arial"/>
        </w:rPr>
      </w:pPr>
      <w:r w:rsidRPr="00CC04FF">
        <w:rPr>
          <w:rFonts w:ascii="Arial" w:hAnsi="Arial" w:cs="Arial"/>
        </w:rPr>
        <w:t xml:space="preserve">This model takes communication as a </w:t>
      </w:r>
      <w:proofErr w:type="gramStart"/>
      <w:r w:rsidRPr="00CC04FF">
        <w:rPr>
          <w:rFonts w:ascii="Arial" w:hAnsi="Arial" w:cs="Arial"/>
        </w:rPr>
        <w:t>two way</w:t>
      </w:r>
      <w:proofErr w:type="gramEnd"/>
      <w:r w:rsidRPr="00CC04FF">
        <w:rPr>
          <w:rFonts w:ascii="Arial" w:hAnsi="Arial" w:cs="Arial"/>
        </w:rPr>
        <w:t xml:space="preserve"> process. It makes the model applicable in general communication.</w:t>
      </w:r>
    </w:p>
    <w:p w14:paraId="6846E127" w14:textId="493D384E" w:rsidR="00CC04FF" w:rsidRDefault="00CC04FF" w:rsidP="00CC04FF">
      <w:pPr>
        <w:spacing w:line="360" w:lineRule="auto"/>
        <w:rPr>
          <w:rFonts w:ascii="Arial" w:hAnsi="Arial" w:cs="Arial"/>
        </w:rPr>
      </w:pPr>
      <w:r w:rsidRPr="00CC04FF">
        <w:rPr>
          <w:rFonts w:ascii="Arial" w:hAnsi="Arial" w:cs="Arial"/>
        </w:rPr>
        <w:t>Criticisms of Shannon Weaver Model</w:t>
      </w:r>
      <w:r>
        <w:rPr>
          <w:rFonts w:ascii="Arial" w:hAnsi="Arial" w:cs="Arial"/>
        </w:rPr>
        <w:t>:</w:t>
      </w:r>
    </w:p>
    <w:p w14:paraId="4CA5EB8A" w14:textId="42D096FB" w:rsidR="009035C3" w:rsidRPr="009035C3" w:rsidRDefault="009035C3" w:rsidP="009035C3">
      <w:pPr>
        <w:pStyle w:val="ListParagraph"/>
        <w:numPr>
          <w:ilvl w:val="0"/>
          <w:numId w:val="5"/>
        </w:numPr>
        <w:spacing w:line="360" w:lineRule="auto"/>
        <w:rPr>
          <w:rFonts w:ascii="Arial" w:hAnsi="Arial" w:cs="Arial"/>
        </w:rPr>
      </w:pPr>
      <w:r w:rsidRPr="009035C3">
        <w:rPr>
          <w:rFonts w:ascii="Arial" w:hAnsi="Arial" w:cs="Arial"/>
        </w:rPr>
        <w:t>One of the most basic models, it is widely used in numerous communication theories.</w:t>
      </w:r>
    </w:p>
    <w:p w14:paraId="573CFC37" w14:textId="0C8C3653" w:rsidR="009035C3" w:rsidRPr="009035C3" w:rsidRDefault="009035C3" w:rsidP="009035C3">
      <w:pPr>
        <w:pStyle w:val="ListParagraph"/>
        <w:numPr>
          <w:ilvl w:val="0"/>
          <w:numId w:val="5"/>
        </w:numPr>
        <w:spacing w:line="360" w:lineRule="auto"/>
        <w:rPr>
          <w:rFonts w:ascii="Arial" w:hAnsi="Arial" w:cs="Arial"/>
        </w:rPr>
      </w:pPr>
      <w:r w:rsidRPr="009035C3">
        <w:rPr>
          <w:rFonts w:ascii="Arial" w:hAnsi="Arial" w:cs="Arial"/>
        </w:rPr>
        <w:t>In relation to the messages received by the sender, feedback is considered less relevant.</w:t>
      </w:r>
    </w:p>
    <w:p w14:paraId="7A0CBCC1" w14:textId="02F2A108" w:rsidR="009035C3" w:rsidRPr="009035C3" w:rsidRDefault="009035C3" w:rsidP="009035C3">
      <w:pPr>
        <w:pStyle w:val="ListParagraph"/>
        <w:numPr>
          <w:ilvl w:val="0"/>
          <w:numId w:val="5"/>
        </w:numPr>
        <w:spacing w:line="360" w:lineRule="auto"/>
        <w:rPr>
          <w:rFonts w:ascii="Arial" w:hAnsi="Arial" w:cs="Arial"/>
        </w:rPr>
      </w:pPr>
      <w:r w:rsidRPr="009035C3">
        <w:rPr>
          <w:rFonts w:ascii="Arial" w:hAnsi="Arial" w:cs="Arial"/>
        </w:rPr>
        <w:t>It is more efficient in one-on-one conversation than in group or mass communication.</w:t>
      </w:r>
    </w:p>
    <w:p w14:paraId="1349409E" w14:textId="77777777" w:rsidR="009035C3" w:rsidRDefault="009035C3" w:rsidP="0093304B">
      <w:pPr>
        <w:pStyle w:val="Heading1"/>
      </w:pPr>
    </w:p>
    <w:p w14:paraId="5F3DF6BF" w14:textId="5A949363" w:rsidR="00BF2F74" w:rsidRDefault="00BF2F74" w:rsidP="0093304B">
      <w:pPr>
        <w:pStyle w:val="Heading2"/>
        <w:rPr>
          <w:rFonts w:ascii="Arial" w:hAnsi="Arial" w:cs="Arial"/>
          <w:sz w:val="28"/>
          <w:szCs w:val="28"/>
          <w:u w:val="single"/>
        </w:rPr>
      </w:pPr>
      <w:bookmarkStart w:id="6" w:name="_Toc71234217"/>
      <w:r w:rsidRPr="0093304B">
        <w:rPr>
          <w:rFonts w:ascii="Arial" w:hAnsi="Arial" w:cs="Arial"/>
          <w:sz w:val="28"/>
          <w:szCs w:val="28"/>
          <w:u w:val="single"/>
        </w:rPr>
        <w:t>Schramm’s Model of Communication</w:t>
      </w:r>
      <w:bookmarkEnd w:id="6"/>
    </w:p>
    <w:p w14:paraId="10E733F4" w14:textId="77777777" w:rsidR="0093304B" w:rsidRPr="0093304B" w:rsidRDefault="0093304B" w:rsidP="0093304B"/>
    <w:p w14:paraId="1FDB7F54" w14:textId="735215F5" w:rsidR="009035C3" w:rsidRDefault="003B2C89" w:rsidP="00BF2F74">
      <w:pPr>
        <w:spacing w:line="360" w:lineRule="auto"/>
        <w:rPr>
          <w:rFonts w:ascii="Arial" w:hAnsi="Arial" w:cs="Arial"/>
        </w:rPr>
      </w:pPr>
      <w:r>
        <w:rPr>
          <w:rFonts w:ascii="Arial" w:hAnsi="Arial" w:cs="Arial"/>
        </w:rPr>
        <w:t xml:space="preserve">There is a lot of similarity </w:t>
      </w:r>
      <w:r w:rsidRPr="003B2C89">
        <w:rPr>
          <w:rFonts w:ascii="Arial" w:hAnsi="Arial" w:cs="Arial"/>
        </w:rPr>
        <w:t>with the Shannon and Weaver Model.</w:t>
      </w:r>
      <w:r>
        <w:rPr>
          <w:rFonts w:ascii="Arial" w:hAnsi="Arial" w:cs="Arial"/>
        </w:rPr>
        <w:t xml:space="preserve"> </w:t>
      </w:r>
      <w:r w:rsidR="009035C3">
        <w:rPr>
          <w:rFonts w:ascii="Arial" w:hAnsi="Arial" w:cs="Arial"/>
        </w:rPr>
        <w:t>Wilber Schramm</w:t>
      </w:r>
      <w:r w:rsidR="002641DE">
        <w:rPr>
          <w:rFonts w:ascii="Arial" w:hAnsi="Arial" w:cs="Arial"/>
        </w:rPr>
        <w:t xml:space="preserve">, </w:t>
      </w:r>
      <w:r w:rsidR="002641DE" w:rsidRPr="002641DE">
        <w:rPr>
          <w:rFonts w:ascii="Arial" w:hAnsi="Arial" w:cs="Arial"/>
        </w:rPr>
        <w:t>an American researcher in the 20th century</w:t>
      </w:r>
      <w:r w:rsidR="0070225C">
        <w:rPr>
          <w:rFonts w:ascii="Arial" w:hAnsi="Arial" w:cs="Arial"/>
        </w:rPr>
        <w:t xml:space="preserve">, developed a model of communication in 1954. </w:t>
      </w:r>
      <w:r w:rsidR="006C08C7" w:rsidRPr="006C08C7">
        <w:rPr>
          <w:rFonts w:ascii="Arial" w:hAnsi="Arial" w:cs="Arial"/>
        </w:rPr>
        <w:t xml:space="preserve">Schramm, like Aristotle, demonstrated in the model that communication often needs three elements: source, </w:t>
      </w:r>
      <w:proofErr w:type="gramStart"/>
      <w:r w:rsidR="006C08C7">
        <w:rPr>
          <w:rFonts w:ascii="Arial" w:hAnsi="Arial" w:cs="Arial"/>
        </w:rPr>
        <w:t>message</w:t>
      </w:r>
      <w:proofErr w:type="gramEnd"/>
      <w:r w:rsidR="006C08C7" w:rsidRPr="006C08C7">
        <w:rPr>
          <w:rFonts w:ascii="Arial" w:hAnsi="Arial" w:cs="Arial"/>
        </w:rPr>
        <w:t xml:space="preserve"> and destination.</w:t>
      </w:r>
      <w:r w:rsidR="006C08C7">
        <w:rPr>
          <w:rFonts w:ascii="Arial" w:hAnsi="Arial" w:cs="Arial"/>
        </w:rPr>
        <w:t xml:space="preserve"> </w:t>
      </w:r>
      <w:r w:rsidR="006C08C7" w:rsidRPr="006C08C7">
        <w:rPr>
          <w:rFonts w:ascii="Arial" w:hAnsi="Arial" w:cs="Arial"/>
        </w:rPr>
        <w:t>The source encodes a message and sends it through certain channels to its destination, where it is received and decoded.</w:t>
      </w:r>
    </w:p>
    <w:p w14:paraId="0E154866" w14:textId="6C465FB3" w:rsidR="00DF5EC2" w:rsidRDefault="006C08C7" w:rsidP="00BF2F74">
      <w:pPr>
        <w:spacing w:line="360" w:lineRule="auto"/>
        <w:rPr>
          <w:rFonts w:ascii="Arial" w:hAnsi="Arial" w:cs="Arial"/>
        </w:rPr>
      </w:pPr>
      <w:r>
        <w:rPr>
          <w:rFonts w:ascii="Arial" w:hAnsi="Arial" w:cs="Arial"/>
        </w:rPr>
        <w:lastRenderedPageBreak/>
        <w:t>According to Schram</w:t>
      </w:r>
      <w:r w:rsidR="00DF5EC2">
        <w:rPr>
          <w:rFonts w:ascii="Arial" w:hAnsi="Arial" w:cs="Arial"/>
        </w:rPr>
        <w:t>m</w:t>
      </w:r>
      <w:r>
        <w:rPr>
          <w:rFonts w:ascii="Arial" w:hAnsi="Arial" w:cs="Arial"/>
        </w:rPr>
        <w:t xml:space="preserve">, </w:t>
      </w:r>
      <w:r w:rsidR="00DF5EC2">
        <w:rPr>
          <w:rFonts w:ascii="Arial" w:hAnsi="Arial" w:cs="Arial"/>
        </w:rPr>
        <w:t xml:space="preserve">encoding is </w:t>
      </w:r>
      <w:proofErr w:type="gramStart"/>
      <w:r w:rsidR="00DF5EC2">
        <w:rPr>
          <w:rFonts w:ascii="Arial" w:hAnsi="Arial" w:cs="Arial"/>
        </w:rPr>
        <w:t>critical</w:t>
      </w:r>
      <w:proofErr w:type="gramEnd"/>
      <w:r w:rsidR="00DF5EC2">
        <w:rPr>
          <w:rFonts w:ascii="Arial" w:hAnsi="Arial" w:cs="Arial"/>
        </w:rPr>
        <w:t xml:space="preserve"> and the receiver must have the capacity to convert the message received from the sender.</w:t>
      </w:r>
      <w:r w:rsidR="00D64000">
        <w:rPr>
          <w:rFonts w:ascii="Arial" w:hAnsi="Arial" w:cs="Arial"/>
        </w:rPr>
        <w:t xml:space="preserve"> If the receiver is unable to give further feedback, the message is of no use.</w:t>
      </w:r>
      <w:r w:rsidR="00DF5EC2">
        <w:rPr>
          <w:rFonts w:ascii="Arial" w:hAnsi="Arial" w:cs="Arial"/>
        </w:rPr>
        <w:t xml:space="preserve"> </w:t>
      </w:r>
      <w:r w:rsidR="00DF5EC2" w:rsidRPr="00DF5EC2">
        <w:rPr>
          <w:rFonts w:ascii="Arial" w:hAnsi="Arial" w:cs="Arial"/>
        </w:rPr>
        <w:t>The Schramm Relationship Model takes a traditional approach to communication and explains it. It can be used to figure out how two people communicate while they are sharing facts, thoughts, or attitudes.</w:t>
      </w:r>
      <w:r w:rsidR="003B2C89">
        <w:rPr>
          <w:rFonts w:ascii="Arial" w:hAnsi="Arial" w:cs="Arial"/>
        </w:rPr>
        <w:t xml:space="preserve"> </w:t>
      </w:r>
    </w:p>
    <w:p w14:paraId="4008CAD8" w14:textId="2AC63596" w:rsidR="006C08C7" w:rsidRDefault="006C08C7" w:rsidP="00BF2F74">
      <w:pPr>
        <w:spacing w:line="360" w:lineRule="auto"/>
        <w:rPr>
          <w:rFonts w:ascii="Arial" w:hAnsi="Arial" w:cs="Arial"/>
        </w:rPr>
      </w:pPr>
      <w:r w:rsidRPr="006C08C7">
        <w:rPr>
          <w:rFonts w:ascii="Arial" w:hAnsi="Arial" w:cs="Arial"/>
        </w:rPr>
        <w:t>As a result, encoding and decoding are the two most crucial aspects of efficient communication, without which information cannot circulate between two people.</w:t>
      </w:r>
      <w:r w:rsidR="00572C89">
        <w:rPr>
          <w:rFonts w:ascii="Arial" w:hAnsi="Arial" w:cs="Arial"/>
        </w:rPr>
        <w:t xml:space="preserve"> </w:t>
      </w:r>
      <w:r w:rsidR="00572C89" w:rsidRPr="00572C89">
        <w:rPr>
          <w:rFonts w:ascii="Arial" w:hAnsi="Arial" w:cs="Arial"/>
        </w:rPr>
        <w:t xml:space="preserve">Schramm believed that an individual’s knowledge, </w:t>
      </w:r>
      <w:proofErr w:type="gramStart"/>
      <w:r w:rsidR="00572C89" w:rsidRPr="00572C89">
        <w:rPr>
          <w:rFonts w:ascii="Arial" w:hAnsi="Arial" w:cs="Arial"/>
        </w:rPr>
        <w:t>experience</w:t>
      </w:r>
      <w:proofErr w:type="gramEnd"/>
      <w:r w:rsidR="00572C89" w:rsidRPr="00572C89">
        <w:rPr>
          <w:rFonts w:ascii="Arial" w:hAnsi="Arial" w:cs="Arial"/>
        </w:rPr>
        <w:t xml:space="preserve"> and cultural background also play an important role in communication. Individuals from diverse cultures, religion or background tend to interpret the message in different ways.</w:t>
      </w:r>
    </w:p>
    <w:p w14:paraId="29BC476F" w14:textId="370D40F2" w:rsidR="006C08C7" w:rsidRDefault="006C08C7" w:rsidP="00BF2F74">
      <w:pPr>
        <w:spacing w:line="360" w:lineRule="auto"/>
        <w:rPr>
          <w:rFonts w:ascii="Arial" w:hAnsi="Arial" w:cs="Arial"/>
        </w:rPr>
      </w:pPr>
    </w:p>
    <w:p w14:paraId="128152AB" w14:textId="77777777" w:rsidR="006C08C7" w:rsidRPr="009035C3" w:rsidRDefault="006C08C7" w:rsidP="00BF2F74">
      <w:pPr>
        <w:spacing w:line="360" w:lineRule="auto"/>
        <w:rPr>
          <w:rFonts w:ascii="Arial" w:hAnsi="Arial" w:cs="Arial"/>
        </w:rPr>
      </w:pPr>
    </w:p>
    <w:p w14:paraId="510B8403" w14:textId="77777777" w:rsidR="009035C3" w:rsidRDefault="009035C3" w:rsidP="009035C3">
      <w:pPr>
        <w:keepNext/>
        <w:spacing w:line="360" w:lineRule="auto"/>
      </w:pPr>
      <w:r>
        <w:rPr>
          <w:rFonts w:ascii="Arial" w:hAnsi="Arial" w:cs="Arial"/>
          <w:noProof/>
        </w:rPr>
        <w:drawing>
          <wp:inline distT="0" distB="0" distL="0" distR="0" wp14:anchorId="44439FC5" wp14:editId="1320EFEE">
            <wp:extent cx="5734050" cy="30099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4050" cy="3009900"/>
                    </a:xfrm>
                    <a:prstGeom prst="rect">
                      <a:avLst/>
                    </a:prstGeom>
                  </pic:spPr>
                </pic:pic>
              </a:graphicData>
            </a:graphic>
          </wp:inline>
        </w:drawing>
      </w:r>
    </w:p>
    <w:p w14:paraId="1F50FA13" w14:textId="110CADBC" w:rsidR="009035C3" w:rsidRPr="009035C3" w:rsidRDefault="009035C3" w:rsidP="009035C3">
      <w:pPr>
        <w:pStyle w:val="Caption"/>
        <w:jc w:val="center"/>
        <w:rPr>
          <w:rFonts w:ascii="Arial" w:hAnsi="Arial" w:cs="Arial"/>
          <w:sz w:val="22"/>
          <w:szCs w:val="22"/>
        </w:rPr>
      </w:pPr>
      <w:r w:rsidRPr="009035C3">
        <w:rPr>
          <w:rFonts w:ascii="Arial" w:hAnsi="Arial" w:cs="Arial"/>
          <w:sz w:val="22"/>
          <w:szCs w:val="22"/>
        </w:rPr>
        <w:t xml:space="preserve">Figure </w:t>
      </w:r>
      <w:r w:rsidRPr="009035C3">
        <w:rPr>
          <w:rFonts w:ascii="Arial" w:hAnsi="Arial" w:cs="Arial"/>
          <w:sz w:val="22"/>
          <w:szCs w:val="22"/>
        </w:rPr>
        <w:fldChar w:fldCharType="begin"/>
      </w:r>
      <w:r w:rsidRPr="009035C3">
        <w:rPr>
          <w:rFonts w:ascii="Arial" w:hAnsi="Arial" w:cs="Arial"/>
          <w:sz w:val="22"/>
          <w:szCs w:val="22"/>
        </w:rPr>
        <w:instrText xml:space="preserve"> SEQ Figure \* ARABIC </w:instrText>
      </w:r>
      <w:r w:rsidRPr="009035C3">
        <w:rPr>
          <w:rFonts w:ascii="Arial" w:hAnsi="Arial" w:cs="Arial"/>
          <w:sz w:val="22"/>
          <w:szCs w:val="22"/>
        </w:rPr>
        <w:fldChar w:fldCharType="separate"/>
      </w:r>
      <w:r w:rsidR="007E2A3F">
        <w:rPr>
          <w:rFonts w:ascii="Arial" w:hAnsi="Arial" w:cs="Arial"/>
          <w:noProof/>
          <w:sz w:val="22"/>
          <w:szCs w:val="22"/>
        </w:rPr>
        <w:t>2</w:t>
      </w:r>
      <w:r w:rsidRPr="009035C3">
        <w:rPr>
          <w:rFonts w:ascii="Arial" w:hAnsi="Arial" w:cs="Arial"/>
          <w:sz w:val="22"/>
          <w:szCs w:val="22"/>
        </w:rPr>
        <w:fldChar w:fldCharType="end"/>
      </w:r>
      <w:r w:rsidRPr="009035C3">
        <w:rPr>
          <w:rFonts w:ascii="Arial" w:hAnsi="Arial" w:cs="Arial"/>
          <w:sz w:val="22"/>
          <w:szCs w:val="22"/>
        </w:rPr>
        <w:t xml:space="preserve"> Schramm Communication Model</w:t>
      </w:r>
    </w:p>
    <w:p w14:paraId="59C9BC1E" w14:textId="2E6176E9" w:rsidR="009035C3" w:rsidRDefault="00D64000" w:rsidP="00BF2F74">
      <w:pPr>
        <w:spacing w:line="360" w:lineRule="auto"/>
        <w:rPr>
          <w:rFonts w:ascii="Arial" w:hAnsi="Arial" w:cs="Arial"/>
        </w:rPr>
      </w:pPr>
      <w:r w:rsidRPr="00D64000">
        <w:rPr>
          <w:rFonts w:ascii="Arial" w:hAnsi="Arial" w:cs="Arial"/>
        </w:rPr>
        <w:t>Schramm’s Model has different parts for communications</w:t>
      </w:r>
      <w:r>
        <w:rPr>
          <w:rFonts w:ascii="Arial" w:hAnsi="Arial" w:cs="Arial"/>
        </w:rPr>
        <w:t>:</w:t>
      </w:r>
    </w:p>
    <w:p w14:paraId="6C1B98E4" w14:textId="52277014" w:rsidR="00D64000" w:rsidRDefault="00D64000" w:rsidP="00BF2F74">
      <w:pPr>
        <w:spacing w:line="360" w:lineRule="auto"/>
        <w:rPr>
          <w:rFonts w:ascii="Arial" w:hAnsi="Arial" w:cs="Arial"/>
        </w:rPr>
      </w:pPr>
      <w:r>
        <w:rPr>
          <w:rFonts w:ascii="Arial" w:hAnsi="Arial" w:cs="Arial"/>
        </w:rPr>
        <w:t>Sender – the person who sends the message</w:t>
      </w:r>
    </w:p>
    <w:p w14:paraId="4DBD7194" w14:textId="5F9F26F4" w:rsidR="00D64000" w:rsidRDefault="00D64000" w:rsidP="00BF2F74">
      <w:pPr>
        <w:spacing w:line="360" w:lineRule="auto"/>
        <w:rPr>
          <w:rFonts w:ascii="Arial" w:hAnsi="Arial" w:cs="Arial"/>
        </w:rPr>
      </w:pPr>
      <w:r>
        <w:rPr>
          <w:rFonts w:ascii="Arial" w:hAnsi="Arial" w:cs="Arial"/>
        </w:rPr>
        <w:t xml:space="preserve">Encoder </w:t>
      </w:r>
      <w:r w:rsidR="00A041BA">
        <w:rPr>
          <w:rFonts w:ascii="Arial" w:hAnsi="Arial" w:cs="Arial"/>
        </w:rPr>
        <w:t>–</w:t>
      </w:r>
      <w:r>
        <w:rPr>
          <w:rFonts w:ascii="Arial" w:hAnsi="Arial" w:cs="Arial"/>
        </w:rPr>
        <w:t xml:space="preserve"> </w:t>
      </w:r>
      <w:r w:rsidR="00A041BA">
        <w:rPr>
          <w:rFonts w:ascii="Arial" w:hAnsi="Arial" w:cs="Arial"/>
        </w:rPr>
        <w:t xml:space="preserve">the individual who converts the message into codes. </w:t>
      </w:r>
      <w:r w:rsidR="00A041BA" w:rsidRPr="00A041BA">
        <w:rPr>
          <w:rFonts w:ascii="Arial" w:hAnsi="Arial" w:cs="Arial"/>
        </w:rPr>
        <w:t>To express our thoughts to the message recipient, we must think of the right words to say and the order in which we can deliver our messages.</w:t>
      </w:r>
    </w:p>
    <w:p w14:paraId="4D79759F" w14:textId="6165F91A" w:rsidR="00D64000" w:rsidRDefault="00D64000" w:rsidP="00BF2F74">
      <w:pPr>
        <w:spacing w:line="360" w:lineRule="auto"/>
        <w:rPr>
          <w:rFonts w:ascii="Arial" w:hAnsi="Arial" w:cs="Arial"/>
        </w:rPr>
      </w:pPr>
      <w:r>
        <w:rPr>
          <w:rFonts w:ascii="Arial" w:hAnsi="Arial" w:cs="Arial"/>
        </w:rPr>
        <w:t>Decoder</w:t>
      </w:r>
      <w:r w:rsidR="00A041BA">
        <w:rPr>
          <w:rFonts w:ascii="Arial" w:hAnsi="Arial" w:cs="Arial"/>
        </w:rPr>
        <w:t xml:space="preserve"> – the person who get the message, converting it into an understandable language. </w:t>
      </w:r>
    </w:p>
    <w:p w14:paraId="0552C1A3" w14:textId="12ACC36D" w:rsidR="00A041BA" w:rsidRDefault="00A041BA" w:rsidP="00BF2F74">
      <w:pPr>
        <w:spacing w:line="360" w:lineRule="auto"/>
        <w:rPr>
          <w:rFonts w:ascii="Arial" w:hAnsi="Arial" w:cs="Arial"/>
        </w:rPr>
      </w:pPr>
      <w:r>
        <w:rPr>
          <w:rFonts w:ascii="Arial" w:hAnsi="Arial" w:cs="Arial"/>
        </w:rPr>
        <w:lastRenderedPageBreak/>
        <w:t xml:space="preserve">Interpreter - </w:t>
      </w:r>
      <w:r w:rsidRPr="00A041BA">
        <w:rPr>
          <w:rFonts w:ascii="Arial" w:hAnsi="Arial" w:cs="Arial"/>
        </w:rPr>
        <w:t>is the person who works to understand and analyse the message</w:t>
      </w:r>
      <w:r>
        <w:rPr>
          <w:rFonts w:ascii="Arial" w:hAnsi="Arial" w:cs="Arial"/>
        </w:rPr>
        <w:t>.</w:t>
      </w:r>
      <w:r w:rsidRPr="00A041BA">
        <w:rPr>
          <w:rFonts w:ascii="Arial" w:hAnsi="Arial" w:cs="Arial"/>
          <w:color w:val="222222"/>
          <w:sz w:val="26"/>
          <w:szCs w:val="26"/>
          <w:shd w:val="clear" w:color="auto" w:fill="FFFFFF"/>
        </w:rPr>
        <w:t xml:space="preserve"> </w:t>
      </w:r>
      <w:r w:rsidRPr="00A041BA">
        <w:rPr>
          <w:rFonts w:ascii="Arial" w:hAnsi="Arial" w:cs="Arial"/>
        </w:rPr>
        <w:t>The message is received after interpretation.</w:t>
      </w:r>
      <w:r w:rsidRPr="00A041BA">
        <w:t xml:space="preserve"> </w:t>
      </w:r>
      <w:r w:rsidRPr="00A041BA">
        <w:rPr>
          <w:rFonts w:ascii="Arial" w:hAnsi="Arial" w:cs="Arial"/>
        </w:rPr>
        <w:t xml:space="preserve">The </w:t>
      </w:r>
      <w:r>
        <w:rPr>
          <w:rFonts w:ascii="Arial" w:hAnsi="Arial" w:cs="Arial"/>
        </w:rPr>
        <w:t>receiver</w:t>
      </w:r>
      <w:r w:rsidRPr="00A041BA">
        <w:rPr>
          <w:rFonts w:ascii="Arial" w:hAnsi="Arial" w:cs="Arial"/>
        </w:rPr>
        <w:t xml:space="preserve"> and the interpreter are the same person. Someone can view the message in a completely different way than another. Alternatively, they cannot comprehend it in the same manner as the encoder does, implying that they have ‘misinterpreted' the </w:t>
      </w:r>
      <w:r>
        <w:rPr>
          <w:rFonts w:ascii="Arial" w:hAnsi="Arial" w:cs="Arial"/>
        </w:rPr>
        <w:t>text</w:t>
      </w:r>
      <w:r w:rsidRPr="00A041BA">
        <w:rPr>
          <w:rFonts w:ascii="Arial" w:hAnsi="Arial" w:cs="Arial"/>
        </w:rPr>
        <w:t>.</w:t>
      </w:r>
    </w:p>
    <w:p w14:paraId="034179EC" w14:textId="0324CABE" w:rsidR="00D64000" w:rsidRDefault="00D64000" w:rsidP="00BF2F74">
      <w:pPr>
        <w:spacing w:line="360" w:lineRule="auto"/>
        <w:rPr>
          <w:rFonts w:ascii="Arial" w:hAnsi="Arial" w:cs="Arial"/>
        </w:rPr>
      </w:pPr>
      <w:r>
        <w:rPr>
          <w:rFonts w:ascii="Arial" w:hAnsi="Arial" w:cs="Arial"/>
        </w:rPr>
        <w:t>Receiver</w:t>
      </w:r>
      <w:r w:rsidR="00A041BA">
        <w:rPr>
          <w:rFonts w:ascii="Arial" w:hAnsi="Arial" w:cs="Arial"/>
        </w:rPr>
        <w:t xml:space="preserve"> - </w:t>
      </w:r>
      <w:r w:rsidR="00A041BA" w:rsidRPr="00A041BA">
        <w:rPr>
          <w:rFonts w:ascii="Arial" w:hAnsi="Arial" w:cs="Arial"/>
        </w:rPr>
        <w:t>is the person who gets the message.</w:t>
      </w:r>
      <w:r w:rsidR="00A041BA" w:rsidRPr="00A041BA">
        <w:t xml:space="preserve"> </w:t>
      </w:r>
      <w:r w:rsidR="00A041BA" w:rsidRPr="00A041BA">
        <w:rPr>
          <w:rFonts w:ascii="Arial" w:hAnsi="Arial" w:cs="Arial"/>
        </w:rPr>
        <w:t>He or she decodes and interprets the message itself.</w:t>
      </w:r>
    </w:p>
    <w:p w14:paraId="46B5F3AE" w14:textId="6B4DF6A3" w:rsidR="00D64000" w:rsidRDefault="00D64000" w:rsidP="00BF2F74">
      <w:pPr>
        <w:spacing w:line="360" w:lineRule="auto"/>
        <w:rPr>
          <w:rFonts w:ascii="Arial" w:hAnsi="Arial" w:cs="Arial"/>
        </w:rPr>
      </w:pPr>
      <w:r>
        <w:rPr>
          <w:rFonts w:ascii="Arial" w:hAnsi="Arial" w:cs="Arial"/>
        </w:rPr>
        <w:t>Message</w:t>
      </w:r>
      <w:r w:rsidR="00A041BA">
        <w:rPr>
          <w:rFonts w:ascii="Arial" w:hAnsi="Arial" w:cs="Arial"/>
        </w:rPr>
        <w:t xml:space="preserve"> - </w:t>
      </w:r>
      <w:r w:rsidR="00A041BA" w:rsidRPr="00A041BA">
        <w:rPr>
          <w:rFonts w:ascii="Arial" w:hAnsi="Arial" w:cs="Arial"/>
        </w:rPr>
        <w:t>is the information received by the re</w:t>
      </w:r>
      <w:r w:rsidR="00A041BA">
        <w:rPr>
          <w:rFonts w:ascii="Arial" w:hAnsi="Arial" w:cs="Arial"/>
        </w:rPr>
        <w:t>ceiver</w:t>
      </w:r>
      <w:r w:rsidR="00A041BA" w:rsidRPr="00A041BA">
        <w:rPr>
          <w:rFonts w:ascii="Arial" w:hAnsi="Arial" w:cs="Arial"/>
        </w:rPr>
        <w:t xml:space="preserve"> and the data sent by the sender.</w:t>
      </w:r>
    </w:p>
    <w:p w14:paraId="34F76303" w14:textId="1044C637" w:rsidR="00A041BA" w:rsidRDefault="00A041BA" w:rsidP="00BF2F74">
      <w:pPr>
        <w:spacing w:line="360" w:lineRule="auto"/>
        <w:rPr>
          <w:rFonts w:ascii="Arial" w:hAnsi="Arial" w:cs="Arial"/>
        </w:rPr>
      </w:pPr>
      <w:r>
        <w:rPr>
          <w:rFonts w:ascii="Arial" w:hAnsi="Arial" w:cs="Arial"/>
        </w:rPr>
        <w:t xml:space="preserve">Media </w:t>
      </w:r>
      <w:r w:rsidR="00320B71">
        <w:rPr>
          <w:rFonts w:ascii="Arial" w:hAnsi="Arial" w:cs="Arial"/>
        </w:rPr>
        <w:t>–</w:t>
      </w:r>
      <w:r>
        <w:rPr>
          <w:rFonts w:ascii="Arial" w:hAnsi="Arial" w:cs="Arial"/>
        </w:rPr>
        <w:t xml:space="preserve"> </w:t>
      </w:r>
      <w:r w:rsidR="00320B71">
        <w:rPr>
          <w:rFonts w:ascii="Arial" w:hAnsi="Arial" w:cs="Arial"/>
        </w:rPr>
        <w:t>the channel through which the message is sent.</w:t>
      </w:r>
    </w:p>
    <w:p w14:paraId="5A3A6DF0" w14:textId="5FC47BD7" w:rsidR="00D64000" w:rsidRDefault="00D64000" w:rsidP="00BF2F74">
      <w:pPr>
        <w:spacing w:line="360" w:lineRule="auto"/>
        <w:rPr>
          <w:rFonts w:ascii="Arial" w:hAnsi="Arial" w:cs="Arial"/>
        </w:rPr>
      </w:pPr>
      <w:r>
        <w:rPr>
          <w:rFonts w:ascii="Arial" w:hAnsi="Arial" w:cs="Arial"/>
        </w:rPr>
        <w:t>Feedback</w:t>
      </w:r>
      <w:r w:rsidR="00A041BA">
        <w:rPr>
          <w:rFonts w:ascii="Arial" w:hAnsi="Arial" w:cs="Arial"/>
        </w:rPr>
        <w:t xml:space="preserve"> </w:t>
      </w:r>
      <w:r w:rsidR="00320B71">
        <w:rPr>
          <w:rFonts w:ascii="Arial" w:hAnsi="Arial" w:cs="Arial"/>
        </w:rPr>
        <w:t>–</w:t>
      </w:r>
      <w:r w:rsidR="00A041BA">
        <w:rPr>
          <w:rFonts w:ascii="Arial" w:hAnsi="Arial" w:cs="Arial"/>
        </w:rPr>
        <w:t xml:space="preserve"> </w:t>
      </w:r>
      <w:r w:rsidR="00320B71">
        <w:rPr>
          <w:rFonts w:ascii="Arial" w:hAnsi="Arial" w:cs="Arial"/>
        </w:rPr>
        <w:t>when the receiver acknowledges the message, he/she will send another one back to the sender.</w:t>
      </w:r>
    </w:p>
    <w:p w14:paraId="43A69452" w14:textId="30BDFD3C" w:rsidR="00572C89" w:rsidRDefault="00D64000" w:rsidP="00BF2F74">
      <w:pPr>
        <w:spacing w:line="360" w:lineRule="auto"/>
        <w:rPr>
          <w:rFonts w:ascii="Arial" w:hAnsi="Arial" w:cs="Arial"/>
        </w:rPr>
      </w:pPr>
      <w:r>
        <w:rPr>
          <w:rFonts w:ascii="Arial" w:hAnsi="Arial" w:cs="Arial"/>
        </w:rPr>
        <w:t>Noise</w:t>
      </w:r>
      <w:r w:rsidR="00320B71">
        <w:rPr>
          <w:rFonts w:ascii="Arial" w:hAnsi="Arial" w:cs="Arial"/>
        </w:rPr>
        <w:t xml:space="preserve"> - </w:t>
      </w:r>
      <w:r w:rsidR="00320B71" w:rsidRPr="00320B71">
        <w:rPr>
          <w:rFonts w:ascii="Arial" w:hAnsi="Arial" w:cs="Arial"/>
        </w:rPr>
        <w:t xml:space="preserve">is the interruptions and intrusion that occur during the </w:t>
      </w:r>
      <w:r w:rsidR="00320B71">
        <w:rPr>
          <w:rFonts w:ascii="Arial" w:hAnsi="Arial" w:cs="Arial"/>
        </w:rPr>
        <w:t>process.</w:t>
      </w:r>
    </w:p>
    <w:p w14:paraId="53D3607A" w14:textId="77777777" w:rsidR="0093304B" w:rsidRPr="0093304B" w:rsidRDefault="00BF2F74" w:rsidP="0093304B">
      <w:pPr>
        <w:pStyle w:val="Heading3"/>
        <w:rPr>
          <w:rFonts w:ascii="Arial" w:hAnsi="Arial" w:cs="Arial"/>
          <w:sz w:val="28"/>
          <w:szCs w:val="28"/>
        </w:rPr>
      </w:pPr>
      <w:bookmarkStart w:id="7" w:name="_Toc71234218"/>
      <w:r w:rsidRPr="0093304B">
        <w:rPr>
          <w:rFonts w:ascii="Arial" w:hAnsi="Arial" w:cs="Arial"/>
          <w:sz w:val="28"/>
          <w:szCs w:val="28"/>
        </w:rPr>
        <w:t>Study case</w:t>
      </w:r>
      <w:bookmarkEnd w:id="7"/>
    </w:p>
    <w:p w14:paraId="672FDB45" w14:textId="39036F58" w:rsidR="00BF2F74" w:rsidRPr="0093304B" w:rsidRDefault="00572C89" w:rsidP="0093304B">
      <w:pPr>
        <w:pStyle w:val="Heading3"/>
        <w:rPr>
          <w:rFonts w:ascii="Arial" w:eastAsia="Calibri" w:hAnsi="Arial" w:cs="Arial"/>
          <w:color w:val="auto"/>
          <w:sz w:val="22"/>
          <w:szCs w:val="22"/>
        </w:rPr>
      </w:pPr>
      <w:r w:rsidRPr="0093304B">
        <w:rPr>
          <w:rFonts w:ascii="Arial" w:hAnsi="Arial" w:cs="Arial"/>
          <w:sz w:val="22"/>
          <w:szCs w:val="22"/>
        </w:rPr>
        <w:t xml:space="preserve">                 </w:t>
      </w:r>
      <w:r w:rsidRPr="0093304B">
        <w:rPr>
          <w:rFonts w:ascii="Arial" w:eastAsia="Calibri" w:hAnsi="Arial" w:cs="Arial"/>
          <w:color w:val="auto"/>
          <w:sz w:val="22"/>
          <w:szCs w:val="22"/>
        </w:rPr>
        <w:t xml:space="preserve">                                    </w:t>
      </w:r>
    </w:p>
    <w:p w14:paraId="2FB467A3" w14:textId="77777777" w:rsidR="00572C89" w:rsidRPr="00572C89" w:rsidRDefault="00572C89" w:rsidP="00572C89">
      <w:pPr>
        <w:spacing w:line="360" w:lineRule="auto"/>
        <w:rPr>
          <w:rFonts w:ascii="Arial" w:hAnsi="Arial" w:cs="Arial"/>
        </w:rPr>
      </w:pPr>
      <w:r w:rsidRPr="00572C89">
        <w:rPr>
          <w:rFonts w:ascii="Arial" w:hAnsi="Arial" w:cs="Arial"/>
        </w:rPr>
        <w:t>Billy to Servant - “Please bring something hot for me to drink as I am suffering from sore throat.”</w:t>
      </w:r>
    </w:p>
    <w:p w14:paraId="36F8A95D" w14:textId="79D0D775" w:rsidR="00572C89" w:rsidRDefault="00572C89" w:rsidP="00572C89">
      <w:pPr>
        <w:spacing w:line="360" w:lineRule="auto"/>
        <w:rPr>
          <w:rFonts w:ascii="Arial" w:hAnsi="Arial" w:cs="Arial"/>
        </w:rPr>
      </w:pPr>
      <w:r w:rsidRPr="00572C89">
        <w:rPr>
          <w:rFonts w:ascii="Arial" w:hAnsi="Arial" w:cs="Arial"/>
        </w:rPr>
        <w:t xml:space="preserve">The servant brought him a glass of lukewarm </w:t>
      </w:r>
      <w:proofErr w:type="gramStart"/>
      <w:r w:rsidRPr="00572C89">
        <w:rPr>
          <w:rFonts w:ascii="Arial" w:hAnsi="Arial" w:cs="Arial"/>
        </w:rPr>
        <w:t>water</w:t>
      </w:r>
      <w:proofErr w:type="gramEnd"/>
      <w:r w:rsidRPr="00572C89">
        <w:rPr>
          <w:rFonts w:ascii="Arial" w:hAnsi="Arial" w:cs="Arial"/>
        </w:rPr>
        <w:t xml:space="preserve"> but Billy actually wanted a cup of hot chocolate coffee. Hence different interpretation by the servant. He was not on the common grounds with Billy and failed to understand his master’s information. It was neither Billy’s nor the servant’s fault but </w:t>
      </w:r>
      <w:proofErr w:type="gramStart"/>
      <w:r w:rsidRPr="00572C89">
        <w:rPr>
          <w:rFonts w:ascii="Arial" w:hAnsi="Arial" w:cs="Arial"/>
        </w:rPr>
        <w:t>actually the</w:t>
      </w:r>
      <w:proofErr w:type="gramEnd"/>
      <w:r w:rsidRPr="00572C89">
        <w:rPr>
          <w:rFonts w:ascii="Arial" w:hAnsi="Arial" w:cs="Arial"/>
        </w:rPr>
        <w:t xml:space="preserve"> differences in both their backgrounds which was to blame.</w:t>
      </w:r>
    </w:p>
    <w:p w14:paraId="5BE68CA0" w14:textId="77777777" w:rsidR="00572C89" w:rsidRPr="00572C89" w:rsidRDefault="00572C89" w:rsidP="00572C89">
      <w:pPr>
        <w:spacing w:line="360" w:lineRule="auto"/>
        <w:rPr>
          <w:rFonts w:ascii="Arial" w:hAnsi="Arial" w:cs="Arial"/>
        </w:rPr>
      </w:pPr>
    </w:p>
    <w:p w14:paraId="31FBD6C2" w14:textId="65578B98" w:rsidR="00BF2F74" w:rsidRDefault="00BF2F74" w:rsidP="0093304B">
      <w:pPr>
        <w:pStyle w:val="Heading2"/>
        <w:rPr>
          <w:rFonts w:ascii="Arial" w:hAnsi="Arial" w:cs="Arial"/>
          <w:sz w:val="28"/>
          <w:szCs w:val="28"/>
          <w:u w:val="single"/>
        </w:rPr>
      </w:pPr>
      <w:bookmarkStart w:id="8" w:name="_Toc71234219"/>
      <w:r w:rsidRPr="0093304B">
        <w:rPr>
          <w:rFonts w:ascii="Arial" w:hAnsi="Arial" w:cs="Arial"/>
          <w:sz w:val="28"/>
          <w:szCs w:val="28"/>
          <w:u w:val="single"/>
        </w:rPr>
        <w:t>Berlo’s SMCR Model of Communication</w:t>
      </w:r>
      <w:bookmarkEnd w:id="8"/>
    </w:p>
    <w:p w14:paraId="6A93448C" w14:textId="77777777" w:rsidR="0093304B" w:rsidRPr="0093304B" w:rsidRDefault="0093304B" w:rsidP="0093304B"/>
    <w:p w14:paraId="6A5B2074" w14:textId="77777777" w:rsidR="003B0D84" w:rsidRDefault="00572C89" w:rsidP="00BF2F74">
      <w:pPr>
        <w:spacing w:line="360" w:lineRule="auto"/>
        <w:rPr>
          <w:rFonts w:ascii="Arial" w:hAnsi="Arial" w:cs="Arial"/>
        </w:rPr>
      </w:pPr>
      <w:r w:rsidRPr="00572C89">
        <w:rPr>
          <w:rFonts w:ascii="Arial" w:hAnsi="Arial" w:cs="Arial"/>
        </w:rPr>
        <w:t>In 1960, David K. Berlo</w:t>
      </w:r>
      <w:r>
        <w:rPr>
          <w:rFonts w:ascii="Arial" w:hAnsi="Arial" w:cs="Arial"/>
        </w:rPr>
        <w:t xml:space="preserve"> </w:t>
      </w:r>
      <w:r w:rsidR="007E2A3F" w:rsidRPr="007E2A3F">
        <w:rPr>
          <w:rFonts w:ascii="Arial" w:hAnsi="Arial" w:cs="Arial"/>
        </w:rPr>
        <w:t>created</w:t>
      </w:r>
      <w:r>
        <w:rPr>
          <w:rFonts w:ascii="Arial" w:hAnsi="Arial" w:cs="Arial"/>
        </w:rPr>
        <w:t xml:space="preserve"> Berlo’s Sender-Message-Channel-Receiver (SM</w:t>
      </w:r>
      <w:r w:rsidR="007E2A3F">
        <w:rPr>
          <w:rFonts w:ascii="Arial" w:hAnsi="Arial" w:cs="Arial"/>
        </w:rPr>
        <w:t>CR) model of communication from Shannon Weaver’s Model of Communication (1949).  His model focuses on communication skills,</w:t>
      </w:r>
      <w:r w:rsidR="003B0D84">
        <w:rPr>
          <w:rFonts w:ascii="Arial" w:hAnsi="Arial" w:cs="Arial"/>
        </w:rPr>
        <w:t xml:space="preserve"> values beliefs and opinions, </w:t>
      </w:r>
      <w:r w:rsidR="007E2A3F">
        <w:rPr>
          <w:rFonts w:ascii="Arial" w:hAnsi="Arial" w:cs="Arial"/>
        </w:rPr>
        <w:t xml:space="preserve">the person’s point of view and knowledge on the topic discussed. </w:t>
      </w:r>
    </w:p>
    <w:p w14:paraId="0DFB2A99" w14:textId="6EA59E7B" w:rsidR="003B0D84" w:rsidRDefault="003B0D84" w:rsidP="00BF2F74">
      <w:pPr>
        <w:spacing w:line="360" w:lineRule="auto"/>
        <w:rPr>
          <w:rFonts w:ascii="Arial" w:hAnsi="Arial" w:cs="Arial"/>
        </w:rPr>
      </w:pPr>
      <w:r w:rsidRPr="003B0D84">
        <w:rPr>
          <w:rFonts w:ascii="Arial" w:hAnsi="Arial" w:cs="Arial"/>
        </w:rPr>
        <w:t>The message can be sent in a variety of ways, such as text, video, speech</w:t>
      </w:r>
      <w:r>
        <w:rPr>
          <w:rFonts w:ascii="Arial" w:hAnsi="Arial" w:cs="Arial"/>
        </w:rPr>
        <w:t xml:space="preserve">. </w:t>
      </w:r>
      <w:r w:rsidRPr="003B0D84">
        <w:rPr>
          <w:rFonts w:ascii="Arial" w:hAnsi="Arial" w:cs="Arial"/>
        </w:rPr>
        <w:t>The model also considers encoding and decoding, which take place before the sender delivers the message and before the rec</w:t>
      </w:r>
      <w:r>
        <w:rPr>
          <w:rFonts w:ascii="Arial" w:hAnsi="Arial" w:cs="Arial"/>
        </w:rPr>
        <w:t>eiver</w:t>
      </w:r>
      <w:r w:rsidRPr="003B0D84">
        <w:rPr>
          <w:rFonts w:ascii="Arial" w:hAnsi="Arial" w:cs="Arial"/>
        </w:rPr>
        <w:t xml:space="preserve"> receives it.</w:t>
      </w:r>
      <w:r w:rsidR="0046669D">
        <w:rPr>
          <w:rFonts w:ascii="Arial" w:hAnsi="Arial" w:cs="Arial"/>
        </w:rPr>
        <w:t xml:space="preserve"> </w:t>
      </w:r>
    </w:p>
    <w:p w14:paraId="62BDCB25" w14:textId="0E6074F6" w:rsidR="0046669D" w:rsidRPr="00572C89" w:rsidRDefault="0046669D" w:rsidP="00BF2F74">
      <w:pPr>
        <w:spacing w:line="360" w:lineRule="auto"/>
        <w:rPr>
          <w:rFonts w:ascii="Arial" w:hAnsi="Arial" w:cs="Arial"/>
        </w:rPr>
      </w:pPr>
      <w:r w:rsidRPr="0046669D">
        <w:rPr>
          <w:rFonts w:ascii="Arial" w:hAnsi="Arial" w:cs="Arial"/>
        </w:rPr>
        <w:lastRenderedPageBreak/>
        <w:t>Berlo’s Model has mainly, four components to describe the communication process. They are sender, message, </w:t>
      </w:r>
      <w:proofErr w:type="gramStart"/>
      <w:r w:rsidRPr="0046669D">
        <w:rPr>
          <w:rFonts w:ascii="Arial" w:hAnsi="Arial" w:cs="Arial"/>
        </w:rPr>
        <w:t>channel</w:t>
      </w:r>
      <w:proofErr w:type="gramEnd"/>
      <w:r w:rsidRPr="0046669D">
        <w:rPr>
          <w:rFonts w:ascii="Arial" w:hAnsi="Arial" w:cs="Arial"/>
        </w:rPr>
        <w:t> and receiver. Each of the component is affected by many factors.</w:t>
      </w:r>
    </w:p>
    <w:p w14:paraId="46DEA526" w14:textId="77777777" w:rsidR="007E2A3F" w:rsidRDefault="00572C89" w:rsidP="007E2A3F">
      <w:pPr>
        <w:keepNext/>
        <w:spacing w:line="360" w:lineRule="auto"/>
      </w:pPr>
      <w:r w:rsidRPr="00572C89">
        <w:rPr>
          <w:rFonts w:ascii="Roboto" w:eastAsia="Times New Roman" w:hAnsi="Roboto" w:cs="Arial"/>
          <w:noProof/>
          <w:color w:val="333333"/>
          <w:sz w:val="24"/>
          <w:szCs w:val="24"/>
          <w:lang w:val="en-US" w:eastAsia="en-GB"/>
        </w:rPr>
        <w:drawing>
          <wp:inline distT="0" distB="0" distL="0" distR="0" wp14:anchorId="78800186" wp14:editId="59970DEE">
            <wp:extent cx="5731510" cy="5841083"/>
            <wp:effectExtent l="0" t="0" r="2540" b="7620"/>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841083"/>
                    </a:xfrm>
                    <a:prstGeom prst="rect">
                      <a:avLst/>
                    </a:prstGeom>
                    <a:noFill/>
                    <a:ln>
                      <a:noFill/>
                    </a:ln>
                  </pic:spPr>
                </pic:pic>
              </a:graphicData>
            </a:graphic>
          </wp:inline>
        </w:drawing>
      </w:r>
    </w:p>
    <w:p w14:paraId="1EA45A29" w14:textId="22239490" w:rsidR="0046669D" w:rsidRPr="00BF2F74" w:rsidRDefault="007E2A3F" w:rsidP="0046669D">
      <w:pPr>
        <w:pStyle w:val="Caption"/>
        <w:jc w:val="center"/>
        <w:rPr>
          <w:rFonts w:ascii="Arial" w:hAnsi="Arial" w:cs="Arial"/>
          <w:sz w:val="22"/>
          <w:szCs w:val="22"/>
        </w:rPr>
      </w:pPr>
      <w:r w:rsidRPr="007E2A3F">
        <w:rPr>
          <w:rFonts w:ascii="Arial" w:hAnsi="Arial" w:cs="Arial"/>
          <w:sz w:val="22"/>
          <w:szCs w:val="22"/>
        </w:rPr>
        <w:t xml:space="preserve">Figure </w:t>
      </w:r>
      <w:r w:rsidRPr="007E2A3F">
        <w:rPr>
          <w:rFonts w:ascii="Arial" w:hAnsi="Arial" w:cs="Arial"/>
          <w:sz w:val="22"/>
          <w:szCs w:val="22"/>
        </w:rPr>
        <w:fldChar w:fldCharType="begin"/>
      </w:r>
      <w:r w:rsidRPr="007E2A3F">
        <w:rPr>
          <w:rFonts w:ascii="Arial" w:hAnsi="Arial" w:cs="Arial"/>
          <w:sz w:val="22"/>
          <w:szCs w:val="22"/>
        </w:rPr>
        <w:instrText xml:space="preserve"> SEQ Figure \* ARABIC </w:instrText>
      </w:r>
      <w:r w:rsidRPr="007E2A3F">
        <w:rPr>
          <w:rFonts w:ascii="Arial" w:hAnsi="Arial" w:cs="Arial"/>
          <w:sz w:val="22"/>
          <w:szCs w:val="22"/>
        </w:rPr>
        <w:fldChar w:fldCharType="separate"/>
      </w:r>
      <w:r w:rsidRPr="007E2A3F">
        <w:rPr>
          <w:rFonts w:ascii="Arial" w:hAnsi="Arial" w:cs="Arial"/>
          <w:noProof/>
          <w:sz w:val="22"/>
          <w:szCs w:val="22"/>
        </w:rPr>
        <w:t>3</w:t>
      </w:r>
      <w:r w:rsidRPr="007E2A3F">
        <w:rPr>
          <w:rFonts w:ascii="Arial" w:hAnsi="Arial" w:cs="Arial"/>
          <w:sz w:val="22"/>
          <w:szCs w:val="22"/>
        </w:rPr>
        <w:fldChar w:fldCharType="end"/>
      </w:r>
      <w:r w:rsidRPr="007E2A3F">
        <w:rPr>
          <w:rFonts w:ascii="Arial" w:hAnsi="Arial" w:cs="Arial"/>
          <w:sz w:val="22"/>
          <w:szCs w:val="22"/>
        </w:rPr>
        <w:t xml:space="preserve"> Berlo’s Communication Model</w:t>
      </w:r>
    </w:p>
    <w:p w14:paraId="0E2D9599" w14:textId="77777777" w:rsidR="0046669D" w:rsidRDefault="0046669D" w:rsidP="00BF2F74">
      <w:pPr>
        <w:spacing w:line="360" w:lineRule="auto"/>
        <w:rPr>
          <w:rFonts w:ascii="Arial" w:hAnsi="Arial" w:cs="Arial"/>
          <w:b/>
          <w:bCs/>
        </w:rPr>
      </w:pPr>
    </w:p>
    <w:p w14:paraId="34D6E971" w14:textId="11C7A273" w:rsidR="0046669D" w:rsidRDefault="0046669D" w:rsidP="00BF2F74">
      <w:pPr>
        <w:spacing w:line="360" w:lineRule="auto"/>
        <w:rPr>
          <w:rFonts w:ascii="Arial" w:hAnsi="Arial" w:cs="Arial"/>
        </w:rPr>
      </w:pPr>
      <w:r w:rsidRPr="00F4376A">
        <w:rPr>
          <w:rFonts w:ascii="Arial" w:hAnsi="Arial" w:cs="Arial"/>
          <w:b/>
          <w:bCs/>
        </w:rPr>
        <w:t>S</w:t>
      </w:r>
      <w:r>
        <w:rPr>
          <w:rFonts w:ascii="Arial" w:hAnsi="Arial" w:cs="Arial"/>
        </w:rPr>
        <w:t xml:space="preserve"> – Sender or source is the individual who delivers the message to the receiver. Factors such as good communication skills</w:t>
      </w:r>
      <w:r w:rsidR="00A328D0">
        <w:rPr>
          <w:rFonts w:ascii="Arial" w:hAnsi="Arial" w:cs="Arial"/>
        </w:rPr>
        <w:t xml:space="preserve"> will help to communicate better. The receiver will create an opinion based on the attitude of the sender, knowledge, social </w:t>
      </w:r>
      <w:proofErr w:type="gramStart"/>
      <w:r w:rsidR="00A328D0">
        <w:rPr>
          <w:rFonts w:ascii="Arial" w:hAnsi="Arial" w:cs="Arial"/>
        </w:rPr>
        <w:t>system</w:t>
      </w:r>
      <w:proofErr w:type="gramEnd"/>
      <w:r w:rsidR="00A328D0">
        <w:rPr>
          <w:rFonts w:ascii="Arial" w:hAnsi="Arial" w:cs="Arial"/>
        </w:rPr>
        <w:t xml:space="preserve"> and culture. </w:t>
      </w:r>
    </w:p>
    <w:p w14:paraId="4181ED0B" w14:textId="65FBE5CF" w:rsidR="0046669D" w:rsidRDefault="00A328D0" w:rsidP="00BF2F74">
      <w:pPr>
        <w:spacing w:line="360" w:lineRule="auto"/>
        <w:rPr>
          <w:rFonts w:ascii="Arial" w:hAnsi="Arial" w:cs="Arial"/>
        </w:rPr>
      </w:pPr>
      <w:r w:rsidRPr="00F4376A">
        <w:rPr>
          <w:rFonts w:ascii="Arial" w:hAnsi="Arial" w:cs="Arial"/>
          <w:b/>
          <w:bCs/>
        </w:rPr>
        <w:lastRenderedPageBreak/>
        <w:t>M</w:t>
      </w:r>
      <w:r>
        <w:rPr>
          <w:rFonts w:ascii="Arial" w:hAnsi="Arial" w:cs="Arial"/>
        </w:rPr>
        <w:t xml:space="preserve"> – A message is the content of the information sent. Can be in form of video, voice, text, audio, etc. The main factors affecting the message is the content, element, treatment, </w:t>
      </w:r>
      <w:proofErr w:type="gramStart"/>
      <w:r>
        <w:rPr>
          <w:rFonts w:ascii="Arial" w:hAnsi="Arial" w:cs="Arial"/>
        </w:rPr>
        <w:t>structure</w:t>
      </w:r>
      <w:proofErr w:type="gramEnd"/>
      <w:r>
        <w:rPr>
          <w:rFonts w:ascii="Arial" w:hAnsi="Arial" w:cs="Arial"/>
        </w:rPr>
        <w:t xml:space="preserve"> and code.</w:t>
      </w:r>
    </w:p>
    <w:p w14:paraId="29A8DC49" w14:textId="17FE67CD" w:rsidR="00A328D0" w:rsidRDefault="00A328D0" w:rsidP="00BF2F74">
      <w:pPr>
        <w:spacing w:line="360" w:lineRule="auto"/>
        <w:rPr>
          <w:rFonts w:ascii="Arial" w:hAnsi="Arial" w:cs="Arial"/>
        </w:rPr>
      </w:pPr>
      <w:r w:rsidRPr="00F4376A">
        <w:rPr>
          <w:rFonts w:ascii="Arial" w:hAnsi="Arial" w:cs="Arial"/>
          <w:b/>
          <w:bCs/>
        </w:rPr>
        <w:t>C</w:t>
      </w:r>
      <w:r>
        <w:rPr>
          <w:rFonts w:ascii="Arial" w:hAnsi="Arial" w:cs="Arial"/>
        </w:rPr>
        <w:t xml:space="preserve"> – Channel is the media through which the message is sent, such as telephones, internet, etc. The effectiveness of the channel can be affected by the </w:t>
      </w:r>
      <w:proofErr w:type="gramStart"/>
      <w:r>
        <w:rPr>
          <w:rFonts w:ascii="Arial" w:hAnsi="Arial" w:cs="Arial"/>
        </w:rPr>
        <w:t>five human</w:t>
      </w:r>
      <w:proofErr w:type="gramEnd"/>
      <w:r>
        <w:rPr>
          <w:rFonts w:ascii="Arial" w:hAnsi="Arial" w:cs="Arial"/>
        </w:rPr>
        <w:t xml:space="preserve"> sense, hearing, seeing, touching, smelling and tasting.</w:t>
      </w:r>
    </w:p>
    <w:p w14:paraId="57B3CF8B" w14:textId="6189363B" w:rsidR="00A328D0" w:rsidRDefault="00A328D0" w:rsidP="00BF2F74">
      <w:pPr>
        <w:spacing w:line="360" w:lineRule="auto"/>
        <w:rPr>
          <w:rFonts w:ascii="Arial" w:hAnsi="Arial" w:cs="Arial"/>
        </w:rPr>
      </w:pPr>
      <w:r w:rsidRPr="00F4376A">
        <w:rPr>
          <w:rFonts w:ascii="Arial" w:hAnsi="Arial" w:cs="Arial"/>
          <w:b/>
          <w:bCs/>
        </w:rPr>
        <w:t>R</w:t>
      </w:r>
      <w:r>
        <w:rPr>
          <w:rFonts w:ascii="Arial" w:hAnsi="Arial" w:cs="Arial"/>
        </w:rPr>
        <w:t xml:space="preserve"> – Receive is the person receiving the message. </w:t>
      </w:r>
      <w:r w:rsidR="00F4376A">
        <w:rPr>
          <w:rFonts w:ascii="Arial" w:hAnsi="Arial" w:cs="Arial"/>
        </w:rPr>
        <w:t xml:space="preserve">For an effective communication, all </w:t>
      </w:r>
      <w:proofErr w:type="gramStart"/>
      <w:r w:rsidR="00F4376A">
        <w:rPr>
          <w:rFonts w:ascii="Arial" w:hAnsi="Arial" w:cs="Arial"/>
        </w:rPr>
        <w:t>factor</w:t>
      </w:r>
      <w:proofErr w:type="gramEnd"/>
      <w:r w:rsidR="00F4376A">
        <w:rPr>
          <w:rFonts w:ascii="Arial" w:hAnsi="Arial" w:cs="Arial"/>
        </w:rPr>
        <w:t xml:space="preserve"> should be synchronised. </w:t>
      </w:r>
      <w:r w:rsidR="00F4376A" w:rsidRPr="00F4376A">
        <w:rPr>
          <w:rFonts w:ascii="Arial" w:hAnsi="Arial" w:cs="Arial"/>
        </w:rPr>
        <w:t>The message would not produce the intended outcome if the receiver and s</w:t>
      </w:r>
      <w:r w:rsidR="00F4376A">
        <w:rPr>
          <w:rFonts w:ascii="Arial" w:hAnsi="Arial" w:cs="Arial"/>
        </w:rPr>
        <w:t>ender</w:t>
      </w:r>
      <w:r w:rsidR="00F4376A" w:rsidRPr="00F4376A">
        <w:rPr>
          <w:rFonts w:ascii="Arial" w:hAnsi="Arial" w:cs="Arial"/>
        </w:rPr>
        <w:t xml:space="preserve"> are not compatible. The </w:t>
      </w:r>
      <w:r w:rsidR="00F4376A">
        <w:rPr>
          <w:rFonts w:ascii="Arial" w:hAnsi="Arial" w:cs="Arial"/>
        </w:rPr>
        <w:t>receiver</w:t>
      </w:r>
      <w:r w:rsidR="00F4376A" w:rsidRPr="00F4376A">
        <w:rPr>
          <w:rFonts w:ascii="Arial" w:hAnsi="Arial" w:cs="Arial"/>
        </w:rPr>
        <w:t xml:space="preserve"> must be a good listener as well</w:t>
      </w:r>
      <w:r w:rsidR="00F4376A">
        <w:rPr>
          <w:rFonts w:ascii="Arial" w:hAnsi="Arial" w:cs="Arial"/>
        </w:rPr>
        <w:t>.</w:t>
      </w:r>
    </w:p>
    <w:p w14:paraId="56BFECB9" w14:textId="5C418A73" w:rsidR="00F4376A" w:rsidRDefault="00F4376A" w:rsidP="00F4376A">
      <w:pPr>
        <w:spacing w:line="360" w:lineRule="auto"/>
        <w:rPr>
          <w:rFonts w:ascii="Arial" w:hAnsi="Arial" w:cs="Arial"/>
        </w:rPr>
      </w:pPr>
      <w:r w:rsidRPr="00F4376A">
        <w:rPr>
          <w:rFonts w:ascii="Arial" w:hAnsi="Arial" w:cs="Arial"/>
        </w:rPr>
        <w:t>Criticisms of Berlo’s SMCR Model</w:t>
      </w:r>
      <w:r>
        <w:rPr>
          <w:rFonts w:ascii="Arial" w:hAnsi="Arial" w:cs="Arial"/>
        </w:rPr>
        <w:t>:</w:t>
      </w:r>
    </w:p>
    <w:p w14:paraId="59695835" w14:textId="0A722856" w:rsidR="00F4376A" w:rsidRPr="00F4376A" w:rsidRDefault="00F4376A" w:rsidP="00F4376A">
      <w:pPr>
        <w:pStyle w:val="ListParagraph"/>
        <w:numPr>
          <w:ilvl w:val="0"/>
          <w:numId w:val="6"/>
        </w:numPr>
        <w:spacing w:line="360" w:lineRule="auto"/>
        <w:rPr>
          <w:rFonts w:ascii="Arial" w:hAnsi="Arial" w:cs="Arial"/>
        </w:rPr>
      </w:pPr>
      <w:r w:rsidRPr="00F4376A">
        <w:rPr>
          <w:rFonts w:ascii="Arial" w:hAnsi="Arial" w:cs="Arial"/>
        </w:rPr>
        <w:t>No feedback.</w:t>
      </w:r>
    </w:p>
    <w:p w14:paraId="239BB078" w14:textId="46BAE1B8" w:rsidR="00F4376A" w:rsidRPr="00F4376A" w:rsidRDefault="00F4376A" w:rsidP="00F4376A">
      <w:pPr>
        <w:pStyle w:val="ListParagraph"/>
        <w:numPr>
          <w:ilvl w:val="0"/>
          <w:numId w:val="6"/>
        </w:numPr>
        <w:spacing w:line="360" w:lineRule="auto"/>
        <w:rPr>
          <w:rFonts w:ascii="Arial" w:hAnsi="Arial" w:cs="Arial"/>
        </w:rPr>
      </w:pPr>
      <w:r w:rsidRPr="00F4376A">
        <w:rPr>
          <w:rFonts w:ascii="Arial" w:hAnsi="Arial" w:cs="Arial"/>
        </w:rPr>
        <w:t>Does not mention barriers of communication.</w:t>
      </w:r>
    </w:p>
    <w:p w14:paraId="50B8234F" w14:textId="0F7A1221" w:rsidR="00487DE9" w:rsidRDefault="00F4376A" w:rsidP="00F4376A">
      <w:pPr>
        <w:pStyle w:val="ListParagraph"/>
        <w:numPr>
          <w:ilvl w:val="0"/>
          <w:numId w:val="6"/>
        </w:numPr>
        <w:spacing w:line="360" w:lineRule="auto"/>
        <w:rPr>
          <w:rFonts w:ascii="Arial" w:hAnsi="Arial" w:cs="Arial"/>
        </w:rPr>
      </w:pPr>
      <w:r w:rsidRPr="00F4376A">
        <w:rPr>
          <w:rFonts w:ascii="Arial" w:hAnsi="Arial" w:cs="Arial"/>
        </w:rPr>
        <w:t>There is no concept of noise</w:t>
      </w:r>
      <w:r w:rsidR="00487DE9">
        <w:rPr>
          <w:rFonts w:ascii="Arial" w:hAnsi="Arial" w:cs="Arial"/>
        </w:rPr>
        <w:t>.</w:t>
      </w:r>
    </w:p>
    <w:p w14:paraId="14D64A23" w14:textId="0D928013" w:rsidR="00F4376A" w:rsidRPr="00F4376A" w:rsidRDefault="00487DE9" w:rsidP="00F4376A">
      <w:pPr>
        <w:pStyle w:val="ListParagraph"/>
        <w:numPr>
          <w:ilvl w:val="0"/>
          <w:numId w:val="6"/>
        </w:numPr>
        <w:spacing w:line="360" w:lineRule="auto"/>
        <w:rPr>
          <w:rFonts w:ascii="Arial" w:hAnsi="Arial" w:cs="Arial"/>
        </w:rPr>
      </w:pPr>
      <w:r>
        <w:rPr>
          <w:rFonts w:ascii="Arial" w:hAnsi="Arial" w:cs="Arial"/>
        </w:rPr>
        <w:t>C</w:t>
      </w:r>
      <w:r w:rsidR="00F4376A" w:rsidRPr="00F4376A">
        <w:rPr>
          <w:rFonts w:ascii="Arial" w:hAnsi="Arial" w:cs="Arial"/>
        </w:rPr>
        <w:t>omplex model.</w:t>
      </w:r>
    </w:p>
    <w:p w14:paraId="6C021AE5" w14:textId="58823293" w:rsidR="00F4376A" w:rsidRPr="00F4376A" w:rsidRDefault="00F4376A" w:rsidP="00F4376A">
      <w:pPr>
        <w:pStyle w:val="ListParagraph"/>
        <w:numPr>
          <w:ilvl w:val="0"/>
          <w:numId w:val="6"/>
        </w:numPr>
        <w:spacing w:line="360" w:lineRule="auto"/>
        <w:rPr>
          <w:rFonts w:ascii="Arial" w:hAnsi="Arial" w:cs="Arial"/>
        </w:rPr>
      </w:pPr>
      <w:r w:rsidRPr="00F4376A">
        <w:rPr>
          <w:rFonts w:ascii="Arial" w:hAnsi="Arial" w:cs="Arial"/>
        </w:rPr>
        <w:t>People needs to be on same level of communication, but not true in real life.</w:t>
      </w:r>
    </w:p>
    <w:p w14:paraId="15DB083F" w14:textId="08FA11A8" w:rsidR="00F4376A" w:rsidRDefault="00F4376A" w:rsidP="00F4376A">
      <w:pPr>
        <w:pStyle w:val="ListParagraph"/>
        <w:numPr>
          <w:ilvl w:val="0"/>
          <w:numId w:val="6"/>
        </w:numPr>
        <w:spacing w:line="360" w:lineRule="auto"/>
        <w:rPr>
          <w:rFonts w:ascii="Arial" w:hAnsi="Arial" w:cs="Arial"/>
        </w:rPr>
      </w:pPr>
      <w:r w:rsidRPr="00F4376A">
        <w:rPr>
          <w:rFonts w:ascii="Arial" w:hAnsi="Arial" w:cs="Arial"/>
        </w:rPr>
        <w:t>Does not mention the sixth sense as a channel which is thinking, understanding, analysing, etc.</w:t>
      </w:r>
    </w:p>
    <w:p w14:paraId="06DD465D" w14:textId="77777777" w:rsidR="00F4376A" w:rsidRPr="00F4376A" w:rsidRDefault="00F4376A" w:rsidP="00F4376A">
      <w:pPr>
        <w:pStyle w:val="ListParagraph"/>
        <w:numPr>
          <w:ilvl w:val="0"/>
          <w:numId w:val="6"/>
        </w:numPr>
        <w:rPr>
          <w:rFonts w:ascii="Arial" w:hAnsi="Arial" w:cs="Arial"/>
        </w:rPr>
      </w:pPr>
      <w:r w:rsidRPr="00F4376A">
        <w:rPr>
          <w:rFonts w:ascii="Arial" w:hAnsi="Arial" w:cs="Arial"/>
        </w:rPr>
        <w:t xml:space="preserve">There is no </w:t>
      </w:r>
      <w:proofErr w:type="gramStart"/>
      <w:r w:rsidRPr="00F4376A">
        <w:rPr>
          <w:rFonts w:ascii="Arial" w:hAnsi="Arial" w:cs="Arial"/>
        </w:rPr>
        <w:t>two way</w:t>
      </w:r>
      <w:proofErr w:type="gramEnd"/>
      <w:r w:rsidRPr="00F4376A">
        <w:rPr>
          <w:rFonts w:ascii="Arial" w:hAnsi="Arial" w:cs="Arial"/>
        </w:rPr>
        <w:t xml:space="preserve"> communication.</w:t>
      </w:r>
    </w:p>
    <w:p w14:paraId="7C84111A" w14:textId="77777777" w:rsidR="00F4376A" w:rsidRPr="00F4376A" w:rsidRDefault="00F4376A" w:rsidP="00F4376A">
      <w:pPr>
        <w:pStyle w:val="ListParagraph"/>
        <w:spacing w:line="360" w:lineRule="auto"/>
        <w:rPr>
          <w:rFonts w:ascii="Arial" w:hAnsi="Arial" w:cs="Arial"/>
        </w:rPr>
      </w:pPr>
    </w:p>
    <w:p w14:paraId="256AB183" w14:textId="5F045255" w:rsidR="00BF2F74" w:rsidRDefault="00BF2F74" w:rsidP="0093304B">
      <w:pPr>
        <w:pStyle w:val="Heading3"/>
        <w:rPr>
          <w:rFonts w:ascii="Arial" w:hAnsi="Arial" w:cs="Arial"/>
          <w:sz w:val="28"/>
          <w:szCs w:val="28"/>
        </w:rPr>
      </w:pPr>
      <w:bookmarkStart w:id="9" w:name="_Toc71234220"/>
      <w:r w:rsidRPr="0093304B">
        <w:rPr>
          <w:rFonts w:ascii="Arial" w:hAnsi="Arial" w:cs="Arial"/>
          <w:sz w:val="28"/>
          <w:szCs w:val="28"/>
        </w:rPr>
        <w:t>Study case</w:t>
      </w:r>
      <w:bookmarkEnd w:id="9"/>
    </w:p>
    <w:p w14:paraId="43D75D7F" w14:textId="77777777" w:rsidR="0093304B" w:rsidRPr="0093304B" w:rsidRDefault="0093304B" w:rsidP="0093304B"/>
    <w:p w14:paraId="39D4115A" w14:textId="1F5DE3F8" w:rsidR="00BF2F74" w:rsidRDefault="00F4376A" w:rsidP="00BF2F74">
      <w:pPr>
        <w:spacing w:line="360" w:lineRule="auto"/>
        <w:rPr>
          <w:rFonts w:ascii="Arial" w:hAnsi="Arial" w:cs="Arial"/>
        </w:rPr>
      </w:pPr>
      <w:r w:rsidRPr="00487DE9">
        <w:rPr>
          <w:rFonts w:ascii="Arial" w:hAnsi="Arial" w:cs="Arial"/>
        </w:rPr>
        <w:t xml:space="preserve">A Professor of English at a well-known Welsh University lived in a large house not far from a little village. He never went into the </w:t>
      </w:r>
      <w:proofErr w:type="gramStart"/>
      <w:r w:rsidRPr="00487DE9">
        <w:rPr>
          <w:rFonts w:ascii="Arial" w:hAnsi="Arial" w:cs="Arial"/>
        </w:rPr>
        <w:t>village, bu</w:t>
      </w:r>
      <w:r w:rsidR="00487DE9">
        <w:rPr>
          <w:rFonts w:ascii="Arial" w:hAnsi="Arial" w:cs="Arial"/>
        </w:rPr>
        <w:t>t</w:t>
      </w:r>
      <w:proofErr w:type="gramEnd"/>
      <w:r w:rsidRPr="00487DE9">
        <w:rPr>
          <w:rFonts w:ascii="Arial" w:hAnsi="Arial" w:cs="Arial"/>
        </w:rPr>
        <w:t xml:space="preserve"> shopped in the town near the University because he had nothing in common with the village people, who were largely uneducated and did manual jobs. </w:t>
      </w:r>
    </w:p>
    <w:p w14:paraId="2F0CB993" w14:textId="77777777" w:rsidR="00487DE9" w:rsidRPr="00487DE9" w:rsidRDefault="00487DE9" w:rsidP="00487DE9">
      <w:pPr>
        <w:spacing w:line="360" w:lineRule="auto"/>
        <w:rPr>
          <w:rFonts w:ascii="Arial" w:hAnsi="Arial" w:cs="Arial"/>
        </w:rPr>
      </w:pPr>
      <w:r w:rsidRPr="00487DE9">
        <w:rPr>
          <w:rFonts w:ascii="Arial" w:hAnsi="Arial" w:cs="Arial"/>
        </w:rPr>
        <w:t>One night, the professor fell asleep while smoking his pipe and the pipe fell onto the carpet and started a fire. </w:t>
      </w:r>
    </w:p>
    <w:p w14:paraId="5CF97DF4" w14:textId="77777777" w:rsidR="00487DE9" w:rsidRDefault="00487DE9" w:rsidP="00487DE9">
      <w:pPr>
        <w:spacing w:line="360" w:lineRule="auto"/>
        <w:rPr>
          <w:rFonts w:ascii="Arial" w:hAnsi="Arial" w:cs="Arial"/>
        </w:rPr>
      </w:pPr>
      <w:r w:rsidRPr="00487DE9">
        <w:rPr>
          <w:rFonts w:ascii="Arial" w:hAnsi="Arial" w:cs="Arial"/>
        </w:rPr>
        <w:t>When the professor awoke and saw the house on fire, he rushed into the village, screaming</w:t>
      </w:r>
      <w:r>
        <w:rPr>
          <w:rFonts w:ascii="Arial" w:hAnsi="Arial" w:cs="Arial"/>
        </w:rPr>
        <w:t xml:space="preserve"> that the</w:t>
      </w:r>
      <w:r w:rsidRPr="00487DE9">
        <w:rPr>
          <w:rFonts w:ascii="Arial" w:hAnsi="Arial" w:cs="Arial"/>
        </w:rPr>
        <w:t xml:space="preserve"> edifice is being consumed by a great conflagration</w:t>
      </w:r>
      <w:r>
        <w:rPr>
          <w:rFonts w:ascii="Arial" w:hAnsi="Arial" w:cs="Arial"/>
        </w:rPr>
        <w:t>, to which everybody ignored him.</w:t>
      </w:r>
    </w:p>
    <w:p w14:paraId="54DEBDDB" w14:textId="2F9407BC" w:rsidR="00487DE9" w:rsidRPr="00487DE9" w:rsidRDefault="00487DE9" w:rsidP="00487DE9">
      <w:pPr>
        <w:spacing w:line="360" w:lineRule="auto"/>
        <w:rPr>
          <w:rFonts w:ascii="Arial" w:hAnsi="Arial" w:cs="Arial"/>
        </w:rPr>
      </w:pPr>
      <w:r>
        <w:rPr>
          <w:rFonts w:ascii="Arial" w:hAnsi="Arial" w:cs="Arial"/>
        </w:rPr>
        <w:t xml:space="preserve"> </w:t>
      </w:r>
      <w:r w:rsidRPr="00487DE9">
        <w:rPr>
          <w:rFonts w:ascii="Arial" w:hAnsi="Arial" w:cs="Arial"/>
        </w:rPr>
        <w:t xml:space="preserve">When the Professor returned home, he saw that his house had been </w:t>
      </w:r>
      <w:proofErr w:type="gramStart"/>
      <w:r w:rsidRPr="00487DE9">
        <w:rPr>
          <w:rFonts w:ascii="Arial" w:hAnsi="Arial" w:cs="Arial"/>
        </w:rPr>
        <w:t>completely destroyed</w:t>
      </w:r>
      <w:proofErr w:type="gramEnd"/>
      <w:r w:rsidRPr="00487DE9">
        <w:rPr>
          <w:rFonts w:ascii="Arial" w:hAnsi="Arial" w:cs="Arial"/>
        </w:rPr>
        <w:t>. He sat down on the ground and wept. </w:t>
      </w:r>
    </w:p>
    <w:p w14:paraId="00264EA2" w14:textId="77777777" w:rsidR="00487DE9" w:rsidRPr="00487DE9" w:rsidRDefault="00487DE9" w:rsidP="00487DE9">
      <w:pPr>
        <w:spacing w:line="360" w:lineRule="auto"/>
        <w:rPr>
          <w:rFonts w:ascii="Arial" w:hAnsi="Arial" w:cs="Arial"/>
        </w:rPr>
      </w:pPr>
      <w:r w:rsidRPr="00487DE9">
        <w:rPr>
          <w:rFonts w:ascii="Arial" w:hAnsi="Arial" w:cs="Arial"/>
        </w:rPr>
        <w:t>The next day, he went into the village crying. ‘Why, oh why didn’t you help me? My home has been destroyed by the fire. I came and begged you last night.’ He wept. </w:t>
      </w:r>
    </w:p>
    <w:p w14:paraId="58A348AF" w14:textId="6A61DE7E" w:rsidR="00487DE9" w:rsidRDefault="00487DE9" w:rsidP="00487DE9">
      <w:pPr>
        <w:spacing w:line="360" w:lineRule="auto"/>
        <w:rPr>
          <w:rFonts w:ascii="Arial" w:hAnsi="Arial" w:cs="Arial"/>
        </w:rPr>
      </w:pPr>
      <w:r w:rsidRPr="00487DE9">
        <w:rPr>
          <w:rFonts w:ascii="Arial" w:hAnsi="Arial" w:cs="Arial"/>
        </w:rPr>
        <w:lastRenderedPageBreak/>
        <w:t>‘But Professor, why didn’t you say that your house was on fire? We would have helped.’ </w:t>
      </w:r>
    </w:p>
    <w:p w14:paraId="47A17458" w14:textId="5BA2281A" w:rsidR="00487DE9" w:rsidRPr="00487DE9" w:rsidRDefault="00487DE9" w:rsidP="00487DE9">
      <w:pPr>
        <w:spacing w:line="360" w:lineRule="auto"/>
        <w:rPr>
          <w:rFonts w:ascii="Arial" w:hAnsi="Arial" w:cs="Arial"/>
        </w:rPr>
      </w:pPr>
      <w:r>
        <w:rPr>
          <w:rFonts w:ascii="Arial" w:hAnsi="Arial" w:cs="Arial"/>
        </w:rPr>
        <w:t xml:space="preserve">The professor was not helped by the people because of the complexity of his language. </w:t>
      </w:r>
    </w:p>
    <w:p w14:paraId="16380BC1" w14:textId="0B284562" w:rsidR="00487DE9" w:rsidRPr="00487DE9" w:rsidRDefault="00487DE9" w:rsidP="00487DE9">
      <w:pPr>
        <w:spacing w:line="360" w:lineRule="auto"/>
        <w:rPr>
          <w:rFonts w:ascii="Arial" w:hAnsi="Arial" w:cs="Arial"/>
        </w:rPr>
      </w:pPr>
    </w:p>
    <w:p w14:paraId="6FFF6DAB" w14:textId="77777777" w:rsidR="00487DE9" w:rsidRDefault="00487DE9" w:rsidP="00BF2F74">
      <w:pPr>
        <w:spacing w:line="360" w:lineRule="auto"/>
        <w:rPr>
          <w:rFonts w:ascii="Arial" w:hAnsi="Arial" w:cs="Arial"/>
        </w:rPr>
      </w:pPr>
    </w:p>
    <w:p w14:paraId="7781C11B" w14:textId="77777777" w:rsidR="00487DE9" w:rsidRPr="00487DE9" w:rsidRDefault="00487DE9" w:rsidP="00BF2F74">
      <w:pPr>
        <w:spacing w:line="360" w:lineRule="auto"/>
        <w:rPr>
          <w:rFonts w:ascii="Arial" w:hAnsi="Arial" w:cs="Arial"/>
        </w:rPr>
      </w:pPr>
    </w:p>
    <w:p w14:paraId="231F95E4" w14:textId="77777777" w:rsidR="00F55A7E" w:rsidRDefault="00F55A7E" w:rsidP="00D62ADA">
      <w:pPr>
        <w:spacing w:line="360" w:lineRule="auto"/>
        <w:rPr>
          <w:rFonts w:ascii="Arial" w:hAnsi="Arial" w:cs="Arial"/>
        </w:rPr>
      </w:pPr>
    </w:p>
    <w:p w14:paraId="180E78A1" w14:textId="76E95FEF" w:rsidR="00415392" w:rsidRPr="0093304B" w:rsidRDefault="00BF2F74" w:rsidP="0093304B">
      <w:pPr>
        <w:pStyle w:val="Heading1"/>
        <w:rPr>
          <w:rFonts w:ascii="Arial" w:hAnsi="Arial" w:cs="Arial"/>
          <w:b/>
          <w:bCs/>
          <w:i/>
          <w:iCs/>
          <w:sz w:val="36"/>
          <w:szCs w:val="36"/>
        </w:rPr>
      </w:pPr>
      <w:bookmarkStart w:id="10" w:name="_Toc71234221"/>
      <w:r w:rsidRPr="0093304B">
        <w:rPr>
          <w:rFonts w:ascii="Arial" w:hAnsi="Arial" w:cs="Arial"/>
          <w:b/>
          <w:bCs/>
          <w:i/>
          <w:iCs/>
          <w:sz w:val="36"/>
          <w:szCs w:val="36"/>
        </w:rPr>
        <w:t>Conclusion</w:t>
      </w:r>
      <w:bookmarkEnd w:id="10"/>
    </w:p>
    <w:p w14:paraId="721242A4" w14:textId="47E5BEB0" w:rsidR="00487DE9" w:rsidRPr="00D24A1C" w:rsidRDefault="00487DE9" w:rsidP="00D62ADA">
      <w:pPr>
        <w:spacing w:line="360" w:lineRule="auto"/>
        <w:rPr>
          <w:rFonts w:ascii="Arial" w:hAnsi="Arial" w:cs="Arial"/>
        </w:rPr>
      </w:pPr>
      <w:r w:rsidRPr="00D24A1C">
        <w:rPr>
          <w:rFonts w:ascii="Arial" w:hAnsi="Arial" w:cs="Arial"/>
        </w:rPr>
        <w:t xml:space="preserve">Effective communication is more than just sharing information. It is about understanding each other emphasizing and </w:t>
      </w:r>
      <w:r w:rsidR="00D24A1C" w:rsidRPr="00D24A1C">
        <w:rPr>
          <w:rFonts w:ascii="Arial" w:hAnsi="Arial" w:cs="Arial"/>
        </w:rPr>
        <w:t>find the intention behind the information.  You must not only be able to accurately communicate a message, but you must also be able to listen in such a manner that you comprehend the whole sense of what is being said to make the other person feel heard and understood.</w:t>
      </w:r>
    </w:p>
    <w:p w14:paraId="140D7CE7" w14:textId="77777777" w:rsidR="00BF2F74" w:rsidRPr="0093304B" w:rsidRDefault="00BF2F74" w:rsidP="0093304B">
      <w:pPr>
        <w:pStyle w:val="Heading1"/>
        <w:rPr>
          <w:rFonts w:ascii="Arial" w:hAnsi="Arial" w:cs="Arial"/>
          <w:b/>
          <w:bCs/>
          <w:i/>
          <w:iCs/>
          <w:sz w:val="36"/>
          <w:szCs w:val="36"/>
        </w:rPr>
      </w:pPr>
      <w:bookmarkStart w:id="11" w:name="_Toc71234222"/>
      <w:r w:rsidRPr="0093304B">
        <w:rPr>
          <w:rFonts w:ascii="Arial" w:hAnsi="Arial" w:cs="Arial"/>
          <w:b/>
          <w:bCs/>
          <w:i/>
          <w:iCs/>
          <w:sz w:val="36"/>
          <w:szCs w:val="36"/>
        </w:rPr>
        <w:t>Reference</w:t>
      </w:r>
      <w:bookmarkEnd w:id="11"/>
    </w:p>
    <w:p w14:paraId="30A0BC85" w14:textId="48026BA9" w:rsidR="00F61F21" w:rsidRDefault="00F61F21" w:rsidP="00D62ADA">
      <w:pPr>
        <w:spacing w:line="360" w:lineRule="auto"/>
        <w:rPr>
          <w:rFonts w:ascii="Arial" w:hAnsi="Arial" w:cs="Arial"/>
        </w:rPr>
      </w:pPr>
    </w:p>
    <w:p w14:paraId="4ADA87B8" w14:textId="77777777" w:rsidR="00D24A1C" w:rsidRPr="00D24A1C" w:rsidRDefault="00D24A1C" w:rsidP="00D24A1C">
      <w:pPr>
        <w:pStyle w:val="NormalWeb"/>
        <w:spacing w:before="0" w:beforeAutospacing="0" w:after="0" w:afterAutospacing="0" w:line="360" w:lineRule="atLeast"/>
        <w:rPr>
          <w:rFonts w:ascii="Arial" w:hAnsi="Arial" w:cs="Arial"/>
          <w:sz w:val="22"/>
          <w:szCs w:val="22"/>
        </w:rPr>
      </w:pPr>
      <w:r w:rsidRPr="00D24A1C">
        <w:rPr>
          <w:rFonts w:ascii="Arial" w:hAnsi="Arial" w:cs="Arial"/>
          <w:sz w:val="22"/>
          <w:szCs w:val="22"/>
        </w:rPr>
        <w:t>‌BBC Bitesize. (n.d.). </w:t>
      </w:r>
      <w:r w:rsidRPr="00D24A1C">
        <w:rPr>
          <w:rFonts w:ascii="Arial" w:hAnsi="Arial" w:cs="Arial"/>
          <w:i/>
          <w:iCs/>
          <w:sz w:val="22"/>
          <w:szCs w:val="22"/>
        </w:rPr>
        <w:t>Verbal communication - Communication - GCSE Hospitality (CCEA) Revision</w:t>
      </w:r>
      <w:r w:rsidRPr="00D24A1C">
        <w:rPr>
          <w:rFonts w:ascii="Arial" w:hAnsi="Arial" w:cs="Arial"/>
          <w:sz w:val="22"/>
          <w:szCs w:val="22"/>
        </w:rPr>
        <w:t>. [online] Available at: https://www.bbc.co.uk/bitesize/guides/zvb8y9q/revision/3.</w:t>
      </w:r>
    </w:p>
    <w:p w14:paraId="1FE90E69" w14:textId="773BD561" w:rsidR="00D24A1C" w:rsidRPr="00D24A1C" w:rsidRDefault="00D24A1C" w:rsidP="00D62ADA">
      <w:pPr>
        <w:spacing w:line="360" w:lineRule="auto"/>
        <w:rPr>
          <w:rFonts w:ascii="Arial" w:hAnsi="Arial" w:cs="Arial"/>
        </w:rPr>
      </w:pPr>
    </w:p>
    <w:p w14:paraId="400BBEA9" w14:textId="467FA55E" w:rsidR="00D24A1C" w:rsidRPr="00D24A1C" w:rsidRDefault="00D24A1C" w:rsidP="00D24A1C">
      <w:pPr>
        <w:pStyle w:val="NormalWeb"/>
        <w:spacing w:before="0" w:beforeAutospacing="0" w:after="0" w:afterAutospacing="0" w:line="360" w:lineRule="atLeast"/>
        <w:rPr>
          <w:rFonts w:ascii="Arial" w:hAnsi="Arial" w:cs="Arial"/>
          <w:sz w:val="22"/>
          <w:szCs w:val="22"/>
        </w:rPr>
      </w:pPr>
      <w:proofErr w:type="spellStart"/>
      <w:r w:rsidRPr="00D24A1C">
        <w:rPr>
          <w:rFonts w:ascii="Arial" w:hAnsi="Arial" w:cs="Arial"/>
          <w:sz w:val="22"/>
          <w:szCs w:val="22"/>
        </w:rPr>
        <w:t>businesstopia</w:t>
      </w:r>
      <w:proofErr w:type="spellEnd"/>
      <w:r w:rsidRPr="00D24A1C">
        <w:rPr>
          <w:rFonts w:ascii="Arial" w:hAnsi="Arial" w:cs="Arial"/>
          <w:sz w:val="22"/>
          <w:szCs w:val="22"/>
        </w:rPr>
        <w:t xml:space="preserve"> (2018). </w:t>
      </w:r>
      <w:r w:rsidRPr="00D24A1C">
        <w:rPr>
          <w:rFonts w:ascii="Arial" w:hAnsi="Arial" w:cs="Arial"/>
          <w:i/>
          <w:iCs/>
          <w:sz w:val="22"/>
          <w:szCs w:val="22"/>
        </w:rPr>
        <w:t xml:space="preserve">Shannon and Weaver Model </w:t>
      </w:r>
      <w:proofErr w:type="gramStart"/>
      <w:r w:rsidRPr="00D24A1C">
        <w:rPr>
          <w:rFonts w:ascii="Arial" w:hAnsi="Arial" w:cs="Arial"/>
          <w:i/>
          <w:iCs/>
          <w:sz w:val="22"/>
          <w:szCs w:val="22"/>
        </w:rPr>
        <w:t>Of</w:t>
      </w:r>
      <w:proofErr w:type="gramEnd"/>
      <w:r w:rsidRPr="00D24A1C">
        <w:rPr>
          <w:rFonts w:ascii="Arial" w:hAnsi="Arial" w:cs="Arial"/>
          <w:i/>
          <w:iCs/>
          <w:sz w:val="22"/>
          <w:szCs w:val="22"/>
        </w:rPr>
        <w:t xml:space="preserve"> Communication - </w:t>
      </w:r>
      <w:proofErr w:type="spellStart"/>
      <w:r w:rsidRPr="00D24A1C">
        <w:rPr>
          <w:rFonts w:ascii="Arial" w:hAnsi="Arial" w:cs="Arial"/>
          <w:i/>
          <w:iCs/>
          <w:sz w:val="22"/>
          <w:szCs w:val="22"/>
        </w:rPr>
        <w:t>Businesstopia</w:t>
      </w:r>
      <w:proofErr w:type="spellEnd"/>
      <w:r w:rsidRPr="00D24A1C">
        <w:rPr>
          <w:rFonts w:ascii="Arial" w:hAnsi="Arial" w:cs="Arial"/>
          <w:sz w:val="22"/>
          <w:szCs w:val="22"/>
        </w:rPr>
        <w:t xml:space="preserve">. [online] </w:t>
      </w:r>
      <w:proofErr w:type="spellStart"/>
      <w:r w:rsidRPr="00D24A1C">
        <w:rPr>
          <w:rFonts w:ascii="Arial" w:hAnsi="Arial" w:cs="Arial"/>
          <w:sz w:val="22"/>
          <w:szCs w:val="22"/>
        </w:rPr>
        <w:t>Businesstopia</w:t>
      </w:r>
      <w:proofErr w:type="spellEnd"/>
      <w:r w:rsidRPr="00D24A1C">
        <w:rPr>
          <w:rFonts w:ascii="Arial" w:hAnsi="Arial" w:cs="Arial"/>
          <w:sz w:val="22"/>
          <w:szCs w:val="22"/>
        </w:rPr>
        <w:t>. Available at: https://www.businesstopia.net/communication/shannon-and-weaver-model-communication.</w:t>
      </w:r>
    </w:p>
    <w:p w14:paraId="29F7F3F2" w14:textId="77777777" w:rsidR="00D24A1C" w:rsidRPr="00D24A1C" w:rsidRDefault="00D24A1C" w:rsidP="00D24A1C">
      <w:pPr>
        <w:pStyle w:val="NormalWeb"/>
        <w:spacing w:before="0" w:beforeAutospacing="0" w:after="0" w:afterAutospacing="0" w:line="360" w:lineRule="atLeast"/>
        <w:rPr>
          <w:rFonts w:ascii="Arial" w:hAnsi="Arial" w:cs="Arial"/>
          <w:sz w:val="22"/>
          <w:szCs w:val="22"/>
        </w:rPr>
      </w:pPr>
    </w:p>
    <w:p w14:paraId="44F367F6" w14:textId="0E860522" w:rsidR="00D24A1C" w:rsidRPr="00D24A1C" w:rsidRDefault="00D24A1C" w:rsidP="00D24A1C">
      <w:pPr>
        <w:pStyle w:val="NormalWeb"/>
        <w:spacing w:before="0" w:beforeAutospacing="0" w:after="0" w:afterAutospacing="0" w:line="360" w:lineRule="atLeast"/>
        <w:rPr>
          <w:rFonts w:ascii="Arial" w:hAnsi="Arial" w:cs="Arial"/>
          <w:sz w:val="22"/>
          <w:szCs w:val="22"/>
        </w:rPr>
      </w:pPr>
      <w:r w:rsidRPr="00D24A1C">
        <w:rPr>
          <w:rFonts w:ascii="Arial" w:hAnsi="Arial" w:cs="Arial"/>
          <w:sz w:val="22"/>
          <w:szCs w:val="22"/>
        </w:rPr>
        <w:t xml:space="preserve">‌ </w:t>
      </w:r>
      <w:proofErr w:type="spellStart"/>
      <w:r w:rsidRPr="00D24A1C">
        <w:rPr>
          <w:rFonts w:ascii="Arial" w:hAnsi="Arial" w:cs="Arial"/>
          <w:sz w:val="22"/>
          <w:szCs w:val="22"/>
        </w:rPr>
        <w:t>businesstopia</w:t>
      </w:r>
      <w:proofErr w:type="spellEnd"/>
      <w:r w:rsidRPr="00D24A1C">
        <w:rPr>
          <w:rFonts w:ascii="Arial" w:hAnsi="Arial" w:cs="Arial"/>
          <w:sz w:val="22"/>
          <w:szCs w:val="22"/>
        </w:rPr>
        <w:t xml:space="preserve"> (2018). </w:t>
      </w:r>
      <w:r w:rsidRPr="00D24A1C">
        <w:rPr>
          <w:rFonts w:ascii="Arial" w:hAnsi="Arial" w:cs="Arial"/>
          <w:i/>
          <w:iCs/>
          <w:sz w:val="22"/>
          <w:szCs w:val="22"/>
        </w:rPr>
        <w:t xml:space="preserve">Berlo’s SMCR Model of Communication - </w:t>
      </w:r>
      <w:proofErr w:type="spellStart"/>
      <w:r w:rsidRPr="00D24A1C">
        <w:rPr>
          <w:rFonts w:ascii="Arial" w:hAnsi="Arial" w:cs="Arial"/>
          <w:i/>
          <w:iCs/>
          <w:sz w:val="22"/>
          <w:szCs w:val="22"/>
        </w:rPr>
        <w:t>Businesstopia</w:t>
      </w:r>
      <w:proofErr w:type="spellEnd"/>
      <w:r w:rsidRPr="00D24A1C">
        <w:rPr>
          <w:rFonts w:ascii="Arial" w:hAnsi="Arial" w:cs="Arial"/>
          <w:sz w:val="22"/>
          <w:szCs w:val="22"/>
        </w:rPr>
        <w:t xml:space="preserve">. [online] </w:t>
      </w:r>
      <w:proofErr w:type="spellStart"/>
      <w:r w:rsidRPr="00D24A1C">
        <w:rPr>
          <w:rFonts w:ascii="Arial" w:hAnsi="Arial" w:cs="Arial"/>
          <w:sz w:val="22"/>
          <w:szCs w:val="22"/>
        </w:rPr>
        <w:t>Businesstopia</w:t>
      </w:r>
      <w:proofErr w:type="spellEnd"/>
      <w:r w:rsidRPr="00D24A1C">
        <w:rPr>
          <w:rFonts w:ascii="Arial" w:hAnsi="Arial" w:cs="Arial"/>
          <w:sz w:val="22"/>
          <w:szCs w:val="22"/>
        </w:rPr>
        <w:t>. Available at: https://www.businesstopia.net/communication/berlo-model-communication.</w:t>
      </w:r>
    </w:p>
    <w:p w14:paraId="1D9E28F9" w14:textId="4C5F0D98" w:rsidR="00D24A1C" w:rsidRPr="00D24A1C" w:rsidRDefault="00D24A1C" w:rsidP="00D24A1C">
      <w:pPr>
        <w:pStyle w:val="NormalWeb"/>
        <w:rPr>
          <w:rFonts w:ascii="Arial" w:hAnsi="Arial" w:cs="Arial"/>
          <w:sz w:val="22"/>
          <w:szCs w:val="22"/>
        </w:rPr>
      </w:pPr>
    </w:p>
    <w:p w14:paraId="16128F48" w14:textId="77777777" w:rsidR="00D24A1C" w:rsidRPr="00D24A1C" w:rsidRDefault="00D24A1C" w:rsidP="00D24A1C">
      <w:pPr>
        <w:pStyle w:val="NormalWeb"/>
        <w:spacing w:before="0" w:beforeAutospacing="0" w:after="0" w:afterAutospacing="0" w:line="360" w:lineRule="atLeast"/>
        <w:rPr>
          <w:rFonts w:ascii="Arial" w:hAnsi="Arial" w:cs="Arial"/>
          <w:sz w:val="22"/>
          <w:szCs w:val="22"/>
        </w:rPr>
      </w:pPr>
      <w:r w:rsidRPr="00D24A1C">
        <w:rPr>
          <w:rFonts w:ascii="Arial" w:hAnsi="Arial" w:cs="Arial"/>
          <w:sz w:val="22"/>
          <w:szCs w:val="22"/>
        </w:rPr>
        <w:t>Communication Theory (2014). </w:t>
      </w:r>
      <w:r w:rsidRPr="00D24A1C">
        <w:rPr>
          <w:rFonts w:ascii="Arial" w:hAnsi="Arial" w:cs="Arial"/>
          <w:i/>
          <w:iCs/>
          <w:sz w:val="22"/>
          <w:szCs w:val="22"/>
        </w:rPr>
        <w:t>Shannon and Weaver Model of Communication</w:t>
      </w:r>
      <w:r w:rsidRPr="00D24A1C">
        <w:rPr>
          <w:rFonts w:ascii="Arial" w:hAnsi="Arial" w:cs="Arial"/>
          <w:sz w:val="22"/>
          <w:szCs w:val="22"/>
        </w:rPr>
        <w:t>. [online] Communication Theory. Available at: https://www.communicationtheory.org/shannon-and-weaver-model-of-communication/.</w:t>
      </w:r>
    </w:p>
    <w:p w14:paraId="75995303" w14:textId="77777777" w:rsidR="00D24A1C" w:rsidRPr="00D24A1C" w:rsidRDefault="00D24A1C" w:rsidP="00D24A1C">
      <w:pPr>
        <w:pStyle w:val="NormalWeb"/>
        <w:rPr>
          <w:rFonts w:ascii="Arial" w:hAnsi="Arial" w:cs="Arial"/>
          <w:sz w:val="22"/>
          <w:szCs w:val="22"/>
        </w:rPr>
      </w:pPr>
    </w:p>
    <w:p w14:paraId="4D257531" w14:textId="77777777" w:rsidR="00D24A1C" w:rsidRPr="00D24A1C" w:rsidRDefault="00D24A1C" w:rsidP="00D24A1C">
      <w:pPr>
        <w:pStyle w:val="NormalWeb"/>
        <w:spacing w:before="0" w:beforeAutospacing="0" w:after="0" w:afterAutospacing="0" w:line="360" w:lineRule="atLeast"/>
        <w:rPr>
          <w:rFonts w:ascii="Arial" w:hAnsi="Arial" w:cs="Arial"/>
          <w:sz w:val="22"/>
          <w:szCs w:val="22"/>
        </w:rPr>
      </w:pPr>
      <w:r w:rsidRPr="00D24A1C">
        <w:rPr>
          <w:rFonts w:ascii="Arial" w:hAnsi="Arial" w:cs="Arial"/>
          <w:sz w:val="22"/>
          <w:szCs w:val="22"/>
        </w:rPr>
        <w:lastRenderedPageBreak/>
        <w:t>Managementstudyguide.com. (2015). </w:t>
      </w:r>
      <w:r w:rsidRPr="00D24A1C">
        <w:rPr>
          <w:rFonts w:ascii="Arial" w:hAnsi="Arial" w:cs="Arial"/>
          <w:i/>
          <w:iCs/>
          <w:sz w:val="22"/>
          <w:szCs w:val="22"/>
        </w:rPr>
        <w:t>Schramm’s Model of Communication</w:t>
      </w:r>
      <w:r w:rsidRPr="00D24A1C">
        <w:rPr>
          <w:rFonts w:ascii="Arial" w:hAnsi="Arial" w:cs="Arial"/>
          <w:sz w:val="22"/>
          <w:szCs w:val="22"/>
        </w:rPr>
        <w:t>. [online] Available at: https://www.managementstudyguide.com/schramm-model-of-communication.htm.</w:t>
      </w:r>
    </w:p>
    <w:p w14:paraId="4D75ECD6" w14:textId="3DA82150" w:rsidR="00D24A1C" w:rsidRPr="00D24A1C" w:rsidRDefault="00D24A1C" w:rsidP="00D62ADA">
      <w:pPr>
        <w:spacing w:line="360" w:lineRule="auto"/>
        <w:rPr>
          <w:rFonts w:ascii="Arial" w:hAnsi="Arial" w:cs="Arial"/>
        </w:rPr>
      </w:pPr>
    </w:p>
    <w:p w14:paraId="49C5A8B2" w14:textId="77777777" w:rsidR="00D24A1C" w:rsidRPr="00D24A1C" w:rsidRDefault="00D24A1C" w:rsidP="00D24A1C">
      <w:pPr>
        <w:pStyle w:val="NormalWeb"/>
        <w:spacing w:before="0" w:beforeAutospacing="0" w:after="0" w:afterAutospacing="0" w:line="360" w:lineRule="atLeast"/>
        <w:rPr>
          <w:rFonts w:ascii="Arial" w:hAnsi="Arial" w:cs="Arial"/>
          <w:sz w:val="22"/>
          <w:szCs w:val="22"/>
        </w:rPr>
      </w:pPr>
      <w:proofErr w:type="spellStart"/>
      <w:r w:rsidRPr="00D24A1C">
        <w:rPr>
          <w:rFonts w:ascii="Arial" w:hAnsi="Arial" w:cs="Arial"/>
          <w:sz w:val="22"/>
          <w:szCs w:val="22"/>
        </w:rPr>
        <w:t>Nediger</w:t>
      </w:r>
      <w:proofErr w:type="spellEnd"/>
      <w:r w:rsidRPr="00D24A1C">
        <w:rPr>
          <w:rFonts w:ascii="Arial" w:hAnsi="Arial" w:cs="Arial"/>
          <w:sz w:val="22"/>
          <w:szCs w:val="22"/>
        </w:rPr>
        <w:t>, M. (2020). </w:t>
      </w:r>
      <w:r w:rsidRPr="00D24A1C">
        <w:rPr>
          <w:rFonts w:ascii="Arial" w:hAnsi="Arial" w:cs="Arial"/>
          <w:i/>
          <w:iCs/>
          <w:sz w:val="22"/>
          <w:szCs w:val="22"/>
        </w:rPr>
        <w:t>How to Use Visual Communication: Definition, Examples, Templates</w:t>
      </w:r>
      <w:r w:rsidRPr="00D24A1C">
        <w:rPr>
          <w:rFonts w:ascii="Arial" w:hAnsi="Arial" w:cs="Arial"/>
          <w:sz w:val="22"/>
          <w:szCs w:val="22"/>
        </w:rPr>
        <w:t xml:space="preserve">. [online] </w:t>
      </w:r>
      <w:proofErr w:type="spellStart"/>
      <w:r w:rsidRPr="00D24A1C">
        <w:rPr>
          <w:rFonts w:ascii="Arial" w:hAnsi="Arial" w:cs="Arial"/>
          <w:sz w:val="22"/>
          <w:szCs w:val="22"/>
        </w:rPr>
        <w:t>Venngage</w:t>
      </w:r>
      <w:proofErr w:type="spellEnd"/>
      <w:r w:rsidRPr="00D24A1C">
        <w:rPr>
          <w:rFonts w:ascii="Arial" w:hAnsi="Arial" w:cs="Arial"/>
          <w:sz w:val="22"/>
          <w:szCs w:val="22"/>
        </w:rPr>
        <w:t>. Available at: https://venngage.com/blog/visual-communication/.</w:t>
      </w:r>
    </w:p>
    <w:p w14:paraId="3EE58FB4" w14:textId="6DEC4B68" w:rsidR="00D24A1C" w:rsidRPr="00D24A1C" w:rsidRDefault="00D24A1C" w:rsidP="00D24A1C">
      <w:pPr>
        <w:pStyle w:val="NormalWeb"/>
        <w:rPr>
          <w:rFonts w:ascii="Arial" w:hAnsi="Arial" w:cs="Arial"/>
          <w:sz w:val="22"/>
          <w:szCs w:val="22"/>
        </w:rPr>
      </w:pPr>
      <w:r w:rsidRPr="00D24A1C">
        <w:rPr>
          <w:rFonts w:ascii="Arial" w:hAnsi="Arial" w:cs="Arial"/>
          <w:sz w:val="22"/>
          <w:szCs w:val="22"/>
        </w:rPr>
        <w:t>‌</w:t>
      </w:r>
    </w:p>
    <w:p w14:paraId="68C102EA" w14:textId="77777777" w:rsidR="00D24A1C" w:rsidRPr="00D24A1C" w:rsidRDefault="00D24A1C" w:rsidP="00D24A1C">
      <w:pPr>
        <w:pStyle w:val="NormalWeb"/>
        <w:spacing w:before="0" w:beforeAutospacing="0" w:after="0" w:afterAutospacing="0" w:line="360" w:lineRule="atLeast"/>
        <w:rPr>
          <w:rFonts w:ascii="Arial" w:hAnsi="Arial" w:cs="Arial"/>
          <w:sz w:val="22"/>
          <w:szCs w:val="22"/>
        </w:rPr>
      </w:pPr>
      <w:r w:rsidRPr="00D24A1C">
        <w:rPr>
          <w:rFonts w:ascii="Arial" w:hAnsi="Arial" w:cs="Arial"/>
          <w:sz w:val="22"/>
          <w:szCs w:val="22"/>
        </w:rPr>
        <w:t>qsstudy.com. (n.d.). </w:t>
      </w:r>
      <w:r w:rsidRPr="00D24A1C">
        <w:rPr>
          <w:rFonts w:ascii="Arial" w:hAnsi="Arial" w:cs="Arial"/>
          <w:i/>
          <w:iCs/>
          <w:sz w:val="22"/>
          <w:szCs w:val="22"/>
        </w:rPr>
        <w:t>Schramm’s Model of communication - QS Study</w:t>
      </w:r>
      <w:r w:rsidRPr="00D24A1C">
        <w:rPr>
          <w:rFonts w:ascii="Arial" w:hAnsi="Arial" w:cs="Arial"/>
          <w:sz w:val="22"/>
          <w:szCs w:val="22"/>
        </w:rPr>
        <w:t>. [online] Available at: https://qsstudy.com/business-studies/schramms-model-communication.</w:t>
      </w:r>
    </w:p>
    <w:p w14:paraId="1D15CF5E" w14:textId="77777777" w:rsidR="00D24A1C" w:rsidRPr="00D24A1C" w:rsidRDefault="00D24A1C" w:rsidP="00D24A1C">
      <w:pPr>
        <w:pStyle w:val="NormalWeb"/>
        <w:rPr>
          <w:rFonts w:ascii="Arial" w:hAnsi="Arial" w:cs="Arial"/>
          <w:sz w:val="22"/>
          <w:szCs w:val="22"/>
        </w:rPr>
      </w:pPr>
    </w:p>
    <w:p w14:paraId="5A57C550" w14:textId="77777777" w:rsidR="00D24A1C" w:rsidRPr="00D24A1C" w:rsidRDefault="00D24A1C" w:rsidP="00D24A1C">
      <w:pPr>
        <w:pStyle w:val="NormalWeb"/>
        <w:spacing w:before="0" w:beforeAutospacing="0" w:after="0" w:afterAutospacing="0" w:line="360" w:lineRule="atLeast"/>
        <w:rPr>
          <w:rFonts w:ascii="Arial" w:hAnsi="Arial" w:cs="Arial"/>
          <w:sz w:val="22"/>
          <w:szCs w:val="22"/>
        </w:rPr>
      </w:pPr>
      <w:r w:rsidRPr="00D24A1C">
        <w:rPr>
          <w:rFonts w:ascii="Arial" w:hAnsi="Arial" w:cs="Arial"/>
          <w:sz w:val="22"/>
          <w:szCs w:val="22"/>
        </w:rPr>
        <w:t xml:space="preserve">Social Sci </w:t>
      </w:r>
      <w:proofErr w:type="spellStart"/>
      <w:r w:rsidRPr="00D24A1C">
        <w:rPr>
          <w:rFonts w:ascii="Arial" w:hAnsi="Arial" w:cs="Arial"/>
          <w:sz w:val="22"/>
          <w:szCs w:val="22"/>
        </w:rPr>
        <w:t>LibreTexts</w:t>
      </w:r>
      <w:proofErr w:type="spellEnd"/>
      <w:r w:rsidRPr="00D24A1C">
        <w:rPr>
          <w:rFonts w:ascii="Arial" w:hAnsi="Arial" w:cs="Arial"/>
          <w:sz w:val="22"/>
          <w:szCs w:val="22"/>
        </w:rPr>
        <w:t>. (2020). </w:t>
      </w:r>
      <w:r w:rsidRPr="00D24A1C">
        <w:rPr>
          <w:rFonts w:ascii="Arial" w:hAnsi="Arial" w:cs="Arial"/>
          <w:i/>
          <w:iCs/>
          <w:sz w:val="22"/>
          <w:szCs w:val="22"/>
        </w:rPr>
        <w:t>2.4: Models of Interpersonal Communication</w:t>
      </w:r>
      <w:r w:rsidRPr="00D24A1C">
        <w:rPr>
          <w:rFonts w:ascii="Arial" w:hAnsi="Arial" w:cs="Arial"/>
          <w:sz w:val="22"/>
          <w:szCs w:val="22"/>
        </w:rPr>
        <w:t>. [online] Available at: https://socialsci.libretexts.org/Bookshelves/Communication/Interpersonal_Communication/Book%3A_Interpersonal_Communication_-_A_Mindful_Approach_to_Relationships_(Wrench_et_al.)/02%3A_Overview_of_Interpersonal_Communication/2.04%3A_Models_of_Interpersonal_Communication [Accessed 6 May 2021].</w:t>
      </w:r>
    </w:p>
    <w:p w14:paraId="7612C969" w14:textId="77777777" w:rsidR="00D24A1C" w:rsidRPr="00D24A1C" w:rsidRDefault="00D24A1C" w:rsidP="00D62ADA">
      <w:pPr>
        <w:spacing w:line="360" w:lineRule="auto"/>
        <w:rPr>
          <w:rFonts w:ascii="Arial" w:hAnsi="Arial" w:cs="Arial"/>
        </w:rPr>
      </w:pPr>
    </w:p>
    <w:p w14:paraId="451F6229" w14:textId="72728994" w:rsidR="00D24A1C" w:rsidRPr="00D24A1C" w:rsidRDefault="00D24A1C" w:rsidP="00D24A1C">
      <w:pPr>
        <w:pStyle w:val="NormalWeb"/>
        <w:spacing w:before="0" w:beforeAutospacing="0" w:after="0" w:afterAutospacing="0" w:line="360" w:lineRule="atLeast"/>
        <w:rPr>
          <w:rFonts w:ascii="Arial" w:hAnsi="Arial" w:cs="Arial"/>
          <w:sz w:val="22"/>
          <w:szCs w:val="22"/>
        </w:rPr>
      </w:pPr>
      <w:r w:rsidRPr="00D24A1C">
        <w:rPr>
          <w:rFonts w:ascii="Arial" w:hAnsi="Arial" w:cs="Arial"/>
          <w:sz w:val="22"/>
          <w:szCs w:val="22"/>
        </w:rPr>
        <w:t>www.youtube.com. (n.d.). </w:t>
      </w:r>
      <w:r w:rsidRPr="00D24A1C">
        <w:rPr>
          <w:rFonts w:ascii="Arial" w:hAnsi="Arial" w:cs="Arial"/>
          <w:i/>
          <w:iCs/>
          <w:sz w:val="22"/>
          <w:szCs w:val="22"/>
        </w:rPr>
        <w:t>1.2 What is communication?</w:t>
      </w:r>
      <w:r w:rsidRPr="00D24A1C">
        <w:rPr>
          <w:rFonts w:ascii="Arial" w:hAnsi="Arial" w:cs="Arial"/>
          <w:sz w:val="22"/>
          <w:szCs w:val="22"/>
        </w:rPr>
        <w:t> [online] Available at: https://www.youtube.com/watch?v=S7CN9Trw43w&amp;t=2s [Accessed 6 May 2021].</w:t>
      </w:r>
    </w:p>
    <w:p w14:paraId="2F14EE19" w14:textId="50FF0E52" w:rsidR="00D24A1C" w:rsidRDefault="00D24A1C" w:rsidP="00D24A1C">
      <w:pPr>
        <w:pStyle w:val="NormalWeb"/>
        <w:spacing w:before="0" w:beforeAutospacing="0" w:after="0" w:afterAutospacing="0" w:line="360" w:lineRule="atLeast"/>
        <w:rPr>
          <w:rFonts w:ascii="Calibri" w:hAnsi="Calibri" w:cs="Calibri"/>
          <w:color w:val="000000"/>
          <w:sz w:val="27"/>
          <w:szCs w:val="27"/>
        </w:rPr>
      </w:pPr>
    </w:p>
    <w:p w14:paraId="63D54670" w14:textId="77777777" w:rsidR="00D24A1C" w:rsidRDefault="00D24A1C" w:rsidP="00D24A1C">
      <w:pPr>
        <w:pStyle w:val="NormalWeb"/>
        <w:spacing w:before="0" w:beforeAutospacing="0" w:after="0" w:afterAutospacing="0" w:line="360" w:lineRule="atLeast"/>
        <w:rPr>
          <w:rFonts w:ascii="Calibri" w:hAnsi="Calibri" w:cs="Calibri"/>
          <w:color w:val="000000"/>
          <w:sz w:val="27"/>
          <w:szCs w:val="27"/>
        </w:rPr>
      </w:pPr>
    </w:p>
    <w:p w14:paraId="128A882E" w14:textId="4FDA5B1D" w:rsidR="00D24A1C" w:rsidRDefault="00D24A1C" w:rsidP="00D24A1C">
      <w:pPr>
        <w:pStyle w:val="NormalWeb"/>
        <w:rPr>
          <w:rFonts w:ascii="Calibri" w:hAnsi="Calibri" w:cs="Calibri"/>
          <w:color w:val="000000"/>
          <w:sz w:val="27"/>
          <w:szCs w:val="27"/>
        </w:rPr>
      </w:pPr>
      <w:r>
        <w:rPr>
          <w:rFonts w:ascii="Calibri" w:hAnsi="Calibri" w:cs="Calibri"/>
          <w:color w:val="000000"/>
          <w:sz w:val="27"/>
          <w:szCs w:val="27"/>
        </w:rPr>
        <w:t>‌‌</w:t>
      </w:r>
    </w:p>
    <w:p w14:paraId="06E6589B" w14:textId="77777777" w:rsidR="00D24A1C" w:rsidRDefault="00D24A1C" w:rsidP="00D24A1C">
      <w:pPr>
        <w:pStyle w:val="NormalWeb"/>
        <w:rPr>
          <w:rFonts w:ascii="Calibri" w:hAnsi="Calibri" w:cs="Calibri"/>
          <w:color w:val="000000"/>
          <w:sz w:val="27"/>
          <w:szCs w:val="27"/>
        </w:rPr>
      </w:pPr>
    </w:p>
    <w:p w14:paraId="1C72BBED" w14:textId="77777777" w:rsidR="00D24A1C" w:rsidRDefault="00D24A1C" w:rsidP="00D24A1C">
      <w:pPr>
        <w:pStyle w:val="NormalWeb"/>
        <w:rPr>
          <w:rFonts w:ascii="Calibri" w:hAnsi="Calibri" w:cs="Calibri"/>
          <w:color w:val="000000"/>
          <w:sz w:val="27"/>
          <w:szCs w:val="27"/>
        </w:rPr>
      </w:pPr>
      <w:r>
        <w:rPr>
          <w:rFonts w:ascii="Calibri" w:hAnsi="Calibri" w:cs="Calibri"/>
          <w:color w:val="000000"/>
          <w:sz w:val="27"/>
          <w:szCs w:val="27"/>
        </w:rPr>
        <w:t>‌</w:t>
      </w:r>
    </w:p>
    <w:p w14:paraId="48D41BED" w14:textId="77777777" w:rsidR="00D24A1C" w:rsidRDefault="00D24A1C" w:rsidP="00D24A1C">
      <w:pPr>
        <w:pStyle w:val="NormalWeb"/>
        <w:rPr>
          <w:rFonts w:ascii="Calibri" w:hAnsi="Calibri" w:cs="Calibri"/>
          <w:color w:val="000000"/>
          <w:sz w:val="27"/>
          <w:szCs w:val="27"/>
        </w:rPr>
      </w:pPr>
    </w:p>
    <w:p w14:paraId="23AE02BE" w14:textId="77777777" w:rsidR="00D24A1C" w:rsidRDefault="00D24A1C" w:rsidP="00D24A1C">
      <w:pPr>
        <w:pStyle w:val="NormalWeb"/>
        <w:rPr>
          <w:rFonts w:ascii="Calibri" w:hAnsi="Calibri" w:cs="Calibri"/>
          <w:color w:val="000000"/>
          <w:sz w:val="27"/>
          <w:szCs w:val="27"/>
        </w:rPr>
      </w:pPr>
      <w:r>
        <w:rPr>
          <w:rFonts w:ascii="Calibri" w:hAnsi="Calibri" w:cs="Calibri"/>
          <w:color w:val="000000"/>
          <w:sz w:val="27"/>
          <w:szCs w:val="27"/>
        </w:rPr>
        <w:t>‌</w:t>
      </w:r>
    </w:p>
    <w:p w14:paraId="600588B3" w14:textId="54407A84" w:rsidR="00D24A1C" w:rsidRDefault="00D24A1C" w:rsidP="00D24A1C">
      <w:pPr>
        <w:pStyle w:val="NormalWeb"/>
        <w:rPr>
          <w:rFonts w:ascii="Calibri" w:hAnsi="Calibri" w:cs="Calibri"/>
          <w:color w:val="000000"/>
          <w:sz w:val="27"/>
          <w:szCs w:val="27"/>
        </w:rPr>
      </w:pPr>
    </w:p>
    <w:p w14:paraId="3101E8B2" w14:textId="77777777" w:rsidR="00D24A1C" w:rsidRDefault="00D24A1C" w:rsidP="00D24A1C">
      <w:pPr>
        <w:pStyle w:val="NormalWeb"/>
        <w:rPr>
          <w:rFonts w:ascii="Calibri" w:hAnsi="Calibri" w:cs="Calibri"/>
          <w:color w:val="000000"/>
          <w:sz w:val="27"/>
          <w:szCs w:val="27"/>
        </w:rPr>
      </w:pPr>
      <w:r>
        <w:rPr>
          <w:rFonts w:ascii="Calibri" w:hAnsi="Calibri" w:cs="Calibri"/>
          <w:color w:val="000000"/>
          <w:sz w:val="27"/>
          <w:szCs w:val="27"/>
        </w:rPr>
        <w:t>‌</w:t>
      </w:r>
    </w:p>
    <w:p w14:paraId="28789F5B" w14:textId="77777777" w:rsidR="00D24A1C" w:rsidRDefault="00D24A1C" w:rsidP="00D24A1C">
      <w:pPr>
        <w:pStyle w:val="NormalWeb"/>
        <w:rPr>
          <w:rFonts w:ascii="Calibri" w:hAnsi="Calibri" w:cs="Calibri"/>
          <w:color w:val="000000"/>
          <w:sz w:val="27"/>
          <w:szCs w:val="27"/>
        </w:rPr>
      </w:pPr>
      <w:r>
        <w:rPr>
          <w:rFonts w:ascii="Calibri" w:hAnsi="Calibri" w:cs="Calibri"/>
          <w:color w:val="000000"/>
          <w:sz w:val="27"/>
          <w:szCs w:val="27"/>
        </w:rPr>
        <w:t>‌</w:t>
      </w:r>
    </w:p>
    <w:p w14:paraId="289C9BB7" w14:textId="77777777" w:rsidR="008A6158" w:rsidRDefault="008A6158" w:rsidP="00D62ADA">
      <w:pPr>
        <w:spacing w:line="360" w:lineRule="auto"/>
        <w:rPr>
          <w:rFonts w:ascii="Arial" w:hAnsi="Arial" w:cs="Arial"/>
        </w:rPr>
      </w:pPr>
    </w:p>
    <w:p w14:paraId="6A8EC6D1" w14:textId="77777777" w:rsidR="00D313E8" w:rsidRDefault="00D313E8" w:rsidP="00D62ADA">
      <w:pPr>
        <w:spacing w:line="360" w:lineRule="auto"/>
        <w:rPr>
          <w:rFonts w:ascii="Arial" w:hAnsi="Arial" w:cs="Arial"/>
        </w:rPr>
      </w:pPr>
    </w:p>
    <w:p w14:paraId="59BECDBF" w14:textId="77777777" w:rsidR="00D313E8" w:rsidRDefault="00D313E8" w:rsidP="00D62ADA">
      <w:pPr>
        <w:spacing w:line="360" w:lineRule="auto"/>
        <w:rPr>
          <w:rFonts w:ascii="Arial" w:hAnsi="Arial" w:cs="Arial"/>
        </w:rPr>
      </w:pPr>
    </w:p>
    <w:p w14:paraId="3D217DDB" w14:textId="77777777" w:rsidR="009035C3" w:rsidRDefault="009035C3" w:rsidP="00D62ADA">
      <w:pPr>
        <w:spacing w:line="360" w:lineRule="auto"/>
        <w:rPr>
          <w:rFonts w:ascii="Arial" w:hAnsi="Arial" w:cs="Arial"/>
        </w:rPr>
      </w:pPr>
    </w:p>
    <w:p w14:paraId="4269A28E" w14:textId="77777777" w:rsidR="009035C3" w:rsidRDefault="009035C3" w:rsidP="00D62ADA">
      <w:pPr>
        <w:spacing w:line="360" w:lineRule="auto"/>
      </w:pPr>
    </w:p>
    <w:p w14:paraId="54C88C39" w14:textId="77777777" w:rsidR="00572C89" w:rsidRDefault="00572C89" w:rsidP="00D62ADA">
      <w:pPr>
        <w:spacing w:line="360" w:lineRule="auto"/>
        <w:rPr>
          <w:rFonts w:ascii="Arial" w:hAnsi="Arial" w:cs="Arial"/>
        </w:rPr>
      </w:pPr>
    </w:p>
    <w:p w14:paraId="1B8AA13F" w14:textId="77777777" w:rsidR="00572C89" w:rsidRDefault="00572C89" w:rsidP="00D62ADA">
      <w:pPr>
        <w:spacing w:line="360" w:lineRule="auto"/>
        <w:rPr>
          <w:rFonts w:ascii="Arial" w:hAnsi="Arial" w:cs="Arial"/>
        </w:rPr>
      </w:pPr>
    </w:p>
    <w:p w14:paraId="324F1654" w14:textId="77777777" w:rsidR="00A328D0" w:rsidRPr="003E695F" w:rsidRDefault="00A328D0" w:rsidP="00D62ADA">
      <w:pPr>
        <w:spacing w:line="360" w:lineRule="auto"/>
        <w:rPr>
          <w:rFonts w:ascii="Arial" w:hAnsi="Arial" w:cs="Arial"/>
        </w:rPr>
      </w:pPr>
    </w:p>
    <w:sectPr w:rsidR="00A328D0" w:rsidRPr="003E695F">
      <w:footerReference w:type="default" r:id="rId1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E178F" w14:textId="77777777" w:rsidR="00E34ACF" w:rsidRDefault="00E34ACF">
      <w:pPr>
        <w:spacing w:after="0" w:line="240" w:lineRule="auto"/>
      </w:pPr>
      <w:r>
        <w:separator/>
      </w:r>
    </w:p>
  </w:endnote>
  <w:endnote w:type="continuationSeparator" w:id="0">
    <w:p w14:paraId="1662D731" w14:textId="77777777" w:rsidR="00E34ACF" w:rsidRDefault="00E34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Calibri"/>
    <w:charset w:val="00"/>
    <w:family w:val="auto"/>
    <w:pitch w:val="variable"/>
  </w:font>
  <w:font w:name="Arial">
    <w:panose1 w:val="020B0604020202020204"/>
    <w:charset w:val="00"/>
    <w:family w:val="swiss"/>
    <w:pitch w:val="variable"/>
    <w:sig w:usb0="E0002EFF" w:usb1="C000785B" w:usb2="00000009" w:usb3="00000000" w:csb0="000001FF" w:csb1="00000000"/>
  </w:font>
  <w:font w:name="inherit">
    <w:altName w:val="Cambria"/>
    <w:charset w:val="00"/>
    <w:family w:val="roman"/>
    <w:pitch w:val="default"/>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078995"/>
      <w:docPartObj>
        <w:docPartGallery w:val="Page Numbers (Bottom of Page)"/>
        <w:docPartUnique/>
      </w:docPartObj>
    </w:sdtPr>
    <w:sdtEndPr>
      <w:rPr>
        <w:noProof/>
      </w:rPr>
    </w:sdtEndPr>
    <w:sdtContent>
      <w:p w14:paraId="34A1DE48" w14:textId="67387880" w:rsidR="0093304B" w:rsidRDefault="0093304B">
        <w:pPr>
          <w:pStyle w:val="Footer"/>
        </w:pPr>
        <w:r>
          <w:fldChar w:fldCharType="begin"/>
        </w:r>
        <w:r>
          <w:instrText xml:space="preserve"> PAGE   \* MERGEFORMAT </w:instrText>
        </w:r>
        <w:r>
          <w:fldChar w:fldCharType="separate"/>
        </w:r>
        <w:r>
          <w:rPr>
            <w:noProof/>
          </w:rPr>
          <w:t>2</w:t>
        </w:r>
        <w:r>
          <w:rPr>
            <w:noProof/>
          </w:rPr>
          <w:fldChar w:fldCharType="end"/>
        </w:r>
      </w:p>
    </w:sdtContent>
  </w:sdt>
  <w:p w14:paraId="34DCE09F" w14:textId="77777777" w:rsidR="0093304B" w:rsidRDefault="00933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30958" w14:textId="77777777" w:rsidR="00E34ACF" w:rsidRDefault="00E34ACF">
      <w:pPr>
        <w:spacing w:after="0" w:line="240" w:lineRule="auto"/>
      </w:pPr>
      <w:r>
        <w:rPr>
          <w:color w:val="000000"/>
        </w:rPr>
        <w:separator/>
      </w:r>
    </w:p>
  </w:footnote>
  <w:footnote w:type="continuationSeparator" w:id="0">
    <w:p w14:paraId="5A07F0C0" w14:textId="77777777" w:rsidR="00E34ACF" w:rsidRDefault="00E34A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80A78"/>
    <w:multiLevelType w:val="hybridMultilevel"/>
    <w:tmpl w:val="97507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22FF1"/>
    <w:multiLevelType w:val="hybridMultilevel"/>
    <w:tmpl w:val="D6B6B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20DED"/>
    <w:multiLevelType w:val="hybridMultilevel"/>
    <w:tmpl w:val="D9B0E0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C90629"/>
    <w:multiLevelType w:val="hybridMultilevel"/>
    <w:tmpl w:val="13307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AA7E94"/>
    <w:multiLevelType w:val="hybridMultilevel"/>
    <w:tmpl w:val="A2E4A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F13AE1"/>
    <w:multiLevelType w:val="hybridMultilevel"/>
    <w:tmpl w:val="002E1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EE0"/>
    <w:rsid w:val="000710A4"/>
    <w:rsid w:val="00163CA2"/>
    <w:rsid w:val="00180832"/>
    <w:rsid w:val="001E4E9D"/>
    <w:rsid w:val="002641DE"/>
    <w:rsid w:val="00320B71"/>
    <w:rsid w:val="003B0D84"/>
    <w:rsid w:val="003B2C89"/>
    <w:rsid w:val="003E695F"/>
    <w:rsid w:val="0041146B"/>
    <w:rsid w:val="00415392"/>
    <w:rsid w:val="00451973"/>
    <w:rsid w:val="0046669D"/>
    <w:rsid w:val="00487DE9"/>
    <w:rsid w:val="004E5647"/>
    <w:rsid w:val="0050260F"/>
    <w:rsid w:val="00544B3B"/>
    <w:rsid w:val="00572C89"/>
    <w:rsid w:val="005755DC"/>
    <w:rsid w:val="0066250C"/>
    <w:rsid w:val="006C08C7"/>
    <w:rsid w:val="0070225C"/>
    <w:rsid w:val="00704071"/>
    <w:rsid w:val="007105BD"/>
    <w:rsid w:val="00720F62"/>
    <w:rsid w:val="00755534"/>
    <w:rsid w:val="00784426"/>
    <w:rsid w:val="007E2A3F"/>
    <w:rsid w:val="008A6158"/>
    <w:rsid w:val="00901F2F"/>
    <w:rsid w:val="009035C3"/>
    <w:rsid w:val="009056A6"/>
    <w:rsid w:val="0093304B"/>
    <w:rsid w:val="00951EE0"/>
    <w:rsid w:val="00A041BA"/>
    <w:rsid w:val="00A328D0"/>
    <w:rsid w:val="00A74EFF"/>
    <w:rsid w:val="00B954E9"/>
    <w:rsid w:val="00BE673A"/>
    <w:rsid w:val="00BF2F74"/>
    <w:rsid w:val="00C64353"/>
    <w:rsid w:val="00CC04FF"/>
    <w:rsid w:val="00D24A1C"/>
    <w:rsid w:val="00D313E8"/>
    <w:rsid w:val="00D62ADA"/>
    <w:rsid w:val="00D64000"/>
    <w:rsid w:val="00DF5EC2"/>
    <w:rsid w:val="00E34ACF"/>
    <w:rsid w:val="00E701FA"/>
    <w:rsid w:val="00E702E5"/>
    <w:rsid w:val="00EC7092"/>
    <w:rsid w:val="00F4376A"/>
    <w:rsid w:val="00F55A7E"/>
    <w:rsid w:val="00F61F21"/>
    <w:rsid w:val="00FF4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026A2D"/>
  <w15:docId w15:val="{6F4784F7-5737-4ACE-81A1-E9DE0D022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4519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30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30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suppressAutoHyphens/>
    </w:pPr>
    <w:rPr>
      <w:rFonts w:eastAsia="SimSun" w:cs="F"/>
      <w:kern w:val="3"/>
    </w:rPr>
  </w:style>
  <w:style w:type="paragraph" w:styleId="Caption">
    <w:name w:val="caption"/>
    <w:basedOn w:val="Normal"/>
    <w:next w:val="Normal"/>
    <w:uiPriority w:val="35"/>
    <w:unhideWhenUsed/>
    <w:qFormat/>
    <w:rsid w:val="00F61F21"/>
    <w:pPr>
      <w:spacing w:after="200" w:line="240" w:lineRule="auto"/>
    </w:pPr>
    <w:rPr>
      <w:i/>
      <w:iCs/>
      <w:color w:val="44546A" w:themeColor="text2"/>
      <w:sz w:val="18"/>
      <w:szCs w:val="18"/>
    </w:rPr>
  </w:style>
  <w:style w:type="paragraph" w:styleId="ListParagraph">
    <w:name w:val="List Paragraph"/>
    <w:basedOn w:val="Normal"/>
    <w:uiPriority w:val="34"/>
    <w:qFormat/>
    <w:rsid w:val="00E701FA"/>
    <w:pPr>
      <w:ind w:left="720"/>
      <w:contextualSpacing/>
    </w:pPr>
  </w:style>
  <w:style w:type="paragraph" w:styleId="Header">
    <w:name w:val="header"/>
    <w:basedOn w:val="Normal"/>
    <w:link w:val="HeaderChar"/>
    <w:uiPriority w:val="99"/>
    <w:unhideWhenUsed/>
    <w:rsid w:val="00F55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A7E"/>
  </w:style>
  <w:style w:type="paragraph" w:styleId="Footer">
    <w:name w:val="footer"/>
    <w:basedOn w:val="Normal"/>
    <w:link w:val="FooterChar"/>
    <w:uiPriority w:val="99"/>
    <w:unhideWhenUsed/>
    <w:rsid w:val="00F55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A7E"/>
  </w:style>
  <w:style w:type="character" w:styleId="Hyperlink">
    <w:name w:val="Hyperlink"/>
    <w:basedOn w:val="DefaultParagraphFont"/>
    <w:uiPriority w:val="99"/>
    <w:unhideWhenUsed/>
    <w:rsid w:val="008A6158"/>
    <w:rPr>
      <w:color w:val="0563C1" w:themeColor="hyperlink"/>
      <w:u w:val="single"/>
    </w:rPr>
  </w:style>
  <w:style w:type="character" w:styleId="UnresolvedMention">
    <w:name w:val="Unresolved Mention"/>
    <w:basedOn w:val="DefaultParagraphFont"/>
    <w:uiPriority w:val="99"/>
    <w:semiHidden/>
    <w:unhideWhenUsed/>
    <w:rsid w:val="008A6158"/>
    <w:rPr>
      <w:color w:val="605E5C"/>
      <w:shd w:val="clear" w:color="auto" w:fill="E1DFDD"/>
    </w:rPr>
  </w:style>
  <w:style w:type="paragraph" w:styleId="NormalWeb">
    <w:name w:val="Normal (Web)"/>
    <w:basedOn w:val="Normal"/>
    <w:uiPriority w:val="99"/>
    <w:semiHidden/>
    <w:unhideWhenUsed/>
    <w:rsid w:val="00D24A1C"/>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4519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1973"/>
    <w:pPr>
      <w:suppressAutoHyphens w:val="0"/>
      <w:autoSpaceDN/>
      <w:spacing w:line="259" w:lineRule="auto"/>
      <w:textAlignment w:val="auto"/>
      <w:outlineLvl w:val="9"/>
    </w:pPr>
    <w:rPr>
      <w:lang w:val="en-US"/>
    </w:rPr>
  </w:style>
  <w:style w:type="paragraph" w:styleId="TOC2">
    <w:name w:val="toc 2"/>
    <w:basedOn w:val="Normal"/>
    <w:next w:val="Normal"/>
    <w:autoRedefine/>
    <w:uiPriority w:val="39"/>
    <w:unhideWhenUsed/>
    <w:rsid w:val="00451973"/>
    <w:pPr>
      <w:suppressAutoHyphens w:val="0"/>
      <w:autoSpaceDN/>
      <w:spacing w:after="100" w:line="259" w:lineRule="auto"/>
      <w:ind w:left="220"/>
      <w:textAlignment w:val="auto"/>
    </w:pPr>
    <w:rPr>
      <w:rFonts w:asciiTheme="minorHAnsi" w:eastAsiaTheme="minorEastAsia" w:hAnsiTheme="minorHAnsi"/>
      <w:lang w:val="en-US"/>
    </w:rPr>
  </w:style>
  <w:style w:type="paragraph" w:styleId="TOC1">
    <w:name w:val="toc 1"/>
    <w:basedOn w:val="Normal"/>
    <w:next w:val="Normal"/>
    <w:autoRedefine/>
    <w:uiPriority w:val="39"/>
    <w:unhideWhenUsed/>
    <w:rsid w:val="00451973"/>
    <w:pPr>
      <w:suppressAutoHyphens w:val="0"/>
      <w:autoSpaceDN/>
      <w:spacing w:after="100" w:line="259" w:lineRule="auto"/>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451973"/>
    <w:pPr>
      <w:suppressAutoHyphens w:val="0"/>
      <w:autoSpaceDN/>
      <w:spacing w:after="100" w:line="259" w:lineRule="auto"/>
      <w:ind w:left="440"/>
      <w:textAlignment w:val="auto"/>
    </w:pPr>
    <w:rPr>
      <w:rFonts w:asciiTheme="minorHAnsi" w:eastAsiaTheme="minorEastAsia" w:hAnsiTheme="minorHAnsi"/>
      <w:lang w:val="en-US"/>
    </w:rPr>
  </w:style>
  <w:style w:type="character" w:customStyle="1" w:styleId="Heading2Char">
    <w:name w:val="Heading 2 Char"/>
    <w:basedOn w:val="DefaultParagraphFont"/>
    <w:link w:val="Heading2"/>
    <w:uiPriority w:val="9"/>
    <w:rsid w:val="0093304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3304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037970">
      <w:bodyDiv w:val="1"/>
      <w:marLeft w:val="0"/>
      <w:marRight w:val="0"/>
      <w:marTop w:val="0"/>
      <w:marBottom w:val="0"/>
      <w:divBdr>
        <w:top w:val="none" w:sz="0" w:space="0" w:color="auto"/>
        <w:left w:val="none" w:sz="0" w:space="0" w:color="auto"/>
        <w:bottom w:val="none" w:sz="0" w:space="0" w:color="auto"/>
        <w:right w:val="none" w:sz="0" w:space="0" w:color="auto"/>
      </w:divBdr>
    </w:div>
    <w:div w:id="427196004">
      <w:bodyDiv w:val="1"/>
      <w:marLeft w:val="0"/>
      <w:marRight w:val="0"/>
      <w:marTop w:val="0"/>
      <w:marBottom w:val="0"/>
      <w:divBdr>
        <w:top w:val="none" w:sz="0" w:space="0" w:color="auto"/>
        <w:left w:val="none" w:sz="0" w:space="0" w:color="auto"/>
        <w:bottom w:val="none" w:sz="0" w:space="0" w:color="auto"/>
        <w:right w:val="none" w:sz="0" w:space="0" w:color="auto"/>
      </w:divBdr>
    </w:div>
    <w:div w:id="598832175">
      <w:bodyDiv w:val="1"/>
      <w:marLeft w:val="0"/>
      <w:marRight w:val="0"/>
      <w:marTop w:val="0"/>
      <w:marBottom w:val="0"/>
      <w:divBdr>
        <w:top w:val="none" w:sz="0" w:space="0" w:color="auto"/>
        <w:left w:val="none" w:sz="0" w:space="0" w:color="auto"/>
        <w:bottom w:val="none" w:sz="0" w:space="0" w:color="auto"/>
        <w:right w:val="none" w:sz="0" w:space="0" w:color="auto"/>
      </w:divBdr>
      <w:divsChild>
        <w:div w:id="1860199471">
          <w:marLeft w:val="0"/>
          <w:marRight w:val="0"/>
          <w:marTop w:val="0"/>
          <w:marBottom w:val="0"/>
          <w:divBdr>
            <w:top w:val="none" w:sz="0" w:space="0" w:color="auto"/>
            <w:left w:val="none" w:sz="0" w:space="0" w:color="auto"/>
            <w:bottom w:val="none" w:sz="0" w:space="0" w:color="auto"/>
            <w:right w:val="none" w:sz="0" w:space="0" w:color="auto"/>
          </w:divBdr>
        </w:div>
        <w:div w:id="2099402938">
          <w:marLeft w:val="0"/>
          <w:marRight w:val="0"/>
          <w:marTop w:val="0"/>
          <w:marBottom w:val="0"/>
          <w:divBdr>
            <w:top w:val="none" w:sz="0" w:space="0" w:color="auto"/>
            <w:left w:val="none" w:sz="0" w:space="0" w:color="auto"/>
            <w:bottom w:val="none" w:sz="0" w:space="0" w:color="auto"/>
            <w:right w:val="none" w:sz="0" w:space="0" w:color="auto"/>
          </w:divBdr>
        </w:div>
        <w:div w:id="1847354773">
          <w:marLeft w:val="0"/>
          <w:marRight w:val="0"/>
          <w:marTop w:val="0"/>
          <w:marBottom w:val="0"/>
          <w:divBdr>
            <w:top w:val="none" w:sz="0" w:space="0" w:color="auto"/>
            <w:left w:val="none" w:sz="0" w:space="0" w:color="auto"/>
            <w:bottom w:val="none" w:sz="0" w:space="0" w:color="auto"/>
            <w:right w:val="none" w:sz="0" w:space="0" w:color="auto"/>
          </w:divBdr>
        </w:div>
      </w:divsChild>
    </w:div>
    <w:div w:id="705716677">
      <w:bodyDiv w:val="1"/>
      <w:marLeft w:val="0"/>
      <w:marRight w:val="0"/>
      <w:marTop w:val="0"/>
      <w:marBottom w:val="0"/>
      <w:divBdr>
        <w:top w:val="none" w:sz="0" w:space="0" w:color="auto"/>
        <w:left w:val="none" w:sz="0" w:space="0" w:color="auto"/>
        <w:bottom w:val="none" w:sz="0" w:space="0" w:color="auto"/>
        <w:right w:val="none" w:sz="0" w:space="0" w:color="auto"/>
      </w:divBdr>
    </w:div>
    <w:div w:id="846480782">
      <w:bodyDiv w:val="1"/>
      <w:marLeft w:val="0"/>
      <w:marRight w:val="0"/>
      <w:marTop w:val="0"/>
      <w:marBottom w:val="0"/>
      <w:divBdr>
        <w:top w:val="none" w:sz="0" w:space="0" w:color="auto"/>
        <w:left w:val="none" w:sz="0" w:space="0" w:color="auto"/>
        <w:bottom w:val="none" w:sz="0" w:space="0" w:color="auto"/>
        <w:right w:val="none" w:sz="0" w:space="0" w:color="auto"/>
      </w:divBdr>
    </w:div>
    <w:div w:id="886648759">
      <w:bodyDiv w:val="1"/>
      <w:marLeft w:val="0"/>
      <w:marRight w:val="0"/>
      <w:marTop w:val="0"/>
      <w:marBottom w:val="0"/>
      <w:divBdr>
        <w:top w:val="none" w:sz="0" w:space="0" w:color="auto"/>
        <w:left w:val="none" w:sz="0" w:space="0" w:color="auto"/>
        <w:bottom w:val="none" w:sz="0" w:space="0" w:color="auto"/>
        <w:right w:val="none" w:sz="0" w:space="0" w:color="auto"/>
      </w:divBdr>
    </w:div>
    <w:div w:id="1011370338">
      <w:bodyDiv w:val="1"/>
      <w:marLeft w:val="0"/>
      <w:marRight w:val="0"/>
      <w:marTop w:val="0"/>
      <w:marBottom w:val="0"/>
      <w:divBdr>
        <w:top w:val="none" w:sz="0" w:space="0" w:color="auto"/>
        <w:left w:val="none" w:sz="0" w:space="0" w:color="auto"/>
        <w:bottom w:val="none" w:sz="0" w:space="0" w:color="auto"/>
        <w:right w:val="none" w:sz="0" w:space="0" w:color="auto"/>
      </w:divBdr>
    </w:div>
    <w:div w:id="1014920983">
      <w:bodyDiv w:val="1"/>
      <w:marLeft w:val="0"/>
      <w:marRight w:val="0"/>
      <w:marTop w:val="0"/>
      <w:marBottom w:val="0"/>
      <w:divBdr>
        <w:top w:val="none" w:sz="0" w:space="0" w:color="auto"/>
        <w:left w:val="none" w:sz="0" w:space="0" w:color="auto"/>
        <w:bottom w:val="none" w:sz="0" w:space="0" w:color="auto"/>
        <w:right w:val="none" w:sz="0" w:space="0" w:color="auto"/>
      </w:divBdr>
      <w:divsChild>
        <w:div w:id="505100470">
          <w:marLeft w:val="0"/>
          <w:marRight w:val="0"/>
          <w:marTop w:val="0"/>
          <w:marBottom w:val="0"/>
          <w:divBdr>
            <w:top w:val="none" w:sz="0" w:space="0" w:color="auto"/>
            <w:left w:val="none" w:sz="0" w:space="0" w:color="auto"/>
            <w:bottom w:val="none" w:sz="0" w:space="0" w:color="auto"/>
            <w:right w:val="none" w:sz="0" w:space="0" w:color="auto"/>
          </w:divBdr>
        </w:div>
        <w:div w:id="743798554">
          <w:marLeft w:val="0"/>
          <w:marRight w:val="0"/>
          <w:marTop w:val="0"/>
          <w:marBottom w:val="0"/>
          <w:divBdr>
            <w:top w:val="none" w:sz="0" w:space="0" w:color="auto"/>
            <w:left w:val="none" w:sz="0" w:space="0" w:color="auto"/>
            <w:bottom w:val="none" w:sz="0" w:space="0" w:color="auto"/>
            <w:right w:val="none" w:sz="0" w:space="0" w:color="auto"/>
          </w:divBdr>
        </w:div>
      </w:divsChild>
    </w:div>
    <w:div w:id="1135101818">
      <w:bodyDiv w:val="1"/>
      <w:marLeft w:val="0"/>
      <w:marRight w:val="0"/>
      <w:marTop w:val="0"/>
      <w:marBottom w:val="0"/>
      <w:divBdr>
        <w:top w:val="none" w:sz="0" w:space="0" w:color="auto"/>
        <w:left w:val="none" w:sz="0" w:space="0" w:color="auto"/>
        <w:bottom w:val="none" w:sz="0" w:space="0" w:color="auto"/>
        <w:right w:val="none" w:sz="0" w:space="0" w:color="auto"/>
      </w:divBdr>
    </w:div>
    <w:div w:id="1198006788">
      <w:bodyDiv w:val="1"/>
      <w:marLeft w:val="0"/>
      <w:marRight w:val="0"/>
      <w:marTop w:val="0"/>
      <w:marBottom w:val="0"/>
      <w:divBdr>
        <w:top w:val="none" w:sz="0" w:space="0" w:color="auto"/>
        <w:left w:val="none" w:sz="0" w:space="0" w:color="auto"/>
        <w:bottom w:val="none" w:sz="0" w:space="0" w:color="auto"/>
        <w:right w:val="none" w:sz="0" w:space="0" w:color="auto"/>
      </w:divBdr>
    </w:div>
    <w:div w:id="1358386670">
      <w:bodyDiv w:val="1"/>
      <w:marLeft w:val="0"/>
      <w:marRight w:val="0"/>
      <w:marTop w:val="0"/>
      <w:marBottom w:val="0"/>
      <w:divBdr>
        <w:top w:val="none" w:sz="0" w:space="0" w:color="auto"/>
        <w:left w:val="none" w:sz="0" w:space="0" w:color="auto"/>
        <w:bottom w:val="none" w:sz="0" w:space="0" w:color="auto"/>
        <w:right w:val="none" w:sz="0" w:space="0" w:color="auto"/>
      </w:divBdr>
    </w:div>
    <w:div w:id="1378044999">
      <w:bodyDiv w:val="1"/>
      <w:marLeft w:val="0"/>
      <w:marRight w:val="0"/>
      <w:marTop w:val="0"/>
      <w:marBottom w:val="0"/>
      <w:divBdr>
        <w:top w:val="none" w:sz="0" w:space="0" w:color="auto"/>
        <w:left w:val="none" w:sz="0" w:space="0" w:color="auto"/>
        <w:bottom w:val="none" w:sz="0" w:space="0" w:color="auto"/>
        <w:right w:val="none" w:sz="0" w:space="0" w:color="auto"/>
      </w:divBdr>
    </w:div>
    <w:div w:id="1482306512">
      <w:bodyDiv w:val="1"/>
      <w:marLeft w:val="0"/>
      <w:marRight w:val="0"/>
      <w:marTop w:val="0"/>
      <w:marBottom w:val="0"/>
      <w:divBdr>
        <w:top w:val="none" w:sz="0" w:space="0" w:color="auto"/>
        <w:left w:val="none" w:sz="0" w:space="0" w:color="auto"/>
        <w:bottom w:val="none" w:sz="0" w:space="0" w:color="auto"/>
        <w:right w:val="none" w:sz="0" w:space="0" w:color="auto"/>
      </w:divBdr>
    </w:div>
    <w:div w:id="1582521417">
      <w:bodyDiv w:val="1"/>
      <w:marLeft w:val="0"/>
      <w:marRight w:val="0"/>
      <w:marTop w:val="0"/>
      <w:marBottom w:val="0"/>
      <w:divBdr>
        <w:top w:val="none" w:sz="0" w:space="0" w:color="auto"/>
        <w:left w:val="none" w:sz="0" w:space="0" w:color="auto"/>
        <w:bottom w:val="none" w:sz="0" w:space="0" w:color="auto"/>
        <w:right w:val="none" w:sz="0" w:space="0" w:color="auto"/>
      </w:divBdr>
      <w:divsChild>
        <w:div w:id="965307911">
          <w:marLeft w:val="0"/>
          <w:marRight w:val="0"/>
          <w:marTop w:val="0"/>
          <w:marBottom w:val="0"/>
          <w:divBdr>
            <w:top w:val="none" w:sz="0" w:space="0" w:color="auto"/>
            <w:left w:val="none" w:sz="0" w:space="0" w:color="auto"/>
            <w:bottom w:val="none" w:sz="0" w:space="0" w:color="auto"/>
            <w:right w:val="none" w:sz="0" w:space="0" w:color="auto"/>
          </w:divBdr>
        </w:div>
        <w:div w:id="745230671">
          <w:marLeft w:val="0"/>
          <w:marRight w:val="0"/>
          <w:marTop w:val="0"/>
          <w:marBottom w:val="0"/>
          <w:divBdr>
            <w:top w:val="none" w:sz="0" w:space="0" w:color="auto"/>
            <w:left w:val="none" w:sz="0" w:space="0" w:color="auto"/>
            <w:bottom w:val="none" w:sz="0" w:space="0" w:color="auto"/>
            <w:right w:val="none" w:sz="0" w:space="0" w:color="auto"/>
          </w:divBdr>
        </w:div>
      </w:divsChild>
    </w:div>
    <w:div w:id="1731421174">
      <w:bodyDiv w:val="1"/>
      <w:marLeft w:val="0"/>
      <w:marRight w:val="0"/>
      <w:marTop w:val="0"/>
      <w:marBottom w:val="0"/>
      <w:divBdr>
        <w:top w:val="none" w:sz="0" w:space="0" w:color="auto"/>
        <w:left w:val="none" w:sz="0" w:space="0" w:color="auto"/>
        <w:bottom w:val="none" w:sz="0" w:space="0" w:color="auto"/>
        <w:right w:val="none" w:sz="0" w:space="0" w:color="auto"/>
      </w:divBdr>
    </w:div>
    <w:div w:id="1734085930">
      <w:bodyDiv w:val="1"/>
      <w:marLeft w:val="0"/>
      <w:marRight w:val="0"/>
      <w:marTop w:val="0"/>
      <w:marBottom w:val="0"/>
      <w:divBdr>
        <w:top w:val="none" w:sz="0" w:space="0" w:color="auto"/>
        <w:left w:val="none" w:sz="0" w:space="0" w:color="auto"/>
        <w:bottom w:val="none" w:sz="0" w:space="0" w:color="auto"/>
        <w:right w:val="none" w:sz="0" w:space="0" w:color="auto"/>
      </w:divBdr>
    </w:div>
    <w:div w:id="1810904239">
      <w:bodyDiv w:val="1"/>
      <w:marLeft w:val="0"/>
      <w:marRight w:val="0"/>
      <w:marTop w:val="0"/>
      <w:marBottom w:val="0"/>
      <w:divBdr>
        <w:top w:val="none" w:sz="0" w:space="0" w:color="auto"/>
        <w:left w:val="none" w:sz="0" w:space="0" w:color="auto"/>
        <w:bottom w:val="none" w:sz="0" w:space="0" w:color="auto"/>
        <w:right w:val="none" w:sz="0" w:space="0" w:color="auto"/>
      </w:divBdr>
    </w:div>
    <w:div w:id="19463042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26F2D0-A45C-43B4-9434-96D6C3AAC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14</Pages>
  <Words>2408</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Valentina</dc:creator>
  <dc:description/>
  <cp:lastModifiedBy>Iulia Valentina</cp:lastModifiedBy>
  <cp:revision>6</cp:revision>
  <dcterms:created xsi:type="dcterms:W3CDTF">2021-03-19T23:44:00Z</dcterms:created>
  <dcterms:modified xsi:type="dcterms:W3CDTF">2021-05-06T22:00:00Z</dcterms:modified>
</cp:coreProperties>
</file>