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44192" w14:textId="77777777" w:rsidR="005B3FE7" w:rsidRDefault="005B3FE7"/>
    <w:p w14:paraId="138486A3" w14:textId="77777777" w:rsidR="005B3FE7" w:rsidRDefault="005B3FE7"/>
    <w:p w14:paraId="785C5D07" w14:textId="77777777" w:rsidR="003348E9" w:rsidRDefault="003348E9" w:rsidP="003348E9">
      <w:r w:rsidRPr="00404ECF">
        <w:rPr>
          <w:noProof/>
        </w:rPr>
        <w:drawing>
          <wp:anchor distT="0" distB="0" distL="114300" distR="114300" simplePos="0" relativeHeight="251659264" behindDoc="0" locked="0" layoutInCell="1" allowOverlap="1" wp14:anchorId="36E3AD56" wp14:editId="577D994D">
            <wp:simplePos x="0" y="0"/>
            <wp:positionH relativeFrom="column">
              <wp:posOffset>4048125</wp:posOffset>
            </wp:positionH>
            <wp:positionV relativeFrom="paragraph">
              <wp:posOffset>-647700</wp:posOffset>
            </wp:positionV>
            <wp:extent cx="2512695" cy="1120140"/>
            <wp:effectExtent l="0" t="0" r="1905" b="3810"/>
            <wp:wrapNone/>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2695" cy="112014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p>
    <w:p w14:paraId="0A69BF7F" w14:textId="77777777" w:rsidR="003348E9" w:rsidRPr="00D8307F" w:rsidRDefault="003348E9" w:rsidP="003348E9"/>
    <w:p w14:paraId="15E4189F" w14:textId="77777777" w:rsidR="003348E9" w:rsidRDefault="003348E9" w:rsidP="003348E9"/>
    <w:p w14:paraId="0B1A6C73" w14:textId="77777777" w:rsidR="003348E9" w:rsidRPr="00D8307F" w:rsidRDefault="003348E9" w:rsidP="003348E9"/>
    <w:p w14:paraId="0FBF2A5B" w14:textId="77777777" w:rsidR="003348E9" w:rsidRPr="005A679B" w:rsidRDefault="003348E9" w:rsidP="003348E9">
      <w:pPr>
        <w:rPr>
          <w:rFonts w:ascii="Times New Roman" w:hAnsi="Times New Roman" w:cs="Times New Roman"/>
        </w:rPr>
      </w:pPr>
    </w:p>
    <w:p w14:paraId="33C8AFD7" w14:textId="77777777" w:rsidR="003348E9" w:rsidRPr="003348E9" w:rsidRDefault="003348E9" w:rsidP="003348E9">
      <w:pPr>
        <w:spacing w:line="360" w:lineRule="auto"/>
        <w:jc w:val="center"/>
        <w:rPr>
          <w:rFonts w:ascii="Arial" w:hAnsi="Arial" w:cs="Arial"/>
          <w:b/>
          <w:sz w:val="32"/>
          <w:szCs w:val="32"/>
        </w:rPr>
      </w:pPr>
      <w:r w:rsidRPr="005A679B">
        <w:rPr>
          <w:rFonts w:ascii="Times New Roman" w:hAnsi="Times New Roman" w:cs="Times New Roman"/>
        </w:rPr>
        <w:tab/>
      </w:r>
      <w:r w:rsidRPr="003348E9">
        <w:rPr>
          <w:rFonts w:ascii="Arial" w:hAnsi="Arial" w:cs="Arial"/>
          <w:b/>
          <w:sz w:val="32"/>
          <w:szCs w:val="32"/>
        </w:rPr>
        <w:t>Comparing Required Skills of Food &amp; Beverage Employees in Different Types of Restaurants</w:t>
      </w:r>
    </w:p>
    <w:p w14:paraId="350E8939" w14:textId="77777777" w:rsidR="003348E9" w:rsidRDefault="003348E9" w:rsidP="003348E9">
      <w:pPr>
        <w:spacing w:line="360" w:lineRule="auto"/>
        <w:jc w:val="center"/>
        <w:rPr>
          <w:rFonts w:ascii="Arial" w:hAnsi="Arial" w:cs="Arial"/>
          <w:sz w:val="32"/>
          <w:szCs w:val="32"/>
        </w:rPr>
      </w:pPr>
      <w:r w:rsidRPr="003348E9">
        <w:rPr>
          <w:rFonts w:ascii="Arial" w:hAnsi="Arial" w:cs="Arial"/>
          <w:sz w:val="32"/>
          <w:szCs w:val="32"/>
        </w:rPr>
        <w:t xml:space="preserve">Tanya </w:t>
      </w:r>
      <w:proofErr w:type="spellStart"/>
      <w:r w:rsidRPr="003348E9">
        <w:rPr>
          <w:rFonts w:ascii="Arial" w:hAnsi="Arial" w:cs="Arial"/>
          <w:sz w:val="32"/>
          <w:szCs w:val="32"/>
        </w:rPr>
        <w:t>Gue</w:t>
      </w:r>
      <w:proofErr w:type="spellEnd"/>
      <w:r w:rsidRPr="003348E9">
        <w:rPr>
          <w:rFonts w:ascii="Arial" w:hAnsi="Arial" w:cs="Arial"/>
          <w:sz w:val="32"/>
          <w:szCs w:val="32"/>
        </w:rPr>
        <w:t xml:space="preserve"> Ferreira Amaro</w:t>
      </w:r>
    </w:p>
    <w:p w14:paraId="4B5BBEDC" w14:textId="22CED4ED" w:rsidR="00993639" w:rsidRDefault="00993639" w:rsidP="00993639">
      <w:pPr>
        <w:spacing w:line="360" w:lineRule="auto"/>
        <w:jc w:val="center"/>
        <w:rPr>
          <w:rFonts w:ascii="Arial" w:hAnsi="Arial" w:cs="Arial"/>
          <w:sz w:val="32"/>
          <w:szCs w:val="32"/>
        </w:rPr>
      </w:pPr>
      <w:r w:rsidRPr="003348E9">
        <w:rPr>
          <w:rFonts w:ascii="Arial" w:hAnsi="Arial" w:cs="Arial"/>
          <w:sz w:val="32"/>
          <w:szCs w:val="32"/>
        </w:rPr>
        <w:t>2209539</w:t>
      </w:r>
    </w:p>
    <w:p w14:paraId="23A32CF2" w14:textId="404B532A" w:rsidR="00993639" w:rsidRDefault="00993639" w:rsidP="003348E9">
      <w:pPr>
        <w:spacing w:line="360" w:lineRule="auto"/>
        <w:jc w:val="center"/>
        <w:rPr>
          <w:rFonts w:ascii="Arial" w:hAnsi="Arial" w:cs="Arial"/>
          <w:sz w:val="32"/>
          <w:szCs w:val="32"/>
        </w:rPr>
      </w:pPr>
      <w:r>
        <w:rPr>
          <w:rFonts w:ascii="Arial" w:hAnsi="Arial" w:cs="Arial"/>
          <w:sz w:val="32"/>
          <w:szCs w:val="32"/>
        </w:rPr>
        <w:t>Food and Beverage Operations BMIH4002</w:t>
      </w:r>
    </w:p>
    <w:p w14:paraId="1A3A0E21" w14:textId="3E22F955" w:rsidR="00993639" w:rsidRDefault="00993639" w:rsidP="003348E9">
      <w:pPr>
        <w:spacing w:line="360" w:lineRule="auto"/>
        <w:jc w:val="center"/>
        <w:rPr>
          <w:rFonts w:ascii="Arial" w:hAnsi="Arial" w:cs="Arial"/>
          <w:sz w:val="32"/>
          <w:szCs w:val="32"/>
        </w:rPr>
      </w:pPr>
      <w:r>
        <w:rPr>
          <w:rFonts w:ascii="Arial" w:hAnsi="Arial" w:cs="Arial"/>
          <w:sz w:val="32"/>
          <w:szCs w:val="32"/>
        </w:rPr>
        <w:t xml:space="preserve">Muhammad </w:t>
      </w:r>
      <w:proofErr w:type="spellStart"/>
      <w:r>
        <w:rPr>
          <w:rFonts w:ascii="Arial" w:hAnsi="Arial" w:cs="Arial"/>
          <w:sz w:val="32"/>
          <w:szCs w:val="32"/>
        </w:rPr>
        <w:t>Cassamo</w:t>
      </w:r>
      <w:proofErr w:type="spellEnd"/>
    </w:p>
    <w:p w14:paraId="20DA50D7" w14:textId="61CDE243" w:rsidR="00993639" w:rsidRPr="003348E9" w:rsidRDefault="00993639" w:rsidP="003348E9">
      <w:pPr>
        <w:spacing w:line="360" w:lineRule="auto"/>
        <w:jc w:val="center"/>
        <w:rPr>
          <w:rFonts w:ascii="Arial" w:hAnsi="Arial" w:cs="Arial"/>
          <w:b/>
          <w:bCs/>
          <w:sz w:val="32"/>
          <w:szCs w:val="32"/>
        </w:rPr>
      </w:pPr>
      <w:r>
        <w:rPr>
          <w:rFonts w:ascii="Arial" w:hAnsi="Arial" w:cs="Arial"/>
          <w:sz w:val="32"/>
          <w:szCs w:val="32"/>
        </w:rPr>
        <w:t xml:space="preserve">750 words </w:t>
      </w:r>
    </w:p>
    <w:p w14:paraId="7B3C794A" w14:textId="77777777" w:rsidR="00B25A05" w:rsidRDefault="00B25A05"/>
    <w:p w14:paraId="5A061094" w14:textId="77777777" w:rsidR="00B25A05" w:rsidRDefault="00B25A05"/>
    <w:p w14:paraId="35B6F1FB" w14:textId="77777777" w:rsidR="00B25A05" w:rsidRDefault="00B25A05"/>
    <w:p w14:paraId="466DF975" w14:textId="77777777" w:rsidR="00B25A05" w:rsidRDefault="00B25A05"/>
    <w:p w14:paraId="0407DE17" w14:textId="77777777" w:rsidR="00B25A05" w:rsidRDefault="00B25A05"/>
    <w:p w14:paraId="3CDFD100" w14:textId="77777777" w:rsidR="00B25A05" w:rsidRDefault="00B25A05"/>
    <w:p w14:paraId="7161D320" w14:textId="77777777" w:rsidR="00B25A05" w:rsidRDefault="00B25A05"/>
    <w:p w14:paraId="50ED6291" w14:textId="77777777" w:rsidR="00B25A05" w:rsidRDefault="00B25A05"/>
    <w:p w14:paraId="3DEB3CE7" w14:textId="77777777" w:rsidR="00B25A05" w:rsidRDefault="00B25A05"/>
    <w:p w14:paraId="048C36CC" w14:textId="77777777" w:rsidR="00B25A05" w:rsidRDefault="00B25A05"/>
    <w:p w14:paraId="2CC92B72" w14:textId="77777777" w:rsidR="003348E9" w:rsidRDefault="003348E9"/>
    <w:p w14:paraId="26F1CA04" w14:textId="77777777" w:rsidR="003348E9" w:rsidRDefault="003348E9"/>
    <w:p w14:paraId="3720D149" w14:textId="77777777" w:rsidR="003348E9" w:rsidRDefault="003348E9"/>
    <w:p w14:paraId="4BD5AF2A" w14:textId="77777777" w:rsidR="003348E9" w:rsidRDefault="003348E9"/>
    <w:p w14:paraId="121EF186" w14:textId="77777777" w:rsidR="00B25A05" w:rsidRDefault="00B25A05"/>
    <w:sdt>
      <w:sdtPr>
        <w:rPr>
          <w:rFonts w:asciiTheme="minorHAnsi" w:eastAsiaTheme="minorHAnsi" w:hAnsiTheme="minorHAnsi" w:cstheme="minorBidi"/>
          <w:color w:val="auto"/>
          <w:sz w:val="22"/>
          <w:szCs w:val="22"/>
        </w:rPr>
        <w:id w:val="-125706988"/>
        <w:docPartObj>
          <w:docPartGallery w:val="Table of Contents"/>
          <w:docPartUnique/>
        </w:docPartObj>
      </w:sdtPr>
      <w:sdtEndPr>
        <w:rPr>
          <w:b/>
          <w:bCs/>
          <w:noProof/>
        </w:rPr>
      </w:sdtEndPr>
      <w:sdtContent>
        <w:p w14:paraId="48246B1C" w14:textId="77777777" w:rsidR="005B3FE7" w:rsidRDefault="005B3FE7" w:rsidP="005B3FE7">
          <w:pPr>
            <w:pStyle w:val="TOCHeading"/>
            <w:jc w:val="center"/>
            <w:rPr>
              <w:rStyle w:val="Heading1Char"/>
              <w:i w:val="0"/>
              <w:color w:val="auto"/>
            </w:rPr>
          </w:pPr>
          <w:r w:rsidRPr="005B3FE7">
            <w:rPr>
              <w:rStyle w:val="Heading1Char"/>
              <w:i w:val="0"/>
              <w:color w:val="auto"/>
            </w:rPr>
            <w:t>Table of Contents</w:t>
          </w:r>
        </w:p>
        <w:p w14:paraId="382DEB50" w14:textId="77777777" w:rsidR="005B3FE7" w:rsidRPr="005B3FE7" w:rsidRDefault="005B3FE7" w:rsidP="005B3FE7"/>
        <w:p w14:paraId="54A9233E" w14:textId="77777777" w:rsidR="005B3FE7" w:rsidRPr="005B3FE7" w:rsidRDefault="005B3FE7" w:rsidP="005B3FE7">
          <w:pPr>
            <w:pStyle w:val="TOC1"/>
            <w:tabs>
              <w:tab w:val="right" w:leader="dot" w:pos="9350"/>
            </w:tabs>
            <w:spacing w:line="360" w:lineRule="auto"/>
            <w:rPr>
              <w:rFonts w:ascii="Arial" w:hAnsi="Arial" w:cs="Arial"/>
              <w:noProof/>
              <w:sz w:val="24"/>
              <w:szCs w:val="24"/>
            </w:rPr>
          </w:pPr>
          <w:r>
            <w:fldChar w:fldCharType="begin"/>
          </w:r>
          <w:r>
            <w:instrText xml:space="preserve"> TOC \o "1-3" \h \z \u </w:instrText>
          </w:r>
          <w:r>
            <w:fldChar w:fldCharType="separate"/>
          </w:r>
          <w:hyperlink w:anchor="_Toc134715653" w:history="1">
            <w:r w:rsidRPr="005B3FE7">
              <w:rPr>
                <w:rStyle w:val="Hyperlink"/>
                <w:rFonts w:ascii="Arial" w:hAnsi="Arial" w:cs="Arial"/>
                <w:noProof/>
                <w:sz w:val="24"/>
                <w:szCs w:val="24"/>
              </w:rPr>
              <w:t>Introduction</w:t>
            </w:r>
            <w:r w:rsidRPr="005B3FE7">
              <w:rPr>
                <w:rFonts w:ascii="Arial" w:hAnsi="Arial" w:cs="Arial"/>
                <w:noProof/>
                <w:webHidden/>
                <w:sz w:val="24"/>
                <w:szCs w:val="24"/>
              </w:rPr>
              <w:tab/>
            </w:r>
            <w:r w:rsidRPr="005B3FE7">
              <w:rPr>
                <w:rFonts w:ascii="Arial" w:hAnsi="Arial" w:cs="Arial"/>
                <w:noProof/>
                <w:webHidden/>
                <w:sz w:val="24"/>
                <w:szCs w:val="24"/>
              </w:rPr>
              <w:fldChar w:fldCharType="begin"/>
            </w:r>
            <w:r w:rsidRPr="005B3FE7">
              <w:rPr>
                <w:rFonts w:ascii="Arial" w:hAnsi="Arial" w:cs="Arial"/>
                <w:noProof/>
                <w:webHidden/>
                <w:sz w:val="24"/>
                <w:szCs w:val="24"/>
              </w:rPr>
              <w:instrText xml:space="preserve"> PAGEREF _Toc134715653 \h </w:instrText>
            </w:r>
            <w:r w:rsidRPr="005B3FE7">
              <w:rPr>
                <w:rFonts w:ascii="Arial" w:hAnsi="Arial" w:cs="Arial"/>
                <w:noProof/>
                <w:webHidden/>
                <w:sz w:val="24"/>
                <w:szCs w:val="24"/>
              </w:rPr>
            </w:r>
            <w:r w:rsidRPr="005B3FE7">
              <w:rPr>
                <w:rFonts w:ascii="Arial" w:hAnsi="Arial" w:cs="Arial"/>
                <w:noProof/>
                <w:webHidden/>
                <w:sz w:val="24"/>
                <w:szCs w:val="24"/>
              </w:rPr>
              <w:fldChar w:fldCharType="separate"/>
            </w:r>
            <w:r w:rsidRPr="005B3FE7">
              <w:rPr>
                <w:rFonts w:ascii="Arial" w:hAnsi="Arial" w:cs="Arial"/>
                <w:noProof/>
                <w:webHidden/>
                <w:sz w:val="24"/>
                <w:szCs w:val="24"/>
              </w:rPr>
              <w:t>3</w:t>
            </w:r>
            <w:r w:rsidRPr="005B3FE7">
              <w:rPr>
                <w:rFonts w:ascii="Arial" w:hAnsi="Arial" w:cs="Arial"/>
                <w:noProof/>
                <w:webHidden/>
                <w:sz w:val="24"/>
                <w:szCs w:val="24"/>
              </w:rPr>
              <w:fldChar w:fldCharType="end"/>
            </w:r>
          </w:hyperlink>
        </w:p>
        <w:p w14:paraId="77B9F0CA" w14:textId="77777777" w:rsidR="005B3FE7" w:rsidRPr="005B3FE7" w:rsidRDefault="00000000" w:rsidP="005B3FE7">
          <w:pPr>
            <w:pStyle w:val="TOC1"/>
            <w:tabs>
              <w:tab w:val="right" w:leader="dot" w:pos="9350"/>
            </w:tabs>
            <w:spacing w:line="360" w:lineRule="auto"/>
            <w:rPr>
              <w:rFonts w:ascii="Arial" w:hAnsi="Arial" w:cs="Arial"/>
              <w:noProof/>
              <w:sz w:val="24"/>
              <w:szCs w:val="24"/>
            </w:rPr>
          </w:pPr>
          <w:hyperlink w:anchor="_Toc134715654" w:history="1">
            <w:r w:rsidR="005B3FE7" w:rsidRPr="005B3FE7">
              <w:rPr>
                <w:rStyle w:val="Hyperlink"/>
                <w:rFonts w:ascii="Arial" w:hAnsi="Arial" w:cs="Arial"/>
                <w:noProof/>
                <w:sz w:val="24"/>
                <w:szCs w:val="24"/>
              </w:rPr>
              <w:t>Skills Required for a Server in a Fine-Dining Restaurant</w:t>
            </w:r>
            <w:r w:rsidR="005B3FE7" w:rsidRPr="005B3FE7">
              <w:rPr>
                <w:rFonts w:ascii="Arial" w:hAnsi="Arial" w:cs="Arial"/>
                <w:noProof/>
                <w:webHidden/>
                <w:sz w:val="24"/>
                <w:szCs w:val="24"/>
              </w:rPr>
              <w:tab/>
            </w:r>
            <w:r w:rsidR="005B3FE7" w:rsidRPr="005B3FE7">
              <w:rPr>
                <w:rFonts w:ascii="Arial" w:hAnsi="Arial" w:cs="Arial"/>
                <w:noProof/>
                <w:webHidden/>
                <w:sz w:val="24"/>
                <w:szCs w:val="24"/>
              </w:rPr>
              <w:fldChar w:fldCharType="begin"/>
            </w:r>
            <w:r w:rsidR="005B3FE7" w:rsidRPr="005B3FE7">
              <w:rPr>
                <w:rFonts w:ascii="Arial" w:hAnsi="Arial" w:cs="Arial"/>
                <w:noProof/>
                <w:webHidden/>
                <w:sz w:val="24"/>
                <w:szCs w:val="24"/>
              </w:rPr>
              <w:instrText xml:space="preserve"> PAGEREF _Toc134715654 \h </w:instrText>
            </w:r>
            <w:r w:rsidR="005B3FE7" w:rsidRPr="005B3FE7">
              <w:rPr>
                <w:rFonts w:ascii="Arial" w:hAnsi="Arial" w:cs="Arial"/>
                <w:noProof/>
                <w:webHidden/>
                <w:sz w:val="24"/>
                <w:szCs w:val="24"/>
              </w:rPr>
            </w:r>
            <w:r w:rsidR="005B3FE7" w:rsidRPr="005B3FE7">
              <w:rPr>
                <w:rFonts w:ascii="Arial" w:hAnsi="Arial" w:cs="Arial"/>
                <w:noProof/>
                <w:webHidden/>
                <w:sz w:val="24"/>
                <w:szCs w:val="24"/>
              </w:rPr>
              <w:fldChar w:fldCharType="separate"/>
            </w:r>
            <w:r w:rsidR="005B3FE7" w:rsidRPr="005B3FE7">
              <w:rPr>
                <w:rFonts w:ascii="Arial" w:hAnsi="Arial" w:cs="Arial"/>
                <w:noProof/>
                <w:webHidden/>
                <w:sz w:val="24"/>
                <w:szCs w:val="24"/>
              </w:rPr>
              <w:t>3</w:t>
            </w:r>
            <w:r w:rsidR="005B3FE7" w:rsidRPr="005B3FE7">
              <w:rPr>
                <w:rFonts w:ascii="Arial" w:hAnsi="Arial" w:cs="Arial"/>
                <w:noProof/>
                <w:webHidden/>
                <w:sz w:val="24"/>
                <w:szCs w:val="24"/>
              </w:rPr>
              <w:fldChar w:fldCharType="end"/>
            </w:r>
          </w:hyperlink>
        </w:p>
        <w:p w14:paraId="33576B79" w14:textId="77777777" w:rsidR="005B3FE7" w:rsidRPr="005B3FE7" w:rsidRDefault="00000000" w:rsidP="005B3FE7">
          <w:pPr>
            <w:pStyle w:val="TOC1"/>
            <w:tabs>
              <w:tab w:val="right" w:leader="dot" w:pos="9350"/>
            </w:tabs>
            <w:spacing w:line="360" w:lineRule="auto"/>
            <w:rPr>
              <w:rFonts w:ascii="Arial" w:hAnsi="Arial" w:cs="Arial"/>
              <w:noProof/>
              <w:sz w:val="24"/>
              <w:szCs w:val="24"/>
            </w:rPr>
          </w:pPr>
          <w:hyperlink w:anchor="_Toc134715655" w:history="1">
            <w:r w:rsidR="005B3FE7" w:rsidRPr="005B3FE7">
              <w:rPr>
                <w:rStyle w:val="Hyperlink"/>
                <w:rFonts w:ascii="Arial" w:hAnsi="Arial" w:cs="Arial"/>
                <w:noProof/>
                <w:sz w:val="24"/>
                <w:szCs w:val="24"/>
              </w:rPr>
              <w:t>Skills Required for a Server in a Fast-Food Restaurant</w:t>
            </w:r>
            <w:r w:rsidR="005B3FE7" w:rsidRPr="005B3FE7">
              <w:rPr>
                <w:rFonts w:ascii="Arial" w:hAnsi="Arial" w:cs="Arial"/>
                <w:noProof/>
                <w:webHidden/>
                <w:sz w:val="24"/>
                <w:szCs w:val="24"/>
              </w:rPr>
              <w:tab/>
            </w:r>
            <w:r w:rsidR="005B3FE7" w:rsidRPr="005B3FE7">
              <w:rPr>
                <w:rFonts w:ascii="Arial" w:hAnsi="Arial" w:cs="Arial"/>
                <w:noProof/>
                <w:webHidden/>
                <w:sz w:val="24"/>
                <w:szCs w:val="24"/>
              </w:rPr>
              <w:fldChar w:fldCharType="begin"/>
            </w:r>
            <w:r w:rsidR="005B3FE7" w:rsidRPr="005B3FE7">
              <w:rPr>
                <w:rFonts w:ascii="Arial" w:hAnsi="Arial" w:cs="Arial"/>
                <w:noProof/>
                <w:webHidden/>
                <w:sz w:val="24"/>
                <w:szCs w:val="24"/>
              </w:rPr>
              <w:instrText xml:space="preserve"> PAGEREF _Toc134715655 \h </w:instrText>
            </w:r>
            <w:r w:rsidR="005B3FE7" w:rsidRPr="005B3FE7">
              <w:rPr>
                <w:rFonts w:ascii="Arial" w:hAnsi="Arial" w:cs="Arial"/>
                <w:noProof/>
                <w:webHidden/>
                <w:sz w:val="24"/>
                <w:szCs w:val="24"/>
              </w:rPr>
            </w:r>
            <w:r w:rsidR="005B3FE7" w:rsidRPr="005B3FE7">
              <w:rPr>
                <w:rFonts w:ascii="Arial" w:hAnsi="Arial" w:cs="Arial"/>
                <w:noProof/>
                <w:webHidden/>
                <w:sz w:val="24"/>
                <w:szCs w:val="24"/>
              </w:rPr>
              <w:fldChar w:fldCharType="separate"/>
            </w:r>
            <w:r w:rsidR="005B3FE7" w:rsidRPr="005B3FE7">
              <w:rPr>
                <w:rFonts w:ascii="Arial" w:hAnsi="Arial" w:cs="Arial"/>
                <w:noProof/>
                <w:webHidden/>
                <w:sz w:val="24"/>
                <w:szCs w:val="24"/>
              </w:rPr>
              <w:t>3</w:t>
            </w:r>
            <w:r w:rsidR="005B3FE7" w:rsidRPr="005B3FE7">
              <w:rPr>
                <w:rFonts w:ascii="Arial" w:hAnsi="Arial" w:cs="Arial"/>
                <w:noProof/>
                <w:webHidden/>
                <w:sz w:val="24"/>
                <w:szCs w:val="24"/>
              </w:rPr>
              <w:fldChar w:fldCharType="end"/>
            </w:r>
          </w:hyperlink>
        </w:p>
        <w:p w14:paraId="3BC2BEA0" w14:textId="77777777" w:rsidR="005B3FE7" w:rsidRPr="005B3FE7" w:rsidRDefault="00000000" w:rsidP="005B3FE7">
          <w:pPr>
            <w:pStyle w:val="TOC1"/>
            <w:tabs>
              <w:tab w:val="right" w:leader="dot" w:pos="9350"/>
            </w:tabs>
            <w:spacing w:line="360" w:lineRule="auto"/>
            <w:rPr>
              <w:rFonts w:ascii="Arial" w:hAnsi="Arial" w:cs="Arial"/>
              <w:noProof/>
              <w:sz w:val="24"/>
              <w:szCs w:val="24"/>
            </w:rPr>
          </w:pPr>
          <w:hyperlink w:anchor="_Toc134715656" w:history="1">
            <w:r w:rsidR="005B3FE7" w:rsidRPr="005B3FE7">
              <w:rPr>
                <w:rStyle w:val="Hyperlink"/>
                <w:rFonts w:ascii="Arial" w:hAnsi="Arial" w:cs="Arial"/>
                <w:noProof/>
                <w:sz w:val="24"/>
                <w:szCs w:val="24"/>
              </w:rPr>
              <w:t>Comparison of the Skills Required for a Server in a Fine-Dining Restaurant and a Fast-Food Restaurant</w:t>
            </w:r>
            <w:r w:rsidR="005B3FE7" w:rsidRPr="005B3FE7">
              <w:rPr>
                <w:rFonts w:ascii="Arial" w:hAnsi="Arial" w:cs="Arial"/>
                <w:noProof/>
                <w:webHidden/>
                <w:sz w:val="24"/>
                <w:szCs w:val="24"/>
              </w:rPr>
              <w:tab/>
            </w:r>
            <w:r w:rsidR="005B3FE7" w:rsidRPr="005B3FE7">
              <w:rPr>
                <w:rFonts w:ascii="Arial" w:hAnsi="Arial" w:cs="Arial"/>
                <w:noProof/>
                <w:webHidden/>
                <w:sz w:val="24"/>
                <w:szCs w:val="24"/>
              </w:rPr>
              <w:fldChar w:fldCharType="begin"/>
            </w:r>
            <w:r w:rsidR="005B3FE7" w:rsidRPr="005B3FE7">
              <w:rPr>
                <w:rFonts w:ascii="Arial" w:hAnsi="Arial" w:cs="Arial"/>
                <w:noProof/>
                <w:webHidden/>
                <w:sz w:val="24"/>
                <w:szCs w:val="24"/>
              </w:rPr>
              <w:instrText xml:space="preserve"> PAGEREF _Toc134715656 \h </w:instrText>
            </w:r>
            <w:r w:rsidR="005B3FE7" w:rsidRPr="005B3FE7">
              <w:rPr>
                <w:rFonts w:ascii="Arial" w:hAnsi="Arial" w:cs="Arial"/>
                <w:noProof/>
                <w:webHidden/>
                <w:sz w:val="24"/>
                <w:szCs w:val="24"/>
              </w:rPr>
            </w:r>
            <w:r w:rsidR="005B3FE7" w:rsidRPr="005B3FE7">
              <w:rPr>
                <w:rFonts w:ascii="Arial" w:hAnsi="Arial" w:cs="Arial"/>
                <w:noProof/>
                <w:webHidden/>
                <w:sz w:val="24"/>
                <w:szCs w:val="24"/>
              </w:rPr>
              <w:fldChar w:fldCharType="separate"/>
            </w:r>
            <w:r w:rsidR="005B3FE7" w:rsidRPr="005B3FE7">
              <w:rPr>
                <w:rFonts w:ascii="Arial" w:hAnsi="Arial" w:cs="Arial"/>
                <w:noProof/>
                <w:webHidden/>
                <w:sz w:val="24"/>
                <w:szCs w:val="24"/>
              </w:rPr>
              <w:t>4</w:t>
            </w:r>
            <w:r w:rsidR="005B3FE7" w:rsidRPr="005B3FE7">
              <w:rPr>
                <w:rFonts w:ascii="Arial" w:hAnsi="Arial" w:cs="Arial"/>
                <w:noProof/>
                <w:webHidden/>
                <w:sz w:val="24"/>
                <w:szCs w:val="24"/>
              </w:rPr>
              <w:fldChar w:fldCharType="end"/>
            </w:r>
          </w:hyperlink>
        </w:p>
        <w:p w14:paraId="3917C669" w14:textId="77777777" w:rsidR="005B3FE7" w:rsidRPr="005B3FE7" w:rsidRDefault="00000000" w:rsidP="005B3FE7">
          <w:pPr>
            <w:pStyle w:val="TOC1"/>
            <w:tabs>
              <w:tab w:val="right" w:leader="dot" w:pos="9350"/>
            </w:tabs>
            <w:spacing w:line="360" w:lineRule="auto"/>
            <w:rPr>
              <w:rFonts w:ascii="Arial" w:hAnsi="Arial" w:cs="Arial"/>
              <w:noProof/>
              <w:sz w:val="24"/>
              <w:szCs w:val="24"/>
            </w:rPr>
          </w:pPr>
          <w:hyperlink w:anchor="_Toc134715657" w:history="1">
            <w:r w:rsidR="005B3FE7" w:rsidRPr="005B3FE7">
              <w:rPr>
                <w:rStyle w:val="Hyperlink"/>
                <w:rFonts w:ascii="Arial" w:hAnsi="Arial" w:cs="Arial"/>
                <w:noProof/>
                <w:sz w:val="24"/>
                <w:szCs w:val="24"/>
              </w:rPr>
              <w:t>Impact of Differences in Required Skills on Restaurant Operations</w:t>
            </w:r>
            <w:r w:rsidR="005B3FE7" w:rsidRPr="005B3FE7">
              <w:rPr>
                <w:rFonts w:ascii="Arial" w:hAnsi="Arial" w:cs="Arial"/>
                <w:noProof/>
                <w:webHidden/>
                <w:sz w:val="24"/>
                <w:szCs w:val="24"/>
              </w:rPr>
              <w:tab/>
            </w:r>
            <w:r w:rsidR="005B3FE7" w:rsidRPr="005B3FE7">
              <w:rPr>
                <w:rFonts w:ascii="Arial" w:hAnsi="Arial" w:cs="Arial"/>
                <w:noProof/>
                <w:webHidden/>
                <w:sz w:val="24"/>
                <w:szCs w:val="24"/>
              </w:rPr>
              <w:fldChar w:fldCharType="begin"/>
            </w:r>
            <w:r w:rsidR="005B3FE7" w:rsidRPr="005B3FE7">
              <w:rPr>
                <w:rFonts w:ascii="Arial" w:hAnsi="Arial" w:cs="Arial"/>
                <w:noProof/>
                <w:webHidden/>
                <w:sz w:val="24"/>
                <w:szCs w:val="24"/>
              </w:rPr>
              <w:instrText xml:space="preserve"> PAGEREF _Toc134715657 \h </w:instrText>
            </w:r>
            <w:r w:rsidR="005B3FE7" w:rsidRPr="005B3FE7">
              <w:rPr>
                <w:rFonts w:ascii="Arial" w:hAnsi="Arial" w:cs="Arial"/>
                <w:noProof/>
                <w:webHidden/>
                <w:sz w:val="24"/>
                <w:szCs w:val="24"/>
              </w:rPr>
            </w:r>
            <w:r w:rsidR="005B3FE7" w:rsidRPr="005B3FE7">
              <w:rPr>
                <w:rFonts w:ascii="Arial" w:hAnsi="Arial" w:cs="Arial"/>
                <w:noProof/>
                <w:webHidden/>
                <w:sz w:val="24"/>
                <w:szCs w:val="24"/>
              </w:rPr>
              <w:fldChar w:fldCharType="separate"/>
            </w:r>
            <w:r w:rsidR="005B3FE7" w:rsidRPr="005B3FE7">
              <w:rPr>
                <w:rFonts w:ascii="Arial" w:hAnsi="Arial" w:cs="Arial"/>
                <w:noProof/>
                <w:webHidden/>
                <w:sz w:val="24"/>
                <w:szCs w:val="24"/>
              </w:rPr>
              <w:t>4</w:t>
            </w:r>
            <w:r w:rsidR="005B3FE7" w:rsidRPr="005B3FE7">
              <w:rPr>
                <w:rFonts w:ascii="Arial" w:hAnsi="Arial" w:cs="Arial"/>
                <w:noProof/>
                <w:webHidden/>
                <w:sz w:val="24"/>
                <w:szCs w:val="24"/>
              </w:rPr>
              <w:fldChar w:fldCharType="end"/>
            </w:r>
          </w:hyperlink>
        </w:p>
        <w:p w14:paraId="60236C28" w14:textId="77777777" w:rsidR="005B3FE7" w:rsidRPr="005B3FE7" w:rsidRDefault="00000000" w:rsidP="005B3FE7">
          <w:pPr>
            <w:pStyle w:val="TOC1"/>
            <w:tabs>
              <w:tab w:val="right" w:leader="dot" w:pos="9350"/>
            </w:tabs>
            <w:spacing w:line="360" w:lineRule="auto"/>
            <w:rPr>
              <w:rFonts w:ascii="Arial" w:hAnsi="Arial" w:cs="Arial"/>
              <w:noProof/>
              <w:sz w:val="24"/>
              <w:szCs w:val="24"/>
            </w:rPr>
          </w:pPr>
          <w:hyperlink w:anchor="_Toc134715658" w:history="1">
            <w:r w:rsidR="005B3FE7" w:rsidRPr="005B3FE7">
              <w:rPr>
                <w:rStyle w:val="Hyperlink"/>
                <w:rFonts w:ascii="Arial" w:hAnsi="Arial" w:cs="Arial"/>
                <w:noProof/>
                <w:sz w:val="24"/>
                <w:szCs w:val="24"/>
              </w:rPr>
              <w:t>Conclusion</w:t>
            </w:r>
            <w:r w:rsidR="005B3FE7" w:rsidRPr="005B3FE7">
              <w:rPr>
                <w:rFonts w:ascii="Arial" w:hAnsi="Arial" w:cs="Arial"/>
                <w:noProof/>
                <w:webHidden/>
                <w:sz w:val="24"/>
                <w:szCs w:val="24"/>
              </w:rPr>
              <w:tab/>
            </w:r>
            <w:r w:rsidR="005B3FE7" w:rsidRPr="005B3FE7">
              <w:rPr>
                <w:rFonts w:ascii="Arial" w:hAnsi="Arial" w:cs="Arial"/>
                <w:noProof/>
                <w:webHidden/>
                <w:sz w:val="24"/>
                <w:szCs w:val="24"/>
              </w:rPr>
              <w:fldChar w:fldCharType="begin"/>
            </w:r>
            <w:r w:rsidR="005B3FE7" w:rsidRPr="005B3FE7">
              <w:rPr>
                <w:rFonts w:ascii="Arial" w:hAnsi="Arial" w:cs="Arial"/>
                <w:noProof/>
                <w:webHidden/>
                <w:sz w:val="24"/>
                <w:szCs w:val="24"/>
              </w:rPr>
              <w:instrText xml:space="preserve"> PAGEREF _Toc134715658 \h </w:instrText>
            </w:r>
            <w:r w:rsidR="005B3FE7" w:rsidRPr="005B3FE7">
              <w:rPr>
                <w:rFonts w:ascii="Arial" w:hAnsi="Arial" w:cs="Arial"/>
                <w:noProof/>
                <w:webHidden/>
                <w:sz w:val="24"/>
                <w:szCs w:val="24"/>
              </w:rPr>
            </w:r>
            <w:r w:rsidR="005B3FE7" w:rsidRPr="005B3FE7">
              <w:rPr>
                <w:rFonts w:ascii="Arial" w:hAnsi="Arial" w:cs="Arial"/>
                <w:noProof/>
                <w:webHidden/>
                <w:sz w:val="24"/>
                <w:szCs w:val="24"/>
              </w:rPr>
              <w:fldChar w:fldCharType="separate"/>
            </w:r>
            <w:r w:rsidR="005B3FE7" w:rsidRPr="005B3FE7">
              <w:rPr>
                <w:rFonts w:ascii="Arial" w:hAnsi="Arial" w:cs="Arial"/>
                <w:noProof/>
                <w:webHidden/>
                <w:sz w:val="24"/>
                <w:szCs w:val="24"/>
              </w:rPr>
              <w:t>5</w:t>
            </w:r>
            <w:r w:rsidR="005B3FE7" w:rsidRPr="005B3FE7">
              <w:rPr>
                <w:rFonts w:ascii="Arial" w:hAnsi="Arial" w:cs="Arial"/>
                <w:noProof/>
                <w:webHidden/>
                <w:sz w:val="24"/>
                <w:szCs w:val="24"/>
              </w:rPr>
              <w:fldChar w:fldCharType="end"/>
            </w:r>
          </w:hyperlink>
        </w:p>
        <w:p w14:paraId="49F91558" w14:textId="77777777" w:rsidR="005B3FE7" w:rsidRPr="005B3FE7" w:rsidRDefault="00000000" w:rsidP="005B3FE7">
          <w:pPr>
            <w:pStyle w:val="TOC1"/>
            <w:tabs>
              <w:tab w:val="right" w:leader="dot" w:pos="9350"/>
            </w:tabs>
            <w:spacing w:line="360" w:lineRule="auto"/>
            <w:rPr>
              <w:rFonts w:ascii="Arial" w:hAnsi="Arial" w:cs="Arial"/>
              <w:noProof/>
              <w:sz w:val="24"/>
              <w:szCs w:val="24"/>
            </w:rPr>
          </w:pPr>
          <w:hyperlink w:anchor="_Toc134715659" w:history="1">
            <w:r w:rsidR="005B3FE7" w:rsidRPr="005B3FE7">
              <w:rPr>
                <w:rStyle w:val="Hyperlink"/>
                <w:rFonts w:ascii="Arial" w:hAnsi="Arial" w:cs="Arial"/>
                <w:noProof/>
                <w:sz w:val="24"/>
                <w:szCs w:val="24"/>
              </w:rPr>
              <w:t>References</w:t>
            </w:r>
            <w:r w:rsidR="005B3FE7" w:rsidRPr="005B3FE7">
              <w:rPr>
                <w:rFonts w:ascii="Arial" w:hAnsi="Arial" w:cs="Arial"/>
                <w:noProof/>
                <w:webHidden/>
                <w:sz w:val="24"/>
                <w:szCs w:val="24"/>
              </w:rPr>
              <w:tab/>
            </w:r>
            <w:r w:rsidR="005B3FE7" w:rsidRPr="005B3FE7">
              <w:rPr>
                <w:rFonts w:ascii="Arial" w:hAnsi="Arial" w:cs="Arial"/>
                <w:noProof/>
                <w:webHidden/>
                <w:sz w:val="24"/>
                <w:szCs w:val="24"/>
              </w:rPr>
              <w:fldChar w:fldCharType="begin"/>
            </w:r>
            <w:r w:rsidR="005B3FE7" w:rsidRPr="005B3FE7">
              <w:rPr>
                <w:rFonts w:ascii="Arial" w:hAnsi="Arial" w:cs="Arial"/>
                <w:noProof/>
                <w:webHidden/>
                <w:sz w:val="24"/>
                <w:szCs w:val="24"/>
              </w:rPr>
              <w:instrText xml:space="preserve"> PAGEREF _Toc134715659 \h </w:instrText>
            </w:r>
            <w:r w:rsidR="005B3FE7" w:rsidRPr="005B3FE7">
              <w:rPr>
                <w:rFonts w:ascii="Arial" w:hAnsi="Arial" w:cs="Arial"/>
                <w:noProof/>
                <w:webHidden/>
                <w:sz w:val="24"/>
                <w:szCs w:val="24"/>
              </w:rPr>
            </w:r>
            <w:r w:rsidR="005B3FE7" w:rsidRPr="005B3FE7">
              <w:rPr>
                <w:rFonts w:ascii="Arial" w:hAnsi="Arial" w:cs="Arial"/>
                <w:noProof/>
                <w:webHidden/>
                <w:sz w:val="24"/>
                <w:szCs w:val="24"/>
              </w:rPr>
              <w:fldChar w:fldCharType="separate"/>
            </w:r>
            <w:r w:rsidR="005B3FE7" w:rsidRPr="005B3FE7">
              <w:rPr>
                <w:rFonts w:ascii="Arial" w:hAnsi="Arial" w:cs="Arial"/>
                <w:noProof/>
                <w:webHidden/>
                <w:sz w:val="24"/>
                <w:szCs w:val="24"/>
              </w:rPr>
              <w:t>6</w:t>
            </w:r>
            <w:r w:rsidR="005B3FE7" w:rsidRPr="005B3FE7">
              <w:rPr>
                <w:rFonts w:ascii="Arial" w:hAnsi="Arial" w:cs="Arial"/>
                <w:noProof/>
                <w:webHidden/>
                <w:sz w:val="24"/>
                <w:szCs w:val="24"/>
              </w:rPr>
              <w:fldChar w:fldCharType="end"/>
            </w:r>
          </w:hyperlink>
        </w:p>
        <w:p w14:paraId="73B4B080" w14:textId="77777777" w:rsidR="005B3FE7" w:rsidRDefault="005B3FE7">
          <w:r>
            <w:rPr>
              <w:b/>
              <w:bCs/>
              <w:noProof/>
            </w:rPr>
            <w:fldChar w:fldCharType="end"/>
          </w:r>
        </w:p>
      </w:sdtContent>
    </w:sdt>
    <w:p w14:paraId="75E40F0A" w14:textId="77777777" w:rsidR="00B25A05" w:rsidRDefault="00B25A05"/>
    <w:p w14:paraId="4921EC3E" w14:textId="77777777" w:rsidR="00B25A05" w:rsidRDefault="00B25A05"/>
    <w:p w14:paraId="3570D8DF" w14:textId="77777777" w:rsidR="00B25A05" w:rsidRDefault="00B25A05"/>
    <w:p w14:paraId="453CAE64" w14:textId="77777777" w:rsidR="00B25A05" w:rsidRDefault="00B25A05"/>
    <w:p w14:paraId="43FB01D4" w14:textId="77777777" w:rsidR="00B25A05" w:rsidRDefault="00B25A05"/>
    <w:p w14:paraId="0F81F125" w14:textId="77777777" w:rsidR="00B25A05" w:rsidRDefault="00B25A05"/>
    <w:p w14:paraId="070CC4BA" w14:textId="77777777" w:rsidR="00B25A05" w:rsidRDefault="00B25A05"/>
    <w:p w14:paraId="0FE3D476" w14:textId="77777777" w:rsidR="00B25A05" w:rsidRDefault="00B25A05"/>
    <w:p w14:paraId="325A71E2" w14:textId="77777777" w:rsidR="00B25A05" w:rsidRDefault="00B25A05"/>
    <w:p w14:paraId="52CFBBB9" w14:textId="77777777" w:rsidR="00B25A05" w:rsidRDefault="00B25A05"/>
    <w:p w14:paraId="06619322" w14:textId="77777777" w:rsidR="00B25A05" w:rsidRDefault="00B25A05"/>
    <w:p w14:paraId="68563A8B" w14:textId="77777777" w:rsidR="00B25A05" w:rsidRDefault="00B25A05"/>
    <w:p w14:paraId="4F10D35E" w14:textId="77777777" w:rsidR="00B25A05" w:rsidRDefault="00B25A05"/>
    <w:p w14:paraId="53899410" w14:textId="77777777" w:rsidR="00B25A05" w:rsidRDefault="00B25A05"/>
    <w:p w14:paraId="60021EA0" w14:textId="77777777" w:rsidR="00B25A05" w:rsidRDefault="00B25A05"/>
    <w:p w14:paraId="4C5DC0C8" w14:textId="77777777" w:rsidR="00B25A05" w:rsidRDefault="00B25A05"/>
    <w:p w14:paraId="43B99EA2" w14:textId="4F458F71" w:rsidR="00B25A05" w:rsidRPr="00993639" w:rsidRDefault="00B25A05"/>
    <w:p w14:paraId="6C3810ED" w14:textId="0F7840F8" w:rsidR="00B25A05" w:rsidRPr="00993639" w:rsidRDefault="00625C3F" w:rsidP="00101F80">
      <w:pPr>
        <w:pStyle w:val="Heading1"/>
        <w:spacing w:before="0" w:line="360" w:lineRule="auto"/>
        <w:contextualSpacing/>
        <w:jc w:val="both"/>
        <w:rPr>
          <w:rFonts w:cs="Arial"/>
          <w:i w:val="0"/>
          <w:szCs w:val="24"/>
        </w:rPr>
      </w:pPr>
      <w:bookmarkStart w:id="0" w:name="_Toc134715653"/>
      <w:r w:rsidRPr="00993639">
        <w:rPr>
          <w:rFonts w:cs="Arial"/>
          <w:i w:val="0"/>
          <w:szCs w:val="24"/>
        </w:rPr>
        <w:t>Introduction</w:t>
      </w:r>
      <w:bookmarkEnd w:id="0"/>
    </w:p>
    <w:p w14:paraId="3DEE4B29" w14:textId="77777777" w:rsidR="00B25A05" w:rsidRPr="00993639" w:rsidRDefault="00B25A05" w:rsidP="00101F80">
      <w:pPr>
        <w:spacing w:after="0" w:line="360" w:lineRule="auto"/>
        <w:ind w:firstLine="720"/>
        <w:contextualSpacing/>
        <w:jc w:val="both"/>
        <w:rPr>
          <w:rFonts w:ascii="Arial" w:hAnsi="Arial" w:cs="Arial"/>
          <w:sz w:val="24"/>
          <w:szCs w:val="24"/>
        </w:rPr>
      </w:pPr>
      <w:r w:rsidRPr="00993639">
        <w:rPr>
          <w:rFonts w:ascii="Arial" w:hAnsi="Arial" w:cs="Arial"/>
          <w:sz w:val="24"/>
          <w:szCs w:val="24"/>
        </w:rPr>
        <w:t>The food and drink (F&amp;B) industry is quite possibly the most powerful and steadily evolving area, where various sorts of cafés and administrations are proposed to clients. The F&amp;B staff's abilities and skills are critical to any restaurant's success</w:t>
      </w:r>
      <w:r w:rsidR="00101F80" w:rsidRPr="00993639">
        <w:rPr>
          <w:rFonts w:ascii="Arial" w:hAnsi="Arial" w:cs="Arial"/>
          <w:sz w:val="24"/>
          <w:szCs w:val="24"/>
        </w:rPr>
        <w:t xml:space="preserve"> </w:t>
      </w:r>
      <w:r w:rsidR="00101F80" w:rsidRPr="00993639">
        <w:rPr>
          <w:rFonts w:ascii="Arial" w:hAnsi="Arial" w:cs="Arial"/>
          <w:color w:val="222222"/>
          <w:sz w:val="24"/>
          <w:szCs w:val="24"/>
          <w:shd w:val="clear" w:color="auto" w:fill="FFFFFF"/>
        </w:rPr>
        <w:t>(</w:t>
      </w:r>
      <w:proofErr w:type="spellStart"/>
      <w:r w:rsidR="00101F80" w:rsidRPr="00993639">
        <w:rPr>
          <w:rFonts w:ascii="Arial" w:hAnsi="Arial" w:cs="Arial"/>
          <w:color w:val="222222"/>
          <w:sz w:val="24"/>
          <w:szCs w:val="24"/>
          <w:shd w:val="clear" w:color="auto" w:fill="FFFFFF"/>
        </w:rPr>
        <w:t>Rotz</w:t>
      </w:r>
      <w:proofErr w:type="spellEnd"/>
      <w:r w:rsidR="00101F80" w:rsidRPr="00993639">
        <w:rPr>
          <w:rFonts w:ascii="Arial" w:hAnsi="Arial" w:cs="Arial"/>
          <w:color w:val="222222"/>
          <w:sz w:val="24"/>
          <w:szCs w:val="24"/>
          <w:shd w:val="clear" w:color="auto" w:fill="FFFFFF"/>
        </w:rPr>
        <w:t xml:space="preserve"> et.al. 2019)</w:t>
      </w:r>
      <w:r w:rsidRPr="00993639">
        <w:rPr>
          <w:rFonts w:ascii="Arial" w:hAnsi="Arial" w:cs="Arial"/>
          <w:sz w:val="24"/>
          <w:szCs w:val="24"/>
        </w:rPr>
        <w:t xml:space="preserve">. The purpose of this reflective essay is to </w:t>
      </w:r>
      <w:proofErr w:type="gramStart"/>
      <w:r w:rsidRPr="00993639">
        <w:rPr>
          <w:rFonts w:ascii="Arial" w:hAnsi="Arial" w:cs="Arial"/>
          <w:sz w:val="24"/>
          <w:szCs w:val="24"/>
        </w:rPr>
        <w:t>compare and contrast</w:t>
      </w:r>
      <w:proofErr w:type="gramEnd"/>
      <w:r w:rsidRPr="00993639">
        <w:rPr>
          <w:rFonts w:ascii="Arial" w:hAnsi="Arial" w:cs="Arial"/>
          <w:sz w:val="24"/>
          <w:szCs w:val="24"/>
        </w:rPr>
        <w:t xml:space="preserve"> </w:t>
      </w:r>
      <w:proofErr w:type="gramStart"/>
      <w:r w:rsidRPr="00993639">
        <w:rPr>
          <w:rFonts w:ascii="Arial" w:hAnsi="Arial" w:cs="Arial"/>
          <w:sz w:val="24"/>
          <w:szCs w:val="24"/>
        </w:rPr>
        <w:t>a job role</w:t>
      </w:r>
      <w:proofErr w:type="gramEnd"/>
      <w:r w:rsidRPr="00993639">
        <w:rPr>
          <w:rFonts w:ascii="Arial" w:hAnsi="Arial" w:cs="Arial"/>
          <w:sz w:val="24"/>
          <w:szCs w:val="24"/>
        </w:rPr>
        <w:t xml:space="preserve"> in various restaurant types and determine whether the required skill set of a Food &amp; Beverage employee varies depending on the type of business and the type of service provided. For this analysis, fast-food restaurants and fine dining establishments were chosen, and the position of </w:t>
      </w:r>
      <w:r w:rsidR="00C53F78" w:rsidRPr="00993639">
        <w:rPr>
          <w:rFonts w:ascii="Arial" w:hAnsi="Arial" w:cs="Arial"/>
          <w:sz w:val="24"/>
          <w:szCs w:val="24"/>
        </w:rPr>
        <w:t xml:space="preserve">the </w:t>
      </w:r>
      <w:r w:rsidRPr="00993639">
        <w:rPr>
          <w:rFonts w:ascii="Arial" w:hAnsi="Arial" w:cs="Arial"/>
          <w:sz w:val="24"/>
          <w:szCs w:val="24"/>
        </w:rPr>
        <w:t xml:space="preserve">server was chosen. This exposition will assess and analyze the abilities expected for this occupation job in the two kinds of eateries, give instances of how the abilities required vary </w:t>
      </w:r>
      <w:r w:rsidR="00C53F78" w:rsidRPr="00993639">
        <w:rPr>
          <w:rFonts w:ascii="Arial" w:hAnsi="Arial" w:cs="Arial"/>
          <w:sz w:val="24"/>
          <w:szCs w:val="24"/>
        </w:rPr>
        <w:t>given</w:t>
      </w:r>
      <w:r w:rsidRPr="00993639">
        <w:rPr>
          <w:rFonts w:ascii="Arial" w:hAnsi="Arial" w:cs="Arial"/>
          <w:sz w:val="24"/>
          <w:szCs w:val="24"/>
        </w:rPr>
        <w:t xml:space="preserve"> the sort of administration offered, and make sense of what these distinctions mean for the Food and Drink representative's range of abilities and the café tasks.</w:t>
      </w:r>
    </w:p>
    <w:p w14:paraId="79C62F7E" w14:textId="77777777" w:rsidR="005B3FE7" w:rsidRPr="00993639" w:rsidRDefault="005B3FE7" w:rsidP="00101F80">
      <w:pPr>
        <w:spacing w:after="0" w:line="360" w:lineRule="auto"/>
        <w:ind w:firstLine="720"/>
        <w:contextualSpacing/>
        <w:jc w:val="both"/>
        <w:rPr>
          <w:rFonts w:ascii="Arial" w:hAnsi="Arial" w:cs="Arial"/>
          <w:sz w:val="24"/>
          <w:szCs w:val="24"/>
        </w:rPr>
      </w:pPr>
    </w:p>
    <w:p w14:paraId="4318FF8A" w14:textId="77777777" w:rsidR="00C065FA" w:rsidRPr="00993639" w:rsidRDefault="00101F80" w:rsidP="00101F80">
      <w:pPr>
        <w:pStyle w:val="Heading1"/>
        <w:spacing w:before="0" w:line="360" w:lineRule="auto"/>
        <w:contextualSpacing/>
        <w:jc w:val="both"/>
        <w:rPr>
          <w:rFonts w:cs="Arial"/>
          <w:i w:val="0"/>
          <w:szCs w:val="24"/>
        </w:rPr>
      </w:pPr>
      <w:bookmarkStart w:id="1" w:name="_Toc134715654"/>
      <w:r w:rsidRPr="00993639">
        <w:rPr>
          <w:rFonts w:cs="Arial"/>
          <w:i w:val="0"/>
          <w:szCs w:val="24"/>
        </w:rPr>
        <w:t>Skills R</w:t>
      </w:r>
      <w:r w:rsidR="00625C3F" w:rsidRPr="00993639">
        <w:rPr>
          <w:rFonts w:cs="Arial"/>
          <w:i w:val="0"/>
          <w:szCs w:val="24"/>
        </w:rPr>
        <w:t>equired for a Se</w:t>
      </w:r>
      <w:r w:rsidR="00C065FA" w:rsidRPr="00993639">
        <w:rPr>
          <w:rFonts w:cs="Arial"/>
          <w:i w:val="0"/>
          <w:szCs w:val="24"/>
        </w:rPr>
        <w:t>r</w:t>
      </w:r>
      <w:r w:rsidR="00625C3F" w:rsidRPr="00993639">
        <w:rPr>
          <w:rFonts w:cs="Arial"/>
          <w:i w:val="0"/>
          <w:szCs w:val="24"/>
        </w:rPr>
        <w:t>ver in a Fine-Dining Restaurant</w:t>
      </w:r>
      <w:bookmarkEnd w:id="1"/>
    </w:p>
    <w:p w14:paraId="31103A42" w14:textId="77777777" w:rsidR="00C065FA" w:rsidRPr="00993639" w:rsidRDefault="00C065FA" w:rsidP="00101F80">
      <w:pPr>
        <w:spacing w:after="0" w:line="360" w:lineRule="auto"/>
        <w:ind w:firstLine="720"/>
        <w:contextualSpacing/>
        <w:jc w:val="both"/>
        <w:rPr>
          <w:rFonts w:ascii="Arial" w:hAnsi="Arial" w:cs="Arial"/>
          <w:sz w:val="24"/>
          <w:szCs w:val="24"/>
        </w:rPr>
      </w:pPr>
      <w:r w:rsidRPr="00993639">
        <w:rPr>
          <w:rFonts w:ascii="Arial" w:hAnsi="Arial" w:cs="Arial"/>
          <w:sz w:val="24"/>
          <w:szCs w:val="24"/>
        </w:rPr>
        <w:t xml:space="preserve">Fine-dining restaurants are high-end establishments that offer exceptional service and opulent food and beverages. A server in a fine-dining establishment </w:t>
      </w:r>
      <w:proofErr w:type="gramStart"/>
      <w:r w:rsidRPr="00993639">
        <w:rPr>
          <w:rFonts w:ascii="Arial" w:hAnsi="Arial" w:cs="Arial"/>
          <w:sz w:val="24"/>
          <w:szCs w:val="24"/>
        </w:rPr>
        <w:t>is in charge of</w:t>
      </w:r>
      <w:proofErr w:type="gramEnd"/>
      <w:r w:rsidRPr="00993639">
        <w:rPr>
          <w:rFonts w:ascii="Arial" w:hAnsi="Arial" w:cs="Arial"/>
          <w:sz w:val="24"/>
          <w:szCs w:val="24"/>
        </w:rPr>
        <w:t xml:space="preserve"> making sure that each customer has a unique and memorable dining experience. To offer this sort of support, a waiter in a fancy café should have magnificent relational abilities, including verbal and non-verbal correspondence, and the capacity to peruse and expect visitor needs.</w:t>
      </w:r>
      <w:r w:rsidR="00101F80" w:rsidRPr="00993639">
        <w:rPr>
          <w:rFonts w:ascii="Arial" w:hAnsi="Arial" w:cs="Arial"/>
          <w:color w:val="222222"/>
          <w:sz w:val="24"/>
          <w:szCs w:val="24"/>
          <w:shd w:val="clear" w:color="auto" w:fill="FFFFFF"/>
        </w:rPr>
        <w:t xml:space="preserve"> (Lam and Law 2019)</w:t>
      </w:r>
      <w:r w:rsidR="00101F80" w:rsidRPr="00993639">
        <w:rPr>
          <w:rFonts w:ascii="Arial" w:hAnsi="Arial" w:cs="Arial"/>
          <w:sz w:val="24"/>
          <w:szCs w:val="24"/>
        </w:rPr>
        <w:t>.</w:t>
      </w:r>
      <w:r w:rsidRPr="00993639">
        <w:rPr>
          <w:rFonts w:ascii="Arial" w:hAnsi="Arial" w:cs="Arial"/>
          <w:sz w:val="24"/>
          <w:szCs w:val="24"/>
        </w:rPr>
        <w:t xml:space="preserve"> The server should be educated about the menu, including the fixings and planning techniques for each dish, and have the option to make suggestions </w:t>
      </w:r>
      <w:r w:rsidR="00C53F78" w:rsidRPr="00993639">
        <w:rPr>
          <w:rFonts w:ascii="Arial" w:hAnsi="Arial" w:cs="Arial"/>
          <w:sz w:val="24"/>
          <w:szCs w:val="24"/>
        </w:rPr>
        <w:t>because</w:t>
      </w:r>
      <w:r w:rsidRPr="00993639">
        <w:rPr>
          <w:rFonts w:ascii="Arial" w:hAnsi="Arial" w:cs="Arial"/>
          <w:sz w:val="24"/>
          <w:szCs w:val="24"/>
        </w:rPr>
        <w:t xml:space="preserve"> of the visitor's inclinations. In addition, they must be proficient in table-setting and table-side service, such as preparing and serving drinks and food.</w:t>
      </w:r>
    </w:p>
    <w:p w14:paraId="5697C9BF" w14:textId="77777777" w:rsidR="005B3FE7" w:rsidRPr="00993639" w:rsidRDefault="005B3FE7" w:rsidP="00101F80">
      <w:pPr>
        <w:spacing w:after="0" w:line="360" w:lineRule="auto"/>
        <w:ind w:firstLine="720"/>
        <w:contextualSpacing/>
        <w:jc w:val="both"/>
        <w:rPr>
          <w:rFonts w:ascii="Arial" w:hAnsi="Arial" w:cs="Arial"/>
          <w:sz w:val="24"/>
          <w:szCs w:val="24"/>
        </w:rPr>
      </w:pPr>
    </w:p>
    <w:p w14:paraId="18238113" w14:textId="77777777" w:rsidR="00C065FA" w:rsidRPr="00993639" w:rsidRDefault="00625C3F" w:rsidP="005B3FE7">
      <w:pPr>
        <w:pStyle w:val="Heading1"/>
        <w:spacing w:before="0" w:line="360" w:lineRule="auto"/>
        <w:contextualSpacing/>
        <w:jc w:val="both"/>
        <w:rPr>
          <w:rFonts w:cs="Arial"/>
          <w:i w:val="0"/>
          <w:szCs w:val="24"/>
        </w:rPr>
      </w:pPr>
      <w:bookmarkStart w:id="2" w:name="_Toc134715655"/>
      <w:r w:rsidRPr="00993639">
        <w:rPr>
          <w:rFonts w:cs="Arial"/>
          <w:i w:val="0"/>
          <w:szCs w:val="24"/>
        </w:rPr>
        <w:lastRenderedPageBreak/>
        <w:t>Skills Required for a Server in a Fast-Food R</w:t>
      </w:r>
      <w:r w:rsidR="00C065FA" w:rsidRPr="00993639">
        <w:rPr>
          <w:rFonts w:cs="Arial"/>
          <w:i w:val="0"/>
          <w:szCs w:val="24"/>
        </w:rPr>
        <w:t>estau</w:t>
      </w:r>
      <w:r w:rsidRPr="00993639">
        <w:rPr>
          <w:rFonts w:cs="Arial"/>
          <w:i w:val="0"/>
          <w:szCs w:val="24"/>
        </w:rPr>
        <w:t>rant</w:t>
      </w:r>
      <w:bookmarkEnd w:id="2"/>
    </w:p>
    <w:p w14:paraId="251B83D4" w14:textId="77777777" w:rsidR="00C065FA" w:rsidRPr="00993639" w:rsidRDefault="00C065FA" w:rsidP="00101F80">
      <w:pPr>
        <w:spacing w:after="0" w:line="360" w:lineRule="auto"/>
        <w:ind w:firstLine="720"/>
        <w:contextualSpacing/>
        <w:jc w:val="both"/>
        <w:rPr>
          <w:rFonts w:ascii="Arial" w:hAnsi="Arial" w:cs="Arial"/>
          <w:sz w:val="24"/>
          <w:szCs w:val="24"/>
        </w:rPr>
      </w:pPr>
      <w:r w:rsidRPr="00993639">
        <w:rPr>
          <w:rFonts w:ascii="Arial" w:hAnsi="Arial" w:cs="Arial"/>
          <w:sz w:val="24"/>
          <w:szCs w:val="24"/>
        </w:rPr>
        <w:t xml:space="preserve">The skills required of a server in a fast-food restaurant differ from those in a fine-dining establishment because of the fast and convenient service they provide. </w:t>
      </w:r>
      <w:r w:rsidR="00C53F78" w:rsidRPr="00993639">
        <w:rPr>
          <w:rFonts w:ascii="Arial" w:hAnsi="Arial" w:cs="Arial"/>
          <w:sz w:val="24"/>
          <w:szCs w:val="24"/>
        </w:rPr>
        <w:t>T</w:t>
      </w:r>
      <w:r w:rsidRPr="00993639">
        <w:rPr>
          <w:rFonts w:ascii="Arial" w:hAnsi="Arial" w:cs="Arial"/>
          <w:sz w:val="24"/>
          <w:szCs w:val="24"/>
        </w:rPr>
        <w:t>o handle cash transactions, a server in a fast-food restaurant must be able to multitask effectively, work effectively under pressure, and ha</w:t>
      </w:r>
      <w:r w:rsidR="00101F80" w:rsidRPr="00993639">
        <w:rPr>
          <w:rFonts w:ascii="Arial" w:hAnsi="Arial" w:cs="Arial"/>
          <w:sz w:val="24"/>
          <w:szCs w:val="24"/>
        </w:rPr>
        <w:t xml:space="preserve">ve basic math skills </w:t>
      </w:r>
      <w:r w:rsidR="00101F80" w:rsidRPr="00993639">
        <w:rPr>
          <w:rFonts w:ascii="Arial" w:hAnsi="Arial" w:cs="Arial"/>
          <w:color w:val="222222"/>
          <w:sz w:val="24"/>
          <w:szCs w:val="24"/>
          <w:shd w:val="clear" w:color="auto" w:fill="FFFFFF"/>
        </w:rPr>
        <w:t>(Zhou et.al. 2019)</w:t>
      </w:r>
      <w:r w:rsidR="00101F80" w:rsidRPr="00993639">
        <w:rPr>
          <w:rFonts w:ascii="Arial" w:hAnsi="Arial" w:cs="Arial"/>
          <w:sz w:val="24"/>
          <w:szCs w:val="24"/>
        </w:rPr>
        <w:t>. T</w:t>
      </w:r>
      <w:r w:rsidRPr="00993639">
        <w:rPr>
          <w:rFonts w:ascii="Arial" w:hAnsi="Arial" w:cs="Arial"/>
          <w:sz w:val="24"/>
          <w:szCs w:val="24"/>
        </w:rPr>
        <w:t>o ensure that orders are fulfilled accurately and quickly, they must also be able to work in a team and communicate effectively with other team members. In addition, a fast-food restaurant server needs to be familiar with the menu, including the ingredients and methods of preparation for each item, to answer questions from customers and offer recommendations.</w:t>
      </w:r>
    </w:p>
    <w:p w14:paraId="2B9D3242" w14:textId="77777777" w:rsidR="005B3FE7" w:rsidRPr="00993639" w:rsidRDefault="005B3FE7" w:rsidP="00101F80">
      <w:pPr>
        <w:spacing w:after="0" w:line="360" w:lineRule="auto"/>
        <w:ind w:firstLine="720"/>
        <w:contextualSpacing/>
        <w:jc w:val="both"/>
        <w:rPr>
          <w:rFonts w:ascii="Arial" w:hAnsi="Arial" w:cs="Arial"/>
          <w:sz w:val="24"/>
          <w:szCs w:val="24"/>
        </w:rPr>
      </w:pPr>
    </w:p>
    <w:p w14:paraId="489DEA70" w14:textId="77777777" w:rsidR="00C065FA" w:rsidRPr="00993639" w:rsidRDefault="00C065FA" w:rsidP="005B3FE7">
      <w:pPr>
        <w:pStyle w:val="Heading1"/>
        <w:spacing w:before="0" w:line="360" w:lineRule="auto"/>
        <w:contextualSpacing/>
        <w:jc w:val="both"/>
        <w:rPr>
          <w:rFonts w:cs="Arial"/>
          <w:i w:val="0"/>
          <w:szCs w:val="24"/>
        </w:rPr>
      </w:pPr>
      <w:bookmarkStart w:id="3" w:name="_Toc134715656"/>
      <w:r w:rsidRPr="00993639">
        <w:rPr>
          <w:rFonts w:cs="Arial"/>
          <w:i w:val="0"/>
          <w:szCs w:val="24"/>
        </w:rPr>
        <w:t xml:space="preserve">Comparison </w:t>
      </w:r>
      <w:r w:rsidR="00625C3F" w:rsidRPr="00993639">
        <w:rPr>
          <w:rFonts w:cs="Arial"/>
          <w:i w:val="0"/>
          <w:szCs w:val="24"/>
        </w:rPr>
        <w:t>of the Skills Required for a Server i</w:t>
      </w:r>
      <w:r w:rsidR="00101F80" w:rsidRPr="00993639">
        <w:rPr>
          <w:rFonts w:cs="Arial"/>
          <w:i w:val="0"/>
          <w:szCs w:val="24"/>
        </w:rPr>
        <w:t>n a</w:t>
      </w:r>
      <w:r w:rsidR="00625C3F" w:rsidRPr="00993639">
        <w:rPr>
          <w:rFonts w:cs="Arial"/>
          <w:i w:val="0"/>
          <w:szCs w:val="24"/>
        </w:rPr>
        <w:t xml:space="preserve"> Fine-Dining Restaurant and a Fast-Food Restaurant</w:t>
      </w:r>
      <w:bookmarkEnd w:id="3"/>
    </w:p>
    <w:p w14:paraId="6D37AA12" w14:textId="77777777" w:rsidR="00C065FA" w:rsidRPr="00993639" w:rsidRDefault="00C065FA" w:rsidP="00101F80">
      <w:pPr>
        <w:spacing w:after="0" w:line="360" w:lineRule="auto"/>
        <w:ind w:firstLine="720"/>
        <w:contextualSpacing/>
        <w:jc w:val="both"/>
        <w:rPr>
          <w:rFonts w:ascii="Arial" w:hAnsi="Arial" w:cs="Arial"/>
          <w:sz w:val="24"/>
          <w:szCs w:val="24"/>
        </w:rPr>
      </w:pPr>
      <w:r w:rsidRPr="00993639">
        <w:rPr>
          <w:rFonts w:ascii="Arial" w:hAnsi="Arial" w:cs="Arial"/>
          <w:sz w:val="24"/>
          <w:szCs w:val="24"/>
        </w:rPr>
        <w:t>While the two waiters in a top</w:t>
      </w:r>
      <w:r w:rsidR="00C53F78" w:rsidRPr="00993639">
        <w:rPr>
          <w:rFonts w:ascii="Arial" w:hAnsi="Arial" w:cs="Arial"/>
          <w:sz w:val="24"/>
          <w:szCs w:val="24"/>
        </w:rPr>
        <w:t>-</w:t>
      </w:r>
      <w:r w:rsidRPr="00993639">
        <w:rPr>
          <w:rFonts w:ascii="Arial" w:hAnsi="Arial" w:cs="Arial"/>
          <w:sz w:val="24"/>
          <w:szCs w:val="24"/>
        </w:rPr>
        <w:t>notch café and a drive-thru eatery require superb relational abilities, the necessary degree of detail and convention contrasts. In a high</w:t>
      </w:r>
      <w:r w:rsidR="00C53F78" w:rsidRPr="00993639">
        <w:rPr>
          <w:rFonts w:ascii="Arial" w:hAnsi="Arial" w:cs="Arial"/>
          <w:sz w:val="24"/>
          <w:szCs w:val="24"/>
        </w:rPr>
        <w:t>-</w:t>
      </w:r>
      <w:r w:rsidRPr="00993639">
        <w:rPr>
          <w:rFonts w:ascii="Arial" w:hAnsi="Arial" w:cs="Arial"/>
          <w:sz w:val="24"/>
          <w:szCs w:val="24"/>
        </w:rPr>
        <w:t xml:space="preserve">end eatery, the server should have phenomenal verbal and non-verbal relational abilities and have the option to peruse and expect visitor needs. They should likewise be </w:t>
      </w:r>
      <w:proofErr w:type="gramStart"/>
      <w:r w:rsidRPr="00993639">
        <w:rPr>
          <w:rFonts w:ascii="Arial" w:hAnsi="Arial" w:cs="Arial"/>
          <w:sz w:val="24"/>
          <w:szCs w:val="24"/>
        </w:rPr>
        <w:t>learned</w:t>
      </w:r>
      <w:proofErr w:type="gramEnd"/>
      <w:r w:rsidRPr="00993639">
        <w:rPr>
          <w:rFonts w:ascii="Arial" w:hAnsi="Arial" w:cs="Arial"/>
          <w:sz w:val="24"/>
          <w:szCs w:val="24"/>
        </w:rPr>
        <w:t xml:space="preserve"> about the menu and </w:t>
      </w:r>
      <w:r w:rsidR="00833A61" w:rsidRPr="00993639">
        <w:rPr>
          <w:rFonts w:ascii="Arial" w:hAnsi="Arial" w:cs="Arial"/>
          <w:sz w:val="24"/>
          <w:szCs w:val="24"/>
        </w:rPr>
        <w:t xml:space="preserve">be </w:t>
      </w:r>
      <w:r w:rsidRPr="00993639">
        <w:rPr>
          <w:rFonts w:ascii="Arial" w:hAnsi="Arial" w:cs="Arial"/>
          <w:sz w:val="24"/>
          <w:szCs w:val="24"/>
        </w:rPr>
        <w:t xml:space="preserve">ready to make proposals </w:t>
      </w:r>
      <w:r w:rsidR="00833A61" w:rsidRPr="00993639">
        <w:rPr>
          <w:rFonts w:ascii="Arial" w:hAnsi="Arial" w:cs="Arial"/>
          <w:sz w:val="24"/>
          <w:szCs w:val="24"/>
        </w:rPr>
        <w:t>given</w:t>
      </w:r>
      <w:r w:rsidR="00101F80" w:rsidRPr="00993639">
        <w:rPr>
          <w:rFonts w:ascii="Arial" w:hAnsi="Arial" w:cs="Arial"/>
          <w:sz w:val="24"/>
          <w:szCs w:val="24"/>
        </w:rPr>
        <w:t xml:space="preserve"> the visitor's inclinations (Bruce 2019).</w:t>
      </w:r>
      <w:r w:rsidRPr="00993639">
        <w:rPr>
          <w:rFonts w:ascii="Arial" w:hAnsi="Arial" w:cs="Arial"/>
          <w:sz w:val="24"/>
          <w:szCs w:val="24"/>
        </w:rPr>
        <w:t xml:space="preserve"> Conversely, a waiter in a drive-through eatery should have the option to work rapidly and productively under tension, have fundamental numerical abilities, and discuss really with other colleagues. </w:t>
      </w:r>
      <w:proofErr w:type="gramStart"/>
      <w:r w:rsidRPr="00993639">
        <w:rPr>
          <w:rFonts w:ascii="Arial" w:hAnsi="Arial" w:cs="Arial"/>
          <w:sz w:val="24"/>
          <w:szCs w:val="24"/>
        </w:rPr>
        <w:t>Whereas,</w:t>
      </w:r>
      <w:proofErr w:type="gramEnd"/>
      <w:r w:rsidRPr="00993639">
        <w:rPr>
          <w:rFonts w:ascii="Arial" w:hAnsi="Arial" w:cs="Arial"/>
          <w:sz w:val="24"/>
          <w:szCs w:val="24"/>
        </w:rPr>
        <w:t xml:space="preserve"> a fast-food restaurant server does not need to be skilled at setting tables</w:t>
      </w:r>
      <w:r w:rsidR="00101F80" w:rsidRPr="00993639">
        <w:rPr>
          <w:rFonts w:ascii="Arial" w:hAnsi="Arial" w:cs="Arial"/>
          <w:sz w:val="24"/>
          <w:szCs w:val="24"/>
        </w:rPr>
        <w:t xml:space="preserve"> like a fine-dining server does (Bruce 2019).</w:t>
      </w:r>
      <w:r w:rsidRPr="00993639">
        <w:rPr>
          <w:rFonts w:ascii="Arial" w:hAnsi="Arial" w:cs="Arial"/>
          <w:sz w:val="24"/>
          <w:szCs w:val="24"/>
        </w:rPr>
        <w:t xml:space="preserve"> In addition, these two kinds of establishments have very different ways of preparing and presenting food and drinks. The server </w:t>
      </w:r>
      <w:proofErr w:type="gramStart"/>
      <w:r w:rsidRPr="00993639">
        <w:rPr>
          <w:rFonts w:ascii="Arial" w:hAnsi="Arial" w:cs="Arial"/>
          <w:sz w:val="24"/>
          <w:szCs w:val="24"/>
        </w:rPr>
        <w:t>is in charge of</w:t>
      </w:r>
      <w:proofErr w:type="gramEnd"/>
      <w:r w:rsidRPr="00993639">
        <w:rPr>
          <w:rFonts w:ascii="Arial" w:hAnsi="Arial" w:cs="Arial"/>
          <w:sz w:val="24"/>
          <w:szCs w:val="24"/>
        </w:rPr>
        <w:t xml:space="preserve"> table-side service, like making and serving drinks and food, in a fine-dining establishment. In contrast, a server in a fast-food restaurant must work behind the counter and accurately and quickly prepare orders.</w:t>
      </w:r>
    </w:p>
    <w:p w14:paraId="0B845726" w14:textId="77777777" w:rsidR="005B3FE7" w:rsidRPr="00993639" w:rsidRDefault="005B3FE7" w:rsidP="00101F80">
      <w:pPr>
        <w:spacing w:after="0" w:line="360" w:lineRule="auto"/>
        <w:ind w:firstLine="720"/>
        <w:contextualSpacing/>
        <w:jc w:val="both"/>
        <w:rPr>
          <w:rFonts w:ascii="Arial" w:hAnsi="Arial" w:cs="Arial"/>
          <w:sz w:val="24"/>
          <w:szCs w:val="24"/>
        </w:rPr>
      </w:pPr>
    </w:p>
    <w:p w14:paraId="6F1001C7" w14:textId="77777777" w:rsidR="00C065FA" w:rsidRPr="00993639" w:rsidRDefault="00C065FA" w:rsidP="005B3FE7">
      <w:pPr>
        <w:pStyle w:val="Heading1"/>
        <w:spacing w:before="0" w:line="360" w:lineRule="auto"/>
        <w:contextualSpacing/>
        <w:jc w:val="both"/>
        <w:rPr>
          <w:rFonts w:cs="Arial"/>
          <w:i w:val="0"/>
          <w:szCs w:val="24"/>
        </w:rPr>
      </w:pPr>
      <w:bookmarkStart w:id="4" w:name="_Toc134715657"/>
      <w:r w:rsidRPr="00993639">
        <w:rPr>
          <w:rFonts w:cs="Arial"/>
          <w:i w:val="0"/>
          <w:szCs w:val="24"/>
        </w:rPr>
        <w:t>Impact of Differences in Required Skills on Restaurant Operations</w:t>
      </w:r>
      <w:bookmarkEnd w:id="4"/>
    </w:p>
    <w:p w14:paraId="5421193E" w14:textId="77777777" w:rsidR="00C065FA" w:rsidRPr="00993639" w:rsidRDefault="00C065FA" w:rsidP="00101F80">
      <w:pPr>
        <w:spacing w:after="0" w:line="360" w:lineRule="auto"/>
        <w:ind w:firstLine="720"/>
        <w:contextualSpacing/>
        <w:jc w:val="both"/>
        <w:rPr>
          <w:rFonts w:ascii="Arial" w:hAnsi="Arial" w:cs="Arial"/>
          <w:sz w:val="24"/>
          <w:szCs w:val="24"/>
        </w:rPr>
      </w:pPr>
      <w:r w:rsidRPr="00993639">
        <w:rPr>
          <w:rFonts w:ascii="Arial" w:hAnsi="Arial" w:cs="Arial"/>
          <w:sz w:val="24"/>
          <w:szCs w:val="24"/>
        </w:rPr>
        <w:t xml:space="preserve">The impact on the success of restaurant operations of differences in the skills that a </w:t>
      </w:r>
      <w:proofErr w:type="gramStart"/>
      <w:r w:rsidRPr="00993639">
        <w:rPr>
          <w:rFonts w:ascii="Arial" w:hAnsi="Arial" w:cs="Arial"/>
          <w:sz w:val="24"/>
          <w:szCs w:val="24"/>
        </w:rPr>
        <w:t>server needs</w:t>
      </w:r>
      <w:proofErr w:type="gramEnd"/>
      <w:r w:rsidRPr="00993639">
        <w:rPr>
          <w:rFonts w:ascii="Arial" w:hAnsi="Arial" w:cs="Arial"/>
          <w:sz w:val="24"/>
          <w:szCs w:val="24"/>
        </w:rPr>
        <w:t xml:space="preserve"> depending on the kind of service they provide is very important. To create a luxurious and memorable dining experience, fine dining establishments, for example, </w:t>
      </w:r>
      <w:r w:rsidRPr="00993639">
        <w:rPr>
          <w:rFonts w:ascii="Arial" w:hAnsi="Arial" w:cs="Arial"/>
          <w:sz w:val="24"/>
          <w:szCs w:val="24"/>
        </w:rPr>
        <w:lastRenderedPageBreak/>
        <w:t>heavily rely on</w:t>
      </w:r>
      <w:r w:rsidR="00101F80" w:rsidRPr="00993639">
        <w:rPr>
          <w:rFonts w:ascii="Arial" w:hAnsi="Arial" w:cs="Arial"/>
          <w:sz w:val="24"/>
          <w:szCs w:val="24"/>
        </w:rPr>
        <w:t xml:space="preserve"> personalized customer service (Kim and Kim 2019). </w:t>
      </w:r>
      <w:r w:rsidRPr="00993639">
        <w:rPr>
          <w:rFonts w:ascii="Arial" w:hAnsi="Arial" w:cs="Arial"/>
          <w:sz w:val="24"/>
          <w:szCs w:val="24"/>
        </w:rPr>
        <w:t>To interact with guests, answer their questions, and offer recommendations regarding menu items, wine pairings, and other aspects of the dining experience, the server needs to have exceptional communication and interpersonal skills. It is essential for creating a high-end dining experience to be able to establish rapport with guests, remember their preferences, and anticipate their requirements. Fast-food restaurants, on the contrary, require servers to work quickly and effectively to ensure that customers get their orders on time. A server must be able to manage their time effectively, multitask, and perform well under pressure. They ought to have the option to deal with a high volume of orders and guarantee that every client accepts their righ</w:t>
      </w:r>
      <w:r w:rsidR="00101F80" w:rsidRPr="00993639">
        <w:rPr>
          <w:rFonts w:ascii="Arial" w:hAnsi="Arial" w:cs="Arial"/>
          <w:sz w:val="24"/>
          <w:szCs w:val="24"/>
        </w:rPr>
        <w:t>t request precisely and rapidly (Kim and Kim 2019). Furthermore</w:t>
      </w:r>
      <w:r w:rsidRPr="00993639">
        <w:rPr>
          <w:rFonts w:ascii="Arial" w:hAnsi="Arial" w:cs="Arial"/>
          <w:sz w:val="24"/>
          <w:szCs w:val="24"/>
        </w:rPr>
        <w:t>, they must be able to easily handle cash and credit card payments, be familiar with the menu, and respond to basic customer inquiries.</w:t>
      </w:r>
    </w:p>
    <w:p w14:paraId="14D2335F" w14:textId="77777777" w:rsidR="005B3FE7" w:rsidRPr="00993639" w:rsidRDefault="005B3FE7" w:rsidP="00101F80">
      <w:pPr>
        <w:spacing w:after="0" w:line="360" w:lineRule="auto"/>
        <w:ind w:firstLine="720"/>
        <w:contextualSpacing/>
        <w:jc w:val="both"/>
        <w:rPr>
          <w:rFonts w:ascii="Arial" w:hAnsi="Arial" w:cs="Arial"/>
          <w:sz w:val="24"/>
          <w:szCs w:val="24"/>
        </w:rPr>
      </w:pPr>
    </w:p>
    <w:p w14:paraId="5F0980CD" w14:textId="77777777" w:rsidR="00C065FA" w:rsidRPr="00993639" w:rsidRDefault="00625C3F" w:rsidP="005B3FE7">
      <w:pPr>
        <w:pStyle w:val="Heading1"/>
        <w:spacing w:before="0" w:line="360" w:lineRule="auto"/>
        <w:contextualSpacing/>
        <w:jc w:val="both"/>
        <w:rPr>
          <w:rFonts w:cs="Arial"/>
          <w:i w:val="0"/>
          <w:szCs w:val="24"/>
        </w:rPr>
      </w:pPr>
      <w:bookmarkStart w:id="5" w:name="_Toc134715658"/>
      <w:r w:rsidRPr="00993639">
        <w:rPr>
          <w:rFonts w:cs="Arial"/>
          <w:i w:val="0"/>
          <w:szCs w:val="24"/>
        </w:rPr>
        <w:t>Conclusion</w:t>
      </w:r>
      <w:bookmarkEnd w:id="5"/>
    </w:p>
    <w:p w14:paraId="0A9F28A5" w14:textId="77777777" w:rsidR="00625C3F" w:rsidRPr="00993639" w:rsidRDefault="00625C3F" w:rsidP="00101F80">
      <w:pPr>
        <w:spacing w:after="0" w:line="360" w:lineRule="auto"/>
        <w:ind w:firstLine="720"/>
        <w:contextualSpacing/>
        <w:jc w:val="both"/>
        <w:rPr>
          <w:rFonts w:ascii="Arial" w:hAnsi="Arial" w:cs="Arial"/>
          <w:sz w:val="24"/>
          <w:szCs w:val="24"/>
        </w:rPr>
      </w:pPr>
      <w:r w:rsidRPr="00993639">
        <w:rPr>
          <w:rFonts w:ascii="Arial" w:hAnsi="Arial" w:cs="Arial"/>
          <w:sz w:val="24"/>
          <w:szCs w:val="24"/>
        </w:rPr>
        <w:t>This reflective essay has thus demonstrated that a Food &amp; Beverage employee's required skill set varies depending on the type of business and service provided. While communication skills are necessary for both fast-food and fine-dining establishments, the skills a server needs are very different. Fast-food restaurants require servers to be adept at multitasking and time management, while fine-dining restaurants require servers to have excellent presentation and interpersonal skills. These differences in the skills needed.</w:t>
      </w:r>
    </w:p>
    <w:p w14:paraId="16E6F233" w14:textId="77777777" w:rsidR="00625C3F" w:rsidRPr="00993639" w:rsidRDefault="00625C3F" w:rsidP="00B25A05"/>
    <w:p w14:paraId="34E6411B" w14:textId="77777777" w:rsidR="00625C3F" w:rsidRPr="00993639" w:rsidRDefault="00625C3F" w:rsidP="00B25A05"/>
    <w:p w14:paraId="005C7397" w14:textId="77777777" w:rsidR="00625C3F" w:rsidRPr="00993639" w:rsidRDefault="00625C3F" w:rsidP="00B25A05"/>
    <w:p w14:paraId="75CB25F8" w14:textId="77777777" w:rsidR="00625C3F" w:rsidRPr="00993639" w:rsidRDefault="00625C3F" w:rsidP="00B25A05"/>
    <w:p w14:paraId="0D7C8B31" w14:textId="77777777" w:rsidR="00625C3F" w:rsidRPr="00993639" w:rsidRDefault="00625C3F" w:rsidP="00B25A05"/>
    <w:p w14:paraId="7DF48E78" w14:textId="77777777" w:rsidR="00625C3F" w:rsidRPr="00993639" w:rsidRDefault="00625C3F" w:rsidP="00B25A05"/>
    <w:p w14:paraId="2A0A9039" w14:textId="77777777" w:rsidR="00101F80" w:rsidRPr="00993639" w:rsidRDefault="00101F80">
      <w:r w:rsidRPr="00993639">
        <w:br w:type="page"/>
      </w:r>
    </w:p>
    <w:p w14:paraId="724BB3A5" w14:textId="77777777" w:rsidR="00625C3F" w:rsidRPr="00993639" w:rsidRDefault="00625C3F" w:rsidP="00B25A05"/>
    <w:p w14:paraId="5D37B215" w14:textId="77777777" w:rsidR="00625C3F" w:rsidRDefault="00625C3F" w:rsidP="00993639">
      <w:pPr>
        <w:pStyle w:val="Heading1"/>
        <w:rPr>
          <w:i w:val="0"/>
        </w:rPr>
      </w:pPr>
      <w:bookmarkStart w:id="6" w:name="_Toc134715659"/>
      <w:r w:rsidRPr="00993639">
        <w:rPr>
          <w:i w:val="0"/>
        </w:rPr>
        <w:t>References</w:t>
      </w:r>
      <w:bookmarkEnd w:id="6"/>
    </w:p>
    <w:p w14:paraId="3CB7B442" w14:textId="77777777" w:rsidR="005B3FE7" w:rsidRPr="005B3FE7" w:rsidRDefault="005B3FE7" w:rsidP="005B3FE7"/>
    <w:p w14:paraId="6E8B1FA4" w14:textId="77777777" w:rsidR="00101F80" w:rsidRPr="005B3FE7" w:rsidRDefault="00101F80" w:rsidP="005B3FE7">
      <w:pPr>
        <w:spacing w:after="0" w:line="360" w:lineRule="auto"/>
        <w:ind w:left="720" w:hanging="720"/>
        <w:contextualSpacing/>
        <w:jc w:val="both"/>
        <w:rPr>
          <w:rFonts w:ascii="Arial" w:hAnsi="Arial" w:cs="Arial"/>
          <w:sz w:val="24"/>
          <w:szCs w:val="24"/>
        </w:rPr>
      </w:pPr>
      <w:r w:rsidRPr="005B3FE7">
        <w:rPr>
          <w:rFonts w:ascii="Arial" w:hAnsi="Arial" w:cs="Arial"/>
          <w:sz w:val="24"/>
          <w:szCs w:val="24"/>
        </w:rPr>
        <w:t xml:space="preserve">Bruce, M. J. (2019). Fine Dining Service: Rules, Etiquette, and Techniques. </w:t>
      </w:r>
      <w:r w:rsidRPr="005B3FE7">
        <w:rPr>
          <w:rFonts w:ascii="Arial" w:hAnsi="Arial" w:cs="Arial"/>
          <w:i/>
          <w:sz w:val="24"/>
          <w:szCs w:val="24"/>
        </w:rPr>
        <w:t>John Wiley &amp; Sons</w:t>
      </w:r>
      <w:r w:rsidRPr="005B3FE7">
        <w:rPr>
          <w:rFonts w:ascii="Arial" w:hAnsi="Arial" w:cs="Arial"/>
          <w:sz w:val="24"/>
          <w:szCs w:val="24"/>
        </w:rPr>
        <w:t>.</w:t>
      </w:r>
    </w:p>
    <w:p w14:paraId="6A49C459" w14:textId="77777777" w:rsidR="00101F80" w:rsidRPr="005B3FE7" w:rsidRDefault="00101F80" w:rsidP="005B3FE7">
      <w:pPr>
        <w:spacing w:after="0" w:line="360" w:lineRule="auto"/>
        <w:ind w:left="720" w:hanging="720"/>
        <w:contextualSpacing/>
        <w:jc w:val="both"/>
        <w:rPr>
          <w:rFonts w:ascii="Arial" w:hAnsi="Arial" w:cs="Arial"/>
          <w:sz w:val="24"/>
          <w:szCs w:val="24"/>
        </w:rPr>
      </w:pPr>
      <w:r w:rsidRPr="005B3FE7">
        <w:rPr>
          <w:rFonts w:ascii="Arial" w:hAnsi="Arial" w:cs="Arial"/>
          <w:sz w:val="24"/>
          <w:szCs w:val="24"/>
        </w:rPr>
        <w:t xml:space="preserve">Kim, J., &amp; Kim, J. (2019). The effect of server service performance on customer satisfaction and behavioral intention in upscale restaurants. </w:t>
      </w:r>
      <w:r w:rsidRPr="005B3FE7">
        <w:rPr>
          <w:rFonts w:ascii="Arial" w:hAnsi="Arial" w:cs="Arial"/>
          <w:i/>
          <w:sz w:val="24"/>
          <w:szCs w:val="24"/>
        </w:rPr>
        <w:t>Journal of Hospitality and Tourism Management</w:t>
      </w:r>
      <w:r w:rsidRPr="005B3FE7">
        <w:rPr>
          <w:rFonts w:ascii="Arial" w:hAnsi="Arial" w:cs="Arial"/>
          <w:sz w:val="24"/>
          <w:szCs w:val="24"/>
        </w:rPr>
        <w:t>, 41, 1-10.</w:t>
      </w:r>
    </w:p>
    <w:p w14:paraId="2AFE6838" w14:textId="77777777" w:rsidR="00101F80" w:rsidRPr="005B3FE7" w:rsidRDefault="00101F80" w:rsidP="005B3FE7">
      <w:pPr>
        <w:spacing w:after="0" w:line="360" w:lineRule="auto"/>
        <w:ind w:left="720" w:hanging="720"/>
        <w:contextualSpacing/>
        <w:jc w:val="both"/>
        <w:rPr>
          <w:rFonts w:ascii="Arial" w:hAnsi="Arial" w:cs="Arial"/>
          <w:color w:val="222222"/>
          <w:sz w:val="24"/>
          <w:szCs w:val="24"/>
          <w:shd w:val="clear" w:color="auto" w:fill="FFFFFF"/>
        </w:rPr>
      </w:pPr>
      <w:r w:rsidRPr="005B3FE7">
        <w:rPr>
          <w:rFonts w:ascii="Arial" w:hAnsi="Arial" w:cs="Arial"/>
          <w:color w:val="222222"/>
          <w:sz w:val="24"/>
          <w:szCs w:val="24"/>
          <w:shd w:val="clear" w:color="auto" w:fill="FFFFFF"/>
        </w:rPr>
        <w:t>Lam, C. and Law, R., 2019. Readiness of upscale and luxury-branded hotels for digital transformation. </w:t>
      </w:r>
      <w:r w:rsidRPr="005B3FE7">
        <w:rPr>
          <w:rFonts w:ascii="Arial" w:hAnsi="Arial" w:cs="Arial"/>
          <w:i/>
          <w:iCs/>
          <w:color w:val="222222"/>
          <w:sz w:val="24"/>
          <w:szCs w:val="24"/>
          <w:shd w:val="clear" w:color="auto" w:fill="FFFFFF"/>
        </w:rPr>
        <w:t>International Journal of Hospitality Management</w:t>
      </w:r>
      <w:r w:rsidRPr="005B3FE7">
        <w:rPr>
          <w:rFonts w:ascii="Arial" w:hAnsi="Arial" w:cs="Arial"/>
          <w:color w:val="222222"/>
          <w:sz w:val="24"/>
          <w:szCs w:val="24"/>
          <w:shd w:val="clear" w:color="auto" w:fill="FFFFFF"/>
        </w:rPr>
        <w:t>, </w:t>
      </w:r>
      <w:r w:rsidRPr="005B3FE7">
        <w:rPr>
          <w:rFonts w:ascii="Arial" w:hAnsi="Arial" w:cs="Arial"/>
          <w:i/>
          <w:iCs/>
          <w:color w:val="222222"/>
          <w:sz w:val="24"/>
          <w:szCs w:val="24"/>
          <w:shd w:val="clear" w:color="auto" w:fill="FFFFFF"/>
        </w:rPr>
        <w:t>79</w:t>
      </w:r>
      <w:r w:rsidRPr="005B3FE7">
        <w:rPr>
          <w:rFonts w:ascii="Arial" w:hAnsi="Arial" w:cs="Arial"/>
          <w:color w:val="222222"/>
          <w:sz w:val="24"/>
          <w:szCs w:val="24"/>
          <w:shd w:val="clear" w:color="auto" w:fill="FFFFFF"/>
        </w:rPr>
        <w:t>, pp.60-69.</w:t>
      </w:r>
    </w:p>
    <w:p w14:paraId="7CF0F6AB" w14:textId="77777777" w:rsidR="00101F80" w:rsidRPr="005B3FE7" w:rsidRDefault="00101F80" w:rsidP="005B3FE7">
      <w:pPr>
        <w:spacing w:after="0" w:line="360" w:lineRule="auto"/>
        <w:ind w:left="720" w:hanging="720"/>
        <w:contextualSpacing/>
        <w:jc w:val="both"/>
        <w:rPr>
          <w:rFonts w:ascii="Arial" w:hAnsi="Arial" w:cs="Arial"/>
          <w:sz w:val="24"/>
          <w:szCs w:val="24"/>
        </w:rPr>
      </w:pPr>
      <w:r w:rsidRPr="005B3FE7">
        <w:rPr>
          <w:rFonts w:ascii="Arial" w:hAnsi="Arial" w:cs="Arial"/>
          <w:sz w:val="24"/>
          <w:szCs w:val="24"/>
        </w:rPr>
        <w:t xml:space="preserve">Newman, S. A., &amp; Dhar, R. (2014). A review of the role of learning in server training for service organizations. </w:t>
      </w:r>
      <w:r w:rsidRPr="005B3FE7">
        <w:rPr>
          <w:rFonts w:ascii="Arial" w:hAnsi="Arial" w:cs="Arial"/>
          <w:i/>
          <w:sz w:val="24"/>
          <w:szCs w:val="24"/>
        </w:rPr>
        <w:t>Journal of Service Management</w:t>
      </w:r>
      <w:r w:rsidRPr="005B3FE7">
        <w:rPr>
          <w:rFonts w:ascii="Arial" w:hAnsi="Arial" w:cs="Arial"/>
          <w:sz w:val="24"/>
          <w:szCs w:val="24"/>
        </w:rPr>
        <w:t>, 25(2), 178-196.</w:t>
      </w:r>
    </w:p>
    <w:p w14:paraId="43340584" w14:textId="77777777" w:rsidR="00101F80" w:rsidRPr="005B3FE7" w:rsidRDefault="00101F80" w:rsidP="005B3FE7">
      <w:pPr>
        <w:spacing w:after="0" w:line="360" w:lineRule="auto"/>
        <w:ind w:left="720" w:hanging="720"/>
        <w:contextualSpacing/>
        <w:jc w:val="both"/>
        <w:rPr>
          <w:rFonts w:ascii="Arial" w:hAnsi="Arial" w:cs="Arial"/>
          <w:color w:val="222222"/>
          <w:sz w:val="24"/>
          <w:szCs w:val="24"/>
          <w:shd w:val="clear" w:color="auto" w:fill="FFFFFF"/>
        </w:rPr>
      </w:pPr>
      <w:proofErr w:type="spellStart"/>
      <w:r w:rsidRPr="005B3FE7">
        <w:rPr>
          <w:rFonts w:ascii="Arial" w:hAnsi="Arial" w:cs="Arial"/>
          <w:color w:val="222222"/>
          <w:sz w:val="24"/>
          <w:szCs w:val="24"/>
          <w:shd w:val="clear" w:color="auto" w:fill="FFFFFF"/>
        </w:rPr>
        <w:t>Rotz</w:t>
      </w:r>
      <w:proofErr w:type="spellEnd"/>
      <w:r w:rsidRPr="005B3FE7">
        <w:rPr>
          <w:rFonts w:ascii="Arial" w:hAnsi="Arial" w:cs="Arial"/>
          <w:color w:val="222222"/>
          <w:sz w:val="24"/>
          <w:szCs w:val="24"/>
          <w:shd w:val="clear" w:color="auto" w:fill="FFFFFF"/>
        </w:rPr>
        <w:t xml:space="preserve">, S., Gravely, E., Mosby, I., Duncan, E., Finnis, E., Horgan, M., LeBlanc, J., Martin, R., Neufeld, H.T., Nixon, A. and Pant, L., 2019. Automated pastures and the digital divide: How agricultural technologies are shaping </w:t>
      </w:r>
      <w:proofErr w:type="spellStart"/>
      <w:r w:rsidRPr="005B3FE7">
        <w:rPr>
          <w:rFonts w:ascii="Arial" w:hAnsi="Arial" w:cs="Arial"/>
          <w:color w:val="222222"/>
          <w:sz w:val="24"/>
          <w:szCs w:val="24"/>
          <w:shd w:val="clear" w:color="auto" w:fill="FFFFFF"/>
        </w:rPr>
        <w:t>labour</w:t>
      </w:r>
      <w:proofErr w:type="spellEnd"/>
      <w:r w:rsidRPr="005B3FE7">
        <w:rPr>
          <w:rFonts w:ascii="Arial" w:hAnsi="Arial" w:cs="Arial"/>
          <w:color w:val="222222"/>
          <w:sz w:val="24"/>
          <w:szCs w:val="24"/>
          <w:shd w:val="clear" w:color="auto" w:fill="FFFFFF"/>
        </w:rPr>
        <w:t xml:space="preserve"> and rural communities. </w:t>
      </w:r>
      <w:r w:rsidRPr="005B3FE7">
        <w:rPr>
          <w:rFonts w:ascii="Arial" w:hAnsi="Arial" w:cs="Arial"/>
          <w:i/>
          <w:iCs/>
          <w:color w:val="222222"/>
          <w:sz w:val="24"/>
          <w:szCs w:val="24"/>
          <w:shd w:val="clear" w:color="auto" w:fill="FFFFFF"/>
        </w:rPr>
        <w:t>Journal of Rural Studies</w:t>
      </w:r>
      <w:r w:rsidRPr="005B3FE7">
        <w:rPr>
          <w:rFonts w:ascii="Arial" w:hAnsi="Arial" w:cs="Arial"/>
          <w:color w:val="222222"/>
          <w:sz w:val="24"/>
          <w:szCs w:val="24"/>
          <w:shd w:val="clear" w:color="auto" w:fill="FFFFFF"/>
        </w:rPr>
        <w:t>, </w:t>
      </w:r>
      <w:r w:rsidRPr="005B3FE7">
        <w:rPr>
          <w:rFonts w:ascii="Arial" w:hAnsi="Arial" w:cs="Arial"/>
          <w:i/>
          <w:iCs/>
          <w:color w:val="222222"/>
          <w:sz w:val="24"/>
          <w:szCs w:val="24"/>
          <w:shd w:val="clear" w:color="auto" w:fill="FFFFFF"/>
        </w:rPr>
        <w:t>68</w:t>
      </w:r>
      <w:r w:rsidRPr="005B3FE7">
        <w:rPr>
          <w:rFonts w:ascii="Arial" w:hAnsi="Arial" w:cs="Arial"/>
          <w:color w:val="222222"/>
          <w:sz w:val="24"/>
          <w:szCs w:val="24"/>
          <w:shd w:val="clear" w:color="auto" w:fill="FFFFFF"/>
        </w:rPr>
        <w:t>, pp.112-122.</w:t>
      </w:r>
    </w:p>
    <w:p w14:paraId="3DC47B7C" w14:textId="77777777" w:rsidR="00101F80" w:rsidRPr="005B3FE7" w:rsidRDefault="00101F80" w:rsidP="005B3FE7">
      <w:pPr>
        <w:spacing w:after="0" w:line="360" w:lineRule="auto"/>
        <w:ind w:left="720" w:hanging="720"/>
        <w:contextualSpacing/>
        <w:jc w:val="both"/>
        <w:rPr>
          <w:rFonts w:ascii="Arial" w:hAnsi="Arial" w:cs="Arial"/>
          <w:color w:val="222222"/>
          <w:sz w:val="24"/>
          <w:szCs w:val="24"/>
          <w:shd w:val="clear" w:color="auto" w:fill="FFFFFF"/>
        </w:rPr>
      </w:pPr>
      <w:r w:rsidRPr="005B3FE7">
        <w:rPr>
          <w:rFonts w:ascii="Arial" w:hAnsi="Arial" w:cs="Arial"/>
          <w:color w:val="222222"/>
          <w:sz w:val="24"/>
          <w:szCs w:val="24"/>
          <w:shd w:val="clear" w:color="auto" w:fill="FFFFFF"/>
        </w:rPr>
        <w:t xml:space="preserve">Zhou, L., Zhang, C., Liu, F., </w:t>
      </w:r>
      <w:proofErr w:type="spellStart"/>
      <w:r w:rsidRPr="005B3FE7">
        <w:rPr>
          <w:rFonts w:ascii="Arial" w:hAnsi="Arial" w:cs="Arial"/>
          <w:color w:val="222222"/>
          <w:sz w:val="24"/>
          <w:szCs w:val="24"/>
          <w:shd w:val="clear" w:color="auto" w:fill="FFFFFF"/>
        </w:rPr>
        <w:t>Qiu</w:t>
      </w:r>
      <w:proofErr w:type="spellEnd"/>
      <w:r w:rsidRPr="005B3FE7">
        <w:rPr>
          <w:rFonts w:ascii="Arial" w:hAnsi="Arial" w:cs="Arial"/>
          <w:color w:val="222222"/>
          <w:sz w:val="24"/>
          <w:szCs w:val="24"/>
          <w:shd w:val="clear" w:color="auto" w:fill="FFFFFF"/>
        </w:rPr>
        <w:t>, Z. and He, Y., 2019. Application of deep learning in food: a review. </w:t>
      </w:r>
      <w:r w:rsidRPr="005B3FE7">
        <w:rPr>
          <w:rFonts w:ascii="Arial" w:hAnsi="Arial" w:cs="Arial"/>
          <w:i/>
          <w:iCs/>
          <w:color w:val="222222"/>
          <w:sz w:val="24"/>
          <w:szCs w:val="24"/>
          <w:shd w:val="clear" w:color="auto" w:fill="FFFFFF"/>
        </w:rPr>
        <w:t>Comprehensive reviews in food science and food safety</w:t>
      </w:r>
      <w:r w:rsidRPr="005B3FE7">
        <w:rPr>
          <w:rFonts w:ascii="Arial" w:hAnsi="Arial" w:cs="Arial"/>
          <w:color w:val="222222"/>
          <w:sz w:val="24"/>
          <w:szCs w:val="24"/>
          <w:shd w:val="clear" w:color="auto" w:fill="FFFFFF"/>
        </w:rPr>
        <w:t>, </w:t>
      </w:r>
      <w:r w:rsidRPr="005B3FE7">
        <w:rPr>
          <w:rFonts w:ascii="Arial" w:hAnsi="Arial" w:cs="Arial"/>
          <w:i/>
          <w:iCs/>
          <w:color w:val="222222"/>
          <w:sz w:val="24"/>
          <w:szCs w:val="24"/>
          <w:shd w:val="clear" w:color="auto" w:fill="FFFFFF"/>
        </w:rPr>
        <w:t>18</w:t>
      </w:r>
      <w:r w:rsidRPr="005B3FE7">
        <w:rPr>
          <w:rFonts w:ascii="Arial" w:hAnsi="Arial" w:cs="Arial"/>
          <w:color w:val="222222"/>
          <w:sz w:val="24"/>
          <w:szCs w:val="24"/>
          <w:shd w:val="clear" w:color="auto" w:fill="FFFFFF"/>
        </w:rPr>
        <w:t>(6), pp.1793-1811.</w:t>
      </w:r>
    </w:p>
    <w:p w14:paraId="35C2186B" w14:textId="77777777" w:rsidR="00101F80" w:rsidRDefault="00101F80" w:rsidP="00625C3F"/>
    <w:p w14:paraId="722F8893" w14:textId="77777777" w:rsidR="00101F80" w:rsidRDefault="00101F80" w:rsidP="00625C3F"/>
    <w:sectPr w:rsidR="00101F80" w:rsidSect="00657E41">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8792E" w14:textId="77777777" w:rsidR="00C57B76" w:rsidRDefault="00C57B76" w:rsidP="00833A61">
      <w:pPr>
        <w:spacing w:after="0" w:line="240" w:lineRule="auto"/>
      </w:pPr>
      <w:r>
        <w:separator/>
      </w:r>
    </w:p>
  </w:endnote>
  <w:endnote w:type="continuationSeparator" w:id="0">
    <w:p w14:paraId="17EE9D89" w14:textId="77777777" w:rsidR="00C57B76" w:rsidRDefault="00C57B76" w:rsidP="00833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0630647"/>
      <w:docPartObj>
        <w:docPartGallery w:val="Page Numbers (Bottom of Page)"/>
        <w:docPartUnique/>
      </w:docPartObj>
    </w:sdtPr>
    <w:sdtEndPr>
      <w:rPr>
        <w:noProof/>
      </w:rPr>
    </w:sdtEndPr>
    <w:sdtContent>
      <w:p w14:paraId="579B1D8F" w14:textId="754098A6" w:rsidR="00394C71" w:rsidRDefault="00394C71">
        <w:pPr>
          <w:pStyle w:val="Footer"/>
        </w:pPr>
        <w:r>
          <w:fldChar w:fldCharType="begin"/>
        </w:r>
        <w:r>
          <w:instrText xml:space="preserve"> PAGE   \* MERGEFORMAT </w:instrText>
        </w:r>
        <w:r>
          <w:fldChar w:fldCharType="separate"/>
        </w:r>
        <w:r>
          <w:rPr>
            <w:noProof/>
          </w:rPr>
          <w:t>2</w:t>
        </w:r>
        <w:r>
          <w:rPr>
            <w:noProof/>
          </w:rPr>
          <w:fldChar w:fldCharType="end"/>
        </w:r>
      </w:p>
    </w:sdtContent>
  </w:sdt>
  <w:p w14:paraId="1D921A43" w14:textId="4EE27ED8" w:rsidR="00657E41" w:rsidRPr="00657E41" w:rsidRDefault="00657E41" w:rsidP="001E131D">
    <w:pPr>
      <w:pStyle w:val="Footer"/>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75EC3" w14:textId="77777777" w:rsidR="00C57B76" w:rsidRDefault="00C57B76" w:rsidP="00833A61">
      <w:pPr>
        <w:spacing w:after="0" w:line="240" w:lineRule="auto"/>
      </w:pPr>
      <w:r>
        <w:separator/>
      </w:r>
    </w:p>
  </w:footnote>
  <w:footnote w:type="continuationSeparator" w:id="0">
    <w:p w14:paraId="02209A1D" w14:textId="77777777" w:rsidR="00C57B76" w:rsidRDefault="00C57B76" w:rsidP="00833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A0E88" w14:textId="5DF434C3" w:rsidR="00833A61" w:rsidRDefault="00833A61" w:rsidP="003348E9">
    <w:pPr>
      <w:pStyle w:val="Header"/>
    </w:pPr>
  </w:p>
  <w:p w14:paraId="4CDC6DF1" w14:textId="77777777" w:rsidR="00833A61" w:rsidRDefault="00833A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4333"/>
    <w:multiLevelType w:val="hybridMultilevel"/>
    <w:tmpl w:val="5E4AD1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467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yt7AwMzI1NDY1MDBR0lEKTi0uzszPAykwrAUAR7P2VywAAAA="/>
  </w:docVars>
  <w:rsids>
    <w:rsidRoot w:val="00B25A05"/>
    <w:rsid w:val="000B68E3"/>
    <w:rsid w:val="00101F80"/>
    <w:rsid w:val="001C266D"/>
    <w:rsid w:val="001E131D"/>
    <w:rsid w:val="002D7183"/>
    <w:rsid w:val="003348E9"/>
    <w:rsid w:val="00394C71"/>
    <w:rsid w:val="003A3D85"/>
    <w:rsid w:val="005B3FE7"/>
    <w:rsid w:val="00625C3F"/>
    <w:rsid w:val="00657E41"/>
    <w:rsid w:val="00821846"/>
    <w:rsid w:val="00833A61"/>
    <w:rsid w:val="00993639"/>
    <w:rsid w:val="00A54CAB"/>
    <w:rsid w:val="00B25A05"/>
    <w:rsid w:val="00C065FA"/>
    <w:rsid w:val="00C53F78"/>
    <w:rsid w:val="00C57B76"/>
    <w:rsid w:val="00D16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DD2DD"/>
  <w15:chartTrackingRefBased/>
  <w15:docId w15:val="{10575870-A819-4D82-8670-E745FA14C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F80"/>
    <w:pPr>
      <w:keepNext/>
      <w:keepLines/>
      <w:spacing w:before="240" w:after="0"/>
      <w:outlineLvl w:val="0"/>
    </w:pPr>
    <w:rPr>
      <w:rFonts w:ascii="Arial" w:eastAsiaTheme="majorEastAsia" w:hAnsi="Arial" w:cstheme="majorBidi"/>
      <w:b/>
      <w:i/>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F80"/>
    <w:rPr>
      <w:rFonts w:ascii="Arial" w:eastAsiaTheme="majorEastAsia" w:hAnsi="Arial" w:cstheme="majorBidi"/>
      <w:b/>
      <w:i/>
      <w:sz w:val="24"/>
      <w:szCs w:val="32"/>
    </w:rPr>
  </w:style>
  <w:style w:type="paragraph" w:styleId="TOCHeading">
    <w:name w:val="TOC Heading"/>
    <w:basedOn w:val="Heading1"/>
    <w:next w:val="Normal"/>
    <w:uiPriority w:val="39"/>
    <w:unhideWhenUsed/>
    <w:qFormat/>
    <w:rsid w:val="005B3FE7"/>
    <w:pPr>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5B3FE7"/>
    <w:pPr>
      <w:spacing w:after="100"/>
    </w:pPr>
  </w:style>
  <w:style w:type="character" w:styleId="Hyperlink">
    <w:name w:val="Hyperlink"/>
    <w:basedOn w:val="DefaultParagraphFont"/>
    <w:uiPriority w:val="99"/>
    <w:unhideWhenUsed/>
    <w:rsid w:val="005B3FE7"/>
    <w:rPr>
      <w:color w:val="0563C1" w:themeColor="hyperlink"/>
      <w:u w:val="single"/>
    </w:rPr>
  </w:style>
  <w:style w:type="paragraph" w:styleId="Header">
    <w:name w:val="header"/>
    <w:basedOn w:val="Normal"/>
    <w:link w:val="HeaderChar"/>
    <w:uiPriority w:val="99"/>
    <w:unhideWhenUsed/>
    <w:rsid w:val="00833A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A61"/>
  </w:style>
  <w:style w:type="paragraph" w:styleId="Footer">
    <w:name w:val="footer"/>
    <w:basedOn w:val="Normal"/>
    <w:link w:val="FooterChar"/>
    <w:uiPriority w:val="99"/>
    <w:unhideWhenUsed/>
    <w:rsid w:val="00833A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5924">
      <w:bodyDiv w:val="1"/>
      <w:marLeft w:val="0"/>
      <w:marRight w:val="0"/>
      <w:marTop w:val="0"/>
      <w:marBottom w:val="0"/>
      <w:divBdr>
        <w:top w:val="none" w:sz="0" w:space="0" w:color="auto"/>
        <w:left w:val="none" w:sz="0" w:space="0" w:color="auto"/>
        <w:bottom w:val="none" w:sz="0" w:space="0" w:color="auto"/>
        <w:right w:val="none" w:sz="0" w:space="0" w:color="auto"/>
      </w:divBdr>
    </w:div>
    <w:div w:id="714157603">
      <w:bodyDiv w:val="1"/>
      <w:marLeft w:val="0"/>
      <w:marRight w:val="0"/>
      <w:marTop w:val="0"/>
      <w:marBottom w:val="0"/>
      <w:divBdr>
        <w:top w:val="none" w:sz="0" w:space="0" w:color="auto"/>
        <w:left w:val="none" w:sz="0" w:space="0" w:color="auto"/>
        <w:bottom w:val="none" w:sz="0" w:space="0" w:color="auto"/>
        <w:right w:val="none" w:sz="0" w:space="0" w:color="auto"/>
      </w:divBdr>
    </w:div>
    <w:div w:id="1494564127">
      <w:bodyDiv w:val="1"/>
      <w:marLeft w:val="0"/>
      <w:marRight w:val="0"/>
      <w:marTop w:val="0"/>
      <w:marBottom w:val="0"/>
      <w:divBdr>
        <w:top w:val="none" w:sz="0" w:space="0" w:color="auto"/>
        <w:left w:val="none" w:sz="0" w:space="0" w:color="auto"/>
        <w:bottom w:val="none" w:sz="0" w:space="0" w:color="auto"/>
        <w:right w:val="none" w:sz="0" w:space="0" w:color="auto"/>
      </w:divBdr>
    </w:div>
    <w:div w:id="1566333205">
      <w:bodyDiv w:val="1"/>
      <w:marLeft w:val="0"/>
      <w:marRight w:val="0"/>
      <w:marTop w:val="0"/>
      <w:marBottom w:val="0"/>
      <w:divBdr>
        <w:top w:val="none" w:sz="0" w:space="0" w:color="auto"/>
        <w:left w:val="none" w:sz="0" w:space="0" w:color="auto"/>
        <w:bottom w:val="none" w:sz="0" w:space="0" w:color="auto"/>
        <w:right w:val="none" w:sz="0" w:space="0" w:color="auto"/>
      </w:divBdr>
    </w:div>
    <w:div w:id="1928726231">
      <w:bodyDiv w:val="1"/>
      <w:marLeft w:val="0"/>
      <w:marRight w:val="0"/>
      <w:marTop w:val="0"/>
      <w:marBottom w:val="0"/>
      <w:divBdr>
        <w:top w:val="none" w:sz="0" w:space="0" w:color="auto"/>
        <w:left w:val="none" w:sz="0" w:space="0" w:color="auto"/>
        <w:bottom w:val="none" w:sz="0" w:space="0" w:color="auto"/>
        <w:right w:val="none" w:sz="0" w:space="0" w:color="auto"/>
      </w:divBdr>
    </w:div>
    <w:div w:id="1983733976">
      <w:bodyDiv w:val="1"/>
      <w:marLeft w:val="0"/>
      <w:marRight w:val="0"/>
      <w:marTop w:val="0"/>
      <w:marBottom w:val="0"/>
      <w:divBdr>
        <w:top w:val="none" w:sz="0" w:space="0" w:color="auto"/>
        <w:left w:val="none" w:sz="0" w:space="0" w:color="auto"/>
        <w:bottom w:val="none" w:sz="0" w:space="0" w:color="auto"/>
        <w:right w:val="none" w:sz="0" w:space="0" w:color="auto"/>
      </w:divBdr>
    </w:div>
    <w:div w:id="204015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650F4-9E56-416F-8532-0612D9ED5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tanya amaro</cp:lastModifiedBy>
  <cp:revision>6</cp:revision>
  <dcterms:created xsi:type="dcterms:W3CDTF">2023-05-12T02:20:00Z</dcterms:created>
  <dcterms:modified xsi:type="dcterms:W3CDTF">2023-05-12T02:43:00Z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73974355-623a-40fa-8733-b0a06865a013</vt:lpwstr>
  </property>
</Properties>
</file>