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CB50B" w14:textId="06B63F80" w:rsidR="00BD763F" w:rsidRDefault="62A624AC" w:rsidP="019C23E9">
      <w:pPr>
        <w:jc w:val="center"/>
        <w:rPr>
          <w:rFonts w:ascii="Arial" w:eastAsia="Arial" w:hAnsi="Arial" w:cs="Arial"/>
          <w:color w:val="000000" w:themeColor="text1"/>
          <w:sz w:val="52"/>
          <w:szCs w:val="52"/>
        </w:rPr>
      </w:pPr>
      <w:r>
        <w:rPr>
          <w:noProof/>
        </w:rPr>
        <w:drawing>
          <wp:inline distT="0" distB="0" distL="0" distR="0" wp14:anchorId="3FF38484" wp14:editId="01A2A8AF">
            <wp:extent cx="2895600" cy="952500"/>
            <wp:effectExtent l="0" t="0" r="0" b="0"/>
            <wp:docPr id="1733463111" name="drawing" title="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63111" name="Picture 1733463111"/>
                    <pic:cNvPicPr/>
                  </pic:nvPicPr>
                  <pic:blipFill>
                    <a:blip r:embed="rId7">
                      <a:extLst>
                        <a:ext uri="{28A0092B-C50C-407E-A947-70E740481C1C}">
                          <a14:useLocalDpi xmlns:a14="http://schemas.microsoft.com/office/drawing/2010/main"/>
                        </a:ext>
                      </a:extLst>
                    </a:blip>
                    <a:stretch>
                      <a:fillRect/>
                    </a:stretch>
                  </pic:blipFill>
                  <pic:spPr>
                    <a:xfrm>
                      <a:off x="0" y="0"/>
                      <a:ext cx="2895600" cy="952500"/>
                    </a:xfrm>
                    <a:prstGeom prst="rect">
                      <a:avLst/>
                    </a:prstGeom>
                  </pic:spPr>
                </pic:pic>
              </a:graphicData>
            </a:graphic>
          </wp:inline>
        </w:drawing>
      </w:r>
    </w:p>
    <w:p w14:paraId="3CE6F08A" w14:textId="1B15D0B2" w:rsidR="00BD763F" w:rsidRDefault="00BD763F" w:rsidP="019C23E9">
      <w:pPr>
        <w:rPr>
          <w:rFonts w:ascii="Arial" w:eastAsia="Arial" w:hAnsi="Arial" w:cs="Arial"/>
          <w:color w:val="000000" w:themeColor="text1"/>
          <w:sz w:val="52"/>
          <w:szCs w:val="52"/>
        </w:rPr>
      </w:pPr>
    </w:p>
    <w:p w14:paraId="71C88E4E" w14:textId="6BE07F06" w:rsidR="00BD763F" w:rsidRDefault="00BD763F" w:rsidP="019C23E9">
      <w:pPr>
        <w:rPr>
          <w:rFonts w:ascii="Arial" w:eastAsia="Arial" w:hAnsi="Arial" w:cs="Arial"/>
          <w:color w:val="000000" w:themeColor="text1"/>
          <w:sz w:val="52"/>
          <w:szCs w:val="52"/>
        </w:rPr>
      </w:pPr>
    </w:p>
    <w:p w14:paraId="0963437C" w14:textId="2B4151DE" w:rsidR="00BD763F" w:rsidRDefault="00BD763F" w:rsidP="019C23E9">
      <w:pPr>
        <w:rPr>
          <w:rFonts w:ascii="Arial" w:eastAsia="Arial" w:hAnsi="Arial" w:cs="Arial"/>
          <w:color w:val="000000" w:themeColor="text1"/>
          <w:sz w:val="52"/>
          <w:szCs w:val="52"/>
        </w:rPr>
      </w:pPr>
    </w:p>
    <w:p w14:paraId="65E363FE" w14:textId="4BB6999B" w:rsidR="00BD763F" w:rsidRDefault="62A624AC" w:rsidP="019C23E9">
      <w:pPr>
        <w:jc w:val="center"/>
        <w:rPr>
          <w:rFonts w:ascii="Arial" w:eastAsia="Arial" w:hAnsi="Arial" w:cs="Arial"/>
          <w:color w:val="000000" w:themeColor="text1"/>
          <w:sz w:val="52"/>
          <w:szCs w:val="52"/>
        </w:rPr>
      </w:pPr>
      <w:r w:rsidRPr="019C23E9">
        <w:rPr>
          <w:rFonts w:ascii="Arial" w:eastAsia="Arial" w:hAnsi="Arial" w:cs="Arial"/>
          <w:b/>
          <w:bCs/>
          <w:color w:val="000000" w:themeColor="text1"/>
          <w:sz w:val="52"/>
          <w:szCs w:val="52"/>
        </w:rPr>
        <w:t>Business Plan</w:t>
      </w:r>
    </w:p>
    <w:p w14:paraId="0A0CDB74" w14:textId="26A19F41" w:rsidR="00BD763F" w:rsidRDefault="00BD763F" w:rsidP="019C23E9">
      <w:pPr>
        <w:jc w:val="center"/>
        <w:rPr>
          <w:rFonts w:ascii="Arial" w:eastAsia="Arial" w:hAnsi="Arial" w:cs="Arial"/>
          <w:color w:val="000000" w:themeColor="text1"/>
          <w:sz w:val="52"/>
          <w:szCs w:val="52"/>
        </w:rPr>
      </w:pPr>
    </w:p>
    <w:p w14:paraId="1A48FAF8" w14:textId="250BBBD0" w:rsidR="00BD763F" w:rsidRDefault="62A624AC" w:rsidP="019C23E9">
      <w:pPr>
        <w:jc w:val="center"/>
        <w:rPr>
          <w:rFonts w:ascii="Arial" w:eastAsia="Arial" w:hAnsi="Arial" w:cs="Arial"/>
          <w:color w:val="000000" w:themeColor="text1"/>
          <w:sz w:val="48"/>
          <w:szCs w:val="48"/>
        </w:rPr>
      </w:pPr>
      <w:r w:rsidRPr="019C23E9">
        <w:rPr>
          <w:rFonts w:ascii="Arial" w:eastAsia="Arial" w:hAnsi="Arial" w:cs="Arial"/>
          <w:b/>
          <w:bCs/>
          <w:color w:val="000000" w:themeColor="text1"/>
          <w:sz w:val="48"/>
          <w:szCs w:val="48"/>
        </w:rPr>
        <w:t>Online Boutique</w:t>
      </w:r>
    </w:p>
    <w:p w14:paraId="6C023032" w14:textId="1A8A3F18" w:rsidR="00BD763F" w:rsidRDefault="62A624AC" w:rsidP="019C23E9">
      <w:pPr>
        <w:jc w:val="center"/>
        <w:rPr>
          <w:rFonts w:ascii="Arial" w:eastAsia="Arial" w:hAnsi="Arial" w:cs="Arial"/>
          <w:color w:val="000000" w:themeColor="text1"/>
          <w:sz w:val="72"/>
          <w:szCs w:val="72"/>
        </w:rPr>
      </w:pPr>
      <w:r w:rsidRPr="019C23E9">
        <w:rPr>
          <w:rFonts w:ascii="Arial" w:eastAsia="Arial" w:hAnsi="Arial" w:cs="Arial"/>
          <w:b/>
          <w:bCs/>
          <w:color w:val="000000" w:themeColor="text1"/>
          <w:sz w:val="72"/>
          <w:szCs w:val="72"/>
        </w:rPr>
        <w:t>Happy Baby bibs</w:t>
      </w:r>
    </w:p>
    <w:p w14:paraId="2976616A" w14:textId="53189BA3" w:rsidR="00BD763F" w:rsidRDefault="00BD763F" w:rsidP="019C23E9">
      <w:pPr>
        <w:rPr>
          <w:rFonts w:ascii="Arial" w:eastAsia="Arial" w:hAnsi="Arial" w:cs="Arial"/>
          <w:color w:val="000000" w:themeColor="text1"/>
          <w:sz w:val="22"/>
          <w:szCs w:val="22"/>
        </w:rPr>
      </w:pPr>
    </w:p>
    <w:p w14:paraId="5A3F4D5A" w14:textId="06B45079" w:rsidR="00BD763F" w:rsidRDefault="00BD763F" w:rsidP="019C23E9">
      <w:pPr>
        <w:rPr>
          <w:rFonts w:ascii="Arial" w:eastAsia="Arial" w:hAnsi="Arial" w:cs="Arial"/>
          <w:color w:val="000000" w:themeColor="text1"/>
          <w:sz w:val="22"/>
          <w:szCs w:val="22"/>
        </w:rPr>
      </w:pPr>
    </w:p>
    <w:p w14:paraId="3D4792E0" w14:textId="09FAA15E" w:rsidR="00BD763F" w:rsidRDefault="00BD763F" w:rsidP="019C23E9">
      <w:pPr>
        <w:rPr>
          <w:rFonts w:ascii="Arial" w:eastAsia="Arial" w:hAnsi="Arial" w:cs="Arial"/>
          <w:color w:val="000000" w:themeColor="text1"/>
          <w:sz w:val="22"/>
          <w:szCs w:val="22"/>
        </w:rPr>
      </w:pPr>
    </w:p>
    <w:p w14:paraId="199D973E" w14:textId="028DEE0E" w:rsidR="00BD763F" w:rsidRDefault="00BD763F" w:rsidP="019C23E9">
      <w:pPr>
        <w:rPr>
          <w:rFonts w:ascii="Arial" w:eastAsia="Arial" w:hAnsi="Arial" w:cs="Arial"/>
          <w:color w:val="000000" w:themeColor="text1"/>
          <w:sz w:val="22"/>
          <w:szCs w:val="22"/>
        </w:rPr>
      </w:pPr>
    </w:p>
    <w:p w14:paraId="0285C768" w14:textId="4E367414" w:rsidR="00BD763F" w:rsidRDefault="00BD763F" w:rsidP="019C23E9">
      <w:pPr>
        <w:rPr>
          <w:rFonts w:ascii="Arial" w:eastAsia="Arial" w:hAnsi="Arial" w:cs="Arial"/>
          <w:color w:val="000000" w:themeColor="text1"/>
          <w:sz w:val="22"/>
          <w:szCs w:val="22"/>
        </w:rPr>
      </w:pPr>
    </w:p>
    <w:p w14:paraId="544294E1" w14:textId="637E7968" w:rsidR="00BD763F" w:rsidRDefault="00BD763F" w:rsidP="019C23E9">
      <w:pPr>
        <w:rPr>
          <w:rFonts w:ascii="Arial" w:eastAsia="Arial" w:hAnsi="Arial" w:cs="Arial"/>
          <w:color w:val="000000" w:themeColor="text1"/>
          <w:sz w:val="22"/>
          <w:szCs w:val="22"/>
        </w:rPr>
      </w:pPr>
    </w:p>
    <w:p w14:paraId="66A52B3F" w14:textId="0C0ABE29" w:rsidR="00BD763F" w:rsidRDefault="00BD763F" w:rsidP="019C23E9">
      <w:pPr>
        <w:rPr>
          <w:rFonts w:ascii="Arial" w:eastAsia="Arial" w:hAnsi="Arial" w:cs="Arial"/>
          <w:color w:val="000000" w:themeColor="text1"/>
          <w:sz w:val="22"/>
          <w:szCs w:val="22"/>
        </w:rPr>
      </w:pPr>
    </w:p>
    <w:p w14:paraId="3E251A9D" w14:textId="05E9E323" w:rsidR="00BD763F" w:rsidRDefault="62A624AC" w:rsidP="019C23E9">
      <w:pPr>
        <w:rPr>
          <w:rFonts w:ascii="Arial" w:eastAsia="Arial" w:hAnsi="Arial" w:cs="Arial"/>
          <w:color w:val="000000" w:themeColor="text1"/>
        </w:rPr>
      </w:pPr>
      <w:r w:rsidRPr="019C23E9">
        <w:rPr>
          <w:rFonts w:ascii="Arial" w:eastAsia="Arial" w:hAnsi="Arial" w:cs="Arial"/>
          <w:b/>
          <w:bCs/>
          <w:color w:val="000000" w:themeColor="text1"/>
        </w:rPr>
        <w:t>Name: ROSA PIMINCHUMO</w:t>
      </w:r>
    </w:p>
    <w:p w14:paraId="2A7E557B" w14:textId="43F562D5" w:rsidR="00BD763F" w:rsidRDefault="62A624AC" w:rsidP="019C23E9">
      <w:pPr>
        <w:rPr>
          <w:rFonts w:ascii="Arial" w:eastAsia="Arial" w:hAnsi="Arial" w:cs="Arial"/>
          <w:color w:val="000000" w:themeColor="text1"/>
        </w:rPr>
      </w:pPr>
      <w:r w:rsidRPr="019C23E9">
        <w:rPr>
          <w:rFonts w:ascii="Arial" w:eastAsia="Arial" w:hAnsi="Arial" w:cs="Arial"/>
          <w:b/>
          <w:bCs/>
          <w:color w:val="000000" w:themeColor="text1"/>
        </w:rPr>
        <w:t>Student Number: 2024361251</w:t>
      </w:r>
    </w:p>
    <w:p w14:paraId="2385920B" w14:textId="7C03BEDD" w:rsidR="00BD763F" w:rsidRDefault="62A624AC" w:rsidP="019C23E9">
      <w:pPr>
        <w:rPr>
          <w:rFonts w:ascii="Arial" w:eastAsia="Arial" w:hAnsi="Arial" w:cs="Arial"/>
          <w:color w:val="000000" w:themeColor="text1"/>
        </w:rPr>
      </w:pPr>
      <w:r w:rsidRPr="019C23E9">
        <w:rPr>
          <w:rFonts w:ascii="Arial" w:eastAsia="Arial" w:hAnsi="Arial" w:cs="Arial"/>
          <w:b/>
          <w:bCs/>
          <w:color w:val="000000" w:themeColor="text1"/>
        </w:rPr>
        <w:t>Module title: ENTERPRISE AND ENTREPRENEURSHIP</w:t>
      </w:r>
    </w:p>
    <w:p w14:paraId="676B31A5" w14:textId="1778ED22" w:rsidR="00BD763F" w:rsidRDefault="62A624AC" w:rsidP="019C23E9">
      <w:pPr>
        <w:spacing w:line="259" w:lineRule="auto"/>
        <w:rPr>
          <w:rFonts w:ascii="Arial" w:eastAsia="Arial" w:hAnsi="Arial" w:cs="Arial"/>
          <w:color w:val="000000" w:themeColor="text1"/>
        </w:rPr>
      </w:pPr>
      <w:r w:rsidRPr="019C23E9">
        <w:rPr>
          <w:rFonts w:ascii="Arial" w:eastAsia="Arial" w:hAnsi="Arial" w:cs="Arial"/>
          <w:b/>
          <w:bCs/>
          <w:color w:val="000000" w:themeColor="text1"/>
        </w:rPr>
        <w:t>Module code: LCLM4006</w:t>
      </w:r>
    </w:p>
    <w:p w14:paraId="2EFD971B" w14:textId="5515B409" w:rsidR="00BD763F" w:rsidRDefault="62A624AC" w:rsidP="019C23E9">
      <w:pPr>
        <w:rPr>
          <w:rFonts w:ascii="Arial" w:eastAsia="Arial" w:hAnsi="Arial" w:cs="Arial"/>
          <w:color w:val="000000" w:themeColor="text1"/>
        </w:rPr>
      </w:pPr>
      <w:r w:rsidRPr="019C23E9">
        <w:rPr>
          <w:rFonts w:ascii="Arial" w:eastAsia="Arial" w:hAnsi="Arial" w:cs="Arial"/>
          <w:b/>
          <w:bCs/>
          <w:color w:val="000000" w:themeColor="text1"/>
        </w:rPr>
        <w:t>Lecturer name: Shengfeng Mei</w:t>
      </w:r>
    </w:p>
    <w:p w14:paraId="22E5E788" w14:textId="1A47561F" w:rsidR="00BD763F" w:rsidRDefault="00BD763F" w:rsidP="019C23E9">
      <w:pPr>
        <w:rPr>
          <w:rFonts w:ascii="Arial" w:eastAsia="Arial" w:hAnsi="Arial" w:cs="Arial"/>
          <w:color w:val="000000" w:themeColor="text1"/>
          <w:sz w:val="22"/>
          <w:szCs w:val="22"/>
        </w:rPr>
      </w:pPr>
    </w:p>
    <w:p w14:paraId="5E5787A5" w14:textId="78C72384" w:rsidR="00BD763F" w:rsidRDefault="54E3FF5E" w:rsidP="019C23E9">
      <w:pPr>
        <w:jc w:val="center"/>
        <w:rPr>
          <w:b/>
          <w:bCs/>
        </w:rPr>
      </w:pPr>
      <w:r w:rsidRPr="019C23E9">
        <w:rPr>
          <w:b/>
          <w:bCs/>
        </w:rPr>
        <w:lastRenderedPageBreak/>
        <w:t>TABLA OF CONTENTS</w:t>
      </w:r>
    </w:p>
    <w:p w14:paraId="1DAE06C3" w14:textId="0D3ED384" w:rsidR="019C23E9" w:rsidRDefault="019C23E9" w:rsidP="019C23E9">
      <w:pPr>
        <w:jc w:val="both"/>
        <w:rPr>
          <w:b/>
          <w:bCs/>
        </w:rPr>
      </w:pPr>
    </w:p>
    <w:p w14:paraId="5E6D99EE" w14:textId="3C72B3AC" w:rsidR="019C23E9" w:rsidRDefault="019C23E9" w:rsidP="019C23E9">
      <w:pPr>
        <w:jc w:val="both"/>
        <w:rPr>
          <w:b/>
          <w:bCs/>
        </w:rPr>
      </w:pPr>
    </w:p>
    <w:p w14:paraId="3E0445C5" w14:textId="18316B89" w:rsidR="54E3FF5E" w:rsidRDefault="54E3FF5E" w:rsidP="019C23E9">
      <w:pPr>
        <w:jc w:val="both"/>
      </w:pPr>
      <w:r w:rsidRPr="019C23E9">
        <w:t>Executive Summary ...................................................................................</w:t>
      </w:r>
      <w:r>
        <w:tab/>
      </w:r>
      <w:r w:rsidRPr="019C23E9">
        <w:t>3</w:t>
      </w:r>
    </w:p>
    <w:p w14:paraId="35230BB7" w14:textId="613DCBEC" w:rsidR="34133B63" w:rsidRDefault="34133B63" w:rsidP="019C23E9">
      <w:pPr>
        <w:jc w:val="both"/>
      </w:pPr>
      <w:r w:rsidRPr="019C23E9">
        <w:t>Overview of the Business Idea</w:t>
      </w:r>
    </w:p>
    <w:p w14:paraId="4912DC31" w14:textId="30C4654C" w:rsidR="54E3FF5E" w:rsidRDefault="54E3FF5E" w:rsidP="019C23E9">
      <w:pPr>
        <w:jc w:val="both"/>
      </w:pPr>
      <w:r w:rsidRPr="019C23E9">
        <w:t>Business Concept ......................................................................................</w:t>
      </w:r>
      <w:r>
        <w:tab/>
      </w:r>
      <w:r w:rsidRPr="019C23E9">
        <w:t>3</w:t>
      </w:r>
    </w:p>
    <w:p w14:paraId="3D822115" w14:textId="21A74D88" w:rsidR="54E3FF5E" w:rsidRDefault="54E3FF5E" w:rsidP="019C23E9">
      <w:pPr>
        <w:jc w:val="both"/>
      </w:pPr>
      <w:r w:rsidRPr="019C23E9">
        <w:t>Business Description........................................................................</w:t>
      </w:r>
      <w:r>
        <w:tab/>
      </w:r>
      <w:r w:rsidRPr="019C23E9">
        <w:t>3</w:t>
      </w:r>
    </w:p>
    <w:p w14:paraId="78DE14B4" w14:textId="3A485AC4" w:rsidR="54E3FF5E" w:rsidRDefault="54E3FF5E" w:rsidP="019C23E9">
      <w:pPr>
        <w:jc w:val="both"/>
      </w:pPr>
      <w:r w:rsidRPr="019C23E9">
        <w:t>Product description...........................................................................</w:t>
      </w:r>
      <w:r>
        <w:tab/>
      </w:r>
      <w:r w:rsidR="719E2EA2" w:rsidRPr="019C23E9">
        <w:t>4</w:t>
      </w:r>
    </w:p>
    <w:p w14:paraId="2858CF05" w14:textId="4442CC03" w:rsidR="719E2EA2" w:rsidRDefault="719E2EA2" w:rsidP="019C23E9">
      <w:pPr>
        <w:jc w:val="both"/>
      </w:pPr>
      <w:r w:rsidRPr="019C23E9">
        <w:t>Management Structure ...............................................................................</w:t>
      </w:r>
      <w:r>
        <w:tab/>
      </w:r>
      <w:r w:rsidRPr="019C23E9">
        <w:t>4</w:t>
      </w:r>
    </w:p>
    <w:p w14:paraId="76AABBA5" w14:textId="24CED28F" w:rsidR="7E664907" w:rsidRDefault="7E664907" w:rsidP="019C23E9">
      <w:pPr>
        <w:jc w:val="both"/>
      </w:pPr>
      <w:r w:rsidRPr="019C23E9">
        <w:t>Legal Format ..............................................................................................</w:t>
      </w:r>
      <w:r>
        <w:tab/>
      </w:r>
      <w:r w:rsidRPr="019C23E9">
        <w:t>5</w:t>
      </w:r>
    </w:p>
    <w:p w14:paraId="42DE2452" w14:textId="04006133" w:rsidR="7E664907" w:rsidRDefault="7E664907" w:rsidP="019C23E9">
      <w:pPr>
        <w:jc w:val="both"/>
      </w:pPr>
      <w:r w:rsidRPr="019C23E9">
        <w:t>Roles and Responsibilities ..............................................................</w:t>
      </w:r>
      <w:r>
        <w:tab/>
      </w:r>
      <w:r w:rsidRPr="019C23E9">
        <w:t>5</w:t>
      </w:r>
    </w:p>
    <w:p w14:paraId="1078A3C2" w14:textId="3BABB38E" w:rsidR="0D3FC52A" w:rsidRDefault="0D3FC52A" w:rsidP="019C23E9">
      <w:pPr>
        <w:jc w:val="both"/>
        <w:rPr>
          <w:color w:val="1D2125"/>
        </w:rPr>
      </w:pPr>
      <w:r w:rsidRPr="019C23E9">
        <w:rPr>
          <w:color w:val="1D2125"/>
        </w:rPr>
        <w:t>Analyse PESTEL .......................................................................................</w:t>
      </w:r>
      <w:r>
        <w:tab/>
      </w:r>
      <w:r w:rsidR="2032533D" w:rsidRPr="019C23E9">
        <w:rPr>
          <w:color w:val="1D2125"/>
        </w:rPr>
        <w:t>8</w:t>
      </w:r>
    </w:p>
    <w:p w14:paraId="72434AF1" w14:textId="2C06DD0D" w:rsidR="2032533D" w:rsidRDefault="2032533D" w:rsidP="019C23E9">
      <w:pPr>
        <w:pStyle w:val="Heading2"/>
        <w:spacing w:before="40" w:after="0"/>
        <w:rPr>
          <w:rFonts w:ascii="Arial" w:eastAsia="Arial" w:hAnsi="Arial" w:cs="Arial"/>
          <w:color w:val="000000" w:themeColor="text1"/>
          <w:sz w:val="24"/>
          <w:szCs w:val="24"/>
        </w:rPr>
      </w:pPr>
      <w:r w:rsidRPr="019C23E9">
        <w:rPr>
          <w:rFonts w:asciiTheme="minorHAnsi" w:eastAsiaTheme="minorEastAsia" w:hAnsiTheme="minorHAnsi" w:cstheme="minorBidi"/>
          <w:color w:val="000000" w:themeColor="text1"/>
          <w:sz w:val="24"/>
          <w:szCs w:val="24"/>
        </w:rPr>
        <w:t xml:space="preserve">Market Analysis (Competitors, Customers, Target </w:t>
      </w:r>
      <w:proofErr w:type="gramStart"/>
      <w:r w:rsidRPr="019C23E9">
        <w:rPr>
          <w:rFonts w:asciiTheme="minorHAnsi" w:eastAsiaTheme="minorEastAsia" w:hAnsiTheme="minorHAnsi" w:cstheme="minorBidi"/>
          <w:color w:val="000000" w:themeColor="text1"/>
          <w:sz w:val="24"/>
          <w:szCs w:val="24"/>
        </w:rPr>
        <w:t>Groups)................</w:t>
      </w:r>
      <w:r w:rsidR="65518121" w:rsidRPr="019C23E9">
        <w:rPr>
          <w:rFonts w:asciiTheme="minorHAnsi" w:eastAsiaTheme="minorEastAsia" w:hAnsiTheme="minorHAnsi" w:cstheme="minorBidi"/>
          <w:color w:val="000000" w:themeColor="text1"/>
          <w:sz w:val="24"/>
          <w:szCs w:val="24"/>
        </w:rPr>
        <w:t>.......</w:t>
      </w:r>
      <w:proofErr w:type="gramEnd"/>
      <w:r>
        <w:tab/>
      </w:r>
      <w:r w:rsidRPr="019C23E9">
        <w:rPr>
          <w:rFonts w:asciiTheme="minorHAnsi" w:eastAsiaTheme="minorEastAsia" w:hAnsiTheme="minorHAnsi" w:cstheme="minorBidi"/>
          <w:color w:val="000000" w:themeColor="text1"/>
          <w:sz w:val="24"/>
          <w:szCs w:val="24"/>
        </w:rPr>
        <w:t>13</w:t>
      </w:r>
    </w:p>
    <w:p w14:paraId="42D87712" w14:textId="527D586A" w:rsidR="26A9439E" w:rsidRDefault="26A9439E" w:rsidP="019C23E9">
      <w:pPr>
        <w:pStyle w:val="Heading2"/>
        <w:spacing w:before="299" w:after="299" w:line="360" w:lineRule="auto"/>
        <w:rPr>
          <w:rFonts w:ascii="Arial" w:eastAsia="Arial" w:hAnsi="Arial" w:cs="Arial"/>
          <w:color w:val="000000" w:themeColor="text1"/>
          <w:sz w:val="24"/>
          <w:szCs w:val="24"/>
        </w:rPr>
      </w:pPr>
      <w:r w:rsidRPr="019C23E9">
        <w:rPr>
          <w:rFonts w:ascii="Arial" w:eastAsia="Arial" w:hAnsi="Arial" w:cs="Arial"/>
          <w:color w:val="000000" w:themeColor="text1"/>
          <w:sz w:val="24"/>
          <w:szCs w:val="24"/>
        </w:rPr>
        <w:t>MARKETING COMMUNICATIONS............................................................</w:t>
      </w:r>
      <w:r>
        <w:tab/>
      </w:r>
      <w:r w:rsidRPr="019C23E9">
        <w:rPr>
          <w:rFonts w:ascii="Arial" w:eastAsia="Arial" w:hAnsi="Arial" w:cs="Arial"/>
          <w:color w:val="000000" w:themeColor="text1"/>
          <w:sz w:val="24"/>
          <w:szCs w:val="24"/>
        </w:rPr>
        <w:t>17</w:t>
      </w:r>
    </w:p>
    <w:p w14:paraId="7D08E5FF" w14:textId="17485FFB" w:rsidR="26A9439E" w:rsidRDefault="26A9439E" w:rsidP="019C23E9">
      <w:pPr>
        <w:pStyle w:val="Heading2"/>
        <w:spacing w:before="299" w:after="299" w:line="360" w:lineRule="auto"/>
        <w:ind w:firstLine="720"/>
        <w:rPr>
          <w:rFonts w:ascii="Arial" w:eastAsia="Arial" w:hAnsi="Arial" w:cs="Arial"/>
          <w:color w:val="000000" w:themeColor="text1"/>
          <w:sz w:val="24"/>
          <w:szCs w:val="24"/>
        </w:rPr>
      </w:pPr>
      <w:r w:rsidRPr="019C23E9">
        <w:rPr>
          <w:rFonts w:ascii="Arial" w:eastAsia="Arial" w:hAnsi="Arial" w:cs="Arial"/>
          <w:color w:val="000000" w:themeColor="text1"/>
          <w:sz w:val="24"/>
          <w:szCs w:val="24"/>
        </w:rPr>
        <w:t>Reaching Your Audience................................................................</w:t>
      </w:r>
      <w:r>
        <w:tab/>
      </w:r>
      <w:r w:rsidRPr="019C23E9">
        <w:rPr>
          <w:rFonts w:ascii="Arial" w:eastAsia="Arial" w:hAnsi="Arial" w:cs="Arial"/>
          <w:color w:val="000000" w:themeColor="text1"/>
          <w:sz w:val="24"/>
          <w:szCs w:val="24"/>
        </w:rPr>
        <w:t>17</w:t>
      </w:r>
    </w:p>
    <w:p w14:paraId="675370CE" w14:textId="3EAC2E89" w:rsidR="472CF783" w:rsidRDefault="472CF783" w:rsidP="019C23E9">
      <w:pPr>
        <w:keepNext/>
        <w:keepLines/>
      </w:pPr>
      <w:r w:rsidRPr="019C23E9">
        <w:t>Financial Plan ...........................................................................................</w:t>
      </w:r>
      <w:r>
        <w:tab/>
      </w:r>
      <w:r w:rsidRPr="019C23E9">
        <w:t>19</w:t>
      </w:r>
    </w:p>
    <w:p w14:paraId="2DE2B73B" w14:textId="7262089E" w:rsidR="14200003" w:rsidRDefault="14200003" w:rsidP="019C23E9">
      <w:pPr>
        <w:keepNext/>
        <w:keepLines/>
      </w:pPr>
      <w:r w:rsidRPr="019C23E9">
        <w:t>Reference</w:t>
      </w:r>
      <w:r w:rsidR="7570AC0D" w:rsidRPr="019C23E9">
        <w:t xml:space="preserve"> list</w:t>
      </w:r>
      <w:r w:rsidRPr="019C23E9">
        <w:t xml:space="preserve"> </w:t>
      </w:r>
      <w:r w:rsidR="6D02E9C0" w:rsidRPr="019C23E9">
        <w:t>............................................................................................</w:t>
      </w:r>
      <w:r>
        <w:tab/>
      </w:r>
      <w:r w:rsidR="6D02E9C0" w:rsidRPr="019C23E9">
        <w:t>20</w:t>
      </w:r>
    </w:p>
    <w:p w14:paraId="5CE7BA87" w14:textId="08B962BB" w:rsidR="019C23E9" w:rsidRDefault="019C23E9" w:rsidP="019C23E9">
      <w:pPr>
        <w:keepNext/>
        <w:keepLines/>
      </w:pPr>
    </w:p>
    <w:p w14:paraId="54EE84E1" w14:textId="07992795" w:rsidR="019C23E9" w:rsidRDefault="019C23E9" w:rsidP="019C23E9">
      <w:pPr>
        <w:keepNext/>
        <w:keepLines/>
      </w:pPr>
    </w:p>
    <w:p w14:paraId="6370CDD6" w14:textId="22D9458B" w:rsidR="019C23E9" w:rsidRDefault="019C23E9" w:rsidP="019C23E9">
      <w:pPr>
        <w:jc w:val="both"/>
        <w:rPr>
          <w:color w:val="1D2125"/>
        </w:rPr>
      </w:pPr>
    </w:p>
    <w:p w14:paraId="668367ED" w14:textId="0BC46E52" w:rsidR="019C23E9" w:rsidRDefault="019C23E9" w:rsidP="019C23E9">
      <w:pPr>
        <w:jc w:val="both"/>
      </w:pPr>
    </w:p>
    <w:p w14:paraId="6E88878E" w14:textId="5EE40866" w:rsidR="7E664907" w:rsidRDefault="7E664907" w:rsidP="019C23E9">
      <w:pPr>
        <w:jc w:val="both"/>
      </w:pPr>
    </w:p>
    <w:p w14:paraId="6E2A7551" w14:textId="78C04D0B" w:rsidR="019C23E9" w:rsidRDefault="019C23E9" w:rsidP="019C23E9">
      <w:pPr>
        <w:jc w:val="both"/>
      </w:pPr>
    </w:p>
    <w:p w14:paraId="5B2123AE" w14:textId="41C1DA08" w:rsidR="019C23E9" w:rsidRDefault="019C23E9" w:rsidP="019C23E9">
      <w:pPr>
        <w:jc w:val="both"/>
      </w:pPr>
    </w:p>
    <w:p w14:paraId="4D31DA56" w14:textId="1B223B42" w:rsidR="019C23E9" w:rsidRDefault="019C23E9" w:rsidP="019C23E9">
      <w:pPr>
        <w:jc w:val="both"/>
      </w:pPr>
    </w:p>
    <w:p w14:paraId="14A9D135" w14:textId="3D5A9F28" w:rsidR="019C23E9" w:rsidRDefault="019C23E9">
      <w:r>
        <w:br w:type="page"/>
      </w:r>
    </w:p>
    <w:p w14:paraId="1F4C82D6" w14:textId="7FFBF840" w:rsidR="5B5A6268" w:rsidRDefault="5B5A6268" w:rsidP="019C23E9">
      <w:pPr>
        <w:pStyle w:val="Heading1"/>
        <w:spacing w:before="240" w:after="0"/>
        <w:jc w:val="center"/>
        <w:rPr>
          <w:rFonts w:ascii="Arial" w:eastAsia="Arial" w:hAnsi="Arial" w:cs="Arial"/>
          <w:b/>
          <w:bCs/>
          <w:color w:val="2F5496"/>
          <w:sz w:val="28"/>
          <w:szCs w:val="28"/>
        </w:rPr>
      </w:pPr>
      <w:r w:rsidRPr="019C23E9">
        <w:rPr>
          <w:rFonts w:ascii="Arial" w:eastAsia="Arial" w:hAnsi="Arial" w:cs="Arial"/>
          <w:b/>
          <w:bCs/>
          <w:color w:val="2F5496"/>
          <w:sz w:val="28"/>
          <w:szCs w:val="28"/>
        </w:rPr>
        <w:lastRenderedPageBreak/>
        <w:t>Executive Summary</w:t>
      </w:r>
    </w:p>
    <w:p w14:paraId="5C0AEEF0" w14:textId="2456407C" w:rsidR="019C23E9" w:rsidRDefault="019C23E9" w:rsidP="019C23E9">
      <w:pPr>
        <w:rPr>
          <w:rFonts w:ascii="Arial" w:eastAsia="Arial" w:hAnsi="Arial" w:cs="Arial"/>
          <w:color w:val="000000" w:themeColor="text1"/>
          <w:sz w:val="40"/>
          <w:szCs w:val="40"/>
        </w:rPr>
      </w:pPr>
    </w:p>
    <w:p w14:paraId="6BA43E72" w14:textId="5B8AC177" w:rsidR="2D3F36B8" w:rsidRDefault="2D3F36B8" w:rsidP="019C23E9">
      <w:pPr>
        <w:pStyle w:val="Heading1"/>
        <w:spacing w:before="240" w:after="0"/>
        <w:rPr>
          <w:rFonts w:ascii="Arial" w:eastAsia="Arial" w:hAnsi="Arial" w:cs="Arial"/>
          <w:b/>
          <w:bCs/>
          <w:color w:val="2F5496"/>
          <w:sz w:val="28"/>
          <w:szCs w:val="28"/>
        </w:rPr>
      </w:pPr>
      <w:r w:rsidRPr="019C23E9">
        <w:rPr>
          <w:rFonts w:ascii="Arial" w:eastAsia="Arial" w:hAnsi="Arial" w:cs="Arial"/>
          <w:b/>
          <w:bCs/>
          <w:color w:val="2F5496"/>
          <w:sz w:val="28"/>
          <w:szCs w:val="28"/>
        </w:rPr>
        <w:t>Overview of The Business Idea</w:t>
      </w:r>
    </w:p>
    <w:p w14:paraId="0D377B4A" w14:textId="40C4DBCF" w:rsidR="5B5A6268" w:rsidRDefault="5B5A6268" w:rsidP="019C23E9">
      <w:pPr>
        <w:pStyle w:val="Heading1"/>
        <w:spacing w:before="240" w:after="0"/>
        <w:rPr>
          <w:rFonts w:ascii="Arial" w:eastAsia="Arial" w:hAnsi="Arial" w:cs="Arial"/>
          <w:b/>
          <w:bCs/>
          <w:color w:val="2F5496"/>
          <w:sz w:val="28"/>
          <w:szCs w:val="28"/>
        </w:rPr>
      </w:pPr>
      <w:r w:rsidRPr="019C23E9">
        <w:rPr>
          <w:rFonts w:ascii="Arial" w:eastAsia="Arial" w:hAnsi="Arial" w:cs="Arial"/>
          <w:b/>
          <w:bCs/>
          <w:color w:val="2F5496"/>
          <w:sz w:val="28"/>
          <w:szCs w:val="28"/>
        </w:rPr>
        <w:t>Business Concept</w:t>
      </w:r>
    </w:p>
    <w:p w14:paraId="6E31953B" w14:textId="5A56AA37" w:rsidR="019C23E9" w:rsidRDefault="019C23E9" w:rsidP="019C23E9">
      <w:pPr>
        <w:rPr>
          <w:rFonts w:ascii="Arial" w:eastAsia="Arial" w:hAnsi="Arial" w:cs="Arial"/>
          <w:color w:val="000000" w:themeColor="text1"/>
          <w:sz w:val="22"/>
          <w:szCs w:val="22"/>
        </w:rPr>
      </w:pPr>
    </w:p>
    <w:p w14:paraId="55358FD7" w14:textId="7E8BB240" w:rsidR="5B5A6268" w:rsidRDefault="5B5A6268"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 xml:space="preserve">The concept behind “Happy Baby Bibs” is to support parents during everyday feeding moments by providing bibs that are durable, easy to clean safe for babies, and designed to reflect contemporary tastes. By selling through an online platform, Happy Baby Bibs </w:t>
      </w:r>
      <w:proofErr w:type="gramStart"/>
      <w:r w:rsidRPr="019C23E9">
        <w:rPr>
          <w:rFonts w:ascii="Arial" w:eastAsia="Arial" w:hAnsi="Arial" w:cs="Arial"/>
          <w:color w:val="000000" w:themeColor="text1"/>
          <w:sz w:val="22"/>
          <w:szCs w:val="22"/>
        </w:rPr>
        <w:t>is able to</w:t>
      </w:r>
      <w:proofErr w:type="gramEnd"/>
      <w:r w:rsidRPr="019C23E9">
        <w:rPr>
          <w:rFonts w:ascii="Arial" w:eastAsia="Arial" w:hAnsi="Arial" w:cs="Arial"/>
          <w:color w:val="000000" w:themeColor="text1"/>
          <w:sz w:val="22"/>
          <w:szCs w:val="22"/>
        </w:rPr>
        <w:t xml:space="preserve"> reach a wide customer base while keeping operating costs lower than traditional retail stores. </w:t>
      </w:r>
    </w:p>
    <w:p w14:paraId="1873E864" w14:textId="09C537F7" w:rsidR="5B5A6268" w:rsidRDefault="5B5A6268"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The business focuses on combining practical fu</w:t>
      </w:r>
      <w:r w:rsidR="29EC5D3E" w:rsidRPr="019C23E9">
        <w:rPr>
          <w:rFonts w:ascii="Arial" w:eastAsia="Arial" w:hAnsi="Arial" w:cs="Arial"/>
          <w:color w:val="000000" w:themeColor="text1"/>
          <w:sz w:val="22"/>
          <w:szCs w:val="22"/>
        </w:rPr>
        <w:t>n</w:t>
      </w:r>
      <w:r w:rsidRPr="019C23E9">
        <w:rPr>
          <w:rFonts w:ascii="Arial" w:eastAsia="Arial" w:hAnsi="Arial" w:cs="Arial"/>
          <w:color w:val="000000" w:themeColor="text1"/>
          <w:sz w:val="22"/>
          <w:szCs w:val="22"/>
        </w:rPr>
        <w:t>ctionality, comfort, and modern design, offering parents products that are both useful and visually appealing. Happy Baby Bibs will operate exclusively online, allowing customers to conveniently browse, purchase, and receive products directly to their homes</w:t>
      </w:r>
      <w:r w:rsidR="29D66E5C" w:rsidRPr="019C23E9">
        <w:rPr>
          <w:rFonts w:ascii="Arial" w:eastAsia="Arial" w:hAnsi="Arial" w:cs="Arial"/>
          <w:color w:val="000000" w:themeColor="text1"/>
          <w:sz w:val="22"/>
          <w:szCs w:val="22"/>
        </w:rPr>
        <w:t>.</w:t>
      </w:r>
      <w:r w:rsidRPr="019C23E9">
        <w:rPr>
          <w:rStyle w:val="FootnoteReference"/>
          <w:rFonts w:ascii="Arial" w:eastAsia="Arial" w:hAnsi="Arial" w:cs="Arial"/>
          <w:color w:val="000000" w:themeColor="text1"/>
          <w:sz w:val="22"/>
          <w:szCs w:val="22"/>
        </w:rPr>
        <w:footnoteReference w:id="1"/>
      </w:r>
    </w:p>
    <w:p w14:paraId="772A4B1F" w14:textId="73766964" w:rsidR="019C23E9" w:rsidRDefault="019C23E9" w:rsidP="019C23E9">
      <w:pPr>
        <w:rPr>
          <w:rFonts w:ascii="Arial" w:eastAsia="Arial" w:hAnsi="Arial" w:cs="Arial"/>
          <w:color w:val="000000" w:themeColor="text1"/>
          <w:sz w:val="22"/>
          <w:szCs w:val="22"/>
        </w:rPr>
      </w:pPr>
    </w:p>
    <w:p w14:paraId="14B2828B" w14:textId="6ABF7F4D" w:rsidR="019C23E9" w:rsidRDefault="019C23E9" w:rsidP="019C23E9">
      <w:pPr>
        <w:rPr>
          <w:rFonts w:ascii="Arial" w:eastAsia="Arial" w:hAnsi="Arial" w:cs="Arial"/>
          <w:color w:val="000000" w:themeColor="text1"/>
          <w:sz w:val="22"/>
          <w:szCs w:val="22"/>
        </w:rPr>
      </w:pPr>
    </w:p>
    <w:p w14:paraId="00453A47" w14:textId="7B1E07AD" w:rsidR="5B5A6268" w:rsidRDefault="5B5A6268" w:rsidP="019C23E9">
      <w:pPr>
        <w:pStyle w:val="Heading2"/>
        <w:spacing w:before="40" w:after="0" w:line="360" w:lineRule="auto"/>
        <w:jc w:val="both"/>
        <w:rPr>
          <w:rFonts w:ascii="Arial" w:eastAsia="Arial" w:hAnsi="Arial" w:cs="Arial"/>
          <w:b/>
          <w:bCs/>
          <w:color w:val="833C0B"/>
          <w:sz w:val="28"/>
          <w:szCs w:val="28"/>
        </w:rPr>
      </w:pPr>
      <w:r w:rsidRPr="019C23E9">
        <w:rPr>
          <w:rFonts w:ascii="Arial" w:eastAsia="Arial" w:hAnsi="Arial" w:cs="Arial"/>
          <w:b/>
          <w:bCs/>
          <w:color w:val="833C0B"/>
          <w:sz w:val="28"/>
          <w:szCs w:val="28"/>
        </w:rPr>
        <w:t xml:space="preserve">Business Description </w:t>
      </w:r>
    </w:p>
    <w:p w14:paraId="77317B55" w14:textId="46A4557D" w:rsidR="019C23E9" w:rsidRDefault="019C23E9" w:rsidP="019C23E9">
      <w:pPr>
        <w:spacing w:line="360" w:lineRule="auto"/>
        <w:jc w:val="both"/>
        <w:rPr>
          <w:rFonts w:ascii="Arial" w:eastAsia="Arial" w:hAnsi="Arial" w:cs="Arial"/>
          <w:color w:val="000000" w:themeColor="text1"/>
          <w:sz w:val="22"/>
          <w:szCs w:val="22"/>
        </w:rPr>
      </w:pPr>
    </w:p>
    <w:p w14:paraId="296E553E" w14:textId="1BB9A962" w:rsidR="5B5A6268" w:rsidRDefault="5B5A6268"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 xml:space="preserve">The business will operate as a business-to-costumer (B2C) model, selling directly to parents and caregivers through an e-commerce website and social media platforms. Orders will be processed online and shipped directly to customers, ensuring a smooth and efficient shopping experience. </w:t>
      </w:r>
    </w:p>
    <w:p w14:paraId="500372A1" w14:textId="08DC7794" w:rsidR="5B5A6268" w:rsidRDefault="5B5A6268"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The business offers a curated range of baby bibs made from safe, baby-friendly materials, with a focus on quality, comfort, and attractive designs. Products are selected to meet the needs of modern parents who value convenience, reliability, and style.</w:t>
      </w:r>
    </w:p>
    <w:p w14:paraId="0519AA66" w14:textId="53B158D0" w:rsidR="5B5A6268" w:rsidRDefault="5B5A6268"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 xml:space="preserve">Happy Baby Bibs aims to build a strong brand identity based on trust, customer satisfaction, and excellent service. Social media marketing platforms such as Instagram, Facebook, and Tik Tok will be used to promote products, showcase designs, and engage with customers. </w:t>
      </w:r>
    </w:p>
    <w:p w14:paraId="7EE1C0DD" w14:textId="39819AAB" w:rsidR="019C23E9" w:rsidRDefault="019C23E9" w:rsidP="019C23E9">
      <w:pPr>
        <w:spacing w:line="360" w:lineRule="auto"/>
        <w:jc w:val="both"/>
        <w:rPr>
          <w:rFonts w:ascii="Arial" w:eastAsia="Arial" w:hAnsi="Arial" w:cs="Arial"/>
          <w:color w:val="000000" w:themeColor="text1"/>
          <w:sz w:val="22"/>
          <w:szCs w:val="22"/>
        </w:rPr>
      </w:pPr>
    </w:p>
    <w:p w14:paraId="30BB48F4" w14:textId="0EEBC4AB" w:rsidR="047C0974" w:rsidRDefault="047C0974" w:rsidP="019C23E9">
      <w:pPr>
        <w:pStyle w:val="Heading2"/>
        <w:spacing w:before="40" w:after="0"/>
        <w:rPr>
          <w:rFonts w:ascii="Arial" w:eastAsia="Arial" w:hAnsi="Arial" w:cs="Arial"/>
          <w:b/>
          <w:bCs/>
          <w:color w:val="833C0B"/>
          <w:sz w:val="28"/>
          <w:szCs w:val="28"/>
        </w:rPr>
      </w:pPr>
      <w:r w:rsidRPr="019C23E9">
        <w:rPr>
          <w:rFonts w:ascii="Arial" w:eastAsia="Arial" w:hAnsi="Arial" w:cs="Arial"/>
          <w:b/>
          <w:bCs/>
          <w:color w:val="833C0B"/>
          <w:sz w:val="28"/>
          <w:szCs w:val="28"/>
        </w:rPr>
        <w:lastRenderedPageBreak/>
        <w:t xml:space="preserve">Product Description </w:t>
      </w:r>
    </w:p>
    <w:p w14:paraId="7981E79B" w14:textId="046D8F63" w:rsidR="047C0974" w:rsidRDefault="047C0974"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Happy Baby Bibs offers a range of soft, absorbent, and practical baby feeding bibs designed to keep babies clean, dry, and comfortable during feeding, dribbling, and teething. The products are created to support parents in their daily routines while ensuring comfort and protection for babies at different stages of development.</w:t>
      </w:r>
      <w:r w:rsidRPr="019C23E9">
        <w:rPr>
          <w:rStyle w:val="FootnoteReference"/>
          <w:rFonts w:ascii="Arial" w:eastAsia="Arial" w:hAnsi="Arial" w:cs="Arial"/>
          <w:color w:val="000000" w:themeColor="text1"/>
          <w:sz w:val="22"/>
          <w:szCs w:val="22"/>
        </w:rPr>
        <w:footnoteReference w:id="2"/>
      </w:r>
    </w:p>
    <w:p w14:paraId="677522BF" w14:textId="3BEBD8E7" w:rsidR="047C0974" w:rsidRDefault="047C0974"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The product range includes several types of bibs to suit different needs such as:</w:t>
      </w:r>
    </w:p>
    <w:p w14:paraId="318E4A9C" w14:textId="0374B942" w:rsidR="047C0974" w:rsidRDefault="047C0974" w:rsidP="019C23E9">
      <w:pPr>
        <w:pStyle w:val="ListParagraph"/>
        <w:numPr>
          <w:ilvl w:val="0"/>
          <w:numId w:val="49"/>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Cotton bibs are made from soft, breathable, and highly absorbent materials, making them ideal for everyday use.</w:t>
      </w:r>
    </w:p>
    <w:p w14:paraId="21EFC3B2" w14:textId="46644643" w:rsidR="047C0974" w:rsidRDefault="047C0974" w:rsidP="019C23E9">
      <w:pPr>
        <w:pStyle w:val="ListParagraph"/>
        <w:numPr>
          <w:ilvl w:val="0"/>
          <w:numId w:val="49"/>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Bandana bibs, especially for teething babies, providing absorbency while offering a stylish appearance.</w:t>
      </w:r>
    </w:p>
    <w:p w14:paraId="2F8B333D" w14:textId="33CACA0B" w:rsidR="047C0974" w:rsidRDefault="047C0974" w:rsidP="019C23E9">
      <w:pPr>
        <w:pStyle w:val="ListParagraph"/>
        <w:numPr>
          <w:ilvl w:val="0"/>
          <w:numId w:val="49"/>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Silicone bibs, are waterproof and easy to wipe clean, making them suitable for messy meals, outings, and travel.</w:t>
      </w:r>
    </w:p>
    <w:p w14:paraId="243D47CC" w14:textId="76F862DE" w:rsidR="047C0974" w:rsidRDefault="047C0974" w:rsidP="019C23E9">
      <w:pPr>
        <w:pStyle w:val="ListParagraph"/>
        <w:numPr>
          <w:ilvl w:val="0"/>
          <w:numId w:val="49"/>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Longer-coverage bibs provide extra protection for the baby’s chest and shoulder during feeding, helping to prevent clothing from getting dirty.</w:t>
      </w:r>
    </w:p>
    <w:p w14:paraId="5F21F8AD" w14:textId="0A021791" w:rsidR="047C0974" w:rsidRDefault="047C0974"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Happy Baby Bibs focuses on combining comfort, practicality, and quality to support parents and create a more enjoyable feeding experience for both babies and caregivers.</w:t>
      </w:r>
    </w:p>
    <w:p w14:paraId="620C8FEA" w14:textId="78364CEE" w:rsidR="019C23E9" w:rsidRDefault="019C23E9" w:rsidP="019C23E9">
      <w:pPr>
        <w:spacing w:line="360" w:lineRule="auto"/>
        <w:jc w:val="both"/>
        <w:rPr>
          <w:rFonts w:ascii="Arial" w:eastAsia="Arial" w:hAnsi="Arial" w:cs="Arial"/>
          <w:color w:val="000000" w:themeColor="text1"/>
          <w:sz w:val="22"/>
          <w:szCs w:val="22"/>
        </w:rPr>
      </w:pPr>
    </w:p>
    <w:p w14:paraId="23CC62BB" w14:textId="12314602" w:rsidR="047C0974" w:rsidRDefault="047C0974" w:rsidP="019C23E9">
      <w:pPr>
        <w:spacing w:line="360" w:lineRule="auto"/>
        <w:jc w:val="center"/>
        <w:rPr>
          <w:rFonts w:ascii="Arial" w:eastAsia="Arial" w:hAnsi="Arial" w:cs="Arial"/>
          <w:color w:val="000000" w:themeColor="text1"/>
        </w:rPr>
      </w:pPr>
      <w:r w:rsidRPr="019C23E9">
        <w:rPr>
          <w:rFonts w:ascii="Arial" w:eastAsia="Arial" w:hAnsi="Arial" w:cs="Arial"/>
          <w:b/>
          <w:bCs/>
          <w:color w:val="000000" w:themeColor="text1"/>
        </w:rPr>
        <w:t>MANAGEMENT STRUCTURE</w:t>
      </w:r>
    </w:p>
    <w:p w14:paraId="4B10A74F" w14:textId="2A4FE442" w:rsidR="047C0974" w:rsidRDefault="047C0974" w:rsidP="019C23E9">
      <w:pPr>
        <w:keepNext/>
        <w:keepLines/>
        <w:spacing w:before="160" w:after="80"/>
        <w:jc w:val="center"/>
        <w:rPr>
          <w:rFonts w:ascii="Arial" w:eastAsia="Arial" w:hAnsi="Arial" w:cs="Arial"/>
          <w:color w:val="0F4761" w:themeColor="accent1" w:themeShade="BF"/>
        </w:rPr>
      </w:pPr>
      <w:r w:rsidRPr="019C23E9">
        <w:rPr>
          <w:rFonts w:ascii="Arial" w:eastAsia="Arial" w:hAnsi="Arial" w:cs="Arial"/>
          <w:b/>
          <w:bCs/>
          <w:color w:val="0F4761" w:themeColor="accent1" w:themeShade="BF"/>
          <w:lang w:val="en-US"/>
        </w:rPr>
        <w:t>Organizational Chart</w:t>
      </w:r>
    </w:p>
    <w:p w14:paraId="0E08542B" w14:textId="11098436" w:rsidR="019C23E9" w:rsidRDefault="019C23E9" w:rsidP="019C23E9">
      <w:pPr>
        <w:pBdr>
          <w:top w:val="single" w:sz="12" w:space="0" w:color="000000"/>
        </w:pBdr>
        <w:spacing w:after="0"/>
        <w:rPr>
          <w:rFonts w:ascii="Aptos" w:eastAsia="Aptos" w:hAnsi="Aptos" w:cs="Aptos"/>
          <w:color w:val="000000" w:themeColor="text1"/>
        </w:rPr>
      </w:pPr>
    </w:p>
    <w:p w14:paraId="39CBBEFE" w14:textId="51509336"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1     </w:t>
      </w:r>
      <w:r w:rsidRPr="019C23E9">
        <w:rPr>
          <w:rFonts w:ascii="Consolas" w:eastAsia="Consolas" w:hAnsi="Consolas" w:cs="Consolas"/>
          <w:color w:val="000000" w:themeColor="text1"/>
          <w:lang w:val="en-US"/>
        </w:rPr>
        <w:t>Founders / Owners</w:t>
      </w:r>
    </w:p>
    <w:p w14:paraId="3CA9D1EA" w14:textId="41E6BECF"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2     </w:t>
      </w:r>
      <w:r w:rsidRPr="019C23E9">
        <w:rPr>
          <w:rFonts w:ascii="Consolas" w:eastAsia="Consolas" w:hAnsi="Consolas" w:cs="Consolas"/>
          <w:color w:val="000000" w:themeColor="text1"/>
          <w:lang w:val="en-US"/>
        </w:rPr>
        <w:t xml:space="preserve">               </w:t>
      </w:r>
      <w:proofErr w:type="gramStart"/>
      <w:r w:rsidRPr="019C23E9">
        <w:rPr>
          <w:rFonts w:ascii="Consolas" w:eastAsia="Consolas" w:hAnsi="Consolas" w:cs="Consolas"/>
          <w:color w:val="000000" w:themeColor="text1"/>
          <w:lang w:val="en-US"/>
        </w:rPr>
        <w:t xml:space="preserve">   (</w:t>
      </w:r>
      <w:proofErr w:type="gramEnd"/>
      <w:r w:rsidRPr="019C23E9">
        <w:rPr>
          <w:rFonts w:ascii="Consolas" w:eastAsia="Consolas" w:hAnsi="Consolas" w:cs="Consolas"/>
          <w:color w:val="000000" w:themeColor="text1"/>
          <w:lang w:val="en-US"/>
        </w:rPr>
        <w:t>Managing Director)</w:t>
      </w:r>
    </w:p>
    <w:p w14:paraId="2EB0C187" w14:textId="137CB34B"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3     </w:t>
      </w:r>
      <w:r w:rsidRPr="019C23E9">
        <w:rPr>
          <w:rFonts w:ascii="Consolas" w:eastAsia="Consolas" w:hAnsi="Consolas" w:cs="Consolas"/>
          <w:color w:val="000000" w:themeColor="text1"/>
          <w:lang w:val="en-US"/>
        </w:rPr>
        <w:t xml:space="preserve">                           │</w:t>
      </w:r>
    </w:p>
    <w:p w14:paraId="156915EE" w14:textId="36E60861"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4     </w:t>
      </w:r>
      <w:r w:rsidRPr="019C23E9">
        <w:rPr>
          <w:rFonts w:ascii="Consolas" w:eastAsia="Consolas" w:hAnsi="Consolas" w:cs="Consolas"/>
          <w:color w:val="000000" w:themeColor="text1"/>
          <w:lang w:val="en-US"/>
        </w:rPr>
        <w:t xml:space="preserve">        ┌──────────────────┼──────────────────┐</w:t>
      </w:r>
    </w:p>
    <w:p w14:paraId="1250B0B3" w14:textId="6B73C77E"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5     </w:t>
      </w:r>
      <w:r w:rsidRPr="019C23E9">
        <w:rPr>
          <w:rFonts w:ascii="Consolas" w:eastAsia="Consolas" w:hAnsi="Consolas" w:cs="Consolas"/>
          <w:color w:val="000000" w:themeColor="text1"/>
          <w:lang w:val="en-US"/>
        </w:rPr>
        <w:t xml:space="preserve">        │                  │                  │</w:t>
      </w:r>
    </w:p>
    <w:p w14:paraId="0973E0B9" w14:textId="008F2471"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6     </w:t>
      </w:r>
      <w:r w:rsidRPr="019C23E9">
        <w:rPr>
          <w:rFonts w:ascii="Consolas" w:eastAsia="Consolas" w:hAnsi="Consolas" w:cs="Consolas"/>
          <w:color w:val="000000" w:themeColor="text1"/>
          <w:lang w:val="en-US"/>
        </w:rPr>
        <w:t xml:space="preserve"> Operations        Marketing &amp; </w:t>
      </w:r>
      <w:proofErr w:type="gramStart"/>
      <w:r w:rsidRPr="019C23E9">
        <w:rPr>
          <w:rFonts w:ascii="Consolas" w:eastAsia="Consolas" w:hAnsi="Consolas" w:cs="Consolas"/>
          <w:color w:val="000000" w:themeColor="text1"/>
          <w:lang w:val="en-US"/>
        </w:rPr>
        <w:t>Sales   Customer</w:t>
      </w:r>
      <w:proofErr w:type="gramEnd"/>
      <w:r w:rsidRPr="019C23E9">
        <w:rPr>
          <w:rFonts w:ascii="Consolas" w:eastAsia="Consolas" w:hAnsi="Consolas" w:cs="Consolas"/>
          <w:color w:val="000000" w:themeColor="text1"/>
          <w:lang w:val="en-US"/>
        </w:rPr>
        <w:t xml:space="preserve"> Service</w:t>
      </w:r>
    </w:p>
    <w:p w14:paraId="20C9CD6E" w14:textId="356442AE"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7   </w:t>
      </w:r>
      <w:r w:rsidRPr="019C23E9">
        <w:rPr>
          <w:rFonts w:ascii="Consolas" w:eastAsia="Consolas" w:hAnsi="Consolas" w:cs="Consolas"/>
          <w:color w:val="000000" w:themeColor="text1"/>
          <w:lang w:val="en-US"/>
        </w:rPr>
        <w:t xml:space="preserve">  Management           Coordination        &amp; Support</w:t>
      </w:r>
    </w:p>
    <w:p w14:paraId="0535E464" w14:textId="37FCD5FB"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8     </w:t>
      </w:r>
      <w:r w:rsidRPr="019C23E9">
        <w:rPr>
          <w:rFonts w:ascii="Consolas" w:eastAsia="Consolas" w:hAnsi="Consolas" w:cs="Consolas"/>
          <w:color w:val="000000" w:themeColor="text1"/>
          <w:lang w:val="en-US"/>
        </w:rPr>
        <w:t xml:space="preserve">        │                  │</w:t>
      </w:r>
    </w:p>
    <w:p w14:paraId="4CF1ADDF" w14:textId="3C104073"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9     </w:t>
      </w:r>
      <w:r w:rsidRPr="019C23E9">
        <w:rPr>
          <w:rFonts w:ascii="Consolas" w:eastAsia="Consolas" w:hAnsi="Consolas" w:cs="Consolas"/>
          <w:color w:val="000000" w:themeColor="text1"/>
          <w:lang w:val="en-US"/>
        </w:rPr>
        <w:t xml:space="preserve">        └─────────────── External Support ───────────────┘</w:t>
      </w:r>
    </w:p>
    <w:p w14:paraId="227F51B2" w14:textId="0B4E3819" w:rsidR="047C0974" w:rsidRDefault="047C0974" w:rsidP="019C23E9">
      <w:pPr>
        <w:spacing w:after="0"/>
        <w:rPr>
          <w:rFonts w:ascii="Consolas" w:eastAsia="Consolas" w:hAnsi="Consolas" w:cs="Consolas"/>
          <w:color w:val="000000" w:themeColor="text1"/>
        </w:rPr>
      </w:pPr>
      <w:r w:rsidRPr="019C23E9">
        <w:rPr>
          <w:rFonts w:ascii="Aptos" w:eastAsia="Aptos" w:hAnsi="Aptos" w:cs="Aptos"/>
          <w:color w:val="707070"/>
          <w:lang w:val="en-US"/>
        </w:rPr>
        <w:t xml:space="preserve">10     </w:t>
      </w:r>
      <w:r w:rsidRPr="019C23E9">
        <w:rPr>
          <w:rFonts w:ascii="Consolas" w:eastAsia="Consolas" w:hAnsi="Consolas" w:cs="Consolas"/>
          <w:color w:val="000000" w:themeColor="text1"/>
          <w:lang w:val="en-US"/>
        </w:rPr>
        <w:t xml:space="preserve">        </w:t>
      </w:r>
      <w:proofErr w:type="gramStart"/>
      <w:r w:rsidRPr="019C23E9">
        <w:rPr>
          <w:rFonts w:ascii="Consolas" w:eastAsia="Consolas" w:hAnsi="Consolas" w:cs="Consolas"/>
          <w:color w:val="000000" w:themeColor="text1"/>
          <w:lang w:val="en-US"/>
        </w:rPr>
        <w:t xml:space="preserve">   (</w:t>
      </w:r>
      <w:proofErr w:type="gramEnd"/>
      <w:r w:rsidRPr="019C23E9">
        <w:rPr>
          <w:rFonts w:ascii="Consolas" w:eastAsia="Consolas" w:hAnsi="Consolas" w:cs="Consolas"/>
          <w:color w:val="000000" w:themeColor="text1"/>
          <w:lang w:val="en-US"/>
        </w:rPr>
        <w:t>Accountant • IT/Web Support • Legal Advisor)</w:t>
      </w:r>
    </w:p>
    <w:p w14:paraId="6B7ACE59" w14:textId="6BFB72E8" w:rsidR="047C0974" w:rsidRDefault="047C0974" w:rsidP="019C23E9">
      <w:pPr>
        <w:spacing w:after="0"/>
        <w:rPr>
          <w:rFonts w:ascii="Aptos" w:eastAsia="Aptos" w:hAnsi="Aptos" w:cs="Aptos"/>
          <w:color w:val="707070"/>
        </w:rPr>
      </w:pPr>
      <w:r w:rsidRPr="019C23E9">
        <w:rPr>
          <w:rFonts w:ascii="Aptos" w:eastAsia="Aptos" w:hAnsi="Aptos" w:cs="Aptos"/>
          <w:color w:val="707070"/>
          <w:lang w:val="en-US"/>
        </w:rPr>
        <w:lastRenderedPageBreak/>
        <w:t xml:space="preserve">11     </w:t>
      </w:r>
    </w:p>
    <w:p w14:paraId="75160F1E" w14:textId="11B05B2A" w:rsidR="019C23E9" w:rsidRDefault="019C23E9" w:rsidP="019C23E9">
      <w:pPr>
        <w:pBdr>
          <w:top w:val="single" w:sz="12" w:space="0" w:color="000000"/>
        </w:pBdr>
        <w:spacing w:after="0"/>
        <w:rPr>
          <w:rFonts w:ascii="Aptos" w:eastAsia="Aptos" w:hAnsi="Aptos" w:cs="Aptos"/>
          <w:color w:val="000000" w:themeColor="text1"/>
        </w:rPr>
      </w:pPr>
    </w:p>
    <w:p w14:paraId="2D156571" w14:textId="22C1D0D2" w:rsidR="047C0974" w:rsidRDefault="047C0974" w:rsidP="019C23E9">
      <w:pPr>
        <w:pBdr>
          <w:top w:val="single" w:sz="12" w:space="0" w:color="000000"/>
        </w:pBdr>
        <w:spacing w:after="0"/>
        <w:jc w:val="center"/>
        <w:rPr>
          <w:rFonts w:ascii="Arial" w:eastAsia="Arial" w:hAnsi="Arial" w:cs="Arial"/>
          <w:color w:val="000000" w:themeColor="text1"/>
        </w:rPr>
      </w:pPr>
      <w:r w:rsidRPr="019C23E9">
        <w:rPr>
          <w:rFonts w:ascii="Arial" w:eastAsia="Arial" w:hAnsi="Arial" w:cs="Arial"/>
          <w:b/>
          <w:bCs/>
          <w:color w:val="000000" w:themeColor="text1"/>
        </w:rPr>
        <w:t>HAPPY BABY BIBS</w:t>
      </w:r>
    </w:p>
    <w:p w14:paraId="51B3CF97" w14:textId="27E07DA4" w:rsidR="019C23E9" w:rsidRDefault="019C23E9" w:rsidP="019C23E9">
      <w:pPr>
        <w:spacing w:before="240" w:after="240" w:line="360" w:lineRule="auto"/>
        <w:jc w:val="both"/>
        <w:rPr>
          <w:rFonts w:ascii="Arial" w:eastAsia="Arial" w:hAnsi="Arial" w:cs="Arial"/>
          <w:b/>
          <w:bCs/>
          <w:color w:val="000000" w:themeColor="text1"/>
        </w:rPr>
      </w:pPr>
    </w:p>
    <w:p w14:paraId="18DFE140" w14:textId="0F9752ED" w:rsidR="7F9A83B4" w:rsidRDefault="7F9A83B4" w:rsidP="019C23E9">
      <w:pPr>
        <w:spacing w:before="240" w:after="240" w:line="360" w:lineRule="auto"/>
        <w:jc w:val="both"/>
        <w:rPr>
          <w:rFonts w:ascii="Arial" w:eastAsia="Arial" w:hAnsi="Arial" w:cs="Arial"/>
          <w:b/>
          <w:bCs/>
          <w:color w:val="000000" w:themeColor="text1"/>
        </w:rPr>
      </w:pPr>
      <w:r w:rsidRPr="019C23E9">
        <w:rPr>
          <w:rFonts w:ascii="Arial" w:eastAsia="Arial" w:hAnsi="Arial" w:cs="Arial"/>
          <w:b/>
          <w:bCs/>
          <w:color w:val="000000" w:themeColor="text1"/>
        </w:rPr>
        <w:t>LEGAL FORMAT</w:t>
      </w:r>
    </w:p>
    <w:p w14:paraId="4AC53D31" w14:textId="403095F2" w:rsidR="047C0974" w:rsidRDefault="047C0974"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For my online boutique Happy Baby Bibs, I have chosen a </w:t>
      </w:r>
      <w:r w:rsidRPr="019C23E9">
        <w:rPr>
          <w:rFonts w:ascii="Arial" w:eastAsia="Arial" w:hAnsi="Arial" w:cs="Arial"/>
          <w:b/>
          <w:bCs/>
          <w:color w:val="000000" w:themeColor="text1"/>
        </w:rPr>
        <w:t>Private Limited Company (Ltd) by Shares</w:t>
      </w:r>
      <w:r w:rsidRPr="019C23E9">
        <w:rPr>
          <w:rFonts w:ascii="Arial" w:eastAsia="Arial" w:hAnsi="Arial" w:cs="Arial"/>
          <w:color w:val="000000" w:themeColor="text1"/>
        </w:rPr>
        <w:t>, because this structure protects the owner's personal assets, meaning that in the event of debt or legal claims against the business, liability is limited to the amount invested in the company.</w:t>
      </w:r>
    </w:p>
    <w:p w14:paraId="54B43E18" w14:textId="748A8CF3" w:rsidR="047C0974" w:rsidRDefault="047C0974"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Also, customers often trust Ltd companies more than sole traders.  Suppliers and potential partners as for example, baby product manufacturers, couriers; see Ltd companies as more stable.</w:t>
      </w:r>
    </w:p>
    <w:p w14:paraId="1A74326E" w14:textId="2FA07950" w:rsidR="047C0974" w:rsidRDefault="047C0974" w:rsidP="019C23E9">
      <w:pPr>
        <w:spacing w:before="240" w:after="240" w:line="360" w:lineRule="auto"/>
        <w:jc w:val="both"/>
        <w:rPr>
          <w:rFonts w:ascii="Arial" w:eastAsia="Arial" w:hAnsi="Arial" w:cs="Arial"/>
          <w:color w:val="000000" w:themeColor="text1"/>
        </w:rPr>
      </w:pPr>
      <w:proofErr w:type="gramStart"/>
      <w:r w:rsidRPr="019C23E9">
        <w:rPr>
          <w:rFonts w:ascii="Arial" w:eastAsia="Arial" w:hAnsi="Arial" w:cs="Arial"/>
          <w:color w:val="000000" w:themeColor="text1"/>
        </w:rPr>
        <w:t>An</w:t>
      </w:r>
      <w:proofErr w:type="gramEnd"/>
      <w:r w:rsidRPr="019C23E9">
        <w:rPr>
          <w:rFonts w:ascii="Arial" w:eastAsia="Arial" w:hAnsi="Arial" w:cs="Arial"/>
          <w:color w:val="000000" w:themeColor="text1"/>
        </w:rPr>
        <w:t xml:space="preserve"> Ltd structure allows the business to: Bring in investors, apply for grants, and secure business loans more easily.</w:t>
      </w:r>
    </w:p>
    <w:p w14:paraId="6B278EFB" w14:textId="1C440126" w:rsidR="047C0974" w:rsidRDefault="047C0974"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This structure supports long-term expansion, such as:</w:t>
      </w:r>
    </w:p>
    <w:p w14:paraId="465B8049" w14:textId="2D3255CA" w:rsidR="047C0974" w:rsidRDefault="047C0974" w:rsidP="019C23E9">
      <w:pPr>
        <w:pStyle w:val="ListParagraph"/>
        <w:numPr>
          <w:ilvl w:val="0"/>
          <w:numId w:val="48"/>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Opening a physical boutique</w:t>
      </w:r>
    </w:p>
    <w:p w14:paraId="41CF9E73" w14:textId="627FE447" w:rsidR="047C0974" w:rsidRDefault="047C0974" w:rsidP="019C23E9">
      <w:pPr>
        <w:pStyle w:val="ListParagraph"/>
        <w:numPr>
          <w:ilvl w:val="0"/>
          <w:numId w:val="48"/>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Launching a subscription service</w:t>
      </w:r>
    </w:p>
    <w:p w14:paraId="3CD14526" w14:textId="54F46FAF" w:rsidR="047C0974" w:rsidRDefault="047C0974" w:rsidP="019C23E9">
      <w:pPr>
        <w:pStyle w:val="ListParagraph"/>
        <w:numPr>
          <w:ilvl w:val="0"/>
          <w:numId w:val="48"/>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Partnering with baby brands</w:t>
      </w:r>
    </w:p>
    <w:p w14:paraId="62E5F1AE" w14:textId="5432F954" w:rsidR="047C0974" w:rsidRDefault="047C0974"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And the most important is Ltd companies can be more tax-efficient than sole traders, and profits can be taken as a combination of salary and dividends.</w:t>
      </w:r>
    </w:p>
    <w:p w14:paraId="4CA84554" w14:textId="4BAC628C" w:rsidR="047C0974" w:rsidRDefault="047C0974"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Personally Ltd Company offers protection, credibility, and growth potential.</w:t>
      </w:r>
    </w:p>
    <w:p w14:paraId="53E8E189" w14:textId="39C92AAF" w:rsidR="019C23E9" w:rsidRDefault="019C23E9" w:rsidP="019C23E9">
      <w:pPr>
        <w:spacing w:before="240" w:after="240" w:line="360" w:lineRule="auto"/>
        <w:jc w:val="both"/>
        <w:rPr>
          <w:rFonts w:ascii="Arial" w:eastAsia="Arial" w:hAnsi="Arial" w:cs="Arial"/>
          <w:color w:val="000000" w:themeColor="text1"/>
        </w:rPr>
      </w:pPr>
    </w:p>
    <w:p w14:paraId="114B2050" w14:textId="398FCA1E" w:rsidR="1AEA188F" w:rsidRDefault="1AEA188F" w:rsidP="019C23E9">
      <w:pPr>
        <w:pStyle w:val="Heading2"/>
        <w:spacing w:before="261" w:after="261" w:line="360" w:lineRule="auto"/>
        <w:jc w:val="both"/>
        <w:rPr>
          <w:rFonts w:ascii="Arial" w:eastAsia="Arial" w:hAnsi="Arial" w:cs="Arial"/>
          <w:b/>
          <w:bCs/>
          <w:sz w:val="24"/>
          <w:szCs w:val="24"/>
        </w:rPr>
      </w:pPr>
      <w:r w:rsidRPr="019C23E9">
        <w:rPr>
          <w:rFonts w:ascii="Arial" w:eastAsia="Arial" w:hAnsi="Arial" w:cs="Arial"/>
          <w:b/>
          <w:bCs/>
          <w:sz w:val="24"/>
          <w:szCs w:val="24"/>
          <w:lang w:val="en-US"/>
        </w:rPr>
        <w:t>Roles and Responsibilities</w:t>
      </w:r>
    </w:p>
    <w:p w14:paraId="09D60CDA" w14:textId="0500729C"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Owners / Founders (Happy Bibs)</w:t>
      </w:r>
    </w:p>
    <w:p w14:paraId="26F923EC" w14:textId="6CE1B408"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Overall leadership and business direction</w:t>
      </w:r>
    </w:p>
    <w:p w14:paraId="70761A3E" w14:textId="2C8B3961" w:rsidR="1AEA188F" w:rsidRDefault="1AEA188F" w:rsidP="019C23E9">
      <w:pPr>
        <w:pStyle w:val="ListParagraph"/>
        <w:numPr>
          <w:ilvl w:val="0"/>
          <w:numId w:val="47"/>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Sets the vision and goals for Happy Bibs</w:t>
      </w:r>
    </w:p>
    <w:p w14:paraId="40A26CE1" w14:textId="42F27794" w:rsidR="1AEA188F" w:rsidRDefault="1AEA188F" w:rsidP="019C23E9">
      <w:pPr>
        <w:pStyle w:val="ListParagraph"/>
        <w:numPr>
          <w:ilvl w:val="0"/>
          <w:numId w:val="47"/>
        </w:numPr>
        <w:spacing w:after="0" w:line="360" w:lineRule="auto"/>
        <w:jc w:val="both"/>
        <w:rPr>
          <w:rFonts w:ascii="Arial" w:eastAsia="Arial" w:hAnsi="Arial" w:cs="Arial"/>
          <w:color w:val="000000" w:themeColor="text1"/>
        </w:rPr>
      </w:pPr>
      <w:proofErr w:type="gramStart"/>
      <w:r w:rsidRPr="019C23E9">
        <w:rPr>
          <w:rFonts w:ascii="Arial" w:eastAsia="Arial" w:hAnsi="Arial" w:cs="Arial"/>
          <w:color w:val="000000" w:themeColor="text1"/>
          <w:lang w:val="en-US"/>
        </w:rPr>
        <w:lastRenderedPageBreak/>
        <w:t>Chooses</w:t>
      </w:r>
      <w:proofErr w:type="gramEnd"/>
      <w:r w:rsidRPr="019C23E9">
        <w:rPr>
          <w:rFonts w:ascii="Arial" w:eastAsia="Arial" w:hAnsi="Arial" w:cs="Arial"/>
          <w:color w:val="000000" w:themeColor="text1"/>
          <w:lang w:val="en-US"/>
        </w:rPr>
        <w:t xml:space="preserve"> products, suppliers, and pricing</w:t>
      </w:r>
    </w:p>
    <w:p w14:paraId="545332D7" w14:textId="07BF8043" w:rsidR="1AEA188F" w:rsidRDefault="1AEA188F" w:rsidP="019C23E9">
      <w:pPr>
        <w:pStyle w:val="ListParagraph"/>
        <w:numPr>
          <w:ilvl w:val="0"/>
          <w:numId w:val="47"/>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Oversees branding and customer experience</w:t>
      </w:r>
    </w:p>
    <w:p w14:paraId="0E258CC2" w14:textId="007BEFC4" w:rsidR="1AEA188F" w:rsidRDefault="1AEA188F" w:rsidP="019C23E9">
      <w:pPr>
        <w:pStyle w:val="ListParagraph"/>
        <w:numPr>
          <w:ilvl w:val="0"/>
          <w:numId w:val="47"/>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Makes key decisions about growth and online strategy</w:t>
      </w:r>
    </w:p>
    <w:p w14:paraId="3BB2F96C" w14:textId="1CB5CA6B"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r>
        <w:br/>
      </w:r>
      <w:r w:rsidRPr="019C23E9">
        <w:rPr>
          <w:rFonts w:ascii="Arial" w:eastAsia="Arial" w:hAnsi="Arial" w:cs="Arial"/>
          <w:color w:val="000000" w:themeColor="text1"/>
          <w:lang w:val="en-US"/>
        </w:rPr>
        <w:t>The Owner ensures Happy Bibs stay focused on selling high‑quality baby products and building trust with parents.</w:t>
      </w:r>
    </w:p>
    <w:p w14:paraId="54ECBA9A" w14:textId="3201B0CF" w:rsidR="019C23E9" w:rsidRDefault="019C23E9" w:rsidP="019C23E9">
      <w:pPr>
        <w:spacing w:before="210" w:after="210" w:line="360" w:lineRule="auto"/>
        <w:jc w:val="both"/>
        <w:rPr>
          <w:rFonts w:ascii="Arial" w:eastAsia="Arial" w:hAnsi="Arial" w:cs="Arial"/>
          <w:color w:val="000000" w:themeColor="text1"/>
        </w:rPr>
      </w:pPr>
    </w:p>
    <w:p w14:paraId="28E7200F" w14:textId="5C9EB675"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 xml:space="preserve">Operations Manager </w:t>
      </w:r>
    </w:p>
    <w:p w14:paraId="7AA8203B" w14:textId="1BF32AE8"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Running the day‑to‑day business</w:t>
      </w:r>
    </w:p>
    <w:p w14:paraId="10381B09" w14:textId="1D1ED716" w:rsidR="1AEA188F" w:rsidRDefault="1AEA188F" w:rsidP="019C23E9">
      <w:pPr>
        <w:pStyle w:val="ListParagraph"/>
        <w:numPr>
          <w:ilvl w:val="0"/>
          <w:numId w:val="46"/>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Manages stock and inventory</w:t>
      </w:r>
    </w:p>
    <w:p w14:paraId="2908BF08" w14:textId="55600550" w:rsidR="1AEA188F" w:rsidRDefault="1AEA188F" w:rsidP="019C23E9">
      <w:pPr>
        <w:pStyle w:val="ListParagraph"/>
        <w:numPr>
          <w:ilvl w:val="0"/>
          <w:numId w:val="46"/>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Oversees order processing and shipping</w:t>
      </w:r>
    </w:p>
    <w:p w14:paraId="3748E665" w14:textId="41761E5C" w:rsidR="1AEA188F" w:rsidRDefault="1AEA188F" w:rsidP="019C23E9">
      <w:pPr>
        <w:pStyle w:val="ListParagraph"/>
        <w:numPr>
          <w:ilvl w:val="0"/>
          <w:numId w:val="46"/>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Ensures products are packed safely and delivered on time</w:t>
      </w:r>
    </w:p>
    <w:p w14:paraId="5AA57422" w14:textId="640BC837" w:rsidR="1AEA188F" w:rsidRDefault="1AEA188F" w:rsidP="019C23E9">
      <w:pPr>
        <w:pStyle w:val="ListParagraph"/>
        <w:numPr>
          <w:ilvl w:val="0"/>
          <w:numId w:val="46"/>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Maintains the website and product listings</w:t>
      </w:r>
    </w:p>
    <w:p w14:paraId="096EE0F7" w14:textId="10919F42"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r>
        <w:br/>
      </w:r>
      <w:r w:rsidRPr="019C23E9">
        <w:rPr>
          <w:rFonts w:ascii="Arial" w:eastAsia="Arial" w:hAnsi="Arial" w:cs="Arial"/>
          <w:color w:val="000000" w:themeColor="text1"/>
          <w:lang w:val="en-US"/>
        </w:rPr>
        <w:t>Smooth operations ensure customers receive their baby items quickly and reliably, increasing satisfaction and repeat purchases.</w:t>
      </w:r>
    </w:p>
    <w:p w14:paraId="55CDACAD" w14:textId="6AA129B8" w:rsidR="019C23E9" w:rsidRDefault="019C23E9" w:rsidP="019C23E9">
      <w:pPr>
        <w:spacing w:before="210" w:after="210" w:line="360" w:lineRule="auto"/>
        <w:jc w:val="both"/>
        <w:rPr>
          <w:rFonts w:ascii="Arial" w:eastAsia="Arial" w:hAnsi="Arial" w:cs="Arial"/>
          <w:color w:val="000000" w:themeColor="text1"/>
          <w:lang w:val="en-US"/>
        </w:rPr>
      </w:pPr>
    </w:p>
    <w:p w14:paraId="761DDA9D" w14:textId="3878EC6C"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Marketing &amp; Sales Coordination</w:t>
      </w:r>
    </w:p>
    <w:p w14:paraId="54E5C642" w14:textId="4367E6B6"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Promoting Happy Bibs and increasing sales</w:t>
      </w:r>
    </w:p>
    <w:p w14:paraId="63002268" w14:textId="03170640"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Manages social media (Instagram, Facebook, TikTok)</w:t>
      </w:r>
    </w:p>
    <w:p w14:paraId="32ADE469" w14:textId="1F40C821"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Creates online promotions and discounts</w:t>
      </w:r>
    </w:p>
    <w:p w14:paraId="6C5ECF40" w14:textId="46ED5402"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Works on branding and product photography</w:t>
      </w:r>
    </w:p>
    <w:p w14:paraId="63D0E548" w14:textId="67D86F9A"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Engages with customers and influencers</w:t>
      </w:r>
    </w:p>
    <w:p w14:paraId="74140184" w14:textId="3F8533C9"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r>
        <w:br/>
      </w:r>
      <w:r w:rsidRPr="019C23E9">
        <w:rPr>
          <w:rFonts w:ascii="Arial" w:eastAsia="Arial" w:hAnsi="Arial" w:cs="Arial"/>
          <w:color w:val="000000" w:themeColor="text1"/>
          <w:lang w:val="en-US"/>
        </w:rPr>
        <w:t>Effective marketing attracts new customers and helps Happy Bibs grow its online presence and sales.</w:t>
      </w:r>
    </w:p>
    <w:p w14:paraId="3B6CE854" w14:textId="0C96B4CA" w:rsidR="019C23E9" w:rsidRDefault="019C23E9" w:rsidP="019C23E9">
      <w:pPr>
        <w:spacing w:after="0" w:line="360" w:lineRule="auto"/>
        <w:jc w:val="both"/>
        <w:rPr>
          <w:rFonts w:ascii="Arial" w:eastAsia="Arial" w:hAnsi="Arial" w:cs="Arial"/>
          <w:color w:val="000000" w:themeColor="text1"/>
        </w:rPr>
      </w:pPr>
    </w:p>
    <w:p w14:paraId="4E028B0A" w14:textId="42AD3336"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lastRenderedPageBreak/>
        <w:t>Customer Service &amp; Support</w:t>
      </w:r>
    </w:p>
    <w:p w14:paraId="4C01B500" w14:textId="14AEA031"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Customer support and order handling</w:t>
      </w:r>
    </w:p>
    <w:p w14:paraId="28D9FE2B" w14:textId="0970A744"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Responds to customer emails and messages</w:t>
      </w:r>
    </w:p>
    <w:p w14:paraId="209869C3" w14:textId="30193991"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Handles returns, exchanges, and complaints</w:t>
      </w:r>
    </w:p>
    <w:p w14:paraId="4D81227A" w14:textId="03B49202"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Packs and dispatches orders</w:t>
      </w:r>
    </w:p>
    <w:p w14:paraId="648FEC67" w14:textId="1ACACFF3"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Updates customers on delivery status</w:t>
      </w:r>
    </w:p>
    <w:p w14:paraId="3A838C71" w14:textId="600CD64E"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r>
        <w:br/>
      </w:r>
      <w:r w:rsidRPr="019C23E9">
        <w:rPr>
          <w:rFonts w:ascii="Arial" w:eastAsia="Arial" w:hAnsi="Arial" w:cs="Arial"/>
          <w:color w:val="000000" w:themeColor="text1"/>
          <w:lang w:val="en-US"/>
        </w:rPr>
        <w:t>Good customer service builds trust with parents, which is essential for an online baby boutique.</w:t>
      </w:r>
    </w:p>
    <w:p w14:paraId="7C69B2A4" w14:textId="35B737D9"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Accountant</w:t>
      </w:r>
    </w:p>
    <w:p w14:paraId="54A153C2" w14:textId="079C16B7"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Manage the financial side of the business</w:t>
      </w:r>
    </w:p>
    <w:p w14:paraId="6D8503BD" w14:textId="32373949"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Prepare financial records and profit records</w:t>
      </w:r>
    </w:p>
    <w:p w14:paraId="2E4579FF" w14:textId="67D7E186"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Handles returns, exchanges, and complaints</w:t>
      </w:r>
    </w:p>
    <w:p w14:paraId="6691329B" w14:textId="6752141F"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Manages tax returns and ensures legal compliance</w:t>
      </w:r>
    </w:p>
    <w:p w14:paraId="0E6F6C4C" w14:textId="1E9786A1"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proofErr w:type="gramStart"/>
      <w:r w:rsidRPr="019C23E9">
        <w:rPr>
          <w:rFonts w:ascii="Arial" w:eastAsia="Arial" w:hAnsi="Arial" w:cs="Arial"/>
          <w:color w:val="000000" w:themeColor="text1"/>
          <w:lang w:val="en-US"/>
        </w:rPr>
        <w:t>Advises</w:t>
      </w:r>
      <w:proofErr w:type="gramEnd"/>
      <w:r w:rsidRPr="019C23E9">
        <w:rPr>
          <w:rFonts w:ascii="Arial" w:eastAsia="Arial" w:hAnsi="Arial" w:cs="Arial"/>
          <w:color w:val="000000" w:themeColor="text1"/>
          <w:lang w:val="en-US"/>
        </w:rPr>
        <w:t xml:space="preserve"> on budgeting, pricing, and cash flow</w:t>
      </w:r>
    </w:p>
    <w:p w14:paraId="54AB079A" w14:textId="7EB6D35C"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Helps the business understand profits and costs</w:t>
      </w:r>
    </w:p>
    <w:p w14:paraId="3276E27E" w14:textId="1DFB48D3" w:rsidR="019C23E9" w:rsidRDefault="019C23E9" w:rsidP="019C23E9">
      <w:pPr>
        <w:spacing w:after="0" w:line="360" w:lineRule="auto"/>
        <w:jc w:val="both"/>
        <w:rPr>
          <w:rFonts w:ascii="Arial" w:eastAsia="Arial" w:hAnsi="Arial" w:cs="Arial"/>
          <w:color w:val="000000" w:themeColor="text1"/>
        </w:rPr>
      </w:pPr>
    </w:p>
    <w:p w14:paraId="366DB8BC" w14:textId="01DF085F" w:rsidR="1AEA188F" w:rsidRDefault="1AEA188F" w:rsidP="019C23E9">
      <w:pPr>
        <w:spacing w:after="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p>
    <w:p w14:paraId="693F4F81" w14:textId="45D58385" w:rsidR="1AEA188F" w:rsidRDefault="1AEA188F" w:rsidP="019C23E9">
      <w:p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An accountant is so important role, because ensures Happy Bibs remains financially organised and compliant with all taxes and laws, allowing the owner to focus on growing the online boutique and not about financial mistakes.</w:t>
      </w:r>
    </w:p>
    <w:p w14:paraId="05C6A8BF" w14:textId="27BCF142"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IT / Web Support</w:t>
      </w:r>
    </w:p>
    <w:p w14:paraId="4D6613D5" w14:textId="65B25ECF"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Maintains the online store and technical systems</w:t>
      </w:r>
    </w:p>
    <w:p w14:paraId="322E0A17" w14:textId="26342FA9"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Manages the Happy Bibs website and online shop</w:t>
      </w:r>
    </w:p>
    <w:p w14:paraId="16F7FD1B" w14:textId="324662F1"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Fixes technical issues and website errors</w:t>
      </w:r>
    </w:p>
    <w:p w14:paraId="0CEF0678" w14:textId="02FB7811"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Ensures website security and data protection</w:t>
      </w:r>
    </w:p>
    <w:p w14:paraId="1FC599FE" w14:textId="66E84BC5" w:rsidR="1AEA188F" w:rsidRDefault="1AEA188F" w:rsidP="019C23E9">
      <w:pPr>
        <w:pStyle w:val="ListParagraph"/>
        <w:numPr>
          <w:ilvl w:val="0"/>
          <w:numId w:val="44"/>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Updates systems and improves website performance</w:t>
      </w:r>
    </w:p>
    <w:p w14:paraId="31F5CAB0" w14:textId="50B4E054"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p>
    <w:p w14:paraId="59917A81" w14:textId="07E51B0F" w:rsidR="1AEA188F" w:rsidRDefault="1AEA188F" w:rsidP="019C23E9">
      <w:p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As an online baby boutique, Happy Bibs relies on its website for sales. IT/Web support ensures the website runs smoothly, stays secure, and provides a positive shopping experience for customers.</w:t>
      </w:r>
    </w:p>
    <w:p w14:paraId="2D55D827" w14:textId="7D0CA855" w:rsidR="019C23E9" w:rsidRDefault="019C23E9" w:rsidP="019C23E9">
      <w:pPr>
        <w:spacing w:line="360" w:lineRule="auto"/>
        <w:jc w:val="both"/>
        <w:rPr>
          <w:rFonts w:ascii="Arial" w:eastAsia="Arial" w:hAnsi="Arial" w:cs="Arial"/>
          <w:color w:val="000000" w:themeColor="text1"/>
        </w:rPr>
      </w:pPr>
    </w:p>
    <w:p w14:paraId="13F92340" w14:textId="1298CE1C" w:rsidR="1AEA188F" w:rsidRDefault="1AEA188F" w:rsidP="019C23E9">
      <w:pPr>
        <w:pStyle w:val="Heading3"/>
        <w:spacing w:before="246" w:after="246" w:line="360" w:lineRule="auto"/>
        <w:jc w:val="both"/>
        <w:rPr>
          <w:rFonts w:ascii="Arial" w:eastAsia="Arial" w:hAnsi="Arial" w:cs="Arial"/>
          <w:b/>
          <w:bCs/>
          <w:sz w:val="24"/>
          <w:szCs w:val="24"/>
        </w:rPr>
      </w:pPr>
      <w:r w:rsidRPr="019C23E9">
        <w:rPr>
          <w:rFonts w:ascii="Arial" w:eastAsia="Arial" w:hAnsi="Arial" w:cs="Arial"/>
          <w:b/>
          <w:bCs/>
          <w:sz w:val="24"/>
          <w:szCs w:val="24"/>
          <w:lang w:val="en-US"/>
        </w:rPr>
        <w:t>Legal Advisors</w:t>
      </w:r>
    </w:p>
    <w:p w14:paraId="68E577E7" w14:textId="5401BD83" w:rsidR="1AEA188F" w:rsidRDefault="1AEA188F" w:rsidP="019C23E9">
      <w:pPr>
        <w:spacing w:before="210" w:after="210"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Main responsibility:</w:t>
      </w:r>
      <w:r w:rsidRPr="019C23E9">
        <w:rPr>
          <w:rFonts w:ascii="Arial" w:eastAsia="Arial" w:hAnsi="Arial" w:cs="Arial"/>
          <w:color w:val="000000" w:themeColor="text1"/>
          <w:lang w:val="en-US"/>
        </w:rPr>
        <w:t xml:space="preserve"> Provides legal guidance and protection</w:t>
      </w:r>
    </w:p>
    <w:p w14:paraId="4B52296B" w14:textId="09733C24"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proofErr w:type="gramStart"/>
      <w:r w:rsidRPr="019C23E9">
        <w:rPr>
          <w:rFonts w:ascii="Arial" w:eastAsia="Arial" w:hAnsi="Arial" w:cs="Arial"/>
          <w:color w:val="000000" w:themeColor="text1"/>
          <w:lang w:val="en-US"/>
        </w:rPr>
        <w:t>Advises</w:t>
      </w:r>
      <w:proofErr w:type="gramEnd"/>
      <w:r w:rsidRPr="019C23E9">
        <w:rPr>
          <w:rFonts w:ascii="Arial" w:eastAsia="Arial" w:hAnsi="Arial" w:cs="Arial"/>
          <w:color w:val="000000" w:themeColor="text1"/>
          <w:lang w:val="en-US"/>
        </w:rPr>
        <w:t xml:space="preserve"> on business laws and regulations</w:t>
      </w:r>
    </w:p>
    <w:p w14:paraId="50E02444" w14:textId="654AC2CB"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Helps with terms and conditions, privacy policies, and returns policies</w:t>
      </w:r>
    </w:p>
    <w:p w14:paraId="3741E8CA" w14:textId="545AFF06"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Ensures compliance with consumer and online trading laws</w:t>
      </w:r>
    </w:p>
    <w:p w14:paraId="59F5BD91" w14:textId="278978D9" w:rsidR="1AEA188F" w:rsidRDefault="1AEA188F" w:rsidP="019C23E9">
      <w:pPr>
        <w:pStyle w:val="ListParagraph"/>
        <w:numPr>
          <w:ilvl w:val="0"/>
          <w:numId w:val="45"/>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Assists with contracts and legal disputes</w:t>
      </w:r>
    </w:p>
    <w:p w14:paraId="0D94A41E" w14:textId="6B1E639B" w:rsidR="019C23E9" w:rsidRDefault="019C23E9" w:rsidP="019C23E9">
      <w:pPr>
        <w:spacing w:after="0" w:line="360" w:lineRule="auto"/>
        <w:ind w:left="720"/>
        <w:jc w:val="both"/>
        <w:rPr>
          <w:rFonts w:ascii="Arial" w:eastAsia="Arial" w:hAnsi="Arial" w:cs="Arial"/>
          <w:color w:val="000000" w:themeColor="text1"/>
        </w:rPr>
      </w:pPr>
    </w:p>
    <w:p w14:paraId="55BAA4F8" w14:textId="66FFAADB" w:rsidR="1AEA188F" w:rsidRDefault="1AEA188F" w:rsidP="019C23E9">
      <w:pPr>
        <w:spacing w:line="360" w:lineRule="auto"/>
        <w:jc w:val="both"/>
        <w:rPr>
          <w:rFonts w:ascii="Arial" w:eastAsia="Arial" w:hAnsi="Arial" w:cs="Arial"/>
          <w:color w:val="000000" w:themeColor="text1"/>
        </w:rPr>
      </w:pPr>
      <w:r w:rsidRPr="019C23E9">
        <w:rPr>
          <w:rFonts w:ascii="Arial" w:eastAsia="Arial" w:hAnsi="Arial" w:cs="Arial"/>
          <w:b/>
          <w:bCs/>
          <w:color w:val="000000" w:themeColor="text1"/>
          <w:lang w:val="en-US"/>
        </w:rPr>
        <w:t>How this supports the business:</w:t>
      </w:r>
    </w:p>
    <w:p w14:paraId="4410FFF2" w14:textId="4C0F333D" w:rsidR="1AEA188F" w:rsidRDefault="1AEA188F" w:rsidP="019C23E9">
      <w:pPr>
        <w:spacing w:after="0" w:line="360" w:lineRule="auto"/>
        <w:jc w:val="both"/>
        <w:rPr>
          <w:rFonts w:ascii="Arial" w:eastAsia="Arial" w:hAnsi="Arial" w:cs="Arial"/>
          <w:color w:val="000000" w:themeColor="text1"/>
        </w:rPr>
      </w:pPr>
      <w:r w:rsidRPr="019C23E9">
        <w:rPr>
          <w:rFonts w:ascii="Arial" w:eastAsia="Arial" w:hAnsi="Arial" w:cs="Arial"/>
          <w:color w:val="000000" w:themeColor="text1"/>
          <w:lang w:val="en-US"/>
        </w:rPr>
        <w:t>A legal advisor protects Happy Bibs from legal risks and ensures the business follows laws related to online sales, customer rights, and data protection.</w:t>
      </w:r>
    </w:p>
    <w:p w14:paraId="689E6291" w14:textId="602DD530" w:rsidR="019C23E9" w:rsidRDefault="019C23E9" w:rsidP="019C23E9">
      <w:pPr>
        <w:spacing w:after="0" w:line="360" w:lineRule="auto"/>
        <w:jc w:val="both"/>
        <w:rPr>
          <w:rFonts w:ascii="Arial" w:eastAsia="Arial" w:hAnsi="Arial" w:cs="Arial"/>
          <w:color w:val="000000" w:themeColor="text1"/>
          <w:lang w:val="en-US"/>
        </w:rPr>
      </w:pPr>
    </w:p>
    <w:p w14:paraId="6202E111" w14:textId="3F7A278B" w:rsidR="019C23E9" w:rsidRDefault="019C23E9" w:rsidP="019C23E9">
      <w:pPr>
        <w:spacing w:after="0" w:line="360" w:lineRule="auto"/>
        <w:jc w:val="both"/>
        <w:rPr>
          <w:rFonts w:ascii="Arial" w:eastAsia="Arial" w:hAnsi="Arial" w:cs="Arial"/>
          <w:color w:val="000000" w:themeColor="text1"/>
          <w:lang w:val="en-US"/>
        </w:rPr>
      </w:pPr>
    </w:p>
    <w:p w14:paraId="2DC06B84" w14:textId="4AFAB9F4" w:rsidR="1AEA188F" w:rsidRDefault="1AEA188F" w:rsidP="019C23E9">
      <w:pPr>
        <w:pStyle w:val="Heading5"/>
        <w:shd w:val="clear" w:color="auto" w:fill="FFFFFF" w:themeFill="background1"/>
        <w:spacing w:before="0" w:after="120" w:line="360" w:lineRule="auto"/>
        <w:jc w:val="center"/>
        <w:rPr>
          <w:rFonts w:ascii="Arial" w:eastAsia="Arial" w:hAnsi="Arial" w:cs="Arial"/>
          <w:color w:val="1D2125"/>
          <w:sz w:val="28"/>
          <w:szCs w:val="28"/>
        </w:rPr>
      </w:pPr>
      <w:r w:rsidRPr="019C23E9">
        <w:rPr>
          <w:rFonts w:ascii="Arial" w:eastAsia="Arial" w:hAnsi="Arial" w:cs="Arial"/>
          <w:b/>
          <w:bCs/>
          <w:color w:val="1D2125"/>
          <w:sz w:val="28"/>
          <w:szCs w:val="28"/>
        </w:rPr>
        <w:t xml:space="preserve">Analyse the six PESTEL factors </w:t>
      </w:r>
    </w:p>
    <w:p w14:paraId="306250DD" w14:textId="0BF08997" w:rsidR="019C23E9" w:rsidRDefault="019C23E9" w:rsidP="019C23E9">
      <w:pPr>
        <w:rPr>
          <w:rFonts w:ascii="Arial" w:eastAsia="Arial" w:hAnsi="Arial" w:cs="Arial"/>
          <w:color w:val="000000" w:themeColor="text1"/>
          <w:sz w:val="22"/>
          <w:szCs w:val="22"/>
          <w:lang w:val="en-US"/>
        </w:rPr>
      </w:pPr>
    </w:p>
    <w:p w14:paraId="3490E347" w14:textId="5A65BA86" w:rsidR="1AEA188F" w:rsidRDefault="1AEA188F" w:rsidP="019C23E9">
      <w:pPr>
        <w:pStyle w:val="Heading1"/>
        <w:spacing w:before="322" w:after="322"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 xml:space="preserve">PESTEL Analysis for </w:t>
      </w:r>
      <w:r w:rsidRPr="019C23E9">
        <w:rPr>
          <w:rFonts w:ascii="Arial" w:eastAsia="Arial" w:hAnsi="Arial" w:cs="Arial"/>
          <w:b/>
          <w:bCs/>
          <w:i/>
          <w:iCs/>
          <w:color w:val="000000" w:themeColor="text1"/>
          <w:sz w:val="24"/>
          <w:szCs w:val="24"/>
        </w:rPr>
        <w:t>Happy Baby Bibs</w:t>
      </w:r>
    </w:p>
    <w:p w14:paraId="66A35CCD" w14:textId="3FA022D2" w:rsidR="1AEA188F" w:rsidRDefault="1AEA188F"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Political Factors</w:t>
      </w:r>
    </w:p>
    <w:p w14:paraId="1B469AF2" w14:textId="6E089BA4" w:rsidR="1AEA188F" w:rsidRDefault="1AEA188F" w:rsidP="019C23E9">
      <w:pPr>
        <w:pStyle w:val="ListParagraph"/>
        <w:numPr>
          <w:ilvl w:val="0"/>
          <w:numId w:val="42"/>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Government regulations on baby products, textile safety and import and export rules.</w:t>
      </w:r>
    </w:p>
    <w:p w14:paraId="4907E32F" w14:textId="47F4FB49" w:rsidR="1AEA188F" w:rsidRDefault="1AEA188F" w:rsidP="019C23E9">
      <w:pPr>
        <w:pStyle w:val="ListParagraph"/>
        <w:numPr>
          <w:ilvl w:val="0"/>
          <w:numId w:val="42"/>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Trade policies affecting materials like cotton, bamboo, waterproof layers.</w:t>
      </w:r>
    </w:p>
    <w:p w14:paraId="7484A40B" w14:textId="0B514B2A" w:rsidR="1AEA188F" w:rsidRDefault="1AEA188F" w:rsidP="019C23E9">
      <w:pPr>
        <w:pStyle w:val="ListParagraph"/>
        <w:numPr>
          <w:ilvl w:val="0"/>
          <w:numId w:val="42"/>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Stability of postal and delivery services.</w:t>
      </w:r>
    </w:p>
    <w:p w14:paraId="15CB6F93" w14:textId="580D0D82"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3EA71077" w14:textId="1E200736" w:rsidR="1AEA188F" w:rsidRDefault="1AEA188F" w:rsidP="019C23E9">
      <w:pPr>
        <w:pStyle w:val="ListParagraph"/>
        <w:numPr>
          <w:ilvl w:val="0"/>
          <w:numId w:val="41"/>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UK support small businesses, grants and startup incentives.</w:t>
      </w:r>
    </w:p>
    <w:p w14:paraId="2E968040" w14:textId="5D7442FA" w:rsidR="1AEA188F" w:rsidRDefault="1AEA188F" w:rsidP="019C23E9">
      <w:pPr>
        <w:pStyle w:val="ListParagraph"/>
        <w:numPr>
          <w:ilvl w:val="0"/>
          <w:numId w:val="41"/>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Trade agreements that reduce import costs for materials.</w:t>
      </w:r>
    </w:p>
    <w:p w14:paraId="130C68BA" w14:textId="62AFA256" w:rsidR="1AEA188F" w:rsidRDefault="1AEA188F" w:rsidP="019C23E9">
      <w:pPr>
        <w:pStyle w:val="ListParagraph"/>
        <w:numPr>
          <w:ilvl w:val="0"/>
          <w:numId w:val="41"/>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Strong UK consumer protection laws increase trust in compliant brands.</w:t>
      </w:r>
    </w:p>
    <w:p w14:paraId="64CB1CD2" w14:textId="6D264565"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493CEB8D" w14:textId="1562E2C0" w:rsidR="1AEA188F" w:rsidRDefault="1AEA188F" w:rsidP="019C23E9">
      <w:pPr>
        <w:pStyle w:val="ListParagraph"/>
        <w:numPr>
          <w:ilvl w:val="0"/>
          <w:numId w:val="40"/>
        </w:num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Changes in import tariffs increasing material costs</w:t>
      </w:r>
    </w:p>
    <w:p w14:paraId="559F7E59" w14:textId="43D5B4AD" w:rsidR="1AEA188F" w:rsidRDefault="1AEA188F" w:rsidP="019C23E9">
      <w:pPr>
        <w:pStyle w:val="ListParagraph"/>
        <w:numPr>
          <w:ilvl w:val="0"/>
          <w:numId w:val="3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Stricter safety regulations requiring product redesign</w:t>
      </w:r>
    </w:p>
    <w:p w14:paraId="076C8812" w14:textId="1CC49013" w:rsidR="1AEA188F" w:rsidRDefault="1AEA188F" w:rsidP="019C23E9">
      <w:pPr>
        <w:pStyle w:val="ListParagraph"/>
        <w:numPr>
          <w:ilvl w:val="0"/>
          <w:numId w:val="3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Political instability affecting shipping times or costs</w:t>
      </w:r>
    </w:p>
    <w:p w14:paraId="554A9A92" w14:textId="162416F2"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7789ADD0" w14:textId="014359BB" w:rsidR="1AEA188F" w:rsidRDefault="1AEA188F" w:rsidP="019C23E9">
      <w:pPr>
        <w:pStyle w:val="ListParagraph"/>
        <w:numPr>
          <w:ilvl w:val="0"/>
          <w:numId w:val="3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Ensure all products meet UK/EU child‑safety standards</w:t>
      </w:r>
    </w:p>
    <w:p w14:paraId="10357409" w14:textId="38694B13" w:rsidR="1AEA188F" w:rsidRDefault="1AEA188F" w:rsidP="019C23E9">
      <w:pPr>
        <w:pStyle w:val="ListParagraph"/>
        <w:numPr>
          <w:ilvl w:val="0"/>
          <w:numId w:val="3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Build relationships with multiple suppliers to avoid tariff shocks</w:t>
      </w:r>
    </w:p>
    <w:p w14:paraId="588B8A2E" w14:textId="286326E8" w:rsidR="1AEA188F" w:rsidRDefault="1AEA188F" w:rsidP="019C23E9">
      <w:pPr>
        <w:pStyle w:val="ListParagraph"/>
        <w:numPr>
          <w:ilvl w:val="0"/>
          <w:numId w:val="3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Highlight compliance and safety certification in marketing to build trust</w:t>
      </w:r>
    </w:p>
    <w:p w14:paraId="0EE89468" w14:textId="0BB28699" w:rsidR="1AEA188F" w:rsidRDefault="1AEA188F"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Economic Factors</w:t>
      </w:r>
    </w:p>
    <w:p w14:paraId="3220155F" w14:textId="3194A504"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matters:</w:t>
      </w:r>
    </w:p>
    <w:p w14:paraId="43193B75" w14:textId="715C6730" w:rsidR="1AEA188F" w:rsidRDefault="1AEA188F" w:rsidP="019C23E9">
      <w:pPr>
        <w:pStyle w:val="ListParagraph"/>
        <w:numPr>
          <w:ilvl w:val="0"/>
          <w:numId w:val="3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Inflation affecting material and shipping costs</w:t>
      </w:r>
    </w:p>
    <w:p w14:paraId="2A6387BD" w14:textId="36EFFAB9" w:rsidR="1AEA188F" w:rsidRDefault="1AEA188F" w:rsidP="019C23E9">
      <w:pPr>
        <w:pStyle w:val="ListParagraph"/>
        <w:numPr>
          <w:ilvl w:val="0"/>
          <w:numId w:val="3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Consumer spending power, especially for young families</w:t>
      </w:r>
    </w:p>
    <w:p w14:paraId="52599C14" w14:textId="37E318C4" w:rsidR="1AEA188F" w:rsidRDefault="1AEA188F" w:rsidP="019C23E9">
      <w:pPr>
        <w:pStyle w:val="ListParagraph"/>
        <w:numPr>
          <w:ilvl w:val="0"/>
          <w:numId w:val="3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Exchange rates if sourcing materials internationally</w:t>
      </w:r>
    </w:p>
    <w:p w14:paraId="18B44C84" w14:textId="64582343"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422D1E91" w14:textId="029371F6" w:rsidR="1AEA188F" w:rsidRDefault="1AEA188F" w:rsidP="019C23E9">
      <w:pPr>
        <w:pStyle w:val="ListParagraph"/>
        <w:numPr>
          <w:ilvl w:val="0"/>
          <w:numId w:val="3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Growing demand for </w:t>
      </w:r>
      <w:r w:rsidRPr="019C23E9">
        <w:rPr>
          <w:rFonts w:ascii="Arial" w:eastAsia="Arial" w:hAnsi="Arial" w:cs="Arial"/>
          <w:b/>
          <w:bCs/>
          <w:color w:val="000000" w:themeColor="text1"/>
        </w:rPr>
        <w:t>affordable, high‑quality baby essentials</w:t>
      </w:r>
    </w:p>
    <w:p w14:paraId="56AF8CA2" w14:textId="14DAEAA1" w:rsidR="1AEA188F" w:rsidRDefault="1AEA188F" w:rsidP="019C23E9">
      <w:pPr>
        <w:pStyle w:val="ListParagraph"/>
        <w:numPr>
          <w:ilvl w:val="0"/>
          <w:numId w:val="3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Online shopping continues to rise, reducing overhead costs</w:t>
      </w:r>
    </w:p>
    <w:p w14:paraId="0E2883FA" w14:textId="1E9958CD" w:rsidR="1AEA188F" w:rsidRDefault="1AEA188F" w:rsidP="019C23E9">
      <w:pPr>
        <w:pStyle w:val="ListParagraph"/>
        <w:numPr>
          <w:ilvl w:val="0"/>
          <w:numId w:val="3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Parents still prioritise baby needs even in economic downturns</w:t>
      </w:r>
    </w:p>
    <w:p w14:paraId="12B9ABBA" w14:textId="00880366" w:rsidR="1AEA188F" w:rsidRDefault="1AEA188F"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319D2ED5" w14:textId="16C57345" w:rsidR="1AEA188F" w:rsidRDefault="1AEA188F" w:rsidP="019C23E9">
      <w:pPr>
        <w:pStyle w:val="ListParagraph"/>
        <w:numPr>
          <w:ilvl w:val="0"/>
          <w:numId w:val="35"/>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Rising costs of cotton, bamboo, or waterproof fabrics</w:t>
      </w:r>
    </w:p>
    <w:p w14:paraId="41B893CF" w14:textId="3A75DE5F" w:rsidR="1AEA188F" w:rsidRDefault="1AEA188F" w:rsidP="019C23E9">
      <w:pPr>
        <w:pStyle w:val="ListParagraph"/>
        <w:numPr>
          <w:ilvl w:val="0"/>
          <w:numId w:val="35"/>
        </w:numPr>
        <w:shd w:val="clear" w:color="auto" w:fill="FFFFFF" w:themeFill="background1"/>
        <w:spacing w:before="240" w:after="240"/>
        <w:jc w:val="both"/>
        <w:rPr>
          <w:rFonts w:ascii="Arial" w:eastAsia="Arial" w:hAnsi="Arial" w:cs="Arial"/>
          <w:color w:val="000000" w:themeColor="text1"/>
        </w:rPr>
      </w:pPr>
      <w:r w:rsidRPr="019C23E9">
        <w:rPr>
          <w:rFonts w:ascii="Arial" w:eastAsia="Arial" w:hAnsi="Arial" w:cs="Arial"/>
          <w:color w:val="000000" w:themeColor="text1"/>
        </w:rPr>
        <w:t>Reduced discretionary spending during recessions</w:t>
      </w:r>
    </w:p>
    <w:p w14:paraId="0B525EB0" w14:textId="4AE8667C" w:rsidR="6DD12EAE" w:rsidRDefault="6DD12EAE" w:rsidP="019C23E9">
      <w:pPr>
        <w:pStyle w:val="ListParagraph"/>
        <w:numPr>
          <w:ilvl w:val="0"/>
          <w:numId w:val="35"/>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Higher delivery costs affecting profit margins</w:t>
      </w:r>
    </w:p>
    <w:p w14:paraId="5562EAD7" w14:textId="19B96DDB"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416787F2" w14:textId="1F7E52BD" w:rsidR="6DD12EAE" w:rsidRDefault="6DD12EAE" w:rsidP="019C23E9">
      <w:pPr>
        <w:pStyle w:val="ListParagraph"/>
        <w:numPr>
          <w:ilvl w:val="0"/>
          <w:numId w:val="3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Offer tiered pricing (basic, premium, bundle deals)</w:t>
      </w:r>
    </w:p>
    <w:p w14:paraId="0FE95035" w14:textId="3BDC8B06" w:rsidR="6DD12EAE" w:rsidRDefault="6DD12EAE" w:rsidP="019C23E9">
      <w:pPr>
        <w:pStyle w:val="ListParagraph"/>
        <w:numPr>
          <w:ilvl w:val="0"/>
          <w:numId w:val="3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Optimise supply chain to keep costs stable</w:t>
      </w:r>
    </w:p>
    <w:p w14:paraId="665420EB" w14:textId="04F45DF9" w:rsidR="6DD12EAE" w:rsidRDefault="6DD12EAE" w:rsidP="019C23E9">
      <w:pPr>
        <w:pStyle w:val="ListParagraph"/>
        <w:numPr>
          <w:ilvl w:val="0"/>
          <w:numId w:val="3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Promote value: durability, absorbency, long‑lasting quality</w:t>
      </w:r>
    </w:p>
    <w:p w14:paraId="2BA78713" w14:textId="05A126F1" w:rsidR="6DD12EAE" w:rsidRDefault="6DD12EAE"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3. Social Factors</w:t>
      </w:r>
    </w:p>
    <w:p w14:paraId="62E243EA" w14:textId="7F1164DD"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matters:</w:t>
      </w:r>
    </w:p>
    <w:p w14:paraId="64BEE5FF" w14:textId="1ECB6A09" w:rsidR="6DD12EAE" w:rsidRDefault="6DD12EAE" w:rsidP="019C23E9">
      <w:pPr>
        <w:pStyle w:val="ListParagraph"/>
        <w:numPr>
          <w:ilvl w:val="0"/>
          <w:numId w:val="3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Increasing focus on </w:t>
      </w:r>
      <w:r w:rsidRPr="019C23E9">
        <w:rPr>
          <w:rFonts w:ascii="Arial" w:eastAsia="Arial" w:hAnsi="Arial" w:cs="Arial"/>
          <w:b/>
          <w:bCs/>
          <w:color w:val="000000" w:themeColor="text1"/>
        </w:rPr>
        <w:t>baby comfort</w:t>
      </w:r>
      <w:r w:rsidRPr="019C23E9">
        <w:rPr>
          <w:rFonts w:ascii="Arial" w:eastAsia="Arial" w:hAnsi="Arial" w:cs="Arial"/>
          <w:color w:val="000000" w:themeColor="text1"/>
        </w:rPr>
        <w:t xml:space="preserve">, </w:t>
      </w:r>
      <w:r w:rsidRPr="019C23E9">
        <w:rPr>
          <w:rFonts w:ascii="Arial" w:eastAsia="Arial" w:hAnsi="Arial" w:cs="Arial"/>
          <w:b/>
          <w:bCs/>
          <w:color w:val="000000" w:themeColor="text1"/>
        </w:rPr>
        <w:t>safety</w:t>
      </w:r>
      <w:r w:rsidRPr="019C23E9">
        <w:rPr>
          <w:rFonts w:ascii="Arial" w:eastAsia="Arial" w:hAnsi="Arial" w:cs="Arial"/>
          <w:color w:val="000000" w:themeColor="text1"/>
        </w:rPr>
        <w:t xml:space="preserve">, and </w:t>
      </w:r>
      <w:r w:rsidRPr="019C23E9">
        <w:rPr>
          <w:rFonts w:ascii="Arial" w:eastAsia="Arial" w:hAnsi="Arial" w:cs="Arial"/>
          <w:b/>
          <w:bCs/>
          <w:color w:val="000000" w:themeColor="text1"/>
        </w:rPr>
        <w:t>hygiene</w:t>
      </w:r>
    </w:p>
    <w:p w14:paraId="372EAF64" w14:textId="543FACA5" w:rsidR="6DD12EAE" w:rsidRDefault="6DD12EAE" w:rsidP="019C23E9">
      <w:pPr>
        <w:pStyle w:val="ListParagraph"/>
        <w:numPr>
          <w:ilvl w:val="0"/>
          <w:numId w:val="3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Parents prefer </w:t>
      </w:r>
      <w:r w:rsidRPr="019C23E9">
        <w:rPr>
          <w:rFonts w:ascii="Arial" w:eastAsia="Arial" w:hAnsi="Arial" w:cs="Arial"/>
          <w:b/>
          <w:bCs/>
          <w:color w:val="000000" w:themeColor="text1"/>
        </w:rPr>
        <w:t>eco‑friendly</w:t>
      </w:r>
      <w:r w:rsidRPr="019C23E9">
        <w:rPr>
          <w:rFonts w:ascii="Arial" w:eastAsia="Arial" w:hAnsi="Arial" w:cs="Arial"/>
          <w:color w:val="000000" w:themeColor="text1"/>
        </w:rPr>
        <w:t xml:space="preserve">, </w:t>
      </w:r>
      <w:r w:rsidRPr="019C23E9">
        <w:rPr>
          <w:rFonts w:ascii="Arial" w:eastAsia="Arial" w:hAnsi="Arial" w:cs="Arial"/>
          <w:b/>
          <w:bCs/>
          <w:color w:val="000000" w:themeColor="text1"/>
        </w:rPr>
        <w:t>soft</w:t>
      </w:r>
      <w:r w:rsidRPr="019C23E9">
        <w:rPr>
          <w:rFonts w:ascii="Arial" w:eastAsia="Arial" w:hAnsi="Arial" w:cs="Arial"/>
          <w:color w:val="000000" w:themeColor="text1"/>
        </w:rPr>
        <w:t xml:space="preserve">, and </w:t>
      </w:r>
      <w:r w:rsidRPr="019C23E9">
        <w:rPr>
          <w:rFonts w:ascii="Arial" w:eastAsia="Arial" w:hAnsi="Arial" w:cs="Arial"/>
          <w:b/>
          <w:bCs/>
          <w:color w:val="000000" w:themeColor="text1"/>
        </w:rPr>
        <w:t>non‑toxic</w:t>
      </w:r>
      <w:r w:rsidRPr="019C23E9">
        <w:rPr>
          <w:rFonts w:ascii="Arial" w:eastAsia="Arial" w:hAnsi="Arial" w:cs="Arial"/>
          <w:color w:val="000000" w:themeColor="text1"/>
        </w:rPr>
        <w:t xml:space="preserve"> materials</w:t>
      </w:r>
    </w:p>
    <w:p w14:paraId="38D279C9" w14:textId="392CD43A" w:rsidR="6DD12EAE" w:rsidRDefault="6DD12EAE" w:rsidP="019C23E9">
      <w:pPr>
        <w:pStyle w:val="ListParagraph"/>
        <w:numPr>
          <w:ilvl w:val="0"/>
          <w:numId w:val="3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Social media influence on baby product trends</w:t>
      </w:r>
    </w:p>
    <w:p w14:paraId="511DC457" w14:textId="574BBD3B"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373A692C" w14:textId="2D211D79" w:rsidR="6DD12EAE" w:rsidRDefault="6DD12EAE" w:rsidP="019C23E9">
      <w:pPr>
        <w:pStyle w:val="ListParagraph"/>
        <w:numPr>
          <w:ilvl w:val="0"/>
          <w:numId w:val="3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Rising interest in </w:t>
      </w:r>
      <w:r w:rsidRPr="019C23E9">
        <w:rPr>
          <w:rFonts w:ascii="Arial" w:eastAsia="Arial" w:hAnsi="Arial" w:cs="Arial"/>
          <w:b/>
          <w:bCs/>
          <w:color w:val="000000" w:themeColor="text1"/>
        </w:rPr>
        <w:t>organic</w:t>
      </w:r>
      <w:r w:rsidRPr="019C23E9">
        <w:rPr>
          <w:rFonts w:ascii="Arial" w:eastAsia="Arial" w:hAnsi="Arial" w:cs="Arial"/>
          <w:color w:val="000000" w:themeColor="text1"/>
        </w:rPr>
        <w:t xml:space="preserve">, </w:t>
      </w:r>
      <w:r w:rsidRPr="019C23E9">
        <w:rPr>
          <w:rFonts w:ascii="Arial" w:eastAsia="Arial" w:hAnsi="Arial" w:cs="Arial"/>
          <w:b/>
          <w:bCs/>
          <w:color w:val="000000" w:themeColor="text1"/>
        </w:rPr>
        <w:t>hypoallergenic</w:t>
      </w:r>
      <w:r w:rsidRPr="019C23E9">
        <w:rPr>
          <w:rFonts w:ascii="Arial" w:eastAsia="Arial" w:hAnsi="Arial" w:cs="Arial"/>
          <w:color w:val="000000" w:themeColor="text1"/>
        </w:rPr>
        <w:t xml:space="preserve">, and </w:t>
      </w:r>
      <w:r w:rsidRPr="019C23E9">
        <w:rPr>
          <w:rFonts w:ascii="Arial" w:eastAsia="Arial" w:hAnsi="Arial" w:cs="Arial"/>
          <w:b/>
          <w:bCs/>
          <w:color w:val="000000" w:themeColor="text1"/>
        </w:rPr>
        <w:t>sustainable</w:t>
      </w:r>
      <w:r w:rsidRPr="019C23E9">
        <w:rPr>
          <w:rFonts w:ascii="Arial" w:eastAsia="Arial" w:hAnsi="Arial" w:cs="Arial"/>
          <w:color w:val="000000" w:themeColor="text1"/>
        </w:rPr>
        <w:t xml:space="preserve"> baby accessories</w:t>
      </w:r>
    </w:p>
    <w:p w14:paraId="043F7EA6" w14:textId="5D735D68" w:rsidR="6DD12EAE" w:rsidRDefault="6DD12EAE" w:rsidP="019C23E9">
      <w:pPr>
        <w:pStyle w:val="ListParagraph"/>
        <w:numPr>
          <w:ilvl w:val="0"/>
          <w:numId w:val="3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Parents share baby products online → free word‑of‑mouth marketing</w:t>
      </w:r>
    </w:p>
    <w:p w14:paraId="389A082E" w14:textId="023D1A20" w:rsidR="6DD12EAE" w:rsidRDefault="6DD12EAE" w:rsidP="019C23E9">
      <w:pPr>
        <w:pStyle w:val="ListParagraph"/>
        <w:numPr>
          <w:ilvl w:val="0"/>
          <w:numId w:val="3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Growing market of new parents each year</w:t>
      </w:r>
    </w:p>
    <w:p w14:paraId="6A7EBF46" w14:textId="103AF3A2"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2D6426AB" w14:textId="3451E9CF" w:rsidR="6DD12EAE" w:rsidRDefault="6DD12EAE" w:rsidP="019C23E9">
      <w:pPr>
        <w:pStyle w:val="ListParagraph"/>
        <w:numPr>
          <w:ilvl w:val="0"/>
          <w:numId w:val="3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Highly competitive baby accessories market</w:t>
      </w:r>
    </w:p>
    <w:p w14:paraId="5D33D6D3" w14:textId="53046DB2" w:rsidR="6DD12EAE" w:rsidRDefault="6DD12EAE" w:rsidP="019C23E9">
      <w:pPr>
        <w:pStyle w:val="ListParagraph"/>
        <w:numPr>
          <w:ilvl w:val="0"/>
          <w:numId w:val="3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Changing trends (e.g., colours, patterns, eco‑expectations)</w:t>
      </w:r>
    </w:p>
    <w:p w14:paraId="2C6801A2" w14:textId="51F24645" w:rsidR="6DD12EAE" w:rsidRDefault="6DD12EAE" w:rsidP="019C23E9">
      <w:pPr>
        <w:pStyle w:val="ListParagraph"/>
        <w:numPr>
          <w:ilvl w:val="0"/>
          <w:numId w:val="3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Negative reviews spreading quickly online</w:t>
      </w:r>
    </w:p>
    <w:p w14:paraId="0A331312" w14:textId="210EF40E"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66F1430C" w14:textId="1EA7C8FE" w:rsidR="6DD12EAE" w:rsidRDefault="6DD12EAE" w:rsidP="019C23E9">
      <w:pPr>
        <w:pStyle w:val="ListParagraph"/>
        <w:numPr>
          <w:ilvl w:val="0"/>
          <w:numId w:val="3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soft, safe, eco‑friendly materials and promote them clearly</w:t>
      </w:r>
    </w:p>
    <w:p w14:paraId="529910D8" w14:textId="00FB4DE2" w:rsidR="6DD12EAE" w:rsidRDefault="6DD12EAE" w:rsidP="019C23E9">
      <w:pPr>
        <w:pStyle w:val="ListParagraph"/>
        <w:numPr>
          <w:ilvl w:val="0"/>
          <w:numId w:val="3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Build a strong social media presence (Instagram, TikTok, Pinterest)</w:t>
      </w:r>
    </w:p>
    <w:p w14:paraId="36887828" w14:textId="50BB25C2" w:rsidR="6DD12EAE" w:rsidRDefault="6DD12EAE" w:rsidP="019C23E9">
      <w:pPr>
        <w:pStyle w:val="ListParagraph"/>
        <w:numPr>
          <w:ilvl w:val="0"/>
          <w:numId w:val="3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Encourage customer reviews and user‑generated content</w:t>
      </w:r>
    </w:p>
    <w:p w14:paraId="666AA05B" w14:textId="382E03DC" w:rsidR="6DD12EAE" w:rsidRDefault="6DD12EAE" w:rsidP="019C23E9">
      <w:pPr>
        <w:spacing w:after="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 </w:t>
      </w:r>
    </w:p>
    <w:p w14:paraId="65678026" w14:textId="61FB71CA" w:rsidR="6DD12EAE" w:rsidRDefault="6DD12EAE"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Technological Factors</w:t>
      </w:r>
    </w:p>
    <w:p w14:paraId="28237757" w14:textId="0BEDDA58"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matters:</w:t>
      </w:r>
    </w:p>
    <w:p w14:paraId="14EC87C9" w14:textId="7EEC48AA" w:rsidR="6DD12EAE" w:rsidRDefault="6DD12EAE" w:rsidP="019C23E9">
      <w:pPr>
        <w:pStyle w:val="ListParagraph"/>
        <w:numPr>
          <w:ilvl w:val="0"/>
          <w:numId w:val="2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E‑commerce platforms and digital marketing tools</w:t>
      </w:r>
    </w:p>
    <w:p w14:paraId="05AA2F0A" w14:textId="62E2F1B4" w:rsidR="6DD12EAE" w:rsidRDefault="6DD12EAE" w:rsidP="019C23E9">
      <w:pPr>
        <w:pStyle w:val="ListParagraph"/>
        <w:numPr>
          <w:ilvl w:val="0"/>
          <w:numId w:val="2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Advances in fabric technology (e.g., breathable waterproof layers)</w:t>
      </w:r>
    </w:p>
    <w:p w14:paraId="14E8E865" w14:textId="3F7EA5E0" w:rsidR="6DD12EAE" w:rsidRDefault="6DD12EAE" w:rsidP="019C23E9">
      <w:pPr>
        <w:pStyle w:val="ListParagraph"/>
        <w:numPr>
          <w:ilvl w:val="0"/>
          <w:numId w:val="2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Automation in production and order fulfilment</w:t>
      </w:r>
    </w:p>
    <w:p w14:paraId="66F3E8DF" w14:textId="0C5257E3"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5AA83BAD" w14:textId="570D8372" w:rsidR="6DD12EAE" w:rsidRDefault="6DD12EAE" w:rsidP="019C23E9">
      <w:pPr>
        <w:pStyle w:val="ListParagraph"/>
        <w:numPr>
          <w:ilvl w:val="0"/>
          <w:numId w:val="2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Shopify, Etsy, or Amazon Handmade to reach wider audiences</w:t>
      </w:r>
    </w:p>
    <w:p w14:paraId="049CF278" w14:textId="2DBD7103" w:rsidR="6DD12EAE" w:rsidRDefault="6DD12EAE" w:rsidP="019C23E9">
      <w:pPr>
        <w:pStyle w:val="ListParagraph"/>
        <w:numPr>
          <w:ilvl w:val="0"/>
          <w:numId w:val="2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targeted ads and analytics to understand customer behaviour</w:t>
      </w:r>
    </w:p>
    <w:p w14:paraId="431270FF" w14:textId="500DA477" w:rsidR="6DD12EAE" w:rsidRDefault="6DD12EAE" w:rsidP="019C23E9">
      <w:pPr>
        <w:pStyle w:val="ListParagraph"/>
        <w:numPr>
          <w:ilvl w:val="0"/>
          <w:numId w:val="2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New fabric technologies can improve product quality</w:t>
      </w:r>
    </w:p>
    <w:p w14:paraId="54A2903D" w14:textId="2B8069E7"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11EFFAAE" w14:textId="128C7B61" w:rsidR="6DD12EAE" w:rsidRDefault="6DD12EAE" w:rsidP="019C23E9">
      <w:pPr>
        <w:pStyle w:val="ListParagraph"/>
        <w:numPr>
          <w:ilvl w:val="0"/>
          <w:numId w:val="2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Fast‑moving tech requires constant updates (SEO, website, ads)</w:t>
      </w:r>
    </w:p>
    <w:p w14:paraId="1A836A4D" w14:textId="767383B0" w:rsidR="6DD12EAE" w:rsidRDefault="6DD12EAE" w:rsidP="019C23E9">
      <w:pPr>
        <w:pStyle w:val="ListParagraph"/>
        <w:numPr>
          <w:ilvl w:val="0"/>
          <w:numId w:val="2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Competitors using advanced production tools may reduce costs</w:t>
      </w:r>
    </w:p>
    <w:p w14:paraId="47B58AB2" w14:textId="77B4BFC5" w:rsidR="6DD12EAE" w:rsidRDefault="6DD12EAE" w:rsidP="019C23E9">
      <w:pPr>
        <w:pStyle w:val="ListParagraph"/>
        <w:numPr>
          <w:ilvl w:val="0"/>
          <w:numId w:val="27"/>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Cybersecurity risks for online businesses</w:t>
      </w:r>
    </w:p>
    <w:p w14:paraId="21501433" w14:textId="20572CCE"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5E5774A4" w14:textId="51B41339" w:rsidR="6DD12EAE" w:rsidRDefault="6DD12EAE" w:rsidP="019C23E9">
      <w:pPr>
        <w:pStyle w:val="ListParagraph"/>
        <w:numPr>
          <w:ilvl w:val="0"/>
          <w:numId w:val="2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Invest in a user‑friendly website and strong online branding</w:t>
      </w:r>
    </w:p>
    <w:p w14:paraId="1937021A" w14:textId="49D5D062" w:rsidR="6DD12EAE" w:rsidRDefault="6DD12EAE" w:rsidP="019C23E9">
      <w:pPr>
        <w:pStyle w:val="ListParagraph"/>
        <w:numPr>
          <w:ilvl w:val="0"/>
          <w:numId w:val="2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analytics to refine product offerings</w:t>
      </w:r>
    </w:p>
    <w:p w14:paraId="4B7F45F6" w14:textId="0A9355AA" w:rsidR="6DD12EAE" w:rsidRDefault="6DD12EAE" w:rsidP="019C23E9">
      <w:pPr>
        <w:pStyle w:val="ListParagraph"/>
        <w:numPr>
          <w:ilvl w:val="0"/>
          <w:numId w:val="2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Protect customer data with secure payment systems</w:t>
      </w:r>
    </w:p>
    <w:p w14:paraId="5CCBC426" w14:textId="25E50DBC" w:rsidR="6DD12EAE" w:rsidRDefault="6DD12EAE"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5. Environmental Factors</w:t>
      </w:r>
    </w:p>
    <w:p w14:paraId="39D2C863" w14:textId="60966065"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matters:</w:t>
      </w:r>
    </w:p>
    <w:p w14:paraId="1BA2C978" w14:textId="6FC11033" w:rsidR="6DD12EAE" w:rsidRDefault="6DD12EAE" w:rsidP="019C23E9">
      <w:pPr>
        <w:pStyle w:val="ListParagraph"/>
        <w:numPr>
          <w:ilvl w:val="0"/>
          <w:numId w:val="25"/>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Sustainability expectations from modern parents</w:t>
      </w:r>
    </w:p>
    <w:p w14:paraId="723C413F" w14:textId="5653C2D0" w:rsidR="6DD12EAE" w:rsidRDefault="6DD12EAE" w:rsidP="019C23E9">
      <w:pPr>
        <w:pStyle w:val="ListParagraph"/>
        <w:numPr>
          <w:ilvl w:val="0"/>
          <w:numId w:val="25"/>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Environmental regulations on textile production</w:t>
      </w:r>
    </w:p>
    <w:p w14:paraId="56075AA6" w14:textId="1AD97AA9" w:rsidR="6DD12EAE" w:rsidRDefault="6DD12EAE" w:rsidP="019C23E9">
      <w:pPr>
        <w:pStyle w:val="ListParagraph"/>
        <w:numPr>
          <w:ilvl w:val="0"/>
          <w:numId w:val="25"/>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Waste reduction and eco‑friendly packaging</w:t>
      </w:r>
    </w:p>
    <w:p w14:paraId="1506F4E5" w14:textId="777C6FB4"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6C72B61E" w14:textId="1D805DAF" w:rsidR="6DD12EAE" w:rsidRDefault="6DD12EAE" w:rsidP="019C23E9">
      <w:pPr>
        <w:pStyle w:val="ListParagraph"/>
        <w:numPr>
          <w:ilvl w:val="0"/>
          <w:numId w:val="2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organic cotton, bamboo, or recycled packaging</w:t>
      </w:r>
    </w:p>
    <w:p w14:paraId="52F7D509" w14:textId="0022B00F" w:rsidR="6DD12EAE" w:rsidRDefault="6DD12EAE" w:rsidP="019C23E9">
      <w:pPr>
        <w:pStyle w:val="ListParagraph"/>
        <w:numPr>
          <w:ilvl w:val="0"/>
          <w:numId w:val="2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Market your brand as </w:t>
      </w:r>
      <w:r w:rsidRPr="019C23E9">
        <w:rPr>
          <w:rFonts w:ascii="Arial" w:eastAsia="Arial" w:hAnsi="Arial" w:cs="Arial"/>
          <w:b/>
          <w:bCs/>
          <w:color w:val="000000" w:themeColor="text1"/>
        </w:rPr>
        <w:t>eco‑conscious</w:t>
      </w:r>
    </w:p>
    <w:p w14:paraId="1ADB03CF" w14:textId="170AFBA4" w:rsidR="6DD12EAE" w:rsidRDefault="6DD12EAE" w:rsidP="019C23E9">
      <w:pPr>
        <w:pStyle w:val="ListParagraph"/>
        <w:numPr>
          <w:ilvl w:val="0"/>
          <w:numId w:val="24"/>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Appeal to environmentally aware parents</w:t>
      </w:r>
    </w:p>
    <w:p w14:paraId="4EE5EAF7" w14:textId="0AEC017A"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72CA4AAE" w14:textId="178C1A06" w:rsidR="6DD12EAE" w:rsidRDefault="6DD12EAE" w:rsidP="019C23E9">
      <w:pPr>
        <w:pStyle w:val="ListParagraph"/>
        <w:numPr>
          <w:ilvl w:val="0"/>
          <w:numId w:val="2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Higher costs for sustainable materials</w:t>
      </w:r>
    </w:p>
    <w:p w14:paraId="08D48A30" w14:textId="7BC171B4" w:rsidR="6DD12EAE" w:rsidRDefault="6DD12EAE" w:rsidP="019C23E9">
      <w:pPr>
        <w:pStyle w:val="ListParagraph"/>
        <w:numPr>
          <w:ilvl w:val="0"/>
          <w:numId w:val="2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Pressure to reduce carbon footprint</w:t>
      </w:r>
    </w:p>
    <w:p w14:paraId="4D07C194" w14:textId="7A41C911" w:rsidR="6DD12EAE" w:rsidRDefault="6DD12EAE" w:rsidP="019C23E9">
      <w:pPr>
        <w:pStyle w:val="ListParagraph"/>
        <w:numPr>
          <w:ilvl w:val="0"/>
          <w:numId w:val="2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Environmental criticism if products are not eco‑friendly</w:t>
      </w:r>
    </w:p>
    <w:p w14:paraId="3A602381" w14:textId="0793FBD7"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0BD7080E" w14:textId="7E3A3C2F" w:rsidR="6DD12EAE" w:rsidRDefault="6DD12EAE" w:rsidP="019C23E9">
      <w:pPr>
        <w:pStyle w:val="ListParagraph"/>
        <w:numPr>
          <w:ilvl w:val="0"/>
          <w:numId w:val="2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Use biodegradable or recyclable packaging</w:t>
      </w:r>
    </w:p>
    <w:p w14:paraId="52C2DCB8" w14:textId="53F21963" w:rsidR="6DD12EAE" w:rsidRDefault="6DD12EAE" w:rsidP="019C23E9">
      <w:pPr>
        <w:pStyle w:val="ListParagraph"/>
        <w:numPr>
          <w:ilvl w:val="0"/>
          <w:numId w:val="2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Highlight sustainability in branding</w:t>
      </w:r>
    </w:p>
    <w:p w14:paraId="4618958B" w14:textId="425D5F35" w:rsidR="6DD12EAE" w:rsidRDefault="6DD12EAE" w:rsidP="019C23E9">
      <w:pPr>
        <w:pStyle w:val="ListParagraph"/>
        <w:numPr>
          <w:ilvl w:val="0"/>
          <w:numId w:val="22"/>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Partner with eco‑friendly suppliers</w:t>
      </w:r>
    </w:p>
    <w:p w14:paraId="54F8D60E" w14:textId="6D6A55BD" w:rsidR="6DD12EAE" w:rsidRDefault="6DD12EAE"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6. Legal Factors</w:t>
      </w:r>
    </w:p>
    <w:p w14:paraId="5A3351BF" w14:textId="35DBB088"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matters:</w:t>
      </w:r>
    </w:p>
    <w:p w14:paraId="397E38EF" w14:textId="5F41EDD2" w:rsidR="6DD12EAE" w:rsidRDefault="6DD12EAE" w:rsidP="019C23E9">
      <w:pPr>
        <w:pStyle w:val="ListParagraph"/>
        <w:numPr>
          <w:ilvl w:val="0"/>
          <w:numId w:val="2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UK/EU safety standards for baby products</w:t>
      </w:r>
    </w:p>
    <w:p w14:paraId="0476C690" w14:textId="6F353613" w:rsidR="6DD12EAE" w:rsidRDefault="6DD12EAE" w:rsidP="019C23E9">
      <w:pPr>
        <w:pStyle w:val="ListParagraph"/>
        <w:numPr>
          <w:ilvl w:val="0"/>
          <w:numId w:val="2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Labelling laws (materials, washing instructions, safety warnings)</w:t>
      </w:r>
    </w:p>
    <w:p w14:paraId="4675A6AF" w14:textId="3E7FB0BD" w:rsidR="6DD12EAE" w:rsidRDefault="6DD12EAE" w:rsidP="019C23E9">
      <w:pPr>
        <w:pStyle w:val="ListParagraph"/>
        <w:numPr>
          <w:ilvl w:val="0"/>
          <w:numId w:val="2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Online business laws (returns, refunds, data protection)</w:t>
      </w:r>
    </w:p>
    <w:p w14:paraId="08B1CF94" w14:textId="11907311"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Opportunities</w:t>
      </w:r>
    </w:p>
    <w:p w14:paraId="239284FB" w14:textId="690E953F" w:rsidR="6DD12EAE" w:rsidRDefault="6DD12EAE" w:rsidP="019C23E9">
      <w:pPr>
        <w:pStyle w:val="ListParagraph"/>
        <w:numPr>
          <w:ilvl w:val="0"/>
          <w:numId w:val="2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Compliance builds trust and credibility</w:t>
      </w:r>
    </w:p>
    <w:p w14:paraId="07EDFD6E" w14:textId="14A37BA7" w:rsidR="6DD12EAE" w:rsidRDefault="6DD12EAE" w:rsidP="019C23E9">
      <w:pPr>
        <w:pStyle w:val="ListParagraph"/>
        <w:numPr>
          <w:ilvl w:val="0"/>
          <w:numId w:val="2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Clear policies improve customer satisfaction</w:t>
      </w:r>
    </w:p>
    <w:p w14:paraId="10449A5A" w14:textId="63CC201B" w:rsidR="6DD12EAE" w:rsidRDefault="6DD12EAE" w:rsidP="019C23E9">
      <w:pPr>
        <w:pStyle w:val="ListParagraph"/>
        <w:numPr>
          <w:ilvl w:val="0"/>
          <w:numId w:val="2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Legal transparency differentiates you from low‑quality competitors</w:t>
      </w:r>
    </w:p>
    <w:p w14:paraId="0989F607" w14:textId="123B4E8F"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Threats</w:t>
      </w:r>
    </w:p>
    <w:p w14:paraId="68791AC8" w14:textId="4F4770C5" w:rsidR="6DD12EAE" w:rsidRDefault="6DD12EAE" w:rsidP="019C23E9">
      <w:pPr>
        <w:pStyle w:val="ListParagraph"/>
        <w:numPr>
          <w:ilvl w:val="0"/>
          <w:numId w:val="1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Non‑compliance can lead to fines or product recalls</w:t>
      </w:r>
    </w:p>
    <w:p w14:paraId="085D0031" w14:textId="70D80C71" w:rsidR="6DD12EAE" w:rsidRDefault="6DD12EAE" w:rsidP="019C23E9">
      <w:pPr>
        <w:pStyle w:val="ListParagraph"/>
        <w:numPr>
          <w:ilvl w:val="0"/>
          <w:numId w:val="1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GDPR requirements for customer data</w:t>
      </w:r>
    </w:p>
    <w:p w14:paraId="725F31EF" w14:textId="03DA3DAD" w:rsidR="6DD12EAE" w:rsidRDefault="6DD12EAE" w:rsidP="019C23E9">
      <w:pPr>
        <w:pStyle w:val="ListParagraph"/>
        <w:numPr>
          <w:ilvl w:val="0"/>
          <w:numId w:val="1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Intellectual property issues (design copying)</w:t>
      </w:r>
    </w:p>
    <w:p w14:paraId="5F0BAD3E" w14:textId="289F0223"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Strategic Impact</w:t>
      </w:r>
    </w:p>
    <w:p w14:paraId="58A224FE" w14:textId="4CC4D4A1" w:rsidR="6DD12EAE" w:rsidRDefault="6DD12EAE" w:rsidP="019C23E9">
      <w:pPr>
        <w:pStyle w:val="ListParagraph"/>
        <w:numPr>
          <w:ilvl w:val="0"/>
          <w:numId w:val="1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Ensure all bibs meet BS EN 71 or relevant textile safety standards</w:t>
      </w:r>
    </w:p>
    <w:p w14:paraId="26FE89B1" w14:textId="5977467E" w:rsidR="6DD12EAE" w:rsidRDefault="6DD12EAE" w:rsidP="019C23E9">
      <w:pPr>
        <w:pStyle w:val="ListParagraph"/>
        <w:numPr>
          <w:ilvl w:val="0"/>
          <w:numId w:val="1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Provide clear labels and washing instructions</w:t>
      </w:r>
    </w:p>
    <w:p w14:paraId="6F11DA02" w14:textId="7D48F6C8" w:rsidR="6DD12EAE" w:rsidRDefault="6DD12EAE" w:rsidP="019C23E9">
      <w:pPr>
        <w:pStyle w:val="ListParagraph"/>
        <w:numPr>
          <w:ilvl w:val="0"/>
          <w:numId w:val="1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Register your brand name and designs if possible</w:t>
      </w:r>
    </w:p>
    <w:p w14:paraId="16EC35BB" w14:textId="19D7C7FB" w:rsidR="6DD12EAE" w:rsidRDefault="6DD12EAE" w:rsidP="019C23E9">
      <w:pPr>
        <w:pStyle w:val="Heading1"/>
        <w:spacing w:before="322" w:after="322"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lastRenderedPageBreak/>
        <w:t>Final Strategic Recommendations</w:t>
      </w:r>
    </w:p>
    <w:p w14:paraId="2AC31752" w14:textId="117DB57F" w:rsidR="6DD12EAE" w:rsidRDefault="6DD12EAE"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To strengthen </w:t>
      </w:r>
      <w:r w:rsidRPr="019C23E9">
        <w:rPr>
          <w:rFonts w:ascii="Arial" w:eastAsia="Arial" w:hAnsi="Arial" w:cs="Arial"/>
          <w:i/>
          <w:iCs/>
          <w:color w:val="000000" w:themeColor="text1"/>
        </w:rPr>
        <w:t>Happy Baby Bibs</w:t>
      </w:r>
      <w:r w:rsidRPr="019C23E9">
        <w:rPr>
          <w:rFonts w:ascii="Arial" w:eastAsia="Arial" w:hAnsi="Arial" w:cs="Arial"/>
          <w:color w:val="000000" w:themeColor="text1"/>
        </w:rPr>
        <w:t xml:space="preserve"> using your PESTEL insights:</w:t>
      </w:r>
    </w:p>
    <w:p w14:paraId="0F31C7E4" w14:textId="5CFABE9C"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 Position your brand as safe, soft, eco‑friendly, and high‑quality</w:t>
      </w:r>
    </w:p>
    <w:p w14:paraId="3B52756D" w14:textId="0127E88E" w:rsidR="6DD12EAE" w:rsidRDefault="6DD12EAE"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Parents value comfort and safety above all.</w:t>
      </w:r>
    </w:p>
    <w:p w14:paraId="7F4D3887" w14:textId="3CD58F9F"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 Use digital tools to scale</w:t>
      </w:r>
    </w:p>
    <w:p w14:paraId="44E886B7" w14:textId="7BBCD1B8" w:rsidR="6DD12EAE" w:rsidRDefault="6DD12EAE"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Invest in SEO, social media, and online marketplaces.</w:t>
      </w:r>
    </w:p>
    <w:p w14:paraId="1030058E" w14:textId="0E4535D3"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 Build resilience in your supply chain</w:t>
      </w:r>
    </w:p>
    <w:p w14:paraId="2A230C07" w14:textId="593F8F6F" w:rsidR="6DD12EAE" w:rsidRDefault="6DD12EAE"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Have multiple suppliers and monitor material costs.</w:t>
      </w:r>
    </w:p>
    <w:p w14:paraId="3168BCE2" w14:textId="6284B705"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 Emphasise compliance and sustainability</w:t>
      </w:r>
    </w:p>
    <w:p w14:paraId="5732E0E9" w14:textId="65BC95B8" w:rsidR="6DD12EAE" w:rsidRDefault="6DD12EAE"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This builds trust and differentiates you from cheap competitors.</w:t>
      </w:r>
    </w:p>
    <w:p w14:paraId="12944E74" w14:textId="3FA0080F" w:rsidR="019C23E9" w:rsidRDefault="019C23E9" w:rsidP="019C23E9">
      <w:pPr>
        <w:spacing w:before="240" w:after="240" w:line="360" w:lineRule="auto"/>
        <w:jc w:val="both"/>
        <w:rPr>
          <w:rFonts w:ascii="Arial" w:eastAsia="Arial" w:hAnsi="Arial" w:cs="Arial"/>
          <w:color w:val="000000" w:themeColor="text1"/>
        </w:rPr>
      </w:pPr>
    </w:p>
    <w:p w14:paraId="1564A9E1" w14:textId="122B0EC5" w:rsidR="6DD12EAE" w:rsidRDefault="6DD12EAE" w:rsidP="019C23E9">
      <w:pPr>
        <w:pStyle w:val="Heading2"/>
        <w:spacing w:before="40" w:after="0"/>
        <w:rPr>
          <w:rFonts w:ascii="Arial" w:eastAsia="Arial" w:hAnsi="Arial" w:cs="Arial"/>
          <w:b/>
          <w:bCs/>
          <w:color w:val="833C0B"/>
          <w:sz w:val="28"/>
          <w:szCs w:val="28"/>
        </w:rPr>
      </w:pPr>
      <w:r w:rsidRPr="019C23E9">
        <w:rPr>
          <w:rFonts w:ascii="Arial" w:eastAsia="Arial" w:hAnsi="Arial" w:cs="Arial"/>
          <w:b/>
          <w:bCs/>
          <w:color w:val="833C0B"/>
          <w:sz w:val="28"/>
          <w:szCs w:val="28"/>
        </w:rPr>
        <w:t>Market Analysis (Competitors, Customers, Target Groups)</w:t>
      </w:r>
    </w:p>
    <w:p w14:paraId="3CF6EAB7" w14:textId="01E87433" w:rsidR="019C23E9" w:rsidRDefault="019C23E9" w:rsidP="019C23E9">
      <w:pPr>
        <w:rPr>
          <w:rFonts w:ascii="Arial" w:eastAsia="Arial" w:hAnsi="Arial" w:cs="Arial"/>
          <w:color w:val="000000" w:themeColor="text1"/>
          <w:sz w:val="22"/>
          <w:szCs w:val="22"/>
        </w:rPr>
      </w:pPr>
    </w:p>
    <w:p w14:paraId="054795C2" w14:textId="3A097BF9" w:rsidR="6DD12EAE" w:rsidRDefault="6DD12EAE" w:rsidP="019C23E9">
      <w:pPr>
        <w:spacing w:line="360" w:lineRule="auto"/>
        <w:jc w:val="both"/>
        <w:rPr>
          <w:rFonts w:ascii="Arial" w:eastAsia="Arial" w:hAnsi="Arial" w:cs="Arial"/>
          <w:color w:val="000000" w:themeColor="text1"/>
        </w:rPr>
      </w:pPr>
      <w:r w:rsidRPr="019C23E9">
        <w:rPr>
          <w:rFonts w:ascii="Arial" w:eastAsia="Arial" w:hAnsi="Arial" w:cs="Arial"/>
          <w:b/>
          <w:bCs/>
          <w:color w:val="000000" w:themeColor="text1"/>
        </w:rPr>
        <w:t>Describe your marketing approach</w:t>
      </w:r>
    </w:p>
    <w:p w14:paraId="0F250D23" w14:textId="35968F7D" w:rsidR="6DD12EAE" w:rsidRDefault="6DD12EAE" w:rsidP="019C23E9">
      <w:pPr>
        <w:spacing w:line="360" w:lineRule="auto"/>
        <w:jc w:val="both"/>
        <w:rPr>
          <w:rFonts w:ascii="Arial" w:eastAsia="Arial" w:hAnsi="Arial" w:cs="Arial"/>
          <w:color w:val="000000" w:themeColor="text1"/>
        </w:rPr>
      </w:pPr>
      <w:r w:rsidRPr="019C23E9">
        <w:rPr>
          <w:rFonts w:ascii="Arial" w:eastAsia="Arial" w:hAnsi="Arial" w:cs="Arial"/>
          <w:color w:val="000000" w:themeColor="text1"/>
        </w:rPr>
        <w:t>Happy Baby Bibs uses a digital-first marketing approach, focusing on online channels to reach and engage customers. The business relies on social media marketing, promotions, and content-based engagement to build brand awareness and encourage sales. Platforms such as Instagram, Tik Tok, and Facebook are used to showcase products, demonstrate their benefits, and connect with parents through relatable and informative content.</w:t>
      </w:r>
    </w:p>
    <w:p w14:paraId="1320EFFC" w14:textId="1BC7CFC9" w:rsidR="6DD12EAE" w:rsidRDefault="6DD12EAE" w:rsidP="019C23E9">
      <w:pPr>
        <w:spacing w:line="360" w:lineRule="auto"/>
        <w:jc w:val="both"/>
        <w:rPr>
          <w:rFonts w:ascii="Arial" w:eastAsia="Arial" w:hAnsi="Arial" w:cs="Arial"/>
          <w:color w:val="000000" w:themeColor="text1"/>
        </w:rPr>
      </w:pPr>
      <w:r w:rsidRPr="019C23E9">
        <w:rPr>
          <w:rFonts w:ascii="Arial" w:eastAsia="Arial" w:hAnsi="Arial" w:cs="Arial"/>
          <w:color w:val="000000" w:themeColor="text1"/>
        </w:rPr>
        <w:t>Promotional strategies include discounts, bundle offers, seasonal promotions, influencer collaborations, and user-generated content. These strategies help attract new customers, increase brand visibility.</w:t>
      </w:r>
    </w:p>
    <w:p w14:paraId="7972E970" w14:textId="08752E3F" w:rsidR="019C23E9" w:rsidRDefault="019C23E9" w:rsidP="019C23E9">
      <w:pPr>
        <w:spacing w:line="360" w:lineRule="auto"/>
        <w:jc w:val="both"/>
        <w:rPr>
          <w:rFonts w:ascii="Arial" w:eastAsia="Arial" w:hAnsi="Arial" w:cs="Arial"/>
          <w:color w:val="000000" w:themeColor="text1"/>
        </w:rPr>
      </w:pPr>
    </w:p>
    <w:p w14:paraId="17EA8DAF" w14:textId="00F574F1" w:rsidR="6DD12EAE" w:rsidRDefault="6DD12EAE" w:rsidP="019C23E9">
      <w:pPr>
        <w:pStyle w:val="ListParagraph"/>
        <w:numPr>
          <w:ilvl w:val="0"/>
          <w:numId w:val="17"/>
        </w:numPr>
        <w:spacing w:line="360" w:lineRule="auto"/>
        <w:rPr>
          <w:rFonts w:ascii="Arial" w:eastAsia="Arial" w:hAnsi="Arial" w:cs="Arial"/>
          <w:color w:val="000000" w:themeColor="text1"/>
        </w:rPr>
      </w:pPr>
      <w:r w:rsidRPr="019C23E9">
        <w:rPr>
          <w:rFonts w:ascii="Arial" w:eastAsia="Arial" w:hAnsi="Arial" w:cs="Arial"/>
          <w:b/>
          <w:bCs/>
          <w:color w:val="000000" w:themeColor="text1"/>
        </w:rPr>
        <w:lastRenderedPageBreak/>
        <w:t>Market Segmentation</w:t>
      </w:r>
    </w:p>
    <w:p w14:paraId="48B63F96" w14:textId="1365A10A" w:rsidR="6DD12EAE" w:rsidRDefault="6DD12EAE" w:rsidP="019C23E9">
      <w:pPr>
        <w:spacing w:line="360" w:lineRule="auto"/>
        <w:ind w:left="720"/>
        <w:rPr>
          <w:rFonts w:ascii="Arial" w:eastAsia="Arial" w:hAnsi="Arial" w:cs="Arial"/>
          <w:color w:val="000000" w:themeColor="text1"/>
        </w:rPr>
      </w:pPr>
      <w:r w:rsidRPr="019C23E9">
        <w:rPr>
          <w:rFonts w:ascii="Arial" w:eastAsia="Arial" w:hAnsi="Arial" w:cs="Arial"/>
          <w:b/>
          <w:bCs/>
          <w:color w:val="000000" w:themeColor="text1"/>
        </w:rPr>
        <w:t>Demographic Segmentation</w:t>
      </w:r>
    </w:p>
    <w:p w14:paraId="4570E506" w14:textId="134CA011"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Parents and caregivers aged 22-45</w:t>
      </w:r>
    </w:p>
    <w:p w14:paraId="46A67273" w14:textId="5A70E759"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Babies and toddlers aged 0-24 months</w:t>
      </w:r>
    </w:p>
    <w:p w14:paraId="73DB4CDB" w14:textId="1398A040"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Middle-income households</w:t>
      </w:r>
    </w:p>
    <w:p w14:paraId="7E3E290A" w14:textId="182EC7B1"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Gift buyers purchasing for newborns and baby showers</w:t>
      </w:r>
    </w:p>
    <w:p w14:paraId="39B21368" w14:textId="7F1D5EDB" w:rsidR="6DD12EAE" w:rsidRDefault="6DD12EAE" w:rsidP="019C23E9">
      <w:pPr>
        <w:spacing w:line="360" w:lineRule="auto"/>
        <w:ind w:left="720"/>
        <w:rPr>
          <w:rFonts w:ascii="Arial" w:eastAsia="Arial" w:hAnsi="Arial" w:cs="Arial"/>
          <w:color w:val="000000" w:themeColor="text1"/>
        </w:rPr>
      </w:pPr>
      <w:r w:rsidRPr="019C23E9">
        <w:rPr>
          <w:rFonts w:ascii="Arial" w:eastAsia="Arial" w:hAnsi="Arial" w:cs="Arial"/>
          <w:b/>
          <w:bCs/>
          <w:color w:val="000000" w:themeColor="text1"/>
        </w:rPr>
        <w:t>Psychographic Segmentation</w:t>
      </w:r>
    </w:p>
    <w:p w14:paraId="000B45FE" w14:textId="41D65B8B"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Parents who value comfort, safety, and quality</w:t>
      </w:r>
    </w:p>
    <w:p w14:paraId="01FDC781" w14:textId="2DE66E10"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Families who enjoy cute and stylish baby accessories</w:t>
      </w:r>
    </w:p>
    <w:p w14:paraId="4FC286EA" w14:textId="494AF72C"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Parents who prefer practical and time-saving products</w:t>
      </w:r>
    </w:p>
    <w:p w14:paraId="6FED38FC" w14:textId="2CD4EC31"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Caregivers who value a positive and joyful feeding experience</w:t>
      </w:r>
    </w:p>
    <w:p w14:paraId="7786EF11" w14:textId="68F68951" w:rsidR="6DD12EAE" w:rsidRDefault="6DD12EAE" w:rsidP="019C23E9">
      <w:pPr>
        <w:spacing w:line="360" w:lineRule="auto"/>
        <w:ind w:left="720"/>
        <w:rPr>
          <w:rFonts w:ascii="Arial" w:eastAsia="Arial" w:hAnsi="Arial" w:cs="Arial"/>
          <w:color w:val="000000" w:themeColor="text1"/>
        </w:rPr>
      </w:pPr>
      <w:r w:rsidRPr="019C23E9">
        <w:rPr>
          <w:rFonts w:ascii="Arial" w:eastAsia="Arial" w:hAnsi="Arial" w:cs="Arial"/>
          <w:b/>
          <w:bCs/>
          <w:color w:val="000000" w:themeColor="text1"/>
        </w:rPr>
        <w:t>Geographic Segmentation</w:t>
      </w:r>
    </w:p>
    <w:p w14:paraId="0ECA6D1C" w14:textId="4206D20F"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Primarily UK-based customers</w:t>
      </w:r>
    </w:p>
    <w:p w14:paraId="0DB89AE5" w14:textId="5096DBAD"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Urban and suburban areas with higher numbers of young families.</w:t>
      </w:r>
    </w:p>
    <w:p w14:paraId="57A77AD9" w14:textId="4E56624B" w:rsidR="6DD12EAE" w:rsidRDefault="6DD12EAE" w:rsidP="019C23E9">
      <w:pPr>
        <w:spacing w:line="360" w:lineRule="auto"/>
        <w:ind w:left="720"/>
        <w:rPr>
          <w:rFonts w:ascii="Arial" w:eastAsia="Arial" w:hAnsi="Arial" w:cs="Arial"/>
          <w:color w:val="000000" w:themeColor="text1"/>
        </w:rPr>
      </w:pPr>
      <w:r w:rsidRPr="019C23E9">
        <w:rPr>
          <w:rFonts w:ascii="Arial" w:eastAsia="Arial" w:hAnsi="Arial" w:cs="Arial"/>
          <w:b/>
          <w:bCs/>
          <w:color w:val="000000" w:themeColor="text1"/>
        </w:rPr>
        <w:t>Behavioural Segmentation</w:t>
      </w:r>
    </w:p>
    <w:p w14:paraId="165FADDE" w14:textId="62F6B034"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Online shoppers who frequently purchase baby products.</w:t>
      </w:r>
    </w:p>
    <w:p w14:paraId="403BD024" w14:textId="75F51657"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Parents who look for easy-to-clean, durable, and waterproof products.</w:t>
      </w:r>
    </w:p>
    <w:p w14:paraId="742044C2" w14:textId="11AE5511"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Customers who respond well to discounts, bundles, and promotions.</w:t>
      </w:r>
    </w:p>
    <w:p w14:paraId="54774FE0" w14:textId="262F14DF" w:rsidR="6DD12EAE" w:rsidRDefault="6DD12EAE" w:rsidP="019C23E9">
      <w:pPr>
        <w:pStyle w:val="ListParagraph"/>
        <w:numPr>
          <w:ilvl w:val="1"/>
          <w:numId w:val="17"/>
        </w:numPr>
        <w:spacing w:line="360" w:lineRule="auto"/>
        <w:rPr>
          <w:rFonts w:ascii="Arial" w:eastAsia="Arial" w:hAnsi="Arial" w:cs="Arial"/>
          <w:color w:val="000000" w:themeColor="text1"/>
        </w:rPr>
      </w:pPr>
      <w:r w:rsidRPr="019C23E9">
        <w:rPr>
          <w:rFonts w:ascii="Arial" w:eastAsia="Arial" w:hAnsi="Arial" w:cs="Arial"/>
          <w:color w:val="000000" w:themeColor="text1"/>
        </w:rPr>
        <w:t>Parents seeking age-appropriate feeding solutions.</w:t>
      </w:r>
    </w:p>
    <w:p w14:paraId="2CE43684" w14:textId="3A6AFD65" w:rsidR="019C23E9" w:rsidRDefault="019C23E9" w:rsidP="019C23E9">
      <w:pPr>
        <w:spacing w:line="360" w:lineRule="auto"/>
        <w:rPr>
          <w:rFonts w:ascii="Arial" w:eastAsia="Arial" w:hAnsi="Arial" w:cs="Arial"/>
          <w:color w:val="000000" w:themeColor="text1"/>
        </w:rPr>
      </w:pPr>
    </w:p>
    <w:p w14:paraId="3E92D8C3" w14:textId="040C21D0" w:rsidR="6DD12EAE" w:rsidRDefault="6DD12EAE" w:rsidP="019C23E9">
      <w:pPr>
        <w:pStyle w:val="ListParagraph"/>
        <w:numPr>
          <w:ilvl w:val="0"/>
          <w:numId w:val="17"/>
        </w:numPr>
        <w:spacing w:line="360" w:lineRule="auto"/>
        <w:jc w:val="both"/>
        <w:rPr>
          <w:rFonts w:ascii="Arial" w:eastAsia="Arial" w:hAnsi="Arial" w:cs="Arial"/>
          <w:color w:val="000000" w:themeColor="text1"/>
        </w:rPr>
      </w:pPr>
      <w:r w:rsidRPr="019C23E9">
        <w:rPr>
          <w:rFonts w:ascii="Arial" w:eastAsia="Arial" w:hAnsi="Arial" w:cs="Arial"/>
          <w:b/>
          <w:bCs/>
          <w:color w:val="000000" w:themeColor="text1"/>
        </w:rPr>
        <w:t>Targeting</w:t>
      </w:r>
    </w:p>
    <w:p w14:paraId="3368F9E9" w14:textId="67DEC92E" w:rsidR="6DD12EAE" w:rsidRDefault="6DD12EAE" w:rsidP="019C23E9">
      <w:pPr>
        <w:pStyle w:val="Heading5"/>
        <w:spacing w:before="333" w:after="333" w:line="360" w:lineRule="auto"/>
        <w:ind w:left="720"/>
        <w:jc w:val="both"/>
        <w:rPr>
          <w:rFonts w:ascii="Arial" w:eastAsia="Arial" w:hAnsi="Arial" w:cs="Arial"/>
          <w:color w:val="000000" w:themeColor="text1"/>
        </w:rPr>
      </w:pPr>
      <w:r w:rsidRPr="019C23E9">
        <w:rPr>
          <w:rFonts w:ascii="Arial" w:eastAsia="Arial" w:hAnsi="Arial" w:cs="Arial"/>
          <w:b/>
          <w:bCs/>
          <w:color w:val="000000" w:themeColor="text1"/>
        </w:rPr>
        <w:t>Primary Target Audience</w:t>
      </w:r>
    </w:p>
    <w:p w14:paraId="6ABD208E" w14:textId="17C633CB" w:rsidR="6DD12EAE" w:rsidRDefault="6DD12EAE" w:rsidP="019C23E9">
      <w:pPr>
        <w:spacing w:before="240" w:after="240" w:line="360" w:lineRule="auto"/>
        <w:ind w:left="720"/>
        <w:jc w:val="both"/>
        <w:rPr>
          <w:rFonts w:ascii="Arial" w:eastAsia="Arial" w:hAnsi="Arial" w:cs="Arial"/>
          <w:color w:val="000000" w:themeColor="text1"/>
        </w:rPr>
      </w:pPr>
      <w:r w:rsidRPr="019C23E9">
        <w:rPr>
          <w:rFonts w:ascii="Arial" w:eastAsia="Arial" w:hAnsi="Arial" w:cs="Arial"/>
          <w:b/>
          <w:bCs/>
          <w:color w:val="000000" w:themeColor="text1"/>
        </w:rPr>
        <w:t>Parents of babies aged 0–24 months</w:t>
      </w:r>
      <w:r w:rsidRPr="019C23E9">
        <w:rPr>
          <w:rFonts w:ascii="Arial" w:eastAsia="Arial" w:hAnsi="Arial" w:cs="Arial"/>
          <w:color w:val="000000" w:themeColor="text1"/>
        </w:rPr>
        <w:t>, especially first‑time parents who are actively searching for practical, cute, and affordable baby essentials.</w:t>
      </w:r>
    </w:p>
    <w:p w14:paraId="1587B787" w14:textId="05AAA151" w:rsidR="6DD12EAE" w:rsidRDefault="6DD12EAE" w:rsidP="019C23E9">
      <w:pPr>
        <w:pStyle w:val="Heading5"/>
        <w:spacing w:before="333" w:after="333" w:line="360" w:lineRule="auto"/>
        <w:ind w:left="720"/>
        <w:jc w:val="both"/>
        <w:rPr>
          <w:rFonts w:ascii="Arial" w:eastAsia="Arial" w:hAnsi="Arial" w:cs="Arial"/>
          <w:color w:val="000000" w:themeColor="text1"/>
        </w:rPr>
      </w:pPr>
      <w:r w:rsidRPr="019C23E9">
        <w:rPr>
          <w:rFonts w:ascii="Arial" w:eastAsia="Arial" w:hAnsi="Arial" w:cs="Arial"/>
          <w:b/>
          <w:bCs/>
          <w:color w:val="000000" w:themeColor="text1"/>
        </w:rPr>
        <w:t>Why This Audience?</w:t>
      </w:r>
    </w:p>
    <w:p w14:paraId="038FBA6B" w14:textId="4B3D0518" w:rsidR="6DD12EAE" w:rsidRDefault="6DD12EAE" w:rsidP="019C23E9">
      <w:pPr>
        <w:pStyle w:val="ListParagraph"/>
        <w:numPr>
          <w:ilvl w:val="0"/>
          <w:numId w:val="16"/>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t xml:space="preserve">They have a </w:t>
      </w:r>
      <w:r w:rsidRPr="019C23E9">
        <w:rPr>
          <w:rFonts w:ascii="Arial" w:eastAsia="Arial" w:hAnsi="Arial" w:cs="Arial"/>
          <w:b/>
          <w:bCs/>
          <w:color w:val="000000" w:themeColor="text1"/>
        </w:rPr>
        <w:t>constant need</w:t>
      </w:r>
      <w:r w:rsidRPr="019C23E9">
        <w:rPr>
          <w:rFonts w:ascii="Arial" w:eastAsia="Arial" w:hAnsi="Arial" w:cs="Arial"/>
          <w:color w:val="000000" w:themeColor="text1"/>
        </w:rPr>
        <w:t xml:space="preserve"> for bibs due to feeding, teething, and drooling.</w:t>
      </w:r>
    </w:p>
    <w:p w14:paraId="4436E3AA" w14:textId="31F5C738" w:rsidR="6DD12EAE" w:rsidRDefault="6DD12EAE" w:rsidP="019C23E9">
      <w:pPr>
        <w:pStyle w:val="ListParagraph"/>
        <w:numPr>
          <w:ilvl w:val="0"/>
          <w:numId w:val="16"/>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lastRenderedPageBreak/>
        <w:t xml:space="preserve">They are highly active on </w:t>
      </w:r>
      <w:r w:rsidRPr="019C23E9">
        <w:rPr>
          <w:rFonts w:ascii="Arial" w:eastAsia="Arial" w:hAnsi="Arial" w:cs="Arial"/>
          <w:b/>
          <w:bCs/>
          <w:color w:val="000000" w:themeColor="text1"/>
        </w:rPr>
        <w:t>social media</w:t>
      </w:r>
      <w:r w:rsidRPr="019C23E9">
        <w:rPr>
          <w:rFonts w:ascii="Arial" w:eastAsia="Arial" w:hAnsi="Arial" w:cs="Arial"/>
          <w:color w:val="000000" w:themeColor="text1"/>
        </w:rPr>
        <w:t>, especially Instagram, TikTok, and parenting groups.</w:t>
      </w:r>
    </w:p>
    <w:p w14:paraId="07592A58" w14:textId="13F628B4" w:rsidR="6DD12EAE" w:rsidRDefault="6DD12EAE" w:rsidP="019C23E9">
      <w:pPr>
        <w:pStyle w:val="ListParagraph"/>
        <w:numPr>
          <w:ilvl w:val="0"/>
          <w:numId w:val="16"/>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t xml:space="preserve">They value products that are </w:t>
      </w:r>
      <w:r w:rsidRPr="019C23E9">
        <w:rPr>
          <w:rFonts w:ascii="Arial" w:eastAsia="Arial" w:hAnsi="Arial" w:cs="Arial"/>
          <w:b/>
          <w:bCs/>
          <w:color w:val="000000" w:themeColor="text1"/>
        </w:rPr>
        <w:t>safe, soft, durable, and easy to wash</w:t>
      </w:r>
      <w:r w:rsidRPr="019C23E9">
        <w:rPr>
          <w:rFonts w:ascii="Arial" w:eastAsia="Arial" w:hAnsi="Arial" w:cs="Arial"/>
          <w:color w:val="000000" w:themeColor="text1"/>
        </w:rPr>
        <w:t>—all strengths of Happy Babies Bibs.</w:t>
      </w:r>
    </w:p>
    <w:p w14:paraId="186EA360" w14:textId="60704C76" w:rsidR="6DD12EAE" w:rsidRDefault="6DD12EAE" w:rsidP="019C23E9">
      <w:pPr>
        <w:pStyle w:val="ListParagraph"/>
        <w:numPr>
          <w:ilvl w:val="0"/>
          <w:numId w:val="16"/>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t>They are more open to discovering new brands and trying small businesses.</w:t>
      </w:r>
    </w:p>
    <w:p w14:paraId="2C7B8850" w14:textId="291824AF" w:rsidR="6DD12EAE" w:rsidRDefault="6DD12EAE" w:rsidP="019C23E9">
      <w:pPr>
        <w:pStyle w:val="Heading5"/>
        <w:spacing w:before="333" w:after="333" w:line="360" w:lineRule="auto"/>
        <w:ind w:left="1080"/>
        <w:jc w:val="both"/>
        <w:rPr>
          <w:rFonts w:ascii="Arial" w:eastAsia="Arial" w:hAnsi="Arial" w:cs="Arial"/>
          <w:color w:val="000000" w:themeColor="text1"/>
        </w:rPr>
      </w:pPr>
      <w:r w:rsidRPr="019C23E9">
        <w:rPr>
          <w:rFonts w:ascii="Arial" w:eastAsia="Arial" w:hAnsi="Arial" w:cs="Arial"/>
          <w:b/>
          <w:bCs/>
          <w:color w:val="000000" w:themeColor="text1"/>
        </w:rPr>
        <w:t>Secondary Audience</w:t>
      </w:r>
    </w:p>
    <w:p w14:paraId="054DC5B2" w14:textId="24B1CA98" w:rsidR="6DD12EAE" w:rsidRDefault="6DD12EAE" w:rsidP="019C23E9">
      <w:pPr>
        <w:pStyle w:val="ListParagraph"/>
        <w:numPr>
          <w:ilvl w:val="0"/>
          <w:numId w:val="15"/>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t>Gift buyers looking for baby shower or newborn gifts</w:t>
      </w:r>
    </w:p>
    <w:p w14:paraId="06A85385" w14:textId="4A822AAD" w:rsidR="6DD12EAE" w:rsidRDefault="6DD12EAE" w:rsidP="019C23E9">
      <w:pPr>
        <w:pStyle w:val="ListParagraph"/>
        <w:numPr>
          <w:ilvl w:val="0"/>
          <w:numId w:val="15"/>
        </w:numPr>
        <w:spacing w:before="240" w:after="240" w:line="360" w:lineRule="auto"/>
        <w:ind w:left="1080"/>
        <w:jc w:val="both"/>
        <w:rPr>
          <w:rFonts w:ascii="Arial" w:eastAsia="Arial" w:hAnsi="Arial" w:cs="Arial"/>
          <w:color w:val="000000" w:themeColor="text1"/>
        </w:rPr>
      </w:pPr>
      <w:r w:rsidRPr="019C23E9">
        <w:rPr>
          <w:rFonts w:ascii="Arial" w:eastAsia="Arial" w:hAnsi="Arial" w:cs="Arial"/>
          <w:color w:val="000000" w:themeColor="text1"/>
        </w:rPr>
        <w:t>Grandparents who enjoy buying baby items</w:t>
      </w:r>
    </w:p>
    <w:p w14:paraId="4D05B380" w14:textId="6520E4DF" w:rsidR="019C23E9" w:rsidRDefault="019C23E9" w:rsidP="019C23E9">
      <w:pPr>
        <w:spacing w:line="360" w:lineRule="auto"/>
        <w:ind w:left="1080"/>
        <w:jc w:val="both"/>
        <w:rPr>
          <w:rFonts w:ascii="Arial" w:eastAsia="Arial" w:hAnsi="Arial" w:cs="Arial"/>
          <w:color w:val="000000" w:themeColor="text1"/>
        </w:rPr>
      </w:pPr>
    </w:p>
    <w:p w14:paraId="307E2156" w14:textId="27F1A7AD" w:rsidR="6DD12EAE" w:rsidRDefault="6DD12EAE" w:rsidP="019C23E9">
      <w:pPr>
        <w:pStyle w:val="ListParagraph"/>
        <w:numPr>
          <w:ilvl w:val="0"/>
          <w:numId w:val="17"/>
        </w:numPr>
        <w:spacing w:line="360" w:lineRule="auto"/>
        <w:jc w:val="both"/>
        <w:rPr>
          <w:rFonts w:ascii="Arial" w:eastAsia="Arial" w:hAnsi="Arial" w:cs="Arial"/>
          <w:color w:val="000000" w:themeColor="text1"/>
        </w:rPr>
      </w:pPr>
      <w:r w:rsidRPr="019C23E9">
        <w:rPr>
          <w:rFonts w:ascii="Arial" w:eastAsia="Arial" w:hAnsi="Arial" w:cs="Arial"/>
          <w:b/>
          <w:bCs/>
          <w:color w:val="000000" w:themeColor="text1"/>
        </w:rPr>
        <w:t>Positioning</w:t>
      </w:r>
    </w:p>
    <w:p w14:paraId="1715002C" w14:textId="781747B9" w:rsidR="6DD12EAE" w:rsidRDefault="6DD12EAE" w:rsidP="019C23E9">
      <w:pPr>
        <w:spacing w:line="360" w:lineRule="auto"/>
        <w:ind w:left="720"/>
        <w:jc w:val="both"/>
        <w:rPr>
          <w:rFonts w:ascii="Arial" w:eastAsia="Arial" w:hAnsi="Arial" w:cs="Arial"/>
          <w:color w:val="000000" w:themeColor="text1"/>
        </w:rPr>
      </w:pPr>
      <w:r w:rsidRPr="019C23E9">
        <w:rPr>
          <w:rFonts w:ascii="Arial" w:eastAsia="Arial" w:hAnsi="Arial" w:cs="Arial"/>
          <w:color w:val="000000" w:themeColor="text1"/>
        </w:rPr>
        <w:t>Happy Baby Bibs is positioned as a caring, practical, and stylish online boutique that supports parents during everyday feeding, dribbling, and teething moments. The brand is designed for modern parents who want baby products that are not only functional but also gentle, safe, and visually appealing. Happy Baby Bibs aims to be perceived as a reliable and supportive brand that understands the needs of babies and the daily challenges faced by parents.</w:t>
      </w:r>
    </w:p>
    <w:p w14:paraId="0CFBB188" w14:textId="1AB671A3" w:rsidR="6DD12EAE" w:rsidRDefault="6DD12EAE" w:rsidP="019C23E9">
      <w:pPr>
        <w:pStyle w:val="Heading5"/>
        <w:spacing w:before="333" w:after="333" w:line="360" w:lineRule="auto"/>
        <w:ind w:firstLine="720"/>
        <w:jc w:val="both"/>
        <w:rPr>
          <w:rFonts w:ascii="Arial" w:eastAsia="Arial" w:hAnsi="Arial" w:cs="Arial"/>
          <w:color w:val="000000" w:themeColor="text1"/>
        </w:rPr>
      </w:pPr>
      <w:r w:rsidRPr="019C23E9">
        <w:rPr>
          <w:rFonts w:ascii="Arial" w:eastAsia="Arial" w:hAnsi="Arial" w:cs="Arial"/>
          <w:b/>
          <w:bCs/>
          <w:color w:val="000000" w:themeColor="text1"/>
        </w:rPr>
        <w:t>Unique Value Proposition (UVP)</w:t>
      </w:r>
    </w:p>
    <w:p w14:paraId="1B56DDFA" w14:textId="5B2ACBC0" w:rsidR="6DD12EAE" w:rsidRDefault="6DD12EAE" w:rsidP="019C23E9">
      <w:pPr>
        <w:pStyle w:val="Heading5"/>
        <w:spacing w:before="333" w:after="333" w:line="360" w:lineRule="auto"/>
        <w:ind w:left="720"/>
        <w:jc w:val="both"/>
        <w:rPr>
          <w:rFonts w:ascii="Arial" w:eastAsia="Arial" w:hAnsi="Arial" w:cs="Arial"/>
          <w:color w:val="000000" w:themeColor="text1"/>
        </w:rPr>
      </w:pPr>
      <w:r w:rsidRPr="019C23E9">
        <w:rPr>
          <w:rFonts w:ascii="Arial" w:eastAsia="Arial" w:hAnsi="Arial" w:cs="Arial"/>
          <w:color w:val="000000" w:themeColor="text1"/>
        </w:rPr>
        <w:t xml:space="preserve">Happy Babies Bibs offers soft, stylish, and durable baby bibs designed to make feeding and everyday messes easier for parents—combining comfort, cuteness and </w:t>
      </w:r>
      <w:proofErr w:type="gramStart"/>
      <w:r w:rsidRPr="019C23E9">
        <w:rPr>
          <w:rFonts w:ascii="Arial" w:eastAsia="Arial" w:hAnsi="Arial" w:cs="Arial"/>
          <w:color w:val="000000" w:themeColor="text1"/>
        </w:rPr>
        <w:t>all of</w:t>
      </w:r>
      <w:proofErr w:type="gramEnd"/>
      <w:r w:rsidRPr="019C23E9">
        <w:rPr>
          <w:rFonts w:ascii="Arial" w:eastAsia="Arial" w:hAnsi="Arial" w:cs="Arial"/>
          <w:color w:val="000000" w:themeColor="text1"/>
        </w:rPr>
        <w:t xml:space="preserve"> </w:t>
      </w:r>
      <w:proofErr w:type="gramStart"/>
      <w:r w:rsidRPr="019C23E9">
        <w:rPr>
          <w:rFonts w:ascii="Arial" w:eastAsia="Arial" w:hAnsi="Arial" w:cs="Arial"/>
          <w:color w:val="000000" w:themeColor="text1"/>
        </w:rPr>
        <w:t>ours</w:t>
      </w:r>
      <w:proofErr w:type="gramEnd"/>
      <w:r w:rsidRPr="019C23E9">
        <w:rPr>
          <w:rFonts w:ascii="Arial" w:eastAsia="Arial" w:hAnsi="Arial" w:cs="Arial"/>
          <w:color w:val="000000" w:themeColor="text1"/>
        </w:rPr>
        <w:t xml:space="preserve"> products are waterproof, and practicality at an affordable price.</w:t>
      </w:r>
    </w:p>
    <w:p w14:paraId="29720B5B" w14:textId="083954B3" w:rsidR="019C23E9" w:rsidRDefault="019C23E9" w:rsidP="019C23E9">
      <w:pPr>
        <w:rPr>
          <w:rFonts w:ascii="Arial" w:eastAsia="Arial" w:hAnsi="Arial" w:cs="Arial"/>
          <w:color w:val="000000" w:themeColor="text1"/>
          <w:sz w:val="22"/>
          <w:szCs w:val="22"/>
        </w:rPr>
      </w:pPr>
    </w:p>
    <w:p w14:paraId="0888A860" w14:textId="1879B982" w:rsidR="6DD12EAE" w:rsidRDefault="6DD12EAE" w:rsidP="019C23E9">
      <w:pPr>
        <w:pStyle w:val="Heading4"/>
        <w:spacing w:before="319" w:after="319" w:line="360" w:lineRule="auto"/>
        <w:jc w:val="both"/>
        <w:rPr>
          <w:rFonts w:ascii="Arial" w:eastAsia="Arial" w:hAnsi="Arial" w:cs="Arial"/>
          <w:color w:val="000000" w:themeColor="text1"/>
        </w:rPr>
      </w:pPr>
      <w:r w:rsidRPr="019C23E9">
        <w:rPr>
          <w:rFonts w:ascii="Arial" w:eastAsia="Arial" w:hAnsi="Arial" w:cs="Arial"/>
          <w:b/>
          <w:bCs/>
          <w:i w:val="0"/>
          <w:iCs w:val="0"/>
          <w:color w:val="000000" w:themeColor="text1"/>
        </w:rPr>
        <w:lastRenderedPageBreak/>
        <w:t>Positioning</w:t>
      </w:r>
    </w:p>
    <w:p w14:paraId="1F3F8A6A" w14:textId="48D5B8B6"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Brand Positioning Statement</w:t>
      </w:r>
    </w:p>
    <w:p w14:paraId="4B89D734" w14:textId="2152BAA6" w:rsidR="6DD12EAE" w:rsidRDefault="6DD12EAE" w:rsidP="019C23E9">
      <w:pPr>
        <w:pStyle w:val="Heading5"/>
        <w:spacing w:before="333" w:after="333" w:line="360" w:lineRule="auto"/>
        <w:jc w:val="both"/>
        <w:rPr>
          <w:rFonts w:ascii="Arial" w:eastAsia="Arial" w:hAnsi="Arial" w:cs="Arial"/>
          <w:color w:val="000000" w:themeColor="text1"/>
        </w:rPr>
      </w:pPr>
      <w:r w:rsidRPr="019C23E9">
        <w:rPr>
          <w:rFonts w:ascii="Arial" w:eastAsia="Arial" w:hAnsi="Arial" w:cs="Arial"/>
          <w:i/>
          <w:iCs/>
          <w:color w:val="000000" w:themeColor="text1"/>
        </w:rPr>
        <w:t>For parents who want feeding time to be stress-free and enjoyable, Happy Baby Bibs provides soft, absorbent, and easy-to-clean bibs designed to protect babies comfortably at every stage. Our online Boutique Happy Babies Bibs provides high‑quality, adorable bibs that keep babies clean and comfortable 100</w:t>
      </w:r>
      <w:proofErr w:type="gramStart"/>
      <w:r w:rsidRPr="019C23E9">
        <w:rPr>
          <w:rFonts w:ascii="Arial" w:eastAsia="Arial" w:hAnsi="Arial" w:cs="Arial"/>
          <w:i/>
          <w:iCs/>
          <w:color w:val="000000" w:themeColor="text1"/>
        </w:rPr>
        <w:t>%  cotton</w:t>
      </w:r>
      <w:proofErr w:type="gramEnd"/>
      <w:r w:rsidRPr="019C23E9">
        <w:rPr>
          <w:rFonts w:ascii="Arial" w:eastAsia="Arial" w:hAnsi="Arial" w:cs="Arial"/>
          <w:i/>
          <w:iCs/>
          <w:color w:val="000000" w:themeColor="text1"/>
        </w:rPr>
        <w:t xml:space="preserve">, highly absorbent and waterproof. Unlike generic mass‑produced bibs, our products are thoughtfully designed, gentle on skin, and made to last, all of them </w:t>
      </w:r>
      <w:proofErr w:type="gramStart"/>
      <w:r w:rsidRPr="019C23E9">
        <w:rPr>
          <w:rFonts w:ascii="Arial" w:eastAsia="Arial" w:hAnsi="Arial" w:cs="Arial"/>
          <w:i/>
          <w:iCs/>
          <w:color w:val="000000" w:themeColor="text1"/>
        </w:rPr>
        <w:t>machine-washable</w:t>
      </w:r>
      <w:proofErr w:type="gramEnd"/>
      <w:r w:rsidRPr="019C23E9">
        <w:rPr>
          <w:rFonts w:ascii="Arial" w:eastAsia="Arial" w:hAnsi="Arial" w:cs="Arial"/>
          <w:i/>
          <w:iCs/>
          <w:color w:val="000000" w:themeColor="text1"/>
        </w:rPr>
        <w:t>.</w:t>
      </w:r>
    </w:p>
    <w:p w14:paraId="08BE57F6" w14:textId="759B27EB" w:rsidR="6DD12EAE" w:rsidRDefault="6DD12EAE"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What Makes Us Different</w:t>
      </w:r>
    </w:p>
    <w:p w14:paraId="3E663E08" w14:textId="292C6D37" w:rsidR="6DD12EAE" w:rsidRDefault="6DD12EAE" w:rsidP="019C23E9">
      <w:pPr>
        <w:pStyle w:val="ListParagraph"/>
        <w:numPr>
          <w:ilvl w:val="0"/>
          <w:numId w:val="1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Trendy, cute designs that stand out</w:t>
      </w:r>
    </w:p>
    <w:p w14:paraId="5DDE3F8E" w14:textId="2A9C674B" w:rsidR="6DD12EAE" w:rsidRDefault="6DD12EAE" w:rsidP="019C23E9">
      <w:pPr>
        <w:pStyle w:val="ListParagraph"/>
        <w:numPr>
          <w:ilvl w:val="0"/>
          <w:numId w:val="1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High‑quality materials that are soft and safe</w:t>
      </w:r>
    </w:p>
    <w:p w14:paraId="49896D72" w14:textId="04761DA6" w:rsidR="6DD12EAE" w:rsidRDefault="6DD12EAE" w:rsidP="019C23E9">
      <w:pPr>
        <w:pStyle w:val="ListParagraph"/>
        <w:numPr>
          <w:ilvl w:val="0"/>
          <w:numId w:val="1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Affordable pricing without compromising quality</w:t>
      </w:r>
    </w:p>
    <w:p w14:paraId="55315DDC" w14:textId="0750A85E" w:rsidR="6DD12EAE" w:rsidRDefault="6DD12EAE" w:rsidP="019C23E9">
      <w:pPr>
        <w:pStyle w:val="ListParagraph"/>
        <w:numPr>
          <w:ilvl w:val="0"/>
          <w:numId w:val="1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 small‑business, personal touch that builds trust</w:t>
      </w:r>
    </w:p>
    <w:p w14:paraId="27F39406" w14:textId="525EC219" w:rsidR="6DD12EAE" w:rsidRDefault="6DD12EAE" w:rsidP="019C23E9">
      <w:pPr>
        <w:pStyle w:val="ListParagraph"/>
        <w:numPr>
          <w:ilvl w:val="0"/>
          <w:numId w:val="13"/>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Options for bundles, seasonal collections, and gift sets</w:t>
      </w:r>
    </w:p>
    <w:p w14:paraId="294CF36F" w14:textId="7F0D2B07" w:rsidR="6DD12EAE" w:rsidRDefault="6DD12EAE" w:rsidP="019C23E9">
      <w:pPr>
        <w:pStyle w:val="ListParagraph"/>
        <w:numPr>
          <w:ilvl w:val="0"/>
          <w:numId w:val="13"/>
        </w:numPr>
        <w:shd w:val="clear" w:color="auto" w:fill="FFFFFF" w:themeFill="background1"/>
        <w:spacing w:before="240" w:after="240"/>
        <w:jc w:val="both"/>
        <w:rPr>
          <w:rFonts w:ascii="Arial" w:eastAsia="Arial" w:hAnsi="Arial" w:cs="Arial"/>
          <w:color w:val="000000" w:themeColor="text1"/>
        </w:rPr>
      </w:pPr>
      <w:r w:rsidRPr="019C23E9">
        <w:rPr>
          <w:rFonts w:ascii="Arial" w:eastAsia="Arial" w:hAnsi="Arial" w:cs="Arial"/>
          <w:color w:val="000000" w:themeColor="text1"/>
        </w:rPr>
        <w:t>100% waterproof</w:t>
      </w:r>
    </w:p>
    <w:p w14:paraId="55091721" w14:textId="2A52E0D9"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47264A0B" w14:textId="5D3FC14A"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7A014416" w14:textId="56F3E0C9"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3198E842" w14:textId="39604A87"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0B2FB566" w14:textId="0AAC1AD0" w:rsidR="29CEABF7" w:rsidRDefault="29CEABF7" w:rsidP="019C23E9">
      <w:pPr>
        <w:pStyle w:val="Heading2"/>
        <w:spacing w:before="299" w:after="299" w:line="360" w:lineRule="auto"/>
        <w:jc w:val="center"/>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MARKETING COMMUNICATIONS</w:t>
      </w:r>
    </w:p>
    <w:p w14:paraId="3A306627" w14:textId="3B3B090E" w:rsidR="29CEABF7" w:rsidRDefault="29CEABF7" w:rsidP="019C23E9">
      <w:pPr>
        <w:pStyle w:val="Heading2"/>
        <w:spacing w:before="299" w:after="299" w:line="360" w:lineRule="auto"/>
        <w:jc w:val="center"/>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Reaching Your Audience</w:t>
      </w:r>
    </w:p>
    <w:p w14:paraId="04D9A01E" w14:textId="38012C9E" w:rsidR="29CEABF7" w:rsidRDefault="29CEABF7"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To attract and engage your target customers, we will use a mix of digital channels and promotional tactics, such as:</w:t>
      </w:r>
    </w:p>
    <w:p w14:paraId="432AB801" w14:textId="1FDB6E0C" w:rsidR="29CEABF7" w:rsidRDefault="29CEABF7" w:rsidP="019C23E9">
      <w:pPr>
        <w:pStyle w:val="Heading4"/>
        <w:spacing w:before="319" w:after="319" w:line="360" w:lineRule="auto"/>
        <w:jc w:val="both"/>
        <w:rPr>
          <w:rFonts w:ascii="Arial" w:eastAsia="Arial" w:hAnsi="Arial" w:cs="Arial"/>
          <w:color w:val="000000" w:themeColor="text1"/>
        </w:rPr>
      </w:pPr>
      <w:r w:rsidRPr="019C23E9">
        <w:rPr>
          <w:rFonts w:ascii="Arial" w:eastAsia="Arial" w:hAnsi="Arial" w:cs="Arial"/>
          <w:b/>
          <w:bCs/>
          <w:i w:val="0"/>
          <w:iCs w:val="0"/>
          <w:color w:val="000000" w:themeColor="text1"/>
        </w:rPr>
        <w:lastRenderedPageBreak/>
        <w:t>1. Social Media Marketing</w:t>
      </w:r>
    </w:p>
    <w:p w14:paraId="78961412" w14:textId="2FB11A6B" w:rsidR="29CEABF7" w:rsidRDefault="29CEABF7"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 xml:space="preserve">Platforms: </w:t>
      </w:r>
      <w:r w:rsidRPr="019C23E9">
        <w:rPr>
          <w:rFonts w:ascii="Arial" w:eastAsia="Arial" w:hAnsi="Arial" w:cs="Arial"/>
          <w:b/>
          <w:bCs/>
          <w:color w:val="000000" w:themeColor="text1"/>
        </w:rPr>
        <w:t>Instagram, TikTok, Facebook, Pinterest</w:t>
      </w:r>
    </w:p>
    <w:p w14:paraId="59D3C8A7" w14:textId="6D6770D1" w:rsidR="29CEABF7" w:rsidRDefault="29CEABF7" w:rsidP="019C23E9">
      <w:p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Tactics:</w:t>
      </w:r>
    </w:p>
    <w:p w14:paraId="3330CF98" w14:textId="4ED89982" w:rsidR="29CEABF7" w:rsidRDefault="29CEABF7" w:rsidP="019C23E9">
      <w:pPr>
        <w:pStyle w:val="ListParagraph"/>
        <w:numPr>
          <w:ilvl w:val="0"/>
          <w:numId w:val="12"/>
        </w:numPr>
        <w:spacing w:before="240" w:after="240" w:line="360" w:lineRule="auto"/>
        <w:rPr>
          <w:rFonts w:ascii="Arial" w:eastAsia="Arial" w:hAnsi="Arial" w:cs="Arial"/>
          <w:color w:val="000000" w:themeColor="text1"/>
        </w:rPr>
      </w:pPr>
      <w:r w:rsidRPr="019C23E9">
        <w:rPr>
          <w:rFonts w:ascii="Arial" w:eastAsia="Arial" w:hAnsi="Arial" w:cs="Arial"/>
          <w:color w:val="000000" w:themeColor="text1"/>
        </w:rPr>
        <w:t>Short videos showing bibs in use (feeding time, messy play, before/after)</w:t>
      </w:r>
    </w:p>
    <w:p w14:paraId="412F56AF" w14:textId="7489BEF9" w:rsidR="29CEABF7" w:rsidRDefault="29CEABF7" w:rsidP="019C23E9">
      <w:pPr>
        <w:pStyle w:val="ListParagraph"/>
        <w:numPr>
          <w:ilvl w:val="0"/>
          <w:numId w:val="12"/>
        </w:numPr>
        <w:spacing w:before="240" w:after="240" w:line="360" w:lineRule="auto"/>
        <w:rPr>
          <w:rFonts w:ascii="Arial" w:eastAsia="Arial" w:hAnsi="Arial" w:cs="Arial"/>
          <w:color w:val="000000" w:themeColor="text1"/>
        </w:rPr>
      </w:pPr>
      <w:r w:rsidRPr="019C23E9">
        <w:rPr>
          <w:rFonts w:ascii="Arial" w:eastAsia="Arial" w:hAnsi="Arial" w:cs="Arial"/>
          <w:color w:val="000000" w:themeColor="text1"/>
        </w:rPr>
        <w:t>Aesthetic product photos and flat‑lays</w:t>
      </w:r>
    </w:p>
    <w:p w14:paraId="1B124F7C" w14:textId="69AA952B" w:rsidR="29CEABF7" w:rsidRDefault="29CEABF7" w:rsidP="019C23E9">
      <w:pPr>
        <w:pStyle w:val="ListParagraph"/>
        <w:numPr>
          <w:ilvl w:val="0"/>
          <w:numId w:val="12"/>
        </w:numPr>
        <w:spacing w:before="240" w:after="240" w:line="360" w:lineRule="auto"/>
        <w:rPr>
          <w:rFonts w:ascii="Arial" w:eastAsia="Arial" w:hAnsi="Arial" w:cs="Arial"/>
          <w:color w:val="000000" w:themeColor="text1"/>
        </w:rPr>
      </w:pPr>
      <w:r w:rsidRPr="019C23E9">
        <w:rPr>
          <w:rFonts w:ascii="Arial" w:eastAsia="Arial" w:hAnsi="Arial" w:cs="Arial"/>
          <w:color w:val="000000" w:themeColor="text1"/>
        </w:rPr>
        <w:t>Parenting tips and relatable content</w:t>
      </w:r>
    </w:p>
    <w:p w14:paraId="65DE2895" w14:textId="527A61F5" w:rsidR="29CEABF7" w:rsidRDefault="29CEABF7" w:rsidP="019C23E9">
      <w:pPr>
        <w:pStyle w:val="ListParagraph"/>
        <w:numPr>
          <w:ilvl w:val="0"/>
          <w:numId w:val="12"/>
        </w:numPr>
        <w:spacing w:before="240" w:after="240" w:line="360" w:lineRule="auto"/>
        <w:rPr>
          <w:rFonts w:ascii="Arial" w:eastAsia="Arial" w:hAnsi="Arial" w:cs="Arial"/>
          <w:color w:val="000000" w:themeColor="text1"/>
        </w:rPr>
      </w:pPr>
      <w:r w:rsidRPr="019C23E9">
        <w:rPr>
          <w:rFonts w:ascii="Arial" w:eastAsia="Arial" w:hAnsi="Arial" w:cs="Arial"/>
          <w:color w:val="000000" w:themeColor="text1"/>
        </w:rPr>
        <w:t>Hashtags like #BabyEssentials #MumLife #BabyStyle</w:t>
      </w:r>
    </w:p>
    <w:p w14:paraId="22C2B8FB" w14:textId="252E943A" w:rsidR="29CEABF7" w:rsidRDefault="29CEABF7" w:rsidP="019C23E9">
      <w:pPr>
        <w:pStyle w:val="ListParagraph"/>
        <w:numPr>
          <w:ilvl w:val="0"/>
          <w:numId w:val="12"/>
        </w:numPr>
        <w:spacing w:before="240" w:after="240" w:line="360" w:lineRule="auto"/>
        <w:rPr>
          <w:rFonts w:ascii="Arial" w:eastAsia="Arial" w:hAnsi="Arial" w:cs="Arial"/>
          <w:color w:val="000000" w:themeColor="text1"/>
        </w:rPr>
      </w:pPr>
      <w:r w:rsidRPr="019C23E9">
        <w:rPr>
          <w:rFonts w:ascii="Arial" w:eastAsia="Arial" w:hAnsi="Arial" w:cs="Arial"/>
          <w:color w:val="000000" w:themeColor="text1"/>
        </w:rPr>
        <w:t>Collaborations with micro‑influencers (parent bloggers, mummy vloggers)</w:t>
      </w:r>
    </w:p>
    <w:p w14:paraId="61B7CEB3" w14:textId="0C93D789"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Content Marketing</w:t>
      </w:r>
    </w:p>
    <w:p w14:paraId="3BCA3B54" w14:textId="245E9807" w:rsidR="29CEABF7" w:rsidRDefault="29CEABF7" w:rsidP="019C23E9">
      <w:pPr>
        <w:pStyle w:val="ListParagraph"/>
        <w:numPr>
          <w:ilvl w:val="0"/>
          <w:numId w:val="1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Blog posts on topics like “Top 5 Must‑Have Baby Items”</w:t>
      </w:r>
    </w:p>
    <w:p w14:paraId="54F74BA4" w14:textId="5C26F79F" w:rsidR="29CEABF7" w:rsidRDefault="29CEABF7" w:rsidP="019C23E9">
      <w:pPr>
        <w:pStyle w:val="ListParagraph"/>
        <w:numPr>
          <w:ilvl w:val="0"/>
          <w:numId w:val="1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Guides for new parents</w:t>
      </w:r>
    </w:p>
    <w:p w14:paraId="55DFCD2B" w14:textId="61158526" w:rsidR="29CEABF7" w:rsidRDefault="29CEABF7" w:rsidP="019C23E9">
      <w:pPr>
        <w:pStyle w:val="ListParagraph"/>
        <w:numPr>
          <w:ilvl w:val="0"/>
          <w:numId w:val="1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Seasonal gift ideas</w:t>
      </w:r>
    </w:p>
    <w:p w14:paraId="1899652E" w14:textId="493CF102" w:rsidR="29CEABF7" w:rsidRDefault="29CEABF7" w:rsidP="019C23E9">
      <w:pPr>
        <w:pStyle w:val="ListParagraph"/>
        <w:numPr>
          <w:ilvl w:val="0"/>
          <w:numId w:val="11"/>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Care instructions and product benefits</w:t>
      </w:r>
    </w:p>
    <w:p w14:paraId="6CA850E7" w14:textId="76AC43FB"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3. Email Marketing</w:t>
      </w:r>
    </w:p>
    <w:p w14:paraId="0B5898FC" w14:textId="27FEB972" w:rsidR="29CEABF7" w:rsidRDefault="29CEABF7" w:rsidP="019C23E9">
      <w:pPr>
        <w:pStyle w:val="ListParagraph"/>
        <w:numPr>
          <w:ilvl w:val="0"/>
          <w:numId w:val="1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Welcome discount for new subscribers</w:t>
      </w:r>
    </w:p>
    <w:p w14:paraId="1F936485" w14:textId="1B4A8CA9" w:rsidR="29CEABF7" w:rsidRDefault="29CEABF7" w:rsidP="019C23E9">
      <w:pPr>
        <w:pStyle w:val="ListParagraph"/>
        <w:numPr>
          <w:ilvl w:val="0"/>
          <w:numId w:val="1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Monthly newsletters with new designs</w:t>
      </w:r>
    </w:p>
    <w:p w14:paraId="04C77338" w14:textId="689F87DA" w:rsidR="29CEABF7" w:rsidRDefault="29CEABF7" w:rsidP="019C23E9">
      <w:pPr>
        <w:pStyle w:val="ListParagraph"/>
        <w:numPr>
          <w:ilvl w:val="0"/>
          <w:numId w:val="1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Exclusive bundle offers</w:t>
      </w:r>
    </w:p>
    <w:p w14:paraId="02EB1A19" w14:textId="1D11F2B6" w:rsidR="29CEABF7" w:rsidRDefault="29CEABF7" w:rsidP="019C23E9">
      <w:pPr>
        <w:pStyle w:val="ListParagraph"/>
        <w:numPr>
          <w:ilvl w:val="0"/>
          <w:numId w:val="10"/>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Abandoned‑cart reminders</w:t>
      </w:r>
    </w:p>
    <w:p w14:paraId="4B66E97B" w14:textId="415FE66F"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4. Online Store Promotions</w:t>
      </w:r>
    </w:p>
    <w:p w14:paraId="0B1F5E8A" w14:textId="41DA4590" w:rsidR="29CEABF7" w:rsidRDefault="29CEABF7" w:rsidP="019C23E9">
      <w:pPr>
        <w:pStyle w:val="ListParagraph"/>
        <w:numPr>
          <w:ilvl w:val="0"/>
          <w:numId w:val="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Limited‑time discounts</w:t>
      </w:r>
    </w:p>
    <w:p w14:paraId="32DACB95" w14:textId="412B0A75" w:rsidR="29CEABF7" w:rsidRDefault="29CEABF7" w:rsidP="019C23E9">
      <w:pPr>
        <w:pStyle w:val="ListParagraph"/>
        <w:numPr>
          <w:ilvl w:val="0"/>
          <w:numId w:val="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Bundle deals (e.g., “Buy 3, Save 15%”)</w:t>
      </w:r>
    </w:p>
    <w:p w14:paraId="3A2698E4" w14:textId="4D23AC9B" w:rsidR="29CEABF7" w:rsidRDefault="29CEABF7" w:rsidP="019C23E9">
      <w:pPr>
        <w:pStyle w:val="ListParagraph"/>
        <w:numPr>
          <w:ilvl w:val="0"/>
          <w:numId w:val="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Free shipping thresholds</w:t>
      </w:r>
    </w:p>
    <w:p w14:paraId="663EE49C" w14:textId="5040C799" w:rsidR="29CEABF7" w:rsidRDefault="29CEABF7" w:rsidP="019C23E9">
      <w:pPr>
        <w:pStyle w:val="ListParagraph"/>
        <w:numPr>
          <w:ilvl w:val="0"/>
          <w:numId w:val="9"/>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Seasonal collections (Easter, Christmas, Summer)</w:t>
      </w:r>
    </w:p>
    <w:p w14:paraId="7CAA9E62" w14:textId="78E5CD0A"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5. Influencer Partnerships</w:t>
      </w:r>
    </w:p>
    <w:p w14:paraId="32D22447" w14:textId="69DABFE2" w:rsidR="29CEABF7" w:rsidRDefault="29CEABF7" w:rsidP="019C23E9">
      <w:pPr>
        <w:pStyle w:val="ListParagraph"/>
        <w:numPr>
          <w:ilvl w:val="0"/>
          <w:numId w:val="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Send free bibs to parenting influencers</w:t>
      </w:r>
    </w:p>
    <w:p w14:paraId="52580D64" w14:textId="6A34C2AE" w:rsidR="29CEABF7" w:rsidRDefault="29CEABF7" w:rsidP="019C23E9">
      <w:pPr>
        <w:pStyle w:val="ListParagraph"/>
        <w:numPr>
          <w:ilvl w:val="0"/>
          <w:numId w:val="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Encourage honest reviews and “day in the life” videos</w:t>
      </w:r>
    </w:p>
    <w:p w14:paraId="6949E271" w14:textId="0BFB0D70" w:rsidR="29CEABF7" w:rsidRDefault="29CEABF7" w:rsidP="019C23E9">
      <w:pPr>
        <w:pStyle w:val="ListParagraph"/>
        <w:numPr>
          <w:ilvl w:val="0"/>
          <w:numId w:val="8"/>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Run giveaways to boost engagement</w:t>
      </w:r>
    </w:p>
    <w:p w14:paraId="05D794B3" w14:textId="4FE27787" w:rsidR="29CEABF7" w:rsidRDefault="29CEABF7" w:rsidP="019C23E9">
      <w:pPr>
        <w:pStyle w:val="Heading2"/>
        <w:spacing w:before="299" w:after="299"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Promotion Strategy</w:t>
      </w:r>
    </w:p>
    <w:p w14:paraId="7AED5C48" w14:textId="68DABA2A" w:rsidR="29CEABF7" w:rsidRDefault="29CEABF7" w:rsidP="019C23E9">
      <w:p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To build awareness and drive sales:</w:t>
      </w:r>
    </w:p>
    <w:p w14:paraId="739058BC" w14:textId="018FB981"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Key Promotional Tactics</w:t>
      </w:r>
    </w:p>
    <w:p w14:paraId="6376D82D" w14:textId="749798B2" w:rsidR="29CEABF7" w:rsidRDefault="29CEABF7" w:rsidP="019C23E9">
      <w:pPr>
        <w:pStyle w:val="ListParagraph"/>
        <w:numPr>
          <w:ilvl w:val="0"/>
          <w:numId w:val="7"/>
        </w:num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Launch discount</w:t>
      </w:r>
      <w:r w:rsidRPr="019C23E9">
        <w:rPr>
          <w:rFonts w:ascii="Arial" w:eastAsia="Arial" w:hAnsi="Arial" w:cs="Arial"/>
          <w:color w:val="000000" w:themeColor="text1"/>
        </w:rPr>
        <w:t xml:space="preserve"> (e.g., 10% off first order)</w:t>
      </w:r>
    </w:p>
    <w:p w14:paraId="6339F7E1" w14:textId="666F441F" w:rsidR="29CEABF7" w:rsidRDefault="29CEABF7" w:rsidP="019C23E9">
      <w:pPr>
        <w:pStyle w:val="ListParagraph"/>
        <w:numPr>
          <w:ilvl w:val="0"/>
          <w:numId w:val="7"/>
        </w:num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Social media ads</w:t>
      </w:r>
      <w:r w:rsidRPr="019C23E9">
        <w:rPr>
          <w:rFonts w:ascii="Arial" w:eastAsia="Arial" w:hAnsi="Arial" w:cs="Arial"/>
          <w:color w:val="000000" w:themeColor="text1"/>
        </w:rPr>
        <w:t xml:space="preserve"> targeting parents aged 22–45</w:t>
      </w:r>
    </w:p>
    <w:p w14:paraId="4C02773B" w14:textId="079FBA5F" w:rsidR="29CEABF7" w:rsidRDefault="29CEABF7" w:rsidP="019C23E9">
      <w:pPr>
        <w:pStyle w:val="ListParagraph"/>
        <w:numPr>
          <w:ilvl w:val="0"/>
          <w:numId w:val="7"/>
        </w:num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Giveaways</w:t>
      </w:r>
      <w:r w:rsidRPr="019C23E9">
        <w:rPr>
          <w:rFonts w:ascii="Arial" w:eastAsia="Arial" w:hAnsi="Arial" w:cs="Arial"/>
          <w:color w:val="000000" w:themeColor="text1"/>
        </w:rPr>
        <w:t xml:space="preserve"> (“Win a Baby Essentials Bundle”)</w:t>
      </w:r>
    </w:p>
    <w:p w14:paraId="4C627C00" w14:textId="1045C694" w:rsidR="29CEABF7" w:rsidRDefault="29CEABF7" w:rsidP="019C23E9">
      <w:pPr>
        <w:pStyle w:val="ListParagraph"/>
        <w:numPr>
          <w:ilvl w:val="0"/>
          <w:numId w:val="7"/>
        </w:num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Referral programme</w:t>
      </w:r>
      <w:r w:rsidRPr="019C23E9">
        <w:rPr>
          <w:rFonts w:ascii="Arial" w:eastAsia="Arial" w:hAnsi="Arial" w:cs="Arial"/>
          <w:color w:val="000000" w:themeColor="text1"/>
        </w:rPr>
        <w:t xml:space="preserve"> (“Give £5, Get £5”)</w:t>
      </w:r>
    </w:p>
    <w:p w14:paraId="6680C2C8" w14:textId="77E17C0E" w:rsidR="29CEABF7" w:rsidRDefault="29CEABF7" w:rsidP="019C23E9">
      <w:pPr>
        <w:pStyle w:val="ListParagraph"/>
        <w:numPr>
          <w:ilvl w:val="0"/>
          <w:numId w:val="7"/>
        </w:numPr>
        <w:spacing w:before="240" w:after="240" w:line="360" w:lineRule="auto"/>
        <w:jc w:val="both"/>
        <w:rPr>
          <w:rFonts w:ascii="Arial" w:eastAsia="Arial" w:hAnsi="Arial" w:cs="Arial"/>
          <w:color w:val="000000" w:themeColor="text1"/>
        </w:rPr>
      </w:pPr>
      <w:r w:rsidRPr="019C23E9">
        <w:rPr>
          <w:rFonts w:ascii="Arial" w:eastAsia="Arial" w:hAnsi="Arial" w:cs="Arial"/>
          <w:b/>
          <w:bCs/>
          <w:color w:val="000000" w:themeColor="text1"/>
        </w:rPr>
        <w:t>Seasonal promotions</w:t>
      </w:r>
      <w:r w:rsidRPr="019C23E9">
        <w:rPr>
          <w:rFonts w:ascii="Arial" w:eastAsia="Arial" w:hAnsi="Arial" w:cs="Arial"/>
          <w:color w:val="000000" w:themeColor="text1"/>
        </w:rPr>
        <w:t xml:space="preserve"> (Mother’s Day, Christmas, Baby Shower season)</w:t>
      </w:r>
    </w:p>
    <w:p w14:paraId="5A15CBB7" w14:textId="1E691D57" w:rsidR="29CEABF7" w:rsidRDefault="29CEABF7" w:rsidP="019C23E9">
      <w:pPr>
        <w:pStyle w:val="Heading3"/>
        <w:spacing w:before="281" w:after="281" w:line="360" w:lineRule="auto"/>
        <w:jc w:val="both"/>
        <w:rPr>
          <w:rFonts w:ascii="Arial" w:eastAsia="Arial" w:hAnsi="Arial" w:cs="Arial"/>
          <w:b/>
          <w:bCs/>
          <w:color w:val="000000" w:themeColor="text1"/>
          <w:sz w:val="24"/>
          <w:szCs w:val="24"/>
        </w:rPr>
      </w:pPr>
      <w:r w:rsidRPr="019C23E9">
        <w:rPr>
          <w:rFonts w:ascii="Arial" w:eastAsia="Arial" w:hAnsi="Arial" w:cs="Arial"/>
          <w:b/>
          <w:bCs/>
          <w:color w:val="000000" w:themeColor="text1"/>
          <w:sz w:val="24"/>
          <w:szCs w:val="24"/>
        </w:rPr>
        <w:t>Engagement‑Focused Tactics</w:t>
      </w:r>
    </w:p>
    <w:p w14:paraId="233E5E80" w14:textId="1514D3A0" w:rsidR="29CEABF7" w:rsidRDefault="29CEABF7" w:rsidP="019C23E9">
      <w:pPr>
        <w:pStyle w:val="ListParagraph"/>
        <w:numPr>
          <w:ilvl w:val="0"/>
          <w:numId w:val="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Polls and Q&amp;A sessions on Instagram</w:t>
      </w:r>
    </w:p>
    <w:p w14:paraId="49712AE3" w14:textId="66E1DEE0" w:rsidR="29CEABF7" w:rsidRDefault="29CEABF7" w:rsidP="019C23E9">
      <w:pPr>
        <w:pStyle w:val="ListParagraph"/>
        <w:numPr>
          <w:ilvl w:val="0"/>
          <w:numId w:val="6"/>
        </w:numPr>
        <w:spacing w:before="240" w:after="240" w:line="360" w:lineRule="auto"/>
        <w:jc w:val="both"/>
        <w:rPr>
          <w:rFonts w:ascii="Arial" w:eastAsia="Arial" w:hAnsi="Arial" w:cs="Arial"/>
          <w:color w:val="000000" w:themeColor="text1"/>
        </w:rPr>
      </w:pPr>
      <w:r w:rsidRPr="019C23E9">
        <w:rPr>
          <w:rFonts w:ascii="Arial" w:eastAsia="Arial" w:hAnsi="Arial" w:cs="Arial"/>
          <w:color w:val="000000" w:themeColor="text1"/>
        </w:rPr>
        <w:t>“Design of the Month” voting</w:t>
      </w:r>
    </w:p>
    <w:p w14:paraId="147D9F2E" w14:textId="5C587624" w:rsidR="29CEABF7" w:rsidRDefault="29CEABF7" w:rsidP="019C23E9">
      <w:pPr>
        <w:pStyle w:val="ListParagraph"/>
        <w:numPr>
          <w:ilvl w:val="0"/>
          <w:numId w:val="6"/>
        </w:numPr>
        <w:shd w:val="clear" w:color="auto" w:fill="FFFFFF" w:themeFill="background1"/>
        <w:spacing w:before="240" w:after="240"/>
        <w:jc w:val="both"/>
        <w:rPr>
          <w:rFonts w:ascii="Arial" w:eastAsia="Arial" w:hAnsi="Arial" w:cs="Arial"/>
          <w:color w:val="000000" w:themeColor="text1"/>
        </w:rPr>
      </w:pPr>
      <w:r w:rsidRPr="019C23E9">
        <w:rPr>
          <w:rFonts w:ascii="Arial" w:eastAsia="Arial" w:hAnsi="Arial" w:cs="Arial"/>
          <w:color w:val="000000" w:themeColor="text1"/>
        </w:rPr>
        <w:t>Behind‑the‑scenes videos showing packaging or new designs</w:t>
      </w:r>
    </w:p>
    <w:p w14:paraId="304202A2" w14:textId="2C6B6261"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51F5F640" w14:textId="232CCAEE"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284D54AC" w14:textId="7DBF3C79"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129A3138" w14:textId="2B7162BF"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2903A97F" w14:textId="07815CB0"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1D5F5FA6" w14:textId="563DB043" w:rsidR="019C23E9" w:rsidRDefault="019C23E9" w:rsidP="019C23E9">
      <w:pPr>
        <w:shd w:val="clear" w:color="auto" w:fill="FFFFFF" w:themeFill="background1"/>
        <w:spacing w:before="240" w:after="240"/>
        <w:jc w:val="both"/>
        <w:rPr>
          <w:rFonts w:ascii="Arial" w:eastAsia="Arial" w:hAnsi="Arial" w:cs="Arial"/>
          <w:color w:val="000000" w:themeColor="text1"/>
        </w:rPr>
      </w:pPr>
    </w:p>
    <w:p w14:paraId="616D7768" w14:textId="50E01A1F" w:rsidR="3A7C2857" w:rsidRDefault="3A7C2857" w:rsidP="019C23E9">
      <w:pPr>
        <w:pStyle w:val="Heading1"/>
        <w:spacing w:before="240" w:after="0"/>
        <w:jc w:val="center"/>
      </w:pPr>
      <w:r w:rsidRPr="019C23E9">
        <w:rPr>
          <w:rFonts w:ascii="Arial" w:eastAsia="Arial" w:hAnsi="Arial" w:cs="Arial"/>
          <w:b/>
          <w:bCs/>
          <w:color w:val="2F5496"/>
          <w:sz w:val="28"/>
          <w:szCs w:val="28"/>
        </w:rPr>
        <w:t xml:space="preserve">Financial Plan </w:t>
      </w:r>
      <w:r w:rsidRPr="019C23E9">
        <w:rPr>
          <w:rFonts w:ascii="Arial" w:eastAsia="Arial" w:hAnsi="Arial" w:cs="Arial"/>
          <w:sz w:val="24"/>
          <w:szCs w:val="24"/>
        </w:rPr>
        <w:t xml:space="preserve"> </w:t>
      </w:r>
    </w:p>
    <w:p w14:paraId="5B52C9FB" w14:textId="5F3596DF" w:rsidR="019C23E9" w:rsidRDefault="019C23E9" w:rsidP="019C23E9">
      <w:pPr>
        <w:keepNext/>
        <w:keepLines/>
      </w:pPr>
    </w:p>
    <w:p w14:paraId="03471CB1" w14:textId="4A52B778" w:rsidR="6EF8FC00" w:rsidRDefault="6EF8FC00" w:rsidP="019C23E9">
      <w:pPr>
        <w:keepNext/>
        <w:keepLines/>
        <w:spacing w:line="360" w:lineRule="auto"/>
        <w:jc w:val="both"/>
      </w:pPr>
      <w:r w:rsidRPr="019C23E9">
        <w:t>Happy Baby Bibs requires £25,000 in initial investment capital to successfully launch and operate during the first month.</w:t>
      </w:r>
    </w:p>
    <w:p w14:paraId="6919A372" w14:textId="00CC69BC" w:rsidR="5F66174E" w:rsidRDefault="5F66174E"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Startup Costs:</w:t>
      </w:r>
      <w:r>
        <w:tab/>
      </w:r>
      <w:r w:rsidRPr="019C23E9">
        <w:rPr>
          <w:rFonts w:ascii="Arial" w:eastAsia="Arial" w:hAnsi="Arial" w:cs="Arial"/>
          <w:color w:val="000000" w:themeColor="text1"/>
          <w:sz w:val="22"/>
          <w:szCs w:val="22"/>
        </w:rPr>
        <w:t>18,00</w:t>
      </w:r>
      <w:r w:rsidR="6777553E" w:rsidRPr="019C23E9">
        <w:rPr>
          <w:rFonts w:ascii="Arial" w:eastAsia="Arial" w:hAnsi="Arial" w:cs="Arial"/>
          <w:color w:val="000000" w:themeColor="text1"/>
          <w:sz w:val="22"/>
          <w:szCs w:val="22"/>
        </w:rPr>
        <w:t>0</w:t>
      </w:r>
    </w:p>
    <w:tbl>
      <w:tblPr>
        <w:tblW w:w="0" w:type="auto"/>
        <w:tblLook w:val="06A0" w:firstRow="1" w:lastRow="0" w:firstColumn="1" w:lastColumn="0" w:noHBand="1" w:noVBand="1"/>
      </w:tblPr>
      <w:tblGrid>
        <w:gridCol w:w="5310"/>
        <w:gridCol w:w="1450"/>
      </w:tblGrid>
      <w:tr w:rsidR="019C23E9" w14:paraId="5CF12805" w14:textId="77777777" w:rsidTr="019C23E9">
        <w:trPr>
          <w:trHeight w:val="300"/>
        </w:trPr>
        <w:tc>
          <w:tcPr>
            <w:tcW w:w="5310"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1434FF53" w14:textId="48018BEA" w:rsidR="019C23E9" w:rsidRDefault="019C23E9" w:rsidP="019C23E9">
            <w:pPr>
              <w:spacing w:after="0" w:line="360" w:lineRule="auto"/>
              <w:rPr>
                <w:color w:val="000000" w:themeColor="text1"/>
              </w:rPr>
            </w:pPr>
            <w:r w:rsidRPr="019C23E9">
              <w:rPr>
                <w:color w:val="000000" w:themeColor="text1"/>
              </w:rPr>
              <w:lastRenderedPageBreak/>
              <w:t>STARTUP COSTS</w:t>
            </w:r>
          </w:p>
        </w:tc>
        <w:tc>
          <w:tcPr>
            <w:tcW w:w="1450"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4B86C5A1" w14:textId="694164D7" w:rsidR="019C23E9" w:rsidRDefault="019C23E9" w:rsidP="019C23E9">
            <w:pPr>
              <w:spacing w:line="360" w:lineRule="auto"/>
            </w:pPr>
          </w:p>
        </w:tc>
      </w:tr>
      <w:tr w:rsidR="019C23E9" w14:paraId="0ECF1328" w14:textId="77777777" w:rsidTr="019C23E9">
        <w:trPr>
          <w:trHeight w:val="300"/>
        </w:trPr>
        <w:tc>
          <w:tcPr>
            <w:tcW w:w="5310" w:type="dxa"/>
            <w:tcBorders>
              <w:top w:val="single" w:sz="4" w:space="0" w:color="000000" w:themeColor="text1"/>
              <w:left w:val="nil"/>
              <w:bottom w:val="nil"/>
              <w:right w:val="nil"/>
            </w:tcBorders>
            <w:tcMar>
              <w:top w:w="15" w:type="dxa"/>
              <w:left w:w="15" w:type="dxa"/>
              <w:right w:w="15" w:type="dxa"/>
            </w:tcMar>
            <w:vAlign w:val="bottom"/>
          </w:tcPr>
          <w:p w14:paraId="29709505" w14:textId="3DA11377" w:rsidR="019C23E9" w:rsidRDefault="019C23E9" w:rsidP="019C23E9">
            <w:pPr>
              <w:spacing w:after="0" w:line="360" w:lineRule="auto"/>
              <w:rPr>
                <w:color w:val="000000" w:themeColor="text1"/>
              </w:rPr>
            </w:pPr>
            <w:r w:rsidRPr="019C23E9">
              <w:rPr>
                <w:color w:val="000000" w:themeColor="text1"/>
              </w:rPr>
              <w:t>Business registration fees</w:t>
            </w:r>
          </w:p>
        </w:tc>
        <w:tc>
          <w:tcPr>
            <w:tcW w:w="1450" w:type="dxa"/>
            <w:tcBorders>
              <w:top w:val="single" w:sz="4" w:space="0" w:color="000000" w:themeColor="text1"/>
              <w:left w:val="nil"/>
              <w:bottom w:val="nil"/>
              <w:right w:val="nil"/>
            </w:tcBorders>
            <w:tcMar>
              <w:top w:w="15" w:type="dxa"/>
              <w:left w:w="15" w:type="dxa"/>
              <w:right w:w="15" w:type="dxa"/>
            </w:tcMar>
            <w:vAlign w:val="bottom"/>
          </w:tcPr>
          <w:p w14:paraId="77E37D79" w14:textId="34301DF6" w:rsidR="019C23E9" w:rsidRDefault="019C23E9" w:rsidP="019C23E9">
            <w:pPr>
              <w:spacing w:after="0" w:line="360" w:lineRule="auto"/>
              <w:jc w:val="right"/>
              <w:rPr>
                <w:color w:val="000000" w:themeColor="text1"/>
              </w:rPr>
            </w:pPr>
            <w:r w:rsidRPr="019C23E9">
              <w:rPr>
                <w:color w:val="000000" w:themeColor="text1"/>
              </w:rPr>
              <w:t>£5,000</w:t>
            </w:r>
          </w:p>
        </w:tc>
      </w:tr>
      <w:tr w:rsidR="019C23E9" w14:paraId="268BD6D4" w14:textId="77777777" w:rsidTr="019C23E9">
        <w:trPr>
          <w:trHeight w:val="615"/>
        </w:trPr>
        <w:tc>
          <w:tcPr>
            <w:tcW w:w="5310" w:type="dxa"/>
            <w:tcBorders>
              <w:top w:val="nil"/>
              <w:left w:val="nil"/>
              <w:bottom w:val="nil"/>
              <w:right w:val="nil"/>
            </w:tcBorders>
            <w:tcMar>
              <w:top w:w="15" w:type="dxa"/>
              <w:left w:w="15" w:type="dxa"/>
              <w:right w:w="15" w:type="dxa"/>
            </w:tcMar>
            <w:vAlign w:val="bottom"/>
          </w:tcPr>
          <w:p w14:paraId="525924BF" w14:textId="4F46C2D6" w:rsidR="019C23E9" w:rsidRDefault="019C23E9" w:rsidP="019C23E9">
            <w:pPr>
              <w:spacing w:after="0" w:line="360" w:lineRule="auto"/>
              <w:rPr>
                <w:color w:val="000000" w:themeColor="text1"/>
              </w:rPr>
            </w:pPr>
            <w:r w:rsidRPr="019C23E9">
              <w:rPr>
                <w:color w:val="000000" w:themeColor="text1"/>
              </w:rPr>
              <w:t>Website creation, (domain name, web)</w:t>
            </w:r>
          </w:p>
        </w:tc>
        <w:tc>
          <w:tcPr>
            <w:tcW w:w="1450" w:type="dxa"/>
            <w:tcBorders>
              <w:top w:val="nil"/>
              <w:left w:val="nil"/>
              <w:bottom w:val="nil"/>
              <w:right w:val="nil"/>
            </w:tcBorders>
            <w:tcMar>
              <w:top w:w="15" w:type="dxa"/>
              <w:left w:w="15" w:type="dxa"/>
              <w:right w:w="15" w:type="dxa"/>
            </w:tcMar>
            <w:vAlign w:val="bottom"/>
          </w:tcPr>
          <w:p w14:paraId="07E84CEE" w14:textId="751B294A" w:rsidR="019C23E9" w:rsidRDefault="019C23E9" w:rsidP="019C23E9">
            <w:pPr>
              <w:spacing w:after="0" w:line="360" w:lineRule="auto"/>
              <w:jc w:val="right"/>
              <w:rPr>
                <w:color w:val="000000" w:themeColor="text1"/>
              </w:rPr>
            </w:pPr>
            <w:r w:rsidRPr="019C23E9">
              <w:rPr>
                <w:color w:val="000000" w:themeColor="text1"/>
              </w:rPr>
              <w:t>2000</w:t>
            </w:r>
          </w:p>
        </w:tc>
      </w:tr>
      <w:tr w:rsidR="019C23E9" w14:paraId="5313C867" w14:textId="77777777" w:rsidTr="019C23E9">
        <w:trPr>
          <w:trHeight w:val="300"/>
        </w:trPr>
        <w:tc>
          <w:tcPr>
            <w:tcW w:w="5310" w:type="dxa"/>
            <w:tcBorders>
              <w:top w:val="nil"/>
              <w:left w:val="nil"/>
              <w:bottom w:val="nil"/>
              <w:right w:val="nil"/>
            </w:tcBorders>
            <w:tcMar>
              <w:top w:w="15" w:type="dxa"/>
              <w:left w:w="15" w:type="dxa"/>
              <w:right w:w="15" w:type="dxa"/>
            </w:tcMar>
            <w:vAlign w:val="bottom"/>
          </w:tcPr>
          <w:p w14:paraId="0EB4B9F4" w14:textId="63175C51" w:rsidR="019C23E9" w:rsidRDefault="019C23E9" w:rsidP="019C23E9">
            <w:pPr>
              <w:spacing w:after="0" w:line="360" w:lineRule="auto"/>
              <w:rPr>
                <w:color w:val="000000" w:themeColor="text1"/>
              </w:rPr>
            </w:pPr>
            <w:r w:rsidRPr="019C23E9">
              <w:rPr>
                <w:color w:val="000000" w:themeColor="text1"/>
              </w:rPr>
              <w:t>Initial marketing launch</w:t>
            </w:r>
          </w:p>
        </w:tc>
        <w:tc>
          <w:tcPr>
            <w:tcW w:w="1450" w:type="dxa"/>
            <w:tcBorders>
              <w:top w:val="nil"/>
              <w:left w:val="nil"/>
              <w:bottom w:val="nil"/>
              <w:right w:val="nil"/>
            </w:tcBorders>
            <w:tcMar>
              <w:top w:w="15" w:type="dxa"/>
              <w:left w:w="15" w:type="dxa"/>
              <w:right w:w="15" w:type="dxa"/>
            </w:tcMar>
            <w:vAlign w:val="bottom"/>
          </w:tcPr>
          <w:p w14:paraId="0FEC1721" w14:textId="264C8075" w:rsidR="019C23E9" w:rsidRDefault="019C23E9" w:rsidP="019C23E9">
            <w:pPr>
              <w:spacing w:after="0" w:line="360" w:lineRule="auto"/>
              <w:jc w:val="right"/>
              <w:rPr>
                <w:color w:val="000000" w:themeColor="text1"/>
              </w:rPr>
            </w:pPr>
            <w:r w:rsidRPr="019C23E9">
              <w:rPr>
                <w:color w:val="000000" w:themeColor="text1"/>
              </w:rPr>
              <w:t>1000</w:t>
            </w:r>
          </w:p>
        </w:tc>
      </w:tr>
      <w:tr w:rsidR="019C23E9" w14:paraId="3AFE279F" w14:textId="77777777" w:rsidTr="019C23E9">
        <w:trPr>
          <w:trHeight w:val="300"/>
        </w:trPr>
        <w:tc>
          <w:tcPr>
            <w:tcW w:w="5310" w:type="dxa"/>
            <w:tcBorders>
              <w:top w:val="nil"/>
              <w:left w:val="nil"/>
              <w:bottom w:val="nil"/>
              <w:right w:val="nil"/>
            </w:tcBorders>
            <w:tcMar>
              <w:top w:w="15" w:type="dxa"/>
              <w:left w:w="15" w:type="dxa"/>
              <w:right w:w="15" w:type="dxa"/>
            </w:tcMar>
            <w:vAlign w:val="bottom"/>
          </w:tcPr>
          <w:p w14:paraId="34DA2CE9" w14:textId="58D728EA" w:rsidR="019C23E9" w:rsidRDefault="019C23E9" w:rsidP="019C23E9">
            <w:pPr>
              <w:spacing w:after="0" w:line="360" w:lineRule="auto"/>
              <w:rPr>
                <w:color w:val="000000" w:themeColor="text1"/>
              </w:rPr>
            </w:pPr>
            <w:r w:rsidRPr="019C23E9">
              <w:rPr>
                <w:color w:val="000000" w:themeColor="text1"/>
              </w:rPr>
              <w:t>Furniture, initial equipment (laptops, printer tools</w:t>
            </w:r>
          </w:p>
        </w:tc>
        <w:tc>
          <w:tcPr>
            <w:tcW w:w="1450" w:type="dxa"/>
            <w:tcBorders>
              <w:top w:val="nil"/>
              <w:left w:val="nil"/>
              <w:bottom w:val="nil"/>
              <w:right w:val="nil"/>
            </w:tcBorders>
            <w:tcMar>
              <w:top w:w="15" w:type="dxa"/>
              <w:left w:w="15" w:type="dxa"/>
              <w:right w:w="15" w:type="dxa"/>
            </w:tcMar>
            <w:vAlign w:val="bottom"/>
          </w:tcPr>
          <w:p w14:paraId="3419F904" w14:textId="603EC195" w:rsidR="019C23E9" w:rsidRDefault="019C23E9" w:rsidP="019C23E9">
            <w:pPr>
              <w:spacing w:after="0" w:line="360" w:lineRule="auto"/>
              <w:jc w:val="right"/>
              <w:rPr>
                <w:color w:val="000000" w:themeColor="text1"/>
              </w:rPr>
            </w:pPr>
            <w:r w:rsidRPr="019C23E9">
              <w:rPr>
                <w:color w:val="000000" w:themeColor="text1"/>
              </w:rPr>
              <w:t>7000</w:t>
            </w:r>
          </w:p>
        </w:tc>
      </w:tr>
      <w:tr w:rsidR="019C23E9" w14:paraId="5CF69322" w14:textId="77777777" w:rsidTr="019C23E9">
        <w:trPr>
          <w:trHeight w:val="300"/>
        </w:trPr>
        <w:tc>
          <w:tcPr>
            <w:tcW w:w="5310" w:type="dxa"/>
            <w:tcBorders>
              <w:top w:val="nil"/>
              <w:left w:val="nil"/>
              <w:bottom w:val="nil"/>
              <w:right w:val="nil"/>
            </w:tcBorders>
            <w:tcMar>
              <w:top w:w="15" w:type="dxa"/>
              <w:left w:w="15" w:type="dxa"/>
              <w:right w:w="15" w:type="dxa"/>
            </w:tcMar>
            <w:vAlign w:val="bottom"/>
          </w:tcPr>
          <w:p w14:paraId="7A9EC4D7" w14:textId="13A62D3B" w:rsidR="019C23E9" w:rsidRDefault="019C23E9" w:rsidP="019C23E9">
            <w:pPr>
              <w:spacing w:after="0" w:line="360" w:lineRule="auto"/>
              <w:rPr>
                <w:color w:val="000000" w:themeColor="text1"/>
              </w:rPr>
            </w:pPr>
            <w:r w:rsidRPr="019C23E9">
              <w:rPr>
                <w:color w:val="000000" w:themeColor="text1"/>
              </w:rPr>
              <w:t>Renovation</w:t>
            </w:r>
          </w:p>
        </w:tc>
        <w:tc>
          <w:tcPr>
            <w:tcW w:w="1450" w:type="dxa"/>
            <w:tcBorders>
              <w:top w:val="nil"/>
              <w:left w:val="nil"/>
              <w:bottom w:val="nil"/>
              <w:right w:val="nil"/>
            </w:tcBorders>
            <w:tcMar>
              <w:top w:w="15" w:type="dxa"/>
              <w:left w:w="15" w:type="dxa"/>
              <w:right w:w="15" w:type="dxa"/>
            </w:tcMar>
            <w:vAlign w:val="bottom"/>
          </w:tcPr>
          <w:p w14:paraId="58D12D42" w14:textId="290149BD" w:rsidR="019C23E9" w:rsidRDefault="019C23E9" w:rsidP="019C23E9">
            <w:pPr>
              <w:spacing w:after="0" w:line="360" w:lineRule="auto"/>
              <w:jc w:val="right"/>
              <w:rPr>
                <w:color w:val="000000" w:themeColor="text1"/>
              </w:rPr>
            </w:pPr>
            <w:r w:rsidRPr="019C23E9">
              <w:rPr>
                <w:color w:val="000000" w:themeColor="text1"/>
              </w:rPr>
              <w:t>3,000</w:t>
            </w:r>
          </w:p>
        </w:tc>
      </w:tr>
      <w:tr w:rsidR="019C23E9" w14:paraId="33CD1AE5" w14:textId="77777777" w:rsidTr="019C23E9">
        <w:trPr>
          <w:trHeight w:val="300"/>
        </w:trPr>
        <w:tc>
          <w:tcPr>
            <w:tcW w:w="5310"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613C071F" w14:textId="3D5974B2" w:rsidR="019C23E9" w:rsidRDefault="019C23E9" w:rsidP="019C23E9">
            <w:pPr>
              <w:spacing w:after="0" w:line="360" w:lineRule="auto"/>
              <w:rPr>
                <w:color w:val="000000" w:themeColor="text1"/>
              </w:rPr>
            </w:pPr>
            <w:r w:rsidRPr="019C23E9">
              <w:rPr>
                <w:color w:val="000000" w:themeColor="text1"/>
              </w:rPr>
              <w:t>TOTAL</w:t>
            </w:r>
          </w:p>
        </w:tc>
        <w:tc>
          <w:tcPr>
            <w:tcW w:w="1450"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4615357E" w14:textId="0EDA39D2" w:rsidR="019C23E9" w:rsidRDefault="019C23E9" w:rsidP="019C23E9">
            <w:pPr>
              <w:spacing w:after="0" w:line="360" w:lineRule="auto"/>
              <w:jc w:val="right"/>
              <w:rPr>
                <w:color w:val="000000" w:themeColor="text1"/>
              </w:rPr>
            </w:pPr>
            <w:r w:rsidRPr="019C23E9">
              <w:rPr>
                <w:color w:val="000000" w:themeColor="text1"/>
              </w:rPr>
              <w:t>18,000</w:t>
            </w:r>
          </w:p>
        </w:tc>
      </w:tr>
    </w:tbl>
    <w:p w14:paraId="188D7041" w14:textId="24171FFD" w:rsidR="019C23E9" w:rsidRDefault="019C23E9" w:rsidP="019C23E9">
      <w:pPr>
        <w:spacing w:line="360" w:lineRule="auto"/>
        <w:jc w:val="both"/>
        <w:rPr>
          <w:rFonts w:ascii="Arial" w:eastAsia="Arial" w:hAnsi="Arial" w:cs="Arial"/>
          <w:color w:val="000000" w:themeColor="text1"/>
          <w:sz w:val="22"/>
          <w:szCs w:val="22"/>
        </w:rPr>
      </w:pPr>
    </w:p>
    <w:p w14:paraId="457FCB69" w14:textId="34A83D9F" w:rsidR="5F66174E" w:rsidRDefault="5F66174E"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Fixed Costs:</w:t>
      </w:r>
      <w:r>
        <w:tab/>
      </w:r>
      <w:r w:rsidRPr="019C23E9">
        <w:rPr>
          <w:rFonts w:ascii="Arial" w:eastAsia="Arial" w:hAnsi="Arial" w:cs="Arial"/>
          <w:color w:val="000000" w:themeColor="text1"/>
          <w:sz w:val="22"/>
          <w:szCs w:val="22"/>
        </w:rPr>
        <w:t>5,500</w:t>
      </w:r>
    </w:p>
    <w:tbl>
      <w:tblPr>
        <w:tblW w:w="0" w:type="auto"/>
        <w:tblLook w:val="06A0" w:firstRow="1" w:lastRow="0" w:firstColumn="1" w:lastColumn="0" w:noHBand="1" w:noVBand="1"/>
      </w:tblPr>
      <w:tblGrid>
        <w:gridCol w:w="4088"/>
        <w:gridCol w:w="1252"/>
      </w:tblGrid>
      <w:tr w:rsidR="019C23E9" w14:paraId="196C8047" w14:textId="77777777" w:rsidTr="019C23E9">
        <w:trPr>
          <w:trHeight w:val="300"/>
        </w:trPr>
        <w:tc>
          <w:tcPr>
            <w:tcW w:w="4088"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5BE1D008" w14:textId="2063D6C7" w:rsidR="019C23E9" w:rsidRDefault="019C23E9" w:rsidP="019C23E9">
            <w:pPr>
              <w:spacing w:after="0" w:line="360" w:lineRule="auto"/>
              <w:rPr>
                <w:b/>
                <w:bCs/>
                <w:color w:val="000000" w:themeColor="text1"/>
              </w:rPr>
            </w:pPr>
            <w:r w:rsidRPr="019C23E9">
              <w:rPr>
                <w:b/>
                <w:bCs/>
                <w:color w:val="000000" w:themeColor="text1"/>
              </w:rPr>
              <w:t>FIXED COSTS</w:t>
            </w:r>
          </w:p>
        </w:tc>
        <w:tc>
          <w:tcPr>
            <w:tcW w:w="1252"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31F4E1E8" w14:textId="1635C885" w:rsidR="019C23E9" w:rsidRDefault="019C23E9" w:rsidP="019C23E9">
            <w:pPr>
              <w:spacing w:line="360" w:lineRule="auto"/>
            </w:pPr>
          </w:p>
        </w:tc>
      </w:tr>
      <w:tr w:rsidR="019C23E9" w14:paraId="7C224226" w14:textId="77777777" w:rsidTr="019C23E9">
        <w:trPr>
          <w:trHeight w:val="300"/>
        </w:trPr>
        <w:tc>
          <w:tcPr>
            <w:tcW w:w="4088" w:type="dxa"/>
            <w:tcBorders>
              <w:top w:val="single" w:sz="4" w:space="0" w:color="000000" w:themeColor="text1"/>
              <w:left w:val="nil"/>
              <w:bottom w:val="nil"/>
              <w:right w:val="nil"/>
            </w:tcBorders>
            <w:tcMar>
              <w:top w:w="15" w:type="dxa"/>
              <w:left w:w="15" w:type="dxa"/>
              <w:right w:w="15" w:type="dxa"/>
            </w:tcMar>
            <w:vAlign w:val="bottom"/>
          </w:tcPr>
          <w:p w14:paraId="572773BF" w14:textId="4039F7B5" w:rsidR="019C23E9" w:rsidRDefault="019C23E9" w:rsidP="019C23E9">
            <w:pPr>
              <w:spacing w:after="0" w:line="360" w:lineRule="auto"/>
              <w:rPr>
                <w:color w:val="000000" w:themeColor="text1"/>
              </w:rPr>
            </w:pPr>
            <w:r w:rsidRPr="019C23E9">
              <w:rPr>
                <w:color w:val="000000" w:themeColor="text1"/>
              </w:rPr>
              <w:t>Rent</w:t>
            </w:r>
          </w:p>
        </w:tc>
        <w:tc>
          <w:tcPr>
            <w:tcW w:w="1252" w:type="dxa"/>
            <w:tcBorders>
              <w:top w:val="single" w:sz="4" w:space="0" w:color="000000" w:themeColor="text1"/>
              <w:left w:val="nil"/>
              <w:bottom w:val="nil"/>
              <w:right w:val="nil"/>
            </w:tcBorders>
            <w:tcMar>
              <w:top w:w="15" w:type="dxa"/>
              <w:left w:w="15" w:type="dxa"/>
              <w:right w:w="15" w:type="dxa"/>
            </w:tcMar>
            <w:vAlign w:val="bottom"/>
          </w:tcPr>
          <w:p w14:paraId="75C25201" w14:textId="6A0173EC" w:rsidR="019C23E9" w:rsidRDefault="019C23E9" w:rsidP="019C23E9">
            <w:pPr>
              <w:spacing w:after="0" w:line="360" w:lineRule="auto"/>
              <w:jc w:val="right"/>
              <w:rPr>
                <w:color w:val="000000" w:themeColor="text1"/>
              </w:rPr>
            </w:pPr>
            <w:r w:rsidRPr="019C23E9">
              <w:rPr>
                <w:color w:val="000000" w:themeColor="text1"/>
              </w:rPr>
              <w:t>£1,</w:t>
            </w:r>
            <w:r w:rsidR="0EA95F7D" w:rsidRPr="019C23E9">
              <w:rPr>
                <w:color w:val="000000" w:themeColor="text1"/>
              </w:rPr>
              <w:t>4</w:t>
            </w:r>
            <w:r w:rsidRPr="019C23E9">
              <w:rPr>
                <w:color w:val="000000" w:themeColor="text1"/>
              </w:rPr>
              <w:t>00</w:t>
            </w:r>
          </w:p>
        </w:tc>
      </w:tr>
      <w:tr w:rsidR="019C23E9" w14:paraId="09084F93" w14:textId="77777777" w:rsidTr="019C23E9">
        <w:trPr>
          <w:trHeight w:val="300"/>
        </w:trPr>
        <w:tc>
          <w:tcPr>
            <w:tcW w:w="4088" w:type="dxa"/>
            <w:tcBorders>
              <w:top w:val="nil"/>
              <w:left w:val="nil"/>
              <w:bottom w:val="nil"/>
              <w:right w:val="nil"/>
            </w:tcBorders>
            <w:tcMar>
              <w:top w:w="15" w:type="dxa"/>
              <w:left w:w="15" w:type="dxa"/>
              <w:right w:w="15" w:type="dxa"/>
            </w:tcMar>
            <w:vAlign w:val="bottom"/>
          </w:tcPr>
          <w:p w14:paraId="4A3F7A80" w14:textId="303FD1AF" w:rsidR="5BAD592A" w:rsidRDefault="5BAD592A" w:rsidP="019C23E9">
            <w:pPr>
              <w:spacing w:after="0" w:line="360" w:lineRule="auto"/>
            </w:pPr>
            <w:r w:rsidRPr="019C23E9">
              <w:rPr>
                <w:color w:val="000000" w:themeColor="text1"/>
              </w:rPr>
              <w:t>Loan repayments</w:t>
            </w:r>
          </w:p>
        </w:tc>
        <w:tc>
          <w:tcPr>
            <w:tcW w:w="1252" w:type="dxa"/>
            <w:tcBorders>
              <w:top w:val="nil"/>
              <w:left w:val="nil"/>
              <w:bottom w:val="nil"/>
              <w:right w:val="nil"/>
            </w:tcBorders>
            <w:tcMar>
              <w:top w:w="15" w:type="dxa"/>
              <w:left w:w="15" w:type="dxa"/>
              <w:right w:w="15" w:type="dxa"/>
            </w:tcMar>
            <w:vAlign w:val="bottom"/>
          </w:tcPr>
          <w:p w14:paraId="076CFDB9" w14:textId="00AD0E0E" w:rsidR="7833D2C4" w:rsidRDefault="7833D2C4" w:rsidP="019C23E9">
            <w:pPr>
              <w:spacing w:after="0" w:line="360" w:lineRule="auto"/>
              <w:jc w:val="right"/>
              <w:rPr>
                <w:color w:val="000000" w:themeColor="text1"/>
              </w:rPr>
            </w:pPr>
            <w:r w:rsidRPr="019C23E9">
              <w:rPr>
                <w:color w:val="000000" w:themeColor="text1"/>
              </w:rPr>
              <w:t>2</w:t>
            </w:r>
            <w:r w:rsidR="019C23E9" w:rsidRPr="019C23E9">
              <w:rPr>
                <w:color w:val="000000" w:themeColor="text1"/>
              </w:rPr>
              <w:t>00</w:t>
            </w:r>
          </w:p>
        </w:tc>
      </w:tr>
      <w:tr w:rsidR="019C23E9" w14:paraId="2C9043BD" w14:textId="77777777" w:rsidTr="019C23E9">
        <w:trPr>
          <w:trHeight w:val="300"/>
        </w:trPr>
        <w:tc>
          <w:tcPr>
            <w:tcW w:w="4088" w:type="dxa"/>
            <w:tcBorders>
              <w:top w:val="nil"/>
              <w:left w:val="nil"/>
              <w:bottom w:val="nil"/>
              <w:right w:val="nil"/>
            </w:tcBorders>
            <w:tcMar>
              <w:top w:w="15" w:type="dxa"/>
              <w:left w:w="15" w:type="dxa"/>
              <w:right w:w="15" w:type="dxa"/>
            </w:tcMar>
            <w:vAlign w:val="bottom"/>
          </w:tcPr>
          <w:p w14:paraId="584C316B" w14:textId="46B54472" w:rsidR="7A4735A0" w:rsidRDefault="7A4735A0" w:rsidP="019C23E9">
            <w:pPr>
              <w:spacing w:after="0" w:line="360" w:lineRule="auto"/>
            </w:pPr>
            <w:r w:rsidRPr="019C23E9">
              <w:rPr>
                <w:color w:val="000000" w:themeColor="text1"/>
              </w:rPr>
              <w:t>Insurance</w:t>
            </w:r>
          </w:p>
        </w:tc>
        <w:tc>
          <w:tcPr>
            <w:tcW w:w="1252" w:type="dxa"/>
            <w:tcBorders>
              <w:top w:val="nil"/>
              <w:left w:val="nil"/>
              <w:bottom w:val="nil"/>
              <w:right w:val="nil"/>
            </w:tcBorders>
            <w:tcMar>
              <w:top w:w="15" w:type="dxa"/>
              <w:left w:w="15" w:type="dxa"/>
              <w:right w:w="15" w:type="dxa"/>
            </w:tcMar>
            <w:vAlign w:val="bottom"/>
          </w:tcPr>
          <w:p w14:paraId="6FBA6198" w14:textId="7222F2A6" w:rsidR="72E31832" w:rsidRDefault="72E31832" w:rsidP="019C23E9">
            <w:pPr>
              <w:spacing w:after="0" w:line="360" w:lineRule="auto"/>
              <w:jc w:val="right"/>
              <w:rPr>
                <w:color w:val="000000" w:themeColor="text1"/>
              </w:rPr>
            </w:pPr>
            <w:r w:rsidRPr="019C23E9">
              <w:rPr>
                <w:color w:val="000000" w:themeColor="text1"/>
              </w:rPr>
              <w:t>1</w:t>
            </w:r>
            <w:r w:rsidR="019C23E9" w:rsidRPr="019C23E9">
              <w:rPr>
                <w:color w:val="000000" w:themeColor="text1"/>
              </w:rPr>
              <w:t>50</w:t>
            </w:r>
          </w:p>
        </w:tc>
      </w:tr>
      <w:tr w:rsidR="019C23E9" w14:paraId="5FA7B697" w14:textId="77777777" w:rsidTr="019C23E9">
        <w:trPr>
          <w:trHeight w:val="300"/>
        </w:trPr>
        <w:tc>
          <w:tcPr>
            <w:tcW w:w="4088" w:type="dxa"/>
            <w:tcBorders>
              <w:top w:val="nil"/>
              <w:left w:val="nil"/>
              <w:bottom w:val="nil"/>
              <w:right w:val="nil"/>
            </w:tcBorders>
            <w:tcMar>
              <w:top w:w="15" w:type="dxa"/>
              <w:left w:w="15" w:type="dxa"/>
              <w:right w:w="15" w:type="dxa"/>
            </w:tcMar>
            <w:vAlign w:val="bottom"/>
          </w:tcPr>
          <w:p w14:paraId="3CCF6DFE" w14:textId="32C61538" w:rsidR="019C23E9" w:rsidRDefault="019C23E9" w:rsidP="019C23E9">
            <w:pPr>
              <w:spacing w:after="0" w:line="360" w:lineRule="auto"/>
              <w:rPr>
                <w:color w:val="000000" w:themeColor="text1"/>
              </w:rPr>
            </w:pPr>
            <w:r w:rsidRPr="019C23E9">
              <w:rPr>
                <w:color w:val="000000" w:themeColor="text1"/>
              </w:rPr>
              <w:t>Two Emp. Salary</w:t>
            </w:r>
          </w:p>
        </w:tc>
        <w:tc>
          <w:tcPr>
            <w:tcW w:w="1252" w:type="dxa"/>
            <w:tcBorders>
              <w:top w:val="nil"/>
              <w:left w:val="nil"/>
              <w:bottom w:val="nil"/>
              <w:right w:val="nil"/>
            </w:tcBorders>
            <w:tcMar>
              <w:top w:w="15" w:type="dxa"/>
              <w:left w:w="15" w:type="dxa"/>
              <w:right w:w="15" w:type="dxa"/>
            </w:tcMar>
            <w:vAlign w:val="bottom"/>
          </w:tcPr>
          <w:p w14:paraId="42765135" w14:textId="48F7A7E6" w:rsidR="019C23E9" w:rsidRDefault="019C23E9" w:rsidP="019C23E9">
            <w:pPr>
              <w:spacing w:after="0" w:line="360" w:lineRule="auto"/>
              <w:jc w:val="right"/>
              <w:rPr>
                <w:color w:val="000000" w:themeColor="text1"/>
              </w:rPr>
            </w:pPr>
            <w:r w:rsidRPr="019C23E9">
              <w:rPr>
                <w:color w:val="000000" w:themeColor="text1"/>
              </w:rPr>
              <w:t>3,500</w:t>
            </w:r>
          </w:p>
        </w:tc>
      </w:tr>
      <w:tr w:rsidR="019C23E9" w14:paraId="1E51255F" w14:textId="77777777" w:rsidTr="019C23E9">
        <w:trPr>
          <w:trHeight w:val="300"/>
        </w:trPr>
        <w:tc>
          <w:tcPr>
            <w:tcW w:w="4088" w:type="dxa"/>
            <w:tcBorders>
              <w:top w:val="nil"/>
              <w:left w:val="nil"/>
              <w:bottom w:val="nil"/>
              <w:right w:val="nil"/>
            </w:tcBorders>
            <w:tcMar>
              <w:top w:w="15" w:type="dxa"/>
              <w:left w:w="15" w:type="dxa"/>
              <w:right w:w="15" w:type="dxa"/>
            </w:tcMar>
            <w:vAlign w:val="bottom"/>
          </w:tcPr>
          <w:p w14:paraId="4B5D520E" w14:textId="374A95E6" w:rsidR="4A866815" w:rsidRDefault="4A866815" w:rsidP="019C23E9">
            <w:pPr>
              <w:spacing w:after="0" w:line="360" w:lineRule="auto"/>
            </w:pPr>
            <w:r w:rsidRPr="019C23E9">
              <w:rPr>
                <w:color w:val="000000" w:themeColor="text1"/>
              </w:rPr>
              <w:t>Utilities</w:t>
            </w:r>
          </w:p>
        </w:tc>
        <w:tc>
          <w:tcPr>
            <w:tcW w:w="1252" w:type="dxa"/>
            <w:tcBorders>
              <w:top w:val="nil"/>
              <w:left w:val="nil"/>
              <w:bottom w:val="nil"/>
              <w:right w:val="nil"/>
            </w:tcBorders>
            <w:tcMar>
              <w:top w:w="15" w:type="dxa"/>
              <w:left w:w="15" w:type="dxa"/>
              <w:right w:w="15" w:type="dxa"/>
            </w:tcMar>
            <w:vAlign w:val="bottom"/>
          </w:tcPr>
          <w:p w14:paraId="7033DFEE" w14:textId="546BE0CD" w:rsidR="2843C9FF" w:rsidRDefault="2843C9FF" w:rsidP="019C23E9">
            <w:pPr>
              <w:spacing w:after="0" w:line="360" w:lineRule="auto"/>
              <w:jc w:val="right"/>
              <w:rPr>
                <w:color w:val="000000" w:themeColor="text1"/>
              </w:rPr>
            </w:pPr>
            <w:r w:rsidRPr="019C23E9">
              <w:rPr>
                <w:color w:val="000000" w:themeColor="text1"/>
              </w:rPr>
              <w:t>3</w:t>
            </w:r>
            <w:r w:rsidR="019C23E9" w:rsidRPr="019C23E9">
              <w:rPr>
                <w:color w:val="000000" w:themeColor="text1"/>
              </w:rPr>
              <w:t>00</w:t>
            </w:r>
          </w:p>
        </w:tc>
      </w:tr>
      <w:tr w:rsidR="019C23E9" w14:paraId="1759F45A" w14:textId="77777777" w:rsidTr="019C23E9">
        <w:trPr>
          <w:trHeight w:val="300"/>
        </w:trPr>
        <w:tc>
          <w:tcPr>
            <w:tcW w:w="4088"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50BF0D1C" w14:textId="2AAF0EE3" w:rsidR="019C23E9" w:rsidRDefault="019C23E9" w:rsidP="019C23E9">
            <w:pPr>
              <w:spacing w:after="0" w:line="360" w:lineRule="auto"/>
              <w:rPr>
                <w:b/>
                <w:bCs/>
                <w:color w:val="000000" w:themeColor="text1"/>
              </w:rPr>
            </w:pPr>
            <w:r w:rsidRPr="019C23E9">
              <w:rPr>
                <w:b/>
                <w:bCs/>
                <w:color w:val="000000" w:themeColor="text1"/>
              </w:rPr>
              <w:t>Total Cost</w:t>
            </w:r>
          </w:p>
        </w:tc>
        <w:tc>
          <w:tcPr>
            <w:tcW w:w="1252"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7540DA41" w14:textId="5DF5849C" w:rsidR="019C23E9" w:rsidRDefault="019C23E9" w:rsidP="019C23E9">
            <w:pPr>
              <w:spacing w:after="0" w:line="360" w:lineRule="auto"/>
              <w:jc w:val="right"/>
              <w:rPr>
                <w:color w:val="000000" w:themeColor="text1"/>
              </w:rPr>
            </w:pPr>
            <w:r w:rsidRPr="019C23E9">
              <w:rPr>
                <w:color w:val="000000" w:themeColor="text1"/>
              </w:rPr>
              <w:t>£5,550</w:t>
            </w:r>
          </w:p>
        </w:tc>
      </w:tr>
    </w:tbl>
    <w:p w14:paraId="0DC0BBC7" w14:textId="4BCDA213" w:rsidR="019C23E9" w:rsidRDefault="019C23E9" w:rsidP="019C23E9">
      <w:pPr>
        <w:spacing w:line="360" w:lineRule="auto"/>
        <w:jc w:val="both"/>
        <w:rPr>
          <w:rFonts w:ascii="Arial" w:eastAsia="Arial" w:hAnsi="Arial" w:cs="Arial"/>
          <w:color w:val="000000" w:themeColor="text1"/>
          <w:sz w:val="22"/>
          <w:szCs w:val="22"/>
        </w:rPr>
      </w:pPr>
    </w:p>
    <w:p w14:paraId="594F7EC7" w14:textId="1196BF27" w:rsidR="5F66174E" w:rsidRDefault="5F66174E"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Variable Costs:</w:t>
      </w:r>
    </w:p>
    <w:tbl>
      <w:tblPr>
        <w:tblW w:w="0" w:type="auto"/>
        <w:tblLook w:val="06A0" w:firstRow="1" w:lastRow="0" w:firstColumn="1" w:lastColumn="0" w:noHBand="1" w:noVBand="1"/>
      </w:tblPr>
      <w:tblGrid>
        <w:gridCol w:w="3461"/>
        <w:gridCol w:w="904"/>
        <w:gridCol w:w="932"/>
        <w:gridCol w:w="932"/>
        <w:gridCol w:w="932"/>
        <w:gridCol w:w="932"/>
        <w:gridCol w:w="933"/>
      </w:tblGrid>
      <w:tr w:rsidR="019C23E9" w14:paraId="75BD7AC2" w14:textId="77777777" w:rsidTr="019C23E9">
        <w:trPr>
          <w:trHeight w:val="315"/>
        </w:trPr>
        <w:tc>
          <w:tcPr>
            <w:tcW w:w="3705" w:type="dxa"/>
            <w:tcBorders>
              <w:top w:val="single" w:sz="4" w:space="0" w:color="000000" w:themeColor="text1"/>
              <w:left w:val="nil"/>
              <w:bottom w:val="nil"/>
              <w:right w:val="nil"/>
            </w:tcBorders>
            <w:tcMar>
              <w:top w:w="15" w:type="dxa"/>
              <w:left w:w="15" w:type="dxa"/>
              <w:right w:w="15" w:type="dxa"/>
            </w:tcMar>
            <w:vAlign w:val="bottom"/>
          </w:tcPr>
          <w:p w14:paraId="099020F1" w14:textId="7C218CC5" w:rsidR="019C23E9" w:rsidRDefault="019C23E9" w:rsidP="019C23E9">
            <w:pPr>
              <w:spacing w:after="0" w:line="360" w:lineRule="auto"/>
            </w:pPr>
            <w:r w:rsidRPr="019C23E9">
              <w:rPr>
                <w:rFonts w:ascii="Arial" w:eastAsia="Arial" w:hAnsi="Arial" w:cs="Arial"/>
                <w:b/>
                <w:bCs/>
                <w:color w:val="000000" w:themeColor="text1"/>
              </w:rPr>
              <w:t xml:space="preserve">Variable </w:t>
            </w:r>
          </w:p>
        </w:tc>
        <w:tc>
          <w:tcPr>
            <w:tcW w:w="939" w:type="dxa"/>
            <w:tcBorders>
              <w:top w:val="single" w:sz="4" w:space="0" w:color="000000" w:themeColor="text1"/>
              <w:left w:val="nil"/>
              <w:bottom w:val="nil"/>
              <w:right w:val="nil"/>
            </w:tcBorders>
            <w:tcMar>
              <w:top w:w="15" w:type="dxa"/>
              <w:left w:w="15" w:type="dxa"/>
              <w:right w:w="15" w:type="dxa"/>
            </w:tcMar>
            <w:vAlign w:val="bottom"/>
          </w:tcPr>
          <w:p w14:paraId="402F98D8" w14:textId="6349F659" w:rsidR="019C23E9" w:rsidRDefault="019C23E9" w:rsidP="019C23E9">
            <w:pPr>
              <w:spacing w:after="0" w:line="360" w:lineRule="auto"/>
              <w:jc w:val="center"/>
            </w:pPr>
            <w:r w:rsidRPr="019C23E9">
              <w:rPr>
                <w:rFonts w:ascii="Arial" w:eastAsia="Arial" w:hAnsi="Arial" w:cs="Arial"/>
                <w:b/>
                <w:bCs/>
                <w:color w:val="000000" w:themeColor="text1"/>
              </w:rPr>
              <w:t>Jan</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628D5A5D" w14:textId="1C72FCC9" w:rsidR="019C23E9" w:rsidRDefault="019C23E9" w:rsidP="019C23E9">
            <w:pPr>
              <w:spacing w:after="0" w:line="360" w:lineRule="auto"/>
              <w:jc w:val="center"/>
            </w:pPr>
            <w:r w:rsidRPr="019C23E9">
              <w:rPr>
                <w:rFonts w:ascii="Arial" w:eastAsia="Arial" w:hAnsi="Arial" w:cs="Arial"/>
                <w:b/>
                <w:bCs/>
                <w:color w:val="000000" w:themeColor="text1"/>
              </w:rPr>
              <w:t>Feb</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6D5F0B6D" w14:textId="002543CC" w:rsidR="019C23E9" w:rsidRDefault="019C23E9" w:rsidP="019C23E9">
            <w:pPr>
              <w:spacing w:after="0" w:line="360" w:lineRule="auto"/>
              <w:jc w:val="center"/>
            </w:pPr>
            <w:r w:rsidRPr="019C23E9">
              <w:rPr>
                <w:rFonts w:ascii="Arial" w:eastAsia="Arial" w:hAnsi="Arial" w:cs="Arial"/>
                <w:b/>
                <w:bCs/>
                <w:color w:val="000000" w:themeColor="text1"/>
              </w:rPr>
              <w:t>Mar</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45DAF63A" w14:textId="2A7B5249" w:rsidR="019C23E9" w:rsidRDefault="019C23E9" w:rsidP="019C23E9">
            <w:pPr>
              <w:spacing w:after="0" w:line="360" w:lineRule="auto"/>
              <w:jc w:val="center"/>
            </w:pPr>
            <w:r w:rsidRPr="019C23E9">
              <w:rPr>
                <w:rFonts w:ascii="Arial" w:eastAsia="Arial" w:hAnsi="Arial" w:cs="Arial"/>
                <w:b/>
                <w:bCs/>
                <w:color w:val="000000" w:themeColor="text1"/>
              </w:rPr>
              <w:t>Apr</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4F954FD8" w14:textId="660BD1CD" w:rsidR="019C23E9" w:rsidRDefault="019C23E9" w:rsidP="019C23E9">
            <w:pPr>
              <w:spacing w:after="0" w:line="360" w:lineRule="auto"/>
              <w:jc w:val="center"/>
            </w:pPr>
            <w:r w:rsidRPr="019C23E9">
              <w:rPr>
                <w:rFonts w:ascii="Arial" w:eastAsia="Arial" w:hAnsi="Arial" w:cs="Arial"/>
                <w:b/>
                <w:bCs/>
                <w:color w:val="000000" w:themeColor="text1"/>
              </w:rPr>
              <w:t>May</w:t>
            </w:r>
          </w:p>
        </w:tc>
        <w:tc>
          <w:tcPr>
            <w:tcW w:w="950" w:type="dxa"/>
            <w:tcBorders>
              <w:top w:val="single" w:sz="4" w:space="0" w:color="000000" w:themeColor="text1"/>
              <w:left w:val="nil"/>
              <w:bottom w:val="nil"/>
              <w:right w:val="nil"/>
            </w:tcBorders>
            <w:tcMar>
              <w:top w:w="15" w:type="dxa"/>
              <w:left w:w="15" w:type="dxa"/>
              <w:right w:w="15" w:type="dxa"/>
            </w:tcMar>
            <w:vAlign w:val="bottom"/>
          </w:tcPr>
          <w:p w14:paraId="41643E2F" w14:textId="4B3F619B" w:rsidR="019C23E9" w:rsidRDefault="019C23E9" w:rsidP="019C23E9">
            <w:pPr>
              <w:spacing w:after="0" w:line="360" w:lineRule="auto"/>
              <w:jc w:val="center"/>
            </w:pPr>
            <w:r w:rsidRPr="019C23E9">
              <w:rPr>
                <w:rFonts w:ascii="Arial" w:eastAsia="Arial" w:hAnsi="Arial" w:cs="Arial"/>
                <w:b/>
                <w:bCs/>
                <w:color w:val="000000" w:themeColor="text1"/>
              </w:rPr>
              <w:t>June</w:t>
            </w:r>
          </w:p>
        </w:tc>
      </w:tr>
      <w:tr w:rsidR="019C23E9" w14:paraId="0A4F8141" w14:textId="77777777" w:rsidTr="019C23E9">
        <w:trPr>
          <w:trHeight w:val="315"/>
        </w:trPr>
        <w:tc>
          <w:tcPr>
            <w:tcW w:w="3705" w:type="dxa"/>
            <w:tcBorders>
              <w:top w:val="nil"/>
              <w:left w:val="nil"/>
              <w:bottom w:val="single" w:sz="4" w:space="0" w:color="000000" w:themeColor="text1"/>
              <w:right w:val="nil"/>
            </w:tcBorders>
            <w:tcMar>
              <w:top w:w="15" w:type="dxa"/>
              <w:left w:w="15" w:type="dxa"/>
              <w:right w:w="15" w:type="dxa"/>
            </w:tcMar>
            <w:vAlign w:val="bottom"/>
          </w:tcPr>
          <w:p w14:paraId="542B9C03" w14:textId="4ABA8F3B" w:rsidR="019C23E9" w:rsidRDefault="019C23E9" w:rsidP="019C23E9">
            <w:pPr>
              <w:spacing w:after="0" w:line="360" w:lineRule="auto"/>
            </w:pPr>
            <w:r w:rsidRPr="019C23E9">
              <w:rPr>
                <w:rFonts w:ascii="Arial" w:eastAsia="Arial" w:hAnsi="Arial" w:cs="Arial"/>
                <w:b/>
                <w:bCs/>
                <w:color w:val="000000" w:themeColor="text1"/>
              </w:rPr>
              <w:t>Costs</w:t>
            </w:r>
          </w:p>
        </w:tc>
        <w:tc>
          <w:tcPr>
            <w:tcW w:w="939" w:type="dxa"/>
            <w:tcBorders>
              <w:top w:val="nil"/>
              <w:left w:val="nil"/>
              <w:bottom w:val="single" w:sz="4" w:space="0" w:color="000000" w:themeColor="text1"/>
              <w:right w:val="nil"/>
            </w:tcBorders>
            <w:tcMar>
              <w:top w:w="15" w:type="dxa"/>
              <w:left w:w="15" w:type="dxa"/>
              <w:right w:w="15" w:type="dxa"/>
            </w:tcMar>
            <w:vAlign w:val="bottom"/>
          </w:tcPr>
          <w:p w14:paraId="42E1C740" w14:textId="42CB7AC4" w:rsidR="019C23E9" w:rsidRDefault="019C23E9" w:rsidP="019C23E9">
            <w:pPr>
              <w:spacing w:line="360" w:lineRule="auto"/>
            </w:pPr>
          </w:p>
        </w:tc>
        <w:tc>
          <w:tcPr>
            <w:tcW w:w="949" w:type="dxa"/>
            <w:tcBorders>
              <w:top w:val="nil"/>
              <w:left w:val="nil"/>
              <w:bottom w:val="single" w:sz="4" w:space="0" w:color="000000" w:themeColor="text1"/>
              <w:right w:val="nil"/>
            </w:tcBorders>
            <w:tcMar>
              <w:top w:w="15" w:type="dxa"/>
              <w:left w:w="15" w:type="dxa"/>
              <w:right w:w="15" w:type="dxa"/>
            </w:tcMar>
            <w:vAlign w:val="bottom"/>
          </w:tcPr>
          <w:p w14:paraId="2A0077B9" w14:textId="2E01418F" w:rsidR="019C23E9" w:rsidRDefault="019C23E9" w:rsidP="019C23E9">
            <w:pPr>
              <w:spacing w:line="360" w:lineRule="auto"/>
            </w:pPr>
          </w:p>
        </w:tc>
        <w:tc>
          <w:tcPr>
            <w:tcW w:w="949" w:type="dxa"/>
            <w:tcBorders>
              <w:top w:val="nil"/>
              <w:left w:val="nil"/>
              <w:bottom w:val="single" w:sz="4" w:space="0" w:color="000000" w:themeColor="text1"/>
              <w:right w:val="nil"/>
            </w:tcBorders>
            <w:tcMar>
              <w:top w:w="15" w:type="dxa"/>
              <w:left w:w="15" w:type="dxa"/>
              <w:right w:w="15" w:type="dxa"/>
            </w:tcMar>
            <w:vAlign w:val="bottom"/>
          </w:tcPr>
          <w:p w14:paraId="32DCCC79" w14:textId="7D4C0939" w:rsidR="019C23E9" w:rsidRDefault="019C23E9" w:rsidP="019C23E9">
            <w:pPr>
              <w:spacing w:line="360" w:lineRule="auto"/>
            </w:pPr>
          </w:p>
        </w:tc>
        <w:tc>
          <w:tcPr>
            <w:tcW w:w="949" w:type="dxa"/>
            <w:tcBorders>
              <w:top w:val="nil"/>
              <w:left w:val="nil"/>
              <w:bottom w:val="single" w:sz="4" w:space="0" w:color="000000" w:themeColor="text1"/>
              <w:right w:val="nil"/>
            </w:tcBorders>
            <w:tcMar>
              <w:top w:w="15" w:type="dxa"/>
              <w:left w:w="15" w:type="dxa"/>
              <w:right w:w="15" w:type="dxa"/>
            </w:tcMar>
            <w:vAlign w:val="bottom"/>
          </w:tcPr>
          <w:p w14:paraId="6A29BD28" w14:textId="759F9D42" w:rsidR="019C23E9" w:rsidRDefault="019C23E9" w:rsidP="019C23E9">
            <w:pPr>
              <w:spacing w:line="360" w:lineRule="auto"/>
            </w:pPr>
          </w:p>
        </w:tc>
        <w:tc>
          <w:tcPr>
            <w:tcW w:w="949" w:type="dxa"/>
            <w:tcBorders>
              <w:top w:val="nil"/>
              <w:left w:val="nil"/>
              <w:bottom w:val="single" w:sz="4" w:space="0" w:color="000000" w:themeColor="text1"/>
              <w:right w:val="nil"/>
            </w:tcBorders>
            <w:tcMar>
              <w:top w:w="15" w:type="dxa"/>
              <w:left w:w="15" w:type="dxa"/>
              <w:right w:w="15" w:type="dxa"/>
            </w:tcMar>
            <w:vAlign w:val="bottom"/>
          </w:tcPr>
          <w:p w14:paraId="1B3A9808" w14:textId="191DFB24" w:rsidR="019C23E9" w:rsidRDefault="019C23E9" w:rsidP="019C23E9">
            <w:pPr>
              <w:spacing w:line="360" w:lineRule="auto"/>
            </w:pPr>
          </w:p>
        </w:tc>
        <w:tc>
          <w:tcPr>
            <w:tcW w:w="950" w:type="dxa"/>
            <w:tcBorders>
              <w:top w:val="nil"/>
              <w:left w:val="nil"/>
              <w:bottom w:val="single" w:sz="4" w:space="0" w:color="000000" w:themeColor="text1"/>
              <w:right w:val="nil"/>
            </w:tcBorders>
            <w:tcMar>
              <w:top w:w="15" w:type="dxa"/>
              <w:left w:w="15" w:type="dxa"/>
              <w:right w:w="15" w:type="dxa"/>
            </w:tcMar>
            <w:vAlign w:val="bottom"/>
          </w:tcPr>
          <w:p w14:paraId="34B5F805" w14:textId="4BBAA64D" w:rsidR="019C23E9" w:rsidRDefault="019C23E9" w:rsidP="019C23E9">
            <w:pPr>
              <w:spacing w:line="360" w:lineRule="auto"/>
            </w:pPr>
          </w:p>
        </w:tc>
      </w:tr>
      <w:tr w:rsidR="019C23E9" w14:paraId="125AB36D" w14:textId="77777777" w:rsidTr="019C23E9">
        <w:trPr>
          <w:trHeight w:val="300"/>
        </w:trPr>
        <w:tc>
          <w:tcPr>
            <w:tcW w:w="3705" w:type="dxa"/>
            <w:tcBorders>
              <w:top w:val="single" w:sz="4" w:space="0" w:color="000000" w:themeColor="text1"/>
              <w:left w:val="nil"/>
              <w:bottom w:val="nil"/>
              <w:right w:val="nil"/>
            </w:tcBorders>
            <w:tcMar>
              <w:top w:w="15" w:type="dxa"/>
              <w:left w:w="15" w:type="dxa"/>
              <w:right w:w="15" w:type="dxa"/>
            </w:tcMar>
            <w:vAlign w:val="bottom"/>
          </w:tcPr>
          <w:p w14:paraId="6D2E0D98" w14:textId="17212D32" w:rsidR="019C23E9" w:rsidRDefault="019C23E9" w:rsidP="019C23E9">
            <w:pPr>
              <w:spacing w:after="0" w:line="360" w:lineRule="auto"/>
            </w:pPr>
            <w:r w:rsidRPr="019C23E9">
              <w:rPr>
                <w:rFonts w:ascii="Arial" w:eastAsia="Arial" w:hAnsi="Arial" w:cs="Arial"/>
                <w:color w:val="000000" w:themeColor="text1"/>
              </w:rPr>
              <w:t>Electricity</w:t>
            </w:r>
          </w:p>
        </w:tc>
        <w:tc>
          <w:tcPr>
            <w:tcW w:w="939" w:type="dxa"/>
            <w:tcBorders>
              <w:top w:val="single" w:sz="4" w:space="0" w:color="000000" w:themeColor="text1"/>
              <w:left w:val="nil"/>
              <w:bottom w:val="nil"/>
              <w:right w:val="nil"/>
            </w:tcBorders>
            <w:tcMar>
              <w:top w:w="15" w:type="dxa"/>
              <w:left w:w="15" w:type="dxa"/>
              <w:right w:w="15" w:type="dxa"/>
            </w:tcMar>
            <w:vAlign w:val="bottom"/>
          </w:tcPr>
          <w:p w14:paraId="7A3F22F6" w14:textId="60A8432D" w:rsidR="019C23E9" w:rsidRDefault="019C23E9" w:rsidP="019C23E9">
            <w:pPr>
              <w:spacing w:after="0" w:line="360" w:lineRule="auto"/>
              <w:jc w:val="right"/>
            </w:pPr>
            <w:r w:rsidRPr="019C23E9">
              <w:rPr>
                <w:rFonts w:ascii="Arial" w:eastAsia="Arial" w:hAnsi="Arial" w:cs="Arial"/>
                <w:color w:val="000000" w:themeColor="text1"/>
              </w:rPr>
              <w:t>£300</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3AC92BC9" w14:textId="77CEC571" w:rsidR="019C23E9" w:rsidRDefault="019C23E9" w:rsidP="019C23E9">
            <w:pPr>
              <w:spacing w:after="0" w:line="360" w:lineRule="auto"/>
              <w:jc w:val="right"/>
            </w:pPr>
            <w:r w:rsidRPr="019C23E9">
              <w:rPr>
                <w:rFonts w:ascii="Arial" w:eastAsia="Arial" w:hAnsi="Arial" w:cs="Arial"/>
                <w:color w:val="000000" w:themeColor="text1"/>
              </w:rPr>
              <w:t>400</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3D9AF781" w14:textId="00975EE3" w:rsidR="019C23E9" w:rsidRDefault="019C23E9" w:rsidP="019C23E9">
            <w:pPr>
              <w:spacing w:after="0" w:line="360" w:lineRule="auto"/>
              <w:jc w:val="right"/>
            </w:pPr>
            <w:r w:rsidRPr="019C23E9">
              <w:rPr>
                <w:rFonts w:ascii="Arial" w:eastAsia="Arial" w:hAnsi="Arial" w:cs="Arial"/>
                <w:color w:val="000000" w:themeColor="text1"/>
              </w:rPr>
              <w:t>500</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72B5869B" w14:textId="656F0B79" w:rsidR="019C23E9" w:rsidRDefault="019C23E9" w:rsidP="019C23E9">
            <w:pPr>
              <w:spacing w:after="0" w:line="360" w:lineRule="auto"/>
              <w:jc w:val="right"/>
            </w:pPr>
            <w:r w:rsidRPr="019C23E9">
              <w:rPr>
                <w:rFonts w:ascii="Arial" w:eastAsia="Arial" w:hAnsi="Arial" w:cs="Arial"/>
                <w:color w:val="000000" w:themeColor="text1"/>
              </w:rPr>
              <w:t>700</w:t>
            </w:r>
          </w:p>
        </w:tc>
        <w:tc>
          <w:tcPr>
            <w:tcW w:w="949" w:type="dxa"/>
            <w:tcBorders>
              <w:top w:val="single" w:sz="4" w:space="0" w:color="000000" w:themeColor="text1"/>
              <w:left w:val="nil"/>
              <w:bottom w:val="nil"/>
              <w:right w:val="nil"/>
            </w:tcBorders>
            <w:tcMar>
              <w:top w:w="15" w:type="dxa"/>
              <w:left w:w="15" w:type="dxa"/>
              <w:right w:w="15" w:type="dxa"/>
            </w:tcMar>
            <w:vAlign w:val="bottom"/>
          </w:tcPr>
          <w:p w14:paraId="5ABBE314" w14:textId="0E7E9F02" w:rsidR="019C23E9" w:rsidRDefault="019C23E9" w:rsidP="019C23E9">
            <w:pPr>
              <w:spacing w:after="0" w:line="360" w:lineRule="auto"/>
              <w:jc w:val="right"/>
            </w:pPr>
            <w:r w:rsidRPr="019C23E9">
              <w:rPr>
                <w:rFonts w:ascii="Arial" w:eastAsia="Arial" w:hAnsi="Arial" w:cs="Arial"/>
                <w:color w:val="000000" w:themeColor="text1"/>
              </w:rPr>
              <w:t>700</w:t>
            </w:r>
          </w:p>
        </w:tc>
        <w:tc>
          <w:tcPr>
            <w:tcW w:w="950" w:type="dxa"/>
            <w:tcBorders>
              <w:top w:val="single" w:sz="4" w:space="0" w:color="000000" w:themeColor="text1"/>
              <w:left w:val="nil"/>
              <w:bottom w:val="nil"/>
              <w:right w:val="nil"/>
            </w:tcBorders>
            <w:tcMar>
              <w:top w:w="15" w:type="dxa"/>
              <w:left w:w="15" w:type="dxa"/>
              <w:right w:w="15" w:type="dxa"/>
            </w:tcMar>
            <w:vAlign w:val="bottom"/>
          </w:tcPr>
          <w:p w14:paraId="56B5FF9F" w14:textId="5F63FFAD" w:rsidR="019C23E9" w:rsidRDefault="019C23E9" w:rsidP="019C23E9">
            <w:pPr>
              <w:spacing w:after="0" w:line="360" w:lineRule="auto"/>
              <w:jc w:val="right"/>
            </w:pPr>
            <w:r w:rsidRPr="019C23E9">
              <w:rPr>
                <w:rFonts w:ascii="Arial" w:eastAsia="Arial" w:hAnsi="Arial" w:cs="Arial"/>
                <w:color w:val="000000" w:themeColor="text1"/>
              </w:rPr>
              <w:t>750</w:t>
            </w:r>
          </w:p>
        </w:tc>
      </w:tr>
      <w:tr w:rsidR="019C23E9" w14:paraId="33FD09E9" w14:textId="77777777" w:rsidTr="019C23E9">
        <w:trPr>
          <w:trHeight w:val="300"/>
        </w:trPr>
        <w:tc>
          <w:tcPr>
            <w:tcW w:w="3705" w:type="dxa"/>
            <w:tcBorders>
              <w:top w:val="nil"/>
              <w:left w:val="nil"/>
              <w:bottom w:val="nil"/>
              <w:right w:val="nil"/>
            </w:tcBorders>
            <w:tcMar>
              <w:top w:w="15" w:type="dxa"/>
              <w:left w:w="15" w:type="dxa"/>
              <w:right w:w="15" w:type="dxa"/>
            </w:tcMar>
            <w:vAlign w:val="bottom"/>
          </w:tcPr>
          <w:p w14:paraId="4442FBF8" w14:textId="350CEC56" w:rsidR="019C23E9" w:rsidRDefault="019C23E9" w:rsidP="019C23E9">
            <w:pPr>
              <w:spacing w:after="0" w:line="360" w:lineRule="auto"/>
            </w:pPr>
            <w:r w:rsidRPr="019C23E9">
              <w:rPr>
                <w:rFonts w:ascii="Arial" w:eastAsia="Arial" w:hAnsi="Arial" w:cs="Arial"/>
                <w:color w:val="000000" w:themeColor="text1"/>
              </w:rPr>
              <w:t>Raw materials</w:t>
            </w:r>
          </w:p>
        </w:tc>
        <w:tc>
          <w:tcPr>
            <w:tcW w:w="939" w:type="dxa"/>
            <w:tcBorders>
              <w:top w:val="nil"/>
              <w:left w:val="nil"/>
              <w:bottom w:val="nil"/>
              <w:right w:val="nil"/>
            </w:tcBorders>
            <w:tcMar>
              <w:top w:w="15" w:type="dxa"/>
              <w:left w:w="15" w:type="dxa"/>
              <w:right w:w="15" w:type="dxa"/>
            </w:tcMar>
            <w:vAlign w:val="bottom"/>
          </w:tcPr>
          <w:p w14:paraId="34EBCD73" w14:textId="548309AF" w:rsidR="019C23E9" w:rsidRDefault="019C23E9" w:rsidP="019C23E9">
            <w:pPr>
              <w:spacing w:after="0" w:line="360" w:lineRule="auto"/>
              <w:jc w:val="right"/>
            </w:pPr>
            <w:r w:rsidRPr="019C23E9">
              <w:rPr>
                <w:rFonts w:ascii="Arial" w:eastAsia="Arial" w:hAnsi="Arial" w:cs="Arial"/>
                <w:color w:val="000000" w:themeColor="text1"/>
              </w:rPr>
              <w:t>£400</w:t>
            </w:r>
          </w:p>
        </w:tc>
        <w:tc>
          <w:tcPr>
            <w:tcW w:w="949" w:type="dxa"/>
            <w:tcBorders>
              <w:top w:val="nil"/>
              <w:left w:val="nil"/>
              <w:bottom w:val="nil"/>
              <w:right w:val="nil"/>
            </w:tcBorders>
            <w:tcMar>
              <w:top w:w="15" w:type="dxa"/>
              <w:left w:w="15" w:type="dxa"/>
              <w:right w:w="15" w:type="dxa"/>
            </w:tcMar>
            <w:vAlign w:val="bottom"/>
          </w:tcPr>
          <w:p w14:paraId="483D0ED4" w14:textId="6EE746C3" w:rsidR="019C23E9" w:rsidRDefault="019C23E9" w:rsidP="019C23E9">
            <w:pPr>
              <w:spacing w:after="0" w:line="360" w:lineRule="auto"/>
              <w:jc w:val="right"/>
            </w:pPr>
            <w:r w:rsidRPr="019C23E9">
              <w:rPr>
                <w:rFonts w:ascii="Arial" w:eastAsia="Arial" w:hAnsi="Arial" w:cs="Arial"/>
                <w:color w:val="000000" w:themeColor="text1"/>
              </w:rPr>
              <w:t>600</w:t>
            </w:r>
          </w:p>
        </w:tc>
        <w:tc>
          <w:tcPr>
            <w:tcW w:w="949" w:type="dxa"/>
            <w:tcBorders>
              <w:top w:val="nil"/>
              <w:left w:val="nil"/>
              <w:bottom w:val="nil"/>
              <w:right w:val="nil"/>
            </w:tcBorders>
            <w:tcMar>
              <w:top w:w="15" w:type="dxa"/>
              <w:left w:w="15" w:type="dxa"/>
              <w:right w:w="15" w:type="dxa"/>
            </w:tcMar>
            <w:vAlign w:val="bottom"/>
          </w:tcPr>
          <w:p w14:paraId="2B2E7123" w14:textId="2EA36E27" w:rsidR="019C23E9" w:rsidRDefault="019C23E9" w:rsidP="019C23E9">
            <w:pPr>
              <w:spacing w:after="0" w:line="360" w:lineRule="auto"/>
              <w:jc w:val="right"/>
            </w:pPr>
            <w:r w:rsidRPr="019C23E9">
              <w:rPr>
                <w:rFonts w:ascii="Arial" w:eastAsia="Arial" w:hAnsi="Arial" w:cs="Arial"/>
                <w:color w:val="000000" w:themeColor="text1"/>
              </w:rPr>
              <w:t>650</w:t>
            </w:r>
          </w:p>
        </w:tc>
        <w:tc>
          <w:tcPr>
            <w:tcW w:w="949" w:type="dxa"/>
            <w:tcBorders>
              <w:top w:val="nil"/>
              <w:left w:val="nil"/>
              <w:bottom w:val="nil"/>
              <w:right w:val="nil"/>
            </w:tcBorders>
            <w:tcMar>
              <w:top w:w="15" w:type="dxa"/>
              <w:left w:w="15" w:type="dxa"/>
              <w:right w:w="15" w:type="dxa"/>
            </w:tcMar>
            <w:vAlign w:val="bottom"/>
          </w:tcPr>
          <w:p w14:paraId="40AE390B" w14:textId="7DF8026C" w:rsidR="019C23E9" w:rsidRDefault="019C23E9" w:rsidP="019C23E9">
            <w:pPr>
              <w:spacing w:after="0" w:line="360" w:lineRule="auto"/>
              <w:jc w:val="right"/>
            </w:pPr>
            <w:r w:rsidRPr="019C23E9">
              <w:rPr>
                <w:rFonts w:ascii="Arial" w:eastAsia="Arial" w:hAnsi="Arial" w:cs="Arial"/>
                <w:color w:val="000000" w:themeColor="text1"/>
              </w:rPr>
              <w:t>800</w:t>
            </w:r>
          </w:p>
        </w:tc>
        <w:tc>
          <w:tcPr>
            <w:tcW w:w="949" w:type="dxa"/>
            <w:tcBorders>
              <w:top w:val="nil"/>
              <w:left w:val="nil"/>
              <w:bottom w:val="nil"/>
              <w:right w:val="nil"/>
            </w:tcBorders>
            <w:tcMar>
              <w:top w:w="15" w:type="dxa"/>
              <w:left w:w="15" w:type="dxa"/>
              <w:right w:w="15" w:type="dxa"/>
            </w:tcMar>
            <w:vAlign w:val="bottom"/>
          </w:tcPr>
          <w:p w14:paraId="131ECBC2" w14:textId="782709F8" w:rsidR="019C23E9" w:rsidRDefault="019C23E9" w:rsidP="019C23E9">
            <w:pPr>
              <w:spacing w:after="0" w:line="360" w:lineRule="auto"/>
              <w:jc w:val="right"/>
            </w:pPr>
            <w:r w:rsidRPr="019C23E9">
              <w:rPr>
                <w:rFonts w:ascii="Arial" w:eastAsia="Arial" w:hAnsi="Arial" w:cs="Arial"/>
                <w:color w:val="000000" w:themeColor="text1"/>
              </w:rPr>
              <w:t>800</w:t>
            </w:r>
          </w:p>
        </w:tc>
        <w:tc>
          <w:tcPr>
            <w:tcW w:w="950" w:type="dxa"/>
            <w:tcBorders>
              <w:top w:val="nil"/>
              <w:left w:val="nil"/>
              <w:bottom w:val="nil"/>
              <w:right w:val="nil"/>
            </w:tcBorders>
            <w:tcMar>
              <w:top w:w="15" w:type="dxa"/>
              <w:left w:w="15" w:type="dxa"/>
              <w:right w:w="15" w:type="dxa"/>
            </w:tcMar>
            <w:vAlign w:val="bottom"/>
          </w:tcPr>
          <w:p w14:paraId="72A6C8B8" w14:textId="76119C46" w:rsidR="019C23E9" w:rsidRDefault="019C23E9" w:rsidP="019C23E9">
            <w:pPr>
              <w:spacing w:after="0" w:line="360" w:lineRule="auto"/>
              <w:jc w:val="right"/>
            </w:pPr>
            <w:r w:rsidRPr="019C23E9">
              <w:rPr>
                <w:rFonts w:ascii="Arial" w:eastAsia="Arial" w:hAnsi="Arial" w:cs="Arial"/>
                <w:color w:val="000000" w:themeColor="text1"/>
              </w:rPr>
              <w:t>1000</w:t>
            </w:r>
          </w:p>
        </w:tc>
      </w:tr>
      <w:tr w:rsidR="019C23E9" w14:paraId="2F5C2015" w14:textId="77777777" w:rsidTr="019C23E9">
        <w:trPr>
          <w:trHeight w:val="300"/>
        </w:trPr>
        <w:tc>
          <w:tcPr>
            <w:tcW w:w="3705" w:type="dxa"/>
            <w:tcBorders>
              <w:top w:val="nil"/>
              <w:left w:val="nil"/>
              <w:bottom w:val="nil"/>
              <w:right w:val="nil"/>
            </w:tcBorders>
            <w:tcMar>
              <w:top w:w="15" w:type="dxa"/>
              <w:left w:w="15" w:type="dxa"/>
              <w:right w:w="15" w:type="dxa"/>
            </w:tcMar>
            <w:vAlign w:val="bottom"/>
          </w:tcPr>
          <w:p w14:paraId="5935E074" w14:textId="54161B43" w:rsidR="019C23E9" w:rsidRDefault="019C23E9" w:rsidP="019C23E9">
            <w:pPr>
              <w:spacing w:after="0" w:line="360" w:lineRule="auto"/>
            </w:pPr>
            <w:r w:rsidRPr="019C23E9">
              <w:rPr>
                <w:rFonts w:ascii="Arial" w:eastAsia="Arial" w:hAnsi="Arial" w:cs="Arial"/>
                <w:color w:val="000000" w:themeColor="text1"/>
              </w:rPr>
              <w:t>hourly paid Emp</w:t>
            </w:r>
          </w:p>
        </w:tc>
        <w:tc>
          <w:tcPr>
            <w:tcW w:w="939" w:type="dxa"/>
            <w:tcBorders>
              <w:top w:val="nil"/>
              <w:left w:val="nil"/>
              <w:bottom w:val="nil"/>
              <w:right w:val="nil"/>
            </w:tcBorders>
            <w:tcMar>
              <w:top w:w="15" w:type="dxa"/>
              <w:left w:w="15" w:type="dxa"/>
              <w:right w:w="15" w:type="dxa"/>
            </w:tcMar>
            <w:vAlign w:val="bottom"/>
          </w:tcPr>
          <w:p w14:paraId="4ABBEE53" w14:textId="0BF47B83" w:rsidR="019C23E9" w:rsidRDefault="019C23E9" w:rsidP="019C23E9">
            <w:pPr>
              <w:spacing w:after="0" w:line="360" w:lineRule="auto"/>
              <w:jc w:val="right"/>
            </w:pPr>
            <w:r w:rsidRPr="019C23E9">
              <w:rPr>
                <w:rFonts w:ascii="Arial" w:eastAsia="Arial" w:hAnsi="Arial" w:cs="Arial"/>
                <w:color w:val="000000" w:themeColor="text1"/>
              </w:rPr>
              <w:t>£0</w:t>
            </w:r>
          </w:p>
        </w:tc>
        <w:tc>
          <w:tcPr>
            <w:tcW w:w="949" w:type="dxa"/>
            <w:tcBorders>
              <w:top w:val="nil"/>
              <w:left w:val="nil"/>
              <w:bottom w:val="nil"/>
              <w:right w:val="nil"/>
            </w:tcBorders>
            <w:tcMar>
              <w:top w:w="15" w:type="dxa"/>
              <w:left w:w="15" w:type="dxa"/>
              <w:right w:w="15" w:type="dxa"/>
            </w:tcMar>
            <w:vAlign w:val="bottom"/>
          </w:tcPr>
          <w:p w14:paraId="565B82DE" w14:textId="17CA8ED1" w:rsidR="019C23E9" w:rsidRDefault="019C23E9" w:rsidP="019C23E9">
            <w:pPr>
              <w:spacing w:after="0" w:line="360" w:lineRule="auto"/>
              <w:jc w:val="right"/>
            </w:pPr>
            <w:r w:rsidRPr="019C23E9">
              <w:rPr>
                <w:rFonts w:ascii="Arial" w:eastAsia="Arial" w:hAnsi="Arial" w:cs="Arial"/>
                <w:color w:val="000000" w:themeColor="text1"/>
              </w:rPr>
              <w:t>500</w:t>
            </w:r>
          </w:p>
        </w:tc>
        <w:tc>
          <w:tcPr>
            <w:tcW w:w="949" w:type="dxa"/>
            <w:tcBorders>
              <w:top w:val="nil"/>
              <w:left w:val="nil"/>
              <w:bottom w:val="nil"/>
              <w:right w:val="nil"/>
            </w:tcBorders>
            <w:tcMar>
              <w:top w:w="15" w:type="dxa"/>
              <w:left w:w="15" w:type="dxa"/>
              <w:right w:w="15" w:type="dxa"/>
            </w:tcMar>
            <w:vAlign w:val="bottom"/>
          </w:tcPr>
          <w:p w14:paraId="43520F84" w14:textId="278CABD8" w:rsidR="019C23E9" w:rsidRDefault="019C23E9" w:rsidP="019C23E9">
            <w:pPr>
              <w:spacing w:after="0" w:line="360" w:lineRule="auto"/>
              <w:jc w:val="right"/>
            </w:pPr>
            <w:r w:rsidRPr="019C23E9">
              <w:rPr>
                <w:rFonts w:ascii="Arial" w:eastAsia="Arial" w:hAnsi="Arial" w:cs="Arial"/>
                <w:color w:val="000000" w:themeColor="text1"/>
              </w:rPr>
              <w:t>500</w:t>
            </w:r>
          </w:p>
        </w:tc>
        <w:tc>
          <w:tcPr>
            <w:tcW w:w="949" w:type="dxa"/>
            <w:tcBorders>
              <w:top w:val="nil"/>
              <w:left w:val="nil"/>
              <w:bottom w:val="nil"/>
              <w:right w:val="nil"/>
            </w:tcBorders>
            <w:tcMar>
              <w:top w:w="15" w:type="dxa"/>
              <w:left w:w="15" w:type="dxa"/>
              <w:right w:w="15" w:type="dxa"/>
            </w:tcMar>
            <w:vAlign w:val="bottom"/>
          </w:tcPr>
          <w:p w14:paraId="4A64F7C7" w14:textId="2DB70B29" w:rsidR="019C23E9" w:rsidRDefault="019C23E9" w:rsidP="019C23E9">
            <w:pPr>
              <w:spacing w:after="0" w:line="360" w:lineRule="auto"/>
              <w:jc w:val="right"/>
            </w:pPr>
            <w:r w:rsidRPr="019C23E9">
              <w:rPr>
                <w:rFonts w:ascii="Arial" w:eastAsia="Arial" w:hAnsi="Arial" w:cs="Arial"/>
                <w:color w:val="000000" w:themeColor="text1"/>
              </w:rPr>
              <w:t>600</w:t>
            </w:r>
          </w:p>
        </w:tc>
        <w:tc>
          <w:tcPr>
            <w:tcW w:w="949" w:type="dxa"/>
            <w:tcBorders>
              <w:top w:val="nil"/>
              <w:left w:val="nil"/>
              <w:bottom w:val="nil"/>
              <w:right w:val="nil"/>
            </w:tcBorders>
            <w:tcMar>
              <w:top w:w="15" w:type="dxa"/>
              <w:left w:w="15" w:type="dxa"/>
              <w:right w:w="15" w:type="dxa"/>
            </w:tcMar>
            <w:vAlign w:val="bottom"/>
          </w:tcPr>
          <w:p w14:paraId="0D9AA657" w14:textId="155A549E" w:rsidR="019C23E9" w:rsidRDefault="019C23E9" w:rsidP="019C23E9">
            <w:pPr>
              <w:spacing w:after="0" w:line="360" w:lineRule="auto"/>
              <w:jc w:val="right"/>
            </w:pPr>
            <w:r w:rsidRPr="019C23E9">
              <w:rPr>
                <w:rFonts w:ascii="Arial" w:eastAsia="Arial" w:hAnsi="Arial" w:cs="Arial"/>
                <w:color w:val="000000" w:themeColor="text1"/>
              </w:rPr>
              <w:t>600</w:t>
            </w:r>
          </w:p>
        </w:tc>
        <w:tc>
          <w:tcPr>
            <w:tcW w:w="950" w:type="dxa"/>
            <w:tcBorders>
              <w:top w:val="nil"/>
              <w:left w:val="nil"/>
              <w:bottom w:val="nil"/>
              <w:right w:val="nil"/>
            </w:tcBorders>
            <w:tcMar>
              <w:top w:w="15" w:type="dxa"/>
              <w:left w:w="15" w:type="dxa"/>
              <w:right w:w="15" w:type="dxa"/>
            </w:tcMar>
            <w:vAlign w:val="bottom"/>
          </w:tcPr>
          <w:p w14:paraId="0F09F3D8" w14:textId="69FDFAFB" w:rsidR="019C23E9" w:rsidRDefault="019C23E9" w:rsidP="019C23E9">
            <w:pPr>
              <w:spacing w:after="0" w:line="360" w:lineRule="auto"/>
              <w:jc w:val="right"/>
            </w:pPr>
            <w:r w:rsidRPr="019C23E9">
              <w:rPr>
                <w:rFonts w:ascii="Arial" w:eastAsia="Arial" w:hAnsi="Arial" w:cs="Arial"/>
                <w:color w:val="000000" w:themeColor="text1"/>
              </w:rPr>
              <w:t>700</w:t>
            </w:r>
          </w:p>
        </w:tc>
      </w:tr>
      <w:tr w:rsidR="019C23E9" w14:paraId="74ED9BCF" w14:textId="77777777" w:rsidTr="019C23E9">
        <w:trPr>
          <w:trHeight w:val="300"/>
        </w:trPr>
        <w:tc>
          <w:tcPr>
            <w:tcW w:w="3705"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3B3AFEB0" w14:textId="2F011A06" w:rsidR="019C23E9" w:rsidRDefault="019C23E9" w:rsidP="019C23E9">
            <w:pPr>
              <w:spacing w:after="0" w:line="360" w:lineRule="auto"/>
              <w:rPr>
                <w:color w:val="000000" w:themeColor="text1"/>
              </w:rPr>
            </w:pPr>
            <w:r w:rsidRPr="019C23E9">
              <w:rPr>
                <w:color w:val="000000" w:themeColor="text1"/>
              </w:rPr>
              <w:t>Total Variable Costs</w:t>
            </w:r>
          </w:p>
        </w:tc>
        <w:tc>
          <w:tcPr>
            <w:tcW w:w="939"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00E73949" w14:textId="5AEFE8D5" w:rsidR="019C23E9" w:rsidRDefault="019C23E9" w:rsidP="019C23E9">
            <w:pPr>
              <w:spacing w:after="0" w:line="360" w:lineRule="auto"/>
              <w:jc w:val="right"/>
            </w:pPr>
            <w:r w:rsidRPr="019C23E9">
              <w:rPr>
                <w:rFonts w:ascii="Arial" w:eastAsia="Arial" w:hAnsi="Arial" w:cs="Arial"/>
                <w:color w:val="000000" w:themeColor="text1"/>
              </w:rPr>
              <w:t>£700</w:t>
            </w:r>
          </w:p>
        </w:tc>
        <w:tc>
          <w:tcPr>
            <w:tcW w:w="949"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26143DBD" w14:textId="44EF1859" w:rsidR="019C23E9" w:rsidRDefault="019C23E9" w:rsidP="019C23E9">
            <w:pPr>
              <w:spacing w:after="0" w:line="360" w:lineRule="auto"/>
              <w:jc w:val="right"/>
            </w:pPr>
            <w:r w:rsidRPr="019C23E9">
              <w:rPr>
                <w:rFonts w:ascii="Arial" w:eastAsia="Arial" w:hAnsi="Arial" w:cs="Arial"/>
                <w:color w:val="000000" w:themeColor="text1"/>
              </w:rPr>
              <w:t>£1,500</w:t>
            </w:r>
          </w:p>
        </w:tc>
        <w:tc>
          <w:tcPr>
            <w:tcW w:w="949"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2F827D93" w14:textId="0789E6DC" w:rsidR="019C23E9" w:rsidRDefault="019C23E9" w:rsidP="019C23E9">
            <w:pPr>
              <w:spacing w:after="0" w:line="360" w:lineRule="auto"/>
              <w:jc w:val="right"/>
            </w:pPr>
            <w:r w:rsidRPr="019C23E9">
              <w:rPr>
                <w:rFonts w:ascii="Arial" w:eastAsia="Arial" w:hAnsi="Arial" w:cs="Arial"/>
                <w:color w:val="000000" w:themeColor="text1"/>
              </w:rPr>
              <w:t>£1,650</w:t>
            </w:r>
          </w:p>
        </w:tc>
        <w:tc>
          <w:tcPr>
            <w:tcW w:w="949"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0FD38348" w14:textId="78547191" w:rsidR="019C23E9" w:rsidRDefault="019C23E9" w:rsidP="019C23E9">
            <w:pPr>
              <w:spacing w:after="0" w:line="360" w:lineRule="auto"/>
              <w:jc w:val="right"/>
            </w:pPr>
            <w:r w:rsidRPr="019C23E9">
              <w:rPr>
                <w:rFonts w:ascii="Arial" w:eastAsia="Arial" w:hAnsi="Arial" w:cs="Arial"/>
                <w:color w:val="000000" w:themeColor="text1"/>
              </w:rPr>
              <w:t>£2,100</w:t>
            </w:r>
          </w:p>
        </w:tc>
        <w:tc>
          <w:tcPr>
            <w:tcW w:w="949"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58A3D726" w14:textId="0D71AABF" w:rsidR="019C23E9" w:rsidRDefault="019C23E9" w:rsidP="019C23E9">
            <w:pPr>
              <w:spacing w:after="0" w:line="360" w:lineRule="auto"/>
              <w:jc w:val="right"/>
            </w:pPr>
            <w:r w:rsidRPr="019C23E9">
              <w:rPr>
                <w:rFonts w:ascii="Arial" w:eastAsia="Arial" w:hAnsi="Arial" w:cs="Arial"/>
                <w:color w:val="000000" w:themeColor="text1"/>
              </w:rPr>
              <w:t>£2,100</w:t>
            </w:r>
          </w:p>
        </w:tc>
        <w:tc>
          <w:tcPr>
            <w:tcW w:w="950" w:type="dxa"/>
            <w:tcBorders>
              <w:top w:val="single" w:sz="4" w:space="0" w:color="000000" w:themeColor="text1"/>
              <w:left w:val="nil"/>
              <w:bottom w:val="single" w:sz="4" w:space="0" w:color="000000" w:themeColor="text1"/>
              <w:right w:val="nil"/>
            </w:tcBorders>
            <w:tcMar>
              <w:top w:w="15" w:type="dxa"/>
              <w:left w:w="15" w:type="dxa"/>
              <w:right w:w="15" w:type="dxa"/>
            </w:tcMar>
            <w:vAlign w:val="bottom"/>
          </w:tcPr>
          <w:p w14:paraId="414B17B1" w14:textId="0E065A88" w:rsidR="019C23E9" w:rsidRDefault="019C23E9" w:rsidP="019C23E9">
            <w:pPr>
              <w:spacing w:after="0" w:line="360" w:lineRule="auto"/>
              <w:jc w:val="right"/>
            </w:pPr>
            <w:r w:rsidRPr="019C23E9">
              <w:rPr>
                <w:rFonts w:ascii="Arial" w:eastAsia="Arial" w:hAnsi="Arial" w:cs="Arial"/>
                <w:color w:val="000000" w:themeColor="text1"/>
              </w:rPr>
              <w:t>£2,450</w:t>
            </w:r>
          </w:p>
        </w:tc>
      </w:tr>
    </w:tbl>
    <w:p w14:paraId="73260FC6" w14:textId="0C158FA8" w:rsidR="019C23E9" w:rsidRDefault="019C23E9" w:rsidP="019C23E9">
      <w:pPr>
        <w:spacing w:line="360" w:lineRule="auto"/>
        <w:jc w:val="both"/>
        <w:rPr>
          <w:rFonts w:ascii="Arial" w:eastAsia="Arial" w:hAnsi="Arial" w:cs="Arial"/>
          <w:color w:val="000000" w:themeColor="text1"/>
          <w:sz w:val="22"/>
          <w:szCs w:val="22"/>
        </w:rPr>
      </w:pPr>
    </w:p>
    <w:p w14:paraId="5CEC6170" w14:textId="2A73015D" w:rsidR="69869EE2" w:rsidRDefault="69869EE2" w:rsidP="019C23E9">
      <w:pPr>
        <w:spacing w:line="360" w:lineRule="auto"/>
        <w:jc w:val="center"/>
        <w:rPr>
          <w:b/>
          <w:bCs/>
          <w:color w:val="000000" w:themeColor="text1"/>
          <w:sz w:val="28"/>
          <w:szCs w:val="28"/>
        </w:rPr>
      </w:pPr>
      <w:r w:rsidRPr="019C23E9">
        <w:rPr>
          <w:b/>
          <w:bCs/>
          <w:color w:val="000000" w:themeColor="text1"/>
          <w:sz w:val="28"/>
          <w:szCs w:val="28"/>
        </w:rPr>
        <w:t>INVESTMENT CAPITAL NEEDED = £25000</w:t>
      </w:r>
    </w:p>
    <w:p w14:paraId="3CC30CB8" w14:textId="0442FE79" w:rsidR="019C23E9" w:rsidRDefault="019C23E9" w:rsidP="019C23E9">
      <w:pPr>
        <w:spacing w:line="360" w:lineRule="auto"/>
        <w:jc w:val="both"/>
        <w:rPr>
          <w:rFonts w:ascii="Arial" w:eastAsia="Arial" w:hAnsi="Arial" w:cs="Arial"/>
          <w:color w:val="000000" w:themeColor="text1"/>
        </w:rPr>
      </w:pPr>
    </w:p>
    <w:p w14:paraId="2A35C964" w14:textId="62E1EF3D" w:rsidR="69869EE2" w:rsidRDefault="69869EE2" w:rsidP="019C23E9">
      <w:pPr>
        <w:spacing w:line="360" w:lineRule="auto"/>
        <w:jc w:val="both"/>
        <w:rPr>
          <w:rFonts w:ascii="Arial" w:eastAsia="Arial" w:hAnsi="Arial" w:cs="Arial"/>
          <w:color w:val="000000" w:themeColor="text1"/>
        </w:rPr>
      </w:pPr>
      <w:r w:rsidRPr="019C23E9">
        <w:rPr>
          <w:rFonts w:ascii="Arial" w:eastAsia="Arial" w:hAnsi="Arial" w:cs="Arial"/>
          <w:color w:val="000000" w:themeColor="text1"/>
        </w:rPr>
        <w:t>(£18000 + £3250 + £2550 + £1200)</w:t>
      </w:r>
    </w:p>
    <w:p w14:paraId="243B2FF0" w14:textId="58E802A5" w:rsidR="69869EE2" w:rsidRDefault="69869EE2" w:rsidP="019C23E9">
      <w:pPr>
        <w:spacing w:line="360" w:lineRule="auto"/>
        <w:jc w:val="both"/>
        <w:rPr>
          <w:rFonts w:ascii="Arial" w:eastAsia="Arial" w:hAnsi="Arial" w:cs="Arial"/>
          <w:color w:val="000000" w:themeColor="text1"/>
        </w:rPr>
      </w:pPr>
      <w:r w:rsidRPr="019C23E9">
        <w:rPr>
          <w:rFonts w:ascii="Arial" w:eastAsia="Arial" w:hAnsi="Arial" w:cs="Arial"/>
          <w:color w:val="000000" w:themeColor="text1"/>
        </w:rPr>
        <w:lastRenderedPageBreak/>
        <w:t>Investment needed = Total Startup Cost + (Operational Cost – Revenue up to the break-even point)</w:t>
      </w:r>
    </w:p>
    <w:p w14:paraId="65FB08F6" w14:textId="7B4AEB34" w:rsidR="019C23E9" w:rsidRDefault="019C23E9" w:rsidP="019C23E9">
      <w:pPr>
        <w:spacing w:line="360" w:lineRule="auto"/>
        <w:jc w:val="both"/>
        <w:rPr>
          <w:color w:val="000000" w:themeColor="text1"/>
        </w:rPr>
      </w:pPr>
    </w:p>
    <w:tbl>
      <w:tblPr>
        <w:tblW w:w="0" w:type="auto"/>
        <w:tblLook w:val="06A0" w:firstRow="1" w:lastRow="0" w:firstColumn="1" w:lastColumn="0" w:noHBand="1" w:noVBand="1"/>
      </w:tblPr>
      <w:tblGrid>
        <w:gridCol w:w="2421"/>
        <w:gridCol w:w="1408"/>
        <w:gridCol w:w="1415"/>
        <w:gridCol w:w="945"/>
        <w:gridCol w:w="939"/>
        <w:gridCol w:w="939"/>
        <w:gridCol w:w="939"/>
      </w:tblGrid>
      <w:tr w:rsidR="019C23E9" w14:paraId="76A350E2" w14:textId="77777777" w:rsidTr="019C23E9">
        <w:trPr>
          <w:trHeight w:val="315"/>
        </w:trPr>
        <w:tc>
          <w:tcPr>
            <w:tcW w:w="2428" w:type="dxa"/>
            <w:tcBorders>
              <w:top w:val="single" w:sz="8" w:space="0" w:color="000000" w:themeColor="text1"/>
              <w:left w:val="single" w:sz="8" w:space="0" w:color="000000" w:themeColor="text1"/>
              <w:bottom w:val="nil"/>
              <w:right w:val="nil"/>
            </w:tcBorders>
            <w:tcMar>
              <w:top w:w="15" w:type="dxa"/>
              <w:left w:w="15" w:type="dxa"/>
              <w:right w:w="15" w:type="dxa"/>
            </w:tcMar>
            <w:vAlign w:val="bottom"/>
          </w:tcPr>
          <w:p w14:paraId="776FE528" w14:textId="0CAFBE89" w:rsidR="019C23E9" w:rsidRDefault="019C23E9" w:rsidP="019C23E9">
            <w:pPr>
              <w:spacing w:line="360" w:lineRule="auto"/>
            </w:pPr>
          </w:p>
        </w:tc>
        <w:tc>
          <w:tcPr>
            <w:tcW w:w="1414" w:type="dxa"/>
            <w:tcBorders>
              <w:top w:val="single" w:sz="8" w:space="0" w:color="000000" w:themeColor="text1"/>
              <w:left w:val="nil"/>
              <w:bottom w:val="nil"/>
              <w:right w:val="nil"/>
            </w:tcBorders>
            <w:shd w:val="clear" w:color="auto" w:fill="B4C6E7"/>
            <w:tcMar>
              <w:top w:w="15" w:type="dxa"/>
              <w:left w:w="15" w:type="dxa"/>
              <w:right w:w="15" w:type="dxa"/>
            </w:tcMar>
            <w:vAlign w:val="bottom"/>
          </w:tcPr>
          <w:p w14:paraId="74444ECA" w14:textId="40E3A88E" w:rsidR="019C23E9" w:rsidRDefault="019C23E9" w:rsidP="019C23E9">
            <w:pPr>
              <w:spacing w:after="0" w:line="360" w:lineRule="auto"/>
              <w:jc w:val="center"/>
              <w:rPr>
                <w:b/>
                <w:bCs/>
                <w:color w:val="000000" w:themeColor="text1"/>
              </w:rPr>
            </w:pPr>
            <w:r w:rsidRPr="019C23E9">
              <w:rPr>
                <w:b/>
                <w:bCs/>
                <w:color w:val="000000" w:themeColor="text1"/>
              </w:rPr>
              <w:t>JAN</w:t>
            </w:r>
          </w:p>
        </w:tc>
        <w:tc>
          <w:tcPr>
            <w:tcW w:w="1421" w:type="dxa"/>
            <w:tcBorders>
              <w:top w:val="single" w:sz="8" w:space="0" w:color="000000" w:themeColor="text1"/>
              <w:left w:val="nil"/>
              <w:bottom w:val="nil"/>
              <w:right w:val="nil"/>
            </w:tcBorders>
            <w:shd w:val="clear" w:color="auto" w:fill="B4C6E7"/>
            <w:tcMar>
              <w:top w:w="15" w:type="dxa"/>
              <w:left w:w="15" w:type="dxa"/>
              <w:right w:w="15" w:type="dxa"/>
            </w:tcMar>
            <w:vAlign w:val="bottom"/>
          </w:tcPr>
          <w:p w14:paraId="1E09C3D5" w14:textId="6CEB190E" w:rsidR="019C23E9" w:rsidRDefault="019C23E9" w:rsidP="019C23E9">
            <w:pPr>
              <w:spacing w:after="0" w:line="360" w:lineRule="auto"/>
              <w:jc w:val="center"/>
              <w:rPr>
                <w:b/>
                <w:bCs/>
                <w:color w:val="000000" w:themeColor="text1"/>
              </w:rPr>
            </w:pPr>
            <w:r w:rsidRPr="019C23E9">
              <w:rPr>
                <w:b/>
                <w:bCs/>
                <w:color w:val="000000" w:themeColor="text1"/>
              </w:rPr>
              <w:t>FEB</w:t>
            </w:r>
          </w:p>
        </w:tc>
        <w:tc>
          <w:tcPr>
            <w:tcW w:w="947" w:type="dxa"/>
            <w:tcBorders>
              <w:top w:val="single" w:sz="8" w:space="0" w:color="000000" w:themeColor="text1"/>
              <w:left w:val="nil"/>
              <w:bottom w:val="nil"/>
              <w:right w:val="nil"/>
            </w:tcBorders>
            <w:shd w:val="clear" w:color="auto" w:fill="B4C6E7"/>
            <w:tcMar>
              <w:top w:w="15" w:type="dxa"/>
              <w:left w:w="15" w:type="dxa"/>
              <w:right w:w="15" w:type="dxa"/>
            </w:tcMar>
            <w:vAlign w:val="bottom"/>
          </w:tcPr>
          <w:p w14:paraId="0D36C8FF" w14:textId="1D080F3D" w:rsidR="019C23E9" w:rsidRDefault="019C23E9" w:rsidP="019C23E9">
            <w:pPr>
              <w:spacing w:after="0" w:line="360" w:lineRule="auto"/>
              <w:jc w:val="center"/>
              <w:rPr>
                <w:b/>
                <w:bCs/>
                <w:color w:val="000000" w:themeColor="text1"/>
              </w:rPr>
            </w:pPr>
            <w:r w:rsidRPr="019C23E9">
              <w:rPr>
                <w:b/>
                <w:bCs/>
                <w:color w:val="000000" w:themeColor="text1"/>
              </w:rPr>
              <w:t>MAR</w:t>
            </w:r>
          </w:p>
        </w:tc>
        <w:tc>
          <w:tcPr>
            <w:tcW w:w="940" w:type="dxa"/>
            <w:tcBorders>
              <w:top w:val="single" w:sz="8" w:space="0" w:color="000000" w:themeColor="text1"/>
              <w:left w:val="nil"/>
              <w:bottom w:val="nil"/>
              <w:right w:val="nil"/>
            </w:tcBorders>
            <w:shd w:val="clear" w:color="auto" w:fill="B4C6E7"/>
            <w:tcMar>
              <w:top w:w="15" w:type="dxa"/>
              <w:left w:w="15" w:type="dxa"/>
              <w:right w:w="15" w:type="dxa"/>
            </w:tcMar>
            <w:vAlign w:val="bottom"/>
          </w:tcPr>
          <w:p w14:paraId="2C94926D" w14:textId="08B4FD88" w:rsidR="019C23E9" w:rsidRDefault="019C23E9" w:rsidP="019C23E9">
            <w:pPr>
              <w:spacing w:after="0" w:line="360" w:lineRule="auto"/>
              <w:jc w:val="center"/>
              <w:rPr>
                <w:b/>
                <w:bCs/>
                <w:color w:val="000000" w:themeColor="text1"/>
              </w:rPr>
            </w:pPr>
            <w:r w:rsidRPr="019C23E9">
              <w:rPr>
                <w:b/>
                <w:bCs/>
                <w:color w:val="000000" w:themeColor="text1"/>
              </w:rPr>
              <w:t>APR</w:t>
            </w:r>
          </w:p>
        </w:tc>
        <w:tc>
          <w:tcPr>
            <w:tcW w:w="940" w:type="dxa"/>
            <w:tcBorders>
              <w:top w:val="single" w:sz="8" w:space="0" w:color="000000" w:themeColor="text1"/>
              <w:left w:val="nil"/>
              <w:bottom w:val="nil"/>
              <w:right w:val="nil"/>
            </w:tcBorders>
            <w:shd w:val="clear" w:color="auto" w:fill="B4C6E7"/>
            <w:tcMar>
              <w:top w:w="15" w:type="dxa"/>
              <w:left w:w="15" w:type="dxa"/>
              <w:right w:w="15" w:type="dxa"/>
            </w:tcMar>
            <w:vAlign w:val="bottom"/>
          </w:tcPr>
          <w:p w14:paraId="1BB093D9" w14:textId="3D406F06" w:rsidR="019C23E9" w:rsidRDefault="019C23E9" w:rsidP="019C23E9">
            <w:pPr>
              <w:spacing w:after="0" w:line="360" w:lineRule="auto"/>
              <w:jc w:val="center"/>
              <w:rPr>
                <w:b/>
                <w:bCs/>
                <w:color w:val="000000" w:themeColor="text1"/>
              </w:rPr>
            </w:pPr>
            <w:r w:rsidRPr="019C23E9">
              <w:rPr>
                <w:b/>
                <w:bCs/>
                <w:color w:val="000000" w:themeColor="text1"/>
              </w:rPr>
              <w:t>MAY</w:t>
            </w:r>
          </w:p>
        </w:tc>
        <w:tc>
          <w:tcPr>
            <w:tcW w:w="940" w:type="dxa"/>
            <w:tcBorders>
              <w:top w:val="single" w:sz="8" w:space="0" w:color="000000" w:themeColor="text1"/>
              <w:left w:val="nil"/>
              <w:bottom w:val="nil"/>
              <w:right w:val="single" w:sz="8" w:space="0" w:color="000000" w:themeColor="text1"/>
            </w:tcBorders>
            <w:shd w:val="clear" w:color="auto" w:fill="B4C6E7"/>
            <w:tcMar>
              <w:top w:w="15" w:type="dxa"/>
              <w:left w:w="15" w:type="dxa"/>
              <w:right w:w="15" w:type="dxa"/>
            </w:tcMar>
            <w:vAlign w:val="bottom"/>
          </w:tcPr>
          <w:p w14:paraId="7D173010" w14:textId="2A1F84AD" w:rsidR="019C23E9" w:rsidRDefault="019C23E9" w:rsidP="019C23E9">
            <w:pPr>
              <w:spacing w:after="0" w:line="360" w:lineRule="auto"/>
              <w:jc w:val="center"/>
              <w:rPr>
                <w:b/>
                <w:bCs/>
                <w:color w:val="000000" w:themeColor="text1"/>
              </w:rPr>
            </w:pPr>
            <w:r w:rsidRPr="019C23E9">
              <w:rPr>
                <w:b/>
                <w:bCs/>
                <w:color w:val="000000" w:themeColor="text1"/>
              </w:rPr>
              <w:t>JUN</w:t>
            </w:r>
          </w:p>
        </w:tc>
      </w:tr>
      <w:tr w:rsidR="019C23E9" w14:paraId="524BF6B0" w14:textId="77777777" w:rsidTr="019C23E9">
        <w:trPr>
          <w:trHeight w:val="315"/>
        </w:trPr>
        <w:tc>
          <w:tcPr>
            <w:tcW w:w="2428" w:type="dxa"/>
            <w:tcBorders>
              <w:top w:val="single" w:sz="8" w:space="0" w:color="000000" w:themeColor="text1"/>
              <w:left w:val="single" w:sz="8" w:space="0" w:color="000000" w:themeColor="text1"/>
              <w:bottom w:val="nil"/>
              <w:right w:val="nil"/>
            </w:tcBorders>
            <w:tcMar>
              <w:top w:w="15" w:type="dxa"/>
              <w:left w:w="15" w:type="dxa"/>
              <w:right w:w="15" w:type="dxa"/>
            </w:tcMar>
            <w:vAlign w:val="bottom"/>
          </w:tcPr>
          <w:p w14:paraId="117F6A1C" w14:textId="4F46287D" w:rsidR="019C23E9" w:rsidRDefault="019C23E9" w:rsidP="019C23E9">
            <w:pPr>
              <w:spacing w:after="0" w:line="360" w:lineRule="auto"/>
              <w:rPr>
                <w:color w:val="000000" w:themeColor="text1"/>
              </w:rPr>
            </w:pPr>
            <w:r w:rsidRPr="019C23E9">
              <w:rPr>
                <w:color w:val="000000" w:themeColor="text1"/>
              </w:rPr>
              <w:t>FIXED COSTS</w:t>
            </w:r>
          </w:p>
        </w:tc>
        <w:tc>
          <w:tcPr>
            <w:tcW w:w="1414" w:type="dxa"/>
            <w:tcBorders>
              <w:top w:val="single" w:sz="8" w:space="0" w:color="000000" w:themeColor="text1"/>
              <w:left w:val="nil"/>
              <w:bottom w:val="nil"/>
              <w:right w:val="nil"/>
            </w:tcBorders>
            <w:tcMar>
              <w:top w:w="15" w:type="dxa"/>
              <w:left w:w="15" w:type="dxa"/>
              <w:right w:w="15" w:type="dxa"/>
            </w:tcMar>
            <w:vAlign w:val="bottom"/>
          </w:tcPr>
          <w:p w14:paraId="7AC5E5C6" w14:textId="0D81F106" w:rsidR="019C23E9" w:rsidRDefault="019C23E9" w:rsidP="019C23E9">
            <w:pPr>
              <w:spacing w:after="0" w:line="360" w:lineRule="auto"/>
              <w:jc w:val="right"/>
              <w:rPr>
                <w:color w:val="000000" w:themeColor="text1"/>
              </w:rPr>
            </w:pPr>
            <w:r w:rsidRPr="019C23E9">
              <w:rPr>
                <w:color w:val="000000" w:themeColor="text1"/>
              </w:rPr>
              <w:t>£5,500</w:t>
            </w:r>
          </w:p>
        </w:tc>
        <w:tc>
          <w:tcPr>
            <w:tcW w:w="1421" w:type="dxa"/>
            <w:tcBorders>
              <w:top w:val="single" w:sz="8" w:space="0" w:color="000000" w:themeColor="text1"/>
              <w:left w:val="nil"/>
              <w:bottom w:val="nil"/>
              <w:right w:val="nil"/>
            </w:tcBorders>
            <w:tcMar>
              <w:top w:w="15" w:type="dxa"/>
              <w:left w:w="15" w:type="dxa"/>
              <w:right w:w="15" w:type="dxa"/>
            </w:tcMar>
            <w:vAlign w:val="bottom"/>
          </w:tcPr>
          <w:p w14:paraId="3019ECEC" w14:textId="026A3022" w:rsidR="019C23E9" w:rsidRDefault="019C23E9" w:rsidP="019C23E9">
            <w:pPr>
              <w:spacing w:after="0" w:line="360" w:lineRule="auto"/>
              <w:jc w:val="right"/>
              <w:rPr>
                <w:color w:val="000000" w:themeColor="text1"/>
              </w:rPr>
            </w:pPr>
            <w:r w:rsidRPr="019C23E9">
              <w:rPr>
                <w:color w:val="000000" w:themeColor="text1"/>
              </w:rPr>
              <w:t>£5,500</w:t>
            </w:r>
          </w:p>
        </w:tc>
        <w:tc>
          <w:tcPr>
            <w:tcW w:w="947" w:type="dxa"/>
            <w:tcBorders>
              <w:top w:val="single" w:sz="8" w:space="0" w:color="000000" w:themeColor="text1"/>
              <w:left w:val="nil"/>
              <w:bottom w:val="nil"/>
              <w:right w:val="nil"/>
            </w:tcBorders>
            <w:tcMar>
              <w:top w:w="15" w:type="dxa"/>
              <w:left w:w="15" w:type="dxa"/>
              <w:right w:w="15" w:type="dxa"/>
            </w:tcMar>
            <w:vAlign w:val="bottom"/>
          </w:tcPr>
          <w:p w14:paraId="41A7F74C" w14:textId="30ECCA9A" w:rsidR="019C23E9" w:rsidRDefault="019C23E9" w:rsidP="019C23E9">
            <w:pPr>
              <w:spacing w:after="0" w:line="360" w:lineRule="auto"/>
              <w:jc w:val="right"/>
              <w:rPr>
                <w:color w:val="000000" w:themeColor="text1"/>
              </w:rPr>
            </w:pPr>
            <w:r w:rsidRPr="019C23E9">
              <w:rPr>
                <w:color w:val="000000" w:themeColor="text1"/>
              </w:rPr>
              <w:t>£5,500</w:t>
            </w:r>
          </w:p>
        </w:tc>
        <w:tc>
          <w:tcPr>
            <w:tcW w:w="940" w:type="dxa"/>
            <w:tcBorders>
              <w:top w:val="single" w:sz="8" w:space="0" w:color="000000" w:themeColor="text1"/>
              <w:left w:val="nil"/>
              <w:bottom w:val="nil"/>
              <w:right w:val="nil"/>
            </w:tcBorders>
            <w:tcMar>
              <w:top w:w="15" w:type="dxa"/>
              <w:left w:w="15" w:type="dxa"/>
              <w:right w:w="15" w:type="dxa"/>
            </w:tcMar>
            <w:vAlign w:val="bottom"/>
          </w:tcPr>
          <w:p w14:paraId="2EB5B84C" w14:textId="1537D98D" w:rsidR="019C23E9" w:rsidRDefault="019C23E9" w:rsidP="019C23E9">
            <w:pPr>
              <w:spacing w:after="0" w:line="360" w:lineRule="auto"/>
              <w:jc w:val="right"/>
              <w:rPr>
                <w:color w:val="000000" w:themeColor="text1"/>
              </w:rPr>
            </w:pPr>
            <w:r w:rsidRPr="019C23E9">
              <w:rPr>
                <w:color w:val="000000" w:themeColor="text1"/>
              </w:rPr>
              <w:t>£5,500</w:t>
            </w:r>
          </w:p>
        </w:tc>
        <w:tc>
          <w:tcPr>
            <w:tcW w:w="940" w:type="dxa"/>
            <w:tcBorders>
              <w:top w:val="single" w:sz="8" w:space="0" w:color="000000" w:themeColor="text1"/>
              <w:left w:val="nil"/>
              <w:bottom w:val="nil"/>
              <w:right w:val="nil"/>
            </w:tcBorders>
            <w:tcMar>
              <w:top w:w="15" w:type="dxa"/>
              <w:left w:w="15" w:type="dxa"/>
              <w:right w:w="15" w:type="dxa"/>
            </w:tcMar>
            <w:vAlign w:val="bottom"/>
          </w:tcPr>
          <w:p w14:paraId="0B07823E" w14:textId="3058812A" w:rsidR="019C23E9" w:rsidRDefault="019C23E9" w:rsidP="019C23E9">
            <w:pPr>
              <w:spacing w:after="0" w:line="360" w:lineRule="auto"/>
              <w:jc w:val="right"/>
              <w:rPr>
                <w:color w:val="000000" w:themeColor="text1"/>
              </w:rPr>
            </w:pPr>
            <w:r w:rsidRPr="019C23E9">
              <w:rPr>
                <w:color w:val="000000" w:themeColor="text1"/>
              </w:rPr>
              <w:t>£5,500</w:t>
            </w:r>
          </w:p>
        </w:tc>
        <w:tc>
          <w:tcPr>
            <w:tcW w:w="940" w:type="dxa"/>
            <w:tcBorders>
              <w:top w:val="single" w:sz="8" w:space="0" w:color="000000" w:themeColor="text1"/>
              <w:left w:val="nil"/>
              <w:bottom w:val="nil"/>
              <w:right w:val="single" w:sz="8" w:space="0" w:color="000000" w:themeColor="text1"/>
            </w:tcBorders>
            <w:tcMar>
              <w:top w:w="15" w:type="dxa"/>
              <w:left w:w="15" w:type="dxa"/>
              <w:right w:w="15" w:type="dxa"/>
            </w:tcMar>
            <w:vAlign w:val="bottom"/>
          </w:tcPr>
          <w:p w14:paraId="0A9D9B6A" w14:textId="26BCBCD2" w:rsidR="019C23E9" w:rsidRDefault="019C23E9" w:rsidP="019C23E9">
            <w:pPr>
              <w:spacing w:after="0" w:line="360" w:lineRule="auto"/>
              <w:jc w:val="right"/>
              <w:rPr>
                <w:color w:val="000000" w:themeColor="text1"/>
              </w:rPr>
            </w:pPr>
            <w:r w:rsidRPr="019C23E9">
              <w:rPr>
                <w:color w:val="000000" w:themeColor="text1"/>
              </w:rPr>
              <w:t>£5,500</w:t>
            </w:r>
          </w:p>
        </w:tc>
      </w:tr>
      <w:tr w:rsidR="019C23E9" w14:paraId="1CB7267E" w14:textId="77777777" w:rsidTr="019C23E9">
        <w:trPr>
          <w:trHeight w:val="315"/>
        </w:trPr>
        <w:tc>
          <w:tcPr>
            <w:tcW w:w="2428" w:type="dxa"/>
            <w:tcBorders>
              <w:top w:val="nil"/>
              <w:left w:val="single" w:sz="8" w:space="0" w:color="000000" w:themeColor="text1"/>
              <w:bottom w:val="nil"/>
              <w:right w:val="nil"/>
            </w:tcBorders>
            <w:tcMar>
              <w:top w:w="15" w:type="dxa"/>
              <w:left w:w="15" w:type="dxa"/>
              <w:right w:w="15" w:type="dxa"/>
            </w:tcMar>
            <w:vAlign w:val="bottom"/>
          </w:tcPr>
          <w:p w14:paraId="34FCC66F" w14:textId="4090D7F6" w:rsidR="019C23E9" w:rsidRDefault="019C23E9" w:rsidP="019C23E9">
            <w:pPr>
              <w:spacing w:after="0" w:line="360" w:lineRule="auto"/>
              <w:rPr>
                <w:color w:val="000000" w:themeColor="text1"/>
              </w:rPr>
            </w:pPr>
            <w:r w:rsidRPr="019C23E9">
              <w:rPr>
                <w:color w:val="000000" w:themeColor="text1"/>
              </w:rPr>
              <w:t>VARIABLE COST</w:t>
            </w:r>
          </w:p>
        </w:tc>
        <w:tc>
          <w:tcPr>
            <w:tcW w:w="1414" w:type="dxa"/>
            <w:tcBorders>
              <w:top w:val="nil"/>
              <w:left w:val="nil"/>
              <w:bottom w:val="nil"/>
              <w:right w:val="nil"/>
            </w:tcBorders>
            <w:tcMar>
              <w:top w:w="15" w:type="dxa"/>
              <w:left w:w="15" w:type="dxa"/>
              <w:right w:w="15" w:type="dxa"/>
            </w:tcMar>
            <w:vAlign w:val="bottom"/>
          </w:tcPr>
          <w:p w14:paraId="408A3499" w14:textId="793BD88F" w:rsidR="019C23E9" w:rsidRDefault="019C23E9" w:rsidP="019C23E9">
            <w:pPr>
              <w:spacing w:after="0" w:line="360" w:lineRule="auto"/>
              <w:jc w:val="right"/>
              <w:rPr>
                <w:color w:val="000000" w:themeColor="text1"/>
              </w:rPr>
            </w:pPr>
            <w:r w:rsidRPr="019C23E9">
              <w:rPr>
                <w:color w:val="000000" w:themeColor="text1"/>
              </w:rPr>
              <w:t>£700</w:t>
            </w:r>
          </w:p>
        </w:tc>
        <w:tc>
          <w:tcPr>
            <w:tcW w:w="1421" w:type="dxa"/>
            <w:tcBorders>
              <w:top w:val="nil"/>
              <w:left w:val="nil"/>
              <w:bottom w:val="nil"/>
              <w:right w:val="nil"/>
            </w:tcBorders>
            <w:tcMar>
              <w:top w:w="15" w:type="dxa"/>
              <w:left w:w="15" w:type="dxa"/>
              <w:right w:w="15" w:type="dxa"/>
            </w:tcMar>
            <w:vAlign w:val="bottom"/>
          </w:tcPr>
          <w:p w14:paraId="64D6D124" w14:textId="5B906B38" w:rsidR="019C23E9" w:rsidRDefault="019C23E9" w:rsidP="019C23E9">
            <w:pPr>
              <w:spacing w:after="0" w:line="360" w:lineRule="auto"/>
              <w:jc w:val="right"/>
              <w:rPr>
                <w:color w:val="000000" w:themeColor="text1"/>
              </w:rPr>
            </w:pPr>
            <w:r w:rsidRPr="019C23E9">
              <w:rPr>
                <w:color w:val="000000" w:themeColor="text1"/>
              </w:rPr>
              <w:t>£1,500</w:t>
            </w:r>
          </w:p>
        </w:tc>
        <w:tc>
          <w:tcPr>
            <w:tcW w:w="947" w:type="dxa"/>
            <w:tcBorders>
              <w:top w:val="nil"/>
              <w:left w:val="nil"/>
              <w:bottom w:val="nil"/>
              <w:right w:val="nil"/>
            </w:tcBorders>
            <w:tcMar>
              <w:top w:w="15" w:type="dxa"/>
              <w:left w:w="15" w:type="dxa"/>
              <w:right w:w="15" w:type="dxa"/>
            </w:tcMar>
            <w:vAlign w:val="bottom"/>
          </w:tcPr>
          <w:p w14:paraId="4E104F5E" w14:textId="366064CE" w:rsidR="019C23E9" w:rsidRDefault="019C23E9" w:rsidP="019C23E9">
            <w:pPr>
              <w:spacing w:after="0" w:line="360" w:lineRule="auto"/>
              <w:jc w:val="right"/>
              <w:rPr>
                <w:color w:val="000000" w:themeColor="text1"/>
              </w:rPr>
            </w:pPr>
            <w:r w:rsidRPr="019C23E9">
              <w:rPr>
                <w:color w:val="000000" w:themeColor="text1"/>
              </w:rPr>
              <w:t>£1,650</w:t>
            </w:r>
          </w:p>
        </w:tc>
        <w:tc>
          <w:tcPr>
            <w:tcW w:w="940" w:type="dxa"/>
            <w:tcBorders>
              <w:top w:val="nil"/>
              <w:left w:val="nil"/>
              <w:bottom w:val="nil"/>
              <w:right w:val="nil"/>
            </w:tcBorders>
            <w:tcMar>
              <w:top w:w="15" w:type="dxa"/>
              <w:left w:w="15" w:type="dxa"/>
              <w:right w:w="15" w:type="dxa"/>
            </w:tcMar>
            <w:vAlign w:val="bottom"/>
          </w:tcPr>
          <w:p w14:paraId="19DFB6DA" w14:textId="150F29C7" w:rsidR="019C23E9" w:rsidRDefault="019C23E9" w:rsidP="019C23E9">
            <w:pPr>
              <w:spacing w:after="0" w:line="360" w:lineRule="auto"/>
              <w:jc w:val="right"/>
              <w:rPr>
                <w:color w:val="000000" w:themeColor="text1"/>
              </w:rPr>
            </w:pPr>
            <w:r w:rsidRPr="019C23E9">
              <w:rPr>
                <w:color w:val="000000" w:themeColor="text1"/>
              </w:rPr>
              <w:t>£2,100</w:t>
            </w:r>
          </w:p>
        </w:tc>
        <w:tc>
          <w:tcPr>
            <w:tcW w:w="940" w:type="dxa"/>
            <w:tcBorders>
              <w:top w:val="nil"/>
              <w:left w:val="nil"/>
              <w:bottom w:val="nil"/>
              <w:right w:val="nil"/>
            </w:tcBorders>
            <w:tcMar>
              <w:top w:w="15" w:type="dxa"/>
              <w:left w:w="15" w:type="dxa"/>
              <w:right w:w="15" w:type="dxa"/>
            </w:tcMar>
            <w:vAlign w:val="bottom"/>
          </w:tcPr>
          <w:p w14:paraId="7C108D3C" w14:textId="35DF6EDE" w:rsidR="019C23E9" w:rsidRDefault="019C23E9" w:rsidP="019C23E9">
            <w:pPr>
              <w:spacing w:after="0" w:line="360" w:lineRule="auto"/>
              <w:jc w:val="right"/>
              <w:rPr>
                <w:color w:val="000000" w:themeColor="text1"/>
              </w:rPr>
            </w:pPr>
            <w:r w:rsidRPr="019C23E9">
              <w:rPr>
                <w:color w:val="000000" w:themeColor="text1"/>
              </w:rPr>
              <w:t>£2,100</w:t>
            </w:r>
          </w:p>
        </w:tc>
        <w:tc>
          <w:tcPr>
            <w:tcW w:w="940" w:type="dxa"/>
            <w:tcBorders>
              <w:top w:val="nil"/>
              <w:left w:val="nil"/>
              <w:bottom w:val="nil"/>
              <w:right w:val="single" w:sz="8" w:space="0" w:color="000000" w:themeColor="text1"/>
            </w:tcBorders>
            <w:tcMar>
              <w:top w:w="15" w:type="dxa"/>
              <w:left w:w="15" w:type="dxa"/>
              <w:right w:w="15" w:type="dxa"/>
            </w:tcMar>
            <w:vAlign w:val="bottom"/>
          </w:tcPr>
          <w:p w14:paraId="66094A76" w14:textId="4FE1B996" w:rsidR="019C23E9" w:rsidRDefault="019C23E9" w:rsidP="019C23E9">
            <w:pPr>
              <w:spacing w:after="0" w:line="360" w:lineRule="auto"/>
              <w:jc w:val="right"/>
              <w:rPr>
                <w:color w:val="000000" w:themeColor="text1"/>
              </w:rPr>
            </w:pPr>
            <w:r w:rsidRPr="019C23E9">
              <w:rPr>
                <w:color w:val="000000" w:themeColor="text1"/>
              </w:rPr>
              <w:t>£2,450</w:t>
            </w:r>
          </w:p>
        </w:tc>
      </w:tr>
      <w:tr w:rsidR="019C23E9" w14:paraId="137781EA" w14:textId="77777777" w:rsidTr="019C23E9">
        <w:trPr>
          <w:trHeight w:val="315"/>
        </w:trPr>
        <w:tc>
          <w:tcPr>
            <w:tcW w:w="2428" w:type="dxa"/>
            <w:tcBorders>
              <w:top w:val="nil"/>
              <w:left w:val="single" w:sz="8" w:space="0" w:color="000000" w:themeColor="text1"/>
              <w:bottom w:val="nil"/>
              <w:right w:val="nil"/>
            </w:tcBorders>
            <w:tcMar>
              <w:top w:w="15" w:type="dxa"/>
              <w:left w:w="15" w:type="dxa"/>
              <w:right w:w="15" w:type="dxa"/>
            </w:tcMar>
            <w:vAlign w:val="bottom"/>
          </w:tcPr>
          <w:p w14:paraId="39A5C8BE" w14:textId="4A5088EF" w:rsidR="019C23E9" w:rsidRDefault="019C23E9" w:rsidP="019C23E9">
            <w:pPr>
              <w:spacing w:after="0" w:line="360" w:lineRule="auto"/>
              <w:rPr>
                <w:color w:val="000000" w:themeColor="text1"/>
              </w:rPr>
            </w:pPr>
            <w:r w:rsidRPr="019C23E9">
              <w:rPr>
                <w:color w:val="000000" w:themeColor="text1"/>
              </w:rPr>
              <w:t>TOTAL COST</w:t>
            </w:r>
          </w:p>
        </w:tc>
        <w:tc>
          <w:tcPr>
            <w:tcW w:w="1414" w:type="dxa"/>
            <w:tcBorders>
              <w:top w:val="nil"/>
              <w:left w:val="nil"/>
              <w:bottom w:val="nil"/>
              <w:right w:val="nil"/>
            </w:tcBorders>
            <w:tcMar>
              <w:top w:w="15" w:type="dxa"/>
              <w:left w:w="15" w:type="dxa"/>
              <w:right w:w="15" w:type="dxa"/>
            </w:tcMar>
            <w:vAlign w:val="bottom"/>
          </w:tcPr>
          <w:p w14:paraId="479A83D0" w14:textId="13F1AF9C" w:rsidR="019C23E9" w:rsidRDefault="019C23E9" w:rsidP="019C23E9">
            <w:pPr>
              <w:spacing w:after="0" w:line="360" w:lineRule="auto"/>
              <w:jc w:val="right"/>
              <w:rPr>
                <w:color w:val="000000" w:themeColor="text1"/>
              </w:rPr>
            </w:pPr>
            <w:r w:rsidRPr="019C23E9">
              <w:rPr>
                <w:color w:val="000000" w:themeColor="text1"/>
              </w:rPr>
              <w:t>£6,250</w:t>
            </w:r>
          </w:p>
        </w:tc>
        <w:tc>
          <w:tcPr>
            <w:tcW w:w="1421" w:type="dxa"/>
            <w:tcBorders>
              <w:top w:val="nil"/>
              <w:left w:val="nil"/>
              <w:bottom w:val="nil"/>
              <w:right w:val="nil"/>
            </w:tcBorders>
            <w:tcMar>
              <w:top w:w="15" w:type="dxa"/>
              <w:left w:w="15" w:type="dxa"/>
              <w:right w:w="15" w:type="dxa"/>
            </w:tcMar>
            <w:vAlign w:val="bottom"/>
          </w:tcPr>
          <w:p w14:paraId="7466B706" w14:textId="36451704" w:rsidR="019C23E9" w:rsidRDefault="019C23E9" w:rsidP="019C23E9">
            <w:pPr>
              <w:spacing w:after="0" w:line="360" w:lineRule="auto"/>
              <w:jc w:val="right"/>
              <w:rPr>
                <w:color w:val="000000" w:themeColor="text1"/>
              </w:rPr>
            </w:pPr>
            <w:r w:rsidRPr="019C23E9">
              <w:rPr>
                <w:color w:val="000000" w:themeColor="text1"/>
              </w:rPr>
              <w:t>£7,050</w:t>
            </w:r>
          </w:p>
        </w:tc>
        <w:tc>
          <w:tcPr>
            <w:tcW w:w="947" w:type="dxa"/>
            <w:tcBorders>
              <w:top w:val="nil"/>
              <w:left w:val="nil"/>
              <w:bottom w:val="nil"/>
              <w:right w:val="nil"/>
            </w:tcBorders>
            <w:tcMar>
              <w:top w:w="15" w:type="dxa"/>
              <w:left w:w="15" w:type="dxa"/>
              <w:right w:w="15" w:type="dxa"/>
            </w:tcMar>
            <w:vAlign w:val="bottom"/>
          </w:tcPr>
          <w:p w14:paraId="789F969C" w14:textId="6FBED00C" w:rsidR="019C23E9" w:rsidRDefault="019C23E9" w:rsidP="019C23E9">
            <w:pPr>
              <w:spacing w:after="0" w:line="360" w:lineRule="auto"/>
              <w:jc w:val="right"/>
              <w:rPr>
                <w:color w:val="000000" w:themeColor="text1"/>
              </w:rPr>
            </w:pPr>
            <w:r w:rsidRPr="019C23E9">
              <w:rPr>
                <w:color w:val="000000" w:themeColor="text1"/>
              </w:rPr>
              <w:t>£7,200</w:t>
            </w:r>
          </w:p>
        </w:tc>
        <w:tc>
          <w:tcPr>
            <w:tcW w:w="940" w:type="dxa"/>
            <w:tcBorders>
              <w:top w:val="nil"/>
              <w:left w:val="nil"/>
              <w:bottom w:val="nil"/>
              <w:right w:val="nil"/>
            </w:tcBorders>
            <w:tcMar>
              <w:top w:w="15" w:type="dxa"/>
              <w:left w:w="15" w:type="dxa"/>
              <w:right w:w="15" w:type="dxa"/>
            </w:tcMar>
            <w:vAlign w:val="bottom"/>
          </w:tcPr>
          <w:p w14:paraId="3941403D" w14:textId="121F3372" w:rsidR="019C23E9" w:rsidRDefault="019C23E9" w:rsidP="019C23E9">
            <w:pPr>
              <w:spacing w:after="0" w:line="360" w:lineRule="auto"/>
              <w:jc w:val="right"/>
              <w:rPr>
                <w:color w:val="000000" w:themeColor="text1"/>
              </w:rPr>
            </w:pPr>
            <w:r w:rsidRPr="019C23E9">
              <w:rPr>
                <w:color w:val="000000" w:themeColor="text1"/>
              </w:rPr>
              <w:t>£7,650</w:t>
            </w:r>
          </w:p>
        </w:tc>
        <w:tc>
          <w:tcPr>
            <w:tcW w:w="940" w:type="dxa"/>
            <w:tcBorders>
              <w:top w:val="nil"/>
              <w:left w:val="nil"/>
              <w:bottom w:val="nil"/>
              <w:right w:val="nil"/>
            </w:tcBorders>
            <w:tcMar>
              <w:top w:w="15" w:type="dxa"/>
              <w:left w:w="15" w:type="dxa"/>
              <w:right w:w="15" w:type="dxa"/>
            </w:tcMar>
            <w:vAlign w:val="bottom"/>
          </w:tcPr>
          <w:p w14:paraId="2F22BF73" w14:textId="5F00B611" w:rsidR="019C23E9" w:rsidRDefault="019C23E9" w:rsidP="019C23E9">
            <w:pPr>
              <w:spacing w:after="0" w:line="360" w:lineRule="auto"/>
              <w:jc w:val="right"/>
              <w:rPr>
                <w:color w:val="000000" w:themeColor="text1"/>
              </w:rPr>
            </w:pPr>
            <w:r w:rsidRPr="019C23E9">
              <w:rPr>
                <w:color w:val="000000" w:themeColor="text1"/>
              </w:rPr>
              <w:t>£7,650</w:t>
            </w:r>
          </w:p>
        </w:tc>
        <w:tc>
          <w:tcPr>
            <w:tcW w:w="940" w:type="dxa"/>
            <w:tcBorders>
              <w:top w:val="nil"/>
              <w:left w:val="nil"/>
              <w:bottom w:val="nil"/>
              <w:right w:val="single" w:sz="8" w:space="0" w:color="000000" w:themeColor="text1"/>
            </w:tcBorders>
            <w:tcMar>
              <w:top w:w="15" w:type="dxa"/>
              <w:left w:w="15" w:type="dxa"/>
              <w:right w:w="15" w:type="dxa"/>
            </w:tcMar>
            <w:vAlign w:val="bottom"/>
          </w:tcPr>
          <w:p w14:paraId="5F3A4B93" w14:textId="3721D2B3" w:rsidR="019C23E9" w:rsidRDefault="019C23E9" w:rsidP="019C23E9">
            <w:pPr>
              <w:spacing w:after="0" w:line="360" w:lineRule="auto"/>
              <w:jc w:val="right"/>
              <w:rPr>
                <w:color w:val="000000" w:themeColor="text1"/>
              </w:rPr>
            </w:pPr>
            <w:r w:rsidRPr="019C23E9">
              <w:rPr>
                <w:color w:val="000000" w:themeColor="text1"/>
              </w:rPr>
              <w:t>£8,000</w:t>
            </w:r>
          </w:p>
        </w:tc>
      </w:tr>
      <w:tr w:rsidR="019C23E9" w14:paraId="40B2338C" w14:textId="77777777" w:rsidTr="019C23E9">
        <w:trPr>
          <w:trHeight w:val="315"/>
        </w:trPr>
        <w:tc>
          <w:tcPr>
            <w:tcW w:w="2428" w:type="dxa"/>
            <w:tcBorders>
              <w:top w:val="nil"/>
              <w:left w:val="single" w:sz="8" w:space="0" w:color="000000" w:themeColor="text1"/>
              <w:bottom w:val="nil"/>
              <w:right w:val="nil"/>
            </w:tcBorders>
            <w:tcMar>
              <w:top w:w="15" w:type="dxa"/>
              <w:left w:w="15" w:type="dxa"/>
              <w:right w:w="15" w:type="dxa"/>
            </w:tcMar>
            <w:vAlign w:val="bottom"/>
          </w:tcPr>
          <w:p w14:paraId="23461A5A" w14:textId="620EC337" w:rsidR="019C23E9" w:rsidRDefault="019C23E9" w:rsidP="019C23E9">
            <w:pPr>
              <w:spacing w:after="0" w:line="360" w:lineRule="auto"/>
              <w:rPr>
                <w:color w:val="000000" w:themeColor="text1"/>
              </w:rPr>
            </w:pPr>
            <w:r w:rsidRPr="019C23E9">
              <w:rPr>
                <w:color w:val="000000" w:themeColor="text1"/>
              </w:rPr>
              <w:t>REVENUE</w:t>
            </w:r>
          </w:p>
        </w:tc>
        <w:tc>
          <w:tcPr>
            <w:tcW w:w="1414" w:type="dxa"/>
            <w:tcBorders>
              <w:top w:val="nil"/>
              <w:left w:val="nil"/>
              <w:bottom w:val="nil"/>
              <w:right w:val="nil"/>
            </w:tcBorders>
            <w:tcMar>
              <w:top w:w="15" w:type="dxa"/>
              <w:left w:w="15" w:type="dxa"/>
              <w:right w:w="15" w:type="dxa"/>
            </w:tcMar>
            <w:vAlign w:val="bottom"/>
          </w:tcPr>
          <w:p w14:paraId="55EEF184" w14:textId="3F6A1D98" w:rsidR="019C23E9" w:rsidRDefault="019C23E9" w:rsidP="019C23E9">
            <w:pPr>
              <w:spacing w:after="0" w:line="360" w:lineRule="auto"/>
              <w:jc w:val="right"/>
              <w:rPr>
                <w:color w:val="000000" w:themeColor="text1"/>
              </w:rPr>
            </w:pPr>
            <w:r w:rsidRPr="019C23E9">
              <w:rPr>
                <w:color w:val="000000" w:themeColor="text1"/>
              </w:rPr>
              <w:t>£3,000</w:t>
            </w:r>
          </w:p>
        </w:tc>
        <w:tc>
          <w:tcPr>
            <w:tcW w:w="1421" w:type="dxa"/>
            <w:tcBorders>
              <w:top w:val="nil"/>
              <w:left w:val="nil"/>
              <w:bottom w:val="nil"/>
              <w:right w:val="nil"/>
            </w:tcBorders>
            <w:tcMar>
              <w:top w:w="15" w:type="dxa"/>
              <w:left w:w="15" w:type="dxa"/>
              <w:right w:w="15" w:type="dxa"/>
            </w:tcMar>
            <w:vAlign w:val="bottom"/>
          </w:tcPr>
          <w:p w14:paraId="27B48AC5" w14:textId="283E347D" w:rsidR="019C23E9" w:rsidRDefault="019C23E9" w:rsidP="019C23E9">
            <w:pPr>
              <w:spacing w:after="0" w:line="360" w:lineRule="auto"/>
              <w:jc w:val="right"/>
              <w:rPr>
                <w:color w:val="000000" w:themeColor="text1"/>
              </w:rPr>
            </w:pPr>
            <w:r w:rsidRPr="019C23E9">
              <w:rPr>
                <w:color w:val="000000" w:themeColor="text1"/>
              </w:rPr>
              <w:t>£4,500</w:t>
            </w:r>
          </w:p>
        </w:tc>
        <w:tc>
          <w:tcPr>
            <w:tcW w:w="947" w:type="dxa"/>
            <w:tcBorders>
              <w:top w:val="nil"/>
              <w:left w:val="nil"/>
              <w:bottom w:val="nil"/>
              <w:right w:val="nil"/>
            </w:tcBorders>
            <w:tcMar>
              <w:top w:w="15" w:type="dxa"/>
              <w:left w:w="15" w:type="dxa"/>
              <w:right w:w="15" w:type="dxa"/>
            </w:tcMar>
            <w:vAlign w:val="bottom"/>
          </w:tcPr>
          <w:p w14:paraId="48FE808B" w14:textId="5F078A12" w:rsidR="019C23E9" w:rsidRDefault="019C23E9" w:rsidP="019C23E9">
            <w:pPr>
              <w:spacing w:after="0" w:line="360" w:lineRule="auto"/>
              <w:jc w:val="right"/>
              <w:rPr>
                <w:color w:val="000000" w:themeColor="text1"/>
              </w:rPr>
            </w:pPr>
            <w:r w:rsidRPr="019C23E9">
              <w:rPr>
                <w:color w:val="000000" w:themeColor="text1"/>
              </w:rPr>
              <w:t>£6,000</w:t>
            </w:r>
          </w:p>
        </w:tc>
        <w:tc>
          <w:tcPr>
            <w:tcW w:w="940" w:type="dxa"/>
            <w:tcBorders>
              <w:top w:val="nil"/>
              <w:left w:val="nil"/>
              <w:bottom w:val="nil"/>
              <w:right w:val="nil"/>
            </w:tcBorders>
            <w:tcMar>
              <w:top w:w="15" w:type="dxa"/>
              <w:left w:w="15" w:type="dxa"/>
              <w:right w:w="15" w:type="dxa"/>
            </w:tcMar>
            <w:vAlign w:val="bottom"/>
          </w:tcPr>
          <w:p w14:paraId="09C405E3" w14:textId="43A6E416" w:rsidR="019C23E9" w:rsidRDefault="019C23E9" w:rsidP="019C23E9">
            <w:pPr>
              <w:spacing w:after="0" w:line="360" w:lineRule="auto"/>
              <w:jc w:val="right"/>
              <w:rPr>
                <w:color w:val="000000" w:themeColor="text1"/>
              </w:rPr>
            </w:pPr>
            <w:r w:rsidRPr="019C23E9">
              <w:rPr>
                <w:color w:val="000000" w:themeColor="text1"/>
              </w:rPr>
              <w:t>£8,000</w:t>
            </w:r>
          </w:p>
        </w:tc>
        <w:tc>
          <w:tcPr>
            <w:tcW w:w="940" w:type="dxa"/>
            <w:tcBorders>
              <w:top w:val="nil"/>
              <w:left w:val="nil"/>
              <w:bottom w:val="nil"/>
              <w:right w:val="nil"/>
            </w:tcBorders>
            <w:tcMar>
              <w:top w:w="15" w:type="dxa"/>
              <w:left w:w="15" w:type="dxa"/>
              <w:right w:w="15" w:type="dxa"/>
            </w:tcMar>
            <w:vAlign w:val="bottom"/>
          </w:tcPr>
          <w:p w14:paraId="4803AAA6" w14:textId="0A5D2F66" w:rsidR="019C23E9" w:rsidRDefault="019C23E9" w:rsidP="019C23E9">
            <w:pPr>
              <w:spacing w:after="0" w:line="360" w:lineRule="auto"/>
              <w:jc w:val="right"/>
              <w:rPr>
                <w:color w:val="000000" w:themeColor="text1"/>
              </w:rPr>
            </w:pPr>
            <w:r w:rsidRPr="019C23E9">
              <w:rPr>
                <w:color w:val="000000" w:themeColor="text1"/>
              </w:rPr>
              <w:t>£8,600</w:t>
            </w:r>
          </w:p>
        </w:tc>
        <w:tc>
          <w:tcPr>
            <w:tcW w:w="940" w:type="dxa"/>
            <w:tcBorders>
              <w:top w:val="nil"/>
              <w:left w:val="nil"/>
              <w:bottom w:val="nil"/>
              <w:right w:val="single" w:sz="8" w:space="0" w:color="000000" w:themeColor="text1"/>
            </w:tcBorders>
            <w:tcMar>
              <w:top w:w="15" w:type="dxa"/>
              <w:left w:w="15" w:type="dxa"/>
              <w:right w:w="15" w:type="dxa"/>
            </w:tcMar>
            <w:vAlign w:val="bottom"/>
          </w:tcPr>
          <w:p w14:paraId="5CCFFB34" w14:textId="5F7AB5E7" w:rsidR="019C23E9" w:rsidRDefault="019C23E9" w:rsidP="019C23E9">
            <w:pPr>
              <w:spacing w:after="0" w:line="360" w:lineRule="auto"/>
              <w:jc w:val="right"/>
              <w:rPr>
                <w:color w:val="000000" w:themeColor="text1"/>
              </w:rPr>
            </w:pPr>
            <w:r w:rsidRPr="019C23E9">
              <w:rPr>
                <w:color w:val="000000" w:themeColor="text1"/>
              </w:rPr>
              <w:t>£9,500</w:t>
            </w:r>
          </w:p>
        </w:tc>
      </w:tr>
      <w:tr w:rsidR="019C23E9" w14:paraId="357549F0" w14:textId="77777777" w:rsidTr="019C23E9">
        <w:trPr>
          <w:trHeight w:val="315"/>
        </w:trPr>
        <w:tc>
          <w:tcPr>
            <w:tcW w:w="2428" w:type="dxa"/>
            <w:tcBorders>
              <w:top w:val="nil"/>
              <w:left w:val="single" w:sz="8" w:space="0" w:color="000000" w:themeColor="text1"/>
              <w:bottom w:val="single" w:sz="8" w:space="0" w:color="000000" w:themeColor="text1"/>
              <w:right w:val="nil"/>
            </w:tcBorders>
            <w:shd w:val="clear" w:color="auto" w:fill="8EA9DB"/>
            <w:tcMar>
              <w:top w:w="15" w:type="dxa"/>
              <w:left w:w="15" w:type="dxa"/>
              <w:right w:w="15" w:type="dxa"/>
            </w:tcMar>
            <w:vAlign w:val="bottom"/>
          </w:tcPr>
          <w:p w14:paraId="4CB4636E" w14:textId="37B5D11B" w:rsidR="019C23E9" w:rsidRDefault="019C23E9" w:rsidP="019C23E9">
            <w:pPr>
              <w:spacing w:after="0" w:line="360" w:lineRule="auto"/>
              <w:rPr>
                <w:color w:val="000000" w:themeColor="text1"/>
              </w:rPr>
            </w:pPr>
            <w:r w:rsidRPr="019C23E9">
              <w:rPr>
                <w:color w:val="000000" w:themeColor="text1"/>
              </w:rPr>
              <w:t>PROFIT/LOSS</w:t>
            </w:r>
          </w:p>
        </w:tc>
        <w:tc>
          <w:tcPr>
            <w:tcW w:w="1414" w:type="dxa"/>
            <w:tcBorders>
              <w:top w:val="nil"/>
              <w:left w:val="nil"/>
              <w:bottom w:val="single" w:sz="8" w:space="0" w:color="000000" w:themeColor="text1"/>
              <w:right w:val="nil"/>
            </w:tcBorders>
            <w:shd w:val="clear" w:color="auto" w:fill="8EA9DB"/>
            <w:tcMar>
              <w:top w:w="15" w:type="dxa"/>
              <w:left w:w="15" w:type="dxa"/>
              <w:right w:w="15" w:type="dxa"/>
            </w:tcMar>
            <w:vAlign w:val="bottom"/>
          </w:tcPr>
          <w:p w14:paraId="68DE71DE" w14:textId="483E192F" w:rsidR="019C23E9" w:rsidRDefault="019C23E9" w:rsidP="019C23E9">
            <w:pPr>
              <w:spacing w:after="0" w:line="360" w:lineRule="auto"/>
              <w:jc w:val="right"/>
              <w:rPr>
                <w:color w:val="000000" w:themeColor="text1"/>
              </w:rPr>
            </w:pPr>
            <w:r w:rsidRPr="019C23E9">
              <w:rPr>
                <w:color w:val="000000" w:themeColor="text1"/>
              </w:rPr>
              <w:t>-3,250</w:t>
            </w:r>
          </w:p>
        </w:tc>
        <w:tc>
          <w:tcPr>
            <w:tcW w:w="1421" w:type="dxa"/>
            <w:tcBorders>
              <w:top w:val="nil"/>
              <w:left w:val="nil"/>
              <w:bottom w:val="single" w:sz="8" w:space="0" w:color="000000" w:themeColor="text1"/>
              <w:right w:val="nil"/>
            </w:tcBorders>
            <w:shd w:val="clear" w:color="auto" w:fill="8EA9DB"/>
            <w:tcMar>
              <w:top w:w="15" w:type="dxa"/>
              <w:left w:w="15" w:type="dxa"/>
              <w:right w:w="15" w:type="dxa"/>
            </w:tcMar>
            <w:vAlign w:val="bottom"/>
          </w:tcPr>
          <w:p w14:paraId="4FCFF317" w14:textId="6F6995C0" w:rsidR="019C23E9" w:rsidRDefault="019C23E9" w:rsidP="019C23E9">
            <w:pPr>
              <w:spacing w:after="0" w:line="360" w:lineRule="auto"/>
              <w:jc w:val="right"/>
              <w:rPr>
                <w:color w:val="000000" w:themeColor="text1"/>
              </w:rPr>
            </w:pPr>
            <w:r w:rsidRPr="019C23E9">
              <w:rPr>
                <w:color w:val="000000" w:themeColor="text1"/>
              </w:rPr>
              <w:t>-£2,550</w:t>
            </w:r>
          </w:p>
        </w:tc>
        <w:tc>
          <w:tcPr>
            <w:tcW w:w="947" w:type="dxa"/>
            <w:tcBorders>
              <w:top w:val="nil"/>
              <w:left w:val="nil"/>
              <w:bottom w:val="single" w:sz="8" w:space="0" w:color="000000" w:themeColor="text1"/>
              <w:right w:val="nil"/>
            </w:tcBorders>
            <w:shd w:val="clear" w:color="auto" w:fill="8EA9DB"/>
            <w:tcMar>
              <w:top w:w="15" w:type="dxa"/>
              <w:left w:w="15" w:type="dxa"/>
              <w:right w:w="15" w:type="dxa"/>
            </w:tcMar>
            <w:vAlign w:val="bottom"/>
          </w:tcPr>
          <w:p w14:paraId="16C091CA" w14:textId="2ECDA120" w:rsidR="019C23E9" w:rsidRDefault="019C23E9" w:rsidP="019C23E9">
            <w:pPr>
              <w:spacing w:after="0" w:line="360" w:lineRule="auto"/>
              <w:jc w:val="right"/>
              <w:rPr>
                <w:color w:val="000000" w:themeColor="text1"/>
              </w:rPr>
            </w:pPr>
            <w:r w:rsidRPr="019C23E9">
              <w:rPr>
                <w:color w:val="000000" w:themeColor="text1"/>
              </w:rPr>
              <w:t>-£1,200</w:t>
            </w:r>
          </w:p>
        </w:tc>
        <w:tc>
          <w:tcPr>
            <w:tcW w:w="940" w:type="dxa"/>
            <w:tcBorders>
              <w:top w:val="nil"/>
              <w:left w:val="nil"/>
              <w:bottom w:val="single" w:sz="8" w:space="0" w:color="000000" w:themeColor="text1"/>
              <w:right w:val="nil"/>
            </w:tcBorders>
            <w:shd w:val="clear" w:color="auto" w:fill="8EA9DB"/>
            <w:tcMar>
              <w:top w:w="15" w:type="dxa"/>
              <w:left w:w="15" w:type="dxa"/>
              <w:right w:w="15" w:type="dxa"/>
            </w:tcMar>
            <w:vAlign w:val="bottom"/>
          </w:tcPr>
          <w:p w14:paraId="2C588931" w14:textId="17B24A91" w:rsidR="019C23E9" w:rsidRDefault="019C23E9" w:rsidP="019C23E9">
            <w:pPr>
              <w:spacing w:after="0" w:line="360" w:lineRule="auto"/>
              <w:jc w:val="right"/>
              <w:rPr>
                <w:color w:val="000000" w:themeColor="text1"/>
              </w:rPr>
            </w:pPr>
            <w:r w:rsidRPr="019C23E9">
              <w:rPr>
                <w:color w:val="000000" w:themeColor="text1"/>
              </w:rPr>
              <w:t>£350</w:t>
            </w:r>
          </w:p>
        </w:tc>
        <w:tc>
          <w:tcPr>
            <w:tcW w:w="940" w:type="dxa"/>
            <w:tcBorders>
              <w:top w:val="nil"/>
              <w:left w:val="nil"/>
              <w:bottom w:val="single" w:sz="8" w:space="0" w:color="000000" w:themeColor="text1"/>
              <w:right w:val="nil"/>
            </w:tcBorders>
            <w:shd w:val="clear" w:color="auto" w:fill="8EA9DB"/>
            <w:tcMar>
              <w:top w:w="15" w:type="dxa"/>
              <w:left w:w="15" w:type="dxa"/>
              <w:right w:w="15" w:type="dxa"/>
            </w:tcMar>
            <w:vAlign w:val="bottom"/>
          </w:tcPr>
          <w:p w14:paraId="6B71ED38" w14:textId="1F0D2387" w:rsidR="019C23E9" w:rsidRDefault="019C23E9" w:rsidP="019C23E9">
            <w:pPr>
              <w:spacing w:after="0" w:line="360" w:lineRule="auto"/>
              <w:jc w:val="right"/>
              <w:rPr>
                <w:color w:val="000000" w:themeColor="text1"/>
              </w:rPr>
            </w:pPr>
            <w:r w:rsidRPr="019C23E9">
              <w:rPr>
                <w:color w:val="000000" w:themeColor="text1"/>
              </w:rPr>
              <w:t>£950</w:t>
            </w:r>
          </w:p>
        </w:tc>
        <w:tc>
          <w:tcPr>
            <w:tcW w:w="940" w:type="dxa"/>
            <w:tcBorders>
              <w:top w:val="nil"/>
              <w:left w:val="nil"/>
              <w:bottom w:val="single" w:sz="8" w:space="0" w:color="000000" w:themeColor="text1"/>
              <w:right w:val="single" w:sz="8" w:space="0" w:color="000000" w:themeColor="text1"/>
            </w:tcBorders>
            <w:shd w:val="clear" w:color="auto" w:fill="8EA9DB"/>
            <w:tcMar>
              <w:top w:w="15" w:type="dxa"/>
              <w:left w:w="15" w:type="dxa"/>
              <w:right w:w="15" w:type="dxa"/>
            </w:tcMar>
            <w:vAlign w:val="bottom"/>
          </w:tcPr>
          <w:p w14:paraId="07F6ED8A" w14:textId="02DC3638" w:rsidR="019C23E9" w:rsidRDefault="019C23E9" w:rsidP="019C23E9">
            <w:pPr>
              <w:spacing w:after="0" w:line="360" w:lineRule="auto"/>
              <w:jc w:val="right"/>
              <w:rPr>
                <w:color w:val="000000" w:themeColor="text1"/>
              </w:rPr>
            </w:pPr>
            <w:r w:rsidRPr="019C23E9">
              <w:rPr>
                <w:color w:val="000000" w:themeColor="text1"/>
              </w:rPr>
              <w:t>£1,500</w:t>
            </w:r>
          </w:p>
        </w:tc>
      </w:tr>
    </w:tbl>
    <w:p w14:paraId="2737341B" w14:textId="4471C5DD" w:rsidR="019C23E9" w:rsidRDefault="019C23E9" w:rsidP="019C23E9">
      <w:pPr>
        <w:spacing w:line="360" w:lineRule="auto"/>
        <w:jc w:val="both"/>
        <w:rPr>
          <w:rFonts w:ascii="Arial" w:eastAsia="Arial" w:hAnsi="Arial" w:cs="Arial"/>
          <w:color w:val="000000" w:themeColor="text1"/>
          <w:sz w:val="22"/>
          <w:szCs w:val="22"/>
        </w:rPr>
      </w:pPr>
    </w:p>
    <w:p w14:paraId="0024F88C" w14:textId="2C60346C" w:rsidR="2A2DB874" w:rsidRDefault="2A2DB874" w:rsidP="019C23E9">
      <w:pPr>
        <w:spacing w:line="360" w:lineRule="auto"/>
        <w:jc w:val="both"/>
        <w:rPr>
          <w:rFonts w:ascii="Arial" w:eastAsia="Arial" w:hAnsi="Arial" w:cs="Arial"/>
          <w:b/>
          <w:bCs/>
          <w:color w:val="000000" w:themeColor="text1"/>
          <w:sz w:val="22"/>
          <w:szCs w:val="22"/>
        </w:rPr>
      </w:pPr>
      <w:r w:rsidRPr="019C23E9">
        <w:rPr>
          <w:rFonts w:ascii="Arial" w:eastAsia="Arial" w:hAnsi="Arial" w:cs="Arial"/>
          <w:b/>
          <w:bCs/>
          <w:color w:val="000000" w:themeColor="text1"/>
          <w:sz w:val="22"/>
          <w:szCs w:val="22"/>
        </w:rPr>
        <w:t>Why this Funding is Needed</w:t>
      </w:r>
    </w:p>
    <w:p w14:paraId="5C1C9B55" w14:textId="57DED3F3" w:rsidR="2A2DB874" w:rsidRDefault="2A2DB874"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The funding ensures the business can:</w:t>
      </w:r>
    </w:p>
    <w:p w14:paraId="2CC85C52" w14:textId="4C457064" w:rsidR="2A2DB874" w:rsidRDefault="2A2DB874" w:rsidP="019C23E9">
      <w:pPr>
        <w:pStyle w:val="ListParagraph"/>
        <w:numPr>
          <w:ilvl w:val="0"/>
          <w:numId w:val="5"/>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Purchase equipment and materials</w:t>
      </w:r>
    </w:p>
    <w:p w14:paraId="36D53113" w14:textId="6EE813DC" w:rsidR="2A2DB874" w:rsidRDefault="2A2DB874" w:rsidP="019C23E9">
      <w:pPr>
        <w:pStyle w:val="ListParagraph"/>
        <w:numPr>
          <w:ilvl w:val="0"/>
          <w:numId w:val="5"/>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Build a professional online presence</w:t>
      </w:r>
    </w:p>
    <w:p w14:paraId="5DC3C7D1" w14:textId="4F5E89CB" w:rsidR="2A2DB874" w:rsidRDefault="2A2DB874" w:rsidP="019C23E9">
      <w:pPr>
        <w:pStyle w:val="ListParagraph"/>
        <w:numPr>
          <w:ilvl w:val="0"/>
          <w:numId w:val="5"/>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Cover initial marketing and branding</w:t>
      </w:r>
    </w:p>
    <w:p w14:paraId="151414F9" w14:textId="64F61921" w:rsidR="2A2DB874" w:rsidRDefault="2A2DB874" w:rsidP="019C23E9">
      <w:pPr>
        <w:pStyle w:val="ListParagraph"/>
        <w:numPr>
          <w:ilvl w:val="0"/>
          <w:numId w:val="5"/>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Maintain healthy cash flow during the first month</w:t>
      </w:r>
    </w:p>
    <w:p w14:paraId="5530B1A9" w14:textId="686214B2" w:rsidR="2A2DB874" w:rsidRDefault="2A2DB874" w:rsidP="019C23E9">
      <w:pPr>
        <w:pStyle w:val="ListParagraph"/>
        <w:numPr>
          <w:ilvl w:val="0"/>
          <w:numId w:val="5"/>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Absorb unexpected costs without financial strain.</w:t>
      </w:r>
    </w:p>
    <w:p w14:paraId="6079A54B" w14:textId="5299A9C0" w:rsidR="57EB8842" w:rsidRDefault="57EB8842" w:rsidP="019C23E9">
      <w:pPr>
        <w:spacing w:line="360" w:lineRule="auto"/>
        <w:jc w:val="both"/>
        <w:rPr>
          <w:rFonts w:ascii="Arial" w:eastAsia="Arial" w:hAnsi="Arial" w:cs="Arial"/>
          <w:b/>
          <w:bCs/>
          <w:color w:val="000000" w:themeColor="text1"/>
          <w:sz w:val="22"/>
          <w:szCs w:val="22"/>
        </w:rPr>
      </w:pPr>
      <w:r w:rsidRPr="019C23E9">
        <w:rPr>
          <w:rFonts w:ascii="Arial" w:eastAsia="Arial" w:hAnsi="Arial" w:cs="Arial"/>
          <w:b/>
          <w:bCs/>
          <w:color w:val="000000" w:themeColor="text1"/>
          <w:sz w:val="22"/>
          <w:szCs w:val="22"/>
        </w:rPr>
        <w:t xml:space="preserve">Cash flow forecast (Month 1) </w:t>
      </w:r>
    </w:p>
    <w:p w14:paraId="24DCCB81" w14:textId="430D17FA" w:rsidR="57EB8842" w:rsidRDefault="57EB8842"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Assumptions</w:t>
      </w:r>
    </w:p>
    <w:p w14:paraId="51A96C84" w14:textId="56A8C95F" w:rsidR="57EB8842" w:rsidRDefault="57EB8842" w:rsidP="019C23E9">
      <w:pPr>
        <w:pStyle w:val="ListParagraph"/>
        <w:numPr>
          <w:ilvl w:val="0"/>
          <w:numId w:val="4"/>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Selling price per bib: £12</w:t>
      </w:r>
    </w:p>
    <w:p w14:paraId="6E8D2761" w14:textId="1E5775E9" w:rsidR="57EB8842" w:rsidRDefault="57EB8842" w:rsidP="019C23E9">
      <w:pPr>
        <w:pStyle w:val="ListParagraph"/>
        <w:numPr>
          <w:ilvl w:val="0"/>
          <w:numId w:val="4"/>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Cost per bib (materials+packaging): £3,50</w:t>
      </w:r>
    </w:p>
    <w:p w14:paraId="39FBCDCC" w14:textId="0FE968CC" w:rsidR="27912F4E" w:rsidRDefault="27912F4E" w:rsidP="019C23E9">
      <w:pPr>
        <w:pStyle w:val="ListParagraph"/>
        <w:numPr>
          <w:ilvl w:val="0"/>
          <w:numId w:val="4"/>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Expected sales in month: 200 units</w:t>
      </w:r>
    </w:p>
    <w:p w14:paraId="247FCBEB" w14:textId="56744297" w:rsidR="019C23E9" w:rsidRDefault="019C23E9" w:rsidP="019C23E9">
      <w:pPr>
        <w:spacing w:line="360" w:lineRule="auto"/>
        <w:jc w:val="both"/>
        <w:rPr>
          <w:rFonts w:ascii="Arial" w:eastAsia="Arial" w:hAnsi="Arial" w:cs="Arial"/>
          <w:color w:val="000000" w:themeColor="text1"/>
          <w:sz w:val="22"/>
          <w:szCs w:val="22"/>
        </w:rPr>
      </w:pPr>
    </w:p>
    <w:p w14:paraId="3AC11829" w14:textId="23B11F45" w:rsidR="019C23E9" w:rsidRDefault="019C23E9" w:rsidP="019C23E9">
      <w:pPr>
        <w:spacing w:line="360" w:lineRule="auto"/>
        <w:jc w:val="both"/>
        <w:rPr>
          <w:rFonts w:ascii="Arial" w:eastAsia="Arial" w:hAnsi="Arial" w:cs="Arial"/>
          <w:color w:val="000000" w:themeColor="text1"/>
          <w:sz w:val="22"/>
          <w:szCs w:val="22"/>
        </w:rPr>
      </w:pPr>
    </w:p>
    <w:p w14:paraId="4A77EB40" w14:textId="04262DDC" w:rsidR="50A34E48" w:rsidRDefault="50A34E48" w:rsidP="019C23E9">
      <w:pPr>
        <w:spacing w:line="360" w:lineRule="auto"/>
        <w:jc w:val="both"/>
        <w:rPr>
          <w:b/>
          <w:bCs/>
          <w:color w:val="000000" w:themeColor="text1"/>
        </w:rPr>
      </w:pPr>
      <w:r w:rsidRPr="019C23E9">
        <w:rPr>
          <w:b/>
          <w:bCs/>
          <w:color w:val="000000" w:themeColor="text1"/>
        </w:rPr>
        <w:t>Breakeven Analysis</w:t>
      </w:r>
    </w:p>
    <w:p w14:paraId="04EA5C8E" w14:textId="5C39BB63" w:rsidR="019C23E9" w:rsidRDefault="019C23E9" w:rsidP="019C23E9">
      <w:pPr>
        <w:spacing w:line="360" w:lineRule="auto"/>
        <w:jc w:val="both"/>
        <w:rPr>
          <w:rFonts w:ascii="Arial" w:eastAsia="Arial" w:hAnsi="Arial" w:cs="Arial"/>
          <w:color w:val="000000" w:themeColor="text1"/>
          <w:sz w:val="22"/>
          <w:szCs w:val="22"/>
        </w:rPr>
      </w:pPr>
    </w:p>
    <w:p w14:paraId="57F785F9" w14:textId="396A69AB" w:rsidR="3A6EE6F2" w:rsidRDefault="3A6EE6F2"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Key Figures</w:t>
      </w:r>
    </w:p>
    <w:p w14:paraId="76F65A27" w14:textId="67254170" w:rsidR="3A6EE6F2" w:rsidRDefault="3A6EE6F2" w:rsidP="019C23E9">
      <w:pPr>
        <w:pStyle w:val="ListParagraph"/>
        <w:numPr>
          <w:ilvl w:val="0"/>
          <w:numId w:val="3"/>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Selling price per bib: £12</w:t>
      </w:r>
    </w:p>
    <w:p w14:paraId="58D5A794" w14:textId="72103B01" w:rsidR="3A6EE6F2" w:rsidRDefault="3A6EE6F2" w:rsidP="019C23E9">
      <w:pPr>
        <w:pStyle w:val="ListParagraph"/>
        <w:numPr>
          <w:ilvl w:val="0"/>
          <w:numId w:val="3"/>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Variable cost per bib: £3.50</w:t>
      </w:r>
    </w:p>
    <w:p w14:paraId="11D17371" w14:textId="0808EA8E" w:rsidR="3A6EE6F2" w:rsidRDefault="3A6EE6F2" w:rsidP="019C23E9">
      <w:pPr>
        <w:pStyle w:val="ListParagraph"/>
        <w:numPr>
          <w:ilvl w:val="0"/>
          <w:numId w:val="3"/>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lastRenderedPageBreak/>
        <w:t>Contribution per unit:</w:t>
      </w:r>
    </w:p>
    <w:p w14:paraId="390FD8D1" w14:textId="5694BCBE" w:rsidR="3A6EE6F2" w:rsidRDefault="3A6EE6F2"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£12 - £3.50 = £8.50</w:t>
      </w:r>
    </w:p>
    <w:p w14:paraId="7465C573" w14:textId="4512DBE3" w:rsidR="019C23E9" w:rsidRDefault="019C23E9" w:rsidP="019C23E9">
      <w:pPr>
        <w:spacing w:line="360" w:lineRule="auto"/>
        <w:jc w:val="both"/>
        <w:rPr>
          <w:rFonts w:ascii="Arial" w:eastAsia="Arial" w:hAnsi="Arial" w:cs="Arial"/>
          <w:color w:val="000000" w:themeColor="text1"/>
          <w:sz w:val="22"/>
          <w:szCs w:val="22"/>
        </w:rPr>
      </w:pPr>
    </w:p>
    <w:p w14:paraId="195964D0" w14:textId="33EBBBD3" w:rsidR="3A6EE6F2" w:rsidRDefault="3A6EE6F2" w:rsidP="019C23E9">
      <w:pPr>
        <w:pStyle w:val="ListParagraph"/>
        <w:numPr>
          <w:ilvl w:val="0"/>
          <w:numId w:val="3"/>
        </w:num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Monthly fixed costs: £1,460</w:t>
      </w:r>
    </w:p>
    <w:p w14:paraId="751F8D45" w14:textId="7F6B4426" w:rsidR="019C23E9" w:rsidRDefault="019C23E9" w:rsidP="019C23E9">
      <w:pPr>
        <w:spacing w:line="360" w:lineRule="auto"/>
        <w:jc w:val="both"/>
        <w:rPr>
          <w:rFonts w:ascii="Arial" w:eastAsia="Arial" w:hAnsi="Arial" w:cs="Arial"/>
          <w:color w:val="000000" w:themeColor="text1"/>
          <w:sz w:val="22"/>
          <w:szCs w:val="22"/>
        </w:rPr>
      </w:pPr>
    </w:p>
    <w:p w14:paraId="3558A872" w14:textId="0FC47ED1" w:rsidR="2DB0910B" w:rsidRDefault="2DB0910B" w:rsidP="019C23E9">
      <w:pPr>
        <w:spacing w:line="360" w:lineRule="auto"/>
        <w:jc w:val="both"/>
        <w:rPr>
          <w:color w:val="000000" w:themeColor="text1"/>
        </w:rPr>
      </w:pPr>
      <w:r w:rsidRPr="019C23E9">
        <w:rPr>
          <w:b/>
          <w:bCs/>
          <w:color w:val="000000" w:themeColor="text1"/>
        </w:rPr>
        <w:t>Breakeven Point (Units)</w:t>
      </w:r>
    </w:p>
    <w:p w14:paraId="1C6C8A16" w14:textId="17E73A88" w:rsidR="2DB0910B" w:rsidRDefault="2DB0910B" w:rsidP="019C23E9">
      <w:pPr>
        <w:spacing w:line="360" w:lineRule="auto"/>
        <w:jc w:val="both"/>
        <w:rPr>
          <w:b/>
          <w:bCs/>
          <w:color w:val="000000" w:themeColor="text1"/>
        </w:rPr>
      </w:pPr>
      <w:r w:rsidRPr="019C23E9">
        <w:rPr>
          <w:color w:val="000000" w:themeColor="text1"/>
        </w:rPr>
        <w:t xml:space="preserve">Breakeven units = </w:t>
      </w:r>
      <w:r w:rsidRPr="019C23E9">
        <w:rPr>
          <w:color w:val="000000" w:themeColor="text1"/>
          <w:u w:val="single"/>
        </w:rPr>
        <w:t>£</w:t>
      </w:r>
      <w:proofErr w:type="gramStart"/>
      <w:r w:rsidRPr="019C23E9">
        <w:rPr>
          <w:color w:val="000000" w:themeColor="text1"/>
          <w:u w:val="single"/>
        </w:rPr>
        <w:t>1,460</w:t>
      </w:r>
      <w:r w:rsidRPr="019C23E9">
        <w:rPr>
          <w:color w:val="000000" w:themeColor="text1"/>
        </w:rPr>
        <w:t xml:space="preserve">  =</w:t>
      </w:r>
      <w:proofErr w:type="gramEnd"/>
      <w:r w:rsidRPr="019C23E9">
        <w:rPr>
          <w:color w:val="000000" w:themeColor="text1"/>
        </w:rPr>
        <w:t xml:space="preserve"> 172 bibs (approx.)</w:t>
      </w:r>
    </w:p>
    <w:p w14:paraId="5AE4ED01" w14:textId="5DB49B76" w:rsidR="2DB0910B" w:rsidRDefault="2DB0910B" w:rsidP="019C23E9">
      <w:pPr>
        <w:spacing w:line="360" w:lineRule="auto"/>
        <w:jc w:val="both"/>
        <w:rPr>
          <w:color w:val="000000" w:themeColor="text1"/>
        </w:rPr>
      </w:pPr>
      <w:r w:rsidRPr="019C23E9">
        <w:rPr>
          <w:color w:val="000000" w:themeColor="text1"/>
        </w:rPr>
        <w:t xml:space="preserve">£8.50 </w:t>
      </w:r>
    </w:p>
    <w:p w14:paraId="20352E77" w14:textId="1937F01F" w:rsidR="07A654DA" w:rsidRDefault="07A654DA" w:rsidP="019C23E9">
      <w:pPr>
        <w:spacing w:line="360" w:lineRule="auto"/>
        <w:jc w:val="both"/>
        <w:rPr>
          <w:rFonts w:ascii="Arial" w:eastAsia="Arial" w:hAnsi="Arial" w:cs="Arial"/>
          <w:color w:val="000000" w:themeColor="text1"/>
          <w:sz w:val="22"/>
          <w:szCs w:val="22"/>
        </w:rPr>
      </w:pPr>
      <w:r w:rsidRPr="019C23E9">
        <w:rPr>
          <w:rFonts w:ascii="Arial" w:eastAsia="Arial" w:hAnsi="Arial" w:cs="Arial"/>
          <w:b/>
          <w:bCs/>
          <w:color w:val="000000" w:themeColor="text1"/>
          <w:sz w:val="22"/>
          <w:szCs w:val="22"/>
        </w:rPr>
        <w:t>Breakeven Revenue</w:t>
      </w:r>
    </w:p>
    <w:p w14:paraId="35471D93" w14:textId="5C015EFF" w:rsidR="019C23E9" w:rsidRDefault="019C23E9" w:rsidP="019C23E9">
      <w:pPr>
        <w:spacing w:line="360" w:lineRule="auto"/>
        <w:jc w:val="both"/>
        <w:rPr>
          <w:rFonts w:ascii="Arial" w:eastAsia="Arial" w:hAnsi="Arial" w:cs="Arial"/>
          <w:color w:val="000000" w:themeColor="text1"/>
          <w:sz w:val="22"/>
          <w:szCs w:val="22"/>
        </w:rPr>
      </w:pPr>
    </w:p>
    <w:p w14:paraId="495F7590" w14:textId="23FA1ABB" w:rsidR="07A654DA" w:rsidRDefault="07A654DA"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172 x £12 = £2,064</w:t>
      </w:r>
    </w:p>
    <w:p w14:paraId="4BA621E8" w14:textId="382FBEAD" w:rsidR="07A654DA" w:rsidRDefault="07A654DA" w:rsidP="019C23E9">
      <w:pPr>
        <w:spacing w:line="360" w:lineRule="auto"/>
        <w:jc w:val="both"/>
        <w:rPr>
          <w:rFonts w:ascii="Arial" w:eastAsia="Arial" w:hAnsi="Arial" w:cs="Arial"/>
          <w:color w:val="000000" w:themeColor="text1"/>
          <w:sz w:val="22"/>
          <w:szCs w:val="22"/>
        </w:rPr>
      </w:pPr>
      <w:r w:rsidRPr="019C23E9">
        <w:rPr>
          <w:rFonts w:ascii="Arial" w:eastAsia="Arial" w:hAnsi="Arial" w:cs="Arial"/>
          <w:color w:val="000000" w:themeColor="text1"/>
          <w:sz w:val="22"/>
          <w:szCs w:val="22"/>
        </w:rPr>
        <w:t>Happy Baby Bibs must sell approximately 172 bibs per month to break even.</w:t>
      </w:r>
    </w:p>
    <w:p w14:paraId="7807FEDC" w14:textId="4C68699F" w:rsidR="019C23E9" w:rsidRDefault="019C23E9" w:rsidP="019C23E9">
      <w:pPr>
        <w:spacing w:line="360" w:lineRule="auto"/>
        <w:jc w:val="both"/>
        <w:rPr>
          <w:rFonts w:ascii="Arial" w:eastAsia="Arial" w:hAnsi="Arial" w:cs="Arial"/>
          <w:color w:val="000000" w:themeColor="text1"/>
          <w:sz w:val="22"/>
          <w:szCs w:val="22"/>
        </w:rPr>
      </w:pPr>
    </w:p>
    <w:p w14:paraId="6F7AA447" w14:textId="6209C217" w:rsidR="019C23E9" w:rsidRDefault="019C23E9" w:rsidP="019C23E9">
      <w:pPr>
        <w:spacing w:line="360" w:lineRule="auto"/>
        <w:jc w:val="both"/>
        <w:rPr>
          <w:rFonts w:ascii="Arial" w:eastAsia="Arial" w:hAnsi="Arial" w:cs="Arial"/>
          <w:color w:val="000000" w:themeColor="text1"/>
          <w:sz w:val="22"/>
          <w:szCs w:val="22"/>
        </w:rPr>
      </w:pPr>
    </w:p>
    <w:p w14:paraId="519E75B1" w14:textId="1CC7BC12" w:rsidR="019C23E9" w:rsidRDefault="019C23E9" w:rsidP="019C23E9">
      <w:pPr>
        <w:spacing w:line="360" w:lineRule="auto"/>
        <w:jc w:val="both"/>
        <w:rPr>
          <w:rFonts w:ascii="Arial" w:eastAsia="Arial" w:hAnsi="Arial" w:cs="Arial"/>
          <w:color w:val="000000" w:themeColor="text1"/>
          <w:sz w:val="22"/>
          <w:szCs w:val="22"/>
        </w:rPr>
      </w:pPr>
    </w:p>
    <w:p w14:paraId="042545D8" w14:textId="63D20DAB" w:rsidR="019C23E9" w:rsidRDefault="019C23E9" w:rsidP="019C23E9">
      <w:pPr>
        <w:spacing w:line="360" w:lineRule="auto"/>
        <w:jc w:val="both"/>
        <w:rPr>
          <w:rFonts w:ascii="Arial" w:eastAsia="Arial" w:hAnsi="Arial" w:cs="Arial"/>
          <w:color w:val="000000" w:themeColor="text1"/>
          <w:sz w:val="22"/>
          <w:szCs w:val="22"/>
        </w:rPr>
      </w:pPr>
    </w:p>
    <w:p w14:paraId="5FDBAF7A" w14:textId="451B2280" w:rsidR="019C23E9" w:rsidRDefault="019C23E9" w:rsidP="019C23E9">
      <w:pPr>
        <w:spacing w:line="360" w:lineRule="auto"/>
        <w:jc w:val="both"/>
        <w:rPr>
          <w:rFonts w:ascii="Arial" w:eastAsia="Arial" w:hAnsi="Arial" w:cs="Arial"/>
          <w:color w:val="000000" w:themeColor="text1"/>
          <w:sz w:val="22"/>
          <w:szCs w:val="22"/>
        </w:rPr>
      </w:pPr>
    </w:p>
    <w:p w14:paraId="1BDF3CAE" w14:textId="6027344C" w:rsidR="019C23E9" w:rsidRDefault="019C23E9" w:rsidP="019C23E9">
      <w:pPr>
        <w:spacing w:line="360" w:lineRule="auto"/>
        <w:jc w:val="both"/>
        <w:rPr>
          <w:rFonts w:ascii="Arial" w:eastAsia="Arial" w:hAnsi="Arial" w:cs="Arial"/>
          <w:color w:val="000000" w:themeColor="text1"/>
          <w:sz w:val="22"/>
          <w:szCs w:val="22"/>
        </w:rPr>
      </w:pPr>
    </w:p>
    <w:p w14:paraId="1B76C89A" w14:textId="04D975A1" w:rsidR="019C23E9" w:rsidRDefault="019C23E9" w:rsidP="019C23E9">
      <w:pPr>
        <w:spacing w:line="360" w:lineRule="auto"/>
        <w:jc w:val="both"/>
        <w:rPr>
          <w:rFonts w:ascii="Arial" w:eastAsia="Arial" w:hAnsi="Arial" w:cs="Arial"/>
          <w:color w:val="000000" w:themeColor="text1"/>
          <w:sz w:val="22"/>
          <w:szCs w:val="22"/>
        </w:rPr>
      </w:pPr>
    </w:p>
    <w:p w14:paraId="75D24132" w14:textId="1F2DD65C" w:rsidR="019C23E9" w:rsidRDefault="019C23E9" w:rsidP="019C23E9">
      <w:pPr>
        <w:spacing w:line="360" w:lineRule="auto"/>
        <w:jc w:val="both"/>
        <w:rPr>
          <w:rFonts w:ascii="Arial" w:eastAsia="Arial" w:hAnsi="Arial" w:cs="Arial"/>
          <w:color w:val="000000" w:themeColor="text1"/>
          <w:sz w:val="22"/>
          <w:szCs w:val="22"/>
        </w:rPr>
      </w:pPr>
    </w:p>
    <w:p w14:paraId="2353022F" w14:textId="2F918FEE" w:rsidR="019C23E9" w:rsidRDefault="019C23E9" w:rsidP="019C23E9">
      <w:pPr>
        <w:spacing w:line="360" w:lineRule="auto"/>
        <w:jc w:val="both"/>
        <w:rPr>
          <w:rFonts w:ascii="Arial" w:eastAsia="Arial" w:hAnsi="Arial" w:cs="Arial"/>
          <w:color w:val="000000" w:themeColor="text1"/>
          <w:sz w:val="22"/>
          <w:szCs w:val="22"/>
        </w:rPr>
      </w:pPr>
    </w:p>
    <w:p w14:paraId="4105A91E" w14:textId="33B43BF2" w:rsidR="65706713" w:rsidRDefault="65706713" w:rsidP="019C23E9">
      <w:pPr>
        <w:pStyle w:val="Heading1"/>
        <w:spacing w:before="240" w:after="0"/>
        <w:rPr>
          <w:rFonts w:ascii="Arial" w:eastAsia="Arial" w:hAnsi="Arial" w:cs="Arial"/>
          <w:sz w:val="24"/>
          <w:szCs w:val="24"/>
        </w:rPr>
      </w:pPr>
      <w:r w:rsidRPr="019C23E9">
        <w:rPr>
          <w:rFonts w:ascii="Arial" w:eastAsia="Arial" w:hAnsi="Arial" w:cs="Arial"/>
          <w:b/>
          <w:bCs/>
          <w:color w:val="2F5496"/>
          <w:sz w:val="24"/>
          <w:szCs w:val="24"/>
        </w:rPr>
        <w:lastRenderedPageBreak/>
        <w:t>Reference List</w:t>
      </w:r>
    </w:p>
    <w:p w14:paraId="2F290162" w14:textId="30F4974D" w:rsidR="019C23E9" w:rsidRDefault="019C23E9" w:rsidP="019C23E9">
      <w:pPr>
        <w:keepNext/>
        <w:keepLines/>
      </w:pPr>
    </w:p>
    <w:p w14:paraId="56D71219" w14:textId="7E3F5FBE" w:rsidR="019C23E9" w:rsidRDefault="019C23E9" w:rsidP="019C23E9">
      <w:pPr>
        <w:keepNext/>
        <w:keepLines/>
      </w:pPr>
    </w:p>
    <w:p w14:paraId="30D07520" w14:textId="6F71FBC6" w:rsidR="3C9AEDAB" w:rsidRDefault="3C9AEDAB" w:rsidP="019C23E9">
      <w:pPr>
        <w:pStyle w:val="ListParagraph"/>
        <w:keepNext/>
        <w:keepLines/>
        <w:numPr>
          <w:ilvl w:val="0"/>
          <w:numId w:val="2"/>
        </w:numPr>
      </w:pPr>
      <w:r>
        <w:t>Collin Barrow, Paul Barrow and Robert Brow. Online book “</w:t>
      </w:r>
      <w:r w:rsidR="698D935F" w:rsidRPr="019C23E9">
        <w:t>The Business Plan WorkBook</w:t>
      </w:r>
      <w:r w:rsidR="3C41EC28" w:rsidRPr="019C23E9">
        <w:t xml:space="preserve">” </w:t>
      </w:r>
      <w:r w:rsidR="3847938D">
        <w:t xml:space="preserve">Pag </w:t>
      </w:r>
      <w:proofErr w:type="gramStart"/>
      <w:r w:rsidR="3847938D">
        <w:t>33,  London</w:t>
      </w:r>
      <w:proofErr w:type="gramEnd"/>
      <w:r w:rsidR="3847938D">
        <w:t xml:space="preserve"> Philadelphia, New Delhi</w:t>
      </w:r>
      <w:r w:rsidR="046EE0F8">
        <w:t>.</w:t>
      </w:r>
    </w:p>
    <w:p w14:paraId="7CB143E4" w14:textId="77777777" w:rsidR="005A6949" w:rsidRDefault="005A6949" w:rsidP="005A6949">
      <w:pPr>
        <w:keepNext/>
        <w:keepLines/>
      </w:pPr>
    </w:p>
    <w:p w14:paraId="2F1434DE" w14:textId="20345469" w:rsidR="005A6949" w:rsidRDefault="005A6949" w:rsidP="019C23E9">
      <w:pPr>
        <w:pStyle w:val="ListParagraph"/>
        <w:keepNext/>
        <w:keepLines/>
        <w:numPr>
          <w:ilvl w:val="0"/>
          <w:numId w:val="2"/>
        </w:numPr>
      </w:pPr>
      <w:r>
        <w:t>Market Segmentation Analysis</w:t>
      </w:r>
    </w:p>
    <w:p w14:paraId="57AFE9A6" w14:textId="2A899905" w:rsidR="005A6949" w:rsidRDefault="005A6949" w:rsidP="005A6949">
      <w:pPr>
        <w:pStyle w:val="ListParagraph"/>
      </w:pPr>
      <w:proofErr w:type="spellStart"/>
      <w:r>
        <w:t>Dolnicar</w:t>
      </w:r>
      <w:proofErr w:type="spellEnd"/>
      <w:r>
        <w:t>, Sara; Grun, Bettina, Leisch, Friedrich. 2018</w:t>
      </w:r>
    </w:p>
    <w:p w14:paraId="4CFD131D" w14:textId="665EF35C" w:rsidR="009266A6" w:rsidRDefault="009266A6" w:rsidP="005A6949">
      <w:pPr>
        <w:pStyle w:val="ListParagraph"/>
      </w:pPr>
      <w:r>
        <w:t>Business; Management science; Market research; Statistic</w:t>
      </w:r>
    </w:p>
    <w:p w14:paraId="5E5AF6BF" w14:textId="77777777" w:rsidR="000C5C04" w:rsidRDefault="000C5C04" w:rsidP="005A6949">
      <w:pPr>
        <w:pStyle w:val="ListParagraph"/>
      </w:pPr>
    </w:p>
    <w:p w14:paraId="6961CF84" w14:textId="77777777" w:rsidR="000C5C04" w:rsidRDefault="000C5C04" w:rsidP="005A6949">
      <w:pPr>
        <w:pStyle w:val="ListParagraph"/>
      </w:pPr>
    </w:p>
    <w:p w14:paraId="6E4A9AF0" w14:textId="70DC1345" w:rsidR="001B7244" w:rsidRDefault="001B7244" w:rsidP="019C23E9">
      <w:pPr>
        <w:pStyle w:val="ListParagraph"/>
        <w:keepNext/>
        <w:keepLines/>
        <w:numPr>
          <w:ilvl w:val="0"/>
          <w:numId w:val="2"/>
        </w:numPr>
      </w:pPr>
      <w:r>
        <w:t>Navigating The Business Plan</w:t>
      </w:r>
    </w:p>
    <w:p w14:paraId="29A778EC" w14:textId="6CF5EB66" w:rsidR="001B7244" w:rsidRDefault="001B7244" w:rsidP="001B7244">
      <w:pPr>
        <w:keepNext/>
        <w:keepLines/>
        <w:ind w:left="720"/>
      </w:pPr>
      <w:proofErr w:type="spellStart"/>
      <w:r>
        <w:t>Tacchino</w:t>
      </w:r>
      <w:proofErr w:type="spellEnd"/>
      <w:r>
        <w:t>, Kevin. Journal of Financial service professionals. 2024</w:t>
      </w:r>
    </w:p>
    <w:p w14:paraId="2D070A89" w14:textId="77777777" w:rsidR="0083206D" w:rsidRDefault="0083206D" w:rsidP="001B7244">
      <w:pPr>
        <w:keepNext/>
        <w:keepLines/>
      </w:pPr>
    </w:p>
    <w:p w14:paraId="1A4C929A" w14:textId="1AC3A8BF" w:rsidR="005A6949" w:rsidRDefault="0083206D" w:rsidP="019C23E9">
      <w:pPr>
        <w:pStyle w:val="ListParagraph"/>
        <w:keepNext/>
        <w:keepLines/>
        <w:numPr>
          <w:ilvl w:val="0"/>
          <w:numId w:val="2"/>
        </w:numPr>
      </w:pPr>
      <w:r>
        <w:t xml:space="preserve">The Substantiation of Cash Flows Within a Business Plan </w:t>
      </w:r>
    </w:p>
    <w:p w14:paraId="06A0E6DB" w14:textId="6280C3A8" w:rsidR="005A6949" w:rsidRDefault="004E0ED4" w:rsidP="00276E5A">
      <w:pPr>
        <w:keepNext/>
        <w:keepLines/>
        <w:ind w:left="720"/>
      </w:pPr>
      <w:proofErr w:type="spellStart"/>
      <w:r>
        <w:t>Rascolean</w:t>
      </w:r>
      <w:proofErr w:type="spellEnd"/>
      <w:r>
        <w:t xml:space="preserve">, Illie; Rakos, Ileana-Sorina. Annals of the University of </w:t>
      </w:r>
      <w:proofErr w:type="spellStart"/>
      <w:r>
        <w:t>Petrosani</w:t>
      </w:r>
      <w:proofErr w:type="spellEnd"/>
      <w:r>
        <w:t xml:space="preserve"> Economics. 2018</w:t>
      </w:r>
    </w:p>
    <w:p w14:paraId="36E274DB" w14:textId="77777777" w:rsidR="005A6949" w:rsidRDefault="005A6949" w:rsidP="0060472D">
      <w:pPr>
        <w:keepNext/>
        <w:keepLines/>
      </w:pPr>
    </w:p>
    <w:p w14:paraId="28ACC784" w14:textId="5B4666CC" w:rsidR="2D8E6953" w:rsidRDefault="2D8E6953" w:rsidP="019C23E9">
      <w:pPr>
        <w:pStyle w:val="ListParagraph"/>
        <w:keepNext/>
        <w:keepLines/>
        <w:numPr>
          <w:ilvl w:val="0"/>
          <w:numId w:val="2"/>
        </w:numPr>
      </w:pPr>
      <w:r w:rsidRPr="019C23E9">
        <w:t>www.businesslink.gov.uk</w:t>
      </w:r>
      <w:r w:rsidR="3847938D" w:rsidRPr="019C23E9">
        <w:t xml:space="preserve"> </w:t>
      </w:r>
    </w:p>
    <w:p w14:paraId="15ADEC32" w14:textId="6C675ACE" w:rsidR="019C23E9" w:rsidRDefault="019C23E9" w:rsidP="019C23E9">
      <w:pPr>
        <w:keepNext/>
        <w:keepLines/>
      </w:pPr>
    </w:p>
    <w:p w14:paraId="733481AD" w14:textId="547EEE2F" w:rsidR="019C23E9" w:rsidRDefault="019C23E9" w:rsidP="00276E5A">
      <w:pPr>
        <w:keepNext/>
        <w:keepLines/>
      </w:pPr>
    </w:p>
    <w:p w14:paraId="67049AA5" w14:textId="1BCBAB5F" w:rsidR="019C23E9" w:rsidRDefault="019C23E9" w:rsidP="019C23E9">
      <w:pPr>
        <w:spacing w:line="360" w:lineRule="auto"/>
        <w:jc w:val="both"/>
        <w:rPr>
          <w:rFonts w:ascii="Arial" w:eastAsia="Arial" w:hAnsi="Arial" w:cs="Arial"/>
          <w:color w:val="000000" w:themeColor="text1"/>
          <w:sz w:val="22"/>
          <w:szCs w:val="22"/>
        </w:rPr>
      </w:pPr>
    </w:p>
    <w:p w14:paraId="432203F8" w14:textId="62B33011" w:rsidR="019C23E9" w:rsidRDefault="019C23E9" w:rsidP="019C23E9">
      <w:pPr>
        <w:spacing w:line="360" w:lineRule="auto"/>
        <w:jc w:val="both"/>
        <w:rPr>
          <w:rFonts w:ascii="Arial" w:eastAsia="Arial" w:hAnsi="Arial" w:cs="Arial"/>
          <w:color w:val="000000" w:themeColor="text1"/>
          <w:sz w:val="22"/>
          <w:szCs w:val="22"/>
        </w:rPr>
      </w:pPr>
    </w:p>
    <w:p w14:paraId="60B7CD9E" w14:textId="1048C6F2" w:rsidR="019C23E9" w:rsidRDefault="019C23E9" w:rsidP="019C23E9">
      <w:pPr>
        <w:spacing w:line="360" w:lineRule="auto"/>
        <w:jc w:val="both"/>
        <w:rPr>
          <w:rFonts w:ascii="Arial" w:eastAsia="Arial" w:hAnsi="Arial" w:cs="Arial"/>
          <w:color w:val="000000" w:themeColor="text1"/>
          <w:sz w:val="22"/>
          <w:szCs w:val="22"/>
        </w:rPr>
      </w:pPr>
    </w:p>
    <w:p w14:paraId="66551513" w14:textId="06F8CD81" w:rsidR="019C23E9" w:rsidRDefault="019C23E9" w:rsidP="019C23E9">
      <w:pPr>
        <w:spacing w:line="360" w:lineRule="auto"/>
        <w:jc w:val="both"/>
        <w:rPr>
          <w:rFonts w:ascii="Arial" w:eastAsia="Arial" w:hAnsi="Arial" w:cs="Arial"/>
          <w:color w:val="000000" w:themeColor="text1"/>
          <w:sz w:val="22"/>
          <w:szCs w:val="22"/>
        </w:rPr>
      </w:pPr>
    </w:p>
    <w:sectPr w:rsidR="019C23E9">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60720" w14:textId="77777777" w:rsidR="005B4D15" w:rsidRDefault="005B4D15">
      <w:pPr>
        <w:spacing w:after="0" w:line="240" w:lineRule="auto"/>
      </w:pPr>
      <w:r>
        <w:separator/>
      </w:r>
    </w:p>
  </w:endnote>
  <w:endnote w:type="continuationSeparator" w:id="0">
    <w:p w14:paraId="1281D6A6" w14:textId="77777777" w:rsidR="005B4D15" w:rsidRDefault="005B4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tblGrid>
    <w:tr w:rsidR="019C23E9" w14:paraId="1BDB0E16" w14:textId="77777777" w:rsidTr="019C23E9">
      <w:trPr>
        <w:trHeight w:val="300"/>
      </w:trPr>
      <w:tc>
        <w:tcPr>
          <w:tcW w:w="3005" w:type="dxa"/>
        </w:tcPr>
        <w:p w14:paraId="421CC626" w14:textId="1D2E80C6" w:rsidR="019C23E9" w:rsidRDefault="019C23E9" w:rsidP="019C23E9">
          <w:pPr>
            <w:pStyle w:val="Header"/>
            <w:jc w:val="center"/>
          </w:pPr>
        </w:p>
      </w:tc>
      <w:tc>
        <w:tcPr>
          <w:tcW w:w="3005" w:type="dxa"/>
        </w:tcPr>
        <w:p w14:paraId="45A5E55A" w14:textId="64C31585" w:rsidR="019C23E9" w:rsidRDefault="019C23E9" w:rsidP="019C23E9">
          <w:pPr>
            <w:pStyle w:val="Header"/>
            <w:ind w:right="-115"/>
            <w:jc w:val="right"/>
          </w:pPr>
          <w:r>
            <w:fldChar w:fldCharType="begin"/>
          </w:r>
          <w:r>
            <w:instrText>PAGE</w:instrText>
          </w:r>
          <w:r>
            <w:fldChar w:fldCharType="separate"/>
          </w:r>
          <w:r w:rsidR="00F76D61">
            <w:rPr>
              <w:noProof/>
            </w:rPr>
            <w:t>1</w:t>
          </w:r>
          <w:r>
            <w:fldChar w:fldCharType="end"/>
          </w:r>
        </w:p>
      </w:tc>
    </w:tr>
  </w:tbl>
  <w:p w14:paraId="41EBE48B" w14:textId="0C41527D" w:rsidR="019C23E9" w:rsidRDefault="019C23E9" w:rsidP="019C2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48004" w14:textId="77777777" w:rsidR="005B4D15" w:rsidRDefault="005B4D15">
      <w:pPr>
        <w:spacing w:after="0" w:line="240" w:lineRule="auto"/>
      </w:pPr>
      <w:r>
        <w:separator/>
      </w:r>
    </w:p>
  </w:footnote>
  <w:footnote w:type="continuationSeparator" w:id="0">
    <w:p w14:paraId="0B3389C4" w14:textId="77777777" w:rsidR="005B4D15" w:rsidRDefault="005B4D15">
      <w:pPr>
        <w:spacing w:after="0" w:line="240" w:lineRule="auto"/>
      </w:pPr>
      <w:r>
        <w:continuationSeparator/>
      </w:r>
    </w:p>
  </w:footnote>
  <w:footnote w:id="1">
    <w:p w14:paraId="3CB2CD8C" w14:textId="1F6F457F" w:rsidR="019C23E9" w:rsidRDefault="019C23E9" w:rsidP="019C23E9">
      <w:pPr>
        <w:pStyle w:val="FootnoteText"/>
        <w:ind w:left="-115"/>
      </w:pPr>
      <w:r w:rsidRPr="019C23E9">
        <w:rPr>
          <w:rStyle w:val="FootnoteReference"/>
        </w:rPr>
        <w:footnoteRef/>
      </w:r>
      <w:r>
        <w:t xml:space="preserve"> 1.The Business Plan WorkBook “The two essential ingredients for success in any new venture are a good proposition and the right people to turn that idea into a business, Pag 33, Collin Barrow, Paul Barrow and Robert Brow. London Philadelphia, New Delhi</w:t>
      </w:r>
    </w:p>
    <w:p w14:paraId="55EEB810" w14:textId="54A04A05" w:rsidR="019C23E9" w:rsidRDefault="019C23E9" w:rsidP="019C23E9">
      <w:pPr>
        <w:pStyle w:val="FootnoteText"/>
      </w:pPr>
    </w:p>
  </w:footnote>
  <w:footnote w:id="2">
    <w:p w14:paraId="021C7FA1" w14:textId="3CEAC818" w:rsidR="019C23E9" w:rsidRDefault="019C23E9" w:rsidP="019C23E9">
      <w:pPr>
        <w:pStyle w:val="FootnoteText"/>
        <w:numPr>
          <w:ilvl w:val="0"/>
          <w:numId w:val="1"/>
        </w:numPr>
        <w:rPr>
          <w:rFonts w:ascii="Arial" w:eastAsia="Arial" w:hAnsi="Arial" w:cs="Arial"/>
          <w:color w:val="0B0C0C"/>
        </w:rPr>
      </w:pPr>
      <w:r w:rsidRPr="019C23E9">
        <w:rPr>
          <w:rStyle w:val="FootnoteReference"/>
        </w:rPr>
        <w:footnoteRef/>
      </w:r>
      <w:r>
        <w:t xml:space="preserve"> </w:t>
      </w:r>
      <w:r w:rsidRPr="019C23E9">
        <w:rPr>
          <w:rFonts w:ascii="Arial" w:eastAsia="Arial" w:hAnsi="Arial" w:cs="Arial"/>
          <w:color w:val="0B0C0C"/>
        </w:rPr>
        <w:t>clarify your business idea</w:t>
      </w:r>
    </w:p>
    <w:p w14:paraId="06ECAE94" w14:textId="13E75819" w:rsidR="019C23E9" w:rsidRDefault="019C23E9" w:rsidP="019C23E9">
      <w:pPr>
        <w:pStyle w:val="ListParagraph"/>
        <w:numPr>
          <w:ilvl w:val="0"/>
          <w:numId w:val="1"/>
        </w:numPr>
        <w:shd w:val="clear" w:color="auto" w:fill="FFFFFF" w:themeFill="background1"/>
        <w:spacing w:after="0"/>
        <w:rPr>
          <w:rFonts w:ascii="Arial" w:eastAsia="Arial" w:hAnsi="Arial" w:cs="Arial"/>
          <w:color w:val="0B0C0C"/>
        </w:rPr>
      </w:pPr>
      <w:r w:rsidRPr="019C23E9">
        <w:rPr>
          <w:rFonts w:ascii="Arial" w:eastAsia="Arial" w:hAnsi="Arial" w:cs="Arial"/>
          <w:color w:val="0B0C0C"/>
        </w:rPr>
        <w:t>spot potential problems</w:t>
      </w:r>
    </w:p>
    <w:p w14:paraId="7269B892" w14:textId="39853D64" w:rsidR="019C23E9" w:rsidRDefault="019C23E9" w:rsidP="019C23E9">
      <w:pPr>
        <w:pStyle w:val="ListParagraph"/>
        <w:numPr>
          <w:ilvl w:val="0"/>
          <w:numId w:val="1"/>
        </w:numPr>
        <w:shd w:val="clear" w:color="auto" w:fill="FFFFFF" w:themeFill="background1"/>
        <w:spacing w:after="0"/>
        <w:rPr>
          <w:rFonts w:ascii="Arial" w:eastAsia="Arial" w:hAnsi="Arial" w:cs="Arial"/>
          <w:color w:val="0B0C0C"/>
        </w:rPr>
      </w:pPr>
      <w:r w:rsidRPr="019C23E9">
        <w:rPr>
          <w:rFonts w:ascii="Arial" w:eastAsia="Arial" w:hAnsi="Arial" w:cs="Arial"/>
          <w:color w:val="0B0C0C"/>
        </w:rPr>
        <w:t>set out your goals</w:t>
      </w:r>
    </w:p>
    <w:p w14:paraId="7B0FB094" w14:textId="293C20D9" w:rsidR="019C23E9" w:rsidRDefault="019C23E9" w:rsidP="019C23E9">
      <w:pPr>
        <w:pStyle w:val="ListParagraph"/>
        <w:numPr>
          <w:ilvl w:val="0"/>
          <w:numId w:val="1"/>
        </w:numPr>
        <w:shd w:val="clear" w:color="auto" w:fill="FFFFFF" w:themeFill="background1"/>
        <w:spacing w:after="0"/>
        <w:rPr>
          <w:rFonts w:ascii="Arial" w:eastAsia="Arial" w:hAnsi="Arial" w:cs="Arial"/>
          <w:color w:val="0B0C0C"/>
        </w:rPr>
      </w:pPr>
      <w:r w:rsidRPr="019C23E9">
        <w:rPr>
          <w:rFonts w:ascii="Arial" w:eastAsia="Arial" w:hAnsi="Arial" w:cs="Arial"/>
          <w:color w:val="0B0C0C"/>
        </w:rPr>
        <w:t>measure your progress</w:t>
      </w:r>
    </w:p>
    <w:p w14:paraId="73E3C3EF" w14:textId="3A745545" w:rsidR="019C23E9" w:rsidRDefault="019C23E9" w:rsidP="019C23E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19C23E9" w14:paraId="6E61B7B1" w14:textId="77777777" w:rsidTr="019C23E9">
      <w:trPr>
        <w:trHeight w:val="300"/>
      </w:trPr>
      <w:tc>
        <w:tcPr>
          <w:tcW w:w="3005" w:type="dxa"/>
        </w:tcPr>
        <w:p w14:paraId="2D5B99E0" w14:textId="05541A2D" w:rsidR="019C23E9" w:rsidRDefault="019C23E9" w:rsidP="019C23E9">
          <w:pPr>
            <w:pStyle w:val="Header"/>
            <w:ind w:left="-115"/>
          </w:pPr>
        </w:p>
      </w:tc>
      <w:tc>
        <w:tcPr>
          <w:tcW w:w="3005" w:type="dxa"/>
        </w:tcPr>
        <w:p w14:paraId="07BCFA01" w14:textId="2505CDB4" w:rsidR="019C23E9" w:rsidRDefault="019C23E9" w:rsidP="019C23E9">
          <w:pPr>
            <w:pStyle w:val="Header"/>
            <w:jc w:val="center"/>
          </w:pPr>
        </w:p>
      </w:tc>
      <w:tc>
        <w:tcPr>
          <w:tcW w:w="3005" w:type="dxa"/>
        </w:tcPr>
        <w:p w14:paraId="3FF48192" w14:textId="0E55B930" w:rsidR="019C23E9" w:rsidRDefault="019C23E9" w:rsidP="019C23E9">
          <w:pPr>
            <w:pStyle w:val="Header"/>
            <w:ind w:right="-115"/>
            <w:jc w:val="right"/>
          </w:pPr>
        </w:p>
      </w:tc>
    </w:tr>
  </w:tbl>
  <w:p w14:paraId="47A218FA" w14:textId="137008CA" w:rsidR="019C23E9" w:rsidRDefault="019C23E9" w:rsidP="019C2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CD64"/>
    <w:multiLevelType w:val="hybridMultilevel"/>
    <w:tmpl w:val="5D3E6BE8"/>
    <w:lvl w:ilvl="0" w:tplc="0464DB92">
      <w:start w:val="1"/>
      <w:numFmt w:val="bullet"/>
      <w:lvlText w:val=""/>
      <w:lvlJc w:val="left"/>
      <w:pPr>
        <w:ind w:left="720" w:hanging="360"/>
      </w:pPr>
      <w:rPr>
        <w:rFonts w:ascii="Symbol" w:hAnsi="Symbol" w:hint="default"/>
      </w:rPr>
    </w:lvl>
    <w:lvl w:ilvl="1" w:tplc="014AEA98">
      <w:start w:val="1"/>
      <w:numFmt w:val="bullet"/>
      <w:lvlText w:val="o"/>
      <w:lvlJc w:val="left"/>
      <w:pPr>
        <w:ind w:left="1440" w:hanging="360"/>
      </w:pPr>
      <w:rPr>
        <w:rFonts w:ascii="Courier New" w:hAnsi="Courier New" w:hint="default"/>
      </w:rPr>
    </w:lvl>
    <w:lvl w:ilvl="2" w:tplc="5A644AAE">
      <w:start w:val="1"/>
      <w:numFmt w:val="bullet"/>
      <w:lvlText w:val=""/>
      <w:lvlJc w:val="left"/>
      <w:pPr>
        <w:ind w:left="2160" w:hanging="360"/>
      </w:pPr>
      <w:rPr>
        <w:rFonts w:ascii="Wingdings" w:hAnsi="Wingdings" w:hint="default"/>
      </w:rPr>
    </w:lvl>
    <w:lvl w:ilvl="3" w:tplc="69182568">
      <w:start w:val="1"/>
      <w:numFmt w:val="bullet"/>
      <w:lvlText w:val=""/>
      <w:lvlJc w:val="left"/>
      <w:pPr>
        <w:ind w:left="2880" w:hanging="360"/>
      </w:pPr>
      <w:rPr>
        <w:rFonts w:ascii="Symbol" w:hAnsi="Symbol" w:hint="default"/>
      </w:rPr>
    </w:lvl>
    <w:lvl w:ilvl="4" w:tplc="4C56D1F2">
      <w:start w:val="1"/>
      <w:numFmt w:val="bullet"/>
      <w:lvlText w:val="o"/>
      <w:lvlJc w:val="left"/>
      <w:pPr>
        <w:ind w:left="3600" w:hanging="360"/>
      </w:pPr>
      <w:rPr>
        <w:rFonts w:ascii="Courier New" w:hAnsi="Courier New" w:hint="default"/>
      </w:rPr>
    </w:lvl>
    <w:lvl w:ilvl="5" w:tplc="DFE29F5E">
      <w:start w:val="1"/>
      <w:numFmt w:val="bullet"/>
      <w:lvlText w:val=""/>
      <w:lvlJc w:val="left"/>
      <w:pPr>
        <w:ind w:left="4320" w:hanging="360"/>
      </w:pPr>
      <w:rPr>
        <w:rFonts w:ascii="Wingdings" w:hAnsi="Wingdings" w:hint="default"/>
      </w:rPr>
    </w:lvl>
    <w:lvl w:ilvl="6" w:tplc="5FE42B06">
      <w:start w:val="1"/>
      <w:numFmt w:val="bullet"/>
      <w:lvlText w:val=""/>
      <w:lvlJc w:val="left"/>
      <w:pPr>
        <w:ind w:left="5040" w:hanging="360"/>
      </w:pPr>
      <w:rPr>
        <w:rFonts w:ascii="Symbol" w:hAnsi="Symbol" w:hint="default"/>
      </w:rPr>
    </w:lvl>
    <w:lvl w:ilvl="7" w:tplc="D1844598">
      <w:start w:val="1"/>
      <w:numFmt w:val="bullet"/>
      <w:lvlText w:val="o"/>
      <w:lvlJc w:val="left"/>
      <w:pPr>
        <w:ind w:left="5760" w:hanging="360"/>
      </w:pPr>
      <w:rPr>
        <w:rFonts w:ascii="Courier New" w:hAnsi="Courier New" w:hint="default"/>
      </w:rPr>
    </w:lvl>
    <w:lvl w:ilvl="8" w:tplc="660AE69E">
      <w:start w:val="1"/>
      <w:numFmt w:val="bullet"/>
      <w:lvlText w:val=""/>
      <w:lvlJc w:val="left"/>
      <w:pPr>
        <w:ind w:left="6480" w:hanging="360"/>
      </w:pPr>
      <w:rPr>
        <w:rFonts w:ascii="Wingdings" w:hAnsi="Wingdings" w:hint="default"/>
      </w:rPr>
    </w:lvl>
  </w:abstractNum>
  <w:abstractNum w:abstractNumId="1" w15:restartNumberingAfterBreak="0">
    <w:nsid w:val="013FD93D"/>
    <w:multiLevelType w:val="hybridMultilevel"/>
    <w:tmpl w:val="0C5EB670"/>
    <w:lvl w:ilvl="0" w:tplc="5B78874C">
      <w:start w:val="1"/>
      <w:numFmt w:val="bullet"/>
      <w:lvlText w:val=""/>
      <w:lvlJc w:val="left"/>
      <w:pPr>
        <w:ind w:left="720" w:hanging="360"/>
      </w:pPr>
      <w:rPr>
        <w:rFonts w:ascii="Symbol" w:hAnsi="Symbol" w:hint="default"/>
      </w:rPr>
    </w:lvl>
    <w:lvl w:ilvl="1" w:tplc="D3D2D0C6">
      <w:start w:val="1"/>
      <w:numFmt w:val="bullet"/>
      <w:lvlText w:val="o"/>
      <w:lvlJc w:val="left"/>
      <w:pPr>
        <w:ind w:left="1440" w:hanging="360"/>
      </w:pPr>
      <w:rPr>
        <w:rFonts w:ascii="Courier New" w:hAnsi="Courier New" w:hint="default"/>
      </w:rPr>
    </w:lvl>
    <w:lvl w:ilvl="2" w:tplc="C54CAEB6">
      <w:start w:val="1"/>
      <w:numFmt w:val="bullet"/>
      <w:lvlText w:val=""/>
      <w:lvlJc w:val="left"/>
      <w:pPr>
        <w:ind w:left="2160" w:hanging="360"/>
      </w:pPr>
      <w:rPr>
        <w:rFonts w:ascii="Wingdings" w:hAnsi="Wingdings" w:hint="default"/>
      </w:rPr>
    </w:lvl>
    <w:lvl w:ilvl="3" w:tplc="EAA0961C">
      <w:start w:val="1"/>
      <w:numFmt w:val="bullet"/>
      <w:lvlText w:val=""/>
      <w:lvlJc w:val="left"/>
      <w:pPr>
        <w:ind w:left="2880" w:hanging="360"/>
      </w:pPr>
      <w:rPr>
        <w:rFonts w:ascii="Symbol" w:hAnsi="Symbol" w:hint="default"/>
      </w:rPr>
    </w:lvl>
    <w:lvl w:ilvl="4" w:tplc="40C6636C">
      <w:start w:val="1"/>
      <w:numFmt w:val="bullet"/>
      <w:lvlText w:val="o"/>
      <w:lvlJc w:val="left"/>
      <w:pPr>
        <w:ind w:left="3600" w:hanging="360"/>
      </w:pPr>
      <w:rPr>
        <w:rFonts w:ascii="Courier New" w:hAnsi="Courier New" w:hint="default"/>
      </w:rPr>
    </w:lvl>
    <w:lvl w:ilvl="5" w:tplc="B950E040">
      <w:start w:val="1"/>
      <w:numFmt w:val="bullet"/>
      <w:lvlText w:val=""/>
      <w:lvlJc w:val="left"/>
      <w:pPr>
        <w:ind w:left="4320" w:hanging="360"/>
      </w:pPr>
      <w:rPr>
        <w:rFonts w:ascii="Wingdings" w:hAnsi="Wingdings" w:hint="default"/>
      </w:rPr>
    </w:lvl>
    <w:lvl w:ilvl="6" w:tplc="A76A0DDE">
      <w:start w:val="1"/>
      <w:numFmt w:val="bullet"/>
      <w:lvlText w:val=""/>
      <w:lvlJc w:val="left"/>
      <w:pPr>
        <w:ind w:left="5040" w:hanging="360"/>
      </w:pPr>
      <w:rPr>
        <w:rFonts w:ascii="Symbol" w:hAnsi="Symbol" w:hint="default"/>
      </w:rPr>
    </w:lvl>
    <w:lvl w:ilvl="7" w:tplc="597A2DD8">
      <w:start w:val="1"/>
      <w:numFmt w:val="bullet"/>
      <w:lvlText w:val="o"/>
      <w:lvlJc w:val="left"/>
      <w:pPr>
        <w:ind w:left="5760" w:hanging="360"/>
      </w:pPr>
      <w:rPr>
        <w:rFonts w:ascii="Courier New" w:hAnsi="Courier New" w:hint="default"/>
      </w:rPr>
    </w:lvl>
    <w:lvl w:ilvl="8" w:tplc="0A24410A">
      <w:start w:val="1"/>
      <w:numFmt w:val="bullet"/>
      <w:lvlText w:val=""/>
      <w:lvlJc w:val="left"/>
      <w:pPr>
        <w:ind w:left="6480" w:hanging="360"/>
      </w:pPr>
      <w:rPr>
        <w:rFonts w:ascii="Wingdings" w:hAnsi="Wingdings" w:hint="default"/>
      </w:rPr>
    </w:lvl>
  </w:abstractNum>
  <w:abstractNum w:abstractNumId="2" w15:restartNumberingAfterBreak="0">
    <w:nsid w:val="02721079"/>
    <w:multiLevelType w:val="hybridMultilevel"/>
    <w:tmpl w:val="C338EE44"/>
    <w:lvl w:ilvl="0" w:tplc="5DF28E3C">
      <w:start w:val="1"/>
      <w:numFmt w:val="bullet"/>
      <w:lvlText w:val=""/>
      <w:lvlJc w:val="left"/>
      <w:pPr>
        <w:ind w:left="720" w:hanging="360"/>
      </w:pPr>
      <w:rPr>
        <w:rFonts w:ascii="Symbol" w:hAnsi="Symbol" w:hint="default"/>
      </w:rPr>
    </w:lvl>
    <w:lvl w:ilvl="1" w:tplc="30FC892C">
      <w:start w:val="1"/>
      <w:numFmt w:val="bullet"/>
      <w:lvlText w:val="o"/>
      <w:lvlJc w:val="left"/>
      <w:pPr>
        <w:ind w:left="1440" w:hanging="360"/>
      </w:pPr>
      <w:rPr>
        <w:rFonts w:ascii="Courier New" w:hAnsi="Courier New" w:hint="default"/>
      </w:rPr>
    </w:lvl>
    <w:lvl w:ilvl="2" w:tplc="E15E6622">
      <w:start w:val="1"/>
      <w:numFmt w:val="bullet"/>
      <w:lvlText w:val=""/>
      <w:lvlJc w:val="left"/>
      <w:pPr>
        <w:ind w:left="2160" w:hanging="360"/>
      </w:pPr>
      <w:rPr>
        <w:rFonts w:ascii="Wingdings" w:hAnsi="Wingdings" w:hint="default"/>
      </w:rPr>
    </w:lvl>
    <w:lvl w:ilvl="3" w:tplc="7D14ECAE">
      <w:start w:val="1"/>
      <w:numFmt w:val="bullet"/>
      <w:lvlText w:val=""/>
      <w:lvlJc w:val="left"/>
      <w:pPr>
        <w:ind w:left="2880" w:hanging="360"/>
      </w:pPr>
      <w:rPr>
        <w:rFonts w:ascii="Symbol" w:hAnsi="Symbol" w:hint="default"/>
      </w:rPr>
    </w:lvl>
    <w:lvl w:ilvl="4" w:tplc="594AEC86">
      <w:start w:val="1"/>
      <w:numFmt w:val="bullet"/>
      <w:lvlText w:val="o"/>
      <w:lvlJc w:val="left"/>
      <w:pPr>
        <w:ind w:left="3600" w:hanging="360"/>
      </w:pPr>
      <w:rPr>
        <w:rFonts w:ascii="Courier New" w:hAnsi="Courier New" w:hint="default"/>
      </w:rPr>
    </w:lvl>
    <w:lvl w:ilvl="5" w:tplc="50A2B1CA">
      <w:start w:val="1"/>
      <w:numFmt w:val="bullet"/>
      <w:lvlText w:val=""/>
      <w:lvlJc w:val="left"/>
      <w:pPr>
        <w:ind w:left="4320" w:hanging="360"/>
      </w:pPr>
      <w:rPr>
        <w:rFonts w:ascii="Wingdings" w:hAnsi="Wingdings" w:hint="default"/>
      </w:rPr>
    </w:lvl>
    <w:lvl w:ilvl="6" w:tplc="07D0F5E4">
      <w:start w:val="1"/>
      <w:numFmt w:val="bullet"/>
      <w:lvlText w:val=""/>
      <w:lvlJc w:val="left"/>
      <w:pPr>
        <w:ind w:left="5040" w:hanging="360"/>
      </w:pPr>
      <w:rPr>
        <w:rFonts w:ascii="Symbol" w:hAnsi="Symbol" w:hint="default"/>
      </w:rPr>
    </w:lvl>
    <w:lvl w:ilvl="7" w:tplc="B740985C">
      <w:start w:val="1"/>
      <w:numFmt w:val="bullet"/>
      <w:lvlText w:val="o"/>
      <w:lvlJc w:val="left"/>
      <w:pPr>
        <w:ind w:left="5760" w:hanging="360"/>
      </w:pPr>
      <w:rPr>
        <w:rFonts w:ascii="Courier New" w:hAnsi="Courier New" w:hint="default"/>
      </w:rPr>
    </w:lvl>
    <w:lvl w:ilvl="8" w:tplc="B1BC1E4C">
      <w:start w:val="1"/>
      <w:numFmt w:val="bullet"/>
      <w:lvlText w:val=""/>
      <w:lvlJc w:val="left"/>
      <w:pPr>
        <w:ind w:left="6480" w:hanging="360"/>
      </w:pPr>
      <w:rPr>
        <w:rFonts w:ascii="Wingdings" w:hAnsi="Wingdings" w:hint="default"/>
      </w:rPr>
    </w:lvl>
  </w:abstractNum>
  <w:abstractNum w:abstractNumId="3" w15:restartNumberingAfterBreak="0">
    <w:nsid w:val="04152AB7"/>
    <w:multiLevelType w:val="hybridMultilevel"/>
    <w:tmpl w:val="1F7C55E6"/>
    <w:lvl w:ilvl="0" w:tplc="BE64A1C2">
      <w:start w:val="1"/>
      <w:numFmt w:val="bullet"/>
      <w:lvlText w:val=""/>
      <w:lvlJc w:val="left"/>
      <w:pPr>
        <w:ind w:left="720" w:hanging="360"/>
      </w:pPr>
      <w:rPr>
        <w:rFonts w:ascii="Symbol" w:hAnsi="Symbol" w:hint="default"/>
      </w:rPr>
    </w:lvl>
    <w:lvl w:ilvl="1" w:tplc="0B8C4698">
      <w:start w:val="1"/>
      <w:numFmt w:val="bullet"/>
      <w:lvlText w:val="o"/>
      <w:lvlJc w:val="left"/>
      <w:pPr>
        <w:ind w:left="1440" w:hanging="360"/>
      </w:pPr>
      <w:rPr>
        <w:rFonts w:ascii="Courier New" w:hAnsi="Courier New" w:hint="default"/>
      </w:rPr>
    </w:lvl>
    <w:lvl w:ilvl="2" w:tplc="85601F2A">
      <w:start w:val="1"/>
      <w:numFmt w:val="bullet"/>
      <w:lvlText w:val=""/>
      <w:lvlJc w:val="left"/>
      <w:pPr>
        <w:ind w:left="2160" w:hanging="360"/>
      </w:pPr>
      <w:rPr>
        <w:rFonts w:ascii="Wingdings" w:hAnsi="Wingdings" w:hint="default"/>
      </w:rPr>
    </w:lvl>
    <w:lvl w:ilvl="3" w:tplc="D562A8CC">
      <w:start w:val="1"/>
      <w:numFmt w:val="bullet"/>
      <w:lvlText w:val=""/>
      <w:lvlJc w:val="left"/>
      <w:pPr>
        <w:ind w:left="2880" w:hanging="360"/>
      </w:pPr>
      <w:rPr>
        <w:rFonts w:ascii="Symbol" w:hAnsi="Symbol" w:hint="default"/>
      </w:rPr>
    </w:lvl>
    <w:lvl w:ilvl="4" w:tplc="2D380A56">
      <w:start w:val="1"/>
      <w:numFmt w:val="bullet"/>
      <w:lvlText w:val="o"/>
      <w:lvlJc w:val="left"/>
      <w:pPr>
        <w:ind w:left="3600" w:hanging="360"/>
      </w:pPr>
      <w:rPr>
        <w:rFonts w:ascii="Courier New" w:hAnsi="Courier New" w:hint="default"/>
      </w:rPr>
    </w:lvl>
    <w:lvl w:ilvl="5" w:tplc="EB2EEC88">
      <w:start w:val="1"/>
      <w:numFmt w:val="bullet"/>
      <w:lvlText w:val=""/>
      <w:lvlJc w:val="left"/>
      <w:pPr>
        <w:ind w:left="4320" w:hanging="360"/>
      </w:pPr>
      <w:rPr>
        <w:rFonts w:ascii="Wingdings" w:hAnsi="Wingdings" w:hint="default"/>
      </w:rPr>
    </w:lvl>
    <w:lvl w:ilvl="6" w:tplc="A134DBF2">
      <w:start w:val="1"/>
      <w:numFmt w:val="bullet"/>
      <w:lvlText w:val=""/>
      <w:lvlJc w:val="left"/>
      <w:pPr>
        <w:ind w:left="5040" w:hanging="360"/>
      </w:pPr>
      <w:rPr>
        <w:rFonts w:ascii="Symbol" w:hAnsi="Symbol" w:hint="default"/>
      </w:rPr>
    </w:lvl>
    <w:lvl w:ilvl="7" w:tplc="7A42A548">
      <w:start w:val="1"/>
      <w:numFmt w:val="bullet"/>
      <w:lvlText w:val="o"/>
      <w:lvlJc w:val="left"/>
      <w:pPr>
        <w:ind w:left="5760" w:hanging="360"/>
      </w:pPr>
      <w:rPr>
        <w:rFonts w:ascii="Courier New" w:hAnsi="Courier New" w:hint="default"/>
      </w:rPr>
    </w:lvl>
    <w:lvl w:ilvl="8" w:tplc="4970C82C">
      <w:start w:val="1"/>
      <w:numFmt w:val="bullet"/>
      <w:lvlText w:val=""/>
      <w:lvlJc w:val="left"/>
      <w:pPr>
        <w:ind w:left="6480" w:hanging="360"/>
      </w:pPr>
      <w:rPr>
        <w:rFonts w:ascii="Wingdings" w:hAnsi="Wingdings" w:hint="default"/>
      </w:rPr>
    </w:lvl>
  </w:abstractNum>
  <w:abstractNum w:abstractNumId="4" w15:restartNumberingAfterBreak="0">
    <w:nsid w:val="0557CE34"/>
    <w:multiLevelType w:val="hybridMultilevel"/>
    <w:tmpl w:val="163C6F42"/>
    <w:lvl w:ilvl="0" w:tplc="A7725CBE">
      <w:start w:val="1"/>
      <w:numFmt w:val="bullet"/>
      <w:lvlText w:val=""/>
      <w:lvlJc w:val="left"/>
      <w:pPr>
        <w:ind w:left="720" w:hanging="360"/>
      </w:pPr>
      <w:rPr>
        <w:rFonts w:ascii="Symbol" w:hAnsi="Symbol" w:hint="default"/>
      </w:rPr>
    </w:lvl>
    <w:lvl w:ilvl="1" w:tplc="69EC0110">
      <w:start w:val="1"/>
      <w:numFmt w:val="bullet"/>
      <w:lvlText w:val="o"/>
      <w:lvlJc w:val="left"/>
      <w:pPr>
        <w:ind w:left="1440" w:hanging="360"/>
      </w:pPr>
      <w:rPr>
        <w:rFonts w:ascii="Courier New" w:hAnsi="Courier New" w:hint="default"/>
      </w:rPr>
    </w:lvl>
    <w:lvl w:ilvl="2" w:tplc="43A8E886">
      <w:start w:val="1"/>
      <w:numFmt w:val="bullet"/>
      <w:lvlText w:val=""/>
      <w:lvlJc w:val="left"/>
      <w:pPr>
        <w:ind w:left="2160" w:hanging="360"/>
      </w:pPr>
      <w:rPr>
        <w:rFonts w:ascii="Wingdings" w:hAnsi="Wingdings" w:hint="default"/>
      </w:rPr>
    </w:lvl>
    <w:lvl w:ilvl="3" w:tplc="E6F00C2E">
      <w:start w:val="1"/>
      <w:numFmt w:val="bullet"/>
      <w:lvlText w:val=""/>
      <w:lvlJc w:val="left"/>
      <w:pPr>
        <w:ind w:left="2880" w:hanging="360"/>
      </w:pPr>
      <w:rPr>
        <w:rFonts w:ascii="Symbol" w:hAnsi="Symbol" w:hint="default"/>
      </w:rPr>
    </w:lvl>
    <w:lvl w:ilvl="4" w:tplc="A1B654B4">
      <w:start w:val="1"/>
      <w:numFmt w:val="bullet"/>
      <w:lvlText w:val="o"/>
      <w:lvlJc w:val="left"/>
      <w:pPr>
        <w:ind w:left="3600" w:hanging="360"/>
      </w:pPr>
      <w:rPr>
        <w:rFonts w:ascii="Courier New" w:hAnsi="Courier New" w:hint="default"/>
      </w:rPr>
    </w:lvl>
    <w:lvl w:ilvl="5" w:tplc="08FE7422">
      <w:start w:val="1"/>
      <w:numFmt w:val="bullet"/>
      <w:lvlText w:val=""/>
      <w:lvlJc w:val="left"/>
      <w:pPr>
        <w:ind w:left="4320" w:hanging="360"/>
      </w:pPr>
      <w:rPr>
        <w:rFonts w:ascii="Wingdings" w:hAnsi="Wingdings" w:hint="default"/>
      </w:rPr>
    </w:lvl>
    <w:lvl w:ilvl="6" w:tplc="98E0360C">
      <w:start w:val="1"/>
      <w:numFmt w:val="bullet"/>
      <w:lvlText w:val=""/>
      <w:lvlJc w:val="left"/>
      <w:pPr>
        <w:ind w:left="5040" w:hanging="360"/>
      </w:pPr>
      <w:rPr>
        <w:rFonts w:ascii="Symbol" w:hAnsi="Symbol" w:hint="default"/>
      </w:rPr>
    </w:lvl>
    <w:lvl w:ilvl="7" w:tplc="C23CF2FE">
      <w:start w:val="1"/>
      <w:numFmt w:val="bullet"/>
      <w:lvlText w:val="o"/>
      <w:lvlJc w:val="left"/>
      <w:pPr>
        <w:ind w:left="5760" w:hanging="360"/>
      </w:pPr>
      <w:rPr>
        <w:rFonts w:ascii="Courier New" w:hAnsi="Courier New" w:hint="default"/>
      </w:rPr>
    </w:lvl>
    <w:lvl w:ilvl="8" w:tplc="BCD02A68">
      <w:start w:val="1"/>
      <w:numFmt w:val="bullet"/>
      <w:lvlText w:val=""/>
      <w:lvlJc w:val="left"/>
      <w:pPr>
        <w:ind w:left="6480" w:hanging="360"/>
      </w:pPr>
      <w:rPr>
        <w:rFonts w:ascii="Wingdings" w:hAnsi="Wingdings" w:hint="default"/>
      </w:rPr>
    </w:lvl>
  </w:abstractNum>
  <w:abstractNum w:abstractNumId="5" w15:restartNumberingAfterBreak="0">
    <w:nsid w:val="05A7ED0A"/>
    <w:multiLevelType w:val="hybridMultilevel"/>
    <w:tmpl w:val="88EE799A"/>
    <w:lvl w:ilvl="0" w:tplc="863070D2">
      <w:start w:val="1"/>
      <w:numFmt w:val="bullet"/>
      <w:lvlText w:val=""/>
      <w:lvlJc w:val="left"/>
      <w:pPr>
        <w:ind w:left="720" w:hanging="360"/>
      </w:pPr>
      <w:rPr>
        <w:rFonts w:ascii="Symbol" w:hAnsi="Symbol" w:hint="default"/>
      </w:rPr>
    </w:lvl>
    <w:lvl w:ilvl="1" w:tplc="865C0862">
      <w:start w:val="1"/>
      <w:numFmt w:val="bullet"/>
      <w:lvlText w:val="o"/>
      <w:lvlJc w:val="left"/>
      <w:pPr>
        <w:ind w:left="1440" w:hanging="360"/>
      </w:pPr>
      <w:rPr>
        <w:rFonts w:ascii="Courier New" w:hAnsi="Courier New" w:hint="default"/>
      </w:rPr>
    </w:lvl>
    <w:lvl w:ilvl="2" w:tplc="1A905410">
      <w:start w:val="1"/>
      <w:numFmt w:val="bullet"/>
      <w:lvlText w:val=""/>
      <w:lvlJc w:val="left"/>
      <w:pPr>
        <w:ind w:left="2160" w:hanging="360"/>
      </w:pPr>
      <w:rPr>
        <w:rFonts w:ascii="Wingdings" w:hAnsi="Wingdings" w:hint="default"/>
      </w:rPr>
    </w:lvl>
    <w:lvl w:ilvl="3" w:tplc="755EFB7A">
      <w:start w:val="1"/>
      <w:numFmt w:val="bullet"/>
      <w:lvlText w:val=""/>
      <w:lvlJc w:val="left"/>
      <w:pPr>
        <w:ind w:left="2880" w:hanging="360"/>
      </w:pPr>
      <w:rPr>
        <w:rFonts w:ascii="Symbol" w:hAnsi="Symbol" w:hint="default"/>
      </w:rPr>
    </w:lvl>
    <w:lvl w:ilvl="4" w:tplc="348683E2">
      <w:start w:val="1"/>
      <w:numFmt w:val="bullet"/>
      <w:lvlText w:val="o"/>
      <w:lvlJc w:val="left"/>
      <w:pPr>
        <w:ind w:left="3600" w:hanging="360"/>
      </w:pPr>
      <w:rPr>
        <w:rFonts w:ascii="Courier New" w:hAnsi="Courier New" w:hint="default"/>
      </w:rPr>
    </w:lvl>
    <w:lvl w:ilvl="5" w:tplc="F30834BA">
      <w:start w:val="1"/>
      <w:numFmt w:val="bullet"/>
      <w:lvlText w:val=""/>
      <w:lvlJc w:val="left"/>
      <w:pPr>
        <w:ind w:left="4320" w:hanging="360"/>
      </w:pPr>
      <w:rPr>
        <w:rFonts w:ascii="Wingdings" w:hAnsi="Wingdings" w:hint="default"/>
      </w:rPr>
    </w:lvl>
    <w:lvl w:ilvl="6" w:tplc="1C4CE288">
      <w:start w:val="1"/>
      <w:numFmt w:val="bullet"/>
      <w:lvlText w:val=""/>
      <w:lvlJc w:val="left"/>
      <w:pPr>
        <w:ind w:left="5040" w:hanging="360"/>
      </w:pPr>
      <w:rPr>
        <w:rFonts w:ascii="Symbol" w:hAnsi="Symbol" w:hint="default"/>
      </w:rPr>
    </w:lvl>
    <w:lvl w:ilvl="7" w:tplc="2C8088D2">
      <w:start w:val="1"/>
      <w:numFmt w:val="bullet"/>
      <w:lvlText w:val="o"/>
      <w:lvlJc w:val="left"/>
      <w:pPr>
        <w:ind w:left="5760" w:hanging="360"/>
      </w:pPr>
      <w:rPr>
        <w:rFonts w:ascii="Courier New" w:hAnsi="Courier New" w:hint="default"/>
      </w:rPr>
    </w:lvl>
    <w:lvl w:ilvl="8" w:tplc="7F08F26A">
      <w:start w:val="1"/>
      <w:numFmt w:val="bullet"/>
      <w:lvlText w:val=""/>
      <w:lvlJc w:val="left"/>
      <w:pPr>
        <w:ind w:left="6480" w:hanging="360"/>
      </w:pPr>
      <w:rPr>
        <w:rFonts w:ascii="Wingdings" w:hAnsi="Wingdings" w:hint="default"/>
      </w:rPr>
    </w:lvl>
  </w:abstractNum>
  <w:abstractNum w:abstractNumId="6" w15:restartNumberingAfterBreak="0">
    <w:nsid w:val="05E17CA3"/>
    <w:multiLevelType w:val="hybridMultilevel"/>
    <w:tmpl w:val="B2BA1C44"/>
    <w:lvl w:ilvl="0" w:tplc="C66E0FAE">
      <w:start w:val="1"/>
      <w:numFmt w:val="bullet"/>
      <w:lvlText w:val=""/>
      <w:lvlJc w:val="left"/>
      <w:pPr>
        <w:ind w:left="720" w:hanging="360"/>
      </w:pPr>
      <w:rPr>
        <w:rFonts w:ascii="Symbol" w:hAnsi="Symbol" w:hint="default"/>
      </w:rPr>
    </w:lvl>
    <w:lvl w:ilvl="1" w:tplc="FD82EECC">
      <w:start w:val="1"/>
      <w:numFmt w:val="bullet"/>
      <w:lvlText w:val="o"/>
      <w:lvlJc w:val="left"/>
      <w:pPr>
        <w:ind w:left="1440" w:hanging="360"/>
      </w:pPr>
      <w:rPr>
        <w:rFonts w:ascii="Courier New" w:hAnsi="Courier New" w:hint="default"/>
      </w:rPr>
    </w:lvl>
    <w:lvl w:ilvl="2" w:tplc="96F250AA">
      <w:start w:val="1"/>
      <w:numFmt w:val="bullet"/>
      <w:lvlText w:val=""/>
      <w:lvlJc w:val="left"/>
      <w:pPr>
        <w:ind w:left="2160" w:hanging="360"/>
      </w:pPr>
      <w:rPr>
        <w:rFonts w:ascii="Wingdings" w:hAnsi="Wingdings" w:hint="default"/>
      </w:rPr>
    </w:lvl>
    <w:lvl w:ilvl="3" w:tplc="20D612FE">
      <w:start w:val="1"/>
      <w:numFmt w:val="bullet"/>
      <w:lvlText w:val=""/>
      <w:lvlJc w:val="left"/>
      <w:pPr>
        <w:ind w:left="2880" w:hanging="360"/>
      </w:pPr>
      <w:rPr>
        <w:rFonts w:ascii="Symbol" w:hAnsi="Symbol" w:hint="default"/>
      </w:rPr>
    </w:lvl>
    <w:lvl w:ilvl="4" w:tplc="F5C08AC4">
      <w:start w:val="1"/>
      <w:numFmt w:val="bullet"/>
      <w:lvlText w:val="o"/>
      <w:lvlJc w:val="left"/>
      <w:pPr>
        <w:ind w:left="3600" w:hanging="360"/>
      </w:pPr>
      <w:rPr>
        <w:rFonts w:ascii="Courier New" w:hAnsi="Courier New" w:hint="default"/>
      </w:rPr>
    </w:lvl>
    <w:lvl w:ilvl="5" w:tplc="E7ECE3AC">
      <w:start w:val="1"/>
      <w:numFmt w:val="bullet"/>
      <w:lvlText w:val=""/>
      <w:lvlJc w:val="left"/>
      <w:pPr>
        <w:ind w:left="4320" w:hanging="360"/>
      </w:pPr>
      <w:rPr>
        <w:rFonts w:ascii="Wingdings" w:hAnsi="Wingdings" w:hint="default"/>
      </w:rPr>
    </w:lvl>
    <w:lvl w:ilvl="6" w:tplc="E4C86438">
      <w:start w:val="1"/>
      <w:numFmt w:val="bullet"/>
      <w:lvlText w:val=""/>
      <w:lvlJc w:val="left"/>
      <w:pPr>
        <w:ind w:left="5040" w:hanging="360"/>
      </w:pPr>
      <w:rPr>
        <w:rFonts w:ascii="Symbol" w:hAnsi="Symbol" w:hint="default"/>
      </w:rPr>
    </w:lvl>
    <w:lvl w:ilvl="7" w:tplc="39340D70">
      <w:start w:val="1"/>
      <w:numFmt w:val="bullet"/>
      <w:lvlText w:val="o"/>
      <w:lvlJc w:val="left"/>
      <w:pPr>
        <w:ind w:left="5760" w:hanging="360"/>
      </w:pPr>
      <w:rPr>
        <w:rFonts w:ascii="Courier New" w:hAnsi="Courier New" w:hint="default"/>
      </w:rPr>
    </w:lvl>
    <w:lvl w:ilvl="8" w:tplc="BF303E0E">
      <w:start w:val="1"/>
      <w:numFmt w:val="bullet"/>
      <w:lvlText w:val=""/>
      <w:lvlJc w:val="left"/>
      <w:pPr>
        <w:ind w:left="6480" w:hanging="360"/>
      </w:pPr>
      <w:rPr>
        <w:rFonts w:ascii="Wingdings" w:hAnsi="Wingdings" w:hint="default"/>
      </w:rPr>
    </w:lvl>
  </w:abstractNum>
  <w:abstractNum w:abstractNumId="7" w15:restartNumberingAfterBreak="0">
    <w:nsid w:val="06C70A18"/>
    <w:multiLevelType w:val="hybridMultilevel"/>
    <w:tmpl w:val="CBC4D2E6"/>
    <w:lvl w:ilvl="0" w:tplc="77E4F7FC">
      <w:start w:val="1"/>
      <w:numFmt w:val="bullet"/>
      <w:lvlText w:val=""/>
      <w:lvlJc w:val="left"/>
      <w:pPr>
        <w:ind w:left="720" w:hanging="360"/>
      </w:pPr>
      <w:rPr>
        <w:rFonts w:ascii="Symbol" w:hAnsi="Symbol" w:hint="default"/>
      </w:rPr>
    </w:lvl>
    <w:lvl w:ilvl="1" w:tplc="0F2A14E0">
      <w:start w:val="1"/>
      <w:numFmt w:val="bullet"/>
      <w:lvlText w:val="o"/>
      <w:lvlJc w:val="left"/>
      <w:pPr>
        <w:ind w:left="1440" w:hanging="360"/>
      </w:pPr>
      <w:rPr>
        <w:rFonts w:ascii="Courier New" w:hAnsi="Courier New" w:hint="default"/>
      </w:rPr>
    </w:lvl>
    <w:lvl w:ilvl="2" w:tplc="28383F1E">
      <w:start w:val="1"/>
      <w:numFmt w:val="bullet"/>
      <w:lvlText w:val=""/>
      <w:lvlJc w:val="left"/>
      <w:pPr>
        <w:ind w:left="2160" w:hanging="360"/>
      </w:pPr>
      <w:rPr>
        <w:rFonts w:ascii="Wingdings" w:hAnsi="Wingdings" w:hint="default"/>
      </w:rPr>
    </w:lvl>
    <w:lvl w:ilvl="3" w:tplc="CA546E20">
      <w:start w:val="1"/>
      <w:numFmt w:val="bullet"/>
      <w:lvlText w:val=""/>
      <w:lvlJc w:val="left"/>
      <w:pPr>
        <w:ind w:left="2880" w:hanging="360"/>
      </w:pPr>
      <w:rPr>
        <w:rFonts w:ascii="Symbol" w:hAnsi="Symbol" w:hint="default"/>
      </w:rPr>
    </w:lvl>
    <w:lvl w:ilvl="4" w:tplc="2D3A56AE">
      <w:start w:val="1"/>
      <w:numFmt w:val="bullet"/>
      <w:lvlText w:val="o"/>
      <w:lvlJc w:val="left"/>
      <w:pPr>
        <w:ind w:left="3600" w:hanging="360"/>
      </w:pPr>
      <w:rPr>
        <w:rFonts w:ascii="Courier New" w:hAnsi="Courier New" w:hint="default"/>
      </w:rPr>
    </w:lvl>
    <w:lvl w:ilvl="5" w:tplc="B6881230">
      <w:start w:val="1"/>
      <w:numFmt w:val="bullet"/>
      <w:lvlText w:val=""/>
      <w:lvlJc w:val="left"/>
      <w:pPr>
        <w:ind w:left="4320" w:hanging="360"/>
      </w:pPr>
      <w:rPr>
        <w:rFonts w:ascii="Wingdings" w:hAnsi="Wingdings" w:hint="default"/>
      </w:rPr>
    </w:lvl>
    <w:lvl w:ilvl="6" w:tplc="16ECA80A">
      <w:start w:val="1"/>
      <w:numFmt w:val="bullet"/>
      <w:lvlText w:val=""/>
      <w:lvlJc w:val="left"/>
      <w:pPr>
        <w:ind w:left="5040" w:hanging="360"/>
      </w:pPr>
      <w:rPr>
        <w:rFonts w:ascii="Symbol" w:hAnsi="Symbol" w:hint="default"/>
      </w:rPr>
    </w:lvl>
    <w:lvl w:ilvl="7" w:tplc="FEFE085A">
      <w:start w:val="1"/>
      <w:numFmt w:val="bullet"/>
      <w:lvlText w:val="o"/>
      <w:lvlJc w:val="left"/>
      <w:pPr>
        <w:ind w:left="5760" w:hanging="360"/>
      </w:pPr>
      <w:rPr>
        <w:rFonts w:ascii="Courier New" w:hAnsi="Courier New" w:hint="default"/>
      </w:rPr>
    </w:lvl>
    <w:lvl w:ilvl="8" w:tplc="E470505C">
      <w:start w:val="1"/>
      <w:numFmt w:val="bullet"/>
      <w:lvlText w:val=""/>
      <w:lvlJc w:val="left"/>
      <w:pPr>
        <w:ind w:left="6480" w:hanging="360"/>
      </w:pPr>
      <w:rPr>
        <w:rFonts w:ascii="Wingdings" w:hAnsi="Wingdings" w:hint="default"/>
      </w:rPr>
    </w:lvl>
  </w:abstractNum>
  <w:abstractNum w:abstractNumId="8" w15:restartNumberingAfterBreak="0">
    <w:nsid w:val="06FC4C45"/>
    <w:multiLevelType w:val="hybridMultilevel"/>
    <w:tmpl w:val="1ACA1A7A"/>
    <w:lvl w:ilvl="0" w:tplc="0C1C0FAE">
      <w:start w:val="1"/>
      <w:numFmt w:val="bullet"/>
      <w:lvlText w:val="-"/>
      <w:lvlJc w:val="left"/>
      <w:pPr>
        <w:ind w:left="720" w:hanging="360"/>
      </w:pPr>
      <w:rPr>
        <w:rFonts w:ascii="Aptos" w:hAnsi="Aptos" w:hint="default"/>
      </w:rPr>
    </w:lvl>
    <w:lvl w:ilvl="1" w:tplc="EB6C10C4">
      <w:start w:val="1"/>
      <w:numFmt w:val="bullet"/>
      <w:lvlText w:val="o"/>
      <w:lvlJc w:val="left"/>
      <w:pPr>
        <w:ind w:left="1440" w:hanging="360"/>
      </w:pPr>
      <w:rPr>
        <w:rFonts w:ascii="Courier New" w:hAnsi="Courier New" w:hint="default"/>
      </w:rPr>
    </w:lvl>
    <w:lvl w:ilvl="2" w:tplc="8CF29416">
      <w:start w:val="1"/>
      <w:numFmt w:val="bullet"/>
      <w:lvlText w:val=""/>
      <w:lvlJc w:val="left"/>
      <w:pPr>
        <w:ind w:left="2160" w:hanging="360"/>
      </w:pPr>
      <w:rPr>
        <w:rFonts w:ascii="Wingdings" w:hAnsi="Wingdings" w:hint="default"/>
      </w:rPr>
    </w:lvl>
    <w:lvl w:ilvl="3" w:tplc="BA68D7BE">
      <w:start w:val="1"/>
      <w:numFmt w:val="bullet"/>
      <w:lvlText w:val=""/>
      <w:lvlJc w:val="left"/>
      <w:pPr>
        <w:ind w:left="2880" w:hanging="360"/>
      </w:pPr>
      <w:rPr>
        <w:rFonts w:ascii="Symbol" w:hAnsi="Symbol" w:hint="default"/>
      </w:rPr>
    </w:lvl>
    <w:lvl w:ilvl="4" w:tplc="171837BE">
      <w:start w:val="1"/>
      <w:numFmt w:val="bullet"/>
      <w:lvlText w:val="o"/>
      <w:lvlJc w:val="left"/>
      <w:pPr>
        <w:ind w:left="3600" w:hanging="360"/>
      </w:pPr>
      <w:rPr>
        <w:rFonts w:ascii="Courier New" w:hAnsi="Courier New" w:hint="default"/>
      </w:rPr>
    </w:lvl>
    <w:lvl w:ilvl="5" w:tplc="C0AE7350">
      <w:start w:val="1"/>
      <w:numFmt w:val="bullet"/>
      <w:lvlText w:val=""/>
      <w:lvlJc w:val="left"/>
      <w:pPr>
        <w:ind w:left="4320" w:hanging="360"/>
      </w:pPr>
      <w:rPr>
        <w:rFonts w:ascii="Wingdings" w:hAnsi="Wingdings" w:hint="default"/>
      </w:rPr>
    </w:lvl>
    <w:lvl w:ilvl="6" w:tplc="3F946CFC">
      <w:start w:val="1"/>
      <w:numFmt w:val="bullet"/>
      <w:lvlText w:val=""/>
      <w:lvlJc w:val="left"/>
      <w:pPr>
        <w:ind w:left="5040" w:hanging="360"/>
      </w:pPr>
      <w:rPr>
        <w:rFonts w:ascii="Symbol" w:hAnsi="Symbol" w:hint="default"/>
      </w:rPr>
    </w:lvl>
    <w:lvl w:ilvl="7" w:tplc="686EBA72">
      <w:start w:val="1"/>
      <w:numFmt w:val="bullet"/>
      <w:lvlText w:val="o"/>
      <w:lvlJc w:val="left"/>
      <w:pPr>
        <w:ind w:left="5760" w:hanging="360"/>
      </w:pPr>
      <w:rPr>
        <w:rFonts w:ascii="Courier New" w:hAnsi="Courier New" w:hint="default"/>
      </w:rPr>
    </w:lvl>
    <w:lvl w:ilvl="8" w:tplc="42C60E7A">
      <w:start w:val="1"/>
      <w:numFmt w:val="bullet"/>
      <w:lvlText w:val=""/>
      <w:lvlJc w:val="left"/>
      <w:pPr>
        <w:ind w:left="6480" w:hanging="360"/>
      </w:pPr>
      <w:rPr>
        <w:rFonts w:ascii="Wingdings" w:hAnsi="Wingdings" w:hint="default"/>
      </w:rPr>
    </w:lvl>
  </w:abstractNum>
  <w:abstractNum w:abstractNumId="9" w15:restartNumberingAfterBreak="0">
    <w:nsid w:val="08AA53A7"/>
    <w:multiLevelType w:val="hybridMultilevel"/>
    <w:tmpl w:val="5E08D4E4"/>
    <w:lvl w:ilvl="0" w:tplc="CE24EB60">
      <w:start w:val="1"/>
      <w:numFmt w:val="bullet"/>
      <w:lvlText w:val=""/>
      <w:lvlJc w:val="left"/>
      <w:pPr>
        <w:ind w:left="720" w:hanging="360"/>
      </w:pPr>
      <w:rPr>
        <w:rFonts w:ascii="Symbol" w:hAnsi="Symbol" w:hint="default"/>
      </w:rPr>
    </w:lvl>
    <w:lvl w:ilvl="1" w:tplc="623AD218">
      <w:start w:val="1"/>
      <w:numFmt w:val="bullet"/>
      <w:lvlText w:val="o"/>
      <w:lvlJc w:val="left"/>
      <w:pPr>
        <w:ind w:left="1440" w:hanging="360"/>
      </w:pPr>
      <w:rPr>
        <w:rFonts w:ascii="Courier New" w:hAnsi="Courier New" w:hint="default"/>
      </w:rPr>
    </w:lvl>
    <w:lvl w:ilvl="2" w:tplc="8C620708">
      <w:start w:val="1"/>
      <w:numFmt w:val="bullet"/>
      <w:lvlText w:val=""/>
      <w:lvlJc w:val="left"/>
      <w:pPr>
        <w:ind w:left="2160" w:hanging="360"/>
      </w:pPr>
      <w:rPr>
        <w:rFonts w:ascii="Wingdings" w:hAnsi="Wingdings" w:hint="default"/>
      </w:rPr>
    </w:lvl>
    <w:lvl w:ilvl="3" w:tplc="1ACA27A2">
      <w:start w:val="1"/>
      <w:numFmt w:val="bullet"/>
      <w:lvlText w:val=""/>
      <w:lvlJc w:val="left"/>
      <w:pPr>
        <w:ind w:left="2880" w:hanging="360"/>
      </w:pPr>
      <w:rPr>
        <w:rFonts w:ascii="Symbol" w:hAnsi="Symbol" w:hint="default"/>
      </w:rPr>
    </w:lvl>
    <w:lvl w:ilvl="4" w:tplc="D522105E">
      <w:start w:val="1"/>
      <w:numFmt w:val="bullet"/>
      <w:lvlText w:val="o"/>
      <w:lvlJc w:val="left"/>
      <w:pPr>
        <w:ind w:left="3600" w:hanging="360"/>
      </w:pPr>
      <w:rPr>
        <w:rFonts w:ascii="Courier New" w:hAnsi="Courier New" w:hint="default"/>
      </w:rPr>
    </w:lvl>
    <w:lvl w:ilvl="5" w:tplc="5F828ADA">
      <w:start w:val="1"/>
      <w:numFmt w:val="bullet"/>
      <w:lvlText w:val=""/>
      <w:lvlJc w:val="left"/>
      <w:pPr>
        <w:ind w:left="4320" w:hanging="360"/>
      </w:pPr>
      <w:rPr>
        <w:rFonts w:ascii="Wingdings" w:hAnsi="Wingdings" w:hint="default"/>
      </w:rPr>
    </w:lvl>
    <w:lvl w:ilvl="6" w:tplc="5F2EE2AE">
      <w:start w:val="1"/>
      <w:numFmt w:val="bullet"/>
      <w:lvlText w:val=""/>
      <w:lvlJc w:val="left"/>
      <w:pPr>
        <w:ind w:left="5040" w:hanging="360"/>
      </w:pPr>
      <w:rPr>
        <w:rFonts w:ascii="Symbol" w:hAnsi="Symbol" w:hint="default"/>
      </w:rPr>
    </w:lvl>
    <w:lvl w:ilvl="7" w:tplc="B09E0B20">
      <w:start w:val="1"/>
      <w:numFmt w:val="bullet"/>
      <w:lvlText w:val="o"/>
      <w:lvlJc w:val="left"/>
      <w:pPr>
        <w:ind w:left="5760" w:hanging="360"/>
      </w:pPr>
      <w:rPr>
        <w:rFonts w:ascii="Courier New" w:hAnsi="Courier New" w:hint="default"/>
      </w:rPr>
    </w:lvl>
    <w:lvl w:ilvl="8" w:tplc="3B4A18B6">
      <w:start w:val="1"/>
      <w:numFmt w:val="bullet"/>
      <w:lvlText w:val=""/>
      <w:lvlJc w:val="left"/>
      <w:pPr>
        <w:ind w:left="6480" w:hanging="360"/>
      </w:pPr>
      <w:rPr>
        <w:rFonts w:ascii="Wingdings" w:hAnsi="Wingdings" w:hint="default"/>
      </w:rPr>
    </w:lvl>
  </w:abstractNum>
  <w:abstractNum w:abstractNumId="10" w15:restartNumberingAfterBreak="0">
    <w:nsid w:val="093F33B0"/>
    <w:multiLevelType w:val="hybridMultilevel"/>
    <w:tmpl w:val="AEA201CC"/>
    <w:lvl w:ilvl="0" w:tplc="63F2CD98">
      <w:start w:val="1"/>
      <w:numFmt w:val="bullet"/>
      <w:lvlText w:val=""/>
      <w:lvlJc w:val="left"/>
      <w:pPr>
        <w:ind w:left="720" w:hanging="360"/>
      </w:pPr>
      <w:rPr>
        <w:rFonts w:ascii="Symbol" w:hAnsi="Symbol" w:hint="default"/>
      </w:rPr>
    </w:lvl>
    <w:lvl w:ilvl="1" w:tplc="CF86D2AA">
      <w:start w:val="1"/>
      <w:numFmt w:val="bullet"/>
      <w:lvlText w:val="o"/>
      <w:lvlJc w:val="left"/>
      <w:pPr>
        <w:ind w:left="1440" w:hanging="360"/>
      </w:pPr>
      <w:rPr>
        <w:rFonts w:ascii="Courier New" w:hAnsi="Courier New" w:hint="default"/>
      </w:rPr>
    </w:lvl>
    <w:lvl w:ilvl="2" w:tplc="7E48F1F8">
      <w:start w:val="1"/>
      <w:numFmt w:val="bullet"/>
      <w:lvlText w:val=""/>
      <w:lvlJc w:val="left"/>
      <w:pPr>
        <w:ind w:left="2160" w:hanging="360"/>
      </w:pPr>
      <w:rPr>
        <w:rFonts w:ascii="Wingdings" w:hAnsi="Wingdings" w:hint="default"/>
      </w:rPr>
    </w:lvl>
    <w:lvl w:ilvl="3" w:tplc="3A9839BC">
      <w:start w:val="1"/>
      <w:numFmt w:val="bullet"/>
      <w:lvlText w:val=""/>
      <w:lvlJc w:val="left"/>
      <w:pPr>
        <w:ind w:left="2880" w:hanging="360"/>
      </w:pPr>
      <w:rPr>
        <w:rFonts w:ascii="Symbol" w:hAnsi="Symbol" w:hint="default"/>
      </w:rPr>
    </w:lvl>
    <w:lvl w:ilvl="4" w:tplc="6212BC84">
      <w:start w:val="1"/>
      <w:numFmt w:val="bullet"/>
      <w:lvlText w:val="o"/>
      <w:lvlJc w:val="left"/>
      <w:pPr>
        <w:ind w:left="3600" w:hanging="360"/>
      </w:pPr>
      <w:rPr>
        <w:rFonts w:ascii="Courier New" w:hAnsi="Courier New" w:hint="default"/>
      </w:rPr>
    </w:lvl>
    <w:lvl w:ilvl="5" w:tplc="A02C6154">
      <w:start w:val="1"/>
      <w:numFmt w:val="bullet"/>
      <w:lvlText w:val=""/>
      <w:lvlJc w:val="left"/>
      <w:pPr>
        <w:ind w:left="4320" w:hanging="360"/>
      </w:pPr>
      <w:rPr>
        <w:rFonts w:ascii="Wingdings" w:hAnsi="Wingdings" w:hint="default"/>
      </w:rPr>
    </w:lvl>
    <w:lvl w:ilvl="6" w:tplc="56427D0A">
      <w:start w:val="1"/>
      <w:numFmt w:val="bullet"/>
      <w:lvlText w:val=""/>
      <w:lvlJc w:val="left"/>
      <w:pPr>
        <w:ind w:left="5040" w:hanging="360"/>
      </w:pPr>
      <w:rPr>
        <w:rFonts w:ascii="Symbol" w:hAnsi="Symbol" w:hint="default"/>
      </w:rPr>
    </w:lvl>
    <w:lvl w:ilvl="7" w:tplc="765C4D5C">
      <w:start w:val="1"/>
      <w:numFmt w:val="bullet"/>
      <w:lvlText w:val="o"/>
      <w:lvlJc w:val="left"/>
      <w:pPr>
        <w:ind w:left="5760" w:hanging="360"/>
      </w:pPr>
      <w:rPr>
        <w:rFonts w:ascii="Courier New" w:hAnsi="Courier New" w:hint="default"/>
      </w:rPr>
    </w:lvl>
    <w:lvl w:ilvl="8" w:tplc="1BB420E6">
      <w:start w:val="1"/>
      <w:numFmt w:val="bullet"/>
      <w:lvlText w:val=""/>
      <w:lvlJc w:val="left"/>
      <w:pPr>
        <w:ind w:left="6480" w:hanging="360"/>
      </w:pPr>
      <w:rPr>
        <w:rFonts w:ascii="Wingdings" w:hAnsi="Wingdings" w:hint="default"/>
      </w:rPr>
    </w:lvl>
  </w:abstractNum>
  <w:abstractNum w:abstractNumId="11" w15:restartNumberingAfterBreak="0">
    <w:nsid w:val="0DF06ECD"/>
    <w:multiLevelType w:val="hybridMultilevel"/>
    <w:tmpl w:val="E5D24BFA"/>
    <w:lvl w:ilvl="0" w:tplc="1750D0BA">
      <w:start w:val="1"/>
      <w:numFmt w:val="bullet"/>
      <w:lvlText w:val=""/>
      <w:lvlJc w:val="left"/>
      <w:pPr>
        <w:ind w:left="720" w:hanging="360"/>
      </w:pPr>
      <w:rPr>
        <w:rFonts w:ascii="Symbol" w:hAnsi="Symbol" w:hint="default"/>
      </w:rPr>
    </w:lvl>
    <w:lvl w:ilvl="1" w:tplc="ED96210C">
      <w:start w:val="1"/>
      <w:numFmt w:val="bullet"/>
      <w:lvlText w:val="o"/>
      <w:lvlJc w:val="left"/>
      <w:pPr>
        <w:ind w:left="1440" w:hanging="360"/>
      </w:pPr>
      <w:rPr>
        <w:rFonts w:ascii="Courier New" w:hAnsi="Courier New" w:hint="default"/>
      </w:rPr>
    </w:lvl>
    <w:lvl w:ilvl="2" w:tplc="2E26F5D0">
      <w:start w:val="1"/>
      <w:numFmt w:val="bullet"/>
      <w:lvlText w:val=""/>
      <w:lvlJc w:val="left"/>
      <w:pPr>
        <w:ind w:left="2160" w:hanging="360"/>
      </w:pPr>
      <w:rPr>
        <w:rFonts w:ascii="Wingdings" w:hAnsi="Wingdings" w:hint="default"/>
      </w:rPr>
    </w:lvl>
    <w:lvl w:ilvl="3" w:tplc="DC6EF264">
      <w:start w:val="1"/>
      <w:numFmt w:val="bullet"/>
      <w:lvlText w:val=""/>
      <w:lvlJc w:val="left"/>
      <w:pPr>
        <w:ind w:left="2880" w:hanging="360"/>
      </w:pPr>
      <w:rPr>
        <w:rFonts w:ascii="Symbol" w:hAnsi="Symbol" w:hint="default"/>
      </w:rPr>
    </w:lvl>
    <w:lvl w:ilvl="4" w:tplc="97680330">
      <w:start w:val="1"/>
      <w:numFmt w:val="bullet"/>
      <w:lvlText w:val="o"/>
      <w:lvlJc w:val="left"/>
      <w:pPr>
        <w:ind w:left="3600" w:hanging="360"/>
      </w:pPr>
      <w:rPr>
        <w:rFonts w:ascii="Courier New" w:hAnsi="Courier New" w:hint="default"/>
      </w:rPr>
    </w:lvl>
    <w:lvl w:ilvl="5" w:tplc="C32619CC">
      <w:start w:val="1"/>
      <w:numFmt w:val="bullet"/>
      <w:lvlText w:val=""/>
      <w:lvlJc w:val="left"/>
      <w:pPr>
        <w:ind w:left="4320" w:hanging="360"/>
      </w:pPr>
      <w:rPr>
        <w:rFonts w:ascii="Wingdings" w:hAnsi="Wingdings" w:hint="default"/>
      </w:rPr>
    </w:lvl>
    <w:lvl w:ilvl="6" w:tplc="F0906CEE">
      <w:start w:val="1"/>
      <w:numFmt w:val="bullet"/>
      <w:lvlText w:val=""/>
      <w:lvlJc w:val="left"/>
      <w:pPr>
        <w:ind w:left="5040" w:hanging="360"/>
      </w:pPr>
      <w:rPr>
        <w:rFonts w:ascii="Symbol" w:hAnsi="Symbol" w:hint="default"/>
      </w:rPr>
    </w:lvl>
    <w:lvl w:ilvl="7" w:tplc="55D0A740">
      <w:start w:val="1"/>
      <w:numFmt w:val="bullet"/>
      <w:lvlText w:val="o"/>
      <w:lvlJc w:val="left"/>
      <w:pPr>
        <w:ind w:left="5760" w:hanging="360"/>
      </w:pPr>
      <w:rPr>
        <w:rFonts w:ascii="Courier New" w:hAnsi="Courier New" w:hint="default"/>
      </w:rPr>
    </w:lvl>
    <w:lvl w:ilvl="8" w:tplc="B260A252">
      <w:start w:val="1"/>
      <w:numFmt w:val="bullet"/>
      <w:lvlText w:val=""/>
      <w:lvlJc w:val="left"/>
      <w:pPr>
        <w:ind w:left="6480" w:hanging="360"/>
      </w:pPr>
      <w:rPr>
        <w:rFonts w:ascii="Wingdings" w:hAnsi="Wingdings" w:hint="default"/>
      </w:rPr>
    </w:lvl>
  </w:abstractNum>
  <w:abstractNum w:abstractNumId="12" w15:restartNumberingAfterBreak="0">
    <w:nsid w:val="1449475A"/>
    <w:multiLevelType w:val="hybridMultilevel"/>
    <w:tmpl w:val="6806338A"/>
    <w:lvl w:ilvl="0" w:tplc="AE6025AA">
      <w:start w:val="1"/>
      <w:numFmt w:val="bullet"/>
      <w:lvlText w:val=""/>
      <w:lvlJc w:val="left"/>
      <w:pPr>
        <w:ind w:left="720" w:hanging="360"/>
      </w:pPr>
      <w:rPr>
        <w:rFonts w:ascii="Symbol" w:hAnsi="Symbol" w:hint="default"/>
      </w:rPr>
    </w:lvl>
    <w:lvl w:ilvl="1" w:tplc="3A7CFB3E">
      <w:start w:val="1"/>
      <w:numFmt w:val="bullet"/>
      <w:lvlText w:val="o"/>
      <w:lvlJc w:val="left"/>
      <w:pPr>
        <w:ind w:left="1440" w:hanging="360"/>
      </w:pPr>
      <w:rPr>
        <w:rFonts w:ascii="Courier New" w:hAnsi="Courier New" w:hint="default"/>
      </w:rPr>
    </w:lvl>
    <w:lvl w:ilvl="2" w:tplc="1310B052">
      <w:start w:val="1"/>
      <w:numFmt w:val="bullet"/>
      <w:lvlText w:val=""/>
      <w:lvlJc w:val="left"/>
      <w:pPr>
        <w:ind w:left="2160" w:hanging="360"/>
      </w:pPr>
      <w:rPr>
        <w:rFonts w:ascii="Wingdings" w:hAnsi="Wingdings" w:hint="default"/>
      </w:rPr>
    </w:lvl>
    <w:lvl w:ilvl="3" w:tplc="E2CE7EF2">
      <w:start w:val="1"/>
      <w:numFmt w:val="bullet"/>
      <w:lvlText w:val=""/>
      <w:lvlJc w:val="left"/>
      <w:pPr>
        <w:ind w:left="2880" w:hanging="360"/>
      </w:pPr>
      <w:rPr>
        <w:rFonts w:ascii="Symbol" w:hAnsi="Symbol" w:hint="default"/>
      </w:rPr>
    </w:lvl>
    <w:lvl w:ilvl="4" w:tplc="A1AA6646">
      <w:start w:val="1"/>
      <w:numFmt w:val="bullet"/>
      <w:lvlText w:val="o"/>
      <w:lvlJc w:val="left"/>
      <w:pPr>
        <w:ind w:left="3600" w:hanging="360"/>
      </w:pPr>
      <w:rPr>
        <w:rFonts w:ascii="Courier New" w:hAnsi="Courier New" w:hint="default"/>
      </w:rPr>
    </w:lvl>
    <w:lvl w:ilvl="5" w:tplc="03308BAE">
      <w:start w:val="1"/>
      <w:numFmt w:val="bullet"/>
      <w:lvlText w:val=""/>
      <w:lvlJc w:val="left"/>
      <w:pPr>
        <w:ind w:left="4320" w:hanging="360"/>
      </w:pPr>
      <w:rPr>
        <w:rFonts w:ascii="Wingdings" w:hAnsi="Wingdings" w:hint="default"/>
      </w:rPr>
    </w:lvl>
    <w:lvl w:ilvl="6" w:tplc="F2B24C22">
      <w:start w:val="1"/>
      <w:numFmt w:val="bullet"/>
      <w:lvlText w:val=""/>
      <w:lvlJc w:val="left"/>
      <w:pPr>
        <w:ind w:left="5040" w:hanging="360"/>
      </w:pPr>
      <w:rPr>
        <w:rFonts w:ascii="Symbol" w:hAnsi="Symbol" w:hint="default"/>
      </w:rPr>
    </w:lvl>
    <w:lvl w:ilvl="7" w:tplc="122ED05E">
      <w:start w:val="1"/>
      <w:numFmt w:val="bullet"/>
      <w:lvlText w:val="o"/>
      <w:lvlJc w:val="left"/>
      <w:pPr>
        <w:ind w:left="5760" w:hanging="360"/>
      </w:pPr>
      <w:rPr>
        <w:rFonts w:ascii="Courier New" w:hAnsi="Courier New" w:hint="default"/>
      </w:rPr>
    </w:lvl>
    <w:lvl w:ilvl="8" w:tplc="38104084">
      <w:start w:val="1"/>
      <w:numFmt w:val="bullet"/>
      <w:lvlText w:val=""/>
      <w:lvlJc w:val="left"/>
      <w:pPr>
        <w:ind w:left="6480" w:hanging="360"/>
      </w:pPr>
      <w:rPr>
        <w:rFonts w:ascii="Wingdings" w:hAnsi="Wingdings" w:hint="default"/>
      </w:rPr>
    </w:lvl>
  </w:abstractNum>
  <w:abstractNum w:abstractNumId="13" w15:restartNumberingAfterBreak="0">
    <w:nsid w:val="159A1A5F"/>
    <w:multiLevelType w:val="hybridMultilevel"/>
    <w:tmpl w:val="15107E18"/>
    <w:lvl w:ilvl="0" w:tplc="F4A288CA">
      <w:start w:val="1"/>
      <w:numFmt w:val="bullet"/>
      <w:lvlText w:val=""/>
      <w:lvlJc w:val="left"/>
      <w:pPr>
        <w:ind w:left="720" w:hanging="360"/>
      </w:pPr>
      <w:rPr>
        <w:rFonts w:ascii="Symbol" w:hAnsi="Symbol" w:hint="default"/>
      </w:rPr>
    </w:lvl>
    <w:lvl w:ilvl="1" w:tplc="16EA8870">
      <w:start w:val="1"/>
      <w:numFmt w:val="bullet"/>
      <w:lvlText w:val="o"/>
      <w:lvlJc w:val="left"/>
      <w:pPr>
        <w:ind w:left="1440" w:hanging="360"/>
      </w:pPr>
      <w:rPr>
        <w:rFonts w:ascii="Courier New" w:hAnsi="Courier New" w:hint="default"/>
      </w:rPr>
    </w:lvl>
    <w:lvl w:ilvl="2" w:tplc="CFF6CC46">
      <w:start w:val="1"/>
      <w:numFmt w:val="bullet"/>
      <w:lvlText w:val=""/>
      <w:lvlJc w:val="left"/>
      <w:pPr>
        <w:ind w:left="2160" w:hanging="360"/>
      </w:pPr>
      <w:rPr>
        <w:rFonts w:ascii="Wingdings" w:hAnsi="Wingdings" w:hint="default"/>
      </w:rPr>
    </w:lvl>
    <w:lvl w:ilvl="3" w:tplc="42E6E2C8">
      <w:start w:val="1"/>
      <w:numFmt w:val="bullet"/>
      <w:lvlText w:val=""/>
      <w:lvlJc w:val="left"/>
      <w:pPr>
        <w:ind w:left="2880" w:hanging="360"/>
      </w:pPr>
      <w:rPr>
        <w:rFonts w:ascii="Symbol" w:hAnsi="Symbol" w:hint="default"/>
      </w:rPr>
    </w:lvl>
    <w:lvl w:ilvl="4" w:tplc="BC96604C">
      <w:start w:val="1"/>
      <w:numFmt w:val="bullet"/>
      <w:lvlText w:val="o"/>
      <w:lvlJc w:val="left"/>
      <w:pPr>
        <w:ind w:left="3600" w:hanging="360"/>
      </w:pPr>
      <w:rPr>
        <w:rFonts w:ascii="Courier New" w:hAnsi="Courier New" w:hint="default"/>
      </w:rPr>
    </w:lvl>
    <w:lvl w:ilvl="5" w:tplc="A11E7138">
      <w:start w:val="1"/>
      <w:numFmt w:val="bullet"/>
      <w:lvlText w:val=""/>
      <w:lvlJc w:val="left"/>
      <w:pPr>
        <w:ind w:left="4320" w:hanging="360"/>
      </w:pPr>
      <w:rPr>
        <w:rFonts w:ascii="Wingdings" w:hAnsi="Wingdings" w:hint="default"/>
      </w:rPr>
    </w:lvl>
    <w:lvl w:ilvl="6" w:tplc="FF4CCD1E">
      <w:start w:val="1"/>
      <w:numFmt w:val="bullet"/>
      <w:lvlText w:val=""/>
      <w:lvlJc w:val="left"/>
      <w:pPr>
        <w:ind w:left="5040" w:hanging="360"/>
      </w:pPr>
      <w:rPr>
        <w:rFonts w:ascii="Symbol" w:hAnsi="Symbol" w:hint="default"/>
      </w:rPr>
    </w:lvl>
    <w:lvl w:ilvl="7" w:tplc="87E85568">
      <w:start w:val="1"/>
      <w:numFmt w:val="bullet"/>
      <w:lvlText w:val="o"/>
      <w:lvlJc w:val="left"/>
      <w:pPr>
        <w:ind w:left="5760" w:hanging="360"/>
      </w:pPr>
      <w:rPr>
        <w:rFonts w:ascii="Courier New" w:hAnsi="Courier New" w:hint="default"/>
      </w:rPr>
    </w:lvl>
    <w:lvl w:ilvl="8" w:tplc="1144D5BE">
      <w:start w:val="1"/>
      <w:numFmt w:val="bullet"/>
      <w:lvlText w:val=""/>
      <w:lvlJc w:val="left"/>
      <w:pPr>
        <w:ind w:left="6480" w:hanging="360"/>
      </w:pPr>
      <w:rPr>
        <w:rFonts w:ascii="Wingdings" w:hAnsi="Wingdings" w:hint="default"/>
      </w:rPr>
    </w:lvl>
  </w:abstractNum>
  <w:abstractNum w:abstractNumId="14" w15:restartNumberingAfterBreak="0">
    <w:nsid w:val="19959837"/>
    <w:multiLevelType w:val="hybridMultilevel"/>
    <w:tmpl w:val="0B9A7D36"/>
    <w:lvl w:ilvl="0" w:tplc="EAE63378">
      <w:start w:val="1"/>
      <w:numFmt w:val="bullet"/>
      <w:lvlText w:val=""/>
      <w:lvlJc w:val="left"/>
      <w:pPr>
        <w:ind w:left="720" w:hanging="360"/>
      </w:pPr>
      <w:rPr>
        <w:rFonts w:ascii="Symbol" w:hAnsi="Symbol" w:hint="default"/>
      </w:rPr>
    </w:lvl>
    <w:lvl w:ilvl="1" w:tplc="0D14FF62">
      <w:start w:val="1"/>
      <w:numFmt w:val="bullet"/>
      <w:lvlText w:val="o"/>
      <w:lvlJc w:val="left"/>
      <w:pPr>
        <w:ind w:left="1440" w:hanging="360"/>
      </w:pPr>
      <w:rPr>
        <w:rFonts w:ascii="Courier New" w:hAnsi="Courier New" w:hint="default"/>
      </w:rPr>
    </w:lvl>
    <w:lvl w:ilvl="2" w:tplc="0F4EA58A">
      <w:start w:val="1"/>
      <w:numFmt w:val="bullet"/>
      <w:lvlText w:val=""/>
      <w:lvlJc w:val="left"/>
      <w:pPr>
        <w:ind w:left="2160" w:hanging="360"/>
      </w:pPr>
      <w:rPr>
        <w:rFonts w:ascii="Wingdings" w:hAnsi="Wingdings" w:hint="default"/>
      </w:rPr>
    </w:lvl>
    <w:lvl w:ilvl="3" w:tplc="469C22DA">
      <w:start w:val="1"/>
      <w:numFmt w:val="bullet"/>
      <w:lvlText w:val=""/>
      <w:lvlJc w:val="left"/>
      <w:pPr>
        <w:ind w:left="2880" w:hanging="360"/>
      </w:pPr>
      <w:rPr>
        <w:rFonts w:ascii="Symbol" w:hAnsi="Symbol" w:hint="default"/>
      </w:rPr>
    </w:lvl>
    <w:lvl w:ilvl="4" w:tplc="481E3C50">
      <w:start w:val="1"/>
      <w:numFmt w:val="bullet"/>
      <w:lvlText w:val="o"/>
      <w:lvlJc w:val="left"/>
      <w:pPr>
        <w:ind w:left="3600" w:hanging="360"/>
      </w:pPr>
      <w:rPr>
        <w:rFonts w:ascii="Courier New" w:hAnsi="Courier New" w:hint="default"/>
      </w:rPr>
    </w:lvl>
    <w:lvl w:ilvl="5" w:tplc="3794A7D0">
      <w:start w:val="1"/>
      <w:numFmt w:val="bullet"/>
      <w:lvlText w:val=""/>
      <w:lvlJc w:val="left"/>
      <w:pPr>
        <w:ind w:left="4320" w:hanging="360"/>
      </w:pPr>
      <w:rPr>
        <w:rFonts w:ascii="Wingdings" w:hAnsi="Wingdings" w:hint="default"/>
      </w:rPr>
    </w:lvl>
    <w:lvl w:ilvl="6" w:tplc="545E13E0">
      <w:start w:val="1"/>
      <w:numFmt w:val="bullet"/>
      <w:lvlText w:val=""/>
      <w:lvlJc w:val="left"/>
      <w:pPr>
        <w:ind w:left="5040" w:hanging="360"/>
      </w:pPr>
      <w:rPr>
        <w:rFonts w:ascii="Symbol" w:hAnsi="Symbol" w:hint="default"/>
      </w:rPr>
    </w:lvl>
    <w:lvl w:ilvl="7" w:tplc="FD9AC24C">
      <w:start w:val="1"/>
      <w:numFmt w:val="bullet"/>
      <w:lvlText w:val="o"/>
      <w:lvlJc w:val="left"/>
      <w:pPr>
        <w:ind w:left="5760" w:hanging="360"/>
      </w:pPr>
      <w:rPr>
        <w:rFonts w:ascii="Courier New" w:hAnsi="Courier New" w:hint="default"/>
      </w:rPr>
    </w:lvl>
    <w:lvl w:ilvl="8" w:tplc="7DF0FFA4">
      <w:start w:val="1"/>
      <w:numFmt w:val="bullet"/>
      <w:lvlText w:val=""/>
      <w:lvlJc w:val="left"/>
      <w:pPr>
        <w:ind w:left="6480" w:hanging="360"/>
      </w:pPr>
      <w:rPr>
        <w:rFonts w:ascii="Wingdings" w:hAnsi="Wingdings" w:hint="default"/>
      </w:rPr>
    </w:lvl>
  </w:abstractNum>
  <w:abstractNum w:abstractNumId="15" w15:restartNumberingAfterBreak="0">
    <w:nsid w:val="22BC3221"/>
    <w:multiLevelType w:val="hybridMultilevel"/>
    <w:tmpl w:val="C5C6ED6A"/>
    <w:lvl w:ilvl="0" w:tplc="C0F2B0AC">
      <w:start w:val="1"/>
      <w:numFmt w:val="bullet"/>
      <w:lvlText w:val=""/>
      <w:lvlJc w:val="left"/>
      <w:pPr>
        <w:ind w:left="720" w:hanging="360"/>
      </w:pPr>
      <w:rPr>
        <w:rFonts w:ascii="Symbol" w:hAnsi="Symbol" w:hint="default"/>
      </w:rPr>
    </w:lvl>
    <w:lvl w:ilvl="1" w:tplc="4192F04C">
      <w:start w:val="1"/>
      <w:numFmt w:val="bullet"/>
      <w:lvlText w:val="o"/>
      <w:lvlJc w:val="left"/>
      <w:pPr>
        <w:ind w:left="1440" w:hanging="360"/>
      </w:pPr>
      <w:rPr>
        <w:rFonts w:ascii="Courier New" w:hAnsi="Courier New" w:hint="default"/>
      </w:rPr>
    </w:lvl>
    <w:lvl w:ilvl="2" w:tplc="1700DAC2">
      <w:start w:val="1"/>
      <w:numFmt w:val="bullet"/>
      <w:lvlText w:val=""/>
      <w:lvlJc w:val="left"/>
      <w:pPr>
        <w:ind w:left="2160" w:hanging="360"/>
      </w:pPr>
      <w:rPr>
        <w:rFonts w:ascii="Wingdings" w:hAnsi="Wingdings" w:hint="default"/>
      </w:rPr>
    </w:lvl>
    <w:lvl w:ilvl="3" w:tplc="F230B088">
      <w:start w:val="1"/>
      <w:numFmt w:val="bullet"/>
      <w:lvlText w:val=""/>
      <w:lvlJc w:val="left"/>
      <w:pPr>
        <w:ind w:left="2880" w:hanging="360"/>
      </w:pPr>
      <w:rPr>
        <w:rFonts w:ascii="Symbol" w:hAnsi="Symbol" w:hint="default"/>
      </w:rPr>
    </w:lvl>
    <w:lvl w:ilvl="4" w:tplc="DCE624E8">
      <w:start w:val="1"/>
      <w:numFmt w:val="bullet"/>
      <w:lvlText w:val="o"/>
      <w:lvlJc w:val="left"/>
      <w:pPr>
        <w:ind w:left="3600" w:hanging="360"/>
      </w:pPr>
      <w:rPr>
        <w:rFonts w:ascii="Courier New" w:hAnsi="Courier New" w:hint="default"/>
      </w:rPr>
    </w:lvl>
    <w:lvl w:ilvl="5" w:tplc="295ABD7A">
      <w:start w:val="1"/>
      <w:numFmt w:val="bullet"/>
      <w:lvlText w:val=""/>
      <w:lvlJc w:val="left"/>
      <w:pPr>
        <w:ind w:left="4320" w:hanging="360"/>
      </w:pPr>
      <w:rPr>
        <w:rFonts w:ascii="Wingdings" w:hAnsi="Wingdings" w:hint="default"/>
      </w:rPr>
    </w:lvl>
    <w:lvl w:ilvl="6" w:tplc="7E0E79F4">
      <w:start w:val="1"/>
      <w:numFmt w:val="bullet"/>
      <w:lvlText w:val=""/>
      <w:lvlJc w:val="left"/>
      <w:pPr>
        <w:ind w:left="5040" w:hanging="360"/>
      </w:pPr>
      <w:rPr>
        <w:rFonts w:ascii="Symbol" w:hAnsi="Symbol" w:hint="default"/>
      </w:rPr>
    </w:lvl>
    <w:lvl w:ilvl="7" w:tplc="0B10D980">
      <w:start w:val="1"/>
      <w:numFmt w:val="bullet"/>
      <w:lvlText w:val="o"/>
      <w:lvlJc w:val="left"/>
      <w:pPr>
        <w:ind w:left="5760" w:hanging="360"/>
      </w:pPr>
      <w:rPr>
        <w:rFonts w:ascii="Courier New" w:hAnsi="Courier New" w:hint="default"/>
      </w:rPr>
    </w:lvl>
    <w:lvl w:ilvl="8" w:tplc="93B2AAA0">
      <w:start w:val="1"/>
      <w:numFmt w:val="bullet"/>
      <w:lvlText w:val=""/>
      <w:lvlJc w:val="left"/>
      <w:pPr>
        <w:ind w:left="6480" w:hanging="360"/>
      </w:pPr>
      <w:rPr>
        <w:rFonts w:ascii="Wingdings" w:hAnsi="Wingdings" w:hint="default"/>
      </w:rPr>
    </w:lvl>
  </w:abstractNum>
  <w:abstractNum w:abstractNumId="16" w15:restartNumberingAfterBreak="0">
    <w:nsid w:val="22EB7851"/>
    <w:multiLevelType w:val="hybridMultilevel"/>
    <w:tmpl w:val="0EC880C0"/>
    <w:lvl w:ilvl="0" w:tplc="C6FADE6A">
      <w:start w:val="1"/>
      <w:numFmt w:val="bullet"/>
      <w:lvlText w:val=""/>
      <w:lvlJc w:val="left"/>
      <w:pPr>
        <w:ind w:left="720" w:hanging="360"/>
      </w:pPr>
      <w:rPr>
        <w:rFonts w:ascii="Symbol" w:hAnsi="Symbol" w:hint="default"/>
      </w:rPr>
    </w:lvl>
    <w:lvl w:ilvl="1" w:tplc="0576F112">
      <w:start w:val="1"/>
      <w:numFmt w:val="bullet"/>
      <w:lvlText w:val="o"/>
      <w:lvlJc w:val="left"/>
      <w:pPr>
        <w:ind w:left="1440" w:hanging="360"/>
      </w:pPr>
      <w:rPr>
        <w:rFonts w:ascii="Courier New" w:hAnsi="Courier New" w:hint="default"/>
      </w:rPr>
    </w:lvl>
    <w:lvl w:ilvl="2" w:tplc="C0FABAAC">
      <w:start w:val="1"/>
      <w:numFmt w:val="bullet"/>
      <w:lvlText w:val=""/>
      <w:lvlJc w:val="left"/>
      <w:pPr>
        <w:ind w:left="2160" w:hanging="360"/>
      </w:pPr>
      <w:rPr>
        <w:rFonts w:ascii="Wingdings" w:hAnsi="Wingdings" w:hint="default"/>
      </w:rPr>
    </w:lvl>
    <w:lvl w:ilvl="3" w:tplc="DF9AA7F2">
      <w:start w:val="1"/>
      <w:numFmt w:val="bullet"/>
      <w:lvlText w:val=""/>
      <w:lvlJc w:val="left"/>
      <w:pPr>
        <w:ind w:left="2880" w:hanging="360"/>
      </w:pPr>
      <w:rPr>
        <w:rFonts w:ascii="Symbol" w:hAnsi="Symbol" w:hint="default"/>
      </w:rPr>
    </w:lvl>
    <w:lvl w:ilvl="4" w:tplc="7B0E48C4">
      <w:start w:val="1"/>
      <w:numFmt w:val="bullet"/>
      <w:lvlText w:val="o"/>
      <w:lvlJc w:val="left"/>
      <w:pPr>
        <w:ind w:left="3600" w:hanging="360"/>
      </w:pPr>
      <w:rPr>
        <w:rFonts w:ascii="Courier New" w:hAnsi="Courier New" w:hint="default"/>
      </w:rPr>
    </w:lvl>
    <w:lvl w:ilvl="5" w:tplc="D438F470">
      <w:start w:val="1"/>
      <w:numFmt w:val="bullet"/>
      <w:lvlText w:val=""/>
      <w:lvlJc w:val="left"/>
      <w:pPr>
        <w:ind w:left="4320" w:hanging="360"/>
      </w:pPr>
      <w:rPr>
        <w:rFonts w:ascii="Wingdings" w:hAnsi="Wingdings" w:hint="default"/>
      </w:rPr>
    </w:lvl>
    <w:lvl w:ilvl="6" w:tplc="2F7E5478">
      <w:start w:val="1"/>
      <w:numFmt w:val="bullet"/>
      <w:lvlText w:val=""/>
      <w:lvlJc w:val="left"/>
      <w:pPr>
        <w:ind w:left="5040" w:hanging="360"/>
      </w:pPr>
      <w:rPr>
        <w:rFonts w:ascii="Symbol" w:hAnsi="Symbol" w:hint="default"/>
      </w:rPr>
    </w:lvl>
    <w:lvl w:ilvl="7" w:tplc="EF5C61B6">
      <w:start w:val="1"/>
      <w:numFmt w:val="bullet"/>
      <w:lvlText w:val="o"/>
      <w:lvlJc w:val="left"/>
      <w:pPr>
        <w:ind w:left="5760" w:hanging="360"/>
      </w:pPr>
      <w:rPr>
        <w:rFonts w:ascii="Courier New" w:hAnsi="Courier New" w:hint="default"/>
      </w:rPr>
    </w:lvl>
    <w:lvl w:ilvl="8" w:tplc="14EAD874">
      <w:start w:val="1"/>
      <w:numFmt w:val="bullet"/>
      <w:lvlText w:val=""/>
      <w:lvlJc w:val="left"/>
      <w:pPr>
        <w:ind w:left="6480" w:hanging="360"/>
      </w:pPr>
      <w:rPr>
        <w:rFonts w:ascii="Wingdings" w:hAnsi="Wingdings" w:hint="default"/>
      </w:rPr>
    </w:lvl>
  </w:abstractNum>
  <w:abstractNum w:abstractNumId="17" w15:restartNumberingAfterBreak="0">
    <w:nsid w:val="2936CDC2"/>
    <w:multiLevelType w:val="hybridMultilevel"/>
    <w:tmpl w:val="C6CABEBE"/>
    <w:lvl w:ilvl="0" w:tplc="048E07DE">
      <w:start w:val="1"/>
      <w:numFmt w:val="decimal"/>
      <w:lvlText w:val="%1."/>
      <w:lvlJc w:val="left"/>
      <w:pPr>
        <w:ind w:left="720" w:hanging="360"/>
      </w:pPr>
    </w:lvl>
    <w:lvl w:ilvl="1" w:tplc="42B2344E">
      <w:start w:val="1"/>
      <w:numFmt w:val="lowerLetter"/>
      <w:lvlText w:val="%2."/>
      <w:lvlJc w:val="left"/>
      <w:pPr>
        <w:ind w:left="1440" w:hanging="360"/>
      </w:pPr>
    </w:lvl>
    <w:lvl w:ilvl="2" w:tplc="0D1AEF7E">
      <w:start w:val="1"/>
      <w:numFmt w:val="lowerRoman"/>
      <w:lvlText w:val="%3."/>
      <w:lvlJc w:val="right"/>
      <w:pPr>
        <w:ind w:left="2160" w:hanging="180"/>
      </w:pPr>
    </w:lvl>
    <w:lvl w:ilvl="3" w:tplc="5FF26358">
      <w:start w:val="1"/>
      <w:numFmt w:val="decimal"/>
      <w:lvlText w:val="%4."/>
      <w:lvlJc w:val="left"/>
      <w:pPr>
        <w:ind w:left="2880" w:hanging="360"/>
      </w:pPr>
    </w:lvl>
    <w:lvl w:ilvl="4" w:tplc="A69E745E">
      <w:start w:val="1"/>
      <w:numFmt w:val="lowerLetter"/>
      <w:lvlText w:val="%5."/>
      <w:lvlJc w:val="left"/>
      <w:pPr>
        <w:ind w:left="3600" w:hanging="360"/>
      </w:pPr>
    </w:lvl>
    <w:lvl w:ilvl="5" w:tplc="CD5A9CEA">
      <w:start w:val="1"/>
      <w:numFmt w:val="lowerRoman"/>
      <w:lvlText w:val="%6."/>
      <w:lvlJc w:val="right"/>
      <w:pPr>
        <w:ind w:left="4320" w:hanging="180"/>
      </w:pPr>
    </w:lvl>
    <w:lvl w:ilvl="6" w:tplc="2D2EC9C0">
      <w:start w:val="1"/>
      <w:numFmt w:val="decimal"/>
      <w:lvlText w:val="%7."/>
      <w:lvlJc w:val="left"/>
      <w:pPr>
        <w:ind w:left="5040" w:hanging="360"/>
      </w:pPr>
    </w:lvl>
    <w:lvl w:ilvl="7" w:tplc="727EEA0A">
      <w:start w:val="1"/>
      <w:numFmt w:val="lowerLetter"/>
      <w:lvlText w:val="%8."/>
      <w:lvlJc w:val="left"/>
      <w:pPr>
        <w:ind w:left="5760" w:hanging="360"/>
      </w:pPr>
    </w:lvl>
    <w:lvl w:ilvl="8" w:tplc="431AAE8C">
      <w:start w:val="1"/>
      <w:numFmt w:val="lowerRoman"/>
      <w:lvlText w:val="%9."/>
      <w:lvlJc w:val="right"/>
      <w:pPr>
        <w:ind w:left="6480" w:hanging="180"/>
      </w:pPr>
    </w:lvl>
  </w:abstractNum>
  <w:abstractNum w:abstractNumId="18" w15:restartNumberingAfterBreak="0">
    <w:nsid w:val="2CEF7ED5"/>
    <w:multiLevelType w:val="hybridMultilevel"/>
    <w:tmpl w:val="3A3EF010"/>
    <w:lvl w:ilvl="0" w:tplc="1A9C3D98">
      <w:start w:val="1"/>
      <w:numFmt w:val="bullet"/>
      <w:lvlText w:val=""/>
      <w:lvlJc w:val="left"/>
      <w:pPr>
        <w:ind w:left="720" w:hanging="360"/>
      </w:pPr>
      <w:rPr>
        <w:rFonts w:ascii="Symbol" w:hAnsi="Symbol" w:hint="default"/>
      </w:rPr>
    </w:lvl>
    <w:lvl w:ilvl="1" w:tplc="676E78A4">
      <w:start w:val="1"/>
      <w:numFmt w:val="bullet"/>
      <w:lvlText w:val="o"/>
      <w:lvlJc w:val="left"/>
      <w:pPr>
        <w:ind w:left="1440" w:hanging="360"/>
      </w:pPr>
      <w:rPr>
        <w:rFonts w:ascii="Courier New" w:hAnsi="Courier New" w:hint="default"/>
      </w:rPr>
    </w:lvl>
    <w:lvl w:ilvl="2" w:tplc="C03EBCC8">
      <w:start w:val="1"/>
      <w:numFmt w:val="bullet"/>
      <w:lvlText w:val=""/>
      <w:lvlJc w:val="left"/>
      <w:pPr>
        <w:ind w:left="2160" w:hanging="360"/>
      </w:pPr>
      <w:rPr>
        <w:rFonts w:ascii="Wingdings" w:hAnsi="Wingdings" w:hint="default"/>
      </w:rPr>
    </w:lvl>
    <w:lvl w:ilvl="3" w:tplc="DA765F42">
      <w:start w:val="1"/>
      <w:numFmt w:val="bullet"/>
      <w:lvlText w:val=""/>
      <w:lvlJc w:val="left"/>
      <w:pPr>
        <w:ind w:left="2880" w:hanging="360"/>
      </w:pPr>
      <w:rPr>
        <w:rFonts w:ascii="Symbol" w:hAnsi="Symbol" w:hint="default"/>
      </w:rPr>
    </w:lvl>
    <w:lvl w:ilvl="4" w:tplc="F6C0DD20">
      <w:start w:val="1"/>
      <w:numFmt w:val="bullet"/>
      <w:lvlText w:val="o"/>
      <w:lvlJc w:val="left"/>
      <w:pPr>
        <w:ind w:left="3600" w:hanging="360"/>
      </w:pPr>
      <w:rPr>
        <w:rFonts w:ascii="Courier New" w:hAnsi="Courier New" w:hint="default"/>
      </w:rPr>
    </w:lvl>
    <w:lvl w:ilvl="5" w:tplc="927E6C9A">
      <w:start w:val="1"/>
      <w:numFmt w:val="bullet"/>
      <w:lvlText w:val=""/>
      <w:lvlJc w:val="left"/>
      <w:pPr>
        <w:ind w:left="4320" w:hanging="360"/>
      </w:pPr>
      <w:rPr>
        <w:rFonts w:ascii="Wingdings" w:hAnsi="Wingdings" w:hint="default"/>
      </w:rPr>
    </w:lvl>
    <w:lvl w:ilvl="6" w:tplc="CE16BF6E">
      <w:start w:val="1"/>
      <w:numFmt w:val="bullet"/>
      <w:lvlText w:val=""/>
      <w:lvlJc w:val="left"/>
      <w:pPr>
        <w:ind w:left="5040" w:hanging="360"/>
      </w:pPr>
      <w:rPr>
        <w:rFonts w:ascii="Symbol" w:hAnsi="Symbol" w:hint="default"/>
      </w:rPr>
    </w:lvl>
    <w:lvl w:ilvl="7" w:tplc="62921AF2">
      <w:start w:val="1"/>
      <w:numFmt w:val="bullet"/>
      <w:lvlText w:val="o"/>
      <w:lvlJc w:val="left"/>
      <w:pPr>
        <w:ind w:left="5760" w:hanging="360"/>
      </w:pPr>
      <w:rPr>
        <w:rFonts w:ascii="Courier New" w:hAnsi="Courier New" w:hint="default"/>
      </w:rPr>
    </w:lvl>
    <w:lvl w:ilvl="8" w:tplc="130049B2">
      <w:start w:val="1"/>
      <w:numFmt w:val="bullet"/>
      <w:lvlText w:val=""/>
      <w:lvlJc w:val="left"/>
      <w:pPr>
        <w:ind w:left="6480" w:hanging="360"/>
      </w:pPr>
      <w:rPr>
        <w:rFonts w:ascii="Wingdings" w:hAnsi="Wingdings" w:hint="default"/>
      </w:rPr>
    </w:lvl>
  </w:abstractNum>
  <w:abstractNum w:abstractNumId="19" w15:restartNumberingAfterBreak="0">
    <w:nsid w:val="2EF785E9"/>
    <w:multiLevelType w:val="hybridMultilevel"/>
    <w:tmpl w:val="0E984C0A"/>
    <w:lvl w:ilvl="0" w:tplc="6E400FB6">
      <w:start w:val="1"/>
      <w:numFmt w:val="bullet"/>
      <w:lvlText w:val=""/>
      <w:lvlJc w:val="left"/>
      <w:pPr>
        <w:ind w:left="720" w:hanging="360"/>
      </w:pPr>
      <w:rPr>
        <w:rFonts w:ascii="Symbol" w:hAnsi="Symbol" w:hint="default"/>
      </w:rPr>
    </w:lvl>
    <w:lvl w:ilvl="1" w:tplc="0CEC1B4A">
      <w:start w:val="1"/>
      <w:numFmt w:val="bullet"/>
      <w:lvlText w:val="o"/>
      <w:lvlJc w:val="left"/>
      <w:pPr>
        <w:ind w:left="1440" w:hanging="360"/>
      </w:pPr>
      <w:rPr>
        <w:rFonts w:ascii="Courier New" w:hAnsi="Courier New" w:hint="default"/>
      </w:rPr>
    </w:lvl>
    <w:lvl w:ilvl="2" w:tplc="44586466">
      <w:start w:val="1"/>
      <w:numFmt w:val="bullet"/>
      <w:lvlText w:val=""/>
      <w:lvlJc w:val="left"/>
      <w:pPr>
        <w:ind w:left="2160" w:hanging="360"/>
      </w:pPr>
      <w:rPr>
        <w:rFonts w:ascii="Wingdings" w:hAnsi="Wingdings" w:hint="default"/>
      </w:rPr>
    </w:lvl>
    <w:lvl w:ilvl="3" w:tplc="38B87DAA">
      <w:start w:val="1"/>
      <w:numFmt w:val="bullet"/>
      <w:lvlText w:val=""/>
      <w:lvlJc w:val="left"/>
      <w:pPr>
        <w:ind w:left="2880" w:hanging="360"/>
      </w:pPr>
      <w:rPr>
        <w:rFonts w:ascii="Symbol" w:hAnsi="Symbol" w:hint="default"/>
      </w:rPr>
    </w:lvl>
    <w:lvl w:ilvl="4" w:tplc="75E8D428">
      <w:start w:val="1"/>
      <w:numFmt w:val="bullet"/>
      <w:lvlText w:val="o"/>
      <w:lvlJc w:val="left"/>
      <w:pPr>
        <w:ind w:left="3600" w:hanging="360"/>
      </w:pPr>
      <w:rPr>
        <w:rFonts w:ascii="Courier New" w:hAnsi="Courier New" w:hint="default"/>
      </w:rPr>
    </w:lvl>
    <w:lvl w:ilvl="5" w:tplc="A300CBDC">
      <w:start w:val="1"/>
      <w:numFmt w:val="bullet"/>
      <w:lvlText w:val=""/>
      <w:lvlJc w:val="left"/>
      <w:pPr>
        <w:ind w:left="4320" w:hanging="360"/>
      </w:pPr>
      <w:rPr>
        <w:rFonts w:ascii="Wingdings" w:hAnsi="Wingdings" w:hint="default"/>
      </w:rPr>
    </w:lvl>
    <w:lvl w:ilvl="6" w:tplc="478A0D8C">
      <w:start w:val="1"/>
      <w:numFmt w:val="bullet"/>
      <w:lvlText w:val=""/>
      <w:lvlJc w:val="left"/>
      <w:pPr>
        <w:ind w:left="5040" w:hanging="360"/>
      </w:pPr>
      <w:rPr>
        <w:rFonts w:ascii="Symbol" w:hAnsi="Symbol" w:hint="default"/>
      </w:rPr>
    </w:lvl>
    <w:lvl w:ilvl="7" w:tplc="357C41BA">
      <w:start w:val="1"/>
      <w:numFmt w:val="bullet"/>
      <w:lvlText w:val="o"/>
      <w:lvlJc w:val="left"/>
      <w:pPr>
        <w:ind w:left="5760" w:hanging="360"/>
      </w:pPr>
      <w:rPr>
        <w:rFonts w:ascii="Courier New" w:hAnsi="Courier New" w:hint="default"/>
      </w:rPr>
    </w:lvl>
    <w:lvl w:ilvl="8" w:tplc="F2CAB59E">
      <w:start w:val="1"/>
      <w:numFmt w:val="bullet"/>
      <w:lvlText w:val=""/>
      <w:lvlJc w:val="left"/>
      <w:pPr>
        <w:ind w:left="6480" w:hanging="360"/>
      </w:pPr>
      <w:rPr>
        <w:rFonts w:ascii="Wingdings" w:hAnsi="Wingdings" w:hint="default"/>
      </w:rPr>
    </w:lvl>
  </w:abstractNum>
  <w:abstractNum w:abstractNumId="20" w15:restartNumberingAfterBreak="0">
    <w:nsid w:val="31F18ED1"/>
    <w:multiLevelType w:val="hybridMultilevel"/>
    <w:tmpl w:val="909E8012"/>
    <w:lvl w:ilvl="0" w:tplc="DB60A89A">
      <w:start w:val="1"/>
      <w:numFmt w:val="bullet"/>
      <w:lvlText w:val=""/>
      <w:lvlJc w:val="left"/>
      <w:pPr>
        <w:ind w:left="720" w:hanging="360"/>
      </w:pPr>
      <w:rPr>
        <w:rFonts w:ascii="Symbol" w:hAnsi="Symbol" w:hint="default"/>
      </w:rPr>
    </w:lvl>
    <w:lvl w:ilvl="1" w:tplc="9EEC445E">
      <w:start w:val="1"/>
      <w:numFmt w:val="bullet"/>
      <w:lvlText w:val="o"/>
      <w:lvlJc w:val="left"/>
      <w:pPr>
        <w:ind w:left="1440" w:hanging="360"/>
      </w:pPr>
      <w:rPr>
        <w:rFonts w:ascii="Courier New" w:hAnsi="Courier New" w:hint="default"/>
      </w:rPr>
    </w:lvl>
    <w:lvl w:ilvl="2" w:tplc="57E0C400">
      <w:start w:val="1"/>
      <w:numFmt w:val="bullet"/>
      <w:lvlText w:val=""/>
      <w:lvlJc w:val="left"/>
      <w:pPr>
        <w:ind w:left="2160" w:hanging="360"/>
      </w:pPr>
      <w:rPr>
        <w:rFonts w:ascii="Wingdings" w:hAnsi="Wingdings" w:hint="default"/>
      </w:rPr>
    </w:lvl>
    <w:lvl w:ilvl="3" w:tplc="D5EC3EB2">
      <w:start w:val="1"/>
      <w:numFmt w:val="bullet"/>
      <w:lvlText w:val=""/>
      <w:lvlJc w:val="left"/>
      <w:pPr>
        <w:ind w:left="2880" w:hanging="360"/>
      </w:pPr>
      <w:rPr>
        <w:rFonts w:ascii="Symbol" w:hAnsi="Symbol" w:hint="default"/>
      </w:rPr>
    </w:lvl>
    <w:lvl w:ilvl="4" w:tplc="B4B4044C">
      <w:start w:val="1"/>
      <w:numFmt w:val="bullet"/>
      <w:lvlText w:val="o"/>
      <w:lvlJc w:val="left"/>
      <w:pPr>
        <w:ind w:left="3600" w:hanging="360"/>
      </w:pPr>
      <w:rPr>
        <w:rFonts w:ascii="Courier New" w:hAnsi="Courier New" w:hint="default"/>
      </w:rPr>
    </w:lvl>
    <w:lvl w:ilvl="5" w:tplc="2C74D946">
      <w:start w:val="1"/>
      <w:numFmt w:val="bullet"/>
      <w:lvlText w:val=""/>
      <w:lvlJc w:val="left"/>
      <w:pPr>
        <w:ind w:left="4320" w:hanging="360"/>
      </w:pPr>
      <w:rPr>
        <w:rFonts w:ascii="Wingdings" w:hAnsi="Wingdings" w:hint="default"/>
      </w:rPr>
    </w:lvl>
    <w:lvl w:ilvl="6" w:tplc="D6A641C8">
      <w:start w:val="1"/>
      <w:numFmt w:val="bullet"/>
      <w:lvlText w:val=""/>
      <w:lvlJc w:val="left"/>
      <w:pPr>
        <w:ind w:left="5040" w:hanging="360"/>
      </w:pPr>
      <w:rPr>
        <w:rFonts w:ascii="Symbol" w:hAnsi="Symbol" w:hint="default"/>
      </w:rPr>
    </w:lvl>
    <w:lvl w:ilvl="7" w:tplc="1C5EBAA2">
      <w:start w:val="1"/>
      <w:numFmt w:val="bullet"/>
      <w:lvlText w:val="o"/>
      <w:lvlJc w:val="left"/>
      <w:pPr>
        <w:ind w:left="5760" w:hanging="360"/>
      </w:pPr>
      <w:rPr>
        <w:rFonts w:ascii="Courier New" w:hAnsi="Courier New" w:hint="default"/>
      </w:rPr>
    </w:lvl>
    <w:lvl w:ilvl="8" w:tplc="4C50FB4A">
      <w:start w:val="1"/>
      <w:numFmt w:val="bullet"/>
      <w:lvlText w:val=""/>
      <w:lvlJc w:val="left"/>
      <w:pPr>
        <w:ind w:left="6480" w:hanging="360"/>
      </w:pPr>
      <w:rPr>
        <w:rFonts w:ascii="Wingdings" w:hAnsi="Wingdings" w:hint="default"/>
      </w:rPr>
    </w:lvl>
  </w:abstractNum>
  <w:abstractNum w:abstractNumId="21" w15:restartNumberingAfterBreak="0">
    <w:nsid w:val="333AD449"/>
    <w:multiLevelType w:val="hybridMultilevel"/>
    <w:tmpl w:val="05E8F7E6"/>
    <w:lvl w:ilvl="0" w:tplc="BC909360">
      <w:start w:val="1"/>
      <w:numFmt w:val="bullet"/>
      <w:lvlText w:val=""/>
      <w:lvlJc w:val="left"/>
      <w:pPr>
        <w:ind w:left="720" w:hanging="360"/>
      </w:pPr>
      <w:rPr>
        <w:rFonts w:ascii="Symbol" w:hAnsi="Symbol" w:hint="default"/>
      </w:rPr>
    </w:lvl>
    <w:lvl w:ilvl="1" w:tplc="6F5C90D2">
      <w:start w:val="1"/>
      <w:numFmt w:val="bullet"/>
      <w:lvlText w:val="o"/>
      <w:lvlJc w:val="left"/>
      <w:pPr>
        <w:ind w:left="1440" w:hanging="360"/>
      </w:pPr>
      <w:rPr>
        <w:rFonts w:ascii="Courier New" w:hAnsi="Courier New" w:hint="default"/>
      </w:rPr>
    </w:lvl>
    <w:lvl w:ilvl="2" w:tplc="63BEF28A">
      <w:start w:val="1"/>
      <w:numFmt w:val="bullet"/>
      <w:lvlText w:val=""/>
      <w:lvlJc w:val="left"/>
      <w:pPr>
        <w:ind w:left="2160" w:hanging="360"/>
      </w:pPr>
      <w:rPr>
        <w:rFonts w:ascii="Wingdings" w:hAnsi="Wingdings" w:hint="default"/>
      </w:rPr>
    </w:lvl>
    <w:lvl w:ilvl="3" w:tplc="626AF174">
      <w:start w:val="1"/>
      <w:numFmt w:val="bullet"/>
      <w:lvlText w:val=""/>
      <w:lvlJc w:val="left"/>
      <w:pPr>
        <w:ind w:left="2880" w:hanging="360"/>
      </w:pPr>
      <w:rPr>
        <w:rFonts w:ascii="Symbol" w:hAnsi="Symbol" w:hint="default"/>
      </w:rPr>
    </w:lvl>
    <w:lvl w:ilvl="4" w:tplc="8E749504">
      <w:start w:val="1"/>
      <w:numFmt w:val="bullet"/>
      <w:lvlText w:val="o"/>
      <w:lvlJc w:val="left"/>
      <w:pPr>
        <w:ind w:left="3600" w:hanging="360"/>
      </w:pPr>
      <w:rPr>
        <w:rFonts w:ascii="Courier New" w:hAnsi="Courier New" w:hint="default"/>
      </w:rPr>
    </w:lvl>
    <w:lvl w:ilvl="5" w:tplc="393E830C">
      <w:start w:val="1"/>
      <w:numFmt w:val="bullet"/>
      <w:lvlText w:val=""/>
      <w:lvlJc w:val="left"/>
      <w:pPr>
        <w:ind w:left="4320" w:hanging="360"/>
      </w:pPr>
      <w:rPr>
        <w:rFonts w:ascii="Wingdings" w:hAnsi="Wingdings" w:hint="default"/>
      </w:rPr>
    </w:lvl>
    <w:lvl w:ilvl="6" w:tplc="FFECCBFC">
      <w:start w:val="1"/>
      <w:numFmt w:val="bullet"/>
      <w:lvlText w:val=""/>
      <w:lvlJc w:val="left"/>
      <w:pPr>
        <w:ind w:left="5040" w:hanging="360"/>
      </w:pPr>
      <w:rPr>
        <w:rFonts w:ascii="Symbol" w:hAnsi="Symbol" w:hint="default"/>
      </w:rPr>
    </w:lvl>
    <w:lvl w:ilvl="7" w:tplc="3B603D5A">
      <w:start w:val="1"/>
      <w:numFmt w:val="bullet"/>
      <w:lvlText w:val="o"/>
      <w:lvlJc w:val="left"/>
      <w:pPr>
        <w:ind w:left="5760" w:hanging="360"/>
      </w:pPr>
      <w:rPr>
        <w:rFonts w:ascii="Courier New" w:hAnsi="Courier New" w:hint="default"/>
      </w:rPr>
    </w:lvl>
    <w:lvl w:ilvl="8" w:tplc="1BAA95F4">
      <w:start w:val="1"/>
      <w:numFmt w:val="bullet"/>
      <w:lvlText w:val=""/>
      <w:lvlJc w:val="left"/>
      <w:pPr>
        <w:ind w:left="6480" w:hanging="360"/>
      </w:pPr>
      <w:rPr>
        <w:rFonts w:ascii="Wingdings" w:hAnsi="Wingdings" w:hint="default"/>
      </w:rPr>
    </w:lvl>
  </w:abstractNum>
  <w:abstractNum w:abstractNumId="22" w15:restartNumberingAfterBreak="0">
    <w:nsid w:val="408CC367"/>
    <w:multiLevelType w:val="hybridMultilevel"/>
    <w:tmpl w:val="DC623170"/>
    <w:lvl w:ilvl="0" w:tplc="DAB04906">
      <w:start w:val="1"/>
      <w:numFmt w:val="bullet"/>
      <w:lvlText w:val=""/>
      <w:lvlJc w:val="left"/>
      <w:pPr>
        <w:ind w:left="720" w:hanging="360"/>
      </w:pPr>
      <w:rPr>
        <w:rFonts w:ascii="Symbol" w:hAnsi="Symbol" w:hint="default"/>
      </w:rPr>
    </w:lvl>
    <w:lvl w:ilvl="1" w:tplc="C6BA73E2">
      <w:start w:val="1"/>
      <w:numFmt w:val="bullet"/>
      <w:lvlText w:val="o"/>
      <w:lvlJc w:val="left"/>
      <w:pPr>
        <w:ind w:left="1440" w:hanging="360"/>
      </w:pPr>
      <w:rPr>
        <w:rFonts w:ascii="Courier New" w:hAnsi="Courier New" w:hint="default"/>
      </w:rPr>
    </w:lvl>
    <w:lvl w:ilvl="2" w:tplc="4612727E">
      <w:start w:val="1"/>
      <w:numFmt w:val="bullet"/>
      <w:lvlText w:val=""/>
      <w:lvlJc w:val="left"/>
      <w:pPr>
        <w:ind w:left="2160" w:hanging="360"/>
      </w:pPr>
      <w:rPr>
        <w:rFonts w:ascii="Wingdings" w:hAnsi="Wingdings" w:hint="default"/>
      </w:rPr>
    </w:lvl>
    <w:lvl w:ilvl="3" w:tplc="C2CCAA16">
      <w:start w:val="1"/>
      <w:numFmt w:val="bullet"/>
      <w:lvlText w:val=""/>
      <w:lvlJc w:val="left"/>
      <w:pPr>
        <w:ind w:left="2880" w:hanging="360"/>
      </w:pPr>
      <w:rPr>
        <w:rFonts w:ascii="Symbol" w:hAnsi="Symbol" w:hint="default"/>
      </w:rPr>
    </w:lvl>
    <w:lvl w:ilvl="4" w:tplc="7E04C3AA">
      <w:start w:val="1"/>
      <w:numFmt w:val="bullet"/>
      <w:lvlText w:val="o"/>
      <w:lvlJc w:val="left"/>
      <w:pPr>
        <w:ind w:left="3600" w:hanging="360"/>
      </w:pPr>
      <w:rPr>
        <w:rFonts w:ascii="Courier New" w:hAnsi="Courier New" w:hint="default"/>
      </w:rPr>
    </w:lvl>
    <w:lvl w:ilvl="5" w:tplc="EA4C0926">
      <w:start w:val="1"/>
      <w:numFmt w:val="bullet"/>
      <w:lvlText w:val=""/>
      <w:lvlJc w:val="left"/>
      <w:pPr>
        <w:ind w:left="4320" w:hanging="360"/>
      </w:pPr>
      <w:rPr>
        <w:rFonts w:ascii="Wingdings" w:hAnsi="Wingdings" w:hint="default"/>
      </w:rPr>
    </w:lvl>
    <w:lvl w:ilvl="6" w:tplc="614408EE">
      <w:start w:val="1"/>
      <w:numFmt w:val="bullet"/>
      <w:lvlText w:val=""/>
      <w:lvlJc w:val="left"/>
      <w:pPr>
        <w:ind w:left="5040" w:hanging="360"/>
      </w:pPr>
      <w:rPr>
        <w:rFonts w:ascii="Symbol" w:hAnsi="Symbol" w:hint="default"/>
      </w:rPr>
    </w:lvl>
    <w:lvl w:ilvl="7" w:tplc="D93C5BB4">
      <w:start w:val="1"/>
      <w:numFmt w:val="bullet"/>
      <w:lvlText w:val="o"/>
      <w:lvlJc w:val="left"/>
      <w:pPr>
        <w:ind w:left="5760" w:hanging="360"/>
      </w:pPr>
      <w:rPr>
        <w:rFonts w:ascii="Courier New" w:hAnsi="Courier New" w:hint="default"/>
      </w:rPr>
    </w:lvl>
    <w:lvl w:ilvl="8" w:tplc="7630B1BE">
      <w:start w:val="1"/>
      <w:numFmt w:val="bullet"/>
      <w:lvlText w:val=""/>
      <w:lvlJc w:val="left"/>
      <w:pPr>
        <w:ind w:left="6480" w:hanging="360"/>
      </w:pPr>
      <w:rPr>
        <w:rFonts w:ascii="Wingdings" w:hAnsi="Wingdings" w:hint="default"/>
      </w:rPr>
    </w:lvl>
  </w:abstractNum>
  <w:abstractNum w:abstractNumId="23" w15:restartNumberingAfterBreak="0">
    <w:nsid w:val="40E7A290"/>
    <w:multiLevelType w:val="hybridMultilevel"/>
    <w:tmpl w:val="E90C1472"/>
    <w:lvl w:ilvl="0" w:tplc="CFEE82BC">
      <w:start w:val="1"/>
      <w:numFmt w:val="bullet"/>
      <w:lvlText w:val=""/>
      <w:lvlJc w:val="left"/>
      <w:pPr>
        <w:ind w:left="720" w:hanging="360"/>
      </w:pPr>
      <w:rPr>
        <w:rFonts w:ascii="Symbol" w:hAnsi="Symbol" w:hint="default"/>
      </w:rPr>
    </w:lvl>
    <w:lvl w:ilvl="1" w:tplc="EB745AAC">
      <w:start w:val="1"/>
      <w:numFmt w:val="bullet"/>
      <w:lvlText w:val="o"/>
      <w:lvlJc w:val="left"/>
      <w:pPr>
        <w:ind w:left="1440" w:hanging="360"/>
      </w:pPr>
      <w:rPr>
        <w:rFonts w:ascii="Courier New" w:hAnsi="Courier New" w:hint="default"/>
      </w:rPr>
    </w:lvl>
    <w:lvl w:ilvl="2" w:tplc="D7346F04">
      <w:start w:val="1"/>
      <w:numFmt w:val="bullet"/>
      <w:lvlText w:val=""/>
      <w:lvlJc w:val="left"/>
      <w:pPr>
        <w:ind w:left="2160" w:hanging="360"/>
      </w:pPr>
      <w:rPr>
        <w:rFonts w:ascii="Wingdings" w:hAnsi="Wingdings" w:hint="default"/>
      </w:rPr>
    </w:lvl>
    <w:lvl w:ilvl="3" w:tplc="85F0BF88">
      <w:start w:val="1"/>
      <w:numFmt w:val="bullet"/>
      <w:lvlText w:val=""/>
      <w:lvlJc w:val="left"/>
      <w:pPr>
        <w:ind w:left="2880" w:hanging="360"/>
      </w:pPr>
      <w:rPr>
        <w:rFonts w:ascii="Symbol" w:hAnsi="Symbol" w:hint="default"/>
      </w:rPr>
    </w:lvl>
    <w:lvl w:ilvl="4" w:tplc="5B123362">
      <w:start w:val="1"/>
      <w:numFmt w:val="bullet"/>
      <w:lvlText w:val="o"/>
      <w:lvlJc w:val="left"/>
      <w:pPr>
        <w:ind w:left="3600" w:hanging="360"/>
      </w:pPr>
      <w:rPr>
        <w:rFonts w:ascii="Courier New" w:hAnsi="Courier New" w:hint="default"/>
      </w:rPr>
    </w:lvl>
    <w:lvl w:ilvl="5" w:tplc="7D54A322">
      <w:start w:val="1"/>
      <w:numFmt w:val="bullet"/>
      <w:lvlText w:val=""/>
      <w:lvlJc w:val="left"/>
      <w:pPr>
        <w:ind w:left="4320" w:hanging="360"/>
      </w:pPr>
      <w:rPr>
        <w:rFonts w:ascii="Wingdings" w:hAnsi="Wingdings" w:hint="default"/>
      </w:rPr>
    </w:lvl>
    <w:lvl w:ilvl="6" w:tplc="E3E679E0">
      <w:start w:val="1"/>
      <w:numFmt w:val="bullet"/>
      <w:lvlText w:val=""/>
      <w:lvlJc w:val="left"/>
      <w:pPr>
        <w:ind w:left="5040" w:hanging="360"/>
      </w:pPr>
      <w:rPr>
        <w:rFonts w:ascii="Symbol" w:hAnsi="Symbol" w:hint="default"/>
      </w:rPr>
    </w:lvl>
    <w:lvl w:ilvl="7" w:tplc="00A293CA">
      <w:start w:val="1"/>
      <w:numFmt w:val="bullet"/>
      <w:lvlText w:val="o"/>
      <w:lvlJc w:val="left"/>
      <w:pPr>
        <w:ind w:left="5760" w:hanging="360"/>
      </w:pPr>
      <w:rPr>
        <w:rFonts w:ascii="Courier New" w:hAnsi="Courier New" w:hint="default"/>
      </w:rPr>
    </w:lvl>
    <w:lvl w:ilvl="8" w:tplc="306C1A66">
      <w:start w:val="1"/>
      <w:numFmt w:val="bullet"/>
      <w:lvlText w:val=""/>
      <w:lvlJc w:val="left"/>
      <w:pPr>
        <w:ind w:left="6480" w:hanging="360"/>
      </w:pPr>
      <w:rPr>
        <w:rFonts w:ascii="Wingdings" w:hAnsi="Wingdings" w:hint="default"/>
      </w:rPr>
    </w:lvl>
  </w:abstractNum>
  <w:abstractNum w:abstractNumId="24" w15:restartNumberingAfterBreak="0">
    <w:nsid w:val="43CDAE5C"/>
    <w:multiLevelType w:val="hybridMultilevel"/>
    <w:tmpl w:val="594E91BC"/>
    <w:lvl w:ilvl="0" w:tplc="4888DAFE">
      <w:start w:val="1"/>
      <w:numFmt w:val="bullet"/>
      <w:lvlText w:val=""/>
      <w:lvlJc w:val="left"/>
      <w:pPr>
        <w:ind w:left="720" w:hanging="360"/>
      </w:pPr>
      <w:rPr>
        <w:rFonts w:ascii="Symbol" w:hAnsi="Symbol" w:hint="default"/>
      </w:rPr>
    </w:lvl>
    <w:lvl w:ilvl="1" w:tplc="DB643158">
      <w:start w:val="1"/>
      <w:numFmt w:val="bullet"/>
      <w:lvlText w:val="o"/>
      <w:lvlJc w:val="left"/>
      <w:pPr>
        <w:ind w:left="1440" w:hanging="360"/>
      </w:pPr>
      <w:rPr>
        <w:rFonts w:ascii="Courier New" w:hAnsi="Courier New" w:hint="default"/>
      </w:rPr>
    </w:lvl>
    <w:lvl w:ilvl="2" w:tplc="85FEC68A">
      <w:start w:val="1"/>
      <w:numFmt w:val="bullet"/>
      <w:lvlText w:val=""/>
      <w:lvlJc w:val="left"/>
      <w:pPr>
        <w:ind w:left="2160" w:hanging="360"/>
      </w:pPr>
      <w:rPr>
        <w:rFonts w:ascii="Wingdings" w:hAnsi="Wingdings" w:hint="default"/>
      </w:rPr>
    </w:lvl>
    <w:lvl w:ilvl="3" w:tplc="25AA5C7E">
      <w:start w:val="1"/>
      <w:numFmt w:val="bullet"/>
      <w:lvlText w:val=""/>
      <w:lvlJc w:val="left"/>
      <w:pPr>
        <w:ind w:left="2880" w:hanging="360"/>
      </w:pPr>
      <w:rPr>
        <w:rFonts w:ascii="Symbol" w:hAnsi="Symbol" w:hint="default"/>
      </w:rPr>
    </w:lvl>
    <w:lvl w:ilvl="4" w:tplc="A00EC22A">
      <w:start w:val="1"/>
      <w:numFmt w:val="bullet"/>
      <w:lvlText w:val="o"/>
      <w:lvlJc w:val="left"/>
      <w:pPr>
        <w:ind w:left="3600" w:hanging="360"/>
      </w:pPr>
      <w:rPr>
        <w:rFonts w:ascii="Courier New" w:hAnsi="Courier New" w:hint="default"/>
      </w:rPr>
    </w:lvl>
    <w:lvl w:ilvl="5" w:tplc="3B1E5E18">
      <w:start w:val="1"/>
      <w:numFmt w:val="bullet"/>
      <w:lvlText w:val=""/>
      <w:lvlJc w:val="left"/>
      <w:pPr>
        <w:ind w:left="4320" w:hanging="360"/>
      </w:pPr>
      <w:rPr>
        <w:rFonts w:ascii="Wingdings" w:hAnsi="Wingdings" w:hint="default"/>
      </w:rPr>
    </w:lvl>
    <w:lvl w:ilvl="6" w:tplc="3E547F58">
      <w:start w:val="1"/>
      <w:numFmt w:val="bullet"/>
      <w:lvlText w:val=""/>
      <w:lvlJc w:val="left"/>
      <w:pPr>
        <w:ind w:left="5040" w:hanging="360"/>
      </w:pPr>
      <w:rPr>
        <w:rFonts w:ascii="Symbol" w:hAnsi="Symbol" w:hint="default"/>
      </w:rPr>
    </w:lvl>
    <w:lvl w:ilvl="7" w:tplc="D33A00F8">
      <w:start w:val="1"/>
      <w:numFmt w:val="bullet"/>
      <w:lvlText w:val="o"/>
      <w:lvlJc w:val="left"/>
      <w:pPr>
        <w:ind w:left="5760" w:hanging="360"/>
      </w:pPr>
      <w:rPr>
        <w:rFonts w:ascii="Courier New" w:hAnsi="Courier New" w:hint="default"/>
      </w:rPr>
    </w:lvl>
    <w:lvl w:ilvl="8" w:tplc="A3EC12E2">
      <w:start w:val="1"/>
      <w:numFmt w:val="bullet"/>
      <w:lvlText w:val=""/>
      <w:lvlJc w:val="left"/>
      <w:pPr>
        <w:ind w:left="6480" w:hanging="360"/>
      </w:pPr>
      <w:rPr>
        <w:rFonts w:ascii="Wingdings" w:hAnsi="Wingdings" w:hint="default"/>
      </w:rPr>
    </w:lvl>
  </w:abstractNum>
  <w:abstractNum w:abstractNumId="25" w15:restartNumberingAfterBreak="0">
    <w:nsid w:val="43F612B0"/>
    <w:multiLevelType w:val="hybridMultilevel"/>
    <w:tmpl w:val="9B769D66"/>
    <w:lvl w:ilvl="0" w:tplc="FC0CEA70">
      <w:start w:val="1"/>
      <w:numFmt w:val="bullet"/>
      <w:lvlText w:val="-"/>
      <w:lvlJc w:val="left"/>
      <w:pPr>
        <w:ind w:left="720" w:hanging="360"/>
      </w:pPr>
      <w:rPr>
        <w:rFonts w:ascii="Aptos" w:hAnsi="Aptos" w:hint="default"/>
      </w:rPr>
    </w:lvl>
    <w:lvl w:ilvl="1" w:tplc="6102EA76">
      <w:start w:val="1"/>
      <w:numFmt w:val="bullet"/>
      <w:lvlText w:val="o"/>
      <w:lvlJc w:val="left"/>
      <w:pPr>
        <w:ind w:left="1440" w:hanging="360"/>
      </w:pPr>
      <w:rPr>
        <w:rFonts w:ascii="Courier New" w:hAnsi="Courier New" w:hint="default"/>
      </w:rPr>
    </w:lvl>
    <w:lvl w:ilvl="2" w:tplc="3732C666">
      <w:start w:val="1"/>
      <w:numFmt w:val="bullet"/>
      <w:lvlText w:val=""/>
      <w:lvlJc w:val="left"/>
      <w:pPr>
        <w:ind w:left="2160" w:hanging="360"/>
      </w:pPr>
      <w:rPr>
        <w:rFonts w:ascii="Wingdings" w:hAnsi="Wingdings" w:hint="default"/>
      </w:rPr>
    </w:lvl>
    <w:lvl w:ilvl="3" w:tplc="F13871D8">
      <w:start w:val="1"/>
      <w:numFmt w:val="bullet"/>
      <w:lvlText w:val=""/>
      <w:lvlJc w:val="left"/>
      <w:pPr>
        <w:ind w:left="2880" w:hanging="360"/>
      </w:pPr>
      <w:rPr>
        <w:rFonts w:ascii="Symbol" w:hAnsi="Symbol" w:hint="default"/>
      </w:rPr>
    </w:lvl>
    <w:lvl w:ilvl="4" w:tplc="08528672">
      <w:start w:val="1"/>
      <w:numFmt w:val="bullet"/>
      <w:lvlText w:val="o"/>
      <w:lvlJc w:val="left"/>
      <w:pPr>
        <w:ind w:left="3600" w:hanging="360"/>
      </w:pPr>
      <w:rPr>
        <w:rFonts w:ascii="Courier New" w:hAnsi="Courier New" w:hint="default"/>
      </w:rPr>
    </w:lvl>
    <w:lvl w:ilvl="5" w:tplc="3D6A6F14">
      <w:start w:val="1"/>
      <w:numFmt w:val="bullet"/>
      <w:lvlText w:val=""/>
      <w:lvlJc w:val="left"/>
      <w:pPr>
        <w:ind w:left="4320" w:hanging="360"/>
      </w:pPr>
      <w:rPr>
        <w:rFonts w:ascii="Wingdings" w:hAnsi="Wingdings" w:hint="default"/>
      </w:rPr>
    </w:lvl>
    <w:lvl w:ilvl="6" w:tplc="D25EF878">
      <w:start w:val="1"/>
      <w:numFmt w:val="bullet"/>
      <w:lvlText w:val=""/>
      <w:lvlJc w:val="left"/>
      <w:pPr>
        <w:ind w:left="5040" w:hanging="360"/>
      </w:pPr>
      <w:rPr>
        <w:rFonts w:ascii="Symbol" w:hAnsi="Symbol" w:hint="default"/>
      </w:rPr>
    </w:lvl>
    <w:lvl w:ilvl="7" w:tplc="BEBCBFFE">
      <w:start w:val="1"/>
      <w:numFmt w:val="bullet"/>
      <w:lvlText w:val="o"/>
      <w:lvlJc w:val="left"/>
      <w:pPr>
        <w:ind w:left="5760" w:hanging="360"/>
      </w:pPr>
      <w:rPr>
        <w:rFonts w:ascii="Courier New" w:hAnsi="Courier New" w:hint="default"/>
      </w:rPr>
    </w:lvl>
    <w:lvl w:ilvl="8" w:tplc="F69C42B6">
      <w:start w:val="1"/>
      <w:numFmt w:val="bullet"/>
      <w:lvlText w:val=""/>
      <w:lvlJc w:val="left"/>
      <w:pPr>
        <w:ind w:left="6480" w:hanging="360"/>
      </w:pPr>
      <w:rPr>
        <w:rFonts w:ascii="Wingdings" w:hAnsi="Wingdings" w:hint="default"/>
      </w:rPr>
    </w:lvl>
  </w:abstractNum>
  <w:abstractNum w:abstractNumId="26" w15:restartNumberingAfterBreak="0">
    <w:nsid w:val="4A7811F5"/>
    <w:multiLevelType w:val="hybridMultilevel"/>
    <w:tmpl w:val="C504D492"/>
    <w:lvl w:ilvl="0" w:tplc="620AAEAA">
      <w:start w:val="1"/>
      <w:numFmt w:val="bullet"/>
      <w:lvlText w:val=""/>
      <w:lvlJc w:val="left"/>
      <w:pPr>
        <w:ind w:left="720" w:hanging="360"/>
      </w:pPr>
      <w:rPr>
        <w:rFonts w:ascii="Symbol" w:hAnsi="Symbol" w:hint="default"/>
      </w:rPr>
    </w:lvl>
    <w:lvl w:ilvl="1" w:tplc="2E583BC4">
      <w:start w:val="1"/>
      <w:numFmt w:val="bullet"/>
      <w:lvlText w:val="o"/>
      <w:lvlJc w:val="left"/>
      <w:pPr>
        <w:ind w:left="1440" w:hanging="360"/>
      </w:pPr>
      <w:rPr>
        <w:rFonts w:ascii="Courier New" w:hAnsi="Courier New" w:hint="default"/>
      </w:rPr>
    </w:lvl>
    <w:lvl w:ilvl="2" w:tplc="3D182F3C">
      <w:start w:val="1"/>
      <w:numFmt w:val="bullet"/>
      <w:lvlText w:val=""/>
      <w:lvlJc w:val="left"/>
      <w:pPr>
        <w:ind w:left="2160" w:hanging="360"/>
      </w:pPr>
      <w:rPr>
        <w:rFonts w:ascii="Wingdings" w:hAnsi="Wingdings" w:hint="default"/>
      </w:rPr>
    </w:lvl>
    <w:lvl w:ilvl="3" w:tplc="6BD2CA90">
      <w:start w:val="1"/>
      <w:numFmt w:val="bullet"/>
      <w:lvlText w:val=""/>
      <w:lvlJc w:val="left"/>
      <w:pPr>
        <w:ind w:left="2880" w:hanging="360"/>
      </w:pPr>
      <w:rPr>
        <w:rFonts w:ascii="Symbol" w:hAnsi="Symbol" w:hint="default"/>
      </w:rPr>
    </w:lvl>
    <w:lvl w:ilvl="4" w:tplc="90BE50A4">
      <w:start w:val="1"/>
      <w:numFmt w:val="bullet"/>
      <w:lvlText w:val="o"/>
      <w:lvlJc w:val="left"/>
      <w:pPr>
        <w:ind w:left="3600" w:hanging="360"/>
      </w:pPr>
      <w:rPr>
        <w:rFonts w:ascii="Courier New" w:hAnsi="Courier New" w:hint="default"/>
      </w:rPr>
    </w:lvl>
    <w:lvl w:ilvl="5" w:tplc="FA10FBC4">
      <w:start w:val="1"/>
      <w:numFmt w:val="bullet"/>
      <w:lvlText w:val=""/>
      <w:lvlJc w:val="left"/>
      <w:pPr>
        <w:ind w:left="4320" w:hanging="360"/>
      </w:pPr>
      <w:rPr>
        <w:rFonts w:ascii="Wingdings" w:hAnsi="Wingdings" w:hint="default"/>
      </w:rPr>
    </w:lvl>
    <w:lvl w:ilvl="6" w:tplc="4E1A8DA6">
      <w:start w:val="1"/>
      <w:numFmt w:val="bullet"/>
      <w:lvlText w:val=""/>
      <w:lvlJc w:val="left"/>
      <w:pPr>
        <w:ind w:left="5040" w:hanging="360"/>
      </w:pPr>
      <w:rPr>
        <w:rFonts w:ascii="Symbol" w:hAnsi="Symbol" w:hint="default"/>
      </w:rPr>
    </w:lvl>
    <w:lvl w:ilvl="7" w:tplc="A5C03ABE">
      <w:start w:val="1"/>
      <w:numFmt w:val="bullet"/>
      <w:lvlText w:val="o"/>
      <w:lvlJc w:val="left"/>
      <w:pPr>
        <w:ind w:left="5760" w:hanging="360"/>
      </w:pPr>
      <w:rPr>
        <w:rFonts w:ascii="Courier New" w:hAnsi="Courier New" w:hint="default"/>
      </w:rPr>
    </w:lvl>
    <w:lvl w:ilvl="8" w:tplc="EA32042E">
      <w:start w:val="1"/>
      <w:numFmt w:val="bullet"/>
      <w:lvlText w:val=""/>
      <w:lvlJc w:val="left"/>
      <w:pPr>
        <w:ind w:left="6480" w:hanging="360"/>
      </w:pPr>
      <w:rPr>
        <w:rFonts w:ascii="Wingdings" w:hAnsi="Wingdings" w:hint="default"/>
      </w:rPr>
    </w:lvl>
  </w:abstractNum>
  <w:abstractNum w:abstractNumId="27" w15:restartNumberingAfterBreak="0">
    <w:nsid w:val="4B1C298B"/>
    <w:multiLevelType w:val="hybridMultilevel"/>
    <w:tmpl w:val="5936C6D4"/>
    <w:lvl w:ilvl="0" w:tplc="5C50D67A">
      <w:start w:val="1"/>
      <w:numFmt w:val="bullet"/>
      <w:lvlText w:val=""/>
      <w:lvlJc w:val="left"/>
      <w:pPr>
        <w:ind w:left="720" w:hanging="360"/>
      </w:pPr>
      <w:rPr>
        <w:rFonts w:ascii="Symbol" w:hAnsi="Symbol" w:hint="default"/>
      </w:rPr>
    </w:lvl>
    <w:lvl w:ilvl="1" w:tplc="AB16F3AC">
      <w:start w:val="1"/>
      <w:numFmt w:val="bullet"/>
      <w:lvlText w:val="o"/>
      <w:lvlJc w:val="left"/>
      <w:pPr>
        <w:ind w:left="1440" w:hanging="360"/>
      </w:pPr>
      <w:rPr>
        <w:rFonts w:ascii="Courier New" w:hAnsi="Courier New" w:hint="default"/>
      </w:rPr>
    </w:lvl>
    <w:lvl w:ilvl="2" w:tplc="C2B41B3E">
      <w:start w:val="1"/>
      <w:numFmt w:val="bullet"/>
      <w:lvlText w:val=""/>
      <w:lvlJc w:val="left"/>
      <w:pPr>
        <w:ind w:left="2160" w:hanging="360"/>
      </w:pPr>
      <w:rPr>
        <w:rFonts w:ascii="Wingdings" w:hAnsi="Wingdings" w:hint="default"/>
      </w:rPr>
    </w:lvl>
    <w:lvl w:ilvl="3" w:tplc="76BA52E8">
      <w:start w:val="1"/>
      <w:numFmt w:val="bullet"/>
      <w:lvlText w:val=""/>
      <w:lvlJc w:val="left"/>
      <w:pPr>
        <w:ind w:left="2880" w:hanging="360"/>
      </w:pPr>
      <w:rPr>
        <w:rFonts w:ascii="Symbol" w:hAnsi="Symbol" w:hint="default"/>
      </w:rPr>
    </w:lvl>
    <w:lvl w:ilvl="4" w:tplc="E9E236BC">
      <w:start w:val="1"/>
      <w:numFmt w:val="bullet"/>
      <w:lvlText w:val="o"/>
      <w:lvlJc w:val="left"/>
      <w:pPr>
        <w:ind w:left="3600" w:hanging="360"/>
      </w:pPr>
      <w:rPr>
        <w:rFonts w:ascii="Courier New" w:hAnsi="Courier New" w:hint="default"/>
      </w:rPr>
    </w:lvl>
    <w:lvl w:ilvl="5" w:tplc="1E0CF43A">
      <w:start w:val="1"/>
      <w:numFmt w:val="bullet"/>
      <w:lvlText w:val=""/>
      <w:lvlJc w:val="left"/>
      <w:pPr>
        <w:ind w:left="4320" w:hanging="360"/>
      </w:pPr>
      <w:rPr>
        <w:rFonts w:ascii="Wingdings" w:hAnsi="Wingdings" w:hint="default"/>
      </w:rPr>
    </w:lvl>
    <w:lvl w:ilvl="6" w:tplc="E6E81468">
      <w:start w:val="1"/>
      <w:numFmt w:val="bullet"/>
      <w:lvlText w:val=""/>
      <w:lvlJc w:val="left"/>
      <w:pPr>
        <w:ind w:left="5040" w:hanging="360"/>
      </w:pPr>
      <w:rPr>
        <w:rFonts w:ascii="Symbol" w:hAnsi="Symbol" w:hint="default"/>
      </w:rPr>
    </w:lvl>
    <w:lvl w:ilvl="7" w:tplc="3C168FA8">
      <w:start w:val="1"/>
      <w:numFmt w:val="bullet"/>
      <w:lvlText w:val="o"/>
      <w:lvlJc w:val="left"/>
      <w:pPr>
        <w:ind w:left="5760" w:hanging="360"/>
      </w:pPr>
      <w:rPr>
        <w:rFonts w:ascii="Courier New" w:hAnsi="Courier New" w:hint="default"/>
      </w:rPr>
    </w:lvl>
    <w:lvl w:ilvl="8" w:tplc="B2AE5B20">
      <w:start w:val="1"/>
      <w:numFmt w:val="bullet"/>
      <w:lvlText w:val=""/>
      <w:lvlJc w:val="left"/>
      <w:pPr>
        <w:ind w:left="6480" w:hanging="360"/>
      </w:pPr>
      <w:rPr>
        <w:rFonts w:ascii="Wingdings" w:hAnsi="Wingdings" w:hint="default"/>
      </w:rPr>
    </w:lvl>
  </w:abstractNum>
  <w:abstractNum w:abstractNumId="28" w15:restartNumberingAfterBreak="0">
    <w:nsid w:val="4C6B2ECC"/>
    <w:multiLevelType w:val="hybridMultilevel"/>
    <w:tmpl w:val="1BC46FA8"/>
    <w:lvl w:ilvl="0" w:tplc="0A26AE78">
      <w:start w:val="1"/>
      <w:numFmt w:val="bullet"/>
      <w:lvlText w:val="-"/>
      <w:lvlJc w:val="left"/>
      <w:pPr>
        <w:ind w:left="720" w:hanging="360"/>
      </w:pPr>
      <w:rPr>
        <w:rFonts w:ascii="Aptos" w:hAnsi="Aptos" w:hint="default"/>
      </w:rPr>
    </w:lvl>
    <w:lvl w:ilvl="1" w:tplc="C2BAF202">
      <w:start w:val="1"/>
      <w:numFmt w:val="bullet"/>
      <w:lvlText w:val="o"/>
      <w:lvlJc w:val="left"/>
      <w:pPr>
        <w:ind w:left="1440" w:hanging="360"/>
      </w:pPr>
      <w:rPr>
        <w:rFonts w:ascii="Courier New" w:hAnsi="Courier New" w:hint="default"/>
      </w:rPr>
    </w:lvl>
    <w:lvl w:ilvl="2" w:tplc="E7D0DBFA">
      <w:start w:val="1"/>
      <w:numFmt w:val="bullet"/>
      <w:lvlText w:val=""/>
      <w:lvlJc w:val="left"/>
      <w:pPr>
        <w:ind w:left="2160" w:hanging="360"/>
      </w:pPr>
      <w:rPr>
        <w:rFonts w:ascii="Wingdings" w:hAnsi="Wingdings" w:hint="default"/>
      </w:rPr>
    </w:lvl>
    <w:lvl w:ilvl="3" w:tplc="8A3EEAFA">
      <w:start w:val="1"/>
      <w:numFmt w:val="bullet"/>
      <w:lvlText w:val=""/>
      <w:lvlJc w:val="left"/>
      <w:pPr>
        <w:ind w:left="2880" w:hanging="360"/>
      </w:pPr>
      <w:rPr>
        <w:rFonts w:ascii="Symbol" w:hAnsi="Symbol" w:hint="default"/>
      </w:rPr>
    </w:lvl>
    <w:lvl w:ilvl="4" w:tplc="05CCE34E">
      <w:start w:val="1"/>
      <w:numFmt w:val="bullet"/>
      <w:lvlText w:val="o"/>
      <w:lvlJc w:val="left"/>
      <w:pPr>
        <w:ind w:left="3600" w:hanging="360"/>
      </w:pPr>
      <w:rPr>
        <w:rFonts w:ascii="Courier New" w:hAnsi="Courier New" w:hint="default"/>
      </w:rPr>
    </w:lvl>
    <w:lvl w:ilvl="5" w:tplc="BD90EEFC">
      <w:start w:val="1"/>
      <w:numFmt w:val="bullet"/>
      <w:lvlText w:val=""/>
      <w:lvlJc w:val="left"/>
      <w:pPr>
        <w:ind w:left="4320" w:hanging="360"/>
      </w:pPr>
      <w:rPr>
        <w:rFonts w:ascii="Wingdings" w:hAnsi="Wingdings" w:hint="default"/>
      </w:rPr>
    </w:lvl>
    <w:lvl w:ilvl="6" w:tplc="DB3039B8">
      <w:start w:val="1"/>
      <w:numFmt w:val="bullet"/>
      <w:lvlText w:val=""/>
      <w:lvlJc w:val="left"/>
      <w:pPr>
        <w:ind w:left="5040" w:hanging="360"/>
      </w:pPr>
      <w:rPr>
        <w:rFonts w:ascii="Symbol" w:hAnsi="Symbol" w:hint="default"/>
      </w:rPr>
    </w:lvl>
    <w:lvl w:ilvl="7" w:tplc="D63EA1D2">
      <w:start w:val="1"/>
      <w:numFmt w:val="bullet"/>
      <w:lvlText w:val="o"/>
      <w:lvlJc w:val="left"/>
      <w:pPr>
        <w:ind w:left="5760" w:hanging="360"/>
      </w:pPr>
      <w:rPr>
        <w:rFonts w:ascii="Courier New" w:hAnsi="Courier New" w:hint="default"/>
      </w:rPr>
    </w:lvl>
    <w:lvl w:ilvl="8" w:tplc="86168EE2">
      <w:start w:val="1"/>
      <w:numFmt w:val="bullet"/>
      <w:lvlText w:val=""/>
      <w:lvlJc w:val="left"/>
      <w:pPr>
        <w:ind w:left="6480" w:hanging="360"/>
      </w:pPr>
      <w:rPr>
        <w:rFonts w:ascii="Wingdings" w:hAnsi="Wingdings" w:hint="default"/>
      </w:rPr>
    </w:lvl>
  </w:abstractNum>
  <w:abstractNum w:abstractNumId="29" w15:restartNumberingAfterBreak="0">
    <w:nsid w:val="4CDEDF84"/>
    <w:multiLevelType w:val="hybridMultilevel"/>
    <w:tmpl w:val="EADEDB08"/>
    <w:lvl w:ilvl="0" w:tplc="5E8809DE">
      <w:start w:val="1"/>
      <w:numFmt w:val="bullet"/>
      <w:lvlText w:val=""/>
      <w:lvlJc w:val="left"/>
      <w:pPr>
        <w:ind w:left="720" w:hanging="360"/>
      </w:pPr>
      <w:rPr>
        <w:rFonts w:ascii="Symbol" w:hAnsi="Symbol" w:hint="default"/>
      </w:rPr>
    </w:lvl>
    <w:lvl w:ilvl="1" w:tplc="CBEE0F9C">
      <w:start w:val="1"/>
      <w:numFmt w:val="bullet"/>
      <w:lvlText w:val="o"/>
      <w:lvlJc w:val="left"/>
      <w:pPr>
        <w:ind w:left="1440" w:hanging="360"/>
      </w:pPr>
      <w:rPr>
        <w:rFonts w:ascii="Courier New" w:hAnsi="Courier New" w:hint="default"/>
      </w:rPr>
    </w:lvl>
    <w:lvl w:ilvl="2" w:tplc="4E1852EE">
      <w:start w:val="1"/>
      <w:numFmt w:val="bullet"/>
      <w:lvlText w:val=""/>
      <w:lvlJc w:val="left"/>
      <w:pPr>
        <w:ind w:left="2160" w:hanging="360"/>
      </w:pPr>
      <w:rPr>
        <w:rFonts w:ascii="Wingdings" w:hAnsi="Wingdings" w:hint="default"/>
      </w:rPr>
    </w:lvl>
    <w:lvl w:ilvl="3" w:tplc="009A6520">
      <w:start w:val="1"/>
      <w:numFmt w:val="bullet"/>
      <w:lvlText w:val=""/>
      <w:lvlJc w:val="left"/>
      <w:pPr>
        <w:ind w:left="2880" w:hanging="360"/>
      </w:pPr>
      <w:rPr>
        <w:rFonts w:ascii="Symbol" w:hAnsi="Symbol" w:hint="default"/>
      </w:rPr>
    </w:lvl>
    <w:lvl w:ilvl="4" w:tplc="EBAA7138">
      <w:start w:val="1"/>
      <w:numFmt w:val="bullet"/>
      <w:lvlText w:val="o"/>
      <w:lvlJc w:val="left"/>
      <w:pPr>
        <w:ind w:left="3600" w:hanging="360"/>
      </w:pPr>
      <w:rPr>
        <w:rFonts w:ascii="Courier New" w:hAnsi="Courier New" w:hint="default"/>
      </w:rPr>
    </w:lvl>
    <w:lvl w:ilvl="5" w:tplc="0974E702">
      <w:start w:val="1"/>
      <w:numFmt w:val="bullet"/>
      <w:lvlText w:val=""/>
      <w:lvlJc w:val="left"/>
      <w:pPr>
        <w:ind w:left="4320" w:hanging="360"/>
      </w:pPr>
      <w:rPr>
        <w:rFonts w:ascii="Wingdings" w:hAnsi="Wingdings" w:hint="default"/>
      </w:rPr>
    </w:lvl>
    <w:lvl w:ilvl="6" w:tplc="D02A607E">
      <w:start w:val="1"/>
      <w:numFmt w:val="bullet"/>
      <w:lvlText w:val=""/>
      <w:lvlJc w:val="left"/>
      <w:pPr>
        <w:ind w:left="5040" w:hanging="360"/>
      </w:pPr>
      <w:rPr>
        <w:rFonts w:ascii="Symbol" w:hAnsi="Symbol" w:hint="default"/>
      </w:rPr>
    </w:lvl>
    <w:lvl w:ilvl="7" w:tplc="430CAB2C">
      <w:start w:val="1"/>
      <w:numFmt w:val="bullet"/>
      <w:lvlText w:val="o"/>
      <w:lvlJc w:val="left"/>
      <w:pPr>
        <w:ind w:left="5760" w:hanging="360"/>
      </w:pPr>
      <w:rPr>
        <w:rFonts w:ascii="Courier New" w:hAnsi="Courier New" w:hint="default"/>
      </w:rPr>
    </w:lvl>
    <w:lvl w:ilvl="8" w:tplc="699292A2">
      <w:start w:val="1"/>
      <w:numFmt w:val="bullet"/>
      <w:lvlText w:val=""/>
      <w:lvlJc w:val="left"/>
      <w:pPr>
        <w:ind w:left="6480" w:hanging="360"/>
      </w:pPr>
      <w:rPr>
        <w:rFonts w:ascii="Wingdings" w:hAnsi="Wingdings" w:hint="default"/>
      </w:rPr>
    </w:lvl>
  </w:abstractNum>
  <w:abstractNum w:abstractNumId="30" w15:restartNumberingAfterBreak="0">
    <w:nsid w:val="4FFAED61"/>
    <w:multiLevelType w:val="hybridMultilevel"/>
    <w:tmpl w:val="46DA73A6"/>
    <w:lvl w:ilvl="0" w:tplc="42B69EB2">
      <w:start w:val="1"/>
      <w:numFmt w:val="bullet"/>
      <w:lvlText w:val=""/>
      <w:lvlJc w:val="left"/>
      <w:pPr>
        <w:ind w:left="720" w:hanging="360"/>
      </w:pPr>
      <w:rPr>
        <w:rFonts w:ascii="Symbol" w:hAnsi="Symbol" w:hint="default"/>
      </w:rPr>
    </w:lvl>
    <w:lvl w:ilvl="1" w:tplc="C332FC90">
      <w:start w:val="1"/>
      <w:numFmt w:val="bullet"/>
      <w:lvlText w:val="o"/>
      <w:lvlJc w:val="left"/>
      <w:pPr>
        <w:ind w:left="1440" w:hanging="360"/>
      </w:pPr>
      <w:rPr>
        <w:rFonts w:ascii="Courier New" w:hAnsi="Courier New" w:hint="default"/>
      </w:rPr>
    </w:lvl>
    <w:lvl w:ilvl="2" w:tplc="D26C0A90">
      <w:start w:val="1"/>
      <w:numFmt w:val="bullet"/>
      <w:lvlText w:val=""/>
      <w:lvlJc w:val="left"/>
      <w:pPr>
        <w:ind w:left="2160" w:hanging="360"/>
      </w:pPr>
      <w:rPr>
        <w:rFonts w:ascii="Wingdings" w:hAnsi="Wingdings" w:hint="default"/>
      </w:rPr>
    </w:lvl>
    <w:lvl w:ilvl="3" w:tplc="7CAC6C4C">
      <w:start w:val="1"/>
      <w:numFmt w:val="bullet"/>
      <w:lvlText w:val=""/>
      <w:lvlJc w:val="left"/>
      <w:pPr>
        <w:ind w:left="2880" w:hanging="360"/>
      </w:pPr>
      <w:rPr>
        <w:rFonts w:ascii="Symbol" w:hAnsi="Symbol" w:hint="default"/>
      </w:rPr>
    </w:lvl>
    <w:lvl w:ilvl="4" w:tplc="0B4CD47A">
      <w:start w:val="1"/>
      <w:numFmt w:val="bullet"/>
      <w:lvlText w:val="o"/>
      <w:lvlJc w:val="left"/>
      <w:pPr>
        <w:ind w:left="3600" w:hanging="360"/>
      </w:pPr>
      <w:rPr>
        <w:rFonts w:ascii="Courier New" w:hAnsi="Courier New" w:hint="default"/>
      </w:rPr>
    </w:lvl>
    <w:lvl w:ilvl="5" w:tplc="F8AC6818">
      <w:start w:val="1"/>
      <w:numFmt w:val="bullet"/>
      <w:lvlText w:val=""/>
      <w:lvlJc w:val="left"/>
      <w:pPr>
        <w:ind w:left="4320" w:hanging="360"/>
      </w:pPr>
      <w:rPr>
        <w:rFonts w:ascii="Wingdings" w:hAnsi="Wingdings" w:hint="default"/>
      </w:rPr>
    </w:lvl>
    <w:lvl w:ilvl="6" w:tplc="CC125174">
      <w:start w:val="1"/>
      <w:numFmt w:val="bullet"/>
      <w:lvlText w:val=""/>
      <w:lvlJc w:val="left"/>
      <w:pPr>
        <w:ind w:left="5040" w:hanging="360"/>
      </w:pPr>
      <w:rPr>
        <w:rFonts w:ascii="Symbol" w:hAnsi="Symbol" w:hint="default"/>
      </w:rPr>
    </w:lvl>
    <w:lvl w:ilvl="7" w:tplc="3ED62A62">
      <w:start w:val="1"/>
      <w:numFmt w:val="bullet"/>
      <w:lvlText w:val="o"/>
      <w:lvlJc w:val="left"/>
      <w:pPr>
        <w:ind w:left="5760" w:hanging="360"/>
      </w:pPr>
      <w:rPr>
        <w:rFonts w:ascii="Courier New" w:hAnsi="Courier New" w:hint="default"/>
      </w:rPr>
    </w:lvl>
    <w:lvl w:ilvl="8" w:tplc="4D925AAA">
      <w:start w:val="1"/>
      <w:numFmt w:val="bullet"/>
      <w:lvlText w:val=""/>
      <w:lvlJc w:val="left"/>
      <w:pPr>
        <w:ind w:left="6480" w:hanging="360"/>
      </w:pPr>
      <w:rPr>
        <w:rFonts w:ascii="Wingdings" w:hAnsi="Wingdings" w:hint="default"/>
      </w:rPr>
    </w:lvl>
  </w:abstractNum>
  <w:abstractNum w:abstractNumId="31" w15:restartNumberingAfterBreak="0">
    <w:nsid w:val="55713DCD"/>
    <w:multiLevelType w:val="hybridMultilevel"/>
    <w:tmpl w:val="07ACD112"/>
    <w:lvl w:ilvl="0" w:tplc="5F965406">
      <w:start w:val="1"/>
      <w:numFmt w:val="bullet"/>
      <w:lvlText w:val=""/>
      <w:lvlJc w:val="left"/>
      <w:pPr>
        <w:ind w:left="720" w:hanging="360"/>
      </w:pPr>
      <w:rPr>
        <w:rFonts w:ascii="Symbol" w:hAnsi="Symbol" w:hint="default"/>
      </w:rPr>
    </w:lvl>
    <w:lvl w:ilvl="1" w:tplc="D8967E1A">
      <w:start w:val="1"/>
      <w:numFmt w:val="bullet"/>
      <w:lvlText w:val="o"/>
      <w:lvlJc w:val="left"/>
      <w:pPr>
        <w:ind w:left="1440" w:hanging="360"/>
      </w:pPr>
      <w:rPr>
        <w:rFonts w:ascii="Courier New" w:hAnsi="Courier New" w:hint="default"/>
      </w:rPr>
    </w:lvl>
    <w:lvl w:ilvl="2" w:tplc="29BC9B74">
      <w:start w:val="1"/>
      <w:numFmt w:val="bullet"/>
      <w:lvlText w:val=""/>
      <w:lvlJc w:val="left"/>
      <w:pPr>
        <w:ind w:left="2160" w:hanging="360"/>
      </w:pPr>
      <w:rPr>
        <w:rFonts w:ascii="Wingdings" w:hAnsi="Wingdings" w:hint="default"/>
      </w:rPr>
    </w:lvl>
    <w:lvl w:ilvl="3" w:tplc="5C406912">
      <w:start w:val="1"/>
      <w:numFmt w:val="bullet"/>
      <w:lvlText w:val=""/>
      <w:lvlJc w:val="left"/>
      <w:pPr>
        <w:ind w:left="2880" w:hanging="360"/>
      </w:pPr>
      <w:rPr>
        <w:rFonts w:ascii="Symbol" w:hAnsi="Symbol" w:hint="default"/>
      </w:rPr>
    </w:lvl>
    <w:lvl w:ilvl="4" w:tplc="5EC4F768">
      <w:start w:val="1"/>
      <w:numFmt w:val="bullet"/>
      <w:lvlText w:val="o"/>
      <w:lvlJc w:val="left"/>
      <w:pPr>
        <w:ind w:left="3600" w:hanging="360"/>
      </w:pPr>
      <w:rPr>
        <w:rFonts w:ascii="Courier New" w:hAnsi="Courier New" w:hint="default"/>
      </w:rPr>
    </w:lvl>
    <w:lvl w:ilvl="5" w:tplc="D58CD5F2">
      <w:start w:val="1"/>
      <w:numFmt w:val="bullet"/>
      <w:lvlText w:val=""/>
      <w:lvlJc w:val="left"/>
      <w:pPr>
        <w:ind w:left="4320" w:hanging="360"/>
      </w:pPr>
      <w:rPr>
        <w:rFonts w:ascii="Wingdings" w:hAnsi="Wingdings" w:hint="default"/>
      </w:rPr>
    </w:lvl>
    <w:lvl w:ilvl="6" w:tplc="3DBE00DC">
      <w:start w:val="1"/>
      <w:numFmt w:val="bullet"/>
      <w:lvlText w:val=""/>
      <w:lvlJc w:val="left"/>
      <w:pPr>
        <w:ind w:left="5040" w:hanging="360"/>
      </w:pPr>
      <w:rPr>
        <w:rFonts w:ascii="Symbol" w:hAnsi="Symbol" w:hint="default"/>
      </w:rPr>
    </w:lvl>
    <w:lvl w:ilvl="7" w:tplc="57C0EA0C">
      <w:start w:val="1"/>
      <w:numFmt w:val="bullet"/>
      <w:lvlText w:val="o"/>
      <w:lvlJc w:val="left"/>
      <w:pPr>
        <w:ind w:left="5760" w:hanging="360"/>
      </w:pPr>
      <w:rPr>
        <w:rFonts w:ascii="Courier New" w:hAnsi="Courier New" w:hint="default"/>
      </w:rPr>
    </w:lvl>
    <w:lvl w:ilvl="8" w:tplc="7D4EB454">
      <w:start w:val="1"/>
      <w:numFmt w:val="bullet"/>
      <w:lvlText w:val=""/>
      <w:lvlJc w:val="left"/>
      <w:pPr>
        <w:ind w:left="6480" w:hanging="360"/>
      </w:pPr>
      <w:rPr>
        <w:rFonts w:ascii="Wingdings" w:hAnsi="Wingdings" w:hint="default"/>
      </w:rPr>
    </w:lvl>
  </w:abstractNum>
  <w:abstractNum w:abstractNumId="32" w15:restartNumberingAfterBreak="0">
    <w:nsid w:val="55C24ABE"/>
    <w:multiLevelType w:val="hybridMultilevel"/>
    <w:tmpl w:val="097AE284"/>
    <w:lvl w:ilvl="0" w:tplc="6A444CB2">
      <w:start w:val="1"/>
      <w:numFmt w:val="bullet"/>
      <w:lvlText w:val="-"/>
      <w:lvlJc w:val="left"/>
      <w:pPr>
        <w:ind w:left="720" w:hanging="360"/>
      </w:pPr>
      <w:rPr>
        <w:rFonts w:ascii="Aptos" w:hAnsi="Aptos" w:hint="default"/>
      </w:rPr>
    </w:lvl>
    <w:lvl w:ilvl="1" w:tplc="990CDFFC">
      <w:start w:val="1"/>
      <w:numFmt w:val="bullet"/>
      <w:lvlText w:val="o"/>
      <w:lvlJc w:val="left"/>
      <w:pPr>
        <w:ind w:left="1440" w:hanging="360"/>
      </w:pPr>
      <w:rPr>
        <w:rFonts w:ascii="Courier New" w:hAnsi="Courier New" w:hint="default"/>
      </w:rPr>
    </w:lvl>
    <w:lvl w:ilvl="2" w:tplc="8B3045CE">
      <w:start w:val="1"/>
      <w:numFmt w:val="bullet"/>
      <w:lvlText w:val=""/>
      <w:lvlJc w:val="left"/>
      <w:pPr>
        <w:ind w:left="2160" w:hanging="360"/>
      </w:pPr>
      <w:rPr>
        <w:rFonts w:ascii="Wingdings" w:hAnsi="Wingdings" w:hint="default"/>
      </w:rPr>
    </w:lvl>
    <w:lvl w:ilvl="3" w:tplc="50EA9904">
      <w:start w:val="1"/>
      <w:numFmt w:val="bullet"/>
      <w:lvlText w:val=""/>
      <w:lvlJc w:val="left"/>
      <w:pPr>
        <w:ind w:left="2880" w:hanging="360"/>
      </w:pPr>
      <w:rPr>
        <w:rFonts w:ascii="Symbol" w:hAnsi="Symbol" w:hint="default"/>
      </w:rPr>
    </w:lvl>
    <w:lvl w:ilvl="4" w:tplc="B57CDC5E">
      <w:start w:val="1"/>
      <w:numFmt w:val="bullet"/>
      <w:lvlText w:val="o"/>
      <w:lvlJc w:val="left"/>
      <w:pPr>
        <w:ind w:left="3600" w:hanging="360"/>
      </w:pPr>
      <w:rPr>
        <w:rFonts w:ascii="Courier New" w:hAnsi="Courier New" w:hint="default"/>
      </w:rPr>
    </w:lvl>
    <w:lvl w:ilvl="5" w:tplc="B2D2987E">
      <w:start w:val="1"/>
      <w:numFmt w:val="bullet"/>
      <w:lvlText w:val=""/>
      <w:lvlJc w:val="left"/>
      <w:pPr>
        <w:ind w:left="4320" w:hanging="360"/>
      </w:pPr>
      <w:rPr>
        <w:rFonts w:ascii="Wingdings" w:hAnsi="Wingdings" w:hint="default"/>
      </w:rPr>
    </w:lvl>
    <w:lvl w:ilvl="6" w:tplc="A88C785E">
      <w:start w:val="1"/>
      <w:numFmt w:val="bullet"/>
      <w:lvlText w:val=""/>
      <w:lvlJc w:val="left"/>
      <w:pPr>
        <w:ind w:left="5040" w:hanging="360"/>
      </w:pPr>
      <w:rPr>
        <w:rFonts w:ascii="Symbol" w:hAnsi="Symbol" w:hint="default"/>
      </w:rPr>
    </w:lvl>
    <w:lvl w:ilvl="7" w:tplc="1EE822C4">
      <w:start w:val="1"/>
      <w:numFmt w:val="bullet"/>
      <w:lvlText w:val="o"/>
      <w:lvlJc w:val="left"/>
      <w:pPr>
        <w:ind w:left="5760" w:hanging="360"/>
      </w:pPr>
      <w:rPr>
        <w:rFonts w:ascii="Courier New" w:hAnsi="Courier New" w:hint="default"/>
      </w:rPr>
    </w:lvl>
    <w:lvl w:ilvl="8" w:tplc="26AAD11C">
      <w:start w:val="1"/>
      <w:numFmt w:val="bullet"/>
      <w:lvlText w:val=""/>
      <w:lvlJc w:val="left"/>
      <w:pPr>
        <w:ind w:left="6480" w:hanging="360"/>
      </w:pPr>
      <w:rPr>
        <w:rFonts w:ascii="Wingdings" w:hAnsi="Wingdings" w:hint="default"/>
      </w:rPr>
    </w:lvl>
  </w:abstractNum>
  <w:abstractNum w:abstractNumId="33" w15:restartNumberingAfterBreak="0">
    <w:nsid w:val="57301A6F"/>
    <w:multiLevelType w:val="hybridMultilevel"/>
    <w:tmpl w:val="A46A2692"/>
    <w:lvl w:ilvl="0" w:tplc="3A263840">
      <w:start w:val="1"/>
      <w:numFmt w:val="bullet"/>
      <w:lvlText w:val=""/>
      <w:lvlJc w:val="left"/>
      <w:pPr>
        <w:ind w:left="720" w:hanging="360"/>
      </w:pPr>
      <w:rPr>
        <w:rFonts w:ascii="Symbol" w:hAnsi="Symbol" w:hint="default"/>
      </w:rPr>
    </w:lvl>
    <w:lvl w:ilvl="1" w:tplc="44724064">
      <w:start w:val="1"/>
      <w:numFmt w:val="bullet"/>
      <w:lvlText w:val="o"/>
      <w:lvlJc w:val="left"/>
      <w:pPr>
        <w:ind w:left="1440" w:hanging="360"/>
      </w:pPr>
      <w:rPr>
        <w:rFonts w:ascii="Courier New" w:hAnsi="Courier New" w:hint="default"/>
      </w:rPr>
    </w:lvl>
    <w:lvl w:ilvl="2" w:tplc="CDE08E62">
      <w:start w:val="1"/>
      <w:numFmt w:val="bullet"/>
      <w:lvlText w:val=""/>
      <w:lvlJc w:val="left"/>
      <w:pPr>
        <w:ind w:left="2160" w:hanging="360"/>
      </w:pPr>
      <w:rPr>
        <w:rFonts w:ascii="Wingdings" w:hAnsi="Wingdings" w:hint="default"/>
      </w:rPr>
    </w:lvl>
    <w:lvl w:ilvl="3" w:tplc="E21E4692">
      <w:start w:val="1"/>
      <w:numFmt w:val="bullet"/>
      <w:lvlText w:val=""/>
      <w:lvlJc w:val="left"/>
      <w:pPr>
        <w:ind w:left="2880" w:hanging="360"/>
      </w:pPr>
      <w:rPr>
        <w:rFonts w:ascii="Symbol" w:hAnsi="Symbol" w:hint="default"/>
      </w:rPr>
    </w:lvl>
    <w:lvl w:ilvl="4" w:tplc="C660F356">
      <w:start w:val="1"/>
      <w:numFmt w:val="bullet"/>
      <w:lvlText w:val="o"/>
      <w:lvlJc w:val="left"/>
      <w:pPr>
        <w:ind w:left="3600" w:hanging="360"/>
      </w:pPr>
      <w:rPr>
        <w:rFonts w:ascii="Courier New" w:hAnsi="Courier New" w:hint="default"/>
      </w:rPr>
    </w:lvl>
    <w:lvl w:ilvl="5" w:tplc="DC2E71FC">
      <w:start w:val="1"/>
      <w:numFmt w:val="bullet"/>
      <w:lvlText w:val=""/>
      <w:lvlJc w:val="left"/>
      <w:pPr>
        <w:ind w:left="4320" w:hanging="360"/>
      </w:pPr>
      <w:rPr>
        <w:rFonts w:ascii="Wingdings" w:hAnsi="Wingdings" w:hint="default"/>
      </w:rPr>
    </w:lvl>
    <w:lvl w:ilvl="6" w:tplc="3C62FA9E">
      <w:start w:val="1"/>
      <w:numFmt w:val="bullet"/>
      <w:lvlText w:val=""/>
      <w:lvlJc w:val="left"/>
      <w:pPr>
        <w:ind w:left="5040" w:hanging="360"/>
      </w:pPr>
      <w:rPr>
        <w:rFonts w:ascii="Symbol" w:hAnsi="Symbol" w:hint="default"/>
      </w:rPr>
    </w:lvl>
    <w:lvl w:ilvl="7" w:tplc="41A49652">
      <w:start w:val="1"/>
      <w:numFmt w:val="bullet"/>
      <w:lvlText w:val="o"/>
      <w:lvlJc w:val="left"/>
      <w:pPr>
        <w:ind w:left="5760" w:hanging="360"/>
      </w:pPr>
      <w:rPr>
        <w:rFonts w:ascii="Courier New" w:hAnsi="Courier New" w:hint="default"/>
      </w:rPr>
    </w:lvl>
    <w:lvl w:ilvl="8" w:tplc="2ECA7604">
      <w:start w:val="1"/>
      <w:numFmt w:val="bullet"/>
      <w:lvlText w:val=""/>
      <w:lvlJc w:val="left"/>
      <w:pPr>
        <w:ind w:left="6480" w:hanging="360"/>
      </w:pPr>
      <w:rPr>
        <w:rFonts w:ascii="Wingdings" w:hAnsi="Wingdings" w:hint="default"/>
      </w:rPr>
    </w:lvl>
  </w:abstractNum>
  <w:abstractNum w:abstractNumId="34" w15:restartNumberingAfterBreak="0">
    <w:nsid w:val="59E63E22"/>
    <w:multiLevelType w:val="hybridMultilevel"/>
    <w:tmpl w:val="BDB45BCE"/>
    <w:lvl w:ilvl="0" w:tplc="5518CAE0">
      <w:start w:val="1"/>
      <w:numFmt w:val="bullet"/>
      <w:lvlText w:val=""/>
      <w:lvlJc w:val="left"/>
      <w:pPr>
        <w:ind w:left="720" w:hanging="360"/>
      </w:pPr>
      <w:rPr>
        <w:rFonts w:ascii="Symbol" w:hAnsi="Symbol" w:hint="default"/>
      </w:rPr>
    </w:lvl>
    <w:lvl w:ilvl="1" w:tplc="9FBEBB6E">
      <w:start w:val="1"/>
      <w:numFmt w:val="bullet"/>
      <w:lvlText w:val="o"/>
      <w:lvlJc w:val="left"/>
      <w:pPr>
        <w:ind w:left="1440" w:hanging="360"/>
      </w:pPr>
      <w:rPr>
        <w:rFonts w:ascii="Courier New" w:hAnsi="Courier New" w:hint="default"/>
      </w:rPr>
    </w:lvl>
    <w:lvl w:ilvl="2" w:tplc="F530E1D8">
      <w:start w:val="1"/>
      <w:numFmt w:val="bullet"/>
      <w:lvlText w:val=""/>
      <w:lvlJc w:val="left"/>
      <w:pPr>
        <w:ind w:left="2160" w:hanging="360"/>
      </w:pPr>
      <w:rPr>
        <w:rFonts w:ascii="Wingdings" w:hAnsi="Wingdings" w:hint="default"/>
      </w:rPr>
    </w:lvl>
    <w:lvl w:ilvl="3" w:tplc="BA642C14">
      <w:start w:val="1"/>
      <w:numFmt w:val="bullet"/>
      <w:lvlText w:val=""/>
      <w:lvlJc w:val="left"/>
      <w:pPr>
        <w:ind w:left="2880" w:hanging="360"/>
      </w:pPr>
      <w:rPr>
        <w:rFonts w:ascii="Symbol" w:hAnsi="Symbol" w:hint="default"/>
      </w:rPr>
    </w:lvl>
    <w:lvl w:ilvl="4" w:tplc="85EE78F4">
      <w:start w:val="1"/>
      <w:numFmt w:val="bullet"/>
      <w:lvlText w:val="o"/>
      <w:lvlJc w:val="left"/>
      <w:pPr>
        <w:ind w:left="3600" w:hanging="360"/>
      </w:pPr>
      <w:rPr>
        <w:rFonts w:ascii="Courier New" w:hAnsi="Courier New" w:hint="default"/>
      </w:rPr>
    </w:lvl>
    <w:lvl w:ilvl="5" w:tplc="CEA088B2">
      <w:start w:val="1"/>
      <w:numFmt w:val="bullet"/>
      <w:lvlText w:val=""/>
      <w:lvlJc w:val="left"/>
      <w:pPr>
        <w:ind w:left="4320" w:hanging="360"/>
      </w:pPr>
      <w:rPr>
        <w:rFonts w:ascii="Wingdings" w:hAnsi="Wingdings" w:hint="default"/>
      </w:rPr>
    </w:lvl>
    <w:lvl w:ilvl="6" w:tplc="9D264830">
      <w:start w:val="1"/>
      <w:numFmt w:val="bullet"/>
      <w:lvlText w:val=""/>
      <w:lvlJc w:val="left"/>
      <w:pPr>
        <w:ind w:left="5040" w:hanging="360"/>
      </w:pPr>
      <w:rPr>
        <w:rFonts w:ascii="Symbol" w:hAnsi="Symbol" w:hint="default"/>
      </w:rPr>
    </w:lvl>
    <w:lvl w:ilvl="7" w:tplc="E80C9B2C">
      <w:start w:val="1"/>
      <w:numFmt w:val="bullet"/>
      <w:lvlText w:val="o"/>
      <w:lvlJc w:val="left"/>
      <w:pPr>
        <w:ind w:left="5760" w:hanging="360"/>
      </w:pPr>
      <w:rPr>
        <w:rFonts w:ascii="Courier New" w:hAnsi="Courier New" w:hint="default"/>
      </w:rPr>
    </w:lvl>
    <w:lvl w:ilvl="8" w:tplc="5FEC5832">
      <w:start w:val="1"/>
      <w:numFmt w:val="bullet"/>
      <w:lvlText w:val=""/>
      <w:lvlJc w:val="left"/>
      <w:pPr>
        <w:ind w:left="6480" w:hanging="360"/>
      </w:pPr>
      <w:rPr>
        <w:rFonts w:ascii="Wingdings" w:hAnsi="Wingdings" w:hint="default"/>
      </w:rPr>
    </w:lvl>
  </w:abstractNum>
  <w:abstractNum w:abstractNumId="35" w15:restartNumberingAfterBreak="0">
    <w:nsid w:val="5C7D6B06"/>
    <w:multiLevelType w:val="hybridMultilevel"/>
    <w:tmpl w:val="E786914C"/>
    <w:lvl w:ilvl="0" w:tplc="8CDC7B40">
      <w:start w:val="1"/>
      <w:numFmt w:val="bullet"/>
      <w:lvlText w:val=""/>
      <w:lvlJc w:val="left"/>
      <w:pPr>
        <w:ind w:left="720" w:hanging="360"/>
      </w:pPr>
      <w:rPr>
        <w:rFonts w:ascii="Symbol" w:hAnsi="Symbol" w:hint="default"/>
      </w:rPr>
    </w:lvl>
    <w:lvl w:ilvl="1" w:tplc="AAAAEC48">
      <w:start w:val="1"/>
      <w:numFmt w:val="bullet"/>
      <w:lvlText w:val="o"/>
      <w:lvlJc w:val="left"/>
      <w:pPr>
        <w:ind w:left="1440" w:hanging="360"/>
      </w:pPr>
      <w:rPr>
        <w:rFonts w:ascii="Courier New" w:hAnsi="Courier New" w:hint="default"/>
      </w:rPr>
    </w:lvl>
    <w:lvl w:ilvl="2" w:tplc="15248096">
      <w:start w:val="1"/>
      <w:numFmt w:val="bullet"/>
      <w:lvlText w:val=""/>
      <w:lvlJc w:val="left"/>
      <w:pPr>
        <w:ind w:left="2160" w:hanging="360"/>
      </w:pPr>
      <w:rPr>
        <w:rFonts w:ascii="Wingdings" w:hAnsi="Wingdings" w:hint="default"/>
      </w:rPr>
    </w:lvl>
    <w:lvl w:ilvl="3" w:tplc="8AC65238">
      <w:start w:val="1"/>
      <w:numFmt w:val="bullet"/>
      <w:lvlText w:val=""/>
      <w:lvlJc w:val="left"/>
      <w:pPr>
        <w:ind w:left="2880" w:hanging="360"/>
      </w:pPr>
      <w:rPr>
        <w:rFonts w:ascii="Symbol" w:hAnsi="Symbol" w:hint="default"/>
      </w:rPr>
    </w:lvl>
    <w:lvl w:ilvl="4" w:tplc="8FCAB1BC">
      <w:start w:val="1"/>
      <w:numFmt w:val="bullet"/>
      <w:lvlText w:val="o"/>
      <w:lvlJc w:val="left"/>
      <w:pPr>
        <w:ind w:left="3600" w:hanging="360"/>
      </w:pPr>
      <w:rPr>
        <w:rFonts w:ascii="Courier New" w:hAnsi="Courier New" w:hint="default"/>
      </w:rPr>
    </w:lvl>
    <w:lvl w:ilvl="5" w:tplc="F4AAC218">
      <w:start w:val="1"/>
      <w:numFmt w:val="bullet"/>
      <w:lvlText w:val=""/>
      <w:lvlJc w:val="left"/>
      <w:pPr>
        <w:ind w:left="4320" w:hanging="360"/>
      </w:pPr>
      <w:rPr>
        <w:rFonts w:ascii="Wingdings" w:hAnsi="Wingdings" w:hint="default"/>
      </w:rPr>
    </w:lvl>
    <w:lvl w:ilvl="6" w:tplc="88C440DE">
      <w:start w:val="1"/>
      <w:numFmt w:val="bullet"/>
      <w:lvlText w:val=""/>
      <w:lvlJc w:val="left"/>
      <w:pPr>
        <w:ind w:left="5040" w:hanging="360"/>
      </w:pPr>
      <w:rPr>
        <w:rFonts w:ascii="Symbol" w:hAnsi="Symbol" w:hint="default"/>
      </w:rPr>
    </w:lvl>
    <w:lvl w:ilvl="7" w:tplc="F9C0DD40">
      <w:start w:val="1"/>
      <w:numFmt w:val="bullet"/>
      <w:lvlText w:val="o"/>
      <w:lvlJc w:val="left"/>
      <w:pPr>
        <w:ind w:left="5760" w:hanging="360"/>
      </w:pPr>
      <w:rPr>
        <w:rFonts w:ascii="Courier New" w:hAnsi="Courier New" w:hint="default"/>
      </w:rPr>
    </w:lvl>
    <w:lvl w:ilvl="8" w:tplc="8946D5EE">
      <w:start w:val="1"/>
      <w:numFmt w:val="bullet"/>
      <w:lvlText w:val=""/>
      <w:lvlJc w:val="left"/>
      <w:pPr>
        <w:ind w:left="6480" w:hanging="360"/>
      </w:pPr>
      <w:rPr>
        <w:rFonts w:ascii="Wingdings" w:hAnsi="Wingdings" w:hint="default"/>
      </w:rPr>
    </w:lvl>
  </w:abstractNum>
  <w:abstractNum w:abstractNumId="36" w15:restartNumberingAfterBreak="0">
    <w:nsid w:val="5F1D2FA8"/>
    <w:multiLevelType w:val="hybridMultilevel"/>
    <w:tmpl w:val="D754383E"/>
    <w:lvl w:ilvl="0" w:tplc="F0D271DE">
      <w:start w:val="1"/>
      <w:numFmt w:val="bullet"/>
      <w:lvlText w:val=""/>
      <w:lvlJc w:val="left"/>
      <w:pPr>
        <w:ind w:left="720" w:hanging="360"/>
      </w:pPr>
      <w:rPr>
        <w:rFonts w:ascii="Symbol" w:hAnsi="Symbol" w:hint="default"/>
      </w:rPr>
    </w:lvl>
    <w:lvl w:ilvl="1" w:tplc="CBDAF420">
      <w:start w:val="1"/>
      <w:numFmt w:val="bullet"/>
      <w:lvlText w:val="o"/>
      <w:lvlJc w:val="left"/>
      <w:pPr>
        <w:ind w:left="1440" w:hanging="360"/>
      </w:pPr>
      <w:rPr>
        <w:rFonts w:ascii="Courier New" w:hAnsi="Courier New" w:hint="default"/>
      </w:rPr>
    </w:lvl>
    <w:lvl w:ilvl="2" w:tplc="2A208360">
      <w:start w:val="1"/>
      <w:numFmt w:val="bullet"/>
      <w:lvlText w:val=""/>
      <w:lvlJc w:val="left"/>
      <w:pPr>
        <w:ind w:left="2160" w:hanging="360"/>
      </w:pPr>
      <w:rPr>
        <w:rFonts w:ascii="Wingdings" w:hAnsi="Wingdings" w:hint="default"/>
      </w:rPr>
    </w:lvl>
    <w:lvl w:ilvl="3" w:tplc="7BD2A804">
      <w:start w:val="1"/>
      <w:numFmt w:val="bullet"/>
      <w:lvlText w:val=""/>
      <w:lvlJc w:val="left"/>
      <w:pPr>
        <w:ind w:left="2880" w:hanging="360"/>
      </w:pPr>
      <w:rPr>
        <w:rFonts w:ascii="Symbol" w:hAnsi="Symbol" w:hint="default"/>
      </w:rPr>
    </w:lvl>
    <w:lvl w:ilvl="4" w:tplc="3EDABA4A">
      <w:start w:val="1"/>
      <w:numFmt w:val="bullet"/>
      <w:lvlText w:val="o"/>
      <w:lvlJc w:val="left"/>
      <w:pPr>
        <w:ind w:left="3600" w:hanging="360"/>
      </w:pPr>
      <w:rPr>
        <w:rFonts w:ascii="Courier New" w:hAnsi="Courier New" w:hint="default"/>
      </w:rPr>
    </w:lvl>
    <w:lvl w:ilvl="5" w:tplc="195ADEEE">
      <w:start w:val="1"/>
      <w:numFmt w:val="bullet"/>
      <w:lvlText w:val=""/>
      <w:lvlJc w:val="left"/>
      <w:pPr>
        <w:ind w:left="4320" w:hanging="360"/>
      </w:pPr>
      <w:rPr>
        <w:rFonts w:ascii="Wingdings" w:hAnsi="Wingdings" w:hint="default"/>
      </w:rPr>
    </w:lvl>
    <w:lvl w:ilvl="6" w:tplc="D79ABAC8">
      <w:start w:val="1"/>
      <w:numFmt w:val="bullet"/>
      <w:lvlText w:val=""/>
      <w:lvlJc w:val="left"/>
      <w:pPr>
        <w:ind w:left="5040" w:hanging="360"/>
      </w:pPr>
      <w:rPr>
        <w:rFonts w:ascii="Symbol" w:hAnsi="Symbol" w:hint="default"/>
      </w:rPr>
    </w:lvl>
    <w:lvl w:ilvl="7" w:tplc="387657A4">
      <w:start w:val="1"/>
      <w:numFmt w:val="bullet"/>
      <w:lvlText w:val="o"/>
      <w:lvlJc w:val="left"/>
      <w:pPr>
        <w:ind w:left="5760" w:hanging="360"/>
      </w:pPr>
      <w:rPr>
        <w:rFonts w:ascii="Courier New" w:hAnsi="Courier New" w:hint="default"/>
      </w:rPr>
    </w:lvl>
    <w:lvl w:ilvl="8" w:tplc="C95EBE8C">
      <w:start w:val="1"/>
      <w:numFmt w:val="bullet"/>
      <w:lvlText w:val=""/>
      <w:lvlJc w:val="left"/>
      <w:pPr>
        <w:ind w:left="6480" w:hanging="360"/>
      </w:pPr>
      <w:rPr>
        <w:rFonts w:ascii="Wingdings" w:hAnsi="Wingdings" w:hint="default"/>
      </w:rPr>
    </w:lvl>
  </w:abstractNum>
  <w:abstractNum w:abstractNumId="37" w15:restartNumberingAfterBreak="0">
    <w:nsid w:val="606261CB"/>
    <w:multiLevelType w:val="hybridMultilevel"/>
    <w:tmpl w:val="E4066182"/>
    <w:lvl w:ilvl="0" w:tplc="4A7015CC">
      <w:start w:val="1"/>
      <w:numFmt w:val="bullet"/>
      <w:lvlText w:val=""/>
      <w:lvlJc w:val="left"/>
      <w:pPr>
        <w:ind w:left="720" w:hanging="360"/>
      </w:pPr>
      <w:rPr>
        <w:rFonts w:ascii="Symbol" w:hAnsi="Symbol" w:hint="default"/>
      </w:rPr>
    </w:lvl>
    <w:lvl w:ilvl="1" w:tplc="8AA0A738">
      <w:start w:val="1"/>
      <w:numFmt w:val="bullet"/>
      <w:lvlText w:val="o"/>
      <w:lvlJc w:val="left"/>
      <w:pPr>
        <w:ind w:left="1440" w:hanging="360"/>
      </w:pPr>
      <w:rPr>
        <w:rFonts w:ascii="Courier New" w:hAnsi="Courier New" w:hint="default"/>
      </w:rPr>
    </w:lvl>
    <w:lvl w:ilvl="2" w:tplc="881AC776">
      <w:start w:val="1"/>
      <w:numFmt w:val="bullet"/>
      <w:lvlText w:val=""/>
      <w:lvlJc w:val="left"/>
      <w:pPr>
        <w:ind w:left="2160" w:hanging="360"/>
      </w:pPr>
      <w:rPr>
        <w:rFonts w:ascii="Wingdings" w:hAnsi="Wingdings" w:hint="default"/>
      </w:rPr>
    </w:lvl>
    <w:lvl w:ilvl="3" w:tplc="747AD1F0">
      <w:start w:val="1"/>
      <w:numFmt w:val="bullet"/>
      <w:lvlText w:val=""/>
      <w:lvlJc w:val="left"/>
      <w:pPr>
        <w:ind w:left="2880" w:hanging="360"/>
      </w:pPr>
      <w:rPr>
        <w:rFonts w:ascii="Symbol" w:hAnsi="Symbol" w:hint="default"/>
      </w:rPr>
    </w:lvl>
    <w:lvl w:ilvl="4" w:tplc="6A269EAC">
      <w:start w:val="1"/>
      <w:numFmt w:val="bullet"/>
      <w:lvlText w:val="o"/>
      <w:lvlJc w:val="left"/>
      <w:pPr>
        <w:ind w:left="3600" w:hanging="360"/>
      </w:pPr>
      <w:rPr>
        <w:rFonts w:ascii="Courier New" w:hAnsi="Courier New" w:hint="default"/>
      </w:rPr>
    </w:lvl>
    <w:lvl w:ilvl="5" w:tplc="A016ED6C">
      <w:start w:val="1"/>
      <w:numFmt w:val="bullet"/>
      <w:lvlText w:val=""/>
      <w:lvlJc w:val="left"/>
      <w:pPr>
        <w:ind w:left="4320" w:hanging="360"/>
      </w:pPr>
      <w:rPr>
        <w:rFonts w:ascii="Wingdings" w:hAnsi="Wingdings" w:hint="default"/>
      </w:rPr>
    </w:lvl>
    <w:lvl w:ilvl="6" w:tplc="D542ED0A">
      <w:start w:val="1"/>
      <w:numFmt w:val="bullet"/>
      <w:lvlText w:val=""/>
      <w:lvlJc w:val="left"/>
      <w:pPr>
        <w:ind w:left="5040" w:hanging="360"/>
      </w:pPr>
      <w:rPr>
        <w:rFonts w:ascii="Symbol" w:hAnsi="Symbol" w:hint="default"/>
      </w:rPr>
    </w:lvl>
    <w:lvl w:ilvl="7" w:tplc="4B709AE8">
      <w:start w:val="1"/>
      <w:numFmt w:val="bullet"/>
      <w:lvlText w:val="o"/>
      <w:lvlJc w:val="left"/>
      <w:pPr>
        <w:ind w:left="5760" w:hanging="360"/>
      </w:pPr>
      <w:rPr>
        <w:rFonts w:ascii="Courier New" w:hAnsi="Courier New" w:hint="default"/>
      </w:rPr>
    </w:lvl>
    <w:lvl w:ilvl="8" w:tplc="509AB7A6">
      <w:start w:val="1"/>
      <w:numFmt w:val="bullet"/>
      <w:lvlText w:val=""/>
      <w:lvlJc w:val="left"/>
      <w:pPr>
        <w:ind w:left="6480" w:hanging="360"/>
      </w:pPr>
      <w:rPr>
        <w:rFonts w:ascii="Wingdings" w:hAnsi="Wingdings" w:hint="default"/>
      </w:rPr>
    </w:lvl>
  </w:abstractNum>
  <w:abstractNum w:abstractNumId="38" w15:restartNumberingAfterBreak="0">
    <w:nsid w:val="6121E150"/>
    <w:multiLevelType w:val="hybridMultilevel"/>
    <w:tmpl w:val="D4C29560"/>
    <w:lvl w:ilvl="0" w:tplc="EC9E279C">
      <w:start w:val="1"/>
      <w:numFmt w:val="bullet"/>
      <w:lvlText w:val=""/>
      <w:lvlJc w:val="left"/>
      <w:pPr>
        <w:ind w:left="720" w:hanging="360"/>
      </w:pPr>
      <w:rPr>
        <w:rFonts w:ascii="Symbol" w:hAnsi="Symbol" w:hint="default"/>
      </w:rPr>
    </w:lvl>
    <w:lvl w:ilvl="1" w:tplc="06C4F4D0">
      <w:start w:val="1"/>
      <w:numFmt w:val="bullet"/>
      <w:lvlText w:val="o"/>
      <w:lvlJc w:val="left"/>
      <w:pPr>
        <w:ind w:left="1440" w:hanging="360"/>
      </w:pPr>
      <w:rPr>
        <w:rFonts w:ascii="Courier New" w:hAnsi="Courier New" w:hint="default"/>
      </w:rPr>
    </w:lvl>
    <w:lvl w:ilvl="2" w:tplc="645EC4B2">
      <w:start w:val="1"/>
      <w:numFmt w:val="bullet"/>
      <w:lvlText w:val=""/>
      <w:lvlJc w:val="left"/>
      <w:pPr>
        <w:ind w:left="2160" w:hanging="360"/>
      </w:pPr>
      <w:rPr>
        <w:rFonts w:ascii="Wingdings" w:hAnsi="Wingdings" w:hint="default"/>
      </w:rPr>
    </w:lvl>
    <w:lvl w:ilvl="3" w:tplc="65A0468A">
      <w:start w:val="1"/>
      <w:numFmt w:val="bullet"/>
      <w:lvlText w:val=""/>
      <w:lvlJc w:val="left"/>
      <w:pPr>
        <w:ind w:left="2880" w:hanging="360"/>
      </w:pPr>
      <w:rPr>
        <w:rFonts w:ascii="Symbol" w:hAnsi="Symbol" w:hint="default"/>
      </w:rPr>
    </w:lvl>
    <w:lvl w:ilvl="4" w:tplc="9FDE96AC">
      <w:start w:val="1"/>
      <w:numFmt w:val="bullet"/>
      <w:lvlText w:val="o"/>
      <w:lvlJc w:val="left"/>
      <w:pPr>
        <w:ind w:left="3600" w:hanging="360"/>
      </w:pPr>
      <w:rPr>
        <w:rFonts w:ascii="Courier New" w:hAnsi="Courier New" w:hint="default"/>
      </w:rPr>
    </w:lvl>
    <w:lvl w:ilvl="5" w:tplc="C8FC06F4">
      <w:start w:val="1"/>
      <w:numFmt w:val="bullet"/>
      <w:lvlText w:val=""/>
      <w:lvlJc w:val="left"/>
      <w:pPr>
        <w:ind w:left="4320" w:hanging="360"/>
      </w:pPr>
      <w:rPr>
        <w:rFonts w:ascii="Wingdings" w:hAnsi="Wingdings" w:hint="default"/>
      </w:rPr>
    </w:lvl>
    <w:lvl w:ilvl="6" w:tplc="0F489C42">
      <w:start w:val="1"/>
      <w:numFmt w:val="bullet"/>
      <w:lvlText w:val=""/>
      <w:lvlJc w:val="left"/>
      <w:pPr>
        <w:ind w:left="5040" w:hanging="360"/>
      </w:pPr>
      <w:rPr>
        <w:rFonts w:ascii="Symbol" w:hAnsi="Symbol" w:hint="default"/>
      </w:rPr>
    </w:lvl>
    <w:lvl w:ilvl="7" w:tplc="418AD2B4">
      <w:start w:val="1"/>
      <w:numFmt w:val="bullet"/>
      <w:lvlText w:val="o"/>
      <w:lvlJc w:val="left"/>
      <w:pPr>
        <w:ind w:left="5760" w:hanging="360"/>
      </w:pPr>
      <w:rPr>
        <w:rFonts w:ascii="Courier New" w:hAnsi="Courier New" w:hint="default"/>
      </w:rPr>
    </w:lvl>
    <w:lvl w:ilvl="8" w:tplc="FFD2E40E">
      <w:start w:val="1"/>
      <w:numFmt w:val="bullet"/>
      <w:lvlText w:val=""/>
      <w:lvlJc w:val="left"/>
      <w:pPr>
        <w:ind w:left="6480" w:hanging="360"/>
      </w:pPr>
      <w:rPr>
        <w:rFonts w:ascii="Wingdings" w:hAnsi="Wingdings" w:hint="default"/>
      </w:rPr>
    </w:lvl>
  </w:abstractNum>
  <w:abstractNum w:abstractNumId="39" w15:restartNumberingAfterBreak="0">
    <w:nsid w:val="6270DDC1"/>
    <w:multiLevelType w:val="hybridMultilevel"/>
    <w:tmpl w:val="27F679CE"/>
    <w:lvl w:ilvl="0" w:tplc="4CDACDB2">
      <w:start w:val="1"/>
      <w:numFmt w:val="bullet"/>
      <w:lvlText w:val=""/>
      <w:lvlJc w:val="left"/>
      <w:pPr>
        <w:ind w:left="720" w:hanging="360"/>
      </w:pPr>
      <w:rPr>
        <w:rFonts w:ascii="Symbol" w:hAnsi="Symbol" w:hint="default"/>
      </w:rPr>
    </w:lvl>
    <w:lvl w:ilvl="1" w:tplc="DAAC87F8">
      <w:start w:val="1"/>
      <w:numFmt w:val="bullet"/>
      <w:lvlText w:val="o"/>
      <w:lvlJc w:val="left"/>
      <w:pPr>
        <w:ind w:left="1440" w:hanging="360"/>
      </w:pPr>
      <w:rPr>
        <w:rFonts w:ascii="Courier New" w:hAnsi="Courier New" w:hint="default"/>
      </w:rPr>
    </w:lvl>
    <w:lvl w:ilvl="2" w:tplc="CDB427CC">
      <w:start w:val="1"/>
      <w:numFmt w:val="bullet"/>
      <w:lvlText w:val=""/>
      <w:lvlJc w:val="left"/>
      <w:pPr>
        <w:ind w:left="2160" w:hanging="360"/>
      </w:pPr>
      <w:rPr>
        <w:rFonts w:ascii="Wingdings" w:hAnsi="Wingdings" w:hint="default"/>
      </w:rPr>
    </w:lvl>
    <w:lvl w:ilvl="3" w:tplc="00923180">
      <w:start w:val="1"/>
      <w:numFmt w:val="bullet"/>
      <w:lvlText w:val=""/>
      <w:lvlJc w:val="left"/>
      <w:pPr>
        <w:ind w:left="2880" w:hanging="360"/>
      </w:pPr>
      <w:rPr>
        <w:rFonts w:ascii="Symbol" w:hAnsi="Symbol" w:hint="default"/>
      </w:rPr>
    </w:lvl>
    <w:lvl w:ilvl="4" w:tplc="705841A8">
      <w:start w:val="1"/>
      <w:numFmt w:val="bullet"/>
      <w:lvlText w:val="o"/>
      <w:lvlJc w:val="left"/>
      <w:pPr>
        <w:ind w:left="3600" w:hanging="360"/>
      </w:pPr>
      <w:rPr>
        <w:rFonts w:ascii="Courier New" w:hAnsi="Courier New" w:hint="default"/>
      </w:rPr>
    </w:lvl>
    <w:lvl w:ilvl="5" w:tplc="5DBA31F8">
      <w:start w:val="1"/>
      <w:numFmt w:val="bullet"/>
      <w:lvlText w:val=""/>
      <w:lvlJc w:val="left"/>
      <w:pPr>
        <w:ind w:left="4320" w:hanging="360"/>
      </w:pPr>
      <w:rPr>
        <w:rFonts w:ascii="Wingdings" w:hAnsi="Wingdings" w:hint="default"/>
      </w:rPr>
    </w:lvl>
    <w:lvl w:ilvl="6" w:tplc="75500E92">
      <w:start w:val="1"/>
      <w:numFmt w:val="bullet"/>
      <w:lvlText w:val=""/>
      <w:lvlJc w:val="left"/>
      <w:pPr>
        <w:ind w:left="5040" w:hanging="360"/>
      </w:pPr>
      <w:rPr>
        <w:rFonts w:ascii="Symbol" w:hAnsi="Symbol" w:hint="default"/>
      </w:rPr>
    </w:lvl>
    <w:lvl w:ilvl="7" w:tplc="437E8CF6">
      <w:start w:val="1"/>
      <w:numFmt w:val="bullet"/>
      <w:lvlText w:val="o"/>
      <w:lvlJc w:val="left"/>
      <w:pPr>
        <w:ind w:left="5760" w:hanging="360"/>
      </w:pPr>
      <w:rPr>
        <w:rFonts w:ascii="Courier New" w:hAnsi="Courier New" w:hint="default"/>
      </w:rPr>
    </w:lvl>
    <w:lvl w:ilvl="8" w:tplc="3B4C237E">
      <w:start w:val="1"/>
      <w:numFmt w:val="bullet"/>
      <w:lvlText w:val=""/>
      <w:lvlJc w:val="left"/>
      <w:pPr>
        <w:ind w:left="6480" w:hanging="360"/>
      </w:pPr>
      <w:rPr>
        <w:rFonts w:ascii="Wingdings" w:hAnsi="Wingdings" w:hint="default"/>
      </w:rPr>
    </w:lvl>
  </w:abstractNum>
  <w:abstractNum w:abstractNumId="40" w15:restartNumberingAfterBreak="0">
    <w:nsid w:val="64ED1945"/>
    <w:multiLevelType w:val="hybridMultilevel"/>
    <w:tmpl w:val="9008FF4C"/>
    <w:lvl w:ilvl="0" w:tplc="B07AB980">
      <w:start w:val="1"/>
      <w:numFmt w:val="bullet"/>
      <w:lvlText w:val=""/>
      <w:lvlJc w:val="left"/>
      <w:pPr>
        <w:ind w:left="720" w:hanging="360"/>
      </w:pPr>
      <w:rPr>
        <w:rFonts w:ascii="Symbol" w:hAnsi="Symbol" w:hint="default"/>
      </w:rPr>
    </w:lvl>
    <w:lvl w:ilvl="1" w:tplc="0CB27522">
      <w:start w:val="1"/>
      <w:numFmt w:val="bullet"/>
      <w:lvlText w:val="o"/>
      <w:lvlJc w:val="left"/>
      <w:pPr>
        <w:ind w:left="1440" w:hanging="360"/>
      </w:pPr>
      <w:rPr>
        <w:rFonts w:ascii="Courier New" w:hAnsi="Courier New" w:hint="default"/>
      </w:rPr>
    </w:lvl>
    <w:lvl w:ilvl="2" w:tplc="27D0C058">
      <w:start w:val="1"/>
      <w:numFmt w:val="bullet"/>
      <w:lvlText w:val=""/>
      <w:lvlJc w:val="left"/>
      <w:pPr>
        <w:ind w:left="2160" w:hanging="360"/>
      </w:pPr>
      <w:rPr>
        <w:rFonts w:ascii="Wingdings" w:hAnsi="Wingdings" w:hint="default"/>
      </w:rPr>
    </w:lvl>
    <w:lvl w:ilvl="3" w:tplc="8B3276B0">
      <w:start w:val="1"/>
      <w:numFmt w:val="bullet"/>
      <w:lvlText w:val=""/>
      <w:lvlJc w:val="left"/>
      <w:pPr>
        <w:ind w:left="2880" w:hanging="360"/>
      </w:pPr>
      <w:rPr>
        <w:rFonts w:ascii="Symbol" w:hAnsi="Symbol" w:hint="default"/>
      </w:rPr>
    </w:lvl>
    <w:lvl w:ilvl="4" w:tplc="E2545CEE">
      <w:start w:val="1"/>
      <w:numFmt w:val="bullet"/>
      <w:lvlText w:val="o"/>
      <w:lvlJc w:val="left"/>
      <w:pPr>
        <w:ind w:left="3600" w:hanging="360"/>
      </w:pPr>
      <w:rPr>
        <w:rFonts w:ascii="Courier New" w:hAnsi="Courier New" w:hint="default"/>
      </w:rPr>
    </w:lvl>
    <w:lvl w:ilvl="5" w:tplc="6F1E4A2E">
      <w:start w:val="1"/>
      <w:numFmt w:val="bullet"/>
      <w:lvlText w:val=""/>
      <w:lvlJc w:val="left"/>
      <w:pPr>
        <w:ind w:left="4320" w:hanging="360"/>
      </w:pPr>
      <w:rPr>
        <w:rFonts w:ascii="Wingdings" w:hAnsi="Wingdings" w:hint="default"/>
      </w:rPr>
    </w:lvl>
    <w:lvl w:ilvl="6" w:tplc="4D1ED646">
      <w:start w:val="1"/>
      <w:numFmt w:val="bullet"/>
      <w:lvlText w:val=""/>
      <w:lvlJc w:val="left"/>
      <w:pPr>
        <w:ind w:left="5040" w:hanging="360"/>
      </w:pPr>
      <w:rPr>
        <w:rFonts w:ascii="Symbol" w:hAnsi="Symbol" w:hint="default"/>
      </w:rPr>
    </w:lvl>
    <w:lvl w:ilvl="7" w:tplc="BA7C9DA6">
      <w:start w:val="1"/>
      <w:numFmt w:val="bullet"/>
      <w:lvlText w:val="o"/>
      <w:lvlJc w:val="left"/>
      <w:pPr>
        <w:ind w:left="5760" w:hanging="360"/>
      </w:pPr>
      <w:rPr>
        <w:rFonts w:ascii="Courier New" w:hAnsi="Courier New" w:hint="default"/>
      </w:rPr>
    </w:lvl>
    <w:lvl w:ilvl="8" w:tplc="8482CD4E">
      <w:start w:val="1"/>
      <w:numFmt w:val="bullet"/>
      <w:lvlText w:val=""/>
      <w:lvlJc w:val="left"/>
      <w:pPr>
        <w:ind w:left="6480" w:hanging="360"/>
      </w:pPr>
      <w:rPr>
        <w:rFonts w:ascii="Wingdings" w:hAnsi="Wingdings" w:hint="default"/>
      </w:rPr>
    </w:lvl>
  </w:abstractNum>
  <w:abstractNum w:abstractNumId="41" w15:restartNumberingAfterBreak="0">
    <w:nsid w:val="6924DEFD"/>
    <w:multiLevelType w:val="multilevel"/>
    <w:tmpl w:val="5A9CA318"/>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F65D55E"/>
    <w:multiLevelType w:val="hybridMultilevel"/>
    <w:tmpl w:val="EBFA7C52"/>
    <w:lvl w:ilvl="0" w:tplc="B38CBA74">
      <w:start w:val="1"/>
      <w:numFmt w:val="bullet"/>
      <w:lvlText w:val=""/>
      <w:lvlJc w:val="left"/>
      <w:pPr>
        <w:ind w:left="720" w:hanging="360"/>
      </w:pPr>
      <w:rPr>
        <w:rFonts w:ascii="Symbol" w:hAnsi="Symbol" w:hint="default"/>
      </w:rPr>
    </w:lvl>
    <w:lvl w:ilvl="1" w:tplc="9F3C5B1A">
      <w:start w:val="1"/>
      <w:numFmt w:val="bullet"/>
      <w:lvlText w:val="o"/>
      <w:lvlJc w:val="left"/>
      <w:pPr>
        <w:ind w:left="1440" w:hanging="360"/>
      </w:pPr>
      <w:rPr>
        <w:rFonts w:ascii="Courier New" w:hAnsi="Courier New" w:hint="default"/>
      </w:rPr>
    </w:lvl>
    <w:lvl w:ilvl="2" w:tplc="907C6DE8">
      <w:start w:val="1"/>
      <w:numFmt w:val="bullet"/>
      <w:lvlText w:val=""/>
      <w:lvlJc w:val="left"/>
      <w:pPr>
        <w:ind w:left="2160" w:hanging="360"/>
      </w:pPr>
      <w:rPr>
        <w:rFonts w:ascii="Wingdings" w:hAnsi="Wingdings" w:hint="default"/>
      </w:rPr>
    </w:lvl>
    <w:lvl w:ilvl="3" w:tplc="B6FED504">
      <w:start w:val="1"/>
      <w:numFmt w:val="bullet"/>
      <w:lvlText w:val=""/>
      <w:lvlJc w:val="left"/>
      <w:pPr>
        <w:ind w:left="2880" w:hanging="360"/>
      </w:pPr>
      <w:rPr>
        <w:rFonts w:ascii="Symbol" w:hAnsi="Symbol" w:hint="default"/>
      </w:rPr>
    </w:lvl>
    <w:lvl w:ilvl="4" w:tplc="8FDA1CB0">
      <w:start w:val="1"/>
      <w:numFmt w:val="bullet"/>
      <w:lvlText w:val="o"/>
      <w:lvlJc w:val="left"/>
      <w:pPr>
        <w:ind w:left="3600" w:hanging="360"/>
      </w:pPr>
      <w:rPr>
        <w:rFonts w:ascii="Courier New" w:hAnsi="Courier New" w:hint="default"/>
      </w:rPr>
    </w:lvl>
    <w:lvl w:ilvl="5" w:tplc="D88C2838">
      <w:start w:val="1"/>
      <w:numFmt w:val="bullet"/>
      <w:lvlText w:val=""/>
      <w:lvlJc w:val="left"/>
      <w:pPr>
        <w:ind w:left="4320" w:hanging="360"/>
      </w:pPr>
      <w:rPr>
        <w:rFonts w:ascii="Wingdings" w:hAnsi="Wingdings" w:hint="default"/>
      </w:rPr>
    </w:lvl>
    <w:lvl w:ilvl="6" w:tplc="6812E518">
      <w:start w:val="1"/>
      <w:numFmt w:val="bullet"/>
      <w:lvlText w:val=""/>
      <w:lvlJc w:val="left"/>
      <w:pPr>
        <w:ind w:left="5040" w:hanging="360"/>
      </w:pPr>
      <w:rPr>
        <w:rFonts w:ascii="Symbol" w:hAnsi="Symbol" w:hint="default"/>
      </w:rPr>
    </w:lvl>
    <w:lvl w:ilvl="7" w:tplc="8EB420DC">
      <w:start w:val="1"/>
      <w:numFmt w:val="bullet"/>
      <w:lvlText w:val="o"/>
      <w:lvlJc w:val="left"/>
      <w:pPr>
        <w:ind w:left="5760" w:hanging="360"/>
      </w:pPr>
      <w:rPr>
        <w:rFonts w:ascii="Courier New" w:hAnsi="Courier New" w:hint="default"/>
      </w:rPr>
    </w:lvl>
    <w:lvl w:ilvl="8" w:tplc="20D4E6AA">
      <w:start w:val="1"/>
      <w:numFmt w:val="bullet"/>
      <w:lvlText w:val=""/>
      <w:lvlJc w:val="left"/>
      <w:pPr>
        <w:ind w:left="6480" w:hanging="360"/>
      </w:pPr>
      <w:rPr>
        <w:rFonts w:ascii="Wingdings" w:hAnsi="Wingdings" w:hint="default"/>
      </w:rPr>
    </w:lvl>
  </w:abstractNum>
  <w:abstractNum w:abstractNumId="43" w15:restartNumberingAfterBreak="0">
    <w:nsid w:val="709F9186"/>
    <w:multiLevelType w:val="hybridMultilevel"/>
    <w:tmpl w:val="F14C751C"/>
    <w:lvl w:ilvl="0" w:tplc="424A9384">
      <w:start w:val="1"/>
      <w:numFmt w:val="bullet"/>
      <w:lvlText w:val=""/>
      <w:lvlJc w:val="left"/>
      <w:pPr>
        <w:ind w:left="720" w:hanging="360"/>
      </w:pPr>
      <w:rPr>
        <w:rFonts w:ascii="Symbol" w:hAnsi="Symbol" w:hint="default"/>
      </w:rPr>
    </w:lvl>
    <w:lvl w:ilvl="1" w:tplc="BD505AEA">
      <w:start w:val="1"/>
      <w:numFmt w:val="bullet"/>
      <w:lvlText w:val="o"/>
      <w:lvlJc w:val="left"/>
      <w:pPr>
        <w:ind w:left="1440" w:hanging="360"/>
      </w:pPr>
      <w:rPr>
        <w:rFonts w:ascii="Courier New" w:hAnsi="Courier New" w:hint="default"/>
      </w:rPr>
    </w:lvl>
    <w:lvl w:ilvl="2" w:tplc="54966514">
      <w:start w:val="1"/>
      <w:numFmt w:val="bullet"/>
      <w:lvlText w:val=""/>
      <w:lvlJc w:val="left"/>
      <w:pPr>
        <w:ind w:left="2160" w:hanging="360"/>
      </w:pPr>
      <w:rPr>
        <w:rFonts w:ascii="Wingdings" w:hAnsi="Wingdings" w:hint="default"/>
      </w:rPr>
    </w:lvl>
    <w:lvl w:ilvl="3" w:tplc="13DC3696">
      <w:start w:val="1"/>
      <w:numFmt w:val="bullet"/>
      <w:lvlText w:val=""/>
      <w:lvlJc w:val="left"/>
      <w:pPr>
        <w:ind w:left="2880" w:hanging="360"/>
      </w:pPr>
      <w:rPr>
        <w:rFonts w:ascii="Symbol" w:hAnsi="Symbol" w:hint="default"/>
      </w:rPr>
    </w:lvl>
    <w:lvl w:ilvl="4" w:tplc="92A439CC">
      <w:start w:val="1"/>
      <w:numFmt w:val="bullet"/>
      <w:lvlText w:val="o"/>
      <w:lvlJc w:val="left"/>
      <w:pPr>
        <w:ind w:left="3600" w:hanging="360"/>
      </w:pPr>
      <w:rPr>
        <w:rFonts w:ascii="Courier New" w:hAnsi="Courier New" w:hint="default"/>
      </w:rPr>
    </w:lvl>
    <w:lvl w:ilvl="5" w:tplc="D528E43C">
      <w:start w:val="1"/>
      <w:numFmt w:val="bullet"/>
      <w:lvlText w:val=""/>
      <w:lvlJc w:val="left"/>
      <w:pPr>
        <w:ind w:left="4320" w:hanging="360"/>
      </w:pPr>
      <w:rPr>
        <w:rFonts w:ascii="Wingdings" w:hAnsi="Wingdings" w:hint="default"/>
      </w:rPr>
    </w:lvl>
    <w:lvl w:ilvl="6" w:tplc="6CCE88DC">
      <w:start w:val="1"/>
      <w:numFmt w:val="bullet"/>
      <w:lvlText w:val=""/>
      <w:lvlJc w:val="left"/>
      <w:pPr>
        <w:ind w:left="5040" w:hanging="360"/>
      </w:pPr>
      <w:rPr>
        <w:rFonts w:ascii="Symbol" w:hAnsi="Symbol" w:hint="default"/>
      </w:rPr>
    </w:lvl>
    <w:lvl w:ilvl="7" w:tplc="EE362020">
      <w:start w:val="1"/>
      <w:numFmt w:val="bullet"/>
      <w:lvlText w:val="o"/>
      <w:lvlJc w:val="left"/>
      <w:pPr>
        <w:ind w:left="5760" w:hanging="360"/>
      </w:pPr>
      <w:rPr>
        <w:rFonts w:ascii="Courier New" w:hAnsi="Courier New" w:hint="default"/>
      </w:rPr>
    </w:lvl>
    <w:lvl w:ilvl="8" w:tplc="BE6A6348">
      <w:start w:val="1"/>
      <w:numFmt w:val="bullet"/>
      <w:lvlText w:val=""/>
      <w:lvlJc w:val="left"/>
      <w:pPr>
        <w:ind w:left="6480" w:hanging="360"/>
      </w:pPr>
      <w:rPr>
        <w:rFonts w:ascii="Wingdings" w:hAnsi="Wingdings" w:hint="default"/>
      </w:rPr>
    </w:lvl>
  </w:abstractNum>
  <w:abstractNum w:abstractNumId="44" w15:restartNumberingAfterBreak="0">
    <w:nsid w:val="794600CF"/>
    <w:multiLevelType w:val="hybridMultilevel"/>
    <w:tmpl w:val="5C3CE4BA"/>
    <w:lvl w:ilvl="0" w:tplc="6D862724">
      <w:start w:val="1"/>
      <w:numFmt w:val="bullet"/>
      <w:lvlText w:val=""/>
      <w:lvlJc w:val="left"/>
      <w:pPr>
        <w:ind w:left="720" w:hanging="360"/>
      </w:pPr>
      <w:rPr>
        <w:rFonts w:ascii="Symbol" w:hAnsi="Symbol" w:hint="default"/>
      </w:rPr>
    </w:lvl>
    <w:lvl w:ilvl="1" w:tplc="E0FE17C2">
      <w:start w:val="1"/>
      <w:numFmt w:val="bullet"/>
      <w:lvlText w:val="o"/>
      <w:lvlJc w:val="left"/>
      <w:pPr>
        <w:ind w:left="1440" w:hanging="360"/>
      </w:pPr>
      <w:rPr>
        <w:rFonts w:ascii="Courier New" w:hAnsi="Courier New" w:hint="default"/>
      </w:rPr>
    </w:lvl>
    <w:lvl w:ilvl="2" w:tplc="F5C2A15E">
      <w:start w:val="1"/>
      <w:numFmt w:val="bullet"/>
      <w:lvlText w:val=""/>
      <w:lvlJc w:val="left"/>
      <w:pPr>
        <w:ind w:left="2160" w:hanging="360"/>
      </w:pPr>
      <w:rPr>
        <w:rFonts w:ascii="Wingdings" w:hAnsi="Wingdings" w:hint="default"/>
      </w:rPr>
    </w:lvl>
    <w:lvl w:ilvl="3" w:tplc="20F48D86">
      <w:start w:val="1"/>
      <w:numFmt w:val="bullet"/>
      <w:lvlText w:val=""/>
      <w:lvlJc w:val="left"/>
      <w:pPr>
        <w:ind w:left="2880" w:hanging="360"/>
      </w:pPr>
      <w:rPr>
        <w:rFonts w:ascii="Symbol" w:hAnsi="Symbol" w:hint="default"/>
      </w:rPr>
    </w:lvl>
    <w:lvl w:ilvl="4" w:tplc="BAC819BC">
      <w:start w:val="1"/>
      <w:numFmt w:val="bullet"/>
      <w:lvlText w:val="o"/>
      <w:lvlJc w:val="left"/>
      <w:pPr>
        <w:ind w:left="3600" w:hanging="360"/>
      </w:pPr>
      <w:rPr>
        <w:rFonts w:ascii="Courier New" w:hAnsi="Courier New" w:hint="default"/>
      </w:rPr>
    </w:lvl>
    <w:lvl w:ilvl="5" w:tplc="92926F12">
      <w:start w:val="1"/>
      <w:numFmt w:val="bullet"/>
      <w:lvlText w:val=""/>
      <w:lvlJc w:val="left"/>
      <w:pPr>
        <w:ind w:left="4320" w:hanging="360"/>
      </w:pPr>
      <w:rPr>
        <w:rFonts w:ascii="Wingdings" w:hAnsi="Wingdings" w:hint="default"/>
      </w:rPr>
    </w:lvl>
    <w:lvl w:ilvl="6" w:tplc="A30CB4D8">
      <w:start w:val="1"/>
      <w:numFmt w:val="bullet"/>
      <w:lvlText w:val=""/>
      <w:lvlJc w:val="left"/>
      <w:pPr>
        <w:ind w:left="5040" w:hanging="360"/>
      </w:pPr>
      <w:rPr>
        <w:rFonts w:ascii="Symbol" w:hAnsi="Symbol" w:hint="default"/>
      </w:rPr>
    </w:lvl>
    <w:lvl w:ilvl="7" w:tplc="36F6D33E">
      <w:start w:val="1"/>
      <w:numFmt w:val="bullet"/>
      <w:lvlText w:val="o"/>
      <w:lvlJc w:val="left"/>
      <w:pPr>
        <w:ind w:left="5760" w:hanging="360"/>
      </w:pPr>
      <w:rPr>
        <w:rFonts w:ascii="Courier New" w:hAnsi="Courier New" w:hint="default"/>
      </w:rPr>
    </w:lvl>
    <w:lvl w:ilvl="8" w:tplc="7884DE30">
      <w:start w:val="1"/>
      <w:numFmt w:val="bullet"/>
      <w:lvlText w:val=""/>
      <w:lvlJc w:val="left"/>
      <w:pPr>
        <w:ind w:left="6480" w:hanging="360"/>
      </w:pPr>
      <w:rPr>
        <w:rFonts w:ascii="Wingdings" w:hAnsi="Wingdings" w:hint="default"/>
      </w:rPr>
    </w:lvl>
  </w:abstractNum>
  <w:abstractNum w:abstractNumId="45" w15:restartNumberingAfterBreak="0">
    <w:nsid w:val="7A1FA0EE"/>
    <w:multiLevelType w:val="hybridMultilevel"/>
    <w:tmpl w:val="59B83C84"/>
    <w:lvl w:ilvl="0" w:tplc="FE164494">
      <w:start w:val="1"/>
      <w:numFmt w:val="decimal"/>
      <w:lvlText w:val="%1."/>
      <w:lvlJc w:val="left"/>
      <w:pPr>
        <w:ind w:left="720" w:hanging="360"/>
      </w:pPr>
    </w:lvl>
    <w:lvl w:ilvl="1" w:tplc="2F8C82F2">
      <w:start w:val="1"/>
      <w:numFmt w:val="bullet"/>
      <w:lvlText w:val="o"/>
      <w:lvlJc w:val="left"/>
      <w:pPr>
        <w:ind w:left="1440" w:hanging="360"/>
      </w:pPr>
      <w:rPr>
        <w:rFonts w:ascii="Symbol" w:hAnsi="Symbol" w:hint="default"/>
      </w:rPr>
    </w:lvl>
    <w:lvl w:ilvl="2" w:tplc="FD34793A">
      <w:start w:val="1"/>
      <w:numFmt w:val="lowerRoman"/>
      <w:lvlText w:val="%3."/>
      <w:lvlJc w:val="right"/>
      <w:pPr>
        <w:ind w:left="2160" w:hanging="180"/>
      </w:pPr>
    </w:lvl>
    <w:lvl w:ilvl="3" w:tplc="3D56748E">
      <w:start w:val="1"/>
      <w:numFmt w:val="decimal"/>
      <w:lvlText w:val="%4."/>
      <w:lvlJc w:val="left"/>
      <w:pPr>
        <w:ind w:left="2880" w:hanging="360"/>
      </w:pPr>
    </w:lvl>
    <w:lvl w:ilvl="4" w:tplc="DD7C8124">
      <w:start w:val="1"/>
      <w:numFmt w:val="lowerLetter"/>
      <w:lvlText w:val="%5."/>
      <w:lvlJc w:val="left"/>
      <w:pPr>
        <w:ind w:left="3600" w:hanging="360"/>
      </w:pPr>
    </w:lvl>
    <w:lvl w:ilvl="5" w:tplc="A97ECAF4">
      <w:start w:val="1"/>
      <w:numFmt w:val="lowerRoman"/>
      <w:lvlText w:val="%6."/>
      <w:lvlJc w:val="right"/>
      <w:pPr>
        <w:ind w:left="4320" w:hanging="180"/>
      </w:pPr>
    </w:lvl>
    <w:lvl w:ilvl="6" w:tplc="92240694">
      <w:start w:val="1"/>
      <w:numFmt w:val="decimal"/>
      <w:lvlText w:val="%7."/>
      <w:lvlJc w:val="left"/>
      <w:pPr>
        <w:ind w:left="5040" w:hanging="360"/>
      </w:pPr>
    </w:lvl>
    <w:lvl w:ilvl="7" w:tplc="CCDA7DF8">
      <w:start w:val="1"/>
      <w:numFmt w:val="lowerLetter"/>
      <w:lvlText w:val="%8."/>
      <w:lvlJc w:val="left"/>
      <w:pPr>
        <w:ind w:left="5760" w:hanging="360"/>
      </w:pPr>
    </w:lvl>
    <w:lvl w:ilvl="8" w:tplc="125A8C82">
      <w:start w:val="1"/>
      <w:numFmt w:val="lowerRoman"/>
      <w:lvlText w:val="%9."/>
      <w:lvlJc w:val="right"/>
      <w:pPr>
        <w:ind w:left="6480" w:hanging="180"/>
      </w:pPr>
    </w:lvl>
  </w:abstractNum>
  <w:abstractNum w:abstractNumId="46" w15:restartNumberingAfterBreak="0">
    <w:nsid w:val="7BB0FE43"/>
    <w:multiLevelType w:val="hybridMultilevel"/>
    <w:tmpl w:val="5AF60422"/>
    <w:lvl w:ilvl="0" w:tplc="07F6B89C">
      <w:start w:val="1"/>
      <w:numFmt w:val="bullet"/>
      <w:lvlText w:val=""/>
      <w:lvlJc w:val="left"/>
      <w:pPr>
        <w:ind w:left="720" w:hanging="360"/>
      </w:pPr>
      <w:rPr>
        <w:rFonts w:ascii="Symbol" w:hAnsi="Symbol" w:hint="default"/>
      </w:rPr>
    </w:lvl>
    <w:lvl w:ilvl="1" w:tplc="B9242484">
      <w:start w:val="1"/>
      <w:numFmt w:val="bullet"/>
      <w:lvlText w:val="o"/>
      <w:lvlJc w:val="left"/>
      <w:pPr>
        <w:ind w:left="1440" w:hanging="360"/>
      </w:pPr>
      <w:rPr>
        <w:rFonts w:ascii="Courier New" w:hAnsi="Courier New" w:hint="default"/>
      </w:rPr>
    </w:lvl>
    <w:lvl w:ilvl="2" w:tplc="66F43174">
      <w:start w:val="1"/>
      <w:numFmt w:val="bullet"/>
      <w:lvlText w:val=""/>
      <w:lvlJc w:val="left"/>
      <w:pPr>
        <w:ind w:left="2160" w:hanging="360"/>
      </w:pPr>
      <w:rPr>
        <w:rFonts w:ascii="Wingdings" w:hAnsi="Wingdings" w:hint="default"/>
      </w:rPr>
    </w:lvl>
    <w:lvl w:ilvl="3" w:tplc="A93851B4">
      <w:start w:val="1"/>
      <w:numFmt w:val="bullet"/>
      <w:lvlText w:val=""/>
      <w:lvlJc w:val="left"/>
      <w:pPr>
        <w:ind w:left="2880" w:hanging="360"/>
      </w:pPr>
      <w:rPr>
        <w:rFonts w:ascii="Symbol" w:hAnsi="Symbol" w:hint="default"/>
      </w:rPr>
    </w:lvl>
    <w:lvl w:ilvl="4" w:tplc="B96CED5C">
      <w:start w:val="1"/>
      <w:numFmt w:val="bullet"/>
      <w:lvlText w:val="o"/>
      <w:lvlJc w:val="left"/>
      <w:pPr>
        <w:ind w:left="3600" w:hanging="360"/>
      </w:pPr>
      <w:rPr>
        <w:rFonts w:ascii="Courier New" w:hAnsi="Courier New" w:hint="default"/>
      </w:rPr>
    </w:lvl>
    <w:lvl w:ilvl="5" w:tplc="95E88F9A">
      <w:start w:val="1"/>
      <w:numFmt w:val="bullet"/>
      <w:lvlText w:val=""/>
      <w:lvlJc w:val="left"/>
      <w:pPr>
        <w:ind w:left="4320" w:hanging="360"/>
      </w:pPr>
      <w:rPr>
        <w:rFonts w:ascii="Wingdings" w:hAnsi="Wingdings" w:hint="default"/>
      </w:rPr>
    </w:lvl>
    <w:lvl w:ilvl="6" w:tplc="B01A87B0">
      <w:start w:val="1"/>
      <w:numFmt w:val="bullet"/>
      <w:lvlText w:val=""/>
      <w:lvlJc w:val="left"/>
      <w:pPr>
        <w:ind w:left="5040" w:hanging="360"/>
      </w:pPr>
      <w:rPr>
        <w:rFonts w:ascii="Symbol" w:hAnsi="Symbol" w:hint="default"/>
      </w:rPr>
    </w:lvl>
    <w:lvl w:ilvl="7" w:tplc="FE06E51C">
      <w:start w:val="1"/>
      <w:numFmt w:val="bullet"/>
      <w:lvlText w:val="o"/>
      <w:lvlJc w:val="left"/>
      <w:pPr>
        <w:ind w:left="5760" w:hanging="360"/>
      </w:pPr>
      <w:rPr>
        <w:rFonts w:ascii="Courier New" w:hAnsi="Courier New" w:hint="default"/>
      </w:rPr>
    </w:lvl>
    <w:lvl w:ilvl="8" w:tplc="1F686198">
      <w:start w:val="1"/>
      <w:numFmt w:val="bullet"/>
      <w:lvlText w:val=""/>
      <w:lvlJc w:val="left"/>
      <w:pPr>
        <w:ind w:left="6480" w:hanging="360"/>
      </w:pPr>
      <w:rPr>
        <w:rFonts w:ascii="Wingdings" w:hAnsi="Wingdings" w:hint="default"/>
      </w:rPr>
    </w:lvl>
  </w:abstractNum>
  <w:abstractNum w:abstractNumId="47" w15:restartNumberingAfterBreak="0">
    <w:nsid w:val="7C386EDA"/>
    <w:multiLevelType w:val="hybridMultilevel"/>
    <w:tmpl w:val="5E68179C"/>
    <w:lvl w:ilvl="0" w:tplc="00C29106">
      <w:start w:val="1"/>
      <w:numFmt w:val="bullet"/>
      <w:lvlText w:val=""/>
      <w:lvlJc w:val="left"/>
      <w:pPr>
        <w:ind w:left="720" w:hanging="360"/>
      </w:pPr>
      <w:rPr>
        <w:rFonts w:ascii="Symbol" w:hAnsi="Symbol" w:hint="default"/>
      </w:rPr>
    </w:lvl>
    <w:lvl w:ilvl="1" w:tplc="FB12917A">
      <w:start w:val="1"/>
      <w:numFmt w:val="bullet"/>
      <w:lvlText w:val="o"/>
      <w:lvlJc w:val="left"/>
      <w:pPr>
        <w:ind w:left="1440" w:hanging="360"/>
      </w:pPr>
      <w:rPr>
        <w:rFonts w:ascii="Courier New" w:hAnsi="Courier New" w:hint="default"/>
      </w:rPr>
    </w:lvl>
    <w:lvl w:ilvl="2" w:tplc="7AD49472">
      <w:start w:val="1"/>
      <w:numFmt w:val="bullet"/>
      <w:lvlText w:val=""/>
      <w:lvlJc w:val="left"/>
      <w:pPr>
        <w:ind w:left="2160" w:hanging="360"/>
      </w:pPr>
      <w:rPr>
        <w:rFonts w:ascii="Wingdings" w:hAnsi="Wingdings" w:hint="default"/>
      </w:rPr>
    </w:lvl>
    <w:lvl w:ilvl="3" w:tplc="81F62FD8">
      <w:start w:val="1"/>
      <w:numFmt w:val="bullet"/>
      <w:lvlText w:val=""/>
      <w:lvlJc w:val="left"/>
      <w:pPr>
        <w:ind w:left="2880" w:hanging="360"/>
      </w:pPr>
      <w:rPr>
        <w:rFonts w:ascii="Symbol" w:hAnsi="Symbol" w:hint="default"/>
      </w:rPr>
    </w:lvl>
    <w:lvl w:ilvl="4" w:tplc="C1046A78">
      <w:start w:val="1"/>
      <w:numFmt w:val="bullet"/>
      <w:lvlText w:val="o"/>
      <w:lvlJc w:val="left"/>
      <w:pPr>
        <w:ind w:left="3600" w:hanging="360"/>
      </w:pPr>
      <w:rPr>
        <w:rFonts w:ascii="Courier New" w:hAnsi="Courier New" w:hint="default"/>
      </w:rPr>
    </w:lvl>
    <w:lvl w:ilvl="5" w:tplc="10CCAD74">
      <w:start w:val="1"/>
      <w:numFmt w:val="bullet"/>
      <w:lvlText w:val=""/>
      <w:lvlJc w:val="left"/>
      <w:pPr>
        <w:ind w:left="4320" w:hanging="360"/>
      </w:pPr>
      <w:rPr>
        <w:rFonts w:ascii="Wingdings" w:hAnsi="Wingdings" w:hint="default"/>
      </w:rPr>
    </w:lvl>
    <w:lvl w:ilvl="6" w:tplc="CD34C1F0">
      <w:start w:val="1"/>
      <w:numFmt w:val="bullet"/>
      <w:lvlText w:val=""/>
      <w:lvlJc w:val="left"/>
      <w:pPr>
        <w:ind w:left="5040" w:hanging="360"/>
      </w:pPr>
      <w:rPr>
        <w:rFonts w:ascii="Symbol" w:hAnsi="Symbol" w:hint="default"/>
      </w:rPr>
    </w:lvl>
    <w:lvl w:ilvl="7" w:tplc="87EE1E38">
      <w:start w:val="1"/>
      <w:numFmt w:val="bullet"/>
      <w:lvlText w:val="o"/>
      <w:lvlJc w:val="left"/>
      <w:pPr>
        <w:ind w:left="5760" w:hanging="360"/>
      </w:pPr>
      <w:rPr>
        <w:rFonts w:ascii="Courier New" w:hAnsi="Courier New" w:hint="default"/>
      </w:rPr>
    </w:lvl>
    <w:lvl w:ilvl="8" w:tplc="B0065DE6">
      <w:start w:val="1"/>
      <w:numFmt w:val="bullet"/>
      <w:lvlText w:val=""/>
      <w:lvlJc w:val="left"/>
      <w:pPr>
        <w:ind w:left="6480" w:hanging="360"/>
      </w:pPr>
      <w:rPr>
        <w:rFonts w:ascii="Wingdings" w:hAnsi="Wingdings" w:hint="default"/>
      </w:rPr>
    </w:lvl>
  </w:abstractNum>
  <w:abstractNum w:abstractNumId="48" w15:restartNumberingAfterBreak="0">
    <w:nsid w:val="7FF94129"/>
    <w:multiLevelType w:val="hybridMultilevel"/>
    <w:tmpl w:val="0A3C03EE"/>
    <w:lvl w:ilvl="0" w:tplc="195E7756">
      <w:start w:val="1"/>
      <w:numFmt w:val="bullet"/>
      <w:lvlText w:val=""/>
      <w:lvlJc w:val="left"/>
      <w:pPr>
        <w:ind w:left="720" w:hanging="360"/>
      </w:pPr>
      <w:rPr>
        <w:rFonts w:ascii="Symbol" w:hAnsi="Symbol" w:hint="default"/>
      </w:rPr>
    </w:lvl>
    <w:lvl w:ilvl="1" w:tplc="BC9C6698">
      <w:start w:val="1"/>
      <w:numFmt w:val="bullet"/>
      <w:lvlText w:val="o"/>
      <w:lvlJc w:val="left"/>
      <w:pPr>
        <w:ind w:left="1440" w:hanging="360"/>
      </w:pPr>
      <w:rPr>
        <w:rFonts w:ascii="Courier New" w:hAnsi="Courier New" w:hint="default"/>
      </w:rPr>
    </w:lvl>
    <w:lvl w:ilvl="2" w:tplc="63E259F4">
      <w:start w:val="1"/>
      <w:numFmt w:val="bullet"/>
      <w:lvlText w:val=""/>
      <w:lvlJc w:val="left"/>
      <w:pPr>
        <w:ind w:left="2160" w:hanging="360"/>
      </w:pPr>
      <w:rPr>
        <w:rFonts w:ascii="Wingdings" w:hAnsi="Wingdings" w:hint="default"/>
      </w:rPr>
    </w:lvl>
    <w:lvl w:ilvl="3" w:tplc="7870FFDE">
      <w:start w:val="1"/>
      <w:numFmt w:val="bullet"/>
      <w:lvlText w:val=""/>
      <w:lvlJc w:val="left"/>
      <w:pPr>
        <w:ind w:left="2880" w:hanging="360"/>
      </w:pPr>
      <w:rPr>
        <w:rFonts w:ascii="Symbol" w:hAnsi="Symbol" w:hint="default"/>
      </w:rPr>
    </w:lvl>
    <w:lvl w:ilvl="4" w:tplc="82989D86">
      <w:start w:val="1"/>
      <w:numFmt w:val="bullet"/>
      <w:lvlText w:val="o"/>
      <w:lvlJc w:val="left"/>
      <w:pPr>
        <w:ind w:left="3600" w:hanging="360"/>
      </w:pPr>
      <w:rPr>
        <w:rFonts w:ascii="Courier New" w:hAnsi="Courier New" w:hint="default"/>
      </w:rPr>
    </w:lvl>
    <w:lvl w:ilvl="5" w:tplc="9A16B246">
      <w:start w:val="1"/>
      <w:numFmt w:val="bullet"/>
      <w:lvlText w:val=""/>
      <w:lvlJc w:val="left"/>
      <w:pPr>
        <w:ind w:left="4320" w:hanging="360"/>
      </w:pPr>
      <w:rPr>
        <w:rFonts w:ascii="Wingdings" w:hAnsi="Wingdings" w:hint="default"/>
      </w:rPr>
    </w:lvl>
    <w:lvl w:ilvl="6" w:tplc="9F4A57DA">
      <w:start w:val="1"/>
      <w:numFmt w:val="bullet"/>
      <w:lvlText w:val=""/>
      <w:lvlJc w:val="left"/>
      <w:pPr>
        <w:ind w:left="5040" w:hanging="360"/>
      </w:pPr>
      <w:rPr>
        <w:rFonts w:ascii="Symbol" w:hAnsi="Symbol" w:hint="default"/>
      </w:rPr>
    </w:lvl>
    <w:lvl w:ilvl="7" w:tplc="C2C229E6">
      <w:start w:val="1"/>
      <w:numFmt w:val="bullet"/>
      <w:lvlText w:val="o"/>
      <w:lvlJc w:val="left"/>
      <w:pPr>
        <w:ind w:left="5760" w:hanging="360"/>
      </w:pPr>
      <w:rPr>
        <w:rFonts w:ascii="Courier New" w:hAnsi="Courier New" w:hint="default"/>
      </w:rPr>
    </w:lvl>
    <w:lvl w:ilvl="8" w:tplc="D89A220A">
      <w:start w:val="1"/>
      <w:numFmt w:val="bullet"/>
      <w:lvlText w:val=""/>
      <w:lvlJc w:val="left"/>
      <w:pPr>
        <w:ind w:left="6480" w:hanging="360"/>
      </w:pPr>
      <w:rPr>
        <w:rFonts w:ascii="Wingdings" w:hAnsi="Wingdings" w:hint="default"/>
      </w:rPr>
    </w:lvl>
  </w:abstractNum>
  <w:num w:numId="1" w16cid:durableId="1350521489">
    <w:abstractNumId w:val="9"/>
  </w:num>
  <w:num w:numId="2" w16cid:durableId="927080095">
    <w:abstractNumId w:val="17"/>
  </w:num>
  <w:num w:numId="3" w16cid:durableId="734015732">
    <w:abstractNumId w:val="8"/>
  </w:num>
  <w:num w:numId="4" w16cid:durableId="1355886559">
    <w:abstractNumId w:val="25"/>
  </w:num>
  <w:num w:numId="5" w16cid:durableId="89619208">
    <w:abstractNumId w:val="28"/>
  </w:num>
  <w:num w:numId="6" w16cid:durableId="955647852">
    <w:abstractNumId w:val="21"/>
  </w:num>
  <w:num w:numId="7" w16cid:durableId="1933314544">
    <w:abstractNumId w:val="24"/>
  </w:num>
  <w:num w:numId="8" w16cid:durableId="184101192">
    <w:abstractNumId w:val="27"/>
  </w:num>
  <w:num w:numId="9" w16cid:durableId="1131897784">
    <w:abstractNumId w:val="31"/>
  </w:num>
  <w:num w:numId="10" w16cid:durableId="369574403">
    <w:abstractNumId w:val="26"/>
  </w:num>
  <w:num w:numId="11" w16cid:durableId="1237739709">
    <w:abstractNumId w:val="29"/>
  </w:num>
  <w:num w:numId="12" w16cid:durableId="1432362098">
    <w:abstractNumId w:val="10"/>
  </w:num>
  <w:num w:numId="13" w16cid:durableId="222758079">
    <w:abstractNumId w:val="6"/>
  </w:num>
  <w:num w:numId="14" w16cid:durableId="510723158">
    <w:abstractNumId w:val="41"/>
  </w:num>
  <w:num w:numId="15" w16cid:durableId="2133547771">
    <w:abstractNumId w:val="16"/>
  </w:num>
  <w:num w:numId="16" w16cid:durableId="1814366351">
    <w:abstractNumId w:val="4"/>
  </w:num>
  <w:num w:numId="17" w16cid:durableId="1980843249">
    <w:abstractNumId w:val="45"/>
  </w:num>
  <w:num w:numId="18" w16cid:durableId="1555891757">
    <w:abstractNumId w:val="15"/>
  </w:num>
  <w:num w:numId="19" w16cid:durableId="544876066">
    <w:abstractNumId w:val="14"/>
  </w:num>
  <w:num w:numId="20" w16cid:durableId="906184991">
    <w:abstractNumId w:val="42"/>
  </w:num>
  <w:num w:numId="21" w16cid:durableId="336343430">
    <w:abstractNumId w:val="35"/>
  </w:num>
  <w:num w:numId="22" w16cid:durableId="392581220">
    <w:abstractNumId w:val="44"/>
  </w:num>
  <w:num w:numId="23" w16cid:durableId="1897936632">
    <w:abstractNumId w:val="11"/>
  </w:num>
  <w:num w:numId="24" w16cid:durableId="933244646">
    <w:abstractNumId w:val="3"/>
  </w:num>
  <w:num w:numId="25" w16cid:durableId="774785330">
    <w:abstractNumId w:val="33"/>
  </w:num>
  <w:num w:numId="26" w16cid:durableId="1233585883">
    <w:abstractNumId w:val="18"/>
  </w:num>
  <w:num w:numId="27" w16cid:durableId="926421241">
    <w:abstractNumId w:val="12"/>
  </w:num>
  <w:num w:numId="28" w16cid:durableId="1271819632">
    <w:abstractNumId w:val="1"/>
  </w:num>
  <w:num w:numId="29" w16cid:durableId="1698770917">
    <w:abstractNumId w:val="37"/>
  </w:num>
  <w:num w:numId="30" w16cid:durableId="149635736">
    <w:abstractNumId w:val="2"/>
  </w:num>
  <w:num w:numId="31" w16cid:durableId="542790397">
    <w:abstractNumId w:val="19"/>
  </w:num>
  <w:num w:numId="32" w16cid:durableId="2091846913">
    <w:abstractNumId w:val="38"/>
  </w:num>
  <w:num w:numId="33" w16cid:durableId="205876788">
    <w:abstractNumId w:val="46"/>
  </w:num>
  <w:num w:numId="34" w16cid:durableId="2099907284">
    <w:abstractNumId w:val="47"/>
  </w:num>
  <w:num w:numId="35" w16cid:durableId="1119186205">
    <w:abstractNumId w:val="48"/>
  </w:num>
  <w:num w:numId="36" w16cid:durableId="422066229">
    <w:abstractNumId w:val="20"/>
  </w:num>
  <w:num w:numId="37" w16cid:durableId="1165054613">
    <w:abstractNumId w:val="30"/>
  </w:num>
  <w:num w:numId="38" w16cid:durableId="1184131553">
    <w:abstractNumId w:val="23"/>
  </w:num>
  <w:num w:numId="39" w16cid:durableId="307126747">
    <w:abstractNumId w:val="34"/>
  </w:num>
  <w:num w:numId="40" w16cid:durableId="2045518262">
    <w:abstractNumId w:val="7"/>
  </w:num>
  <w:num w:numId="41" w16cid:durableId="1114397646">
    <w:abstractNumId w:val="40"/>
  </w:num>
  <w:num w:numId="42" w16cid:durableId="585574438">
    <w:abstractNumId w:val="5"/>
  </w:num>
  <w:num w:numId="43" w16cid:durableId="471945539">
    <w:abstractNumId w:val="22"/>
  </w:num>
  <w:num w:numId="44" w16cid:durableId="930166390">
    <w:abstractNumId w:val="36"/>
  </w:num>
  <w:num w:numId="45" w16cid:durableId="869756733">
    <w:abstractNumId w:val="39"/>
  </w:num>
  <w:num w:numId="46" w16cid:durableId="329142718">
    <w:abstractNumId w:val="43"/>
  </w:num>
  <w:num w:numId="47" w16cid:durableId="1409689089">
    <w:abstractNumId w:val="0"/>
  </w:num>
  <w:num w:numId="48" w16cid:durableId="1307973472">
    <w:abstractNumId w:val="13"/>
  </w:num>
  <w:num w:numId="49" w16cid:durableId="19643403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19D2DEA"/>
    <w:rsid w:val="000C5C04"/>
    <w:rsid w:val="001B7244"/>
    <w:rsid w:val="00276E5A"/>
    <w:rsid w:val="004E0ED4"/>
    <w:rsid w:val="005A6949"/>
    <w:rsid w:val="005B4D15"/>
    <w:rsid w:val="0060472D"/>
    <w:rsid w:val="00666F0B"/>
    <w:rsid w:val="0083206D"/>
    <w:rsid w:val="00865EAB"/>
    <w:rsid w:val="009266A6"/>
    <w:rsid w:val="00BD763F"/>
    <w:rsid w:val="00C81D22"/>
    <w:rsid w:val="00DA3304"/>
    <w:rsid w:val="00DA5537"/>
    <w:rsid w:val="00F76D61"/>
    <w:rsid w:val="00FC31B1"/>
    <w:rsid w:val="019C23E9"/>
    <w:rsid w:val="0289597F"/>
    <w:rsid w:val="046EE0F8"/>
    <w:rsid w:val="047C0974"/>
    <w:rsid w:val="04921318"/>
    <w:rsid w:val="05047E94"/>
    <w:rsid w:val="050637DF"/>
    <w:rsid w:val="053ABEBA"/>
    <w:rsid w:val="059472B5"/>
    <w:rsid w:val="069C4AF9"/>
    <w:rsid w:val="06CA0216"/>
    <w:rsid w:val="07A654DA"/>
    <w:rsid w:val="07F8C31D"/>
    <w:rsid w:val="08D083F6"/>
    <w:rsid w:val="0931A0AD"/>
    <w:rsid w:val="0B2CF252"/>
    <w:rsid w:val="0B5E0317"/>
    <w:rsid w:val="0B96DB54"/>
    <w:rsid w:val="0C0F1DDC"/>
    <w:rsid w:val="0C2C15D2"/>
    <w:rsid w:val="0CC2B052"/>
    <w:rsid w:val="0D3FC52A"/>
    <w:rsid w:val="0E5B61F6"/>
    <w:rsid w:val="0EA95F7D"/>
    <w:rsid w:val="0EABAFC7"/>
    <w:rsid w:val="0EC7229D"/>
    <w:rsid w:val="0F414B1B"/>
    <w:rsid w:val="101C8480"/>
    <w:rsid w:val="109F3F8F"/>
    <w:rsid w:val="119D2DEA"/>
    <w:rsid w:val="12CD4414"/>
    <w:rsid w:val="12DB90E6"/>
    <w:rsid w:val="13298B0F"/>
    <w:rsid w:val="1352E398"/>
    <w:rsid w:val="14200003"/>
    <w:rsid w:val="15B977BD"/>
    <w:rsid w:val="15BFDAD8"/>
    <w:rsid w:val="177BEECB"/>
    <w:rsid w:val="19010038"/>
    <w:rsid w:val="1AEA188F"/>
    <w:rsid w:val="1B61E405"/>
    <w:rsid w:val="1B9E3CEA"/>
    <w:rsid w:val="1CFC09EB"/>
    <w:rsid w:val="1ECBF90E"/>
    <w:rsid w:val="2032533D"/>
    <w:rsid w:val="2133B3BE"/>
    <w:rsid w:val="236F8706"/>
    <w:rsid w:val="26A9439E"/>
    <w:rsid w:val="27293584"/>
    <w:rsid w:val="27912F4E"/>
    <w:rsid w:val="2843C9FF"/>
    <w:rsid w:val="292E3557"/>
    <w:rsid w:val="29553F1C"/>
    <w:rsid w:val="29CEABF7"/>
    <w:rsid w:val="29D66E5C"/>
    <w:rsid w:val="29EC5D3E"/>
    <w:rsid w:val="2A2DB874"/>
    <w:rsid w:val="2B66ECF0"/>
    <w:rsid w:val="2D3F36B8"/>
    <w:rsid w:val="2D8E6953"/>
    <w:rsid w:val="2DB0910B"/>
    <w:rsid w:val="2E21F6CA"/>
    <w:rsid w:val="2E437A06"/>
    <w:rsid w:val="2F5AB0D3"/>
    <w:rsid w:val="305C6BAA"/>
    <w:rsid w:val="30BEE713"/>
    <w:rsid w:val="3162EE25"/>
    <w:rsid w:val="32467F2F"/>
    <w:rsid w:val="32DA8EDB"/>
    <w:rsid w:val="33763106"/>
    <w:rsid w:val="34133B63"/>
    <w:rsid w:val="34641951"/>
    <w:rsid w:val="3502243E"/>
    <w:rsid w:val="35B600DA"/>
    <w:rsid w:val="35EDE863"/>
    <w:rsid w:val="36601E24"/>
    <w:rsid w:val="36D49B62"/>
    <w:rsid w:val="37C9A422"/>
    <w:rsid w:val="3847938D"/>
    <w:rsid w:val="3850035F"/>
    <w:rsid w:val="3963EE2E"/>
    <w:rsid w:val="3A6D275D"/>
    <w:rsid w:val="3A6EE6F2"/>
    <w:rsid w:val="3A7C2857"/>
    <w:rsid w:val="3C41EC28"/>
    <w:rsid w:val="3C517C6A"/>
    <w:rsid w:val="3C9AEDAB"/>
    <w:rsid w:val="3CA8D78F"/>
    <w:rsid w:val="3CAB9171"/>
    <w:rsid w:val="3DBE5A29"/>
    <w:rsid w:val="3F48F0D7"/>
    <w:rsid w:val="40D70959"/>
    <w:rsid w:val="4442D9D5"/>
    <w:rsid w:val="447DBE49"/>
    <w:rsid w:val="45885810"/>
    <w:rsid w:val="4682FD05"/>
    <w:rsid w:val="46DE859D"/>
    <w:rsid w:val="472CF783"/>
    <w:rsid w:val="4736CCB4"/>
    <w:rsid w:val="4A866815"/>
    <w:rsid w:val="4BE2A741"/>
    <w:rsid w:val="4C58A290"/>
    <w:rsid w:val="4C85D72C"/>
    <w:rsid w:val="4D4248E1"/>
    <w:rsid w:val="50A34E48"/>
    <w:rsid w:val="50CAFBA2"/>
    <w:rsid w:val="50E89A0A"/>
    <w:rsid w:val="5122B5EA"/>
    <w:rsid w:val="5245708E"/>
    <w:rsid w:val="5268A1BB"/>
    <w:rsid w:val="52F0AD8F"/>
    <w:rsid w:val="539C4F33"/>
    <w:rsid w:val="54E3FF5E"/>
    <w:rsid w:val="55212F24"/>
    <w:rsid w:val="5544E104"/>
    <w:rsid w:val="55A0D285"/>
    <w:rsid w:val="56C8C981"/>
    <w:rsid w:val="57EB8842"/>
    <w:rsid w:val="587AF2EC"/>
    <w:rsid w:val="594CB8D8"/>
    <w:rsid w:val="5B5A6268"/>
    <w:rsid w:val="5BAD592A"/>
    <w:rsid w:val="5BEF4945"/>
    <w:rsid w:val="5C6ABE1A"/>
    <w:rsid w:val="5C7450C7"/>
    <w:rsid w:val="5C912C5B"/>
    <w:rsid w:val="5D136ED8"/>
    <w:rsid w:val="5D28FBBA"/>
    <w:rsid w:val="5E05E945"/>
    <w:rsid w:val="5F249242"/>
    <w:rsid w:val="5F66174E"/>
    <w:rsid w:val="5FFE1C8D"/>
    <w:rsid w:val="620ED1B1"/>
    <w:rsid w:val="62A624AC"/>
    <w:rsid w:val="62CF906B"/>
    <w:rsid w:val="646D4F4D"/>
    <w:rsid w:val="647FAC17"/>
    <w:rsid w:val="6488A83E"/>
    <w:rsid w:val="64BA48C1"/>
    <w:rsid w:val="64E3D3F6"/>
    <w:rsid w:val="65518121"/>
    <w:rsid w:val="65706713"/>
    <w:rsid w:val="66486AB6"/>
    <w:rsid w:val="66D606C6"/>
    <w:rsid w:val="6777553E"/>
    <w:rsid w:val="684665A4"/>
    <w:rsid w:val="69869EE2"/>
    <w:rsid w:val="698D935F"/>
    <w:rsid w:val="6A147864"/>
    <w:rsid w:val="6A7114F2"/>
    <w:rsid w:val="6B56A2E8"/>
    <w:rsid w:val="6BC41418"/>
    <w:rsid w:val="6D02E9C0"/>
    <w:rsid w:val="6D140435"/>
    <w:rsid w:val="6D5F1ED6"/>
    <w:rsid w:val="6DAD62B6"/>
    <w:rsid w:val="6DD12EAE"/>
    <w:rsid w:val="6DDCCE77"/>
    <w:rsid w:val="6E3DE788"/>
    <w:rsid w:val="6EF8FC00"/>
    <w:rsid w:val="707E4592"/>
    <w:rsid w:val="7137063B"/>
    <w:rsid w:val="71446444"/>
    <w:rsid w:val="7195430F"/>
    <w:rsid w:val="719E2EA2"/>
    <w:rsid w:val="721C9B76"/>
    <w:rsid w:val="72C415D4"/>
    <w:rsid w:val="72E31832"/>
    <w:rsid w:val="72EAB62D"/>
    <w:rsid w:val="753D5BB8"/>
    <w:rsid w:val="7570AC0D"/>
    <w:rsid w:val="778DA637"/>
    <w:rsid w:val="77A28094"/>
    <w:rsid w:val="77ED165A"/>
    <w:rsid w:val="7833D2C4"/>
    <w:rsid w:val="79DC6E57"/>
    <w:rsid w:val="7A4735A0"/>
    <w:rsid w:val="7B09D3B4"/>
    <w:rsid w:val="7BCDD89C"/>
    <w:rsid w:val="7CBB66B2"/>
    <w:rsid w:val="7E664907"/>
    <w:rsid w:val="7EF41C5C"/>
    <w:rsid w:val="7F12CAF2"/>
    <w:rsid w:val="7F9A8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D2DEA"/>
  <w15:chartTrackingRefBased/>
  <w15:docId w15:val="{B6531656-00EA-440B-8FBC-3AB230E8F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19C2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19C2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19C23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019C23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019C23E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19C23E9"/>
    <w:pPr>
      <w:ind w:left="720"/>
      <w:contextualSpacing/>
    </w:pPr>
  </w:style>
  <w:style w:type="paragraph" w:styleId="Header">
    <w:name w:val="header"/>
    <w:basedOn w:val="Normal"/>
    <w:uiPriority w:val="99"/>
    <w:unhideWhenUsed/>
    <w:rsid w:val="019C23E9"/>
    <w:pPr>
      <w:tabs>
        <w:tab w:val="center" w:pos="4680"/>
        <w:tab w:val="right" w:pos="9360"/>
      </w:tabs>
      <w:spacing w:after="0" w:line="240" w:lineRule="auto"/>
    </w:pPr>
  </w:style>
  <w:style w:type="paragraph" w:styleId="Footer">
    <w:name w:val="footer"/>
    <w:basedOn w:val="Normal"/>
    <w:uiPriority w:val="99"/>
    <w:unhideWhenUsed/>
    <w:rsid w:val="019C23E9"/>
    <w:pPr>
      <w:tabs>
        <w:tab w:val="center" w:pos="4680"/>
        <w:tab w:val="right" w:pos="9360"/>
      </w:tabs>
      <w:spacing w:after="0" w:line="240" w:lineRule="auto"/>
    </w:pPr>
  </w:style>
  <w:style w:type="paragraph" w:styleId="FootnoteText">
    <w:name w:val="footnote text"/>
    <w:basedOn w:val="Normal"/>
    <w:uiPriority w:val="99"/>
    <w:semiHidden/>
    <w:unhideWhenUsed/>
    <w:rsid w:val="019C23E9"/>
    <w:pPr>
      <w:spacing w:after="0" w:line="240" w:lineRule="auto"/>
    </w:pPr>
    <w:rPr>
      <w:sz w:val="20"/>
      <w:szCs w:val="20"/>
    </w:rPr>
  </w:style>
  <w:style w:type="character" w:styleId="FootnoteReference">
    <w:name w:val="footnote reference"/>
    <w:basedOn w:val="DefaultParagraphFont"/>
    <w:uiPriority w:val="99"/>
    <w:semiHidden/>
    <w:unhideWhenUsed/>
    <w:rsid w:val="019C23E9"/>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5A69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2926</Words>
  <Characters>18731</Characters>
  <Application>Microsoft Office Word</Application>
  <DocSecurity>0</DocSecurity>
  <Lines>645</Lines>
  <Paragraphs>541</Paragraphs>
  <ScaleCrop>false</ScaleCrop>
  <Company/>
  <LinksUpToDate>false</LinksUpToDate>
  <CharactersWithSpaces>21116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Piminchumo</dc:creator>
  <cp:keywords/>
  <dc:description/>
  <cp:lastModifiedBy>Rosa Piminchumo</cp:lastModifiedBy>
  <cp:revision>2</cp:revision>
  <dcterms:created xsi:type="dcterms:W3CDTF">2026-03-30T09:56:00Z</dcterms:created>
  <dcterms:modified xsi:type="dcterms:W3CDTF">2026-03-30T09:56:00Z</dcterms:modified>
</cp:coreProperties>
</file>