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DFEDC94" w14:textId="6F4634A2" w:rsidR="005E7B21" w:rsidRPr="00872585" w:rsidRDefault="0036417E" w:rsidP="005E7B21">
      <w:pPr>
        <w:widowControl w:val="0"/>
        <w:autoSpaceDE w:val="0"/>
        <w:autoSpaceDN w:val="0"/>
        <w:adjustRightInd w:val="0"/>
        <w:spacing w:after="240"/>
        <w:rPr>
          <w:rFonts w:ascii="Arial" w:hAnsi="Arial" w:cs="Arial"/>
          <w:bCs/>
          <w:lang w:val="en-US" w:eastAsia="ja-JP"/>
        </w:rPr>
      </w:pPr>
      <w:r w:rsidRPr="00CA4A44">
        <w:rPr>
          <w:rFonts w:ascii="Arial" w:hAnsi="Arial" w:cs="Arial"/>
          <w:b/>
          <w:bCs/>
          <w:lang w:val="en-US" w:eastAsia="ja-JP"/>
        </w:rPr>
        <w:t>DRAFT PROGRAMME</w:t>
      </w:r>
      <w:r w:rsidR="00872585">
        <w:rPr>
          <w:rFonts w:ascii="Arial" w:hAnsi="Arial" w:cs="Arial"/>
          <w:b/>
          <w:bCs/>
          <w:lang w:val="en-US" w:eastAsia="ja-JP"/>
        </w:rPr>
        <w:t xml:space="preserve"> </w:t>
      </w:r>
      <w:r w:rsidR="00872585" w:rsidRPr="00872585">
        <w:rPr>
          <w:rFonts w:ascii="Arial" w:hAnsi="Arial" w:cs="Arial"/>
          <w:bCs/>
          <w:lang w:val="en-US" w:eastAsia="ja-JP"/>
        </w:rPr>
        <w:t>– revised 15/ 03/18</w:t>
      </w:r>
    </w:p>
    <w:p w14:paraId="782DACCC" w14:textId="77777777" w:rsidR="005E7B21" w:rsidRPr="00872585" w:rsidRDefault="005E7B21" w:rsidP="005E7B21">
      <w:pPr>
        <w:rPr>
          <w:rFonts w:ascii="Arial" w:hAnsi="Arial" w:cs="Arial"/>
          <w:color w:val="0000FF"/>
          <w:sz w:val="22"/>
          <w:szCs w:val="22"/>
          <w:lang w:val="en-US" w:eastAsia="ja-JP"/>
        </w:rPr>
      </w:pPr>
    </w:p>
    <w:p w14:paraId="0B4AFF08" w14:textId="77777777" w:rsidR="005E7B21" w:rsidRPr="00872585" w:rsidRDefault="005E7B21" w:rsidP="005E7B21">
      <w:pPr>
        <w:rPr>
          <w:rFonts w:ascii="Arial" w:hAnsi="Arial" w:cs="Arial"/>
          <w:b/>
          <w:color w:val="0000FF"/>
          <w:sz w:val="22"/>
          <w:szCs w:val="22"/>
          <w:lang w:val="en-US" w:eastAsia="ja-JP"/>
        </w:rPr>
      </w:pPr>
      <w:r w:rsidRPr="00872585">
        <w:rPr>
          <w:rFonts w:ascii="Arial" w:hAnsi="Arial" w:cs="Arial"/>
          <w:b/>
          <w:color w:val="0000FF"/>
          <w:sz w:val="22"/>
          <w:szCs w:val="22"/>
          <w:lang w:val="en-US" w:eastAsia="ja-JP"/>
        </w:rPr>
        <w:t>Saturday 14</w:t>
      </w:r>
      <w:r w:rsidRPr="00872585">
        <w:rPr>
          <w:rFonts w:ascii="Arial" w:hAnsi="Arial" w:cs="Arial"/>
          <w:b/>
          <w:color w:val="0000FF"/>
          <w:sz w:val="22"/>
          <w:szCs w:val="22"/>
          <w:vertAlign w:val="superscript"/>
          <w:lang w:val="en-US" w:eastAsia="ja-JP"/>
        </w:rPr>
        <w:t>th</w:t>
      </w:r>
      <w:r w:rsidRPr="00872585">
        <w:rPr>
          <w:rFonts w:ascii="Arial" w:hAnsi="Arial" w:cs="Arial"/>
          <w:b/>
          <w:color w:val="0000FF"/>
          <w:sz w:val="22"/>
          <w:szCs w:val="22"/>
          <w:lang w:val="en-US" w:eastAsia="ja-JP"/>
        </w:rPr>
        <w:t xml:space="preserve"> April</w:t>
      </w:r>
    </w:p>
    <w:p w14:paraId="57267F31" w14:textId="11119980" w:rsidR="005E7B21" w:rsidRPr="00872585" w:rsidRDefault="005E7B21" w:rsidP="005E7B21">
      <w:pPr>
        <w:rPr>
          <w:rFonts w:ascii="Arial" w:hAnsi="Arial" w:cs="Arial"/>
          <w:color w:val="0000FF"/>
          <w:sz w:val="22"/>
          <w:szCs w:val="22"/>
          <w:lang w:val="en-US" w:eastAsia="ja-JP"/>
        </w:rPr>
      </w:pPr>
    </w:p>
    <w:p w14:paraId="7AEA57DC" w14:textId="7DA1389F" w:rsidR="005E7B21" w:rsidRPr="00872585" w:rsidRDefault="003C4C01" w:rsidP="005E7B21">
      <w:pPr>
        <w:rPr>
          <w:rFonts w:ascii="Arial" w:hAnsi="Arial" w:cs="Arial"/>
          <w:color w:val="0000FF"/>
          <w:sz w:val="22"/>
          <w:szCs w:val="22"/>
          <w:lang w:val="en-US" w:eastAsia="ja-JP"/>
        </w:rPr>
      </w:pP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8.5</w:t>
      </w:r>
      <w:r w:rsidR="005E7B21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0</w:t>
      </w:r>
      <w:r w:rsidR="005E7B21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="00CA4A44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="00DA69CB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="005E7B21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Session starts</w:t>
      </w:r>
    </w:p>
    <w:p w14:paraId="0B3983B1" w14:textId="77777777" w:rsidR="005E7B21" w:rsidRPr="00872585" w:rsidRDefault="005E7B21" w:rsidP="005E7B21">
      <w:pPr>
        <w:rPr>
          <w:rFonts w:ascii="Arial" w:hAnsi="Arial" w:cs="Arial"/>
          <w:color w:val="0000FF"/>
          <w:sz w:val="22"/>
          <w:szCs w:val="22"/>
          <w:lang w:val="en-US" w:eastAsia="ja-JP"/>
        </w:rPr>
      </w:pPr>
    </w:p>
    <w:p w14:paraId="387DDF04" w14:textId="3FD86088" w:rsidR="005E7B21" w:rsidRPr="00872585" w:rsidRDefault="003C4C01" w:rsidP="005E7B21">
      <w:pPr>
        <w:rPr>
          <w:rFonts w:ascii="Arial" w:hAnsi="Arial" w:cs="Arial"/>
          <w:color w:val="0000FF"/>
          <w:sz w:val="22"/>
          <w:szCs w:val="22"/>
          <w:lang w:val="en-US" w:eastAsia="ja-JP"/>
        </w:rPr>
      </w:pP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8.50 - 9.00</w:t>
      </w:r>
      <w:r w:rsidR="00EB685C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="00CA4A44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="005E7B21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Welcome and </w:t>
      </w:r>
      <w:r w:rsidR="00DA69CB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introduction:</w:t>
      </w:r>
      <w:r w:rsidR="005E7B21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 Linda Jones, Acanthus Chair</w:t>
      </w:r>
    </w:p>
    <w:p w14:paraId="4FE15B64" w14:textId="77777777" w:rsidR="005E7B21" w:rsidRPr="00872585" w:rsidRDefault="005E7B21" w:rsidP="005E7B21">
      <w:pPr>
        <w:rPr>
          <w:rFonts w:ascii="Arial" w:hAnsi="Arial" w:cs="Arial"/>
          <w:color w:val="0000FF"/>
          <w:sz w:val="22"/>
          <w:szCs w:val="22"/>
          <w:lang w:val="en-US" w:eastAsia="ja-JP"/>
        </w:rPr>
      </w:pPr>
    </w:p>
    <w:p w14:paraId="137BFB59" w14:textId="16AE4CD5" w:rsidR="005E7B21" w:rsidRPr="00872585" w:rsidRDefault="003C4C01" w:rsidP="00DA69CB">
      <w:pPr>
        <w:ind w:left="2160" w:hanging="2160"/>
        <w:rPr>
          <w:rFonts w:ascii="Arial" w:hAnsi="Arial" w:cs="Arial"/>
          <w:color w:val="0000FF"/>
          <w:sz w:val="22"/>
          <w:szCs w:val="22"/>
          <w:lang w:val="en-US" w:eastAsia="ja-JP"/>
        </w:rPr>
      </w:pP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9.00</w:t>
      </w:r>
      <w:r w:rsidR="00DA3795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 - 9.45</w:t>
      </w:r>
      <w:r w:rsidR="00DA69CB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="00A1590E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Swansea Tidal Lagoon – </w:t>
      </w:r>
      <w:proofErr w:type="spellStart"/>
      <w:r w:rsidR="00A1590E">
        <w:rPr>
          <w:rFonts w:ascii="Arial" w:hAnsi="Arial" w:cs="Arial"/>
          <w:color w:val="0000FF"/>
          <w:sz w:val="22"/>
          <w:szCs w:val="22"/>
          <w:lang w:val="en-US" w:eastAsia="ja-JP"/>
        </w:rPr>
        <w:t>Ioan</w:t>
      </w:r>
      <w:proofErr w:type="spellEnd"/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 Jenkins</w:t>
      </w:r>
      <w:r w:rsidR="00A1590E">
        <w:rPr>
          <w:rFonts w:ascii="Arial" w:hAnsi="Arial" w:cs="Arial"/>
          <w:color w:val="0000FF"/>
          <w:sz w:val="22"/>
          <w:szCs w:val="22"/>
          <w:lang w:val="en-US" w:eastAsia="ja-JP"/>
        </w:rPr>
        <w:t>, Tidal Lagoon Power</w:t>
      </w:r>
    </w:p>
    <w:p w14:paraId="16664E04" w14:textId="77777777" w:rsidR="005E7B21" w:rsidRPr="00872585" w:rsidRDefault="005E7B21" w:rsidP="005E7B21">
      <w:pPr>
        <w:rPr>
          <w:rFonts w:ascii="Arial" w:hAnsi="Arial" w:cs="Arial"/>
          <w:color w:val="0000FF"/>
          <w:sz w:val="22"/>
          <w:szCs w:val="22"/>
          <w:lang w:val="en-US" w:eastAsia="ja-JP"/>
        </w:rPr>
      </w:pPr>
    </w:p>
    <w:p w14:paraId="1998090C" w14:textId="490F7E8E" w:rsidR="003C4C01" w:rsidRPr="00872585" w:rsidRDefault="003C4C01" w:rsidP="00DA69CB">
      <w:pPr>
        <w:ind w:left="2160" w:hanging="2160"/>
        <w:rPr>
          <w:rFonts w:ascii="Arial" w:hAnsi="Arial" w:cs="Arial"/>
          <w:color w:val="0000FF"/>
          <w:sz w:val="22"/>
          <w:szCs w:val="22"/>
          <w:lang w:val="en-US" w:eastAsia="ja-JP"/>
        </w:rPr>
      </w:pP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9.45 - 10.15</w:t>
      </w:r>
      <w:r w:rsidR="00DA69CB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Introduction to the Swansea School Of Architecture: aims and ambitions:  Ryan Stuckey </w:t>
      </w:r>
    </w:p>
    <w:p w14:paraId="25E1854F" w14:textId="77777777" w:rsidR="003C4C01" w:rsidRPr="00872585" w:rsidRDefault="003C4C01" w:rsidP="00DA69CB">
      <w:pPr>
        <w:ind w:left="2160" w:hanging="2160"/>
        <w:rPr>
          <w:rFonts w:ascii="Arial" w:hAnsi="Arial" w:cs="Arial"/>
          <w:color w:val="0000FF"/>
          <w:sz w:val="22"/>
          <w:szCs w:val="22"/>
          <w:lang w:val="en-US" w:eastAsia="ja-JP"/>
        </w:rPr>
      </w:pPr>
    </w:p>
    <w:p w14:paraId="47D20E1F" w14:textId="06015D60" w:rsidR="005E7B21" w:rsidRPr="00872585" w:rsidRDefault="003C4C01" w:rsidP="00DA69CB">
      <w:pPr>
        <w:rPr>
          <w:rFonts w:ascii="Arial" w:hAnsi="Arial" w:cs="Arial"/>
          <w:color w:val="0000FF"/>
          <w:sz w:val="22"/>
          <w:szCs w:val="22"/>
          <w:lang w:val="en-US" w:eastAsia="ja-JP"/>
        </w:rPr>
      </w:pP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10.15 -10.45</w:t>
      </w:r>
      <w:r w:rsidR="00DA3795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="00DA69CB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Tea/ Coffee</w:t>
      </w:r>
    </w:p>
    <w:p w14:paraId="769AB1B5" w14:textId="77777777" w:rsidR="00DA69CB" w:rsidRPr="00872585" w:rsidRDefault="003E26A8" w:rsidP="00CA4A44">
      <w:pPr>
        <w:ind w:left="1440" w:hanging="1440"/>
        <w:rPr>
          <w:rFonts w:ascii="Arial" w:hAnsi="Arial" w:cs="Arial"/>
          <w:color w:val="0000FF"/>
          <w:sz w:val="22"/>
          <w:szCs w:val="22"/>
          <w:lang w:val="en-US" w:eastAsia="ja-JP"/>
        </w:rPr>
      </w:pP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 </w:t>
      </w: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</w:p>
    <w:p w14:paraId="061DC553" w14:textId="362C4965" w:rsidR="00DA69CB" w:rsidRPr="00872585" w:rsidRDefault="003C4C01" w:rsidP="00DA69CB">
      <w:pPr>
        <w:rPr>
          <w:rFonts w:ascii="Arial" w:hAnsi="Arial" w:cs="Arial"/>
          <w:color w:val="0000FF"/>
          <w:sz w:val="22"/>
          <w:szCs w:val="22"/>
          <w:lang w:val="en-US" w:eastAsia="ja-JP"/>
        </w:rPr>
      </w:pP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10.45</w:t>
      </w:r>
      <w:r w:rsidR="00C35259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 -</w:t>
      </w:r>
      <w:r w:rsidR="00DA69CB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1</w:t>
      </w: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1</w:t>
      </w:r>
      <w:r w:rsidR="00DA69CB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.</w:t>
      </w: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30</w:t>
      </w:r>
      <w:r w:rsidR="00AC7A94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 </w:t>
      </w:r>
      <w:r w:rsidR="00AC7A94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="00AC7A94">
        <w:rPr>
          <w:rFonts w:ascii="Arial" w:hAnsi="Arial" w:cs="Arial"/>
          <w:color w:val="0000FF"/>
          <w:sz w:val="22"/>
          <w:szCs w:val="22"/>
          <w:lang w:val="en-US" w:eastAsia="ja-JP"/>
        </w:rPr>
        <w:tab/>
        <w:t>Active Homes</w:t>
      </w:r>
      <w:r w:rsidR="00DA69CB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, Neath</w:t>
      </w:r>
    </w:p>
    <w:p w14:paraId="3F27B860" w14:textId="77777777" w:rsidR="00DA69CB" w:rsidRPr="00872585" w:rsidRDefault="00DA69CB" w:rsidP="00DA69CB">
      <w:pPr>
        <w:ind w:left="1440" w:firstLine="720"/>
        <w:rPr>
          <w:rFonts w:ascii="Arial" w:hAnsi="Arial" w:cs="Arial"/>
          <w:color w:val="0000FF"/>
          <w:sz w:val="22"/>
          <w:szCs w:val="22"/>
          <w:lang w:val="en-US" w:eastAsia="ja-JP"/>
        </w:rPr>
      </w:pPr>
      <w:proofErr w:type="spellStart"/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Elfed</w:t>
      </w:r>
      <w:proofErr w:type="spellEnd"/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 Roberts, </w:t>
      </w:r>
      <w:proofErr w:type="spellStart"/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Pobl</w:t>
      </w:r>
      <w:proofErr w:type="spellEnd"/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 Group</w:t>
      </w:r>
    </w:p>
    <w:p w14:paraId="71D90FB1" w14:textId="77777777" w:rsidR="00DA69CB" w:rsidRPr="00872585" w:rsidRDefault="00DA69CB" w:rsidP="00DA69CB">
      <w:pPr>
        <w:ind w:left="2160"/>
        <w:rPr>
          <w:rFonts w:ascii="Arial" w:hAnsi="Arial" w:cs="Arial"/>
          <w:color w:val="0000FF"/>
          <w:sz w:val="22"/>
          <w:szCs w:val="22"/>
          <w:lang w:val="en-US" w:eastAsia="ja-JP"/>
        </w:rPr>
      </w:pPr>
    </w:p>
    <w:p w14:paraId="416429BD" w14:textId="7E883917" w:rsidR="00DA69CB" w:rsidRPr="00872585" w:rsidRDefault="003C4C01" w:rsidP="00DA69CB">
      <w:pPr>
        <w:rPr>
          <w:rFonts w:ascii="Arial" w:hAnsi="Arial" w:cs="Arial"/>
          <w:color w:val="0000FF"/>
          <w:sz w:val="22"/>
          <w:szCs w:val="22"/>
          <w:lang w:val="en-US" w:eastAsia="ja-JP"/>
        </w:rPr>
      </w:pP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11.30</w:t>
      </w: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  <w:t>-12.3</w:t>
      </w:r>
      <w:r w:rsidR="00DA69CB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0</w:t>
      </w:r>
      <w:r w:rsidR="00DA69CB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="00DA69CB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="00872585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Swansea</w:t>
      </w:r>
      <w:r w:rsidR="005E7B21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:</w:t>
      </w:r>
      <w:r w:rsidR="00872585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 Future developments</w:t>
      </w:r>
    </w:p>
    <w:p w14:paraId="6074872A" w14:textId="18B8BA57" w:rsidR="005E7B21" w:rsidRPr="00872585" w:rsidRDefault="00DA3795" w:rsidP="00872585">
      <w:pPr>
        <w:ind w:left="2160"/>
        <w:rPr>
          <w:rFonts w:ascii="Arial" w:hAnsi="Arial" w:cs="Arial"/>
          <w:color w:val="0000FF"/>
          <w:sz w:val="22"/>
          <w:szCs w:val="22"/>
          <w:lang w:val="en-US" w:eastAsia="ja-JP"/>
        </w:rPr>
      </w:pP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–</w:t>
      </w:r>
      <w:r w:rsidR="00DA69CB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 </w:t>
      </w:r>
      <w:r w:rsidR="00872585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Cllr Robert Francis-Davies, Cabinet member for Culture, Tourism and Major Projects, City and County of Swansea Council</w:t>
      </w:r>
    </w:p>
    <w:p w14:paraId="495EC894" w14:textId="74190842" w:rsidR="00634603" w:rsidRPr="00872585" w:rsidRDefault="00634603" w:rsidP="005E7B21">
      <w:pPr>
        <w:rPr>
          <w:rFonts w:ascii="Arial" w:hAnsi="Arial" w:cs="Arial"/>
          <w:color w:val="0000FF"/>
          <w:sz w:val="22"/>
          <w:szCs w:val="22"/>
          <w:lang w:val="en-US" w:eastAsia="ja-JP"/>
        </w:rPr>
      </w:pP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</w:p>
    <w:p w14:paraId="44AEE0A0" w14:textId="5A1DB8E6" w:rsidR="00CA4A44" w:rsidRPr="00872585" w:rsidRDefault="003C4C01" w:rsidP="00DA69CB">
      <w:pPr>
        <w:rPr>
          <w:rFonts w:ascii="Arial" w:hAnsi="Arial" w:cs="Arial"/>
          <w:color w:val="0000FF"/>
          <w:sz w:val="22"/>
          <w:szCs w:val="22"/>
          <w:lang w:val="en-US" w:eastAsia="ja-JP"/>
        </w:rPr>
      </w:pP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12.3</w:t>
      </w:r>
      <w:r w:rsidR="00DA69CB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0- 1</w:t>
      </w: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3.3</w:t>
      </w:r>
      <w:r w:rsidR="00DA69CB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0</w:t>
      </w:r>
      <w:r w:rsidR="00CA4A44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  </w:t>
      </w:r>
      <w:r w:rsidR="00CA4A44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="00872585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="00CA4A44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Lunch</w:t>
      </w:r>
      <w:r w:rsidR="00872585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 at </w:t>
      </w:r>
      <w:proofErr w:type="spellStart"/>
      <w:r w:rsidR="00872585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Tapestri</w:t>
      </w:r>
      <w:proofErr w:type="spellEnd"/>
    </w:p>
    <w:p w14:paraId="1EA4E03A" w14:textId="77777777" w:rsidR="003C4C01" w:rsidRPr="00872585" w:rsidRDefault="003C4C01" w:rsidP="003C4C01">
      <w:pPr>
        <w:ind w:left="2160" w:hanging="2160"/>
        <w:rPr>
          <w:rFonts w:ascii="Arial" w:hAnsi="Arial" w:cs="Arial"/>
          <w:color w:val="0000FF"/>
          <w:sz w:val="22"/>
          <w:szCs w:val="22"/>
          <w:lang w:val="en-US" w:eastAsia="ja-JP"/>
        </w:rPr>
      </w:pPr>
    </w:p>
    <w:p w14:paraId="6DA582EC" w14:textId="6AAB9ABC" w:rsidR="00634603" w:rsidRPr="00872585" w:rsidRDefault="003C4C01" w:rsidP="00872585">
      <w:pPr>
        <w:ind w:left="2160" w:hanging="2160"/>
        <w:rPr>
          <w:rFonts w:ascii="Arial" w:hAnsi="Arial" w:cs="Arial"/>
          <w:i/>
          <w:color w:val="0000FF"/>
          <w:sz w:val="22"/>
          <w:szCs w:val="22"/>
          <w:lang w:val="en-US" w:eastAsia="ja-JP"/>
        </w:rPr>
      </w:pP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13.3</w:t>
      </w:r>
      <w:r w:rsidR="00DA69CB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0 –</w:t>
      </w: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 14.3</w:t>
      </w:r>
      <w:r w:rsidR="00DA69CB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0</w:t>
      </w:r>
      <w:r w:rsidR="00CA4A44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="00DA69CB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Acanthus project review – presented by various</w:t>
      </w:r>
      <w:r w:rsidR="00872585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 members of Acanthus</w:t>
      </w:r>
      <w:r w:rsidR="00B427A0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 Practices</w:t>
      </w:r>
    </w:p>
    <w:p w14:paraId="0C6EE35F" w14:textId="77777777" w:rsidR="005E7B21" w:rsidRPr="00872585" w:rsidRDefault="005E7B21" w:rsidP="005E7B21">
      <w:pPr>
        <w:rPr>
          <w:rFonts w:ascii="Arial" w:hAnsi="Arial" w:cs="Arial"/>
          <w:color w:val="0000FF"/>
          <w:sz w:val="22"/>
          <w:szCs w:val="22"/>
          <w:lang w:val="en-US" w:eastAsia="ja-JP"/>
        </w:rPr>
      </w:pPr>
    </w:p>
    <w:p w14:paraId="20B43F70" w14:textId="77777777" w:rsidR="008D6524" w:rsidRDefault="003C4C01" w:rsidP="005E7B21">
      <w:pPr>
        <w:rPr>
          <w:rFonts w:ascii="Arial" w:hAnsi="Arial" w:cs="Arial"/>
          <w:color w:val="0000FF"/>
          <w:sz w:val="22"/>
          <w:szCs w:val="22"/>
          <w:lang w:val="en-US" w:eastAsia="ja-JP"/>
        </w:rPr>
      </w:pP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14.3</w:t>
      </w:r>
      <w:r w:rsidR="00DA69CB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0 –</w:t>
      </w: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 15.3</w:t>
      </w:r>
      <w:r w:rsidR="00DA69CB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0</w:t>
      </w:r>
      <w:r w:rsidR="00CA4A44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="00872585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="005E7B21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Contemporary design:</w:t>
      </w:r>
      <w:r w:rsidR="001F5131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 ‘Weathering the Storm’</w:t>
      </w:r>
      <w:r w:rsidR="005E7B21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, Chris </w:t>
      </w:r>
      <w:proofErr w:type="spellStart"/>
      <w:r w:rsidR="005E7B21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Loyn</w:t>
      </w:r>
      <w:proofErr w:type="spellEnd"/>
      <w:r w:rsidR="008D6524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, </w:t>
      </w:r>
    </w:p>
    <w:p w14:paraId="15156B43" w14:textId="3DF26DB3" w:rsidR="005E7B21" w:rsidRPr="00872585" w:rsidRDefault="008D6524" w:rsidP="008D6524">
      <w:pPr>
        <w:ind w:left="1440" w:firstLine="720"/>
        <w:rPr>
          <w:rFonts w:ascii="Arial" w:hAnsi="Arial" w:cs="Arial"/>
          <w:color w:val="0000FF"/>
          <w:sz w:val="22"/>
          <w:szCs w:val="22"/>
          <w:lang w:val="en-US" w:eastAsia="ja-JP"/>
        </w:rPr>
      </w:pPr>
      <w:proofErr w:type="spellStart"/>
      <w:r>
        <w:rPr>
          <w:rFonts w:ascii="Arial" w:hAnsi="Arial" w:cs="Arial"/>
          <w:color w:val="0000FF"/>
          <w:sz w:val="22"/>
          <w:szCs w:val="22"/>
          <w:lang w:val="en-US" w:eastAsia="ja-JP"/>
        </w:rPr>
        <w:t>Loyn</w:t>
      </w:r>
      <w:proofErr w:type="spellEnd"/>
      <w:r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 &amp;Co Architects</w:t>
      </w:r>
    </w:p>
    <w:p w14:paraId="71C0A235" w14:textId="77777777" w:rsidR="005E7B21" w:rsidRPr="00872585" w:rsidRDefault="005E7B21" w:rsidP="005E7B21">
      <w:pPr>
        <w:rPr>
          <w:rFonts w:ascii="Arial" w:hAnsi="Arial" w:cs="Arial"/>
          <w:color w:val="0000FF"/>
          <w:sz w:val="22"/>
          <w:szCs w:val="22"/>
          <w:lang w:val="en-US" w:eastAsia="ja-JP"/>
        </w:rPr>
      </w:pPr>
    </w:p>
    <w:p w14:paraId="0332E207" w14:textId="0D4423FB" w:rsidR="00CA4A44" w:rsidRPr="00872585" w:rsidRDefault="00872585" w:rsidP="005E7B21">
      <w:pPr>
        <w:rPr>
          <w:rFonts w:ascii="Arial" w:hAnsi="Arial" w:cs="Arial"/>
          <w:color w:val="0000FF"/>
          <w:sz w:val="22"/>
          <w:szCs w:val="22"/>
          <w:lang w:val="en-US" w:eastAsia="ja-JP"/>
        </w:rPr>
      </w:pP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15.45</w:t>
      </w:r>
      <w:r w:rsidR="006E31CA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 – 17.00</w:t>
      </w:r>
      <w:r w:rsidR="00CA4A44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="00DA69CB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  <w:t>Tours:</w:t>
      </w:r>
    </w:p>
    <w:p w14:paraId="783B9A1A" w14:textId="77777777" w:rsidR="00872585" w:rsidRDefault="005E7B21" w:rsidP="00872585">
      <w:pPr>
        <w:ind w:left="3600" w:hanging="1440"/>
        <w:rPr>
          <w:rFonts w:ascii="Arial" w:hAnsi="Arial" w:cs="Arial"/>
          <w:color w:val="0000FF"/>
          <w:sz w:val="22"/>
          <w:szCs w:val="22"/>
          <w:lang w:val="en-US" w:eastAsia="ja-JP"/>
        </w:rPr>
      </w:pP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Tour 1</w:t>
      </w: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="003C4C01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Glynn Vivian Gallery</w:t>
      </w:r>
      <w:r w:rsidR="00872585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 </w:t>
      </w:r>
    </w:p>
    <w:p w14:paraId="5215D2D3" w14:textId="5B771153" w:rsidR="005E7B21" w:rsidRPr="00872585" w:rsidRDefault="00872585" w:rsidP="00872585">
      <w:pPr>
        <w:ind w:left="3600"/>
        <w:rPr>
          <w:rFonts w:ascii="Arial" w:hAnsi="Arial" w:cs="Arial"/>
          <w:color w:val="0000FF"/>
          <w:sz w:val="22"/>
          <w:szCs w:val="22"/>
          <w:lang w:val="en-US" w:eastAsia="ja-JP"/>
        </w:rPr>
      </w:pPr>
      <w:proofErr w:type="gramStart"/>
      <w:r>
        <w:rPr>
          <w:rFonts w:ascii="Arial" w:hAnsi="Arial" w:cs="Arial"/>
          <w:color w:val="0000FF"/>
          <w:sz w:val="22"/>
          <w:szCs w:val="22"/>
          <w:lang w:val="en-US" w:eastAsia="ja-JP"/>
        </w:rPr>
        <w:t>by</w:t>
      </w:r>
      <w:proofErr w:type="gramEnd"/>
      <w:r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 Andrew Nixon, Director of Powell Dobson Architects</w:t>
      </w:r>
    </w:p>
    <w:p w14:paraId="3BF0993A" w14:textId="77777777" w:rsidR="00872585" w:rsidRDefault="005E7B21" w:rsidP="00872585">
      <w:pPr>
        <w:ind w:left="1440" w:firstLine="720"/>
        <w:rPr>
          <w:rFonts w:ascii="Arial" w:hAnsi="Arial" w:cs="Arial"/>
          <w:color w:val="0000FF"/>
          <w:sz w:val="22"/>
          <w:szCs w:val="22"/>
          <w:lang w:val="en-US" w:eastAsia="ja-JP"/>
        </w:rPr>
      </w:pP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Tour 2</w:t>
      </w:r>
      <w:r w:rsidR="003C4C01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="003C4C01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  <w:t>Stained glass school</w:t>
      </w:r>
    </w:p>
    <w:p w14:paraId="2A45CFE8" w14:textId="0486CD58" w:rsidR="005E7B21" w:rsidRPr="00872585" w:rsidRDefault="00872585" w:rsidP="00872585">
      <w:pPr>
        <w:ind w:left="1440" w:firstLine="720"/>
        <w:rPr>
          <w:rFonts w:ascii="Arial" w:hAnsi="Arial" w:cs="Arial"/>
          <w:color w:val="0000FF"/>
          <w:sz w:val="22"/>
          <w:szCs w:val="22"/>
          <w:lang w:val="en-US" w:eastAsia="ja-JP"/>
        </w:rPr>
      </w:pPr>
      <w:r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proofErr w:type="gramStart"/>
      <w:r>
        <w:rPr>
          <w:rFonts w:ascii="Arial" w:hAnsi="Arial" w:cs="Arial"/>
          <w:color w:val="0000FF"/>
          <w:sz w:val="22"/>
          <w:szCs w:val="22"/>
          <w:lang w:val="en-US" w:eastAsia="ja-JP"/>
        </w:rPr>
        <w:t>by</w:t>
      </w:r>
      <w:proofErr w:type="gramEnd"/>
      <w:r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 Swansea College of Art</w:t>
      </w:r>
      <w:r w:rsidR="005E7B21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="00575A76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</w:p>
    <w:p w14:paraId="5345CD4C" w14:textId="2188C6A2" w:rsidR="00CA4A44" w:rsidRPr="00872585" w:rsidRDefault="00CA4A44" w:rsidP="00872585">
      <w:pPr>
        <w:ind w:left="1440" w:firstLine="720"/>
        <w:rPr>
          <w:rFonts w:ascii="Arial" w:hAnsi="Arial" w:cs="Arial"/>
          <w:color w:val="0000FF"/>
          <w:sz w:val="22"/>
          <w:szCs w:val="22"/>
          <w:lang w:val="en-US" w:eastAsia="ja-JP"/>
        </w:rPr>
      </w:pP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Tour 3</w:t>
      </w: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="00575A76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Self tour</w:t>
      </w:r>
      <w:r w:rsidR="00575A76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 – </w:t>
      </w:r>
      <w:proofErr w:type="spellStart"/>
      <w:r w:rsidR="00575A76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>eg</w:t>
      </w:r>
      <w:proofErr w:type="spellEnd"/>
      <w:r w:rsidR="00575A76"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 xml:space="preserve"> National Waterfront Museum</w:t>
      </w:r>
    </w:p>
    <w:p w14:paraId="4D542196" w14:textId="28880533" w:rsidR="00BD6E79" w:rsidRPr="00872585" w:rsidRDefault="00C35259" w:rsidP="005E7B21">
      <w:pPr>
        <w:rPr>
          <w:rFonts w:ascii="Arial" w:hAnsi="Arial" w:cs="Arial"/>
          <w:color w:val="0000FF"/>
          <w:sz w:val="22"/>
          <w:szCs w:val="22"/>
          <w:lang w:val="en-US" w:eastAsia="ja-JP"/>
        </w:rPr>
      </w:pP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r w:rsidRPr="00872585">
        <w:rPr>
          <w:rFonts w:ascii="Arial" w:hAnsi="Arial" w:cs="Arial"/>
          <w:color w:val="0000FF"/>
          <w:sz w:val="22"/>
          <w:szCs w:val="22"/>
          <w:lang w:val="en-US" w:eastAsia="ja-JP"/>
        </w:rPr>
        <w:tab/>
      </w:r>
      <w:bookmarkStart w:id="0" w:name="_GoBack"/>
      <w:bookmarkEnd w:id="0"/>
    </w:p>
    <w:p w14:paraId="215C8E6B" w14:textId="77777777" w:rsidR="00DD7F30" w:rsidRDefault="00DD7F30" w:rsidP="005E7B21">
      <w:pPr>
        <w:rPr>
          <w:rFonts w:ascii="Arial" w:hAnsi="Arial" w:cs="Arial"/>
          <w:color w:val="0000FF"/>
          <w:sz w:val="22"/>
          <w:szCs w:val="22"/>
          <w:lang w:val="en-US" w:eastAsia="ja-JP"/>
        </w:rPr>
      </w:pPr>
    </w:p>
    <w:p w14:paraId="4F247101" w14:textId="77777777" w:rsidR="00DD7F30" w:rsidRDefault="00DD7F30" w:rsidP="005E7B21">
      <w:pPr>
        <w:rPr>
          <w:rFonts w:ascii="Arial" w:hAnsi="Arial" w:cs="Arial"/>
          <w:color w:val="0000FF"/>
          <w:sz w:val="22"/>
          <w:szCs w:val="22"/>
          <w:lang w:val="en-US" w:eastAsia="ja-JP"/>
        </w:rPr>
      </w:pPr>
    </w:p>
    <w:sectPr w:rsidR="00DD7F30" w:rsidSect="005E7B21">
      <w:pgSz w:w="12240" w:h="15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4E"/>
    <w:family w:val="auto"/>
    <w:pitch w:val="variable"/>
    <w:sig w:usb0="E00002FF" w:usb1="6AC7FDFB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E7B21"/>
    <w:rsid w:val="00072425"/>
    <w:rsid w:val="000A2948"/>
    <w:rsid w:val="000D4F2F"/>
    <w:rsid w:val="00145E3C"/>
    <w:rsid w:val="001F5131"/>
    <w:rsid w:val="0036417E"/>
    <w:rsid w:val="003C4C01"/>
    <w:rsid w:val="003D0002"/>
    <w:rsid w:val="003E26A8"/>
    <w:rsid w:val="004B79A2"/>
    <w:rsid w:val="00575A76"/>
    <w:rsid w:val="005E7B21"/>
    <w:rsid w:val="00634603"/>
    <w:rsid w:val="006A0633"/>
    <w:rsid w:val="006E31CA"/>
    <w:rsid w:val="00700A5A"/>
    <w:rsid w:val="007475F4"/>
    <w:rsid w:val="00872585"/>
    <w:rsid w:val="008D6524"/>
    <w:rsid w:val="00A1590E"/>
    <w:rsid w:val="00AC7A94"/>
    <w:rsid w:val="00B427A0"/>
    <w:rsid w:val="00BD6E79"/>
    <w:rsid w:val="00C35259"/>
    <w:rsid w:val="00CA4A44"/>
    <w:rsid w:val="00CE793D"/>
    <w:rsid w:val="00D81F09"/>
    <w:rsid w:val="00DA3795"/>
    <w:rsid w:val="00DA69CB"/>
    <w:rsid w:val="00DD7F30"/>
    <w:rsid w:val="00DF564A"/>
    <w:rsid w:val="00EB685C"/>
    <w:rsid w:val="00F919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oNotEmbedSmartTags/>
  <w:decimalSymbol w:val="."/>
  <w:listSeparator w:val=","/>
  <w14:docId w14:val="7CCC9A42"/>
  <w14:defaultImageDpi w14:val="300"/>
  <w15:docId w15:val="{C1D24DE1-679A-4281-BC61-BB30C9F58A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Theme="minorEastAsia" w:hAnsi="Times New Roman" w:cs="Times New Roman"/>
        <w:lang w:val="en-GB" w:eastAsia="ja-JP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152</Words>
  <Characters>868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Acanthus Holden Architects</Company>
  <LinksUpToDate>false</LinksUpToDate>
  <CharactersWithSpaces>1018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Jones</dc:creator>
  <cp:keywords/>
  <dc:description/>
  <cp:lastModifiedBy>Ryan Stuckey</cp:lastModifiedBy>
  <cp:revision>3</cp:revision>
  <cp:lastPrinted>2018-03-07T20:27:00Z</cp:lastPrinted>
  <dcterms:created xsi:type="dcterms:W3CDTF">2018-03-26T09:34:00Z</dcterms:created>
  <dcterms:modified xsi:type="dcterms:W3CDTF">2018-03-26T09:36:00Z</dcterms:modified>
</cp:coreProperties>
</file>