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2A5081">
              <w:rPr>
                <w:rFonts w:ascii="Arial" w:hAnsi="Arial" w:cs="Arial"/>
                <w:b/>
                <w:bCs/>
                <w:sz w:val="22"/>
                <w:szCs w:val="22"/>
                <w:lang w:val="en-GB"/>
              </w:rPr>
              <w:t>2018-19</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2A5081">
              <w:rPr>
                <w:rFonts w:ascii="Arial" w:hAnsi="Arial" w:cs="Arial"/>
                <w:b/>
                <w:sz w:val="22"/>
                <w:szCs w:val="22"/>
                <w:lang w:val="en-GB"/>
              </w:rPr>
              <w:t>Environmental protection and sustainable manufacturing systems</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2A5081">
              <w:rPr>
                <w:rFonts w:ascii="Arial" w:hAnsi="Arial" w:cs="Arial"/>
                <w:b/>
                <w:sz w:val="22"/>
                <w:szCs w:val="22"/>
                <w:lang w:val="en-GB"/>
              </w:rPr>
              <w:t xml:space="preserve"> P</w:t>
            </w:r>
            <w:r w:rsidR="00580F77">
              <w:rPr>
                <w:rFonts w:ascii="Arial" w:hAnsi="Arial" w:cs="Arial"/>
                <w:b/>
                <w:sz w:val="22"/>
                <w:szCs w:val="22"/>
                <w:lang w:val="en-GB"/>
              </w:rPr>
              <w:t>C</w:t>
            </w:r>
            <w:r w:rsidR="002A5081">
              <w:rPr>
                <w:rFonts w:ascii="Arial" w:hAnsi="Arial" w:cs="Arial"/>
                <w:b/>
                <w:sz w:val="22"/>
                <w:szCs w:val="22"/>
                <w:lang w:val="en-GB"/>
              </w:rPr>
              <w:t>PO4003</w:t>
            </w:r>
            <w:r w:rsidRPr="004E3B2D">
              <w:rPr>
                <w:rFonts w:ascii="Arial" w:hAnsi="Arial" w:cs="Arial"/>
                <w:b/>
                <w:sz w:val="22"/>
                <w:szCs w:val="22"/>
                <w:lang w:val="en-GB"/>
              </w:rPr>
              <w:tab/>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2A5081">
              <w:rPr>
                <w:rFonts w:ascii="Arial" w:hAnsi="Arial" w:cs="Arial"/>
                <w:sz w:val="22"/>
                <w:szCs w:val="22"/>
                <w:lang w:val="en-GB"/>
              </w:rPr>
              <w:t xml:space="preserve"> 8</w:t>
            </w:r>
          </w:p>
          <w:p w:rsidR="00C4042B" w:rsidRDefault="00C4042B" w:rsidP="00F04850">
            <w:pPr>
              <w:jc w:val="both"/>
              <w:rPr>
                <w:rFonts w:ascii="Arial" w:hAnsi="Arial" w:cs="Arial"/>
                <w:sz w:val="22"/>
                <w:szCs w:val="22"/>
                <w:lang w:val="en-GB"/>
              </w:rPr>
            </w:pPr>
          </w:p>
          <w:p w:rsidR="00C4042B" w:rsidRDefault="00C4042B" w:rsidP="00F04850">
            <w:pPr>
              <w:jc w:val="both"/>
              <w:rPr>
                <w:rFonts w:ascii="Arial" w:hAnsi="Arial" w:cs="Arial"/>
                <w:sz w:val="22"/>
                <w:szCs w:val="22"/>
                <w:lang w:val="en-GB"/>
              </w:rPr>
            </w:pPr>
            <w:r>
              <w:rPr>
                <w:rFonts w:ascii="Arial" w:hAnsi="Arial" w:cs="Arial"/>
                <w:sz w:val="22"/>
                <w:szCs w:val="22"/>
                <w:lang w:val="en-GB"/>
              </w:rPr>
              <w:t>Assessment results.</w:t>
            </w:r>
          </w:p>
          <w:p w:rsidR="00C4042B" w:rsidRDefault="00C4042B" w:rsidP="00F04850">
            <w:pPr>
              <w:jc w:val="both"/>
              <w:rPr>
                <w:rFonts w:ascii="Arial" w:hAnsi="Arial" w:cs="Arial"/>
                <w:sz w:val="22"/>
                <w:szCs w:val="22"/>
                <w:lang w:val="en-GB"/>
              </w:rPr>
            </w:pPr>
            <w:r>
              <w:rPr>
                <w:rFonts w:ascii="Arial" w:hAnsi="Arial" w:cs="Arial"/>
                <w:sz w:val="22"/>
                <w:szCs w:val="22"/>
                <w:lang w:val="en-GB"/>
              </w:rPr>
              <w:t>Top: 72%</w:t>
            </w:r>
          </w:p>
          <w:p w:rsidR="00C4042B" w:rsidRDefault="00C4042B" w:rsidP="00F04850">
            <w:pPr>
              <w:jc w:val="both"/>
              <w:rPr>
                <w:rFonts w:ascii="Arial" w:hAnsi="Arial" w:cs="Arial"/>
                <w:sz w:val="22"/>
                <w:szCs w:val="22"/>
                <w:lang w:val="en-GB"/>
              </w:rPr>
            </w:pPr>
            <w:r>
              <w:rPr>
                <w:rFonts w:ascii="Arial" w:hAnsi="Arial" w:cs="Arial"/>
                <w:sz w:val="22"/>
                <w:szCs w:val="22"/>
                <w:lang w:val="en-GB"/>
              </w:rPr>
              <w:t>Middle: 61%</w:t>
            </w:r>
          </w:p>
          <w:p w:rsidR="00C4042B" w:rsidRPr="004E3B2D" w:rsidRDefault="00C4042B" w:rsidP="00F04850">
            <w:pPr>
              <w:jc w:val="both"/>
              <w:rPr>
                <w:rFonts w:ascii="Arial" w:hAnsi="Arial" w:cs="Arial"/>
                <w:sz w:val="22"/>
                <w:szCs w:val="22"/>
                <w:lang w:val="en-GB"/>
              </w:rPr>
            </w:pPr>
            <w:r>
              <w:rPr>
                <w:rFonts w:ascii="Arial" w:hAnsi="Arial" w:cs="Arial"/>
                <w:sz w:val="22"/>
                <w:szCs w:val="22"/>
                <w:lang w:val="en-GB"/>
              </w:rPr>
              <w:t>Bottom: 55%</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A73434">
              <w:rPr>
                <w:rFonts w:ascii="Arial" w:hAnsi="Arial" w:cs="Arial"/>
                <w:sz w:val="22"/>
                <w:szCs w:val="22"/>
                <w:lang w:val="en-GB"/>
              </w:rPr>
              <w:t xml:space="preserve">Information derived from </w:t>
            </w:r>
            <w:r w:rsidR="00B53B2B">
              <w:rPr>
                <w:rFonts w:ascii="Arial" w:hAnsi="Arial" w:cs="Arial"/>
                <w:sz w:val="22"/>
                <w:szCs w:val="22"/>
                <w:lang w:val="en-GB"/>
              </w:rPr>
              <w:t>verbal</w:t>
            </w:r>
            <w:r w:rsidR="00A73434">
              <w:rPr>
                <w:rFonts w:ascii="Arial" w:hAnsi="Arial" w:cs="Arial"/>
                <w:sz w:val="22"/>
                <w:szCs w:val="22"/>
                <w:lang w:val="en-GB"/>
              </w:rPr>
              <w:t xml:space="preserve"> discussion with students.</w:t>
            </w:r>
          </w:p>
          <w:p w:rsidR="00F04850" w:rsidRPr="004E3B2D" w:rsidRDefault="00F04850"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132819" w:rsidP="00F04850">
            <w:pPr>
              <w:jc w:val="both"/>
              <w:rPr>
                <w:rFonts w:ascii="Arial" w:hAnsi="Arial" w:cs="Arial"/>
                <w:sz w:val="22"/>
                <w:szCs w:val="22"/>
                <w:lang w:val="en-GB"/>
              </w:rPr>
            </w:pPr>
            <w:r>
              <w:rPr>
                <w:rFonts w:ascii="Arial" w:hAnsi="Arial" w:cs="Arial"/>
                <w:sz w:val="22"/>
                <w:szCs w:val="22"/>
                <w:lang w:val="en-GB"/>
              </w:rPr>
              <w:t>Although new to the college for this academic year</w:t>
            </w:r>
            <w:r w:rsidR="009A708F">
              <w:rPr>
                <w:rFonts w:ascii="Arial" w:hAnsi="Arial" w:cs="Arial"/>
                <w:sz w:val="22"/>
                <w:szCs w:val="22"/>
                <w:lang w:val="en-GB"/>
              </w:rPr>
              <w:t>,</w:t>
            </w:r>
            <w:r>
              <w:rPr>
                <w:rFonts w:ascii="Arial" w:hAnsi="Arial" w:cs="Arial"/>
                <w:sz w:val="22"/>
                <w:szCs w:val="22"/>
                <w:lang w:val="en-GB"/>
              </w:rPr>
              <w:t xml:space="preserve"> the module was very well received by the students. They gave positive feedback with </w:t>
            </w:r>
            <w:r w:rsidR="00C0710B">
              <w:rPr>
                <w:rFonts w:ascii="Arial" w:hAnsi="Arial" w:cs="Arial"/>
                <w:sz w:val="22"/>
                <w:szCs w:val="22"/>
                <w:lang w:val="en-GB"/>
              </w:rPr>
              <w:t xml:space="preserve">respect to the content and the </w:t>
            </w:r>
            <w:r>
              <w:rPr>
                <w:rFonts w:ascii="Arial" w:hAnsi="Arial" w:cs="Arial"/>
                <w:sz w:val="22"/>
                <w:szCs w:val="22"/>
                <w:lang w:val="en-GB"/>
              </w:rPr>
              <w:t xml:space="preserve">subject areas that formed part of the in class discussions. </w:t>
            </w:r>
            <w:r w:rsidR="00C0710B">
              <w:rPr>
                <w:rFonts w:ascii="Arial" w:hAnsi="Arial" w:cs="Arial"/>
                <w:sz w:val="22"/>
                <w:szCs w:val="22"/>
                <w:lang w:val="en-GB"/>
              </w:rPr>
              <w:t>The subject areas of environmental protection and sustainable manufact</w:t>
            </w:r>
            <w:r w:rsidR="009A708F">
              <w:rPr>
                <w:rFonts w:ascii="Arial" w:hAnsi="Arial" w:cs="Arial"/>
                <w:sz w:val="22"/>
                <w:szCs w:val="22"/>
                <w:lang w:val="en-GB"/>
              </w:rPr>
              <w:t>uring are</w:t>
            </w:r>
            <w:r w:rsidR="00C0710B">
              <w:rPr>
                <w:rFonts w:ascii="Arial" w:hAnsi="Arial" w:cs="Arial"/>
                <w:sz w:val="22"/>
                <w:szCs w:val="22"/>
                <w:lang w:val="en-GB"/>
              </w:rPr>
              <w:t xml:space="preserve"> high on the agenda of any engineering operation and the students were well aware of the far reaching implications with respect to industrial operations. The associated issues have a high level of currency and the module content was designed to allow these issues to feed into the weekly sessions as and when they arose. Student like the fact that these issues could be debated</w:t>
            </w:r>
            <w:r w:rsidR="009A708F">
              <w:rPr>
                <w:rFonts w:ascii="Arial" w:hAnsi="Arial" w:cs="Arial"/>
                <w:sz w:val="22"/>
                <w:szCs w:val="22"/>
                <w:lang w:val="en-GB"/>
              </w:rPr>
              <w:t xml:space="preserve"> at length. </w:t>
            </w:r>
          </w:p>
          <w:p w:rsidR="00B56BD3" w:rsidRDefault="00B56BD3" w:rsidP="00F04850">
            <w:pPr>
              <w:jc w:val="both"/>
              <w:rPr>
                <w:rFonts w:ascii="Arial" w:hAnsi="Arial" w:cs="Arial"/>
                <w:sz w:val="22"/>
                <w:szCs w:val="22"/>
                <w:lang w:val="en-GB"/>
              </w:rPr>
            </w:pPr>
          </w:p>
          <w:p w:rsidR="00F04850" w:rsidRDefault="00F04850" w:rsidP="00F04850">
            <w:pPr>
              <w:jc w:val="both"/>
              <w:rPr>
                <w:rFonts w:ascii="Arial" w:hAnsi="Arial" w:cs="Arial"/>
                <w:sz w:val="22"/>
                <w:szCs w:val="22"/>
                <w:lang w:val="en-GB"/>
              </w:rPr>
            </w:pPr>
          </w:p>
          <w:p w:rsidR="009A708F" w:rsidRPr="004E3B2D" w:rsidRDefault="009A708F"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E713B8" w:rsidRPr="00A64DFB" w:rsidRDefault="00A64DFB" w:rsidP="00F04850">
            <w:pPr>
              <w:jc w:val="both"/>
              <w:rPr>
                <w:rFonts w:ascii="Arial" w:hAnsi="Arial" w:cs="Arial"/>
                <w:sz w:val="22"/>
                <w:szCs w:val="22"/>
                <w:lang w:val="en-GB"/>
              </w:rPr>
            </w:pPr>
            <w:r w:rsidRPr="00A64DFB">
              <w:rPr>
                <w:rFonts w:ascii="Arial" w:hAnsi="Arial" w:cs="Arial"/>
                <w:sz w:val="22"/>
                <w:szCs w:val="22"/>
                <w:lang w:val="en-GB"/>
              </w:rPr>
              <w:t>The feedback was very positive and supported the work put into developing this module.</w:t>
            </w: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B56BD3" w:rsidRDefault="00E35EEB" w:rsidP="00F04850">
            <w:pPr>
              <w:jc w:val="both"/>
              <w:rPr>
                <w:rFonts w:ascii="Arial" w:hAnsi="Arial" w:cs="Arial"/>
                <w:sz w:val="22"/>
                <w:szCs w:val="22"/>
                <w:lang w:val="en-GB"/>
              </w:rPr>
            </w:pPr>
            <w:r>
              <w:rPr>
                <w:rFonts w:ascii="Arial" w:hAnsi="Arial" w:cs="Arial"/>
                <w:sz w:val="22"/>
                <w:szCs w:val="22"/>
                <w:lang w:val="en-GB"/>
              </w:rPr>
              <w:t xml:space="preserve">As this module was so well received during the validation process I did feel a level of </w:t>
            </w:r>
            <w:r w:rsidR="00132819">
              <w:rPr>
                <w:rFonts w:ascii="Arial" w:hAnsi="Arial" w:cs="Arial"/>
                <w:sz w:val="22"/>
                <w:szCs w:val="22"/>
                <w:lang w:val="en-GB"/>
              </w:rPr>
              <w:t xml:space="preserve">responsibility </w:t>
            </w:r>
            <w:r>
              <w:rPr>
                <w:rFonts w:ascii="Arial" w:hAnsi="Arial" w:cs="Arial"/>
                <w:sz w:val="22"/>
                <w:szCs w:val="22"/>
                <w:lang w:val="en-GB"/>
              </w:rPr>
              <w:t>to make sure the delivery lived up to these expectations. Consequently</w:t>
            </w:r>
            <w:r w:rsidR="009A708F">
              <w:rPr>
                <w:rFonts w:ascii="Arial" w:hAnsi="Arial" w:cs="Arial"/>
                <w:sz w:val="22"/>
                <w:szCs w:val="22"/>
                <w:lang w:val="en-GB"/>
              </w:rPr>
              <w:t>,</w:t>
            </w:r>
            <w:r>
              <w:rPr>
                <w:rFonts w:ascii="Arial" w:hAnsi="Arial" w:cs="Arial"/>
                <w:sz w:val="22"/>
                <w:szCs w:val="22"/>
                <w:lang w:val="en-GB"/>
              </w:rPr>
              <w:t xml:space="preserve"> great care was taken in making sure the scheme of work reflected the module specification indicative content. In addition</w:t>
            </w:r>
            <w:r w:rsidR="009A708F">
              <w:rPr>
                <w:rFonts w:ascii="Arial" w:hAnsi="Arial" w:cs="Arial"/>
                <w:sz w:val="22"/>
                <w:szCs w:val="22"/>
                <w:lang w:val="en-GB"/>
              </w:rPr>
              <w:t>,</w:t>
            </w:r>
            <w:r>
              <w:rPr>
                <w:rFonts w:ascii="Arial" w:hAnsi="Arial" w:cs="Arial"/>
                <w:sz w:val="22"/>
                <w:szCs w:val="22"/>
                <w:lang w:val="en-GB"/>
              </w:rPr>
              <w:t xml:space="preserve"> a wealth of resources </w:t>
            </w:r>
            <w:proofErr w:type="gramStart"/>
            <w:r>
              <w:rPr>
                <w:rFonts w:ascii="Arial" w:hAnsi="Arial" w:cs="Arial"/>
                <w:sz w:val="22"/>
                <w:szCs w:val="22"/>
                <w:lang w:val="en-GB"/>
              </w:rPr>
              <w:t>were</w:t>
            </w:r>
            <w:proofErr w:type="gramEnd"/>
            <w:r>
              <w:rPr>
                <w:rFonts w:ascii="Arial" w:hAnsi="Arial" w:cs="Arial"/>
                <w:sz w:val="22"/>
                <w:szCs w:val="22"/>
                <w:lang w:val="en-GB"/>
              </w:rPr>
              <w:t xml:space="preserve"> developed to support the </w:t>
            </w:r>
            <w:r w:rsidR="00132819">
              <w:rPr>
                <w:rFonts w:ascii="Arial" w:hAnsi="Arial" w:cs="Arial"/>
                <w:sz w:val="22"/>
                <w:szCs w:val="22"/>
                <w:lang w:val="en-GB"/>
              </w:rPr>
              <w:t>delivery o</w:t>
            </w:r>
            <w:r>
              <w:rPr>
                <w:rFonts w:ascii="Arial" w:hAnsi="Arial" w:cs="Arial"/>
                <w:sz w:val="22"/>
                <w:szCs w:val="22"/>
                <w:lang w:val="en-GB"/>
              </w:rPr>
              <w:t xml:space="preserve">f specific </w:t>
            </w:r>
            <w:r w:rsidR="00132819">
              <w:rPr>
                <w:rFonts w:ascii="Arial" w:hAnsi="Arial" w:cs="Arial"/>
                <w:sz w:val="22"/>
                <w:szCs w:val="22"/>
                <w:lang w:val="en-GB"/>
              </w:rPr>
              <w:t xml:space="preserve">topic </w:t>
            </w:r>
            <w:r>
              <w:rPr>
                <w:rFonts w:ascii="Arial" w:hAnsi="Arial" w:cs="Arial"/>
                <w:sz w:val="22"/>
                <w:szCs w:val="22"/>
                <w:lang w:val="en-GB"/>
              </w:rPr>
              <w:t>areas. This included real time simulation for plant monitoring to support the analysis of sustainable manufacturing and a fully operational wastewater treatment plant so students could operate and assess the methods used to protect the environment from potential pollution.</w:t>
            </w:r>
          </w:p>
          <w:p w:rsidR="00E35EEB" w:rsidRDefault="00E35EEB" w:rsidP="00F04850">
            <w:pPr>
              <w:jc w:val="both"/>
              <w:rPr>
                <w:rFonts w:ascii="Arial" w:hAnsi="Arial" w:cs="Arial"/>
                <w:sz w:val="22"/>
                <w:szCs w:val="22"/>
                <w:lang w:val="en-GB"/>
              </w:rPr>
            </w:pPr>
            <w:r>
              <w:rPr>
                <w:rFonts w:ascii="Arial" w:hAnsi="Arial" w:cs="Arial"/>
                <w:sz w:val="22"/>
                <w:szCs w:val="22"/>
                <w:lang w:val="en-GB"/>
              </w:rPr>
              <w:t>I was pleasantly surprised by the level of engagement that the students showed throughout the module</w:t>
            </w:r>
            <w:r w:rsidR="009A708F">
              <w:rPr>
                <w:rFonts w:ascii="Arial" w:hAnsi="Arial" w:cs="Arial"/>
                <w:sz w:val="22"/>
                <w:szCs w:val="22"/>
                <w:lang w:val="en-GB"/>
              </w:rPr>
              <w:t>,</w:t>
            </w:r>
            <w:r>
              <w:rPr>
                <w:rFonts w:ascii="Arial" w:hAnsi="Arial" w:cs="Arial"/>
                <w:sz w:val="22"/>
                <w:szCs w:val="22"/>
                <w:lang w:val="en-GB"/>
              </w:rPr>
              <w:t xml:space="preserve"> especially as their backgrounds are in manufacturing carbon based fuels. It was common for highly informed and well researched debates to </w:t>
            </w:r>
            <w:r w:rsidR="00132819">
              <w:rPr>
                <w:rFonts w:ascii="Arial" w:hAnsi="Arial" w:cs="Arial"/>
                <w:sz w:val="22"/>
                <w:szCs w:val="22"/>
                <w:lang w:val="en-GB"/>
              </w:rPr>
              <w:t xml:space="preserve">develop throughout the sessions </w:t>
            </w:r>
            <w:r>
              <w:rPr>
                <w:rFonts w:ascii="Arial" w:hAnsi="Arial" w:cs="Arial"/>
                <w:sz w:val="22"/>
                <w:szCs w:val="22"/>
                <w:lang w:val="en-GB"/>
              </w:rPr>
              <w:t xml:space="preserve">with strong views expressed in support of protecting the environment and in developing sustainable manufacturing systems. </w:t>
            </w:r>
            <w:r w:rsidR="00F04761">
              <w:rPr>
                <w:rFonts w:ascii="Arial" w:hAnsi="Arial" w:cs="Arial"/>
                <w:sz w:val="22"/>
                <w:szCs w:val="22"/>
                <w:lang w:val="en-GB"/>
              </w:rPr>
              <w:t>The module title was well founded.</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F04761" w:rsidRDefault="00F04761" w:rsidP="00F04850">
            <w:pPr>
              <w:jc w:val="both"/>
              <w:rPr>
                <w:rFonts w:ascii="Arial" w:hAnsi="Arial" w:cs="Arial"/>
                <w:sz w:val="22"/>
                <w:szCs w:val="22"/>
                <w:lang w:val="en-GB"/>
              </w:rPr>
            </w:pPr>
            <w:r>
              <w:rPr>
                <w:rFonts w:ascii="Arial" w:hAnsi="Arial" w:cs="Arial"/>
                <w:sz w:val="22"/>
                <w:szCs w:val="22"/>
                <w:lang w:val="en-GB"/>
              </w:rPr>
              <w:t>I</w:t>
            </w:r>
            <w:r w:rsidR="009A708F">
              <w:rPr>
                <w:rFonts w:ascii="Arial" w:hAnsi="Arial" w:cs="Arial"/>
                <w:sz w:val="22"/>
                <w:szCs w:val="22"/>
                <w:lang w:val="en-GB"/>
              </w:rPr>
              <w:t>n</w:t>
            </w:r>
            <w:r>
              <w:rPr>
                <w:rFonts w:ascii="Arial" w:hAnsi="Arial" w:cs="Arial"/>
                <w:sz w:val="22"/>
                <w:szCs w:val="22"/>
                <w:lang w:val="en-GB"/>
              </w:rPr>
              <w:t xml:space="preserve"> some respect</w:t>
            </w:r>
            <w:r w:rsidR="009A708F">
              <w:rPr>
                <w:rFonts w:ascii="Arial" w:hAnsi="Arial" w:cs="Arial"/>
                <w:sz w:val="22"/>
                <w:szCs w:val="22"/>
                <w:lang w:val="en-GB"/>
              </w:rPr>
              <w:t>s</w:t>
            </w:r>
            <w:r>
              <w:rPr>
                <w:rFonts w:ascii="Arial" w:hAnsi="Arial" w:cs="Arial"/>
                <w:sz w:val="22"/>
                <w:szCs w:val="22"/>
                <w:lang w:val="en-GB"/>
              </w:rPr>
              <w:t xml:space="preserve"> the one hour </w:t>
            </w:r>
            <w:r w:rsidR="00132819">
              <w:rPr>
                <w:rFonts w:ascii="Arial" w:hAnsi="Arial" w:cs="Arial"/>
                <w:sz w:val="22"/>
                <w:szCs w:val="22"/>
                <w:lang w:val="en-GB"/>
              </w:rPr>
              <w:t xml:space="preserve">a week </w:t>
            </w:r>
            <w:r>
              <w:rPr>
                <w:rFonts w:ascii="Arial" w:hAnsi="Arial" w:cs="Arial"/>
                <w:sz w:val="22"/>
                <w:szCs w:val="22"/>
                <w:lang w:val="en-GB"/>
              </w:rPr>
              <w:t xml:space="preserve">allotted to the module proved a limiting factor in ensuring the range of material was covered </w:t>
            </w:r>
            <w:r w:rsidR="00132819">
              <w:rPr>
                <w:rFonts w:ascii="Arial" w:hAnsi="Arial" w:cs="Arial"/>
                <w:sz w:val="22"/>
                <w:szCs w:val="22"/>
                <w:lang w:val="en-GB"/>
              </w:rPr>
              <w:t xml:space="preserve">and time was allowed </w:t>
            </w:r>
            <w:r>
              <w:rPr>
                <w:rFonts w:ascii="Arial" w:hAnsi="Arial" w:cs="Arial"/>
                <w:sz w:val="22"/>
                <w:szCs w:val="22"/>
                <w:lang w:val="en-GB"/>
              </w:rPr>
              <w:t>for d</w:t>
            </w:r>
            <w:r w:rsidR="00132819">
              <w:rPr>
                <w:rFonts w:ascii="Arial" w:hAnsi="Arial" w:cs="Arial"/>
                <w:sz w:val="22"/>
                <w:szCs w:val="22"/>
                <w:lang w:val="en-GB"/>
              </w:rPr>
              <w:t>iscussions</w:t>
            </w:r>
            <w:r>
              <w:rPr>
                <w:rFonts w:ascii="Arial" w:hAnsi="Arial" w:cs="Arial"/>
                <w:sz w:val="22"/>
                <w:szCs w:val="22"/>
                <w:lang w:val="en-GB"/>
              </w:rPr>
              <w:t xml:space="preserve"> to run their course. Where possible it would </w:t>
            </w:r>
            <w:r w:rsidR="00132819">
              <w:rPr>
                <w:rFonts w:ascii="Arial" w:hAnsi="Arial" w:cs="Arial"/>
                <w:sz w:val="22"/>
                <w:szCs w:val="22"/>
                <w:lang w:val="en-GB"/>
              </w:rPr>
              <w:t xml:space="preserve">be </w:t>
            </w:r>
            <w:r>
              <w:rPr>
                <w:rFonts w:ascii="Arial" w:hAnsi="Arial" w:cs="Arial"/>
                <w:sz w:val="22"/>
                <w:szCs w:val="22"/>
                <w:lang w:val="en-GB"/>
              </w:rPr>
              <w:t xml:space="preserve">worth including a presentation section to the in class exercises to allow students to fully express their opinions in support of environmental protection. </w:t>
            </w:r>
          </w:p>
          <w:p w:rsidR="00F04761" w:rsidRDefault="00F04761" w:rsidP="00F04850">
            <w:pPr>
              <w:jc w:val="both"/>
              <w:rPr>
                <w:rFonts w:ascii="Arial" w:hAnsi="Arial" w:cs="Arial"/>
                <w:sz w:val="22"/>
                <w:szCs w:val="22"/>
                <w:lang w:val="en-GB"/>
              </w:rPr>
            </w:pPr>
            <w:r>
              <w:rPr>
                <w:rFonts w:ascii="Arial" w:hAnsi="Arial" w:cs="Arial"/>
                <w:sz w:val="22"/>
                <w:szCs w:val="22"/>
                <w:lang w:val="en-GB"/>
              </w:rPr>
              <w:t xml:space="preserve">The current assignment required students to examine an </w:t>
            </w:r>
            <w:r w:rsidR="00B53B2B">
              <w:rPr>
                <w:rFonts w:ascii="Arial" w:hAnsi="Arial" w:cs="Arial"/>
                <w:sz w:val="22"/>
                <w:szCs w:val="22"/>
                <w:lang w:val="en-GB"/>
              </w:rPr>
              <w:t>industrial process</w:t>
            </w:r>
            <w:r>
              <w:rPr>
                <w:rFonts w:ascii="Arial" w:hAnsi="Arial" w:cs="Arial"/>
                <w:sz w:val="22"/>
                <w:szCs w:val="22"/>
                <w:lang w:val="en-GB"/>
              </w:rPr>
              <w:t xml:space="preserve"> that they currently work on and identify the potential </w:t>
            </w:r>
            <w:r w:rsidR="00132819">
              <w:rPr>
                <w:rFonts w:ascii="Arial" w:hAnsi="Arial" w:cs="Arial"/>
                <w:sz w:val="22"/>
                <w:szCs w:val="22"/>
                <w:lang w:val="en-GB"/>
              </w:rPr>
              <w:t xml:space="preserve">environmental and sustainability </w:t>
            </w:r>
            <w:r>
              <w:rPr>
                <w:rFonts w:ascii="Arial" w:hAnsi="Arial" w:cs="Arial"/>
                <w:sz w:val="22"/>
                <w:szCs w:val="22"/>
                <w:lang w:val="en-GB"/>
              </w:rPr>
              <w:t>issues</w:t>
            </w:r>
            <w:r w:rsidR="00132819">
              <w:rPr>
                <w:rFonts w:ascii="Arial" w:hAnsi="Arial" w:cs="Arial"/>
                <w:sz w:val="22"/>
                <w:szCs w:val="22"/>
                <w:lang w:val="en-GB"/>
              </w:rPr>
              <w:t>,</w:t>
            </w:r>
            <w:r>
              <w:rPr>
                <w:rFonts w:ascii="Arial" w:hAnsi="Arial" w:cs="Arial"/>
                <w:sz w:val="22"/>
                <w:szCs w:val="22"/>
                <w:lang w:val="en-GB"/>
              </w:rPr>
              <w:t xml:space="preserve"> and propose</w:t>
            </w:r>
            <w:r w:rsidR="00132819">
              <w:rPr>
                <w:rFonts w:ascii="Arial" w:hAnsi="Arial" w:cs="Arial"/>
                <w:sz w:val="22"/>
                <w:szCs w:val="22"/>
                <w:lang w:val="en-GB"/>
              </w:rPr>
              <w:t xml:space="preserve"> </w:t>
            </w:r>
            <w:r w:rsidR="00B53B2B">
              <w:rPr>
                <w:rFonts w:ascii="Arial" w:hAnsi="Arial" w:cs="Arial"/>
                <w:sz w:val="22"/>
                <w:szCs w:val="22"/>
                <w:lang w:val="en-GB"/>
              </w:rPr>
              <w:t xml:space="preserve">remedial </w:t>
            </w:r>
            <w:r w:rsidR="009A708F">
              <w:rPr>
                <w:rFonts w:ascii="Arial" w:hAnsi="Arial" w:cs="Arial"/>
                <w:sz w:val="22"/>
                <w:szCs w:val="22"/>
                <w:lang w:val="en-GB"/>
              </w:rPr>
              <w:t>actions</w:t>
            </w:r>
            <w:r>
              <w:rPr>
                <w:rFonts w:ascii="Arial" w:hAnsi="Arial" w:cs="Arial"/>
                <w:sz w:val="22"/>
                <w:szCs w:val="22"/>
                <w:lang w:val="en-GB"/>
              </w:rPr>
              <w:t>. As this report could potentially be viewed by their employers I felt that some student</w:t>
            </w:r>
            <w:r w:rsidR="009A708F">
              <w:rPr>
                <w:rFonts w:ascii="Arial" w:hAnsi="Arial" w:cs="Arial"/>
                <w:sz w:val="22"/>
                <w:szCs w:val="22"/>
                <w:lang w:val="en-GB"/>
              </w:rPr>
              <w:t>s</w:t>
            </w:r>
            <w:r>
              <w:rPr>
                <w:rFonts w:ascii="Arial" w:hAnsi="Arial" w:cs="Arial"/>
                <w:sz w:val="22"/>
                <w:szCs w:val="22"/>
                <w:lang w:val="en-GB"/>
              </w:rPr>
              <w:t xml:space="preserve"> were a little </w:t>
            </w:r>
            <w:r w:rsidR="00B53B2B">
              <w:rPr>
                <w:rFonts w:ascii="Arial" w:hAnsi="Arial" w:cs="Arial"/>
                <w:sz w:val="22"/>
                <w:szCs w:val="22"/>
                <w:lang w:val="en-GB"/>
              </w:rPr>
              <w:t>reticent</w:t>
            </w:r>
            <w:r>
              <w:rPr>
                <w:rFonts w:ascii="Arial" w:hAnsi="Arial" w:cs="Arial"/>
                <w:sz w:val="22"/>
                <w:szCs w:val="22"/>
                <w:lang w:val="en-GB"/>
              </w:rPr>
              <w:t xml:space="preserve"> in </w:t>
            </w:r>
            <w:r w:rsidR="00472AB9">
              <w:rPr>
                <w:rFonts w:ascii="Arial" w:hAnsi="Arial" w:cs="Arial"/>
                <w:sz w:val="22"/>
                <w:szCs w:val="22"/>
                <w:lang w:val="en-GB"/>
              </w:rPr>
              <w:t>being too critical. In following assessments I would consider i</w:t>
            </w:r>
            <w:r w:rsidR="009A708F">
              <w:rPr>
                <w:rFonts w:ascii="Arial" w:hAnsi="Arial" w:cs="Arial"/>
                <w:sz w:val="22"/>
                <w:szCs w:val="22"/>
                <w:lang w:val="en-GB"/>
              </w:rPr>
              <w:t>ncluding a research topic that would be</w:t>
            </w:r>
            <w:r w:rsidR="00472AB9">
              <w:rPr>
                <w:rFonts w:ascii="Arial" w:hAnsi="Arial" w:cs="Arial"/>
                <w:sz w:val="22"/>
                <w:szCs w:val="22"/>
                <w:lang w:val="en-GB"/>
              </w:rPr>
              <w:t xml:space="preserve"> outside their current employment so they could be more critical if the need arose.</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3D1669">
              <w:rPr>
                <w:rFonts w:ascii="Arial" w:hAnsi="Arial" w:cs="Arial"/>
                <w:b/>
                <w:bCs/>
                <w:sz w:val="22"/>
                <w:szCs w:val="22"/>
                <w:lang w:val="en-GB"/>
              </w:rPr>
              <w:t>Richard Wray</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3D1669">
              <w:rPr>
                <w:rFonts w:ascii="Arial" w:hAnsi="Arial" w:cs="Arial"/>
                <w:b/>
                <w:bCs/>
                <w:sz w:val="22"/>
                <w:szCs w:val="22"/>
                <w:lang w:val="en-GB"/>
              </w:rPr>
              <w:t>28/05/19</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0086430B">
              <w:rPr>
                <w:noProof/>
              </w:rPr>
              <w:drawing>
                <wp:inline distT="0" distB="0" distL="0" distR="0">
                  <wp:extent cx="855980" cy="321945"/>
                  <wp:effectExtent l="0" t="0" r="127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55980" cy="321945"/>
                          </a:xfrm>
                          <a:prstGeom prst="rect">
                            <a:avLst/>
                          </a:prstGeom>
                          <a:noFill/>
                          <a:ln>
                            <a:noFill/>
                          </a:ln>
                        </pic:spPr>
                      </pic:pic>
                    </a:graphicData>
                  </a:graphic>
                </wp:inline>
              </w:drawing>
            </w:r>
            <w:r w:rsidR="0086430B">
              <w:rPr>
                <w:rFonts w:ascii="Arial" w:hAnsi="Arial" w:cs="Arial"/>
                <w:b/>
                <w:bCs/>
                <w:sz w:val="22"/>
                <w:szCs w:val="22"/>
                <w:lang w:val="en-GB"/>
              </w:rPr>
              <w:t xml:space="preserve">   </w:t>
            </w:r>
            <w:r w:rsidR="0086430B">
              <w:rPr>
                <w:rFonts w:ascii="Arial" w:hAnsi="Arial" w:cs="Arial"/>
                <w:b/>
                <w:bCs/>
                <w:sz w:val="22"/>
                <w:szCs w:val="22"/>
                <w:lang w:val="en-GB"/>
              </w:rPr>
              <w:tab/>
              <w:t>Date: 29/05/2019</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bookmarkStart w:id="0" w:name="_GoBack"/>
      <w:bookmarkEnd w:id="0"/>
    </w:p>
    <w:sectPr w:rsidR="008B4A68" w:rsidRPr="004E3B2D" w:rsidSect="00AB5BC9">
      <w:headerReference w:type="default" r:id="rId9"/>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0002F" w:rsidRDefault="0040002F" w:rsidP="007D6054">
      <w:r>
        <w:separator/>
      </w:r>
    </w:p>
  </w:endnote>
  <w:endnote w:type="continuationSeparator" w:id="0">
    <w:p w:rsidR="0040002F" w:rsidRDefault="0040002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0002F" w:rsidRDefault="0040002F" w:rsidP="007D6054">
      <w:r>
        <w:separator/>
      </w:r>
    </w:p>
  </w:footnote>
  <w:footnote w:type="continuationSeparator" w:id="0">
    <w:p w:rsidR="0040002F" w:rsidRDefault="0040002F"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F89"/>
    <w:rsid w:val="00007F89"/>
    <w:rsid w:val="000163DB"/>
    <w:rsid w:val="00043849"/>
    <w:rsid w:val="000A5FFF"/>
    <w:rsid w:val="000B5A53"/>
    <w:rsid w:val="000C273A"/>
    <w:rsid w:val="000E7575"/>
    <w:rsid w:val="000F29E3"/>
    <w:rsid w:val="00100928"/>
    <w:rsid w:val="00105113"/>
    <w:rsid w:val="0012079B"/>
    <w:rsid w:val="00132819"/>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A5081"/>
    <w:rsid w:val="002B1F8E"/>
    <w:rsid w:val="002C08AD"/>
    <w:rsid w:val="002C475E"/>
    <w:rsid w:val="002D1D27"/>
    <w:rsid w:val="002D4438"/>
    <w:rsid w:val="002D50E8"/>
    <w:rsid w:val="00356E70"/>
    <w:rsid w:val="0036375A"/>
    <w:rsid w:val="003B1DC3"/>
    <w:rsid w:val="003B3367"/>
    <w:rsid w:val="003D1669"/>
    <w:rsid w:val="003F3BEE"/>
    <w:rsid w:val="0040002F"/>
    <w:rsid w:val="00401A10"/>
    <w:rsid w:val="004049F0"/>
    <w:rsid w:val="00414AF0"/>
    <w:rsid w:val="00472AB9"/>
    <w:rsid w:val="004A767D"/>
    <w:rsid w:val="004E3B2D"/>
    <w:rsid w:val="004F39DB"/>
    <w:rsid w:val="00517468"/>
    <w:rsid w:val="005274C1"/>
    <w:rsid w:val="0054482C"/>
    <w:rsid w:val="00580F77"/>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86EF7"/>
    <w:rsid w:val="007938D6"/>
    <w:rsid w:val="007956BA"/>
    <w:rsid w:val="007B2FD7"/>
    <w:rsid w:val="007C3BC4"/>
    <w:rsid w:val="007D6054"/>
    <w:rsid w:val="008000A6"/>
    <w:rsid w:val="00813437"/>
    <w:rsid w:val="00830ECE"/>
    <w:rsid w:val="00835597"/>
    <w:rsid w:val="00841AAC"/>
    <w:rsid w:val="0086430B"/>
    <w:rsid w:val="00870473"/>
    <w:rsid w:val="00876C79"/>
    <w:rsid w:val="00880903"/>
    <w:rsid w:val="0088615E"/>
    <w:rsid w:val="00894ED4"/>
    <w:rsid w:val="008B4A68"/>
    <w:rsid w:val="009160B2"/>
    <w:rsid w:val="00925BC1"/>
    <w:rsid w:val="00934282"/>
    <w:rsid w:val="009439EF"/>
    <w:rsid w:val="00972487"/>
    <w:rsid w:val="009955B6"/>
    <w:rsid w:val="009965E9"/>
    <w:rsid w:val="009A708F"/>
    <w:rsid w:val="00A0768A"/>
    <w:rsid w:val="00A24A58"/>
    <w:rsid w:val="00A64DFB"/>
    <w:rsid w:val="00A73434"/>
    <w:rsid w:val="00A826FC"/>
    <w:rsid w:val="00AA4DCC"/>
    <w:rsid w:val="00AB5BC9"/>
    <w:rsid w:val="00AC601F"/>
    <w:rsid w:val="00AD3635"/>
    <w:rsid w:val="00AF015C"/>
    <w:rsid w:val="00B27DDB"/>
    <w:rsid w:val="00B36700"/>
    <w:rsid w:val="00B53B2B"/>
    <w:rsid w:val="00B56BD3"/>
    <w:rsid w:val="00B9262F"/>
    <w:rsid w:val="00BB01C1"/>
    <w:rsid w:val="00BB0A6F"/>
    <w:rsid w:val="00BE2363"/>
    <w:rsid w:val="00C0710B"/>
    <w:rsid w:val="00C16017"/>
    <w:rsid w:val="00C26B4A"/>
    <w:rsid w:val="00C4042B"/>
    <w:rsid w:val="00C5469E"/>
    <w:rsid w:val="00C67909"/>
    <w:rsid w:val="00CB2CB4"/>
    <w:rsid w:val="00CB7638"/>
    <w:rsid w:val="00D14537"/>
    <w:rsid w:val="00D408C8"/>
    <w:rsid w:val="00D55F1C"/>
    <w:rsid w:val="00D809D2"/>
    <w:rsid w:val="00D9145E"/>
    <w:rsid w:val="00DC5DB3"/>
    <w:rsid w:val="00E111D8"/>
    <w:rsid w:val="00E130F1"/>
    <w:rsid w:val="00E312D1"/>
    <w:rsid w:val="00E35EEB"/>
    <w:rsid w:val="00E713B8"/>
    <w:rsid w:val="00E76D78"/>
    <w:rsid w:val="00E94D7A"/>
    <w:rsid w:val="00E97060"/>
    <w:rsid w:val="00EC1534"/>
    <w:rsid w:val="00F04761"/>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510BC601-5170-4854-ADF6-0D52D2F49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584</Words>
  <Characters>3272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Lance Rutherford</cp:lastModifiedBy>
  <cp:revision>4</cp:revision>
  <cp:lastPrinted>2009-06-12T12:35:00Z</cp:lastPrinted>
  <dcterms:created xsi:type="dcterms:W3CDTF">2019-05-28T07:27:00Z</dcterms:created>
  <dcterms:modified xsi:type="dcterms:W3CDTF">2019-05-29T15:06:00Z</dcterms:modified>
</cp:coreProperties>
</file>