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5CD02" w14:textId="77777777" w:rsidR="00AE29CD" w:rsidRDefault="00AE29CD" w:rsidP="00AE29CD">
      <w:pPr>
        <w:pStyle w:val="Title"/>
        <w:jc w:val="center"/>
        <w:rPr>
          <w:rFonts w:ascii="Arial" w:hAnsi="Arial" w:cs="Arial"/>
          <w:sz w:val="36"/>
          <w:szCs w:val="36"/>
        </w:rPr>
      </w:pPr>
    </w:p>
    <w:p w14:paraId="54F8DA44" w14:textId="77777777" w:rsidR="00AE29CD" w:rsidRDefault="00AE29CD" w:rsidP="00AE29CD">
      <w:pPr>
        <w:pStyle w:val="Title"/>
        <w:jc w:val="center"/>
        <w:rPr>
          <w:rFonts w:ascii="Arial" w:hAnsi="Arial" w:cs="Arial"/>
          <w:sz w:val="36"/>
          <w:szCs w:val="36"/>
        </w:rPr>
      </w:pPr>
    </w:p>
    <w:p w14:paraId="28E10835" w14:textId="0206ABC8" w:rsidR="00AE29CD" w:rsidRPr="00FB0402" w:rsidRDefault="00AE29CD" w:rsidP="00AE29CD">
      <w:pPr>
        <w:pStyle w:val="Title"/>
        <w:jc w:val="center"/>
        <w:rPr>
          <w:rFonts w:ascii="Arial" w:hAnsi="Arial" w:cs="Arial"/>
          <w:sz w:val="36"/>
          <w:szCs w:val="36"/>
        </w:rPr>
      </w:pPr>
      <w:r w:rsidRPr="00FB0402">
        <w:rPr>
          <w:rFonts w:ascii="Arial" w:hAnsi="Arial" w:cs="Arial"/>
          <w:sz w:val="36"/>
          <w:szCs w:val="36"/>
        </w:rPr>
        <w:t>Engine</w:t>
      </w:r>
      <w:r>
        <w:rPr>
          <w:rFonts w:ascii="Arial" w:hAnsi="Arial" w:cs="Arial"/>
          <w:sz w:val="36"/>
          <w:szCs w:val="36"/>
        </w:rPr>
        <w:t xml:space="preserve"> Characteristics</w:t>
      </w:r>
    </w:p>
    <w:p w14:paraId="5C0495B8" w14:textId="77777777" w:rsidR="00AE29CD" w:rsidRDefault="00AE29CD" w:rsidP="00AE29CD">
      <w:pPr>
        <w:jc w:val="center"/>
      </w:pPr>
    </w:p>
    <w:p w14:paraId="36F0A416" w14:textId="77777777" w:rsidR="00AE29CD" w:rsidRDefault="00AE29CD" w:rsidP="00AE29CD">
      <w:pPr>
        <w:jc w:val="center"/>
        <w:rPr>
          <w:sz w:val="32"/>
        </w:rPr>
      </w:pPr>
      <w:r>
        <w:rPr>
          <w:sz w:val="32"/>
        </w:rPr>
        <w:t>University of Wales Trinity Saint David</w:t>
      </w:r>
    </w:p>
    <w:p w14:paraId="66F3D766" w14:textId="4E5F1B20" w:rsidR="005B3AB4" w:rsidRDefault="005B3AB4" w:rsidP="00AE29CD">
      <w:pPr>
        <w:jc w:val="center"/>
        <w:rPr>
          <w:sz w:val="32"/>
        </w:rPr>
      </w:pPr>
      <w:r>
        <w:rPr>
          <w:sz w:val="32"/>
        </w:rPr>
        <w:t xml:space="preserve">Engineering Academic </w:t>
      </w:r>
      <w:r w:rsidR="006A1811">
        <w:rPr>
          <w:sz w:val="32"/>
        </w:rPr>
        <w:t>Discipline</w:t>
      </w:r>
    </w:p>
    <w:p w14:paraId="48D3BD94" w14:textId="77777777" w:rsidR="00AE29CD" w:rsidRDefault="00AE29CD" w:rsidP="00AE29CD">
      <w:pPr>
        <w:jc w:val="center"/>
        <w:rPr>
          <w:sz w:val="32"/>
        </w:rPr>
      </w:pPr>
      <w:r>
        <w:rPr>
          <w:sz w:val="32"/>
        </w:rPr>
        <w:t>Jason Taberner</w:t>
      </w:r>
    </w:p>
    <w:p w14:paraId="7E1CAB95" w14:textId="77777777" w:rsidR="00AE29CD" w:rsidRDefault="00AE29CD" w:rsidP="00AE29CD">
      <w:pPr>
        <w:jc w:val="center"/>
        <w:rPr>
          <w:sz w:val="32"/>
        </w:rPr>
      </w:pPr>
      <w:r>
        <w:rPr>
          <w:sz w:val="32"/>
        </w:rPr>
        <w:t>2404389</w:t>
      </w:r>
    </w:p>
    <w:p w14:paraId="2CEF64A6" w14:textId="77777777" w:rsidR="00AE29CD" w:rsidRDefault="00AE29CD" w:rsidP="00AE29CD">
      <w:pPr>
        <w:jc w:val="center"/>
        <w:rPr>
          <w:sz w:val="32"/>
        </w:rPr>
      </w:pPr>
      <w:r>
        <w:rPr>
          <w:sz w:val="32"/>
        </w:rPr>
        <w:t>BEng, Motorsport Engineering</w:t>
      </w:r>
    </w:p>
    <w:p w14:paraId="76F4EEF8" w14:textId="2A43CB8E" w:rsidR="00AE29CD" w:rsidRDefault="00471A3C" w:rsidP="00AE29CD">
      <w:pPr>
        <w:jc w:val="center"/>
        <w:rPr>
          <w:sz w:val="32"/>
        </w:rPr>
      </w:pPr>
      <w:r>
        <w:rPr>
          <w:sz w:val="32"/>
        </w:rPr>
        <w:t>25</w:t>
      </w:r>
      <w:r w:rsidR="00AE29CD">
        <w:rPr>
          <w:sz w:val="32"/>
        </w:rPr>
        <w:t>/3/2025</w:t>
      </w:r>
    </w:p>
    <w:p w14:paraId="2D80A8EA" w14:textId="299E8A03" w:rsidR="00AE29CD" w:rsidRDefault="00AE29CD" w:rsidP="00AE29CD">
      <w:pPr>
        <w:jc w:val="center"/>
        <w:rPr>
          <w:sz w:val="32"/>
        </w:rPr>
      </w:pPr>
      <w:r>
        <w:rPr>
          <w:sz w:val="32"/>
        </w:rPr>
        <w:t>Motorsport Technology, ACHA4004</w:t>
      </w:r>
    </w:p>
    <w:p w14:paraId="3BDCE68F" w14:textId="405A0AC8" w:rsidR="00507BD9" w:rsidRDefault="00AE29CD" w:rsidP="00AE29CD">
      <w:pPr>
        <w:jc w:val="center"/>
        <w:rPr>
          <w:sz w:val="32"/>
        </w:rPr>
      </w:pPr>
      <w:r>
        <w:rPr>
          <w:sz w:val="32"/>
        </w:rPr>
        <w:t xml:space="preserve">Word Count: </w:t>
      </w:r>
      <w:r w:rsidR="007540B3">
        <w:rPr>
          <w:sz w:val="32"/>
        </w:rPr>
        <w:t>1531</w:t>
      </w:r>
      <w:r>
        <w:rPr>
          <w:sz w:val="32"/>
        </w:rPr>
        <w:t xml:space="preserve"> words</w:t>
      </w:r>
    </w:p>
    <w:p w14:paraId="573B670B" w14:textId="77777777" w:rsidR="00507BD9" w:rsidRDefault="00507BD9">
      <w:pPr>
        <w:spacing w:line="259" w:lineRule="auto"/>
        <w:rPr>
          <w:sz w:val="32"/>
        </w:rPr>
      </w:pPr>
      <w:r>
        <w:rPr>
          <w:sz w:val="32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2"/>
          <w:lang w:eastAsia="en-US"/>
          <w14:ligatures w14:val="standardContextual"/>
        </w:rPr>
        <w:id w:val="6622779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49618E6" w14:textId="03BA0E21" w:rsidR="00507BD9" w:rsidRPr="00B72CAC" w:rsidRDefault="00507BD9">
          <w:pPr>
            <w:pStyle w:val="TOCHeading"/>
            <w:rPr>
              <w:b/>
              <w:bCs/>
              <w:color w:val="002060"/>
            </w:rPr>
          </w:pPr>
          <w:r w:rsidRPr="00B72CAC">
            <w:rPr>
              <w:b/>
              <w:bCs/>
              <w:color w:val="002060"/>
            </w:rPr>
            <w:t>Contents</w:t>
          </w:r>
        </w:p>
        <w:p w14:paraId="51BE5E95" w14:textId="770CD1C1" w:rsidR="00EB3009" w:rsidRDefault="00507BD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3802551" w:history="1">
            <w:r w:rsidR="00EB3009" w:rsidRPr="0018435D">
              <w:rPr>
                <w:rStyle w:val="Hyperlink"/>
                <w:b/>
                <w:bCs/>
                <w:noProof/>
              </w:rPr>
              <w:t>1</w:t>
            </w:r>
            <w:r w:rsidR="00EB3009"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="00EB3009" w:rsidRPr="0018435D">
              <w:rPr>
                <w:rStyle w:val="Hyperlink"/>
                <w:b/>
                <w:bCs/>
                <w:noProof/>
              </w:rPr>
              <w:t>Introduction</w:t>
            </w:r>
            <w:r w:rsidR="00EB3009">
              <w:rPr>
                <w:noProof/>
                <w:webHidden/>
              </w:rPr>
              <w:tab/>
            </w:r>
            <w:r w:rsidR="00EB3009">
              <w:rPr>
                <w:noProof/>
                <w:webHidden/>
              </w:rPr>
              <w:fldChar w:fldCharType="begin"/>
            </w:r>
            <w:r w:rsidR="00EB3009">
              <w:rPr>
                <w:noProof/>
                <w:webHidden/>
              </w:rPr>
              <w:instrText xml:space="preserve"> PAGEREF _Toc193802551 \h </w:instrText>
            </w:r>
            <w:r w:rsidR="00EB3009">
              <w:rPr>
                <w:noProof/>
                <w:webHidden/>
              </w:rPr>
            </w:r>
            <w:r w:rsidR="00EB3009">
              <w:rPr>
                <w:noProof/>
                <w:webHidden/>
              </w:rPr>
              <w:fldChar w:fldCharType="separate"/>
            </w:r>
            <w:r w:rsidR="00EB3009">
              <w:rPr>
                <w:noProof/>
                <w:webHidden/>
              </w:rPr>
              <w:t>3</w:t>
            </w:r>
            <w:r w:rsidR="00EB3009">
              <w:rPr>
                <w:noProof/>
                <w:webHidden/>
              </w:rPr>
              <w:fldChar w:fldCharType="end"/>
            </w:r>
          </w:hyperlink>
        </w:p>
        <w:p w14:paraId="0F3F5F23" w14:textId="2C3EE6BB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2" w:history="1">
            <w:r w:rsidRPr="0018435D">
              <w:rPr>
                <w:rStyle w:val="Hyperlink"/>
                <w:b/>
                <w:bCs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16F80" w14:textId="611FFB9E" w:rsidR="00EB3009" w:rsidRDefault="00EB30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3" w:history="1">
            <w:r w:rsidRPr="0018435D">
              <w:rPr>
                <w:rStyle w:val="Hyperlink"/>
                <w:b/>
                <w:bCs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Brief Description of Alternate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8F344D" w14:textId="6DB5E020" w:rsidR="00EB3009" w:rsidRDefault="00EB3009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4" w:history="1">
            <w:r w:rsidRPr="0018435D">
              <w:rPr>
                <w:rStyle w:val="Hyperlink"/>
                <w:b/>
                <w:bCs/>
                <w:noProof/>
              </w:rPr>
              <w:t>2.1.1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Manual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64DA8" w14:textId="57044305" w:rsidR="00EB3009" w:rsidRDefault="00EB3009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5" w:history="1">
            <w:r w:rsidRPr="0018435D">
              <w:rPr>
                <w:rStyle w:val="Hyperlink"/>
                <w:b/>
                <w:bCs/>
                <w:noProof/>
              </w:rPr>
              <w:t>2.1.2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Test Sequencing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DFE26" w14:textId="23587754" w:rsidR="00EB3009" w:rsidRDefault="00EB3009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6" w:history="1">
            <w:r w:rsidRPr="0018435D">
              <w:rPr>
                <w:rStyle w:val="Hyperlink"/>
                <w:b/>
                <w:bCs/>
                <w:noProof/>
              </w:rPr>
              <w:t>2.1.3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P Curve (Step)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BC2A9" w14:textId="58D5D201" w:rsidR="00EB3009" w:rsidRDefault="00EB30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7" w:history="1">
            <w:r w:rsidRPr="0018435D">
              <w:rPr>
                <w:rStyle w:val="Hyperlink"/>
                <w:b/>
                <w:bCs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Method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7927C" w14:textId="5AB26117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8" w:history="1">
            <w:r w:rsidRPr="0018435D">
              <w:rPr>
                <w:rStyle w:val="Hyperlink"/>
                <w:b/>
                <w:bCs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B3E4C" w14:textId="0902BD0D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59" w:history="1">
            <w:r w:rsidRPr="0018435D">
              <w:rPr>
                <w:rStyle w:val="Hyperlink"/>
                <w:b/>
                <w:bCs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19345" w14:textId="2F4F7B65" w:rsidR="00EB3009" w:rsidRDefault="00EB30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0" w:history="1">
            <w:r w:rsidRPr="0018435D">
              <w:rPr>
                <w:rStyle w:val="Hyperlink"/>
                <w:b/>
                <w:bCs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SFC vs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7BA5FB" w14:textId="15F59009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1" w:history="1">
            <w:r w:rsidRPr="0018435D">
              <w:rPr>
                <w:rStyle w:val="Hyperlink"/>
                <w:b/>
                <w:bCs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B7CA1" w14:textId="1371E7AB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2" w:history="1">
            <w:r w:rsidRPr="0018435D">
              <w:rPr>
                <w:rStyle w:val="Hyperlink"/>
                <w:b/>
                <w:bCs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8FC49" w14:textId="5418C3E2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3" w:history="1">
            <w:r w:rsidRPr="0018435D">
              <w:rPr>
                <w:rStyle w:val="Hyperlink"/>
                <w:b/>
                <w:bCs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36784" w14:textId="4E895B6F" w:rsidR="00EB3009" w:rsidRDefault="00EB300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4" w:history="1">
            <w:r w:rsidRPr="0018435D">
              <w:rPr>
                <w:rStyle w:val="Hyperlink"/>
                <w:b/>
                <w:bCs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71B7A" w14:textId="3E6A6573" w:rsidR="00EB3009" w:rsidRDefault="00EB30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5" w:history="1">
            <w:r w:rsidRPr="0018435D">
              <w:rPr>
                <w:rStyle w:val="Hyperlink"/>
                <w:b/>
                <w:bCs/>
                <w:noProof/>
              </w:rPr>
              <w:t>8.1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Formulas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60026" w14:textId="0C171CD8" w:rsidR="00EB3009" w:rsidRDefault="00EB3009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eastAsia="en-GB"/>
            </w:rPr>
          </w:pPr>
          <w:hyperlink w:anchor="_Toc193802566" w:history="1">
            <w:r w:rsidRPr="0018435D">
              <w:rPr>
                <w:rStyle w:val="Hyperlink"/>
                <w:b/>
                <w:bCs/>
                <w:noProof/>
              </w:rPr>
              <w:t>8.1.1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  <w:lang w:eastAsia="en-GB"/>
              </w:rPr>
              <w:tab/>
            </w:r>
            <w:r w:rsidRPr="0018435D">
              <w:rPr>
                <w:rStyle w:val="Hyperlink"/>
                <w:b/>
                <w:bCs/>
                <w:noProof/>
              </w:rPr>
              <w:t>Symbols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_Toc193802566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60B57" w14:textId="7D9069B3" w:rsidR="00507BD9" w:rsidRDefault="00507BD9">
          <w:r>
            <w:rPr>
              <w:b/>
              <w:bCs/>
            </w:rPr>
            <w:fldChar w:fldCharType="end"/>
          </w:r>
        </w:p>
      </w:sdtContent>
    </w:sdt>
    <w:p w14:paraId="328B0D41" w14:textId="77777777" w:rsidR="0072067D" w:rsidRDefault="0072067D" w:rsidP="00507BD9">
      <w:pPr>
        <w:rPr>
          <w:sz w:val="32"/>
        </w:rPr>
      </w:pPr>
    </w:p>
    <w:p w14:paraId="0895F3D0" w14:textId="44642A7F" w:rsidR="002137A7" w:rsidRPr="00BF76E5" w:rsidRDefault="002137A7" w:rsidP="00BF76E5">
      <w:pPr>
        <w:pStyle w:val="Heading1"/>
        <w:numPr>
          <w:ilvl w:val="0"/>
          <w:numId w:val="0"/>
        </w:numPr>
        <w:ind w:left="432" w:hanging="432"/>
      </w:pPr>
      <w:r>
        <w:rPr>
          <w:sz w:val="32"/>
        </w:rPr>
        <w:br w:type="page"/>
      </w:r>
    </w:p>
    <w:p w14:paraId="482205AB" w14:textId="20A69702" w:rsidR="00BF76E5" w:rsidRDefault="00297914" w:rsidP="00BF76E5">
      <w:pPr>
        <w:pStyle w:val="Heading1"/>
        <w:rPr>
          <w:b/>
          <w:bCs/>
          <w:color w:val="002060"/>
        </w:rPr>
      </w:pPr>
      <w:bookmarkStart w:id="0" w:name="_Toc193802551"/>
      <w:r w:rsidRPr="00195297">
        <w:rPr>
          <w:b/>
          <w:bCs/>
          <w:color w:val="002060"/>
        </w:rPr>
        <w:t>Introductio</w:t>
      </w:r>
      <w:r w:rsidR="00BF76E5">
        <w:rPr>
          <w:b/>
          <w:bCs/>
          <w:color w:val="002060"/>
        </w:rPr>
        <w:t>n</w:t>
      </w:r>
      <w:bookmarkEnd w:id="0"/>
    </w:p>
    <w:p w14:paraId="734CEB20" w14:textId="497770EE" w:rsidR="00C748BB" w:rsidRPr="00DB3C38" w:rsidRDefault="008B4372" w:rsidP="00C748BB">
      <w:pPr>
        <w:spacing w:line="259" w:lineRule="auto"/>
      </w:pPr>
      <w:r>
        <w:t xml:space="preserve">The </w:t>
      </w:r>
      <w:r w:rsidR="00ED7E3D">
        <w:t xml:space="preserve">aims of the engine dynamometer test </w:t>
      </w:r>
      <w:r w:rsidR="00FA4089">
        <w:t xml:space="preserve">are to </w:t>
      </w:r>
      <w:r w:rsidR="004B77D0">
        <w:t xml:space="preserve">measure an engine’s </w:t>
      </w:r>
      <w:r w:rsidR="007E4926">
        <w:t xml:space="preserve">performance </w:t>
      </w:r>
      <w:r w:rsidR="00D72988">
        <w:t>by</w:t>
      </w:r>
      <w:r w:rsidR="007E4926">
        <w:t xml:space="preserve"> collect</w:t>
      </w:r>
      <w:r w:rsidR="00D72988">
        <w:t>ing</w:t>
      </w:r>
      <w:r w:rsidR="007E4926">
        <w:t xml:space="preserve"> data </w:t>
      </w:r>
      <w:r w:rsidR="00E0743A">
        <w:t>such as the load on the engine</w:t>
      </w:r>
      <w:r w:rsidR="003534FC">
        <w:t xml:space="preserve">, the </w:t>
      </w:r>
      <w:r w:rsidR="0069269D">
        <w:t>fuel flow rate</w:t>
      </w:r>
      <w:r w:rsidR="003534FC">
        <w:t xml:space="preserve">, and the engine speed. These </w:t>
      </w:r>
      <w:r w:rsidR="00F05C90">
        <w:t>values can then be used to calculate the power</w:t>
      </w:r>
      <w:r w:rsidR="00D72988">
        <w:t>, torque, specific fuel consumption, and thermal efficiency of the engine. Th</w:t>
      </w:r>
      <w:r w:rsidR="001F43A2">
        <w:t>e</w:t>
      </w:r>
      <w:r w:rsidR="00D72988">
        <w:t xml:space="preserve"> data can then be analysed </w:t>
      </w:r>
      <w:r w:rsidR="00053EF7">
        <w:t xml:space="preserve">to determine the safety and performance </w:t>
      </w:r>
      <w:r w:rsidR="00DE7D30">
        <w:t>of the engine as well as highlighting any issues.</w:t>
      </w:r>
      <w:r w:rsidR="00C748BB">
        <w:br w:type="page"/>
      </w:r>
    </w:p>
    <w:p w14:paraId="0A29D1CC" w14:textId="39B57FC0" w:rsidR="00DC6409" w:rsidRDefault="00CE0319" w:rsidP="00DC6409">
      <w:pPr>
        <w:pStyle w:val="Heading1"/>
        <w:rPr>
          <w:b/>
          <w:bCs/>
          <w:color w:val="002060"/>
        </w:rPr>
      </w:pPr>
      <w:bookmarkStart w:id="1" w:name="_Toc193802552"/>
      <w:r>
        <w:rPr>
          <w:b/>
          <w:bCs/>
          <w:color w:val="002060"/>
        </w:rPr>
        <w:t>Description</w:t>
      </w:r>
      <w:bookmarkEnd w:id="1"/>
      <w:r>
        <w:rPr>
          <w:b/>
          <w:bCs/>
          <w:color w:val="002060"/>
        </w:rPr>
        <w:t xml:space="preserve"> </w:t>
      </w:r>
    </w:p>
    <w:p w14:paraId="4A4E71C9" w14:textId="6CB52836" w:rsidR="00AD123A" w:rsidRDefault="000C0CBD" w:rsidP="00AD123A">
      <w:r>
        <w:t xml:space="preserve">The engine </w:t>
      </w:r>
      <w:r w:rsidR="00BE6271">
        <w:t>being tested is a Honda 1.6l</w:t>
      </w:r>
      <w:r w:rsidR="005E0F4E">
        <w:t xml:space="preserve"> </w:t>
      </w:r>
      <w:proofErr w:type="spellStart"/>
      <w:r w:rsidR="00903AE8">
        <w:t>Vtec</w:t>
      </w:r>
      <w:proofErr w:type="spellEnd"/>
      <w:r w:rsidR="00903AE8">
        <w:t xml:space="preserve"> </w:t>
      </w:r>
      <w:r w:rsidR="005E0F4E">
        <w:t>D16 Model</w:t>
      </w:r>
      <w:r w:rsidR="00F37B67">
        <w:t xml:space="preserve">. The sensors on the engine are </w:t>
      </w:r>
      <w:r w:rsidR="008A39D4">
        <w:t xml:space="preserve">a coolant temperature sensor, and </w:t>
      </w:r>
      <w:r w:rsidR="00F00CA0">
        <w:t>a lambda sensor.</w:t>
      </w:r>
      <w:r w:rsidR="00F37B67">
        <w:t xml:space="preserve"> </w:t>
      </w:r>
      <w:r w:rsidR="00284A77">
        <w:t xml:space="preserve">The dynamometer being used </w:t>
      </w:r>
      <w:r w:rsidR="009420A4">
        <w:t>is a Schenck WS230</w:t>
      </w:r>
      <w:r w:rsidR="00920B1B">
        <w:t xml:space="preserve"> eddy</w:t>
      </w:r>
      <w:r w:rsidR="00B10FE7">
        <w:t xml:space="preserve"> current dyno with limits of 10000</w:t>
      </w:r>
      <w:r w:rsidR="00D349D0">
        <w:t xml:space="preserve">rpm and </w:t>
      </w:r>
      <w:r w:rsidR="006730D3">
        <w:t>230kW</w:t>
      </w:r>
      <w:r w:rsidR="002523CA">
        <w:t xml:space="preserve">. </w:t>
      </w:r>
      <w:r w:rsidR="00B10743">
        <w:t xml:space="preserve">The engine is connected to </w:t>
      </w:r>
      <w:r w:rsidR="008D151B">
        <w:t xml:space="preserve">the dyno </w:t>
      </w:r>
      <w:r w:rsidR="008B3BD5">
        <w:t xml:space="preserve">by the driveshaft </w:t>
      </w:r>
      <w:r w:rsidR="00A30152">
        <w:t>which is bolted directly to the crankshaft.</w:t>
      </w:r>
      <w:r w:rsidR="00C74BE3">
        <w:t xml:space="preserve"> This means that the engine speed is the same as the dyno speed.</w:t>
      </w:r>
      <w:r w:rsidR="00914402">
        <w:t xml:space="preserve"> </w:t>
      </w:r>
      <w:r w:rsidR="00C529F5">
        <w:t xml:space="preserve">The engine is also connected to the fuel supply board </w:t>
      </w:r>
      <w:r w:rsidR="00E9409B">
        <w:t xml:space="preserve">and the </w:t>
      </w:r>
      <w:r w:rsidR="00A55D88">
        <w:t>sensor recording modules. The fuel supply board is fe</w:t>
      </w:r>
      <w:r w:rsidR="002250D0">
        <w:t>d from the fuel safe where the fuel is stored</w:t>
      </w:r>
      <w:r w:rsidR="00DF0FBD">
        <w:t xml:space="preserve">. The fuel runs to the </w:t>
      </w:r>
      <w:r w:rsidR="00013BC6">
        <w:t xml:space="preserve">engine through the fuel supply board which filters </w:t>
      </w:r>
      <w:r w:rsidR="00B00AAF">
        <w:t>the fuel and measures the fuel flow rate</w:t>
      </w:r>
      <w:r w:rsidR="00AB78A1">
        <w:t xml:space="preserve"> </w:t>
      </w:r>
      <w:r w:rsidR="00A44452">
        <w:t xml:space="preserve">before running to the regulator. The regulator allows </w:t>
      </w:r>
      <w:r w:rsidR="003E419B">
        <w:t xml:space="preserve">the </w:t>
      </w:r>
      <w:r w:rsidR="00012475">
        <w:t xml:space="preserve">system to be useable </w:t>
      </w:r>
      <w:r w:rsidR="00E73929">
        <w:t>for both fuel injected and non-injected engines.</w:t>
      </w:r>
    </w:p>
    <w:p w14:paraId="00EAB0BC" w14:textId="0C24465E" w:rsidR="002503BF" w:rsidRDefault="006A1811" w:rsidP="00AD123A">
      <w:sdt>
        <w:sdtPr>
          <w:rPr>
            <w:color w:val="000000"/>
          </w:rPr>
          <w:tag w:val="MENDELEY_CITATION_v3_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S1XYWpPQXAyTFVFIiwiaXNzdWVkIjp7ImRhdGUtcGFydHMiOltbMjAyMF1dfSwiY29udGFpbmVyLXRpdGxlLXNob3J0IjoiIn0sImlzVGVtcG9yYXJ5IjpmYWxzZSwic3VwcHJlc3MtYXV0aG9yIjpmYWxzZSwiY29tcG9zaXRlIjpmYWxzZSwiYXV0aG9yLW9ubHkiOmZhbHNlfV19"/>
          <w:id w:val="439412662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 a)</w:t>
          </w:r>
        </w:sdtContent>
      </w:sdt>
      <w:r w:rsidR="00EC1392">
        <w:br/>
      </w:r>
      <w:r w:rsidR="0034032E">
        <w:br/>
      </w:r>
      <w:r w:rsidR="002503BF">
        <w:t xml:space="preserve">The dyno has an inner core that is </w:t>
      </w:r>
      <w:r w:rsidR="00D7765E">
        <w:t>connected to the driveshaft</w:t>
      </w:r>
      <w:r w:rsidR="0016443D">
        <w:t xml:space="preserve"> and can rotate </w:t>
      </w:r>
      <w:r w:rsidR="009123F9">
        <w:t>as the engine runs. The outer shell</w:t>
      </w:r>
      <w:r w:rsidR="00EE6EF1">
        <w:t xml:space="preserve"> can rotate </w:t>
      </w:r>
      <w:r w:rsidR="00FF7FD6">
        <w:t>and is fed a current which produces an electromagnetic field</w:t>
      </w:r>
      <w:r w:rsidR="000725FA">
        <w:t xml:space="preserve">. This field </w:t>
      </w:r>
      <w:r w:rsidR="00F72750">
        <w:t xml:space="preserve">means that as the inner core spins it will </w:t>
      </w:r>
      <w:r w:rsidR="006804B2">
        <w:t>be resisted by the magnetic field</w:t>
      </w:r>
      <w:r w:rsidR="00AB2AEE">
        <w:t xml:space="preserve">. Because of this resistance the outer shell will try to rotate </w:t>
      </w:r>
      <w:r w:rsidR="008071B7">
        <w:t>but is prevented by a strain g</w:t>
      </w:r>
      <w:r w:rsidR="00AB0561">
        <w:t>auge</w:t>
      </w:r>
      <w:r w:rsidR="008911EB">
        <w:t>. This strain gauge</w:t>
      </w:r>
      <w:r w:rsidR="004C3F01">
        <w:t xml:space="preserve"> is calibrated using calibration arms</w:t>
      </w:r>
      <w:r w:rsidR="00AE65BD">
        <w:t>.</w:t>
      </w:r>
      <w:r w:rsidR="002C4E73">
        <w:t xml:space="preserve"> At weight is attached to the </w:t>
      </w:r>
      <w:r w:rsidR="00D26628">
        <w:t xml:space="preserve">end </w:t>
      </w:r>
      <w:r w:rsidR="002C4E73">
        <w:t xml:space="preserve">arm </w:t>
      </w:r>
      <w:r w:rsidR="00D26628">
        <w:t xml:space="preserve">on the opposite side of the </w:t>
      </w:r>
      <w:r w:rsidR="00DF0468">
        <w:t xml:space="preserve">dyno </w:t>
      </w:r>
      <w:r w:rsidR="00D26628">
        <w:t xml:space="preserve">to the strain gauge </w:t>
      </w:r>
      <w:r w:rsidR="00DF0468">
        <w:t>at a radius of 815.776mm.</w:t>
      </w:r>
      <w:r w:rsidR="00C009A6">
        <w:t xml:space="preserve"> </w:t>
      </w:r>
      <w:r w:rsidR="00B05601">
        <w:t xml:space="preserve">using this known radius </w:t>
      </w:r>
      <w:r w:rsidR="00637F8A">
        <w:t xml:space="preserve">and known weight allow the voltage of the strain gauge to </w:t>
      </w:r>
      <w:r w:rsidR="0062501D">
        <w:t xml:space="preserve">be calibrated </w:t>
      </w:r>
      <w:r w:rsidR="007A735C">
        <w:t>so that</w:t>
      </w:r>
      <w:r w:rsidR="008D358E">
        <w:t xml:space="preserve"> the voltage </w:t>
      </w:r>
      <w:r w:rsidR="00956581">
        <w:t>measured can be converted to torque produced by the</w:t>
      </w:r>
      <w:r w:rsidR="00EA2EAC">
        <w:t xml:space="preserve"> dyno.</w:t>
      </w:r>
    </w:p>
    <w:p w14:paraId="3D40A2F9" w14:textId="4CC8BA15" w:rsidR="008C105C" w:rsidRDefault="006A1811" w:rsidP="008C105C">
      <w:sdt>
        <w:sdtPr>
          <w:rPr>
            <w:color w:val="000000"/>
          </w:rPr>
          <w:tag w:val="MENDELEY_CITATION_v3_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S1XYWpPQXAyTFVFIiwiaXNzdWVkIjp7ImRhdGUtcGFydHMiOltbMjAyMF1dfSwiY29udGFpbmVyLXRpdGxlLXNob3J0IjoiIn0sImlzVGVtcG9yYXJ5IjpmYWxzZSwic3VwcHJlc3MtYXV0aG9yIjpmYWxzZSwiY29tcG9zaXRlIjpmYWxzZSwiYXV0aG9yLW9ubHkiOmZhbHNlfV19"/>
          <w:id w:val="-1752961813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 a)</w:t>
          </w:r>
        </w:sdtContent>
      </w:sdt>
      <w:r w:rsidR="00EC1392">
        <w:br/>
      </w:r>
      <w:r w:rsidR="0034032E">
        <w:br/>
      </w:r>
      <w:r w:rsidR="008C105C">
        <w:t xml:space="preserve">For all the tests there are three screens, the </w:t>
      </w:r>
      <w:r w:rsidR="002F3016">
        <w:t>left shows the dyno torque, lambda</w:t>
      </w:r>
      <w:r w:rsidR="00F65F5C">
        <w:t xml:space="preserve"> which is the oxygen content </w:t>
      </w:r>
      <w:r w:rsidR="00FA60D7">
        <w:t>of the exhaust</w:t>
      </w:r>
      <w:r w:rsidR="002F3016">
        <w:t>,</w:t>
      </w:r>
      <w:r w:rsidR="00FA60D7">
        <w:t xml:space="preserve"> fuel flow rate, and </w:t>
      </w:r>
      <w:r w:rsidR="0021612C">
        <w:t>some other numerical data</w:t>
      </w:r>
      <w:r w:rsidR="00FD5143">
        <w:t>. The right hand screen shows the dyno speed,</w:t>
      </w:r>
      <w:r w:rsidR="001904EF">
        <w:t xml:space="preserve"> components such as the fuel and coolant </w:t>
      </w:r>
      <w:r w:rsidR="00232A50">
        <w:t xml:space="preserve">pumps, displaying whether they are on or off, as well as </w:t>
      </w:r>
      <w:r w:rsidR="008625D5">
        <w:t>more numerical values.</w:t>
      </w:r>
      <w:r w:rsidR="004C7B00">
        <w:t xml:space="preserve"> The central screen </w:t>
      </w:r>
      <w:r w:rsidR="009B66A6">
        <w:t xml:space="preserve">displays what is happening with the dyno, plotting it </w:t>
      </w:r>
      <w:r w:rsidR="00AD123A">
        <w:t>throughout the test.</w:t>
      </w:r>
    </w:p>
    <w:p w14:paraId="362AD03F" w14:textId="624ECDAB" w:rsidR="004F0D84" w:rsidRDefault="006A1811" w:rsidP="008C105C">
      <w:sdt>
        <w:sdtPr>
          <w:rPr>
            <w:color w:val="000000"/>
          </w:rPr>
          <w:tag w:val="MENDELEY_CITATION_v3_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"/>
          <w:id w:val="1861622687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</w:t>
          </w:r>
          <w:proofErr w:type="spellStart"/>
          <w:r w:rsidR="008B6B0F" w:rsidRPr="008B6B0F">
            <w:rPr>
              <w:color w:val="000000"/>
            </w:rPr>
            <w:t>Wilmink</w:t>
          </w:r>
          <w:proofErr w:type="spellEnd"/>
          <w:r w:rsidR="008B6B0F" w:rsidRPr="008B6B0F">
            <w:rPr>
              <w:color w:val="000000"/>
            </w:rPr>
            <w:t xml:space="preserve"> Engine Parts, 2025)</w:t>
          </w:r>
        </w:sdtContent>
      </w:sdt>
      <w:r w:rsidR="000B0408">
        <w:rPr>
          <w:color w:val="000000"/>
        </w:rPr>
        <w:t xml:space="preserve"> </w:t>
      </w:r>
      <w:sdt>
        <w:sdtPr>
          <w:rPr>
            <w:color w:val="000000"/>
          </w:rPr>
          <w:tag w:val="MENDELEY_CITATION_v3_eyJjaXRhdGlvbklEIjoiTUVOREVMRVlfQ0lUQVRJT05fYWYzMzY1ZjYtYzQ2ZS00OTU2LWJhZDMtNzBiOWM5ZjZkN2M5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"/>
          <w:id w:val="-2059927471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2020b)</w:t>
          </w:r>
        </w:sdtContent>
      </w:sdt>
    </w:p>
    <w:p w14:paraId="058859F2" w14:textId="77777777" w:rsidR="009F11F7" w:rsidRDefault="009F11F7" w:rsidP="00A158CD">
      <w:pPr>
        <w:pStyle w:val="Heading2"/>
        <w:rPr>
          <w:b/>
          <w:bCs/>
          <w:color w:val="002060"/>
        </w:rPr>
      </w:pPr>
      <w:bookmarkStart w:id="2" w:name="_Toc193802553"/>
      <w:r w:rsidRPr="009F11F7">
        <w:rPr>
          <w:b/>
          <w:bCs/>
          <w:color w:val="002060"/>
        </w:rPr>
        <w:t>Brief Description of Alternate Methods</w:t>
      </w:r>
      <w:bookmarkEnd w:id="2"/>
    </w:p>
    <w:p w14:paraId="2DE1AFE6" w14:textId="77824B43" w:rsidR="008B3964" w:rsidRPr="008B3964" w:rsidRDefault="008B3964" w:rsidP="008B3964">
      <w:r>
        <w:t>For all tests the Engine mode is direct.</w:t>
      </w:r>
    </w:p>
    <w:p w14:paraId="23D4D4C5" w14:textId="15F40B5D" w:rsidR="00B30C5C" w:rsidRDefault="00073206" w:rsidP="00073206">
      <w:pPr>
        <w:pStyle w:val="Heading3"/>
        <w:rPr>
          <w:b/>
          <w:bCs/>
          <w:color w:val="002060"/>
        </w:rPr>
      </w:pPr>
      <w:bookmarkStart w:id="3" w:name="_Toc193802554"/>
      <w:r w:rsidRPr="006D3F01">
        <w:rPr>
          <w:b/>
          <w:bCs/>
          <w:color w:val="002060"/>
        </w:rPr>
        <w:t>Manual</w:t>
      </w:r>
      <w:bookmarkEnd w:id="3"/>
    </w:p>
    <w:p w14:paraId="59EE5352" w14:textId="2B6220B6" w:rsidR="003F7321" w:rsidRPr="003F7321" w:rsidRDefault="006060F1" w:rsidP="003F7321">
      <w:r>
        <w:t xml:space="preserve">For the manual test </w:t>
      </w:r>
      <w:r w:rsidR="004F1B02">
        <w:t xml:space="preserve">the dyno mode is </w:t>
      </w:r>
      <w:r w:rsidR="00936BC9">
        <w:t xml:space="preserve">set to </w:t>
      </w:r>
      <w:r w:rsidR="004F1B02">
        <w:t>torque</w:t>
      </w:r>
      <w:r w:rsidR="006E3822">
        <w:t xml:space="preserve"> and then the dyno and engine dials are </w:t>
      </w:r>
      <w:r w:rsidR="00E46683">
        <w:t xml:space="preserve">turned as desired </w:t>
      </w:r>
      <w:r w:rsidR="00145692">
        <w:t>to increase and decrease the rpm and the current</w:t>
      </w:r>
      <w:r w:rsidR="008146D4">
        <w:t>. The more current the more resistance to the engine.</w:t>
      </w:r>
      <w:r w:rsidR="001E4899">
        <w:t xml:space="preserve"> </w:t>
      </w:r>
      <w:sdt>
        <w:sdtPr>
          <w:rPr>
            <w:color w:val="000000"/>
          </w:rPr>
          <w:tag w:val="MENDELEY_CITATION_v3_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"/>
          <w:id w:val="1197967272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 b)</w:t>
          </w:r>
        </w:sdtContent>
      </w:sdt>
    </w:p>
    <w:p w14:paraId="0478641D" w14:textId="0DD70F73" w:rsidR="00073206" w:rsidRDefault="000302D3" w:rsidP="000302D3">
      <w:pPr>
        <w:pStyle w:val="Heading3"/>
        <w:rPr>
          <w:b/>
          <w:bCs/>
          <w:color w:val="002060"/>
        </w:rPr>
      </w:pPr>
      <w:bookmarkStart w:id="4" w:name="_Toc193802555"/>
      <w:r w:rsidRPr="006D3F01">
        <w:rPr>
          <w:b/>
          <w:bCs/>
          <w:color w:val="002060"/>
        </w:rPr>
        <w:t>Test Sequencing</w:t>
      </w:r>
      <w:bookmarkEnd w:id="4"/>
    </w:p>
    <w:p w14:paraId="095F27AE" w14:textId="4B2C7BD5" w:rsidR="008146D4" w:rsidRPr="00FE24F7" w:rsidRDefault="00761E69" w:rsidP="00FE24F7">
      <w:r>
        <w:t>Test sequencing allows the syste</w:t>
      </w:r>
      <w:r w:rsidR="004C52B7">
        <w:t>m to run the test</w:t>
      </w:r>
      <w:r w:rsidR="006E27FF">
        <w:t>. After you fill out</w:t>
      </w:r>
      <w:r w:rsidR="00EC1392">
        <w:t xml:space="preserve"> all</w:t>
      </w:r>
      <w:r w:rsidR="006E27FF">
        <w:t xml:space="preserve"> the parameters you press start and the test will </w:t>
      </w:r>
      <w:r w:rsidR="009F3DD7">
        <w:t xml:space="preserve">automatically run and </w:t>
      </w:r>
      <w:r w:rsidR="00A90F46">
        <w:t>hold the rpm</w:t>
      </w:r>
      <w:r w:rsidR="002F7989">
        <w:t xml:space="preserve"> for a time</w:t>
      </w:r>
      <w:r w:rsidR="00A90F46">
        <w:t xml:space="preserve"> a</w:t>
      </w:r>
      <w:r w:rsidR="002F7989">
        <w:t>s to</w:t>
      </w:r>
      <w:r w:rsidR="00A90F46">
        <w:t xml:space="preserve"> your programmed </w:t>
      </w:r>
      <w:r w:rsidR="002F7989">
        <w:t>specifications.</w:t>
      </w:r>
      <w:r w:rsidR="00D53717">
        <w:t xml:space="preserve"> This test can be looped </w:t>
      </w:r>
      <w:r w:rsidR="00EC1392">
        <w:t>to test things like drive cycles and other tests.</w:t>
      </w:r>
      <w:sdt>
        <w:sdtPr>
          <w:rPr>
            <w:color w:val="000000"/>
          </w:rPr>
          <w:tag w:val="MENDELEY_CITATION_v3_eyJjaXRhdGlvbklEIjoiTUVOREVMRVlfQ0lUQVRJT05fNjIwOTQwNGMtNGIxYS00N2U5LTlhNDQtMTJkM2UxNTYzNTYy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"/>
          <w:id w:val="1342351078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2020b)</w:t>
          </w:r>
        </w:sdtContent>
      </w:sdt>
    </w:p>
    <w:p w14:paraId="3EBC827D" w14:textId="4AA4BAD5" w:rsidR="000302D3" w:rsidRPr="006D3F01" w:rsidRDefault="006D3F01" w:rsidP="000302D3">
      <w:pPr>
        <w:pStyle w:val="Heading3"/>
        <w:rPr>
          <w:b/>
          <w:bCs/>
          <w:color w:val="002060"/>
        </w:rPr>
      </w:pPr>
      <w:bookmarkStart w:id="5" w:name="_Toc193802556"/>
      <w:r w:rsidRPr="006D3F01">
        <w:rPr>
          <w:b/>
          <w:bCs/>
          <w:color w:val="002060"/>
        </w:rPr>
        <w:t>P Curve (Step)</w:t>
      </w:r>
      <w:bookmarkEnd w:id="5"/>
    </w:p>
    <w:p w14:paraId="00BE49E1" w14:textId="1EFEE4A7" w:rsidR="00FE24F7" w:rsidRDefault="007A74CE" w:rsidP="00FE24F7">
      <w:r>
        <w:t>The P curve step test is goo</w:t>
      </w:r>
      <w:r w:rsidR="00BA319A">
        <w:t>d</w:t>
      </w:r>
      <w:r>
        <w:t xml:space="preserve"> for targeting specific things</w:t>
      </w:r>
      <w:r w:rsidR="00382B83">
        <w:t>. Set the start and finish rpm</w:t>
      </w:r>
      <w:r w:rsidR="00A11DDA">
        <w:t xml:space="preserve"> as well as the steps of rpm.</w:t>
      </w:r>
      <w:r w:rsidR="00C761F0">
        <w:t xml:space="preserve"> Set the dyno mode to speed on the computer</w:t>
      </w:r>
      <w:r w:rsidR="000723B6">
        <w:t xml:space="preserve"> and then turn the engine dial until the throttle is fully open, then press start test. </w:t>
      </w:r>
      <w:r w:rsidR="002A29DC">
        <w:t xml:space="preserve">The </w:t>
      </w:r>
      <w:r w:rsidR="00951257">
        <w:t>system will change the current to hold the engine at each step of rpm and record the force required to hold the engine at the rpm</w:t>
      </w:r>
      <w:r w:rsidR="001A5367">
        <w:t xml:space="preserve">. At the end of the </w:t>
      </w:r>
      <w:r w:rsidR="00F15178">
        <w:t>test,</w:t>
      </w:r>
      <w:r w:rsidR="001A5367">
        <w:t xml:space="preserve"> it returns to 0.</w:t>
      </w:r>
      <w:r w:rsidR="006D6F51">
        <w:t xml:space="preserve"> </w:t>
      </w:r>
      <w:sdt>
        <w:sdtPr>
          <w:rPr>
            <w:color w:val="000000"/>
          </w:rPr>
          <w:tag w:val="MENDELEY_CITATION_v3_eyJjaXRhdGlvbklEIjoiTUVOREVMRVlfQ0lUQVRJT05fNTkwZTIzNmUtMGFkNS00N2FiLWEwYzAtYmEyYWJkOGE3NDMx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"/>
          <w:id w:val="-913541237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2020b)</w:t>
          </w:r>
        </w:sdtContent>
      </w:sdt>
    </w:p>
    <w:p w14:paraId="17E3D29D" w14:textId="77777777" w:rsidR="00F15178" w:rsidRDefault="003F7321" w:rsidP="00F15178">
      <w:pPr>
        <w:pStyle w:val="Heading2"/>
        <w:rPr>
          <w:rFonts w:eastAsiaTheme="minorHAnsi"/>
          <w:b/>
          <w:bCs/>
        </w:rPr>
      </w:pPr>
      <w:bookmarkStart w:id="6" w:name="_Toc193802557"/>
      <w:r w:rsidRPr="003F7321">
        <w:rPr>
          <w:b/>
          <w:bCs/>
          <w:color w:val="002060"/>
        </w:rPr>
        <w:t>Method Used</w:t>
      </w:r>
      <w:bookmarkEnd w:id="6"/>
    </w:p>
    <w:p w14:paraId="779FFC3E" w14:textId="31FBEB8C" w:rsidR="00DC6409" w:rsidRPr="00F15178" w:rsidRDefault="006326E4" w:rsidP="00F15178">
      <w:r>
        <w:t xml:space="preserve">The method used to collect the data shown in </w:t>
      </w:r>
      <w:r w:rsidR="00272FF8">
        <w:t>section 3 was a P curve sweep test.</w:t>
      </w:r>
      <w:r w:rsidR="00BA4E06">
        <w:t xml:space="preserve"> This test has the same setup </w:t>
      </w:r>
      <w:r w:rsidR="009D4A98">
        <w:t>as</w:t>
      </w:r>
      <w:r w:rsidR="00BA4E06">
        <w:t xml:space="preserve"> </w:t>
      </w:r>
      <w:r w:rsidR="00685D3A">
        <w:t xml:space="preserve">the step test but with the added </w:t>
      </w:r>
      <w:r w:rsidR="00C94FE8">
        <w:t>setup of the ramp time</w:t>
      </w:r>
      <w:r w:rsidR="00034239">
        <w:t xml:space="preserve"> which is th</w:t>
      </w:r>
      <w:r w:rsidR="00CC7093">
        <w:t>e time from start to finish rpm</w:t>
      </w:r>
      <w:r w:rsidR="00C94FE8">
        <w:t xml:space="preserve">. The start rpm was set to 1000 and the finish </w:t>
      </w:r>
      <w:r w:rsidR="006879EA">
        <w:t>at 5500rpm with a step of 50</w:t>
      </w:r>
      <w:r w:rsidR="00D40DEF">
        <w:t>rpm</w:t>
      </w:r>
      <w:r w:rsidR="00034239">
        <w:t xml:space="preserve"> </w:t>
      </w:r>
      <w:r w:rsidR="00CC7093">
        <w:t xml:space="preserve">and </w:t>
      </w:r>
      <w:r w:rsidR="00034239">
        <w:t>a ramp time of 15s</w:t>
      </w:r>
      <w:r w:rsidR="00CC7093">
        <w:t>.</w:t>
      </w:r>
      <w:r w:rsidR="009668D6">
        <w:t xml:space="preserve"> Next set the </w:t>
      </w:r>
      <w:r w:rsidR="00DE7DD3">
        <w:t xml:space="preserve">end test throttle position to 0 and the rpm to </w:t>
      </w:r>
      <w:r w:rsidR="00CA427D">
        <w:t>idle (1000rpm) and the end test ramp time to 5s</w:t>
      </w:r>
      <w:r w:rsidR="001717B0">
        <w:t>. Set the throttle position to 100 and start the test</w:t>
      </w:r>
      <w:r w:rsidR="00441E00">
        <w:t xml:space="preserve">, the dyno will then run from 1000-5500rpm and take a reading every </w:t>
      </w:r>
      <w:r w:rsidR="005C4E28">
        <w:t>50rpm as well as for the start and finish rpm.</w:t>
      </w:r>
      <w:r w:rsidR="005D5088">
        <w:t xml:space="preserve"> </w:t>
      </w:r>
      <w:r w:rsidR="005C4E28">
        <w:t xml:space="preserve">This test is less accurate compared to the step test because the sensors have a much shorter time to </w:t>
      </w:r>
      <w:r w:rsidR="00EB08D6">
        <w:t>record the data, but it is less stress intensive on the engine because it isn</w:t>
      </w:r>
      <w:r w:rsidR="00901664">
        <w:t>’</w:t>
      </w:r>
      <w:r w:rsidR="00EB08D6">
        <w:t xml:space="preserve">t being held at specific rpm </w:t>
      </w:r>
      <w:r w:rsidR="00901664">
        <w:t>while the throttle is fully open.</w:t>
      </w:r>
      <w:r w:rsidR="008B6B0F">
        <w:br/>
      </w:r>
      <w:sdt>
        <w:sdtPr>
          <w:rPr>
            <w:color w:val="000000"/>
          </w:rPr>
          <w:tag w:val="MENDELEY_CITATION_v3_eyJjaXRhdGlvbklEIjoiTUVOREVMRVlfQ0lUQVRJT05fMTk4ZDZhYzctZTgyMi00NWZiLWFlNmItOWQwYjFiMmUwZGVm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X1dfQ=="/>
          <w:id w:val="1069700747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(UWTSD WISA Workshops, 2020b)</w:t>
          </w:r>
        </w:sdtContent>
      </w:sdt>
      <w:r w:rsidR="005D5088">
        <w:br/>
      </w:r>
      <w:r w:rsidR="00DC6409" w:rsidRPr="00F15178">
        <w:br w:type="page"/>
      </w:r>
    </w:p>
    <w:p w14:paraId="3F4098F3" w14:textId="2017F6BB" w:rsidR="004B3524" w:rsidRPr="004B3524" w:rsidRDefault="00336026" w:rsidP="004B3524">
      <w:pPr>
        <w:pStyle w:val="Heading1"/>
        <w:rPr>
          <w:b/>
          <w:bCs/>
          <w:color w:val="002060"/>
        </w:rPr>
      </w:pPr>
      <w:bookmarkStart w:id="7" w:name="_Toc193802558"/>
      <w:r w:rsidRPr="00DE4AE2">
        <w:rPr>
          <w:noProof/>
        </w:rPr>
        <w:drawing>
          <wp:anchor distT="0" distB="0" distL="114300" distR="114300" simplePos="0" relativeHeight="251658240" behindDoc="1" locked="0" layoutInCell="1" allowOverlap="1" wp14:anchorId="061FD773" wp14:editId="7E2A8866">
            <wp:simplePos x="0" y="0"/>
            <wp:positionH relativeFrom="margin">
              <wp:align>center</wp:align>
            </wp:positionH>
            <wp:positionV relativeFrom="paragraph">
              <wp:posOffset>639933</wp:posOffset>
            </wp:positionV>
            <wp:extent cx="6861810" cy="6240780"/>
            <wp:effectExtent l="0" t="0" r="0" b="7620"/>
            <wp:wrapTight wrapText="bothSides">
              <wp:wrapPolygon edited="0">
                <wp:start x="0" y="0"/>
                <wp:lineTo x="0" y="21560"/>
                <wp:lineTo x="21528" y="21560"/>
                <wp:lineTo x="21528" y="0"/>
                <wp:lineTo x="0" y="0"/>
              </wp:wrapPolygon>
            </wp:wrapTight>
            <wp:docPr id="16904644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464415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81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0726F03E" wp14:editId="20A97251">
                <wp:simplePos x="0" y="0"/>
                <wp:positionH relativeFrom="margin">
                  <wp:align>center</wp:align>
                </wp:positionH>
                <wp:positionV relativeFrom="paragraph">
                  <wp:posOffset>414068</wp:posOffset>
                </wp:positionV>
                <wp:extent cx="6861810" cy="154940"/>
                <wp:effectExtent l="0" t="0" r="0" b="0"/>
                <wp:wrapTight wrapText="bothSides">
                  <wp:wrapPolygon edited="0">
                    <wp:start x="0" y="0"/>
                    <wp:lineTo x="0" y="18590"/>
                    <wp:lineTo x="21528" y="18590"/>
                    <wp:lineTo x="21528" y="0"/>
                    <wp:lineTo x="0" y="0"/>
                  </wp:wrapPolygon>
                </wp:wrapTight>
                <wp:docPr id="1143065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1810" cy="155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57A8AD" w14:textId="2C327207" w:rsidR="00336026" w:rsidRDefault="00336026" w:rsidP="00336026">
                            <w:pPr>
                              <w:pStyle w:val="Caption"/>
                            </w:pPr>
                            <w:r>
                              <w:t xml:space="preserve">Table </w:t>
                            </w:r>
                            <w:r w:rsidR="00D81C70">
                              <w:fldChar w:fldCharType="begin"/>
                            </w:r>
                            <w:r w:rsidR="00D81C70">
                              <w:instrText xml:space="preserve"> SEQ Table \* ARABIC </w:instrText>
                            </w:r>
                            <w:r w:rsidR="00D81C70">
                              <w:fldChar w:fldCharType="separate"/>
                            </w:r>
                            <w:r w:rsidR="00D81C70">
                              <w:rPr>
                                <w:noProof/>
                              </w:rPr>
                              <w:t>1</w:t>
                            </w:r>
                            <w:r w:rsidR="00D81C70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Dataset with calculated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6F03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32.6pt;width:540.3pt;height:12.2pt;z-index:-25165823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" stroked="f">
                <v:textbox inset="0,0,0,0">
                  <w:txbxContent>
                    <w:p w14:paraId="4057A8AD" w14:textId="2C327207" w:rsidR="00336026" w:rsidRDefault="00336026" w:rsidP="00336026">
                      <w:pPr>
                        <w:pStyle w:val="Caption"/>
                      </w:pPr>
                      <w:r>
                        <w:t xml:space="preserve">Table </w:t>
                      </w:r>
                      <w:r w:rsidR="00D81C70">
                        <w:fldChar w:fldCharType="begin"/>
                      </w:r>
                      <w:r w:rsidR="00D81C70">
                        <w:instrText xml:space="preserve"> SEQ Table \* ARABIC </w:instrText>
                      </w:r>
                      <w:r w:rsidR="00D81C70">
                        <w:fldChar w:fldCharType="separate"/>
                      </w:r>
                      <w:r w:rsidR="00D81C70">
                        <w:rPr>
                          <w:noProof/>
                        </w:rPr>
                        <w:t>1</w:t>
                      </w:r>
                      <w:r w:rsidR="00D81C70">
                        <w:rPr>
                          <w:noProof/>
                        </w:rPr>
                        <w:fldChar w:fldCharType="end"/>
                      </w:r>
                      <w:r>
                        <w:t xml:space="preserve"> Dataset with calculated values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03A5F">
        <w:rPr>
          <w:b/>
          <w:bCs/>
          <w:color w:val="002060"/>
        </w:rPr>
        <w:t>Data</w:t>
      </w:r>
      <w:bookmarkEnd w:id="7"/>
      <w:r w:rsidR="004B3524">
        <w:br w:type="page"/>
      </w:r>
    </w:p>
    <w:p w14:paraId="51968AC6" w14:textId="0B781354" w:rsidR="00364CFE" w:rsidRDefault="00364CFE" w:rsidP="00DC6409">
      <w:pPr>
        <w:spacing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28DCBD2E" wp14:editId="1A80D44F">
                <wp:simplePos x="0" y="0"/>
                <wp:positionH relativeFrom="margin">
                  <wp:align>center</wp:align>
                </wp:positionH>
                <wp:positionV relativeFrom="paragraph">
                  <wp:posOffset>5123067</wp:posOffset>
                </wp:positionV>
                <wp:extent cx="7047865" cy="175260"/>
                <wp:effectExtent l="0" t="0" r="635" b="0"/>
                <wp:wrapTight wrapText="bothSides">
                  <wp:wrapPolygon edited="0">
                    <wp:start x="0" y="0"/>
                    <wp:lineTo x="0" y="18783"/>
                    <wp:lineTo x="21544" y="18783"/>
                    <wp:lineTo x="21544" y="0"/>
                    <wp:lineTo x="0" y="0"/>
                  </wp:wrapPolygon>
                </wp:wrapTight>
                <wp:docPr id="11922994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7865" cy="175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A8BF91" w14:textId="30625CD6" w:rsidR="00D81C70" w:rsidRPr="00AC02B0" w:rsidRDefault="00D81C70" w:rsidP="00D81C70">
                            <w:pPr>
                              <w:pStyle w:val="Caption"/>
                              <w:rPr>
                                <w:sz w:val="22"/>
                                <w:szCs w:val="32"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D12E1D">
                              <w:t>Fixed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CBD2E" id="_x0000_s1027" type="#_x0000_t202" style="position:absolute;margin-left:0;margin-top:403.4pt;width:554.95pt;height:13.8pt;z-index:-251658235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" stroked="f">
                <v:textbox inset="0,0,0,0">
                  <w:txbxContent>
                    <w:p w14:paraId="1CA8BF91" w14:textId="30625CD6" w:rsidR="00D81C70" w:rsidRPr="00AC02B0" w:rsidRDefault="00D81C70" w:rsidP="00D81C70">
                      <w:pPr>
                        <w:pStyle w:val="Caption"/>
                        <w:rPr>
                          <w:sz w:val="22"/>
                          <w:szCs w:val="32"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D12E1D">
                        <w:t>Fixed values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6657ED">
        <w:rPr>
          <w:noProof/>
        </w:rPr>
        <w:drawing>
          <wp:anchor distT="0" distB="0" distL="114300" distR="114300" simplePos="0" relativeHeight="251658243" behindDoc="1" locked="0" layoutInCell="1" allowOverlap="1" wp14:anchorId="0F7DF688" wp14:editId="0F8EA421">
            <wp:simplePos x="0" y="0"/>
            <wp:positionH relativeFrom="margin">
              <wp:align>center</wp:align>
            </wp:positionH>
            <wp:positionV relativeFrom="paragraph">
              <wp:posOffset>5402580</wp:posOffset>
            </wp:positionV>
            <wp:extent cx="7148195" cy="602615"/>
            <wp:effectExtent l="0" t="0" r="0" b="6985"/>
            <wp:wrapTight wrapText="bothSides">
              <wp:wrapPolygon edited="0">
                <wp:start x="0" y="0"/>
                <wp:lineTo x="0" y="21168"/>
                <wp:lineTo x="21529" y="21168"/>
                <wp:lineTo x="21529" y="0"/>
                <wp:lineTo x="0" y="0"/>
              </wp:wrapPolygon>
            </wp:wrapTight>
            <wp:docPr id="21210041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004158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0" t="-3637" r="49682" b="-3044"/>
                    <a:stretch/>
                  </pic:blipFill>
                  <pic:spPr bwMode="auto">
                    <a:xfrm>
                      <a:off x="0" y="0"/>
                      <a:ext cx="714819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75D4">
        <w:rPr>
          <w:noProof/>
        </w:rPr>
        <w:drawing>
          <wp:anchor distT="0" distB="0" distL="114300" distR="114300" simplePos="0" relativeHeight="251658241" behindDoc="1" locked="0" layoutInCell="1" allowOverlap="1" wp14:anchorId="6C6571DE" wp14:editId="4327B2B9">
            <wp:simplePos x="0" y="0"/>
            <wp:positionH relativeFrom="margin">
              <wp:align>center</wp:align>
            </wp:positionH>
            <wp:positionV relativeFrom="paragraph">
              <wp:posOffset>194945</wp:posOffset>
            </wp:positionV>
            <wp:extent cx="6784340" cy="4664710"/>
            <wp:effectExtent l="0" t="0" r="0" b="2540"/>
            <wp:wrapTight wrapText="bothSides">
              <wp:wrapPolygon edited="0">
                <wp:start x="0" y="0"/>
                <wp:lineTo x="0" y="21524"/>
                <wp:lineTo x="21531" y="21524"/>
                <wp:lineTo x="21531" y="0"/>
                <wp:lineTo x="0" y="0"/>
              </wp:wrapPolygon>
            </wp:wrapTight>
            <wp:docPr id="4175250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525022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" r="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466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68972F00" wp14:editId="4CCB3B12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961505" cy="182880"/>
                <wp:effectExtent l="0" t="0" r="0" b="7620"/>
                <wp:wrapTight wrapText="bothSides">
                  <wp:wrapPolygon edited="0">
                    <wp:start x="0" y="0"/>
                    <wp:lineTo x="0" y="20250"/>
                    <wp:lineTo x="21515" y="20250"/>
                    <wp:lineTo x="21515" y="0"/>
                    <wp:lineTo x="0" y="0"/>
                  </wp:wrapPolygon>
                </wp:wrapTight>
                <wp:docPr id="13615483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1505" cy="1828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CEADCA" w14:textId="25DD4138" w:rsidR="00D81C70" w:rsidRPr="00221890" w:rsidRDefault="00D81C70" w:rsidP="00D81C70">
                            <w:pPr>
                              <w:pStyle w:val="Caption"/>
                              <w:rPr>
                                <w:sz w:val="22"/>
                                <w:szCs w:val="32"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D12E1D">
                              <w:t>Dataset continued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72F00" id="_x0000_s1028" type="#_x0000_t202" style="position:absolute;margin-left:0;margin-top:0;width:548.15pt;height:14.4pt;z-index:-25165823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" stroked="f">
                <v:textbox inset="0,0,0,0">
                  <w:txbxContent>
                    <w:p w14:paraId="6ACEADCA" w14:textId="25DD4138" w:rsidR="00D81C70" w:rsidRPr="00221890" w:rsidRDefault="00D81C70" w:rsidP="00D81C70">
                      <w:pPr>
                        <w:pStyle w:val="Caption"/>
                        <w:rPr>
                          <w:sz w:val="22"/>
                          <w:szCs w:val="32"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D12E1D">
                        <w:t>Dataset continued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D7CA1">
        <w:t xml:space="preserve">(Honda Motor </w:t>
      </w:r>
      <w:r w:rsidR="00737816">
        <w:t>Co. LTD)</w:t>
      </w:r>
    </w:p>
    <w:p w14:paraId="7BAFBA2D" w14:textId="2931E3F6" w:rsidR="000F1ACF" w:rsidRDefault="00364CFE" w:rsidP="00DC6409">
      <w:pPr>
        <w:spacing w:line="259" w:lineRule="auto"/>
      </w:pPr>
      <w:r w:rsidRPr="006657ED">
        <w:rPr>
          <w:noProof/>
        </w:rPr>
        <w:drawing>
          <wp:anchor distT="0" distB="0" distL="114300" distR="114300" simplePos="0" relativeHeight="251658244" behindDoc="1" locked="0" layoutInCell="1" allowOverlap="1" wp14:anchorId="0EDDF9C6" wp14:editId="7A030CB6">
            <wp:simplePos x="0" y="0"/>
            <wp:positionH relativeFrom="margin">
              <wp:align>center</wp:align>
            </wp:positionH>
            <wp:positionV relativeFrom="paragraph">
              <wp:posOffset>412726</wp:posOffset>
            </wp:positionV>
            <wp:extent cx="7073900" cy="586105"/>
            <wp:effectExtent l="0" t="0" r="0" b="4445"/>
            <wp:wrapTight wrapText="bothSides">
              <wp:wrapPolygon edited="0">
                <wp:start x="0" y="0"/>
                <wp:lineTo x="0" y="21062"/>
                <wp:lineTo x="21522" y="21062"/>
                <wp:lineTo x="21522" y="0"/>
                <wp:lineTo x="0" y="0"/>
              </wp:wrapPolygon>
            </wp:wrapTight>
            <wp:docPr id="15943771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37714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99" t="-1727" r="-56" b="-1820"/>
                    <a:stretch/>
                  </pic:blipFill>
                  <pic:spPr bwMode="auto">
                    <a:xfrm>
                      <a:off x="0" y="0"/>
                      <a:ext cx="7073900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C77CB7C" wp14:editId="4D7F9B63">
                <wp:simplePos x="0" y="0"/>
                <wp:positionH relativeFrom="margin">
                  <wp:posOffset>-651012</wp:posOffset>
                </wp:positionH>
                <wp:positionV relativeFrom="paragraph">
                  <wp:posOffset>250126</wp:posOffset>
                </wp:positionV>
                <wp:extent cx="6907530" cy="226695"/>
                <wp:effectExtent l="0" t="0" r="7620" b="1905"/>
                <wp:wrapTight wrapText="bothSides">
                  <wp:wrapPolygon edited="0">
                    <wp:start x="0" y="0"/>
                    <wp:lineTo x="0" y="19966"/>
                    <wp:lineTo x="21564" y="19966"/>
                    <wp:lineTo x="21564" y="0"/>
                    <wp:lineTo x="0" y="0"/>
                  </wp:wrapPolygon>
                </wp:wrapTight>
                <wp:docPr id="8790262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7530" cy="2266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71C125" w14:textId="0E23EE85" w:rsidR="00D81C70" w:rsidRPr="00E447C0" w:rsidRDefault="00D81C70" w:rsidP="00D81C70">
                            <w:pPr>
                              <w:pStyle w:val="Caption"/>
                              <w:rPr>
                                <w:noProof/>
                                <w:sz w:val="22"/>
                                <w:szCs w:val="32"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Fixed values continued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7CB7C" id="_x0000_s1029" type="#_x0000_t202" style="position:absolute;margin-left:-51.25pt;margin-top:19.7pt;width:543.9pt;height:17.85pt;z-index:-25165823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" stroked="f">
                <v:textbox inset="0,0,0,0">
                  <w:txbxContent>
                    <w:p w14:paraId="3C71C125" w14:textId="0E23EE85" w:rsidR="00D81C70" w:rsidRPr="00E447C0" w:rsidRDefault="00D81C70" w:rsidP="00D81C70">
                      <w:pPr>
                        <w:pStyle w:val="Caption"/>
                        <w:rPr>
                          <w:noProof/>
                          <w:sz w:val="22"/>
                          <w:szCs w:val="32"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Fixed values continued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AF5462A" w14:textId="4143ED0D" w:rsidR="004F24F1" w:rsidRPr="00DC6409" w:rsidRDefault="006A1811" w:rsidP="00DC6409">
      <w:pPr>
        <w:spacing w:line="259" w:lineRule="auto"/>
      </w:pPr>
      <w:sdt>
        <w:sdtPr>
          <w:rPr>
            <w:color w:val="000000"/>
          </w:rPr>
          <w:tag w:val="MENDELEY_CITATION_v3_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"/>
          <w:id w:val="-1538351778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(World Nuclear Association, 2020) (BP Australia, 2021)</w:t>
          </w:r>
        </w:sdtContent>
      </w:sdt>
      <w:r w:rsidR="00210867">
        <w:rPr>
          <w:color w:val="000000"/>
        </w:rPr>
        <w:t xml:space="preserve"> </w:t>
      </w:r>
      <w:r w:rsidR="00737816">
        <w:t>(Honda Motor Co. LTD)</w:t>
      </w:r>
      <w:r w:rsidR="004F24F1">
        <w:br w:type="page"/>
      </w:r>
    </w:p>
    <w:p w14:paraId="08CCAA48" w14:textId="6DE63325" w:rsidR="00396D66" w:rsidRDefault="00F03A5F" w:rsidP="00396D66">
      <w:pPr>
        <w:pStyle w:val="Heading1"/>
        <w:rPr>
          <w:b/>
          <w:bCs/>
          <w:color w:val="002060"/>
        </w:rPr>
      </w:pPr>
      <w:bookmarkStart w:id="8" w:name="_Toc193802559"/>
      <w:r>
        <w:rPr>
          <w:b/>
          <w:bCs/>
          <w:color w:val="002060"/>
        </w:rPr>
        <w:t>Graphs</w:t>
      </w:r>
      <w:bookmarkEnd w:id="8"/>
    </w:p>
    <w:p w14:paraId="243A28DE" w14:textId="538D05B7" w:rsidR="0052164B" w:rsidRPr="0052164B" w:rsidRDefault="000E6FCC" w:rsidP="0052164B">
      <w:pPr>
        <w:pStyle w:val="Heading2"/>
        <w:rPr>
          <w:b/>
          <w:bCs/>
          <w:color w:val="002060"/>
        </w:rPr>
      </w:pPr>
      <w:bookmarkStart w:id="9" w:name="_Toc193802560"/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8CA325A" wp14:editId="2BB245A2">
                <wp:simplePos x="0" y="0"/>
                <wp:positionH relativeFrom="column">
                  <wp:posOffset>-520065</wp:posOffset>
                </wp:positionH>
                <wp:positionV relativeFrom="paragraph">
                  <wp:posOffset>4130040</wp:posOffset>
                </wp:positionV>
                <wp:extent cx="6804025" cy="635"/>
                <wp:effectExtent l="0" t="0" r="0" b="0"/>
                <wp:wrapSquare wrapText="bothSides"/>
                <wp:docPr id="5476052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0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5F0E54" w14:textId="7AA42FD1" w:rsidR="000E6FCC" w:rsidRDefault="000E6FCC" w:rsidP="000E6FC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9939A6">
                              <w:fldChar w:fldCharType="begin"/>
                            </w:r>
                            <w:r w:rsidR="009939A6">
                              <w:instrText xml:space="preserve"> SEQ Figure \* ARABIC </w:instrText>
                            </w:r>
                            <w:r w:rsidR="009939A6">
                              <w:fldChar w:fldCharType="separate"/>
                            </w:r>
                            <w:r w:rsidR="009939A6">
                              <w:rPr>
                                <w:noProof/>
                              </w:rPr>
                              <w:t>1</w:t>
                            </w:r>
                            <w:r w:rsidR="009939A6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SFC vs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A325A" id="_x0000_s1030" type="#_x0000_t202" style="position:absolute;left:0;text-align:left;margin-left:-40.95pt;margin-top:325.2pt;width:535.75pt;height:.05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" stroked="f">
                <v:textbox style="mso-fit-shape-to-text:t" inset="0,0,0,0">
                  <w:txbxContent>
                    <w:p w14:paraId="3F5F0E54" w14:textId="7AA42FD1" w:rsidR="000E6FCC" w:rsidRDefault="000E6FCC" w:rsidP="000E6FC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9939A6">
                        <w:fldChar w:fldCharType="begin"/>
                      </w:r>
                      <w:r w:rsidR="009939A6">
                        <w:instrText xml:space="preserve"> SEQ Figure \* ARABIC </w:instrText>
                      </w:r>
                      <w:r w:rsidR="009939A6">
                        <w:fldChar w:fldCharType="separate"/>
                      </w:r>
                      <w:r w:rsidR="009939A6">
                        <w:rPr>
                          <w:noProof/>
                        </w:rPr>
                        <w:t>1</w:t>
                      </w:r>
                      <w:r w:rsidR="009939A6">
                        <w:rPr>
                          <w:noProof/>
                        </w:rPr>
                        <w:fldChar w:fldCharType="end"/>
                      </w:r>
                      <w:r>
                        <w:t xml:space="preserve"> SFC vs Engine speed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164B" w:rsidRPr="0052164B">
        <w:rPr>
          <w:b/>
          <w:bCs/>
          <w:color w:val="002060"/>
        </w:rPr>
        <w:t>SFC vs Engine speed</w:t>
      </w:r>
      <w:bookmarkEnd w:id="9"/>
    </w:p>
    <w:p w14:paraId="7DD425D3" w14:textId="7AB828F4" w:rsidR="008768D0" w:rsidRDefault="00EA550B" w:rsidP="00DC6409">
      <w:pPr>
        <w:spacing w:line="259" w:lineRule="auto"/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752CCB97" wp14:editId="06080AAF">
            <wp:simplePos x="0" y="0"/>
            <wp:positionH relativeFrom="margin">
              <wp:posOffset>-518160</wp:posOffset>
            </wp:positionH>
            <wp:positionV relativeFrom="paragraph">
              <wp:posOffset>184150</wp:posOffset>
            </wp:positionV>
            <wp:extent cx="6955155" cy="3451225"/>
            <wp:effectExtent l="0" t="0" r="0" b="0"/>
            <wp:wrapSquare wrapText="bothSides"/>
            <wp:docPr id="74515549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155494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155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4D9C5D" w14:textId="19F23422" w:rsidR="00B60FBE" w:rsidRDefault="000E6FCC" w:rsidP="00DC6409">
      <w:pPr>
        <w:spacing w:line="259" w:lineRule="auto"/>
      </w:pPr>
      <w:r>
        <w:t xml:space="preserve">Looking at </w:t>
      </w:r>
      <w:r w:rsidR="00FC6596">
        <w:t>figure 1 it can be seen that the specific fuel consumption has a</w:t>
      </w:r>
      <w:r w:rsidR="00F72870">
        <w:t xml:space="preserve"> u-shaped curve. This means that at the lower rpm there was a higher fuel consumption, in the </w:t>
      </w:r>
      <w:r w:rsidR="00F81FA6">
        <w:t xml:space="preserve">middle range of engine speed from about </w:t>
      </w:r>
      <w:r w:rsidR="00404BC3">
        <w:t>1500</w:t>
      </w:r>
      <w:r w:rsidR="00F81FA6">
        <w:t>-3000rpm</w:t>
      </w:r>
      <w:r w:rsidR="008444DD">
        <w:t>,</w:t>
      </w:r>
      <w:r w:rsidR="00901885">
        <w:t xml:space="preserve"> the SFC is stable, and between 3000rpm and 5500rpm it climbs up again. The rea</w:t>
      </w:r>
      <w:r w:rsidR="007573E4">
        <w:t xml:space="preserve">son for this could be </w:t>
      </w:r>
      <w:r w:rsidR="00E566C2">
        <w:t xml:space="preserve">because of incomplete </w:t>
      </w:r>
      <w:r w:rsidR="00F959C6">
        <w:t>combustion (</w:t>
      </w:r>
      <w:r w:rsidR="00BB24E0" w:rsidRPr="00BB24E0">
        <w:t>Irawan</w:t>
      </w:r>
      <w:r w:rsidR="00342362">
        <w:t>,</w:t>
      </w:r>
      <w:r w:rsidR="005C13F1">
        <w:t xml:space="preserve"> B</w:t>
      </w:r>
      <w:r w:rsidR="00342362">
        <w:t>.</w:t>
      </w:r>
      <w:r w:rsidR="005C13F1">
        <w:t xml:space="preserve"> and</w:t>
      </w:r>
      <w:r w:rsidR="00BB24E0" w:rsidRPr="00BB24E0">
        <w:t xml:space="preserve"> </w:t>
      </w:r>
      <w:proofErr w:type="spellStart"/>
      <w:r w:rsidR="00BB24E0" w:rsidRPr="00BB24E0">
        <w:t>Winoko</w:t>
      </w:r>
      <w:proofErr w:type="spellEnd"/>
      <w:r w:rsidR="00342362">
        <w:t>,</w:t>
      </w:r>
      <w:r w:rsidR="00342362" w:rsidRPr="00342362">
        <w:t xml:space="preserve"> </w:t>
      </w:r>
      <w:r w:rsidR="00342362" w:rsidRPr="00BB24E0">
        <w:t>Y</w:t>
      </w:r>
      <w:r w:rsidR="00342362">
        <w:t>.</w:t>
      </w:r>
      <w:r w:rsidR="00342362" w:rsidRPr="00BB24E0">
        <w:t xml:space="preserve"> A</w:t>
      </w:r>
      <w:r w:rsidR="00342362">
        <w:t>.</w:t>
      </w:r>
      <w:r w:rsidR="005C13F1">
        <w:t xml:space="preserve"> and</w:t>
      </w:r>
      <w:r w:rsidR="00BB24E0" w:rsidRPr="00BB24E0">
        <w:t xml:space="preserve"> </w:t>
      </w:r>
      <w:proofErr w:type="spellStart"/>
      <w:r w:rsidR="00BB24E0" w:rsidRPr="00BB24E0">
        <w:t>Puspitasari</w:t>
      </w:r>
      <w:proofErr w:type="spellEnd"/>
      <w:r w:rsidR="00342362">
        <w:t>,</w:t>
      </w:r>
      <w:r w:rsidR="00BB24E0" w:rsidRPr="00BB24E0">
        <w:t xml:space="preserve"> </w:t>
      </w:r>
      <w:r w:rsidR="00342362" w:rsidRPr="00BB24E0">
        <w:t>E</w:t>
      </w:r>
      <w:r w:rsidR="00342362">
        <w:t>.</w:t>
      </w:r>
      <w:r w:rsidR="00342362" w:rsidRPr="00BB24E0">
        <w:t xml:space="preserve"> </w:t>
      </w:r>
      <w:r w:rsidR="00BB24E0" w:rsidRPr="00BB24E0">
        <w:t xml:space="preserve">and </w:t>
      </w:r>
      <w:proofErr w:type="spellStart"/>
      <w:r w:rsidR="00BB24E0" w:rsidRPr="00BB24E0">
        <w:t>Dwiyono</w:t>
      </w:r>
      <w:proofErr w:type="spellEnd"/>
      <w:r w:rsidR="00342362">
        <w:t>, T.,</w:t>
      </w:r>
      <w:r w:rsidR="00BB24E0">
        <w:t xml:space="preserve"> </w:t>
      </w:r>
      <w:r w:rsidR="00043CFB" w:rsidRPr="00043CFB">
        <w:t>2021</w:t>
      </w:r>
      <w:r w:rsidR="00BB24E0">
        <w:t>)</w:t>
      </w:r>
      <w:r w:rsidR="00B36DF0">
        <w:t xml:space="preserve">. </w:t>
      </w:r>
      <w:r w:rsidR="009E7DFA">
        <w:t xml:space="preserve">This </w:t>
      </w:r>
      <w:r w:rsidR="00965C3D">
        <w:t xml:space="preserve">is when </w:t>
      </w:r>
      <w:r w:rsidR="007624AD">
        <w:t>the</w:t>
      </w:r>
      <w:r w:rsidR="00EA27F8">
        <w:t xml:space="preserve"> fuel can’t combust, often due to insufficient ox</w:t>
      </w:r>
      <w:r w:rsidR="00D64231">
        <w:t>ygen</w:t>
      </w:r>
      <w:r w:rsidR="007F7C70">
        <w:t xml:space="preserve"> in the combustion chamber</w:t>
      </w:r>
      <w:r w:rsidR="00C7712C">
        <w:t xml:space="preserve"> which can be caused by the valves not having enough time open before ignition at</w:t>
      </w:r>
      <w:r w:rsidR="004E542A">
        <w:t xml:space="preserve"> higher rpm.</w:t>
      </w:r>
      <w:r w:rsidR="00F260D8">
        <w:br/>
        <w:t>(</w:t>
      </w:r>
      <w:r w:rsidR="00F260D8" w:rsidRPr="00F260D8">
        <w:t>Speight, James G</w:t>
      </w:r>
      <w:r w:rsidR="00F260D8">
        <w:t>., 2011</w:t>
      </w:r>
      <w:r w:rsidR="00E85ADE">
        <w:t xml:space="preserve">, </w:t>
      </w:r>
      <w:r w:rsidR="00E85ADE" w:rsidRPr="00E85ADE">
        <w:t>p281-323</w:t>
      </w:r>
      <w:r w:rsidR="00F260D8" w:rsidRPr="00E85ADE">
        <w:t>)</w:t>
      </w:r>
      <w:r w:rsidR="00E85ADE">
        <w:t>.</w:t>
      </w:r>
    </w:p>
    <w:p w14:paraId="0C8CC737" w14:textId="44D1C87D" w:rsidR="00DC6409" w:rsidRDefault="00B60FBE" w:rsidP="00DC6409">
      <w:pPr>
        <w:spacing w:line="259" w:lineRule="auto"/>
      </w:pPr>
      <w:r>
        <w:t xml:space="preserve">The </w:t>
      </w:r>
      <w:r w:rsidR="00FE3A8E">
        <w:t xml:space="preserve">high </w:t>
      </w:r>
      <w:r w:rsidR="00A22218">
        <w:t xml:space="preserve">initial </w:t>
      </w:r>
      <w:r w:rsidR="00FE3A8E">
        <w:t xml:space="preserve">SFC could also be because the engine has to overcome the </w:t>
      </w:r>
      <w:r w:rsidR="00AF400D">
        <w:t>rolling resistance.</w:t>
      </w:r>
      <w:r w:rsidR="00A61BB1">
        <w:br w:type="page"/>
      </w:r>
    </w:p>
    <w:p w14:paraId="030B1393" w14:textId="29EB2E6D" w:rsidR="00B60FBE" w:rsidRDefault="00BA6397" w:rsidP="00DC6409">
      <w:pPr>
        <w:spacing w:line="259" w:lineRule="auto"/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3F0C969E" wp14:editId="18FBBD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43345" cy="3619500"/>
            <wp:effectExtent l="0" t="0" r="0" b="0"/>
            <wp:wrapSquare wrapText="bothSides"/>
            <wp:docPr id="1708749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74919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4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686A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BBFC7DE" wp14:editId="6628E130">
                <wp:simplePos x="0" y="0"/>
                <wp:positionH relativeFrom="column">
                  <wp:posOffset>-355600</wp:posOffset>
                </wp:positionH>
                <wp:positionV relativeFrom="paragraph">
                  <wp:posOffset>3685540</wp:posOffset>
                </wp:positionV>
                <wp:extent cx="6442075" cy="635"/>
                <wp:effectExtent l="0" t="0" r="0" b="0"/>
                <wp:wrapSquare wrapText="bothSides"/>
                <wp:docPr id="6981473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20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69CC3" w14:textId="5DB449EF" w:rsidR="0030686A" w:rsidRPr="008E7C11" w:rsidRDefault="0030686A" w:rsidP="0030686A">
                            <w:pPr>
                              <w:pStyle w:val="Caption"/>
                              <w:rPr>
                                <w:noProof/>
                                <w:sz w:val="22"/>
                                <w:szCs w:val="32"/>
                              </w:rPr>
                            </w:pPr>
                            <w:r>
                              <w:t xml:space="preserve">Figure </w:t>
                            </w:r>
                            <w:r w:rsidR="009939A6">
                              <w:fldChar w:fldCharType="begin"/>
                            </w:r>
                            <w:r w:rsidR="009939A6">
                              <w:instrText xml:space="preserve"> SEQ Figure \* ARABIC </w:instrText>
                            </w:r>
                            <w:r w:rsidR="009939A6">
                              <w:fldChar w:fldCharType="separate"/>
                            </w:r>
                            <w:r w:rsidR="009939A6">
                              <w:rPr>
                                <w:noProof/>
                              </w:rPr>
                              <w:t>2</w:t>
                            </w:r>
                            <w:r w:rsidR="009939A6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Torque vs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FC7DE" id="_x0000_s1031" type="#_x0000_t202" style="position:absolute;margin-left:-28pt;margin-top:290.2pt;width:507.25pt;height:.0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" stroked="f">
                <v:textbox style="mso-fit-shape-to-text:t" inset="0,0,0,0">
                  <w:txbxContent>
                    <w:p w14:paraId="6D469CC3" w14:textId="5DB449EF" w:rsidR="0030686A" w:rsidRPr="008E7C11" w:rsidRDefault="0030686A" w:rsidP="0030686A">
                      <w:pPr>
                        <w:pStyle w:val="Caption"/>
                        <w:rPr>
                          <w:noProof/>
                          <w:sz w:val="22"/>
                          <w:szCs w:val="32"/>
                        </w:rPr>
                      </w:pPr>
                      <w:r>
                        <w:t xml:space="preserve">Figure </w:t>
                      </w:r>
                      <w:r w:rsidR="009939A6">
                        <w:fldChar w:fldCharType="begin"/>
                      </w:r>
                      <w:r w:rsidR="009939A6">
                        <w:instrText xml:space="preserve"> SEQ Figure \* ARABIC </w:instrText>
                      </w:r>
                      <w:r w:rsidR="009939A6">
                        <w:fldChar w:fldCharType="separate"/>
                      </w:r>
                      <w:r w:rsidR="009939A6">
                        <w:rPr>
                          <w:noProof/>
                        </w:rPr>
                        <w:t>2</w:t>
                      </w:r>
                      <w:r w:rsidR="009939A6">
                        <w:rPr>
                          <w:noProof/>
                        </w:rPr>
                        <w:fldChar w:fldCharType="end"/>
                      </w:r>
                      <w:r>
                        <w:t xml:space="preserve"> Torque vs Engine speed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5C9D">
        <w:t>Figure</w:t>
      </w:r>
      <w:r w:rsidR="00330010">
        <w:t xml:space="preserve"> 2 shows </w:t>
      </w:r>
      <w:r w:rsidR="00473A04">
        <w:t xml:space="preserve">the torque curve </w:t>
      </w:r>
      <w:r w:rsidR="00153D6A">
        <w:t xml:space="preserve">of the </w:t>
      </w:r>
      <w:r w:rsidR="00D91F21">
        <w:t>engine;</w:t>
      </w:r>
      <w:r w:rsidR="00153D6A">
        <w:t xml:space="preserve"> the torque rises initially </w:t>
      </w:r>
      <w:r w:rsidR="0008776C">
        <w:t xml:space="preserve">with the rpm </w:t>
      </w:r>
      <w:r w:rsidR="00827656">
        <w:t>until it reaches its maximum of 103.4583Nm</w:t>
      </w:r>
      <w:r w:rsidR="00D91F21">
        <w:t xml:space="preserve"> and is indicated by the orange line. After the maximum</w:t>
      </w:r>
      <w:r w:rsidR="00F61387">
        <w:t xml:space="preserve"> torque is reached </w:t>
      </w:r>
      <w:r w:rsidR="003C7E8B">
        <w:t xml:space="preserve">the curve flattens off </w:t>
      </w:r>
      <w:r w:rsidR="00001560">
        <w:t xml:space="preserve">until </w:t>
      </w:r>
      <w:r w:rsidR="00C0507B">
        <w:t>around 3900rpm</w:t>
      </w:r>
      <w:r w:rsidR="003D7605">
        <w:t xml:space="preserve"> where it starts to </w:t>
      </w:r>
      <w:r w:rsidR="001A1AC9">
        <w:t>drop off</w:t>
      </w:r>
      <w:r w:rsidR="006010D0">
        <w:t xml:space="preserve">. It does this because </w:t>
      </w:r>
      <w:r w:rsidR="004D26B3">
        <w:t xml:space="preserve">at higher rpm there isnt enough time for </w:t>
      </w:r>
      <w:r w:rsidR="00560160">
        <w:t xml:space="preserve">full combustion as well as there being less airflow </w:t>
      </w:r>
      <w:r w:rsidR="004B0FA3">
        <w:t>in the combustion chamber</w:t>
      </w:r>
      <w:r w:rsidR="00904935">
        <w:t>.</w:t>
      </w:r>
      <w:r w:rsidR="003039D2">
        <w:t xml:space="preserve"> When </w:t>
      </w:r>
      <w:r w:rsidR="003E73BF">
        <w:t>the engine reaches a certain rpm</w:t>
      </w:r>
      <w:r w:rsidR="00A30749">
        <w:t>,</w:t>
      </w:r>
      <w:r w:rsidR="00E11296">
        <w:t xml:space="preserve"> the piston is moving too fast to </w:t>
      </w:r>
      <w:r w:rsidR="002B2427">
        <w:t>allow enough air into the engine to complete the combustion, causing the torque to drop off.</w:t>
      </w:r>
      <w:sdt>
        <w:sdtPr>
          <w:rPr>
            <w:color w:val="000000"/>
          </w:rPr>
          <w:tag w:val="MENDELEY_CITATION_v3_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"/>
          <w:id w:val="-145367652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(Bite-Sized Science, 2020)</w:t>
          </w:r>
        </w:sdtContent>
      </w:sdt>
      <w:sdt>
        <w:sdtPr>
          <w:rPr>
            <w:color w:val="000000"/>
          </w:rPr>
          <w:tag w:val="MENDELEY_CITATION_v3_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"/>
          <w:id w:val="-907837855"/>
          <w:placeholder>
            <w:docPart w:val="DefaultPlaceholder_-1854013440"/>
          </w:placeholder>
        </w:sdtPr>
        <w:sdtContent>
          <w:r w:rsidR="008B6B0F" w:rsidRPr="008B6B0F">
            <w:rPr>
              <w:color w:val="000000"/>
            </w:rPr>
            <w:t>(driving 4 answers, 2022)</w:t>
          </w:r>
        </w:sdtContent>
      </w:sdt>
    </w:p>
    <w:p w14:paraId="17B1CF64" w14:textId="054D93B0" w:rsidR="0030686A" w:rsidRDefault="00B70199" w:rsidP="00DC6409">
      <w:pPr>
        <w:spacing w:line="259" w:lineRule="auto"/>
      </w:pPr>
      <w:r>
        <w:br w:type="page"/>
      </w:r>
    </w:p>
    <w:p w14:paraId="6A448FED" w14:textId="0A5FCCD6" w:rsidR="004C7EE8" w:rsidRDefault="00F63F60" w:rsidP="00DC6409">
      <w:pPr>
        <w:spacing w:line="259" w:lineRule="auto"/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55340FD4" wp14:editId="16E8E3DB">
            <wp:simplePos x="0" y="0"/>
            <wp:positionH relativeFrom="margin">
              <wp:posOffset>-525145</wp:posOffset>
            </wp:positionH>
            <wp:positionV relativeFrom="paragraph">
              <wp:posOffset>125730</wp:posOffset>
            </wp:positionV>
            <wp:extent cx="6774180" cy="3627755"/>
            <wp:effectExtent l="0" t="0" r="7620" b="0"/>
            <wp:wrapSquare wrapText="bothSides"/>
            <wp:docPr id="11810743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074392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939A6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7070413" wp14:editId="0356B473">
                <wp:simplePos x="0" y="0"/>
                <wp:positionH relativeFrom="column">
                  <wp:posOffset>-534670</wp:posOffset>
                </wp:positionH>
                <wp:positionV relativeFrom="paragraph">
                  <wp:posOffset>3810635</wp:posOffset>
                </wp:positionV>
                <wp:extent cx="6797040" cy="635"/>
                <wp:effectExtent l="0" t="0" r="0" b="0"/>
                <wp:wrapSquare wrapText="bothSides"/>
                <wp:docPr id="1341826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70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2C226C" w14:textId="5D982357" w:rsidR="009939A6" w:rsidRPr="008D31A4" w:rsidRDefault="009939A6" w:rsidP="009939A6">
                            <w:pPr>
                              <w:pStyle w:val="Caption"/>
                              <w:rPr>
                                <w:sz w:val="22"/>
                                <w:szCs w:val="3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Brake Power vs Engine speed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70413" id="_x0000_s1032" type="#_x0000_t202" style="position:absolute;margin-left:-42.1pt;margin-top:300.05pt;width:535.2pt;height:.05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" stroked="f">
                <v:textbox style="mso-fit-shape-to-text:t" inset="0,0,0,0">
                  <w:txbxContent>
                    <w:p w14:paraId="7A2C226C" w14:textId="5D982357" w:rsidR="009939A6" w:rsidRPr="008D31A4" w:rsidRDefault="009939A6" w:rsidP="009939A6">
                      <w:pPr>
                        <w:pStyle w:val="Caption"/>
                        <w:rPr>
                          <w:sz w:val="22"/>
                          <w:szCs w:val="3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Brake Power vs Engine speed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14D8">
        <w:t>Figure 3 shows that as the rpm of the engine increases, so does the brake power. However</w:t>
      </w:r>
      <w:r w:rsidR="00A3515D">
        <w:t>, at around 4600rpm the power starts to drop off. This is because the power of the engine is related to the torque</w:t>
      </w:r>
      <w:r w:rsidR="00FE7CDE">
        <w:t xml:space="preserve">. </w:t>
      </w: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2π*N*T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6C49BA">
        <w:rPr>
          <w:rFonts w:eastAsiaTheme="minorEastAsia"/>
        </w:rPr>
        <w:t xml:space="preserve"> </w:t>
      </w:r>
      <w:r w:rsidR="00FC67E6">
        <w:rPr>
          <w:rFonts w:eastAsiaTheme="minorEastAsia"/>
        </w:rPr>
        <w:t xml:space="preserve"> with P being power and T being torque.</w:t>
      </w:r>
      <w:r w:rsidR="007C2826">
        <w:rPr>
          <w:rFonts w:eastAsiaTheme="minorEastAsia"/>
        </w:rPr>
        <w:t xml:space="preserve"> The lower the</w:t>
      </w:r>
      <w:r w:rsidR="0091146A">
        <w:rPr>
          <w:rFonts w:eastAsiaTheme="minorEastAsia"/>
        </w:rPr>
        <w:t xml:space="preserve"> </w:t>
      </w:r>
      <w:r w:rsidR="007C2826">
        <w:rPr>
          <w:rFonts w:eastAsiaTheme="minorEastAsia"/>
        </w:rPr>
        <w:t>torque the lower the power</w:t>
      </w:r>
      <w:r w:rsidR="002439BC">
        <w:rPr>
          <w:rFonts w:eastAsiaTheme="minorEastAsia"/>
        </w:rPr>
        <w:t xml:space="preserve">. When looking at figure 2 it can be seen that the torque starts to fall off earlier than the </w:t>
      </w:r>
      <w:r w:rsidR="000D112D">
        <w:rPr>
          <w:rFonts w:eastAsiaTheme="minorEastAsia"/>
        </w:rPr>
        <w:t>power,</w:t>
      </w:r>
      <w:r w:rsidR="002439BC">
        <w:rPr>
          <w:rFonts w:eastAsiaTheme="minorEastAsia"/>
        </w:rPr>
        <w:t xml:space="preserve"> </w:t>
      </w:r>
      <w:r w:rsidR="004A1833">
        <w:rPr>
          <w:rFonts w:eastAsiaTheme="minorEastAsia"/>
        </w:rPr>
        <w:t>but this could be because power is also related to the engine speed (N)</w:t>
      </w:r>
      <w:r w:rsidR="000D112D">
        <w:rPr>
          <w:rFonts w:eastAsiaTheme="minorEastAsia"/>
        </w:rPr>
        <w:t xml:space="preserve">. </w:t>
      </w:r>
      <w:r w:rsidR="004C7EE8">
        <w:rPr>
          <w:rFonts w:eastAsiaTheme="minorEastAsia"/>
        </w:rPr>
        <w:t>So,</w:t>
      </w:r>
      <w:r w:rsidR="000D112D">
        <w:rPr>
          <w:rFonts w:eastAsiaTheme="minorEastAsia"/>
        </w:rPr>
        <w:t xml:space="preserve"> while the torque drops the </w:t>
      </w:r>
      <w:r w:rsidR="00617DAB">
        <w:rPr>
          <w:rFonts w:eastAsiaTheme="minorEastAsia"/>
        </w:rPr>
        <w:t>speed of the engine keeps rising which offsets the fall of the brake power.</w:t>
      </w:r>
      <w:r w:rsidR="00E25B0B">
        <w:rPr>
          <w:rFonts w:eastAsiaTheme="minorEastAsia"/>
        </w:rPr>
        <w:t xml:space="preserve"> Like with torque, at higher rpm the engine can’t take in enough air for </w:t>
      </w:r>
      <w:r w:rsidR="00262FB2">
        <w:rPr>
          <w:rFonts w:eastAsiaTheme="minorEastAsia"/>
        </w:rPr>
        <w:t>complete combustion because the piston is moving too fast. This causes the power to drop off at the high rpm.</w:t>
      </w:r>
      <w:r w:rsidR="009B7B3D">
        <w:rPr>
          <w:rFonts w:eastAsiaTheme="minorEastAsia"/>
        </w:rPr>
        <w:t xml:space="preserve"> </w:t>
      </w:r>
      <w:sdt>
        <w:sdtPr>
          <w:rPr>
            <w:rFonts w:eastAsiaTheme="minorEastAsia"/>
            <w:color w:val="000000"/>
          </w:rPr>
          <w:tag w:val="MENDELEY_CITATION_v3_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"/>
          <w:id w:val="575026884"/>
          <w:placeholder>
            <w:docPart w:val="DefaultPlaceholder_-1854013440"/>
          </w:placeholder>
        </w:sdtPr>
        <w:sdtContent>
          <w:r w:rsidR="008B6B0F" w:rsidRPr="008B6B0F">
            <w:rPr>
              <w:rFonts w:eastAsiaTheme="minorEastAsia"/>
              <w:color w:val="000000"/>
            </w:rPr>
            <w:t>(driving 4 answers, 2022)</w:t>
          </w:r>
        </w:sdtContent>
      </w:sdt>
    </w:p>
    <w:p w14:paraId="755DDC8B" w14:textId="3712DDE7" w:rsidR="004C7EE8" w:rsidRPr="004C7EE8" w:rsidRDefault="00E97D7B" w:rsidP="00DC6409">
      <w:pPr>
        <w:spacing w:line="259" w:lineRule="auto"/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</w:p>
    <w:p w14:paraId="3F40465B" w14:textId="0C27782B" w:rsidR="00A61BB1" w:rsidRPr="00DC6409" w:rsidRDefault="004C7EE8" w:rsidP="00DC6409">
      <w:pPr>
        <w:spacing w:line="259" w:lineRule="auto"/>
      </w:pPr>
      <w:r>
        <w:br w:type="page"/>
      </w:r>
    </w:p>
    <w:p w14:paraId="08816E1D" w14:textId="1B7709F5" w:rsidR="00396D66" w:rsidRDefault="00BF2DAC" w:rsidP="00396D66">
      <w:pPr>
        <w:pStyle w:val="Heading1"/>
        <w:rPr>
          <w:b/>
          <w:bCs/>
          <w:color w:val="002060"/>
        </w:rPr>
      </w:pPr>
      <w:bookmarkStart w:id="10" w:name="_Toc193802561"/>
      <w:r>
        <w:rPr>
          <w:b/>
          <w:bCs/>
          <w:color w:val="002060"/>
        </w:rPr>
        <w:t>Conclusions</w:t>
      </w:r>
      <w:bookmarkEnd w:id="10"/>
    </w:p>
    <w:p w14:paraId="29C6CEF3" w14:textId="3C041777" w:rsidR="00287E04" w:rsidRDefault="00DE05D4" w:rsidP="00DC6409">
      <w:pPr>
        <w:spacing w:line="259" w:lineRule="auto"/>
      </w:pPr>
      <w:r>
        <w:t xml:space="preserve">Looking at figure 1 it is clear that the engine tested is the most fuel efficient between </w:t>
      </w:r>
      <w:r w:rsidR="00847B73">
        <w:t>1500rpm and 2500rpm</w:t>
      </w:r>
      <w:r w:rsidR="000F0D70">
        <w:t xml:space="preserve"> this is because that area of the graph is at the lowest point and remains </w:t>
      </w:r>
      <w:r w:rsidR="000A766F">
        <w:t xml:space="preserve">flat. We can also conclude that the engine requires more fuel at lower and higher rpm </w:t>
      </w:r>
      <w:r w:rsidR="00A921D0">
        <w:t>because two of the highest points on the graph are at 1000rpm and 5500rpm.</w:t>
      </w:r>
      <w:r w:rsidR="001422BD">
        <w:t xml:space="preserve"> This range </w:t>
      </w:r>
      <w:r w:rsidR="00F150C9">
        <w:t>where the fuel consumption is lowest is good because that is around the rpm</w:t>
      </w:r>
      <w:r w:rsidR="00D75A4E">
        <w:t xml:space="preserve"> range that a road car would be at when </w:t>
      </w:r>
      <w:r w:rsidR="008A2997">
        <w:t>cruising</w:t>
      </w:r>
      <w:r w:rsidR="00D75A4E">
        <w:t xml:space="preserve"> at a constant speed</w:t>
      </w:r>
      <w:r w:rsidR="008A2997">
        <w:t>.</w:t>
      </w:r>
    </w:p>
    <w:p w14:paraId="40494509" w14:textId="77777777" w:rsidR="00652FC6" w:rsidRDefault="00806921" w:rsidP="00DC6409">
      <w:pPr>
        <w:spacing w:line="259" w:lineRule="auto"/>
      </w:pPr>
      <w:r>
        <w:t>F</w:t>
      </w:r>
      <w:r w:rsidR="003B1508">
        <w:t xml:space="preserve">igure </w:t>
      </w:r>
      <w:r>
        <w:t>2</w:t>
      </w:r>
      <w:r w:rsidR="003B1508">
        <w:t xml:space="preserve"> </w:t>
      </w:r>
      <w:r>
        <w:t xml:space="preserve">shows </w:t>
      </w:r>
      <w:r w:rsidR="003B1508">
        <w:t xml:space="preserve">that </w:t>
      </w:r>
      <w:r w:rsidR="00CA7106">
        <w:t xml:space="preserve">the torque is at its highest </w:t>
      </w:r>
      <w:r w:rsidR="00134C59">
        <w:t xml:space="preserve">between </w:t>
      </w:r>
      <w:r w:rsidR="001E65CD">
        <w:t>2400rpm and 3900rpm</w:t>
      </w:r>
      <w:r w:rsidR="006511C1">
        <w:t xml:space="preserve"> </w:t>
      </w:r>
      <w:r w:rsidR="00241A5F">
        <w:t>which</w:t>
      </w:r>
      <w:r w:rsidR="006511C1">
        <w:t xml:space="preserve"> is slightly after the </w:t>
      </w:r>
      <w:r w:rsidR="00CB217B">
        <w:t>engine speed that has the lowest SFC</w:t>
      </w:r>
      <w:r w:rsidR="001E65CD">
        <w:t>.</w:t>
      </w:r>
      <w:r w:rsidR="00CB217B">
        <w:t xml:space="preserve"> </w:t>
      </w:r>
      <w:r w:rsidR="00927DD8">
        <w:t xml:space="preserve">This indicates that the engine is producing the most torque as </w:t>
      </w:r>
      <w:r w:rsidR="00863E71">
        <w:t xml:space="preserve">it starts increasing the fuel consumption </w:t>
      </w:r>
      <w:r w:rsidR="009C40E9">
        <w:t>past its optimum fuel efficiency rpm range.</w:t>
      </w:r>
      <w:r w:rsidR="00074928">
        <w:t xml:space="preserve"> This is important because in your average road car, </w:t>
      </w:r>
      <w:r w:rsidR="00DB5395">
        <w:t>as you</w:t>
      </w:r>
      <w:r w:rsidR="00074928">
        <w:t xml:space="preserve"> accelerate your rpm </w:t>
      </w:r>
      <w:r w:rsidR="00DB5395">
        <w:t>increases and thus provides more torque. Th</w:t>
      </w:r>
      <w:r w:rsidR="00EC7414">
        <w:t xml:space="preserve">e higher the torque the more </w:t>
      </w:r>
      <w:r w:rsidR="0003788B">
        <w:t>easily the car can overcome the inertia of its mass</w:t>
      </w:r>
      <w:r w:rsidR="00FC41D3">
        <w:t xml:space="preserve">. When you are just cruising at a constant speed you can drop the rpm back into the fuel efficient range because </w:t>
      </w:r>
      <w:r w:rsidR="00324E2B">
        <w:t>the extra torque is no</w:t>
      </w:r>
      <w:r w:rsidR="00042D1A">
        <w:t xml:space="preserve"> longer </w:t>
      </w:r>
      <w:r w:rsidR="00324E2B">
        <w:t>needed</w:t>
      </w:r>
      <w:r w:rsidR="00042D1A">
        <w:t xml:space="preserve"> to overcome the resistance to acceleration.</w:t>
      </w:r>
      <w:r w:rsidR="00324E2B">
        <w:t xml:space="preserve"> </w:t>
      </w:r>
    </w:p>
    <w:p w14:paraId="30171DB5" w14:textId="1EB26208" w:rsidR="00DC6409" w:rsidRPr="00DC6409" w:rsidRDefault="00652FC6" w:rsidP="00DC6409">
      <w:pPr>
        <w:spacing w:line="259" w:lineRule="auto"/>
      </w:pPr>
      <w:r>
        <w:t>Figure 3</w:t>
      </w:r>
      <w:r w:rsidR="000A1820">
        <w:t xml:space="preserve"> shows that the power </w:t>
      </w:r>
      <w:r w:rsidR="008B387A">
        <w:t>steadily climbs</w:t>
      </w:r>
      <w:r w:rsidR="00910BA4">
        <w:t xml:space="preserve"> as the rpm </w:t>
      </w:r>
      <w:r w:rsidR="00242297">
        <w:t>increases</w:t>
      </w:r>
      <w:r w:rsidR="008B387A">
        <w:t xml:space="preserve"> and that there are no significant spikes in power. </w:t>
      </w:r>
      <w:r w:rsidR="003A7A2B">
        <w:t xml:space="preserve">This suggests that the engine is in good condition and has </w:t>
      </w:r>
      <w:r w:rsidR="00FD05B1">
        <w:t>no major problems or timing issues</w:t>
      </w:r>
      <w:r w:rsidR="004D79FB">
        <w:t xml:space="preserve"> which could result in a</w:t>
      </w:r>
      <w:r w:rsidR="00EE662B">
        <w:t>n uneven curve.</w:t>
      </w:r>
      <w:r w:rsidR="00F63F60">
        <w:t xml:space="preserve"> Figure 3 also shows that the max power is </w:t>
      </w:r>
      <w:r w:rsidR="000B7D6A">
        <w:t>44.1554</w:t>
      </w:r>
      <w:r w:rsidR="00EF3B0D">
        <w:t xml:space="preserve">kW and is at around 4700rpm. </w:t>
      </w:r>
      <w:r w:rsidR="00DC6409">
        <w:br w:type="page"/>
      </w:r>
    </w:p>
    <w:p w14:paraId="0B9F5A29" w14:textId="19BEBEAB" w:rsidR="00396D66" w:rsidRDefault="00BF2DAC" w:rsidP="00396D66">
      <w:pPr>
        <w:pStyle w:val="Heading1"/>
        <w:rPr>
          <w:b/>
          <w:bCs/>
          <w:color w:val="002060"/>
        </w:rPr>
      </w:pPr>
      <w:bookmarkStart w:id="11" w:name="_Toc193802562"/>
      <w:r>
        <w:rPr>
          <w:b/>
          <w:bCs/>
          <w:color w:val="002060"/>
        </w:rPr>
        <w:t>Evaluation</w:t>
      </w:r>
      <w:bookmarkEnd w:id="11"/>
    </w:p>
    <w:p w14:paraId="43C93434" w14:textId="7F504704" w:rsidR="00CA6AAD" w:rsidRPr="00CA6AAD" w:rsidRDefault="001C0FF9" w:rsidP="00CA6AAD">
      <w:pPr>
        <w:spacing w:line="259" w:lineRule="auto"/>
      </w:pPr>
      <w:r>
        <w:t>As students were not able to run the test due to equipment failure</w:t>
      </w:r>
      <w:r w:rsidR="00141D58">
        <w:t xml:space="preserve"> a major improvement would be to fix the issue with the equipment and have the students run the test. Because of this </w:t>
      </w:r>
      <w:r w:rsidR="00114C22">
        <w:t>a personal evaluation is not possible as the test was not able to be run.</w:t>
      </w:r>
      <w:r w:rsidR="00E83ECE">
        <w:t xml:space="preserve"> Looking at the data analysis side of the investigation </w:t>
      </w:r>
      <w:r w:rsidR="00731096">
        <w:t xml:space="preserve">I feel like I performed well and have accurately calculated the </w:t>
      </w:r>
      <w:r w:rsidR="0075580E">
        <w:t xml:space="preserve">required </w:t>
      </w:r>
      <w:r w:rsidR="00731096">
        <w:t>values</w:t>
      </w:r>
      <w:r w:rsidR="00E558DD">
        <w:t xml:space="preserve"> and displayed them</w:t>
      </w:r>
      <w:r w:rsidR="00EE758A">
        <w:t xml:space="preserve"> appropriately</w:t>
      </w:r>
      <w:r w:rsidR="0075580E">
        <w:t>.</w:t>
      </w:r>
      <w:r w:rsidR="00DF326B">
        <w:t xml:space="preserve"> I</w:t>
      </w:r>
      <w:r w:rsidR="002510A5">
        <w:t xml:space="preserve">f I </w:t>
      </w:r>
      <w:r w:rsidR="00057A92">
        <w:t>were to run the test it would be done following the health and safety guidelines</w:t>
      </w:r>
      <w:r w:rsidR="0038617C">
        <w:t xml:space="preserve"> and following the correct procedure to ensure accurate results </w:t>
      </w:r>
      <w:r w:rsidR="007D3BD5">
        <w:t>acquired in a safe manner.</w:t>
      </w:r>
      <w:r w:rsidR="00CA6AAD">
        <w:br w:type="page"/>
      </w:r>
    </w:p>
    <w:p w14:paraId="16B44DAD" w14:textId="43ABF890" w:rsidR="00E36A26" w:rsidRPr="00E36A26" w:rsidRDefault="00CA6AAD" w:rsidP="00E36A26">
      <w:pPr>
        <w:pStyle w:val="Heading1"/>
        <w:rPr>
          <w:b/>
          <w:bCs/>
          <w:color w:val="002060"/>
        </w:rPr>
      </w:pPr>
      <w:bookmarkStart w:id="12" w:name="_Toc193802563"/>
      <w:r>
        <w:rPr>
          <w:b/>
          <w:bCs/>
          <w:color w:val="002060"/>
        </w:rPr>
        <w:t>References</w:t>
      </w:r>
      <w:bookmarkEnd w:id="12"/>
      <w:r>
        <w:rPr>
          <w:b/>
          <w:bCs/>
          <w:color w:val="002060"/>
        </w:rPr>
        <w:t xml:space="preserve"> </w:t>
      </w:r>
    </w:p>
    <w:p w14:paraId="16A40DA3" w14:textId="77777777" w:rsidR="00E36A26" w:rsidRDefault="00E36A26" w:rsidP="00E36A26">
      <w:pPr>
        <w:rPr>
          <w:rFonts w:eastAsia="Times New Roman"/>
          <w:kern w:val="0"/>
          <w:sz w:val="24"/>
          <w:szCs w:val="24"/>
          <w14:ligatures w14:val="none"/>
        </w:rPr>
      </w:pPr>
      <w:r>
        <w:rPr>
          <w:rFonts w:eastAsia="Times New Roman"/>
        </w:rPr>
        <w:t xml:space="preserve">Bite-Sized Science (2020) </w:t>
      </w:r>
      <w:r>
        <w:rPr>
          <w:rFonts w:eastAsia="Times New Roman"/>
          <w:i/>
          <w:iCs/>
        </w:rPr>
        <w:t>(59) TORQUE - and why it reduces at high revs - YouTube</w:t>
      </w:r>
      <w:r>
        <w:rPr>
          <w:rFonts w:eastAsia="Times New Roman"/>
        </w:rPr>
        <w:t>. Available at: https://www.youtube.com/watch?v=TTbqp7FcWQE&amp;t=226s (Accessed: 23 March 2025).</w:t>
      </w:r>
    </w:p>
    <w:p w14:paraId="2EABD14D" w14:textId="77777777" w:rsidR="00E36A26" w:rsidRDefault="00E36A26" w:rsidP="00E36A26">
      <w:pPr>
        <w:rPr>
          <w:rFonts w:eastAsia="Times New Roman"/>
        </w:rPr>
      </w:pPr>
      <w:r>
        <w:rPr>
          <w:rFonts w:eastAsia="Times New Roman"/>
        </w:rPr>
        <w:t>BP Australia (2021) ‘SAFETY DATA SHEET GHS product identifier Section 1. Identification’, p. 8. Available at: www.bp.com.au (Accessed: 22 March 2025).</w:t>
      </w:r>
    </w:p>
    <w:p w14:paraId="10893B76" w14:textId="7AA3797B" w:rsidR="00E36A26" w:rsidRDefault="00E36A26" w:rsidP="00E36A26">
      <w:pPr>
        <w:rPr>
          <w:rFonts w:eastAsia="Times New Roman"/>
        </w:rPr>
      </w:pPr>
      <w:r>
        <w:rPr>
          <w:rFonts w:eastAsia="Times New Roman"/>
        </w:rPr>
        <w:t xml:space="preserve">driving 4 answers (2022) </w:t>
      </w:r>
      <w:r>
        <w:rPr>
          <w:rFonts w:eastAsia="Times New Roman"/>
          <w:i/>
          <w:iCs/>
        </w:rPr>
        <w:t>WHY are HORSEPOWER and TORQUE CURVED?</w:t>
      </w:r>
      <w:r>
        <w:rPr>
          <w:rFonts w:eastAsia="Times New Roman"/>
        </w:rPr>
        <w:t xml:space="preserve"> Available at: https://www.youtube.com/watch?v=Nbev14oIH6I (Accessed: 25 March 2025).</w:t>
      </w:r>
    </w:p>
    <w:p w14:paraId="3062D63C" w14:textId="5D2BCA59" w:rsidR="00E36A26" w:rsidRPr="00926E6F" w:rsidRDefault="00AA03D1" w:rsidP="00E36A26">
      <w:pPr>
        <w:rPr>
          <w:rFonts w:eastAsia="Times New Roman"/>
        </w:rPr>
      </w:pPr>
      <w:r w:rsidRPr="00AA03D1">
        <w:rPr>
          <w:rFonts w:eastAsia="Times New Roman"/>
        </w:rPr>
        <w:t>Honda Motor Co. LTD</w:t>
      </w:r>
      <w:r>
        <w:rPr>
          <w:rFonts w:eastAsia="Times New Roman"/>
        </w:rPr>
        <w:t xml:space="preserve"> (unknown</w:t>
      </w:r>
      <w:r w:rsidR="00C51E3D">
        <w:rPr>
          <w:rFonts w:eastAsia="Times New Roman"/>
        </w:rPr>
        <w:t xml:space="preserve"> date)</w:t>
      </w:r>
      <w:r w:rsidR="003C325E">
        <w:rPr>
          <w:rFonts w:eastAsia="Times New Roman"/>
        </w:rPr>
        <w:t xml:space="preserve">, </w:t>
      </w:r>
      <w:r w:rsidR="003C325E">
        <w:rPr>
          <w:rFonts w:eastAsia="Times New Roman"/>
          <w:i/>
          <w:iCs/>
        </w:rPr>
        <w:t>Civic Coupe CRX Chassis Maintenance and Repair</w:t>
      </w:r>
      <w:r w:rsidR="00926E6F">
        <w:rPr>
          <w:rFonts w:eastAsia="Times New Roman"/>
        </w:rPr>
        <w:t>.</w:t>
      </w:r>
    </w:p>
    <w:p w14:paraId="4E6C7646" w14:textId="2CFE8E8E" w:rsidR="00D43D98" w:rsidRDefault="00D43D98" w:rsidP="00E36A26">
      <w:r w:rsidRPr="00D43D98">
        <w:t>Irawan, B</w:t>
      </w:r>
      <w:r w:rsidR="00065972">
        <w:t>.</w:t>
      </w:r>
      <w:r w:rsidRPr="00D43D98">
        <w:t xml:space="preserve"> </w:t>
      </w:r>
      <w:r w:rsidR="00065972">
        <w:t>and</w:t>
      </w:r>
      <w:r w:rsidRPr="00D43D98">
        <w:t xml:space="preserve"> </w:t>
      </w:r>
      <w:proofErr w:type="spellStart"/>
      <w:r w:rsidRPr="00D43D98">
        <w:t>Winoko</w:t>
      </w:r>
      <w:proofErr w:type="spellEnd"/>
      <w:r w:rsidRPr="00D43D98">
        <w:t>, Y</w:t>
      </w:r>
      <w:r w:rsidR="00065972">
        <w:t>.</w:t>
      </w:r>
      <w:r w:rsidRPr="00D43D98">
        <w:t xml:space="preserve"> </w:t>
      </w:r>
      <w:r w:rsidR="00065972">
        <w:t>and</w:t>
      </w:r>
      <w:r w:rsidRPr="00D43D98">
        <w:t xml:space="preserve"> </w:t>
      </w:r>
      <w:proofErr w:type="spellStart"/>
      <w:r w:rsidRPr="00D43D98">
        <w:t>Puspitasari</w:t>
      </w:r>
      <w:proofErr w:type="spellEnd"/>
      <w:r w:rsidRPr="00D43D98">
        <w:t>, E</w:t>
      </w:r>
      <w:r w:rsidR="00065972">
        <w:t>.</w:t>
      </w:r>
      <w:r w:rsidRPr="00D43D98">
        <w:t xml:space="preserve"> </w:t>
      </w:r>
      <w:r w:rsidR="00065972">
        <w:t>and</w:t>
      </w:r>
      <w:r w:rsidRPr="00D43D98">
        <w:t xml:space="preserve"> </w:t>
      </w:r>
      <w:proofErr w:type="spellStart"/>
      <w:r w:rsidRPr="00D43D98">
        <w:t>Dwiyono</w:t>
      </w:r>
      <w:proofErr w:type="spellEnd"/>
      <w:r w:rsidRPr="00D43D98">
        <w:t xml:space="preserve">, T. (2021). </w:t>
      </w:r>
      <w:r w:rsidR="007C281D">
        <w:t>‘</w:t>
      </w:r>
      <w:r w:rsidRPr="00D43D98">
        <w:t>Analysis of fuel pressure on the performance of motorcycle engine with ethanol fuel</w:t>
      </w:r>
      <w:r w:rsidR="007C281D">
        <w:t>’</w:t>
      </w:r>
      <w:r w:rsidRPr="00D43D98">
        <w:t xml:space="preserve">. </w:t>
      </w:r>
      <w:r w:rsidRPr="004920AA">
        <w:rPr>
          <w:i/>
          <w:iCs/>
        </w:rPr>
        <w:t>IOP Conference</w:t>
      </w:r>
      <w:r w:rsidR="00DF6F3D">
        <w:rPr>
          <w:i/>
          <w:iCs/>
        </w:rPr>
        <w:t xml:space="preserve"> </w:t>
      </w:r>
      <w:r w:rsidRPr="004920AA">
        <w:rPr>
          <w:i/>
          <w:iCs/>
        </w:rPr>
        <w:t>Series: Materials Science and Engineering</w:t>
      </w:r>
      <w:r w:rsidR="00865C2A">
        <w:t>,</w:t>
      </w:r>
      <w:r w:rsidRPr="003036F3">
        <w:t>1073. 012081. 10.1088/1757</w:t>
      </w:r>
      <w:r w:rsidR="00D807E9" w:rsidRPr="003036F3">
        <w:t>-</w:t>
      </w:r>
      <w:r w:rsidRPr="003036F3">
        <w:t>899X/1073/1/012081.</w:t>
      </w:r>
      <w:r w:rsidR="00360EFF">
        <w:t xml:space="preserve"> </w:t>
      </w:r>
      <w:r w:rsidR="00883A9D">
        <w:t>Available at:</w:t>
      </w:r>
      <w:r w:rsidR="00796F7B" w:rsidRPr="00796F7B">
        <w:t xml:space="preserve"> </w:t>
      </w:r>
      <w:hyperlink r:id="rId17" w:history="1">
        <w:r w:rsidR="00545CC2" w:rsidRPr="00A03CD8">
          <w:rPr>
            <w:rStyle w:val="Hyperlink"/>
          </w:rPr>
          <w:t>https://www.researchgate.net/publication/349656199_Analysis_of_fuel_pressure_on_the_performance_of_motorcycle_engine_with_ethanol_fuel</w:t>
        </w:r>
      </w:hyperlink>
      <w:r w:rsidR="00545CC2">
        <w:t xml:space="preserve"> </w:t>
      </w:r>
    </w:p>
    <w:p w14:paraId="20F68EE1" w14:textId="37262BD6" w:rsidR="00DB48BF" w:rsidRDefault="00DB48BF" w:rsidP="00E36A26">
      <w:pPr>
        <w:rPr>
          <w:rFonts w:eastAsia="Times New Roman"/>
        </w:rPr>
      </w:pPr>
      <w:r w:rsidRPr="00473DE6">
        <w:t>Speight, James G (2011) Handbook of Industrial Hydrocarbon Processes. Gulf Professional Publishing</w:t>
      </w:r>
    </w:p>
    <w:p w14:paraId="7BBAD217" w14:textId="0A2D8CDB" w:rsidR="00E36A26" w:rsidRDefault="00E36A26" w:rsidP="00E36A26">
      <w:pPr>
        <w:rPr>
          <w:rFonts w:eastAsia="Times New Roman"/>
        </w:rPr>
      </w:pPr>
      <w:r>
        <w:rPr>
          <w:rFonts w:eastAsia="Times New Roman"/>
        </w:rPr>
        <w:t xml:space="preserve">UWTSD WISA Workshops (2020a) </w:t>
      </w:r>
      <w:r>
        <w:rPr>
          <w:rFonts w:eastAsia="Times New Roman"/>
          <w:i/>
          <w:iCs/>
        </w:rPr>
        <w:t>(38) Engine Dynamometer Overview - YouTube</w:t>
      </w:r>
      <w:r>
        <w:rPr>
          <w:rFonts w:eastAsia="Times New Roman"/>
        </w:rPr>
        <w:t>. Available at: https://www.youtube.com/watch?v=-WajOAp2LUE (Accessed: 21 March 2025).</w:t>
      </w:r>
    </w:p>
    <w:p w14:paraId="491AAD59" w14:textId="7248C1A3" w:rsidR="00E36A26" w:rsidRDefault="00E36A26" w:rsidP="00E36A26">
      <w:pPr>
        <w:rPr>
          <w:rFonts w:eastAsia="Times New Roman"/>
        </w:rPr>
      </w:pPr>
      <w:r>
        <w:rPr>
          <w:rFonts w:eastAsia="Times New Roman"/>
        </w:rPr>
        <w:t xml:space="preserve">UWTSD WISA Workshops (2020b) </w:t>
      </w:r>
      <w:r>
        <w:rPr>
          <w:rFonts w:eastAsia="Times New Roman"/>
          <w:i/>
          <w:iCs/>
        </w:rPr>
        <w:t>(38) Engine Dynamometer testing - YouTube</w:t>
      </w:r>
      <w:r>
        <w:rPr>
          <w:rFonts w:eastAsia="Times New Roman"/>
        </w:rPr>
        <w:t>. Available at: https://www.youtube.com/watch?v=VD9OPoaAcJU (Accessed: 21 March 2025).</w:t>
      </w:r>
    </w:p>
    <w:p w14:paraId="1F7905E0" w14:textId="32194F5F" w:rsidR="00E36A26" w:rsidRDefault="00E36A26" w:rsidP="00E36A26">
      <w:pPr>
        <w:rPr>
          <w:rFonts w:eastAsia="Times New Roman"/>
        </w:rPr>
      </w:pPr>
      <w:proofErr w:type="spellStart"/>
      <w:r>
        <w:rPr>
          <w:rFonts w:eastAsia="Times New Roman"/>
        </w:rPr>
        <w:t>Wilmink</w:t>
      </w:r>
      <w:proofErr w:type="spellEnd"/>
      <w:r>
        <w:rPr>
          <w:rFonts w:eastAsia="Times New Roman"/>
        </w:rPr>
        <w:t xml:space="preserve"> Engine Parts (2025) </w:t>
      </w:r>
      <w:r>
        <w:rPr>
          <w:rFonts w:eastAsia="Times New Roman"/>
          <w:i/>
          <w:iCs/>
        </w:rPr>
        <w:t xml:space="preserve">Lambda sensors - </w:t>
      </w:r>
      <w:proofErr w:type="spellStart"/>
      <w:r>
        <w:rPr>
          <w:rFonts w:eastAsia="Times New Roman"/>
          <w:i/>
          <w:iCs/>
        </w:rPr>
        <w:t>Wilmink</w:t>
      </w:r>
      <w:proofErr w:type="spellEnd"/>
      <w:r>
        <w:rPr>
          <w:rFonts w:eastAsia="Times New Roman"/>
          <w:i/>
          <w:iCs/>
        </w:rPr>
        <w:t xml:space="preserve"> Engine Parts</w:t>
      </w:r>
      <w:r>
        <w:rPr>
          <w:rFonts w:eastAsia="Times New Roman"/>
        </w:rPr>
        <w:t>. Available at: https://www.wilminkengineparts.com/en/products/lambda-sensors#!sorting=11&amp;limit=&amp;view=rows (Accessed: 21 March 2025).</w:t>
      </w:r>
    </w:p>
    <w:p w14:paraId="59E3E068" w14:textId="1679EC2E" w:rsidR="00F433E9" w:rsidRDefault="00E36A26" w:rsidP="00BF76E5">
      <w:pPr>
        <w:rPr>
          <w:rFonts w:eastAsia="Times New Roman"/>
        </w:rPr>
      </w:pPr>
      <w:r>
        <w:rPr>
          <w:rFonts w:eastAsia="Times New Roman"/>
        </w:rPr>
        <w:t xml:space="preserve">World Nuclear Association (2020) </w:t>
      </w:r>
      <w:r>
        <w:rPr>
          <w:rFonts w:eastAsia="Times New Roman"/>
          <w:i/>
          <w:iCs/>
        </w:rPr>
        <w:t>Heat Values of Various Fuels - World Nuclear Association</w:t>
      </w:r>
      <w:r>
        <w:rPr>
          <w:rFonts w:eastAsia="Times New Roman"/>
        </w:rPr>
        <w:t>. Available at: https://world-nuclear.org/information-library/facts-and-figures/heat-values-of-various-fuels (Accessed: 22 March 2025).</w:t>
      </w:r>
    </w:p>
    <w:p w14:paraId="7D0C01FF" w14:textId="77777777" w:rsidR="00F433E9" w:rsidRDefault="00F433E9">
      <w:pPr>
        <w:spacing w:line="259" w:lineRule="auto"/>
        <w:rPr>
          <w:rFonts w:eastAsia="Times New Roman"/>
        </w:rPr>
      </w:pPr>
      <w:r>
        <w:rPr>
          <w:rFonts w:eastAsia="Times New Roman"/>
        </w:rPr>
        <w:br w:type="page"/>
      </w:r>
    </w:p>
    <w:p w14:paraId="6403EFE3" w14:textId="011AB632" w:rsidR="00507BD9" w:rsidRDefault="00507BD9" w:rsidP="00507BD9">
      <w:pPr>
        <w:pStyle w:val="Heading1"/>
        <w:rPr>
          <w:b/>
          <w:bCs/>
          <w:color w:val="002060"/>
        </w:rPr>
      </w:pPr>
      <w:bookmarkStart w:id="13" w:name="_Toc193802564"/>
      <w:r>
        <w:rPr>
          <w:b/>
          <w:bCs/>
          <w:color w:val="002060"/>
        </w:rPr>
        <w:t>Appendix</w:t>
      </w:r>
      <w:bookmarkEnd w:id="13"/>
    </w:p>
    <w:p w14:paraId="2674A862" w14:textId="21669970" w:rsidR="006F4B27" w:rsidRDefault="00225522" w:rsidP="006F4B27">
      <w:pPr>
        <w:pStyle w:val="Heading2"/>
        <w:rPr>
          <w:b/>
          <w:bCs/>
          <w:color w:val="002060"/>
        </w:rPr>
      </w:pPr>
      <w:bookmarkStart w:id="14" w:name="_Toc193802565"/>
      <w:r>
        <w:rPr>
          <w:b/>
          <w:bCs/>
          <w:color w:val="002060"/>
        </w:rPr>
        <w:t>Formulas</w:t>
      </w:r>
      <w:bookmarkEnd w:id="14"/>
    </w:p>
    <w:p w14:paraId="5C0E77E6" w14:textId="77777777" w:rsidR="006F4B27" w:rsidRPr="009871B2" w:rsidRDefault="006F4B27" w:rsidP="006F4B27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T=WR</m:t>
          </m:r>
        </m:oMath>
      </m:oMathPara>
    </w:p>
    <w:p w14:paraId="1F4BBA40" w14:textId="1A6D703A" w:rsidR="00CF4635" w:rsidRPr="006F4B27" w:rsidRDefault="006A1811" w:rsidP="00CF4635">
      <w:pPr>
        <w:rPr>
          <w:rFonts w:asciiTheme="majorHAnsi" w:eastAsiaTheme="majorEastAsia" w:hAnsiTheme="majorHAnsi" w:cstheme="majorBidi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Ps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1.01325</m:t>
              </m:r>
            </m:num>
            <m:den>
              <m:r>
                <w:rPr>
                  <w:rFonts w:ascii="Cambria Math" w:hAnsi="Cambria Math"/>
                </w:rPr>
                <m:t>Pa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Ta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293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2E6461F3" w14:textId="737724E1" w:rsidR="006F4B27" w:rsidRPr="00DF458E" w:rsidRDefault="00CF4635" w:rsidP="006F4B27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SFC=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V*0.75*3600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t*1000*Ps</m:t>
              </m:r>
            </m:den>
          </m:f>
        </m:oMath>
      </m:oMathPara>
    </w:p>
    <w:p w14:paraId="1606B5A7" w14:textId="49AE295E" w:rsidR="00123A75" w:rsidRPr="001C7F75" w:rsidRDefault="001C7F75" w:rsidP="006F4B27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BMEP=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2π*n*T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D</m:t>
              </m:r>
            </m:den>
          </m:f>
        </m:oMath>
      </m:oMathPara>
    </w:p>
    <w:p w14:paraId="5D602457" w14:textId="77777777" w:rsidR="00CF4635" w:rsidRPr="00123A75" w:rsidRDefault="00CF4635" w:rsidP="00CF463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η=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BP</m:t>
              </m:r>
            </m:num>
            <m:den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>fuel mass flow rate</m:t>
              </m:r>
              <m:r>
                <w:rPr>
                  <w:rFonts w:ascii="Cambria Math" w:eastAsiaTheme="majorEastAsia" w:hAnsi="Cambria Math" w:cstheme="majorBidi"/>
                </w:rPr>
                <m:t>*CV</m:t>
              </m:r>
            </m:den>
          </m:f>
        </m:oMath>
      </m:oMathPara>
    </w:p>
    <w:p w14:paraId="696ED0BF" w14:textId="57EE7093" w:rsidR="001C7F75" w:rsidRPr="001C7F75" w:rsidRDefault="001C7F75" w:rsidP="006F4B27">
      <w:pPr>
        <w:rPr>
          <w:rFonts w:asciiTheme="majorHAnsi" w:eastAsiaTheme="majorEastAsia" w:hAnsiTheme="majorHAnsi" w:cstheme="majorBidi"/>
        </w:rPr>
      </w:pPr>
    </w:p>
    <w:p w14:paraId="2A735286" w14:textId="3B240517" w:rsidR="00123A75" w:rsidRPr="004B518C" w:rsidRDefault="006002B7" w:rsidP="006002B7">
      <w:pPr>
        <w:pStyle w:val="Heading3"/>
        <w:rPr>
          <w:b/>
          <w:bCs/>
          <w:color w:val="002060"/>
        </w:rPr>
      </w:pPr>
      <w:bookmarkStart w:id="15" w:name="_Toc193802566"/>
      <w:r w:rsidRPr="004B518C">
        <w:rPr>
          <w:b/>
          <w:bCs/>
          <w:color w:val="002060"/>
        </w:rPr>
        <w:t>Symbols</w:t>
      </w:r>
      <w:bookmarkEnd w:id="15"/>
    </w:p>
    <w:p w14:paraId="1C9FE015" w14:textId="4F27BCAE" w:rsidR="006002B7" w:rsidRDefault="006002B7" w:rsidP="006002B7">
      <w:r>
        <w:t>T=Torque</w:t>
      </w:r>
    </w:p>
    <w:p w14:paraId="02E330EB" w14:textId="5CA47A15" w:rsidR="006002B7" w:rsidRDefault="00C00309" w:rsidP="006002B7">
      <w:r>
        <w:t>W=Engine load</w:t>
      </w:r>
    </w:p>
    <w:p w14:paraId="270E265C" w14:textId="2B967EBB" w:rsidR="00C00309" w:rsidRDefault="00367833" w:rsidP="006002B7">
      <w:r>
        <w:t>R=Torque radius</w:t>
      </w:r>
    </w:p>
    <w:p w14:paraId="5EAE8139" w14:textId="62BDE1B8" w:rsidR="00367833" w:rsidRDefault="00367833" w:rsidP="006002B7">
      <w:r>
        <w:t>V=</w:t>
      </w:r>
      <w:r w:rsidR="006743C6">
        <w:t>V</w:t>
      </w:r>
      <w:r w:rsidR="000B2C9B">
        <w:t>olume of fuel</w:t>
      </w:r>
    </w:p>
    <w:p w14:paraId="68A5A4FD" w14:textId="57277DBB" w:rsidR="000B2C9B" w:rsidRDefault="000B2C9B" w:rsidP="006002B7">
      <w:r>
        <w:t>0.75=</w:t>
      </w:r>
      <w:r w:rsidR="006743C6">
        <w:t>M</w:t>
      </w:r>
      <w:r w:rsidR="00D11269">
        <w:t>ass density of fuel</w:t>
      </w:r>
    </w:p>
    <w:p w14:paraId="0902B340" w14:textId="696CF5F4" w:rsidR="00D11269" w:rsidRDefault="006743C6" w:rsidP="006743C6">
      <w:pPr>
        <w:ind w:left="720" w:hanging="720"/>
      </w:pPr>
      <w:r>
        <w:t>t</w:t>
      </w:r>
      <w:r w:rsidR="00D11269">
        <w:t>=</w:t>
      </w:r>
      <w:r>
        <w:t>T</w:t>
      </w:r>
      <w:r w:rsidR="00D11269">
        <w:t>ime taken</w:t>
      </w:r>
    </w:p>
    <w:p w14:paraId="1277BD8E" w14:textId="31A757CA" w:rsidR="006743C6" w:rsidRDefault="003C6AE4" w:rsidP="006743C6">
      <w:pPr>
        <w:ind w:left="720" w:hanging="720"/>
      </w:pPr>
      <w:r>
        <w:t>Ps=Corrected Power</w:t>
      </w:r>
    </w:p>
    <w:p w14:paraId="4F50D4DC" w14:textId="77777777" w:rsidR="00CF4635" w:rsidRDefault="003075A6" w:rsidP="00CF4635">
      <w:pPr>
        <w:ind w:left="720" w:hanging="720"/>
      </w:pPr>
      <w:r>
        <w:t>P=Power</w:t>
      </w:r>
    </w:p>
    <w:p w14:paraId="2D4F7D8D" w14:textId="2B7A74FB" w:rsidR="003075A6" w:rsidRDefault="003075A6" w:rsidP="00CF4635">
      <w:pPr>
        <w:rPr>
          <w:rFonts w:eastAsiaTheme="minorEastAsia"/>
        </w:rPr>
      </w:pPr>
      <m:oMath>
        <m:r>
          <w:rPr>
            <w:rFonts w:ascii="Cambria Math" w:eastAsiaTheme="majorEastAsia" w:hAnsi="Cambria Math" w:cstheme="majorBidi"/>
          </w:rPr>
          <m:t>η</m:t>
        </m:r>
      </m:oMath>
      <w:r w:rsidR="00CF4635">
        <w:rPr>
          <w:rFonts w:eastAsiaTheme="minorEastAsia"/>
        </w:rPr>
        <w:t>=Overall thermal efficiency</w:t>
      </w:r>
    </w:p>
    <w:p w14:paraId="0E214606" w14:textId="068D059C" w:rsidR="00CF4635" w:rsidRDefault="00655C5C" w:rsidP="00CF4635">
      <w:pPr>
        <w:rPr>
          <w:rFonts w:eastAsiaTheme="minorEastAsia"/>
        </w:rPr>
      </w:pPr>
      <w:r>
        <w:rPr>
          <w:rFonts w:eastAsiaTheme="minorEastAsia"/>
        </w:rPr>
        <w:t>n=</w:t>
      </w:r>
      <w:r w:rsidRPr="00655C5C">
        <w:t xml:space="preserve"> </w:t>
      </w:r>
      <w:r w:rsidRPr="00655C5C">
        <w:rPr>
          <w:rFonts w:eastAsiaTheme="minorEastAsia"/>
        </w:rPr>
        <w:t>Number of revolutions per power stroke</w:t>
      </w:r>
    </w:p>
    <w:p w14:paraId="1E02B64C" w14:textId="5032FC25" w:rsidR="00FE41A3" w:rsidRDefault="00FE41A3" w:rsidP="00CF4635">
      <w:pPr>
        <w:rPr>
          <w:rFonts w:eastAsiaTheme="minorEastAsia"/>
        </w:rPr>
      </w:pPr>
      <w:r>
        <w:rPr>
          <w:rFonts w:eastAsiaTheme="minorEastAsia"/>
        </w:rPr>
        <w:t>D=Displacement</w:t>
      </w:r>
    </w:p>
    <w:p w14:paraId="77FA171F" w14:textId="3E3A6E69" w:rsidR="00384EF7" w:rsidRDefault="00384EF7" w:rsidP="00CF4635">
      <w:pPr>
        <w:rPr>
          <w:rFonts w:eastAsiaTheme="minorEastAsia"/>
        </w:rPr>
      </w:pPr>
      <w:r>
        <w:rPr>
          <w:rFonts w:eastAsiaTheme="minorEastAsia"/>
        </w:rPr>
        <w:t>CV=Calorific value of the fuel</w:t>
      </w:r>
    </w:p>
    <w:p w14:paraId="7B43EFB2" w14:textId="1FCCD0C7" w:rsidR="00FF1283" w:rsidRDefault="00FF1283" w:rsidP="00CF4635">
      <w:pPr>
        <w:rPr>
          <w:rFonts w:eastAsiaTheme="minorEastAsia"/>
        </w:rPr>
      </w:pPr>
      <w:r>
        <w:rPr>
          <w:rFonts w:eastAsiaTheme="minorEastAsia"/>
        </w:rPr>
        <w:t>Pa</w:t>
      </w:r>
      <w:r w:rsidR="004B518C">
        <w:rPr>
          <w:rFonts w:eastAsiaTheme="minorEastAsia"/>
        </w:rPr>
        <w:t>=Ambient pressure</w:t>
      </w:r>
    </w:p>
    <w:p w14:paraId="27A88D82" w14:textId="6495E2B4" w:rsidR="004B518C" w:rsidRPr="00CF4635" w:rsidRDefault="004B518C" w:rsidP="00CF4635">
      <w:r>
        <w:rPr>
          <w:rFonts w:eastAsiaTheme="minorEastAsia"/>
        </w:rPr>
        <w:t>Ta=Ambient temperature</w:t>
      </w:r>
    </w:p>
    <w:p w14:paraId="5063D255" w14:textId="77777777" w:rsidR="003075A6" w:rsidRPr="006002B7" w:rsidRDefault="003075A6" w:rsidP="006743C6">
      <w:pPr>
        <w:ind w:left="720" w:hanging="720"/>
      </w:pPr>
    </w:p>
    <w:sectPr w:rsidR="003075A6" w:rsidRPr="00600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7EAB" w14:textId="77777777" w:rsidR="003E09D7" w:rsidRDefault="003E09D7" w:rsidP="00AE29CD">
      <w:pPr>
        <w:spacing w:after="0" w:line="240" w:lineRule="auto"/>
      </w:pPr>
      <w:r>
        <w:separator/>
      </w:r>
    </w:p>
  </w:endnote>
  <w:endnote w:type="continuationSeparator" w:id="0">
    <w:p w14:paraId="2F8AE7F8" w14:textId="77777777" w:rsidR="003E09D7" w:rsidRDefault="003E09D7" w:rsidP="00AE29CD">
      <w:pPr>
        <w:spacing w:after="0" w:line="240" w:lineRule="auto"/>
      </w:pPr>
      <w:r>
        <w:continuationSeparator/>
      </w:r>
    </w:p>
  </w:endnote>
  <w:endnote w:type="continuationNotice" w:id="1">
    <w:p w14:paraId="212906DA" w14:textId="77777777" w:rsidR="003E09D7" w:rsidRDefault="003E09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7E6C3" w14:textId="77777777" w:rsidR="003E09D7" w:rsidRDefault="003E09D7" w:rsidP="00AE29CD">
      <w:pPr>
        <w:spacing w:after="0" w:line="240" w:lineRule="auto"/>
      </w:pPr>
      <w:r>
        <w:separator/>
      </w:r>
    </w:p>
  </w:footnote>
  <w:footnote w:type="continuationSeparator" w:id="0">
    <w:p w14:paraId="35E6E9DF" w14:textId="77777777" w:rsidR="003E09D7" w:rsidRDefault="003E09D7" w:rsidP="00AE29CD">
      <w:pPr>
        <w:spacing w:after="0" w:line="240" w:lineRule="auto"/>
      </w:pPr>
      <w:r>
        <w:continuationSeparator/>
      </w:r>
    </w:p>
  </w:footnote>
  <w:footnote w:type="continuationNotice" w:id="1">
    <w:p w14:paraId="7ABCB501" w14:textId="77777777" w:rsidR="003E09D7" w:rsidRDefault="003E09D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850D1"/>
    <w:multiLevelType w:val="multilevel"/>
    <w:tmpl w:val="64C2C0C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00206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299502360">
    <w:abstractNumId w:val="0"/>
  </w:num>
  <w:num w:numId="2" w16cid:durableId="1716813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CD"/>
    <w:rsid w:val="00001560"/>
    <w:rsid w:val="000026DE"/>
    <w:rsid w:val="00012475"/>
    <w:rsid w:val="00013BC6"/>
    <w:rsid w:val="00014988"/>
    <w:rsid w:val="00015C07"/>
    <w:rsid w:val="00025975"/>
    <w:rsid w:val="000302D3"/>
    <w:rsid w:val="000316E5"/>
    <w:rsid w:val="00034239"/>
    <w:rsid w:val="00037588"/>
    <w:rsid w:val="0003788B"/>
    <w:rsid w:val="00042D1A"/>
    <w:rsid w:val="00043CFB"/>
    <w:rsid w:val="00047B4C"/>
    <w:rsid w:val="00053EF7"/>
    <w:rsid w:val="0005486A"/>
    <w:rsid w:val="00057A92"/>
    <w:rsid w:val="00062356"/>
    <w:rsid w:val="00065972"/>
    <w:rsid w:val="000723B6"/>
    <w:rsid w:val="000725FA"/>
    <w:rsid w:val="00073206"/>
    <w:rsid w:val="00074928"/>
    <w:rsid w:val="00081853"/>
    <w:rsid w:val="00081E3A"/>
    <w:rsid w:val="0008776C"/>
    <w:rsid w:val="000921EB"/>
    <w:rsid w:val="000A1820"/>
    <w:rsid w:val="000A766F"/>
    <w:rsid w:val="000A7FE5"/>
    <w:rsid w:val="000B0408"/>
    <w:rsid w:val="000B2C9B"/>
    <w:rsid w:val="000B7D6A"/>
    <w:rsid w:val="000C0CBD"/>
    <w:rsid w:val="000D112D"/>
    <w:rsid w:val="000D1C9E"/>
    <w:rsid w:val="000D59FB"/>
    <w:rsid w:val="000E1744"/>
    <w:rsid w:val="000E4AF1"/>
    <w:rsid w:val="000E6FCC"/>
    <w:rsid w:val="000F0D70"/>
    <w:rsid w:val="000F1ACF"/>
    <w:rsid w:val="000F354E"/>
    <w:rsid w:val="000F56B0"/>
    <w:rsid w:val="000F69C4"/>
    <w:rsid w:val="0010223D"/>
    <w:rsid w:val="00104CB0"/>
    <w:rsid w:val="00114C22"/>
    <w:rsid w:val="00117158"/>
    <w:rsid w:val="00123A75"/>
    <w:rsid w:val="0012571C"/>
    <w:rsid w:val="00134C59"/>
    <w:rsid w:val="00141D58"/>
    <w:rsid w:val="001422BD"/>
    <w:rsid w:val="00145692"/>
    <w:rsid w:val="00153834"/>
    <w:rsid w:val="00153D6A"/>
    <w:rsid w:val="0016443D"/>
    <w:rsid w:val="0017178F"/>
    <w:rsid w:val="001717B0"/>
    <w:rsid w:val="001739AC"/>
    <w:rsid w:val="00185D5F"/>
    <w:rsid w:val="001904EF"/>
    <w:rsid w:val="00195297"/>
    <w:rsid w:val="00195CFE"/>
    <w:rsid w:val="00197935"/>
    <w:rsid w:val="001A1AC9"/>
    <w:rsid w:val="001A5367"/>
    <w:rsid w:val="001C0FF9"/>
    <w:rsid w:val="001C7F75"/>
    <w:rsid w:val="001E4899"/>
    <w:rsid w:val="001E65CD"/>
    <w:rsid w:val="001F43A2"/>
    <w:rsid w:val="001F43AE"/>
    <w:rsid w:val="00210867"/>
    <w:rsid w:val="002137A7"/>
    <w:rsid w:val="00214C07"/>
    <w:rsid w:val="0021612C"/>
    <w:rsid w:val="00224B36"/>
    <w:rsid w:val="002250D0"/>
    <w:rsid w:val="00225522"/>
    <w:rsid w:val="00227216"/>
    <w:rsid w:val="00232A50"/>
    <w:rsid w:val="00241A5F"/>
    <w:rsid w:val="00242297"/>
    <w:rsid w:val="002439BC"/>
    <w:rsid w:val="00244A18"/>
    <w:rsid w:val="002503BF"/>
    <w:rsid w:val="002510A5"/>
    <w:rsid w:val="002523CA"/>
    <w:rsid w:val="002533DB"/>
    <w:rsid w:val="00254B66"/>
    <w:rsid w:val="00262FB2"/>
    <w:rsid w:val="002644AB"/>
    <w:rsid w:val="00272FF8"/>
    <w:rsid w:val="00275BA8"/>
    <w:rsid w:val="00284A77"/>
    <w:rsid w:val="00287E04"/>
    <w:rsid w:val="00290C19"/>
    <w:rsid w:val="00292EC9"/>
    <w:rsid w:val="002945FD"/>
    <w:rsid w:val="00297914"/>
    <w:rsid w:val="002A092D"/>
    <w:rsid w:val="002A29DC"/>
    <w:rsid w:val="002A3CE6"/>
    <w:rsid w:val="002B2427"/>
    <w:rsid w:val="002C4E73"/>
    <w:rsid w:val="002F3016"/>
    <w:rsid w:val="002F33CB"/>
    <w:rsid w:val="002F6E99"/>
    <w:rsid w:val="002F7989"/>
    <w:rsid w:val="003036F3"/>
    <w:rsid w:val="003039D2"/>
    <w:rsid w:val="0030686A"/>
    <w:rsid w:val="003075A6"/>
    <w:rsid w:val="00324E2B"/>
    <w:rsid w:val="003273B5"/>
    <w:rsid w:val="003278D2"/>
    <w:rsid w:val="00330010"/>
    <w:rsid w:val="00334834"/>
    <w:rsid w:val="00336026"/>
    <w:rsid w:val="0034032E"/>
    <w:rsid w:val="00342362"/>
    <w:rsid w:val="003534FC"/>
    <w:rsid w:val="00360EFF"/>
    <w:rsid w:val="00364CFE"/>
    <w:rsid w:val="00366BE0"/>
    <w:rsid w:val="00366C4F"/>
    <w:rsid w:val="00367833"/>
    <w:rsid w:val="00377948"/>
    <w:rsid w:val="00382B83"/>
    <w:rsid w:val="00384EF7"/>
    <w:rsid w:val="0038617C"/>
    <w:rsid w:val="0039088A"/>
    <w:rsid w:val="00396D66"/>
    <w:rsid w:val="003A7A2B"/>
    <w:rsid w:val="003B1508"/>
    <w:rsid w:val="003C325E"/>
    <w:rsid w:val="003C6AE4"/>
    <w:rsid w:val="003C7E8B"/>
    <w:rsid w:val="003D7605"/>
    <w:rsid w:val="003E09D7"/>
    <w:rsid w:val="003E2C03"/>
    <w:rsid w:val="003E419B"/>
    <w:rsid w:val="003E73BF"/>
    <w:rsid w:val="003F7321"/>
    <w:rsid w:val="00403479"/>
    <w:rsid w:val="00404BC3"/>
    <w:rsid w:val="0042033E"/>
    <w:rsid w:val="00435C3D"/>
    <w:rsid w:val="00441E00"/>
    <w:rsid w:val="0044452D"/>
    <w:rsid w:val="00444560"/>
    <w:rsid w:val="00444746"/>
    <w:rsid w:val="00454A0A"/>
    <w:rsid w:val="00471A3C"/>
    <w:rsid w:val="00473A04"/>
    <w:rsid w:val="00473DE6"/>
    <w:rsid w:val="00475C9D"/>
    <w:rsid w:val="00481693"/>
    <w:rsid w:val="004920AA"/>
    <w:rsid w:val="004A1833"/>
    <w:rsid w:val="004A7C2B"/>
    <w:rsid w:val="004B0FA3"/>
    <w:rsid w:val="004B2723"/>
    <w:rsid w:val="004B3524"/>
    <w:rsid w:val="004B518C"/>
    <w:rsid w:val="004B77D0"/>
    <w:rsid w:val="004C3F01"/>
    <w:rsid w:val="004C52B7"/>
    <w:rsid w:val="004C7B00"/>
    <w:rsid w:val="004C7EE8"/>
    <w:rsid w:val="004D26B3"/>
    <w:rsid w:val="004D79FB"/>
    <w:rsid w:val="004E542A"/>
    <w:rsid w:val="004F0D84"/>
    <w:rsid w:val="004F1B02"/>
    <w:rsid w:val="004F24F1"/>
    <w:rsid w:val="004F2EEA"/>
    <w:rsid w:val="004F3F8A"/>
    <w:rsid w:val="004F7441"/>
    <w:rsid w:val="00506F8A"/>
    <w:rsid w:val="00507BD9"/>
    <w:rsid w:val="00511B5C"/>
    <w:rsid w:val="005206D3"/>
    <w:rsid w:val="0052164B"/>
    <w:rsid w:val="00536190"/>
    <w:rsid w:val="00545CC2"/>
    <w:rsid w:val="005528EF"/>
    <w:rsid w:val="005566EC"/>
    <w:rsid w:val="00560160"/>
    <w:rsid w:val="005616F6"/>
    <w:rsid w:val="0056306F"/>
    <w:rsid w:val="00574DD1"/>
    <w:rsid w:val="005778D1"/>
    <w:rsid w:val="00585C09"/>
    <w:rsid w:val="0059425F"/>
    <w:rsid w:val="00595E06"/>
    <w:rsid w:val="005B0C00"/>
    <w:rsid w:val="005B3AB4"/>
    <w:rsid w:val="005B7008"/>
    <w:rsid w:val="005C13F1"/>
    <w:rsid w:val="005C3314"/>
    <w:rsid w:val="005C4E28"/>
    <w:rsid w:val="005D5088"/>
    <w:rsid w:val="005D6032"/>
    <w:rsid w:val="005E0BB0"/>
    <w:rsid w:val="005E0F4E"/>
    <w:rsid w:val="005E7ECC"/>
    <w:rsid w:val="006002B7"/>
    <w:rsid w:val="006010D0"/>
    <w:rsid w:val="006060F1"/>
    <w:rsid w:val="00615EDB"/>
    <w:rsid w:val="00617DAB"/>
    <w:rsid w:val="0062501D"/>
    <w:rsid w:val="006326E4"/>
    <w:rsid w:val="00637F8A"/>
    <w:rsid w:val="0064044A"/>
    <w:rsid w:val="00646758"/>
    <w:rsid w:val="006468DE"/>
    <w:rsid w:val="006511C1"/>
    <w:rsid w:val="00652FC6"/>
    <w:rsid w:val="00655C5C"/>
    <w:rsid w:val="00655D14"/>
    <w:rsid w:val="0066347F"/>
    <w:rsid w:val="006657ED"/>
    <w:rsid w:val="0067235B"/>
    <w:rsid w:val="006730D3"/>
    <w:rsid w:val="006743C6"/>
    <w:rsid w:val="006804B2"/>
    <w:rsid w:val="00681B4B"/>
    <w:rsid w:val="00685D3A"/>
    <w:rsid w:val="006879EA"/>
    <w:rsid w:val="0069269D"/>
    <w:rsid w:val="006A1811"/>
    <w:rsid w:val="006A4A6C"/>
    <w:rsid w:val="006A5765"/>
    <w:rsid w:val="006B2030"/>
    <w:rsid w:val="006B7CE9"/>
    <w:rsid w:val="006C257E"/>
    <w:rsid w:val="006C49BA"/>
    <w:rsid w:val="006D3C4D"/>
    <w:rsid w:val="006D3F01"/>
    <w:rsid w:val="006D6F51"/>
    <w:rsid w:val="006D7CA1"/>
    <w:rsid w:val="006E104F"/>
    <w:rsid w:val="006E27FF"/>
    <w:rsid w:val="006E3822"/>
    <w:rsid w:val="006F4B27"/>
    <w:rsid w:val="007164D6"/>
    <w:rsid w:val="0072067D"/>
    <w:rsid w:val="00731096"/>
    <w:rsid w:val="007349AC"/>
    <w:rsid w:val="00737816"/>
    <w:rsid w:val="0074471D"/>
    <w:rsid w:val="007540B3"/>
    <w:rsid w:val="0075580E"/>
    <w:rsid w:val="007573E4"/>
    <w:rsid w:val="007601AE"/>
    <w:rsid w:val="0076030C"/>
    <w:rsid w:val="00761E69"/>
    <w:rsid w:val="007624AD"/>
    <w:rsid w:val="007708C4"/>
    <w:rsid w:val="00771853"/>
    <w:rsid w:val="00780E6B"/>
    <w:rsid w:val="00783A79"/>
    <w:rsid w:val="00784C22"/>
    <w:rsid w:val="00785F00"/>
    <w:rsid w:val="00796E88"/>
    <w:rsid w:val="00796F7B"/>
    <w:rsid w:val="0079754F"/>
    <w:rsid w:val="007A15CD"/>
    <w:rsid w:val="007A68DE"/>
    <w:rsid w:val="007A735C"/>
    <w:rsid w:val="007A74CE"/>
    <w:rsid w:val="007C281D"/>
    <w:rsid w:val="007C2826"/>
    <w:rsid w:val="007D3BD5"/>
    <w:rsid w:val="007E2C0B"/>
    <w:rsid w:val="007E4926"/>
    <w:rsid w:val="007F7C70"/>
    <w:rsid w:val="00806921"/>
    <w:rsid w:val="008071B7"/>
    <w:rsid w:val="00812388"/>
    <w:rsid w:val="008146D4"/>
    <w:rsid w:val="00815FA9"/>
    <w:rsid w:val="008275EB"/>
    <w:rsid w:val="00827656"/>
    <w:rsid w:val="008444DD"/>
    <w:rsid w:val="00847B73"/>
    <w:rsid w:val="00860F0D"/>
    <w:rsid w:val="008622A7"/>
    <w:rsid w:val="008625D5"/>
    <w:rsid w:val="00863E71"/>
    <w:rsid w:val="00865C2A"/>
    <w:rsid w:val="008757C5"/>
    <w:rsid w:val="008768D0"/>
    <w:rsid w:val="00883A9D"/>
    <w:rsid w:val="008857FE"/>
    <w:rsid w:val="008911EB"/>
    <w:rsid w:val="00893F19"/>
    <w:rsid w:val="0089488F"/>
    <w:rsid w:val="008A19D0"/>
    <w:rsid w:val="008A2997"/>
    <w:rsid w:val="008A39D4"/>
    <w:rsid w:val="008A3A69"/>
    <w:rsid w:val="008B0C82"/>
    <w:rsid w:val="008B387A"/>
    <w:rsid w:val="008B3964"/>
    <w:rsid w:val="008B3BD5"/>
    <w:rsid w:val="008B3EFC"/>
    <w:rsid w:val="008B4372"/>
    <w:rsid w:val="008B6B0F"/>
    <w:rsid w:val="008B718F"/>
    <w:rsid w:val="008C105C"/>
    <w:rsid w:val="008D151B"/>
    <w:rsid w:val="008D34D5"/>
    <w:rsid w:val="008D358E"/>
    <w:rsid w:val="008D704B"/>
    <w:rsid w:val="008F15D8"/>
    <w:rsid w:val="00901664"/>
    <w:rsid w:val="00901885"/>
    <w:rsid w:val="00902D1D"/>
    <w:rsid w:val="00903AE8"/>
    <w:rsid w:val="00904935"/>
    <w:rsid w:val="00910BA4"/>
    <w:rsid w:val="0091146A"/>
    <w:rsid w:val="009123F9"/>
    <w:rsid w:val="00914402"/>
    <w:rsid w:val="0091542D"/>
    <w:rsid w:val="00920B1B"/>
    <w:rsid w:val="00921C3A"/>
    <w:rsid w:val="00926E6F"/>
    <w:rsid w:val="00927DD8"/>
    <w:rsid w:val="009319B8"/>
    <w:rsid w:val="00932599"/>
    <w:rsid w:val="00936AED"/>
    <w:rsid w:val="00936BC9"/>
    <w:rsid w:val="009420A4"/>
    <w:rsid w:val="0094333C"/>
    <w:rsid w:val="00945C51"/>
    <w:rsid w:val="00951257"/>
    <w:rsid w:val="00953E49"/>
    <w:rsid w:val="00956581"/>
    <w:rsid w:val="00965C3D"/>
    <w:rsid w:val="009668D6"/>
    <w:rsid w:val="00971524"/>
    <w:rsid w:val="009871B2"/>
    <w:rsid w:val="00991CF9"/>
    <w:rsid w:val="009922E2"/>
    <w:rsid w:val="009939A6"/>
    <w:rsid w:val="009A485B"/>
    <w:rsid w:val="009B3869"/>
    <w:rsid w:val="009B66A6"/>
    <w:rsid w:val="009B7B3D"/>
    <w:rsid w:val="009C40E9"/>
    <w:rsid w:val="009C7BF6"/>
    <w:rsid w:val="009D12E6"/>
    <w:rsid w:val="009D1A4F"/>
    <w:rsid w:val="009D4A98"/>
    <w:rsid w:val="009E2EAE"/>
    <w:rsid w:val="009E7DFA"/>
    <w:rsid w:val="009F068F"/>
    <w:rsid w:val="009F11F7"/>
    <w:rsid w:val="009F3DD7"/>
    <w:rsid w:val="009F4450"/>
    <w:rsid w:val="00A0495F"/>
    <w:rsid w:val="00A11DDA"/>
    <w:rsid w:val="00A13C37"/>
    <w:rsid w:val="00A158CD"/>
    <w:rsid w:val="00A20DC0"/>
    <w:rsid w:val="00A2179C"/>
    <w:rsid w:val="00A22218"/>
    <w:rsid w:val="00A2471E"/>
    <w:rsid w:val="00A30152"/>
    <w:rsid w:val="00A3040F"/>
    <w:rsid w:val="00A30749"/>
    <w:rsid w:val="00A3515D"/>
    <w:rsid w:val="00A408DD"/>
    <w:rsid w:val="00A43D2E"/>
    <w:rsid w:val="00A44452"/>
    <w:rsid w:val="00A55D88"/>
    <w:rsid w:val="00A61BB1"/>
    <w:rsid w:val="00A62ED8"/>
    <w:rsid w:val="00A814D8"/>
    <w:rsid w:val="00A90F46"/>
    <w:rsid w:val="00A921D0"/>
    <w:rsid w:val="00AA03D1"/>
    <w:rsid w:val="00AB0561"/>
    <w:rsid w:val="00AB2AEE"/>
    <w:rsid w:val="00AB78A1"/>
    <w:rsid w:val="00AC0F46"/>
    <w:rsid w:val="00AD123A"/>
    <w:rsid w:val="00AD37B8"/>
    <w:rsid w:val="00AD45B0"/>
    <w:rsid w:val="00AD5540"/>
    <w:rsid w:val="00AD6EC8"/>
    <w:rsid w:val="00AE1F67"/>
    <w:rsid w:val="00AE29CD"/>
    <w:rsid w:val="00AE65BD"/>
    <w:rsid w:val="00AE777F"/>
    <w:rsid w:val="00AF1174"/>
    <w:rsid w:val="00AF400D"/>
    <w:rsid w:val="00AF5939"/>
    <w:rsid w:val="00AF7C98"/>
    <w:rsid w:val="00B00AAF"/>
    <w:rsid w:val="00B05224"/>
    <w:rsid w:val="00B05601"/>
    <w:rsid w:val="00B10743"/>
    <w:rsid w:val="00B10EED"/>
    <w:rsid w:val="00B10FE7"/>
    <w:rsid w:val="00B1718D"/>
    <w:rsid w:val="00B2348A"/>
    <w:rsid w:val="00B30C5C"/>
    <w:rsid w:val="00B36DF0"/>
    <w:rsid w:val="00B43473"/>
    <w:rsid w:val="00B51AD7"/>
    <w:rsid w:val="00B60FBE"/>
    <w:rsid w:val="00B67D36"/>
    <w:rsid w:val="00B70199"/>
    <w:rsid w:val="00B72CAC"/>
    <w:rsid w:val="00B74874"/>
    <w:rsid w:val="00B749DB"/>
    <w:rsid w:val="00B84734"/>
    <w:rsid w:val="00B93657"/>
    <w:rsid w:val="00B93F25"/>
    <w:rsid w:val="00BA319A"/>
    <w:rsid w:val="00BA4E06"/>
    <w:rsid w:val="00BA5850"/>
    <w:rsid w:val="00BA6397"/>
    <w:rsid w:val="00BB24E0"/>
    <w:rsid w:val="00BE6271"/>
    <w:rsid w:val="00BF2DAC"/>
    <w:rsid w:val="00BF76E5"/>
    <w:rsid w:val="00C00309"/>
    <w:rsid w:val="00C009A6"/>
    <w:rsid w:val="00C0507B"/>
    <w:rsid w:val="00C27A0B"/>
    <w:rsid w:val="00C35C0E"/>
    <w:rsid w:val="00C5156D"/>
    <w:rsid w:val="00C51E3D"/>
    <w:rsid w:val="00C529F5"/>
    <w:rsid w:val="00C653F7"/>
    <w:rsid w:val="00C67997"/>
    <w:rsid w:val="00C71853"/>
    <w:rsid w:val="00C748BB"/>
    <w:rsid w:val="00C74BE3"/>
    <w:rsid w:val="00C761F0"/>
    <w:rsid w:val="00C7712C"/>
    <w:rsid w:val="00C841C3"/>
    <w:rsid w:val="00C90FC1"/>
    <w:rsid w:val="00C94FE8"/>
    <w:rsid w:val="00CA427D"/>
    <w:rsid w:val="00CA6AAD"/>
    <w:rsid w:val="00CA7106"/>
    <w:rsid w:val="00CA75B6"/>
    <w:rsid w:val="00CB217B"/>
    <w:rsid w:val="00CB4961"/>
    <w:rsid w:val="00CC7093"/>
    <w:rsid w:val="00CD0690"/>
    <w:rsid w:val="00CD1F4C"/>
    <w:rsid w:val="00CD75D4"/>
    <w:rsid w:val="00CE0319"/>
    <w:rsid w:val="00CF2070"/>
    <w:rsid w:val="00CF2C06"/>
    <w:rsid w:val="00CF4635"/>
    <w:rsid w:val="00CF71CE"/>
    <w:rsid w:val="00D11269"/>
    <w:rsid w:val="00D12E1D"/>
    <w:rsid w:val="00D26628"/>
    <w:rsid w:val="00D26C79"/>
    <w:rsid w:val="00D349D0"/>
    <w:rsid w:val="00D40DEF"/>
    <w:rsid w:val="00D43D98"/>
    <w:rsid w:val="00D52654"/>
    <w:rsid w:val="00D53717"/>
    <w:rsid w:val="00D64231"/>
    <w:rsid w:val="00D72988"/>
    <w:rsid w:val="00D75007"/>
    <w:rsid w:val="00D75A4E"/>
    <w:rsid w:val="00D76E02"/>
    <w:rsid w:val="00D7765E"/>
    <w:rsid w:val="00D807E9"/>
    <w:rsid w:val="00D809D4"/>
    <w:rsid w:val="00D81C70"/>
    <w:rsid w:val="00D81D76"/>
    <w:rsid w:val="00D82E16"/>
    <w:rsid w:val="00D87382"/>
    <w:rsid w:val="00D91F21"/>
    <w:rsid w:val="00DA02BB"/>
    <w:rsid w:val="00DA7050"/>
    <w:rsid w:val="00DB3C38"/>
    <w:rsid w:val="00DB48BF"/>
    <w:rsid w:val="00DB5395"/>
    <w:rsid w:val="00DC6409"/>
    <w:rsid w:val="00DE05D4"/>
    <w:rsid w:val="00DE1760"/>
    <w:rsid w:val="00DE4AE2"/>
    <w:rsid w:val="00DE5D8F"/>
    <w:rsid w:val="00DE7D30"/>
    <w:rsid w:val="00DE7DD3"/>
    <w:rsid w:val="00DF0468"/>
    <w:rsid w:val="00DF0FBD"/>
    <w:rsid w:val="00DF326B"/>
    <w:rsid w:val="00DF458E"/>
    <w:rsid w:val="00DF6F3D"/>
    <w:rsid w:val="00E048DE"/>
    <w:rsid w:val="00E0743A"/>
    <w:rsid w:val="00E10FEA"/>
    <w:rsid w:val="00E11296"/>
    <w:rsid w:val="00E13D1F"/>
    <w:rsid w:val="00E17DF3"/>
    <w:rsid w:val="00E23283"/>
    <w:rsid w:val="00E25B0B"/>
    <w:rsid w:val="00E36A26"/>
    <w:rsid w:val="00E36B41"/>
    <w:rsid w:val="00E46683"/>
    <w:rsid w:val="00E50A1C"/>
    <w:rsid w:val="00E558DD"/>
    <w:rsid w:val="00E566C2"/>
    <w:rsid w:val="00E5671D"/>
    <w:rsid w:val="00E73929"/>
    <w:rsid w:val="00E83ECE"/>
    <w:rsid w:val="00E85ADE"/>
    <w:rsid w:val="00E91AFC"/>
    <w:rsid w:val="00E9409B"/>
    <w:rsid w:val="00E94789"/>
    <w:rsid w:val="00E97D7B"/>
    <w:rsid w:val="00EA27F8"/>
    <w:rsid w:val="00EA2EAC"/>
    <w:rsid w:val="00EA413D"/>
    <w:rsid w:val="00EA550B"/>
    <w:rsid w:val="00EB08D6"/>
    <w:rsid w:val="00EB139C"/>
    <w:rsid w:val="00EB298C"/>
    <w:rsid w:val="00EB3009"/>
    <w:rsid w:val="00EC0895"/>
    <w:rsid w:val="00EC1392"/>
    <w:rsid w:val="00EC7414"/>
    <w:rsid w:val="00ED7E3D"/>
    <w:rsid w:val="00EE662B"/>
    <w:rsid w:val="00EE6EF1"/>
    <w:rsid w:val="00EE758A"/>
    <w:rsid w:val="00EF255E"/>
    <w:rsid w:val="00EF3B0D"/>
    <w:rsid w:val="00F00CA0"/>
    <w:rsid w:val="00F030B2"/>
    <w:rsid w:val="00F03A5F"/>
    <w:rsid w:val="00F05C90"/>
    <w:rsid w:val="00F06E52"/>
    <w:rsid w:val="00F105FE"/>
    <w:rsid w:val="00F150C9"/>
    <w:rsid w:val="00F15178"/>
    <w:rsid w:val="00F22613"/>
    <w:rsid w:val="00F249BE"/>
    <w:rsid w:val="00F25736"/>
    <w:rsid w:val="00F25924"/>
    <w:rsid w:val="00F260D8"/>
    <w:rsid w:val="00F37B67"/>
    <w:rsid w:val="00F433E9"/>
    <w:rsid w:val="00F61387"/>
    <w:rsid w:val="00F63F60"/>
    <w:rsid w:val="00F64855"/>
    <w:rsid w:val="00F65F5C"/>
    <w:rsid w:val="00F72750"/>
    <w:rsid w:val="00F72870"/>
    <w:rsid w:val="00F73C9B"/>
    <w:rsid w:val="00F81FA6"/>
    <w:rsid w:val="00F93861"/>
    <w:rsid w:val="00F959C6"/>
    <w:rsid w:val="00FA00F0"/>
    <w:rsid w:val="00FA4089"/>
    <w:rsid w:val="00FA56B3"/>
    <w:rsid w:val="00FA60D7"/>
    <w:rsid w:val="00FA7807"/>
    <w:rsid w:val="00FC331A"/>
    <w:rsid w:val="00FC41D3"/>
    <w:rsid w:val="00FC6596"/>
    <w:rsid w:val="00FC67E6"/>
    <w:rsid w:val="00FD05B1"/>
    <w:rsid w:val="00FD13E4"/>
    <w:rsid w:val="00FD5143"/>
    <w:rsid w:val="00FE24F7"/>
    <w:rsid w:val="00FE3A8E"/>
    <w:rsid w:val="00FE41A3"/>
    <w:rsid w:val="00FE510D"/>
    <w:rsid w:val="00FE7CDE"/>
    <w:rsid w:val="00FF1283"/>
    <w:rsid w:val="00FF1530"/>
    <w:rsid w:val="00FF4BEF"/>
    <w:rsid w:val="00FF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6E638"/>
  <w15:chartTrackingRefBased/>
  <w15:docId w15:val="{C30BFC2E-307F-47B0-A1EF-40E243CE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A26"/>
    <w:pPr>
      <w:spacing w:line="278" w:lineRule="auto"/>
    </w:pPr>
    <w:rPr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29CD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29CD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29CD"/>
    <w:pPr>
      <w:keepNext/>
      <w:keepLines/>
      <w:numPr>
        <w:ilvl w:val="2"/>
        <w:numId w:val="1"/>
      </w:numPr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9CD"/>
    <w:pPr>
      <w:keepNext/>
      <w:keepLines/>
      <w:numPr>
        <w:ilvl w:val="3"/>
        <w:numId w:val="1"/>
      </w:numPr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9CD"/>
    <w:pPr>
      <w:keepNext/>
      <w:keepLines/>
      <w:numPr>
        <w:ilvl w:val="4"/>
        <w:numId w:val="1"/>
      </w:numPr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9C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9C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9CD"/>
    <w:pPr>
      <w:keepNext/>
      <w:keepLines/>
      <w:numPr>
        <w:ilvl w:val="7"/>
        <w:numId w:val="1"/>
      </w:numPr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9CD"/>
    <w:pPr>
      <w:keepNext/>
      <w:keepLines/>
      <w:numPr>
        <w:ilvl w:val="8"/>
        <w:numId w:val="1"/>
      </w:numPr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9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E29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E29C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9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9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9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9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9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9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9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9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9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9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9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9C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E2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9CD"/>
    <w:rPr>
      <w:szCs w:val="32"/>
    </w:rPr>
  </w:style>
  <w:style w:type="paragraph" w:styleId="Footer">
    <w:name w:val="footer"/>
    <w:basedOn w:val="Normal"/>
    <w:link w:val="FooterChar"/>
    <w:uiPriority w:val="99"/>
    <w:unhideWhenUsed/>
    <w:rsid w:val="00AE2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9CD"/>
    <w:rPr>
      <w:szCs w:val="32"/>
    </w:rPr>
  </w:style>
  <w:style w:type="character" w:styleId="PlaceholderText">
    <w:name w:val="Placeholder Text"/>
    <w:basedOn w:val="DefaultParagraphFont"/>
    <w:uiPriority w:val="99"/>
    <w:semiHidden/>
    <w:rsid w:val="0072067D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33602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507BD9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07BD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07BD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07BD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07B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8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8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9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4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8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5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hyperlink" Target="https://www.researchgate.net/publication/349656199_Analysis_of_fuel_pressure_on_the_performance_of_motorcycle_engine_with_ethanol_fue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B62D8-46ED-4521-B179-87A9BCB94519}"/>
      </w:docPartPr>
      <w:docPartBody>
        <w:p w:rsidR="005327DF" w:rsidRDefault="005327DF">
          <w:r w:rsidRPr="0075138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7DF"/>
    <w:rsid w:val="00176D32"/>
    <w:rsid w:val="00277D34"/>
    <w:rsid w:val="00366BE0"/>
    <w:rsid w:val="004A7C2B"/>
    <w:rsid w:val="005327DF"/>
    <w:rsid w:val="00574DD1"/>
    <w:rsid w:val="0064044A"/>
    <w:rsid w:val="008845E8"/>
    <w:rsid w:val="008B4E33"/>
    <w:rsid w:val="008D18F3"/>
    <w:rsid w:val="00CE1638"/>
    <w:rsid w:val="00CF71CE"/>
    <w:rsid w:val="00D87382"/>
    <w:rsid w:val="00E23283"/>
    <w:rsid w:val="00E24334"/>
    <w:rsid w:val="00F6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163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E95E62-BC47-43B5-B505-3265FBA4CF69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{&quot;citationID&quot;:&quot;MENDELEY_CITATION_ef4903b5-027f-45bb-b4d0-9aa1a4f38ada&quot;,&quot;properties&quot;:{&quot;noteIndex&quot;:0},&quot;isEdited&quot;:false,&quot;manualOverride&quot;:{&quot;isManuallyOverridden&quot;:true,&quot;citeprocText&quot;:&quot;(UWTSD WISA Workshops, 2020a)&quot;,&quot;manualOverrideText&quot;:&quot;(UWTSD WISA Workshops, 2020 a)&quot;},&quot;citationTag&quot;:&quot;MENDELEY_CITATION_v3_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S1XYWpPQXAyTFVFIiwiaXNzdWVkIjp7ImRhdGUtcGFydHMiOltbMjAyMF1dfSwiY29udGFpbmVyLXRpdGxlLXNob3J0IjoiIn0sImlzVGVtcG9yYXJ5IjpmYWxzZSwic3VwcHJlc3MtYXV0aG9yIjpmYWxzZSwiY29tcG9zaXRlIjpmYWxzZSwiYXV0aG9yLW9ubHkiOmZhbHNlfV19&quot;,&quot;citationItems&quot;:[{&quot;id&quot;:&quot;ebc094f3-12fe-3690-868a-91525b24263c&quot;,&quot;itemData&quot;:{&quot;type&quot;:&quot;webpage&quot;,&quot;id&quot;:&quot;ebc094f3-12fe-3690-868a-91525b24263c&quot;,&quot;title&quot;:&quot;(38) Engine Dynamometer Overview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-WajOAp2LUE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009d983e-31e9-4674-80d3-63d62cdd4d8b&quot;,&quot;properties&quot;:{&quot;noteIndex&quot;:0},&quot;isEdited&quot;:false,&quot;manualOverride&quot;:{&quot;isManuallyOverridden&quot;:true,&quot;citeprocText&quot;:&quot;(UWTSD WISA Workshops, 2020a)&quot;,&quot;manualOverrideText&quot;:&quot;(UWTSD WISA Workshops, 2020 a)&quot;},&quot;citationTag&quot;:&quot;MENDELEY_CITATION_v3_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S1XYWpPQXAyTFVFIiwiaXNzdWVkIjp7ImRhdGUtcGFydHMiOltbMjAyMF1dfSwiY29udGFpbmVyLXRpdGxlLXNob3J0IjoiIn0sImlzVGVtcG9yYXJ5IjpmYWxzZSwic3VwcHJlc3MtYXV0aG9yIjpmYWxzZSwiY29tcG9zaXRlIjpmYWxzZSwiYXV0aG9yLW9ubHkiOmZhbHNlfV19&quot;,&quot;citationItems&quot;:[{&quot;id&quot;:&quot;ebc094f3-12fe-3690-868a-91525b24263c&quot;,&quot;itemData&quot;:{&quot;type&quot;:&quot;webpage&quot;,&quot;id&quot;:&quot;ebc094f3-12fe-3690-868a-91525b24263c&quot;,&quot;title&quot;:&quot;(38) Engine Dynamometer Overview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-WajOAp2LUE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7e43e137-1dc2-45ea-8bb9-6731b1d93e23&quot;,&quot;properties&quot;:{&quot;noteIndex&quot;:0},&quot;isEdited&quot;:false,&quot;manualOverride&quot;:{&quot;isManuallyOverridden&quot;:false,&quot;citeprocText&quot;:&quot;(Wilmink Engine Parts, 2025)&quot;,&quot;manualOverrideText&quot;:&quot;&quot;},&quot;citationTag&quot;:&quot;MENDELEY_CITATION_v3_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&quot;,&quot;citationItems&quot;:[{&quot;id&quot;:&quot;045680a0-73fc-3141-b3f6-417ed9b83ab8&quot;,&quot;itemData&quot;:{&quot;type&quot;:&quot;webpage&quot;,&quot;id&quot;:&quot;045680a0-73fc-3141-b3f6-417ed9b83ab8&quot;,&quot;title&quot;:&quot;Lambda sensors - Wilmink Engine Parts&quot;,&quot;author&quot;:[{&quot;family&quot;:&quot;Wilmink Engine Parts&quot;,&quot;given&quot;:&quot;&quot;,&quot;parse-names&quot;:false,&quot;dropping-particle&quot;:&quot;&quot;,&quot;non-dropping-particle&quot;:&quot;&quot;}],&quot;accessed&quot;:{&quot;date-parts&quot;:[[2025,3,21]]},&quot;URL&quot;:&quot;https://www.wilminkengineparts.com/en/products/lambda-sensors#!sorting=11&amp;limit=&amp;view=rows&quot;,&quot;issued&quot;:{&quot;date-parts&quot;:[[2025]]},&quot;container-title-short&quot;:&quot;&quot;},&quot;isTemporary&quot;:false}]},{&quot;citationID&quot;:&quot;MENDELEY_CITATION_af3365f6-c46e-4956-bad3-70b9c9f6d7c9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YWYzMzY1ZjYtYzQ2ZS00OTU2LWJhZDMtNzBiOWM5ZjZkN2M5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&quot;,&quot;citationItems&quot;:[{&quot;id&quot;:&quot;01563be1-ce78-3c70-bf74-e3adb5b62da4&quot;,&quot;itemData&quot;:{&quot;type&quot;:&quot;webpage&quot;,&quot;id&quot;:&quot;01563be1-ce78-3c70-bf74-e3adb5b62da4&quot;,&quot;title&quot;:&quot;(38) 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VD9OPoaAcJU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560a684c-8a00-45df-ae2c-bb647c7b72b4&quot;,&quot;properties&quot;:{&quot;noteIndex&quot;:0},&quot;isEdited&quot;:false,&quot;manualOverride&quot;:{&quot;isManuallyOverridden&quot;:true,&quot;citeprocText&quot;:&quot;(UWTSD WISA Workshops, 2020b)&quot;,&quot;manualOverrideText&quot;:&quot;(UWTSD WISA Workshops, 2020 b)&quot;},&quot;citationTag&quot;:&quot;MENDELEY_CITATION_v3_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&quot;,&quot;citationItems&quot;:[{&quot;id&quot;:&quot;01563be1-ce78-3c70-bf74-e3adb5b62da4&quot;,&quot;itemData&quot;:{&quot;type&quot;:&quot;webpage&quot;,&quot;id&quot;:&quot;01563be1-ce78-3c70-bf74-e3adb5b62da4&quot;,&quot;title&quot;:&quot;(38) 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VD9OPoaAcJU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6209404c-4b1a-47e9-9a44-12d3e1563562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NjIwOTQwNGMtNGIxYS00N2U5LTlhNDQtMTJkM2UxNTYzNTYy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&quot;,&quot;citationItems&quot;:[{&quot;id&quot;:&quot;01563be1-ce78-3c70-bf74-e3adb5b62da4&quot;,&quot;itemData&quot;:{&quot;type&quot;:&quot;webpage&quot;,&quot;id&quot;:&quot;01563be1-ce78-3c70-bf74-e3adb5b62da4&quot;,&quot;title&quot;:&quot;(38) 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VD9OPoaAcJU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590e236e-0ad5-47ab-a0c0-ba2abd8a7431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NTkwZTIzNmUtMGFkNS00N2FiLWEwYzAtYmEyYWJkOGE3NDMx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Swic3VwcHJlc3MtYXV0aG9yIjpmYWxzZSwiY29tcG9zaXRlIjpmYWxzZSwiYXV0aG9yLW9ubHkiOmZhbHNlfV19&quot;,&quot;citationItems&quot;:[{&quot;id&quot;:&quot;01563be1-ce78-3c70-bf74-e3adb5b62da4&quot;,&quot;itemData&quot;:{&quot;type&quot;:&quot;webpage&quot;,&quot;id&quot;:&quot;01563be1-ce78-3c70-bf74-e3adb5b62da4&quot;,&quot;title&quot;:&quot;(38) 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VD9OPoaAcJU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198d6ac7-e822-45fb-ae6b-9d0b1b2e0def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&quot;,&quot;citationItems&quot;:[{&quot;id&quot;:&quot;01563be1-ce78-3c70-bf74-e3adb5b62da4&quot;,&quot;itemData&quot;:{&quot;type&quot;:&quot;webpage&quot;,&quot;id&quot;:&quot;01563be1-ce78-3c70-bf74-e3adb5b62da4&quot;,&quot;title&quot;:&quot;(38) 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1]]},&quot;URL&quot;:&quot;https://www.youtube.com/watch?v=VD9OPoaAcJU&quot;,&quot;issued&quot;:{&quot;date-parts&quot;:[[2020]]},&quot;container-title-short&quot;:&quot;&quot;},&quot;isTemporary&quot;:false}]},{&quot;citationID&quot;:&quot;MENDELEY_CITATION_34ee219a-afc0-4660-8eaf-abc6f8cb082a&quot;,&quot;properties&quot;:{&quot;noteIndex&quot;:0},&quot;isEdited&quot;:false,&quot;manualOverride&quot;:{&quot;isManuallyOverridden&quot;:true,&quot;citeprocText&quot;:&quot;(World Nuclear Association, 2020; BP Australia, 2021)&quot;,&quot;manualOverrideText&quot;:&quot;(World Nuclear Association, 2020) (BP Australia, 2021)&quot;},&quot;citationTag&quot;:&quot;MENDELEY_CITATION_v3_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&quot;,&quot;citationItems&quot;:[{&quot;id&quot;:&quot;22934f54-6d00-3fb8-92c6-a0cb295d17ba&quot;,&quot;itemData&quot;:{&quot;type&quot;:&quot;webpage&quot;,&quot;id&quot;:&quot;22934f54-6d00-3fb8-92c6-a0cb295d17ba&quot;,&quot;title&quot;:&quot;Heat Values of Various Fuels - World Nuclear Association&quot;,&quot;author&quot;:[{&quot;family&quot;:&quot;World Nuclear Association&quot;,&quot;given&quot;:&quot;&quot;,&quot;parse-names&quot;:false,&quot;dropping-particle&quot;:&quot;&quot;,&quot;non-dropping-particle&quot;:&quot;&quot;}],&quot;accessed&quot;:{&quot;date-parts&quot;:[[2025,3,22]]},&quot;URL&quot;:&quot;https://world-nuclear.org/information-library/facts-and-figures/heat-values-of-various-fuels&quot;,&quot;issued&quot;:{&quot;date-parts&quot;:[[2020]]},&quot;container-title-short&quot;:&quot;&quot;},&quot;isTemporary&quot;:false},{&quot;id&quot;:&quot;a69a16e9-b453-3ab4-95ac-e48dacef4999&quot;,&quot;itemData&quot;:{&quot;type&quot;:&quot;article-journal&quot;,&quot;id&quot;:&quot;a69a16e9-b453-3ab4-95ac-e48dacef4999&quot;,&quot;title&quot;:&quot;SAFETY DATA SHEET GHS product identifier Section 1. Identification&quot;,&quot;author&quot;:[{&quot;family&quot;:&quot;BP Australia&quot;,&quot;given&quot;:&quot;&quot;,&quot;parse-names&quot;:false,&quot;dropping-particle&quot;:&quot;&quot;,&quot;non-dropping-particle&quot;:&quot;&quot;}],&quot;accessed&quot;:{&quot;date-parts&quot;:[[2025,3,22]]},&quot;URL&quot;:&quot;www.bp.com.au&quot;,&quot;issued&quot;:{&quot;date-parts&quot;:[[2021]]},&quot;page&quot;:&quot;8&quot;,&quot;container-title-short&quot;:&quot;&quot;},&quot;isTemporary&quot;:false}]},{&quot;citationID&quot;:&quot;MENDELEY_CITATION_ee1bd6cc-2a53-4280-9aa7-827b4cd76bc3&quot;,&quot;properties&quot;:{&quot;noteIndex&quot;:0},&quot;isEdited&quot;:false,&quot;manualOverride&quot;:{&quot;isManuallyOverridden&quot;:false,&quot;citeprocText&quot;:&quot;(Bite-Sized Science, 2020)&quot;,&quot;manualOverrideText&quot;:&quot;&quot;},&quot;citationTag&quot;:&quot;MENDELEY_CITATION_v3_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&quot;,&quot;citationItems&quot;:[{&quot;id&quot;:&quot;4508c962-845a-3a35-abe4-a2a282b1a240&quot;,&quot;itemData&quot;:{&quot;type&quot;:&quot;webpage&quot;,&quot;id&quot;:&quot;4508c962-845a-3a35-abe4-a2a282b1a240&quot;,&quot;title&quot;:&quot;(59) TORQUE - and why it reduces at high revs - YouTube&quot;,&quot;author&quot;:[{&quot;family&quot;:&quot;Bite-Sized Science&quot;,&quot;given&quot;:&quot;&quot;,&quot;parse-names&quot;:false,&quot;dropping-particle&quot;:&quot;&quot;,&quot;non-dropping-particle&quot;:&quot;&quot;}],&quot;accessed&quot;:{&quot;date-parts&quot;:[[2025,3,23]]},&quot;URL&quot;:&quot;https://www.youtube.com/watch?v=TTbqp7FcWQE&amp;t=226s&quot;,&quot;issued&quot;:{&quot;date-parts&quot;:[[2020]]},&quot;container-title-short&quot;:&quot;&quot;},&quot;isTemporary&quot;:false,&quot;suppress-author&quot;:false,&quot;composite&quot;:false,&quot;author-only&quot;:false}]},{&quot;citationID&quot;:&quot;MENDELEY_CITATION_39727aeb-cbdc-458b-9be6-3e5b15dfe1d0&quot;,&quot;properties&quot;:{&quot;noteIndex&quot;:0},&quot;isEdited&quot;:false,&quot;manualOverride&quot;:{&quot;isManuallyOverridden&quot;:false,&quot;citeprocText&quot;:&quot;(driving 4 answers, 2022)&quot;,&quot;manualOverrideText&quot;:&quot;&quot;},&quot;citationTag&quot;:&quot;MENDELEY_CITATION_v3_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&quot;,&quot;citationItems&quot;:[{&quot;id&quot;:&quot;046282c8-32b1-32f8-91c6-f929e4254d64&quot;,&quot;itemData&quot;:{&quot;type&quot;:&quot;webpage&quot;,&quot;id&quot;:&quot;046282c8-32b1-32f8-91c6-f929e4254d64&quot;,&quot;title&quot;:&quot;(86) WHY are HORSEPOWER and TORQUE CURVED? - YouTube&quot;,&quot;author&quot;:[{&quot;family&quot;:&quot;driving 4 answers&quot;,&quot;given&quot;:&quot;&quot;,&quot;parse-names&quot;:false,&quot;dropping-particle&quot;:&quot;&quot;,&quot;non-dropping-particle&quot;:&quot;&quot;}],&quot;accessed&quot;:{&quot;date-parts&quot;:[[2025,3,25]]},&quot;URL&quot;:&quot;https://www.youtube.com/watch?v=Nbev14oIH6I&quot;,&quot;issued&quot;:{&quot;date-parts&quot;:[[2022]]},&quot;container-title-short&quot;:&quot;&quot;},&quot;isTemporary&quot;:false,&quot;suppress-author&quot;:false,&quot;composite&quot;:false,&quot;author-only&quot;:false}]},{&quot;citationID&quot;:&quot;MENDELEY_CITATION_62da735b-a45b-467f-b6da-0a7891d90299&quot;,&quot;properties&quot;:{&quot;noteIndex&quot;:0},&quot;isEdited&quot;:false,&quot;manualOverride&quot;:{&quot;isManuallyOverridden&quot;:false,&quot;citeprocText&quot;:&quot;(driving 4 answers, 2022)&quot;,&quot;manualOverrideText&quot;:&quot;&quot;},&quot;citationTag&quot;:&quot;MENDELEY_CITATION_v3_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&quot;,&quot;citationItems&quot;:[{&quot;id&quot;:&quot;046282c8-32b1-32f8-91c6-f929e4254d64&quot;,&quot;itemData&quot;:{&quot;type&quot;:&quot;webpage&quot;,&quot;id&quot;:&quot;046282c8-32b1-32f8-91c6-f929e4254d64&quot;,&quot;title&quot;:&quot;(86) WHY are HORSEPOWER and TORQUE CURVED? - YouTube&quot;,&quot;author&quot;:[{&quot;family&quot;:&quot;driving 4 answers&quot;,&quot;given&quot;:&quot;&quot;,&quot;parse-names&quot;:false,&quot;dropping-particle&quot;:&quot;&quot;,&quot;non-dropping-particle&quot;:&quot;&quot;}],&quot;accessed&quot;:{&quot;date-parts&quot;:[[2025,3,25]]},&quot;URL&quot;:&quot;https://www.youtube.com/watch?v=Nbev14oIH6I&quot;,&quot;issued&quot;:{&quot;date-parts&quot;:[[2022]]},&quot;container-title-short&quot;:&quot;&quot;},&quot;isTemporary&quot;:false}]}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1D593-A616-40E6-9CD0-B019F9521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1</Pages>
  <Words>1939</Words>
  <Characters>11057</Characters>
  <Application>Microsoft Office Word</Application>
  <DocSecurity>4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Taberner (2404389)</dc:creator>
  <cp:keywords/>
  <dc:description/>
  <cp:lastModifiedBy>Jason Taberner (2404389)</cp:lastModifiedBy>
  <cp:revision>563</cp:revision>
  <dcterms:created xsi:type="dcterms:W3CDTF">2025-03-21T23:59:00Z</dcterms:created>
  <dcterms:modified xsi:type="dcterms:W3CDTF">2025-03-25T14:37:00Z</dcterms:modified>
</cp:coreProperties>
</file>