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787866" w14:textId="5E390A6E" w:rsidR="00B007F6" w:rsidRPr="000F740D" w:rsidRDefault="000F740D">
      <w:pPr>
        <w:rPr>
          <w:rFonts w:ascii="Calibri" w:hAnsi="Calibri" w:cs="Calibri"/>
          <w:b/>
          <w:bCs/>
          <w:u w:val="single"/>
        </w:rPr>
      </w:pPr>
      <w:r w:rsidRPr="000F740D">
        <w:rPr>
          <w:rFonts w:ascii="Calibri" w:hAnsi="Calibri" w:cs="Calibri"/>
          <w:b/>
          <w:bCs/>
          <w:u w:val="single"/>
        </w:rPr>
        <w:t>Task Five – Written Answers (learning and development)</w:t>
      </w:r>
      <w:r>
        <w:rPr>
          <w:rFonts w:ascii="Calibri" w:hAnsi="Calibri" w:cs="Calibri"/>
          <w:b/>
          <w:bCs/>
          <w:u w:val="single"/>
        </w:rPr>
        <w:t xml:space="preserve"> </w:t>
      </w:r>
    </w:p>
    <w:p w14:paraId="2188C688" w14:textId="2FD778E3" w:rsidR="000F740D" w:rsidRDefault="000F740D" w:rsidP="000F740D">
      <w:pPr>
        <w:pStyle w:val="ListParagraph"/>
        <w:numPr>
          <w:ilvl w:val="0"/>
          <w:numId w:val="1"/>
        </w:numPr>
        <w:rPr>
          <w:sz w:val="22"/>
          <w:szCs w:val="22"/>
        </w:rPr>
      </w:pPr>
      <w:r w:rsidRPr="00251D77">
        <w:rPr>
          <w:sz w:val="22"/>
          <w:szCs w:val="22"/>
        </w:rPr>
        <w:t>Explain why learning and development activities are of benefit to the graduate trainee and Inter Luxe Hotel group. (AC 6.1)</w:t>
      </w:r>
    </w:p>
    <w:p w14:paraId="43F95814" w14:textId="787F055C" w:rsidR="005424B7" w:rsidRDefault="005B47A2" w:rsidP="005424B7">
      <w:pPr>
        <w:rPr>
          <w:sz w:val="22"/>
          <w:szCs w:val="22"/>
        </w:rPr>
      </w:pPr>
      <w:r>
        <w:rPr>
          <w:sz w:val="22"/>
          <w:szCs w:val="22"/>
        </w:rPr>
        <w:t xml:space="preserve">Learning and development can be </w:t>
      </w:r>
      <w:r w:rsidR="00353264">
        <w:rPr>
          <w:sz w:val="22"/>
          <w:szCs w:val="22"/>
        </w:rPr>
        <w:t>defined</w:t>
      </w:r>
      <w:r>
        <w:rPr>
          <w:sz w:val="22"/>
          <w:szCs w:val="22"/>
        </w:rPr>
        <w:t xml:space="preserve"> </w:t>
      </w:r>
      <w:r w:rsidR="00437283">
        <w:rPr>
          <w:sz w:val="22"/>
          <w:szCs w:val="22"/>
        </w:rPr>
        <w:t xml:space="preserve">when a business ensures workers have the knowledge, skills and experience to </w:t>
      </w:r>
      <w:r w:rsidR="00353264">
        <w:rPr>
          <w:sz w:val="22"/>
          <w:szCs w:val="22"/>
        </w:rPr>
        <w:t>fulfil</w:t>
      </w:r>
      <w:r w:rsidR="00437283">
        <w:rPr>
          <w:sz w:val="22"/>
          <w:szCs w:val="22"/>
        </w:rPr>
        <w:t xml:space="preserve"> their needs and the needs of the business and their goals</w:t>
      </w:r>
      <w:r w:rsidR="00353264">
        <w:rPr>
          <w:sz w:val="22"/>
          <w:szCs w:val="22"/>
        </w:rPr>
        <w:t xml:space="preserve"> </w:t>
      </w:r>
      <w:r w:rsidR="00353264" w:rsidRPr="00EA089C">
        <w:rPr>
          <w:sz w:val="22"/>
          <w:szCs w:val="22"/>
        </w:rPr>
        <w:t>(Waite et al.,2021, p.208)</w:t>
      </w:r>
      <w:r w:rsidR="00353264">
        <w:rPr>
          <w:sz w:val="22"/>
          <w:szCs w:val="22"/>
        </w:rPr>
        <w:t xml:space="preserve">. </w:t>
      </w:r>
      <w:r w:rsidR="005424B7">
        <w:rPr>
          <w:sz w:val="22"/>
          <w:szCs w:val="22"/>
        </w:rPr>
        <w:t xml:space="preserve">Learning </w:t>
      </w:r>
      <w:r w:rsidR="00743C53">
        <w:rPr>
          <w:sz w:val="22"/>
          <w:szCs w:val="22"/>
        </w:rPr>
        <w:t xml:space="preserve">and development activities are of benefit to the graduate trainee as </w:t>
      </w:r>
      <w:r w:rsidR="00C3276E">
        <w:rPr>
          <w:sz w:val="22"/>
          <w:szCs w:val="22"/>
        </w:rPr>
        <w:t xml:space="preserve">it can help them increase their skills and knowledge. </w:t>
      </w:r>
      <w:r w:rsidR="00AB50F2">
        <w:rPr>
          <w:sz w:val="22"/>
          <w:szCs w:val="22"/>
        </w:rPr>
        <w:t>According to CIPD, (2023) ‘</w:t>
      </w:r>
      <w:r w:rsidR="00AB50F2" w:rsidRPr="00AB50F2">
        <w:rPr>
          <w:sz w:val="22"/>
          <w:szCs w:val="22"/>
        </w:rPr>
        <w:t>53% of those working in L&amp;D functions agreed their overall team workload has also increased</w:t>
      </w:r>
      <w:r w:rsidR="00AB50F2">
        <w:rPr>
          <w:sz w:val="22"/>
          <w:szCs w:val="22"/>
        </w:rPr>
        <w:t>’</w:t>
      </w:r>
      <w:r w:rsidR="001260C8">
        <w:rPr>
          <w:sz w:val="22"/>
          <w:szCs w:val="22"/>
        </w:rPr>
        <w:t>. This means that they need skilled team members who are trained in order to pick up the extra workload. It</w:t>
      </w:r>
      <w:r w:rsidR="00321268">
        <w:rPr>
          <w:sz w:val="22"/>
          <w:szCs w:val="22"/>
        </w:rPr>
        <w:t xml:space="preserve"> can help them </w:t>
      </w:r>
      <w:r w:rsidR="00377E4A">
        <w:rPr>
          <w:sz w:val="22"/>
          <w:szCs w:val="22"/>
        </w:rPr>
        <w:t>gain</w:t>
      </w:r>
      <w:r w:rsidR="00321268">
        <w:rPr>
          <w:sz w:val="22"/>
          <w:szCs w:val="22"/>
        </w:rPr>
        <w:t xml:space="preserve"> experience in hospitality and </w:t>
      </w:r>
      <w:r w:rsidR="006D198B">
        <w:rPr>
          <w:sz w:val="22"/>
          <w:szCs w:val="22"/>
        </w:rPr>
        <w:t xml:space="preserve">will enhance their customer service and communication skills. </w:t>
      </w:r>
      <w:r w:rsidR="00BC61CB">
        <w:rPr>
          <w:sz w:val="22"/>
          <w:szCs w:val="22"/>
        </w:rPr>
        <w:t>Learning and development</w:t>
      </w:r>
      <w:r w:rsidR="006D198B">
        <w:rPr>
          <w:sz w:val="22"/>
          <w:szCs w:val="22"/>
        </w:rPr>
        <w:t xml:space="preserve"> activities </w:t>
      </w:r>
      <w:r w:rsidR="00B71AAC">
        <w:rPr>
          <w:sz w:val="22"/>
          <w:szCs w:val="22"/>
        </w:rPr>
        <w:t>can help prepare th</w:t>
      </w:r>
      <w:r w:rsidR="00886D86">
        <w:rPr>
          <w:sz w:val="22"/>
          <w:szCs w:val="22"/>
        </w:rPr>
        <w:t xml:space="preserve">e trainee </w:t>
      </w:r>
      <w:r w:rsidR="00B71AAC">
        <w:rPr>
          <w:sz w:val="22"/>
          <w:szCs w:val="22"/>
        </w:rPr>
        <w:t>to progress in their role and future career.</w:t>
      </w:r>
      <w:r w:rsidR="002D7E5C">
        <w:rPr>
          <w:sz w:val="22"/>
          <w:szCs w:val="22"/>
        </w:rPr>
        <w:t xml:space="preserve"> It can also help them build better customer relationships in their role. In addition to this, it can benefit the trainee </w:t>
      </w:r>
      <w:r w:rsidR="002F277F">
        <w:rPr>
          <w:sz w:val="22"/>
          <w:szCs w:val="22"/>
        </w:rPr>
        <w:t>as</w:t>
      </w:r>
      <w:r w:rsidR="004736A9">
        <w:rPr>
          <w:sz w:val="22"/>
          <w:szCs w:val="22"/>
        </w:rPr>
        <w:t xml:space="preserve"> they can build on their teamworking skills as training usually </w:t>
      </w:r>
      <w:r w:rsidR="00F25F3D">
        <w:rPr>
          <w:sz w:val="22"/>
          <w:szCs w:val="22"/>
        </w:rPr>
        <w:t xml:space="preserve">has multiple people involved, so they can build stronger relationships with </w:t>
      </w:r>
      <w:r w:rsidR="007C6BB4">
        <w:rPr>
          <w:sz w:val="22"/>
          <w:szCs w:val="22"/>
        </w:rPr>
        <w:t>colleagues,</w:t>
      </w:r>
      <w:r w:rsidR="00F25F3D">
        <w:rPr>
          <w:sz w:val="22"/>
          <w:szCs w:val="22"/>
        </w:rPr>
        <w:t xml:space="preserve"> and it will help boost their confidence. </w:t>
      </w:r>
    </w:p>
    <w:p w14:paraId="38AA07EC" w14:textId="10F6162A" w:rsidR="000F740D" w:rsidRDefault="00F25F3D" w:rsidP="000F740D">
      <w:pPr>
        <w:rPr>
          <w:sz w:val="22"/>
          <w:szCs w:val="22"/>
        </w:rPr>
      </w:pPr>
      <w:r>
        <w:rPr>
          <w:sz w:val="22"/>
          <w:szCs w:val="22"/>
        </w:rPr>
        <w:t xml:space="preserve">Additionally, </w:t>
      </w:r>
      <w:r w:rsidR="007C6BB4">
        <w:rPr>
          <w:sz w:val="22"/>
          <w:szCs w:val="22"/>
        </w:rPr>
        <w:t>learning and development activities are of benefit to Inter Luxe Hotel group as they</w:t>
      </w:r>
      <w:r w:rsidR="004D652A">
        <w:rPr>
          <w:sz w:val="22"/>
          <w:szCs w:val="22"/>
        </w:rPr>
        <w:t xml:space="preserve"> if they have trained staff that can excel in their role, they will deliver top notch customer service which will attract potential customers. </w:t>
      </w:r>
      <w:r w:rsidR="008E494E">
        <w:rPr>
          <w:sz w:val="22"/>
          <w:szCs w:val="22"/>
        </w:rPr>
        <w:t xml:space="preserve">This can </w:t>
      </w:r>
      <w:r w:rsidR="00822BCF">
        <w:rPr>
          <w:sz w:val="22"/>
          <w:szCs w:val="22"/>
        </w:rPr>
        <w:t>improve</w:t>
      </w:r>
      <w:r w:rsidR="008E494E">
        <w:rPr>
          <w:sz w:val="22"/>
          <w:szCs w:val="22"/>
        </w:rPr>
        <w:t xml:space="preserve"> the employer brand of the business and can </w:t>
      </w:r>
      <w:r w:rsidR="00822BCF">
        <w:rPr>
          <w:sz w:val="22"/>
          <w:szCs w:val="22"/>
        </w:rPr>
        <w:t xml:space="preserve">aid in increased customer satisfaction. Also, </w:t>
      </w:r>
      <w:r w:rsidR="001F4331">
        <w:rPr>
          <w:sz w:val="22"/>
          <w:szCs w:val="22"/>
        </w:rPr>
        <w:t xml:space="preserve">the hospitality sector is incredibly competitive and </w:t>
      </w:r>
      <w:r w:rsidR="00C46F23">
        <w:rPr>
          <w:sz w:val="22"/>
          <w:szCs w:val="22"/>
        </w:rPr>
        <w:t xml:space="preserve">having well trained staff put Inter luxe at an advantage and will make them a popular hotel destination. </w:t>
      </w:r>
      <w:r w:rsidR="00A05922">
        <w:rPr>
          <w:sz w:val="22"/>
          <w:szCs w:val="22"/>
        </w:rPr>
        <w:t xml:space="preserve">To conclude, it is a great benefit to have learning and </w:t>
      </w:r>
      <w:r w:rsidR="00565DEE">
        <w:rPr>
          <w:sz w:val="22"/>
          <w:szCs w:val="22"/>
        </w:rPr>
        <w:t>development</w:t>
      </w:r>
      <w:r w:rsidR="00A05922">
        <w:rPr>
          <w:sz w:val="22"/>
          <w:szCs w:val="22"/>
        </w:rPr>
        <w:t xml:space="preserve"> </w:t>
      </w:r>
      <w:r w:rsidR="00565DEE">
        <w:rPr>
          <w:sz w:val="22"/>
          <w:szCs w:val="22"/>
        </w:rPr>
        <w:t>activities</w:t>
      </w:r>
      <w:r w:rsidR="00A05922">
        <w:rPr>
          <w:sz w:val="22"/>
          <w:szCs w:val="22"/>
        </w:rPr>
        <w:t xml:space="preserve"> </w:t>
      </w:r>
      <w:r w:rsidR="00565DEE">
        <w:rPr>
          <w:sz w:val="22"/>
          <w:szCs w:val="22"/>
        </w:rPr>
        <w:t xml:space="preserve">to both the trainees and inter luxe and they will both provide positives to each other. </w:t>
      </w:r>
    </w:p>
    <w:p w14:paraId="1B3CEA9A" w14:textId="77777777" w:rsidR="00C46F23" w:rsidRPr="00251D77" w:rsidRDefault="00C46F23" w:rsidP="000F740D">
      <w:pPr>
        <w:rPr>
          <w:sz w:val="22"/>
          <w:szCs w:val="22"/>
        </w:rPr>
      </w:pPr>
    </w:p>
    <w:p w14:paraId="1AA4CDD9" w14:textId="35F3AD65" w:rsidR="000F740D" w:rsidRPr="00251D77" w:rsidRDefault="000F740D" w:rsidP="000F740D">
      <w:pPr>
        <w:pStyle w:val="ListParagraph"/>
        <w:numPr>
          <w:ilvl w:val="0"/>
          <w:numId w:val="1"/>
        </w:numPr>
        <w:rPr>
          <w:sz w:val="22"/>
          <w:szCs w:val="22"/>
        </w:rPr>
      </w:pPr>
      <w:r w:rsidRPr="00251D77">
        <w:rPr>
          <w:sz w:val="22"/>
          <w:szCs w:val="22"/>
        </w:rPr>
        <w:t>Describe different types of learning needs and reasons why they arise for the graduate trainee and Inter Luxe Hotel Gr</w:t>
      </w:r>
      <w:r w:rsidRPr="00C941E7">
        <w:rPr>
          <w:sz w:val="22"/>
          <w:szCs w:val="22"/>
        </w:rPr>
        <w:t>oup. (AC 6.2)</w:t>
      </w:r>
    </w:p>
    <w:p w14:paraId="7AE97F0D" w14:textId="22A36736" w:rsidR="00C87C54" w:rsidRDefault="00120F07" w:rsidP="000F740D">
      <w:pPr>
        <w:rPr>
          <w:sz w:val="22"/>
          <w:szCs w:val="22"/>
        </w:rPr>
      </w:pPr>
      <w:r>
        <w:rPr>
          <w:sz w:val="22"/>
          <w:szCs w:val="22"/>
        </w:rPr>
        <w:t xml:space="preserve">A learning need </w:t>
      </w:r>
      <w:r w:rsidR="00D173CB">
        <w:rPr>
          <w:sz w:val="22"/>
          <w:szCs w:val="22"/>
        </w:rPr>
        <w:t>usually</w:t>
      </w:r>
      <w:r>
        <w:rPr>
          <w:sz w:val="22"/>
          <w:szCs w:val="22"/>
        </w:rPr>
        <w:t xml:space="preserve"> exits </w:t>
      </w:r>
      <w:r w:rsidR="003431AF">
        <w:rPr>
          <w:sz w:val="22"/>
          <w:szCs w:val="22"/>
        </w:rPr>
        <w:t xml:space="preserve">where is a gap from what someone wants, needs or is required to do, and </w:t>
      </w:r>
      <w:r w:rsidR="00D173CB">
        <w:rPr>
          <w:sz w:val="22"/>
          <w:szCs w:val="22"/>
        </w:rPr>
        <w:t>what</w:t>
      </w:r>
      <w:r w:rsidR="003431AF">
        <w:rPr>
          <w:sz w:val="22"/>
          <w:szCs w:val="22"/>
        </w:rPr>
        <w:t xml:space="preserve"> they can do</w:t>
      </w:r>
      <w:r w:rsidR="00D173CB">
        <w:rPr>
          <w:sz w:val="22"/>
          <w:szCs w:val="22"/>
        </w:rPr>
        <w:t xml:space="preserve"> </w:t>
      </w:r>
      <w:r w:rsidR="00D173CB" w:rsidRPr="00EA089C">
        <w:rPr>
          <w:sz w:val="22"/>
          <w:szCs w:val="22"/>
        </w:rPr>
        <w:t>(Waite et al.,2021, p.208)</w:t>
      </w:r>
      <w:r w:rsidR="00D173CB">
        <w:rPr>
          <w:sz w:val="22"/>
          <w:szCs w:val="22"/>
        </w:rPr>
        <w:t>.</w:t>
      </w:r>
      <w:r w:rsidR="0031123F">
        <w:rPr>
          <w:sz w:val="22"/>
          <w:szCs w:val="22"/>
        </w:rPr>
        <w:t xml:space="preserve"> For example, a</w:t>
      </w:r>
      <w:r w:rsidR="009C11A9">
        <w:rPr>
          <w:sz w:val="22"/>
          <w:szCs w:val="22"/>
        </w:rPr>
        <w:t xml:space="preserve">n individual </w:t>
      </w:r>
      <w:r w:rsidR="00F66B5F">
        <w:rPr>
          <w:sz w:val="22"/>
          <w:szCs w:val="22"/>
        </w:rPr>
        <w:t>learning</w:t>
      </w:r>
      <w:r w:rsidR="0031123F">
        <w:rPr>
          <w:sz w:val="22"/>
          <w:szCs w:val="22"/>
        </w:rPr>
        <w:t xml:space="preserve"> need c</w:t>
      </w:r>
      <w:r w:rsidR="009C11A9">
        <w:rPr>
          <w:sz w:val="22"/>
          <w:szCs w:val="22"/>
        </w:rPr>
        <w:t xml:space="preserve">ould be </w:t>
      </w:r>
      <w:r w:rsidR="0031123F">
        <w:rPr>
          <w:sz w:val="22"/>
          <w:szCs w:val="22"/>
        </w:rPr>
        <w:t>that the trainee has limited knowledge and awareness of information</w:t>
      </w:r>
      <w:r w:rsidR="00F66B5F">
        <w:rPr>
          <w:sz w:val="22"/>
          <w:szCs w:val="22"/>
        </w:rPr>
        <w:t xml:space="preserve"> so they might need to gain more understanding on how </w:t>
      </w:r>
      <w:r w:rsidR="002C5533">
        <w:rPr>
          <w:sz w:val="22"/>
          <w:szCs w:val="22"/>
        </w:rPr>
        <w:t>the hospitality industry works as they have no prior knowledge.</w:t>
      </w:r>
      <w:r w:rsidR="000F4772">
        <w:rPr>
          <w:sz w:val="22"/>
          <w:szCs w:val="22"/>
        </w:rPr>
        <w:t xml:space="preserve"> </w:t>
      </w:r>
      <w:r w:rsidR="00C87C54">
        <w:rPr>
          <w:sz w:val="22"/>
          <w:szCs w:val="22"/>
        </w:rPr>
        <w:t>Group needs can include</w:t>
      </w:r>
      <w:r w:rsidR="00DA2F2D">
        <w:rPr>
          <w:sz w:val="22"/>
          <w:szCs w:val="22"/>
        </w:rPr>
        <w:t xml:space="preserve"> the team outlining the clear roles and responsibilities and it will allo</w:t>
      </w:r>
      <w:r w:rsidR="00803D6F">
        <w:rPr>
          <w:sz w:val="22"/>
          <w:szCs w:val="22"/>
        </w:rPr>
        <w:t xml:space="preserve">w effective communication as a result it will avoid potential </w:t>
      </w:r>
      <w:r w:rsidR="00D91C32">
        <w:rPr>
          <w:sz w:val="22"/>
          <w:szCs w:val="22"/>
        </w:rPr>
        <w:t xml:space="preserve">confusion. </w:t>
      </w:r>
      <w:r w:rsidR="001B69FE">
        <w:rPr>
          <w:sz w:val="22"/>
          <w:szCs w:val="22"/>
        </w:rPr>
        <w:t xml:space="preserve">An </w:t>
      </w:r>
      <w:r w:rsidR="00AD0386">
        <w:rPr>
          <w:sz w:val="22"/>
          <w:szCs w:val="22"/>
        </w:rPr>
        <w:t>individual</w:t>
      </w:r>
      <w:r w:rsidR="001B69FE">
        <w:rPr>
          <w:sz w:val="22"/>
          <w:szCs w:val="22"/>
        </w:rPr>
        <w:t xml:space="preserve"> by itself might have </w:t>
      </w:r>
      <w:r w:rsidR="00AD0386">
        <w:rPr>
          <w:sz w:val="22"/>
          <w:szCs w:val="22"/>
        </w:rPr>
        <w:t xml:space="preserve">a lack of knowledge about certain things, so working as a group will benefit the individual and organisation as they both will gain a better understanding. </w:t>
      </w:r>
    </w:p>
    <w:p w14:paraId="295CDAE4" w14:textId="77777777" w:rsidR="00634A5C" w:rsidRDefault="00BA4C99" w:rsidP="000F740D">
      <w:pPr>
        <w:rPr>
          <w:sz w:val="22"/>
          <w:szCs w:val="22"/>
        </w:rPr>
      </w:pPr>
      <w:r>
        <w:rPr>
          <w:sz w:val="22"/>
          <w:szCs w:val="22"/>
        </w:rPr>
        <w:t xml:space="preserve">For Inter Luxe Hotel group they have </w:t>
      </w:r>
      <w:r w:rsidR="008C38FD">
        <w:rPr>
          <w:sz w:val="22"/>
          <w:szCs w:val="22"/>
        </w:rPr>
        <w:t>organisational</w:t>
      </w:r>
      <w:r>
        <w:rPr>
          <w:sz w:val="22"/>
          <w:szCs w:val="22"/>
        </w:rPr>
        <w:t xml:space="preserve"> needs which need to be met in order for them to hit budget and make profits. </w:t>
      </w:r>
      <w:r w:rsidR="00AC733B">
        <w:rPr>
          <w:sz w:val="22"/>
          <w:szCs w:val="22"/>
        </w:rPr>
        <w:t xml:space="preserve">Also, they </w:t>
      </w:r>
      <w:r w:rsidR="00FD1545">
        <w:rPr>
          <w:sz w:val="22"/>
          <w:szCs w:val="22"/>
        </w:rPr>
        <w:t xml:space="preserve">need to ensure that all departments and staff are working towards the same goals and objectives. </w:t>
      </w:r>
      <w:r w:rsidR="000151A3">
        <w:rPr>
          <w:sz w:val="22"/>
          <w:szCs w:val="22"/>
        </w:rPr>
        <w:t>They also need</w:t>
      </w:r>
      <w:r w:rsidR="00B062BE">
        <w:rPr>
          <w:sz w:val="22"/>
          <w:szCs w:val="22"/>
        </w:rPr>
        <w:t xml:space="preserve"> </w:t>
      </w:r>
      <w:r w:rsidR="000151A3">
        <w:rPr>
          <w:sz w:val="22"/>
          <w:szCs w:val="22"/>
        </w:rPr>
        <w:t xml:space="preserve">to ensure that their employees are well </w:t>
      </w:r>
      <w:r w:rsidR="00B062BE">
        <w:rPr>
          <w:sz w:val="22"/>
          <w:szCs w:val="22"/>
        </w:rPr>
        <w:t>informed</w:t>
      </w:r>
      <w:r w:rsidR="000151A3">
        <w:rPr>
          <w:sz w:val="22"/>
          <w:szCs w:val="22"/>
        </w:rPr>
        <w:t xml:space="preserve"> of the heath and </w:t>
      </w:r>
      <w:r w:rsidR="00B062BE">
        <w:rPr>
          <w:sz w:val="22"/>
          <w:szCs w:val="22"/>
        </w:rPr>
        <w:t>safety</w:t>
      </w:r>
      <w:r w:rsidR="000151A3">
        <w:rPr>
          <w:sz w:val="22"/>
          <w:szCs w:val="22"/>
        </w:rPr>
        <w:t xml:space="preserve"> standards a</w:t>
      </w:r>
      <w:r w:rsidR="00B062BE">
        <w:rPr>
          <w:sz w:val="22"/>
          <w:szCs w:val="22"/>
        </w:rPr>
        <w:t>n</w:t>
      </w:r>
      <w:r w:rsidR="000151A3">
        <w:rPr>
          <w:sz w:val="22"/>
          <w:szCs w:val="22"/>
        </w:rPr>
        <w:t xml:space="preserve">d food hygiene as </w:t>
      </w:r>
      <w:r w:rsidR="00B062BE">
        <w:rPr>
          <w:sz w:val="22"/>
          <w:szCs w:val="22"/>
        </w:rPr>
        <w:t xml:space="preserve">they will need to adhere to these. For example, the chefs in the kitchen should have food hygiene training to ensure that they comply with the learning needs of the business. </w:t>
      </w:r>
    </w:p>
    <w:p w14:paraId="2DD49828" w14:textId="599D4C8C" w:rsidR="00BA4C99" w:rsidRPr="00251D77" w:rsidRDefault="00B12F2E" w:rsidP="000F740D">
      <w:pPr>
        <w:rPr>
          <w:sz w:val="22"/>
          <w:szCs w:val="22"/>
        </w:rPr>
      </w:pPr>
      <w:r>
        <w:rPr>
          <w:sz w:val="22"/>
          <w:szCs w:val="22"/>
        </w:rPr>
        <w:lastRenderedPageBreak/>
        <w:t>Additionally, they could have gaps in their current skillset, which could be affecting their performance requirements of this role. If they are underperforming, it could affect the individual, team and the organisation as the individual will lose out on pay incentives which can motivate them. The team could become stressed due to the increased workload, and the organisational could lose out on fees.</w:t>
      </w:r>
      <w:r>
        <w:rPr>
          <w:sz w:val="22"/>
          <w:szCs w:val="22"/>
        </w:rPr>
        <w:t xml:space="preserve"> </w:t>
      </w:r>
    </w:p>
    <w:p w14:paraId="1CCC0718" w14:textId="77777777" w:rsidR="002D1664" w:rsidRPr="00251D77" w:rsidRDefault="002D1664" w:rsidP="000F740D">
      <w:pPr>
        <w:rPr>
          <w:sz w:val="22"/>
          <w:szCs w:val="22"/>
        </w:rPr>
      </w:pPr>
    </w:p>
    <w:p w14:paraId="53FD665F" w14:textId="5398C15E" w:rsidR="000F740D" w:rsidRPr="00251D77" w:rsidRDefault="000F740D" w:rsidP="000F740D">
      <w:pPr>
        <w:pStyle w:val="ListParagraph"/>
        <w:numPr>
          <w:ilvl w:val="0"/>
          <w:numId w:val="1"/>
        </w:numPr>
        <w:rPr>
          <w:sz w:val="22"/>
          <w:szCs w:val="22"/>
        </w:rPr>
      </w:pPr>
      <w:r w:rsidRPr="00251D77">
        <w:rPr>
          <w:sz w:val="22"/>
          <w:szCs w:val="22"/>
        </w:rPr>
        <w:t xml:space="preserve">Summarise different face-to-face and blended learning and development approaches, </w:t>
      </w:r>
      <w:r w:rsidRPr="00251D77" w:rsidDel="008F5A54">
        <w:rPr>
          <w:sz w:val="22"/>
          <w:szCs w:val="22"/>
        </w:rPr>
        <w:t>including</w:t>
      </w:r>
      <w:r w:rsidRPr="00251D77">
        <w:rPr>
          <w:sz w:val="22"/>
          <w:szCs w:val="22"/>
        </w:rPr>
        <w:t xml:space="preserve"> facilitation; training; coaching; and mentoring that you could use when developing the graduate trainee.  (AC 6.3)</w:t>
      </w:r>
    </w:p>
    <w:p w14:paraId="5C67AA1D" w14:textId="2720FC9A" w:rsidR="003E35D0" w:rsidRDefault="002F2BA5" w:rsidP="003E35D0">
      <w:pPr>
        <w:ind w:left="360"/>
        <w:rPr>
          <w:sz w:val="22"/>
          <w:szCs w:val="22"/>
        </w:rPr>
      </w:pPr>
      <w:r>
        <w:rPr>
          <w:sz w:val="22"/>
          <w:szCs w:val="22"/>
        </w:rPr>
        <w:t xml:space="preserve">Facilitation can be used to </w:t>
      </w:r>
      <w:r w:rsidR="0067578B">
        <w:rPr>
          <w:sz w:val="22"/>
          <w:szCs w:val="22"/>
        </w:rPr>
        <w:t xml:space="preserve">help support the </w:t>
      </w:r>
      <w:r w:rsidR="00055EE7">
        <w:rPr>
          <w:sz w:val="22"/>
          <w:szCs w:val="22"/>
        </w:rPr>
        <w:t>graduate</w:t>
      </w:r>
      <w:r w:rsidR="0067578B">
        <w:rPr>
          <w:sz w:val="22"/>
          <w:szCs w:val="22"/>
        </w:rPr>
        <w:t xml:space="preserve"> training as </w:t>
      </w:r>
      <w:r w:rsidR="00055EE7">
        <w:rPr>
          <w:sz w:val="22"/>
          <w:szCs w:val="22"/>
        </w:rPr>
        <w:t xml:space="preserve">it can be a </w:t>
      </w:r>
      <w:r w:rsidR="009E3B23">
        <w:rPr>
          <w:sz w:val="22"/>
          <w:szCs w:val="22"/>
        </w:rPr>
        <w:t>one-on-one</w:t>
      </w:r>
      <w:r w:rsidR="00055EE7">
        <w:rPr>
          <w:sz w:val="22"/>
          <w:szCs w:val="22"/>
        </w:rPr>
        <w:t xml:space="preserve"> basis or </w:t>
      </w:r>
      <w:r w:rsidR="009E3B23">
        <w:rPr>
          <w:sz w:val="22"/>
          <w:szCs w:val="22"/>
        </w:rPr>
        <w:t>a part</w:t>
      </w:r>
      <w:r w:rsidR="00055EE7">
        <w:rPr>
          <w:sz w:val="22"/>
          <w:szCs w:val="22"/>
        </w:rPr>
        <w:t xml:space="preserve"> of a group discussion</w:t>
      </w:r>
      <w:r w:rsidR="00653D3C">
        <w:rPr>
          <w:sz w:val="22"/>
          <w:szCs w:val="22"/>
        </w:rPr>
        <w:t>. Group facilitation can be used to help individuals to explore</w:t>
      </w:r>
      <w:r w:rsidR="008E5960">
        <w:rPr>
          <w:sz w:val="22"/>
          <w:szCs w:val="22"/>
        </w:rPr>
        <w:t>, learn and change (Infed</w:t>
      </w:r>
      <w:r w:rsidR="006E7B79">
        <w:rPr>
          <w:sz w:val="22"/>
          <w:szCs w:val="22"/>
        </w:rPr>
        <w:t>.org</w:t>
      </w:r>
      <w:r w:rsidR="008E5960">
        <w:rPr>
          <w:sz w:val="22"/>
          <w:szCs w:val="22"/>
        </w:rPr>
        <w:t xml:space="preserve">, </w:t>
      </w:r>
      <w:r w:rsidR="006E7B79">
        <w:rPr>
          <w:sz w:val="22"/>
          <w:szCs w:val="22"/>
        </w:rPr>
        <w:t>2025).</w:t>
      </w:r>
      <w:r w:rsidR="00055EE7">
        <w:rPr>
          <w:sz w:val="22"/>
          <w:szCs w:val="22"/>
        </w:rPr>
        <w:t xml:space="preserve"> </w:t>
      </w:r>
      <w:r w:rsidR="006F4FCE">
        <w:rPr>
          <w:sz w:val="22"/>
          <w:szCs w:val="22"/>
        </w:rPr>
        <w:t xml:space="preserve">For example, </w:t>
      </w:r>
      <w:r w:rsidR="00DF7C5A">
        <w:rPr>
          <w:sz w:val="22"/>
          <w:szCs w:val="22"/>
        </w:rPr>
        <w:t xml:space="preserve">they could have face to face interventions and discussions and blending learning they could have shared documents and </w:t>
      </w:r>
      <w:r w:rsidR="009E3B23">
        <w:rPr>
          <w:sz w:val="22"/>
          <w:szCs w:val="22"/>
        </w:rPr>
        <w:t xml:space="preserve">communication with each other that’s both in person and online. </w:t>
      </w:r>
    </w:p>
    <w:p w14:paraId="6428B2E0" w14:textId="7BA69ECE" w:rsidR="009E3B23" w:rsidRDefault="009E3B23" w:rsidP="003E35D0">
      <w:pPr>
        <w:ind w:left="360"/>
        <w:rPr>
          <w:sz w:val="22"/>
          <w:szCs w:val="22"/>
        </w:rPr>
      </w:pPr>
      <w:r>
        <w:rPr>
          <w:sz w:val="22"/>
          <w:szCs w:val="22"/>
        </w:rPr>
        <w:t xml:space="preserve">Training can be used </w:t>
      </w:r>
      <w:r w:rsidR="00EA4313">
        <w:rPr>
          <w:sz w:val="22"/>
          <w:szCs w:val="22"/>
        </w:rPr>
        <w:t xml:space="preserve">to structure the graduate </w:t>
      </w:r>
      <w:r w:rsidR="007866F4">
        <w:rPr>
          <w:sz w:val="22"/>
          <w:szCs w:val="22"/>
        </w:rPr>
        <w:t>trainees’</w:t>
      </w:r>
      <w:r w:rsidR="00EA4313">
        <w:rPr>
          <w:sz w:val="22"/>
          <w:szCs w:val="22"/>
        </w:rPr>
        <w:t xml:space="preserve"> skills and provide them with the learning experience</w:t>
      </w:r>
      <w:r w:rsidR="00D94560">
        <w:rPr>
          <w:sz w:val="22"/>
          <w:szCs w:val="22"/>
        </w:rPr>
        <w:t xml:space="preserve"> they need. A </w:t>
      </w:r>
      <w:r w:rsidR="007866F4">
        <w:rPr>
          <w:sz w:val="22"/>
          <w:szCs w:val="22"/>
        </w:rPr>
        <w:t>face-to-face</w:t>
      </w:r>
      <w:r w:rsidR="00D94560">
        <w:rPr>
          <w:sz w:val="22"/>
          <w:szCs w:val="22"/>
        </w:rPr>
        <w:t xml:space="preserve"> example could be </w:t>
      </w:r>
      <w:r w:rsidR="000A330D">
        <w:rPr>
          <w:sz w:val="22"/>
          <w:szCs w:val="22"/>
        </w:rPr>
        <w:t xml:space="preserve">for the trainees to </w:t>
      </w:r>
      <w:r w:rsidR="007866F4">
        <w:rPr>
          <w:sz w:val="22"/>
          <w:szCs w:val="22"/>
        </w:rPr>
        <w:t>perform</w:t>
      </w:r>
      <w:r w:rsidR="000A330D">
        <w:rPr>
          <w:sz w:val="22"/>
          <w:szCs w:val="22"/>
        </w:rPr>
        <w:t xml:space="preserve"> hands on activities which can provide them with the physical training that they require in a specific task. </w:t>
      </w:r>
      <w:r w:rsidR="00D25F84">
        <w:rPr>
          <w:sz w:val="22"/>
          <w:szCs w:val="22"/>
        </w:rPr>
        <w:t xml:space="preserve">Blended learning could be </w:t>
      </w:r>
      <w:r w:rsidR="00C5064E">
        <w:rPr>
          <w:sz w:val="22"/>
          <w:szCs w:val="22"/>
        </w:rPr>
        <w:t xml:space="preserve">providing them with the digital </w:t>
      </w:r>
      <w:r w:rsidR="00B54648">
        <w:rPr>
          <w:sz w:val="22"/>
          <w:szCs w:val="22"/>
        </w:rPr>
        <w:t>resources as</w:t>
      </w:r>
      <w:r w:rsidR="00C5064E">
        <w:rPr>
          <w:sz w:val="22"/>
          <w:szCs w:val="22"/>
        </w:rPr>
        <w:t xml:space="preserve"> it could provide </w:t>
      </w:r>
      <w:r w:rsidR="00B15C98">
        <w:rPr>
          <w:sz w:val="22"/>
          <w:szCs w:val="22"/>
        </w:rPr>
        <w:t>better results</w:t>
      </w:r>
      <w:r w:rsidR="00283C26">
        <w:rPr>
          <w:sz w:val="22"/>
          <w:szCs w:val="22"/>
        </w:rPr>
        <w:t xml:space="preserve"> (CIPD, 2024). </w:t>
      </w:r>
      <w:r w:rsidR="00B54648">
        <w:rPr>
          <w:sz w:val="22"/>
          <w:szCs w:val="22"/>
        </w:rPr>
        <w:t xml:space="preserve">For example, providing feedback sessions from the training. </w:t>
      </w:r>
    </w:p>
    <w:p w14:paraId="75F554CC" w14:textId="72894B2B" w:rsidR="00B54648" w:rsidRDefault="00B54648" w:rsidP="003E35D0">
      <w:pPr>
        <w:ind w:left="360"/>
        <w:rPr>
          <w:sz w:val="22"/>
          <w:szCs w:val="22"/>
        </w:rPr>
      </w:pPr>
      <w:r>
        <w:rPr>
          <w:sz w:val="22"/>
          <w:szCs w:val="22"/>
        </w:rPr>
        <w:t xml:space="preserve">Coaching </w:t>
      </w:r>
      <w:r w:rsidR="001E0C7E">
        <w:rPr>
          <w:sz w:val="22"/>
          <w:szCs w:val="22"/>
        </w:rPr>
        <w:t xml:space="preserve">is used for the </w:t>
      </w:r>
      <w:r w:rsidR="002B481D">
        <w:rPr>
          <w:sz w:val="22"/>
          <w:szCs w:val="22"/>
        </w:rPr>
        <w:t>trainees</w:t>
      </w:r>
      <w:r w:rsidR="001E0C7E">
        <w:rPr>
          <w:sz w:val="22"/>
          <w:szCs w:val="22"/>
        </w:rPr>
        <w:t xml:space="preserve"> to have a </w:t>
      </w:r>
      <w:r w:rsidR="002B481D">
        <w:rPr>
          <w:sz w:val="22"/>
          <w:szCs w:val="22"/>
        </w:rPr>
        <w:t>one-on-one</w:t>
      </w:r>
      <w:r w:rsidR="001E0C7E">
        <w:rPr>
          <w:sz w:val="22"/>
          <w:szCs w:val="22"/>
        </w:rPr>
        <w:t xml:space="preserve"> session with their line manager</w:t>
      </w:r>
      <w:r w:rsidR="00ED2C9B">
        <w:rPr>
          <w:sz w:val="22"/>
          <w:szCs w:val="22"/>
        </w:rPr>
        <w:t xml:space="preserve"> or coach instructor</w:t>
      </w:r>
      <w:r w:rsidR="00D03D1F">
        <w:rPr>
          <w:sz w:val="22"/>
          <w:szCs w:val="22"/>
        </w:rPr>
        <w:t xml:space="preserve"> th</w:t>
      </w:r>
      <w:r w:rsidR="00ED2C9B">
        <w:rPr>
          <w:sz w:val="22"/>
          <w:szCs w:val="22"/>
        </w:rPr>
        <w:t xml:space="preserve">rough </w:t>
      </w:r>
      <w:r w:rsidR="00D976BA">
        <w:rPr>
          <w:sz w:val="22"/>
          <w:szCs w:val="22"/>
        </w:rPr>
        <w:t xml:space="preserve">regular in person catch up sessions </w:t>
      </w:r>
      <w:r w:rsidR="00D03D1F">
        <w:rPr>
          <w:sz w:val="22"/>
          <w:szCs w:val="22"/>
        </w:rPr>
        <w:t>or</w:t>
      </w:r>
      <w:r w:rsidR="00D976BA">
        <w:rPr>
          <w:sz w:val="22"/>
          <w:szCs w:val="22"/>
        </w:rPr>
        <w:t xml:space="preserve"> face to face. </w:t>
      </w:r>
      <w:r w:rsidR="002B481D">
        <w:rPr>
          <w:sz w:val="22"/>
          <w:szCs w:val="22"/>
        </w:rPr>
        <w:t>Alternatively,</w:t>
      </w:r>
      <w:r w:rsidR="00D976BA">
        <w:rPr>
          <w:sz w:val="22"/>
          <w:szCs w:val="22"/>
        </w:rPr>
        <w:t xml:space="preserve"> it can also be done </w:t>
      </w:r>
      <w:r w:rsidR="002B481D">
        <w:rPr>
          <w:sz w:val="22"/>
          <w:szCs w:val="22"/>
        </w:rPr>
        <w:t xml:space="preserve">online through video calling, as it can improve efficiency and time management. </w:t>
      </w:r>
      <w:r w:rsidR="0086110D">
        <w:rPr>
          <w:sz w:val="22"/>
          <w:szCs w:val="22"/>
        </w:rPr>
        <w:t xml:space="preserve">They could also introduce the GROW method to their coaching technique which is </w:t>
      </w:r>
      <w:r w:rsidR="001964DE">
        <w:rPr>
          <w:sz w:val="22"/>
          <w:szCs w:val="22"/>
        </w:rPr>
        <w:t xml:space="preserve">a simple </w:t>
      </w:r>
      <w:r w:rsidR="00736F07">
        <w:rPr>
          <w:sz w:val="22"/>
          <w:szCs w:val="22"/>
        </w:rPr>
        <w:t>and powerful framework for structuring and mentoring sessions. It stands for Goals, Reality, Options and Will</w:t>
      </w:r>
      <w:r w:rsidR="004B0AA1">
        <w:rPr>
          <w:sz w:val="22"/>
          <w:szCs w:val="22"/>
        </w:rPr>
        <w:t xml:space="preserve">, these four areas can aid in the </w:t>
      </w:r>
      <w:r w:rsidR="00C279F1">
        <w:rPr>
          <w:sz w:val="22"/>
          <w:szCs w:val="22"/>
        </w:rPr>
        <w:t>coaching sessions</w:t>
      </w:r>
      <w:r w:rsidR="003468F4">
        <w:rPr>
          <w:sz w:val="22"/>
          <w:szCs w:val="22"/>
        </w:rPr>
        <w:t xml:space="preserve">. By following this </w:t>
      </w:r>
      <w:r w:rsidR="000F4772">
        <w:rPr>
          <w:sz w:val="22"/>
          <w:szCs w:val="22"/>
        </w:rPr>
        <w:t>method,</w:t>
      </w:r>
      <w:r w:rsidR="003468F4">
        <w:rPr>
          <w:sz w:val="22"/>
          <w:szCs w:val="22"/>
        </w:rPr>
        <w:t xml:space="preserve"> it can provide the trainees with a clear and outlined approach to their </w:t>
      </w:r>
      <w:r w:rsidR="00415CDB">
        <w:rPr>
          <w:sz w:val="22"/>
          <w:szCs w:val="22"/>
        </w:rPr>
        <w:t xml:space="preserve">sessions and one to ones. </w:t>
      </w:r>
    </w:p>
    <w:p w14:paraId="5E425830" w14:textId="09590891" w:rsidR="000F740D" w:rsidRPr="00251D77" w:rsidRDefault="002B481D" w:rsidP="00445803">
      <w:pPr>
        <w:ind w:left="360"/>
        <w:rPr>
          <w:sz w:val="22"/>
          <w:szCs w:val="22"/>
        </w:rPr>
      </w:pPr>
      <w:r>
        <w:rPr>
          <w:sz w:val="22"/>
          <w:szCs w:val="22"/>
        </w:rPr>
        <w:t xml:space="preserve">Lastly, </w:t>
      </w:r>
      <w:r w:rsidR="007B67FA">
        <w:rPr>
          <w:sz w:val="22"/>
          <w:szCs w:val="22"/>
        </w:rPr>
        <w:t xml:space="preserve">a trainee can be mentored by </w:t>
      </w:r>
      <w:r w:rsidR="00BE2359">
        <w:rPr>
          <w:sz w:val="22"/>
          <w:szCs w:val="22"/>
        </w:rPr>
        <w:t>a mo</w:t>
      </w:r>
      <w:r w:rsidR="00422455">
        <w:rPr>
          <w:sz w:val="22"/>
          <w:szCs w:val="22"/>
        </w:rPr>
        <w:t xml:space="preserve">re experienced member of staff during their first few days to get them used to the company and a </w:t>
      </w:r>
      <w:r w:rsidR="00BE2359">
        <w:rPr>
          <w:sz w:val="22"/>
          <w:szCs w:val="22"/>
        </w:rPr>
        <w:t>workplace</w:t>
      </w:r>
      <w:r w:rsidR="00422455">
        <w:rPr>
          <w:sz w:val="22"/>
          <w:szCs w:val="22"/>
        </w:rPr>
        <w:t xml:space="preserve">. </w:t>
      </w:r>
      <w:r w:rsidR="00C67900">
        <w:rPr>
          <w:sz w:val="22"/>
          <w:szCs w:val="22"/>
        </w:rPr>
        <w:t xml:space="preserve">Mentoring can be </w:t>
      </w:r>
      <w:r w:rsidR="002F14A5">
        <w:rPr>
          <w:sz w:val="22"/>
          <w:szCs w:val="22"/>
        </w:rPr>
        <w:t>delivered</w:t>
      </w:r>
      <w:r w:rsidR="00C67900">
        <w:rPr>
          <w:sz w:val="22"/>
          <w:szCs w:val="22"/>
        </w:rPr>
        <w:t xml:space="preserve"> in a </w:t>
      </w:r>
      <w:r w:rsidR="00E13AF4">
        <w:rPr>
          <w:sz w:val="22"/>
          <w:szCs w:val="22"/>
        </w:rPr>
        <w:t xml:space="preserve">variety </w:t>
      </w:r>
      <w:r w:rsidR="00F16185">
        <w:rPr>
          <w:sz w:val="22"/>
          <w:szCs w:val="22"/>
        </w:rPr>
        <w:t>o</w:t>
      </w:r>
      <w:r w:rsidR="00E13AF4">
        <w:rPr>
          <w:sz w:val="22"/>
          <w:szCs w:val="22"/>
        </w:rPr>
        <w:t>f ways, such as in a group setting or by their peers.</w:t>
      </w:r>
      <w:r w:rsidR="00445803">
        <w:rPr>
          <w:sz w:val="22"/>
          <w:szCs w:val="22"/>
        </w:rPr>
        <w:t xml:space="preserve"> </w:t>
      </w:r>
      <w:r w:rsidR="008E0DCB">
        <w:rPr>
          <w:sz w:val="22"/>
          <w:szCs w:val="22"/>
        </w:rPr>
        <w:t xml:space="preserve">This can be done by </w:t>
      </w:r>
      <w:r w:rsidR="00F25C68">
        <w:rPr>
          <w:sz w:val="22"/>
          <w:szCs w:val="22"/>
        </w:rPr>
        <w:t xml:space="preserve">providing the trainee shadowing their peer to ensure they understand how the hotel works and what is expected of them, and it can </w:t>
      </w:r>
      <w:r w:rsidR="002F14A5">
        <w:rPr>
          <w:sz w:val="22"/>
          <w:szCs w:val="22"/>
        </w:rPr>
        <w:t>be a support system for them. For example,</w:t>
      </w:r>
      <w:r w:rsidR="00E40618">
        <w:rPr>
          <w:sz w:val="22"/>
          <w:szCs w:val="22"/>
        </w:rPr>
        <w:t xml:space="preserve"> mentoring in groups can b</w:t>
      </w:r>
      <w:r w:rsidR="006D007C">
        <w:rPr>
          <w:sz w:val="22"/>
          <w:szCs w:val="22"/>
        </w:rPr>
        <w:t xml:space="preserve">e </w:t>
      </w:r>
      <w:r w:rsidR="003B4D9B">
        <w:rPr>
          <w:sz w:val="22"/>
          <w:szCs w:val="22"/>
        </w:rPr>
        <w:t xml:space="preserve">done either </w:t>
      </w:r>
      <w:r w:rsidR="00A06832">
        <w:rPr>
          <w:sz w:val="22"/>
          <w:szCs w:val="22"/>
        </w:rPr>
        <w:t xml:space="preserve">face to face at workshops or over a call that is classroom led. </w:t>
      </w:r>
    </w:p>
    <w:p w14:paraId="5378B5BA" w14:textId="77777777" w:rsidR="000F740D" w:rsidRPr="00445803" w:rsidRDefault="000F740D" w:rsidP="00445803">
      <w:pPr>
        <w:rPr>
          <w:sz w:val="22"/>
          <w:szCs w:val="22"/>
        </w:rPr>
      </w:pPr>
    </w:p>
    <w:p w14:paraId="4D6D37DB" w14:textId="5500EA60" w:rsidR="000F740D" w:rsidRPr="004A02D0" w:rsidRDefault="000F740D" w:rsidP="004A02D0">
      <w:pPr>
        <w:pStyle w:val="Listparag"/>
        <w:numPr>
          <w:ilvl w:val="0"/>
          <w:numId w:val="1"/>
        </w:numPr>
        <w:rPr>
          <w:rFonts w:asciiTheme="minorHAnsi" w:eastAsiaTheme="minorHAnsi" w:hAnsiTheme="minorHAnsi" w:cstheme="minorBidi"/>
          <w:kern w:val="2"/>
          <w:szCs w:val="22"/>
          <w:lang w:eastAsia="en-US"/>
          <w14:ligatures w14:val="standardContextual"/>
        </w:rPr>
      </w:pPr>
      <w:r w:rsidRPr="00251D77">
        <w:rPr>
          <w:rFonts w:asciiTheme="minorHAnsi" w:eastAsiaTheme="minorHAnsi" w:hAnsiTheme="minorHAnsi" w:cstheme="minorBidi"/>
          <w:kern w:val="2"/>
          <w:szCs w:val="22"/>
          <w:lang w:eastAsia="en-US"/>
          <w14:ligatures w14:val="standardContextual"/>
        </w:rPr>
        <w:t>explain how, in the design and delivery of learning and development initiatives, individual requirements and preferences of the graduate trainee must be accommodated. (AC 6.4)</w:t>
      </w:r>
    </w:p>
    <w:p w14:paraId="39C06888" w14:textId="63A8A33B" w:rsidR="00A30F1E" w:rsidRPr="00101F11" w:rsidRDefault="00780AD1" w:rsidP="00251D77">
      <w:pPr>
        <w:pStyle w:val="Listparag"/>
        <w:numPr>
          <w:ilvl w:val="0"/>
          <w:numId w:val="0"/>
        </w:numPr>
        <w:rPr>
          <w:rFonts w:asciiTheme="minorHAnsi" w:eastAsiaTheme="minorHAnsi" w:hAnsiTheme="minorHAnsi" w:cstheme="minorBidi"/>
          <w:kern w:val="2"/>
          <w:szCs w:val="22"/>
          <w:lang w:eastAsia="en-US"/>
          <w14:ligatures w14:val="standardContextual"/>
        </w:rPr>
      </w:pPr>
      <w:r w:rsidRPr="00101F11">
        <w:rPr>
          <w:rFonts w:asciiTheme="minorHAnsi" w:eastAsiaTheme="minorHAnsi" w:hAnsiTheme="minorHAnsi" w:cstheme="minorBidi"/>
          <w:kern w:val="2"/>
          <w:szCs w:val="22"/>
          <w:lang w:eastAsia="en-US"/>
          <w14:ligatures w14:val="standardContextual"/>
        </w:rPr>
        <w:t xml:space="preserve">In the design and delivery of learning and development initiatives individual requirements and preferences of the trainee must be accommodated as </w:t>
      </w:r>
      <w:r w:rsidR="00F1510B" w:rsidRPr="00101F11">
        <w:rPr>
          <w:rFonts w:asciiTheme="minorHAnsi" w:eastAsiaTheme="minorHAnsi" w:hAnsiTheme="minorHAnsi" w:cstheme="minorBidi"/>
          <w:kern w:val="2"/>
          <w:szCs w:val="22"/>
          <w:lang w:eastAsia="en-US"/>
          <w14:ligatures w14:val="standardContextual"/>
        </w:rPr>
        <w:t>their learning needs need to be met</w:t>
      </w:r>
      <w:r w:rsidR="00210F5D" w:rsidRPr="00101F11">
        <w:rPr>
          <w:rFonts w:asciiTheme="minorHAnsi" w:eastAsiaTheme="minorHAnsi" w:hAnsiTheme="minorHAnsi" w:cstheme="minorBidi"/>
          <w:kern w:val="2"/>
          <w:szCs w:val="22"/>
          <w:lang w:eastAsia="en-US"/>
          <w14:ligatures w14:val="standardContextual"/>
        </w:rPr>
        <w:t xml:space="preserve">. This </w:t>
      </w:r>
      <w:r w:rsidR="00210F5D" w:rsidRPr="00101F11">
        <w:rPr>
          <w:rFonts w:asciiTheme="minorHAnsi" w:eastAsiaTheme="minorHAnsi" w:hAnsiTheme="minorHAnsi" w:cstheme="minorBidi"/>
          <w:kern w:val="2"/>
          <w:szCs w:val="22"/>
          <w:lang w:eastAsia="en-US"/>
          <w14:ligatures w14:val="standardContextual"/>
        </w:rPr>
        <w:lastRenderedPageBreak/>
        <w:t xml:space="preserve">will ensure their experience is engaging and </w:t>
      </w:r>
      <w:r w:rsidR="004B652A" w:rsidRPr="00101F11">
        <w:rPr>
          <w:rFonts w:asciiTheme="minorHAnsi" w:eastAsiaTheme="minorHAnsi" w:hAnsiTheme="minorHAnsi" w:cstheme="minorBidi"/>
          <w:kern w:val="2"/>
          <w:szCs w:val="22"/>
          <w:lang w:eastAsia="en-US"/>
          <w14:ligatures w14:val="standardContextual"/>
        </w:rPr>
        <w:t xml:space="preserve">is efficient. </w:t>
      </w:r>
      <w:r w:rsidR="007F750C" w:rsidRPr="00101F11">
        <w:rPr>
          <w:rFonts w:asciiTheme="minorHAnsi" w:eastAsiaTheme="minorHAnsi" w:hAnsiTheme="minorHAnsi" w:cstheme="minorBidi"/>
          <w:kern w:val="2"/>
          <w:szCs w:val="22"/>
          <w:lang w:eastAsia="en-US"/>
          <w14:ligatures w14:val="standardContextual"/>
        </w:rPr>
        <w:t xml:space="preserve">To </w:t>
      </w:r>
      <w:r w:rsidR="004A02D0" w:rsidRPr="00101F11">
        <w:rPr>
          <w:rFonts w:asciiTheme="minorHAnsi" w:eastAsiaTheme="minorHAnsi" w:hAnsiTheme="minorHAnsi" w:cstheme="minorBidi"/>
          <w:kern w:val="2"/>
          <w:szCs w:val="22"/>
          <w:lang w:eastAsia="en-US"/>
          <w14:ligatures w14:val="standardContextual"/>
        </w:rPr>
        <w:t>accommodate</w:t>
      </w:r>
      <w:r w:rsidR="007F750C" w:rsidRPr="00101F11">
        <w:rPr>
          <w:rFonts w:asciiTheme="minorHAnsi" w:eastAsiaTheme="minorHAnsi" w:hAnsiTheme="minorHAnsi" w:cstheme="minorBidi"/>
          <w:kern w:val="2"/>
          <w:szCs w:val="22"/>
          <w:lang w:eastAsia="en-US"/>
          <w14:ligatures w14:val="standardContextual"/>
        </w:rPr>
        <w:t xml:space="preserve"> the trainee the hotel could </w:t>
      </w:r>
      <w:r w:rsidR="001744B7" w:rsidRPr="00101F11">
        <w:rPr>
          <w:rFonts w:asciiTheme="minorHAnsi" w:eastAsiaTheme="minorHAnsi" w:hAnsiTheme="minorHAnsi" w:cstheme="minorBidi"/>
          <w:kern w:val="2"/>
          <w:szCs w:val="22"/>
          <w:lang w:eastAsia="en-US"/>
          <w14:ligatures w14:val="standardContextual"/>
        </w:rPr>
        <w:t>undertake an initial assessment of the trainees which can help identify any preferred learning methods that they could adapt too</w:t>
      </w:r>
      <w:r w:rsidR="004A02D0" w:rsidRPr="00101F11">
        <w:rPr>
          <w:rFonts w:asciiTheme="minorHAnsi" w:eastAsiaTheme="minorHAnsi" w:hAnsiTheme="minorHAnsi" w:cstheme="minorBidi"/>
          <w:kern w:val="2"/>
          <w:szCs w:val="22"/>
          <w:lang w:eastAsia="en-US"/>
          <w14:ligatures w14:val="standardContextual"/>
        </w:rPr>
        <w:t xml:space="preserve">, and it will help to identify their strengths and weakness. </w:t>
      </w:r>
      <w:r w:rsidR="006B5F05" w:rsidRPr="00101F11">
        <w:rPr>
          <w:rFonts w:asciiTheme="minorHAnsi" w:eastAsiaTheme="minorHAnsi" w:hAnsiTheme="minorHAnsi" w:cstheme="minorBidi"/>
          <w:kern w:val="2"/>
          <w:szCs w:val="22"/>
          <w:lang w:eastAsia="en-US"/>
          <w14:ligatures w14:val="standardContextual"/>
        </w:rPr>
        <w:t xml:space="preserve">For example, </w:t>
      </w:r>
      <w:r w:rsidR="00BA14E4" w:rsidRPr="00101F11">
        <w:rPr>
          <w:rFonts w:asciiTheme="minorHAnsi" w:eastAsiaTheme="minorHAnsi" w:hAnsiTheme="minorHAnsi" w:cstheme="minorBidi"/>
          <w:kern w:val="2"/>
          <w:szCs w:val="22"/>
          <w:lang w:eastAsia="en-US"/>
          <w14:ligatures w14:val="standardContextual"/>
        </w:rPr>
        <w:t xml:space="preserve">if the trainee had a </w:t>
      </w:r>
      <w:r w:rsidR="00101F11" w:rsidRPr="00101F11">
        <w:rPr>
          <w:rFonts w:asciiTheme="minorHAnsi" w:eastAsiaTheme="minorHAnsi" w:hAnsiTheme="minorHAnsi" w:cstheme="minorBidi"/>
          <w:kern w:val="2"/>
          <w:szCs w:val="22"/>
          <w:lang w:eastAsia="en-US"/>
          <w14:ligatures w14:val="standardContextual"/>
        </w:rPr>
        <w:t>disability</w:t>
      </w:r>
      <w:r w:rsidR="00BA14E4" w:rsidRPr="00101F11">
        <w:rPr>
          <w:rFonts w:asciiTheme="minorHAnsi" w:eastAsiaTheme="minorHAnsi" w:hAnsiTheme="minorHAnsi" w:cstheme="minorBidi"/>
          <w:kern w:val="2"/>
          <w:szCs w:val="22"/>
          <w:lang w:eastAsia="en-US"/>
          <w14:ligatures w14:val="standardContextual"/>
        </w:rPr>
        <w:t xml:space="preserve"> the hotel will </w:t>
      </w:r>
      <w:r w:rsidR="00101F11" w:rsidRPr="00101F11">
        <w:rPr>
          <w:rFonts w:asciiTheme="minorHAnsi" w:eastAsiaTheme="minorHAnsi" w:hAnsiTheme="minorHAnsi" w:cstheme="minorBidi"/>
          <w:kern w:val="2"/>
          <w:szCs w:val="22"/>
          <w:lang w:eastAsia="en-US"/>
          <w14:ligatures w14:val="standardContextual"/>
        </w:rPr>
        <w:t xml:space="preserve">make reasonable adjustments to ensure that they comply with the </w:t>
      </w:r>
      <w:r w:rsidR="00101F11">
        <w:rPr>
          <w:rFonts w:asciiTheme="minorHAnsi" w:eastAsiaTheme="minorHAnsi" w:hAnsiTheme="minorHAnsi" w:cstheme="minorBidi"/>
          <w:kern w:val="2"/>
          <w:szCs w:val="22"/>
          <w:lang w:eastAsia="en-US"/>
          <w14:ligatures w14:val="standardContextual"/>
        </w:rPr>
        <w:t>E</w:t>
      </w:r>
      <w:r w:rsidR="00101F11" w:rsidRPr="00101F11">
        <w:rPr>
          <w:rFonts w:asciiTheme="minorHAnsi" w:eastAsiaTheme="minorHAnsi" w:hAnsiTheme="minorHAnsi" w:cstheme="minorBidi"/>
          <w:kern w:val="2"/>
          <w:szCs w:val="22"/>
          <w:lang w:eastAsia="en-US"/>
          <w14:ligatures w14:val="standardContextual"/>
        </w:rPr>
        <w:t xml:space="preserve">quality </w:t>
      </w:r>
      <w:r w:rsidR="00101F11">
        <w:rPr>
          <w:rFonts w:asciiTheme="minorHAnsi" w:eastAsiaTheme="minorHAnsi" w:hAnsiTheme="minorHAnsi" w:cstheme="minorBidi"/>
          <w:kern w:val="2"/>
          <w:szCs w:val="22"/>
          <w:lang w:eastAsia="en-US"/>
          <w14:ligatures w14:val="standardContextual"/>
        </w:rPr>
        <w:t>A</w:t>
      </w:r>
      <w:r w:rsidR="00101F11" w:rsidRPr="00101F11">
        <w:rPr>
          <w:rFonts w:asciiTheme="minorHAnsi" w:eastAsiaTheme="minorHAnsi" w:hAnsiTheme="minorHAnsi" w:cstheme="minorBidi"/>
          <w:kern w:val="2"/>
          <w:szCs w:val="22"/>
          <w:lang w:eastAsia="en-US"/>
          <w14:ligatures w14:val="standardContextual"/>
        </w:rPr>
        <w:t xml:space="preserve">ct </w:t>
      </w:r>
      <w:r w:rsidR="00101F11">
        <w:rPr>
          <w:rFonts w:asciiTheme="minorHAnsi" w:eastAsiaTheme="minorHAnsi" w:hAnsiTheme="minorHAnsi" w:cstheme="minorBidi"/>
          <w:kern w:val="2"/>
          <w:szCs w:val="22"/>
          <w:lang w:eastAsia="en-US"/>
          <w14:ligatures w14:val="standardContextual"/>
        </w:rPr>
        <w:t>(2010)</w:t>
      </w:r>
      <w:r w:rsidR="00101F11" w:rsidRPr="00101F11">
        <w:rPr>
          <w:rFonts w:asciiTheme="minorHAnsi" w:eastAsiaTheme="minorHAnsi" w:hAnsiTheme="minorHAnsi" w:cstheme="minorBidi"/>
          <w:kern w:val="2"/>
          <w:szCs w:val="22"/>
          <w:lang w:eastAsia="en-US"/>
          <w14:ligatures w14:val="standardContextual"/>
        </w:rPr>
        <w:t xml:space="preserve">. </w:t>
      </w:r>
      <w:r w:rsidR="002D525E">
        <w:rPr>
          <w:rFonts w:asciiTheme="minorHAnsi" w:eastAsiaTheme="minorHAnsi" w:hAnsiTheme="minorHAnsi" w:cstheme="minorBidi"/>
          <w:kern w:val="2"/>
          <w:szCs w:val="22"/>
          <w:lang w:eastAsia="en-US"/>
          <w14:ligatures w14:val="standardContextual"/>
        </w:rPr>
        <w:t xml:space="preserve">The reasonable adjustments they can make to ensure that the trainee’s requirements and preferences have been met can be </w:t>
      </w:r>
      <w:r w:rsidR="00A861A0">
        <w:rPr>
          <w:rFonts w:asciiTheme="minorHAnsi" w:eastAsiaTheme="minorHAnsi" w:hAnsiTheme="minorHAnsi" w:cstheme="minorBidi"/>
          <w:kern w:val="2"/>
          <w:szCs w:val="22"/>
          <w:lang w:eastAsia="en-US"/>
          <w14:ligatures w14:val="standardContextual"/>
        </w:rPr>
        <w:t xml:space="preserve">to provide flexibility in the delivery in the training sessions to ensure that they are accessible to everyone. Also, </w:t>
      </w:r>
      <w:r w:rsidR="00E711ED">
        <w:rPr>
          <w:rFonts w:asciiTheme="minorHAnsi" w:eastAsiaTheme="minorHAnsi" w:hAnsiTheme="minorHAnsi" w:cstheme="minorBidi"/>
          <w:kern w:val="2"/>
          <w:szCs w:val="22"/>
          <w:lang w:eastAsia="en-US"/>
          <w14:ligatures w14:val="standardContextual"/>
        </w:rPr>
        <w:t xml:space="preserve">ensuring that they </w:t>
      </w:r>
      <w:r w:rsidR="00071DB6">
        <w:rPr>
          <w:rFonts w:asciiTheme="minorHAnsi" w:eastAsiaTheme="minorHAnsi" w:hAnsiTheme="minorHAnsi" w:cstheme="minorBidi"/>
          <w:kern w:val="2"/>
          <w:szCs w:val="22"/>
          <w:lang w:eastAsia="en-US"/>
          <w14:ligatures w14:val="standardContextual"/>
        </w:rPr>
        <w:t>h</w:t>
      </w:r>
      <w:r w:rsidR="00E711ED">
        <w:rPr>
          <w:rFonts w:asciiTheme="minorHAnsi" w:eastAsiaTheme="minorHAnsi" w:hAnsiTheme="minorHAnsi" w:cstheme="minorBidi"/>
          <w:kern w:val="2"/>
          <w:szCs w:val="22"/>
          <w:lang w:eastAsia="en-US"/>
          <w14:ligatures w14:val="standardContextual"/>
        </w:rPr>
        <w:t xml:space="preserve">ave access to the training materials if ever needed. </w:t>
      </w:r>
      <w:r w:rsidR="00071DB6">
        <w:rPr>
          <w:rFonts w:asciiTheme="minorHAnsi" w:eastAsiaTheme="minorHAnsi" w:hAnsiTheme="minorHAnsi" w:cstheme="minorBidi"/>
          <w:kern w:val="2"/>
          <w:szCs w:val="22"/>
          <w:lang w:eastAsia="en-US"/>
          <w14:ligatures w14:val="standardContextual"/>
        </w:rPr>
        <w:t xml:space="preserve">Failure to adhere to the accommodations and make reasonable adjustments can lead to legal actions. </w:t>
      </w:r>
      <w:r w:rsidR="00B820E7">
        <w:rPr>
          <w:rFonts w:asciiTheme="minorHAnsi" w:eastAsiaTheme="minorHAnsi" w:hAnsiTheme="minorHAnsi" w:cstheme="minorBidi"/>
          <w:kern w:val="2"/>
          <w:szCs w:val="22"/>
          <w:lang w:eastAsia="en-US"/>
          <w14:ligatures w14:val="standardContextual"/>
        </w:rPr>
        <w:t xml:space="preserve">In addition to this, </w:t>
      </w:r>
      <w:r w:rsidR="00DF1390">
        <w:rPr>
          <w:rFonts w:asciiTheme="minorHAnsi" w:eastAsiaTheme="minorHAnsi" w:hAnsiTheme="minorHAnsi" w:cstheme="minorBidi"/>
          <w:kern w:val="2"/>
          <w:szCs w:val="22"/>
          <w:lang w:eastAsia="en-US"/>
          <w14:ligatures w14:val="standardContextual"/>
        </w:rPr>
        <w:t xml:space="preserve">the trainee could prefer a different delivery of training </w:t>
      </w:r>
      <w:r w:rsidR="0010245F">
        <w:rPr>
          <w:rFonts w:asciiTheme="minorHAnsi" w:eastAsiaTheme="minorHAnsi" w:hAnsiTheme="minorHAnsi" w:cstheme="minorBidi"/>
          <w:kern w:val="2"/>
          <w:szCs w:val="22"/>
          <w:lang w:eastAsia="en-US"/>
          <w14:ligatures w14:val="standardContextual"/>
        </w:rPr>
        <w:t xml:space="preserve">to the other employees. To accommodate this, the hotel could provide </w:t>
      </w:r>
      <w:r w:rsidR="005F5FCC">
        <w:rPr>
          <w:rFonts w:asciiTheme="minorHAnsi" w:eastAsiaTheme="minorHAnsi" w:hAnsiTheme="minorHAnsi" w:cstheme="minorBidi"/>
          <w:kern w:val="2"/>
          <w:szCs w:val="22"/>
          <w:lang w:eastAsia="en-US"/>
          <w14:ligatures w14:val="standardContextual"/>
        </w:rPr>
        <w:t xml:space="preserve">the training as requested by the trainee if they learn better through face-to-face training they should accommodate this. </w:t>
      </w:r>
    </w:p>
    <w:p w14:paraId="6065A956" w14:textId="77777777" w:rsidR="00A30F1E" w:rsidRPr="00251D77" w:rsidRDefault="00A30F1E" w:rsidP="000F740D">
      <w:pPr>
        <w:pStyle w:val="Listparag"/>
        <w:numPr>
          <w:ilvl w:val="0"/>
          <w:numId w:val="0"/>
        </w:numPr>
        <w:ind w:left="502" w:hanging="360"/>
        <w:rPr>
          <w:rFonts w:ascii="Calibri" w:eastAsiaTheme="minorHAnsi" w:hAnsi="Calibri" w:cs="Calibri"/>
          <w:kern w:val="2"/>
          <w:szCs w:val="22"/>
          <w:lang w:eastAsia="en-US"/>
          <w14:ligatures w14:val="standardContextual"/>
        </w:rPr>
      </w:pPr>
    </w:p>
    <w:p w14:paraId="3D30ED8E" w14:textId="77777777" w:rsidR="000F740D" w:rsidRPr="00251D77" w:rsidRDefault="000F740D" w:rsidP="000F740D">
      <w:pPr>
        <w:pStyle w:val="Listparag"/>
        <w:numPr>
          <w:ilvl w:val="0"/>
          <w:numId w:val="1"/>
        </w:numPr>
        <w:rPr>
          <w:rFonts w:ascii="Calibri" w:eastAsiaTheme="minorHAnsi" w:hAnsi="Calibri" w:cs="Calibri"/>
          <w:kern w:val="2"/>
          <w:szCs w:val="22"/>
          <w:lang w:eastAsia="en-US"/>
          <w14:ligatures w14:val="standardContextual"/>
        </w:rPr>
      </w:pPr>
      <w:r w:rsidRPr="00251D77">
        <w:rPr>
          <w:rFonts w:ascii="Calibri" w:eastAsiaTheme="minorHAnsi" w:hAnsi="Calibri" w:cs="Calibri"/>
          <w:kern w:val="2"/>
          <w:szCs w:val="22"/>
          <w:lang w:eastAsia="en-US"/>
          <w14:ligatures w14:val="standardContextual"/>
        </w:rPr>
        <w:t>discuss at least two methods of evaluating the graduate trainee’s learning and development and its impact. (AC 6.5)</w:t>
      </w:r>
    </w:p>
    <w:p w14:paraId="33C2CE7F" w14:textId="599A1D8A" w:rsidR="000F740D" w:rsidRPr="00251D77" w:rsidRDefault="00382279" w:rsidP="00A30F1E">
      <w:pPr>
        <w:rPr>
          <w:sz w:val="22"/>
          <w:szCs w:val="22"/>
        </w:rPr>
      </w:pPr>
      <w:r w:rsidRPr="00251D77">
        <w:rPr>
          <w:sz w:val="22"/>
          <w:szCs w:val="22"/>
        </w:rPr>
        <w:t xml:space="preserve">A method of evaluating the graduate trainee's learning and development can be to use 360-degree feedback. This </w:t>
      </w:r>
      <w:r w:rsidR="00B84BA2" w:rsidRPr="00251D77">
        <w:rPr>
          <w:sz w:val="22"/>
          <w:szCs w:val="22"/>
        </w:rPr>
        <w:t>method gathers</w:t>
      </w:r>
      <w:r w:rsidR="00C61D18">
        <w:rPr>
          <w:sz w:val="22"/>
          <w:szCs w:val="22"/>
        </w:rPr>
        <w:t xml:space="preserve"> honest</w:t>
      </w:r>
      <w:r w:rsidR="00B84BA2" w:rsidRPr="00251D77">
        <w:rPr>
          <w:sz w:val="22"/>
          <w:szCs w:val="22"/>
        </w:rPr>
        <w:t xml:space="preserve"> feedback from their peers, managers and can be used as a form of a self-assessment</w:t>
      </w:r>
      <w:r w:rsidR="00D70EC4">
        <w:rPr>
          <w:sz w:val="22"/>
          <w:szCs w:val="22"/>
        </w:rPr>
        <w:t xml:space="preserve"> </w:t>
      </w:r>
      <w:r w:rsidR="00C61D18">
        <w:rPr>
          <w:sz w:val="22"/>
          <w:szCs w:val="22"/>
        </w:rPr>
        <w:t>(Indeed, 2025)</w:t>
      </w:r>
      <w:r w:rsidR="00B84BA2" w:rsidRPr="00251D77">
        <w:rPr>
          <w:sz w:val="22"/>
          <w:szCs w:val="22"/>
        </w:rPr>
        <w:t xml:space="preserve">. </w:t>
      </w:r>
      <w:r w:rsidR="005D7E5E" w:rsidRPr="00251D77">
        <w:rPr>
          <w:sz w:val="22"/>
          <w:szCs w:val="22"/>
        </w:rPr>
        <w:t xml:space="preserve">It allows their peers to evaluate their </w:t>
      </w:r>
      <w:r w:rsidR="008473F5" w:rsidRPr="00251D77">
        <w:rPr>
          <w:sz w:val="22"/>
          <w:szCs w:val="22"/>
        </w:rPr>
        <w:t>performance,</w:t>
      </w:r>
      <w:r w:rsidR="005D7E5E" w:rsidRPr="00251D77">
        <w:rPr>
          <w:sz w:val="22"/>
          <w:szCs w:val="22"/>
        </w:rPr>
        <w:t xml:space="preserve"> and it can help them identify any learning and development needs they may have. </w:t>
      </w:r>
      <w:r w:rsidR="002B7893" w:rsidRPr="00251D77">
        <w:rPr>
          <w:sz w:val="22"/>
          <w:szCs w:val="22"/>
        </w:rPr>
        <w:t xml:space="preserve">Also, it’s impact when </w:t>
      </w:r>
      <w:r w:rsidR="008473F5" w:rsidRPr="00251D77">
        <w:rPr>
          <w:sz w:val="22"/>
          <w:szCs w:val="22"/>
        </w:rPr>
        <w:t>evaluating</w:t>
      </w:r>
      <w:r w:rsidR="002B7893" w:rsidRPr="00251D77">
        <w:rPr>
          <w:sz w:val="22"/>
          <w:szCs w:val="22"/>
        </w:rPr>
        <w:t xml:space="preserve"> the </w:t>
      </w:r>
      <w:r w:rsidR="008473F5" w:rsidRPr="00251D77">
        <w:rPr>
          <w:sz w:val="22"/>
          <w:szCs w:val="22"/>
        </w:rPr>
        <w:t>graduate’s</w:t>
      </w:r>
      <w:r w:rsidR="002B7893" w:rsidRPr="00251D77">
        <w:rPr>
          <w:sz w:val="22"/>
          <w:szCs w:val="22"/>
        </w:rPr>
        <w:t xml:space="preserve"> needs</w:t>
      </w:r>
      <w:r w:rsidR="00AF2940" w:rsidRPr="00251D77">
        <w:rPr>
          <w:sz w:val="22"/>
          <w:szCs w:val="22"/>
        </w:rPr>
        <w:t xml:space="preserve"> can help benefit the team by allowing them to become aware of any </w:t>
      </w:r>
      <w:r w:rsidR="008473F5" w:rsidRPr="00251D77">
        <w:rPr>
          <w:sz w:val="22"/>
          <w:szCs w:val="22"/>
        </w:rPr>
        <w:t xml:space="preserve">areas for improvement and it can help build on communication and teamwork as a result. </w:t>
      </w:r>
    </w:p>
    <w:p w14:paraId="5AA305F0" w14:textId="67811615" w:rsidR="000F740D" w:rsidRDefault="00260273" w:rsidP="000F740D">
      <w:pPr>
        <w:rPr>
          <w:sz w:val="22"/>
          <w:szCs w:val="22"/>
        </w:rPr>
      </w:pPr>
      <w:r w:rsidRPr="00251D77">
        <w:rPr>
          <w:sz w:val="22"/>
          <w:szCs w:val="22"/>
        </w:rPr>
        <w:t>In addition to this, the Kirkpatrick</w:t>
      </w:r>
      <w:r w:rsidR="007505D2" w:rsidRPr="00251D77">
        <w:rPr>
          <w:sz w:val="22"/>
          <w:szCs w:val="22"/>
        </w:rPr>
        <w:t>’s Four-Level Evaluation</w:t>
      </w:r>
      <w:r w:rsidRPr="00251D77">
        <w:rPr>
          <w:sz w:val="22"/>
          <w:szCs w:val="22"/>
        </w:rPr>
        <w:t xml:space="preserve"> Model </w:t>
      </w:r>
      <w:r w:rsidR="00F36D13" w:rsidRPr="00251D77">
        <w:rPr>
          <w:sz w:val="22"/>
          <w:szCs w:val="22"/>
        </w:rPr>
        <w:t>assess</w:t>
      </w:r>
      <w:r w:rsidR="00895727" w:rsidRPr="00251D77">
        <w:rPr>
          <w:sz w:val="22"/>
          <w:szCs w:val="22"/>
        </w:rPr>
        <w:t>es</w:t>
      </w:r>
      <w:r w:rsidR="00F36D13" w:rsidRPr="00251D77">
        <w:rPr>
          <w:sz w:val="22"/>
          <w:szCs w:val="22"/>
        </w:rPr>
        <w:t xml:space="preserve"> training in four </w:t>
      </w:r>
      <w:r w:rsidR="00895727" w:rsidRPr="00251D77">
        <w:rPr>
          <w:sz w:val="22"/>
          <w:szCs w:val="22"/>
        </w:rPr>
        <w:t>levels</w:t>
      </w:r>
      <w:r w:rsidR="00F36D13" w:rsidRPr="00251D77">
        <w:rPr>
          <w:sz w:val="22"/>
          <w:szCs w:val="22"/>
        </w:rPr>
        <w:t xml:space="preserve"> such as reactions, learning, behaviour and results</w:t>
      </w:r>
      <w:r w:rsidR="00046771">
        <w:rPr>
          <w:sz w:val="22"/>
          <w:szCs w:val="22"/>
        </w:rPr>
        <w:t xml:space="preserve"> </w:t>
      </w:r>
      <w:r w:rsidR="00046771" w:rsidRPr="00EA089C">
        <w:rPr>
          <w:sz w:val="22"/>
          <w:szCs w:val="22"/>
        </w:rPr>
        <w:t>(Waite et al.,2021, p.2</w:t>
      </w:r>
      <w:r w:rsidR="00B759C4">
        <w:rPr>
          <w:sz w:val="22"/>
          <w:szCs w:val="22"/>
        </w:rPr>
        <w:t>27</w:t>
      </w:r>
      <w:r w:rsidR="00046771" w:rsidRPr="00EA089C">
        <w:rPr>
          <w:sz w:val="22"/>
          <w:szCs w:val="22"/>
        </w:rPr>
        <w:t>)</w:t>
      </w:r>
      <w:r w:rsidR="00F36D13" w:rsidRPr="00251D77">
        <w:rPr>
          <w:sz w:val="22"/>
          <w:szCs w:val="22"/>
        </w:rPr>
        <w:t xml:space="preserve">. </w:t>
      </w:r>
      <w:r w:rsidR="000470D4" w:rsidRPr="00251D77">
        <w:rPr>
          <w:sz w:val="22"/>
          <w:szCs w:val="22"/>
        </w:rPr>
        <w:t xml:space="preserve">It can be used to evaluate </w:t>
      </w:r>
      <w:r w:rsidR="00D532DC" w:rsidRPr="00251D77">
        <w:rPr>
          <w:sz w:val="22"/>
          <w:szCs w:val="22"/>
        </w:rPr>
        <w:t>training,</w:t>
      </w:r>
      <w:r w:rsidR="000470D4" w:rsidRPr="00251D77">
        <w:rPr>
          <w:sz w:val="22"/>
          <w:szCs w:val="22"/>
        </w:rPr>
        <w:t xml:space="preserve"> and it looks at four levels. Reaction is the first and </w:t>
      </w:r>
      <w:r w:rsidR="00D532DC" w:rsidRPr="00251D77">
        <w:rPr>
          <w:sz w:val="22"/>
          <w:szCs w:val="22"/>
        </w:rPr>
        <w:t xml:space="preserve">it looks at the thoughts about what the trainees thought of the training for example they could fill out surveys. </w:t>
      </w:r>
      <w:r w:rsidR="00B617B1" w:rsidRPr="00251D77">
        <w:rPr>
          <w:sz w:val="22"/>
          <w:szCs w:val="22"/>
        </w:rPr>
        <w:t xml:space="preserve">Level two is learning and </w:t>
      </w:r>
      <w:r w:rsidR="005456B3" w:rsidRPr="00251D77">
        <w:rPr>
          <w:sz w:val="22"/>
          <w:szCs w:val="22"/>
        </w:rPr>
        <w:t xml:space="preserve">the aim is to see if the </w:t>
      </w:r>
      <w:r w:rsidR="0026366E" w:rsidRPr="00251D77">
        <w:rPr>
          <w:sz w:val="22"/>
          <w:szCs w:val="22"/>
        </w:rPr>
        <w:t>trainee</w:t>
      </w:r>
      <w:r w:rsidR="005456B3" w:rsidRPr="00251D77">
        <w:rPr>
          <w:sz w:val="22"/>
          <w:szCs w:val="22"/>
        </w:rPr>
        <w:t xml:space="preserve">s have gained any further knowledge and skills. Level three is </w:t>
      </w:r>
      <w:r w:rsidR="0026366E" w:rsidRPr="00251D77">
        <w:rPr>
          <w:sz w:val="22"/>
          <w:szCs w:val="22"/>
        </w:rPr>
        <w:t xml:space="preserve">behaviour, which </w:t>
      </w:r>
      <w:r w:rsidR="00FA41F3">
        <w:rPr>
          <w:sz w:val="22"/>
          <w:szCs w:val="22"/>
        </w:rPr>
        <w:t>examines</w:t>
      </w:r>
      <w:r w:rsidR="0026366E" w:rsidRPr="00251D77">
        <w:rPr>
          <w:sz w:val="22"/>
          <w:szCs w:val="22"/>
        </w:rPr>
        <w:t xml:space="preserve"> if the trainee </w:t>
      </w:r>
      <w:r w:rsidR="00FA41F3" w:rsidRPr="00251D77">
        <w:rPr>
          <w:sz w:val="22"/>
          <w:szCs w:val="22"/>
        </w:rPr>
        <w:t>ha</w:t>
      </w:r>
      <w:r w:rsidR="00FA41F3">
        <w:rPr>
          <w:sz w:val="22"/>
          <w:szCs w:val="22"/>
        </w:rPr>
        <w:t>s</w:t>
      </w:r>
      <w:r w:rsidR="00E43FFA" w:rsidRPr="00251D77">
        <w:rPr>
          <w:sz w:val="22"/>
          <w:szCs w:val="22"/>
        </w:rPr>
        <w:t xml:space="preserve"> applied what they have learned so far. Finally, level four is the results stage and </w:t>
      </w:r>
      <w:r w:rsidR="00A16E82" w:rsidRPr="00251D77">
        <w:rPr>
          <w:sz w:val="22"/>
          <w:szCs w:val="22"/>
        </w:rPr>
        <w:t xml:space="preserve">it assesses </w:t>
      </w:r>
      <w:r w:rsidR="008D1802" w:rsidRPr="00251D77">
        <w:rPr>
          <w:sz w:val="22"/>
          <w:szCs w:val="22"/>
        </w:rPr>
        <w:t xml:space="preserve">if they have improved </w:t>
      </w:r>
      <w:r w:rsidR="00B92A95" w:rsidRPr="00251D77">
        <w:rPr>
          <w:sz w:val="22"/>
          <w:szCs w:val="22"/>
        </w:rPr>
        <w:t xml:space="preserve">over the previous levels to see if there is less errors and increased productivity. </w:t>
      </w:r>
    </w:p>
    <w:p w14:paraId="385A2670" w14:textId="77777777" w:rsidR="00B759C4" w:rsidRDefault="00B759C4" w:rsidP="000F740D">
      <w:pPr>
        <w:rPr>
          <w:sz w:val="22"/>
          <w:szCs w:val="22"/>
        </w:rPr>
      </w:pPr>
    </w:p>
    <w:p w14:paraId="01C6BCB8" w14:textId="32AF4A64" w:rsidR="00B759C4" w:rsidRPr="00B93D14" w:rsidRDefault="00B759C4" w:rsidP="000F740D">
      <w:pPr>
        <w:rPr>
          <w:sz w:val="22"/>
          <w:szCs w:val="22"/>
          <w:u w:val="single"/>
        </w:rPr>
      </w:pPr>
      <w:r w:rsidRPr="00B93D14">
        <w:rPr>
          <w:sz w:val="22"/>
          <w:szCs w:val="22"/>
          <w:u w:val="single"/>
        </w:rPr>
        <w:t xml:space="preserve">Reference List </w:t>
      </w:r>
    </w:p>
    <w:p w14:paraId="7E517CA8" w14:textId="786AD0CD" w:rsidR="00B759C4" w:rsidRDefault="004334C5" w:rsidP="000F740D">
      <w:pPr>
        <w:rPr>
          <w:sz w:val="22"/>
          <w:szCs w:val="22"/>
        </w:rPr>
      </w:pPr>
      <w:r>
        <w:rPr>
          <w:sz w:val="22"/>
          <w:szCs w:val="22"/>
        </w:rPr>
        <w:t xml:space="preserve">CIPD (2024) </w:t>
      </w:r>
      <w:r w:rsidR="00B44806">
        <w:rPr>
          <w:sz w:val="22"/>
          <w:szCs w:val="22"/>
        </w:rPr>
        <w:t>‘</w:t>
      </w:r>
      <w:r>
        <w:rPr>
          <w:sz w:val="22"/>
          <w:szCs w:val="22"/>
        </w:rPr>
        <w:t>Methods of delivering learning interventions</w:t>
      </w:r>
      <w:r w:rsidR="00B44806">
        <w:rPr>
          <w:sz w:val="22"/>
          <w:szCs w:val="22"/>
        </w:rPr>
        <w:t xml:space="preserve">’ </w:t>
      </w:r>
      <w:hyperlink r:id="rId5" w:anchor="what-are-learning-methods" w:history="1">
        <w:r w:rsidR="00B44806" w:rsidRPr="00B44806">
          <w:rPr>
            <w:rStyle w:val="Hyperlink"/>
            <w:sz w:val="22"/>
            <w:szCs w:val="22"/>
          </w:rPr>
          <w:t>Methods of delivering learning interventions | Factsheets | CIPD</w:t>
        </w:r>
      </w:hyperlink>
      <w:r w:rsidR="00B44806">
        <w:rPr>
          <w:sz w:val="22"/>
          <w:szCs w:val="22"/>
        </w:rPr>
        <w:t xml:space="preserve"> (Accessed: 17 July 2025)</w:t>
      </w:r>
    </w:p>
    <w:p w14:paraId="276A91E1" w14:textId="42A36CCD" w:rsidR="00434B48" w:rsidRDefault="006D2D2E" w:rsidP="000F740D">
      <w:pPr>
        <w:rPr>
          <w:sz w:val="22"/>
          <w:szCs w:val="22"/>
        </w:rPr>
      </w:pPr>
      <w:r>
        <w:rPr>
          <w:sz w:val="22"/>
          <w:szCs w:val="22"/>
        </w:rPr>
        <w:t>CIPD (2023) ‘</w:t>
      </w:r>
      <w:r w:rsidR="00EB317C">
        <w:rPr>
          <w:sz w:val="22"/>
          <w:szCs w:val="22"/>
        </w:rPr>
        <w:t xml:space="preserve">Learning at work 2023 survey report’ </w:t>
      </w:r>
      <w:hyperlink r:id="rId6" w:history="1">
        <w:r w:rsidRPr="006D2D2E">
          <w:rPr>
            <w:rStyle w:val="Hyperlink"/>
            <w:sz w:val="22"/>
            <w:szCs w:val="22"/>
          </w:rPr>
          <w:t>Learning at work 2023 survey report</w:t>
        </w:r>
      </w:hyperlink>
      <w:r w:rsidR="00EB317C">
        <w:rPr>
          <w:sz w:val="22"/>
          <w:szCs w:val="22"/>
        </w:rPr>
        <w:t xml:space="preserve"> (Accessed:24 July 2025)</w:t>
      </w:r>
    </w:p>
    <w:p w14:paraId="7FCF9748" w14:textId="21E14BFF" w:rsidR="00EB317C" w:rsidRDefault="006E7B79" w:rsidP="000F740D">
      <w:pPr>
        <w:rPr>
          <w:sz w:val="22"/>
          <w:szCs w:val="22"/>
        </w:rPr>
      </w:pPr>
      <w:r>
        <w:rPr>
          <w:sz w:val="22"/>
          <w:szCs w:val="22"/>
        </w:rPr>
        <w:t>Infed.org, (2025) ‘</w:t>
      </w:r>
      <w:r w:rsidR="006A42CE">
        <w:rPr>
          <w:sz w:val="22"/>
          <w:szCs w:val="22"/>
        </w:rPr>
        <w:t>Facilitating</w:t>
      </w:r>
      <w:r>
        <w:rPr>
          <w:sz w:val="22"/>
          <w:szCs w:val="22"/>
        </w:rPr>
        <w:t xml:space="preserve"> </w:t>
      </w:r>
      <w:r w:rsidR="006A42CE">
        <w:rPr>
          <w:sz w:val="22"/>
          <w:szCs w:val="22"/>
        </w:rPr>
        <w:t>learning</w:t>
      </w:r>
      <w:r>
        <w:rPr>
          <w:sz w:val="22"/>
          <w:szCs w:val="22"/>
        </w:rPr>
        <w:t xml:space="preserve"> and change in groups</w:t>
      </w:r>
      <w:r w:rsidR="006A42CE">
        <w:rPr>
          <w:sz w:val="22"/>
          <w:szCs w:val="22"/>
        </w:rPr>
        <w:t xml:space="preserve">’ </w:t>
      </w:r>
      <w:hyperlink r:id="rId7" w:history="1">
        <w:r w:rsidRPr="006E7B79">
          <w:rPr>
            <w:rStyle w:val="Hyperlink"/>
            <w:sz w:val="22"/>
            <w:szCs w:val="22"/>
          </w:rPr>
          <w:t>Facilitating learning and change in groups and group sessions – infed.org</w:t>
        </w:r>
      </w:hyperlink>
      <w:r w:rsidR="006A42CE">
        <w:rPr>
          <w:sz w:val="22"/>
          <w:szCs w:val="22"/>
        </w:rPr>
        <w:t xml:space="preserve"> (Accessed: 24 July 2025)</w:t>
      </w:r>
    </w:p>
    <w:p w14:paraId="1D427D5F" w14:textId="3C63C8B5" w:rsidR="00426DC4" w:rsidRDefault="00426DC4" w:rsidP="000F740D">
      <w:pPr>
        <w:rPr>
          <w:sz w:val="22"/>
          <w:szCs w:val="22"/>
        </w:rPr>
      </w:pPr>
      <w:r>
        <w:rPr>
          <w:sz w:val="22"/>
          <w:szCs w:val="22"/>
        </w:rPr>
        <w:t>Indeed (2025)</w:t>
      </w:r>
      <w:r w:rsidR="00556D29">
        <w:rPr>
          <w:sz w:val="22"/>
          <w:szCs w:val="22"/>
        </w:rPr>
        <w:t xml:space="preserve"> ‘What is 360 feedback?’</w:t>
      </w:r>
      <w:r w:rsidR="00556D29" w:rsidRPr="00556D29">
        <w:t xml:space="preserve"> </w:t>
      </w:r>
      <w:hyperlink r:id="rId8" w:history="1">
        <w:r w:rsidR="00556D29" w:rsidRPr="00556D29">
          <w:rPr>
            <w:rStyle w:val="Hyperlink"/>
            <w:sz w:val="22"/>
            <w:szCs w:val="22"/>
          </w:rPr>
          <w:t>What is 360 feedback? (with examples, benefits and FAQs) | Indeed.com UK</w:t>
        </w:r>
      </w:hyperlink>
      <w:r w:rsidR="00556D29">
        <w:rPr>
          <w:sz w:val="22"/>
          <w:szCs w:val="22"/>
        </w:rPr>
        <w:t xml:space="preserve"> (Accessed: 25 July 2025)</w:t>
      </w:r>
    </w:p>
    <w:p w14:paraId="1CE43E51" w14:textId="77777777" w:rsidR="003F43DD" w:rsidRPr="00E04A44" w:rsidRDefault="003F43DD" w:rsidP="003F43DD">
      <w:pPr>
        <w:rPr>
          <w:sz w:val="22"/>
          <w:szCs w:val="22"/>
        </w:rPr>
      </w:pPr>
      <w:r w:rsidRPr="00E04A44">
        <w:rPr>
          <w:sz w:val="22"/>
          <w:szCs w:val="22"/>
        </w:rPr>
        <w:lastRenderedPageBreak/>
        <w:t xml:space="preserve">Waite, K. </w:t>
      </w:r>
      <w:r w:rsidRPr="00E04A44">
        <w:rPr>
          <w:i/>
          <w:iCs/>
          <w:sz w:val="22"/>
          <w:szCs w:val="22"/>
        </w:rPr>
        <w:t>et al</w:t>
      </w:r>
      <w:r w:rsidRPr="00E04A44">
        <w:rPr>
          <w:sz w:val="22"/>
          <w:szCs w:val="22"/>
        </w:rPr>
        <w:t xml:space="preserve"> (2021) </w:t>
      </w:r>
      <w:r w:rsidRPr="00E04A44">
        <w:rPr>
          <w:i/>
          <w:iCs/>
          <w:sz w:val="22"/>
          <w:szCs w:val="22"/>
        </w:rPr>
        <w:t>People practice: a complete guide</w:t>
      </w:r>
      <w:r w:rsidRPr="00E04A44">
        <w:rPr>
          <w:sz w:val="22"/>
          <w:szCs w:val="22"/>
        </w:rPr>
        <w:t xml:space="preserve">. London: </w:t>
      </w:r>
      <w:proofErr w:type="spellStart"/>
      <w:r w:rsidRPr="00E04A44">
        <w:rPr>
          <w:sz w:val="22"/>
          <w:szCs w:val="22"/>
        </w:rPr>
        <w:t>KoganPage</w:t>
      </w:r>
      <w:proofErr w:type="spellEnd"/>
      <w:r w:rsidRPr="00E04A44">
        <w:rPr>
          <w:sz w:val="22"/>
          <w:szCs w:val="22"/>
        </w:rPr>
        <w:t>.</w:t>
      </w:r>
    </w:p>
    <w:p w14:paraId="5E091129" w14:textId="77777777" w:rsidR="003F43DD" w:rsidRPr="00251D77" w:rsidRDefault="003F43DD" w:rsidP="000F740D">
      <w:pPr>
        <w:rPr>
          <w:sz w:val="22"/>
          <w:szCs w:val="22"/>
        </w:rPr>
      </w:pPr>
    </w:p>
    <w:sectPr w:rsidR="003F43DD" w:rsidRPr="00251D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A8A0AF4C"/>
    <w:lvl w:ilvl="0" w:tplc="7EA4F92A">
      <w:start w:val="1"/>
      <w:numFmt w:val="bullet"/>
      <w:pStyle w:val="Listparag"/>
      <w:lvlText w:val=""/>
      <w:lvlJc w:val="left"/>
      <w:pPr>
        <w:ind w:left="502" w:hanging="360"/>
      </w:pPr>
      <w:rPr>
        <w:rFonts w:ascii="Symbol" w:hAnsi="Symbol" w:hint="default"/>
        <w:strike w:val="0"/>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0556CA"/>
    <w:multiLevelType w:val="multilevel"/>
    <w:tmpl w:val="A18E3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0FE5B32"/>
    <w:multiLevelType w:val="multilevel"/>
    <w:tmpl w:val="D2EE7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4625AEB"/>
    <w:multiLevelType w:val="hybridMultilevel"/>
    <w:tmpl w:val="4B6A7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D40968"/>
    <w:multiLevelType w:val="multilevel"/>
    <w:tmpl w:val="F4283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47696546">
    <w:abstractNumId w:val="3"/>
  </w:num>
  <w:num w:numId="2" w16cid:durableId="58407245">
    <w:abstractNumId w:val="0"/>
  </w:num>
  <w:num w:numId="3" w16cid:durableId="13267702">
    <w:abstractNumId w:val="4"/>
  </w:num>
  <w:num w:numId="4" w16cid:durableId="1561210582">
    <w:abstractNumId w:val="2"/>
  </w:num>
  <w:num w:numId="5" w16cid:durableId="2081524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740D"/>
    <w:rsid w:val="00000D89"/>
    <w:rsid w:val="000151A3"/>
    <w:rsid w:val="00021E0D"/>
    <w:rsid w:val="00027AA9"/>
    <w:rsid w:val="000414EE"/>
    <w:rsid w:val="00046771"/>
    <w:rsid w:val="000470D4"/>
    <w:rsid w:val="00055EE7"/>
    <w:rsid w:val="00071DB6"/>
    <w:rsid w:val="000841A8"/>
    <w:rsid w:val="000A0505"/>
    <w:rsid w:val="000A330D"/>
    <w:rsid w:val="000E2CBA"/>
    <w:rsid w:val="000F4772"/>
    <w:rsid w:val="000F740D"/>
    <w:rsid w:val="00101F11"/>
    <w:rsid w:val="0010245F"/>
    <w:rsid w:val="00120F07"/>
    <w:rsid w:val="001260C8"/>
    <w:rsid w:val="001744B7"/>
    <w:rsid w:val="001964DE"/>
    <w:rsid w:val="001B69FE"/>
    <w:rsid w:val="001C6D19"/>
    <w:rsid w:val="001D1306"/>
    <w:rsid w:val="001E0C7E"/>
    <w:rsid w:val="001F4331"/>
    <w:rsid w:val="001F4E76"/>
    <w:rsid w:val="00210F5D"/>
    <w:rsid w:val="00251D77"/>
    <w:rsid w:val="00260273"/>
    <w:rsid w:val="0026366E"/>
    <w:rsid w:val="002755DB"/>
    <w:rsid w:val="00283C26"/>
    <w:rsid w:val="002B481D"/>
    <w:rsid w:val="002B7893"/>
    <w:rsid w:val="002C5533"/>
    <w:rsid w:val="002D1664"/>
    <w:rsid w:val="002D525E"/>
    <w:rsid w:val="002D7E5C"/>
    <w:rsid w:val="002E5085"/>
    <w:rsid w:val="002F14A5"/>
    <w:rsid w:val="002F277F"/>
    <w:rsid w:val="002F2BA5"/>
    <w:rsid w:val="0031123F"/>
    <w:rsid w:val="00321268"/>
    <w:rsid w:val="00327C37"/>
    <w:rsid w:val="003431AF"/>
    <w:rsid w:val="003468F4"/>
    <w:rsid w:val="00353264"/>
    <w:rsid w:val="0037464C"/>
    <w:rsid w:val="00377E4A"/>
    <w:rsid w:val="00382279"/>
    <w:rsid w:val="00387F6A"/>
    <w:rsid w:val="003B41E5"/>
    <w:rsid w:val="003B4D9B"/>
    <w:rsid w:val="003C0A17"/>
    <w:rsid w:val="003C2C48"/>
    <w:rsid w:val="003C38B4"/>
    <w:rsid w:val="003E35D0"/>
    <w:rsid w:val="003F358B"/>
    <w:rsid w:val="003F43DD"/>
    <w:rsid w:val="00415CDB"/>
    <w:rsid w:val="00422455"/>
    <w:rsid w:val="00426DC4"/>
    <w:rsid w:val="004334C5"/>
    <w:rsid w:val="00434B48"/>
    <w:rsid w:val="00437283"/>
    <w:rsid w:val="00445803"/>
    <w:rsid w:val="004736A9"/>
    <w:rsid w:val="004A02D0"/>
    <w:rsid w:val="004A68ED"/>
    <w:rsid w:val="004B0AA1"/>
    <w:rsid w:val="004B652A"/>
    <w:rsid w:val="004D652A"/>
    <w:rsid w:val="004E7DBC"/>
    <w:rsid w:val="00527A13"/>
    <w:rsid w:val="005424B7"/>
    <w:rsid w:val="005456B3"/>
    <w:rsid w:val="00556D29"/>
    <w:rsid w:val="00565DEE"/>
    <w:rsid w:val="005B47A2"/>
    <w:rsid w:val="005D3297"/>
    <w:rsid w:val="005D7E5E"/>
    <w:rsid w:val="005E50CD"/>
    <w:rsid w:val="005F5145"/>
    <w:rsid w:val="005F5FCC"/>
    <w:rsid w:val="00607A8A"/>
    <w:rsid w:val="00625F3C"/>
    <w:rsid w:val="00634A5C"/>
    <w:rsid w:val="00653D3C"/>
    <w:rsid w:val="00656E2D"/>
    <w:rsid w:val="0067578B"/>
    <w:rsid w:val="00677C8B"/>
    <w:rsid w:val="00683087"/>
    <w:rsid w:val="0069479D"/>
    <w:rsid w:val="006A42CE"/>
    <w:rsid w:val="006B5F05"/>
    <w:rsid w:val="006D007C"/>
    <w:rsid w:val="006D198B"/>
    <w:rsid w:val="006D2D2E"/>
    <w:rsid w:val="006E7B79"/>
    <w:rsid w:val="006F4FCE"/>
    <w:rsid w:val="007106A2"/>
    <w:rsid w:val="007131D8"/>
    <w:rsid w:val="00736F07"/>
    <w:rsid w:val="00743C53"/>
    <w:rsid w:val="007505D2"/>
    <w:rsid w:val="00780AD1"/>
    <w:rsid w:val="007866F4"/>
    <w:rsid w:val="007B67FA"/>
    <w:rsid w:val="007C6BB4"/>
    <w:rsid w:val="007E317D"/>
    <w:rsid w:val="007F4C7E"/>
    <w:rsid w:val="007F750C"/>
    <w:rsid w:val="00803D6F"/>
    <w:rsid w:val="00822BCF"/>
    <w:rsid w:val="008473F5"/>
    <w:rsid w:val="0086110D"/>
    <w:rsid w:val="00886D86"/>
    <w:rsid w:val="00886FDD"/>
    <w:rsid w:val="0088783E"/>
    <w:rsid w:val="00895727"/>
    <w:rsid w:val="008C38FD"/>
    <w:rsid w:val="008C479F"/>
    <w:rsid w:val="008D1802"/>
    <w:rsid w:val="008D2950"/>
    <w:rsid w:val="008E0DCB"/>
    <w:rsid w:val="008E494E"/>
    <w:rsid w:val="008E5960"/>
    <w:rsid w:val="009C11A9"/>
    <w:rsid w:val="009C454F"/>
    <w:rsid w:val="009E3B23"/>
    <w:rsid w:val="00A05922"/>
    <w:rsid w:val="00A06832"/>
    <w:rsid w:val="00A16E82"/>
    <w:rsid w:val="00A30F1E"/>
    <w:rsid w:val="00A861A0"/>
    <w:rsid w:val="00A86E5C"/>
    <w:rsid w:val="00AB50F2"/>
    <w:rsid w:val="00AC733B"/>
    <w:rsid w:val="00AD0386"/>
    <w:rsid w:val="00AE3466"/>
    <w:rsid w:val="00AF2940"/>
    <w:rsid w:val="00AF5E2C"/>
    <w:rsid w:val="00AF6558"/>
    <w:rsid w:val="00B007F6"/>
    <w:rsid w:val="00B062BE"/>
    <w:rsid w:val="00B063E5"/>
    <w:rsid w:val="00B12F2E"/>
    <w:rsid w:val="00B15C98"/>
    <w:rsid w:val="00B44806"/>
    <w:rsid w:val="00B54648"/>
    <w:rsid w:val="00B617B1"/>
    <w:rsid w:val="00B65916"/>
    <w:rsid w:val="00B71AAC"/>
    <w:rsid w:val="00B759C4"/>
    <w:rsid w:val="00B820E7"/>
    <w:rsid w:val="00B84BA2"/>
    <w:rsid w:val="00B92A95"/>
    <w:rsid w:val="00B93D14"/>
    <w:rsid w:val="00BA14E4"/>
    <w:rsid w:val="00BA4C99"/>
    <w:rsid w:val="00BC61CB"/>
    <w:rsid w:val="00BE2359"/>
    <w:rsid w:val="00C279F1"/>
    <w:rsid w:val="00C3276E"/>
    <w:rsid w:val="00C402F7"/>
    <w:rsid w:val="00C46F23"/>
    <w:rsid w:val="00C4744E"/>
    <w:rsid w:val="00C5064E"/>
    <w:rsid w:val="00C57D6D"/>
    <w:rsid w:val="00C61D18"/>
    <w:rsid w:val="00C67900"/>
    <w:rsid w:val="00C80669"/>
    <w:rsid w:val="00C87C54"/>
    <w:rsid w:val="00C941E7"/>
    <w:rsid w:val="00CE178C"/>
    <w:rsid w:val="00D03D1F"/>
    <w:rsid w:val="00D153A8"/>
    <w:rsid w:val="00D173CB"/>
    <w:rsid w:val="00D25F84"/>
    <w:rsid w:val="00D532DC"/>
    <w:rsid w:val="00D55008"/>
    <w:rsid w:val="00D70EC4"/>
    <w:rsid w:val="00D91C32"/>
    <w:rsid w:val="00D94560"/>
    <w:rsid w:val="00D976BA"/>
    <w:rsid w:val="00DA1BAF"/>
    <w:rsid w:val="00DA2F2D"/>
    <w:rsid w:val="00DF1390"/>
    <w:rsid w:val="00DF472A"/>
    <w:rsid w:val="00DF489A"/>
    <w:rsid w:val="00DF7C5A"/>
    <w:rsid w:val="00E04A44"/>
    <w:rsid w:val="00E13AF4"/>
    <w:rsid w:val="00E23308"/>
    <w:rsid w:val="00E40618"/>
    <w:rsid w:val="00E43FFA"/>
    <w:rsid w:val="00E711ED"/>
    <w:rsid w:val="00E84FC4"/>
    <w:rsid w:val="00E90DF6"/>
    <w:rsid w:val="00E96D22"/>
    <w:rsid w:val="00EA089C"/>
    <w:rsid w:val="00EA4313"/>
    <w:rsid w:val="00EB317C"/>
    <w:rsid w:val="00EC6E15"/>
    <w:rsid w:val="00ED2C9B"/>
    <w:rsid w:val="00F005DB"/>
    <w:rsid w:val="00F1510B"/>
    <w:rsid w:val="00F16185"/>
    <w:rsid w:val="00F25C68"/>
    <w:rsid w:val="00F25F3D"/>
    <w:rsid w:val="00F3377C"/>
    <w:rsid w:val="00F36D13"/>
    <w:rsid w:val="00F42EBB"/>
    <w:rsid w:val="00F66B5F"/>
    <w:rsid w:val="00F81542"/>
    <w:rsid w:val="00FA41F3"/>
    <w:rsid w:val="00FD15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0DE6A"/>
  <w15:chartTrackingRefBased/>
  <w15:docId w15:val="{EB200147-E1EA-4319-BCAD-FE55C0226B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74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F74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F74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74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74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74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74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74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74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74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F74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74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74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74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74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74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74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740D"/>
    <w:rPr>
      <w:rFonts w:eastAsiaTheme="majorEastAsia" w:cstheme="majorBidi"/>
      <w:color w:val="272727" w:themeColor="text1" w:themeTint="D8"/>
    </w:rPr>
  </w:style>
  <w:style w:type="paragraph" w:styleId="Title">
    <w:name w:val="Title"/>
    <w:basedOn w:val="Normal"/>
    <w:next w:val="Normal"/>
    <w:link w:val="TitleChar"/>
    <w:uiPriority w:val="10"/>
    <w:qFormat/>
    <w:rsid w:val="000F74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74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74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74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740D"/>
    <w:pPr>
      <w:spacing w:before="160"/>
      <w:jc w:val="center"/>
    </w:pPr>
    <w:rPr>
      <w:i/>
      <w:iCs/>
      <w:color w:val="404040" w:themeColor="text1" w:themeTint="BF"/>
    </w:rPr>
  </w:style>
  <w:style w:type="character" w:customStyle="1" w:styleId="QuoteChar">
    <w:name w:val="Quote Char"/>
    <w:basedOn w:val="DefaultParagraphFont"/>
    <w:link w:val="Quote"/>
    <w:uiPriority w:val="29"/>
    <w:rsid w:val="000F740D"/>
    <w:rPr>
      <w:i/>
      <w:iCs/>
      <w:color w:val="404040" w:themeColor="text1" w:themeTint="BF"/>
    </w:rPr>
  </w:style>
  <w:style w:type="paragraph" w:styleId="ListParagraph">
    <w:name w:val="List Paragraph"/>
    <w:basedOn w:val="Normal"/>
    <w:uiPriority w:val="34"/>
    <w:qFormat/>
    <w:rsid w:val="000F740D"/>
    <w:pPr>
      <w:ind w:left="720"/>
      <w:contextualSpacing/>
    </w:pPr>
  </w:style>
  <w:style w:type="character" w:styleId="IntenseEmphasis">
    <w:name w:val="Intense Emphasis"/>
    <w:basedOn w:val="DefaultParagraphFont"/>
    <w:uiPriority w:val="21"/>
    <w:qFormat/>
    <w:rsid w:val="000F740D"/>
    <w:rPr>
      <w:i/>
      <w:iCs/>
      <w:color w:val="0F4761" w:themeColor="accent1" w:themeShade="BF"/>
    </w:rPr>
  </w:style>
  <w:style w:type="paragraph" w:styleId="IntenseQuote">
    <w:name w:val="Intense Quote"/>
    <w:basedOn w:val="Normal"/>
    <w:next w:val="Normal"/>
    <w:link w:val="IntenseQuoteChar"/>
    <w:uiPriority w:val="30"/>
    <w:qFormat/>
    <w:rsid w:val="000F74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740D"/>
    <w:rPr>
      <w:i/>
      <w:iCs/>
      <w:color w:val="0F4761" w:themeColor="accent1" w:themeShade="BF"/>
    </w:rPr>
  </w:style>
  <w:style w:type="character" w:styleId="IntenseReference">
    <w:name w:val="Intense Reference"/>
    <w:basedOn w:val="DefaultParagraphFont"/>
    <w:uiPriority w:val="32"/>
    <w:qFormat/>
    <w:rsid w:val="000F740D"/>
    <w:rPr>
      <w:b/>
      <w:bCs/>
      <w:smallCaps/>
      <w:color w:val="0F4761" w:themeColor="accent1" w:themeShade="BF"/>
      <w:spacing w:val="5"/>
    </w:rPr>
  </w:style>
  <w:style w:type="paragraph" w:customStyle="1" w:styleId="Listparag">
    <w:name w:val="List parag"/>
    <w:basedOn w:val="ListParagraph"/>
    <w:link w:val="ListparagChar"/>
    <w:qFormat/>
    <w:rsid w:val="000F740D"/>
    <w:pPr>
      <w:numPr>
        <w:numId w:val="2"/>
      </w:numPr>
      <w:spacing w:after="120" w:line="264" w:lineRule="auto"/>
      <w:contextualSpacing w:val="0"/>
    </w:pPr>
    <w:rPr>
      <w:rFonts w:ascii="Arial" w:eastAsia="Times New Roman" w:hAnsi="Arial" w:cs="Arial"/>
      <w:kern w:val="0"/>
      <w:sz w:val="22"/>
      <w:lang w:eastAsia="en-GB"/>
      <w14:ligatures w14:val="none"/>
    </w:rPr>
  </w:style>
  <w:style w:type="character" w:customStyle="1" w:styleId="ListparagChar">
    <w:name w:val="List parag Char"/>
    <w:basedOn w:val="DefaultParagraphFont"/>
    <w:link w:val="Listparag"/>
    <w:rsid w:val="000F740D"/>
    <w:rPr>
      <w:rFonts w:ascii="Arial" w:eastAsia="Times New Roman" w:hAnsi="Arial" w:cs="Arial"/>
      <w:kern w:val="0"/>
      <w:sz w:val="22"/>
      <w:lang w:eastAsia="en-GB"/>
      <w14:ligatures w14:val="none"/>
    </w:rPr>
  </w:style>
  <w:style w:type="character" w:styleId="Hyperlink">
    <w:name w:val="Hyperlink"/>
    <w:basedOn w:val="DefaultParagraphFont"/>
    <w:uiPriority w:val="99"/>
    <w:unhideWhenUsed/>
    <w:rsid w:val="00260273"/>
    <w:rPr>
      <w:color w:val="467886" w:themeColor="hyperlink"/>
      <w:u w:val="single"/>
    </w:rPr>
  </w:style>
  <w:style w:type="character" w:styleId="UnresolvedMention">
    <w:name w:val="Unresolved Mention"/>
    <w:basedOn w:val="DefaultParagraphFont"/>
    <w:uiPriority w:val="99"/>
    <w:semiHidden/>
    <w:unhideWhenUsed/>
    <w:rsid w:val="002602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5554231">
      <w:bodyDiv w:val="1"/>
      <w:marLeft w:val="0"/>
      <w:marRight w:val="0"/>
      <w:marTop w:val="0"/>
      <w:marBottom w:val="0"/>
      <w:divBdr>
        <w:top w:val="none" w:sz="0" w:space="0" w:color="auto"/>
        <w:left w:val="none" w:sz="0" w:space="0" w:color="auto"/>
        <w:bottom w:val="none" w:sz="0" w:space="0" w:color="auto"/>
        <w:right w:val="none" w:sz="0" w:space="0" w:color="auto"/>
      </w:divBdr>
    </w:div>
    <w:div w:id="345522059">
      <w:bodyDiv w:val="1"/>
      <w:marLeft w:val="0"/>
      <w:marRight w:val="0"/>
      <w:marTop w:val="0"/>
      <w:marBottom w:val="0"/>
      <w:divBdr>
        <w:top w:val="none" w:sz="0" w:space="0" w:color="auto"/>
        <w:left w:val="none" w:sz="0" w:space="0" w:color="auto"/>
        <w:bottom w:val="none" w:sz="0" w:space="0" w:color="auto"/>
        <w:right w:val="none" w:sz="0" w:space="0" w:color="auto"/>
      </w:divBdr>
    </w:div>
    <w:div w:id="619335040">
      <w:bodyDiv w:val="1"/>
      <w:marLeft w:val="0"/>
      <w:marRight w:val="0"/>
      <w:marTop w:val="0"/>
      <w:marBottom w:val="0"/>
      <w:divBdr>
        <w:top w:val="none" w:sz="0" w:space="0" w:color="auto"/>
        <w:left w:val="none" w:sz="0" w:space="0" w:color="auto"/>
        <w:bottom w:val="none" w:sz="0" w:space="0" w:color="auto"/>
        <w:right w:val="none" w:sz="0" w:space="0" w:color="auto"/>
      </w:divBdr>
    </w:div>
    <w:div w:id="821047244">
      <w:bodyDiv w:val="1"/>
      <w:marLeft w:val="0"/>
      <w:marRight w:val="0"/>
      <w:marTop w:val="0"/>
      <w:marBottom w:val="0"/>
      <w:divBdr>
        <w:top w:val="none" w:sz="0" w:space="0" w:color="auto"/>
        <w:left w:val="none" w:sz="0" w:space="0" w:color="auto"/>
        <w:bottom w:val="none" w:sz="0" w:space="0" w:color="auto"/>
        <w:right w:val="none" w:sz="0" w:space="0" w:color="auto"/>
      </w:divBdr>
    </w:div>
    <w:div w:id="941381629">
      <w:bodyDiv w:val="1"/>
      <w:marLeft w:val="0"/>
      <w:marRight w:val="0"/>
      <w:marTop w:val="0"/>
      <w:marBottom w:val="0"/>
      <w:divBdr>
        <w:top w:val="none" w:sz="0" w:space="0" w:color="auto"/>
        <w:left w:val="none" w:sz="0" w:space="0" w:color="auto"/>
        <w:bottom w:val="none" w:sz="0" w:space="0" w:color="auto"/>
        <w:right w:val="none" w:sz="0" w:space="0" w:color="auto"/>
      </w:divBdr>
    </w:div>
    <w:div w:id="1296447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career-advice/career-development/360-feedback" TargetMode="External"/><Relationship Id="rId3" Type="http://schemas.openxmlformats.org/officeDocument/2006/relationships/settings" Target="settings.xml"/><Relationship Id="rId7" Type="http://schemas.openxmlformats.org/officeDocument/2006/relationships/hyperlink" Target="https://infed.org/mobi/facilitating-learning-and-change-in-groups-and-group-session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org/globalassets/media/knowledge/knowledge-hub/reports/2023-pdfs/2023-learning-at-work-survey-report-8378.pdf" TargetMode="External"/><Relationship Id="rId5" Type="http://schemas.openxmlformats.org/officeDocument/2006/relationships/hyperlink" Target="https://www.cipd.org/uk/knowledge/factsheets/learning-methods-factsheet/"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1475</TotalTime>
  <Pages>4</Pages>
  <Words>1506</Words>
  <Characters>8586</Characters>
  <Application>Microsoft Office Word</Application>
  <DocSecurity>0</DocSecurity>
  <Lines>71</Lines>
  <Paragraphs>20</Paragraphs>
  <ScaleCrop>false</ScaleCrop>
  <Company/>
  <LinksUpToDate>false</LinksUpToDate>
  <CharactersWithSpaces>10072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Knight</dc:creator>
  <cp:keywords/>
  <dc:description/>
  <cp:lastModifiedBy>Courtney Knight</cp:lastModifiedBy>
  <cp:revision>212</cp:revision>
  <dcterms:created xsi:type="dcterms:W3CDTF">2025-06-02T14:13:00Z</dcterms:created>
  <dcterms:modified xsi:type="dcterms:W3CDTF">2025-07-25T18:25:00Z</dcterms:modified>
</cp:coreProperties>
</file>