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29A301F" w:rsidP="728D76B4" w:rsidRDefault="129A301F" w14:paraId="5CF9F2A3" w14:textId="45048CBA">
      <w:pPr>
        <w:pStyle w:val="Normal"/>
        <w:spacing w:before="0" w:beforeAutospacing="off" w:after="120" w:afterAutospacing="off" w:line="360" w:lineRule="auto"/>
        <w:rPr>
          <w:rFonts w:ascii="Arial Nova" w:hAnsi="Arial Nova" w:eastAsia="Arial Nova" w:cs="Arial Nova"/>
          <w:b w:val="0"/>
          <w:bCs w:val="0"/>
          <w:noProof w:val="0"/>
          <w:sz w:val="24"/>
          <w:szCs w:val="24"/>
          <w:lang w:val="en-GB"/>
        </w:rPr>
      </w:pPr>
      <w:r w:rsidRPr="728D76B4" w:rsidR="239D3DE1">
        <w:rPr>
          <w:rFonts w:ascii="Arial Nova" w:hAnsi="Arial Nova" w:eastAsia="Arial Nova" w:cs="Arial Nova"/>
          <w:sz w:val="24"/>
          <w:szCs w:val="24"/>
        </w:rPr>
        <w:t>Student name: Sinead Edwards</w:t>
      </w:r>
    </w:p>
    <w:p w:rsidR="129A301F" w:rsidP="728D76B4" w:rsidRDefault="129A301F" w14:paraId="05288D87" w14:textId="4DCA58FE">
      <w:pPr>
        <w:pStyle w:val="Normal"/>
        <w:spacing w:before="0" w:beforeAutospacing="off" w:after="120" w:afterAutospacing="off" w:line="360" w:lineRule="auto"/>
        <w:rPr>
          <w:rFonts w:ascii="Arial Nova" w:hAnsi="Arial Nova" w:eastAsia="Arial Nova" w:cs="Arial Nova"/>
          <w:b w:val="0"/>
          <w:bCs w:val="0"/>
          <w:noProof w:val="0"/>
          <w:sz w:val="24"/>
          <w:szCs w:val="24"/>
          <w:lang w:val="en-GB"/>
        </w:rPr>
      </w:pPr>
      <w:r w:rsidRPr="728D76B4" w:rsidR="239D3DE1">
        <w:rPr>
          <w:rFonts w:ascii="Arial Nova" w:hAnsi="Arial Nova" w:eastAsia="Arial Nova" w:cs="Arial Nova"/>
          <w:sz w:val="24"/>
          <w:szCs w:val="24"/>
        </w:rPr>
        <w:t xml:space="preserve">Student number: 2206442 </w:t>
      </w:r>
    </w:p>
    <w:p w:rsidR="129A301F" w:rsidP="728D76B4" w:rsidRDefault="129A301F" w14:paraId="0BB352A4" w14:textId="201C2193">
      <w:pPr>
        <w:pStyle w:val="Normal"/>
        <w:spacing w:before="0" w:beforeAutospacing="off" w:after="120" w:afterAutospacing="off" w:line="360" w:lineRule="auto"/>
        <w:rPr>
          <w:rFonts w:ascii="Arial Nova" w:hAnsi="Arial Nova" w:eastAsia="Arial Nova" w:cs="Arial Nova"/>
          <w:b w:val="0"/>
          <w:bCs w:val="0"/>
          <w:noProof w:val="0"/>
          <w:sz w:val="24"/>
          <w:szCs w:val="24"/>
          <w:lang w:val="en-GB"/>
        </w:rPr>
      </w:pPr>
      <w:r w:rsidRPr="728D76B4" w:rsidR="239D3DE1">
        <w:rPr>
          <w:rFonts w:ascii="Arial Nova" w:hAnsi="Arial Nova" w:eastAsia="Arial Nova" w:cs="Arial Nova"/>
          <w:sz w:val="24"/>
          <w:szCs w:val="24"/>
        </w:rPr>
        <w:t xml:space="preserve">Module: Global Sustainable Tourism </w:t>
      </w:r>
    </w:p>
    <w:p w:rsidR="129A301F" w:rsidP="728D76B4" w:rsidRDefault="129A301F" w14:paraId="6D6F8A90" w14:textId="04087296">
      <w:pPr>
        <w:pStyle w:val="Normal"/>
        <w:spacing w:before="0" w:beforeAutospacing="off" w:after="120" w:afterAutospacing="off" w:line="360" w:lineRule="auto"/>
        <w:rPr>
          <w:rFonts w:ascii="Arial Nova" w:hAnsi="Arial Nova" w:eastAsia="Arial Nova" w:cs="Arial Nova"/>
          <w:b w:val="0"/>
          <w:bCs w:val="0"/>
          <w:noProof w:val="0"/>
          <w:sz w:val="24"/>
          <w:szCs w:val="24"/>
          <w:lang w:val="en-GB"/>
        </w:rPr>
      </w:pPr>
      <w:r w:rsidRPr="728D76B4" w:rsidR="239D3DE1">
        <w:rPr>
          <w:rFonts w:ascii="Arial Nova" w:hAnsi="Arial Nova" w:eastAsia="Arial Nova" w:cs="Arial Nova"/>
          <w:sz w:val="24"/>
          <w:szCs w:val="24"/>
        </w:rPr>
        <w:t xml:space="preserve">Module Code: BMTP5023 </w:t>
      </w:r>
    </w:p>
    <w:p w:rsidR="129A301F" w:rsidP="728D76B4" w:rsidRDefault="129A301F" w14:paraId="262FDDC0" w14:textId="33E6C80C">
      <w:pPr>
        <w:pStyle w:val="Normal"/>
        <w:spacing w:before="0" w:beforeAutospacing="off" w:after="120" w:afterAutospacing="off" w:line="360" w:lineRule="auto"/>
        <w:rPr>
          <w:rFonts w:ascii="Arial Nova" w:hAnsi="Arial Nova" w:eastAsia="Arial Nova" w:cs="Arial Nova"/>
          <w:b w:val="0"/>
          <w:bCs w:val="0"/>
          <w:noProof w:val="0"/>
          <w:sz w:val="24"/>
          <w:szCs w:val="24"/>
          <w:lang w:val="en-GB"/>
        </w:rPr>
      </w:pPr>
      <w:r w:rsidRPr="728D76B4" w:rsidR="239D3DE1">
        <w:rPr>
          <w:rFonts w:ascii="Arial Nova" w:hAnsi="Arial Nova" w:eastAsia="Arial Nova" w:cs="Arial Nova"/>
          <w:sz w:val="24"/>
          <w:szCs w:val="24"/>
        </w:rPr>
        <w:t>Assignment Title: Assignment 1 Sustainable Tourism Essay</w:t>
      </w:r>
    </w:p>
    <w:p w:rsidR="129A301F" w:rsidP="728D76B4" w:rsidRDefault="129A301F" w14:paraId="280ADDC1" w14:textId="3A495D84">
      <w:pPr>
        <w:pStyle w:val="Normal"/>
        <w:spacing w:before="0" w:beforeAutospacing="off" w:after="120" w:afterAutospacing="off" w:line="360" w:lineRule="auto"/>
        <w:rPr>
          <w:rFonts w:ascii="Arial Nova" w:hAnsi="Arial Nova" w:eastAsia="Arial Nova" w:cs="Arial Nova"/>
          <w:b w:val="0"/>
          <w:bCs w:val="0"/>
          <w:noProof w:val="0"/>
          <w:sz w:val="24"/>
          <w:szCs w:val="24"/>
          <w:lang w:val="en-GB"/>
        </w:rPr>
      </w:pPr>
      <w:r w:rsidRPr="728D76B4" w:rsidR="239D3DE1">
        <w:rPr>
          <w:rFonts w:ascii="Arial Nova" w:hAnsi="Arial Nova" w:eastAsia="Arial Nova" w:cs="Arial Nova"/>
          <w:sz w:val="24"/>
          <w:szCs w:val="24"/>
        </w:rPr>
        <w:t xml:space="preserve">Lecturer’s name: Kathryn Roberts </w:t>
      </w:r>
    </w:p>
    <w:p w:rsidR="129A301F" w:rsidP="728D76B4" w:rsidRDefault="129A301F" w14:paraId="018B454C" w14:textId="213BD6A1">
      <w:pPr>
        <w:pStyle w:val="Normal"/>
        <w:spacing w:before="0" w:beforeAutospacing="off" w:after="120" w:afterAutospacing="off" w:line="360" w:lineRule="auto"/>
        <w:rPr>
          <w:rFonts w:ascii="Arial Nova" w:hAnsi="Arial Nova" w:eastAsia="Arial Nova" w:cs="Arial Nova"/>
          <w:sz w:val="24"/>
          <w:szCs w:val="24"/>
        </w:rPr>
      </w:pPr>
    </w:p>
    <w:p w:rsidR="129A301F" w:rsidP="728D76B4" w:rsidRDefault="129A301F" w14:paraId="7377089A" w14:textId="363E5A7D">
      <w:pPr>
        <w:pStyle w:val="Normal"/>
        <w:spacing w:before="0" w:beforeAutospacing="off" w:after="120" w:afterAutospacing="off" w:line="360" w:lineRule="auto"/>
        <w:rPr>
          <w:rFonts w:ascii="Arial Nova" w:hAnsi="Arial Nova" w:eastAsia="Arial Nova" w:cs="Arial Nova"/>
          <w:sz w:val="24"/>
          <w:szCs w:val="24"/>
        </w:rPr>
      </w:pPr>
    </w:p>
    <w:p w:rsidR="129A301F" w:rsidP="728D76B4" w:rsidRDefault="129A301F" w14:paraId="6D6BB079" w14:textId="14DDF0C9">
      <w:pPr>
        <w:pStyle w:val="Normal"/>
        <w:spacing w:before="0" w:beforeAutospacing="off" w:after="120" w:afterAutospacing="off" w:line="360" w:lineRule="auto"/>
        <w:rPr>
          <w:rFonts w:ascii="Arial Nova" w:hAnsi="Arial Nova" w:eastAsia="Arial Nova" w:cs="Arial Nova"/>
          <w:sz w:val="24"/>
          <w:szCs w:val="24"/>
        </w:rPr>
      </w:pPr>
    </w:p>
    <w:p w:rsidR="129A301F" w:rsidP="728D76B4" w:rsidRDefault="129A301F" w14:paraId="7BBBF867" w14:textId="53FE707D">
      <w:pPr>
        <w:pStyle w:val="Normal"/>
        <w:spacing w:before="0" w:beforeAutospacing="off" w:after="120" w:afterAutospacing="off" w:line="360" w:lineRule="auto"/>
        <w:rPr>
          <w:rFonts w:ascii="Arial Nova" w:hAnsi="Arial Nova" w:eastAsia="Arial Nova" w:cs="Arial Nova"/>
          <w:b w:val="0"/>
          <w:bCs w:val="0"/>
          <w:noProof w:val="0"/>
          <w:sz w:val="24"/>
          <w:szCs w:val="24"/>
          <w:lang w:val="en-GB"/>
        </w:rPr>
      </w:pPr>
      <w:r w:rsidRPr="728D76B4" w:rsidR="551AA4EF">
        <w:rPr>
          <w:rFonts w:ascii="Arial Nova" w:hAnsi="Arial Nova" w:eastAsia="Arial Nova" w:cs="Arial Nova"/>
          <w:sz w:val="24"/>
          <w:szCs w:val="24"/>
        </w:rPr>
        <w:t>Sustainability</w:t>
      </w:r>
      <w:r w:rsidRPr="728D76B4" w:rsidR="129A301F">
        <w:rPr>
          <w:rFonts w:ascii="Arial Nova" w:hAnsi="Arial Nova" w:eastAsia="Arial Nova" w:cs="Arial Nova"/>
          <w:sz w:val="24"/>
          <w:szCs w:val="24"/>
        </w:rPr>
        <w:t xml:space="preserve"> in the tourism sector, corporate </w:t>
      </w:r>
      <w:r w:rsidRPr="728D76B4" w:rsidR="2549C129">
        <w:rPr>
          <w:rFonts w:ascii="Arial Nova" w:hAnsi="Arial Nova" w:eastAsia="Arial Nova" w:cs="Arial Nova"/>
          <w:sz w:val="24"/>
          <w:szCs w:val="24"/>
        </w:rPr>
        <w:t>social</w:t>
      </w:r>
      <w:r w:rsidRPr="728D76B4" w:rsidR="129A301F">
        <w:rPr>
          <w:rFonts w:ascii="Arial Nova" w:hAnsi="Arial Nova" w:eastAsia="Arial Nova" w:cs="Arial Nova"/>
          <w:sz w:val="24"/>
          <w:szCs w:val="24"/>
        </w:rPr>
        <w:t xml:space="preserve"> responsibility (CSR) and over tourism and subjects commonly spoken about within the travel and </w:t>
      </w:r>
      <w:r w:rsidRPr="728D76B4" w:rsidR="3C444776">
        <w:rPr>
          <w:rFonts w:ascii="Arial Nova" w:hAnsi="Arial Nova" w:eastAsia="Arial Nova" w:cs="Arial Nova"/>
          <w:sz w:val="24"/>
          <w:szCs w:val="24"/>
        </w:rPr>
        <w:t>tourism</w:t>
      </w:r>
      <w:r w:rsidRPr="728D76B4" w:rsidR="129A301F">
        <w:rPr>
          <w:rFonts w:ascii="Arial Nova" w:hAnsi="Arial Nova" w:eastAsia="Arial Nova" w:cs="Arial Nova"/>
          <w:sz w:val="24"/>
          <w:szCs w:val="24"/>
        </w:rPr>
        <w:t xml:space="preserve"> industry</w:t>
      </w:r>
      <w:r w:rsidRPr="728D76B4" w:rsidR="049C33C2">
        <w:rPr>
          <w:rFonts w:ascii="Arial Nova" w:hAnsi="Arial Nova" w:eastAsia="Arial Nova" w:cs="Arial Nova"/>
          <w:sz w:val="24"/>
          <w:szCs w:val="24"/>
        </w:rPr>
        <w:t xml:space="preserve"> throughout</w:t>
      </w:r>
      <w:r w:rsidRPr="728D76B4" w:rsidR="129A301F">
        <w:rPr>
          <w:rFonts w:ascii="Arial Nova" w:hAnsi="Arial Nova" w:eastAsia="Arial Nova" w:cs="Arial Nova"/>
          <w:sz w:val="24"/>
          <w:szCs w:val="24"/>
        </w:rPr>
        <w:t xml:space="preserve"> the most recent years, however this</w:t>
      </w:r>
      <w:r w:rsidRPr="728D76B4" w:rsidR="159F8978">
        <w:rPr>
          <w:rFonts w:ascii="Arial Nova" w:hAnsi="Arial Nova" w:eastAsia="Arial Nova" w:cs="Arial Nova"/>
          <w:sz w:val="24"/>
          <w:szCs w:val="24"/>
        </w:rPr>
        <w:t xml:space="preserve"> has not always been the case. </w:t>
      </w:r>
      <w:r w:rsidRPr="728D76B4" w:rsidR="70CA2EA0">
        <w:rPr>
          <w:rFonts w:ascii="Arial Nova" w:hAnsi="Arial Nova" w:eastAsia="Arial Nova" w:cs="Arial Nova"/>
          <w:b w:val="0"/>
          <w:bCs w:val="0"/>
          <w:i w:val="0"/>
          <w:iCs w:val="0"/>
          <w:caps w:val="0"/>
          <w:smallCaps w:val="0"/>
          <w:noProof w:val="0"/>
          <w:color w:val="000000" w:themeColor="text1" w:themeTint="FF" w:themeShade="FF"/>
          <w:sz w:val="24"/>
          <w:szCs w:val="24"/>
          <w:lang w:val="en-GB"/>
        </w:rPr>
        <w:t>Edgell (</w:t>
      </w:r>
      <w:r w:rsidRPr="728D76B4" w:rsidR="00F58951">
        <w:rPr>
          <w:rFonts w:ascii="Arial Nova" w:hAnsi="Arial Nova" w:eastAsia="Arial Nova" w:cs="Arial Nova"/>
          <w:b w:val="0"/>
          <w:bCs w:val="0"/>
          <w:i w:val="0"/>
          <w:iCs w:val="0"/>
          <w:caps w:val="0"/>
          <w:smallCaps w:val="0"/>
          <w:noProof w:val="0"/>
          <w:color w:val="000000" w:themeColor="text1" w:themeTint="FF" w:themeShade="FF"/>
          <w:sz w:val="24"/>
          <w:szCs w:val="24"/>
          <w:lang w:val="en-GB"/>
        </w:rPr>
        <w:t>2020)</w:t>
      </w:r>
      <w:r w:rsidRPr="728D76B4" w:rsidR="653AAA4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states that these new phrases and concepts came to the tourism sector around 2016 to explain the changes taking place in the tourism sector and the developments happening with sustainable tourism</w:t>
      </w:r>
      <w:r w:rsidRPr="728D76B4" w:rsidR="655B9C4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728D76B4" w:rsidR="00BA047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041FE0B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Emerick (2023) brought out a report that explains </w:t>
      </w:r>
      <w:r w:rsidRPr="728D76B4" w:rsidR="4F55A8E3">
        <w:rPr>
          <w:rFonts w:ascii="Arial Nova" w:hAnsi="Arial Nova" w:eastAsia="Arial Nova" w:cs="Arial Nova"/>
          <w:b w:val="0"/>
          <w:bCs w:val="0"/>
          <w:i w:val="0"/>
          <w:iCs w:val="0"/>
          <w:caps w:val="0"/>
          <w:smallCaps w:val="0"/>
          <w:noProof w:val="0"/>
          <w:color w:val="000000" w:themeColor="text1" w:themeTint="FF" w:themeShade="FF"/>
          <w:sz w:val="24"/>
          <w:szCs w:val="24"/>
          <w:lang w:val="en-GB"/>
        </w:rPr>
        <w:t>that companies</w:t>
      </w:r>
      <w:r w:rsidRPr="728D76B4" w:rsidR="655B9C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are beginning to realise that instead of basing their decisions solely on maximising profit they have a responsibility to investigate how their business influences the environment and society. Having a CSR in place can help with management strategies and the sustainability of a business (Frey,</w:t>
      </w:r>
      <w:r w:rsidRPr="728D76B4" w:rsidR="655B9C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w:t>
      </w:r>
      <w:r w:rsidRPr="728D76B4" w:rsidR="655B9C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201</w:t>
      </w:r>
      <w:r w:rsidRPr="728D76B4" w:rsidR="655B9C45">
        <w:rPr>
          <w:rFonts w:ascii="Arial Nova" w:hAnsi="Arial Nova" w:eastAsia="Arial Nova" w:cs="Arial Nova"/>
          <w:b w:val="0"/>
          <w:bCs w:val="0"/>
          <w:i w:val="0"/>
          <w:iCs w:val="0"/>
          <w:caps w:val="0"/>
          <w:smallCaps w:val="0"/>
          <w:noProof w:val="0"/>
          <w:color w:val="000000" w:themeColor="text1" w:themeTint="FF" w:themeShade="FF"/>
          <w:sz w:val="24"/>
          <w:szCs w:val="24"/>
          <w:lang w:val="en-GB"/>
        </w:rPr>
        <w:t>0</w:t>
      </w:r>
      <w:r w:rsidRPr="728D76B4" w:rsidR="2457A3DD">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728D76B4" w:rsidR="2B767AF7">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5E501A73" w:rsidP="64FC9B93" w:rsidRDefault="5E501A73" w14:paraId="28F796EE" w14:textId="2C12466F">
      <w:pPr>
        <w:spacing w:before="0" w:beforeAutospacing="off" w:after="120" w:afterAutospacing="off" w:line="360" w:lineRule="auto"/>
        <w:rPr>
          <w:rFonts w:ascii="Arial Nova" w:hAnsi="Arial Nova" w:eastAsia="Arial Nova" w:cs="Arial Nova"/>
          <w:noProof w:val="0"/>
          <w:sz w:val="24"/>
          <w:szCs w:val="24"/>
          <w:lang w:val="en-GB"/>
        </w:rPr>
      </w:pPr>
      <w:r w:rsidRPr="728D76B4" w:rsidR="6EFCD8C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Corporate social </w:t>
      </w:r>
      <w:r w:rsidRPr="728D76B4" w:rsidR="6EFCD8CF">
        <w:rPr>
          <w:rFonts w:ascii="Arial Nova" w:hAnsi="Arial Nova" w:eastAsia="Arial Nova" w:cs="Arial Nova"/>
          <w:b w:val="0"/>
          <w:bCs w:val="0"/>
          <w:i w:val="0"/>
          <w:iCs w:val="0"/>
          <w:caps w:val="0"/>
          <w:smallCaps w:val="0"/>
          <w:noProof w:val="0"/>
          <w:color w:val="000000" w:themeColor="text1" w:themeTint="FF" w:themeShade="FF"/>
          <w:sz w:val="24"/>
          <w:szCs w:val="24"/>
          <w:lang w:val="en-GB"/>
        </w:rPr>
        <w:t>responsibility</w:t>
      </w:r>
      <w:r w:rsidRPr="728D76B4" w:rsidR="554FA5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is a strategy that companies can follow to ensure they have a positive effect on society, and this is done by focusing on three main pillars titled environmental, </w:t>
      </w:r>
      <w:r w:rsidRPr="728D76B4" w:rsidR="554FA566">
        <w:rPr>
          <w:rFonts w:ascii="Arial Nova" w:hAnsi="Arial Nova" w:eastAsia="Arial Nova" w:cs="Arial Nova"/>
          <w:b w:val="0"/>
          <w:bCs w:val="0"/>
          <w:i w:val="0"/>
          <w:iCs w:val="0"/>
          <w:caps w:val="0"/>
          <w:smallCaps w:val="0"/>
          <w:noProof w:val="0"/>
          <w:color w:val="000000" w:themeColor="text1" w:themeTint="FF" w:themeShade="FF"/>
          <w:sz w:val="24"/>
          <w:szCs w:val="24"/>
          <w:lang w:val="en-GB"/>
        </w:rPr>
        <w:t>social</w:t>
      </w:r>
      <w:r w:rsidRPr="728D76B4" w:rsidR="554FA5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economic responsibility</w:t>
      </w:r>
      <w:r w:rsidRPr="728D76B4" w:rsidR="29D273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5E6061B2">
        <w:rPr>
          <w:rFonts w:ascii="Arial Nova" w:hAnsi="Arial Nova" w:eastAsia="Arial Nova" w:cs="Arial Nova"/>
          <w:b w:val="0"/>
          <w:bCs w:val="0"/>
          <w:i w:val="0"/>
          <w:iCs w:val="0"/>
          <w:caps w:val="0"/>
          <w:smallCaps w:val="0"/>
          <w:noProof w:val="0"/>
          <w:color w:val="000000" w:themeColor="text1" w:themeTint="FF" w:themeShade="FF"/>
          <w:sz w:val="24"/>
          <w:szCs w:val="24"/>
          <w:lang w:val="en-GB"/>
        </w:rPr>
        <w:t>(Boss Magazine, 2022)</w:t>
      </w:r>
      <w:r w:rsidRPr="728D76B4" w:rsidR="722DA4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554FA5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Businesses need to develop a plan, ensure they engage with stakeholders, whilst also ensuring they keep monitoring and reporting the progress.</w:t>
      </w:r>
      <w:r w:rsidRPr="728D76B4" w:rsidR="64C6F81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64C6F816">
        <w:rPr>
          <w:rFonts w:ascii="Arial Nova" w:hAnsi="Arial Nova" w:eastAsia="Arial Nova" w:cs="Arial Nova"/>
          <w:b w:val="0"/>
          <w:bCs w:val="0"/>
          <w:i w:val="0"/>
          <w:iCs w:val="0"/>
          <w:caps w:val="0"/>
          <w:smallCaps w:val="0"/>
          <w:noProof w:val="0"/>
          <w:color w:val="000000" w:themeColor="text1" w:themeTint="FF" w:themeShade="FF"/>
          <w:sz w:val="24"/>
          <w:szCs w:val="24"/>
          <w:lang w:val="en-GB"/>
        </w:rPr>
        <w:t>In this case the stakeholder can be internal or external to the business.</w:t>
      </w:r>
      <w:r w:rsidRPr="728D76B4" w:rsidR="64C6F81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It may include investors to the company, employees, potential and regular clients or customers, supplies, </w:t>
      </w:r>
      <w:r w:rsidRPr="728D76B4" w:rsidR="64C6F816">
        <w:rPr>
          <w:rFonts w:ascii="Arial Nova" w:hAnsi="Arial Nova" w:eastAsia="Arial Nova" w:cs="Arial Nova"/>
          <w:b w:val="0"/>
          <w:bCs w:val="0"/>
          <w:i w:val="0"/>
          <w:iCs w:val="0"/>
          <w:caps w:val="0"/>
          <w:smallCaps w:val="0"/>
          <w:noProof w:val="0"/>
          <w:color w:val="000000" w:themeColor="text1" w:themeTint="FF" w:themeShade="FF"/>
          <w:sz w:val="24"/>
          <w:szCs w:val="24"/>
          <w:lang w:val="en-GB"/>
        </w:rPr>
        <w:t>government</w:t>
      </w:r>
      <w:r w:rsidRPr="728D76B4" w:rsidR="64C6F81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it can also be the local community</w:t>
      </w:r>
      <w:r w:rsidRPr="728D76B4" w:rsidR="7C57B97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(Fernando, 2023).</w:t>
      </w:r>
      <w:r w:rsidRPr="728D76B4" w:rsidR="64C6F81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554FA5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554FA5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Companies should also be continually thinking about any </w:t>
      </w:r>
      <w:r w:rsidRPr="728D76B4" w:rsidR="554FA566">
        <w:rPr>
          <w:rFonts w:ascii="Arial Nova" w:hAnsi="Arial Nova" w:eastAsia="Arial Nova" w:cs="Arial Nova"/>
          <w:b w:val="0"/>
          <w:bCs w:val="0"/>
          <w:i w:val="0"/>
          <w:iCs w:val="0"/>
          <w:caps w:val="0"/>
          <w:smallCaps w:val="0"/>
          <w:noProof w:val="0"/>
          <w:color w:val="000000" w:themeColor="text1" w:themeTint="FF" w:themeShade="FF"/>
          <w:sz w:val="24"/>
          <w:szCs w:val="24"/>
          <w:lang w:val="en-GB"/>
        </w:rPr>
        <w:t>new ideas</w:t>
      </w:r>
      <w:r w:rsidRPr="728D76B4" w:rsidR="554FA5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or improvements that can be made with their plan.</w:t>
      </w:r>
      <w:r w:rsidRPr="728D76B4" w:rsidR="554FA5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Their plans should also be aligned with the company values (Emerick, 2023).</w:t>
      </w:r>
      <w:r w:rsidRPr="728D76B4" w:rsidR="554FA566">
        <w:rPr>
          <w:rFonts w:ascii="Arial Nova" w:hAnsi="Arial Nova" w:eastAsia="Arial Nova" w:cs="Arial Nova"/>
          <w:noProof w:val="0"/>
          <w:sz w:val="24"/>
          <w:szCs w:val="24"/>
          <w:lang w:val="en-GB"/>
        </w:rPr>
        <w:t xml:space="preserve"> </w:t>
      </w:r>
    </w:p>
    <w:p w:rsidR="5E501A73" w:rsidP="728D76B4" w:rsidRDefault="5E501A73" w14:paraId="3CA1CB37" w14:textId="0051C350">
      <w:pPr>
        <w:pStyle w:val="Normal"/>
        <w:spacing w:before="0" w:beforeAutospacing="off" w:after="12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28D76B4" w:rsidR="154DB82C">
        <w:rPr>
          <w:rFonts w:ascii="Arial Nova" w:hAnsi="Arial Nova" w:eastAsia="Arial Nova" w:cs="Arial Nova"/>
          <w:noProof w:val="0"/>
          <w:sz w:val="24"/>
          <w:szCs w:val="24"/>
          <w:lang w:val="en-GB"/>
        </w:rPr>
        <w:t xml:space="preserve">Hilton hotels have their own version of a </w:t>
      </w:r>
      <w:r w:rsidRPr="728D76B4" w:rsidR="4C965F5B">
        <w:rPr>
          <w:rFonts w:ascii="Arial Nova" w:hAnsi="Arial Nova" w:eastAsia="Arial Nova" w:cs="Arial Nova"/>
          <w:noProof w:val="0"/>
          <w:sz w:val="24"/>
          <w:szCs w:val="24"/>
          <w:lang w:val="en-GB"/>
        </w:rPr>
        <w:t>corporate social responsibility</w:t>
      </w:r>
      <w:r w:rsidRPr="728D76B4" w:rsidR="154DB82C">
        <w:rPr>
          <w:rFonts w:ascii="Arial Nova" w:hAnsi="Arial Nova" w:eastAsia="Arial Nova" w:cs="Arial Nova"/>
          <w:noProof w:val="0"/>
          <w:sz w:val="24"/>
          <w:szCs w:val="24"/>
          <w:lang w:val="en-GB"/>
        </w:rPr>
        <w:t xml:space="preserve"> called</w:t>
      </w:r>
      <w:r w:rsidRPr="728D76B4" w:rsidR="24C2E177">
        <w:rPr>
          <w:rFonts w:ascii="Arial Nova" w:hAnsi="Arial Nova" w:eastAsia="Arial Nova" w:cs="Arial Nova"/>
          <w:noProof w:val="0"/>
          <w:sz w:val="24"/>
          <w:szCs w:val="24"/>
          <w:lang w:val="en-GB"/>
        </w:rPr>
        <w:t xml:space="preserve"> “</w:t>
      </w:r>
      <w:r w:rsidRPr="728D76B4" w:rsidR="154DB82C">
        <w:rPr>
          <w:rFonts w:ascii="Arial Nova" w:hAnsi="Arial Nova" w:eastAsia="Arial Nova" w:cs="Arial Nova"/>
          <w:noProof w:val="0"/>
          <w:sz w:val="24"/>
          <w:szCs w:val="24"/>
          <w:lang w:val="en-GB"/>
        </w:rPr>
        <w:t>Travel with a purpose</w:t>
      </w:r>
      <w:r w:rsidRPr="728D76B4" w:rsidR="5ADB5874">
        <w:rPr>
          <w:rFonts w:ascii="Arial Nova" w:hAnsi="Arial Nova" w:eastAsia="Arial Nova" w:cs="Arial Nova"/>
          <w:noProof w:val="0"/>
          <w:sz w:val="24"/>
          <w:szCs w:val="24"/>
          <w:lang w:val="en-GB"/>
        </w:rPr>
        <w:t>”</w:t>
      </w:r>
      <w:r w:rsidRPr="728D76B4" w:rsidR="3C80A107">
        <w:rPr>
          <w:rFonts w:ascii="Arial Nova" w:hAnsi="Arial Nova" w:eastAsia="Arial Nova" w:cs="Arial Nova"/>
          <w:noProof w:val="0"/>
          <w:sz w:val="24"/>
          <w:szCs w:val="24"/>
          <w:lang w:val="en-GB"/>
        </w:rPr>
        <w:t xml:space="preserve"> or it can be referred to as ‘E</w:t>
      </w:r>
      <w:r w:rsidRPr="728D76B4" w:rsidR="76A64768">
        <w:rPr>
          <w:rFonts w:ascii="Arial Nova" w:hAnsi="Arial Nova" w:eastAsia="Arial Nova" w:cs="Arial Nova"/>
          <w:noProof w:val="0"/>
          <w:sz w:val="24"/>
          <w:szCs w:val="24"/>
          <w:lang w:val="en-GB"/>
        </w:rPr>
        <w:t xml:space="preserve">SR’ (Environmental, social and </w:t>
      </w:r>
      <w:r w:rsidRPr="728D76B4" w:rsidR="76A64768">
        <w:rPr>
          <w:rFonts w:ascii="Arial Nova" w:hAnsi="Arial Nova" w:eastAsia="Arial Nova" w:cs="Arial Nova"/>
          <w:noProof w:val="0"/>
          <w:sz w:val="24"/>
          <w:szCs w:val="24"/>
          <w:lang w:val="en-GB"/>
        </w:rPr>
        <w:t>governance) and</w:t>
      </w:r>
      <w:r w:rsidRPr="728D76B4" w:rsidR="3C80A107">
        <w:rPr>
          <w:rFonts w:ascii="Arial Nova" w:hAnsi="Arial Nova" w:eastAsia="Arial Nova" w:cs="Arial Nova"/>
          <w:noProof w:val="0"/>
          <w:sz w:val="24"/>
          <w:szCs w:val="24"/>
          <w:lang w:val="en-GB"/>
        </w:rPr>
        <w:t xml:space="preserve"> this is because it focuses on the environmental </w:t>
      </w:r>
      <w:r w:rsidRPr="728D76B4" w:rsidR="0F8A18FA">
        <w:rPr>
          <w:rFonts w:ascii="Arial Nova" w:hAnsi="Arial Nova" w:eastAsia="Arial Nova" w:cs="Arial Nova"/>
          <w:noProof w:val="0"/>
          <w:sz w:val="24"/>
          <w:szCs w:val="24"/>
          <w:lang w:val="en-GB"/>
        </w:rPr>
        <w:t>impact</w:t>
      </w:r>
      <w:r w:rsidRPr="728D76B4" w:rsidR="3C80A107">
        <w:rPr>
          <w:rFonts w:ascii="Arial Nova" w:hAnsi="Arial Nova" w:eastAsia="Arial Nova" w:cs="Arial Nova"/>
          <w:noProof w:val="0"/>
          <w:sz w:val="24"/>
          <w:szCs w:val="24"/>
          <w:lang w:val="en-GB"/>
        </w:rPr>
        <w:t xml:space="preserve"> of travel, the social impacts and it looks at governance.</w:t>
      </w:r>
      <w:r w:rsidRPr="728D76B4" w:rsidR="3C80A107">
        <w:rPr>
          <w:rFonts w:ascii="Arial Nova" w:hAnsi="Arial Nova" w:eastAsia="Arial Nova" w:cs="Arial Nova"/>
          <w:noProof w:val="0"/>
          <w:sz w:val="24"/>
          <w:szCs w:val="24"/>
          <w:lang w:val="en-GB"/>
        </w:rPr>
        <w:t xml:space="preserve"> </w:t>
      </w:r>
      <w:r w:rsidRPr="728D76B4" w:rsidR="2239AA04">
        <w:rPr>
          <w:rFonts w:ascii="Arial Nova" w:hAnsi="Arial Nova" w:eastAsia="Arial Nova" w:cs="Arial Nova"/>
          <w:noProof w:val="0"/>
          <w:sz w:val="24"/>
          <w:szCs w:val="24"/>
          <w:lang w:val="en-GB"/>
        </w:rPr>
        <w:t xml:space="preserve">Hilton claims that the strategies they have put in place have been created to </w:t>
      </w:r>
      <w:r w:rsidRPr="728D76B4" w:rsidR="2239AA0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drive responsible tourism and travel worldwid</w:t>
      </w:r>
      <w:r w:rsidRPr="728D76B4" w:rsidR="5E28599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e.</w:t>
      </w:r>
      <w:r w:rsidRPr="728D76B4" w:rsidR="5E28599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728D76B4" w:rsidR="1D1D4CE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Hilton</w:t>
      </w:r>
      <w:r w:rsidRPr="728D76B4" w:rsidR="5E28599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clearly </w:t>
      </w:r>
      <w:r w:rsidRPr="728D76B4" w:rsidR="61A4966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displays</w:t>
      </w:r>
      <w:r w:rsidRPr="728D76B4" w:rsidR="5E28599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tha</w:t>
      </w:r>
      <w:r w:rsidRPr="728D76B4" w:rsidR="6970205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t</w:t>
      </w:r>
      <w:r w:rsidRPr="728D76B4" w:rsidR="5E28599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they are the first major hotel company</w:t>
      </w:r>
      <w:r w:rsidRPr="728D76B4" w:rsidR="191CDE0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728D76B4" w:rsidR="0A1DADC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 set carbon targets that are science based aligned with climate science and the Paris Climate </w:t>
      </w:r>
      <w:r w:rsidRPr="728D76B4" w:rsidR="22BC6AB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Agreement (ESG at Hilton,2023). </w:t>
      </w:r>
      <w:r w:rsidRPr="728D76B4" w:rsidR="3B740C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3B740C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Paris agreement is a legally binding </w:t>
      </w:r>
      <w:r w:rsidRPr="728D76B4" w:rsidR="4E239D41">
        <w:rPr>
          <w:rFonts w:ascii="Arial Nova" w:hAnsi="Arial Nova" w:eastAsia="Arial Nova" w:cs="Arial Nova"/>
          <w:b w:val="0"/>
          <w:bCs w:val="0"/>
          <w:i w:val="0"/>
          <w:iCs w:val="0"/>
          <w:caps w:val="0"/>
          <w:smallCaps w:val="0"/>
          <w:noProof w:val="0"/>
          <w:color w:val="000000" w:themeColor="text1" w:themeTint="FF" w:themeShade="FF"/>
          <w:sz w:val="24"/>
          <w:szCs w:val="24"/>
          <w:lang w:val="en-GB"/>
        </w:rPr>
        <w:t>treaty which aims to help climate change</w:t>
      </w:r>
      <w:r w:rsidRPr="728D76B4" w:rsidR="65B45E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they have several aims and a mix of </w:t>
      </w:r>
      <w:r w:rsidRPr="728D76B4" w:rsidR="245943D9">
        <w:rPr>
          <w:rFonts w:ascii="Arial Nova" w:hAnsi="Arial Nova" w:eastAsia="Arial Nova" w:cs="Arial Nova"/>
          <w:b w:val="0"/>
          <w:bCs w:val="0"/>
          <w:i w:val="0"/>
          <w:iCs w:val="0"/>
          <w:caps w:val="0"/>
          <w:smallCaps w:val="0"/>
          <w:noProof w:val="0"/>
          <w:color w:val="000000" w:themeColor="text1" w:themeTint="FF" w:themeShade="FF"/>
          <w:sz w:val="24"/>
          <w:szCs w:val="24"/>
          <w:lang w:val="en-GB"/>
        </w:rPr>
        <w:t>long- and short-term</w:t>
      </w:r>
      <w:r w:rsidRPr="728D76B4" w:rsidR="65B45E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goals, on</w:t>
      </w:r>
      <w:r w:rsidRPr="728D76B4" w:rsidR="5C9792A6">
        <w:rPr>
          <w:rFonts w:ascii="Arial Nova" w:hAnsi="Arial Nova" w:eastAsia="Arial Nova" w:cs="Arial Nova"/>
          <w:b w:val="0"/>
          <w:bCs w:val="0"/>
          <w:i w:val="0"/>
          <w:iCs w:val="0"/>
          <w:caps w:val="0"/>
          <w:smallCaps w:val="0"/>
          <w:noProof w:val="0"/>
          <w:color w:val="000000" w:themeColor="text1" w:themeTint="FF" w:themeShade="FF"/>
          <w:sz w:val="24"/>
          <w:szCs w:val="24"/>
          <w:lang w:val="en-GB"/>
        </w:rPr>
        <w:t>e</w:t>
      </w:r>
      <w:r w:rsidRPr="728D76B4" w:rsidR="65B45E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example is that they have “long term low g</w:t>
      </w:r>
      <w:r w:rsidRPr="728D76B4" w:rsidR="47A570E2">
        <w:rPr>
          <w:rFonts w:ascii="Arial Nova" w:hAnsi="Arial Nova" w:eastAsia="Arial Nova" w:cs="Arial Nova"/>
          <w:b w:val="0"/>
          <w:bCs w:val="0"/>
          <w:i w:val="0"/>
          <w:iCs w:val="0"/>
          <w:caps w:val="0"/>
          <w:smallCaps w:val="0"/>
          <w:noProof w:val="0"/>
          <w:color w:val="000000" w:themeColor="text1" w:themeTint="FF" w:themeShade="FF"/>
          <w:sz w:val="24"/>
          <w:szCs w:val="24"/>
          <w:lang w:val="en-GB"/>
        </w:rPr>
        <w:t>reenhouse gas emission development strategies</w:t>
      </w:r>
      <w:r w:rsidRPr="728D76B4" w:rsidR="21AF55DB">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728D76B4" w:rsidR="4E239D4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It is a treaty which came i</w:t>
      </w:r>
      <w:r w:rsidRPr="728D76B4" w:rsidR="429FAEF3">
        <w:rPr>
          <w:rFonts w:ascii="Arial Nova" w:hAnsi="Arial Nova" w:eastAsia="Arial Nova" w:cs="Arial Nova"/>
          <w:b w:val="0"/>
          <w:bCs w:val="0"/>
          <w:i w:val="0"/>
          <w:iCs w:val="0"/>
          <w:caps w:val="0"/>
          <w:smallCaps w:val="0"/>
          <w:noProof w:val="0"/>
          <w:color w:val="000000" w:themeColor="text1" w:themeTint="FF" w:themeShade="FF"/>
          <w:sz w:val="24"/>
          <w:szCs w:val="24"/>
          <w:lang w:val="en-GB"/>
        </w:rPr>
        <w:t>nto play in 2016 and it was adopted by 196 parties</w:t>
      </w:r>
      <w:r w:rsidRPr="728D76B4" w:rsidR="19E2E53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21F484A2">
        <w:rPr>
          <w:rFonts w:ascii="Arial Nova" w:hAnsi="Arial Nova" w:eastAsia="Arial Nova" w:cs="Arial Nova"/>
          <w:b w:val="0"/>
          <w:bCs w:val="0"/>
          <w:i w:val="0"/>
          <w:iCs w:val="0"/>
          <w:caps w:val="0"/>
          <w:smallCaps w:val="0"/>
          <w:noProof w:val="0"/>
          <w:color w:val="000000" w:themeColor="text1" w:themeTint="FF" w:themeShade="FF"/>
          <w:sz w:val="24"/>
          <w:szCs w:val="24"/>
          <w:lang w:val="en-GB"/>
        </w:rPr>
        <w:t>(United Nations, 2023)</w:t>
      </w:r>
      <w:r w:rsidRPr="728D76B4" w:rsidR="7CC64FAE">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5E501A73" w:rsidP="728D76B4" w:rsidRDefault="5E501A73" w14:paraId="750DD3C9" w14:textId="4BFD96E6">
      <w:pPr>
        <w:pStyle w:val="Normal"/>
        <w:spacing w:before="0" w:beforeAutospacing="off" w:after="120" w:afterAutospacing="off" w:line="360" w:lineRule="auto"/>
        <w:rPr>
          <w:rFonts w:ascii="Arial Nova" w:hAnsi="Arial Nova" w:eastAsia="Arial Nova" w:cs="Arial Nova"/>
          <w:noProof w:val="0"/>
          <w:sz w:val="24"/>
          <w:szCs w:val="24"/>
          <w:lang w:val="en-GB"/>
        </w:rPr>
      </w:pPr>
      <w:r w:rsidRPr="728D76B4" w:rsidR="0A1DADC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Hilton is already doing several things to help with environmental damage, they have several goals focussing </w:t>
      </w:r>
      <w:r w:rsidRPr="728D76B4" w:rsidR="0A1DADC0">
        <w:rPr>
          <w:rFonts w:ascii="Arial Nova" w:hAnsi="Arial Nova" w:eastAsia="Arial Nova" w:cs="Arial Nova"/>
          <w:b w:val="0"/>
          <w:bCs w:val="0"/>
          <w:i w:val="0"/>
          <w:iCs w:val="0"/>
          <w:caps w:val="0"/>
          <w:smallCaps w:val="0"/>
          <w:noProof w:val="0"/>
          <w:color w:val="000000" w:themeColor="text1" w:themeTint="FF" w:themeShade="FF"/>
          <w:sz w:val="24"/>
          <w:szCs w:val="24"/>
          <w:lang w:val="en-GB"/>
        </w:rPr>
        <w:t>mainly on</w:t>
      </w:r>
      <w:r w:rsidRPr="728D76B4" w:rsidR="0A1DADC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waste, </w:t>
      </w:r>
      <w:r w:rsidRPr="728D76B4" w:rsidR="0A1DADC0">
        <w:rPr>
          <w:rFonts w:ascii="Arial Nova" w:hAnsi="Arial Nova" w:eastAsia="Arial Nova" w:cs="Arial Nova"/>
          <w:b w:val="0"/>
          <w:bCs w:val="0"/>
          <w:i w:val="0"/>
          <w:iCs w:val="0"/>
          <w:caps w:val="0"/>
          <w:smallCaps w:val="0"/>
          <w:noProof w:val="0"/>
          <w:color w:val="000000" w:themeColor="text1" w:themeTint="FF" w:themeShade="FF"/>
          <w:sz w:val="24"/>
          <w:szCs w:val="24"/>
          <w:lang w:val="en-GB"/>
        </w:rPr>
        <w:t>watts</w:t>
      </w:r>
      <w:r w:rsidRPr="728D76B4" w:rsidR="0A1DADC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water. By 2030 Hilton aims to reduce their waste by 50%, as they believe reducing waste is helping them drive towards a circular economy</w:t>
      </w:r>
      <w:r w:rsidRPr="728D76B4" w:rsidR="703FD8A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0A1DADC0">
        <w:rPr>
          <w:rFonts w:ascii="Arial Nova" w:hAnsi="Arial Nova" w:eastAsia="Arial Nova" w:cs="Arial Nova"/>
          <w:b w:val="0"/>
          <w:bCs w:val="0"/>
          <w:i w:val="0"/>
          <w:iCs w:val="0"/>
          <w:caps w:val="0"/>
          <w:smallCaps w:val="0"/>
          <w:noProof w:val="0"/>
          <w:color w:val="000000" w:themeColor="text1" w:themeTint="FF" w:themeShade="FF"/>
          <w:sz w:val="24"/>
          <w:szCs w:val="24"/>
          <w:lang w:val="en-GB"/>
        </w:rPr>
        <w:t>(Hilton, 2023</w:t>
      </w:r>
      <w:r w:rsidRPr="728D76B4" w:rsidR="6C0C029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728D76B4" w:rsidR="0A1DADC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5E501A73" w:rsidP="728D76B4" w:rsidRDefault="5E501A73" w14:paraId="2AC7224A" w14:textId="1C51FC7B">
      <w:pPr>
        <w:pStyle w:val="Normal"/>
        <w:spacing w:before="0" w:beforeAutospacing="off" w:after="120" w:afterAutospacing="off" w:line="360" w:lineRule="auto"/>
        <w:rPr>
          <w:rFonts w:ascii="Arial Nova" w:hAnsi="Arial Nova" w:eastAsia="Arial Nova" w:cs="Arial Nova"/>
          <w:noProof w:val="0"/>
          <w:sz w:val="24"/>
          <w:szCs w:val="24"/>
          <w:lang w:val="en-GB"/>
        </w:rPr>
      </w:pPr>
      <w:r w:rsidRPr="728D76B4" w:rsidR="5A1C3D53">
        <w:rPr>
          <w:rFonts w:ascii="Arial Nova" w:hAnsi="Arial Nova" w:eastAsia="Arial Nova" w:cs="Arial Nova"/>
          <w:noProof w:val="0"/>
          <w:sz w:val="24"/>
          <w:szCs w:val="24"/>
          <w:lang w:val="en-GB"/>
        </w:rPr>
        <w:t xml:space="preserve">Its commonly known that in the hospitality industry waste has become a big issue, and waste reduction needs to be considered, business should recycle, and food upcycling and donations should be thought about to be more environmentally friendly. </w:t>
      </w:r>
      <w:r w:rsidRPr="728D76B4" w:rsidR="5A1C3D53">
        <w:rPr>
          <w:rFonts w:ascii="Arial Nova" w:hAnsi="Arial Nova" w:eastAsia="Arial Nova" w:cs="Arial Nova"/>
          <w:noProof w:val="0"/>
          <w:sz w:val="24"/>
          <w:szCs w:val="24"/>
          <w:lang w:val="en-GB"/>
        </w:rPr>
        <w:t>(Hilton, 2023).</w:t>
      </w:r>
    </w:p>
    <w:p w:rsidR="5E501A73" w:rsidP="728D76B4" w:rsidRDefault="5E501A73" w14:paraId="74BF1B36" w14:textId="1C0E9B86">
      <w:pPr>
        <w:pStyle w:val="Normal"/>
        <w:spacing w:before="0" w:beforeAutospacing="off" w:after="120" w:afterAutospacing="off" w:line="360" w:lineRule="auto"/>
        <w:rPr>
          <w:rFonts w:ascii="Arial Nova" w:hAnsi="Arial Nova" w:eastAsia="Arial Nova" w:cs="Arial Nova"/>
          <w:noProof w:val="0"/>
          <w:sz w:val="24"/>
          <w:szCs w:val="24"/>
          <w:lang w:val="en-GB"/>
        </w:rPr>
      </w:pPr>
      <w:r w:rsidRPr="728D76B4" w:rsidR="475D9F5F">
        <w:rPr>
          <w:rFonts w:ascii="Arial Nova" w:hAnsi="Arial Nova" w:eastAsia="Arial Nova" w:cs="Arial Nova"/>
          <w:noProof w:val="0"/>
          <w:sz w:val="24"/>
          <w:szCs w:val="24"/>
          <w:lang w:val="en-GB"/>
        </w:rPr>
        <w:t>Creating a circular economy means that the model of production would be transformed to a circular production as opposed to the current linear model of production that the hospitality industry currently has. (Jose, Rodriguez-Anton, 2019).   The link between CSR and circular economy has been written about by many however Donato (2021) states that despite this there has been little investigations surrounding the connections between CSR and circular economy.</w:t>
      </w:r>
    </w:p>
    <w:p w:rsidR="5E501A73" w:rsidP="64FC9B93" w:rsidRDefault="5E501A73" w14:paraId="33F90D60" w14:textId="7D328F31">
      <w:pPr>
        <w:pStyle w:val="Normal"/>
        <w:spacing w:before="0" w:beforeAutospacing="off" w:after="120" w:afterAutospacing="off" w:line="360" w:lineRule="auto"/>
        <w:rPr>
          <w:rFonts w:ascii="Arial Nova" w:hAnsi="Arial Nova" w:eastAsia="Arial Nova" w:cs="Arial Nova"/>
          <w:noProof w:val="0"/>
          <w:sz w:val="24"/>
          <w:szCs w:val="24"/>
          <w:lang w:val="en-GB"/>
        </w:rPr>
      </w:pPr>
    </w:p>
    <w:p w:rsidR="5E501A73" w:rsidP="64FC9B93" w:rsidRDefault="5E501A73" w14:paraId="3911717B" w14:textId="4672F54B">
      <w:pPr>
        <w:pStyle w:val="Normal"/>
        <w:spacing w:before="0" w:beforeAutospacing="off" w:after="120" w:afterAutospacing="off" w:line="360" w:lineRule="auto"/>
        <w:rPr>
          <w:rFonts w:ascii="Arial Nova" w:hAnsi="Arial Nova" w:eastAsia="Arial Nova" w:cs="Arial Nova"/>
          <w:noProof w:val="0"/>
          <w:sz w:val="24"/>
          <w:szCs w:val="24"/>
          <w:lang w:val="en-GB"/>
        </w:rPr>
      </w:pPr>
      <w:r w:rsidRPr="728D76B4" w:rsidR="2E5AD18C">
        <w:rPr>
          <w:rFonts w:ascii="Arial Nova" w:hAnsi="Arial Nova" w:eastAsia="Arial Nova" w:cs="Arial Nova"/>
          <w:b w:val="0"/>
          <w:bCs w:val="0"/>
          <w:i w:val="0"/>
          <w:iCs w:val="0"/>
          <w:caps w:val="0"/>
          <w:smallCaps w:val="0"/>
          <w:noProof w:val="0"/>
          <w:color w:val="242424"/>
          <w:sz w:val="24"/>
          <w:szCs w:val="24"/>
          <w:lang w:val="en-GB"/>
        </w:rPr>
        <w:t xml:space="preserve">In 2022, Hilton Hotel released their yearly environmental, social and governance report, which shows </w:t>
      </w:r>
      <w:r w:rsidRPr="728D76B4" w:rsidR="72001862">
        <w:rPr>
          <w:rFonts w:ascii="Arial Nova" w:hAnsi="Arial Nova" w:eastAsia="Arial Nova" w:cs="Arial Nova"/>
          <w:b w:val="0"/>
          <w:bCs w:val="0"/>
          <w:i w:val="0"/>
          <w:iCs w:val="0"/>
          <w:caps w:val="0"/>
          <w:smallCaps w:val="0"/>
          <w:noProof w:val="0"/>
          <w:color w:val="242424"/>
          <w:sz w:val="24"/>
          <w:szCs w:val="24"/>
          <w:lang w:val="en-GB"/>
        </w:rPr>
        <w:t>data</w:t>
      </w:r>
      <w:r w:rsidRPr="728D76B4" w:rsidR="2E5AD18C">
        <w:rPr>
          <w:rFonts w:ascii="Arial Nova" w:hAnsi="Arial Nova" w:eastAsia="Arial Nova" w:cs="Arial Nova"/>
          <w:b w:val="0"/>
          <w:bCs w:val="0"/>
          <w:i w:val="0"/>
          <w:iCs w:val="0"/>
          <w:caps w:val="0"/>
          <w:smallCaps w:val="0"/>
          <w:noProof w:val="0"/>
          <w:color w:val="242424"/>
          <w:sz w:val="24"/>
          <w:szCs w:val="24"/>
          <w:lang w:val="en-GB"/>
        </w:rPr>
        <w:t xml:space="preserve"> </w:t>
      </w:r>
      <w:r w:rsidRPr="728D76B4" w:rsidR="3CBDEF6F">
        <w:rPr>
          <w:rFonts w:ascii="Arial Nova" w:hAnsi="Arial Nova" w:eastAsia="Arial Nova" w:cs="Arial Nova"/>
          <w:b w:val="0"/>
          <w:bCs w:val="0"/>
          <w:i w:val="0"/>
          <w:iCs w:val="0"/>
          <w:caps w:val="0"/>
          <w:smallCaps w:val="0"/>
          <w:noProof w:val="0"/>
          <w:color w:val="242424"/>
          <w:sz w:val="24"/>
          <w:szCs w:val="24"/>
          <w:lang w:val="en-GB"/>
        </w:rPr>
        <w:t xml:space="preserve">from </w:t>
      </w:r>
      <w:r w:rsidRPr="728D76B4" w:rsidR="2E5AD18C">
        <w:rPr>
          <w:rFonts w:ascii="Arial Nova" w:hAnsi="Arial Nova" w:eastAsia="Arial Nova" w:cs="Arial Nova"/>
          <w:b w:val="0"/>
          <w:bCs w:val="0"/>
          <w:i w:val="0"/>
          <w:iCs w:val="0"/>
          <w:caps w:val="0"/>
          <w:smallCaps w:val="0"/>
          <w:noProof w:val="0"/>
          <w:color w:val="242424"/>
          <w:sz w:val="24"/>
          <w:szCs w:val="24"/>
          <w:lang w:val="en-GB"/>
        </w:rPr>
        <w:t xml:space="preserve">the past </w:t>
      </w:r>
      <w:r w:rsidRPr="728D76B4" w:rsidR="72918D0F">
        <w:rPr>
          <w:rFonts w:ascii="Arial Nova" w:hAnsi="Arial Nova" w:eastAsia="Arial Nova" w:cs="Arial Nova"/>
          <w:b w:val="0"/>
          <w:bCs w:val="0"/>
          <w:i w:val="0"/>
          <w:iCs w:val="0"/>
          <w:caps w:val="0"/>
          <w:smallCaps w:val="0"/>
          <w:noProof w:val="0"/>
          <w:color w:val="242424"/>
          <w:sz w:val="24"/>
          <w:szCs w:val="24"/>
          <w:lang w:val="en-GB"/>
        </w:rPr>
        <w:t>year, shows</w:t>
      </w:r>
      <w:r w:rsidRPr="728D76B4" w:rsidR="1413DA89">
        <w:rPr>
          <w:rFonts w:ascii="Arial Nova" w:hAnsi="Arial Nova" w:eastAsia="Arial Nova" w:cs="Arial Nova"/>
          <w:b w:val="0"/>
          <w:bCs w:val="0"/>
          <w:i w:val="0"/>
          <w:iCs w:val="0"/>
          <w:caps w:val="0"/>
          <w:smallCaps w:val="0"/>
          <w:noProof w:val="0"/>
          <w:color w:val="242424"/>
          <w:sz w:val="24"/>
          <w:szCs w:val="24"/>
          <w:lang w:val="en-GB"/>
        </w:rPr>
        <w:t xml:space="preserve"> future goals </w:t>
      </w:r>
      <w:r w:rsidRPr="728D76B4" w:rsidR="34C167F0">
        <w:rPr>
          <w:rFonts w:ascii="Arial Nova" w:hAnsi="Arial Nova" w:eastAsia="Arial Nova" w:cs="Arial Nova"/>
          <w:b w:val="0"/>
          <w:bCs w:val="0"/>
          <w:i w:val="0"/>
          <w:iCs w:val="0"/>
          <w:caps w:val="0"/>
          <w:smallCaps w:val="0"/>
          <w:noProof w:val="0"/>
          <w:color w:val="242424"/>
          <w:sz w:val="24"/>
          <w:szCs w:val="24"/>
          <w:lang w:val="en-GB"/>
        </w:rPr>
        <w:t>and</w:t>
      </w:r>
      <w:r w:rsidRPr="728D76B4" w:rsidR="2E5AD18C">
        <w:rPr>
          <w:rFonts w:ascii="Arial Nova" w:hAnsi="Arial Nova" w:eastAsia="Arial Nova" w:cs="Arial Nova"/>
          <w:b w:val="0"/>
          <w:bCs w:val="0"/>
          <w:i w:val="0"/>
          <w:iCs w:val="0"/>
          <w:caps w:val="0"/>
          <w:smallCaps w:val="0"/>
          <w:noProof w:val="0"/>
          <w:color w:val="242424"/>
          <w:sz w:val="24"/>
          <w:szCs w:val="24"/>
          <w:lang w:val="en-GB"/>
        </w:rPr>
        <w:t xml:space="preserve"> shares </w:t>
      </w:r>
      <w:r w:rsidRPr="728D76B4" w:rsidR="1ECD50E9">
        <w:rPr>
          <w:rFonts w:ascii="Arial Nova" w:hAnsi="Arial Nova" w:eastAsia="Arial Nova" w:cs="Arial Nova"/>
          <w:b w:val="0"/>
          <w:bCs w:val="0"/>
          <w:i w:val="0"/>
          <w:iCs w:val="0"/>
          <w:caps w:val="0"/>
          <w:smallCaps w:val="0"/>
          <w:noProof w:val="0"/>
          <w:color w:val="242424"/>
          <w:sz w:val="24"/>
          <w:szCs w:val="24"/>
          <w:lang w:val="en-GB"/>
        </w:rPr>
        <w:t>stories</w:t>
      </w:r>
      <w:r w:rsidRPr="728D76B4" w:rsidR="2E5AD18C">
        <w:rPr>
          <w:rFonts w:ascii="Arial Nova" w:hAnsi="Arial Nova" w:eastAsia="Arial Nova" w:cs="Arial Nova"/>
          <w:b w:val="0"/>
          <w:bCs w:val="0"/>
          <w:i w:val="0"/>
          <w:iCs w:val="0"/>
          <w:caps w:val="0"/>
          <w:smallCaps w:val="0"/>
          <w:noProof w:val="0"/>
          <w:color w:val="242424"/>
          <w:sz w:val="24"/>
          <w:szCs w:val="24"/>
          <w:lang w:val="en-GB"/>
        </w:rPr>
        <w:t xml:space="preserve"> on the things</w:t>
      </w:r>
      <w:r w:rsidRPr="728D76B4" w:rsidR="30E3C17F">
        <w:rPr>
          <w:rFonts w:ascii="Arial Nova" w:hAnsi="Arial Nova" w:eastAsia="Arial Nova" w:cs="Arial Nova"/>
          <w:b w:val="0"/>
          <w:bCs w:val="0"/>
          <w:i w:val="0"/>
          <w:iCs w:val="0"/>
          <w:caps w:val="0"/>
          <w:smallCaps w:val="0"/>
          <w:noProof w:val="0"/>
          <w:color w:val="242424"/>
          <w:sz w:val="24"/>
          <w:szCs w:val="24"/>
          <w:lang w:val="en-GB"/>
        </w:rPr>
        <w:t xml:space="preserve"> they have done. </w:t>
      </w:r>
      <w:r w:rsidRPr="728D76B4" w:rsidR="73664D21">
        <w:rPr>
          <w:rFonts w:ascii="Arial Nova" w:hAnsi="Arial Nova" w:eastAsia="Arial Nova" w:cs="Arial Nova"/>
          <w:b w:val="0"/>
          <w:bCs w:val="0"/>
          <w:i w:val="0"/>
          <w:iCs w:val="0"/>
          <w:caps w:val="0"/>
          <w:smallCaps w:val="0"/>
          <w:noProof w:val="0"/>
          <w:color w:val="242424"/>
          <w:sz w:val="24"/>
          <w:szCs w:val="24"/>
          <w:lang w:val="en-GB"/>
        </w:rPr>
        <w:t xml:space="preserve">A standout from this report </w:t>
      </w:r>
      <w:r w:rsidRPr="728D76B4" w:rsidR="71ACFEB9">
        <w:rPr>
          <w:rFonts w:ascii="Arial Nova" w:hAnsi="Arial Nova" w:eastAsia="Arial Nova" w:cs="Arial Nova"/>
          <w:b w:val="0"/>
          <w:bCs w:val="0"/>
          <w:i w:val="0"/>
          <w:iCs w:val="0"/>
          <w:caps w:val="0"/>
          <w:smallCaps w:val="0"/>
          <w:noProof w:val="0"/>
          <w:color w:val="242424"/>
          <w:sz w:val="24"/>
          <w:szCs w:val="24"/>
          <w:lang w:val="en-GB"/>
        </w:rPr>
        <w:t xml:space="preserve">in the environmental section </w:t>
      </w:r>
      <w:r w:rsidRPr="728D76B4" w:rsidR="73664D21">
        <w:rPr>
          <w:rFonts w:ascii="Arial Nova" w:hAnsi="Arial Nova" w:eastAsia="Arial Nova" w:cs="Arial Nova"/>
          <w:b w:val="0"/>
          <w:bCs w:val="0"/>
          <w:i w:val="0"/>
          <w:iCs w:val="0"/>
          <w:caps w:val="0"/>
          <w:smallCaps w:val="0"/>
          <w:noProof w:val="0"/>
          <w:color w:val="242424"/>
          <w:sz w:val="24"/>
          <w:szCs w:val="24"/>
          <w:lang w:val="en-GB"/>
        </w:rPr>
        <w:t xml:space="preserve">shows another hospitality first by Hilton in that they </w:t>
      </w:r>
      <w:r w:rsidRPr="728D76B4" w:rsidR="73664D2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were the first hotel brand to have started recycling the hotel soaps and because of this work there Is zero soap being sent to landfill. Not only is this helping the landfill, after the soap gets recycled into new soap, it is then donated to people who need it, hence further helping the community, so far 2.3 million bars have been donated and over 211,000 pounds have been diverted away from landfill. To ensure this happens Hilton works with four partners including Clean the World and Soap Cycling. (Hilton, 2023) </w:t>
      </w:r>
    </w:p>
    <w:p w:rsidR="3DA596A7" w:rsidP="728D76B4" w:rsidRDefault="3DA596A7" w14:paraId="283EE966" w14:textId="765C02C9">
      <w:pPr>
        <w:pStyle w:val="Normal"/>
        <w:spacing w:before="0" w:beforeAutospacing="off" w:after="12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28D76B4" w:rsidR="3DA596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Following along with the environmental responsibility, Hilton hotel also uses the “Hotel Kitchen Toolkit” which a guide </w:t>
      </w:r>
      <w:r w:rsidRPr="728D76B4" w:rsidR="7C4A7BD8">
        <w:rPr>
          <w:rFonts w:ascii="Arial Nova" w:hAnsi="Arial Nova" w:eastAsia="Arial Nova" w:cs="Arial Nova"/>
          <w:b w:val="0"/>
          <w:bCs w:val="0"/>
          <w:i w:val="0"/>
          <w:iCs w:val="0"/>
          <w:caps w:val="0"/>
          <w:smallCaps w:val="0"/>
          <w:noProof w:val="0"/>
          <w:color w:val="000000" w:themeColor="text1" w:themeTint="FF" w:themeShade="FF"/>
          <w:sz w:val="24"/>
          <w:szCs w:val="24"/>
          <w:lang w:val="en-GB"/>
        </w:rPr>
        <w:t>that was developed to help reduce food waste. It is done by carefully planning each menu, composting some food waste and on some occasion</w:t>
      </w:r>
      <w:r w:rsidRPr="728D76B4" w:rsidR="0EFA0CE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 if </w:t>
      </w:r>
      <w:r w:rsidRPr="728D76B4" w:rsidR="0EFA0CE3">
        <w:rPr>
          <w:rFonts w:ascii="Arial Nova" w:hAnsi="Arial Nova" w:eastAsia="Arial Nova" w:cs="Arial Nova"/>
          <w:b w:val="0"/>
          <w:bCs w:val="0"/>
          <w:i w:val="0"/>
          <w:iCs w:val="0"/>
          <w:caps w:val="0"/>
          <w:smallCaps w:val="0"/>
          <w:noProof w:val="0"/>
          <w:color w:val="000000" w:themeColor="text1" w:themeTint="FF" w:themeShade="FF"/>
          <w:sz w:val="24"/>
          <w:szCs w:val="24"/>
          <w:lang w:val="en-GB"/>
        </w:rPr>
        <w:t>it's</w:t>
      </w:r>
      <w:r w:rsidRPr="728D76B4" w:rsidR="0EFA0CE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0EFA0CE3">
        <w:rPr>
          <w:rFonts w:ascii="Arial Nova" w:hAnsi="Arial Nova" w:eastAsia="Arial Nova" w:cs="Arial Nova"/>
          <w:b w:val="0"/>
          <w:bCs w:val="0"/>
          <w:i w:val="0"/>
          <w:iCs w:val="0"/>
          <w:caps w:val="0"/>
          <w:smallCaps w:val="0"/>
          <w:noProof w:val="0"/>
          <w:color w:val="000000" w:themeColor="text1" w:themeTint="FF" w:themeShade="FF"/>
          <w:sz w:val="24"/>
          <w:szCs w:val="24"/>
          <w:lang w:val="en-GB"/>
        </w:rPr>
        <w:t>possible donating</w:t>
      </w:r>
      <w:r w:rsidRPr="728D76B4" w:rsidR="0EFA0CE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some for-animal feed (Hilton, 2023) </w:t>
      </w:r>
    </w:p>
    <w:p w:rsidR="5E501A73" w:rsidP="64FC9B93" w:rsidRDefault="5E501A73" w14:paraId="50A11053" w14:textId="0E5C6C65">
      <w:pPr>
        <w:pStyle w:val="Normal"/>
        <w:spacing w:before="0" w:beforeAutospacing="off" w:after="120" w:afterAutospacing="off" w:line="360" w:lineRule="auto"/>
        <w:rPr>
          <w:rFonts w:ascii="Arial Nova" w:hAnsi="Arial Nova" w:eastAsia="Arial Nova" w:cs="Arial Nova"/>
          <w:noProof w:val="0"/>
          <w:sz w:val="24"/>
          <w:szCs w:val="24"/>
          <w:lang w:val="en-GB"/>
        </w:rPr>
      </w:pPr>
    </w:p>
    <w:p w:rsidR="5E501A73" w:rsidP="728D76B4" w:rsidRDefault="5E501A73" w14:paraId="572CA16D" w14:textId="0079FBAE">
      <w:pPr>
        <w:pStyle w:val="Normal"/>
        <w:spacing w:before="0" w:beforeAutospacing="off" w:after="12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28D76B4" w:rsidR="645D778F">
        <w:rPr>
          <w:rFonts w:ascii="Arial Nova" w:hAnsi="Arial Nova" w:eastAsia="Arial Nova" w:cs="Arial Nova"/>
          <w:b w:val="0"/>
          <w:bCs w:val="0"/>
          <w:i w:val="0"/>
          <w:iCs w:val="0"/>
          <w:caps w:val="0"/>
          <w:smallCaps w:val="0"/>
          <w:noProof w:val="0"/>
          <w:color w:val="242424"/>
          <w:sz w:val="24"/>
          <w:szCs w:val="24"/>
          <w:lang w:val="en-GB"/>
        </w:rPr>
        <w:t xml:space="preserve">The society section of the 2022 report shows that </w:t>
      </w:r>
      <w:r w:rsidRPr="728D76B4" w:rsidR="645D778F">
        <w:rPr>
          <w:rFonts w:ascii="Arial Nova" w:hAnsi="Arial Nova" w:eastAsia="Arial Nova" w:cs="Arial Nova"/>
          <w:b w:val="0"/>
          <w:bCs w:val="0"/>
          <w:i w:val="0"/>
          <w:iCs w:val="0"/>
          <w:caps w:val="0"/>
          <w:smallCaps w:val="0"/>
          <w:noProof w:val="0"/>
          <w:color w:val="000000" w:themeColor="text1" w:themeTint="FF" w:themeShade="FF"/>
          <w:sz w:val="24"/>
          <w:szCs w:val="24"/>
          <w:lang w:val="en-GB"/>
        </w:rPr>
        <w:t>Hilton serves thousands of individuals, team members, community members and individuals worldwide so it is</w:t>
      </w:r>
      <w:r w:rsidRPr="728D76B4" w:rsidR="58C1F97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645D77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important they have a positive social impact on these individuals. One way they do this is </w:t>
      </w:r>
      <w:r w:rsidRPr="728D76B4" w:rsidR="1193AB6C">
        <w:rPr>
          <w:rFonts w:ascii="Arial Nova" w:hAnsi="Arial Nova" w:eastAsia="Arial Nova" w:cs="Arial Nova"/>
          <w:b w:val="0"/>
          <w:bCs w:val="0"/>
          <w:i w:val="0"/>
          <w:iCs w:val="0"/>
          <w:caps w:val="0"/>
          <w:smallCaps w:val="0"/>
          <w:noProof w:val="0"/>
          <w:color w:val="000000" w:themeColor="text1" w:themeTint="FF" w:themeShade="FF"/>
          <w:sz w:val="24"/>
          <w:szCs w:val="24"/>
          <w:lang w:val="en-GB"/>
        </w:rPr>
        <w:t>supplying</w:t>
      </w:r>
      <w:r w:rsidRPr="728D76B4" w:rsidR="645D77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learning and growth opportunities for their employees.</w:t>
      </w:r>
      <w:r w:rsidRPr="728D76B4" w:rsidR="6AC40DF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2030 there is a goal that they can “create 5 million learning and caree</w:t>
      </w:r>
      <w:r w:rsidRPr="728D76B4" w:rsidR="001B9B8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 opportunities for team members”. They also support the team members holistic wellbeing, </w:t>
      </w:r>
      <w:r w:rsidRPr="728D76B4" w:rsidR="1BC29130">
        <w:rPr>
          <w:rFonts w:ascii="Arial Nova" w:hAnsi="Arial Nova" w:eastAsia="Arial Nova" w:cs="Arial Nova"/>
          <w:b w:val="0"/>
          <w:bCs w:val="0"/>
          <w:i w:val="0"/>
          <w:iCs w:val="0"/>
          <w:caps w:val="0"/>
          <w:smallCaps w:val="0"/>
          <w:noProof w:val="0"/>
          <w:color w:val="000000" w:themeColor="text1" w:themeTint="FF" w:themeShade="FF"/>
          <w:sz w:val="24"/>
          <w:szCs w:val="24"/>
          <w:lang w:val="en-GB"/>
        </w:rPr>
        <w:t>supply</w:t>
      </w:r>
      <w:r w:rsidRPr="728D76B4" w:rsidR="001B9B8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family </w:t>
      </w:r>
      <w:r w:rsidRPr="728D76B4" w:rsidR="001B9B81">
        <w:rPr>
          <w:rFonts w:ascii="Arial Nova" w:hAnsi="Arial Nova" w:eastAsia="Arial Nova" w:cs="Arial Nova"/>
          <w:b w:val="0"/>
          <w:bCs w:val="0"/>
          <w:i w:val="0"/>
          <w:iCs w:val="0"/>
          <w:caps w:val="0"/>
          <w:smallCaps w:val="0"/>
          <w:noProof w:val="0"/>
          <w:color w:val="000000" w:themeColor="text1" w:themeTint="FF" w:themeShade="FF"/>
          <w:sz w:val="24"/>
          <w:szCs w:val="24"/>
          <w:lang w:val="en-GB"/>
        </w:rPr>
        <w:t>benefits</w:t>
      </w:r>
      <w:r w:rsidRPr="728D76B4" w:rsidR="001B9B8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support any current and future working parents</w:t>
      </w:r>
      <w:r w:rsidRPr="728D76B4" w:rsidR="001B9B8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001B9B81">
        <w:rPr>
          <w:rFonts w:ascii="Arial Nova" w:hAnsi="Arial Nova" w:eastAsia="Arial Nova" w:cs="Arial Nova"/>
          <w:noProof w:val="0"/>
          <w:sz w:val="24"/>
          <w:szCs w:val="24"/>
          <w:lang w:val="en-GB"/>
        </w:rPr>
        <w:t xml:space="preserve"> </w:t>
      </w:r>
      <w:r w:rsidRPr="728D76B4" w:rsidR="001B9B8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(Hilton, 2023). </w:t>
      </w:r>
    </w:p>
    <w:p w:rsidR="27D0B13F" w:rsidP="728D76B4" w:rsidRDefault="27D0B13F" w14:paraId="3A8CD494" w14:textId="0717C9FC">
      <w:pPr>
        <w:pStyle w:val="Normal"/>
        <w:spacing w:before="0" w:beforeAutospacing="off" w:after="12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28D76B4" w:rsidR="27D0B13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Hiltons ESG report states that they focus on building a diverse, and inclusive workplace, they aim to have 50% gender diversity at their </w:t>
      </w:r>
      <w:r w:rsidRPr="728D76B4" w:rsidR="45C80909">
        <w:rPr>
          <w:rFonts w:ascii="Arial Nova" w:hAnsi="Arial Nova" w:eastAsia="Arial Nova" w:cs="Arial Nova"/>
          <w:b w:val="0"/>
          <w:bCs w:val="0"/>
          <w:i w:val="0"/>
          <w:iCs w:val="0"/>
          <w:caps w:val="0"/>
          <w:smallCaps w:val="0"/>
          <w:noProof w:val="0"/>
          <w:color w:val="000000" w:themeColor="text1" w:themeTint="FF" w:themeShade="FF"/>
          <w:sz w:val="24"/>
          <w:szCs w:val="24"/>
          <w:lang w:val="en-GB"/>
        </w:rPr>
        <w:t>leadership</w:t>
      </w:r>
      <w:r w:rsidRPr="728D76B4" w:rsidR="27D0B13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levels by 202</w:t>
      </w:r>
      <w:r w:rsidRPr="728D76B4" w:rsidR="600F000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7. </w:t>
      </w:r>
      <w:r w:rsidRPr="728D76B4" w:rsidR="4EAB07C1">
        <w:rPr>
          <w:rFonts w:ascii="Arial Nova" w:hAnsi="Arial Nova" w:eastAsia="Arial Nova" w:cs="Arial Nova"/>
          <w:b w:val="0"/>
          <w:bCs w:val="0"/>
          <w:i w:val="0"/>
          <w:iCs w:val="0"/>
          <w:caps w:val="0"/>
          <w:smallCaps w:val="0"/>
          <w:noProof w:val="0"/>
          <w:color w:val="000000" w:themeColor="text1" w:themeTint="FF" w:themeShade="FF"/>
          <w:sz w:val="24"/>
          <w:szCs w:val="24"/>
          <w:lang w:val="en-GB"/>
        </w:rPr>
        <w:t>Also,</w:t>
      </w:r>
      <w:r w:rsidRPr="728D76B4" w:rsidR="600F000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by 2027 they aim to have </w:t>
      </w:r>
      <w:r w:rsidRPr="728D76B4" w:rsidR="1ECFB725">
        <w:rPr>
          <w:rFonts w:ascii="Arial Nova" w:hAnsi="Arial Nova" w:eastAsia="Arial Nova" w:cs="Arial Nova"/>
          <w:b w:val="0"/>
          <w:bCs w:val="0"/>
          <w:i w:val="0"/>
          <w:iCs w:val="0"/>
          <w:caps w:val="0"/>
          <w:smallCaps w:val="0"/>
          <w:noProof w:val="0"/>
          <w:color w:val="000000" w:themeColor="text1" w:themeTint="FF" w:themeShade="FF"/>
          <w:sz w:val="24"/>
          <w:szCs w:val="24"/>
          <w:lang w:val="en-GB"/>
        </w:rPr>
        <w:t>ethnic</w:t>
      </w:r>
      <w:r w:rsidRPr="728D76B4" w:rsidR="600F000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2735C4DA">
        <w:rPr>
          <w:rFonts w:ascii="Arial Nova" w:hAnsi="Arial Nova" w:eastAsia="Arial Nova" w:cs="Arial Nova"/>
          <w:b w:val="0"/>
          <w:bCs w:val="0"/>
          <w:i w:val="0"/>
          <w:iCs w:val="0"/>
          <w:caps w:val="0"/>
          <w:smallCaps w:val="0"/>
          <w:noProof w:val="0"/>
          <w:color w:val="000000" w:themeColor="text1" w:themeTint="FF" w:themeShade="FF"/>
          <w:sz w:val="24"/>
          <w:szCs w:val="24"/>
          <w:lang w:val="en-GB"/>
        </w:rPr>
        <w:t>diversity</w:t>
      </w:r>
      <w:r w:rsidRPr="728D76B4" w:rsidR="600F000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at 25% at leadership levels in the US (ESG at Hilton, 2023). </w:t>
      </w:r>
      <w:r w:rsidRPr="728D76B4" w:rsidR="251A7B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By having these plans in place and adhering to the CSR </w:t>
      </w:r>
      <w:r w:rsidRPr="728D76B4" w:rsidR="046CEE3B">
        <w:rPr>
          <w:rFonts w:ascii="Arial Nova" w:hAnsi="Arial Nova" w:eastAsia="Arial Nova" w:cs="Arial Nova"/>
          <w:b w:val="0"/>
          <w:bCs w:val="0"/>
          <w:i w:val="0"/>
          <w:iCs w:val="0"/>
          <w:caps w:val="0"/>
          <w:smallCaps w:val="0"/>
          <w:noProof w:val="0"/>
          <w:color w:val="000000" w:themeColor="text1" w:themeTint="FF" w:themeShade="FF"/>
          <w:sz w:val="24"/>
          <w:szCs w:val="24"/>
          <w:lang w:val="en-GB"/>
        </w:rPr>
        <w:t>framework</w:t>
      </w:r>
      <w:r w:rsidRPr="728D76B4" w:rsidR="251A7B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3CAB3D08">
        <w:rPr>
          <w:rFonts w:ascii="Arial Nova" w:hAnsi="Arial Nova" w:eastAsia="Arial Nova" w:cs="Arial Nova"/>
          <w:b w:val="0"/>
          <w:bCs w:val="0"/>
          <w:i w:val="0"/>
          <w:iCs w:val="0"/>
          <w:caps w:val="0"/>
          <w:smallCaps w:val="0"/>
          <w:noProof w:val="0"/>
          <w:color w:val="000000" w:themeColor="text1" w:themeTint="FF" w:themeShade="FF"/>
          <w:sz w:val="24"/>
          <w:szCs w:val="24"/>
          <w:lang w:val="en-GB"/>
        </w:rPr>
        <w:t>the</w:t>
      </w:r>
      <w:r w:rsidRPr="728D76B4" w:rsidR="251A7B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company may be protecting themselves from any troubling </w:t>
      </w:r>
      <w:r w:rsidRPr="728D76B4" w:rsidR="2DBAAEA3">
        <w:rPr>
          <w:rFonts w:ascii="Arial Nova" w:hAnsi="Arial Nova" w:eastAsia="Arial Nova" w:cs="Arial Nova"/>
          <w:b w:val="0"/>
          <w:bCs w:val="0"/>
          <w:i w:val="0"/>
          <w:iCs w:val="0"/>
          <w:caps w:val="0"/>
          <w:smallCaps w:val="0"/>
          <w:noProof w:val="0"/>
          <w:color w:val="000000" w:themeColor="text1" w:themeTint="FF" w:themeShade="FF"/>
          <w:sz w:val="24"/>
          <w:szCs w:val="24"/>
          <w:lang w:val="en-GB"/>
        </w:rPr>
        <w:t>situations</w:t>
      </w:r>
      <w:r w:rsidRPr="728D76B4" w:rsidR="251A7B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such as being accused of dis</w:t>
      </w:r>
      <w:r w:rsidRPr="728D76B4" w:rsidR="53B0C9B0">
        <w:rPr>
          <w:rFonts w:ascii="Arial Nova" w:hAnsi="Arial Nova" w:eastAsia="Arial Nova" w:cs="Arial Nova"/>
          <w:b w:val="0"/>
          <w:bCs w:val="0"/>
          <w:i w:val="0"/>
          <w:iCs w:val="0"/>
          <w:caps w:val="0"/>
          <w:smallCaps w:val="0"/>
          <w:noProof w:val="0"/>
          <w:color w:val="000000" w:themeColor="text1" w:themeTint="FF" w:themeShade="FF"/>
          <w:sz w:val="24"/>
          <w:szCs w:val="24"/>
          <w:lang w:val="en-GB"/>
        </w:rPr>
        <w:t>criminating against employee groups</w:t>
      </w:r>
      <w:r w:rsidRPr="728D76B4" w:rsidR="4311D36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(Fernando, 2023) </w:t>
      </w:r>
    </w:p>
    <w:p w:rsidR="72DBBC9C" w:rsidP="728D76B4" w:rsidRDefault="72DBBC9C" w14:paraId="36FE4278" w14:textId="3ED70B70">
      <w:pPr>
        <w:pStyle w:val="Normal"/>
        <w:spacing w:before="0" w:beforeAutospacing="off" w:after="12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28D76B4" w:rsidR="72DBBC9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As well as the </w:t>
      </w:r>
      <w:r w:rsidRPr="728D76B4" w:rsidR="656A13C6">
        <w:rPr>
          <w:rFonts w:ascii="Arial Nova" w:hAnsi="Arial Nova" w:eastAsia="Arial Nova" w:cs="Arial Nova"/>
          <w:b w:val="0"/>
          <w:bCs w:val="0"/>
          <w:i w:val="0"/>
          <w:iCs w:val="0"/>
          <w:caps w:val="0"/>
          <w:smallCaps w:val="0"/>
          <w:noProof w:val="0"/>
          <w:color w:val="000000" w:themeColor="text1" w:themeTint="FF" w:themeShade="FF"/>
          <w:sz w:val="24"/>
          <w:szCs w:val="24"/>
          <w:lang w:val="en-GB"/>
        </w:rPr>
        <w:t>environmental</w:t>
      </w:r>
      <w:r w:rsidRPr="728D76B4" w:rsidR="72DBBC9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sustainability goals and the career development opportunities mentioned above, Hilton also </w:t>
      </w:r>
      <w:r w:rsidRPr="728D76B4" w:rsidR="64DDC03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helps communities. “9,860,834 meals </w:t>
      </w:r>
      <w:r w:rsidRPr="728D76B4" w:rsidR="6B4C69A0">
        <w:rPr>
          <w:rFonts w:ascii="Arial Nova" w:hAnsi="Arial Nova" w:eastAsia="Arial Nova" w:cs="Arial Nova"/>
          <w:b w:val="0"/>
          <w:bCs w:val="0"/>
          <w:i w:val="0"/>
          <w:iCs w:val="0"/>
          <w:caps w:val="0"/>
          <w:smallCaps w:val="0"/>
          <w:noProof w:val="0"/>
          <w:color w:val="000000" w:themeColor="text1" w:themeTint="FF" w:themeShade="FF"/>
          <w:sz w:val="24"/>
          <w:szCs w:val="24"/>
          <w:lang w:val="en-GB"/>
        </w:rPr>
        <w:t>distributed</w:t>
      </w:r>
      <w:r w:rsidRPr="728D76B4" w:rsidR="64DDC03F">
        <w:rPr>
          <w:rFonts w:ascii="Arial Nova" w:hAnsi="Arial Nova" w:eastAsia="Arial Nova" w:cs="Arial Nova"/>
          <w:b w:val="0"/>
          <w:bCs w:val="0"/>
          <w:i w:val="0"/>
          <w:iCs w:val="0"/>
          <w:caps w:val="0"/>
          <w:smallCaps w:val="0"/>
          <w:noProof w:val="0"/>
          <w:color w:val="000000" w:themeColor="text1" w:themeTint="FF" w:themeShade="FF"/>
          <w:sz w:val="24"/>
          <w:szCs w:val="24"/>
          <w:lang w:val="en-GB"/>
        </w:rPr>
        <w:t>”, “18,087,484 pound of food donated to communities in need”, here are just a few examples of the incredi</w:t>
      </w:r>
      <w:r w:rsidRPr="728D76B4" w:rsidR="443032D8">
        <w:rPr>
          <w:rFonts w:ascii="Arial Nova" w:hAnsi="Arial Nova" w:eastAsia="Arial Nova" w:cs="Arial Nova"/>
          <w:b w:val="0"/>
          <w:bCs w:val="0"/>
          <w:i w:val="0"/>
          <w:iCs w:val="0"/>
          <w:caps w:val="0"/>
          <w:smallCaps w:val="0"/>
          <w:noProof w:val="0"/>
          <w:color w:val="000000" w:themeColor="text1" w:themeTint="FF" w:themeShade="FF"/>
          <w:sz w:val="24"/>
          <w:szCs w:val="24"/>
          <w:lang w:val="en-GB"/>
        </w:rPr>
        <w:t>ble figures that are part of Hilton’s Global Foundation. It was a programme launched in 2019 and has hel</w:t>
      </w:r>
      <w:r w:rsidRPr="728D76B4" w:rsidR="02D5180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ped thousands around the globe (Hilton Global Foundation, 2023)  </w:t>
      </w:r>
    </w:p>
    <w:p w:rsidR="1B264CE4" w:rsidP="728D76B4" w:rsidRDefault="1B264CE4" w14:paraId="601F0F02" w14:textId="78E2A259">
      <w:pPr>
        <w:pStyle w:val="Normal"/>
        <w:spacing w:before="0" w:beforeAutospacing="off" w:after="12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28D76B4" w:rsidR="1B264CE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“Hilton was founded on the noble premise that travel can make the world a better place and that premise still guides us today” </w:t>
      </w:r>
      <w:r w:rsidRPr="728D76B4" w:rsidR="1B264CE4">
        <w:rPr>
          <w:rFonts w:ascii="Arial Nova" w:hAnsi="Arial Nova" w:eastAsia="Arial Nova" w:cs="Arial Nova"/>
          <w:b w:val="0"/>
          <w:bCs w:val="0"/>
          <w:i w:val="0"/>
          <w:iCs w:val="0"/>
          <w:caps w:val="0"/>
          <w:smallCaps w:val="0"/>
          <w:noProof w:val="0"/>
          <w:color w:val="000000" w:themeColor="text1" w:themeTint="FF" w:themeShade="FF"/>
          <w:sz w:val="24"/>
          <w:szCs w:val="24"/>
          <w:lang w:val="en-GB"/>
        </w:rPr>
        <w:t>Nas</w:t>
      </w:r>
      <w:r w:rsidRPr="728D76B4" w:rsidR="53649BB1">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728D76B4" w:rsidR="1B264CE4">
        <w:rPr>
          <w:rFonts w:ascii="Arial Nova" w:hAnsi="Arial Nova" w:eastAsia="Arial Nova" w:cs="Arial Nova"/>
          <w:b w:val="0"/>
          <w:bCs w:val="0"/>
          <w:i w:val="0"/>
          <w:iCs w:val="0"/>
          <w:caps w:val="0"/>
          <w:smallCaps w:val="0"/>
          <w:noProof w:val="0"/>
          <w:color w:val="000000" w:themeColor="text1" w:themeTint="FF" w:themeShade="FF"/>
          <w:sz w:val="24"/>
          <w:szCs w:val="24"/>
          <w:lang w:val="en-GB"/>
        </w:rPr>
        <w:t>etta</w:t>
      </w:r>
      <w:r w:rsidRPr="728D76B4" w:rsidR="1B264CE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(2022) </w:t>
      </w:r>
      <w:r w:rsidRPr="728D76B4" w:rsidR="55477E1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chief executive of Hilton is </w:t>
      </w:r>
      <w:r w:rsidRPr="728D76B4" w:rsidR="55477E13">
        <w:rPr>
          <w:rFonts w:ascii="Arial Nova" w:hAnsi="Arial Nova" w:eastAsia="Arial Nova" w:cs="Arial Nova"/>
          <w:b w:val="0"/>
          <w:bCs w:val="0"/>
          <w:i w:val="0"/>
          <w:iCs w:val="0"/>
          <w:caps w:val="0"/>
          <w:smallCaps w:val="0"/>
          <w:noProof w:val="0"/>
          <w:color w:val="000000" w:themeColor="text1" w:themeTint="FF" w:themeShade="FF"/>
          <w:sz w:val="24"/>
          <w:szCs w:val="24"/>
          <w:lang w:val="en-GB"/>
        </w:rPr>
        <w:t>very passionate</w:t>
      </w:r>
      <w:r w:rsidRPr="728D76B4" w:rsidR="55477E1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about the future of the company and </w:t>
      </w:r>
      <w:r w:rsidRPr="728D76B4" w:rsidR="391DA4AE">
        <w:rPr>
          <w:rFonts w:ascii="Arial Nova" w:hAnsi="Arial Nova" w:eastAsia="Arial Nova" w:cs="Arial Nova"/>
          <w:b w:val="0"/>
          <w:bCs w:val="0"/>
          <w:i w:val="0"/>
          <w:iCs w:val="0"/>
          <w:caps w:val="0"/>
          <w:smallCaps w:val="0"/>
          <w:noProof w:val="0"/>
          <w:color w:val="000000" w:themeColor="text1" w:themeTint="FF" w:themeShade="FF"/>
          <w:sz w:val="24"/>
          <w:szCs w:val="24"/>
          <w:lang w:val="en-GB"/>
        </w:rPr>
        <w:t>alongside</w:t>
      </w:r>
      <w:r w:rsidRPr="728D76B4" w:rsidR="55477E1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their CSR they several </w:t>
      </w:r>
      <w:r w:rsidRPr="728D76B4" w:rsidR="42C63C07">
        <w:rPr>
          <w:rFonts w:ascii="Arial Nova" w:hAnsi="Arial Nova" w:eastAsia="Arial Nova" w:cs="Arial Nova"/>
          <w:b w:val="0"/>
          <w:bCs w:val="0"/>
          <w:i w:val="0"/>
          <w:iCs w:val="0"/>
          <w:caps w:val="0"/>
          <w:smallCaps w:val="0"/>
          <w:noProof w:val="0"/>
          <w:color w:val="000000" w:themeColor="text1" w:themeTint="FF" w:themeShade="FF"/>
          <w:sz w:val="24"/>
          <w:szCs w:val="24"/>
          <w:lang w:val="en-GB"/>
        </w:rPr>
        <w:t>“Travel</w:t>
      </w:r>
      <w:r w:rsidRPr="728D76B4" w:rsidR="55477E1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with Purpose 2030 goals” which helps sustainable t</w:t>
      </w:r>
      <w:r w:rsidRPr="728D76B4" w:rsidR="1F8AF36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ravel. </w:t>
      </w:r>
      <w:r w:rsidRPr="728D76B4" w:rsidR="715BF3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number one environmental goal with Hilton is paving the way to net zero future. Secondly but no less important, they plan </w:t>
      </w:r>
      <w:r w:rsidRPr="728D76B4" w:rsidR="77C289DF">
        <w:rPr>
          <w:rFonts w:ascii="Arial Nova" w:hAnsi="Arial Nova" w:eastAsia="Arial Nova" w:cs="Arial Nova"/>
          <w:b w:val="0"/>
          <w:bCs w:val="0"/>
          <w:i w:val="0"/>
          <w:iCs w:val="0"/>
          <w:caps w:val="0"/>
          <w:smallCaps w:val="0"/>
          <w:noProof w:val="0"/>
          <w:color w:val="000000" w:themeColor="text1" w:themeTint="FF" w:themeShade="FF"/>
          <w:sz w:val="24"/>
          <w:szCs w:val="24"/>
          <w:lang w:val="en-GB"/>
        </w:rPr>
        <w:t>to cut water and waste use by 50% by 2030.</w:t>
      </w:r>
      <w:r w:rsidRPr="728D76B4" w:rsidR="6EA5BDD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4DF8307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Regarding governance, it is planned to work on partnerships with cross industry networks</w:t>
      </w:r>
      <w:r w:rsidRPr="728D76B4" w:rsidR="0C9D15A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to advocate for public policies that align with the companies travel with a purpose goal (Hilton, 2023)</w:t>
      </w:r>
      <w:r w:rsidRPr="728D76B4" w:rsidR="41F92B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CF86126" w:rsidP="728D76B4" w:rsidRDefault="0CF86126" w14:paraId="55C52F5D" w14:textId="6003F835">
      <w:pPr>
        <w:pStyle w:val="Normal"/>
        <w:spacing w:before="0" w:beforeAutospacing="off" w:after="12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28D76B4" w:rsidR="0CF8612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 company with a strong CSR is seen to have a </w:t>
      </w:r>
      <w:r w:rsidRPr="728D76B4" w:rsidR="297B6432">
        <w:rPr>
          <w:rFonts w:ascii="Arial Nova" w:hAnsi="Arial Nova" w:eastAsia="Arial Nova" w:cs="Arial Nova"/>
          <w:b w:val="0"/>
          <w:bCs w:val="0"/>
          <w:i w:val="0"/>
          <w:iCs w:val="0"/>
          <w:caps w:val="0"/>
          <w:smallCaps w:val="0"/>
          <w:noProof w:val="0"/>
          <w:color w:val="000000" w:themeColor="text1" w:themeTint="FF" w:themeShade="FF"/>
          <w:sz w:val="24"/>
          <w:szCs w:val="24"/>
          <w:lang w:val="en-GB"/>
        </w:rPr>
        <w:t>competitive</w:t>
      </w:r>
      <w:r w:rsidRPr="728D76B4" w:rsidR="0CF8612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advantage among others as stated by (Porter and Kramer, 2006).</w:t>
      </w:r>
      <w:r w:rsidRPr="728D76B4" w:rsidR="5C3B23D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Taking this into consideration it is interesting to investigate a second hotel chains CSR. </w:t>
      </w:r>
      <w:r w:rsidRPr="728D76B4" w:rsidR="68204963">
        <w:rPr>
          <w:rFonts w:ascii="Arial Nova" w:hAnsi="Arial Nova" w:eastAsia="Arial Nova" w:cs="Arial Nova"/>
          <w:b w:val="0"/>
          <w:bCs w:val="0"/>
          <w:i w:val="0"/>
          <w:iCs w:val="0"/>
          <w:caps w:val="0"/>
          <w:smallCaps w:val="0"/>
          <w:noProof w:val="0"/>
          <w:color w:val="000000" w:themeColor="text1" w:themeTint="FF" w:themeShade="FF"/>
          <w:sz w:val="24"/>
          <w:szCs w:val="24"/>
          <w:lang w:val="en-GB"/>
        </w:rPr>
        <w:t>Premier in in one the largest hotel chains in the UK, and they claim to be a “force for good</w:t>
      </w:r>
      <w:r w:rsidRPr="728D76B4" w:rsidR="68204963">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728D76B4" w:rsidR="4772BBFC">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728D76B4" w:rsidR="4772BBF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company that cares about their teams, the </w:t>
      </w:r>
      <w:r w:rsidRPr="728D76B4" w:rsidR="4772BBFC">
        <w:rPr>
          <w:rFonts w:ascii="Arial Nova" w:hAnsi="Arial Nova" w:eastAsia="Arial Nova" w:cs="Arial Nova"/>
          <w:b w:val="0"/>
          <w:bCs w:val="0"/>
          <w:i w:val="0"/>
          <w:iCs w:val="0"/>
          <w:caps w:val="0"/>
          <w:smallCaps w:val="0"/>
          <w:noProof w:val="0"/>
          <w:color w:val="000000" w:themeColor="text1" w:themeTint="FF" w:themeShade="FF"/>
          <w:sz w:val="24"/>
          <w:szCs w:val="24"/>
          <w:lang w:val="en-GB"/>
        </w:rPr>
        <w:t>community</w:t>
      </w:r>
      <w:r w:rsidRPr="728D76B4" w:rsidR="4772BBF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the planet. </w:t>
      </w:r>
      <w:r w:rsidRPr="728D76B4" w:rsidR="51058105">
        <w:rPr>
          <w:rFonts w:ascii="Arial Nova" w:hAnsi="Arial Nova" w:eastAsia="Arial Nova" w:cs="Arial Nova"/>
          <w:b w:val="0"/>
          <w:bCs w:val="0"/>
          <w:i w:val="0"/>
          <w:iCs w:val="0"/>
          <w:caps w:val="0"/>
          <w:smallCaps w:val="0"/>
          <w:noProof w:val="0"/>
          <w:color w:val="000000" w:themeColor="text1" w:themeTint="FF" w:themeShade="FF"/>
          <w:sz w:val="24"/>
          <w:szCs w:val="24"/>
          <w:lang w:val="en-GB"/>
        </w:rPr>
        <w:t>Similarly,</w:t>
      </w:r>
      <w:r w:rsidRPr="728D76B4" w:rsidR="4772BBF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the Hilton Hotel, Premier Inn </w:t>
      </w:r>
      <w:r w:rsidRPr="728D76B4" w:rsidR="0617A12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are </w:t>
      </w:r>
      <w:r w:rsidRPr="728D76B4" w:rsidR="2B4536DA">
        <w:rPr>
          <w:rFonts w:ascii="Arial Nova" w:hAnsi="Arial Nova" w:eastAsia="Arial Nova" w:cs="Arial Nova"/>
          <w:b w:val="0"/>
          <w:bCs w:val="0"/>
          <w:i w:val="0"/>
          <w:iCs w:val="0"/>
          <w:caps w:val="0"/>
          <w:smallCaps w:val="0"/>
          <w:noProof w:val="0"/>
          <w:color w:val="000000" w:themeColor="text1" w:themeTint="FF" w:themeShade="FF"/>
          <w:sz w:val="24"/>
          <w:szCs w:val="24"/>
          <w:lang w:val="en-GB"/>
        </w:rPr>
        <w:t>also able</w:t>
      </w:r>
      <w:r w:rsidRPr="728D76B4" w:rsidR="28C988A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w:t>
      </w:r>
      <w:r w:rsidRPr="728D76B4" w:rsidR="4772BBF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4772BBFC">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w:t>
      </w:r>
      <w:r w:rsidRPr="728D76B4" w:rsidR="4772BBF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w:t>
      </w:r>
      <w:r w:rsidRPr="728D76B4" w:rsidR="5FD13CA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 Environmental, </w:t>
      </w:r>
      <w:r w:rsidRPr="728D76B4" w:rsidR="654BFA8C">
        <w:rPr>
          <w:rFonts w:ascii="Arial Nova" w:hAnsi="Arial Nova" w:eastAsia="Arial Nova" w:cs="Arial Nova"/>
          <w:b w:val="0"/>
          <w:bCs w:val="0"/>
          <w:i w:val="0"/>
          <w:iCs w:val="0"/>
          <w:caps w:val="0"/>
          <w:smallCaps w:val="0"/>
          <w:noProof w:val="0"/>
          <w:color w:val="000000" w:themeColor="text1" w:themeTint="FF" w:themeShade="FF"/>
          <w:sz w:val="24"/>
          <w:szCs w:val="24"/>
          <w:lang w:val="en-GB"/>
        </w:rPr>
        <w:t>Social</w:t>
      </w:r>
      <w:r w:rsidRPr="728D76B4" w:rsidR="5FD13CA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Governance (ESG) yearly report</w:t>
      </w:r>
      <w:r w:rsidRPr="728D76B4" w:rsidR="0364E2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This means members of the public can easily access such information about hotel they may be booking with in the future (Premier Inn, 2023) </w:t>
      </w:r>
    </w:p>
    <w:p w:rsidR="57F4FBEA" w:rsidP="728D76B4" w:rsidRDefault="57F4FBEA" w14:paraId="1785453A" w14:textId="0C63415E">
      <w:pPr>
        <w:pStyle w:val="Normal"/>
        <w:spacing w:before="0" w:beforeAutospacing="off" w:after="12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28D76B4" w:rsidR="57F4FBE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Competitive advantage is just oe benefit of a corporate social responsibility. It can also her with brand recognition. The Journal of </w:t>
      </w:r>
      <w:r w:rsidRPr="728D76B4" w:rsidR="49F6FF8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Consumer Psychology once completed a study which showed that when shows that it acts in a way to </w:t>
      </w:r>
      <w:r w:rsidRPr="728D76B4" w:rsidR="49F6FF8D">
        <w:rPr>
          <w:rFonts w:ascii="Arial Nova" w:hAnsi="Arial Nova" w:eastAsia="Arial Nova" w:cs="Arial Nova"/>
          <w:b w:val="0"/>
          <w:bCs w:val="0"/>
          <w:i w:val="0"/>
          <w:iCs w:val="0"/>
          <w:caps w:val="0"/>
          <w:smallCaps w:val="0"/>
          <w:noProof w:val="0"/>
          <w:color w:val="000000" w:themeColor="text1" w:themeTint="FF" w:themeShade="FF"/>
          <w:sz w:val="24"/>
          <w:szCs w:val="24"/>
          <w:lang w:val="en-GB"/>
        </w:rPr>
        <w:t>benefit</w:t>
      </w:r>
      <w:r w:rsidRPr="728D76B4" w:rsidR="49F6FF8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its </w:t>
      </w:r>
      <w:r w:rsidRPr="728D76B4" w:rsidR="67EE5757">
        <w:rPr>
          <w:rFonts w:ascii="Arial Nova" w:hAnsi="Arial Nova" w:eastAsia="Arial Nova" w:cs="Arial Nova"/>
          <w:b w:val="0"/>
          <w:bCs w:val="0"/>
          <w:i w:val="0"/>
          <w:iCs w:val="0"/>
          <w:caps w:val="0"/>
          <w:smallCaps w:val="0"/>
          <w:noProof w:val="0"/>
          <w:color w:val="000000" w:themeColor="text1" w:themeTint="FF" w:themeShade="FF"/>
          <w:sz w:val="24"/>
          <w:szCs w:val="24"/>
          <w:lang w:val="en-GB"/>
        </w:rPr>
        <w:t>customers,</w:t>
      </w:r>
      <w:r w:rsidRPr="728D76B4" w:rsidR="49F6FF8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they are more likely to act towards that company. Customers are no</w:t>
      </w:r>
      <w:r w:rsidRPr="728D76B4" w:rsidR="2949722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 </w:t>
      </w:r>
      <w:r w:rsidRPr="728D76B4" w:rsidR="41D6F269">
        <w:rPr>
          <w:rFonts w:ascii="Arial Nova" w:hAnsi="Arial Nova" w:eastAsia="Arial Nova" w:cs="Arial Nova"/>
          <w:b w:val="0"/>
          <w:bCs w:val="0"/>
          <w:i w:val="0"/>
          <w:iCs w:val="0"/>
          <w:caps w:val="0"/>
          <w:smallCaps w:val="0"/>
          <w:noProof w:val="0"/>
          <w:color w:val="000000" w:themeColor="text1" w:themeTint="FF" w:themeShade="FF"/>
          <w:sz w:val="24"/>
          <w:szCs w:val="24"/>
          <w:lang w:val="en-GB"/>
        </w:rPr>
        <w:t>becoming</w:t>
      </w:r>
      <w:r w:rsidRPr="728D76B4" w:rsidR="2949722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29497226">
        <w:rPr>
          <w:rFonts w:ascii="Arial Nova" w:hAnsi="Arial Nova" w:eastAsia="Arial Nova" w:cs="Arial Nova"/>
          <w:b w:val="0"/>
          <w:bCs w:val="0"/>
          <w:i w:val="0"/>
          <w:iCs w:val="0"/>
          <w:caps w:val="0"/>
          <w:smallCaps w:val="0"/>
          <w:noProof w:val="0"/>
          <w:color w:val="000000" w:themeColor="text1" w:themeTint="FF" w:themeShade="FF"/>
          <w:sz w:val="24"/>
          <w:szCs w:val="24"/>
          <w:lang w:val="en-GB"/>
        </w:rPr>
        <w:t>more and more</w:t>
      </w:r>
      <w:r w:rsidRPr="728D76B4" w:rsidR="2949722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aware of any </w:t>
      </w:r>
      <w:r w:rsidRPr="728D76B4" w:rsidR="4B742777">
        <w:rPr>
          <w:rFonts w:ascii="Arial Nova" w:hAnsi="Arial Nova" w:eastAsia="Arial Nova" w:cs="Arial Nova"/>
          <w:b w:val="0"/>
          <w:bCs w:val="0"/>
          <w:i w:val="0"/>
          <w:iCs w:val="0"/>
          <w:caps w:val="0"/>
          <w:smallCaps w:val="0"/>
          <w:noProof w:val="0"/>
          <w:color w:val="000000" w:themeColor="text1" w:themeTint="FF" w:themeShade="FF"/>
          <w:sz w:val="24"/>
          <w:szCs w:val="24"/>
          <w:lang w:val="en-GB"/>
        </w:rPr>
        <w:t>impact's</w:t>
      </w:r>
      <w:r w:rsidRPr="728D76B4" w:rsidR="2949722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companies have on this </w:t>
      </w:r>
      <w:r w:rsidRPr="728D76B4" w:rsidR="20242366">
        <w:rPr>
          <w:rFonts w:ascii="Arial Nova" w:hAnsi="Arial Nova" w:eastAsia="Arial Nova" w:cs="Arial Nova"/>
          <w:b w:val="0"/>
          <w:bCs w:val="0"/>
          <w:i w:val="0"/>
          <w:iCs w:val="0"/>
          <w:caps w:val="0"/>
          <w:smallCaps w:val="0"/>
          <w:noProof w:val="0"/>
          <w:color w:val="000000" w:themeColor="text1" w:themeTint="FF" w:themeShade="FF"/>
          <w:sz w:val="24"/>
          <w:szCs w:val="24"/>
          <w:lang w:val="en-GB"/>
        </w:rPr>
        <w:t>communities</w:t>
      </w:r>
      <w:r w:rsidRPr="728D76B4" w:rsidR="2949722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this is </w:t>
      </w:r>
      <w:r w:rsidRPr="728D76B4" w:rsidR="32B9B3E4">
        <w:rPr>
          <w:rFonts w:ascii="Arial Nova" w:hAnsi="Arial Nova" w:eastAsia="Arial Nova" w:cs="Arial Nova"/>
          <w:b w:val="0"/>
          <w:bCs w:val="0"/>
          <w:i w:val="0"/>
          <w:iCs w:val="0"/>
          <w:caps w:val="0"/>
          <w:smallCaps w:val="0"/>
          <w:noProof w:val="0"/>
          <w:color w:val="000000" w:themeColor="text1" w:themeTint="FF" w:themeShade="FF"/>
          <w:sz w:val="24"/>
          <w:szCs w:val="24"/>
          <w:lang w:val="en-GB"/>
        </w:rPr>
        <w:t>influencing</w:t>
      </w:r>
      <w:r w:rsidRPr="728D76B4" w:rsidR="2949722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their purchasing </w:t>
      </w:r>
      <w:r w:rsidRPr="728D76B4" w:rsidR="22845825">
        <w:rPr>
          <w:rFonts w:ascii="Arial Nova" w:hAnsi="Arial Nova" w:eastAsia="Arial Nova" w:cs="Arial Nova"/>
          <w:b w:val="0"/>
          <w:bCs w:val="0"/>
          <w:i w:val="0"/>
          <w:iCs w:val="0"/>
          <w:caps w:val="0"/>
          <w:smallCaps w:val="0"/>
          <w:noProof w:val="0"/>
          <w:color w:val="000000" w:themeColor="text1" w:themeTint="FF" w:themeShade="FF"/>
          <w:sz w:val="24"/>
          <w:szCs w:val="24"/>
          <w:lang w:val="en-GB"/>
        </w:rPr>
        <w:t>decisions</w:t>
      </w:r>
      <w:r w:rsidRPr="728D76B4" w:rsidR="1061020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(Fernando, 2023) </w:t>
      </w:r>
    </w:p>
    <w:p w:rsidR="4ED1DC69" w:rsidP="728D76B4" w:rsidRDefault="4ED1DC69" w14:paraId="60A95424" w14:textId="0C41A02F">
      <w:pPr>
        <w:pStyle w:val="Normal"/>
        <w:spacing w:before="0" w:beforeAutospacing="off" w:after="12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28D76B4" w:rsidR="4ED1DC69">
        <w:rPr>
          <w:rFonts w:ascii="Arial Nova" w:hAnsi="Arial Nova" w:eastAsia="Arial Nova" w:cs="Arial Nova"/>
          <w:b w:val="0"/>
          <w:bCs w:val="0"/>
          <w:i w:val="0"/>
          <w:iCs w:val="0"/>
          <w:caps w:val="0"/>
          <w:smallCaps w:val="0"/>
          <w:noProof w:val="0"/>
          <w:color w:val="000000" w:themeColor="text1" w:themeTint="FF" w:themeShade="FF"/>
          <w:sz w:val="24"/>
          <w:szCs w:val="24"/>
          <w:lang w:val="en-GB"/>
        </w:rPr>
        <w:t>“Good intentions are not enough</w:t>
      </w:r>
      <w:r w:rsidRPr="728D76B4" w:rsidR="4ED1DC69">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728D76B4" w:rsidR="4ED1DC6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This powerful message comes from a journal which considers the </w:t>
      </w:r>
      <w:r w:rsidRPr="728D76B4" w:rsidR="2E90E2F0">
        <w:rPr>
          <w:rFonts w:ascii="Arial Nova" w:hAnsi="Arial Nova" w:eastAsia="Arial Nova" w:cs="Arial Nova"/>
          <w:b w:val="0"/>
          <w:bCs w:val="0"/>
          <w:i w:val="0"/>
          <w:iCs w:val="0"/>
          <w:caps w:val="0"/>
          <w:smallCaps w:val="0"/>
          <w:noProof w:val="0"/>
          <w:color w:val="000000" w:themeColor="text1" w:themeTint="FF" w:themeShade="FF"/>
          <w:sz w:val="24"/>
          <w:szCs w:val="24"/>
          <w:lang w:val="en-GB"/>
        </w:rPr>
        <w:t>effectiveness</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334CB88D">
        <w:rPr>
          <w:rFonts w:ascii="Arial Nova" w:hAnsi="Arial Nova" w:eastAsia="Arial Nova" w:cs="Arial Nova"/>
          <w:b w:val="0"/>
          <w:bCs w:val="0"/>
          <w:i w:val="0"/>
          <w:iCs w:val="0"/>
          <w:caps w:val="0"/>
          <w:smallCaps w:val="0"/>
          <w:noProof w:val="0"/>
          <w:color w:val="000000" w:themeColor="text1" w:themeTint="FF" w:themeShade="FF"/>
          <w:sz w:val="24"/>
          <w:szCs w:val="24"/>
          <w:lang w:val="en-GB"/>
        </w:rPr>
        <w:t>of CSR</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initiatives and to also consider w</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h</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a</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t</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e</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f</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f</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e</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c</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t</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t</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h</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e</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y</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h</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a</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v</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e</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o</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n</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a</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n</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152CB9E8">
        <w:rPr>
          <w:rFonts w:ascii="Arial Nova" w:hAnsi="Arial Nova" w:eastAsia="Arial Nova" w:cs="Arial Nova"/>
          <w:b w:val="0"/>
          <w:bCs w:val="0"/>
          <w:i w:val="0"/>
          <w:iCs w:val="0"/>
          <w:caps w:val="0"/>
          <w:smallCaps w:val="0"/>
          <w:noProof w:val="0"/>
          <w:color w:val="000000" w:themeColor="text1" w:themeTint="FF" w:themeShade="FF"/>
          <w:sz w:val="24"/>
          <w:szCs w:val="24"/>
          <w:lang w:val="en-GB"/>
        </w:rPr>
        <w:t>organisations</w:t>
      </w:r>
      <w:r w:rsidRPr="728D76B4" w:rsidR="01B5BD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6F4764EB">
        <w:rPr>
          <w:rFonts w:ascii="Arial Nova" w:hAnsi="Arial Nova" w:eastAsia="Arial Nova" w:cs="Arial Nova"/>
          <w:b w:val="0"/>
          <w:bCs w:val="0"/>
          <w:i w:val="0"/>
          <w:iCs w:val="0"/>
          <w:caps w:val="0"/>
          <w:smallCaps w:val="0"/>
          <w:noProof w:val="0"/>
          <w:color w:val="000000" w:themeColor="text1" w:themeTint="FF" w:themeShade="FF"/>
          <w:sz w:val="24"/>
          <w:szCs w:val="24"/>
          <w:lang w:val="en-GB"/>
        </w:rPr>
        <w:t>financial bottom line (</w:t>
      </w:r>
      <w:r w:rsidRPr="728D76B4" w:rsidR="6F4764EB">
        <w:rPr>
          <w:rFonts w:ascii="Arial Nova" w:hAnsi="Arial Nova" w:eastAsia="Arial Nova" w:cs="Arial Nova"/>
          <w:b w:val="0"/>
          <w:bCs w:val="0"/>
          <w:i w:val="0"/>
          <w:iCs w:val="0"/>
          <w:caps w:val="0"/>
          <w:smallCaps w:val="0"/>
          <w:noProof w:val="0"/>
          <w:color w:val="000000" w:themeColor="text1" w:themeTint="FF" w:themeShade="FF"/>
          <w:sz w:val="24"/>
          <w:szCs w:val="24"/>
          <w:lang w:val="en-GB"/>
        </w:rPr>
        <w:t>Glosenberg</w:t>
      </w:r>
      <w:r w:rsidRPr="728D76B4" w:rsidR="6F4764E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2019) </w:t>
      </w:r>
      <w:r w:rsidRPr="728D76B4" w:rsidR="513F3702">
        <w:rPr>
          <w:rFonts w:ascii="Arial Nova" w:hAnsi="Arial Nova" w:eastAsia="Arial Nova" w:cs="Arial Nova"/>
          <w:b w:val="0"/>
          <w:bCs w:val="0"/>
          <w:i w:val="0"/>
          <w:iCs w:val="0"/>
          <w:caps w:val="0"/>
          <w:smallCaps w:val="0"/>
          <w:noProof w:val="0"/>
          <w:color w:val="000000" w:themeColor="text1" w:themeTint="FF" w:themeShade="FF"/>
          <w:sz w:val="24"/>
          <w:szCs w:val="24"/>
          <w:lang w:val="en-GB"/>
        </w:rPr>
        <w:t>Further to this, in an article by Forbes magazine they stated that for a lot of companies</w:t>
      </w:r>
      <w:r w:rsidRPr="728D76B4" w:rsidR="36F83F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 the idea of having a</w:t>
      </w:r>
      <w:r w:rsidRPr="728D76B4" w:rsidR="513F37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CSR </w:t>
      </w:r>
      <w:r w:rsidRPr="728D76B4" w:rsidR="4E890165">
        <w:rPr>
          <w:rFonts w:ascii="Arial Nova" w:hAnsi="Arial Nova" w:eastAsia="Arial Nova" w:cs="Arial Nova"/>
          <w:b w:val="0"/>
          <w:bCs w:val="0"/>
          <w:i w:val="0"/>
          <w:iCs w:val="0"/>
          <w:caps w:val="0"/>
          <w:smallCaps w:val="0"/>
          <w:noProof w:val="0"/>
          <w:color w:val="000000" w:themeColor="text1" w:themeTint="FF" w:themeShade="FF"/>
          <w:sz w:val="24"/>
          <w:szCs w:val="24"/>
          <w:lang w:val="en-GB"/>
        </w:rPr>
        <w:t>in place</w:t>
      </w:r>
      <w:r w:rsidRPr="728D76B4" w:rsidR="513F37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is being used for more of a marketing tool as </w:t>
      </w:r>
      <w:r w:rsidRPr="728D76B4" w:rsidR="0153F23D">
        <w:rPr>
          <w:rFonts w:ascii="Arial Nova" w:hAnsi="Arial Nova" w:eastAsia="Arial Nova" w:cs="Arial Nova"/>
          <w:b w:val="0"/>
          <w:bCs w:val="0"/>
          <w:i w:val="0"/>
          <w:iCs w:val="0"/>
          <w:caps w:val="0"/>
          <w:smallCaps w:val="0"/>
          <w:noProof w:val="0"/>
          <w:color w:val="000000" w:themeColor="text1" w:themeTint="FF" w:themeShade="FF"/>
          <w:sz w:val="24"/>
          <w:szCs w:val="24"/>
          <w:lang w:val="en-GB"/>
        </w:rPr>
        <w:t>opposed</w:t>
      </w:r>
      <w:r w:rsidRPr="728D76B4" w:rsidR="513F37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making changes and </w:t>
      </w:r>
      <w:r w:rsidRPr="728D76B4" w:rsidR="6EB25CAA">
        <w:rPr>
          <w:rFonts w:ascii="Arial Nova" w:hAnsi="Arial Nova" w:eastAsia="Arial Nova" w:cs="Arial Nova"/>
          <w:b w:val="0"/>
          <w:bCs w:val="0"/>
          <w:i w:val="0"/>
          <w:iCs w:val="0"/>
          <w:caps w:val="0"/>
          <w:smallCaps w:val="0"/>
          <w:noProof w:val="0"/>
          <w:color w:val="000000" w:themeColor="text1" w:themeTint="FF" w:themeShade="FF"/>
          <w:sz w:val="24"/>
          <w:szCs w:val="24"/>
          <w:lang w:val="en-GB"/>
        </w:rPr>
        <w:t>transformations with governance and operations in their company</w:t>
      </w:r>
      <w:r w:rsidRPr="728D76B4" w:rsidR="4F0B14A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(Amyx, 2020) </w:t>
      </w:r>
    </w:p>
    <w:p w:rsidR="3EE1E1F4" w:rsidP="728D76B4" w:rsidRDefault="3EE1E1F4" w14:paraId="39F53EB7" w14:textId="2C95F68A">
      <w:pPr>
        <w:pStyle w:val="Normal"/>
        <w:spacing w:before="0" w:beforeAutospacing="off" w:after="12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28D76B4" w:rsidR="3EE1E1F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back this information further Forbes released a study where they were set out to look at the relationships between </w:t>
      </w:r>
      <w:r w:rsidRPr="728D76B4" w:rsidR="249AEAF1">
        <w:rPr>
          <w:rFonts w:ascii="Arial Nova" w:hAnsi="Arial Nova" w:eastAsia="Arial Nova" w:cs="Arial Nova"/>
          <w:b w:val="0"/>
          <w:bCs w:val="0"/>
          <w:i w:val="0"/>
          <w:iCs w:val="0"/>
          <w:caps w:val="0"/>
          <w:smallCaps w:val="0"/>
          <w:noProof w:val="0"/>
          <w:color w:val="000000" w:themeColor="text1" w:themeTint="FF" w:themeShade="FF"/>
          <w:sz w:val="24"/>
          <w:szCs w:val="24"/>
          <w:lang w:val="en-GB"/>
        </w:rPr>
        <w:t>corporate</w:t>
      </w:r>
      <w:r w:rsidRPr="728D76B4" w:rsidR="3EE1E1F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social </w:t>
      </w:r>
      <w:r w:rsidRPr="728D76B4" w:rsidR="392225DF">
        <w:rPr>
          <w:rFonts w:ascii="Arial Nova" w:hAnsi="Arial Nova" w:eastAsia="Arial Nova" w:cs="Arial Nova"/>
          <w:b w:val="0"/>
          <w:bCs w:val="0"/>
          <w:i w:val="0"/>
          <w:iCs w:val="0"/>
          <w:caps w:val="0"/>
          <w:smallCaps w:val="0"/>
          <w:noProof w:val="0"/>
          <w:color w:val="000000" w:themeColor="text1" w:themeTint="FF" w:themeShade="FF"/>
          <w:sz w:val="24"/>
          <w:szCs w:val="24"/>
          <w:lang w:val="en-GB"/>
        </w:rPr>
        <w:t>responsibility</w:t>
      </w:r>
      <w:r w:rsidRPr="728D76B4" w:rsidR="3EE1E1F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w:t>
      </w:r>
      <w:r w:rsidRPr="728D76B4" w:rsidR="03EB6E0D">
        <w:rPr>
          <w:rFonts w:ascii="Arial Nova" w:hAnsi="Arial Nova" w:eastAsia="Arial Nova" w:cs="Arial Nova"/>
          <w:b w:val="0"/>
          <w:bCs w:val="0"/>
          <w:i w:val="0"/>
          <w:iCs w:val="0"/>
          <w:caps w:val="0"/>
          <w:smallCaps w:val="0"/>
          <w:noProof w:val="0"/>
          <w:color w:val="000000" w:themeColor="text1" w:themeTint="FF" w:themeShade="FF"/>
          <w:sz w:val="24"/>
          <w:szCs w:val="24"/>
          <w:lang w:val="en-GB"/>
        </w:rPr>
        <w:t>financial</w:t>
      </w:r>
      <w:r w:rsidRPr="728D76B4" w:rsidR="3EE1E1F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performance </w:t>
      </w:r>
      <w:r w:rsidRPr="728D76B4" w:rsidR="4548785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and what level of importance the CSR has in the shaping of a </w:t>
      </w:r>
      <w:r w:rsidRPr="728D76B4" w:rsidR="5CE58961">
        <w:rPr>
          <w:rFonts w:ascii="Arial Nova" w:hAnsi="Arial Nova" w:eastAsia="Arial Nova" w:cs="Arial Nova"/>
          <w:b w:val="0"/>
          <w:bCs w:val="0"/>
          <w:i w:val="0"/>
          <w:iCs w:val="0"/>
          <w:caps w:val="0"/>
          <w:smallCaps w:val="0"/>
          <w:noProof w:val="0"/>
          <w:color w:val="000000" w:themeColor="text1" w:themeTint="FF" w:themeShade="FF"/>
          <w:sz w:val="24"/>
          <w:szCs w:val="24"/>
          <w:lang w:val="en-GB"/>
        </w:rPr>
        <w:t>firm's</w:t>
      </w:r>
      <w:r w:rsidRPr="728D76B4" w:rsidR="4548785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strategy. </w:t>
      </w:r>
      <w:r w:rsidRPr="728D76B4" w:rsidR="122D6B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After analysing the results, they </w:t>
      </w:r>
      <w:r w:rsidRPr="728D76B4" w:rsidR="7469FB2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statistics shows that performance of a CSR has significant economic value and quantity of innovation.  It also came </w:t>
      </w:r>
      <w:r w:rsidRPr="728D76B4" w:rsidR="7469FB24">
        <w:rPr>
          <w:rFonts w:ascii="Arial Nova" w:hAnsi="Arial Nova" w:eastAsia="Arial Nova" w:cs="Arial Nova"/>
          <w:b w:val="0"/>
          <w:bCs w:val="0"/>
          <w:i w:val="0"/>
          <w:iCs w:val="0"/>
          <w:caps w:val="0"/>
          <w:smallCaps w:val="0"/>
          <w:noProof w:val="0"/>
          <w:color w:val="000000" w:themeColor="text1" w:themeTint="FF" w:themeShade="FF"/>
          <w:sz w:val="24"/>
          <w:szCs w:val="24"/>
          <w:lang w:val="en-GB"/>
        </w:rPr>
        <w:t>apparent</w:t>
      </w:r>
      <w:r w:rsidRPr="728D76B4" w:rsidR="7469FB2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the </w:t>
      </w:r>
      <w:r w:rsidRPr="728D76B4" w:rsidR="013727ED">
        <w:rPr>
          <w:rFonts w:ascii="Arial Nova" w:hAnsi="Arial Nova" w:eastAsia="Arial Nova" w:cs="Arial Nova"/>
          <w:b w:val="0"/>
          <w:bCs w:val="0"/>
          <w:i w:val="0"/>
          <w:iCs w:val="0"/>
          <w:caps w:val="0"/>
          <w:smallCaps w:val="0"/>
          <w:noProof w:val="0"/>
          <w:color w:val="000000" w:themeColor="text1" w:themeTint="FF" w:themeShade="FF"/>
          <w:sz w:val="24"/>
          <w:szCs w:val="24"/>
          <w:lang w:val="en-GB"/>
        </w:rPr>
        <w:t>greatest impact comes from the CSR attributes that are more visible to the public, including thinks such as the community and diversity</w:t>
      </w:r>
      <w:r w:rsidRPr="728D76B4" w:rsidR="476A871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(Forbes, 2020) </w:t>
      </w:r>
    </w:p>
    <w:p w:rsidR="074C8AEF" w:rsidP="728D76B4" w:rsidRDefault="074C8AEF" w14:paraId="7A410B22" w14:textId="72E7346A">
      <w:pPr>
        <w:pStyle w:val="Normal"/>
        <w:suppressLineNumbers w:val="0"/>
        <w:bidi w:val="0"/>
        <w:spacing w:before="0" w:beforeAutospacing="off" w:after="12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28D76B4" w:rsidR="074C8AE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 conclude, corporate social </w:t>
      </w:r>
      <w:r w:rsidRPr="728D76B4" w:rsidR="669EFD87">
        <w:rPr>
          <w:rFonts w:ascii="Arial Nova" w:hAnsi="Arial Nova" w:eastAsia="Arial Nova" w:cs="Arial Nova"/>
          <w:b w:val="0"/>
          <w:bCs w:val="0"/>
          <w:i w:val="0"/>
          <w:iCs w:val="0"/>
          <w:caps w:val="0"/>
          <w:smallCaps w:val="0"/>
          <w:noProof w:val="0"/>
          <w:color w:val="000000" w:themeColor="text1" w:themeTint="FF" w:themeShade="FF"/>
          <w:sz w:val="24"/>
          <w:szCs w:val="24"/>
          <w:lang w:val="en-GB"/>
        </w:rPr>
        <w:t>responsibility</w:t>
      </w:r>
      <w:r w:rsidRPr="728D76B4" w:rsidR="074C8AE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is a framework set in place by an organisation</w:t>
      </w:r>
      <w:r w:rsidRPr="728D76B4" w:rsidR="757FC9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help enhance and make positive changes opposed to negative. </w:t>
      </w:r>
      <w:r w:rsidRPr="728D76B4" w:rsidR="7E2FBE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It is usually broken down to three categories and these are environmental, social and governance. Although </w:t>
      </w:r>
      <w:r w:rsidRPr="728D76B4" w:rsidR="7F743C5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it may be displayed as a slightly different name a lot of companies are now jumping on the ‘CSR’ </w:t>
      </w:r>
      <w:r w:rsidRPr="728D76B4" w:rsidR="5EC6AEF8">
        <w:rPr>
          <w:rFonts w:ascii="Arial Nova" w:hAnsi="Arial Nova" w:eastAsia="Arial Nova" w:cs="Arial Nova"/>
          <w:b w:val="0"/>
          <w:bCs w:val="0"/>
          <w:i w:val="0"/>
          <w:iCs w:val="0"/>
          <w:caps w:val="0"/>
          <w:smallCaps w:val="0"/>
          <w:noProof w:val="0"/>
          <w:color w:val="000000" w:themeColor="text1" w:themeTint="FF" w:themeShade="FF"/>
          <w:sz w:val="24"/>
          <w:szCs w:val="24"/>
          <w:lang w:val="en-GB"/>
        </w:rPr>
        <w:t>bandwagon</w:t>
      </w:r>
      <w:r w:rsidRPr="728D76B4" w:rsidR="7F743C5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they </w:t>
      </w:r>
      <w:r w:rsidRPr="728D76B4" w:rsidR="7F743C5F">
        <w:rPr>
          <w:rFonts w:ascii="Arial Nova" w:hAnsi="Arial Nova" w:eastAsia="Arial Nova" w:cs="Arial Nova"/>
          <w:b w:val="0"/>
          <w:bCs w:val="0"/>
          <w:i w:val="0"/>
          <w:iCs w:val="0"/>
          <w:caps w:val="0"/>
          <w:smallCaps w:val="0"/>
          <w:noProof w:val="0"/>
          <w:color w:val="000000" w:themeColor="text1" w:themeTint="FF" w:themeShade="FF"/>
          <w:sz w:val="24"/>
          <w:szCs w:val="24"/>
          <w:lang w:val="en-GB"/>
        </w:rPr>
        <w:t>don’t</w:t>
      </w:r>
      <w:r w:rsidRPr="728D76B4" w:rsidR="7F743C5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want to be seen as not doing anything to help. It has been proven that a good CSR can have </w:t>
      </w:r>
      <w:r w:rsidRPr="728D76B4" w:rsidR="6460A5A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several advantages for organisations </w:t>
      </w:r>
      <w:r w:rsidRPr="728D76B4" w:rsidR="447FB7F5">
        <w:rPr>
          <w:rFonts w:ascii="Arial Nova" w:hAnsi="Arial Nova" w:eastAsia="Arial Nova" w:cs="Arial Nova"/>
          <w:b w:val="0"/>
          <w:bCs w:val="0"/>
          <w:i w:val="0"/>
          <w:iCs w:val="0"/>
          <w:caps w:val="0"/>
          <w:smallCaps w:val="0"/>
          <w:noProof w:val="0"/>
          <w:color w:val="000000" w:themeColor="text1" w:themeTint="FF" w:themeShade="FF"/>
          <w:sz w:val="24"/>
          <w:szCs w:val="24"/>
          <w:lang w:val="en-GB"/>
        </w:rPr>
        <w:t>including</w:t>
      </w:r>
      <w:r w:rsidRPr="728D76B4" w:rsidR="6460A5A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financial gain</w:t>
      </w:r>
      <w:r w:rsidRPr="728D76B4" w:rsidR="5AAB3187">
        <w:rPr>
          <w:rFonts w:ascii="Arial Nova" w:hAnsi="Arial Nova" w:eastAsia="Arial Nova" w:cs="Arial Nova"/>
          <w:b w:val="0"/>
          <w:bCs w:val="0"/>
          <w:i w:val="0"/>
          <w:iCs w:val="0"/>
          <w:caps w:val="0"/>
          <w:smallCaps w:val="0"/>
          <w:noProof w:val="0"/>
          <w:color w:val="000000" w:themeColor="text1" w:themeTint="FF" w:themeShade="FF"/>
          <w:sz w:val="24"/>
          <w:szCs w:val="24"/>
          <w:lang w:val="en-GB"/>
        </w:rPr>
        <w:t>, it can help to boose staff morale and help employees feel more connected to the world</w:t>
      </w:r>
      <w:r w:rsidRPr="728D76B4" w:rsidR="6460A5AE">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728D76B4" w:rsidR="2D2E75F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well as having </w:t>
      </w:r>
      <w:r w:rsidRPr="728D76B4" w:rsidR="6D5AC291">
        <w:rPr>
          <w:rFonts w:ascii="Arial Nova" w:hAnsi="Arial Nova" w:eastAsia="Arial Nova" w:cs="Arial Nova"/>
          <w:b w:val="0"/>
          <w:bCs w:val="0"/>
          <w:i w:val="0"/>
          <w:iCs w:val="0"/>
          <w:caps w:val="0"/>
          <w:smallCaps w:val="0"/>
          <w:noProof w:val="0"/>
          <w:color w:val="000000" w:themeColor="text1" w:themeTint="FF" w:themeShade="FF"/>
          <w:sz w:val="24"/>
          <w:szCs w:val="24"/>
          <w:lang w:val="en-GB"/>
        </w:rPr>
        <w:t>advantages</w:t>
      </w:r>
      <w:r w:rsidRPr="728D76B4" w:rsidR="2D2E75F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for companies, the community can also </w:t>
      </w:r>
      <w:r w:rsidRPr="728D76B4" w:rsidR="2D2E75FA">
        <w:rPr>
          <w:rFonts w:ascii="Arial Nova" w:hAnsi="Arial Nova" w:eastAsia="Arial Nova" w:cs="Arial Nova"/>
          <w:b w:val="0"/>
          <w:bCs w:val="0"/>
          <w:i w:val="0"/>
          <w:iCs w:val="0"/>
          <w:caps w:val="0"/>
          <w:smallCaps w:val="0"/>
          <w:noProof w:val="0"/>
          <w:color w:val="000000" w:themeColor="text1" w:themeTint="FF" w:themeShade="FF"/>
          <w:sz w:val="24"/>
          <w:szCs w:val="24"/>
          <w:lang w:val="en-GB"/>
        </w:rPr>
        <w:t>benefit</w:t>
      </w:r>
      <w:r w:rsidRPr="728D76B4" w:rsidR="2D2E75F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from CSR activities. </w:t>
      </w:r>
      <w:r w:rsidRPr="728D76B4" w:rsidR="6460A5A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28D76B4" w:rsidR="6460A5A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However not everyone is 100% </w:t>
      </w:r>
      <w:r w:rsidRPr="728D76B4" w:rsidR="51DF63A2">
        <w:rPr>
          <w:rFonts w:ascii="Arial Nova" w:hAnsi="Arial Nova" w:eastAsia="Arial Nova" w:cs="Arial Nova"/>
          <w:b w:val="0"/>
          <w:bCs w:val="0"/>
          <w:i w:val="0"/>
          <w:iCs w:val="0"/>
          <w:caps w:val="0"/>
          <w:smallCaps w:val="0"/>
          <w:noProof w:val="0"/>
          <w:color w:val="000000" w:themeColor="text1" w:themeTint="FF" w:themeShade="FF"/>
          <w:sz w:val="24"/>
          <w:szCs w:val="24"/>
          <w:lang w:val="en-GB"/>
        </w:rPr>
        <w:t>onboard</w:t>
      </w:r>
      <w:r w:rsidRPr="728D76B4" w:rsidR="6460A5A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w:t>
      </w:r>
      <w:r w:rsidRPr="728D76B4" w:rsidR="15282C5B">
        <w:rPr>
          <w:rFonts w:ascii="Arial Nova" w:hAnsi="Arial Nova" w:eastAsia="Arial Nova" w:cs="Arial Nova"/>
          <w:b w:val="0"/>
          <w:bCs w:val="0"/>
          <w:i w:val="0"/>
          <w:iCs w:val="0"/>
          <w:caps w:val="0"/>
          <w:smallCaps w:val="0"/>
          <w:noProof w:val="0"/>
          <w:color w:val="000000" w:themeColor="text1" w:themeTint="FF" w:themeShade="FF"/>
          <w:sz w:val="24"/>
          <w:szCs w:val="24"/>
          <w:lang w:val="en-GB"/>
        </w:rPr>
        <w:t>it's</w:t>
      </w:r>
      <w:r w:rsidRPr="728D76B4" w:rsidR="6460A5A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been shown that some companies </w:t>
      </w:r>
      <w:r w:rsidRPr="728D76B4" w:rsidR="581C976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are just wanting to market themselves better. </w:t>
      </w:r>
    </w:p>
    <w:p w:rsidR="2DBFEAAD" w:rsidP="728D76B4" w:rsidRDefault="2DBFEAAD" w14:paraId="7D7B23E7" w14:textId="75278CC4">
      <w:pPr>
        <w:pStyle w:val="Normal"/>
        <w:suppressLineNumbers w:val="0"/>
        <w:bidi w:val="0"/>
        <w:spacing w:before="0" w:beforeAutospacing="off" w:after="12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28D76B4" w:rsidR="2DBFEAA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Overall, </w:t>
      </w:r>
      <w:r w:rsidRPr="728D76B4" w:rsidR="2DBFEAAD">
        <w:rPr>
          <w:rFonts w:ascii="Arial Nova" w:hAnsi="Arial Nova" w:eastAsia="Arial Nova" w:cs="Arial Nova"/>
          <w:b w:val="0"/>
          <w:bCs w:val="0"/>
          <w:i w:val="0"/>
          <w:iCs w:val="0"/>
          <w:caps w:val="0"/>
          <w:smallCaps w:val="0"/>
          <w:noProof w:val="0"/>
          <w:color w:val="000000" w:themeColor="text1" w:themeTint="FF" w:themeShade="FF"/>
          <w:sz w:val="24"/>
          <w:szCs w:val="24"/>
          <w:lang w:val="en-GB"/>
        </w:rPr>
        <w:t>being responsible for</w:t>
      </w:r>
      <w:r w:rsidRPr="728D76B4" w:rsidR="2DBFEAA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sustainable tourism and ensuring people travel responsible is becoming much more </w:t>
      </w:r>
      <w:r w:rsidRPr="728D76B4" w:rsidR="1FB6AD1D">
        <w:rPr>
          <w:rFonts w:ascii="Arial Nova" w:hAnsi="Arial Nova" w:eastAsia="Arial Nova" w:cs="Arial Nova"/>
          <w:b w:val="0"/>
          <w:bCs w:val="0"/>
          <w:i w:val="0"/>
          <w:iCs w:val="0"/>
          <w:caps w:val="0"/>
          <w:smallCaps w:val="0"/>
          <w:noProof w:val="0"/>
          <w:color w:val="000000" w:themeColor="text1" w:themeTint="FF" w:themeShade="FF"/>
          <w:sz w:val="24"/>
          <w:szCs w:val="24"/>
          <w:lang w:val="en-GB"/>
        </w:rPr>
        <w:t>popular</w:t>
      </w:r>
      <w:r w:rsidRPr="728D76B4" w:rsidR="2DBFEAA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will only become more expected</w:t>
      </w:r>
      <w:r w:rsidRPr="728D76B4" w:rsidR="5D3014E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organisations. </w:t>
      </w:r>
      <w:r w:rsidRPr="728D76B4" w:rsidR="58B68B9F">
        <w:rPr>
          <w:rFonts w:ascii="Arial Nova" w:hAnsi="Arial Nova" w:eastAsia="Arial Nova" w:cs="Arial Nova"/>
          <w:b w:val="0"/>
          <w:bCs w:val="0"/>
          <w:i w:val="0"/>
          <w:iCs w:val="0"/>
          <w:caps w:val="0"/>
          <w:smallCaps w:val="0"/>
          <w:noProof w:val="0"/>
          <w:color w:val="000000" w:themeColor="text1" w:themeTint="FF" w:themeShade="FF"/>
          <w:sz w:val="24"/>
          <w:szCs w:val="24"/>
          <w:lang w:val="en-GB"/>
        </w:rPr>
        <w:t>It is clear from the above information that the Hilton Hotel group takes their corporate social resp</w:t>
      </w:r>
      <w:r w:rsidRPr="728D76B4" w:rsidR="39F5076B">
        <w:rPr>
          <w:rFonts w:ascii="Arial Nova" w:hAnsi="Arial Nova" w:eastAsia="Arial Nova" w:cs="Arial Nova"/>
          <w:b w:val="0"/>
          <w:bCs w:val="0"/>
          <w:i w:val="0"/>
          <w:iCs w:val="0"/>
          <w:caps w:val="0"/>
          <w:smallCaps w:val="0"/>
          <w:noProof w:val="0"/>
          <w:color w:val="000000" w:themeColor="text1" w:themeTint="FF" w:themeShade="FF"/>
          <w:sz w:val="24"/>
          <w:szCs w:val="24"/>
          <w:lang w:val="en-GB"/>
        </w:rPr>
        <w:t>onsibility</w:t>
      </w:r>
      <w:r w:rsidRPr="728D76B4" w:rsidR="58B68B9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very seriously and they have clear goals set in place, they are also publishing all date to the public so people can see if they are achieving these goals and if </w:t>
      </w:r>
      <w:r w:rsidRPr="728D76B4" w:rsidR="37C63281">
        <w:rPr>
          <w:rFonts w:ascii="Arial Nova" w:hAnsi="Arial Nova" w:eastAsia="Arial Nova" w:cs="Arial Nova"/>
          <w:b w:val="0"/>
          <w:bCs w:val="0"/>
          <w:i w:val="0"/>
          <w:iCs w:val="0"/>
          <w:caps w:val="0"/>
          <w:smallCaps w:val="0"/>
          <w:noProof w:val="0"/>
          <w:color w:val="000000" w:themeColor="text1" w:themeTint="FF" w:themeShade="FF"/>
          <w:sz w:val="24"/>
          <w:szCs w:val="24"/>
          <w:lang w:val="en-GB"/>
        </w:rPr>
        <w:t>not,</w:t>
      </w:r>
      <w:r w:rsidRPr="728D76B4" w:rsidR="58B68B9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what do they plan</w:t>
      </w:r>
      <w:r w:rsidRPr="728D76B4" w:rsidR="66EB8F7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do to better them. There is a lot of data handy which cannot be said for small chain hotels or companies. </w:t>
      </w:r>
      <w:r w:rsidRPr="728D76B4" w:rsidR="56931F0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Hilton </w:t>
      </w:r>
      <w:r w:rsidRPr="728D76B4" w:rsidR="56931F0C">
        <w:rPr>
          <w:rFonts w:ascii="Arial Nova" w:hAnsi="Arial Nova" w:eastAsia="Arial Nova" w:cs="Arial Nova"/>
          <w:b w:val="0"/>
          <w:bCs w:val="0"/>
          <w:i w:val="0"/>
          <w:iCs w:val="0"/>
          <w:caps w:val="0"/>
          <w:smallCaps w:val="0"/>
          <w:noProof w:val="0"/>
          <w:color w:val="000000" w:themeColor="text1" w:themeTint="FF" w:themeShade="FF"/>
          <w:sz w:val="24"/>
          <w:szCs w:val="24"/>
          <w:lang w:val="en-GB"/>
        </w:rPr>
        <w:t>appears to be</w:t>
      </w:r>
      <w:r w:rsidRPr="728D76B4" w:rsidR="56931F0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 track to achieving several of their 2030 travel with a purpose goals. It will be </w:t>
      </w:r>
      <w:r w:rsidRPr="728D76B4" w:rsidR="57EC5F35">
        <w:rPr>
          <w:rFonts w:ascii="Arial Nova" w:hAnsi="Arial Nova" w:eastAsia="Arial Nova" w:cs="Arial Nova"/>
          <w:b w:val="0"/>
          <w:bCs w:val="0"/>
          <w:i w:val="0"/>
          <w:iCs w:val="0"/>
          <w:caps w:val="0"/>
          <w:smallCaps w:val="0"/>
          <w:noProof w:val="0"/>
          <w:color w:val="000000" w:themeColor="text1" w:themeTint="FF" w:themeShade="FF"/>
          <w:sz w:val="24"/>
          <w:szCs w:val="24"/>
          <w:lang w:val="en-GB"/>
        </w:rPr>
        <w:t>interesting</w:t>
      </w:r>
      <w:r w:rsidRPr="728D76B4" w:rsidR="56931F0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keep track of </w:t>
      </w:r>
      <w:r w:rsidRPr="728D76B4" w:rsidR="56931F0C">
        <w:rPr>
          <w:rFonts w:ascii="Arial Nova" w:hAnsi="Arial Nova" w:eastAsia="Arial Nova" w:cs="Arial Nova"/>
          <w:b w:val="0"/>
          <w:bCs w:val="0"/>
          <w:i w:val="0"/>
          <w:iCs w:val="0"/>
          <w:caps w:val="0"/>
          <w:smallCaps w:val="0"/>
          <w:noProof w:val="0"/>
          <w:color w:val="000000" w:themeColor="text1" w:themeTint="FF" w:themeShade="FF"/>
          <w:sz w:val="24"/>
          <w:szCs w:val="24"/>
          <w:lang w:val="en-GB"/>
        </w:rPr>
        <w:t>their</w:t>
      </w:r>
      <w:r w:rsidRPr="728D76B4" w:rsidR="56931F0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progress</w:t>
      </w:r>
      <w:r w:rsidRPr="728D76B4" w:rsidR="7F4ED56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any changes they make. </w:t>
      </w:r>
      <w:r w:rsidRPr="728D76B4" w:rsidR="69FD0D59">
        <w:rPr>
          <w:rFonts w:ascii="Arial Nova" w:hAnsi="Arial Nova" w:eastAsia="Arial Nova" w:cs="Arial Nova"/>
          <w:b w:val="0"/>
          <w:bCs w:val="0"/>
          <w:i w:val="0"/>
          <w:iCs w:val="0"/>
          <w:caps w:val="0"/>
          <w:smallCaps w:val="0"/>
          <w:noProof w:val="0"/>
          <w:color w:val="000000" w:themeColor="text1" w:themeTint="FF" w:themeShade="FF"/>
          <w:sz w:val="24"/>
          <w:szCs w:val="24"/>
          <w:lang w:val="en-GB"/>
        </w:rPr>
        <w:t>It seems successful business</w:t>
      </w:r>
      <w:r w:rsidRPr="728D76B4" w:rsidR="4387CC74">
        <w:rPr>
          <w:rFonts w:ascii="Arial Nova" w:hAnsi="Arial Nova" w:eastAsia="Arial Nova" w:cs="Arial Nova"/>
          <w:b w:val="0"/>
          <w:bCs w:val="0"/>
          <w:i w:val="0"/>
          <w:iCs w:val="0"/>
          <w:caps w:val="0"/>
          <w:smallCaps w:val="0"/>
          <w:noProof w:val="0"/>
          <w:color w:val="000000" w:themeColor="text1" w:themeTint="FF" w:themeShade="FF"/>
          <w:sz w:val="24"/>
          <w:szCs w:val="24"/>
          <w:lang w:val="en-GB"/>
        </w:rPr>
        <w:t>es</w:t>
      </w:r>
      <w:r w:rsidRPr="728D76B4" w:rsidR="69FD0D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companies that</w:t>
      </w:r>
      <w:r w:rsidRPr="728D76B4" w:rsidR="17674E1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follow the CSR framework may find </w:t>
      </w:r>
      <w:r w:rsidRPr="728D76B4" w:rsidR="17674E16">
        <w:rPr>
          <w:rFonts w:ascii="Arial Nova" w:hAnsi="Arial Nova" w:eastAsia="Arial Nova" w:cs="Arial Nova"/>
          <w:b w:val="0"/>
          <w:bCs w:val="0"/>
          <w:i w:val="0"/>
          <w:iCs w:val="0"/>
          <w:caps w:val="0"/>
          <w:smallCaps w:val="0"/>
          <w:noProof w:val="0"/>
          <w:color w:val="000000" w:themeColor="text1" w:themeTint="FF" w:themeShade="FF"/>
          <w:sz w:val="24"/>
          <w:szCs w:val="24"/>
          <w:lang w:val="en-GB"/>
        </w:rPr>
        <w:t>themselves</w:t>
      </w:r>
      <w:r w:rsidRPr="728D76B4" w:rsidR="17674E1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the deep end, as consumers are becoming more </w:t>
      </w:r>
      <w:r w:rsidRPr="728D76B4" w:rsidR="17674E16">
        <w:rPr>
          <w:rFonts w:ascii="Arial Nova" w:hAnsi="Arial Nova" w:eastAsia="Arial Nova" w:cs="Arial Nova"/>
          <w:b w:val="0"/>
          <w:bCs w:val="0"/>
          <w:i w:val="0"/>
          <w:iCs w:val="0"/>
          <w:caps w:val="0"/>
          <w:smallCaps w:val="0"/>
          <w:noProof w:val="0"/>
          <w:color w:val="000000" w:themeColor="text1" w:themeTint="FF" w:themeShade="FF"/>
          <w:sz w:val="24"/>
          <w:szCs w:val="24"/>
          <w:lang w:val="en-GB"/>
        </w:rPr>
        <w:t>aware</w:t>
      </w:r>
      <w:r w:rsidRPr="728D76B4" w:rsidR="17674E1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business do need to change and keep up with the current sustainable trends. </w:t>
      </w:r>
    </w:p>
    <w:p w:rsidR="728D76B4" w:rsidP="728D76B4" w:rsidRDefault="728D76B4" w14:paraId="5B8E1AA1" w14:textId="63A24B85">
      <w:pPr>
        <w:pStyle w:val="Normal"/>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8D76B4" w:rsidP="728D76B4" w:rsidRDefault="728D76B4" w14:paraId="0B1C0B32" w14:textId="49207C2D">
      <w:pPr>
        <w:pStyle w:val="Normal"/>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3E0AB2F" w:rsidP="728D76B4" w:rsidRDefault="13E0AB2F" w14:paraId="7DA7EBB1" w14:textId="59BA90A0">
      <w:pPr>
        <w:pStyle w:val="Normal"/>
        <w:bidi w:val="0"/>
        <w:spacing w:after="160" w:line="259" w:lineRule="auto"/>
        <w:jc w:val="both"/>
        <w:rPr>
          <w:rFonts w:ascii="Arial Nova" w:hAnsi="Arial Nova" w:eastAsia="Arial Nova" w:cs="Arial Nova"/>
          <w:noProof w:val="0"/>
          <w:sz w:val="24"/>
          <w:szCs w:val="24"/>
          <w:lang w:val="en-GB"/>
        </w:rPr>
      </w:pPr>
      <w:r w:rsidRPr="728D76B4" w:rsidR="13E0AB2F">
        <w:rPr>
          <w:rFonts w:ascii="Arial Nova" w:hAnsi="Arial Nova" w:eastAsia="Arial Nova" w:cs="Arial Nova"/>
          <w:noProof w:val="0"/>
          <w:sz w:val="24"/>
          <w:szCs w:val="24"/>
          <w:lang w:val="en-GB"/>
        </w:rPr>
        <w:t xml:space="preserve">References </w:t>
      </w:r>
    </w:p>
    <w:p w:rsidR="13E0AB2F" w:rsidP="728D76B4" w:rsidRDefault="13E0AB2F" w14:paraId="5F95ADCA" w14:textId="6687D2E8">
      <w:pPr>
        <w:bidi w:val="0"/>
        <w:ind w:left="567" w:hanging="567"/>
        <w:jc w:val="both"/>
        <w:rPr>
          <w:rFonts w:ascii="Arial Nova" w:hAnsi="Arial Nova" w:eastAsia="Arial Nova" w:cs="Arial Nova"/>
          <w:noProof w:val="0"/>
          <w:sz w:val="24"/>
          <w:szCs w:val="24"/>
          <w:lang w:val="en-GB"/>
        </w:rPr>
      </w:pPr>
      <w:r w:rsidRPr="728D76B4" w:rsidR="13E0AB2F">
        <w:rPr>
          <w:rFonts w:ascii="Arial Nova" w:hAnsi="Arial Nova" w:eastAsia="Arial Nova" w:cs="Arial Nova"/>
          <w:i w:val="1"/>
          <w:iCs w:val="1"/>
          <w:noProof w:val="0"/>
          <w:sz w:val="24"/>
          <w:szCs w:val="24"/>
          <w:lang w:val="en-GB"/>
        </w:rPr>
        <w:t>2030 goals: Travel with purpose: Hilton ESG</w:t>
      </w:r>
      <w:r w:rsidRPr="728D76B4" w:rsidR="13E0AB2F">
        <w:rPr>
          <w:rFonts w:ascii="Arial Nova" w:hAnsi="Arial Nova" w:eastAsia="Arial Nova" w:cs="Arial Nova"/>
          <w:noProof w:val="0"/>
          <w:sz w:val="24"/>
          <w:szCs w:val="24"/>
          <w:lang w:val="en-GB"/>
        </w:rPr>
        <w:t xml:space="preserve"> (2023) </w:t>
      </w:r>
      <w:r w:rsidRPr="728D76B4" w:rsidR="13E0AB2F">
        <w:rPr>
          <w:rFonts w:ascii="Arial Nova" w:hAnsi="Arial Nova" w:eastAsia="Arial Nova" w:cs="Arial Nova"/>
          <w:i w:val="1"/>
          <w:iCs w:val="1"/>
          <w:noProof w:val="0"/>
          <w:sz w:val="24"/>
          <w:szCs w:val="24"/>
          <w:lang w:val="en-GB"/>
        </w:rPr>
        <w:t xml:space="preserve">Travel </w:t>
      </w:r>
      <w:r w:rsidRPr="728D76B4" w:rsidR="13E0AB2F">
        <w:rPr>
          <w:rFonts w:ascii="Arial Nova" w:hAnsi="Arial Nova" w:eastAsia="Arial Nova" w:cs="Arial Nova"/>
          <w:i w:val="1"/>
          <w:iCs w:val="1"/>
          <w:noProof w:val="0"/>
          <w:sz w:val="24"/>
          <w:szCs w:val="24"/>
          <w:lang w:val="en-GB"/>
        </w:rPr>
        <w:t>With</w:t>
      </w:r>
      <w:r w:rsidRPr="728D76B4" w:rsidR="13E0AB2F">
        <w:rPr>
          <w:rFonts w:ascii="Arial Nova" w:hAnsi="Arial Nova" w:eastAsia="Arial Nova" w:cs="Arial Nova"/>
          <w:i w:val="1"/>
          <w:iCs w:val="1"/>
          <w:noProof w:val="0"/>
          <w:sz w:val="24"/>
          <w:szCs w:val="24"/>
          <w:lang w:val="en-GB"/>
        </w:rPr>
        <w:t xml:space="preserve"> Purpose | Hilton ESG</w:t>
      </w:r>
      <w:r w:rsidRPr="728D76B4" w:rsidR="13E0AB2F">
        <w:rPr>
          <w:rFonts w:ascii="Arial Nova" w:hAnsi="Arial Nova" w:eastAsia="Arial Nova" w:cs="Arial Nova"/>
          <w:noProof w:val="0"/>
          <w:sz w:val="24"/>
          <w:szCs w:val="24"/>
          <w:lang w:val="en-GB"/>
        </w:rPr>
        <w:t xml:space="preserve">. Available at: </w:t>
      </w:r>
      <w:hyperlink w:anchor="2030-Strategic-Framework" r:id="R7d284d1be8b54bdb">
        <w:r w:rsidRPr="728D76B4" w:rsidR="13E0AB2F">
          <w:rPr>
            <w:rStyle w:val="Hyperlink"/>
            <w:rFonts w:ascii="Arial Nova" w:hAnsi="Arial Nova" w:eastAsia="Arial Nova" w:cs="Arial Nova"/>
            <w:noProof w:val="0"/>
            <w:sz w:val="24"/>
            <w:szCs w:val="24"/>
            <w:lang w:val="en-GB"/>
          </w:rPr>
          <w:t>https://esg.hilton.com/2030-goals/#2030-Strategic-Framework</w:t>
        </w:r>
      </w:hyperlink>
      <w:r w:rsidRPr="728D76B4" w:rsidR="13E0AB2F">
        <w:rPr>
          <w:rFonts w:ascii="Arial Nova" w:hAnsi="Arial Nova" w:eastAsia="Arial Nova" w:cs="Arial Nova"/>
          <w:noProof w:val="0"/>
          <w:sz w:val="24"/>
          <w:szCs w:val="24"/>
          <w:lang w:val="en-GB"/>
        </w:rPr>
        <w:t xml:space="preserve"> (Accessed: 17 November </w:t>
      </w:r>
      <w:r w:rsidRPr="728D76B4" w:rsidR="13E0AB2F">
        <w:rPr>
          <w:rFonts w:ascii="Arial Nova" w:hAnsi="Arial Nova" w:eastAsia="Arial Nova" w:cs="Arial Nova"/>
          <w:noProof w:val="0"/>
          <w:sz w:val="24"/>
          <w:szCs w:val="24"/>
          <w:lang w:val="en-GB"/>
        </w:rPr>
        <w:t xml:space="preserve">2023). </w:t>
      </w:r>
    </w:p>
    <w:p w:rsidR="13E0AB2F" w:rsidP="728D76B4" w:rsidRDefault="13E0AB2F" w14:paraId="756D935D" w14:textId="3CDDFC6E">
      <w:pPr>
        <w:bidi w:val="0"/>
        <w:spacing w:after="160" w:line="259" w:lineRule="auto"/>
        <w:jc w:val="both"/>
        <w:rPr>
          <w:rFonts w:ascii="Arial Nova" w:hAnsi="Arial Nova" w:eastAsia="Arial Nova" w:cs="Arial Nova"/>
          <w:noProof w:val="0"/>
          <w:sz w:val="24"/>
          <w:szCs w:val="24"/>
          <w:lang w:val="en-GB"/>
        </w:rPr>
      </w:pPr>
      <w:r w:rsidRPr="728D76B4" w:rsidR="13E0AB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Edgell, D.L. (2020) Managing sustainable tourism: a legacy for the future. Third edition. New York: Routledge. (accessed 17.10.2023)</w:t>
      </w:r>
    </w:p>
    <w:p w:rsidR="728D76B4" w:rsidP="728D76B4" w:rsidRDefault="728D76B4" w14:paraId="355E2445" w14:textId="365A4A88">
      <w:pPr>
        <w:pStyle w:val="Normal"/>
        <w:bidi w:val="0"/>
        <w:ind w:left="567" w:hanging="567"/>
        <w:jc w:val="both"/>
        <w:rPr>
          <w:rFonts w:ascii="Arial Nova" w:hAnsi="Arial Nova" w:eastAsia="Arial Nova" w:cs="Arial Nova"/>
          <w:noProof w:val="0"/>
          <w:sz w:val="24"/>
          <w:szCs w:val="24"/>
          <w:lang w:val="en-GB"/>
        </w:rPr>
      </w:pPr>
    </w:p>
    <w:p w:rsidR="13E0AB2F" w:rsidP="728D76B4" w:rsidRDefault="13E0AB2F" w14:paraId="386B21CA" w14:textId="12FA18EF">
      <w:pPr>
        <w:bidi w:val="0"/>
        <w:ind w:left="567" w:hanging="567"/>
        <w:jc w:val="both"/>
        <w:rPr>
          <w:rFonts w:ascii="Arial Nova" w:hAnsi="Arial Nova" w:eastAsia="Arial Nova" w:cs="Arial Nova"/>
          <w:noProof w:val="0"/>
          <w:sz w:val="24"/>
          <w:szCs w:val="24"/>
          <w:lang w:val="en-GB"/>
        </w:rPr>
      </w:pPr>
      <w:r w:rsidRPr="728D76B4" w:rsidR="13E0AB2F">
        <w:rPr>
          <w:rFonts w:ascii="Arial Nova" w:hAnsi="Arial Nova" w:eastAsia="Arial Nova" w:cs="Arial Nova"/>
          <w:noProof w:val="0"/>
          <w:sz w:val="24"/>
          <w:szCs w:val="24"/>
          <w:lang w:val="en-GB"/>
        </w:rPr>
        <w:t xml:space="preserve">Emerick, D. (2023) </w:t>
      </w:r>
      <w:r w:rsidRPr="728D76B4" w:rsidR="13E0AB2F">
        <w:rPr>
          <w:rFonts w:ascii="Arial Nova" w:hAnsi="Arial Nova" w:eastAsia="Arial Nova" w:cs="Arial Nova"/>
          <w:i w:val="1"/>
          <w:iCs w:val="1"/>
          <w:noProof w:val="0"/>
          <w:sz w:val="24"/>
          <w:szCs w:val="24"/>
          <w:lang w:val="en-GB"/>
        </w:rPr>
        <w:t>A complete guide to corporate social responsibility in 2023</w:t>
      </w:r>
      <w:r w:rsidRPr="728D76B4" w:rsidR="13E0AB2F">
        <w:rPr>
          <w:rFonts w:ascii="Arial Nova" w:hAnsi="Arial Nova" w:eastAsia="Arial Nova" w:cs="Arial Nova"/>
          <w:noProof w:val="0"/>
          <w:sz w:val="24"/>
          <w:szCs w:val="24"/>
          <w:lang w:val="en-GB"/>
        </w:rPr>
        <w:t xml:space="preserve">, </w:t>
      </w:r>
      <w:r w:rsidRPr="728D76B4" w:rsidR="13E0AB2F">
        <w:rPr>
          <w:rFonts w:ascii="Arial Nova" w:hAnsi="Arial Nova" w:eastAsia="Arial Nova" w:cs="Arial Nova"/>
          <w:i w:val="1"/>
          <w:iCs w:val="1"/>
          <w:noProof w:val="0"/>
          <w:sz w:val="24"/>
          <w:szCs w:val="24"/>
          <w:lang w:val="en-GB"/>
        </w:rPr>
        <w:t>ESG</w:t>
      </w:r>
      <w:r w:rsidRPr="728D76B4" w:rsidR="13E0AB2F">
        <w:rPr>
          <w:rFonts w:ascii="Arial Nova" w:hAnsi="Arial Nova" w:eastAsia="Arial Nova" w:cs="Arial Nova"/>
          <w:noProof w:val="0"/>
          <w:sz w:val="24"/>
          <w:szCs w:val="24"/>
          <w:lang w:val="en-GB"/>
        </w:rPr>
        <w:t xml:space="preserve">. Available at: </w:t>
      </w:r>
      <w:hyperlink w:anchor=":~:text=The%20Four%20Pillars%20of%20CSR%201%20Environmental%20Responsibility,heart%20of%20CSR.%20...%204%20Economic%20Responsibility%20" r:id="Rdf1a66719d5d479e">
        <w:r w:rsidRPr="728D76B4" w:rsidR="13E0AB2F">
          <w:rPr>
            <w:rStyle w:val="Hyperlink"/>
            <w:rFonts w:ascii="Arial Nova" w:hAnsi="Arial Nova" w:eastAsia="Arial Nova" w:cs="Arial Nova"/>
            <w:noProof w:val="0"/>
            <w:sz w:val="24"/>
            <w:szCs w:val="24"/>
            <w:lang w:val="en-GB"/>
          </w:rPr>
          <w:t>https://www.esgthereport.com/what-is-</w:t>
        </w:r>
        <w:r w:rsidRPr="728D76B4" w:rsidR="13E0AB2F">
          <w:rPr>
            <w:rStyle w:val="Hyperlink"/>
            <w:rFonts w:ascii="Arial Nova" w:hAnsi="Arial Nova" w:eastAsia="Arial Nova" w:cs="Arial Nova"/>
            <w:noProof w:val="0"/>
            <w:sz w:val="24"/>
            <w:szCs w:val="24"/>
            <w:lang w:val="en-GB"/>
          </w:rPr>
          <w:t>esg</w:t>
        </w:r>
        <w:r w:rsidRPr="728D76B4" w:rsidR="13E0AB2F">
          <w:rPr>
            <w:rStyle w:val="Hyperlink"/>
            <w:rFonts w:ascii="Arial Nova" w:hAnsi="Arial Nova" w:eastAsia="Arial Nova" w:cs="Arial Nova"/>
            <w:noProof w:val="0"/>
            <w:sz w:val="24"/>
            <w:szCs w:val="24"/>
            <w:lang w:val="en-GB"/>
          </w:rPr>
          <w:t>/the-s-in-</w:t>
        </w:r>
        <w:r w:rsidRPr="728D76B4" w:rsidR="13E0AB2F">
          <w:rPr>
            <w:rStyle w:val="Hyperlink"/>
            <w:rFonts w:ascii="Arial Nova" w:hAnsi="Arial Nova" w:eastAsia="Arial Nova" w:cs="Arial Nova"/>
            <w:noProof w:val="0"/>
            <w:sz w:val="24"/>
            <w:szCs w:val="24"/>
            <w:lang w:val="en-GB"/>
          </w:rPr>
          <w:t>esg</w:t>
        </w:r>
        <w:r w:rsidRPr="728D76B4" w:rsidR="13E0AB2F">
          <w:rPr>
            <w:rStyle w:val="Hyperlink"/>
            <w:rFonts w:ascii="Arial Nova" w:hAnsi="Arial Nova" w:eastAsia="Arial Nova" w:cs="Arial Nova"/>
            <w:noProof w:val="0"/>
            <w:sz w:val="24"/>
            <w:szCs w:val="24"/>
            <w:lang w:val="en-GB"/>
          </w:rPr>
          <w:t>/what-is-corporate-social-responsibility/#:~:text=The%20Four%20Pillars%20of%20CSR%201%20Environmental%20Responsibility,heart%20of%20CSR.%20...%204%20Economic%20Responsibility%20</w:t>
        </w:r>
      </w:hyperlink>
      <w:r w:rsidRPr="728D76B4" w:rsidR="13E0AB2F">
        <w:rPr>
          <w:rFonts w:ascii="Arial Nova" w:hAnsi="Arial Nova" w:eastAsia="Arial Nova" w:cs="Arial Nova"/>
          <w:noProof w:val="0"/>
          <w:sz w:val="24"/>
          <w:szCs w:val="24"/>
          <w:lang w:val="en-GB"/>
        </w:rPr>
        <w:t xml:space="preserve"> (Accessed: 17 November 2023). </w:t>
      </w:r>
    </w:p>
    <w:p w:rsidR="13E0AB2F" w:rsidP="728D76B4" w:rsidRDefault="13E0AB2F" w14:paraId="70BB7557" w14:textId="21E06AFF">
      <w:pPr>
        <w:bidi w:val="0"/>
        <w:ind w:left="567" w:hanging="567"/>
        <w:jc w:val="both"/>
        <w:rPr>
          <w:rFonts w:ascii="Arial Nova" w:hAnsi="Arial Nova" w:eastAsia="Arial Nova" w:cs="Arial Nova"/>
          <w:noProof w:val="0"/>
          <w:sz w:val="24"/>
          <w:szCs w:val="24"/>
          <w:lang w:val="en-GB"/>
        </w:rPr>
      </w:pPr>
      <w:r w:rsidRPr="728D76B4" w:rsidR="13E0AB2F">
        <w:rPr>
          <w:rFonts w:ascii="Arial Nova" w:hAnsi="Arial Nova" w:eastAsia="Arial Nova" w:cs="Arial Nova"/>
          <w:noProof w:val="0"/>
          <w:sz w:val="24"/>
          <w:szCs w:val="24"/>
          <w:lang w:val="en-GB"/>
        </w:rPr>
        <w:t xml:space="preserve">Fernando, J. (2023) </w:t>
      </w:r>
      <w:r w:rsidRPr="728D76B4" w:rsidR="13E0AB2F">
        <w:rPr>
          <w:rFonts w:ascii="Arial Nova" w:hAnsi="Arial Nova" w:eastAsia="Arial Nova" w:cs="Arial Nova"/>
          <w:i w:val="1"/>
          <w:iCs w:val="1"/>
          <w:noProof w:val="0"/>
          <w:sz w:val="24"/>
          <w:szCs w:val="24"/>
          <w:lang w:val="en-GB"/>
        </w:rPr>
        <w:t>Corporate Social Responsibility (CSR) explained with examples</w:t>
      </w:r>
      <w:r w:rsidRPr="728D76B4" w:rsidR="13E0AB2F">
        <w:rPr>
          <w:rFonts w:ascii="Arial Nova" w:hAnsi="Arial Nova" w:eastAsia="Arial Nova" w:cs="Arial Nova"/>
          <w:noProof w:val="0"/>
          <w:sz w:val="24"/>
          <w:szCs w:val="24"/>
          <w:lang w:val="en-GB"/>
        </w:rPr>
        <w:t xml:space="preserve">, </w:t>
      </w:r>
      <w:r w:rsidRPr="728D76B4" w:rsidR="13E0AB2F">
        <w:rPr>
          <w:rFonts w:ascii="Arial Nova" w:hAnsi="Arial Nova" w:eastAsia="Arial Nova" w:cs="Arial Nova"/>
          <w:i w:val="1"/>
          <w:iCs w:val="1"/>
          <w:noProof w:val="0"/>
          <w:sz w:val="24"/>
          <w:szCs w:val="24"/>
          <w:lang w:val="en-GB"/>
        </w:rPr>
        <w:t>Investopedia</w:t>
      </w:r>
      <w:r w:rsidRPr="728D76B4" w:rsidR="13E0AB2F">
        <w:rPr>
          <w:rFonts w:ascii="Arial Nova" w:hAnsi="Arial Nova" w:eastAsia="Arial Nova" w:cs="Arial Nova"/>
          <w:noProof w:val="0"/>
          <w:sz w:val="24"/>
          <w:szCs w:val="24"/>
          <w:lang w:val="en-GB"/>
        </w:rPr>
        <w:t xml:space="preserve">. Available at: </w:t>
      </w:r>
      <w:hyperlink r:id="R780539d700594381">
        <w:r w:rsidRPr="728D76B4" w:rsidR="13E0AB2F">
          <w:rPr>
            <w:rStyle w:val="Hyperlink"/>
            <w:rFonts w:ascii="Arial Nova" w:hAnsi="Arial Nova" w:eastAsia="Arial Nova" w:cs="Arial Nova"/>
            <w:noProof w:val="0"/>
            <w:sz w:val="24"/>
            <w:szCs w:val="24"/>
            <w:lang w:val="en-GB"/>
          </w:rPr>
          <w:t>https://www.investopedia.com/terms/c/corp-social-responsibility.asp</w:t>
        </w:r>
      </w:hyperlink>
      <w:r w:rsidRPr="728D76B4" w:rsidR="13E0AB2F">
        <w:rPr>
          <w:rFonts w:ascii="Arial Nova" w:hAnsi="Arial Nova" w:eastAsia="Arial Nova" w:cs="Arial Nova"/>
          <w:noProof w:val="0"/>
          <w:sz w:val="24"/>
          <w:szCs w:val="24"/>
          <w:lang w:val="en-GB"/>
        </w:rPr>
        <w:t xml:space="preserve"> (Accessed: 12 November 2023). </w:t>
      </w:r>
    </w:p>
    <w:p w:rsidR="13E0AB2F" w:rsidP="728D76B4" w:rsidRDefault="13E0AB2F" w14:paraId="11E58184" w14:textId="00F89F99">
      <w:pPr>
        <w:bidi w:val="0"/>
        <w:spacing w:after="160" w:line="259" w:lineRule="auto"/>
        <w:jc w:val="both"/>
        <w:rPr>
          <w:rFonts w:ascii="Arial Nova" w:hAnsi="Arial Nova" w:eastAsia="Arial Nova" w:cs="Arial Nova"/>
          <w:noProof w:val="0"/>
          <w:sz w:val="24"/>
          <w:szCs w:val="24"/>
          <w:lang w:val="en-GB"/>
        </w:rPr>
      </w:pPr>
      <w:r w:rsidRPr="728D76B4" w:rsidR="13E0AB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Frey, N. and George, R. (2010) ‘Responsible tourism management: The missing link between business owners’ attitudes and behaviour in the Cape Town tourism industry’, Tourism management (1982). (Accessed 17.10.2023) </w:t>
      </w:r>
      <w:r w:rsidRPr="728D76B4" w:rsidR="13E0AB2F">
        <w:rPr>
          <w:rFonts w:ascii="Arial Nova" w:hAnsi="Arial Nova" w:eastAsia="Arial Nova" w:cs="Arial Nova"/>
          <w:noProof w:val="0"/>
          <w:sz w:val="24"/>
          <w:szCs w:val="24"/>
          <w:lang w:val="en-GB"/>
        </w:rPr>
        <w:t xml:space="preserve"> </w:t>
      </w:r>
    </w:p>
    <w:p w:rsidR="728D76B4" w:rsidP="728D76B4" w:rsidRDefault="728D76B4" w14:paraId="4020A655" w14:textId="29638301">
      <w:pPr>
        <w:pStyle w:val="Normal"/>
        <w:bidi w:val="0"/>
        <w:ind w:left="567" w:hanging="567"/>
        <w:jc w:val="both"/>
        <w:rPr>
          <w:rFonts w:ascii="Arial Nova" w:hAnsi="Arial Nova" w:eastAsia="Arial Nova" w:cs="Arial Nova"/>
          <w:noProof w:val="0"/>
          <w:sz w:val="24"/>
          <w:szCs w:val="24"/>
          <w:lang w:val="en-GB"/>
        </w:rPr>
      </w:pPr>
    </w:p>
    <w:p w:rsidR="13E0AB2F" w:rsidP="728D76B4" w:rsidRDefault="13E0AB2F" w14:paraId="260DAEDD" w14:textId="4B097F96">
      <w:pPr>
        <w:bidi w:val="0"/>
        <w:ind w:left="567" w:hanging="567"/>
        <w:jc w:val="both"/>
        <w:rPr>
          <w:rFonts w:ascii="Arial Nova" w:hAnsi="Arial Nova" w:eastAsia="Arial Nova" w:cs="Arial Nova"/>
          <w:noProof w:val="0"/>
          <w:sz w:val="24"/>
          <w:szCs w:val="24"/>
          <w:lang w:val="en-GB"/>
        </w:rPr>
      </w:pPr>
      <w:r w:rsidRPr="728D76B4" w:rsidR="13E0AB2F">
        <w:rPr>
          <w:rFonts w:ascii="Arial Nova" w:hAnsi="Arial Nova" w:eastAsia="Arial Nova" w:cs="Arial Nova"/>
          <w:i w:val="1"/>
          <w:iCs w:val="1"/>
          <w:noProof w:val="0"/>
          <w:sz w:val="24"/>
          <w:szCs w:val="24"/>
          <w:lang w:val="en-GB"/>
        </w:rPr>
        <w:t>Force for good</w:t>
      </w:r>
      <w:r w:rsidRPr="728D76B4" w:rsidR="13E0AB2F">
        <w:rPr>
          <w:rFonts w:ascii="Arial Nova" w:hAnsi="Arial Nova" w:eastAsia="Arial Nova" w:cs="Arial Nova"/>
          <w:noProof w:val="0"/>
          <w:sz w:val="24"/>
          <w:szCs w:val="24"/>
          <w:lang w:val="en-GB"/>
        </w:rPr>
        <w:t xml:space="preserve"> (no date) </w:t>
      </w:r>
      <w:r w:rsidRPr="728D76B4" w:rsidR="13E0AB2F">
        <w:rPr>
          <w:rFonts w:ascii="Arial Nova" w:hAnsi="Arial Nova" w:eastAsia="Arial Nova" w:cs="Arial Nova"/>
          <w:i w:val="1"/>
          <w:iCs w:val="1"/>
          <w:noProof w:val="0"/>
          <w:sz w:val="24"/>
          <w:szCs w:val="24"/>
          <w:lang w:val="en-GB"/>
        </w:rPr>
        <w:t>Force for Good | About Us | Premier Inn</w:t>
      </w:r>
      <w:r w:rsidRPr="728D76B4" w:rsidR="13E0AB2F">
        <w:rPr>
          <w:rFonts w:ascii="Arial Nova" w:hAnsi="Arial Nova" w:eastAsia="Arial Nova" w:cs="Arial Nova"/>
          <w:noProof w:val="0"/>
          <w:sz w:val="24"/>
          <w:szCs w:val="24"/>
          <w:lang w:val="en-GB"/>
        </w:rPr>
        <w:t xml:space="preserve">. Available at: </w:t>
      </w:r>
      <w:hyperlink r:id="R48634e515f504cc0">
        <w:r w:rsidRPr="728D76B4" w:rsidR="13E0AB2F">
          <w:rPr>
            <w:rStyle w:val="Hyperlink"/>
            <w:rFonts w:ascii="Arial Nova" w:hAnsi="Arial Nova" w:eastAsia="Arial Nova" w:cs="Arial Nova"/>
            <w:noProof w:val="0"/>
            <w:sz w:val="24"/>
            <w:szCs w:val="24"/>
            <w:lang w:val="en-GB"/>
          </w:rPr>
          <w:t>https://www.premierinn.com/gb/en/why/force-for-good.html</w:t>
        </w:r>
      </w:hyperlink>
      <w:r w:rsidRPr="728D76B4" w:rsidR="13E0AB2F">
        <w:rPr>
          <w:rFonts w:ascii="Arial Nova" w:hAnsi="Arial Nova" w:eastAsia="Arial Nova" w:cs="Arial Nova"/>
          <w:noProof w:val="0"/>
          <w:sz w:val="24"/>
          <w:szCs w:val="24"/>
          <w:lang w:val="en-GB"/>
        </w:rPr>
        <w:t xml:space="preserve"> (Accessed: 13 November 2023). </w:t>
      </w:r>
    </w:p>
    <w:p w:rsidR="13E0AB2F" w:rsidP="728D76B4" w:rsidRDefault="13E0AB2F" w14:paraId="256F0054" w14:textId="2E43DF5C">
      <w:pPr>
        <w:bidi w:val="0"/>
        <w:ind w:left="567" w:hanging="567"/>
        <w:jc w:val="both"/>
        <w:rPr>
          <w:rFonts w:ascii="Arial Nova" w:hAnsi="Arial Nova" w:eastAsia="Arial Nova" w:cs="Arial Nova"/>
          <w:noProof w:val="0"/>
          <w:sz w:val="24"/>
          <w:szCs w:val="24"/>
          <w:lang w:val="en-GB"/>
        </w:rPr>
      </w:pPr>
      <w:r w:rsidRPr="728D76B4" w:rsidR="13E0AB2F">
        <w:rPr>
          <w:rFonts w:ascii="Arial Nova" w:hAnsi="Arial Nova" w:eastAsia="Arial Nova" w:cs="Arial Nova"/>
          <w:noProof w:val="0"/>
          <w:sz w:val="24"/>
          <w:szCs w:val="24"/>
          <w:lang w:val="en-GB"/>
        </w:rPr>
        <w:t>Glosenberg</w:t>
      </w:r>
      <w:r w:rsidRPr="728D76B4" w:rsidR="13E0AB2F">
        <w:rPr>
          <w:rFonts w:ascii="Arial Nova" w:hAnsi="Arial Nova" w:eastAsia="Arial Nova" w:cs="Arial Nova"/>
          <w:noProof w:val="0"/>
          <w:sz w:val="24"/>
          <w:szCs w:val="24"/>
          <w:lang w:val="en-GB"/>
        </w:rPr>
        <w:t xml:space="preserve">, A. (2019) </w:t>
      </w:r>
      <w:r w:rsidRPr="728D76B4" w:rsidR="13E0AB2F">
        <w:rPr>
          <w:rFonts w:ascii="Arial Nova" w:hAnsi="Arial Nova" w:eastAsia="Arial Nova" w:cs="Arial Nova"/>
          <w:i w:val="1"/>
          <w:iCs w:val="1"/>
          <w:noProof w:val="0"/>
          <w:sz w:val="24"/>
          <w:szCs w:val="24"/>
          <w:lang w:val="en-GB"/>
        </w:rPr>
        <w:t xml:space="preserve">Good Intentions are Not </w:t>
      </w:r>
      <w:r w:rsidRPr="728D76B4" w:rsidR="13E0AB2F">
        <w:rPr>
          <w:rFonts w:ascii="Arial Nova" w:hAnsi="Arial Nova" w:eastAsia="Arial Nova" w:cs="Arial Nova"/>
          <w:i w:val="1"/>
          <w:iCs w:val="1"/>
          <w:noProof w:val="0"/>
          <w:sz w:val="24"/>
          <w:szCs w:val="24"/>
          <w:lang w:val="en-GB"/>
        </w:rPr>
        <w:t xml:space="preserve">Enough </w:t>
      </w:r>
      <w:r w:rsidRPr="728D76B4" w:rsidR="13E0AB2F">
        <w:rPr>
          <w:rFonts w:ascii="Arial Nova" w:hAnsi="Arial Nova" w:eastAsia="Arial Nova" w:cs="Arial Nova"/>
          <w:noProof w:val="0"/>
          <w:sz w:val="24"/>
          <w:szCs w:val="24"/>
          <w:lang w:val="en-GB"/>
        </w:rPr>
        <w:t>,</w:t>
      </w:r>
      <w:r w:rsidRPr="728D76B4" w:rsidR="13E0AB2F">
        <w:rPr>
          <w:rFonts w:ascii="Arial Nova" w:hAnsi="Arial Nova" w:eastAsia="Arial Nova" w:cs="Arial Nova"/>
          <w:noProof w:val="0"/>
          <w:sz w:val="24"/>
          <w:szCs w:val="24"/>
          <w:lang w:val="en-GB"/>
        </w:rPr>
        <w:t xml:space="preserve"> </w:t>
      </w:r>
      <w:r w:rsidRPr="728D76B4" w:rsidR="13E0AB2F">
        <w:rPr>
          <w:rFonts w:ascii="Arial Nova" w:hAnsi="Arial Nova" w:eastAsia="Arial Nova" w:cs="Arial Nova"/>
          <w:i w:val="1"/>
          <w:iCs w:val="1"/>
          <w:noProof w:val="0"/>
          <w:sz w:val="24"/>
          <w:szCs w:val="24"/>
          <w:lang w:val="en-GB"/>
        </w:rPr>
        <w:t>Academic.oup.com</w:t>
      </w:r>
      <w:r w:rsidRPr="728D76B4" w:rsidR="13E0AB2F">
        <w:rPr>
          <w:rFonts w:ascii="Arial Nova" w:hAnsi="Arial Nova" w:eastAsia="Arial Nova" w:cs="Arial Nova"/>
          <w:noProof w:val="0"/>
          <w:sz w:val="24"/>
          <w:szCs w:val="24"/>
          <w:lang w:val="en-GB"/>
        </w:rPr>
        <w:t xml:space="preserve">. Available at: </w:t>
      </w:r>
      <w:hyperlink r:id="R75cebf3dd7804326">
        <w:r w:rsidRPr="728D76B4" w:rsidR="13E0AB2F">
          <w:rPr>
            <w:rStyle w:val="Hyperlink"/>
            <w:rFonts w:ascii="Arial Nova" w:hAnsi="Arial Nova" w:eastAsia="Arial Nova" w:cs="Arial Nova"/>
            <w:noProof w:val="0"/>
            <w:sz w:val="24"/>
            <w:szCs w:val="24"/>
            <w:lang w:val="en-GB"/>
          </w:rPr>
          <w:t>https://academic.oup.com/edited-volume/34252/chapter-abstract/290396953?redirectedFrom=fulltext&amp;login=false</w:t>
        </w:r>
      </w:hyperlink>
      <w:r w:rsidRPr="728D76B4" w:rsidR="13E0AB2F">
        <w:rPr>
          <w:rFonts w:ascii="Arial Nova" w:hAnsi="Arial Nova" w:eastAsia="Arial Nova" w:cs="Arial Nova"/>
          <w:noProof w:val="0"/>
          <w:sz w:val="24"/>
          <w:szCs w:val="24"/>
          <w:lang w:val="en-GB"/>
        </w:rPr>
        <w:t xml:space="preserve"> (Accessed: 15 November 2023). </w:t>
      </w:r>
    </w:p>
    <w:p w:rsidR="13E0AB2F" w:rsidP="728D76B4" w:rsidRDefault="13E0AB2F" w14:paraId="084EB984" w14:textId="7B0F27C5">
      <w:pPr>
        <w:bidi w:val="0"/>
        <w:spacing w:after="160" w:line="259" w:lineRule="auto"/>
        <w:jc w:val="both"/>
        <w:rPr>
          <w:rFonts w:ascii="Arial Nova" w:hAnsi="Arial Nova" w:eastAsia="Arial Nova" w:cs="Arial Nova"/>
          <w:noProof w:val="0"/>
          <w:sz w:val="24"/>
          <w:szCs w:val="24"/>
          <w:lang w:val="en-GB"/>
        </w:rPr>
      </w:pPr>
      <w:r w:rsidRPr="728D76B4" w:rsidR="13E0AB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Haski-Leventhal, D. (2018) </w:t>
      </w:r>
      <w:r w:rsidRPr="728D76B4" w:rsidR="13E0AB2F">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Strategic corporate social </w:t>
      </w:r>
      <w:r w:rsidRPr="728D76B4" w:rsidR="13E0AB2F">
        <w:rPr>
          <w:rFonts w:ascii="Arial Nova" w:hAnsi="Arial Nova" w:eastAsia="Arial Nova" w:cs="Arial Nova"/>
          <w:b w:val="0"/>
          <w:bCs w:val="0"/>
          <w:i w:val="1"/>
          <w:iCs w:val="1"/>
          <w:caps w:val="0"/>
          <w:smallCaps w:val="0"/>
          <w:noProof w:val="0"/>
          <w:color w:val="000000" w:themeColor="text1" w:themeTint="FF" w:themeShade="FF"/>
          <w:sz w:val="24"/>
          <w:szCs w:val="24"/>
          <w:lang w:val="en-GB"/>
        </w:rPr>
        <w:t>responsibility :</w:t>
      </w:r>
      <w:r w:rsidRPr="728D76B4" w:rsidR="13E0AB2F">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tools &amp; theories for responsible management</w:t>
      </w:r>
      <w:r w:rsidRPr="728D76B4" w:rsidR="13E0AB2F">
        <w:rPr>
          <w:rFonts w:ascii="Arial Nova" w:hAnsi="Arial Nova" w:eastAsia="Arial Nova" w:cs="Arial Nova"/>
          <w:b w:val="0"/>
          <w:bCs w:val="0"/>
          <w:i w:val="0"/>
          <w:iCs w:val="0"/>
          <w:caps w:val="0"/>
          <w:smallCaps w:val="0"/>
          <w:noProof w:val="0"/>
          <w:color w:val="000000" w:themeColor="text1" w:themeTint="FF" w:themeShade="FF"/>
          <w:sz w:val="24"/>
          <w:szCs w:val="24"/>
          <w:lang w:val="en-GB"/>
        </w:rPr>
        <w:t>. London: SAGE.</w:t>
      </w:r>
    </w:p>
    <w:p w:rsidR="728D76B4" w:rsidP="728D76B4" w:rsidRDefault="728D76B4" w14:paraId="485C262D" w14:textId="0151AABF">
      <w:pPr>
        <w:pStyle w:val="Normal"/>
        <w:bidi w:val="0"/>
        <w:ind w:left="567" w:hanging="567"/>
        <w:jc w:val="both"/>
        <w:rPr>
          <w:rFonts w:ascii="Arial Nova" w:hAnsi="Arial Nova" w:eastAsia="Arial Nova" w:cs="Arial Nova"/>
          <w:noProof w:val="0"/>
          <w:sz w:val="24"/>
          <w:szCs w:val="24"/>
          <w:lang w:val="en-GB"/>
        </w:rPr>
      </w:pPr>
    </w:p>
    <w:p w:rsidR="13E0AB2F" w:rsidP="728D76B4" w:rsidRDefault="13E0AB2F" w14:paraId="7A8A51CB" w14:textId="5AE76AFF">
      <w:pPr>
        <w:bidi w:val="0"/>
        <w:ind w:left="567" w:hanging="567"/>
        <w:jc w:val="both"/>
        <w:rPr>
          <w:rFonts w:ascii="Arial Nova" w:hAnsi="Arial Nova" w:eastAsia="Arial Nova" w:cs="Arial Nova"/>
          <w:noProof w:val="0"/>
          <w:sz w:val="24"/>
          <w:szCs w:val="24"/>
          <w:lang w:val="en-GB"/>
        </w:rPr>
      </w:pPr>
      <w:r w:rsidRPr="728D76B4" w:rsidR="13E0AB2F">
        <w:rPr>
          <w:rFonts w:ascii="Arial Nova" w:hAnsi="Arial Nova" w:eastAsia="Arial Nova" w:cs="Arial Nova"/>
          <w:i w:val="1"/>
          <w:iCs w:val="1"/>
          <w:noProof w:val="0"/>
          <w:sz w:val="24"/>
          <w:szCs w:val="24"/>
          <w:lang w:val="en-GB"/>
        </w:rPr>
        <w:t>Impact</w:t>
      </w:r>
      <w:r w:rsidRPr="728D76B4" w:rsidR="13E0AB2F">
        <w:rPr>
          <w:rFonts w:ascii="Arial Nova" w:hAnsi="Arial Nova" w:eastAsia="Arial Nova" w:cs="Arial Nova"/>
          <w:noProof w:val="0"/>
          <w:sz w:val="24"/>
          <w:szCs w:val="24"/>
          <w:lang w:val="en-GB"/>
        </w:rPr>
        <w:t xml:space="preserve"> (no date) </w:t>
      </w:r>
      <w:r w:rsidRPr="728D76B4" w:rsidR="13E0AB2F">
        <w:rPr>
          <w:rFonts w:ascii="Arial Nova" w:hAnsi="Arial Nova" w:eastAsia="Arial Nova" w:cs="Arial Nova"/>
          <w:i w:val="1"/>
          <w:iCs w:val="1"/>
          <w:noProof w:val="0"/>
          <w:sz w:val="24"/>
          <w:szCs w:val="24"/>
          <w:lang w:val="en-GB"/>
        </w:rPr>
        <w:t>Hilton Global Foundation</w:t>
      </w:r>
      <w:r w:rsidRPr="728D76B4" w:rsidR="13E0AB2F">
        <w:rPr>
          <w:rFonts w:ascii="Arial Nova" w:hAnsi="Arial Nova" w:eastAsia="Arial Nova" w:cs="Arial Nova"/>
          <w:noProof w:val="0"/>
          <w:sz w:val="24"/>
          <w:szCs w:val="24"/>
          <w:lang w:val="en-GB"/>
        </w:rPr>
        <w:t xml:space="preserve">. Available at: </w:t>
      </w:r>
      <w:hyperlink r:id="R26fb18f8f3f142e3">
        <w:r w:rsidRPr="728D76B4" w:rsidR="13E0AB2F">
          <w:rPr>
            <w:rStyle w:val="Hyperlink"/>
            <w:rFonts w:ascii="Arial Nova" w:hAnsi="Arial Nova" w:eastAsia="Arial Nova" w:cs="Arial Nova"/>
            <w:noProof w:val="0"/>
            <w:sz w:val="24"/>
            <w:szCs w:val="24"/>
            <w:lang w:val="en-GB"/>
          </w:rPr>
          <w:t>https://hiltonglobalfoundation.hilton.com/impact</w:t>
        </w:r>
      </w:hyperlink>
      <w:r w:rsidRPr="728D76B4" w:rsidR="13E0AB2F">
        <w:rPr>
          <w:rFonts w:ascii="Arial Nova" w:hAnsi="Arial Nova" w:eastAsia="Arial Nova" w:cs="Arial Nova"/>
          <w:noProof w:val="0"/>
          <w:sz w:val="24"/>
          <w:szCs w:val="24"/>
          <w:lang w:val="en-GB"/>
        </w:rPr>
        <w:t xml:space="preserve"> (Accessed: 12 November 2023). </w:t>
      </w:r>
    </w:p>
    <w:p w:rsidR="13E0AB2F" w:rsidP="728D76B4" w:rsidRDefault="13E0AB2F" w14:paraId="45D2BBBC" w14:textId="1882304B">
      <w:pPr>
        <w:bidi w:val="0"/>
        <w:ind w:left="567" w:hanging="567"/>
        <w:jc w:val="both"/>
        <w:rPr>
          <w:rFonts w:ascii="Arial Nova" w:hAnsi="Arial Nova" w:eastAsia="Arial Nova" w:cs="Arial Nova"/>
          <w:noProof w:val="0"/>
          <w:sz w:val="24"/>
          <w:szCs w:val="24"/>
          <w:lang w:val="en-GB"/>
        </w:rPr>
      </w:pPr>
      <w:r w:rsidRPr="728D76B4" w:rsidR="13E0AB2F">
        <w:rPr>
          <w:rFonts w:ascii="Arial Nova" w:hAnsi="Arial Nova" w:eastAsia="Arial Nova" w:cs="Arial Nova"/>
          <w:noProof w:val="0"/>
          <w:sz w:val="24"/>
          <w:szCs w:val="24"/>
          <w:lang w:val="en-GB"/>
        </w:rPr>
        <w:t xml:space="preserve">Morea, D., Fortunati, S. and Martiniello, L. (2021) ‘Circular economy and Corporate Social Responsibility: Towards an integrated strategic approach in the multinational cosmetics industry’, </w:t>
      </w:r>
      <w:r w:rsidRPr="728D76B4" w:rsidR="13E0AB2F">
        <w:rPr>
          <w:rFonts w:ascii="Arial Nova" w:hAnsi="Arial Nova" w:eastAsia="Arial Nova" w:cs="Arial Nova"/>
          <w:i w:val="1"/>
          <w:iCs w:val="1"/>
          <w:noProof w:val="0"/>
          <w:sz w:val="24"/>
          <w:szCs w:val="24"/>
          <w:lang w:val="en-GB"/>
        </w:rPr>
        <w:t>Journal of Cleaner Production</w:t>
      </w:r>
      <w:r w:rsidRPr="728D76B4" w:rsidR="13E0AB2F">
        <w:rPr>
          <w:rFonts w:ascii="Arial Nova" w:hAnsi="Arial Nova" w:eastAsia="Arial Nova" w:cs="Arial Nova"/>
          <w:noProof w:val="0"/>
          <w:sz w:val="24"/>
          <w:szCs w:val="24"/>
          <w:lang w:val="en-GB"/>
        </w:rPr>
        <w:t xml:space="preserve">, 315, p. 128232. </w:t>
      </w:r>
      <w:r w:rsidRPr="728D76B4" w:rsidR="13E0AB2F">
        <w:rPr>
          <w:rFonts w:ascii="Arial Nova" w:hAnsi="Arial Nova" w:eastAsia="Arial Nova" w:cs="Arial Nova"/>
          <w:noProof w:val="0"/>
          <w:sz w:val="24"/>
          <w:szCs w:val="24"/>
          <w:lang w:val="en-GB"/>
        </w:rPr>
        <w:t>doi:10.1016/j.jclepro</w:t>
      </w:r>
      <w:r w:rsidRPr="728D76B4" w:rsidR="13E0AB2F">
        <w:rPr>
          <w:rFonts w:ascii="Arial Nova" w:hAnsi="Arial Nova" w:eastAsia="Arial Nova" w:cs="Arial Nova"/>
          <w:noProof w:val="0"/>
          <w:sz w:val="24"/>
          <w:szCs w:val="24"/>
          <w:lang w:val="en-GB"/>
        </w:rPr>
        <w:t xml:space="preserve">.2021.128232. </w:t>
      </w:r>
    </w:p>
    <w:p w:rsidR="13E0AB2F" w:rsidP="728D76B4" w:rsidRDefault="13E0AB2F" w14:paraId="7F22E63C" w14:textId="7A97C4CC">
      <w:pPr>
        <w:bidi w:val="0"/>
        <w:spacing w:after="160" w:line="259" w:lineRule="auto"/>
        <w:jc w:val="both"/>
        <w:rPr>
          <w:rFonts w:ascii="Arial Nova" w:hAnsi="Arial Nova" w:eastAsia="Arial Nova" w:cs="Arial Nova"/>
          <w:noProof w:val="0"/>
          <w:sz w:val="24"/>
          <w:szCs w:val="24"/>
          <w:lang w:val="en-GB"/>
        </w:rPr>
      </w:pPr>
      <w:r w:rsidRPr="728D76B4" w:rsidR="13E0AB2F">
        <w:rPr>
          <w:rFonts w:ascii="Arial Nova" w:hAnsi="Arial Nova" w:eastAsia="Arial Nova" w:cs="Arial Nova"/>
          <w:b w:val="0"/>
          <w:bCs w:val="0"/>
          <w:i w:val="0"/>
          <w:iCs w:val="0"/>
          <w:caps w:val="0"/>
          <w:smallCaps w:val="0"/>
          <w:noProof w:val="0"/>
          <w:color w:val="000000" w:themeColor="text1" w:themeTint="FF" w:themeShade="FF"/>
          <w:sz w:val="24"/>
          <w:szCs w:val="24"/>
          <w:lang w:val="en-GB"/>
        </w:rPr>
        <w:t>McWilliams, A. and Siegel, D.S. (2011) ‘Creating and Capturing Value: Strategic Corporate Social Responsibility, Resource-Based Theory, and Sustainable Competitive Advantage’, Journal of management, 37(5), pp. 1480–1495. Available at: https://doi.org/10.1177/0149206310385696.</w:t>
      </w:r>
    </w:p>
    <w:p w:rsidR="728D76B4" w:rsidP="728D76B4" w:rsidRDefault="728D76B4" w14:paraId="2D18ED78" w14:textId="0665D897">
      <w:pPr>
        <w:pStyle w:val="Normal"/>
        <w:bidi w:val="0"/>
        <w:ind w:left="567" w:hanging="567"/>
        <w:jc w:val="both"/>
        <w:rPr>
          <w:rFonts w:ascii="Arial Nova" w:hAnsi="Arial Nova" w:eastAsia="Arial Nova" w:cs="Arial Nova"/>
          <w:noProof w:val="0"/>
          <w:sz w:val="24"/>
          <w:szCs w:val="24"/>
          <w:lang w:val="en-GB"/>
        </w:rPr>
      </w:pPr>
    </w:p>
    <w:p w:rsidR="13E0AB2F" w:rsidP="728D76B4" w:rsidRDefault="13E0AB2F" w14:paraId="6C01B17D" w14:textId="113F49A3">
      <w:pPr>
        <w:bidi w:val="0"/>
        <w:ind w:left="567" w:hanging="567"/>
        <w:jc w:val="both"/>
        <w:rPr>
          <w:rFonts w:ascii="Arial Nova" w:hAnsi="Arial Nova" w:eastAsia="Arial Nova" w:cs="Arial Nova"/>
          <w:noProof w:val="0"/>
          <w:sz w:val="24"/>
          <w:szCs w:val="24"/>
          <w:lang w:val="en-GB"/>
        </w:rPr>
      </w:pPr>
      <w:r w:rsidRPr="728D76B4" w:rsidR="13E0AB2F">
        <w:rPr>
          <w:rFonts w:ascii="Arial Nova" w:hAnsi="Arial Nova" w:eastAsia="Arial Nova" w:cs="Arial Nova"/>
          <w:noProof w:val="0"/>
          <w:sz w:val="24"/>
          <w:szCs w:val="24"/>
          <w:lang w:val="en-GB"/>
        </w:rPr>
        <w:t xml:space="preserve">Peterson, P. (2019) </w:t>
      </w:r>
      <w:r w:rsidRPr="728D76B4" w:rsidR="13E0AB2F">
        <w:rPr>
          <w:rFonts w:ascii="Arial Nova" w:hAnsi="Arial Nova" w:eastAsia="Arial Nova" w:cs="Arial Nova"/>
          <w:i w:val="1"/>
          <w:iCs w:val="1"/>
          <w:noProof w:val="0"/>
          <w:sz w:val="24"/>
          <w:szCs w:val="24"/>
          <w:lang w:val="en-GB"/>
        </w:rPr>
        <w:t>The 3 pillars of Corporate Social Responsibility: Clients, people and community</w:t>
      </w:r>
      <w:r w:rsidRPr="728D76B4" w:rsidR="13E0AB2F">
        <w:rPr>
          <w:rFonts w:ascii="Arial Nova" w:hAnsi="Arial Nova" w:eastAsia="Arial Nova" w:cs="Arial Nova"/>
          <w:noProof w:val="0"/>
          <w:sz w:val="24"/>
          <w:szCs w:val="24"/>
          <w:lang w:val="en-GB"/>
        </w:rPr>
        <w:t xml:space="preserve">, </w:t>
      </w:r>
      <w:r w:rsidRPr="728D76B4" w:rsidR="13E0AB2F">
        <w:rPr>
          <w:rFonts w:ascii="Arial Nova" w:hAnsi="Arial Nova" w:eastAsia="Arial Nova" w:cs="Arial Nova"/>
          <w:i w:val="1"/>
          <w:iCs w:val="1"/>
          <w:noProof w:val="0"/>
          <w:sz w:val="24"/>
          <w:szCs w:val="24"/>
          <w:lang w:val="en-GB"/>
        </w:rPr>
        <w:t>BOSS Magazine</w:t>
      </w:r>
      <w:r w:rsidRPr="728D76B4" w:rsidR="13E0AB2F">
        <w:rPr>
          <w:rFonts w:ascii="Arial Nova" w:hAnsi="Arial Nova" w:eastAsia="Arial Nova" w:cs="Arial Nova"/>
          <w:noProof w:val="0"/>
          <w:sz w:val="24"/>
          <w:szCs w:val="24"/>
          <w:lang w:val="en-GB"/>
        </w:rPr>
        <w:t xml:space="preserve">. Available at: </w:t>
      </w:r>
      <w:hyperlink w:anchor=":~:text=CSR%20represents%20a%20tremendous%20opportunity%20for%20businesses%20to,three%20pillars%20to%20consider%3A%20clients%2C%20people%2C%20and%20community" r:id="R6cbb8dc587304dd1">
        <w:r w:rsidRPr="728D76B4" w:rsidR="13E0AB2F">
          <w:rPr>
            <w:rStyle w:val="Hyperlink"/>
            <w:rFonts w:ascii="Arial Nova" w:hAnsi="Arial Nova" w:eastAsia="Arial Nova" w:cs="Arial Nova"/>
            <w:noProof w:val="0"/>
            <w:sz w:val="24"/>
            <w:szCs w:val="24"/>
            <w:lang w:val="en-GB"/>
          </w:rPr>
          <w:t>https://thebossmagazine.com/csr-3-pillars/#:~:text=CSR%20represents%20a%20tremendous%20opportunity%20for%20businesses%20to,three%20pillars%20to%20consider%3A%20clients%2C%20people%2C%20and%20community</w:t>
        </w:r>
      </w:hyperlink>
      <w:r w:rsidRPr="728D76B4" w:rsidR="13E0AB2F">
        <w:rPr>
          <w:rFonts w:ascii="Arial Nova" w:hAnsi="Arial Nova" w:eastAsia="Arial Nova" w:cs="Arial Nova"/>
          <w:noProof w:val="0"/>
          <w:sz w:val="24"/>
          <w:szCs w:val="24"/>
          <w:lang w:val="en-GB"/>
        </w:rPr>
        <w:t xml:space="preserve"> (Accessed: 10 November 2023). </w:t>
      </w:r>
    </w:p>
    <w:p w:rsidR="13E0AB2F" w:rsidP="728D76B4" w:rsidRDefault="13E0AB2F" w14:paraId="37630E8A" w14:textId="3AE88605">
      <w:pPr>
        <w:bidi w:val="0"/>
        <w:ind w:left="567" w:hanging="567"/>
        <w:jc w:val="both"/>
        <w:rPr>
          <w:rFonts w:ascii="Arial Nova" w:hAnsi="Arial Nova" w:eastAsia="Arial Nova" w:cs="Arial Nova"/>
          <w:noProof w:val="0"/>
          <w:sz w:val="24"/>
          <w:szCs w:val="24"/>
          <w:lang w:val="en-GB"/>
        </w:rPr>
      </w:pPr>
      <w:r w:rsidRPr="728D76B4" w:rsidR="13E0AB2F">
        <w:rPr>
          <w:rFonts w:ascii="Arial Nova" w:hAnsi="Arial Nova" w:eastAsia="Arial Nova" w:cs="Arial Nova"/>
          <w:noProof w:val="0"/>
          <w:sz w:val="24"/>
          <w:szCs w:val="24"/>
          <w:lang w:val="en-GB"/>
        </w:rPr>
        <w:t xml:space="preserve">Porter, M. and Kramer, M. (2023) </w:t>
      </w:r>
      <w:r w:rsidRPr="728D76B4" w:rsidR="13E0AB2F">
        <w:rPr>
          <w:rFonts w:ascii="Arial Nova" w:hAnsi="Arial Nova" w:eastAsia="Arial Nova" w:cs="Arial Nova"/>
          <w:i w:val="1"/>
          <w:iCs w:val="1"/>
          <w:noProof w:val="0"/>
          <w:sz w:val="24"/>
          <w:szCs w:val="24"/>
          <w:lang w:val="en-GB"/>
        </w:rPr>
        <w:t>Creating shared value</w:t>
      </w:r>
      <w:r w:rsidRPr="728D76B4" w:rsidR="13E0AB2F">
        <w:rPr>
          <w:rFonts w:ascii="Arial Nova" w:hAnsi="Arial Nova" w:eastAsia="Arial Nova" w:cs="Arial Nova"/>
          <w:noProof w:val="0"/>
          <w:sz w:val="24"/>
          <w:szCs w:val="24"/>
          <w:lang w:val="en-GB"/>
        </w:rPr>
        <w:t xml:space="preserve">, </w:t>
      </w:r>
      <w:r w:rsidRPr="728D76B4" w:rsidR="13E0AB2F">
        <w:rPr>
          <w:rFonts w:ascii="Arial Nova" w:hAnsi="Arial Nova" w:eastAsia="Arial Nova" w:cs="Arial Nova"/>
          <w:i w:val="1"/>
          <w:iCs w:val="1"/>
          <w:noProof w:val="0"/>
          <w:sz w:val="24"/>
          <w:szCs w:val="24"/>
          <w:lang w:val="en-GB"/>
        </w:rPr>
        <w:t>Harvard Business Review</w:t>
      </w:r>
      <w:r w:rsidRPr="728D76B4" w:rsidR="13E0AB2F">
        <w:rPr>
          <w:rFonts w:ascii="Arial Nova" w:hAnsi="Arial Nova" w:eastAsia="Arial Nova" w:cs="Arial Nova"/>
          <w:noProof w:val="0"/>
          <w:sz w:val="24"/>
          <w:szCs w:val="24"/>
          <w:lang w:val="en-GB"/>
        </w:rPr>
        <w:t xml:space="preserve">. Available at: </w:t>
      </w:r>
      <w:hyperlink r:id="Rc9e3cfdabbaa4279">
        <w:r w:rsidRPr="728D76B4" w:rsidR="13E0AB2F">
          <w:rPr>
            <w:rStyle w:val="Hyperlink"/>
            <w:rFonts w:ascii="Arial Nova" w:hAnsi="Arial Nova" w:eastAsia="Arial Nova" w:cs="Arial Nova"/>
            <w:noProof w:val="0"/>
            <w:sz w:val="24"/>
            <w:szCs w:val="24"/>
            <w:lang w:val="en-GB"/>
          </w:rPr>
          <w:t>https://hbr.org/2011/01/the-big-idea-creating-shared-value</w:t>
        </w:r>
      </w:hyperlink>
      <w:r w:rsidRPr="728D76B4" w:rsidR="13E0AB2F">
        <w:rPr>
          <w:rFonts w:ascii="Arial Nova" w:hAnsi="Arial Nova" w:eastAsia="Arial Nova" w:cs="Arial Nova"/>
          <w:noProof w:val="0"/>
          <w:sz w:val="24"/>
          <w:szCs w:val="24"/>
          <w:lang w:val="en-GB"/>
        </w:rPr>
        <w:t xml:space="preserve"> (Accessed: 17 November 2023). </w:t>
      </w:r>
    </w:p>
    <w:p w:rsidR="13E0AB2F" w:rsidP="728D76B4" w:rsidRDefault="13E0AB2F" w14:paraId="0B636C93" w14:textId="19562175">
      <w:pPr>
        <w:bidi w:val="0"/>
        <w:ind w:left="567" w:hanging="567"/>
        <w:jc w:val="both"/>
        <w:rPr>
          <w:rFonts w:ascii="Arial Nova" w:hAnsi="Arial Nova" w:eastAsia="Arial Nova" w:cs="Arial Nova"/>
          <w:noProof w:val="0"/>
          <w:sz w:val="24"/>
          <w:szCs w:val="24"/>
          <w:lang w:val="en-GB"/>
        </w:rPr>
      </w:pPr>
      <w:r w:rsidRPr="728D76B4" w:rsidR="13E0AB2F">
        <w:rPr>
          <w:rFonts w:ascii="Arial Nova" w:hAnsi="Arial Nova" w:eastAsia="Arial Nova" w:cs="Arial Nova"/>
          <w:noProof w:val="0"/>
          <w:sz w:val="24"/>
          <w:szCs w:val="24"/>
          <w:lang w:val="en-GB"/>
        </w:rPr>
        <w:t xml:space="preserve">UNFCCC (2023) </w:t>
      </w:r>
      <w:r w:rsidRPr="728D76B4" w:rsidR="13E0AB2F">
        <w:rPr>
          <w:rFonts w:ascii="Arial Nova" w:hAnsi="Arial Nova" w:eastAsia="Arial Nova" w:cs="Arial Nova"/>
          <w:i w:val="1"/>
          <w:iCs w:val="1"/>
          <w:noProof w:val="0"/>
          <w:sz w:val="24"/>
          <w:szCs w:val="24"/>
          <w:lang w:val="en-GB"/>
        </w:rPr>
        <w:t xml:space="preserve">The Paris </w:t>
      </w:r>
      <w:r w:rsidRPr="728D76B4" w:rsidR="13E0AB2F">
        <w:rPr>
          <w:rFonts w:ascii="Arial Nova" w:hAnsi="Arial Nova" w:eastAsia="Arial Nova" w:cs="Arial Nova"/>
          <w:i w:val="1"/>
          <w:iCs w:val="1"/>
          <w:noProof w:val="0"/>
          <w:sz w:val="24"/>
          <w:szCs w:val="24"/>
          <w:lang w:val="en-GB"/>
        </w:rPr>
        <w:t xml:space="preserve">Agreement </w:t>
      </w:r>
      <w:r w:rsidRPr="728D76B4" w:rsidR="13E0AB2F">
        <w:rPr>
          <w:rFonts w:ascii="Arial Nova" w:hAnsi="Arial Nova" w:eastAsia="Arial Nova" w:cs="Arial Nova"/>
          <w:noProof w:val="0"/>
          <w:sz w:val="24"/>
          <w:szCs w:val="24"/>
          <w:lang w:val="en-GB"/>
        </w:rPr>
        <w:t>,</w:t>
      </w:r>
      <w:r w:rsidRPr="728D76B4" w:rsidR="13E0AB2F">
        <w:rPr>
          <w:rFonts w:ascii="Arial Nova" w:hAnsi="Arial Nova" w:eastAsia="Arial Nova" w:cs="Arial Nova"/>
          <w:noProof w:val="0"/>
          <w:sz w:val="24"/>
          <w:szCs w:val="24"/>
          <w:lang w:val="en-GB"/>
        </w:rPr>
        <w:t xml:space="preserve"> </w:t>
      </w:r>
      <w:r w:rsidRPr="728D76B4" w:rsidR="13E0AB2F">
        <w:rPr>
          <w:rFonts w:ascii="Arial Nova" w:hAnsi="Arial Nova" w:eastAsia="Arial Nova" w:cs="Arial Nova"/>
          <w:i w:val="1"/>
          <w:iCs w:val="1"/>
          <w:noProof w:val="0"/>
          <w:sz w:val="24"/>
          <w:szCs w:val="24"/>
          <w:lang w:val="en-GB"/>
        </w:rPr>
        <w:t>Unfccc.int</w:t>
      </w:r>
      <w:r w:rsidRPr="728D76B4" w:rsidR="13E0AB2F">
        <w:rPr>
          <w:rFonts w:ascii="Arial Nova" w:hAnsi="Arial Nova" w:eastAsia="Arial Nova" w:cs="Arial Nova"/>
          <w:noProof w:val="0"/>
          <w:sz w:val="24"/>
          <w:szCs w:val="24"/>
          <w:lang w:val="en-GB"/>
        </w:rPr>
        <w:t xml:space="preserve">. Available at: </w:t>
      </w:r>
      <w:hyperlink r:id="Rf6dd479b3e7e4bf3">
        <w:r w:rsidRPr="728D76B4" w:rsidR="13E0AB2F">
          <w:rPr>
            <w:rStyle w:val="Hyperlink"/>
            <w:rFonts w:ascii="Arial Nova" w:hAnsi="Arial Nova" w:eastAsia="Arial Nova" w:cs="Arial Nova"/>
            <w:noProof w:val="0"/>
            <w:sz w:val="24"/>
            <w:szCs w:val="24"/>
            <w:lang w:val="en-GB"/>
          </w:rPr>
          <w:t>https://unfccc.int/process-and-meetings/the-paris-agreement</w:t>
        </w:r>
      </w:hyperlink>
      <w:r w:rsidRPr="728D76B4" w:rsidR="13E0AB2F">
        <w:rPr>
          <w:rFonts w:ascii="Arial Nova" w:hAnsi="Arial Nova" w:eastAsia="Arial Nova" w:cs="Arial Nova"/>
          <w:noProof w:val="0"/>
          <w:sz w:val="24"/>
          <w:szCs w:val="24"/>
          <w:lang w:val="en-GB"/>
        </w:rPr>
        <w:t xml:space="preserve"> (Accessed: 17 November 2023).</w:t>
      </w:r>
    </w:p>
    <w:p w:rsidR="728D76B4" w:rsidP="728D76B4" w:rsidRDefault="728D76B4" w14:paraId="34641578" w14:textId="026F93CC">
      <w:pPr>
        <w:pStyle w:val="Normal"/>
        <w:bidi w:val="0"/>
        <w:spacing w:after="160" w:line="259" w:lineRule="auto"/>
        <w:jc w:val="both"/>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headerReference w:type="default" r:id="R4788a9c660b54e36"/>
      <w:footerReference w:type="default" r:id="R7ef95c9aa2f6462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28D76B4" w:rsidTr="728D76B4" w14:paraId="3C13B52B">
      <w:trPr>
        <w:trHeight w:val="300"/>
      </w:trPr>
      <w:tc>
        <w:tcPr>
          <w:tcW w:w="3005" w:type="dxa"/>
          <w:tcMar/>
        </w:tcPr>
        <w:p w:rsidR="728D76B4" w:rsidP="728D76B4" w:rsidRDefault="728D76B4" w14:paraId="64F85D9D" w14:textId="1170B294">
          <w:pPr>
            <w:pStyle w:val="Header"/>
            <w:bidi w:val="0"/>
            <w:ind w:left="-115"/>
            <w:jc w:val="left"/>
          </w:pPr>
        </w:p>
      </w:tc>
      <w:tc>
        <w:tcPr>
          <w:tcW w:w="3005" w:type="dxa"/>
          <w:tcMar/>
        </w:tcPr>
        <w:p w:rsidR="728D76B4" w:rsidP="728D76B4" w:rsidRDefault="728D76B4" w14:paraId="38E569FB" w14:textId="1FDF77E8">
          <w:pPr>
            <w:pStyle w:val="Header"/>
            <w:bidi w:val="0"/>
            <w:jc w:val="center"/>
          </w:pPr>
        </w:p>
      </w:tc>
      <w:tc>
        <w:tcPr>
          <w:tcW w:w="3005" w:type="dxa"/>
          <w:tcMar/>
        </w:tcPr>
        <w:p w:rsidR="728D76B4" w:rsidP="728D76B4" w:rsidRDefault="728D76B4" w14:paraId="7D3CFFBE" w14:textId="567B5E2D">
          <w:pPr>
            <w:pStyle w:val="Header"/>
            <w:bidi w:val="0"/>
            <w:ind w:right="-115"/>
            <w:jc w:val="right"/>
          </w:pPr>
        </w:p>
      </w:tc>
    </w:tr>
  </w:tbl>
  <w:p w:rsidR="728D76B4" w:rsidP="728D76B4" w:rsidRDefault="728D76B4" w14:paraId="5D536F48" w14:textId="003F71E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28D76B4" w:rsidTr="728D76B4" w14:paraId="28809CC0">
      <w:trPr>
        <w:trHeight w:val="300"/>
      </w:trPr>
      <w:tc>
        <w:tcPr>
          <w:tcW w:w="3005" w:type="dxa"/>
          <w:tcMar/>
        </w:tcPr>
        <w:p w:rsidR="728D76B4" w:rsidP="728D76B4" w:rsidRDefault="728D76B4" w14:paraId="2E7A8759" w14:textId="2FF6CE52">
          <w:pPr>
            <w:pStyle w:val="Header"/>
            <w:bidi w:val="0"/>
            <w:ind w:left="-115"/>
            <w:jc w:val="left"/>
          </w:pPr>
        </w:p>
      </w:tc>
      <w:tc>
        <w:tcPr>
          <w:tcW w:w="3005" w:type="dxa"/>
          <w:tcMar/>
        </w:tcPr>
        <w:p w:rsidR="728D76B4" w:rsidP="728D76B4" w:rsidRDefault="728D76B4" w14:paraId="72B53F9F" w14:textId="20707D82">
          <w:pPr>
            <w:pStyle w:val="Header"/>
            <w:bidi w:val="0"/>
            <w:jc w:val="center"/>
          </w:pPr>
        </w:p>
      </w:tc>
      <w:tc>
        <w:tcPr>
          <w:tcW w:w="3005" w:type="dxa"/>
          <w:tcMar/>
        </w:tcPr>
        <w:p w:rsidR="728D76B4" w:rsidP="728D76B4" w:rsidRDefault="728D76B4" w14:paraId="09E82A31" w14:textId="78381280">
          <w:pPr>
            <w:pStyle w:val="Header"/>
            <w:bidi w:val="0"/>
            <w:ind w:right="-115"/>
            <w:jc w:val="right"/>
          </w:pPr>
        </w:p>
      </w:tc>
    </w:tr>
  </w:tbl>
  <w:p w:rsidR="728D76B4" w:rsidP="728D76B4" w:rsidRDefault="728D76B4" w14:paraId="606A02A1" w14:textId="3F17372F">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mMdreCKsUcE/mV" int2:id="0qZ7c2wN">
      <int2:state int2:type="AugLoop_Text_Critique" int2:value="Rejected"/>
    </int2:textHash>
    <int2:textHash int2:hashCode="O62rGToqwPcdK0" int2:id="MiQUoYF8">
      <int2:state int2:type="AugLoop_Text_Critique" int2:value="Rejected"/>
    </int2:textHash>
    <int2:textHash int2:hashCode="c+JDZChtHqYOaj" int2:id="OG2Nfhq9">
      <int2:state int2:type="AugLoop_Text_Critique" int2:value="Rejected"/>
    </int2:textHash>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CE46EE"/>
    <w:rsid w:val="001B9B81"/>
    <w:rsid w:val="005E3E49"/>
    <w:rsid w:val="006459D4"/>
    <w:rsid w:val="00BA0477"/>
    <w:rsid w:val="00F58951"/>
    <w:rsid w:val="013727ED"/>
    <w:rsid w:val="0153F23D"/>
    <w:rsid w:val="018C1C9D"/>
    <w:rsid w:val="01B5BDAA"/>
    <w:rsid w:val="0233629F"/>
    <w:rsid w:val="0242F89F"/>
    <w:rsid w:val="02D5180A"/>
    <w:rsid w:val="0364E24F"/>
    <w:rsid w:val="0395DF0B"/>
    <w:rsid w:val="03C5A0A3"/>
    <w:rsid w:val="03CF3300"/>
    <w:rsid w:val="03EB6E0D"/>
    <w:rsid w:val="041FE0B3"/>
    <w:rsid w:val="0450246A"/>
    <w:rsid w:val="046CEE3B"/>
    <w:rsid w:val="0470607B"/>
    <w:rsid w:val="049C33C2"/>
    <w:rsid w:val="049D6C8B"/>
    <w:rsid w:val="056B0361"/>
    <w:rsid w:val="0617A12E"/>
    <w:rsid w:val="06A8970F"/>
    <w:rsid w:val="06E8B3F1"/>
    <w:rsid w:val="06EB08E0"/>
    <w:rsid w:val="0734E1D2"/>
    <w:rsid w:val="074C8AEF"/>
    <w:rsid w:val="07BFA69B"/>
    <w:rsid w:val="07E2C6E7"/>
    <w:rsid w:val="08653613"/>
    <w:rsid w:val="08A2A423"/>
    <w:rsid w:val="08A40ACA"/>
    <w:rsid w:val="08CDD6CB"/>
    <w:rsid w:val="08D0B233"/>
    <w:rsid w:val="0A05208F"/>
    <w:rsid w:val="0A1DADC0"/>
    <w:rsid w:val="0A3E7484"/>
    <w:rsid w:val="0AC81BC7"/>
    <w:rsid w:val="0BA0F0F0"/>
    <w:rsid w:val="0C877D52"/>
    <w:rsid w:val="0C9D15A9"/>
    <w:rsid w:val="0CDDE190"/>
    <w:rsid w:val="0CEDE599"/>
    <w:rsid w:val="0CF86126"/>
    <w:rsid w:val="0DEE688C"/>
    <w:rsid w:val="0E234DB3"/>
    <w:rsid w:val="0E79B1F1"/>
    <w:rsid w:val="0EB3A8F4"/>
    <w:rsid w:val="0ED891B2"/>
    <w:rsid w:val="0EE69AC3"/>
    <w:rsid w:val="0EFA0CE3"/>
    <w:rsid w:val="0F4E6C07"/>
    <w:rsid w:val="0F8A18FA"/>
    <w:rsid w:val="0F8A38ED"/>
    <w:rsid w:val="10158252"/>
    <w:rsid w:val="10571F9B"/>
    <w:rsid w:val="1061020B"/>
    <w:rsid w:val="10746213"/>
    <w:rsid w:val="10826B24"/>
    <w:rsid w:val="1135BB26"/>
    <w:rsid w:val="1193AB6C"/>
    <w:rsid w:val="11B152B3"/>
    <w:rsid w:val="11D7C5F5"/>
    <w:rsid w:val="11E98525"/>
    <w:rsid w:val="12015482"/>
    <w:rsid w:val="122D6BED"/>
    <w:rsid w:val="129A301F"/>
    <w:rsid w:val="12C1D9AF"/>
    <w:rsid w:val="12D18B87"/>
    <w:rsid w:val="1330D3E2"/>
    <w:rsid w:val="134D2314"/>
    <w:rsid w:val="13BA0BE6"/>
    <w:rsid w:val="13DB0ECA"/>
    <w:rsid w:val="13E0AB2F"/>
    <w:rsid w:val="1413DA89"/>
    <w:rsid w:val="14E8F375"/>
    <w:rsid w:val="14F7E534"/>
    <w:rsid w:val="1522EA78"/>
    <w:rsid w:val="15282C5B"/>
    <w:rsid w:val="152CB9E8"/>
    <w:rsid w:val="154DB82C"/>
    <w:rsid w:val="158914B1"/>
    <w:rsid w:val="159F8978"/>
    <w:rsid w:val="1624182D"/>
    <w:rsid w:val="167B9F82"/>
    <w:rsid w:val="1684C3D6"/>
    <w:rsid w:val="16BEBAD9"/>
    <w:rsid w:val="17674E16"/>
    <w:rsid w:val="181C2C37"/>
    <w:rsid w:val="185A8B3A"/>
    <w:rsid w:val="191CDE03"/>
    <w:rsid w:val="19A2F883"/>
    <w:rsid w:val="19E2E530"/>
    <w:rsid w:val="19F65B9B"/>
    <w:rsid w:val="1A619C0E"/>
    <w:rsid w:val="1AA40DDF"/>
    <w:rsid w:val="1B264CE4"/>
    <w:rsid w:val="1BC29130"/>
    <w:rsid w:val="1C81FD78"/>
    <w:rsid w:val="1CD43889"/>
    <w:rsid w:val="1CEAE106"/>
    <w:rsid w:val="1D1D4CEF"/>
    <w:rsid w:val="1D2DFC5D"/>
    <w:rsid w:val="1E5D4149"/>
    <w:rsid w:val="1ECD50E9"/>
    <w:rsid w:val="1ECFB725"/>
    <w:rsid w:val="1F506801"/>
    <w:rsid w:val="1F8AF363"/>
    <w:rsid w:val="1FB6AD1D"/>
    <w:rsid w:val="1FC95012"/>
    <w:rsid w:val="20040AAE"/>
    <w:rsid w:val="20054436"/>
    <w:rsid w:val="20242366"/>
    <w:rsid w:val="20CE46EE"/>
    <w:rsid w:val="20D0DD92"/>
    <w:rsid w:val="2164D872"/>
    <w:rsid w:val="21A11497"/>
    <w:rsid w:val="21AF55DB"/>
    <w:rsid w:val="21F484A2"/>
    <w:rsid w:val="2239AA04"/>
    <w:rsid w:val="226CADF3"/>
    <w:rsid w:val="22845825"/>
    <w:rsid w:val="22BC6AB6"/>
    <w:rsid w:val="23010A7F"/>
    <w:rsid w:val="233CE4F8"/>
    <w:rsid w:val="239D3DE1"/>
    <w:rsid w:val="23BB3633"/>
    <w:rsid w:val="24087E54"/>
    <w:rsid w:val="2457A3DD"/>
    <w:rsid w:val="245943D9"/>
    <w:rsid w:val="246D5067"/>
    <w:rsid w:val="249AEAF1"/>
    <w:rsid w:val="24A121EB"/>
    <w:rsid w:val="24C2E177"/>
    <w:rsid w:val="24EAB593"/>
    <w:rsid w:val="251A7BA2"/>
    <w:rsid w:val="25390E42"/>
    <w:rsid w:val="2549C129"/>
    <w:rsid w:val="25570694"/>
    <w:rsid w:val="25B6FE65"/>
    <w:rsid w:val="2638AB41"/>
    <w:rsid w:val="263CF24C"/>
    <w:rsid w:val="26D4DEA3"/>
    <w:rsid w:val="2735C4DA"/>
    <w:rsid w:val="27363805"/>
    <w:rsid w:val="27401F16"/>
    <w:rsid w:val="27964158"/>
    <w:rsid w:val="27D0B13F"/>
    <w:rsid w:val="2870AF04"/>
    <w:rsid w:val="28C988A9"/>
    <w:rsid w:val="292A7AF4"/>
    <w:rsid w:val="29497226"/>
    <w:rsid w:val="2974930E"/>
    <w:rsid w:val="297B6432"/>
    <w:rsid w:val="29BE26B6"/>
    <w:rsid w:val="29D273AC"/>
    <w:rsid w:val="2A0E5E65"/>
    <w:rsid w:val="2AEB7019"/>
    <w:rsid w:val="2B4536DA"/>
    <w:rsid w:val="2B71DE49"/>
    <w:rsid w:val="2B767AF7"/>
    <w:rsid w:val="2C82EA5C"/>
    <w:rsid w:val="2CAC33D0"/>
    <w:rsid w:val="2D2E75FA"/>
    <w:rsid w:val="2DB74E20"/>
    <w:rsid w:val="2DBAAEA3"/>
    <w:rsid w:val="2DBFEAAD"/>
    <w:rsid w:val="2E2393E4"/>
    <w:rsid w:val="2E266103"/>
    <w:rsid w:val="2E480431"/>
    <w:rsid w:val="2E5AD18C"/>
    <w:rsid w:val="2E90E2F0"/>
    <w:rsid w:val="2FED7CED"/>
    <w:rsid w:val="30E3C17F"/>
    <w:rsid w:val="3102F867"/>
    <w:rsid w:val="311C647C"/>
    <w:rsid w:val="31BDEC5F"/>
    <w:rsid w:val="32B9B3E4"/>
    <w:rsid w:val="334CB88D"/>
    <w:rsid w:val="3359BCC0"/>
    <w:rsid w:val="33D1FC0D"/>
    <w:rsid w:val="34095CAA"/>
    <w:rsid w:val="34268FA4"/>
    <w:rsid w:val="348DFC41"/>
    <w:rsid w:val="34C167F0"/>
    <w:rsid w:val="34EA941D"/>
    <w:rsid w:val="34F4267A"/>
    <w:rsid w:val="359D0ACE"/>
    <w:rsid w:val="35A52D0B"/>
    <w:rsid w:val="35EFD59F"/>
    <w:rsid w:val="36676F11"/>
    <w:rsid w:val="36EE9279"/>
    <w:rsid w:val="36F83FFF"/>
    <w:rsid w:val="375E7628"/>
    <w:rsid w:val="37C63281"/>
    <w:rsid w:val="382D2DE3"/>
    <w:rsid w:val="38D4AB90"/>
    <w:rsid w:val="391DA4AE"/>
    <w:rsid w:val="392225DF"/>
    <w:rsid w:val="39CA37CC"/>
    <w:rsid w:val="39F5076B"/>
    <w:rsid w:val="3A707BF1"/>
    <w:rsid w:val="3A789E2E"/>
    <w:rsid w:val="3B740C37"/>
    <w:rsid w:val="3B8E0AA0"/>
    <w:rsid w:val="3C444776"/>
    <w:rsid w:val="3C80A107"/>
    <w:rsid w:val="3CA617D9"/>
    <w:rsid w:val="3CA8A1F2"/>
    <w:rsid w:val="3CAB3D08"/>
    <w:rsid w:val="3CBDEF6F"/>
    <w:rsid w:val="3DA596A7"/>
    <w:rsid w:val="3DAC70CC"/>
    <w:rsid w:val="3EE1E1F4"/>
    <w:rsid w:val="3FFDF568"/>
    <w:rsid w:val="3FFF961A"/>
    <w:rsid w:val="41D513FF"/>
    <w:rsid w:val="41D6F269"/>
    <w:rsid w:val="41F92B2F"/>
    <w:rsid w:val="4252F3EB"/>
    <w:rsid w:val="429FAEF3"/>
    <w:rsid w:val="42C63C07"/>
    <w:rsid w:val="4311D36C"/>
    <w:rsid w:val="4387CC74"/>
    <w:rsid w:val="43C0B902"/>
    <w:rsid w:val="43E6CD29"/>
    <w:rsid w:val="443032D8"/>
    <w:rsid w:val="447FB7F5"/>
    <w:rsid w:val="44BD9942"/>
    <w:rsid w:val="45487858"/>
    <w:rsid w:val="4597E2FE"/>
    <w:rsid w:val="45A25F3F"/>
    <w:rsid w:val="45C80909"/>
    <w:rsid w:val="465EAE3D"/>
    <w:rsid w:val="46AF13C8"/>
    <w:rsid w:val="473E2FA0"/>
    <w:rsid w:val="475D9F5F"/>
    <w:rsid w:val="476A871E"/>
    <w:rsid w:val="4772BBFC"/>
    <w:rsid w:val="478EB51A"/>
    <w:rsid w:val="47A570E2"/>
    <w:rsid w:val="480AD591"/>
    <w:rsid w:val="49F6FF8D"/>
    <w:rsid w:val="4B12E879"/>
    <w:rsid w:val="4B742777"/>
    <w:rsid w:val="4C2A5DA2"/>
    <w:rsid w:val="4C56C68D"/>
    <w:rsid w:val="4C965F5B"/>
    <w:rsid w:val="4D4C72D7"/>
    <w:rsid w:val="4D9D7A6D"/>
    <w:rsid w:val="4DF83077"/>
    <w:rsid w:val="4E239D41"/>
    <w:rsid w:val="4E890165"/>
    <w:rsid w:val="4EAB07C1"/>
    <w:rsid w:val="4EC373F9"/>
    <w:rsid w:val="4ED1DC69"/>
    <w:rsid w:val="4F0B14AD"/>
    <w:rsid w:val="4F394ACE"/>
    <w:rsid w:val="4F55A8E3"/>
    <w:rsid w:val="4F7F51A6"/>
    <w:rsid w:val="505F445A"/>
    <w:rsid w:val="507B2904"/>
    <w:rsid w:val="50F2A442"/>
    <w:rsid w:val="51058105"/>
    <w:rsid w:val="513F3702"/>
    <w:rsid w:val="51AF9C9F"/>
    <w:rsid w:val="51B96984"/>
    <w:rsid w:val="51DF63A2"/>
    <w:rsid w:val="528C24DB"/>
    <w:rsid w:val="534B6D00"/>
    <w:rsid w:val="53649BB1"/>
    <w:rsid w:val="5391A16D"/>
    <w:rsid w:val="53B0C9B0"/>
    <w:rsid w:val="540CBBF1"/>
    <w:rsid w:val="551AA4EF"/>
    <w:rsid w:val="55477E13"/>
    <w:rsid w:val="554FA566"/>
    <w:rsid w:val="55A8A5FD"/>
    <w:rsid w:val="55C61565"/>
    <w:rsid w:val="56931F0C"/>
    <w:rsid w:val="571F73F5"/>
    <w:rsid w:val="57445CB3"/>
    <w:rsid w:val="575F95FE"/>
    <w:rsid w:val="57EC5F35"/>
    <w:rsid w:val="57F4FBEA"/>
    <w:rsid w:val="581C9765"/>
    <w:rsid w:val="58B68B9F"/>
    <w:rsid w:val="58C1F977"/>
    <w:rsid w:val="58DC12F9"/>
    <w:rsid w:val="5A1C3D53"/>
    <w:rsid w:val="5A7BFD75"/>
    <w:rsid w:val="5AAB3187"/>
    <w:rsid w:val="5ADB5874"/>
    <w:rsid w:val="5B567EE5"/>
    <w:rsid w:val="5BF2E518"/>
    <w:rsid w:val="5C3B23D3"/>
    <w:rsid w:val="5C9792A6"/>
    <w:rsid w:val="5CE58961"/>
    <w:rsid w:val="5D2E2E6E"/>
    <w:rsid w:val="5D3014E5"/>
    <w:rsid w:val="5D8EB579"/>
    <w:rsid w:val="5DD1274A"/>
    <w:rsid w:val="5E06DBA0"/>
    <w:rsid w:val="5E07B005"/>
    <w:rsid w:val="5E0ADF0E"/>
    <w:rsid w:val="5E0F13AC"/>
    <w:rsid w:val="5E285998"/>
    <w:rsid w:val="5E501A73"/>
    <w:rsid w:val="5E54977B"/>
    <w:rsid w:val="5E6061B2"/>
    <w:rsid w:val="5E654572"/>
    <w:rsid w:val="5E689A8B"/>
    <w:rsid w:val="5EC6AEF8"/>
    <w:rsid w:val="5EC91822"/>
    <w:rsid w:val="5F2A85DA"/>
    <w:rsid w:val="5F4F6E98"/>
    <w:rsid w:val="5F5539E8"/>
    <w:rsid w:val="5FD13CA3"/>
    <w:rsid w:val="600F000C"/>
    <w:rsid w:val="605ADF01"/>
    <w:rsid w:val="60A58795"/>
    <w:rsid w:val="61A49662"/>
    <w:rsid w:val="6262269C"/>
    <w:rsid w:val="6338B695"/>
    <w:rsid w:val="633FD022"/>
    <w:rsid w:val="63FDF6FD"/>
    <w:rsid w:val="645BE396"/>
    <w:rsid w:val="645D778F"/>
    <w:rsid w:val="6460A5AE"/>
    <w:rsid w:val="64C6F816"/>
    <w:rsid w:val="64DDC03F"/>
    <w:rsid w:val="64FC9B93"/>
    <w:rsid w:val="65054EB1"/>
    <w:rsid w:val="653AAA41"/>
    <w:rsid w:val="654BFA8C"/>
    <w:rsid w:val="655B9C45"/>
    <w:rsid w:val="656A13C6"/>
    <w:rsid w:val="65B45EA7"/>
    <w:rsid w:val="66705757"/>
    <w:rsid w:val="669EFD87"/>
    <w:rsid w:val="66EB8F78"/>
    <w:rsid w:val="67087BD8"/>
    <w:rsid w:val="67EE5757"/>
    <w:rsid w:val="680DD856"/>
    <w:rsid w:val="68204963"/>
    <w:rsid w:val="68A44C39"/>
    <w:rsid w:val="691977AF"/>
    <w:rsid w:val="69702058"/>
    <w:rsid w:val="69D8BFD4"/>
    <w:rsid w:val="69FD0D59"/>
    <w:rsid w:val="6A401C9A"/>
    <w:rsid w:val="6AA02A50"/>
    <w:rsid w:val="6AB54810"/>
    <w:rsid w:val="6AC40DF3"/>
    <w:rsid w:val="6AF6E500"/>
    <w:rsid w:val="6B4C69A0"/>
    <w:rsid w:val="6B9F9874"/>
    <w:rsid w:val="6BC5ED8B"/>
    <w:rsid w:val="6C0C0295"/>
    <w:rsid w:val="6CA1BCED"/>
    <w:rsid w:val="6D5AC291"/>
    <w:rsid w:val="6D61BDEC"/>
    <w:rsid w:val="6DEE0F33"/>
    <w:rsid w:val="6EA5BDDE"/>
    <w:rsid w:val="6EB25CAA"/>
    <w:rsid w:val="6EFCD8CF"/>
    <w:rsid w:val="6F4764EB"/>
    <w:rsid w:val="701D2904"/>
    <w:rsid w:val="70307B20"/>
    <w:rsid w:val="703FD8AF"/>
    <w:rsid w:val="70A46C6E"/>
    <w:rsid w:val="70A896AF"/>
    <w:rsid w:val="70B7410F"/>
    <w:rsid w:val="70CA2EA0"/>
    <w:rsid w:val="70FA7257"/>
    <w:rsid w:val="715BF37B"/>
    <w:rsid w:val="71ACFEB9"/>
    <w:rsid w:val="71DBB558"/>
    <w:rsid w:val="71DC1704"/>
    <w:rsid w:val="71E3D1B9"/>
    <w:rsid w:val="72001862"/>
    <w:rsid w:val="722DA466"/>
    <w:rsid w:val="72446710"/>
    <w:rsid w:val="72784A66"/>
    <w:rsid w:val="728D76B4"/>
    <w:rsid w:val="72918D0F"/>
    <w:rsid w:val="729642B8"/>
    <w:rsid w:val="72DBBC9C"/>
    <w:rsid w:val="7352E4FC"/>
    <w:rsid w:val="73664D21"/>
    <w:rsid w:val="7377E765"/>
    <w:rsid w:val="737FA21A"/>
    <w:rsid w:val="73E03771"/>
    <w:rsid w:val="74141AC7"/>
    <w:rsid w:val="74321319"/>
    <w:rsid w:val="7469FB24"/>
    <w:rsid w:val="74BCE10F"/>
    <w:rsid w:val="75566AF6"/>
    <w:rsid w:val="757FC97F"/>
    <w:rsid w:val="76A64768"/>
    <w:rsid w:val="76AF8827"/>
    <w:rsid w:val="76F23B57"/>
    <w:rsid w:val="77C289DF"/>
    <w:rsid w:val="77D811DF"/>
    <w:rsid w:val="78484FCD"/>
    <w:rsid w:val="7899333B"/>
    <w:rsid w:val="79E728E9"/>
    <w:rsid w:val="7AC97E34"/>
    <w:rsid w:val="7BA0ED30"/>
    <w:rsid w:val="7BD924DC"/>
    <w:rsid w:val="7C4A7BD8"/>
    <w:rsid w:val="7C57B97C"/>
    <w:rsid w:val="7C654E95"/>
    <w:rsid w:val="7CC64FAE"/>
    <w:rsid w:val="7D2CB911"/>
    <w:rsid w:val="7D6F877B"/>
    <w:rsid w:val="7DBCF6C5"/>
    <w:rsid w:val="7E2FBEED"/>
    <w:rsid w:val="7EB53D6C"/>
    <w:rsid w:val="7EC26DE7"/>
    <w:rsid w:val="7F4ED567"/>
    <w:rsid w:val="7F743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0F435"/>
  <w15:chartTrackingRefBased/>
  <w15:docId w15:val="{0C3E8585-9F87-4353-BBAC-875559BB6B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sg.hilton.com/2030-goals/" TargetMode="External" Id="R7d284d1be8b54bdb" /><Relationship Type="http://schemas.openxmlformats.org/officeDocument/2006/relationships/hyperlink" Target="https://www.esgthereport.com/what-is-esg/the-s-in-esg/what-is-corporate-social-responsibility/" TargetMode="External" Id="Rdf1a66719d5d479e" /><Relationship Type="http://schemas.openxmlformats.org/officeDocument/2006/relationships/hyperlink" Target="https://www.investopedia.com/terms/c/corp-social-responsibility.asp" TargetMode="External" Id="R780539d700594381" /><Relationship Type="http://schemas.openxmlformats.org/officeDocument/2006/relationships/hyperlink" Target="https://www.premierinn.com/gb/en/why/force-for-good.html" TargetMode="External" Id="R48634e515f504cc0" /><Relationship Type="http://schemas.openxmlformats.org/officeDocument/2006/relationships/hyperlink" Target="https://academic.oup.com/edited-volume/34252/chapter-abstract/290396953?redirectedFrom=fulltext&amp;login=false" TargetMode="External" Id="R75cebf3dd7804326" /><Relationship Type="http://schemas.openxmlformats.org/officeDocument/2006/relationships/hyperlink" Target="https://hiltonglobalfoundation.hilton.com/impact" TargetMode="External" Id="R26fb18f8f3f142e3" /><Relationship Type="http://schemas.openxmlformats.org/officeDocument/2006/relationships/hyperlink" Target="https://thebossmagazine.com/csr-3-pillars/" TargetMode="External" Id="R6cbb8dc587304dd1" /><Relationship Type="http://schemas.openxmlformats.org/officeDocument/2006/relationships/hyperlink" Target="https://hbr.org/2011/01/the-big-idea-creating-shared-value" TargetMode="External" Id="Rc9e3cfdabbaa4279" /><Relationship Type="http://schemas.openxmlformats.org/officeDocument/2006/relationships/hyperlink" Target="https://unfccc.int/process-and-meetings/the-paris-agreement" TargetMode="External" Id="Rf6dd479b3e7e4bf3" /><Relationship Type="http://schemas.openxmlformats.org/officeDocument/2006/relationships/header" Target="/word/header.xml" Id="R4788a9c660b54e36" /><Relationship Type="http://schemas.openxmlformats.org/officeDocument/2006/relationships/footer" Target="/word/footer.xml" Id="R7ef95c9aa2f64624" /><Relationship Type="http://schemas.microsoft.com/office/2020/10/relationships/intelligence" Target="/word/intelligence2.xml" Id="R1b8d545c19624a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Sinead Edwards (2206442)</dc:creator>
  <keywords/>
  <dc:description/>
  <lastModifiedBy>Sinead Edwards (2206442)</lastModifiedBy>
  <revision>4</revision>
  <dcterms:created xsi:type="dcterms:W3CDTF">2023-11-09T21:18:25.3608422Z</dcterms:created>
  <dcterms:modified xsi:type="dcterms:W3CDTF">2023-11-17T09:15:16.4359825Z</dcterms:modified>
</coreProperties>
</file>