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FC5FFD" w14:textId="3725756A" w:rsidR="00962AC2" w:rsidRDefault="000A56F3">
      <w:r>
        <w:t xml:space="preserve">Luminita Marinela Cunescu </w:t>
      </w:r>
      <w:r w:rsidR="00BD6340">
        <w:t>(2015625)</w:t>
      </w:r>
    </w:p>
    <w:p w14:paraId="331631F5" w14:textId="2A00654A" w:rsidR="00BD6340" w:rsidRDefault="00BD6340">
      <w:r>
        <w:t>Pro</w:t>
      </w:r>
      <w:r w:rsidR="00F87B8F">
        <w:t xml:space="preserve">fessional and Career development </w:t>
      </w:r>
    </w:p>
    <w:p w14:paraId="6C3A7EF4" w14:textId="1E055E3E" w:rsidR="00F87B8F" w:rsidRDefault="00F87B8F">
      <w:r>
        <w:t>BMSW 4005</w:t>
      </w:r>
    </w:p>
    <w:p w14:paraId="4097CB02" w14:textId="77777777" w:rsidR="008A1F6C" w:rsidRDefault="00CB59D2">
      <w:proofErr w:type="spellStart"/>
      <w:r>
        <w:t>Olubukola</w:t>
      </w:r>
      <w:proofErr w:type="spellEnd"/>
      <w:r>
        <w:t xml:space="preserve"> Ade</w:t>
      </w:r>
      <w:r w:rsidR="0054435C">
        <w:t xml:space="preserve">gbite </w:t>
      </w:r>
    </w:p>
    <w:p w14:paraId="08CA4169" w14:textId="1A53DCC4" w:rsidR="0054435C" w:rsidRDefault="0054435C">
      <w:r>
        <w:t xml:space="preserve">  Portfolio of work</w:t>
      </w:r>
    </w:p>
    <w:p w14:paraId="1E48FC82" w14:textId="61E66D5D" w:rsidR="008A1F6C" w:rsidRDefault="008A1F6C">
      <w:r>
        <w:t>T</w:t>
      </w:r>
      <w:r w:rsidR="00EA16A8">
        <w:t>ask 1 Open Book Asses</w:t>
      </w:r>
      <w:r w:rsidR="00457189">
        <w:t>sment</w:t>
      </w:r>
    </w:p>
    <w:p w14:paraId="5FFE7A4D" w14:textId="0131D86A" w:rsidR="00204577" w:rsidRDefault="00442B3A">
      <w:r>
        <w:t xml:space="preserve"> </w:t>
      </w:r>
    </w:p>
    <w:p w14:paraId="7048037E" w14:textId="77777777" w:rsidR="00204577" w:rsidRDefault="00204577">
      <w:r>
        <w:br w:type="page"/>
      </w:r>
    </w:p>
    <w:p w14:paraId="03697ECB" w14:textId="7305DDEC" w:rsidR="00457189" w:rsidRDefault="00AD1B99">
      <w:r>
        <w:lastRenderedPageBreak/>
        <w:t xml:space="preserve">   Introduction</w:t>
      </w:r>
    </w:p>
    <w:p w14:paraId="5AA2E893" w14:textId="6607951A" w:rsidR="002C735B" w:rsidRDefault="002C735B"/>
    <w:p w14:paraId="14D3F014" w14:textId="749DFF27" w:rsidR="000F2743" w:rsidRDefault="002C735B" w:rsidP="000F2743">
      <w:proofErr w:type="gramStart"/>
      <w:r>
        <w:t>Coronavirus(</w:t>
      </w:r>
      <w:proofErr w:type="gramEnd"/>
      <w:r>
        <w:t xml:space="preserve">COVID 19) had a massive impact on the availability of jobs for graduate people also the application process was not easy. According to the Governments, United Kingdom </w:t>
      </w:r>
      <w:r w:rsidR="0060371E">
        <w:t>unemployment may reach 2.2million by the end of 2021.</w:t>
      </w:r>
      <w:r w:rsidR="000F2743" w:rsidRPr="000F2743">
        <w:t xml:space="preserve"> </w:t>
      </w:r>
      <w:r w:rsidR="000F2743">
        <w:t xml:space="preserve">Our case study given, telling us about Graduates Labour Market during the Coronavirus Pandemic. Graduate students had better chances of changing jobs before the pandemic and how they could adjust better to the challenges given by the </w:t>
      </w:r>
      <w:proofErr w:type="gramStart"/>
      <w:r w:rsidR="000F2743">
        <w:t>crisis ,compared</w:t>
      </w:r>
      <w:proofErr w:type="gramEnd"/>
      <w:r w:rsidR="000F2743">
        <w:t xml:space="preserve"> to the rest of labour force </w:t>
      </w:r>
      <w:r w:rsidR="000F2743">
        <w:t>.</w:t>
      </w:r>
    </w:p>
    <w:p w14:paraId="6C525FCC" w14:textId="2F31F864" w:rsidR="000F2743" w:rsidRDefault="000F2743" w:rsidP="000F2743"/>
    <w:p w14:paraId="2B12E1BB" w14:textId="0E6A8EC4" w:rsidR="000F2743" w:rsidRDefault="000F2743" w:rsidP="000F2743"/>
    <w:p w14:paraId="28F3A1CA" w14:textId="259278C8" w:rsidR="000F2743" w:rsidRDefault="000F2743" w:rsidP="000F2743"/>
    <w:p w14:paraId="7F30658C" w14:textId="4058F017" w:rsidR="000F2743" w:rsidRDefault="000F2743" w:rsidP="000F2743">
      <w:r>
        <w:t>Main Body</w:t>
      </w:r>
    </w:p>
    <w:p w14:paraId="2EFF8B8E" w14:textId="37729218" w:rsidR="000F2743" w:rsidRDefault="008367EC" w:rsidP="000F2743">
      <w:r>
        <w:t xml:space="preserve">Three factors why graduate unemployment </w:t>
      </w:r>
      <w:proofErr w:type="gramStart"/>
      <w:r>
        <w:t>during  the</w:t>
      </w:r>
      <w:proofErr w:type="gramEnd"/>
      <w:r>
        <w:t xml:space="preserve"> pandemic was lower compared to non-graduate.</w:t>
      </w:r>
    </w:p>
    <w:p w14:paraId="5A524A27" w14:textId="77777777" w:rsidR="006D25D5" w:rsidRDefault="008367EC" w:rsidP="006C3EEC">
      <w:pPr>
        <w:pStyle w:val="ListParagraph"/>
      </w:pPr>
      <w:r>
        <w:t>In our day to day life the low skilled jobs like coffee sho</w:t>
      </w:r>
      <w:r w:rsidR="009A0897">
        <w:t xml:space="preserve">ps, corner </w:t>
      </w:r>
      <w:proofErr w:type="gramStart"/>
      <w:r w:rsidR="009A0897">
        <w:t>shops ,cleaning</w:t>
      </w:r>
      <w:proofErr w:type="gramEnd"/>
      <w:r w:rsidR="009A0897">
        <w:t xml:space="preserve"> jobs are taken by the </w:t>
      </w:r>
      <w:proofErr w:type="spellStart"/>
      <w:r w:rsidR="009A0897">
        <w:t>non graduate</w:t>
      </w:r>
      <w:proofErr w:type="spellEnd"/>
      <w:r w:rsidR="009A0897">
        <w:t xml:space="preserve"> group of people due to educational requirement of the job , while the graduate people are working in offices ,</w:t>
      </w:r>
      <w:r w:rsidR="00DC6900">
        <w:t xml:space="preserve">hospitals ,banks  etc </w:t>
      </w:r>
    </w:p>
    <w:p w14:paraId="1C44D714" w14:textId="77777777" w:rsidR="006D25D5" w:rsidRDefault="006D25D5" w:rsidP="004164BF">
      <w:pPr>
        <w:pStyle w:val="ListParagraph"/>
      </w:pPr>
    </w:p>
    <w:p w14:paraId="3213A391" w14:textId="77777777" w:rsidR="006D25D5" w:rsidRDefault="006D25D5" w:rsidP="004164BF">
      <w:pPr>
        <w:pStyle w:val="ListParagraph"/>
      </w:pPr>
    </w:p>
    <w:p w14:paraId="415B822D" w14:textId="7A35DAA5" w:rsidR="008367EC" w:rsidRDefault="006D25D5" w:rsidP="008367EC">
      <w:pPr>
        <w:pStyle w:val="ListParagraph"/>
        <w:numPr>
          <w:ilvl w:val="0"/>
          <w:numId w:val="1"/>
        </w:numPr>
      </w:pPr>
      <w:r>
        <w:t xml:space="preserve">One of the main </w:t>
      </w:r>
      <w:proofErr w:type="gramStart"/>
      <w:r>
        <w:t>reason</w:t>
      </w:r>
      <w:proofErr w:type="gramEnd"/>
      <w:r>
        <w:t xml:space="preserve"> why graduate unemployment </w:t>
      </w:r>
      <w:proofErr w:type="spellStart"/>
      <w:r>
        <w:t>duric</w:t>
      </w:r>
      <w:proofErr w:type="spellEnd"/>
      <w:r>
        <w:t xml:space="preserve"> pandemic was lower is because most of the jobs has been done from home. For example </w:t>
      </w:r>
      <w:proofErr w:type="gramStart"/>
      <w:r>
        <w:t>office  jobs</w:t>
      </w:r>
      <w:proofErr w:type="gramEnd"/>
      <w:r>
        <w:t xml:space="preserve"> ,Battu and others(2000).</w:t>
      </w:r>
      <w:r w:rsidR="00623A9F">
        <w:t>Insurance industries has been less affected and the workers could carry on them jobs from home .on phone calls .</w:t>
      </w:r>
    </w:p>
    <w:p w14:paraId="205443F3" w14:textId="77777777" w:rsidR="00623A9F" w:rsidRDefault="00623A9F" w:rsidP="00623A9F">
      <w:pPr>
        <w:pStyle w:val="ListParagraph"/>
        <w:numPr>
          <w:ilvl w:val="0"/>
          <w:numId w:val="1"/>
        </w:numPr>
      </w:pPr>
      <w:r>
        <w:t xml:space="preserve">Most of the sectors that did not shut down during the pandemic required high skilled, graduated people. One of the industries least impacted by pandemic was health </w:t>
      </w:r>
      <w:proofErr w:type="gramStart"/>
      <w:r>
        <w:t>care .The</w:t>
      </w:r>
      <w:proofErr w:type="gramEnd"/>
      <w:r>
        <w:t xml:space="preserve"> hospitals and care homes has kept in job the workers they already had and still been in demand for more staff.</w:t>
      </w:r>
    </w:p>
    <w:p w14:paraId="5045AA76" w14:textId="77777777" w:rsidR="00623A9F" w:rsidRDefault="00623A9F" w:rsidP="00623A9F">
      <w:pPr>
        <w:pStyle w:val="ListParagraph"/>
        <w:numPr>
          <w:ilvl w:val="0"/>
          <w:numId w:val="1"/>
        </w:numPr>
      </w:pPr>
      <w:r>
        <w:t xml:space="preserve">The graduated group pushed themselves towards new skills during the pandemic through online </w:t>
      </w:r>
      <w:proofErr w:type="gramStart"/>
      <w:r>
        <w:t>courses ,which</w:t>
      </w:r>
      <w:proofErr w:type="gramEnd"/>
      <w:r>
        <w:t xml:space="preserve"> may have led to skill mismatch however they were faster in adapting to the challenges.</w:t>
      </w:r>
    </w:p>
    <w:p w14:paraId="1BA95B45" w14:textId="52DFD260" w:rsidR="00623A9F" w:rsidRDefault="002978F3" w:rsidP="00623A9F">
      <w:r>
        <w:t xml:space="preserve">Graduates are a lot more likely to have transferable skills which gives them the opportunity to switch across different </w:t>
      </w:r>
      <w:proofErr w:type="gramStart"/>
      <w:r>
        <w:t>occupations .There</w:t>
      </w:r>
      <w:proofErr w:type="gramEnd"/>
      <w:r>
        <w:t xml:space="preserve"> was a low  increase in shifting occupations for both graduates and general from 2018 onwards and with a increase in first quarters of 2020.</w:t>
      </w:r>
    </w:p>
    <w:p w14:paraId="6F967CD2" w14:textId="195208E2" w:rsidR="002978F3" w:rsidRDefault="002978F3" w:rsidP="00623A9F">
      <w:r>
        <w:t xml:space="preserve">Through the last recession people still needed reasons to get up and have a </w:t>
      </w:r>
      <w:proofErr w:type="gramStart"/>
      <w:r>
        <w:t>plan</w:t>
      </w:r>
      <w:r w:rsidR="00105F4B">
        <w:t xml:space="preserve"> </w:t>
      </w:r>
      <w:r>
        <w:t>,a</w:t>
      </w:r>
      <w:proofErr w:type="gramEnd"/>
      <w:r>
        <w:t xml:space="preserve"> routine for the day</w:t>
      </w:r>
      <w:r w:rsidR="00105F4B">
        <w:t xml:space="preserve"> which is very important psychologically. However this has affected a bit during the pandemic and workers have been accepting jobs in lower level which might have not matched them skills and experiences or qualifications level but they were trying to avoid </w:t>
      </w:r>
      <w:proofErr w:type="gramStart"/>
      <w:r w:rsidR="00105F4B">
        <w:t>unemployment .</w:t>
      </w:r>
      <w:proofErr w:type="gramEnd"/>
      <w:r w:rsidR="00105F4B">
        <w:t xml:space="preserve"> This has led to skill mismatch or </w:t>
      </w:r>
      <w:proofErr w:type="gramStart"/>
      <w:r w:rsidR="00105F4B">
        <w:t>overeducation(</w:t>
      </w:r>
      <w:proofErr w:type="gramEnd"/>
      <w:r w:rsidR="00105F4B">
        <w:t>Mason and others 2018,Augar 2019)</w:t>
      </w:r>
      <w:r w:rsidR="009C538D">
        <w:t>.</w:t>
      </w:r>
    </w:p>
    <w:p w14:paraId="7B2B978C" w14:textId="603FE913" w:rsidR="009C538D" w:rsidRDefault="009C538D" w:rsidP="00623A9F">
      <w:r>
        <w:t xml:space="preserve">Skill gaining depends of competency of each </w:t>
      </w:r>
      <w:proofErr w:type="gramStart"/>
      <w:r>
        <w:t>person .Some</w:t>
      </w:r>
      <w:proofErr w:type="gramEnd"/>
      <w:r>
        <w:t xml:space="preserve"> might require a longer time to get fully competent in performance of a task associated with a new job.</w:t>
      </w:r>
    </w:p>
    <w:p w14:paraId="0EDD63E2" w14:textId="37D1B149" w:rsidR="009C538D" w:rsidRDefault="009C538D" w:rsidP="00623A9F">
      <w:r>
        <w:t>Conclusion</w:t>
      </w:r>
    </w:p>
    <w:p w14:paraId="028B0C33" w14:textId="005F11CD" w:rsidR="00B206B4" w:rsidRDefault="009C538D" w:rsidP="00623A9F">
      <w:r>
        <w:lastRenderedPageBreak/>
        <w:t xml:space="preserve">If pandemic has </w:t>
      </w:r>
      <w:r w:rsidR="00B206B4">
        <w:t>taught</w:t>
      </w:r>
      <w:r>
        <w:t xml:space="preserve">   </w:t>
      </w:r>
      <w:r w:rsidR="00B206B4">
        <w:t xml:space="preserve">us anything about work system is that we do not need to be pulling ourselves long hours to be </w:t>
      </w:r>
      <w:proofErr w:type="gramStart"/>
      <w:r w:rsidR="00B206B4">
        <w:t>productive .</w:t>
      </w:r>
      <w:proofErr w:type="gramEnd"/>
      <w:r w:rsidR="00B206B4">
        <w:t xml:space="preserve">  Graduates can switch and adapt to online </w:t>
      </w:r>
      <w:proofErr w:type="gramStart"/>
      <w:r w:rsidR="00B206B4">
        <w:t>working .</w:t>
      </w:r>
      <w:proofErr w:type="gramEnd"/>
      <w:r w:rsidR="00B206B4">
        <w:t xml:space="preserve"> In this essay been trying to cover the reasons graduate unemployment was   lower during the </w:t>
      </w:r>
      <w:proofErr w:type="gramStart"/>
      <w:r w:rsidR="00B206B4">
        <w:t>pandemic .Been</w:t>
      </w:r>
      <w:proofErr w:type="gramEnd"/>
      <w:r w:rsidR="00B206B4">
        <w:t xml:space="preserve"> talking about sectors which have been less affected from the global pandemic.</w:t>
      </w:r>
    </w:p>
    <w:p w14:paraId="5A3AA802" w14:textId="77777777" w:rsidR="00B206B4" w:rsidRDefault="00B206B4">
      <w:r>
        <w:br w:type="page"/>
      </w:r>
    </w:p>
    <w:p w14:paraId="7E5872E4" w14:textId="77777777" w:rsidR="002B26AD" w:rsidRDefault="002B26AD" w:rsidP="002B26AD">
      <w:pPr>
        <w:pStyle w:val="NormalWeb"/>
        <w:shd w:val="clear" w:color="auto" w:fill="FFFFFF"/>
        <w:spacing w:before="0" w:beforeAutospacing="0" w:after="360" w:afterAutospacing="0" w:line="480" w:lineRule="atLeast"/>
        <w:rPr>
          <w:rFonts w:ascii="Open Sans" w:hAnsi="Open Sans" w:cs="Open Sans"/>
          <w:color w:val="323132"/>
          <w:sz w:val="27"/>
          <w:szCs w:val="27"/>
        </w:rPr>
      </w:pPr>
      <w:proofErr w:type="spellStart"/>
      <w:r>
        <w:rPr>
          <w:rFonts w:ascii="Open Sans" w:hAnsi="Open Sans" w:cs="Open Sans"/>
          <w:color w:val="323132"/>
          <w:sz w:val="27"/>
          <w:szCs w:val="27"/>
        </w:rPr>
        <w:lastRenderedPageBreak/>
        <w:t>Augar</w:t>
      </w:r>
      <w:proofErr w:type="spellEnd"/>
      <w:r>
        <w:rPr>
          <w:rFonts w:ascii="Open Sans" w:hAnsi="Open Sans" w:cs="Open Sans"/>
          <w:color w:val="323132"/>
          <w:sz w:val="27"/>
          <w:szCs w:val="27"/>
        </w:rPr>
        <w:t>, P., Crewe, I., de Rojas, J., Peck, E., Robinson, B., Wolf, A. (2019). Post-18 Review of Education and Funding, Parliamentary report, May 2019 Barro, R.J., (2001). Human capital and growth. American Economic Review, Volume 91(2), pages12to 17</w:t>
      </w:r>
    </w:p>
    <w:p w14:paraId="12D8270F" w14:textId="77777777" w:rsidR="002B26AD" w:rsidRDefault="002B26AD" w:rsidP="002B26AD">
      <w:pPr>
        <w:pStyle w:val="NormalWeb"/>
        <w:shd w:val="clear" w:color="auto" w:fill="FFFFFF"/>
        <w:spacing w:before="0" w:beforeAutospacing="0" w:after="360" w:afterAutospacing="0" w:line="480" w:lineRule="atLeast"/>
        <w:rPr>
          <w:rFonts w:ascii="Open Sans" w:hAnsi="Open Sans" w:cs="Open Sans"/>
          <w:color w:val="323132"/>
          <w:sz w:val="27"/>
          <w:szCs w:val="27"/>
          <w:shd w:val="clear" w:color="auto" w:fill="FFFFFF"/>
        </w:rPr>
      </w:pPr>
      <w:r>
        <w:rPr>
          <w:rFonts w:ascii="Open Sans" w:hAnsi="Open Sans" w:cs="Open Sans"/>
          <w:color w:val="323132"/>
          <w:sz w:val="27"/>
          <w:szCs w:val="27"/>
        </w:rPr>
        <w:t xml:space="preserve">Battu, H., Belfield, </w:t>
      </w:r>
      <w:proofErr w:type="gramStart"/>
      <w:r>
        <w:rPr>
          <w:rFonts w:ascii="Open Sans" w:hAnsi="Open Sans" w:cs="Open Sans"/>
          <w:color w:val="323132"/>
          <w:sz w:val="27"/>
          <w:szCs w:val="27"/>
        </w:rPr>
        <w:t>C.R.</w:t>
      </w:r>
      <w:proofErr w:type="gramEnd"/>
      <w:r>
        <w:rPr>
          <w:rFonts w:ascii="Open Sans" w:hAnsi="Open Sans" w:cs="Open Sans"/>
          <w:color w:val="323132"/>
          <w:sz w:val="27"/>
          <w:szCs w:val="27"/>
        </w:rPr>
        <w:t xml:space="preserve"> and Sloane, P.J. (2000). How well can we measure graduate over-education and its </w:t>
      </w:r>
      <w:proofErr w:type="gramStart"/>
      <w:r>
        <w:rPr>
          <w:rFonts w:ascii="Open Sans" w:hAnsi="Open Sans" w:cs="Open Sans"/>
          <w:color w:val="323132"/>
          <w:sz w:val="27"/>
          <w:szCs w:val="27"/>
        </w:rPr>
        <w:t>effects?.</w:t>
      </w:r>
      <w:proofErr w:type="gramEnd"/>
      <w:r>
        <w:rPr>
          <w:rFonts w:ascii="Open Sans" w:hAnsi="Open Sans" w:cs="Open Sans"/>
          <w:color w:val="323132"/>
          <w:sz w:val="27"/>
          <w:szCs w:val="27"/>
        </w:rPr>
        <w:t> National Institute Economic Rev</w:t>
      </w:r>
      <w:r w:rsidRPr="002B26AD">
        <w:rPr>
          <w:rFonts w:ascii="Open Sans" w:hAnsi="Open Sans" w:cs="Open Sans"/>
          <w:color w:val="323132"/>
          <w:sz w:val="27"/>
          <w:szCs w:val="27"/>
          <w:shd w:val="clear" w:color="auto" w:fill="FFFFFF"/>
        </w:rPr>
        <w:t xml:space="preserve"> </w:t>
      </w:r>
      <w:r>
        <w:rPr>
          <w:rFonts w:ascii="Open Sans" w:hAnsi="Open Sans" w:cs="Open Sans"/>
          <w:color w:val="323132"/>
          <w:sz w:val="27"/>
          <w:szCs w:val="27"/>
          <w:shd w:val="clear" w:color="auto" w:fill="FFFFFF"/>
        </w:rPr>
        <w:t xml:space="preserve">Mason, G., O'Leary, B. and </w:t>
      </w:r>
      <w:proofErr w:type="spellStart"/>
      <w:r>
        <w:rPr>
          <w:rFonts w:ascii="Open Sans" w:hAnsi="Open Sans" w:cs="Open Sans"/>
          <w:color w:val="323132"/>
          <w:sz w:val="27"/>
          <w:szCs w:val="27"/>
          <w:shd w:val="clear" w:color="auto" w:fill="FFFFFF"/>
        </w:rPr>
        <w:t>Vecchi</w:t>
      </w:r>
      <w:proofErr w:type="spellEnd"/>
      <w:r>
        <w:rPr>
          <w:rFonts w:ascii="Open Sans" w:hAnsi="Open Sans" w:cs="Open Sans"/>
          <w:color w:val="323132"/>
          <w:sz w:val="27"/>
          <w:szCs w:val="27"/>
          <w:shd w:val="clear" w:color="auto" w:fill="FFFFFF"/>
        </w:rPr>
        <w:t>, M. (2012). Certified and uncertified skills and productivity growth performance: Cross-country evidence at industry level. Labour Economics, Volume 19(3), pages 351 to 360</w:t>
      </w:r>
    </w:p>
    <w:p w14:paraId="470F05E8" w14:textId="77777777" w:rsidR="002B26AD" w:rsidRDefault="002B26AD" w:rsidP="002B26AD">
      <w:pPr>
        <w:pStyle w:val="NormalWeb"/>
        <w:shd w:val="clear" w:color="auto" w:fill="FFFFFF"/>
        <w:spacing w:before="0" w:beforeAutospacing="0" w:after="360" w:afterAutospacing="0" w:line="480" w:lineRule="atLeast"/>
        <w:rPr>
          <w:rFonts w:ascii="Open Sans" w:hAnsi="Open Sans" w:cs="Open Sans"/>
          <w:color w:val="323132"/>
          <w:sz w:val="27"/>
          <w:szCs w:val="27"/>
          <w:shd w:val="clear" w:color="auto" w:fill="FFFFFF"/>
        </w:rPr>
      </w:pPr>
      <w:r>
        <w:rPr>
          <w:rFonts w:ascii="Open Sans" w:hAnsi="Open Sans" w:cs="Open Sans"/>
          <w:color w:val="323132"/>
          <w:sz w:val="27"/>
          <w:szCs w:val="27"/>
          <w:shd w:val="clear" w:color="auto" w:fill="FFFFFF"/>
        </w:rPr>
        <w:t>Clegg, R., 2017. </w:t>
      </w:r>
      <w:hyperlink r:id="rId5" w:history="1">
        <w:r>
          <w:rPr>
            <w:rStyle w:val="Hyperlink"/>
            <w:rFonts w:ascii="Open Sans" w:hAnsi="Open Sans" w:cs="Open Sans"/>
            <w:color w:val="206095"/>
            <w:sz w:val="27"/>
            <w:szCs w:val="27"/>
            <w:shd w:val="clear" w:color="auto" w:fill="FFFFFF"/>
          </w:rPr>
          <w:t>Graduates in the UK labour market: 2017</w:t>
        </w:r>
      </w:hyperlink>
      <w:r>
        <w:rPr>
          <w:rFonts w:ascii="Open Sans" w:hAnsi="Open Sans" w:cs="Open Sans"/>
          <w:color w:val="323132"/>
          <w:sz w:val="27"/>
          <w:szCs w:val="27"/>
          <w:shd w:val="clear" w:color="auto" w:fill="FFFFFF"/>
        </w:rPr>
        <w:t>. Office for National Statistics</w:t>
      </w:r>
    </w:p>
    <w:p w14:paraId="4BA290CF" w14:textId="621E7F85" w:rsidR="002B26AD" w:rsidRDefault="002B26AD" w:rsidP="002B26AD">
      <w:pPr>
        <w:pStyle w:val="NormalWeb"/>
        <w:shd w:val="clear" w:color="auto" w:fill="FFFFFF"/>
        <w:spacing w:before="0" w:beforeAutospacing="0" w:after="360" w:afterAutospacing="0" w:line="480" w:lineRule="atLeast"/>
        <w:rPr>
          <w:rFonts w:ascii="Open Sans" w:hAnsi="Open Sans" w:cs="Open Sans"/>
          <w:color w:val="323132"/>
          <w:sz w:val="27"/>
          <w:szCs w:val="27"/>
          <w:shd w:val="clear" w:color="auto" w:fill="FFFFFF"/>
        </w:rPr>
      </w:pPr>
      <w:r w:rsidRPr="002B26AD">
        <w:rPr>
          <w:rFonts w:ascii="Open Sans" w:hAnsi="Open Sans" w:cs="Open Sans"/>
          <w:color w:val="323132"/>
          <w:sz w:val="27"/>
          <w:szCs w:val="27"/>
          <w:shd w:val="clear" w:color="auto" w:fill="FFFFFF"/>
        </w:rPr>
        <w:t xml:space="preserve"> </w:t>
      </w:r>
      <w:r>
        <w:rPr>
          <w:rFonts w:ascii="Open Sans" w:hAnsi="Open Sans" w:cs="Open Sans"/>
          <w:color w:val="323132"/>
          <w:sz w:val="27"/>
          <w:szCs w:val="27"/>
          <w:shd w:val="clear" w:color="auto" w:fill="FFFFFF"/>
        </w:rPr>
        <w:t xml:space="preserve">Dolton, P., and </w:t>
      </w:r>
      <w:proofErr w:type="spellStart"/>
      <w:r>
        <w:rPr>
          <w:rFonts w:ascii="Open Sans" w:hAnsi="Open Sans" w:cs="Open Sans"/>
          <w:color w:val="323132"/>
          <w:sz w:val="27"/>
          <w:szCs w:val="27"/>
          <w:shd w:val="clear" w:color="auto" w:fill="FFFFFF"/>
        </w:rPr>
        <w:t>Vignoles</w:t>
      </w:r>
      <w:proofErr w:type="spellEnd"/>
      <w:r>
        <w:rPr>
          <w:rFonts w:ascii="Open Sans" w:hAnsi="Open Sans" w:cs="Open Sans"/>
          <w:color w:val="323132"/>
          <w:sz w:val="27"/>
          <w:szCs w:val="27"/>
          <w:shd w:val="clear" w:color="auto" w:fill="FFFFFF"/>
        </w:rPr>
        <w:t>, A. (2000). The incidence and effects of overeducation in the UK graduate labour market. Economics of Education Review, Volume 19(2), pages 179 to 198</w:t>
      </w:r>
    </w:p>
    <w:p w14:paraId="223C80E0" w14:textId="1366038A" w:rsidR="002B26AD" w:rsidRDefault="002B26AD" w:rsidP="002B26AD">
      <w:pPr>
        <w:pStyle w:val="NormalWeb"/>
        <w:shd w:val="clear" w:color="auto" w:fill="FFFFFF"/>
        <w:spacing w:before="0" w:beforeAutospacing="0" w:after="360" w:afterAutospacing="0" w:line="480" w:lineRule="atLeast"/>
        <w:rPr>
          <w:rFonts w:ascii="Open Sans" w:hAnsi="Open Sans" w:cs="Open Sans"/>
          <w:color w:val="323132"/>
          <w:sz w:val="27"/>
          <w:szCs w:val="27"/>
        </w:rPr>
      </w:pPr>
      <w:r>
        <w:rPr>
          <w:rFonts w:ascii="Open Sans" w:hAnsi="Open Sans" w:cs="Open Sans"/>
          <w:color w:val="323132"/>
          <w:sz w:val="27"/>
          <w:szCs w:val="27"/>
        </w:rPr>
        <w:br/>
      </w:r>
      <w:r>
        <w:rPr>
          <w:rFonts w:ascii="Open Sans" w:hAnsi="Open Sans" w:cs="Open Sans"/>
          <w:color w:val="323132"/>
          <w:sz w:val="27"/>
          <w:szCs w:val="27"/>
          <w:shd w:val="clear" w:color="auto" w:fill="FFFFFF"/>
        </w:rPr>
        <w:t xml:space="preserve">Mason, G., </w:t>
      </w:r>
      <w:proofErr w:type="spellStart"/>
      <w:r>
        <w:rPr>
          <w:rFonts w:ascii="Open Sans" w:hAnsi="Open Sans" w:cs="Open Sans"/>
          <w:color w:val="323132"/>
          <w:sz w:val="27"/>
          <w:szCs w:val="27"/>
          <w:shd w:val="clear" w:color="auto" w:fill="FFFFFF"/>
        </w:rPr>
        <w:t>O'Mahony</w:t>
      </w:r>
      <w:proofErr w:type="spellEnd"/>
      <w:r>
        <w:rPr>
          <w:rFonts w:ascii="Open Sans" w:hAnsi="Open Sans" w:cs="Open Sans"/>
          <w:color w:val="323132"/>
          <w:sz w:val="27"/>
          <w:szCs w:val="27"/>
          <w:shd w:val="clear" w:color="auto" w:fill="FFFFFF"/>
        </w:rPr>
        <w:t>, M., Riley, R. (2018). What is holding back UK productivity? Lessons from decades of measurement, National Institute of Economic Review, Volume 246: R24 to R35</w:t>
      </w:r>
      <w:r>
        <w:rPr>
          <w:rFonts w:ascii="Open Sans" w:hAnsi="Open Sans" w:cs="Open Sans"/>
          <w:color w:val="323132"/>
          <w:sz w:val="27"/>
          <w:szCs w:val="27"/>
        </w:rPr>
        <w:t>iew, Volume 171(1), pages 82 to 93</w:t>
      </w:r>
    </w:p>
    <w:p w14:paraId="241CCFDD" w14:textId="77777777" w:rsidR="009C538D" w:rsidRDefault="009C538D" w:rsidP="00623A9F"/>
    <w:p w14:paraId="7F11E2ED" w14:textId="77777777" w:rsidR="00623A9F" w:rsidRDefault="00623A9F" w:rsidP="00623A9F">
      <w:pPr>
        <w:pStyle w:val="ListParagraph"/>
      </w:pPr>
    </w:p>
    <w:p w14:paraId="33485D73" w14:textId="77777777" w:rsidR="00623A9F" w:rsidRDefault="00623A9F" w:rsidP="00623A9F">
      <w:pPr>
        <w:pStyle w:val="ListParagraph"/>
      </w:pPr>
    </w:p>
    <w:p w14:paraId="35A7D13A" w14:textId="77777777" w:rsidR="006D25D5" w:rsidRDefault="006D25D5" w:rsidP="006C3EEC">
      <w:pPr>
        <w:pStyle w:val="ListParagraph"/>
      </w:pPr>
    </w:p>
    <w:p w14:paraId="2CB9914A" w14:textId="21ADF7E0" w:rsidR="002C735B" w:rsidRPr="0060371E" w:rsidRDefault="002C735B">
      <w:pPr>
        <w:rPr>
          <w:rFonts w:ascii="Arial" w:hAnsi="Arial" w:cs="Arial"/>
        </w:rPr>
      </w:pPr>
    </w:p>
    <w:p w14:paraId="1CA54D8D" w14:textId="77777777" w:rsidR="00AD1B99" w:rsidRPr="0060371E" w:rsidRDefault="00AD1B99">
      <w:pPr>
        <w:rPr>
          <w:rFonts w:ascii="Arial" w:hAnsi="Arial" w:cs="Arial"/>
        </w:rPr>
      </w:pPr>
    </w:p>
    <w:sectPr w:rsidR="00AD1B99" w:rsidRPr="006037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AE1C5B"/>
    <w:multiLevelType w:val="hybridMultilevel"/>
    <w:tmpl w:val="78E46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2AC2"/>
    <w:rsid w:val="00053F7E"/>
    <w:rsid w:val="000A56F3"/>
    <w:rsid w:val="000E06CA"/>
    <w:rsid w:val="000F2743"/>
    <w:rsid w:val="00105F4B"/>
    <w:rsid w:val="00204577"/>
    <w:rsid w:val="00266F7B"/>
    <w:rsid w:val="002978F3"/>
    <w:rsid w:val="002B26AD"/>
    <w:rsid w:val="002C735B"/>
    <w:rsid w:val="002D677B"/>
    <w:rsid w:val="004164BF"/>
    <w:rsid w:val="00442B3A"/>
    <w:rsid w:val="00457189"/>
    <w:rsid w:val="0054435C"/>
    <w:rsid w:val="0060371E"/>
    <w:rsid w:val="00623A9F"/>
    <w:rsid w:val="006C3EEC"/>
    <w:rsid w:val="006D25D5"/>
    <w:rsid w:val="008367EC"/>
    <w:rsid w:val="008A1F6C"/>
    <w:rsid w:val="00962AC2"/>
    <w:rsid w:val="009A0897"/>
    <w:rsid w:val="009C538D"/>
    <w:rsid w:val="00AD1B99"/>
    <w:rsid w:val="00AD6FD5"/>
    <w:rsid w:val="00B206B4"/>
    <w:rsid w:val="00BD6340"/>
    <w:rsid w:val="00CB59D2"/>
    <w:rsid w:val="00DC6900"/>
    <w:rsid w:val="00EA16A8"/>
    <w:rsid w:val="00F87B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02492"/>
  <w15:chartTrackingRefBased/>
  <w15:docId w15:val="{4DE1755F-C582-4830-BA19-E826A26B6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367EC"/>
    <w:pPr>
      <w:ind w:left="720"/>
      <w:contextualSpacing/>
    </w:pPr>
  </w:style>
  <w:style w:type="paragraph" w:styleId="NormalWeb">
    <w:name w:val="Normal (Web)"/>
    <w:basedOn w:val="Normal"/>
    <w:uiPriority w:val="99"/>
    <w:semiHidden/>
    <w:unhideWhenUsed/>
    <w:rsid w:val="002B26A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2B26A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68335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ons.gov.uk/employmentandlabourmarket/peopleinwork/employmentandemployeetypes/articles/graduatesintheuklabourmarket/2017"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4</Pages>
  <Words>647</Words>
  <Characters>3692</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Luminita Marinela Cunescu (2015625)</dc:creator>
  <cp:keywords/>
  <dc:description/>
  <cp:lastModifiedBy>Cristian Marinescu</cp:lastModifiedBy>
  <cp:revision>2</cp:revision>
  <dcterms:created xsi:type="dcterms:W3CDTF">2021-10-18T09:29:00Z</dcterms:created>
  <dcterms:modified xsi:type="dcterms:W3CDTF">2021-10-18T09:29:00Z</dcterms:modified>
</cp:coreProperties>
</file>