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9BA9F7" w14:textId="65B4AE70" w:rsidR="0072085A" w:rsidRDefault="00A64F22" w:rsidP="0072085A">
      <w:pPr>
        <w:jc w:val="center"/>
        <w:rPr>
          <w:b/>
          <w:bCs/>
        </w:rPr>
      </w:pPr>
      <w:r w:rsidRPr="00A64F22">
        <w:rPr>
          <w:b/>
          <w:bCs/>
          <w:noProof/>
        </w:rPr>
        <w:drawing>
          <wp:inline distT="0" distB="0" distL="0" distR="0" wp14:anchorId="5F94F0CD" wp14:editId="6FE6DAD0">
            <wp:extent cx="2257740" cy="9145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257740" cy="914528"/>
                    </a:xfrm>
                    <a:prstGeom prst="rect">
                      <a:avLst/>
                    </a:prstGeom>
                  </pic:spPr>
                </pic:pic>
              </a:graphicData>
            </a:graphic>
          </wp:inline>
        </w:drawing>
      </w:r>
    </w:p>
    <w:p w14:paraId="7DACD609" w14:textId="77777777" w:rsidR="0072085A" w:rsidRDefault="0072085A" w:rsidP="0072085A">
      <w:pPr>
        <w:jc w:val="center"/>
        <w:rPr>
          <w:b/>
          <w:bCs/>
        </w:rPr>
      </w:pPr>
    </w:p>
    <w:p w14:paraId="00A4F5A3" w14:textId="77777777" w:rsidR="0072085A" w:rsidRDefault="0072085A" w:rsidP="0072085A">
      <w:pPr>
        <w:jc w:val="center"/>
        <w:rPr>
          <w:b/>
          <w:bCs/>
        </w:rPr>
      </w:pPr>
    </w:p>
    <w:p w14:paraId="100B7201" w14:textId="77777777" w:rsidR="0072085A" w:rsidRDefault="0072085A" w:rsidP="0072085A">
      <w:pPr>
        <w:jc w:val="center"/>
        <w:rPr>
          <w:b/>
          <w:bCs/>
        </w:rPr>
      </w:pPr>
    </w:p>
    <w:p w14:paraId="70262CEE" w14:textId="77777777" w:rsidR="0072085A" w:rsidRDefault="0072085A" w:rsidP="0072085A">
      <w:pPr>
        <w:jc w:val="center"/>
        <w:rPr>
          <w:b/>
          <w:bCs/>
        </w:rPr>
      </w:pPr>
    </w:p>
    <w:p w14:paraId="460313D0" w14:textId="77777777" w:rsidR="0072085A" w:rsidRDefault="0072085A" w:rsidP="0072085A">
      <w:pPr>
        <w:jc w:val="center"/>
        <w:rPr>
          <w:b/>
          <w:bCs/>
        </w:rPr>
      </w:pPr>
    </w:p>
    <w:p w14:paraId="6FD57FBB" w14:textId="77777777" w:rsidR="0072085A" w:rsidRDefault="0072085A" w:rsidP="0072085A">
      <w:pPr>
        <w:jc w:val="center"/>
        <w:rPr>
          <w:b/>
          <w:bCs/>
        </w:rPr>
      </w:pPr>
    </w:p>
    <w:p w14:paraId="0BD03330" w14:textId="77777777" w:rsidR="0072085A" w:rsidRDefault="0072085A" w:rsidP="0072085A">
      <w:pPr>
        <w:jc w:val="center"/>
        <w:rPr>
          <w:b/>
          <w:bCs/>
          <w:sz w:val="32"/>
          <w:szCs w:val="32"/>
        </w:rPr>
      </w:pPr>
    </w:p>
    <w:p w14:paraId="710CE2E6" w14:textId="77777777" w:rsidR="0072085A" w:rsidRDefault="0072085A" w:rsidP="0072085A">
      <w:pPr>
        <w:jc w:val="center"/>
        <w:rPr>
          <w:b/>
          <w:bCs/>
          <w:sz w:val="32"/>
          <w:szCs w:val="32"/>
        </w:rPr>
      </w:pPr>
    </w:p>
    <w:p w14:paraId="5F527BE3" w14:textId="7186B97D" w:rsidR="0072085A" w:rsidRPr="0072085A" w:rsidRDefault="0072085A" w:rsidP="0072085A">
      <w:pPr>
        <w:jc w:val="center"/>
        <w:rPr>
          <w:b/>
          <w:bCs/>
          <w:sz w:val="32"/>
          <w:szCs w:val="32"/>
        </w:rPr>
      </w:pPr>
      <w:r w:rsidRPr="0072085A">
        <w:rPr>
          <w:b/>
          <w:bCs/>
          <w:sz w:val="32"/>
          <w:szCs w:val="32"/>
        </w:rPr>
        <w:t>Module Name</w:t>
      </w:r>
      <w:r w:rsidR="00B62062">
        <w:rPr>
          <w:b/>
          <w:bCs/>
          <w:sz w:val="32"/>
          <w:szCs w:val="32"/>
        </w:rPr>
        <w:t>:</w:t>
      </w:r>
      <w:r w:rsidR="00AB70AD">
        <w:rPr>
          <w:b/>
          <w:bCs/>
          <w:sz w:val="32"/>
          <w:szCs w:val="32"/>
        </w:rPr>
        <w:t xml:space="preserve">Gibbs Reflective Essay </w:t>
      </w:r>
      <w:r w:rsidRPr="0072085A">
        <w:rPr>
          <w:b/>
          <w:bCs/>
          <w:sz w:val="32"/>
          <w:szCs w:val="32"/>
        </w:rPr>
        <w:t xml:space="preserve"> </w:t>
      </w:r>
    </w:p>
    <w:p w14:paraId="3E6BC40B" w14:textId="74DC8555" w:rsidR="002E7099" w:rsidRDefault="0072085A" w:rsidP="002E7099">
      <w:pPr>
        <w:jc w:val="center"/>
        <w:rPr>
          <w:b/>
          <w:bCs/>
          <w:sz w:val="32"/>
          <w:szCs w:val="32"/>
        </w:rPr>
      </w:pPr>
      <w:r w:rsidRPr="0072085A">
        <w:rPr>
          <w:b/>
          <w:bCs/>
          <w:sz w:val="32"/>
          <w:szCs w:val="32"/>
        </w:rPr>
        <w:t>Student Name: Dani Covaci</w:t>
      </w:r>
    </w:p>
    <w:p w14:paraId="0D99A6BA" w14:textId="5734C501" w:rsidR="002E7099" w:rsidRPr="00746344" w:rsidRDefault="002E7099" w:rsidP="002E7099">
      <w:pPr>
        <w:jc w:val="center"/>
        <w:rPr>
          <w:b/>
          <w:bCs/>
          <w:color w:val="000000" w:themeColor="text1"/>
          <w:sz w:val="32"/>
          <w:szCs w:val="32"/>
        </w:rPr>
      </w:pPr>
      <w:r w:rsidRPr="00746344">
        <w:rPr>
          <w:b/>
          <w:bCs/>
          <w:color w:val="000000" w:themeColor="text1"/>
          <w:sz w:val="32"/>
          <w:szCs w:val="32"/>
        </w:rPr>
        <w:t>Lecturer Name</w:t>
      </w:r>
      <w:r w:rsidR="00746344">
        <w:rPr>
          <w:color w:val="000000" w:themeColor="text1"/>
          <w:sz w:val="32"/>
          <w:szCs w:val="32"/>
        </w:rPr>
        <w:t>:</w:t>
      </w:r>
      <w:r w:rsidR="009E4673">
        <w:rPr>
          <w:b/>
          <w:bCs/>
          <w:color w:val="000000" w:themeColor="text1"/>
          <w:sz w:val="32"/>
          <w:szCs w:val="32"/>
        </w:rPr>
        <w:t xml:space="preserve">Ffion </w:t>
      </w:r>
      <w:r w:rsidR="005E534F">
        <w:rPr>
          <w:b/>
          <w:bCs/>
          <w:color w:val="000000" w:themeColor="text1"/>
          <w:sz w:val="32"/>
          <w:szCs w:val="32"/>
        </w:rPr>
        <w:t xml:space="preserve">Cumberpatch </w:t>
      </w:r>
    </w:p>
    <w:p w14:paraId="08133B98" w14:textId="2F90F78C" w:rsidR="0072085A" w:rsidRDefault="0072085A" w:rsidP="005E534F">
      <w:pPr>
        <w:rPr>
          <w:sz w:val="32"/>
          <w:szCs w:val="32"/>
        </w:rPr>
      </w:pPr>
    </w:p>
    <w:p w14:paraId="1FD248D8" w14:textId="77777777" w:rsidR="005E534F" w:rsidRDefault="005E534F" w:rsidP="005E534F">
      <w:pPr>
        <w:rPr>
          <w:sz w:val="32"/>
          <w:szCs w:val="32"/>
        </w:rPr>
      </w:pPr>
    </w:p>
    <w:p w14:paraId="22FED50C" w14:textId="77777777" w:rsidR="005E534F" w:rsidRDefault="005E534F" w:rsidP="005E534F">
      <w:pPr>
        <w:rPr>
          <w:sz w:val="32"/>
          <w:szCs w:val="32"/>
        </w:rPr>
      </w:pPr>
    </w:p>
    <w:p w14:paraId="21982146" w14:textId="77777777" w:rsidR="005E534F" w:rsidRDefault="005E534F" w:rsidP="005E534F">
      <w:pPr>
        <w:rPr>
          <w:sz w:val="32"/>
          <w:szCs w:val="32"/>
        </w:rPr>
      </w:pPr>
    </w:p>
    <w:p w14:paraId="7EA2B009" w14:textId="77777777" w:rsidR="005E534F" w:rsidRDefault="005E534F" w:rsidP="005E534F">
      <w:pPr>
        <w:rPr>
          <w:sz w:val="32"/>
          <w:szCs w:val="32"/>
        </w:rPr>
      </w:pPr>
    </w:p>
    <w:p w14:paraId="7F0A7987" w14:textId="77777777" w:rsidR="00C334EF" w:rsidRDefault="00C334EF" w:rsidP="005E534F">
      <w:pPr>
        <w:rPr>
          <w:sz w:val="32"/>
          <w:szCs w:val="32"/>
        </w:rPr>
      </w:pPr>
    </w:p>
    <w:p w14:paraId="759FCCD6" w14:textId="77777777" w:rsidR="00C334EF" w:rsidRPr="007374E2" w:rsidRDefault="00C334EF">
      <w:pPr>
        <w:pStyle w:val="p1"/>
        <w:divId w:val="1600991545"/>
        <w:rPr>
          <w:sz w:val="50"/>
          <w:szCs w:val="50"/>
        </w:rPr>
      </w:pPr>
      <w:r w:rsidRPr="007374E2">
        <w:rPr>
          <w:rStyle w:val="s1"/>
          <w:sz w:val="50"/>
          <w:szCs w:val="50"/>
        </w:rPr>
        <w:lastRenderedPageBreak/>
        <w:t>The purpose of this essay is to reflect on the challenges | faced becoming a new university student. Gibbs Reflective Cycle is a framework for examining experiences, providing a structured way to reflect on and learn from situations. Developed by Graham Gibbs in 1988, the model consists of six stages: Description, Feelings, Evaluation, Analysis, Conclusion, and Action Plan. This essay will utilize Gibbs Reflective Cycle to discuss four key challenges I faced upon becoming a new university student: balancing time commitments, academic writing, digital skills, and meeting new people. Each section will draw on personal experiences, providing practical applications, examples, and analyses to illustrate these challenges and my responses to them.</w:t>
      </w:r>
    </w:p>
    <w:p w14:paraId="63C40DCC" w14:textId="77777777" w:rsidR="00211384" w:rsidRDefault="00211384" w:rsidP="005E534F">
      <w:pPr>
        <w:rPr>
          <w:sz w:val="32"/>
          <w:szCs w:val="32"/>
        </w:rPr>
      </w:pPr>
    </w:p>
    <w:p w14:paraId="42AD0815" w14:textId="77777777" w:rsidR="00211384" w:rsidRDefault="00211384">
      <w:pPr>
        <w:pStyle w:val="p1"/>
        <w:divId w:val="2053842652"/>
        <w:rPr>
          <w:rStyle w:val="s1"/>
        </w:rPr>
      </w:pPr>
    </w:p>
    <w:p w14:paraId="5EC2ACD4" w14:textId="77777777" w:rsidR="00211384" w:rsidRDefault="00211384">
      <w:pPr>
        <w:pStyle w:val="p1"/>
        <w:divId w:val="2053842652"/>
        <w:rPr>
          <w:rStyle w:val="s1"/>
        </w:rPr>
      </w:pPr>
    </w:p>
    <w:p w14:paraId="0FE8F778" w14:textId="6D6D1D7A" w:rsidR="00211384" w:rsidRPr="00802CD7" w:rsidRDefault="00211384" w:rsidP="00211384">
      <w:pPr>
        <w:pStyle w:val="p1"/>
        <w:divId w:val="2053842652"/>
        <w:rPr>
          <w:rStyle w:val="s1"/>
          <w:b/>
          <w:bCs/>
          <w:sz w:val="52"/>
          <w:szCs w:val="52"/>
        </w:rPr>
      </w:pPr>
      <w:r w:rsidRPr="00802CD7">
        <w:rPr>
          <w:rStyle w:val="s1"/>
          <w:b/>
          <w:bCs/>
          <w:sz w:val="52"/>
          <w:szCs w:val="52"/>
        </w:rPr>
        <w:t>Description</w:t>
      </w:r>
    </w:p>
    <w:p w14:paraId="3554B73B" w14:textId="77777777" w:rsidR="00802CD7" w:rsidRPr="00802CD7" w:rsidRDefault="00802CD7" w:rsidP="00211384">
      <w:pPr>
        <w:pStyle w:val="p1"/>
        <w:divId w:val="2053842652"/>
        <w:rPr>
          <w:sz w:val="52"/>
          <w:szCs w:val="52"/>
        </w:rPr>
      </w:pPr>
    </w:p>
    <w:p w14:paraId="1A1496B0" w14:textId="77777777" w:rsidR="00802CD7" w:rsidRPr="007374E2" w:rsidRDefault="00211384" w:rsidP="00211384">
      <w:pPr>
        <w:pStyle w:val="p1"/>
        <w:divId w:val="2053842652"/>
        <w:rPr>
          <w:rStyle w:val="s1"/>
          <w:sz w:val="50"/>
          <w:szCs w:val="50"/>
        </w:rPr>
      </w:pPr>
      <w:r w:rsidRPr="007374E2">
        <w:rPr>
          <w:rStyle w:val="s1"/>
          <w:sz w:val="50"/>
          <w:szCs w:val="50"/>
        </w:rPr>
        <w:t xml:space="preserve">Upon starting university, I quickly realized the difficulty of balancing academic work, part-time employment, and personal responsibilities. </w:t>
      </w:r>
    </w:p>
    <w:p w14:paraId="776A7887" w14:textId="0E061306" w:rsidR="00211384" w:rsidRPr="007374E2" w:rsidRDefault="00211384" w:rsidP="00211384">
      <w:pPr>
        <w:pStyle w:val="p1"/>
        <w:divId w:val="2053842652"/>
        <w:rPr>
          <w:sz w:val="50"/>
          <w:szCs w:val="50"/>
        </w:rPr>
      </w:pPr>
      <w:r w:rsidRPr="007374E2">
        <w:rPr>
          <w:rStyle w:val="s1"/>
          <w:sz w:val="50"/>
          <w:szCs w:val="50"/>
        </w:rPr>
        <w:t>My initial schedule was chaotic, with overlapping deadlines and numerous obligations.</w:t>
      </w:r>
    </w:p>
    <w:p w14:paraId="325D4492" w14:textId="77777777" w:rsidR="00211384" w:rsidRPr="007374E2" w:rsidRDefault="00211384" w:rsidP="00211384">
      <w:pPr>
        <w:rPr>
          <w:sz w:val="50"/>
          <w:szCs w:val="50"/>
        </w:rPr>
      </w:pPr>
    </w:p>
    <w:p w14:paraId="3E2A5E31" w14:textId="77777777" w:rsidR="00211384" w:rsidRPr="007374E2" w:rsidRDefault="00211384" w:rsidP="00211384">
      <w:pPr>
        <w:rPr>
          <w:sz w:val="50"/>
          <w:szCs w:val="50"/>
        </w:rPr>
      </w:pPr>
    </w:p>
    <w:p w14:paraId="69301E69" w14:textId="77777777" w:rsidR="0013431D" w:rsidRPr="007374E2" w:rsidRDefault="0013431D" w:rsidP="00211384">
      <w:pPr>
        <w:rPr>
          <w:sz w:val="50"/>
          <w:szCs w:val="50"/>
        </w:rPr>
      </w:pPr>
    </w:p>
    <w:p w14:paraId="3568F8A3" w14:textId="77777777" w:rsidR="0013431D" w:rsidRPr="007374E2" w:rsidRDefault="0013431D" w:rsidP="00211384">
      <w:pPr>
        <w:rPr>
          <w:sz w:val="50"/>
          <w:szCs w:val="50"/>
        </w:rPr>
      </w:pPr>
    </w:p>
    <w:p w14:paraId="756FFBB9" w14:textId="77777777" w:rsidR="0013431D" w:rsidRDefault="0013431D" w:rsidP="00211384">
      <w:pPr>
        <w:rPr>
          <w:sz w:val="42"/>
          <w:szCs w:val="42"/>
        </w:rPr>
      </w:pPr>
    </w:p>
    <w:p w14:paraId="6498646C" w14:textId="77777777" w:rsidR="009F37A7" w:rsidRDefault="009F37A7">
      <w:pPr>
        <w:pStyle w:val="p1"/>
        <w:divId w:val="1216354898"/>
        <w:rPr>
          <w:rStyle w:val="s1"/>
        </w:rPr>
      </w:pPr>
    </w:p>
    <w:p w14:paraId="03BFC6FB" w14:textId="77777777" w:rsidR="009F37A7" w:rsidRDefault="009F37A7">
      <w:pPr>
        <w:pStyle w:val="p1"/>
        <w:divId w:val="1216354898"/>
        <w:rPr>
          <w:rStyle w:val="s1"/>
        </w:rPr>
      </w:pPr>
    </w:p>
    <w:p w14:paraId="187302DD" w14:textId="77777777" w:rsidR="00333636" w:rsidRDefault="00333636">
      <w:pPr>
        <w:pStyle w:val="p1"/>
        <w:divId w:val="1216354898"/>
        <w:rPr>
          <w:rStyle w:val="s1"/>
          <w:b/>
          <w:bCs/>
          <w:sz w:val="52"/>
          <w:szCs w:val="52"/>
        </w:rPr>
      </w:pPr>
    </w:p>
    <w:p w14:paraId="5F98D526" w14:textId="77777777" w:rsidR="00333636" w:rsidRDefault="00333636">
      <w:pPr>
        <w:pStyle w:val="p1"/>
        <w:divId w:val="1216354898"/>
        <w:rPr>
          <w:rStyle w:val="s1"/>
          <w:b/>
          <w:bCs/>
          <w:sz w:val="52"/>
          <w:szCs w:val="52"/>
        </w:rPr>
      </w:pPr>
    </w:p>
    <w:p w14:paraId="224087D8" w14:textId="0F418505" w:rsidR="009F37A7" w:rsidRPr="007374E2" w:rsidRDefault="009F37A7">
      <w:pPr>
        <w:pStyle w:val="p1"/>
        <w:divId w:val="1216354898"/>
        <w:rPr>
          <w:rStyle w:val="s1"/>
          <w:b/>
          <w:bCs/>
          <w:sz w:val="52"/>
          <w:szCs w:val="52"/>
        </w:rPr>
      </w:pPr>
      <w:r w:rsidRPr="007374E2">
        <w:rPr>
          <w:rStyle w:val="s1"/>
          <w:b/>
          <w:bCs/>
          <w:sz w:val="52"/>
          <w:szCs w:val="52"/>
        </w:rPr>
        <w:lastRenderedPageBreak/>
        <w:t>Feelings</w:t>
      </w:r>
    </w:p>
    <w:p w14:paraId="367D9A83" w14:textId="77777777" w:rsidR="009F37A7" w:rsidRDefault="009F37A7">
      <w:pPr>
        <w:pStyle w:val="p1"/>
        <w:divId w:val="1216354898"/>
        <w:rPr>
          <w:rStyle w:val="s1"/>
        </w:rPr>
      </w:pPr>
    </w:p>
    <w:p w14:paraId="32DA96DB" w14:textId="77777777" w:rsidR="009F37A7" w:rsidRDefault="009F37A7">
      <w:pPr>
        <w:pStyle w:val="p1"/>
        <w:divId w:val="1216354898"/>
      </w:pPr>
    </w:p>
    <w:p w14:paraId="20A81F1F" w14:textId="77777777" w:rsidR="009F37A7" w:rsidRPr="007374E2" w:rsidRDefault="009F37A7">
      <w:pPr>
        <w:pStyle w:val="p1"/>
        <w:divId w:val="1216354898"/>
        <w:rPr>
          <w:sz w:val="50"/>
          <w:szCs w:val="50"/>
        </w:rPr>
      </w:pPr>
      <w:r w:rsidRPr="007374E2">
        <w:rPr>
          <w:rStyle w:val="s1"/>
          <w:sz w:val="50"/>
          <w:szCs w:val="50"/>
        </w:rPr>
        <w:t>I felt overwhelmed and stressed. The sheer volume of work and the need to manage various aspects of my life simultaneously led to significant anxiety. There were moments of doubt about my ability to handle these pressures after being out of formal education for so long.</w:t>
      </w:r>
    </w:p>
    <w:p w14:paraId="283D310D" w14:textId="77777777" w:rsidR="0013431D" w:rsidRDefault="0013431D" w:rsidP="00211384">
      <w:pPr>
        <w:rPr>
          <w:sz w:val="42"/>
          <w:szCs w:val="42"/>
        </w:rPr>
      </w:pPr>
    </w:p>
    <w:p w14:paraId="74736CF5" w14:textId="77777777" w:rsidR="0013431D" w:rsidRDefault="0013431D" w:rsidP="00211384">
      <w:pPr>
        <w:rPr>
          <w:sz w:val="42"/>
          <w:szCs w:val="42"/>
        </w:rPr>
      </w:pPr>
    </w:p>
    <w:p w14:paraId="16342F3B" w14:textId="77777777" w:rsidR="0013431D" w:rsidRDefault="0013431D" w:rsidP="00211384">
      <w:pPr>
        <w:rPr>
          <w:sz w:val="42"/>
          <w:szCs w:val="42"/>
        </w:rPr>
      </w:pPr>
    </w:p>
    <w:p w14:paraId="048A1C2A" w14:textId="77777777" w:rsidR="00333636" w:rsidRDefault="00333636" w:rsidP="00211384">
      <w:pPr>
        <w:rPr>
          <w:sz w:val="42"/>
          <w:szCs w:val="42"/>
        </w:rPr>
      </w:pPr>
    </w:p>
    <w:p w14:paraId="2D4406F4" w14:textId="77777777" w:rsidR="00333636" w:rsidRDefault="00333636" w:rsidP="00211384">
      <w:pPr>
        <w:rPr>
          <w:sz w:val="42"/>
          <w:szCs w:val="42"/>
        </w:rPr>
      </w:pPr>
    </w:p>
    <w:p w14:paraId="0D6F0653" w14:textId="77777777" w:rsidR="00333636" w:rsidRDefault="00333636" w:rsidP="00211384">
      <w:pPr>
        <w:rPr>
          <w:sz w:val="42"/>
          <w:szCs w:val="42"/>
        </w:rPr>
      </w:pPr>
    </w:p>
    <w:p w14:paraId="2F76781B" w14:textId="77777777" w:rsidR="00333636" w:rsidRDefault="00333636" w:rsidP="00211384">
      <w:pPr>
        <w:rPr>
          <w:sz w:val="42"/>
          <w:szCs w:val="42"/>
        </w:rPr>
      </w:pPr>
    </w:p>
    <w:p w14:paraId="324838FB" w14:textId="77777777" w:rsidR="00333636" w:rsidRDefault="00333636" w:rsidP="00211384">
      <w:pPr>
        <w:rPr>
          <w:sz w:val="42"/>
          <w:szCs w:val="42"/>
        </w:rPr>
      </w:pPr>
    </w:p>
    <w:p w14:paraId="54DBF5AF" w14:textId="77777777" w:rsidR="00DF18C9" w:rsidRPr="001040C6" w:rsidRDefault="00DF18C9">
      <w:pPr>
        <w:pStyle w:val="p1"/>
        <w:divId w:val="2140369091"/>
        <w:rPr>
          <w:rStyle w:val="s1"/>
          <w:b/>
          <w:bCs/>
          <w:sz w:val="50"/>
          <w:szCs w:val="50"/>
        </w:rPr>
      </w:pPr>
      <w:r w:rsidRPr="001040C6">
        <w:rPr>
          <w:rStyle w:val="s1"/>
          <w:b/>
          <w:bCs/>
          <w:sz w:val="50"/>
          <w:szCs w:val="50"/>
        </w:rPr>
        <w:lastRenderedPageBreak/>
        <w:t>Evaluation</w:t>
      </w:r>
    </w:p>
    <w:p w14:paraId="5BACB90E" w14:textId="77777777" w:rsidR="00DF18C9" w:rsidRPr="001040C6" w:rsidRDefault="00DF18C9">
      <w:pPr>
        <w:pStyle w:val="p1"/>
        <w:divId w:val="2140369091"/>
        <w:rPr>
          <w:sz w:val="50"/>
          <w:szCs w:val="50"/>
        </w:rPr>
      </w:pPr>
    </w:p>
    <w:p w14:paraId="156D1D68" w14:textId="77777777" w:rsidR="00DF18C9" w:rsidRPr="001040C6" w:rsidRDefault="00DF18C9">
      <w:pPr>
        <w:pStyle w:val="p1"/>
        <w:divId w:val="2140369091"/>
        <w:rPr>
          <w:sz w:val="50"/>
          <w:szCs w:val="50"/>
        </w:rPr>
      </w:pPr>
      <w:r w:rsidRPr="001040C6">
        <w:rPr>
          <w:rStyle w:val="s1"/>
          <w:sz w:val="50"/>
          <w:szCs w:val="50"/>
        </w:rPr>
        <w:t>The good aspect was that I developed a heightened sense of time management and prioritization. However, the downside was that my stress levels were high, and my academic performance suffered initially. I missed a few deadlines and struggled to keep up with readings and assignments.</w:t>
      </w:r>
    </w:p>
    <w:p w14:paraId="0D94B0CE" w14:textId="77777777" w:rsidR="00333636" w:rsidRDefault="00333636" w:rsidP="00211384">
      <w:pPr>
        <w:rPr>
          <w:sz w:val="50"/>
          <w:szCs w:val="50"/>
        </w:rPr>
      </w:pPr>
    </w:p>
    <w:p w14:paraId="2688C42A" w14:textId="77777777" w:rsidR="001040C6" w:rsidRDefault="001040C6" w:rsidP="00211384">
      <w:pPr>
        <w:rPr>
          <w:sz w:val="50"/>
          <w:szCs w:val="50"/>
        </w:rPr>
      </w:pPr>
    </w:p>
    <w:p w14:paraId="3C8ADD6C" w14:textId="77777777" w:rsidR="001040C6" w:rsidRDefault="001040C6" w:rsidP="00211384">
      <w:pPr>
        <w:rPr>
          <w:sz w:val="50"/>
          <w:szCs w:val="50"/>
        </w:rPr>
      </w:pPr>
    </w:p>
    <w:p w14:paraId="331A2BFC" w14:textId="77777777" w:rsidR="001040C6" w:rsidRDefault="001040C6" w:rsidP="00211384">
      <w:pPr>
        <w:rPr>
          <w:sz w:val="50"/>
          <w:szCs w:val="50"/>
        </w:rPr>
      </w:pPr>
    </w:p>
    <w:p w14:paraId="02D2F946" w14:textId="77777777" w:rsidR="001040C6" w:rsidRDefault="001040C6" w:rsidP="00211384">
      <w:pPr>
        <w:rPr>
          <w:sz w:val="50"/>
          <w:szCs w:val="50"/>
        </w:rPr>
      </w:pPr>
    </w:p>
    <w:p w14:paraId="25A39688" w14:textId="77777777" w:rsidR="001040C6" w:rsidRDefault="001040C6" w:rsidP="00211384">
      <w:pPr>
        <w:rPr>
          <w:sz w:val="50"/>
          <w:szCs w:val="50"/>
        </w:rPr>
      </w:pPr>
    </w:p>
    <w:p w14:paraId="52D57B7A" w14:textId="77777777" w:rsidR="0038157D" w:rsidRPr="00C84054" w:rsidRDefault="0038157D">
      <w:pPr>
        <w:pStyle w:val="p1"/>
        <w:divId w:val="189418461"/>
        <w:rPr>
          <w:rStyle w:val="s1"/>
          <w:b/>
          <w:bCs/>
          <w:sz w:val="50"/>
          <w:szCs w:val="50"/>
        </w:rPr>
      </w:pPr>
      <w:r w:rsidRPr="00C84054">
        <w:rPr>
          <w:rStyle w:val="s1"/>
          <w:b/>
          <w:bCs/>
          <w:sz w:val="50"/>
          <w:szCs w:val="50"/>
        </w:rPr>
        <w:lastRenderedPageBreak/>
        <w:t>Analysis</w:t>
      </w:r>
    </w:p>
    <w:p w14:paraId="161047D1" w14:textId="77777777" w:rsidR="0038157D" w:rsidRPr="00C84054" w:rsidRDefault="0038157D">
      <w:pPr>
        <w:pStyle w:val="p1"/>
        <w:divId w:val="189418461"/>
        <w:rPr>
          <w:sz w:val="50"/>
          <w:szCs w:val="50"/>
        </w:rPr>
      </w:pPr>
    </w:p>
    <w:p w14:paraId="62EED252" w14:textId="77777777" w:rsidR="0038157D" w:rsidRPr="00C84054" w:rsidRDefault="0038157D">
      <w:pPr>
        <w:pStyle w:val="p1"/>
        <w:divId w:val="189418461"/>
        <w:rPr>
          <w:sz w:val="50"/>
          <w:szCs w:val="50"/>
        </w:rPr>
      </w:pPr>
      <w:r w:rsidRPr="00C84054">
        <w:rPr>
          <w:rStyle w:val="s1"/>
          <w:sz w:val="50"/>
          <w:szCs w:val="50"/>
        </w:rPr>
        <w:t>Academic writing is a critical skill for university students. Mature students often face a steeper learning curve due to the gap in their formal education (Haggis, 2006).</w:t>
      </w:r>
    </w:p>
    <w:p w14:paraId="7F077199" w14:textId="77777777" w:rsidR="0038157D" w:rsidRPr="00C84054" w:rsidRDefault="0038157D">
      <w:pPr>
        <w:pStyle w:val="p1"/>
        <w:divId w:val="189418461"/>
        <w:rPr>
          <w:sz w:val="50"/>
          <w:szCs w:val="50"/>
        </w:rPr>
      </w:pPr>
      <w:r w:rsidRPr="00C84054">
        <w:rPr>
          <w:rStyle w:val="s1"/>
          <w:sz w:val="50"/>
          <w:szCs w:val="50"/>
        </w:rPr>
        <w:t>Developing proficiency in academic writing requires practice, feedback, and the willingness to learn from mistakes (Chanock, 2000).</w:t>
      </w:r>
    </w:p>
    <w:p w14:paraId="0C984C28" w14:textId="77777777" w:rsidR="001040C6" w:rsidRDefault="001040C6" w:rsidP="00211384">
      <w:pPr>
        <w:rPr>
          <w:sz w:val="50"/>
          <w:szCs w:val="50"/>
        </w:rPr>
      </w:pPr>
    </w:p>
    <w:p w14:paraId="4CDD7F32" w14:textId="77777777" w:rsidR="00C84054" w:rsidRDefault="00C84054" w:rsidP="00211384">
      <w:pPr>
        <w:rPr>
          <w:sz w:val="50"/>
          <w:szCs w:val="50"/>
        </w:rPr>
      </w:pPr>
    </w:p>
    <w:p w14:paraId="19129CB1" w14:textId="77777777" w:rsidR="00C84054" w:rsidRDefault="00C84054" w:rsidP="00211384">
      <w:pPr>
        <w:rPr>
          <w:sz w:val="50"/>
          <w:szCs w:val="50"/>
        </w:rPr>
      </w:pPr>
    </w:p>
    <w:p w14:paraId="1DED7AD8" w14:textId="77777777" w:rsidR="00C84054" w:rsidRDefault="00C84054" w:rsidP="00211384">
      <w:pPr>
        <w:rPr>
          <w:sz w:val="50"/>
          <w:szCs w:val="50"/>
        </w:rPr>
      </w:pPr>
    </w:p>
    <w:p w14:paraId="05467973" w14:textId="77777777" w:rsidR="00C84054" w:rsidRDefault="00C84054" w:rsidP="00211384">
      <w:pPr>
        <w:rPr>
          <w:sz w:val="50"/>
          <w:szCs w:val="50"/>
        </w:rPr>
      </w:pPr>
    </w:p>
    <w:p w14:paraId="599E9D56" w14:textId="77777777" w:rsidR="00C84054" w:rsidRDefault="00C84054" w:rsidP="00211384">
      <w:pPr>
        <w:rPr>
          <w:sz w:val="50"/>
          <w:szCs w:val="50"/>
        </w:rPr>
      </w:pPr>
    </w:p>
    <w:p w14:paraId="43D3410E" w14:textId="77777777" w:rsidR="00ED5DBF" w:rsidRPr="00ED5DBF" w:rsidRDefault="00ED5DBF">
      <w:pPr>
        <w:pStyle w:val="p1"/>
        <w:divId w:val="608971442"/>
        <w:rPr>
          <w:rStyle w:val="s1"/>
          <w:b/>
          <w:bCs/>
          <w:sz w:val="50"/>
          <w:szCs w:val="50"/>
        </w:rPr>
      </w:pPr>
      <w:r w:rsidRPr="00ED5DBF">
        <w:rPr>
          <w:rStyle w:val="s1"/>
          <w:b/>
          <w:bCs/>
          <w:sz w:val="50"/>
          <w:szCs w:val="50"/>
        </w:rPr>
        <w:lastRenderedPageBreak/>
        <w:t>Conclusion</w:t>
      </w:r>
    </w:p>
    <w:p w14:paraId="4C7AA647" w14:textId="77777777" w:rsidR="00ED5DBF" w:rsidRPr="00ED5DBF" w:rsidRDefault="00ED5DBF">
      <w:pPr>
        <w:pStyle w:val="p1"/>
        <w:divId w:val="608971442"/>
        <w:rPr>
          <w:sz w:val="50"/>
          <w:szCs w:val="50"/>
        </w:rPr>
      </w:pPr>
    </w:p>
    <w:p w14:paraId="1A738FA1" w14:textId="77777777" w:rsidR="00ED5DBF" w:rsidRPr="00ED5DBF" w:rsidRDefault="00ED5DBF">
      <w:pPr>
        <w:pStyle w:val="p1"/>
        <w:divId w:val="608971442"/>
        <w:rPr>
          <w:sz w:val="50"/>
          <w:szCs w:val="50"/>
        </w:rPr>
      </w:pPr>
      <w:r w:rsidRPr="00ED5DBF">
        <w:rPr>
          <w:rStyle w:val="s1"/>
          <w:sz w:val="50"/>
          <w:szCs w:val="50"/>
        </w:rPr>
        <w:t>I could have benefited from seeking advice on time management earlier. Utilizing university resources like counselling services or academic advisors might have provided strategies to better handle my commitments.</w:t>
      </w:r>
    </w:p>
    <w:p w14:paraId="388606E1" w14:textId="77777777" w:rsidR="00C84054" w:rsidRDefault="00C84054" w:rsidP="00211384">
      <w:pPr>
        <w:rPr>
          <w:sz w:val="50"/>
          <w:szCs w:val="50"/>
        </w:rPr>
      </w:pPr>
    </w:p>
    <w:p w14:paraId="750A4C28" w14:textId="77777777" w:rsidR="00EF2A1A" w:rsidRDefault="00EF2A1A" w:rsidP="00211384">
      <w:pPr>
        <w:rPr>
          <w:sz w:val="50"/>
          <w:szCs w:val="50"/>
        </w:rPr>
      </w:pPr>
    </w:p>
    <w:p w14:paraId="7479811D" w14:textId="77777777" w:rsidR="00EF2A1A" w:rsidRDefault="00EF2A1A" w:rsidP="00211384">
      <w:pPr>
        <w:rPr>
          <w:sz w:val="50"/>
          <w:szCs w:val="50"/>
        </w:rPr>
      </w:pPr>
    </w:p>
    <w:p w14:paraId="666C3065" w14:textId="77777777" w:rsidR="00EF2A1A" w:rsidRDefault="00EF2A1A" w:rsidP="00211384">
      <w:pPr>
        <w:rPr>
          <w:sz w:val="50"/>
          <w:szCs w:val="50"/>
        </w:rPr>
      </w:pPr>
    </w:p>
    <w:p w14:paraId="3A767CA4" w14:textId="77777777" w:rsidR="00EF2A1A" w:rsidRDefault="00EF2A1A" w:rsidP="00211384">
      <w:pPr>
        <w:rPr>
          <w:sz w:val="50"/>
          <w:szCs w:val="50"/>
        </w:rPr>
      </w:pPr>
    </w:p>
    <w:p w14:paraId="6B00C955" w14:textId="77777777" w:rsidR="00EF2A1A" w:rsidRDefault="00EF2A1A" w:rsidP="00211384">
      <w:pPr>
        <w:rPr>
          <w:sz w:val="50"/>
          <w:szCs w:val="50"/>
        </w:rPr>
      </w:pPr>
    </w:p>
    <w:p w14:paraId="53833C7F" w14:textId="77777777" w:rsidR="00EF2A1A" w:rsidRDefault="00EF2A1A" w:rsidP="00211384">
      <w:pPr>
        <w:rPr>
          <w:sz w:val="50"/>
          <w:szCs w:val="50"/>
        </w:rPr>
      </w:pPr>
    </w:p>
    <w:p w14:paraId="3578142F" w14:textId="77777777" w:rsidR="00EF2A1A" w:rsidRPr="006B1517" w:rsidRDefault="00EF2A1A">
      <w:pPr>
        <w:pStyle w:val="p1"/>
        <w:divId w:val="1260678142"/>
        <w:rPr>
          <w:rStyle w:val="s1"/>
          <w:b/>
          <w:bCs/>
          <w:sz w:val="50"/>
          <w:szCs w:val="50"/>
        </w:rPr>
      </w:pPr>
      <w:r w:rsidRPr="006B1517">
        <w:rPr>
          <w:rStyle w:val="s1"/>
          <w:b/>
          <w:bCs/>
          <w:sz w:val="50"/>
          <w:szCs w:val="50"/>
        </w:rPr>
        <w:lastRenderedPageBreak/>
        <w:t>Action Plan</w:t>
      </w:r>
    </w:p>
    <w:p w14:paraId="416423F9" w14:textId="77777777" w:rsidR="006B1517" w:rsidRPr="006B1517" w:rsidRDefault="006B1517">
      <w:pPr>
        <w:pStyle w:val="p1"/>
        <w:divId w:val="1260678142"/>
        <w:rPr>
          <w:sz w:val="50"/>
          <w:szCs w:val="50"/>
        </w:rPr>
      </w:pPr>
    </w:p>
    <w:p w14:paraId="5AAB3161" w14:textId="77777777" w:rsidR="00EF2A1A" w:rsidRPr="006B1517" w:rsidRDefault="00EF2A1A">
      <w:pPr>
        <w:pStyle w:val="p1"/>
        <w:divId w:val="1260678142"/>
        <w:rPr>
          <w:sz w:val="50"/>
          <w:szCs w:val="50"/>
        </w:rPr>
      </w:pPr>
      <w:r w:rsidRPr="006B1517">
        <w:rPr>
          <w:rStyle w:val="s1"/>
          <w:sz w:val="50"/>
          <w:szCs w:val="50"/>
        </w:rPr>
        <w:t>I plan to attend academic writing workshops regularly and participate in peer review sessions. Additionally, I will allocate more time to draft and revise my assignments based on feedback received.</w:t>
      </w:r>
    </w:p>
    <w:p w14:paraId="6CDBE676" w14:textId="77777777" w:rsidR="00EF2A1A" w:rsidRDefault="00EF2A1A" w:rsidP="00211384">
      <w:pPr>
        <w:rPr>
          <w:sz w:val="50"/>
          <w:szCs w:val="50"/>
        </w:rPr>
      </w:pPr>
    </w:p>
    <w:p w14:paraId="6091C8FB" w14:textId="77777777" w:rsidR="00ED5DBF" w:rsidRDefault="00ED5DBF" w:rsidP="00211384">
      <w:pPr>
        <w:rPr>
          <w:sz w:val="50"/>
          <w:szCs w:val="50"/>
        </w:rPr>
      </w:pPr>
    </w:p>
    <w:p w14:paraId="27FC7A64" w14:textId="77777777" w:rsidR="00ED5DBF" w:rsidRDefault="00ED5DBF" w:rsidP="00211384">
      <w:pPr>
        <w:rPr>
          <w:sz w:val="50"/>
          <w:szCs w:val="50"/>
        </w:rPr>
      </w:pPr>
    </w:p>
    <w:p w14:paraId="2412663D" w14:textId="77777777" w:rsidR="00D52A9E" w:rsidRDefault="00D52A9E" w:rsidP="00211384">
      <w:pPr>
        <w:rPr>
          <w:sz w:val="50"/>
          <w:szCs w:val="50"/>
        </w:rPr>
      </w:pPr>
    </w:p>
    <w:p w14:paraId="31F50D6E" w14:textId="77777777" w:rsidR="00D52A9E" w:rsidRDefault="00D52A9E" w:rsidP="00211384">
      <w:pPr>
        <w:rPr>
          <w:sz w:val="50"/>
          <w:szCs w:val="50"/>
        </w:rPr>
      </w:pPr>
    </w:p>
    <w:p w14:paraId="2626E382" w14:textId="77777777" w:rsidR="00D52A9E" w:rsidRDefault="00D52A9E" w:rsidP="00211384">
      <w:pPr>
        <w:rPr>
          <w:sz w:val="50"/>
          <w:szCs w:val="50"/>
        </w:rPr>
      </w:pPr>
    </w:p>
    <w:p w14:paraId="48498855" w14:textId="77777777" w:rsidR="00D52A9E" w:rsidRDefault="00D52A9E" w:rsidP="00211384">
      <w:pPr>
        <w:rPr>
          <w:sz w:val="50"/>
          <w:szCs w:val="50"/>
        </w:rPr>
      </w:pPr>
    </w:p>
    <w:p w14:paraId="42F86939" w14:textId="77777777" w:rsidR="00D52A9E" w:rsidRDefault="00D52A9E" w:rsidP="00211384">
      <w:pPr>
        <w:rPr>
          <w:sz w:val="50"/>
          <w:szCs w:val="50"/>
        </w:rPr>
      </w:pPr>
    </w:p>
    <w:p w14:paraId="4AB01311" w14:textId="77777777" w:rsidR="00D52A9E" w:rsidRDefault="00D52A9E">
      <w:pPr>
        <w:pStyle w:val="p1"/>
        <w:divId w:val="488059257"/>
        <w:rPr>
          <w:rStyle w:val="s1"/>
          <w:b/>
          <w:bCs/>
          <w:sz w:val="50"/>
          <w:szCs w:val="50"/>
        </w:rPr>
      </w:pPr>
      <w:r w:rsidRPr="001E1F84">
        <w:rPr>
          <w:rStyle w:val="s1"/>
          <w:b/>
          <w:bCs/>
          <w:sz w:val="50"/>
          <w:szCs w:val="50"/>
        </w:rPr>
        <w:lastRenderedPageBreak/>
        <w:t>Reference List</w:t>
      </w:r>
    </w:p>
    <w:p w14:paraId="753BF10F" w14:textId="77777777" w:rsidR="001E1F84" w:rsidRPr="001E1F84" w:rsidRDefault="001E1F84">
      <w:pPr>
        <w:pStyle w:val="p1"/>
        <w:divId w:val="488059257"/>
        <w:rPr>
          <w:b/>
          <w:bCs/>
          <w:sz w:val="50"/>
          <w:szCs w:val="50"/>
        </w:rPr>
      </w:pPr>
    </w:p>
    <w:p w14:paraId="5FD84286" w14:textId="77777777" w:rsidR="00D52A9E" w:rsidRPr="00D52A9E" w:rsidRDefault="00D52A9E">
      <w:pPr>
        <w:pStyle w:val="p1"/>
        <w:divId w:val="488059257"/>
        <w:rPr>
          <w:sz w:val="50"/>
          <w:szCs w:val="50"/>
        </w:rPr>
      </w:pPr>
      <w:r w:rsidRPr="00D52A9E">
        <w:rPr>
          <w:rStyle w:val="s1"/>
          <w:sz w:val="50"/>
          <w:szCs w:val="50"/>
        </w:rPr>
        <w:t>Bamber, J., &amp; Tett, L. (2000). Transforming the learning experiences of non-traditional students: A perspective from higher education. Studies in Continuing Education, 22(1), 57-75.</w:t>
      </w:r>
    </w:p>
    <w:p w14:paraId="067CF63C" w14:textId="77777777" w:rsidR="00D52A9E" w:rsidRPr="00D52A9E" w:rsidRDefault="00D52A9E">
      <w:pPr>
        <w:pStyle w:val="p1"/>
        <w:divId w:val="488059257"/>
        <w:rPr>
          <w:sz w:val="50"/>
          <w:szCs w:val="50"/>
        </w:rPr>
      </w:pPr>
      <w:r w:rsidRPr="00D52A9E">
        <w:rPr>
          <w:rStyle w:val="s1"/>
          <w:sz w:val="50"/>
          <w:szCs w:val="50"/>
        </w:rPr>
        <w:t>Beetham, H., &amp; Sharpe, R. (Eds.). (2013). Rethinking pedagogy for a digital age:</w:t>
      </w:r>
    </w:p>
    <w:p w14:paraId="02FF1053" w14:textId="77777777" w:rsidR="00D52A9E" w:rsidRPr="00D52A9E" w:rsidRDefault="00D52A9E">
      <w:pPr>
        <w:pStyle w:val="p1"/>
        <w:divId w:val="488059257"/>
        <w:rPr>
          <w:sz w:val="50"/>
          <w:szCs w:val="50"/>
        </w:rPr>
      </w:pPr>
      <w:r w:rsidRPr="00D52A9E">
        <w:rPr>
          <w:rStyle w:val="s1"/>
          <w:sz w:val="50"/>
          <w:szCs w:val="50"/>
        </w:rPr>
        <w:t>Designing for 21st century learning. Routledge.</w:t>
      </w:r>
    </w:p>
    <w:p w14:paraId="0E22004B" w14:textId="77777777" w:rsidR="00D52A9E" w:rsidRPr="00D52A9E" w:rsidRDefault="00D52A9E">
      <w:pPr>
        <w:pStyle w:val="p1"/>
        <w:divId w:val="488059257"/>
        <w:rPr>
          <w:sz w:val="50"/>
          <w:szCs w:val="50"/>
        </w:rPr>
      </w:pPr>
      <w:r w:rsidRPr="00D52A9E">
        <w:rPr>
          <w:rStyle w:val="s1"/>
          <w:sz w:val="50"/>
          <w:szCs w:val="50"/>
        </w:rPr>
        <w:t>Britton, C., &amp; Baxter, A. (1999). Becoming a mature student: Gendered narratives of the self. Gender and Education, 11(2), 179-193.</w:t>
      </w:r>
    </w:p>
    <w:p w14:paraId="4972034E" w14:textId="77777777" w:rsidR="00D52A9E" w:rsidRPr="00D52A9E" w:rsidRDefault="00D52A9E">
      <w:pPr>
        <w:pStyle w:val="p1"/>
        <w:divId w:val="488059257"/>
        <w:rPr>
          <w:sz w:val="50"/>
          <w:szCs w:val="50"/>
        </w:rPr>
      </w:pPr>
      <w:r w:rsidRPr="00D52A9E">
        <w:rPr>
          <w:rStyle w:val="s1"/>
          <w:sz w:val="50"/>
          <w:szCs w:val="50"/>
        </w:rPr>
        <w:t>Chanock, K. (2000). Comments on essays: Do students understand what tutors write?</w:t>
      </w:r>
    </w:p>
    <w:p w14:paraId="35F5B1CF" w14:textId="77777777" w:rsidR="00D52A9E" w:rsidRPr="00D52A9E" w:rsidRDefault="00D52A9E">
      <w:pPr>
        <w:pStyle w:val="p1"/>
        <w:divId w:val="488059257"/>
        <w:rPr>
          <w:sz w:val="50"/>
          <w:szCs w:val="50"/>
        </w:rPr>
      </w:pPr>
      <w:r w:rsidRPr="00D52A9E">
        <w:rPr>
          <w:rStyle w:val="s1"/>
          <w:sz w:val="50"/>
          <w:szCs w:val="50"/>
        </w:rPr>
        <w:t>Teaching in Higher Education, 5(1), 95-105.</w:t>
      </w:r>
    </w:p>
    <w:p w14:paraId="4F45408E" w14:textId="47DE66C4" w:rsidR="001E1F84" w:rsidRDefault="00D52A9E">
      <w:pPr>
        <w:pStyle w:val="p1"/>
        <w:divId w:val="488059257"/>
        <w:rPr>
          <w:rStyle w:val="s1"/>
          <w:sz w:val="50"/>
          <w:szCs w:val="50"/>
        </w:rPr>
      </w:pPr>
      <w:r w:rsidRPr="00D52A9E">
        <w:rPr>
          <w:rStyle w:val="s1"/>
          <w:sz w:val="50"/>
          <w:szCs w:val="50"/>
        </w:rPr>
        <w:lastRenderedPageBreak/>
        <w:t>Haggis, T. (2006). Pedagogies for diversity: Retaining critical challenge amidst fears of 'dumbing down'. Studies in Higher Education, 31(5), 521-535.</w:t>
      </w:r>
    </w:p>
    <w:p w14:paraId="7F3A3D5A" w14:textId="77777777" w:rsidR="0079476C" w:rsidRPr="00103502" w:rsidRDefault="0079476C">
      <w:pPr>
        <w:pStyle w:val="p1"/>
        <w:divId w:val="1020815472"/>
        <w:rPr>
          <w:sz w:val="50"/>
          <w:szCs w:val="50"/>
        </w:rPr>
      </w:pPr>
      <w:r w:rsidRPr="00103502">
        <w:rPr>
          <w:rStyle w:val="s1"/>
          <w:sz w:val="50"/>
          <w:szCs w:val="50"/>
        </w:rPr>
        <w:t>Harwood, N., &amp; Petric, B. (2012). Performance in the higher education classroom:</w:t>
      </w:r>
    </w:p>
    <w:p w14:paraId="7850ADB0" w14:textId="77777777" w:rsidR="0079476C" w:rsidRPr="00103502" w:rsidRDefault="0079476C">
      <w:pPr>
        <w:pStyle w:val="p1"/>
        <w:divId w:val="1020815472"/>
        <w:rPr>
          <w:sz w:val="50"/>
          <w:szCs w:val="50"/>
        </w:rPr>
      </w:pPr>
      <w:r w:rsidRPr="00103502">
        <w:rPr>
          <w:rStyle w:val="s1"/>
          <w:sz w:val="50"/>
          <w:szCs w:val="50"/>
        </w:rPr>
        <w:t>What is its role in supporting students? Educational Studies, 38(5), 495-507.</w:t>
      </w:r>
    </w:p>
    <w:p w14:paraId="4A242CDA" w14:textId="77777777" w:rsidR="0079476C" w:rsidRPr="00103502" w:rsidRDefault="0079476C">
      <w:pPr>
        <w:pStyle w:val="p1"/>
        <w:divId w:val="1020815472"/>
        <w:rPr>
          <w:sz w:val="50"/>
          <w:szCs w:val="50"/>
        </w:rPr>
      </w:pPr>
      <w:r w:rsidRPr="00103502">
        <w:rPr>
          <w:rStyle w:val="s1"/>
          <w:sz w:val="50"/>
          <w:szCs w:val="50"/>
        </w:rPr>
        <w:t>Trueman, M., &amp; Hartley, J. (1996). A comparison between the time-management skills and academic performance of mature and traditional-entry university students. Higher Education, 32(2), 199-215.</w:t>
      </w:r>
    </w:p>
    <w:p w14:paraId="68D98108" w14:textId="77777777" w:rsidR="0079476C" w:rsidRPr="00103502" w:rsidRDefault="0079476C">
      <w:pPr>
        <w:pStyle w:val="p1"/>
        <w:divId w:val="1020815472"/>
        <w:rPr>
          <w:sz w:val="50"/>
          <w:szCs w:val="50"/>
        </w:rPr>
      </w:pPr>
      <w:r w:rsidRPr="00103502">
        <w:rPr>
          <w:rStyle w:val="s1"/>
          <w:sz w:val="50"/>
          <w:szCs w:val="50"/>
        </w:rPr>
        <w:t>Christie, H., Munro, M., &amp; Fisher, T. (2004). Leaving university early: exploring the differences between continuing and non-continuing students. Studies in Higher Education, 29(5), 617-636.</w:t>
      </w:r>
    </w:p>
    <w:p w14:paraId="28C87914" w14:textId="77777777" w:rsidR="001E1F84" w:rsidRPr="00103502" w:rsidRDefault="001E1F84">
      <w:pPr>
        <w:pStyle w:val="p1"/>
        <w:divId w:val="488059257"/>
        <w:rPr>
          <w:sz w:val="50"/>
          <w:szCs w:val="50"/>
        </w:rPr>
      </w:pPr>
    </w:p>
    <w:p w14:paraId="6FD01738" w14:textId="77777777" w:rsidR="00D52A9E" w:rsidRPr="00103502" w:rsidRDefault="00D52A9E" w:rsidP="00211384">
      <w:pPr>
        <w:rPr>
          <w:sz w:val="50"/>
          <w:szCs w:val="50"/>
        </w:rPr>
      </w:pPr>
    </w:p>
    <w:p w14:paraId="6767299C" w14:textId="77777777" w:rsidR="00ED5DBF" w:rsidRPr="00D52A9E" w:rsidRDefault="00ED5DBF" w:rsidP="00211384">
      <w:pPr>
        <w:rPr>
          <w:sz w:val="50"/>
          <w:szCs w:val="50"/>
        </w:rPr>
      </w:pPr>
    </w:p>
    <w:p w14:paraId="4B90AF13" w14:textId="77777777" w:rsidR="00ED5DBF" w:rsidRDefault="00ED5DBF" w:rsidP="00211384">
      <w:pPr>
        <w:rPr>
          <w:sz w:val="50"/>
          <w:szCs w:val="50"/>
        </w:rPr>
      </w:pPr>
    </w:p>
    <w:p w14:paraId="7D9EFE77" w14:textId="77777777" w:rsidR="00ED5DBF" w:rsidRDefault="00ED5DBF" w:rsidP="00211384">
      <w:pPr>
        <w:rPr>
          <w:sz w:val="50"/>
          <w:szCs w:val="50"/>
        </w:rPr>
      </w:pPr>
    </w:p>
    <w:p w14:paraId="0CA0D637" w14:textId="77777777" w:rsidR="00ED5DBF" w:rsidRDefault="00ED5DBF" w:rsidP="00211384">
      <w:pPr>
        <w:rPr>
          <w:sz w:val="50"/>
          <w:szCs w:val="50"/>
        </w:rPr>
      </w:pPr>
    </w:p>
    <w:p w14:paraId="602A88A6" w14:textId="77777777" w:rsidR="00ED5DBF" w:rsidRDefault="00ED5DBF" w:rsidP="00211384">
      <w:pPr>
        <w:rPr>
          <w:sz w:val="50"/>
          <w:szCs w:val="50"/>
        </w:rPr>
      </w:pPr>
    </w:p>
    <w:p w14:paraId="728007FB" w14:textId="77777777" w:rsidR="00ED5DBF" w:rsidRPr="00C84054" w:rsidRDefault="00ED5DBF" w:rsidP="00211384">
      <w:pPr>
        <w:rPr>
          <w:sz w:val="50"/>
          <w:szCs w:val="50"/>
        </w:rPr>
      </w:pPr>
    </w:p>
    <w:sectPr w:rsidR="00ED5DBF" w:rsidRPr="00C84054" w:rsidSect="0072085A">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171355" w14:textId="77777777" w:rsidR="00E37F55" w:rsidRDefault="00E37F55" w:rsidP="0072085A">
      <w:pPr>
        <w:spacing w:line="240" w:lineRule="auto"/>
      </w:pPr>
      <w:r>
        <w:separator/>
      </w:r>
    </w:p>
  </w:endnote>
  <w:endnote w:type="continuationSeparator" w:id="0">
    <w:p w14:paraId="69017DCB" w14:textId="77777777" w:rsidR="00E37F55" w:rsidRDefault="00E37F55" w:rsidP="0072085A">
      <w:pPr>
        <w:spacing w:line="240" w:lineRule="auto"/>
      </w:pPr>
      <w:r>
        <w:continuationSeparator/>
      </w:r>
    </w:p>
  </w:endnote>
  <w:endnote w:type="continuationNotice" w:id="1">
    <w:p w14:paraId="36900B04" w14:textId="77777777" w:rsidR="00E37F55" w:rsidRDefault="00E37F5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3744129"/>
      <w:docPartObj>
        <w:docPartGallery w:val="Page Numbers (Bottom of Page)"/>
        <w:docPartUnique/>
      </w:docPartObj>
    </w:sdtPr>
    <w:sdtEndPr/>
    <w:sdtContent>
      <w:sdt>
        <w:sdtPr>
          <w:id w:val="-1769616900"/>
          <w:docPartObj>
            <w:docPartGallery w:val="Page Numbers (Top of Page)"/>
            <w:docPartUnique/>
          </w:docPartObj>
        </w:sdtPr>
        <w:sdtEndPr/>
        <w:sdtContent>
          <w:p w14:paraId="5628D68F" w14:textId="04D1F591" w:rsidR="0072085A" w:rsidRDefault="0072085A">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0AA11C3A" w14:textId="77777777" w:rsidR="0072085A" w:rsidRDefault="007208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9A1617" w14:textId="77777777" w:rsidR="00E37F55" w:rsidRDefault="00E37F55" w:rsidP="0072085A">
      <w:pPr>
        <w:spacing w:line="240" w:lineRule="auto"/>
      </w:pPr>
      <w:r>
        <w:separator/>
      </w:r>
    </w:p>
  </w:footnote>
  <w:footnote w:type="continuationSeparator" w:id="0">
    <w:p w14:paraId="74538AEC" w14:textId="77777777" w:rsidR="00E37F55" w:rsidRDefault="00E37F55" w:rsidP="0072085A">
      <w:pPr>
        <w:spacing w:line="240" w:lineRule="auto"/>
      </w:pPr>
      <w:r>
        <w:continuationSeparator/>
      </w:r>
    </w:p>
  </w:footnote>
  <w:footnote w:type="continuationNotice" w:id="1">
    <w:p w14:paraId="210CF751" w14:textId="77777777" w:rsidR="00E37F55" w:rsidRDefault="00E37F55">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8B5CB3"/>
    <w:multiLevelType w:val="hybridMultilevel"/>
    <w:tmpl w:val="03EEF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EB109CC"/>
    <w:multiLevelType w:val="hybridMultilevel"/>
    <w:tmpl w:val="EFEA87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69332879">
    <w:abstractNumId w:val="1"/>
  </w:num>
  <w:num w:numId="2" w16cid:durableId="1608580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75"/>
  <w:removePersonalInformation/>
  <w:removeDateAndTime/>
  <w:revisionView w:inkAnnotation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2421"/>
    <w:rsid w:val="00010330"/>
    <w:rsid w:val="00023734"/>
    <w:rsid w:val="000D0B20"/>
    <w:rsid w:val="000F65B3"/>
    <w:rsid w:val="00103502"/>
    <w:rsid w:val="001040C6"/>
    <w:rsid w:val="0013431D"/>
    <w:rsid w:val="00165313"/>
    <w:rsid w:val="0018270B"/>
    <w:rsid w:val="001E1F84"/>
    <w:rsid w:val="00211384"/>
    <w:rsid w:val="00221004"/>
    <w:rsid w:val="00227817"/>
    <w:rsid w:val="00234BEF"/>
    <w:rsid w:val="00241DDE"/>
    <w:rsid w:val="002545E1"/>
    <w:rsid w:val="00272C03"/>
    <w:rsid w:val="00283554"/>
    <w:rsid w:val="00285DC1"/>
    <w:rsid w:val="002A386D"/>
    <w:rsid w:val="002D76BA"/>
    <w:rsid w:val="002E1A7F"/>
    <w:rsid w:val="002E7099"/>
    <w:rsid w:val="00333636"/>
    <w:rsid w:val="00355AC4"/>
    <w:rsid w:val="00365AFC"/>
    <w:rsid w:val="0038157D"/>
    <w:rsid w:val="0039631E"/>
    <w:rsid w:val="003E629D"/>
    <w:rsid w:val="003E6A53"/>
    <w:rsid w:val="004038D7"/>
    <w:rsid w:val="00480601"/>
    <w:rsid w:val="00483BC7"/>
    <w:rsid w:val="00491E20"/>
    <w:rsid w:val="004C79BA"/>
    <w:rsid w:val="004D2115"/>
    <w:rsid w:val="004E14B7"/>
    <w:rsid w:val="004E369A"/>
    <w:rsid w:val="00502421"/>
    <w:rsid w:val="00525AEA"/>
    <w:rsid w:val="005A0E89"/>
    <w:rsid w:val="005A5C01"/>
    <w:rsid w:val="005E138B"/>
    <w:rsid w:val="005E3AB1"/>
    <w:rsid w:val="005E534F"/>
    <w:rsid w:val="006523EB"/>
    <w:rsid w:val="006B1517"/>
    <w:rsid w:val="006B5264"/>
    <w:rsid w:val="0070094C"/>
    <w:rsid w:val="0072085A"/>
    <w:rsid w:val="00722473"/>
    <w:rsid w:val="007269F7"/>
    <w:rsid w:val="007374E2"/>
    <w:rsid w:val="00746344"/>
    <w:rsid w:val="00777183"/>
    <w:rsid w:val="007816CA"/>
    <w:rsid w:val="0079476C"/>
    <w:rsid w:val="007E60A2"/>
    <w:rsid w:val="007F425A"/>
    <w:rsid w:val="007F789F"/>
    <w:rsid w:val="00802CD7"/>
    <w:rsid w:val="0081459C"/>
    <w:rsid w:val="0085385D"/>
    <w:rsid w:val="0087598E"/>
    <w:rsid w:val="00894229"/>
    <w:rsid w:val="008B2620"/>
    <w:rsid w:val="009419B0"/>
    <w:rsid w:val="009D079A"/>
    <w:rsid w:val="009E4673"/>
    <w:rsid w:val="009F37A7"/>
    <w:rsid w:val="00A214D5"/>
    <w:rsid w:val="00A4387E"/>
    <w:rsid w:val="00A54155"/>
    <w:rsid w:val="00A64F22"/>
    <w:rsid w:val="00AA13F3"/>
    <w:rsid w:val="00AB1BB6"/>
    <w:rsid w:val="00AB70AD"/>
    <w:rsid w:val="00AD073D"/>
    <w:rsid w:val="00AD7D2D"/>
    <w:rsid w:val="00AE6B87"/>
    <w:rsid w:val="00B01D9F"/>
    <w:rsid w:val="00B22DB3"/>
    <w:rsid w:val="00B34BF4"/>
    <w:rsid w:val="00B62062"/>
    <w:rsid w:val="00B83EE1"/>
    <w:rsid w:val="00BD1196"/>
    <w:rsid w:val="00BD5BD2"/>
    <w:rsid w:val="00BE2708"/>
    <w:rsid w:val="00C21D46"/>
    <w:rsid w:val="00C31569"/>
    <w:rsid w:val="00C334EF"/>
    <w:rsid w:val="00C81992"/>
    <w:rsid w:val="00C84054"/>
    <w:rsid w:val="00D14649"/>
    <w:rsid w:val="00D35AD5"/>
    <w:rsid w:val="00D36D3E"/>
    <w:rsid w:val="00D52A9E"/>
    <w:rsid w:val="00D736CD"/>
    <w:rsid w:val="00DE2B9F"/>
    <w:rsid w:val="00DF18C9"/>
    <w:rsid w:val="00E37F55"/>
    <w:rsid w:val="00E56FC8"/>
    <w:rsid w:val="00E84831"/>
    <w:rsid w:val="00EA0E6B"/>
    <w:rsid w:val="00ED5DBF"/>
    <w:rsid w:val="00EF2A1A"/>
    <w:rsid w:val="00F37028"/>
    <w:rsid w:val="00FD4A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2B0D1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Arial"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7028"/>
    <w:pPr>
      <w:spacing w:after="0" w:line="480" w:lineRule="auto"/>
      <w:jc w:val="both"/>
    </w:pPr>
    <w:rPr>
      <w:rFonts w:ascii="Times New Roman" w:hAnsi="Times New Roman" w:cs="Arial"/>
      <w:sz w:val="24"/>
      <w:lang w:val="en-GB"/>
    </w:rPr>
  </w:style>
  <w:style w:type="paragraph" w:styleId="Heading1">
    <w:name w:val="heading 1"/>
    <w:basedOn w:val="Normal"/>
    <w:next w:val="Normal"/>
    <w:link w:val="Heading1Char"/>
    <w:uiPriority w:val="9"/>
    <w:qFormat/>
    <w:rsid w:val="00241DDE"/>
    <w:pPr>
      <w:keepNext/>
      <w:keepLines/>
      <w:spacing w:before="400" w:after="120"/>
      <w:outlineLvl w:val="0"/>
    </w:pPr>
    <w:rPr>
      <w:rFonts w:cstheme="minorBidi"/>
      <w:b/>
      <w:sz w:val="28"/>
      <w:szCs w:val="40"/>
      <w:lang w:val="en-US"/>
    </w:rPr>
  </w:style>
  <w:style w:type="paragraph" w:styleId="Heading2">
    <w:name w:val="heading 2"/>
    <w:basedOn w:val="Normal"/>
    <w:next w:val="Normal"/>
    <w:link w:val="Heading2Char"/>
    <w:uiPriority w:val="9"/>
    <w:unhideWhenUsed/>
    <w:qFormat/>
    <w:rsid w:val="007F789F"/>
    <w:pPr>
      <w:keepNext/>
      <w:keepLines/>
      <w:spacing w:before="360" w:after="120"/>
      <w:outlineLvl w:val="1"/>
    </w:pPr>
    <w:rPr>
      <w:b/>
      <w:sz w:val="26"/>
      <w:szCs w:val="32"/>
    </w:rPr>
  </w:style>
  <w:style w:type="paragraph" w:styleId="Heading3">
    <w:name w:val="heading 3"/>
    <w:basedOn w:val="Normal"/>
    <w:next w:val="Normal"/>
    <w:link w:val="Heading3Char"/>
    <w:uiPriority w:val="9"/>
    <w:unhideWhenUsed/>
    <w:qFormat/>
    <w:rsid w:val="00010330"/>
    <w:pPr>
      <w:keepNext/>
      <w:keepLines/>
      <w:spacing w:before="320" w:after="80"/>
      <w:outlineLvl w:val="2"/>
    </w:pPr>
    <w:rPr>
      <w:i/>
      <w:color w:val="434343"/>
      <w:szCs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1DDE"/>
    <w:rPr>
      <w:rFonts w:ascii="Times New Roman" w:hAnsi="Times New Roman"/>
      <w:b/>
      <w:sz w:val="28"/>
      <w:szCs w:val="40"/>
    </w:rPr>
  </w:style>
  <w:style w:type="character" w:customStyle="1" w:styleId="Heading2Char">
    <w:name w:val="Heading 2 Char"/>
    <w:basedOn w:val="DefaultParagraphFont"/>
    <w:link w:val="Heading2"/>
    <w:uiPriority w:val="9"/>
    <w:rsid w:val="007F789F"/>
    <w:rPr>
      <w:rFonts w:ascii="Times New Roman" w:hAnsi="Times New Roman" w:cs="Arial"/>
      <w:b/>
      <w:sz w:val="26"/>
      <w:szCs w:val="32"/>
      <w:lang w:val="en-GB"/>
    </w:rPr>
  </w:style>
  <w:style w:type="character" w:customStyle="1" w:styleId="Heading3Char">
    <w:name w:val="Heading 3 Char"/>
    <w:basedOn w:val="DefaultParagraphFont"/>
    <w:link w:val="Heading3"/>
    <w:uiPriority w:val="9"/>
    <w:rsid w:val="00010330"/>
    <w:rPr>
      <w:rFonts w:ascii="Times New Roman" w:hAnsi="Times New Roman" w:cs="Arial"/>
      <w:i/>
      <w:color w:val="434343"/>
      <w:sz w:val="24"/>
      <w:szCs w:val="28"/>
      <w:u w:val="single"/>
      <w:lang w:val="en-GB"/>
    </w:rPr>
  </w:style>
  <w:style w:type="paragraph" w:styleId="NoSpacing">
    <w:name w:val="No Spacing"/>
    <w:uiPriority w:val="1"/>
    <w:qFormat/>
    <w:rsid w:val="005E3AB1"/>
    <w:pPr>
      <w:spacing w:after="0" w:line="240" w:lineRule="auto"/>
      <w:jc w:val="both"/>
    </w:pPr>
    <w:rPr>
      <w:rFonts w:ascii="Times New Roman" w:hAnsi="Times New Roman" w:cs="Arial"/>
      <w:sz w:val="24"/>
      <w:lang w:val="en"/>
    </w:rPr>
  </w:style>
  <w:style w:type="table" w:styleId="TableGrid">
    <w:name w:val="Table Grid"/>
    <w:basedOn w:val="TableNormal"/>
    <w:uiPriority w:val="39"/>
    <w:rsid w:val="0018270B"/>
    <w:pPr>
      <w:spacing w:after="0" w:line="240" w:lineRule="auto"/>
      <w:jc w:val="both"/>
    </w:pPr>
    <w:rPr>
      <w:rFonts w:ascii="Times New Roman" w:hAnsi="Times New Roman" w:cs="Times New Roman"/>
      <w:sz w:val="24"/>
      <w:szCs w:val="24"/>
      <w:lang w:val="" w:eastAsia="zh-CN"/>
    </w:rPr>
    <w:tblPr>
      <w:tblBorders>
        <w:top w:val="single" w:sz="4" w:space="0" w:color="00B0F0"/>
        <w:left w:val="single" w:sz="4" w:space="0" w:color="00B0F0"/>
        <w:bottom w:val="single" w:sz="4" w:space="0" w:color="00B0F0"/>
        <w:right w:val="single" w:sz="4" w:space="0" w:color="00B0F0"/>
        <w:insideH w:val="single" w:sz="4" w:space="0" w:color="00B0F0"/>
        <w:insideV w:val="single" w:sz="4" w:space="0" w:color="00B0F0"/>
      </w:tblBorders>
    </w:tblPr>
    <w:tcPr>
      <w:shd w:val="clear" w:color="auto" w:fill="D9E2F3" w:themeFill="accent1" w:themeFillTint="33"/>
    </w:tcPr>
  </w:style>
  <w:style w:type="table" w:styleId="TableGridLight">
    <w:name w:val="Grid Table Light"/>
    <w:basedOn w:val="TableNormal"/>
    <w:uiPriority w:val="40"/>
    <w:rsid w:val="0018270B"/>
    <w:pPr>
      <w:spacing w:after="0" w:line="240" w:lineRule="auto"/>
      <w:jc w:val="both"/>
    </w:pPr>
    <w:rPr>
      <w:rFonts w:ascii="Times New Roman" w:hAnsi="Times New Roman" w:cs="Times New Roman"/>
      <w:sz w:val="24"/>
      <w:szCs w:val="24"/>
      <w:lang w:val="" w:eastAsia="zh-CN"/>
    </w:rPr>
    <w:tblPr>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style>
  <w:style w:type="paragraph" w:styleId="NormalWeb">
    <w:name w:val="Normal (Web)"/>
    <w:basedOn w:val="Normal"/>
    <w:uiPriority w:val="99"/>
    <w:semiHidden/>
    <w:unhideWhenUsed/>
    <w:rsid w:val="00502421"/>
    <w:pPr>
      <w:spacing w:before="100" w:beforeAutospacing="1" w:after="100" w:afterAutospacing="1" w:line="240" w:lineRule="auto"/>
      <w:jc w:val="left"/>
    </w:pPr>
    <w:rPr>
      <w:rFonts w:eastAsia="Times New Roman" w:cs="Times New Roman"/>
      <w:szCs w:val="24"/>
      <w:lang w:val="en-US"/>
    </w:rPr>
  </w:style>
  <w:style w:type="paragraph" w:styleId="TOCHeading">
    <w:name w:val="TOC Heading"/>
    <w:basedOn w:val="Heading1"/>
    <w:next w:val="Normal"/>
    <w:uiPriority w:val="39"/>
    <w:unhideWhenUsed/>
    <w:qFormat/>
    <w:rsid w:val="0072085A"/>
    <w:pPr>
      <w:spacing w:before="240" w:after="0" w:line="259" w:lineRule="auto"/>
      <w:jc w:val="left"/>
      <w:outlineLvl w:val="9"/>
    </w:pPr>
    <w:rPr>
      <w:rFonts w:asciiTheme="majorHAnsi" w:eastAsiaTheme="majorEastAsia" w:hAnsiTheme="majorHAnsi" w:cstheme="majorBidi"/>
      <w:b w:val="0"/>
      <w:color w:val="2F5496" w:themeColor="accent1" w:themeShade="BF"/>
      <w:sz w:val="32"/>
      <w:szCs w:val="32"/>
    </w:rPr>
  </w:style>
  <w:style w:type="paragraph" w:styleId="TOC1">
    <w:name w:val="toc 1"/>
    <w:basedOn w:val="Normal"/>
    <w:next w:val="Normal"/>
    <w:autoRedefine/>
    <w:uiPriority w:val="39"/>
    <w:unhideWhenUsed/>
    <w:rsid w:val="0072085A"/>
    <w:pPr>
      <w:spacing w:after="100"/>
    </w:pPr>
  </w:style>
  <w:style w:type="paragraph" w:styleId="TOC2">
    <w:name w:val="toc 2"/>
    <w:basedOn w:val="Normal"/>
    <w:next w:val="Normal"/>
    <w:autoRedefine/>
    <w:uiPriority w:val="39"/>
    <w:unhideWhenUsed/>
    <w:rsid w:val="0072085A"/>
    <w:pPr>
      <w:spacing w:after="100"/>
      <w:ind w:left="240"/>
    </w:pPr>
  </w:style>
  <w:style w:type="character" w:styleId="Hyperlink">
    <w:name w:val="Hyperlink"/>
    <w:basedOn w:val="DefaultParagraphFont"/>
    <w:uiPriority w:val="99"/>
    <w:unhideWhenUsed/>
    <w:rsid w:val="0072085A"/>
    <w:rPr>
      <w:color w:val="0563C1" w:themeColor="hyperlink"/>
      <w:u w:val="single"/>
    </w:rPr>
  </w:style>
  <w:style w:type="paragraph" w:styleId="Header">
    <w:name w:val="header"/>
    <w:basedOn w:val="Normal"/>
    <w:link w:val="HeaderChar"/>
    <w:uiPriority w:val="99"/>
    <w:unhideWhenUsed/>
    <w:rsid w:val="0072085A"/>
    <w:pPr>
      <w:tabs>
        <w:tab w:val="center" w:pos="4680"/>
        <w:tab w:val="right" w:pos="9360"/>
      </w:tabs>
      <w:spacing w:line="240" w:lineRule="auto"/>
    </w:pPr>
  </w:style>
  <w:style w:type="character" w:customStyle="1" w:styleId="HeaderChar">
    <w:name w:val="Header Char"/>
    <w:basedOn w:val="DefaultParagraphFont"/>
    <w:link w:val="Header"/>
    <w:uiPriority w:val="99"/>
    <w:rsid w:val="0072085A"/>
    <w:rPr>
      <w:rFonts w:ascii="Times New Roman" w:hAnsi="Times New Roman" w:cs="Arial"/>
      <w:sz w:val="24"/>
      <w:lang w:val="en-GB"/>
    </w:rPr>
  </w:style>
  <w:style w:type="paragraph" w:styleId="Footer">
    <w:name w:val="footer"/>
    <w:basedOn w:val="Normal"/>
    <w:link w:val="FooterChar"/>
    <w:uiPriority w:val="99"/>
    <w:unhideWhenUsed/>
    <w:rsid w:val="0072085A"/>
    <w:pPr>
      <w:tabs>
        <w:tab w:val="center" w:pos="4680"/>
        <w:tab w:val="right" w:pos="9360"/>
      </w:tabs>
      <w:spacing w:line="240" w:lineRule="auto"/>
    </w:pPr>
  </w:style>
  <w:style w:type="character" w:customStyle="1" w:styleId="FooterChar">
    <w:name w:val="Footer Char"/>
    <w:basedOn w:val="DefaultParagraphFont"/>
    <w:link w:val="Footer"/>
    <w:uiPriority w:val="99"/>
    <w:rsid w:val="0072085A"/>
    <w:rPr>
      <w:rFonts w:ascii="Times New Roman" w:hAnsi="Times New Roman" w:cs="Arial"/>
      <w:sz w:val="24"/>
      <w:lang w:val="en-GB"/>
    </w:rPr>
  </w:style>
  <w:style w:type="paragraph" w:styleId="ListParagraph">
    <w:name w:val="List Paragraph"/>
    <w:basedOn w:val="Normal"/>
    <w:uiPriority w:val="34"/>
    <w:qFormat/>
    <w:rsid w:val="005E534F"/>
    <w:pPr>
      <w:ind w:left="720"/>
      <w:contextualSpacing/>
    </w:pPr>
  </w:style>
  <w:style w:type="paragraph" w:customStyle="1" w:styleId="p1">
    <w:name w:val="p1"/>
    <w:basedOn w:val="Normal"/>
    <w:rsid w:val="00C334EF"/>
    <w:pPr>
      <w:spacing w:line="240" w:lineRule="auto"/>
      <w:jc w:val="left"/>
    </w:pPr>
    <w:rPr>
      <w:rFonts w:ascii="Helvetica" w:eastAsiaTheme="minorEastAsia" w:hAnsi="Helvetica" w:cs="Times New Roman"/>
      <w:sz w:val="18"/>
      <w:szCs w:val="18"/>
      <w:lang w:eastAsia="en-GB"/>
    </w:rPr>
  </w:style>
  <w:style w:type="character" w:customStyle="1" w:styleId="s1">
    <w:name w:val="s1"/>
    <w:basedOn w:val="DefaultParagraphFont"/>
    <w:rsid w:val="00C334EF"/>
    <w:rPr>
      <w:rFonts w:ascii="Helvetica" w:hAnsi="Helvetica" w:hint="default"/>
      <w:b w:val="0"/>
      <w:bCs w:val="0"/>
      <w:i w:val="0"/>
      <w:iCs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9418461">
      <w:bodyDiv w:val="1"/>
      <w:marLeft w:val="0"/>
      <w:marRight w:val="0"/>
      <w:marTop w:val="0"/>
      <w:marBottom w:val="0"/>
      <w:divBdr>
        <w:top w:val="none" w:sz="0" w:space="0" w:color="auto"/>
        <w:left w:val="none" w:sz="0" w:space="0" w:color="auto"/>
        <w:bottom w:val="none" w:sz="0" w:space="0" w:color="auto"/>
        <w:right w:val="none" w:sz="0" w:space="0" w:color="auto"/>
      </w:divBdr>
    </w:div>
    <w:div w:id="488059257">
      <w:bodyDiv w:val="1"/>
      <w:marLeft w:val="0"/>
      <w:marRight w:val="0"/>
      <w:marTop w:val="0"/>
      <w:marBottom w:val="0"/>
      <w:divBdr>
        <w:top w:val="none" w:sz="0" w:space="0" w:color="auto"/>
        <w:left w:val="none" w:sz="0" w:space="0" w:color="auto"/>
        <w:bottom w:val="none" w:sz="0" w:space="0" w:color="auto"/>
        <w:right w:val="none" w:sz="0" w:space="0" w:color="auto"/>
      </w:divBdr>
      <w:divsChild>
        <w:div w:id="1020815472">
          <w:marLeft w:val="0"/>
          <w:marRight w:val="0"/>
          <w:marTop w:val="0"/>
          <w:marBottom w:val="0"/>
          <w:divBdr>
            <w:top w:val="none" w:sz="0" w:space="0" w:color="auto"/>
            <w:left w:val="none" w:sz="0" w:space="0" w:color="auto"/>
            <w:bottom w:val="none" w:sz="0" w:space="0" w:color="auto"/>
            <w:right w:val="none" w:sz="0" w:space="0" w:color="auto"/>
          </w:divBdr>
        </w:div>
      </w:divsChild>
    </w:div>
    <w:div w:id="608971442">
      <w:bodyDiv w:val="1"/>
      <w:marLeft w:val="0"/>
      <w:marRight w:val="0"/>
      <w:marTop w:val="0"/>
      <w:marBottom w:val="0"/>
      <w:divBdr>
        <w:top w:val="none" w:sz="0" w:space="0" w:color="auto"/>
        <w:left w:val="none" w:sz="0" w:space="0" w:color="auto"/>
        <w:bottom w:val="none" w:sz="0" w:space="0" w:color="auto"/>
        <w:right w:val="none" w:sz="0" w:space="0" w:color="auto"/>
      </w:divBdr>
    </w:div>
    <w:div w:id="1216354898">
      <w:bodyDiv w:val="1"/>
      <w:marLeft w:val="0"/>
      <w:marRight w:val="0"/>
      <w:marTop w:val="0"/>
      <w:marBottom w:val="0"/>
      <w:divBdr>
        <w:top w:val="none" w:sz="0" w:space="0" w:color="auto"/>
        <w:left w:val="none" w:sz="0" w:space="0" w:color="auto"/>
        <w:bottom w:val="none" w:sz="0" w:space="0" w:color="auto"/>
        <w:right w:val="none" w:sz="0" w:space="0" w:color="auto"/>
      </w:divBdr>
    </w:div>
    <w:div w:id="1260678142">
      <w:bodyDiv w:val="1"/>
      <w:marLeft w:val="0"/>
      <w:marRight w:val="0"/>
      <w:marTop w:val="0"/>
      <w:marBottom w:val="0"/>
      <w:divBdr>
        <w:top w:val="none" w:sz="0" w:space="0" w:color="auto"/>
        <w:left w:val="none" w:sz="0" w:space="0" w:color="auto"/>
        <w:bottom w:val="none" w:sz="0" w:space="0" w:color="auto"/>
        <w:right w:val="none" w:sz="0" w:space="0" w:color="auto"/>
      </w:divBdr>
    </w:div>
    <w:div w:id="1600991545">
      <w:bodyDiv w:val="1"/>
      <w:marLeft w:val="0"/>
      <w:marRight w:val="0"/>
      <w:marTop w:val="0"/>
      <w:marBottom w:val="0"/>
      <w:divBdr>
        <w:top w:val="none" w:sz="0" w:space="0" w:color="auto"/>
        <w:left w:val="none" w:sz="0" w:space="0" w:color="auto"/>
        <w:bottom w:val="none" w:sz="0" w:space="0" w:color="auto"/>
        <w:right w:val="none" w:sz="0" w:space="0" w:color="auto"/>
      </w:divBdr>
    </w:div>
    <w:div w:id="2053842652">
      <w:bodyDiv w:val="1"/>
      <w:marLeft w:val="0"/>
      <w:marRight w:val="0"/>
      <w:marTop w:val="0"/>
      <w:marBottom w:val="0"/>
      <w:divBdr>
        <w:top w:val="none" w:sz="0" w:space="0" w:color="auto"/>
        <w:left w:val="none" w:sz="0" w:space="0" w:color="auto"/>
        <w:bottom w:val="none" w:sz="0" w:space="0" w:color="auto"/>
        <w:right w:val="none" w:sz="0" w:space="0" w:color="auto"/>
      </w:divBdr>
    </w:div>
    <w:div w:id="2140369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EC443EA-25A1-4628-B25C-27CED59FFE4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562</Words>
  <Characters>3204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2024-08-29T17:23:00Z</dcterms:created>
  <dcterms:modified xsi:type="dcterms:W3CDTF">2024-08-29T17:23:00Z</dcterms:modified>
</cp:coreProperties>
</file>