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985148A" w14:textId="77777777" w:rsidR="0036426F" w:rsidRPr="00C53347" w:rsidRDefault="0036426F" w:rsidP="0036426F">
      <w:pPr>
        <w:spacing w:line="480" w:lineRule="auto"/>
        <w:rPr>
          <w:rFonts w:ascii="Arial" w:hAnsi="Arial" w:cs="Arial"/>
        </w:rPr>
      </w:pPr>
      <w:r w:rsidRPr="00C53347">
        <w:rPr>
          <w:rFonts w:ascii="Arial" w:hAnsi="Arial" w:cs="Arial"/>
        </w:rPr>
        <w:t>Dyslexia Challenges for Graphic Designers</w:t>
      </w:r>
    </w:p>
    <w:p w14:paraId="6171DAE2" w14:textId="77777777" w:rsidR="0036426F" w:rsidRPr="00C53347" w:rsidRDefault="0036426F" w:rsidP="0036426F">
      <w:pPr>
        <w:spacing w:line="480" w:lineRule="auto"/>
        <w:rPr>
          <w:rFonts w:ascii="Arial" w:hAnsi="Arial" w:cs="Arial"/>
        </w:rPr>
      </w:pPr>
      <w:r w:rsidRPr="00C53347">
        <w:rPr>
          <w:rFonts w:ascii="Arial" w:hAnsi="Arial" w:cs="Arial"/>
        </w:rPr>
        <w:t>The link between Dyslexia and Graphic Design</w:t>
      </w:r>
    </w:p>
    <w:p w14:paraId="5B436E2B" w14:textId="77777777" w:rsidR="0036426F" w:rsidRPr="00C53347" w:rsidRDefault="0036426F" w:rsidP="00617EF5">
      <w:pPr>
        <w:spacing w:line="480" w:lineRule="auto"/>
        <w:rPr>
          <w:rFonts w:ascii="Arial" w:hAnsi="Arial" w:cs="Arial"/>
        </w:rPr>
      </w:pPr>
    </w:p>
    <w:p w14:paraId="44E646B5" w14:textId="77777777" w:rsidR="0036426F" w:rsidRPr="00C53347" w:rsidRDefault="0036426F" w:rsidP="00617EF5">
      <w:pPr>
        <w:spacing w:line="480" w:lineRule="auto"/>
        <w:rPr>
          <w:rFonts w:ascii="Arial" w:hAnsi="Arial" w:cs="Arial"/>
        </w:rPr>
      </w:pPr>
    </w:p>
    <w:p w14:paraId="5133547C" w14:textId="77777777" w:rsidR="0036426F" w:rsidRPr="00C53347" w:rsidRDefault="0036426F" w:rsidP="00617EF5">
      <w:pPr>
        <w:spacing w:line="480" w:lineRule="auto"/>
        <w:rPr>
          <w:rFonts w:ascii="Arial" w:hAnsi="Arial" w:cs="Arial"/>
        </w:rPr>
      </w:pPr>
    </w:p>
    <w:p w14:paraId="393D04DF" w14:textId="77777777" w:rsidR="0036426F" w:rsidRPr="00C53347" w:rsidRDefault="0036426F" w:rsidP="00617EF5">
      <w:pPr>
        <w:spacing w:line="480" w:lineRule="auto"/>
        <w:rPr>
          <w:rFonts w:ascii="Arial" w:hAnsi="Arial" w:cs="Arial"/>
        </w:rPr>
      </w:pPr>
    </w:p>
    <w:p w14:paraId="74F0A118" w14:textId="77777777" w:rsidR="0036426F" w:rsidRPr="00C53347" w:rsidRDefault="0036426F" w:rsidP="00617EF5">
      <w:pPr>
        <w:spacing w:line="480" w:lineRule="auto"/>
        <w:rPr>
          <w:rFonts w:ascii="Arial" w:hAnsi="Arial" w:cs="Arial"/>
        </w:rPr>
      </w:pPr>
    </w:p>
    <w:p w14:paraId="4E611DDD" w14:textId="77777777" w:rsidR="0036426F" w:rsidRPr="00C53347" w:rsidRDefault="0036426F" w:rsidP="00617EF5">
      <w:pPr>
        <w:spacing w:line="480" w:lineRule="auto"/>
        <w:rPr>
          <w:rFonts w:ascii="Arial" w:hAnsi="Arial" w:cs="Arial"/>
        </w:rPr>
      </w:pPr>
    </w:p>
    <w:p w14:paraId="7EC382C5" w14:textId="77777777" w:rsidR="0036426F" w:rsidRPr="00C53347" w:rsidRDefault="0036426F" w:rsidP="00617EF5">
      <w:pPr>
        <w:spacing w:line="480" w:lineRule="auto"/>
        <w:rPr>
          <w:rFonts w:ascii="Arial" w:hAnsi="Arial" w:cs="Arial"/>
        </w:rPr>
      </w:pPr>
    </w:p>
    <w:p w14:paraId="2D7CB774" w14:textId="77777777" w:rsidR="0036426F" w:rsidRPr="00C53347" w:rsidRDefault="0036426F" w:rsidP="00617EF5">
      <w:pPr>
        <w:spacing w:line="480" w:lineRule="auto"/>
        <w:rPr>
          <w:rFonts w:ascii="Arial" w:hAnsi="Arial" w:cs="Arial"/>
        </w:rPr>
      </w:pPr>
    </w:p>
    <w:p w14:paraId="2496A898" w14:textId="77777777" w:rsidR="0036426F" w:rsidRPr="00C53347" w:rsidRDefault="0036426F" w:rsidP="00617EF5">
      <w:pPr>
        <w:spacing w:line="480" w:lineRule="auto"/>
        <w:rPr>
          <w:rFonts w:ascii="Arial" w:hAnsi="Arial" w:cs="Arial"/>
        </w:rPr>
      </w:pPr>
    </w:p>
    <w:p w14:paraId="42CEA5B0" w14:textId="77777777" w:rsidR="0036426F" w:rsidRPr="00C53347" w:rsidRDefault="0036426F" w:rsidP="00617EF5">
      <w:pPr>
        <w:spacing w:line="480" w:lineRule="auto"/>
        <w:rPr>
          <w:rFonts w:ascii="Arial" w:hAnsi="Arial" w:cs="Arial"/>
        </w:rPr>
      </w:pPr>
    </w:p>
    <w:p w14:paraId="0CB71BF2" w14:textId="77777777" w:rsidR="0036426F" w:rsidRPr="00C53347" w:rsidRDefault="0036426F" w:rsidP="00617EF5">
      <w:pPr>
        <w:spacing w:line="480" w:lineRule="auto"/>
        <w:rPr>
          <w:rFonts w:ascii="Arial" w:hAnsi="Arial" w:cs="Arial"/>
        </w:rPr>
      </w:pPr>
    </w:p>
    <w:p w14:paraId="67B7BF92" w14:textId="77777777" w:rsidR="0036426F" w:rsidRPr="00C53347" w:rsidRDefault="0036426F" w:rsidP="00617EF5">
      <w:pPr>
        <w:spacing w:line="480" w:lineRule="auto"/>
        <w:rPr>
          <w:rFonts w:ascii="Arial" w:hAnsi="Arial" w:cs="Arial"/>
        </w:rPr>
      </w:pPr>
    </w:p>
    <w:p w14:paraId="0F3D27C6" w14:textId="77777777" w:rsidR="0036426F" w:rsidRPr="00C53347" w:rsidRDefault="0036426F" w:rsidP="00617EF5">
      <w:pPr>
        <w:spacing w:line="480" w:lineRule="auto"/>
        <w:rPr>
          <w:rFonts w:ascii="Arial" w:hAnsi="Arial" w:cs="Arial"/>
        </w:rPr>
      </w:pPr>
    </w:p>
    <w:p w14:paraId="382B8157" w14:textId="77777777" w:rsidR="0036426F" w:rsidRPr="00C53347" w:rsidRDefault="0036426F" w:rsidP="00617EF5">
      <w:pPr>
        <w:spacing w:line="480" w:lineRule="auto"/>
        <w:rPr>
          <w:rFonts w:ascii="Arial" w:hAnsi="Arial" w:cs="Arial"/>
        </w:rPr>
      </w:pPr>
    </w:p>
    <w:p w14:paraId="780DB919" w14:textId="77777777" w:rsidR="0036426F" w:rsidRPr="00C53347" w:rsidRDefault="0036426F" w:rsidP="00617EF5">
      <w:pPr>
        <w:spacing w:line="480" w:lineRule="auto"/>
        <w:rPr>
          <w:rFonts w:ascii="Arial" w:hAnsi="Arial" w:cs="Arial"/>
        </w:rPr>
      </w:pPr>
    </w:p>
    <w:p w14:paraId="4182F3C3" w14:textId="77777777" w:rsidR="0036426F" w:rsidRPr="00C53347" w:rsidRDefault="0036426F" w:rsidP="00617EF5">
      <w:pPr>
        <w:spacing w:line="480" w:lineRule="auto"/>
        <w:rPr>
          <w:rFonts w:ascii="Arial" w:hAnsi="Arial" w:cs="Arial"/>
        </w:rPr>
      </w:pPr>
    </w:p>
    <w:p w14:paraId="57CE4718" w14:textId="77777777" w:rsidR="0036426F" w:rsidRPr="00C53347" w:rsidRDefault="0036426F" w:rsidP="00617EF5">
      <w:pPr>
        <w:spacing w:line="480" w:lineRule="auto"/>
        <w:rPr>
          <w:rFonts w:ascii="Arial" w:hAnsi="Arial" w:cs="Arial"/>
        </w:rPr>
      </w:pPr>
    </w:p>
    <w:p w14:paraId="1F8A59F5" w14:textId="77777777" w:rsidR="0036426F" w:rsidRPr="00C53347" w:rsidRDefault="0036426F" w:rsidP="00617EF5">
      <w:pPr>
        <w:spacing w:line="480" w:lineRule="auto"/>
        <w:rPr>
          <w:rFonts w:ascii="Arial" w:hAnsi="Arial" w:cs="Arial"/>
        </w:rPr>
      </w:pPr>
    </w:p>
    <w:p w14:paraId="19A9D79C" w14:textId="77777777" w:rsidR="0036426F" w:rsidRPr="00C53347" w:rsidRDefault="0036426F" w:rsidP="00617EF5">
      <w:pPr>
        <w:spacing w:line="480" w:lineRule="auto"/>
        <w:rPr>
          <w:rFonts w:ascii="Arial" w:hAnsi="Arial" w:cs="Arial"/>
        </w:rPr>
      </w:pPr>
    </w:p>
    <w:p w14:paraId="23C139B7" w14:textId="00691FBB" w:rsidR="0036426F" w:rsidRPr="00C53347" w:rsidRDefault="0036426F" w:rsidP="00617EF5">
      <w:pPr>
        <w:spacing w:line="480" w:lineRule="auto"/>
        <w:rPr>
          <w:rFonts w:ascii="Arial" w:hAnsi="Arial" w:cs="Arial"/>
        </w:rPr>
      </w:pPr>
      <w:r w:rsidRPr="00C53347">
        <w:rPr>
          <w:rFonts w:ascii="Arial" w:hAnsi="Arial" w:cs="Arial"/>
        </w:rPr>
        <w:t>Lauren Coleman</w:t>
      </w:r>
    </w:p>
    <w:p w14:paraId="2678B94A" w14:textId="28003FC5" w:rsidR="0036426F" w:rsidRPr="00C53347" w:rsidRDefault="0036426F" w:rsidP="00617EF5">
      <w:pPr>
        <w:spacing w:line="480" w:lineRule="auto"/>
        <w:rPr>
          <w:rFonts w:ascii="Arial" w:hAnsi="Arial" w:cs="Arial"/>
        </w:rPr>
      </w:pPr>
      <w:r w:rsidRPr="00C53347">
        <w:rPr>
          <w:rFonts w:ascii="Arial" w:hAnsi="Arial" w:cs="Arial"/>
        </w:rPr>
        <w:t>Submitted in partial fulfilment of the requirements for the degree</w:t>
      </w:r>
    </w:p>
    <w:p w14:paraId="1FDE2363" w14:textId="566FD994" w:rsidR="0036426F" w:rsidRPr="00C53347" w:rsidRDefault="0036426F" w:rsidP="00617EF5">
      <w:pPr>
        <w:spacing w:line="480" w:lineRule="auto"/>
        <w:rPr>
          <w:rFonts w:ascii="Arial" w:hAnsi="Arial" w:cs="Arial"/>
        </w:rPr>
      </w:pPr>
      <w:r w:rsidRPr="00C53347">
        <w:rPr>
          <w:rFonts w:ascii="Arial" w:hAnsi="Arial" w:cs="Arial"/>
        </w:rPr>
        <w:t>BA (</w:t>
      </w:r>
      <w:proofErr w:type="spellStart"/>
      <w:r w:rsidRPr="00C53347">
        <w:rPr>
          <w:rFonts w:ascii="Arial" w:hAnsi="Arial" w:cs="Arial"/>
        </w:rPr>
        <w:t>Hons</w:t>
      </w:r>
      <w:proofErr w:type="spellEnd"/>
      <w:r w:rsidRPr="00C53347">
        <w:rPr>
          <w:rFonts w:ascii="Arial" w:hAnsi="Arial" w:cs="Arial"/>
        </w:rPr>
        <w:t>) Graphic Design in University of Wales Trinity St David</w:t>
      </w:r>
    </w:p>
    <w:p w14:paraId="2C9B21E3" w14:textId="7703200E" w:rsidR="0036426F" w:rsidRPr="00C53347" w:rsidRDefault="0036426F" w:rsidP="00617EF5">
      <w:pPr>
        <w:spacing w:line="480" w:lineRule="auto"/>
        <w:rPr>
          <w:rFonts w:ascii="Arial" w:hAnsi="Arial" w:cs="Arial"/>
        </w:rPr>
      </w:pPr>
      <w:r w:rsidRPr="00C53347">
        <w:rPr>
          <w:rFonts w:ascii="Arial" w:hAnsi="Arial" w:cs="Arial"/>
        </w:rPr>
        <w:t>December 2017</w:t>
      </w:r>
    </w:p>
    <w:p w14:paraId="5C59AB07" w14:textId="4A36620B" w:rsidR="0036426F" w:rsidRPr="00C53347" w:rsidRDefault="0036426F" w:rsidP="00617EF5">
      <w:pPr>
        <w:spacing w:line="480" w:lineRule="auto"/>
        <w:rPr>
          <w:rFonts w:ascii="Arial" w:hAnsi="Arial" w:cs="Arial"/>
        </w:rPr>
      </w:pPr>
      <w:r w:rsidRPr="00C53347">
        <w:rPr>
          <w:rFonts w:ascii="Arial" w:hAnsi="Arial" w:cs="Arial"/>
        </w:rPr>
        <w:t>Word Count:</w:t>
      </w:r>
    </w:p>
    <w:p w14:paraId="4DF1A43C" w14:textId="235C2E71" w:rsidR="0036426F" w:rsidRPr="00C53347" w:rsidRDefault="0036426F" w:rsidP="00617EF5">
      <w:pPr>
        <w:spacing w:line="480" w:lineRule="auto"/>
        <w:rPr>
          <w:rFonts w:ascii="Arial" w:hAnsi="Arial" w:cs="Arial"/>
        </w:rPr>
      </w:pPr>
      <w:r w:rsidRPr="00C53347">
        <w:rPr>
          <w:rFonts w:ascii="Arial" w:hAnsi="Arial" w:cs="Arial"/>
        </w:rPr>
        <w:t>Tutor: Donna Williams</w:t>
      </w:r>
    </w:p>
    <w:p w14:paraId="46CFE43E" w14:textId="77777777" w:rsidR="0036426F" w:rsidRPr="00C53347" w:rsidRDefault="0036426F" w:rsidP="00617EF5">
      <w:pPr>
        <w:spacing w:line="480" w:lineRule="auto"/>
        <w:rPr>
          <w:rFonts w:ascii="Arial" w:hAnsi="Arial" w:cs="Arial"/>
        </w:rPr>
      </w:pPr>
    </w:p>
    <w:p w14:paraId="7A53BFE4" w14:textId="77777777" w:rsidR="00166FEF" w:rsidRPr="00C53347" w:rsidRDefault="00166FEF" w:rsidP="00617EF5">
      <w:pPr>
        <w:spacing w:line="480" w:lineRule="auto"/>
        <w:rPr>
          <w:rFonts w:ascii="Arial" w:hAnsi="Arial" w:cs="Arial"/>
        </w:rPr>
      </w:pPr>
    </w:p>
    <w:p w14:paraId="66F803AE" w14:textId="2642EC5D" w:rsidR="0036426F" w:rsidRPr="00C53347" w:rsidRDefault="00E623BA" w:rsidP="00617EF5">
      <w:pPr>
        <w:spacing w:line="480" w:lineRule="auto"/>
        <w:rPr>
          <w:rFonts w:ascii="Arial" w:hAnsi="Arial" w:cs="Arial"/>
          <w:b/>
        </w:rPr>
      </w:pPr>
      <w:r w:rsidRPr="00C53347">
        <w:rPr>
          <w:rFonts w:ascii="Arial" w:hAnsi="Arial" w:cs="Arial"/>
          <w:b/>
        </w:rPr>
        <w:lastRenderedPageBreak/>
        <w:t>Contents</w:t>
      </w:r>
    </w:p>
    <w:p w14:paraId="2066748C" w14:textId="77777777" w:rsidR="00166FEF" w:rsidRPr="00C53347" w:rsidRDefault="00166FEF" w:rsidP="00617EF5">
      <w:pPr>
        <w:spacing w:line="480" w:lineRule="auto"/>
        <w:rPr>
          <w:rFonts w:ascii="Arial" w:hAnsi="Arial" w:cs="Arial"/>
        </w:rPr>
      </w:pPr>
    </w:p>
    <w:p w14:paraId="70A28943" w14:textId="66789CA9" w:rsidR="0036426F" w:rsidRPr="00C53347" w:rsidRDefault="00E623BA" w:rsidP="00617EF5">
      <w:pPr>
        <w:spacing w:line="480" w:lineRule="auto"/>
        <w:rPr>
          <w:rFonts w:ascii="Arial" w:hAnsi="Arial" w:cs="Arial"/>
          <w:b/>
        </w:rPr>
      </w:pPr>
      <w:r w:rsidRPr="00C53347">
        <w:rPr>
          <w:rFonts w:ascii="Arial" w:hAnsi="Arial" w:cs="Arial"/>
          <w:b/>
        </w:rPr>
        <w:t>List of Illustrations</w:t>
      </w:r>
    </w:p>
    <w:p w14:paraId="3C1EEF30" w14:textId="73670A98" w:rsidR="00E623BA" w:rsidRPr="00C53347" w:rsidRDefault="00CB4F08" w:rsidP="00617EF5">
      <w:pPr>
        <w:spacing w:line="480" w:lineRule="auto"/>
        <w:rPr>
          <w:rFonts w:ascii="Arial" w:hAnsi="Arial" w:cs="Arial"/>
          <w:b/>
        </w:rPr>
      </w:pPr>
      <w:r w:rsidRPr="00C53347">
        <w:rPr>
          <w:rFonts w:ascii="Arial" w:hAnsi="Arial" w:cs="Arial"/>
          <w:b/>
        </w:rPr>
        <w:t>Summary of Topic</w:t>
      </w:r>
    </w:p>
    <w:p w14:paraId="071393A4" w14:textId="368B1CE7" w:rsidR="00AD6924" w:rsidRPr="00C53347" w:rsidRDefault="00384AC5" w:rsidP="00617EF5">
      <w:pPr>
        <w:spacing w:line="480" w:lineRule="auto"/>
        <w:rPr>
          <w:rFonts w:ascii="Arial" w:hAnsi="Arial" w:cs="Arial"/>
          <w:b/>
        </w:rPr>
      </w:pPr>
      <w:r w:rsidRPr="00C53347">
        <w:rPr>
          <w:rFonts w:ascii="Arial" w:hAnsi="Arial" w:cs="Arial"/>
          <w:b/>
        </w:rPr>
        <w:t>Introduction</w:t>
      </w:r>
    </w:p>
    <w:p w14:paraId="7F49F2DD" w14:textId="0CFA31A9" w:rsidR="001B6F09" w:rsidRPr="00C53347" w:rsidRDefault="001B6F09" w:rsidP="00617EF5">
      <w:pPr>
        <w:spacing w:line="480" w:lineRule="auto"/>
        <w:rPr>
          <w:rFonts w:ascii="Arial" w:hAnsi="Arial" w:cs="Arial"/>
          <w:b/>
        </w:rPr>
      </w:pPr>
      <w:r w:rsidRPr="00C53347">
        <w:rPr>
          <w:rFonts w:ascii="Arial" w:hAnsi="Arial" w:cs="Arial"/>
          <w:b/>
        </w:rPr>
        <w:t>Chapter One:</w:t>
      </w:r>
      <w:r w:rsidR="00F26443" w:rsidRPr="00C53347">
        <w:rPr>
          <w:rFonts w:ascii="Arial" w:hAnsi="Arial" w:cs="Arial"/>
          <w:b/>
        </w:rPr>
        <w:t xml:space="preserve"> An exploration of dyslexia and its co-occurring specific learning difficulties</w:t>
      </w:r>
    </w:p>
    <w:p w14:paraId="754FCFF9" w14:textId="5C001559" w:rsidR="00F26443" w:rsidRPr="00C53347" w:rsidRDefault="00F26443" w:rsidP="00F26443">
      <w:pPr>
        <w:pStyle w:val="ListParagraph"/>
        <w:numPr>
          <w:ilvl w:val="0"/>
          <w:numId w:val="8"/>
        </w:numPr>
        <w:spacing w:line="480" w:lineRule="auto"/>
        <w:rPr>
          <w:rFonts w:ascii="Arial" w:hAnsi="Arial" w:cs="Arial"/>
          <w:sz w:val="24"/>
          <w:szCs w:val="24"/>
        </w:rPr>
      </w:pPr>
      <w:r w:rsidRPr="00C53347">
        <w:rPr>
          <w:rFonts w:ascii="Arial" w:hAnsi="Arial" w:cs="Arial"/>
          <w:sz w:val="24"/>
          <w:szCs w:val="24"/>
        </w:rPr>
        <w:t>Defining dyslexia</w:t>
      </w:r>
    </w:p>
    <w:p w14:paraId="637512A2" w14:textId="1D58B602" w:rsidR="00E53179" w:rsidRPr="00C53347" w:rsidRDefault="00E53179" w:rsidP="00F26443">
      <w:pPr>
        <w:pStyle w:val="ListParagraph"/>
        <w:numPr>
          <w:ilvl w:val="0"/>
          <w:numId w:val="8"/>
        </w:numPr>
        <w:spacing w:line="480" w:lineRule="auto"/>
        <w:rPr>
          <w:rFonts w:ascii="Arial" w:hAnsi="Arial" w:cs="Arial"/>
          <w:sz w:val="24"/>
          <w:szCs w:val="24"/>
        </w:rPr>
      </w:pPr>
      <w:r w:rsidRPr="00C53347">
        <w:rPr>
          <w:rFonts w:ascii="Arial" w:hAnsi="Arial" w:cs="Arial"/>
          <w:sz w:val="24"/>
          <w:szCs w:val="24"/>
        </w:rPr>
        <w:t>Does dyslexia affect intellect?</w:t>
      </w:r>
    </w:p>
    <w:p w14:paraId="67950C27" w14:textId="7A099B1C" w:rsidR="00F26443" w:rsidRPr="00C53347" w:rsidRDefault="00F26443" w:rsidP="00F26443">
      <w:pPr>
        <w:pStyle w:val="ListParagraph"/>
        <w:numPr>
          <w:ilvl w:val="0"/>
          <w:numId w:val="8"/>
        </w:numPr>
        <w:spacing w:line="480" w:lineRule="auto"/>
        <w:rPr>
          <w:rFonts w:ascii="Arial" w:hAnsi="Arial" w:cs="Arial"/>
          <w:sz w:val="24"/>
          <w:szCs w:val="24"/>
        </w:rPr>
      </w:pPr>
      <w:r w:rsidRPr="00C53347">
        <w:rPr>
          <w:rFonts w:ascii="Arial" w:hAnsi="Arial" w:cs="Arial"/>
          <w:sz w:val="24"/>
          <w:szCs w:val="24"/>
        </w:rPr>
        <w:t>Co-occurrence</w:t>
      </w:r>
    </w:p>
    <w:p w14:paraId="5D907C34" w14:textId="0AF9BAA0" w:rsidR="00F26443" w:rsidRPr="00C53347" w:rsidRDefault="00F26443" w:rsidP="00F26443">
      <w:pPr>
        <w:pStyle w:val="ListParagraph"/>
        <w:numPr>
          <w:ilvl w:val="0"/>
          <w:numId w:val="8"/>
        </w:numPr>
        <w:spacing w:line="480" w:lineRule="auto"/>
        <w:rPr>
          <w:rFonts w:ascii="Arial" w:hAnsi="Arial" w:cs="Arial"/>
          <w:sz w:val="24"/>
          <w:szCs w:val="24"/>
        </w:rPr>
      </w:pPr>
      <w:r w:rsidRPr="00C53347">
        <w:rPr>
          <w:rFonts w:ascii="Arial" w:hAnsi="Arial" w:cs="Arial"/>
          <w:sz w:val="24"/>
          <w:szCs w:val="24"/>
        </w:rPr>
        <w:t>Misconceptions of dyslexia</w:t>
      </w:r>
    </w:p>
    <w:p w14:paraId="602A66A0" w14:textId="55AFF79E" w:rsidR="00E53179" w:rsidRPr="00C53347" w:rsidRDefault="00E53179" w:rsidP="00F26443">
      <w:pPr>
        <w:pStyle w:val="ListParagraph"/>
        <w:numPr>
          <w:ilvl w:val="0"/>
          <w:numId w:val="8"/>
        </w:numPr>
        <w:spacing w:line="480" w:lineRule="auto"/>
        <w:rPr>
          <w:rFonts w:ascii="Arial" w:hAnsi="Arial" w:cs="Arial"/>
          <w:sz w:val="24"/>
          <w:szCs w:val="24"/>
        </w:rPr>
      </w:pPr>
      <w:r w:rsidRPr="00C53347">
        <w:rPr>
          <w:rFonts w:ascii="Arial" w:hAnsi="Arial" w:cs="Arial"/>
          <w:sz w:val="24"/>
          <w:szCs w:val="24"/>
        </w:rPr>
        <w:t>Effects on mental health</w:t>
      </w:r>
    </w:p>
    <w:p w14:paraId="675DDAED" w14:textId="209E5CCB" w:rsidR="002871E3" w:rsidRPr="00C53347" w:rsidRDefault="00545272" w:rsidP="00545272">
      <w:pPr>
        <w:pStyle w:val="ListParagraph"/>
        <w:numPr>
          <w:ilvl w:val="0"/>
          <w:numId w:val="8"/>
        </w:numPr>
        <w:spacing w:line="480" w:lineRule="auto"/>
        <w:rPr>
          <w:rFonts w:ascii="Arial" w:hAnsi="Arial" w:cs="Arial"/>
          <w:sz w:val="24"/>
          <w:szCs w:val="24"/>
        </w:rPr>
      </w:pPr>
      <w:proofErr w:type="spellStart"/>
      <w:r w:rsidRPr="00C53347">
        <w:rPr>
          <w:rFonts w:ascii="Arial" w:hAnsi="Arial" w:cs="Arial"/>
          <w:sz w:val="24"/>
          <w:szCs w:val="24"/>
        </w:rPr>
        <w:t>Scopic</w:t>
      </w:r>
      <w:proofErr w:type="spellEnd"/>
      <w:r w:rsidRPr="00C53347">
        <w:rPr>
          <w:rFonts w:ascii="Arial" w:hAnsi="Arial" w:cs="Arial"/>
          <w:sz w:val="24"/>
          <w:szCs w:val="24"/>
        </w:rPr>
        <w:t xml:space="preserve"> Sensitivity – </w:t>
      </w:r>
      <w:r w:rsidR="002871E3" w:rsidRPr="00C53347">
        <w:rPr>
          <w:rFonts w:ascii="Arial" w:hAnsi="Arial" w:cs="Arial"/>
          <w:sz w:val="24"/>
          <w:szCs w:val="24"/>
        </w:rPr>
        <w:t>Irlen’s syndrome</w:t>
      </w:r>
    </w:p>
    <w:p w14:paraId="65C1FFAA" w14:textId="5E29F61F" w:rsidR="00CB4F08" w:rsidRPr="00C53347" w:rsidRDefault="001B6F09" w:rsidP="00CB4F08">
      <w:pPr>
        <w:spacing w:line="480" w:lineRule="auto"/>
        <w:rPr>
          <w:rFonts w:ascii="Arial" w:hAnsi="Arial" w:cs="Arial"/>
          <w:b/>
        </w:rPr>
      </w:pPr>
      <w:r w:rsidRPr="00C53347">
        <w:rPr>
          <w:rFonts w:ascii="Arial" w:hAnsi="Arial" w:cs="Arial"/>
          <w:b/>
        </w:rPr>
        <w:t>Chapter Two:</w:t>
      </w:r>
      <w:r w:rsidR="00E53179" w:rsidRPr="00C53347">
        <w:rPr>
          <w:rFonts w:ascii="Arial" w:hAnsi="Arial" w:cs="Arial"/>
          <w:b/>
        </w:rPr>
        <w:t xml:space="preserve"> </w:t>
      </w:r>
      <w:r w:rsidR="00166FEF" w:rsidRPr="00C53347">
        <w:rPr>
          <w:rFonts w:ascii="Arial" w:hAnsi="Arial" w:cs="Arial"/>
          <w:b/>
        </w:rPr>
        <w:t>Dyslexia and visual communication</w:t>
      </w:r>
    </w:p>
    <w:p w14:paraId="2BCAFD0A" w14:textId="7A9273EE" w:rsidR="00CB4F08" w:rsidRPr="00C53347" w:rsidRDefault="00CB4F08" w:rsidP="00617EF5">
      <w:pPr>
        <w:pStyle w:val="ListParagraph"/>
        <w:numPr>
          <w:ilvl w:val="0"/>
          <w:numId w:val="13"/>
        </w:numPr>
        <w:spacing w:line="480" w:lineRule="auto"/>
        <w:rPr>
          <w:rFonts w:ascii="Arial" w:hAnsi="Arial" w:cs="Arial"/>
          <w:b/>
          <w:sz w:val="24"/>
          <w:szCs w:val="24"/>
        </w:rPr>
      </w:pPr>
      <w:r w:rsidRPr="00C53347">
        <w:rPr>
          <w:rFonts w:ascii="Arial" w:hAnsi="Arial" w:cs="Arial"/>
          <w:sz w:val="24"/>
          <w:szCs w:val="24"/>
        </w:rPr>
        <w:t>Dyslexia Screening – To label or not to label?</w:t>
      </w:r>
    </w:p>
    <w:p w14:paraId="1591D423" w14:textId="19472E9F" w:rsidR="00166FEF" w:rsidRPr="00C53347" w:rsidRDefault="00166FEF" w:rsidP="00166FEF">
      <w:pPr>
        <w:pStyle w:val="ListParagraph"/>
        <w:numPr>
          <w:ilvl w:val="0"/>
          <w:numId w:val="9"/>
        </w:numPr>
        <w:spacing w:line="480" w:lineRule="auto"/>
        <w:rPr>
          <w:rFonts w:ascii="Arial" w:hAnsi="Arial" w:cs="Arial"/>
          <w:sz w:val="24"/>
          <w:szCs w:val="24"/>
        </w:rPr>
      </w:pPr>
      <w:r w:rsidRPr="00C53347">
        <w:rPr>
          <w:rFonts w:ascii="Arial" w:hAnsi="Arial" w:cs="Arial"/>
          <w:sz w:val="24"/>
          <w:szCs w:val="24"/>
        </w:rPr>
        <w:t>Occurrence of dyslexic individuals studying in creative higher education</w:t>
      </w:r>
    </w:p>
    <w:p w14:paraId="49219A55" w14:textId="3FA8CB5B" w:rsidR="00166FEF" w:rsidRPr="00C53347" w:rsidRDefault="00166FEF" w:rsidP="00166FEF">
      <w:pPr>
        <w:pStyle w:val="ListParagraph"/>
        <w:numPr>
          <w:ilvl w:val="0"/>
          <w:numId w:val="9"/>
        </w:numPr>
        <w:spacing w:line="480" w:lineRule="auto"/>
        <w:rPr>
          <w:rFonts w:ascii="Arial" w:hAnsi="Arial" w:cs="Arial"/>
          <w:sz w:val="24"/>
          <w:szCs w:val="24"/>
        </w:rPr>
      </w:pPr>
      <w:r w:rsidRPr="00C53347">
        <w:rPr>
          <w:rFonts w:ascii="Arial" w:hAnsi="Arial" w:cs="Arial"/>
          <w:sz w:val="24"/>
          <w:szCs w:val="24"/>
        </w:rPr>
        <w:t>Discussing dyslexia in the UWTSD Dynevor Campus School of Art</w:t>
      </w:r>
    </w:p>
    <w:p w14:paraId="0D08082E" w14:textId="7C6903DE" w:rsidR="00AD6924" w:rsidRPr="00C53347" w:rsidRDefault="00384AC5" w:rsidP="00166FEF">
      <w:pPr>
        <w:pStyle w:val="ListParagraph"/>
        <w:numPr>
          <w:ilvl w:val="0"/>
          <w:numId w:val="9"/>
        </w:numPr>
        <w:spacing w:line="480" w:lineRule="auto"/>
        <w:rPr>
          <w:rFonts w:ascii="Arial" w:hAnsi="Arial" w:cs="Arial"/>
          <w:sz w:val="24"/>
          <w:szCs w:val="24"/>
        </w:rPr>
      </w:pPr>
      <w:r w:rsidRPr="00C53347">
        <w:rPr>
          <w:rFonts w:ascii="Arial" w:hAnsi="Arial" w:cs="Arial"/>
          <w:sz w:val="24"/>
          <w:szCs w:val="24"/>
        </w:rPr>
        <w:t>Dyslexia friendly fonts – Rob Hillier</w:t>
      </w:r>
      <w:r w:rsidR="00342788" w:rsidRPr="00C53347">
        <w:rPr>
          <w:rFonts w:ascii="Arial" w:hAnsi="Arial" w:cs="Arial"/>
          <w:sz w:val="24"/>
          <w:szCs w:val="24"/>
        </w:rPr>
        <w:t xml:space="preserve"> </w:t>
      </w:r>
      <w:r w:rsidR="002871E3" w:rsidRPr="00C53347">
        <w:rPr>
          <w:rFonts w:ascii="Arial" w:hAnsi="Arial" w:cs="Arial"/>
          <w:sz w:val="24"/>
          <w:szCs w:val="24"/>
        </w:rPr>
        <w:t>and Christian Boer</w:t>
      </w:r>
    </w:p>
    <w:p w14:paraId="63C65D7F" w14:textId="431FE500" w:rsidR="00342788" w:rsidRPr="00C53347" w:rsidRDefault="00342788" w:rsidP="00166FEF">
      <w:pPr>
        <w:pStyle w:val="ListParagraph"/>
        <w:numPr>
          <w:ilvl w:val="0"/>
          <w:numId w:val="9"/>
        </w:numPr>
        <w:spacing w:line="480" w:lineRule="auto"/>
        <w:rPr>
          <w:rFonts w:ascii="Arial" w:hAnsi="Arial" w:cs="Arial"/>
          <w:sz w:val="24"/>
          <w:szCs w:val="24"/>
        </w:rPr>
      </w:pPr>
      <w:r w:rsidRPr="00C53347">
        <w:rPr>
          <w:rFonts w:ascii="Arial" w:hAnsi="Arial" w:cs="Arial"/>
          <w:sz w:val="24"/>
          <w:szCs w:val="24"/>
        </w:rPr>
        <w:t>Raising awareness of dyslexia – Daniel Britton’s font</w:t>
      </w:r>
    </w:p>
    <w:p w14:paraId="6D294A74" w14:textId="31F1489F" w:rsidR="001B6F09" w:rsidRPr="00C53347" w:rsidRDefault="001B6F09" w:rsidP="00617EF5">
      <w:pPr>
        <w:spacing w:line="480" w:lineRule="auto"/>
        <w:rPr>
          <w:rFonts w:ascii="Arial" w:hAnsi="Arial" w:cs="Arial"/>
          <w:b/>
        </w:rPr>
      </w:pPr>
      <w:r w:rsidRPr="00C53347">
        <w:rPr>
          <w:rFonts w:ascii="Arial" w:hAnsi="Arial" w:cs="Arial"/>
          <w:b/>
        </w:rPr>
        <w:t>Chapter Three:</w:t>
      </w:r>
      <w:r w:rsidR="00166FEF" w:rsidRPr="00C53347">
        <w:rPr>
          <w:rFonts w:ascii="Arial" w:hAnsi="Arial" w:cs="Arial"/>
          <w:b/>
        </w:rPr>
        <w:t xml:space="preserve"> Reflective piece </w:t>
      </w:r>
    </w:p>
    <w:p w14:paraId="22D4969E" w14:textId="107BD980" w:rsidR="00AD6924" w:rsidRPr="00C53347" w:rsidRDefault="00CB64AD" w:rsidP="00617EF5">
      <w:pPr>
        <w:spacing w:line="480" w:lineRule="auto"/>
        <w:rPr>
          <w:rFonts w:ascii="Arial" w:hAnsi="Arial" w:cs="Arial"/>
          <w:b/>
        </w:rPr>
      </w:pPr>
      <w:r w:rsidRPr="00C53347">
        <w:rPr>
          <w:rFonts w:ascii="Arial" w:hAnsi="Arial" w:cs="Arial"/>
          <w:b/>
        </w:rPr>
        <w:t>Conclusion</w:t>
      </w:r>
    </w:p>
    <w:p w14:paraId="00BCA9DD" w14:textId="77777777" w:rsidR="00310094" w:rsidRPr="00C53347" w:rsidRDefault="00310094" w:rsidP="00617EF5">
      <w:pPr>
        <w:spacing w:line="480" w:lineRule="auto"/>
        <w:rPr>
          <w:rFonts w:ascii="Arial" w:hAnsi="Arial" w:cs="Arial"/>
        </w:rPr>
      </w:pPr>
    </w:p>
    <w:p w14:paraId="60CD2454" w14:textId="77777777" w:rsidR="00310094" w:rsidRPr="00C53347" w:rsidRDefault="00310094" w:rsidP="00617EF5">
      <w:pPr>
        <w:spacing w:line="480" w:lineRule="auto"/>
        <w:rPr>
          <w:rFonts w:ascii="Arial" w:hAnsi="Arial" w:cs="Arial"/>
        </w:rPr>
      </w:pPr>
    </w:p>
    <w:p w14:paraId="38F78854" w14:textId="77777777" w:rsidR="00310094" w:rsidRPr="00C53347" w:rsidRDefault="00310094" w:rsidP="00617EF5">
      <w:pPr>
        <w:spacing w:line="480" w:lineRule="auto"/>
        <w:rPr>
          <w:rFonts w:ascii="Arial" w:hAnsi="Arial" w:cs="Arial"/>
        </w:rPr>
      </w:pPr>
    </w:p>
    <w:p w14:paraId="0B35CD58" w14:textId="77777777" w:rsidR="00310094" w:rsidRPr="00C53347" w:rsidRDefault="00310094" w:rsidP="00617EF5">
      <w:pPr>
        <w:spacing w:line="480" w:lineRule="auto"/>
        <w:rPr>
          <w:rFonts w:ascii="Arial" w:hAnsi="Arial" w:cs="Arial"/>
        </w:rPr>
      </w:pPr>
    </w:p>
    <w:p w14:paraId="2A135FBE" w14:textId="77777777" w:rsidR="00310094" w:rsidRPr="00C53347" w:rsidRDefault="00310094" w:rsidP="00617EF5">
      <w:pPr>
        <w:spacing w:line="480" w:lineRule="auto"/>
        <w:rPr>
          <w:rFonts w:ascii="Arial" w:hAnsi="Arial" w:cs="Arial"/>
        </w:rPr>
      </w:pPr>
    </w:p>
    <w:p w14:paraId="444CCD65" w14:textId="77777777" w:rsidR="00310094" w:rsidRPr="00C53347" w:rsidRDefault="00310094" w:rsidP="00617EF5">
      <w:pPr>
        <w:spacing w:line="480" w:lineRule="auto"/>
        <w:rPr>
          <w:rFonts w:ascii="Arial" w:hAnsi="Arial" w:cs="Arial"/>
        </w:rPr>
      </w:pPr>
    </w:p>
    <w:p w14:paraId="51707F92" w14:textId="77777777" w:rsidR="00310094" w:rsidRPr="00C53347" w:rsidRDefault="00310094" w:rsidP="00617EF5">
      <w:pPr>
        <w:spacing w:line="480" w:lineRule="auto"/>
        <w:rPr>
          <w:rFonts w:ascii="Arial" w:hAnsi="Arial" w:cs="Arial"/>
        </w:rPr>
      </w:pPr>
    </w:p>
    <w:p w14:paraId="63DAE2BF" w14:textId="77777777" w:rsidR="00310094" w:rsidRPr="00C53347" w:rsidRDefault="00310094" w:rsidP="00617EF5">
      <w:pPr>
        <w:spacing w:line="480" w:lineRule="auto"/>
        <w:rPr>
          <w:rFonts w:ascii="Arial" w:hAnsi="Arial" w:cs="Arial"/>
        </w:rPr>
      </w:pPr>
    </w:p>
    <w:p w14:paraId="5F39AA01" w14:textId="77777777" w:rsidR="00310094" w:rsidRPr="00C53347" w:rsidRDefault="00310094" w:rsidP="00617EF5">
      <w:pPr>
        <w:spacing w:line="480" w:lineRule="auto"/>
        <w:rPr>
          <w:rFonts w:ascii="Arial" w:hAnsi="Arial" w:cs="Arial"/>
        </w:rPr>
      </w:pPr>
    </w:p>
    <w:p w14:paraId="2395C3AC" w14:textId="77777777" w:rsidR="00885241" w:rsidRPr="00C53347" w:rsidRDefault="00885241" w:rsidP="00617EF5">
      <w:pPr>
        <w:spacing w:line="480" w:lineRule="auto"/>
        <w:rPr>
          <w:rFonts w:ascii="Arial" w:hAnsi="Arial" w:cs="Arial"/>
        </w:rPr>
      </w:pPr>
    </w:p>
    <w:p w14:paraId="1DD7B7DE" w14:textId="70F0C5A9" w:rsidR="00310094" w:rsidRPr="00C53347" w:rsidRDefault="00E623BA" w:rsidP="00617EF5">
      <w:pPr>
        <w:spacing w:line="480" w:lineRule="auto"/>
        <w:rPr>
          <w:rFonts w:ascii="Arial" w:hAnsi="Arial" w:cs="Arial"/>
          <w:b/>
        </w:rPr>
      </w:pPr>
      <w:r w:rsidRPr="00C53347">
        <w:rPr>
          <w:rFonts w:ascii="Arial" w:hAnsi="Arial" w:cs="Arial"/>
          <w:b/>
        </w:rPr>
        <w:t>List of Illustrations</w:t>
      </w:r>
    </w:p>
    <w:p w14:paraId="70726DF2" w14:textId="77777777" w:rsidR="00E623BA" w:rsidRPr="00C53347" w:rsidRDefault="00E623BA" w:rsidP="00617EF5">
      <w:pPr>
        <w:spacing w:line="480" w:lineRule="auto"/>
        <w:rPr>
          <w:rFonts w:ascii="Arial" w:hAnsi="Arial" w:cs="Arial"/>
        </w:rPr>
      </w:pPr>
    </w:p>
    <w:p w14:paraId="5FDBE233" w14:textId="77777777" w:rsidR="00E623BA" w:rsidRPr="00C53347" w:rsidRDefault="00E623BA" w:rsidP="00617EF5">
      <w:pPr>
        <w:spacing w:line="480" w:lineRule="auto"/>
        <w:rPr>
          <w:rFonts w:ascii="Arial" w:hAnsi="Arial" w:cs="Arial"/>
        </w:rPr>
      </w:pPr>
    </w:p>
    <w:p w14:paraId="11819778" w14:textId="77777777" w:rsidR="00E623BA" w:rsidRPr="00C53347" w:rsidRDefault="00E623BA" w:rsidP="00617EF5">
      <w:pPr>
        <w:spacing w:line="480" w:lineRule="auto"/>
        <w:rPr>
          <w:rFonts w:ascii="Arial" w:hAnsi="Arial" w:cs="Arial"/>
        </w:rPr>
      </w:pPr>
    </w:p>
    <w:p w14:paraId="339CA160" w14:textId="77777777" w:rsidR="00E623BA" w:rsidRPr="00C53347" w:rsidRDefault="00E623BA" w:rsidP="00617EF5">
      <w:pPr>
        <w:spacing w:line="480" w:lineRule="auto"/>
        <w:rPr>
          <w:rFonts w:ascii="Arial" w:hAnsi="Arial" w:cs="Arial"/>
        </w:rPr>
      </w:pPr>
    </w:p>
    <w:p w14:paraId="1AE79DFE" w14:textId="77777777" w:rsidR="00E623BA" w:rsidRPr="00C53347" w:rsidRDefault="00E623BA" w:rsidP="00617EF5">
      <w:pPr>
        <w:spacing w:line="480" w:lineRule="auto"/>
        <w:rPr>
          <w:rFonts w:ascii="Arial" w:hAnsi="Arial" w:cs="Arial"/>
        </w:rPr>
      </w:pPr>
    </w:p>
    <w:p w14:paraId="42A4E301" w14:textId="77777777" w:rsidR="00E623BA" w:rsidRPr="00C53347" w:rsidRDefault="00E623BA" w:rsidP="00617EF5">
      <w:pPr>
        <w:spacing w:line="480" w:lineRule="auto"/>
        <w:rPr>
          <w:rFonts w:ascii="Arial" w:hAnsi="Arial" w:cs="Arial"/>
        </w:rPr>
      </w:pPr>
    </w:p>
    <w:p w14:paraId="4AA56D03" w14:textId="77777777" w:rsidR="00E623BA" w:rsidRPr="00C53347" w:rsidRDefault="00E623BA" w:rsidP="00617EF5">
      <w:pPr>
        <w:spacing w:line="480" w:lineRule="auto"/>
        <w:rPr>
          <w:rFonts w:ascii="Arial" w:hAnsi="Arial" w:cs="Arial"/>
        </w:rPr>
      </w:pPr>
    </w:p>
    <w:p w14:paraId="4753E927" w14:textId="77777777" w:rsidR="00E623BA" w:rsidRPr="00C53347" w:rsidRDefault="00E623BA" w:rsidP="00617EF5">
      <w:pPr>
        <w:spacing w:line="480" w:lineRule="auto"/>
        <w:rPr>
          <w:rFonts w:ascii="Arial" w:hAnsi="Arial" w:cs="Arial"/>
        </w:rPr>
      </w:pPr>
    </w:p>
    <w:p w14:paraId="79244792" w14:textId="77777777" w:rsidR="00E623BA" w:rsidRPr="00C53347" w:rsidRDefault="00E623BA" w:rsidP="00617EF5">
      <w:pPr>
        <w:spacing w:line="480" w:lineRule="auto"/>
        <w:rPr>
          <w:rFonts w:ascii="Arial" w:hAnsi="Arial" w:cs="Arial"/>
        </w:rPr>
      </w:pPr>
    </w:p>
    <w:p w14:paraId="7FDA9409" w14:textId="77777777" w:rsidR="00E623BA" w:rsidRPr="00C53347" w:rsidRDefault="00E623BA" w:rsidP="00617EF5">
      <w:pPr>
        <w:spacing w:line="480" w:lineRule="auto"/>
        <w:rPr>
          <w:rFonts w:ascii="Arial" w:hAnsi="Arial" w:cs="Arial"/>
        </w:rPr>
      </w:pPr>
    </w:p>
    <w:p w14:paraId="7F6E21F7" w14:textId="77777777" w:rsidR="00E623BA" w:rsidRPr="00C53347" w:rsidRDefault="00E623BA" w:rsidP="00617EF5">
      <w:pPr>
        <w:spacing w:line="480" w:lineRule="auto"/>
        <w:rPr>
          <w:rFonts w:ascii="Arial" w:hAnsi="Arial" w:cs="Arial"/>
        </w:rPr>
      </w:pPr>
    </w:p>
    <w:p w14:paraId="3F19F4F2" w14:textId="77777777" w:rsidR="00E623BA" w:rsidRPr="00C53347" w:rsidRDefault="00E623BA" w:rsidP="00617EF5">
      <w:pPr>
        <w:spacing w:line="480" w:lineRule="auto"/>
        <w:rPr>
          <w:rFonts w:ascii="Arial" w:hAnsi="Arial" w:cs="Arial"/>
        </w:rPr>
      </w:pPr>
    </w:p>
    <w:p w14:paraId="61D6B743" w14:textId="77777777" w:rsidR="00E623BA" w:rsidRPr="00C53347" w:rsidRDefault="00E623BA" w:rsidP="00617EF5">
      <w:pPr>
        <w:spacing w:line="480" w:lineRule="auto"/>
        <w:rPr>
          <w:rFonts w:ascii="Arial" w:hAnsi="Arial" w:cs="Arial"/>
        </w:rPr>
      </w:pPr>
    </w:p>
    <w:p w14:paraId="05416CE5" w14:textId="77777777" w:rsidR="00E623BA" w:rsidRPr="00C53347" w:rsidRDefault="00E623BA" w:rsidP="00617EF5">
      <w:pPr>
        <w:spacing w:line="480" w:lineRule="auto"/>
        <w:rPr>
          <w:rFonts w:ascii="Arial" w:hAnsi="Arial" w:cs="Arial"/>
        </w:rPr>
      </w:pPr>
    </w:p>
    <w:p w14:paraId="39FB41B8" w14:textId="77777777" w:rsidR="00E623BA" w:rsidRPr="00C53347" w:rsidRDefault="00E623BA" w:rsidP="00617EF5">
      <w:pPr>
        <w:spacing w:line="480" w:lineRule="auto"/>
        <w:rPr>
          <w:rFonts w:ascii="Arial" w:hAnsi="Arial" w:cs="Arial"/>
        </w:rPr>
      </w:pPr>
    </w:p>
    <w:p w14:paraId="7714EFFB" w14:textId="77777777" w:rsidR="00E623BA" w:rsidRPr="00C53347" w:rsidRDefault="00E623BA" w:rsidP="00617EF5">
      <w:pPr>
        <w:spacing w:line="480" w:lineRule="auto"/>
        <w:rPr>
          <w:rFonts w:ascii="Arial" w:hAnsi="Arial" w:cs="Arial"/>
        </w:rPr>
      </w:pPr>
    </w:p>
    <w:p w14:paraId="79475C9A" w14:textId="77777777" w:rsidR="00E623BA" w:rsidRPr="00C53347" w:rsidRDefault="00E623BA" w:rsidP="00617EF5">
      <w:pPr>
        <w:spacing w:line="480" w:lineRule="auto"/>
        <w:rPr>
          <w:rFonts w:ascii="Arial" w:hAnsi="Arial" w:cs="Arial"/>
        </w:rPr>
      </w:pPr>
    </w:p>
    <w:p w14:paraId="41B879DB" w14:textId="77777777" w:rsidR="00E623BA" w:rsidRPr="00C53347" w:rsidRDefault="00E623BA" w:rsidP="00617EF5">
      <w:pPr>
        <w:spacing w:line="480" w:lineRule="auto"/>
        <w:rPr>
          <w:rFonts w:ascii="Arial" w:hAnsi="Arial" w:cs="Arial"/>
        </w:rPr>
      </w:pPr>
    </w:p>
    <w:p w14:paraId="5D278E6A" w14:textId="77777777" w:rsidR="00E623BA" w:rsidRPr="00C53347" w:rsidRDefault="00E623BA" w:rsidP="00617EF5">
      <w:pPr>
        <w:spacing w:line="480" w:lineRule="auto"/>
        <w:rPr>
          <w:rFonts w:ascii="Arial" w:hAnsi="Arial" w:cs="Arial"/>
        </w:rPr>
      </w:pPr>
    </w:p>
    <w:p w14:paraId="01C749A2" w14:textId="77777777" w:rsidR="00C16D5F" w:rsidRPr="00C53347" w:rsidRDefault="00C16D5F" w:rsidP="00515C81">
      <w:pPr>
        <w:spacing w:line="480" w:lineRule="auto"/>
        <w:rPr>
          <w:rFonts w:ascii="Arial" w:hAnsi="Arial" w:cs="Arial"/>
        </w:rPr>
      </w:pPr>
    </w:p>
    <w:p w14:paraId="7C9C209C" w14:textId="77777777" w:rsidR="00A95AA7" w:rsidRPr="00C53347" w:rsidRDefault="00A95AA7" w:rsidP="00515C81">
      <w:pPr>
        <w:spacing w:line="480" w:lineRule="auto"/>
        <w:rPr>
          <w:rFonts w:ascii="Arial" w:hAnsi="Arial" w:cs="Arial"/>
          <w:b/>
        </w:rPr>
      </w:pPr>
    </w:p>
    <w:p w14:paraId="0C9C0C91" w14:textId="77777777" w:rsidR="00A95AA7" w:rsidRPr="00C53347" w:rsidRDefault="00A95AA7" w:rsidP="00515C81">
      <w:pPr>
        <w:spacing w:line="480" w:lineRule="auto"/>
        <w:rPr>
          <w:rFonts w:ascii="Arial" w:hAnsi="Arial" w:cs="Arial"/>
          <w:b/>
        </w:rPr>
      </w:pPr>
    </w:p>
    <w:p w14:paraId="599ACEF2" w14:textId="77777777" w:rsidR="00A95AA7" w:rsidRPr="00C53347" w:rsidRDefault="00A95AA7" w:rsidP="00515C81">
      <w:pPr>
        <w:spacing w:line="480" w:lineRule="auto"/>
        <w:rPr>
          <w:rFonts w:ascii="Arial" w:hAnsi="Arial" w:cs="Arial"/>
          <w:b/>
        </w:rPr>
      </w:pPr>
    </w:p>
    <w:p w14:paraId="23020391" w14:textId="77777777" w:rsidR="00A95AA7" w:rsidRPr="00C53347" w:rsidRDefault="00A95AA7" w:rsidP="00515C81">
      <w:pPr>
        <w:spacing w:line="480" w:lineRule="auto"/>
        <w:rPr>
          <w:rFonts w:ascii="Arial" w:hAnsi="Arial" w:cs="Arial"/>
          <w:b/>
        </w:rPr>
      </w:pPr>
    </w:p>
    <w:p w14:paraId="1F4F8980" w14:textId="77777777" w:rsidR="00A95AA7" w:rsidRPr="00C53347" w:rsidRDefault="00A95AA7" w:rsidP="00515C81">
      <w:pPr>
        <w:spacing w:line="480" w:lineRule="auto"/>
        <w:rPr>
          <w:rFonts w:ascii="Arial" w:hAnsi="Arial" w:cs="Arial"/>
          <w:b/>
        </w:rPr>
      </w:pPr>
    </w:p>
    <w:p w14:paraId="495AB357" w14:textId="77777777" w:rsidR="00A95AA7" w:rsidRPr="00C53347" w:rsidRDefault="00A95AA7" w:rsidP="00515C81">
      <w:pPr>
        <w:spacing w:line="480" w:lineRule="auto"/>
        <w:rPr>
          <w:rFonts w:ascii="Arial" w:hAnsi="Arial" w:cs="Arial"/>
          <w:b/>
        </w:rPr>
      </w:pPr>
    </w:p>
    <w:p w14:paraId="379EE127" w14:textId="77777777" w:rsidR="00A95AA7" w:rsidRPr="00C53347" w:rsidRDefault="00A95AA7" w:rsidP="00515C81">
      <w:pPr>
        <w:spacing w:line="480" w:lineRule="auto"/>
        <w:rPr>
          <w:rFonts w:ascii="Arial" w:hAnsi="Arial" w:cs="Arial"/>
          <w:b/>
        </w:rPr>
      </w:pPr>
    </w:p>
    <w:p w14:paraId="6530791F" w14:textId="77777777" w:rsidR="00A95AA7" w:rsidRPr="00C53347" w:rsidRDefault="00A95AA7" w:rsidP="00515C81">
      <w:pPr>
        <w:spacing w:line="480" w:lineRule="auto"/>
        <w:rPr>
          <w:rFonts w:ascii="Arial" w:hAnsi="Arial" w:cs="Arial"/>
          <w:b/>
        </w:rPr>
      </w:pPr>
    </w:p>
    <w:p w14:paraId="718D8AA5" w14:textId="77777777" w:rsidR="00515C81" w:rsidRPr="00C53347" w:rsidRDefault="00515C81" w:rsidP="00515C81">
      <w:pPr>
        <w:spacing w:line="480" w:lineRule="auto"/>
        <w:rPr>
          <w:rFonts w:ascii="Arial" w:hAnsi="Arial" w:cs="Arial"/>
          <w:b/>
        </w:rPr>
      </w:pPr>
      <w:r w:rsidRPr="00C53347">
        <w:rPr>
          <w:rFonts w:ascii="Arial" w:hAnsi="Arial" w:cs="Arial"/>
          <w:b/>
        </w:rPr>
        <w:t>Dyslexia Challenges for Graphic Designers</w:t>
      </w:r>
    </w:p>
    <w:p w14:paraId="5E0CC464" w14:textId="77777777" w:rsidR="00515C81" w:rsidRPr="00C53347" w:rsidRDefault="00515C81" w:rsidP="00515C81">
      <w:pPr>
        <w:spacing w:line="480" w:lineRule="auto"/>
        <w:rPr>
          <w:rFonts w:ascii="Arial" w:hAnsi="Arial" w:cs="Arial"/>
          <w:b/>
        </w:rPr>
      </w:pPr>
      <w:r w:rsidRPr="00C53347">
        <w:rPr>
          <w:rFonts w:ascii="Arial" w:hAnsi="Arial" w:cs="Arial"/>
          <w:b/>
        </w:rPr>
        <w:t>The link between Dyslexia and Graphic Design</w:t>
      </w:r>
    </w:p>
    <w:p w14:paraId="7F7015EB" w14:textId="77777777" w:rsidR="00DA5DAC" w:rsidRPr="00C53347" w:rsidRDefault="00DA5DAC" w:rsidP="00DA5DAC">
      <w:pPr>
        <w:spacing w:line="480" w:lineRule="auto"/>
        <w:rPr>
          <w:rFonts w:ascii="Arial" w:hAnsi="Arial" w:cs="Arial"/>
        </w:rPr>
      </w:pPr>
    </w:p>
    <w:p w14:paraId="17570E9C" w14:textId="77777777" w:rsidR="00A77336" w:rsidRPr="00C53347" w:rsidRDefault="00DA5DAC" w:rsidP="00DA5DAC">
      <w:pPr>
        <w:spacing w:line="480" w:lineRule="auto"/>
        <w:rPr>
          <w:rFonts w:ascii="Arial" w:hAnsi="Arial" w:cs="Arial"/>
          <w:b/>
        </w:rPr>
      </w:pPr>
      <w:r w:rsidRPr="00C53347">
        <w:rPr>
          <w:rFonts w:ascii="Arial" w:hAnsi="Arial" w:cs="Arial"/>
          <w:b/>
        </w:rPr>
        <w:t>Summary of Topic</w:t>
      </w:r>
    </w:p>
    <w:p w14:paraId="5F6DC79A" w14:textId="77777777" w:rsidR="00A77336" w:rsidRPr="00C53347" w:rsidRDefault="00A77336" w:rsidP="00DA5DAC">
      <w:pPr>
        <w:spacing w:line="480" w:lineRule="auto"/>
        <w:rPr>
          <w:rFonts w:ascii="Arial" w:hAnsi="Arial" w:cs="Arial"/>
        </w:rPr>
      </w:pPr>
    </w:p>
    <w:p w14:paraId="75C77212" w14:textId="01D83B76" w:rsidR="00DA5DAC" w:rsidRPr="00C53347" w:rsidRDefault="00667A0D" w:rsidP="00DA5DAC">
      <w:pPr>
        <w:spacing w:line="480" w:lineRule="auto"/>
        <w:rPr>
          <w:rFonts w:ascii="Arial" w:hAnsi="Arial" w:cs="Arial"/>
          <w:b/>
        </w:rPr>
      </w:pPr>
      <w:r w:rsidRPr="00C53347">
        <w:rPr>
          <w:rFonts w:ascii="Arial" w:hAnsi="Arial" w:cs="Arial"/>
          <w:b/>
        </w:rPr>
        <w:t>Introduction</w:t>
      </w:r>
    </w:p>
    <w:p w14:paraId="23AE6E3A" w14:textId="77777777" w:rsidR="00DA5DAC" w:rsidRPr="00C53347" w:rsidRDefault="00DA5DAC" w:rsidP="00515C81">
      <w:pPr>
        <w:spacing w:line="480" w:lineRule="auto"/>
        <w:rPr>
          <w:rFonts w:ascii="Arial" w:hAnsi="Arial" w:cs="Arial"/>
        </w:rPr>
      </w:pPr>
    </w:p>
    <w:p w14:paraId="07F37F89" w14:textId="573F280A" w:rsidR="00E761E1" w:rsidRPr="00C53347" w:rsidRDefault="00FE5F1B" w:rsidP="00E761E1">
      <w:pPr>
        <w:spacing w:line="480" w:lineRule="auto"/>
        <w:rPr>
          <w:rFonts w:ascii="Arial" w:hAnsi="Arial" w:cs="Arial"/>
        </w:rPr>
      </w:pPr>
      <w:r w:rsidRPr="00C53347">
        <w:rPr>
          <w:rFonts w:ascii="Arial" w:hAnsi="Arial" w:cs="Arial"/>
        </w:rPr>
        <w:t>The main aim of this dissertation is to examine</w:t>
      </w:r>
      <w:r w:rsidR="00E761E1" w:rsidRPr="00C53347">
        <w:rPr>
          <w:rFonts w:ascii="Arial" w:hAnsi="Arial" w:cs="Arial"/>
        </w:rPr>
        <w:t xml:space="preserve"> the effects of </w:t>
      </w:r>
      <w:r w:rsidR="00545272" w:rsidRPr="00C53347">
        <w:rPr>
          <w:rFonts w:ascii="Arial" w:hAnsi="Arial" w:cs="Arial"/>
        </w:rPr>
        <w:t>dyslexia and other specific learning difficulties (</w:t>
      </w:r>
      <w:proofErr w:type="spellStart"/>
      <w:r w:rsidR="00545272" w:rsidRPr="00C53347">
        <w:rPr>
          <w:rFonts w:ascii="Arial" w:hAnsi="Arial" w:cs="Arial"/>
        </w:rPr>
        <w:t>SpLD’s</w:t>
      </w:r>
      <w:proofErr w:type="spellEnd"/>
      <w:r w:rsidR="00545272" w:rsidRPr="00C53347">
        <w:rPr>
          <w:rFonts w:ascii="Arial" w:hAnsi="Arial" w:cs="Arial"/>
        </w:rPr>
        <w:t xml:space="preserve">) </w:t>
      </w:r>
      <w:r w:rsidR="00E761E1" w:rsidRPr="00C53347">
        <w:rPr>
          <w:rFonts w:ascii="Arial" w:hAnsi="Arial" w:cs="Arial"/>
        </w:rPr>
        <w:t>and precisely how they challenge Graphic Designers. The following SPLD’s will be explored;</w:t>
      </w:r>
      <w:r w:rsidR="00545272" w:rsidRPr="00C53347">
        <w:rPr>
          <w:rFonts w:ascii="Arial" w:hAnsi="Arial" w:cs="Arial"/>
        </w:rPr>
        <w:t xml:space="preserve"> Dyslexia, Dyspraxia (DCD), </w:t>
      </w:r>
      <w:r w:rsidR="005A776B" w:rsidRPr="00C53347">
        <w:rPr>
          <w:rFonts w:ascii="Arial" w:hAnsi="Arial" w:cs="Arial"/>
        </w:rPr>
        <w:t>A</w:t>
      </w:r>
      <w:r w:rsidR="00E761E1" w:rsidRPr="00C53347">
        <w:rPr>
          <w:rFonts w:ascii="Arial" w:hAnsi="Arial" w:cs="Arial"/>
        </w:rPr>
        <w:t xml:space="preserve">ttention </w:t>
      </w:r>
      <w:r w:rsidR="005A776B" w:rsidRPr="00C53347">
        <w:rPr>
          <w:rFonts w:ascii="Arial" w:hAnsi="Arial" w:cs="Arial"/>
        </w:rPr>
        <w:t>Deficit Hyperactivity Disorder (ADHD), Attention Deficit D</w:t>
      </w:r>
      <w:r w:rsidR="00545272" w:rsidRPr="00C53347">
        <w:rPr>
          <w:rFonts w:ascii="Arial" w:hAnsi="Arial" w:cs="Arial"/>
        </w:rPr>
        <w:t>isorder (ADD)</w:t>
      </w:r>
      <w:r w:rsidR="00E761E1" w:rsidRPr="00C53347">
        <w:rPr>
          <w:rFonts w:ascii="Arial" w:hAnsi="Arial" w:cs="Arial"/>
        </w:rPr>
        <w:t>, Dyscalculia and Autism Sp</w:t>
      </w:r>
      <w:r w:rsidR="00792506" w:rsidRPr="00C53347">
        <w:rPr>
          <w:rFonts w:ascii="Arial" w:hAnsi="Arial" w:cs="Arial"/>
        </w:rPr>
        <w:t>ectrum Disorder. Whilst t</w:t>
      </w:r>
      <w:r w:rsidR="00E761E1" w:rsidRPr="00C53347">
        <w:rPr>
          <w:rFonts w:ascii="Arial" w:hAnsi="Arial" w:cs="Arial"/>
        </w:rPr>
        <w:t>hese topics will be looked</w:t>
      </w:r>
      <w:r w:rsidR="00792506" w:rsidRPr="00C53347">
        <w:rPr>
          <w:rFonts w:ascii="Arial" w:hAnsi="Arial" w:cs="Arial"/>
        </w:rPr>
        <w:t xml:space="preserve"> at, </w:t>
      </w:r>
      <w:r w:rsidR="00E761E1" w:rsidRPr="00C53347">
        <w:rPr>
          <w:rFonts w:ascii="Arial" w:hAnsi="Arial" w:cs="Arial"/>
        </w:rPr>
        <w:t xml:space="preserve">the focus will be on the </w:t>
      </w:r>
      <w:r w:rsidR="00792506" w:rsidRPr="00C53347">
        <w:rPr>
          <w:rFonts w:ascii="Arial" w:hAnsi="Arial" w:cs="Arial"/>
        </w:rPr>
        <w:t xml:space="preserve">link between </w:t>
      </w:r>
      <w:r w:rsidR="00E761E1" w:rsidRPr="00C53347">
        <w:rPr>
          <w:rFonts w:ascii="Arial" w:hAnsi="Arial" w:cs="Arial"/>
        </w:rPr>
        <w:t xml:space="preserve">dyslexia </w:t>
      </w:r>
      <w:r w:rsidR="00792506" w:rsidRPr="00C53347">
        <w:rPr>
          <w:rFonts w:ascii="Arial" w:hAnsi="Arial" w:cs="Arial"/>
        </w:rPr>
        <w:t>and people working in the creative industries, in particular within Graphic Design</w:t>
      </w:r>
      <w:r w:rsidR="00E761E1" w:rsidRPr="00C53347">
        <w:rPr>
          <w:rFonts w:ascii="Arial" w:hAnsi="Arial" w:cs="Arial"/>
        </w:rPr>
        <w:t xml:space="preserve">. Issues that will be looked at include </w:t>
      </w:r>
      <w:r w:rsidR="00E761E1" w:rsidRPr="00C53347">
        <w:rPr>
          <w:rFonts w:ascii="Arial" w:hAnsi="Arial" w:cs="Arial"/>
          <w:lang w:val="en-US"/>
        </w:rPr>
        <w:t>difficulties in phonological awareness</w:t>
      </w:r>
      <w:r w:rsidR="00E761E1" w:rsidRPr="00C53347">
        <w:rPr>
          <w:rFonts w:ascii="Arial" w:hAnsi="Arial" w:cs="Arial"/>
        </w:rPr>
        <w:t xml:space="preserve">, </w:t>
      </w:r>
      <w:r w:rsidR="00E761E1" w:rsidRPr="00C53347">
        <w:rPr>
          <w:rFonts w:ascii="Arial" w:hAnsi="Arial" w:cs="Arial"/>
          <w:lang w:val="en-US"/>
        </w:rPr>
        <w:t>verbal memory</w:t>
      </w:r>
      <w:r w:rsidR="00E761E1" w:rsidRPr="00C53347">
        <w:rPr>
          <w:rFonts w:ascii="Arial" w:hAnsi="Arial" w:cs="Arial"/>
        </w:rPr>
        <w:t xml:space="preserve"> and v</w:t>
      </w:r>
      <w:proofErr w:type="spellStart"/>
      <w:r w:rsidR="00DA5DAC" w:rsidRPr="00C53347">
        <w:rPr>
          <w:rFonts w:ascii="Arial" w:hAnsi="Arial" w:cs="Arial"/>
          <w:lang w:val="en-US"/>
        </w:rPr>
        <w:t>erbal</w:t>
      </w:r>
      <w:proofErr w:type="spellEnd"/>
      <w:r w:rsidR="00E761E1" w:rsidRPr="00C53347">
        <w:rPr>
          <w:rFonts w:ascii="Arial" w:hAnsi="Arial" w:cs="Arial"/>
          <w:lang w:val="en-US"/>
        </w:rPr>
        <w:t xml:space="preserve"> processing speed.</w:t>
      </w:r>
      <w:r w:rsidR="00DA5DAC" w:rsidRPr="00C53347">
        <w:rPr>
          <w:rFonts w:ascii="Arial" w:hAnsi="Arial" w:cs="Arial"/>
        </w:rPr>
        <w:t xml:space="preserve"> </w:t>
      </w:r>
      <w:r w:rsidR="00E761E1" w:rsidRPr="00C53347">
        <w:rPr>
          <w:rFonts w:ascii="Arial" w:hAnsi="Arial" w:cs="Arial"/>
        </w:rPr>
        <w:t xml:space="preserve">Irlen’s syndrome </w:t>
      </w:r>
      <w:r w:rsidR="00A62F08" w:rsidRPr="00C53347">
        <w:rPr>
          <w:rFonts w:ascii="Arial" w:hAnsi="Arial" w:cs="Arial"/>
        </w:rPr>
        <w:t xml:space="preserve">is a form of visual stress that will be examined as it often affects people with dyslexia. </w:t>
      </w:r>
      <w:r w:rsidR="008C1C32" w:rsidRPr="00C53347">
        <w:rPr>
          <w:rFonts w:ascii="Arial" w:hAnsi="Arial" w:cs="Arial"/>
        </w:rPr>
        <w:t xml:space="preserve">One </w:t>
      </w:r>
      <w:r w:rsidR="00051ECD" w:rsidRPr="00C53347">
        <w:rPr>
          <w:rFonts w:ascii="Arial" w:hAnsi="Arial" w:cs="Arial"/>
        </w:rPr>
        <w:t>will research the occurrence of students who have SPLD’s in particular dyslexia within the Campus’ of UWTSD and the challenges they face, along with the reasonable adjustments that are available to enable dyslexic students to succeed both in University and the workplace.</w:t>
      </w:r>
    </w:p>
    <w:p w14:paraId="71348C33" w14:textId="77777777" w:rsidR="00E761E1" w:rsidRPr="00C53347" w:rsidRDefault="00E761E1" w:rsidP="00617EF5">
      <w:pPr>
        <w:spacing w:line="480" w:lineRule="auto"/>
        <w:rPr>
          <w:rFonts w:ascii="Arial" w:hAnsi="Arial" w:cs="Arial"/>
        </w:rPr>
      </w:pPr>
    </w:p>
    <w:p w14:paraId="118F3F75" w14:textId="77777777" w:rsidR="00A77336" w:rsidRPr="00C53347" w:rsidRDefault="00A77336" w:rsidP="00617EF5">
      <w:pPr>
        <w:spacing w:line="480" w:lineRule="auto"/>
        <w:rPr>
          <w:rFonts w:ascii="Arial" w:hAnsi="Arial" w:cs="Arial"/>
        </w:rPr>
      </w:pPr>
    </w:p>
    <w:p w14:paraId="521DFE61" w14:textId="77777777" w:rsidR="00545272" w:rsidRPr="00C53347" w:rsidRDefault="00545272" w:rsidP="009605FD">
      <w:pPr>
        <w:spacing w:line="480" w:lineRule="auto"/>
        <w:rPr>
          <w:rFonts w:ascii="Arial" w:hAnsi="Arial" w:cs="Arial"/>
          <w:b/>
        </w:rPr>
      </w:pPr>
    </w:p>
    <w:p w14:paraId="63B4AC4C" w14:textId="77777777" w:rsidR="00545272" w:rsidRPr="00C53347" w:rsidRDefault="00545272" w:rsidP="009605FD">
      <w:pPr>
        <w:spacing w:line="480" w:lineRule="auto"/>
        <w:rPr>
          <w:rFonts w:ascii="Arial" w:hAnsi="Arial" w:cs="Arial"/>
          <w:b/>
        </w:rPr>
      </w:pPr>
    </w:p>
    <w:p w14:paraId="2542D061" w14:textId="77777777" w:rsidR="00545272" w:rsidRPr="00C53347" w:rsidRDefault="00545272" w:rsidP="009605FD">
      <w:pPr>
        <w:spacing w:line="480" w:lineRule="auto"/>
        <w:rPr>
          <w:rFonts w:ascii="Arial" w:hAnsi="Arial" w:cs="Arial"/>
          <w:b/>
        </w:rPr>
      </w:pPr>
    </w:p>
    <w:p w14:paraId="0F40DAE1" w14:textId="77777777" w:rsidR="00545272" w:rsidRPr="00C53347" w:rsidRDefault="00545272" w:rsidP="009605FD">
      <w:pPr>
        <w:spacing w:line="480" w:lineRule="auto"/>
        <w:rPr>
          <w:rFonts w:ascii="Arial" w:hAnsi="Arial" w:cs="Arial"/>
          <w:b/>
        </w:rPr>
      </w:pPr>
    </w:p>
    <w:p w14:paraId="4619A1B6" w14:textId="77777777" w:rsidR="00545272" w:rsidRPr="00C53347" w:rsidRDefault="00545272" w:rsidP="009605FD">
      <w:pPr>
        <w:spacing w:line="480" w:lineRule="auto"/>
        <w:rPr>
          <w:rFonts w:ascii="Arial" w:hAnsi="Arial" w:cs="Arial"/>
          <w:b/>
        </w:rPr>
      </w:pPr>
    </w:p>
    <w:p w14:paraId="605D90E4" w14:textId="77777777" w:rsidR="00545272" w:rsidRPr="00C53347" w:rsidRDefault="00545272" w:rsidP="009605FD">
      <w:pPr>
        <w:spacing w:line="480" w:lineRule="auto"/>
        <w:rPr>
          <w:rFonts w:ascii="Arial" w:hAnsi="Arial" w:cs="Arial"/>
          <w:b/>
        </w:rPr>
      </w:pPr>
    </w:p>
    <w:p w14:paraId="008C6980" w14:textId="77777777" w:rsidR="00545272" w:rsidRPr="00C53347" w:rsidRDefault="00545272" w:rsidP="009605FD">
      <w:pPr>
        <w:spacing w:line="480" w:lineRule="auto"/>
        <w:rPr>
          <w:rFonts w:ascii="Arial" w:hAnsi="Arial" w:cs="Arial"/>
          <w:b/>
        </w:rPr>
      </w:pPr>
    </w:p>
    <w:p w14:paraId="25B811D8" w14:textId="77777777" w:rsidR="00545272" w:rsidRPr="00C53347" w:rsidRDefault="00545272" w:rsidP="009605FD">
      <w:pPr>
        <w:spacing w:line="480" w:lineRule="auto"/>
        <w:rPr>
          <w:rFonts w:ascii="Arial" w:hAnsi="Arial" w:cs="Arial"/>
          <w:b/>
        </w:rPr>
      </w:pPr>
    </w:p>
    <w:p w14:paraId="219143BE" w14:textId="77777777" w:rsidR="00545272" w:rsidRPr="00C53347" w:rsidRDefault="00545272" w:rsidP="009605FD">
      <w:pPr>
        <w:spacing w:line="480" w:lineRule="auto"/>
        <w:rPr>
          <w:rFonts w:ascii="Arial" w:hAnsi="Arial" w:cs="Arial"/>
          <w:b/>
        </w:rPr>
      </w:pPr>
    </w:p>
    <w:p w14:paraId="7671CD6D" w14:textId="77777777" w:rsidR="009605FD" w:rsidRPr="00C53347" w:rsidRDefault="009605FD" w:rsidP="009605FD">
      <w:pPr>
        <w:spacing w:line="480" w:lineRule="auto"/>
        <w:rPr>
          <w:rFonts w:ascii="Arial" w:hAnsi="Arial" w:cs="Arial"/>
          <w:b/>
        </w:rPr>
      </w:pPr>
      <w:r w:rsidRPr="00C53347">
        <w:rPr>
          <w:rFonts w:ascii="Arial" w:hAnsi="Arial" w:cs="Arial"/>
          <w:b/>
        </w:rPr>
        <w:t>Chapter One: An exploration of dyslexia and its co-occurring specific learning difficulties</w:t>
      </w:r>
    </w:p>
    <w:p w14:paraId="0118D043" w14:textId="77777777" w:rsidR="00A77336" w:rsidRPr="00C53347" w:rsidRDefault="00A77336" w:rsidP="00617EF5">
      <w:pPr>
        <w:spacing w:line="480" w:lineRule="auto"/>
        <w:rPr>
          <w:rFonts w:ascii="Arial" w:hAnsi="Arial" w:cs="Arial"/>
        </w:rPr>
      </w:pPr>
    </w:p>
    <w:p w14:paraId="7B490A7C" w14:textId="3C2427F7" w:rsidR="00545272" w:rsidRPr="00C53347" w:rsidRDefault="00545272" w:rsidP="00617EF5">
      <w:pPr>
        <w:spacing w:line="480" w:lineRule="auto"/>
        <w:rPr>
          <w:rFonts w:ascii="Arial" w:hAnsi="Arial" w:cs="Arial"/>
          <w:b/>
        </w:rPr>
      </w:pPr>
      <w:r w:rsidRPr="00C53347">
        <w:rPr>
          <w:rFonts w:ascii="Arial" w:hAnsi="Arial" w:cs="Arial"/>
          <w:b/>
        </w:rPr>
        <w:t>Defining Dyslexia</w:t>
      </w:r>
    </w:p>
    <w:p w14:paraId="37F33821" w14:textId="1C4EC4A4" w:rsidR="00545286" w:rsidRPr="00C53347" w:rsidRDefault="00C16D5F" w:rsidP="00545286">
      <w:pPr>
        <w:spacing w:line="480" w:lineRule="auto"/>
        <w:rPr>
          <w:rFonts w:ascii="Arial" w:hAnsi="Arial" w:cs="Arial"/>
          <w:color w:val="4F81BD" w:themeColor="accent1"/>
        </w:rPr>
      </w:pPr>
      <w:r w:rsidRPr="00C53347">
        <w:rPr>
          <w:rFonts w:ascii="Arial" w:hAnsi="Arial" w:cs="Arial"/>
          <w:color w:val="4F81BD" w:themeColor="accent1"/>
          <w:lang w:val="en-US"/>
        </w:rPr>
        <w:t>One in ten of the UK population has some form of dyslexia (Dyslexia Association, 2017)</w:t>
      </w:r>
      <w:r w:rsidRPr="00C53347">
        <w:rPr>
          <w:rFonts w:ascii="Arial" w:hAnsi="Arial" w:cs="Arial"/>
          <w:color w:val="4F81BD" w:themeColor="accent1"/>
        </w:rPr>
        <w:t xml:space="preserve"> </w:t>
      </w:r>
      <w:r w:rsidRPr="00C53347">
        <w:rPr>
          <w:rFonts w:ascii="Arial" w:hAnsi="Arial" w:cs="Arial"/>
          <w:color w:val="4F81BD" w:themeColor="accent1"/>
          <w:lang w:val="en-US"/>
        </w:rPr>
        <w:t>It affects reading and processing information which leads to</w:t>
      </w:r>
      <w:r w:rsidRPr="00C53347">
        <w:rPr>
          <w:rFonts w:ascii="Arial" w:hAnsi="Arial" w:cs="Arial"/>
          <w:color w:val="4F81BD" w:themeColor="accent1"/>
        </w:rPr>
        <w:t xml:space="preserve"> e</w:t>
      </w:r>
      <w:r w:rsidRPr="00C53347">
        <w:rPr>
          <w:rFonts w:ascii="Arial" w:hAnsi="Arial" w:cs="Arial"/>
          <w:color w:val="4F81BD" w:themeColor="accent1"/>
          <w:lang w:val="en-US"/>
        </w:rPr>
        <w:t>very day life struggles such as filling out forms, reading the newspaper, looking at road signs and following maps, to list a few.</w:t>
      </w:r>
      <w:r w:rsidRPr="00C53347">
        <w:rPr>
          <w:rFonts w:ascii="Arial" w:hAnsi="Arial" w:cs="Arial"/>
          <w:color w:val="4F81BD" w:themeColor="accent1"/>
        </w:rPr>
        <w:t xml:space="preserve"> Characteristic features of dyslexia are difficulties in phonological awareness, verbal memory and verbal processing speed. (Coleman, 2017) </w:t>
      </w:r>
      <w:r w:rsidR="00573B30" w:rsidRPr="00C53347">
        <w:rPr>
          <w:rFonts w:ascii="Arial" w:hAnsi="Arial" w:cs="Arial"/>
        </w:rPr>
        <w:t xml:space="preserve">Dyslexia is </w:t>
      </w:r>
      <w:r w:rsidR="00C9524A" w:rsidRPr="00C53347">
        <w:rPr>
          <w:rFonts w:ascii="Arial" w:hAnsi="Arial" w:cs="Arial"/>
        </w:rPr>
        <w:t xml:space="preserve">a </w:t>
      </w:r>
      <w:r w:rsidR="00573B30" w:rsidRPr="00C53347">
        <w:rPr>
          <w:rFonts w:ascii="Arial" w:hAnsi="Arial" w:cs="Arial"/>
        </w:rPr>
        <w:t>learning difficulty that affects literacy skills, such as rea</w:t>
      </w:r>
      <w:r w:rsidR="00545272" w:rsidRPr="00C53347">
        <w:rPr>
          <w:rFonts w:ascii="Arial" w:hAnsi="Arial" w:cs="Arial"/>
        </w:rPr>
        <w:t>ding and writing. Other</w:t>
      </w:r>
      <w:r w:rsidR="00573B30" w:rsidRPr="00C53347">
        <w:rPr>
          <w:rFonts w:ascii="Arial" w:hAnsi="Arial" w:cs="Arial"/>
        </w:rPr>
        <w:t xml:space="preserve"> skills such as mathematics and </w:t>
      </w:r>
      <w:r w:rsidR="00545272" w:rsidRPr="00C53347">
        <w:rPr>
          <w:rFonts w:ascii="Arial" w:hAnsi="Arial" w:cs="Arial"/>
        </w:rPr>
        <w:t xml:space="preserve">playing </w:t>
      </w:r>
      <w:r w:rsidR="00573B30" w:rsidRPr="00C53347">
        <w:rPr>
          <w:rFonts w:ascii="Arial" w:hAnsi="Arial" w:cs="Arial"/>
        </w:rPr>
        <w:t>music</w:t>
      </w:r>
      <w:r w:rsidR="00545272" w:rsidRPr="00C53347">
        <w:rPr>
          <w:rFonts w:ascii="Arial" w:hAnsi="Arial" w:cs="Arial"/>
        </w:rPr>
        <w:t>al instruments</w:t>
      </w:r>
      <w:r w:rsidR="00573B30" w:rsidRPr="00C53347">
        <w:rPr>
          <w:rFonts w:ascii="Arial" w:hAnsi="Arial" w:cs="Arial"/>
        </w:rPr>
        <w:t xml:space="preserve"> can also be affected. Dyslexia is neurologically based and can be hereditary. With the right training and guidance, it can be helped and can lead a normal life. People with dyslexia can have a wide range of abilities and have success in many different careers.</w:t>
      </w:r>
      <w:r w:rsidR="00545286" w:rsidRPr="00C53347">
        <w:rPr>
          <w:rFonts w:ascii="Arial" w:hAnsi="Arial" w:cs="Arial"/>
        </w:rPr>
        <w:t xml:space="preserve"> </w:t>
      </w:r>
      <w:r w:rsidR="00D628ED" w:rsidRPr="00C53347">
        <w:rPr>
          <w:rFonts w:ascii="Arial" w:hAnsi="Arial" w:cs="Arial"/>
        </w:rPr>
        <w:t>(</w:t>
      </w:r>
      <w:proofErr w:type="spellStart"/>
      <w:r w:rsidR="00D628ED" w:rsidRPr="00C53347">
        <w:rPr>
          <w:rFonts w:ascii="Arial" w:hAnsi="Arial" w:cs="Arial"/>
        </w:rPr>
        <w:t>Malpas</w:t>
      </w:r>
      <w:proofErr w:type="spellEnd"/>
      <w:r w:rsidR="00D628ED" w:rsidRPr="00C53347">
        <w:rPr>
          <w:rFonts w:ascii="Arial" w:hAnsi="Arial" w:cs="Arial"/>
        </w:rPr>
        <w:t xml:space="preserve">, 2017) </w:t>
      </w:r>
      <w:r w:rsidR="00545286" w:rsidRPr="00C53347">
        <w:rPr>
          <w:rFonts w:ascii="Arial" w:hAnsi="Arial" w:cs="Arial"/>
        </w:rPr>
        <w:t xml:space="preserve">Suffering from SPLD’s often affects everyday tasks such as reading the newspaper, following a map and forgetting instructions. Even reading the bio on the television guide can take three or four attempts until the information can be processed in the mind. Filling out forms is another daunting experience. It can take a dyslexic person </w:t>
      </w:r>
      <w:r w:rsidR="00A942B8" w:rsidRPr="00C53347">
        <w:rPr>
          <w:rFonts w:ascii="Arial" w:hAnsi="Arial" w:cs="Arial"/>
        </w:rPr>
        <w:t>much</w:t>
      </w:r>
      <w:r w:rsidR="00545286" w:rsidRPr="00C53347">
        <w:rPr>
          <w:rFonts w:ascii="Arial" w:hAnsi="Arial" w:cs="Arial"/>
        </w:rPr>
        <w:t xml:space="preserve"> longer to fill out a form compared with a non-dyslexic person.</w:t>
      </w:r>
    </w:p>
    <w:p w14:paraId="00FC5869" w14:textId="77777777" w:rsidR="007344F3" w:rsidRPr="00C53347" w:rsidRDefault="007344F3" w:rsidP="00617EF5">
      <w:pPr>
        <w:spacing w:line="480" w:lineRule="auto"/>
        <w:rPr>
          <w:rFonts w:ascii="Arial" w:hAnsi="Arial" w:cs="Arial"/>
        </w:rPr>
      </w:pPr>
    </w:p>
    <w:p w14:paraId="68CCA7C5" w14:textId="77777777" w:rsidR="007344F3" w:rsidRPr="00C53347" w:rsidRDefault="007344F3" w:rsidP="007344F3">
      <w:pPr>
        <w:spacing w:line="480" w:lineRule="auto"/>
        <w:rPr>
          <w:rFonts w:ascii="Arial" w:hAnsi="Arial" w:cs="Arial"/>
          <w:b/>
        </w:rPr>
      </w:pPr>
      <w:r w:rsidRPr="00C53347">
        <w:rPr>
          <w:rFonts w:ascii="Arial" w:hAnsi="Arial" w:cs="Arial"/>
          <w:b/>
        </w:rPr>
        <w:t xml:space="preserve">Does dyslexia affect intellect? </w:t>
      </w:r>
    </w:p>
    <w:p w14:paraId="0E4D0E01" w14:textId="03BBE190" w:rsidR="007344F3" w:rsidRPr="00C53347" w:rsidRDefault="007344F3" w:rsidP="007344F3">
      <w:pPr>
        <w:spacing w:line="480" w:lineRule="auto"/>
        <w:rPr>
          <w:rFonts w:ascii="Arial" w:hAnsi="Arial" w:cs="Arial"/>
          <w:b/>
        </w:rPr>
      </w:pPr>
      <w:r w:rsidRPr="00C53347">
        <w:rPr>
          <w:rFonts w:ascii="Arial" w:hAnsi="Arial" w:cs="Arial"/>
        </w:rPr>
        <w:t xml:space="preserve">People with dyslexia have historically been labelled and felt “stupid” or have underachieved their potential. (Pumfrey and Reason, 1997) </w:t>
      </w:r>
      <w:r w:rsidRPr="00C53347">
        <w:rPr>
          <w:rFonts w:ascii="Arial" w:hAnsi="Arial" w:cs="Arial"/>
          <w:color w:val="4F81BD" w:themeColor="accent1"/>
        </w:rPr>
        <w:t xml:space="preserve">Dyslexia does not affect intellectual abilities. It is described as a Specific Learning Difficulty as it occurs independently of intelligence. Dyslexia shows different strengths and weaknesses in a person, which means no two individuals will have the same abilities and the severity of the learning difficulty can differ. (BDA, 2017) (Coleman, 2017) </w:t>
      </w:r>
      <w:r w:rsidRPr="00C53347">
        <w:rPr>
          <w:rFonts w:ascii="Arial" w:hAnsi="Arial" w:cs="Arial"/>
        </w:rPr>
        <w:t xml:space="preserve">This is often evident in the creative arts, many high profile individuals past and present, such as Steven Spielberg, Andy Warhol, Pablo Picasso and </w:t>
      </w:r>
      <w:proofErr w:type="spellStart"/>
      <w:r w:rsidRPr="00C53347">
        <w:rPr>
          <w:rFonts w:ascii="Arial" w:hAnsi="Arial" w:cs="Arial"/>
        </w:rPr>
        <w:t>Auguste</w:t>
      </w:r>
      <w:proofErr w:type="spellEnd"/>
      <w:r w:rsidRPr="00C53347">
        <w:rPr>
          <w:rFonts w:ascii="Arial" w:hAnsi="Arial" w:cs="Arial"/>
        </w:rPr>
        <w:t xml:space="preserve"> Rodin are believed to be dyslexic. (Evans, 2016)</w:t>
      </w:r>
    </w:p>
    <w:p w14:paraId="3D1F033F" w14:textId="77777777" w:rsidR="007344F3" w:rsidRPr="00C53347" w:rsidRDefault="007344F3" w:rsidP="007344F3">
      <w:pPr>
        <w:spacing w:line="480" w:lineRule="auto"/>
        <w:rPr>
          <w:rFonts w:ascii="Arial" w:hAnsi="Arial" w:cs="Arial"/>
          <w:b/>
        </w:rPr>
      </w:pPr>
    </w:p>
    <w:p w14:paraId="69CC5B48" w14:textId="707A28C5" w:rsidR="007344F3" w:rsidRPr="00C53347" w:rsidRDefault="007344F3" w:rsidP="00317134">
      <w:pPr>
        <w:ind w:left="720"/>
        <w:rPr>
          <w:rFonts w:ascii="Arial" w:hAnsi="Arial" w:cs="Arial"/>
        </w:rPr>
      </w:pPr>
      <w:r w:rsidRPr="00C53347">
        <w:rPr>
          <w:rFonts w:ascii="Arial" w:hAnsi="Arial" w:cs="Arial"/>
        </w:rPr>
        <w:t>Research carried out by the B.B.C. in 2003 on 300 millionaires discovered that 40 per cent of these self-made millionaires were diagnosed with dyslexia and</w:t>
      </w:r>
      <w:r w:rsidR="00317134" w:rsidRPr="00C53347">
        <w:rPr>
          <w:rFonts w:ascii="Arial" w:hAnsi="Arial" w:cs="Arial"/>
        </w:rPr>
        <w:t xml:space="preserve"> related learning difficulties.</w:t>
      </w:r>
      <w:r w:rsidRPr="00C53347">
        <w:rPr>
          <w:rFonts w:ascii="Arial" w:hAnsi="Arial" w:cs="Arial"/>
        </w:rPr>
        <w:t xml:space="preserve"> </w:t>
      </w:r>
      <w:r w:rsidR="00856F6D" w:rsidRPr="00C53347">
        <w:rPr>
          <w:rFonts w:ascii="Arial" w:hAnsi="Arial" w:cs="Arial"/>
        </w:rPr>
        <w:t xml:space="preserve">Cass Business School has done some research that indicates that 18-30 </w:t>
      </w:r>
      <w:proofErr w:type="spellStart"/>
      <w:r w:rsidR="00856F6D" w:rsidRPr="00C53347">
        <w:rPr>
          <w:rFonts w:ascii="Arial" w:hAnsi="Arial" w:cs="Arial"/>
        </w:rPr>
        <w:t>percent</w:t>
      </w:r>
      <w:proofErr w:type="spellEnd"/>
      <w:r w:rsidR="00856F6D" w:rsidRPr="00C53347">
        <w:rPr>
          <w:rFonts w:ascii="Arial" w:hAnsi="Arial" w:cs="Arial"/>
        </w:rPr>
        <w:t xml:space="preserve"> of entrepreneurs are dyslexic or have related conditions. </w:t>
      </w:r>
      <w:r w:rsidRPr="00C53347">
        <w:rPr>
          <w:rFonts w:ascii="Arial" w:hAnsi="Arial" w:cs="Arial"/>
        </w:rPr>
        <w:t>(</w:t>
      </w:r>
      <w:proofErr w:type="spellStart"/>
      <w:r w:rsidRPr="00C53347">
        <w:rPr>
          <w:rFonts w:ascii="Arial" w:hAnsi="Arial" w:cs="Arial"/>
        </w:rPr>
        <w:t>Malpas</w:t>
      </w:r>
      <w:proofErr w:type="spellEnd"/>
      <w:r w:rsidRPr="00C53347">
        <w:rPr>
          <w:rFonts w:ascii="Arial" w:hAnsi="Arial" w:cs="Arial"/>
        </w:rPr>
        <w:t xml:space="preserve">, 2017) </w:t>
      </w:r>
    </w:p>
    <w:p w14:paraId="5FD6B95D" w14:textId="77777777" w:rsidR="007344F3" w:rsidRPr="00C53347" w:rsidRDefault="007344F3" w:rsidP="007344F3">
      <w:pPr>
        <w:spacing w:line="480" w:lineRule="auto"/>
        <w:rPr>
          <w:rFonts w:ascii="Arial" w:hAnsi="Arial" w:cs="Arial"/>
        </w:rPr>
      </w:pPr>
    </w:p>
    <w:p w14:paraId="6BD86CA3" w14:textId="14BA03CB" w:rsidR="007344F3" w:rsidRPr="00C53347" w:rsidRDefault="00316992" w:rsidP="007344F3">
      <w:pPr>
        <w:spacing w:line="480" w:lineRule="auto"/>
        <w:rPr>
          <w:rFonts w:ascii="Arial" w:hAnsi="Arial" w:cs="Arial"/>
        </w:rPr>
      </w:pPr>
      <w:r w:rsidRPr="00C53347">
        <w:rPr>
          <w:rFonts w:ascii="Arial" w:hAnsi="Arial" w:cs="Arial"/>
        </w:rPr>
        <w:t>This demonstrates that dyslexia is not a drawback for people to fulfil their ambitions and goals in numerous different fields.</w:t>
      </w:r>
      <w:r w:rsidR="0083157D" w:rsidRPr="00C53347">
        <w:rPr>
          <w:rFonts w:ascii="Arial" w:hAnsi="Arial" w:cs="Arial"/>
        </w:rPr>
        <w:t xml:space="preserve"> Nowadays, with increased awareness of dyslexia there are less misconceptions </w:t>
      </w:r>
      <w:r w:rsidR="000536AC" w:rsidRPr="00C53347">
        <w:rPr>
          <w:rFonts w:ascii="Arial" w:hAnsi="Arial" w:cs="Arial"/>
        </w:rPr>
        <w:t xml:space="preserve">surrounding it </w:t>
      </w:r>
      <w:r w:rsidR="0083157D" w:rsidRPr="00C53347">
        <w:rPr>
          <w:rFonts w:ascii="Arial" w:hAnsi="Arial" w:cs="Arial"/>
        </w:rPr>
        <w:t>but historically this hasn’t always been the case</w:t>
      </w:r>
      <w:r w:rsidR="000536AC" w:rsidRPr="00C53347">
        <w:rPr>
          <w:rFonts w:ascii="Arial" w:hAnsi="Arial" w:cs="Arial"/>
        </w:rPr>
        <w:t>, as we will look at later.</w:t>
      </w:r>
    </w:p>
    <w:p w14:paraId="0D97CB9D" w14:textId="77777777" w:rsidR="007344F3" w:rsidRPr="00C53347" w:rsidRDefault="007344F3" w:rsidP="007344F3">
      <w:pPr>
        <w:spacing w:line="480" w:lineRule="auto"/>
        <w:rPr>
          <w:rFonts w:ascii="Arial" w:hAnsi="Arial" w:cs="Arial"/>
        </w:rPr>
      </w:pPr>
    </w:p>
    <w:p w14:paraId="01EACED8" w14:textId="77777777" w:rsidR="00FD4230" w:rsidRPr="00C53347" w:rsidRDefault="00FD4230" w:rsidP="007344F3">
      <w:pPr>
        <w:spacing w:line="480" w:lineRule="auto"/>
        <w:rPr>
          <w:rFonts w:ascii="Arial" w:hAnsi="Arial" w:cs="Arial"/>
          <w:b/>
        </w:rPr>
      </w:pPr>
    </w:p>
    <w:p w14:paraId="280DEF70" w14:textId="77777777" w:rsidR="00FD4230" w:rsidRPr="00C53347" w:rsidRDefault="00FD4230" w:rsidP="007344F3">
      <w:pPr>
        <w:spacing w:line="480" w:lineRule="auto"/>
        <w:rPr>
          <w:rFonts w:ascii="Arial" w:hAnsi="Arial" w:cs="Arial"/>
          <w:b/>
        </w:rPr>
      </w:pPr>
    </w:p>
    <w:p w14:paraId="0C0F4FF4" w14:textId="77777777" w:rsidR="007344F3" w:rsidRPr="00C53347" w:rsidRDefault="007344F3" w:rsidP="007344F3">
      <w:pPr>
        <w:spacing w:line="480" w:lineRule="auto"/>
        <w:rPr>
          <w:rFonts w:ascii="Arial" w:hAnsi="Arial" w:cs="Arial"/>
          <w:b/>
        </w:rPr>
      </w:pPr>
      <w:r w:rsidRPr="00C53347">
        <w:rPr>
          <w:rFonts w:ascii="Arial" w:hAnsi="Arial" w:cs="Arial"/>
          <w:b/>
        </w:rPr>
        <w:t>Co occurrence</w:t>
      </w:r>
    </w:p>
    <w:p w14:paraId="427AEF2D" w14:textId="00764F65" w:rsidR="007344F3" w:rsidRPr="00C53347" w:rsidRDefault="007344F3" w:rsidP="007344F3">
      <w:pPr>
        <w:spacing w:line="480" w:lineRule="auto"/>
        <w:rPr>
          <w:rFonts w:ascii="Arial" w:hAnsi="Arial" w:cs="Arial"/>
          <w:b/>
        </w:rPr>
      </w:pPr>
      <w:r w:rsidRPr="00C53347">
        <w:rPr>
          <w:rFonts w:ascii="Arial" w:hAnsi="Arial" w:cs="Arial"/>
        </w:rPr>
        <w:t xml:space="preserve">If someone has dyslexia, there is an increased likelihood that they </w:t>
      </w:r>
      <w:r w:rsidR="00FD4230" w:rsidRPr="00C53347">
        <w:rPr>
          <w:rFonts w:ascii="Arial" w:hAnsi="Arial" w:cs="Arial"/>
        </w:rPr>
        <w:t xml:space="preserve">may have another </w:t>
      </w:r>
      <w:proofErr w:type="spellStart"/>
      <w:r w:rsidR="00FD4230" w:rsidRPr="00C53347">
        <w:rPr>
          <w:rFonts w:ascii="Arial" w:hAnsi="Arial" w:cs="Arial"/>
        </w:rPr>
        <w:t>SpLD</w:t>
      </w:r>
      <w:proofErr w:type="spellEnd"/>
      <w:r w:rsidR="00FD4230" w:rsidRPr="00C53347">
        <w:rPr>
          <w:rFonts w:ascii="Arial" w:hAnsi="Arial" w:cs="Arial"/>
        </w:rPr>
        <w:t>, such as D</w:t>
      </w:r>
      <w:r w:rsidRPr="00C53347">
        <w:rPr>
          <w:rFonts w:ascii="Arial" w:hAnsi="Arial" w:cs="Arial"/>
        </w:rPr>
        <w:t>yspraxia</w:t>
      </w:r>
      <w:r w:rsidR="00FD4230" w:rsidRPr="00C53347">
        <w:rPr>
          <w:rFonts w:ascii="Arial" w:hAnsi="Arial" w:cs="Arial"/>
        </w:rPr>
        <w:t xml:space="preserve"> (DCD), Dyscalculia, Attention Deficit D</w:t>
      </w:r>
      <w:r w:rsidR="004E4607" w:rsidRPr="00C53347">
        <w:rPr>
          <w:rFonts w:ascii="Arial" w:hAnsi="Arial" w:cs="Arial"/>
        </w:rPr>
        <w:t xml:space="preserve">isorder (ADD), </w:t>
      </w:r>
      <w:r w:rsidR="00FD4230" w:rsidRPr="00C53347">
        <w:rPr>
          <w:rFonts w:ascii="Arial" w:hAnsi="Arial" w:cs="Arial"/>
        </w:rPr>
        <w:t>A</w:t>
      </w:r>
      <w:r w:rsidRPr="00C53347">
        <w:rPr>
          <w:rFonts w:ascii="Arial" w:hAnsi="Arial" w:cs="Arial"/>
        </w:rPr>
        <w:t>ttentio</w:t>
      </w:r>
      <w:r w:rsidR="00FD4230" w:rsidRPr="00C53347">
        <w:rPr>
          <w:rFonts w:ascii="Arial" w:hAnsi="Arial" w:cs="Arial"/>
        </w:rPr>
        <w:t>n Deficit Hyperactive D</w:t>
      </w:r>
      <w:r w:rsidR="004E4607" w:rsidRPr="00C53347">
        <w:rPr>
          <w:rFonts w:ascii="Arial" w:hAnsi="Arial" w:cs="Arial"/>
        </w:rPr>
        <w:t xml:space="preserve">isorder (ADHD) </w:t>
      </w:r>
      <w:r w:rsidR="00FD4230" w:rsidRPr="00C53347">
        <w:rPr>
          <w:rFonts w:ascii="Arial" w:hAnsi="Arial" w:cs="Arial"/>
        </w:rPr>
        <w:t>or Autism Spectrum D</w:t>
      </w:r>
      <w:r w:rsidRPr="00C53347">
        <w:rPr>
          <w:rFonts w:ascii="Arial" w:hAnsi="Arial" w:cs="Arial"/>
        </w:rPr>
        <w:t>isorder.</w:t>
      </w:r>
      <w:r w:rsidR="004E4607" w:rsidRPr="00C53347">
        <w:rPr>
          <w:rFonts w:ascii="Arial" w:hAnsi="Arial" w:cs="Arial"/>
        </w:rPr>
        <w:t xml:space="preserve"> </w:t>
      </w:r>
      <w:r w:rsidRPr="00C53347">
        <w:rPr>
          <w:rFonts w:ascii="Arial" w:hAnsi="Arial" w:cs="Arial"/>
        </w:rPr>
        <w:t>(Coleman, 2017)</w:t>
      </w:r>
    </w:p>
    <w:p w14:paraId="136B079A" w14:textId="40C1D9F1" w:rsidR="007344F3" w:rsidRPr="00C53347" w:rsidRDefault="00642074" w:rsidP="007344F3">
      <w:pPr>
        <w:spacing w:line="480" w:lineRule="auto"/>
        <w:rPr>
          <w:rFonts w:ascii="Arial" w:hAnsi="Arial" w:cs="Arial"/>
          <w:color w:val="4F81BD" w:themeColor="accent1"/>
        </w:rPr>
      </w:pPr>
      <w:r w:rsidRPr="00C53347">
        <w:rPr>
          <w:rFonts w:ascii="Arial" w:hAnsi="Arial" w:cs="Arial"/>
          <w:color w:val="4F81BD" w:themeColor="accent1"/>
        </w:rPr>
        <w:t xml:space="preserve">It is said that twenty five to forty </w:t>
      </w:r>
      <w:proofErr w:type="spellStart"/>
      <w:r w:rsidRPr="00C53347">
        <w:rPr>
          <w:rFonts w:ascii="Arial" w:hAnsi="Arial" w:cs="Arial"/>
          <w:color w:val="4F81BD" w:themeColor="accent1"/>
        </w:rPr>
        <w:t>percent</w:t>
      </w:r>
      <w:proofErr w:type="spellEnd"/>
      <w:r w:rsidRPr="00C53347">
        <w:rPr>
          <w:rFonts w:ascii="Arial" w:hAnsi="Arial" w:cs="Arial"/>
          <w:color w:val="4F81BD" w:themeColor="accent1"/>
        </w:rPr>
        <w:t xml:space="preserve"> </w:t>
      </w:r>
      <w:r w:rsidR="007344F3" w:rsidRPr="00C53347">
        <w:rPr>
          <w:rFonts w:ascii="Arial" w:hAnsi="Arial" w:cs="Arial"/>
          <w:color w:val="4F81BD" w:themeColor="accent1"/>
        </w:rPr>
        <w:t>of people have attention and concentration di</w:t>
      </w:r>
      <w:r w:rsidRPr="00C53347">
        <w:rPr>
          <w:rFonts w:ascii="Arial" w:hAnsi="Arial" w:cs="Arial"/>
          <w:color w:val="4F81BD" w:themeColor="accent1"/>
        </w:rPr>
        <w:t>fficulties including</w:t>
      </w:r>
      <w:r w:rsidR="007344F3" w:rsidRPr="00C53347">
        <w:rPr>
          <w:rFonts w:ascii="Arial" w:hAnsi="Arial" w:cs="Arial"/>
          <w:color w:val="4F81BD" w:themeColor="accent1"/>
        </w:rPr>
        <w:t xml:space="preserve"> dyslexia, although each individual is affected differently. (Kirby, 2006) (Coleman, 2017)</w:t>
      </w:r>
    </w:p>
    <w:p w14:paraId="450F23FF" w14:textId="77777777" w:rsidR="00E54746" w:rsidRPr="00C53347" w:rsidRDefault="00E54746" w:rsidP="00E54746">
      <w:pPr>
        <w:spacing w:line="480" w:lineRule="auto"/>
        <w:rPr>
          <w:rFonts w:ascii="Arial" w:hAnsi="Arial" w:cs="Arial"/>
          <w:color w:val="4F81BD" w:themeColor="accent1"/>
        </w:rPr>
      </w:pPr>
    </w:p>
    <w:p w14:paraId="3A4D5DAA" w14:textId="77777777" w:rsidR="00E54746" w:rsidRPr="00C53347" w:rsidRDefault="00E54746" w:rsidP="00E54746">
      <w:pPr>
        <w:spacing w:line="480" w:lineRule="auto"/>
        <w:rPr>
          <w:rFonts w:ascii="Arial" w:hAnsi="Arial" w:cs="Arial"/>
        </w:rPr>
      </w:pPr>
      <w:r w:rsidRPr="00C53347">
        <w:rPr>
          <w:rFonts w:ascii="Arial" w:hAnsi="Arial" w:cs="Arial"/>
        </w:rPr>
        <w:t>What support is available, historically there wasn’t a lot of support</w:t>
      </w:r>
    </w:p>
    <w:p w14:paraId="687B9CDD" w14:textId="77777777" w:rsidR="00E54746" w:rsidRPr="00C53347" w:rsidRDefault="00E54746" w:rsidP="007344F3">
      <w:pPr>
        <w:spacing w:line="480" w:lineRule="auto"/>
        <w:rPr>
          <w:rFonts w:ascii="Arial" w:hAnsi="Arial" w:cs="Arial"/>
          <w:color w:val="4F81BD" w:themeColor="accent1"/>
        </w:rPr>
      </w:pPr>
    </w:p>
    <w:p w14:paraId="34BD69C8" w14:textId="76E471F5" w:rsidR="00BF48B9" w:rsidRPr="00C53347" w:rsidRDefault="00FD4230" w:rsidP="00617EF5">
      <w:pPr>
        <w:spacing w:line="480" w:lineRule="auto"/>
        <w:rPr>
          <w:rFonts w:ascii="Arial" w:hAnsi="Arial" w:cs="Arial"/>
        </w:rPr>
      </w:pPr>
      <w:r w:rsidRPr="00C53347">
        <w:rPr>
          <w:rFonts w:ascii="Arial" w:hAnsi="Arial" w:cs="Arial"/>
        </w:rPr>
        <w:t>Dyspraxia</w:t>
      </w:r>
      <w:r w:rsidR="0055774D" w:rsidRPr="00C53347">
        <w:rPr>
          <w:rFonts w:ascii="Arial" w:hAnsi="Arial" w:cs="Arial"/>
        </w:rPr>
        <w:t xml:space="preserve"> – affects coordination, learning to drive, sense of direction, lose things often, unorganised, poor balance. 52% co occurs with dyslexia</w:t>
      </w:r>
    </w:p>
    <w:p w14:paraId="55D09468" w14:textId="77777777" w:rsidR="00FD4230" w:rsidRPr="00C53347" w:rsidRDefault="00FD4230" w:rsidP="00617EF5">
      <w:pPr>
        <w:spacing w:line="480" w:lineRule="auto"/>
        <w:rPr>
          <w:rFonts w:ascii="Arial" w:hAnsi="Arial" w:cs="Arial"/>
        </w:rPr>
      </w:pPr>
    </w:p>
    <w:p w14:paraId="772C15B2" w14:textId="4A53FA5E" w:rsidR="00FD4230" w:rsidRPr="00C53347" w:rsidRDefault="00FD4230" w:rsidP="00617EF5">
      <w:pPr>
        <w:spacing w:line="480" w:lineRule="auto"/>
        <w:rPr>
          <w:rFonts w:ascii="Arial" w:hAnsi="Arial" w:cs="Arial"/>
        </w:rPr>
      </w:pPr>
      <w:r w:rsidRPr="00C53347">
        <w:rPr>
          <w:rFonts w:ascii="Arial" w:hAnsi="Arial" w:cs="Arial"/>
        </w:rPr>
        <w:t>Dyscalculia</w:t>
      </w:r>
      <w:r w:rsidR="0055774D" w:rsidRPr="00C53347">
        <w:rPr>
          <w:rFonts w:ascii="Arial" w:hAnsi="Arial" w:cs="Arial"/>
        </w:rPr>
        <w:t xml:space="preserve"> – difficulty with maths, mental arithmetic, need to work sums out on paper.</w:t>
      </w:r>
    </w:p>
    <w:p w14:paraId="71494C11" w14:textId="77777777" w:rsidR="00FD4230" w:rsidRPr="00C53347" w:rsidRDefault="00FD4230" w:rsidP="00617EF5">
      <w:pPr>
        <w:spacing w:line="480" w:lineRule="auto"/>
        <w:rPr>
          <w:rFonts w:ascii="Arial" w:hAnsi="Arial" w:cs="Arial"/>
        </w:rPr>
      </w:pPr>
    </w:p>
    <w:p w14:paraId="7EEA88BF" w14:textId="61427FCB" w:rsidR="00FD4230" w:rsidRPr="00C53347" w:rsidRDefault="00FD4230" w:rsidP="00617EF5">
      <w:pPr>
        <w:spacing w:line="480" w:lineRule="auto"/>
        <w:rPr>
          <w:rFonts w:ascii="Arial" w:hAnsi="Arial" w:cs="Arial"/>
        </w:rPr>
      </w:pPr>
      <w:r w:rsidRPr="00C53347">
        <w:rPr>
          <w:rFonts w:ascii="Arial" w:hAnsi="Arial" w:cs="Arial"/>
        </w:rPr>
        <w:t>Attention Deficit Hyperactive Disorder</w:t>
      </w:r>
      <w:r w:rsidR="00F268F6" w:rsidRPr="00C53347">
        <w:rPr>
          <w:rFonts w:ascii="Arial" w:hAnsi="Arial" w:cs="Arial"/>
        </w:rPr>
        <w:t xml:space="preserve"> – unable to sit still for long periods of time, </w:t>
      </w:r>
      <w:r w:rsidR="008E6611" w:rsidRPr="00C53347">
        <w:rPr>
          <w:rFonts w:ascii="Arial" w:hAnsi="Arial" w:cs="Arial"/>
        </w:rPr>
        <w:t xml:space="preserve">fidgets, impatient, interrupts conversations, </w:t>
      </w:r>
      <w:r w:rsidR="00BE26D2" w:rsidRPr="00C53347">
        <w:rPr>
          <w:rFonts w:ascii="Arial" w:hAnsi="Arial" w:cs="Arial"/>
        </w:rPr>
        <w:t>excessive</w:t>
      </w:r>
      <w:r w:rsidR="008E6611" w:rsidRPr="00C53347">
        <w:rPr>
          <w:rFonts w:ascii="Arial" w:hAnsi="Arial" w:cs="Arial"/>
        </w:rPr>
        <w:t xml:space="preserve"> talking. (NHS, 2017)</w:t>
      </w:r>
    </w:p>
    <w:p w14:paraId="068CF5D6" w14:textId="77777777" w:rsidR="00FD4230" w:rsidRPr="00C53347" w:rsidRDefault="00FD4230" w:rsidP="00617EF5">
      <w:pPr>
        <w:spacing w:line="480" w:lineRule="auto"/>
        <w:rPr>
          <w:rFonts w:ascii="Arial" w:hAnsi="Arial" w:cs="Arial"/>
        </w:rPr>
      </w:pPr>
    </w:p>
    <w:p w14:paraId="1EA8B517" w14:textId="16066A30" w:rsidR="00FD4230" w:rsidRPr="00C53347" w:rsidRDefault="00FD4230" w:rsidP="00617EF5">
      <w:pPr>
        <w:spacing w:line="480" w:lineRule="auto"/>
        <w:rPr>
          <w:rFonts w:ascii="Arial" w:hAnsi="Arial" w:cs="Arial"/>
        </w:rPr>
      </w:pPr>
      <w:r w:rsidRPr="00C53347">
        <w:rPr>
          <w:rFonts w:ascii="Arial" w:hAnsi="Arial" w:cs="Arial"/>
        </w:rPr>
        <w:t>Attention Deficit Disorder</w:t>
      </w:r>
      <w:r w:rsidR="00964DCD" w:rsidRPr="00C53347">
        <w:rPr>
          <w:rFonts w:ascii="Arial" w:hAnsi="Arial" w:cs="Arial"/>
        </w:rPr>
        <w:t xml:space="preserve"> – lack of motivation, appears to </w:t>
      </w:r>
      <w:proofErr w:type="gramStart"/>
      <w:r w:rsidR="00964DCD" w:rsidRPr="00C53347">
        <w:rPr>
          <w:rFonts w:ascii="Arial" w:hAnsi="Arial" w:cs="Arial"/>
        </w:rPr>
        <w:t>day dream</w:t>
      </w:r>
      <w:proofErr w:type="gramEnd"/>
      <w:r w:rsidR="00964DCD" w:rsidRPr="00C53347">
        <w:rPr>
          <w:rFonts w:ascii="Arial" w:hAnsi="Arial" w:cs="Arial"/>
        </w:rPr>
        <w:t>, lack of concentration, gets distracted easily, has to work in quiet spaces</w:t>
      </w:r>
      <w:r w:rsidR="00F268F6" w:rsidRPr="00C53347">
        <w:rPr>
          <w:rFonts w:ascii="Arial" w:hAnsi="Arial" w:cs="Arial"/>
        </w:rPr>
        <w:t>, inattentiveness, short attention span</w:t>
      </w:r>
    </w:p>
    <w:p w14:paraId="49CD1733" w14:textId="77777777" w:rsidR="00FD4230" w:rsidRPr="00C53347" w:rsidRDefault="00FD4230" w:rsidP="00617EF5">
      <w:pPr>
        <w:spacing w:line="480" w:lineRule="auto"/>
        <w:rPr>
          <w:rFonts w:ascii="Arial" w:hAnsi="Arial" w:cs="Arial"/>
        </w:rPr>
      </w:pPr>
    </w:p>
    <w:p w14:paraId="5BFFDAD2" w14:textId="12767386" w:rsidR="00FD4230" w:rsidRPr="00C53347" w:rsidRDefault="00FD4230" w:rsidP="00617EF5">
      <w:pPr>
        <w:spacing w:line="480" w:lineRule="auto"/>
        <w:rPr>
          <w:rFonts w:ascii="Arial" w:hAnsi="Arial" w:cs="Arial"/>
        </w:rPr>
      </w:pPr>
      <w:r w:rsidRPr="00C53347">
        <w:rPr>
          <w:rFonts w:ascii="Arial" w:hAnsi="Arial" w:cs="Arial"/>
        </w:rPr>
        <w:t>Autism Spectrum Disorder</w:t>
      </w:r>
      <w:r w:rsidR="0055774D" w:rsidRPr="00C53347">
        <w:rPr>
          <w:rFonts w:ascii="Arial" w:hAnsi="Arial" w:cs="Arial"/>
        </w:rPr>
        <w:t xml:space="preserve"> – innovative thinkers, less sensitive to social </w:t>
      </w:r>
      <w:proofErr w:type="spellStart"/>
      <w:r w:rsidR="0055774D" w:rsidRPr="00C53347">
        <w:rPr>
          <w:rFonts w:ascii="Arial" w:hAnsi="Arial" w:cs="Arial"/>
        </w:rPr>
        <w:t>ques</w:t>
      </w:r>
      <w:proofErr w:type="spellEnd"/>
      <w:r w:rsidR="0055774D" w:rsidRPr="00C53347">
        <w:rPr>
          <w:rFonts w:ascii="Arial" w:hAnsi="Arial" w:cs="Arial"/>
        </w:rPr>
        <w:t xml:space="preserve"> – not copying others ideas, single </w:t>
      </w:r>
      <w:r w:rsidR="00251A91" w:rsidRPr="00C53347">
        <w:rPr>
          <w:rFonts w:ascii="Arial" w:hAnsi="Arial" w:cs="Arial"/>
        </w:rPr>
        <w:t>minded</w:t>
      </w:r>
      <w:r w:rsidR="0055774D" w:rsidRPr="00C53347">
        <w:rPr>
          <w:rFonts w:ascii="Arial" w:hAnsi="Arial" w:cs="Arial"/>
        </w:rPr>
        <w:t xml:space="preserve"> problem solving, </w:t>
      </w:r>
      <w:proofErr w:type="spellStart"/>
      <w:r w:rsidR="0055774D" w:rsidRPr="00C53347">
        <w:rPr>
          <w:rFonts w:ascii="Arial" w:hAnsi="Arial" w:cs="Arial"/>
        </w:rPr>
        <w:t>neurodiversity</w:t>
      </w:r>
      <w:proofErr w:type="spellEnd"/>
      <w:r w:rsidR="0055774D" w:rsidRPr="00C53347">
        <w:rPr>
          <w:rFonts w:ascii="Arial" w:hAnsi="Arial" w:cs="Arial"/>
        </w:rPr>
        <w:t>, different modes of intelligence, detecting flaws in visual pattern, attention to detail, over reliance on routines.</w:t>
      </w:r>
    </w:p>
    <w:p w14:paraId="4F29EC9E" w14:textId="77777777" w:rsidR="00FD4230" w:rsidRPr="00C53347" w:rsidRDefault="00FD4230" w:rsidP="00FD4230">
      <w:pPr>
        <w:spacing w:line="480" w:lineRule="auto"/>
        <w:rPr>
          <w:rFonts w:ascii="Arial" w:eastAsia="Times New Roman" w:hAnsi="Arial" w:cs="Arial"/>
          <w:b/>
        </w:rPr>
      </w:pPr>
    </w:p>
    <w:p w14:paraId="142F60C1" w14:textId="77777777" w:rsidR="00FD4230" w:rsidRPr="00C53347" w:rsidRDefault="00FD4230" w:rsidP="00FD4230">
      <w:pPr>
        <w:spacing w:line="480" w:lineRule="auto"/>
        <w:rPr>
          <w:rFonts w:ascii="Arial" w:eastAsia="Times New Roman" w:hAnsi="Arial" w:cs="Arial"/>
          <w:b/>
        </w:rPr>
      </w:pPr>
      <w:proofErr w:type="spellStart"/>
      <w:r w:rsidRPr="00C53347">
        <w:rPr>
          <w:rFonts w:ascii="Arial" w:eastAsia="Times New Roman" w:hAnsi="Arial" w:cs="Arial"/>
          <w:b/>
        </w:rPr>
        <w:t>Scopic</w:t>
      </w:r>
      <w:proofErr w:type="spellEnd"/>
      <w:r w:rsidRPr="00C53347">
        <w:rPr>
          <w:rFonts w:ascii="Arial" w:eastAsia="Times New Roman" w:hAnsi="Arial" w:cs="Arial"/>
          <w:b/>
        </w:rPr>
        <w:t xml:space="preserve"> Sensitivity – Irlen’s Syndrome</w:t>
      </w:r>
    </w:p>
    <w:p w14:paraId="789F8761" w14:textId="042834B5" w:rsidR="00FD4230" w:rsidRPr="00C53347" w:rsidRDefault="00FD4230" w:rsidP="00FD4230">
      <w:pPr>
        <w:spacing w:line="480" w:lineRule="auto"/>
        <w:rPr>
          <w:rFonts w:ascii="Arial" w:eastAsia="Times New Roman" w:hAnsi="Arial" w:cs="Arial"/>
          <w:color w:val="4F81BD" w:themeColor="accent1"/>
        </w:rPr>
      </w:pPr>
      <w:r w:rsidRPr="00C53347">
        <w:rPr>
          <w:rFonts w:ascii="Arial" w:eastAsia="Times New Roman" w:hAnsi="Arial" w:cs="Arial"/>
          <w:color w:val="4F81BD" w:themeColor="accent1"/>
        </w:rPr>
        <w:t>With dyslexia often comes visual stress, also known as Irlen’s Syndrome. Irlen’s is a problem with the brain’s ability to process visual information; therefore it is not an optical problem. (</w:t>
      </w:r>
      <w:proofErr w:type="spellStart"/>
      <w:r w:rsidRPr="00C53347">
        <w:rPr>
          <w:rFonts w:ascii="Arial" w:eastAsia="Times New Roman" w:hAnsi="Arial" w:cs="Arial"/>
          <w:color w:val="4F81BD" w:themeColor="accent1"/>
        </w:rPr>
        <w:t>Irlen</w:t>
      </w:r>
      <w:proofErr w:type="spellEnd"/>
      <w:r w:rsidRPr="00C53347">
        <w:rPr>
          <w:rFonts w:ascii="Arial" w:eastAsia="Times New Roman" w:hAnsi="Arial" w:cs="Arial"/>
          <w:color w:val="4F81BD" w:themeColor="accent1"/>
        </w:rPr>
        <w:t xml:space="preserve"> UK, 2012) There are several ways visual stress can be experienced. Many people experience headaches from reading, which is due to the letters and words appearing blurry and going out of focus. Other symptoms are letters breaking into two and appearing twice. Letters and words can also move which make it difficult to track words along the page. Many people with Irlen’s find the glare or brightness of a page distracting which makes their symptoms worsen. (BDA, 2017) </w:t>
      </w:r>
      <w:r w:rsidR="00F216B1" w:rsidRPr="00C53347">
        <w:rPr>
          <w:rFonts w:ascii="Arial" w:eastAsia="Times New Roman" w:hAnsi="Arial" w:cs="Arial"/>
          <w:color w:val="4F81BD" w:themeColor="accent1"/>
        </w:rPr>
        <w:t>(Coleman, 2017)</w:t>
      </w:r>
    </w:p>
    <w:p w14:paraId="1B198814" w14:textId="77777777" w:rsidR="00FD4230" w:rsidRPr="00C53347" w:rsidRDefault="00FD4230" w:rsidP="00FD4230">
      <w:pPr>
        <w:spacing w:line="480" w:lineRule="auto"/>
        <w:rPr>
          <w:rFonts w:ascii="Arial" w:eastAsia="Times New Roman" w:hAnsi="Arial" w:cs="Arial"/>
          <w:color w:val="4F81BD" w:themeColor="accent1"/>
        </w:rPr>
      </w:pPr>
    </w:p>
    <w:p w14:paraId="3D863A36" w14:textId="77777777" w:rsidR="00FD4230" w:rsidRPr="00C53347" w:rsidRDefault="00FD4230" w:rsidP="00FD4230">
      <w:pPr>
        <w:spacing w:line="480" w:lineRule="auto"/>
        <w:rPr>
          <w:rFonts w:ascii="Arial" w:eastAsia="Times New Roman" w:hAnsi="Arial" w:cs="Arial"/>
        </w:rPr>
      </w:pPr>
      <w:r w:rsidRPr="00C53347">
        <w:rPr>
          <w:rFonts w:ascii="Arial" w:eastAsia="Times New Roman" w:hAnsi="Arial" w:cs="Arial"/>
        </w:rPr>
        <w:t xml:space="preserve">Irlen’s can affect </w:t>
      </w:r>
      <w:proofErr w:type="spellStart"/>
      <w:r w:rsidRPr="00C53347">
        <w:rPr>
          <w:rFonts w:ascii="Arial" w:eastAsia="Times New Roman" w:hAnsi="Arial" w:cs="Arial"/>
        </w:rPr>
        <w:t>creati</w:t>
      </w:r>
      <w:proofErr w:type="spellEnd"/>
    </w:p>
    <w:p w14:paraId="61740660" w14:textId="77777777" w:rsidR="00FD4230" w:rsidRPr="00C53347" w:rsidRDefault="00FD4230" w:rsidP="00FD4230">
      <w:pPr>
        <w:spacing w:line="480" w:lineRule="auto"/>
        <w:rPr>
          <w:rFonts w:ascii="Arial" w:eastAsia="Times New Roman" w:hAnsi="Arial" w:cs="Arial"/>
          <w:color w:val="4F81BD" w:themeColor="accent1"/>
        </w:rPr>
      </w:pPr>
    </w:p>
    <w:p w14:paraId="3B258C22" w14:textId="77777777" w:rsidR="00FD4230" w:rsidRPr="00C53347" w:rsidRDefault="00FD4230" w:rsidP="00FD4230">
      <w:pPr>
        <w:spacing w:line="480" w:lineRule="auto"/>
        <w:rPr>
          <w:rFonts w:ascii="Arial" w:eastAsia="Times New Roman" w:hAnsi="Arial" w:cs="Arial"/>
          <w:color w:val="4F81BD" w:themeColor="accent1"/>
        </w:rPr>
      </w:pPr>
      <w:r w:rsidRPr="00C53347">
        <w:rPr>
          <w:rFonts w:ascii="Arial" w:eastAsia="Times New Roman" w:hAnsi="Arial" w:cs="Arial"/>
          <w:noProof/>
          <w:lang w:val="en-US"/>
        </w:rPr>
        <w:drawing>
          <wp:inline distT="0" distB="0" distL="0" distR="0" wp14:anchorId="0C68F479" wp14:editId="31777756">
            <wp:extent cx="5270500" cy="2960781"/>
            <wp:effectExtent l="0" t="0" r="0" b="11430"/>
            <wp:docPr id="5" name="Picture 5" descr="rl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le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2960781"/>
                    </a:xfrm>
                    <a:prstGeom prst="rect">
                      <a:avLst/>
                    </a:prstGeom>
                    <a:noFill/>
                    <a:ln>
                      <a:noFill/>
                    </a:ln>
                  </pic:spPr>
                </pic:pic>
              </a:graphicData>
            </a:graphic>
          </wp:inline>
        </w:drawing>
      </w:r>
    </w:p>
    <w:p w14:paraId="2A7DC67A" w14:textId="77777777" w:rsidR="00FD4230" w:rsidRPr="00C53347" w:rsidRDefault="00FD4230" w:rsidP="00FD4230">
      <w:pPr>
        <w:spacing w:line="480" w:lineRule="auto"/>
        <w:rPr>
          <w:rFonts w:ascii="Arial" w:eastAsia="Times New Roman" w:hAnsi="Arial" w:cs="Arial"/>
          <w:color w:val="4F81BD" w:themeColor="accent1"/>
        </w:rPr>
      </w:pPr>
    </w:p>
    <w:p w14:paraId="3633ECCB" w14:textId="77777777" w:rsidR="00FD4230" w:rsidRPr="00C53347" w:rsidRDefault="00FD4230" w:rsidP="00FD4230">
      <w:pPr>
        <w:spacing w:line="480" w:lineRule="auto"/>
        <w:rPr>
          <w:rFonts w:ascii="Arial" w:eastAsia="Times New Roman" w:hAnsi="Arial" w:cs="Arial"/>
          <w:color w:val="4F81BD" w:themeColor="accent1"/>
        </w:rPr>
      </w:pPr>
      <w:r w:rsidRPr="00C53347">
        <w:rPr>
          <w:rFonts w:ascii="Arial" w:eastAsia="Times New Roman" w:hAnsi="Arial" w:cs="Arial"/>
          <w:color w:val="4F81BD" w:themeColor="accent1"/>
        </w:rPr>
        <w:t>COLOURED SHEETS/GLASSES</w:t>
      </w:r>
    </w:p>
    <w:p w14:paraId="0110039D" w14:textId="77777777" w:rsidR="00FD4230" w:rsidRPr="00C53347" w:rsidRDefault="00FD4230" w:rsidP="00FD4230">
      <w:pPr>
        <w:spacing w:line="480" w:lineRule="auto"/>
        <w:rPr>
          <w:rFonts w:ascii="Arial" w:hAnsi="Arial" w:cs="Arial"/>
        </w:rPr>
      </w:pPr>
    </w:p>
    <w:p w14:paraId="5E6745AC" w14:textId="77777777" w:rsidR="00FD4230" w:rsidRPr="00C53347" w:rsidRDefault="00FD4230" w:rsidP="00FD4230">
      <w:pPr>
        <w:spacing w:line="480" w:lineRule="auto"/>
        <w:rPr>
          <w:rFonts w:ascii="Arial" w:eastAsia="Times New Roman" w:hAnsi="Arial" w:cs="Arial"/>
        </w:rPr>
      </w:pPr>
      <w:r w:rsidRPr="00C53347">
        <w:rPr>
          <w:rFonts w:ascii="Arial" w:eastAsia="Times New Roman" w:hAnsi="Arial" w:cs="Arial"/>
        </w:rPr>
        <w:t>Visual stress is not a cause of dyslexia – it is found as much in people who read well as in those with reading difficulties.  </w:t>
      </w:r>
      <w:r w:rsidRPr="00C53347">
        <w:rPr>
          <w:rFonts w:ascii="Arial" w:eastAsia="Times New Roman" w:hAnsi="Arial" w:cs="Arial"/>
          <w:highlight w:val="magenta"/>
        </w:rPr>
        <w:t>PARAPHRASE</w:t>
      </w:r>
    </w:p>
    <w:p w14:paraId="3AE8B4B2" w14:textId="77777777" w:rsidR="00FD4230" w:rsidRPr="00C53347" w:rsidRDefault="00FD4230" w:rsidP="00FD4230">
      <w:pPr>
        <w:spacing w:line="480" w:lineRule="auto"/>
        <w:rPr>
          <w:rFonts w:ascii="Arial" w:hAnsi="Arial" w:cs="Arial"/>
        </w:rPr>
      </w:pPr>
      <w:hyperlink r:id="rId10" w:history="1">
        <w:r w:rsidRPr="00C53347">
          <w:rPr>
            <w:rStyle w:val="Hyperlink"/>
            <w:rFonts w:ascii="Arial" w:hAnsi="Arial" w:cs="Arial"/>
          </w:rPr>
          <w:t>http://www.dyslexiaaction.org.uk/page/co-occurring-difficulties-0?page=2</w:t>
        </w:r>
      </w:hyperlink>
      <w:r w:rsidRPr="00C53347">
        <w:rPr>
          <w:rFonts w:ascii="Arial" w:hAnsi="Arial" w:cs="Arial"/>
        </w:rPr>
        <w:t xml:space="preserve"> </w:t>
      </w:r>
    </w:p>
    <w:p w14:paraId="1C30B8D4" w14:textId="77777777" w:rsidR="00FD4230" w:rsidRPr="00C53347" w:rsidRDefault="00FD4230" w:rsidP="00617EF5">
      <w:pPr>
        <w:spacing w:line="480" w:lineRule="auto"/>
        <w:rPr>
          <w:rFonts w:ascii="Arial" w:hAnsi="Arial" w:cs="Arial"/>
          <w:b/>
          <w:color w:val="4F81BD" w:themeColor="accent1"/>
        </w:rPr>
      </w:pPr>
    </w:p>
    <w:p w14:paraId="47043A7E" w14:textId="77777777" w:rsidR="00D37CD1" w:rsidRPr="00C53347" w:rsidRDefault="00D37CD1" w:rsidP="00617EF5">
      <w:pPr>
        <w:spacing w:line="480" w:lineRule="auto"/>
        <w:rPr>
          <w:rFonts w:ascii="Arial" w:hAnsi="Arial" w:cs="Arial"/>
          <w:b/>
        </w:rPr>
      </w:pPr>
    </w:p>
    <w:p w14:paraId="0844D0EA" w14:textId="530F4C04" w:rsidR="00D37CD1" w:rsidRPr="00C53347" w:rsidRDefault="00D37CD1" w:rsidP="00617EF5">
      <w:pPr>
        <w:spacing w:line="480" w:lineRule="auto"/>
        <w:rPr>
          <w:rFonts w:ascii="Arial" w:hAnsi="Arial" w:cs="Arial"/>
          <w:b/>
        </w:rPr>
      </w:pPr>
      <w:r w:rsidRPr="00C53347">
        <w:rPr>
          <w:rFonts w:ascii="Arial" w:hAnsi="Arial" w:cs="Arial"/>
          <w:b/>
        </w:rPr>
        <w:t>Misconceptions of Dyslexia</w:t>
      </w:r>
    </w:p>
    <w:p w14:paraId="2B14F8AD" w14:textId="2756D708" w:rsidR="00C16D5F" w:rsidRPr="00C53347" w:rsidRDefault="00C16D5F" w:rsidP="00BD54E9">
      <w:pPr>
        <w:spacing w:line="480" w:lineRule="auto"/>
        <w:rPr>
          <w:rFonts w:ascii="Arial" w:hAnsi="Arial" w:cs="Arial"/>
        </w:rPr>
      </w:pPr>
    </w:p>
    <w:p w14:paraId="36B77D64" w14:textId="621FEFA0" w:rsidR="00F00C39" w:rsidRPr="00C53347" w:rsidRDefault="00821144" w:rsidP="00821144">
      <w:pPr>
        <w:spacing w:line="480" w:lineRule="auto"/>
        <w:rPr>
          <w:rFonts w:ascii="Arial" w:hAnsi="Arial" w:cs="Arial"/>
        </w:rPr>
      </w:pPr>
      <w:r w:rsidRPr="00C53347">
        <w:rPr>
          <w:rFonts w:ascii="Arial" w:hAnsi="Arial" w:cs="Arial"/>
        </w:rPr>
        <w:t>T</w:t>
      </w:r>
      <w:r w:rsidR="006D67C5" w:rsidRPr="00C53347">
        <w:rPr>
          <w:rFonts w:ascii="Arial" w:hAnsi="Arial" w:cs="Arial"/>
        </w:rPr>
        <w:t xml:space="preserve">here are many misconceptions surrounding </w:t>
      </w:r>
      <w:r w:rsidRPr="00C53347">
        <w:rPr>
          <w:rFonts w:ascii="Arial" w:hAnsi="Arial" w:cs="Arial"/>
        </w:rPr>
        <w:t>dyslexia that unfortunately still have the effect of labelling someone as bei</w:t>
      </w:r>
      <w:r w:rsidR="00E9508F" w:rsidRPr="00C53347">
        <w:rPr>
          <w:rFonts w:ascii="Arial" w:hAnsi="Arial" w:cs="Arial"/>
        </w:rPr>
        <w:t>ng unable to spell and read. In f</w:t>
      </w:r>
      <w:r w:rsidRPr="00C53347">
        <w:rPr>
          <w:rFonts w:ascii="Arial" w:hAnsi="Arial" w:cs="Arial"/>
        </w:rPr>
        <w:t xml:space="preserve">act, actress Kara </w:t>
      </w:r>
      <w:proofErr w:type="spellStart"/>
      <w:r w:rsidRPr="00C53347">
        <w:rPr>
          <w:rFonts w:ascii="Arial" w:hAnsi="Arial" w:cs="Arial"/>
        </w:rPr>
        <w:t>Tointons</w:t>
      </w:r>
      <w:proofErr w:type="spellEnd"/>
      <w:r w:rsidRPr="00C53347">
        <w:rPr>
          <w:rFonts w:ascii="Arial" w:hAnsi="Arial" w:cs="Arial"/>
        </w:rPr>
        <w:t xml:space="preserve"> television series was entitled </w:t>
      </w:r>
      <w:r w:rsidR="00BD1D4B" w:rsidRPr="00C53347">
        <w:rPr>
          <w:rFonts w:ascii="Arial" w:hAnsi="Arial" w:cs="Arial"/>
          <w:i/>
        </w:rPr>
        <w:t>“Don’t Call Me S</w:t>
      </w:r>
      <w:r w:rsidRPr="00C53347">
        <w:rPr>
          <w:rFonts w:ascii="Arial" w:hAnsi="Arial" w:cs="Arial"/>
          <w:i/>
        </w:rPr>
        <w:t>tupid”</w:t>
      </w:r>
      <w:r w:rsidR="006D67C5" w:rsidRPr="00C53347">
        <w:rPr>
          <w:rFonts w:ascii="Arial" w:hAnsi="Arial" w:cs="Arial"/>
          <w:i/>
        </w:rPr>
        <w:t xml:space="preserve"> </w:t>
      </w:r>
      <w:r w:rsidR="006D67C5" w:rsidRPr="00C53347">
        <w:rPr>
          <w:rFonts w:ascii="Arial" w:hAnsi="Arial" w:cs="Arial"/>
        </w:rPr>
        <w:t xml:space="preserve">and </w:t>
      </w:r>
      <w:r w:rsidRPr="00C53347">
        <w:rPr>
          <w:rFonts w:ascii="Arial" w:hAnsi="Arial" w:cs="Arial"/>
        </w:rPr>
        <w:t xml:space="preserve">Whoopi Goldberg remembers the other children called her ‘dumb’ in school due to her dyslexia. </w:t>
      </w:r>
      <w:r w:rsidR="00EA6E6C" w:rsidRPr="00C53347">
        <w:rPr>
          <w:rFonts w:ascii="Arial" w:hAnsi="Arial" w:cs="Arial"/>
        </w:rPr>
        <w:t>(</w:t>
      </w:r>
      <w:proofErr w:type="spellStart"/>
      <w:r w:rsidR="00EA6E6C" w:rsidRPr="00C53347">
        <w:rPr>
          <w:rFonts w:ascii="Arial" w:hAnsi="Arial" w:cs="Arial"/>
        </w:rPr>
        <w:t>Malpas</w:t>
      </w:r>
      <w:proofErr w:type="spellEnd"/>
      <w:r w:rsidR="00EA6E6C" w:rsidRPr="00C53347">
        <w:rPr>
          <w:rFonts w:ascii="Arial" w:hAnsi="Arial" w:cs="Arial"/>
        </w:rPr>
        <w:t xml:space="preserve">, </w:t>
      </w:r>
      <w:proofErr w:type="gramStart"/>
      <w:r w:rsidR="00EA6E6C" w:rsidRPr="00C53347">
        <w:rPr>
          <w:rFonts w:ascii="Arial" w:hAnsi="Arial" w:cs="Arial"/>
        </w:rPr>
        <w:t>2017 :</w:t>
      </w:r>
      <w:proofErr w:type="gramEnd"/>
      <w:r w:rsidR="00EA6E6C" w:rsidRPr="00C53347">
        <w:rPr>
          <w:rFonts w:ascii="Arial" w:hAnsi="Arial" w:cs="Arial"/>
        </w:rPr>
        <w:t xml:space="preserve"> </w:t>
      </w:r>
      <w:r w:rsidRPr="00C53347">
        <w:rPr>
          <w:rFonts w:ascii="Arial" w:hAnsi="Arial" w:cs="Arial"/>
        </w:rPr>
        <w:t>27)</w:t>
      </w:r>
    </w:p>
    <w:p w14:paraId="2B447265" w14:textId="77777777" w:rsidR="006D67C5" w:rsidRPr="00C53347" w:rsidRDefault="006D67C5" w:rsidP="00821144">
      <w:pPr>
        <w:spacing w:line="480" w:lineRule="auto"/>
        <w:rPr>
          <w:rFonts w:ascii="Arial" w:hAnsi="Arial" w:cs="Arial"/>
        </w:rPr>
      </w:pPr>
    </w:p>
    <w:p w14:paraId="356DF669" w14:textId="275F8900" w:rsidR="00EB407F" w:rsidRPr="00C53347" w:rsidRDefault="00821144" w:rsidP="00AB0AE4">
      <w:pPr>
        <w:spacing w:line="480" w:lineRule="auto"/>
        <w:rPr>
          <w:rFonts w:ascii="Arial" w:hAnsi="Arial" w:cs="Arial"/>
        </w:rPr>
      </w:pPr>
      <w:r w:rsidRPr="00C53347">
        <w:rPr>
          <w:rFonts w:ascii="Arial" w:hAnsi="Arial" w:cs="Arial"/>
        </w:rPr>
        <w:t xml:space="preserve">Emily </w:t>
      </w:r>
      <w:proofErr w:type="spellStart"/>
      <w:r w:rsidRPr="00C53347">
        <w:rPr>
          <w:rFonts w:ascii="Arial" w:hAnsi="Arial" w:cs="Arial"/>
        </w:rPr>
        <w:t>Lapkin</w:t>
      </w:r>
      <w:proofErr w:type="spellEnd"/>
      <w:r w:rsidRPr="00C53347">
        <w:rPr>
          <w:rFonts w:ascii="Arial" w:hAnsi="Arial" w:cs="Arial"/>
        </w:rPr>
        <w:t xml:space="preserve"> of Understood.org identified 5 main myths surrounding dyslexia.</w:t>
      </w:r>
      <w:r w:rsidR="00F00C39" w:rsidRPr="00C53347">
        <w:rPr>
          <w:rFonts w:ascii="Arial" w:hAnsi="Arial" w:cs="Arial"/>
        </w:rPr>
        <w:t xml:space="preserve"> The first common misconception that she identified is </w:t>
      </w:r>
      <w:r w:rsidR="001D14A7" w:rsidRPr="00C53347">
        <w:rPr>
          <w:rFonts w:ascii="Arial" w:hAnsi="Arial" w:cs="Arial"/>
        </w:rPr>
        <w:t>that more males were affected with dyslexia than f</w:t>
      </w:r>
      <w:r w:rsidR="00762F83" w:rsidRPr="00C53347">
        <w:rPr>
          <w:rFonts w:ascii="Arial" w:hAnsi="Arial" w:cs="Arial"/>
        </w:rPr>
        <w:t xml:space="preserve">emales. </w:t>
      </w:r>
      <w:r w:rsidR="001D14A7" w:rsidRPr="00C53347">
        <w:rPr>
          <w:rFonts w:ascii="Arial" w:hAnsi="Arial" w:cs="Arial"/>
        </w:rPr>
        <w:t>However, we now know</w:t>
      </w:r>
      <w:r w:rsidR="00762F83" w:rsidRPr="00C53347">
        <w:rPr>
          <w:rFonts w:ascii="Arial" w:hAnsi="Arial" w:cs="Arial"/>
        </w:rPr>
        <w:t xml:space="preserve"> that dyslexia affects both sexes equally. The reason it was seen as a male tendency is because it was more apparent that the boys were struggling with their reading and writing skills; but with girls it was not as obvious due to </w:t>
      </w:r>
      <w:r w:rsidR="00BC4999" w:rsidRPr="00C53347">
        <w:rPr>
          <w:rFonts w:ascii="Arial" w:hAnsi="Arial" w:cs="Arial"/>
        </w:rPr>
        <w:t xml:space="preserve">them using </w:t>
      </w:r>
      <w:r w:rsidR="00762F83" w:rsidRPr="00C53347">
        <w:rPr>
          <w:rFonts w:ascii="Arial" w:hAnsi="Arial" w:cs="Arial"/>
        </w:rPr>
        <w:t>coping strategies.</w:t>
      </w:r>
      <w:r w:rsidR="00F00C39" w:rsidRPr="00C53347">
        <w:rPr>
          <w:rFonts w:ascii="Arial" w:hAnsi="Arial" w:cs="Arial"/>
        </w:rPr>
        <w:t xml:space="preserve"> The second one i</w:t>
      </w:r>
      <w:r w:rsidR="0027568F" w:rsidRPr="00C53347">
        <w:rPr>
          <w:rFonts w:ascii="Arial" w:hAnsi="Arial" w:cs="Arial"/>
        </w:rPr>
        <w:t xml:space="preserve">s </w:t>
      </w:r>
      <w:r w:rsidR="00F00C39" w:rsidRPr="00C53347">
        <w:rPr>
          <w:rFonts w:ascii="Arial" w:hAnsi="Arial" w:cs="Arial"/>
        </w:rPr>
        <w:t xml:space="preserve">that it is </w:t>
      </w:r>
      <w:r w:rsidR="0027568F" w:rsidRPr="00C53347">
        <w:rPr>
          <w:rFonts w:ascii="Arial" w:hAnsi="Arial" w:cs="Arial"/>
        </w:rPr>
        <w:t>commonly believed that p</w:t>
      </w:r>
      <w:r w:rsidR="00352FB3" w:rsidRPr="00C53347">
        <w:rPr>
          <w:rFonts w:ascii="Arial" w:hAnsi="Arial" w:cs="Arial"/>
        </w:rPr>
        <w:t>eople with dyslexia read backwards</w:t>
      </w:r>
      <w:r w:rsidR="0027568F" w:rsidRPr="00C53347">
        <w:rPr>
          <w:rFonts w:ascii="Arial" w:hAnsi="Arial" w:cs="Arial"/>
        </w:rPr>
        <w:t xml:space="preserve"> and </w:t>
      </w:r>
      <w:proofErr w:type="gramStart"/>
      <w:r w:rsidR="0027568F" w:rsidRPr="00C53347">
        <w:rPr>
          <w:rFonts w:ascii="Arial" w:hAnsi="Arial" w:cs="Arial"/>
        </w:rPr>
        <w:t>flip</w:t>
      </w:r>
      <w:proofErr w:type="gramEnd"/>
      <w:r w:rsidR="0027568F" w:rsidRPr="00C53347">
        <w:rPr>
          <w:rFonts w:ascii="Arial" w:hAnsi="Arial" w:cs="Arial"/>
        </w:rPr>
        <w:t xml:space="preserve"> letters around. However, this isn’t necessarily a sign of dyslexic as people without dyslexia also do this.</w:t>
      </w:r>
      <w:r w:rsidR="00F00C39" w:rsidRPr="00C53347">
        <w:rPr>
          <w:rFonts w:ascii="Arial" w:hAnsi="Arial" w:cs="Arial"/>
        </w:rPr>
        <w:t xml:space="preserve"> Thirdly, </w:t>
      </w:r>
      <w:r w:rsidR="00F00C39" w:rsidRPr="00C53347">
        <w:rPr>
          <w:rFonts w:ascii="Arial" w:hAnsi="Arial" w:cs="Arial"/>
          <w:i/>
        </w:rPr>
        <w:t>“</w:t>
      </w:r>
      <w:r w:rsidR="008052CC" w:rsidRPr="00C53347">
        <w:rPr>
          <w:rFonts w:ascii="Arial" w:hAnsi="Arial" w:cs="Arial"/>
          <w:i/>
        </w:rPr>
        <w:t>People with dyslexia just need to try harder</w:t>
      </w:r>
      <w:r w:rsidR="00F00C39" w:rsidRPr="00C53347">
        <w:rPr>
          <w:rFonts w:ascii="Arial" w:hAnsi="Arial" w:cs="Arial"/>
          <w:i/>
        </w:rPr>
        <w:t>”</w:t>
      </w:r>
      <w:r w:rsidR="00F00C39" w:rsidRPr="00C53347">
        <w:rPr>
          <w:rFonts w:ascii="Arial" w:hAnsi="Arial" w:cs="Arial"/>
          <w:b/>
        </w:rPr>
        <w:t xml:space="preserve"> </w:t>
      </w:r>
      <w:r w:rsidR="00F00C39" w:rsidRPr="00C53347">
        <w:rPr>
          <w:rFonts w:ascii="Arial" w:hAnsi="Arial" w:cs="Arial"/>
        </w:rPr>
        <w:t xml:space="preserve">is a phrase that is commonly heard. </w:t>
      </w:r>
      <w:r w:rsidR="0027568F" w:rsidRPr="00C53347">
        <w:rPr>
          <w:rFonts w:ascii="Arial" w:hAnsi="Arial" w:cs="Arial"/>
        </w:rPr>
        <w:t>Children from a young age who are dyslexic are often told they</w:t>
      </w:r>
      <w:r w:rsidR="00EB407F" w:rsidRPr="00C53347">
        <w:rPr>
          <w:rFonts w:ascii="Arial" w:hAnsi="Arial" w:cs="Arial"/>
        </w:rPr>
        <w:t xml:space="preserve"> just need to try harder</w:t>
      </w:r>
      <w:r w:rsidR="008052CC" w:rsidRPr="00C53347">
        <w:rPr>
          <w:rFonts w:ascii="Arial" w:hAnsi="Arial" w:cs="Arial"/>
        </w:rPr>
        <w:t xml:space="preserve">. Often a teacher notices a dyslexic child when they </w:t>
      </w:r>
      <w:r w:rsidR="000D0CFE" w:rsidRPr="00C53347">
        <w:rPr>
          <w:rFonts w:ascii="Arial" w:hAnsi="Arial" w:cs="Arial"/>
        </w:rPr>
        <w:t xml:space="preserve">are seen to </w:t>
      </w:r>
      <w:r w:rsidR="008052CC" w:rsidRPr="00C53347">
        <w:rPr>
          <w:rFonts w:ascii="Arial" w:hAnsi="Arial" w:cs="Arial"/>
        </w:rPr>
        <w:t>work harder than their peers yet achieve only a small percentage of the work given. There is often a big difference between the way a dyslexic pe</w:t>
      </w:r>
      <w:r w:rsidR="002970DE" w:rsidRPr="00C53347">
        <w:rPr>
          <w:rFonts w:ascii="Arial" w:hAnsi="Arial" w:cs="Arial"/>
        </w:rPr>
        <w:t>rson can articulate verbally compared to</w:t>
      </w:r>
      <w:r w:rsidR="008052CC" w:rsidRPr="00C53347">
        <w:rPr>
          <w:rFonts w:ascii="Arial" w:hAnsi="Arial" w:cs="Arial"/>
        </w:rPr>
        <w:t xml:space="preserve"> using pen and paper, which challenges them.</w:t>
      </w:r>
      <w:r w:rsidR="00F00C39" w:rsidRPr="00C53347">
        <w:rPr>
          <w:rFonts w:ascii="Arial" w:hAnsi="Arial" w:cs="Arial"/>
        </w:rPr>
        <w:t xml:space="preserve"> </w:t>
      </w:r>
      <w:r w:rsidR="00EB407F" w:rsidRPr="00C53347">
        <w:rPr>
          <w:rFonts w:ascii="Arial" w:hAnsi="Arial" w:cs="Arial"/>
        </w:rPr>
        <w:t>Dyslexia is a sign of low IQ</w:t>
      </w:r>
      <w:r w:rsidR="00F00C39" w:rsidRPr="00C53347">
        <w:rPr>
          <w:rFonts w:ascii="Arial" w:hAnsi="Arial" w:cs="Arial"/>
        </w:rPr>
        <w:t xml:space="preserve"> is another common misconception and many high performers in many different areas </w:t>
      </w:r>
      <w:r w:rsidR="00073A5E" w:rsidRPr="00C53347">
        <w:rPr>
          <w:rFonts w:ascii="Arial" w:hAnsi="Arial" w:cs="Arial"/>
        </w:rPr>
        <w:t>have</w:t>
      </w:r>
      <w:r w:rsidR="00F00C39" w:rsidRPr="00C53347">
        <w:rPr>
          <w:rFonts w:ascii="Arial" w:hAnsi="Arial" w:cs="Arial"/>
        </w:rPr>
        <w:t xml:space="preserve"> disproved this.</w:t>
      </w:r>
      <w:r w:rsidR="00477076" w:rsidRPr="00C53347">
        <w:rPr>
          <w:rFonts w:ascii="Arial" w:hAnsi="Arial" w:cs="Arial"/>
        </w:rPr>
        <w:t xml:space="preserve"> It is commonly believed that Albert Einstein was </w:t>
      </w:r>
      <w:r w:rsidR="00073A5E" w:rsidRPr="00C53347">
        <w:rPr>
          <w:rFonts w:ascii="Arial" w:hAnsi="Arial" w:cs="Arial"/>
        </w:rPr>
        <w:t>dyslexic</w:t>
      </w:r>
      <w:r w:rsidR="009B4B12" w:rsidRPr="00C53347">
        <w:rPr>
          <w:rFonts w:ascii="Arial" w:hAnsi="Arial" w:cs="Arial"/>
        </w:rPr>
        <w:t>.</w:t>
      </w:r>
      <w:r w:rsidR="00073A5E" w:rsidRPr="00C53347">
        <w:rPr>
          <w:rFonts w:ascii="Arial" w:hAnsi="Arial" w:cs="Arial"/>
        </w:rPr>
        <w:t xml:space="preserve"> Contrary to people’s beliefs, dyslexia is not curable. It is a neurological condition that is permanent. However, if i</w:t>
      </w:r>
      <w:r w:rsidR="00AB0AE4" w:rsidRPr="00C53347">
        <w:rPr>
          <w:rFonts w:ascii="Arial" w:hAnsi="Arial" w:cs="Arial"/>
        </w:rPr>
        <w:t xml:space="preserve">dentified from an early age </w:t>
      </w:r>
      <w:r w:rsidR="00830324" w:rsidRPr="00C53347">
        <w:rPr>
          <w:rFonts w:ascii="Arial" w:hAnsi="Arial" w:cs="Arial"/>
        </w:rPr>
        <w:t>and the</w:t>
      </w:r>
      <w:r w:rsidR="00AB0AE4" w:rsidRPr="00C53347">
        <w:rPr>
          <w:rFonts w:ascii="Arial" w:hAnsi="Arial" w:cs="Arial"/>
        </w:rPr>
        <w:t xml:space="preserve"> correct support in the classroom </w:t>
      </w:r>
      <w:proofErr w:type="gramStart"/>
      <w:r w:rsidR="00AB0AE4" w:rsidRPr="00C53347">
        <w:rPr>
          <w:rFonts w:ascii="Arial" w:hAnsi="Arial" w:cs="Arial"/>
        </w:rPr>
        <w:t>is</w:t>
      </w:r>
      <w:proofErr w:type="gramEnd"/>
      <w:r w:rsidR="00AB0AE4" w:rsidRPr="00C53347">
        <w:rPr>
          <w:rFonts w:ascii="Arial" w:hAnsi="Arial" w:cs="Arial"/>
        </w:rPr>
        <w:t xml:space="preserve"> available there is a lot that can be done to help academic achievement</w:t>
      </w:r>
      <w:r w:rsidR="00E73CBF" w:rsidRPr="00C53347">
        <w:rPr>
          <w:rFonts w:ascii="Arial" w:hAnsi="Arial" w:cs="Arial"/>
        </w:rPr>
        <w:t>.</w:t>
      </w:r>
    </w:p>
    <w:p w14:paraId="5415327C" w14:textId="5E94C8BB" w:rsidR="00BD54E9" w:rsidRPr="00C53347" w:rsidRDefault="00BD54E9" w:rsidP="00BD54E9">
      <w:pPr>
        <w:spacing w:line="480" w:lineRule="auto"/>
        <w:rPr>
          <w:rFonts w:ascii="Arial" w:hAnsi="Arial" w:cs="Arial"/>
        </w:rPr>
      </w:pPr>
    </w:p>
    <w:p w14:paraId="2268D0F5" w14:textId="77777777" w:rsidR="007E4279" w:rsidRPr="00C53347" w:rsidRDefault="007E4279" w:rsidP="00BD54E9">
      <w:pPr>
        <w:spacing w:line="480" w:lineRule="auto"/>
        <w:rPr>
          <w:rFonts w:ascii="Arial" w:hAnsi="Arial" w:cs="Arial"/>
        </w:rPr>
      </w:pPr>
    </w:p>
    <w:p w14:paraId="7084FD31" w14:textId="34D96459" w:rsidR="00BD54E9" w:rsidRPr="00C53347" w:rsidRDefault="00BD54E9" w:rsidP="00BD54E9">
      <w:pPr>
        <w:spacing w:line="480" w:lineRule="auto"/>
        <w:rPr>
          <w:rFonts w:ascii="Arial" w:hAnsi="Arial" w:cs="Arial"/>
          <w:b/>
        </w:rPr>
      </w:pPr>
      <w:r w:rsidRPr="00C53347">
        <w:rPr>
          <w:rFonts w:ascii="Arial" w:hAnsi="Arial" w:cs="Arial"/>
          <w:b/>
        </w:rPr>
        <w:t>Effects on mental health</w:t>
      </w:r>
    </w:p>
    <w:p w14:paraId="567E29E8" w14:textId="77777777" w:rsidR="002813B3" w:rsidRPr="00C53347" w:rsidRDefault="002813B3" w:rsidP="00BD54E9">
      <w:pPr>
        <w:spacing w:line="480" w:lineRule="auto"/>
        <w:rPr>
          <w:rFonts w:ascii="Arial" w:hAnsi="Arial" w:cs="Arial"/>
          <w:b/>
          <w:i/>
        </w:rPr>
      </w:pPr>
    </w:p>
    <w:p w14:paraId="2B9282D5" w14:textId="63A82AF3" w:rsidR="004423E6" w:rsidRPr="00C53347" w:rsidRDefault="00D76648" w:rsidP="00BD54E9">
      <w:pPr>
        <w:spacing w:line="480" w:lineRule="auto"/>
        <w:rPr>
          <w:rFonts w:ascii="Arial" w:hAnsi="Arial" w:cs="Arial"/>
        </w:rPr>
      </w:pPr>
      <w:r w:rsidRPr="00C53347">
        <w:rPr>
          <w:rFonts w:ascii="Arial" w:hAnsi="Arial" w:cs="Arial"/>
        </w:rPr>
        <w:t>There has been extensive research in to the link between children who have SPLD’s and suffer with low self-esteem. Unfortunately</w:t>
      </w:r>
      <w:r w:rsidR="004423E6" w:rsidRPr="00C53347">
        <w:rPr>
          <w:rFonts w:ascii="Arial" w:hAnsi="Arial" w:cs="Arial"/>
        </w:rPr>
        <w:t xml:space="preserve"> children with dyslexia have a higher chance of being bullied, which has shown to increase the likelihood of anxiety and even depression. </w:t>
      </w:r>
      <w:r w:rsidR="00574212" w:rsidRPr="00C53347">
        <w:rPr>
          <w:rFonts w:ascii="Arial" w:hAnsi="Arial" w:cs="Arial"/>
        </w:rPr>
        <w:t xml:space="preserve">(Lawrence, 1996) </w:t>
      </w:r>
      <w:r w:rsidR="004423E6" w:rsidRPr="00C53347">
        <w:rPr>
          <w:rFonts w:ascii="Arial" w:hAnsi="Arial" w:cs="Arial"/>
        </w:rPr>
        <w:t>However, on a more positive note, children with dyslexia sometimes maintain high self-esteem by excelling in other areas such as sport.</w:t>
      </w:r>
      <w:r w:rsidRPr="00C53347">
        <w:rPr>
          <w:rFonts w:ascii="Arial" w:hAnsi="Arial" w:cs="Arial"/>
        </w:rPr>
        <w:t xml:space="preserve"> (</w:t>
      </w:r>
      <w:proofErr w:type="spellStart"/>
      <w:r w:rsidRPr="00C53347">
        <w:rPr>
          <w:rFonts w:ascii="Arial" w:hAnsi="Arial" w:cs="Arial"/>
        </w:rPr>
        <w:t>Rach</w:t>
      </w:r>
      <w:proofErr w:type="spellEnd"/>
      <w:r w:rsidRPr="00C53347">
        <w:rPr>
          <w:rFonts w:ascii="Arial" w:hAnsi="Arial" w:cs="Arial"/>
        </w:rPr>
        <w:t xml:space="preserve"> and Turner, 2004)</w:t>
      </w:r>
    </w:p>
    <w:p w14:paraId="7604A2C6" w14:textId="77777777" w:rsidR="00CD362B" w:rsidRPr="00C53347" w:rsidRDefault="00CD362B" w:rsidP="00BD54E9">
      <w:pPr>
        <w:spacing w:line="480" w:lineRule="auto"/>
        <w:rPr>
          <w:rFonts w:ascii="Arial" w:hAnsi="Arial" w:cs="Arial"/>
        </w:rPr>
      </w:pPr>
    </w:p>
    <w:p w14:paraId="22003745" w14:textId="45927D36" w:rsidR="000131D1" w:rsidRPr="00C53347" w:rsidRDefault="009605FD" w:rsidP="00BD54E9">
      <w:pPr>
        <w:spacing w:line="480" w:lineRule="auto"/>
        <w:rPr>
          <w:rFonts w:ascii="Arial" w:hAnsi="Arial" w:cs="Arial"/>
        </w:rPr>
      </w:pPr>
      <w:r w:rsidRPr="00C53347">
        <w:rPr>
          <w:rFonts w:ascii="Arial" w:hAnsi="Arial" w:cs="Arial"/>
        </w:rPr>
        <w:t>Dyslexics may also find coping with stress more difficult. They</w:t>
      </w:r>
      <w:r w:rsidR="00CD362B" w:rsidRPr="00C53347">
        <w:rPr>
          <w:rFonts w:ascii="Arial" w:hAnsi="Arial" w:cs="Arial"/>
        </w:rPr>
        <w:t xml:space="preserve"> often struggle when it comes to dealing with stress as their coping strategies tend to collapse, </w:t>
      </w:r>
      <w:r w:rsidRPr="00C53347">
        <w:rPr>
          <w:rFonts w:ascii="Arial" w:hAnsi="Arial" w:cs="Arial"/>
        </w:rPr>
        <w:t>which leaves them in a vicious cycle feeling even more stressed. (</w:t>
      </w:r>
      <w:proofErr w:type="spellStart"/>
      <w:r w:rsidRPr="00C53347">
        <w:rPr>
          <w:rFonts w:ascii="Arial" w:hAnsi="Arial" w:cs="Arial"/>
        </w:rPr>
        <w:t>Malpas</w:t>
      </w:r>
      <w:proofErr w:type="spellEnd"/>
      <w:r w:rsidRPr="00C53347">
        <w:rPr>
          <w:rFonts w:ascii="Arial" w:hAnsi="Arial" w:cs="Arial"/>
        </w:rPr>
        <w:t>, 2017)</w:t>
      </w:r>
      <w:r w:rsidR="00DC6B5B" w:rsidRPr="00C53347">
        <w:rPr>
          <w:rFonts w:ascii="Arial" w:hAnsi="Arial" w:cs="Arial"/>
        </w:rPr>
        <w:t xml:space="preserve"> This could be directly linked to low self-esteem amongst dyslexics. Studies have shown that children with dyslexia can be left feeling “disappointed, frustrated, ashamed, fed-up, sad, depressed, angry and embarrassed by their difficulties.</w:t>
      </w:r>
      <w:r w:rsidR="007A0D9A" w:rsidRPr="00C53347">
        <w:rPr>
          <w:rFonts w:ascii="Arial" w:hAnsi="Arial" w:cs="Arial"/>
        </w:rPr>
        <w:t>”</w:t>
      </w:r>
      <w:r w:rsidR="00DC6B5B" w:rsidRPr="00C53347">
        <w:rPr>
          <w:rFonts w:ascii="Arial" w:hAnsi="Arial" w:cs="Arial"/>
        </w:rPr>
        <w:t xml:space="preserve"> (Riddick, 1996)</w:t>
      </w:r>
    </w:p>
    <w:p w14:paraId="7EE068D2" w14:textId="77777777" w:rsidR="002813B3" w:rsidRPr="00C53347" w:rsidRDefault="002813B3" w:rsidP="00BD54E9">
      <w:pPr>
        <w:spacing w:line="480" w:lineRule="auto"/>
        <w:rPr>
          <w:rFonts w:ascii="Arial" w:hAnsi="Arial" w:cs="Arial"/>
        </w:rPr>
      </w:pPr>
    </w:p>
    <w:p w14:paraId="2EAF49A7" w14:textId="20136D80" w:rsidR="007C3212" w:rsidRPr="00C53347" w:rsidRDefault="00C056B2" w:rsidP="00BD54E9">
      <w:pPr>
        <w:spacing w:line="480" w:lineRule="auto"/>
        <w:rPr>
          <w:rFonts w:ascii="Arial" w:hAnsi="Arial" w:cs="Arial"/>
        </w:rPr>
      </w:pPr>
      <w:r w:rsidRPr="00C53347">
        <w:rPr>
          <w:rFonts w:ascii="Arial" w:hAnsi="Arial" w:cs="Arial"/>
        </w:rPr>
        <w:t>Low self-</w:t>
      </w:r>
      <w:r w:rsidR="007C3212" w:rsidRPr="00C53347">
        <w:rPr>
          <w:rFonts w:ascii="Arial" w:hAnsi="Arial" w:cs="Arial"/>
        </w:rPr>
        <w:t>esteem is very common amongst</w:t>
      </w:r>
      <w:r w:rsidR="00DC6B5B" w:rsidRPr="00C53347">
        <w:rPr>
          <w:rFonts w:ascii="Arial" w:hAnsi="Arial" w:cs="Arial"/>
        </w:rPr>
        <w:t xml:space="preserve"> children with dyslexia. (</w:t>
      </w:r>
      <w:proofErr w:type="spellStart"/>
      <w:r w:rsidR="00DC6B5B" w:rsidRPr="00C53347">
        <w:rPr>
          <w:rFonts w:ascii="Arial" w:hAnsi="Arial" w:cs="Arial"/>
        </w:rPr>
        <w:t>Malpas</w:t>
      </w:r>
      <w:proofErr w:type="spellEnd"/>
      <w:r w:rsidR="00DC6B5B" w:rsidRPr="00C53347">
        <w:rPr>
          <w:rFonts w:ascii="Arial" w:hAnsi="Arial" w:cs="Arial"/>
        </w:rPr>
        <w:t>, 2017) This low self-esteem is linked with a low self-image. This could be caused by comparing to others, which children begin to increasingly do from around the age of eight</w:t>
      </w:r>
      <w:r w:rsidR="002813B3" w:rsidRPr="00C53347">
        <w:rPr>
          <w:rFonts w:ascii="Arial" w:hAnsi="Arial" w:cs="Arial"/>
        </w:rPr>
        <w:t xml:space="preserve"> according to </w:t>
      </w:r>
      <w:r w:rsidR="005D6EB4" w:rsidRPr="00C53347">
        <w:rPr>
          <w:rFonts w:ascii="Arial" w:hAnsi="Arial" w:cs="Arial"/>
        </w:rPr>
        <w:t xml:space="preserve">psychology lecturer </w:t>
      </w:r>
      <w:r w:rsidR="002813B3" w:rsidRPr="00C53347">
        <w:rPr>
          <w:rFonts w:ascii="Arial" w:hAnsi="Arial" w:cs="Arial"/>
        </w:rPr>
        <w:t>Neil Humphrey</w:t>
      </w:r>
      <w:r w:rsidR="005D6EB4" w:rsidRPr="00C53347">
        <w:rPr>
          <w:rFonts w:ascii="Arial" w:hAnsi="Arial" w:cs="Arial"/>
        </w:rPr>
        <w:t xml:space="preserve"> who researched the link between self-esteem and dyslexia for his PhD</w:t>
      </w:r>
      <w:r w:rsidR="00DC6B5B" w:rsidRPr="00C53347">
        <w:rPr>
          <w:rFonts w:ascii="Arial" w:hAnsi="Arial" w:cs="Arial"/>
        </w:rPr>
        <w:t xml:space="preserve">. </w:t>
      </w:r>
      <w:r w:rsidR="005D6EB4" w:rsidRPr="00C53347">
        <w:rPr>
          <w:rFonts w:ascii="Arial" w:hAnsi="Arial" w:cs="Arial"/>
        </w:rPr>
        <w:t>(Humphrey, 2002)</w:t>
      </w:r>
    </w:p>
    <w:p w14:paraId="76003B2B" w14:textId="77777777" w:rsidR="00FD4230" w:rsidRPr="00C53347" w:rsidRDefault="00FD4230" w:rsidP="00C16D5F">
      <w:pPr>
        <w:spacing w:line="480" w:lineRule="auto"/>
        <w:rPr>
          <w:rFonts w:ascii="Arial" w:hAnsi="Arial" w:cs="Arial"/>
          <w:b/>
        </w:rPr>
      </w:pPr>
    </w:p>
    <w:p w14:paraId="152F85B4" w14:textId="77777777" w:rsidR="009240A5" w:rsidRPr="00C53347" w:rsidRDefault="009240A5" w:rsidP="00617EF5">
      <w:pPr>
        <w:spacing w:line="480" w:lineRule="auto"/>
        <w:rPr>
          <w:rFonts w:ascii="Arial" w:hAnsi="Arial" w:cs="Arial"/>
        </w:rPr>
      </w:pPr>
    </w:p>
    <w:p w14:paraId="2EAB848D" w14:textId="77777777" w:rsidR="009240A5" w:rsidRPr="00C53347" w:rsidRDefault="009240A5" w:rsidP="00617EF5">
      <w:pPr>
        <w:spacing w:line="480" w:lineRule="auto"/>
        <w:rPr>
          <w:rFonts w:ascii="Arial" w:hAnsi="Arial" w:cs="Arial"/>
        </w:rPr>
      </w:pPr>
    </w:p>
    <w:p w14:paraId="39E82937" w14:textId="77777777" w:rsidR="009240A5" w:rsidRPr="00C53347" w:rsidRDefault="009240A5" w:rsidP="00617EF5">
      <w:pPr>
        <w:spacing w:line="480" w:lineRule="auto"/>
        <w:rPr>
          <w:rFonts w:ascii="Arial" w:hAnsi="Arial" w:cs="Arial"/>
        </w:rPr>
      </w:pPr>
    </w:p>
    <w:p w14:paraId="43C10361" w14:textId="77777777" w:rsidR="001B0144" w:rsidRPr="00C53347" w:rsidRDefault="001B0144" w:rsidP="00617EF5">
      <w:pPr>
        <w:spacing w:line="480" w:lineRule="auto"/>
        <w:rPr>
          <w:rFonts w:ascii="Arial" w:hAnsi="Arial" w:cs="Arial"/>
        </w:rPr>
      </w:pPr>
    </w:p>
    <w:p w14:paraId="0423E55E" w14:textId="19941937" w:rsidR="004C3A21" w:rsidRPr="00C53347" w:rsidRDefault="00C16D5F" w:rsidP="00617EF5">
      <w:pPr>
        <w:spacing w:line="480" w:lineRule="auto"/>
        <w:rPr>
          <w:rFonts w:ascii="Arial" w:hAnsi="Arial" w:cs="Arial"/>
          <w:b/>
        </w:rPr>
      </w:pPr>
      <w:r w:rsidRPr="00C53347">
        <w:rPr>
          <w:rFonts w:ascii="Arial" w:hAnsi="Arial" w:cs="Arial"/>
          <w:b/>
        </w:rPr>
        <w:t>Chapter Two: Dyslexia and visual communication</w:t>
      </w:r>
    </w:p>
    <w:p w14:paraId="4FF595A3" w14:textId="77777777" w:rsidR="00B45511" w:rsidRPr="00C53347" w:rsidRDefault="00B45511" w:rsidP="00617EF5">
      <w:pPr>
        <w:spacing w:line="480" w:lineRule="auto"/>
        <w:rPr>
          <w:rFonts w:ascii="Arial" w:hAnsi="Arial" w:cs="Arial"/>
          <w:b/>
        </w:rPr>
      </w:pPr>
    </w:p>
    <w:p w14:paraId="425B4E3B" w14:textId="77777777" w:rsidR="00B45511" w:rsidRPr="00C53347" w:rsidRDefault="00B45511" w:rsidP="00B45511">
      <w:pPr>
        <w:spacing w:line="480" w:lineRule="auto"/>
        <w:rPr>
          <w:rFonts w:ascii="Arial" w:hAnsi="Arial" w:cs="Arial"/>
          <w:b/>
        </w:rPr>
      </w:pPr>
      <w:proofErr w:type="gramStart"/>
      <w:r w:rsidRPr="00C53347">
        <w:rPr>
          <w:rFonts w:ascii="Arial" w:hAnsi="Arial" w:cs="Arial"/>
          <w:b/>
        </w:rPr>
        <w:t>Dyslexia Screening – To label or not to label?</w:t>
      </w:r>
      <w:proofErr w:type="gramEnd"/>
    </w:p>
    <w:p w14:paraId="43D5100A" w14:textId="77777777" w:rsidR="00B45511" w:rsidRPr="00C53347" w:rsidRDefault="00B45511" w:rsidP="00B45511">
      <w:pPr>
        <w:spacing w:line="480" w:lineRule="auto"/>
        <w:rPr>
          <w:rFonts w:ascii="Arial" w:hAnsi="Arial" w:cs="Arial"/>
        </w:rPr>
      </w:pPr>
      <w:r w:rsidRPr="00C53347">
        <w:rPr>
          <w:rFonts w:ascii="Arial" w:hAnsi="Arial" w:cs="Arial"/>
        </w:rPr>
        <w:t xml:space="preserve">The assessment of dyslexia is better than it used to be – from school, college and university. There is now a better understanding of the needs of people with dyslexia and the need for improved specialist support. (Turner, 2002) Dyslexia unfortunately may not be picked up during the twelve years of schooling. In contemporary times, you are more likely to be made aware of dyslexia and other </w:t>
      </w:r>
      <w:proofErr w:type="spellStart"/>
      <w:r w:rsidRPr="00C53347">
        <w:rPr>
          <w:rFonts w:ascii="Arial" w:hAnsi="Arial" w:cs="Arial"/>
        </w:rPr>
        <w:t>SpLD’s</w:t>
      </w:r>
      <w:proofErr w:type="spellEnd"/>
      <w:r w:rsidRPr="00C53347">
        <w:rPr>
          <w:rFonts w:ascii="Arial" w:hAnsi="Arial" w:cs="Arial"/>
        </w:rPr>
        <w:t xml:space="preserve"> during college or university. This may be in part due to government funding being focused on post sixteen </w:t>
      </w:r>
      <w:proofErr w:type="gramStart"/>
      <w:r w:rsidRPr="00C53347">
        <w:rPr>
          <w:rFonts w:ascii="Arial" w:hAnsi="Arial" w:cs="Arial"/>
        </w:rPr>
        <w:t>education</w:t>
      </w:r>
      <w:proofErr w:type="gramEnd"/>
      <w:r w:rsidRPr="00C53347">
        <w:rPr>
          <w:rFonts w:ascii="Arial" w:hAnsi="Arial" w:cs="Arial"/>
        </w:rPr>
        <w:t>. Student Finance Wales and England at higher education will fund one to one support.</w:t>
      </w:r>
    </w:p>
    <w:p w14:paraId="5FD52AF8" w14:textId="77777777" w:rsidR="00B45511" w:rsidRPr="00C53347" w:rsidRDefault="00B45511" w:rsidP="00B45511">
      <w:pPr>
        <w:spacing w:line="480" w:lineRule="auto"/>
        <w:rPr>
          <w:rFonts w:ascii="Arial" w:hAnsi="Arial" w:cs="Arial"/>
        </w:rPr>
      </w:pPr>
    </w:p>
    <w:p w14:paraId="0FDE560C" w14:textId="77777777" w:rsidR="00B45511" w:rsidRPr="00C53347" w:rsidRDefault="00B45511" w:rsidP="00B45511">
      <w:pPr>
        <w:spacing w:line="480" w:lineRule="auto"/>
        <w:rPr>
          <w:rFonts w:ascii="Arial" w:hAnsi="Arial" w:cs="Arial"/>
        </w:rPr>
      </w:pPr>
      <w:r w:rsidRPr="00C53347">
        <w:rPr>
          <w:rFonts w:ascii="Arial" w:hAnsi="Arial" w:cs="Arial"/>
        </w:rPr>
        <w:t xml:space="preserve">At the Dynevor campus of UWTSD, screening is undertaken during Fresher’s Week for all first year students. The initial screening entails dictation of a small paragraph of a story by a member of student services to a group of students. The students are asked to write what is being said as accurately as possible. This is testing obvious dyslexic tendencies such as poor spelling, repetition, handwriting skills, angle of writing, and presence of punctuation. These sheets are then collected. A second sheet is handed out and the students are asked to write down what they remember from the story, this is testing their recall and short-term memory. Student services staff assess writing skills and recall using criteria which helps them highlight those students who need to be invited to undergo a full diagnostic assessment for </w:t>
      </w:r>
      <w:proofErr w:type="spellStart"/>
      <w:r w:rsidRPr="00C53347">
        <w:rPr>
          <w:rFonts w:ascii="Arial" w:hAnsi="Arial" w:cs="Arial"/>
        </w:rPr>
        <w:t>SpLD’s</w:t>
      </w:r>
      <w:proofErr w:type="spellEnd"/>
      <w:r w:rsidRPr="00C53347">
        <w:rPr>
          <w:rFonts w:ascii="Arial" w:hAnsi="Arial" w:cs="Arial"/>
        </w:rPr>
        <w:t xml:space="preserve">. </w:t>
      </w:r>
      <w:r w:rsidRPr="00C53347">
        <w:rPr>
          <w:rFonts w:ascii="Arial" w:hAnsi="Arial" w:cs="Arial"/>
          <w:highlight w:val="magenta"/>
        </w:rPr>
        <w:t>See appendix A for a copy of the screening.</w:t>
      </w:r>
    </w:p>
    <w:p w14:paraId="1B7A6AAE" w14:textId="77777777" w:rsidR="00B45511" w:rsidRPr="00C53347" w:rsidRDefault="00B45511" w:rsidP="00617EF5">
      <w:pPr>
        <w:spacing w:line="480" w:lineRule="auto"/>
        <w:rPr>
          <w:rFonts w:ascii="Arial" w:hAnsi="Arial" w:cs="Arial"/>
        </w:rPr>
      </w:pPr>
    </w:p>
    <w:p w14:paraId="221710A3" w14:textId="69E5F602" w:rsidR="003A3163" w:rsidRPr="00C53347" w:rsidRDefault="003A3163" w:rsidP="00617EF5">
      <w:pPr>
        <w:spacing w:line="480" w:lineRule="auto"/>
        <w:rPr>
          <w:rFonts w:ascii="Arial" w:hAnsi="Arial" w:cs="Arial"/>
        </w:rPr>
      </w:pPr>
      <w:r w:rsidRPr="00C53347">
        <w:rPr>
          <w:rFonts w:ascii="Arial" w:hAnsi="Arial" w:cs="Arial"/>
        </w:rPr>
        <w:t>SUPPORT AVAILABLE FOR DYSLEXCS E.G. SOFTWARE, EXTRA TIME, STUDY SUPPORT, MAC ETC</w:t>
      </w:r>
    </w:p>
    <w:p w14:paraId="32C7F35E" w14:textId="77777777" w:rsidR="00F0412F" w:rsidRPr="00C53347" w:rsidRDefault="00F0412F" w:rsidP="00617EF5">
      <w:pPr>
        <w:spacing w:line="480" w:lineRule="auto"/>
        <w:rPr>
          <w:rFonts w:ascii="Arial" w:hAnsi="Arial" w:cs="Arial"/>
        </w:rPr>
      </w:pPr>
    </w:p>
    <w:p w14:paraId="4BC464F7" w14:textId="7E4ABC90" w:rsidR="00206E6F" w:rsidRPr="00C53347" w:rsidRDefault="00055E85" w:rsidP="00617EF5">
      <w:pPr>
        <w:spacing w:line="480" w:lineRule="auto"/>
        <w:rPr>
          <w:rFonts w:ascii="Arial" w:hAnsi="Arial" w:cs="Arial"/>
          <w:b/>
        </w:rPr>
      </w:pPr>
      <w:r w:rsidRPr="00C53347">
        <w:rPr>
          <w:rFonts w:ascii="Arial" w:hAnsi="Arial" w:cs="Arial"/>
          <w:b/>
        </w:rPr>
        <w:t>Link Between Graphic Design and Dyslexia</w:t>
      </w:r>
    </w:p>
    <w:p w14:paraId="6D45DF45" w14:textId="77777777" w:rsidR="001A4E5C" w:rsidRPr="00C53347" w:rsidRDefault="001A4E5C" w:rsidP="00617EF5">
      <w:pPr>
        <w:spacing w:line="480" w:lineRule="auto"/>
        <w:rPr>
          <w:rFonts w:ascii="Arial" w:hAnsi="Arial" w:cs="Arial"/>
          <w:b/>
        </w:rPr>
      </w:pPr>
    </w:p>
    <w:p w14:paraId="2C9343B8" w14:textId="502B5F15" w:rsidR="001A4E5C" w:rsidRPr="00C53347" w:rsidRDefault="001A4E5C" w:rsidP="007663D7">
      <w:pPr>
        <w:ind w:left="720"/>
        <w:rPr>
          <w:rFonts w:ascii="Arial" w:eastAsia="Times New Roman" w:hAnsi="Arial" w:cs="Arial"/>
        </w:rPr>
      </w:pPr>
      <w:r w:rsidRPr="00C53347">
        <w:rPr>
          <w:rFonts w:ascii="Arial" w:eastAsia="Times New Roman" w:hAnsi="Arial" w:cs="Arial"/>
        </w:rPr>
        <w:t>If you wanted to assemble the world’s best choir you’d want great singers, not tone-deaf ones. We are simply looking for the best innovative thinkers and they are usually dyslexics</w:t>
      </w:r>
      <w:r w:rsidR="00330C23" w:rsidRPr="00C53347">
        <w:rPr>
          <w:rFonts w:ascii="Arial" w:eastAsia="Times New Roman" w:hAnsi="Arial" w:cs="Arial"/>
        </w:rPr>
        <w:t>. Arnold, 2016</w:t>
      </w:r>
    </w:p>
    <w:p w14:paraId="0384C010" w14:textId="77777777" w:rsidR="007663D7" w:rsidRPr="00C53347" w:rsidRDefault="007663D7" w:rsidP="007663D7">
      <w:pPr>
        <w:ind w:left="720"/>
        <w:rPr>
          <w:rFonts w:ascii="Arial" w:eastAsia="Times New Roman" w:hAnsi="Arial" w:cs="Arial"/>
        </w:rPr>
      </w:pPr>
    </w:p>
    <w:p w14:paraId="5F1FEE64" w14:textId="648340E8" w:rsidR="001A4E5C" w:rsidRPr="00C53347" w:rsidRDefault="001A4E5C" w:rsidP="00617EF5">
      <w:pPr>
        <w:spacing w:line="480" w:lineRule="auto"/>
        <w:rPr>
          <w:rFonts w:ascii="Arial" w:hAnsi="Arial" w:cs="Arial"/>
          <w:b/>
        </w:rPr>
      </w:pPr>
      <w:hyperlink r:id="rId11" w:history="1">
        <w:r w:rsidRPr="00C53347">
          <w:rPr>
            <w:rStyle w:val="Hyperlink"/>
            <w:rFonts w:ascii="Arial" w:hAnsi="Arial" w:cs="Arial"/>
            <w:b/>
          </w:rPr>
          <w:t>https://www.theguardian.com/society/2016/feb/11/job-advertisement-uk-thinktank-recruit-dyslexics-only-steve-jobs-garage</w:t>
        </w:r>
      </w:hyperlink>
      <w:r w:rsidRPr="00C53347">
        <w:rPr>
          <w:rFonts w:ascii="Arial" w:hAnsi="Arial" w:cs="Arial"/>
          <w:b/>
        </w:rPr>
        <w:t xml:space="preserve"> </w:t>
      </w:r>
    </w:p>
    <w:p w14:paraId="2596B382" w14:textId="5540E3E7" w:rsidR="00330C23" w:rsidRPr="00C53347" w:rsidRDefault="00330C23" w:rsidP="00617EF5">
      <w:pPr>
        <w:spacing w:line="480" w:lineRule="auto"/>
        <w:rPr>
          <w:rFonts w:ascii="Arial" w:hAnsi="Arial" w:cs="Arial"/>
          <w:b/>
        </w:rPr>
      </w:pPr>
    </w:p>
    <w:p w14:paraId="05D1E402" w14:textId="14E39926" w:rsidR="001A4E5C" w:rsidRPr="00C53347" w:rsidRDefault="001A4E5C" w:rsidP="00617EF5">
      <w:pPr>
        <w:spacing w:line="480" w:lineRule="auto"/>
        <w:rPr>
          <w:rFonts w:ascii="Arial" w:hAnsi="Arial" w:cs="Arial"/>
          <w:b/>
        </w:rPr>
      </w:pPr>
    </w:p>
    <w:p w14:paraId="0856520E" w14:textId="0CB71E05" w:rsidR="002D3DEB" w:rsidRPr="00C53347" w:rsidRDefault="00056B62" w:rsidP="00617EF5">
      <w:pPr>
        <w:spacing w:line="480" w:lineRule="auto"/>
        <w:rPr>
          <w:rFonts w:ascii="Arial" w:hAnsi="Arial" w:cs="Arial"/>
        </w:rPr>
      </w:pPr>
      <w:r w:rsidRPr="00C53347">
        <w:rPr>
          <w:rFonts w:ascii="Arial" w:hAnsi="Arial" w:cs="Arial"/>
          <w:noProof/>
          <w:lang w:val="en-US"/>
        </w:rPr>
        <w:drawing>
          <wp:anchor distT="0" distB="0" distL="114300" distR="114300" simplePos="0" relativeHeight="251660288" behindDoc="0" locked="0" layoutInCell="1" allowOverlap="1" wp14:anchorId="1B62B50D" wp14:editId="7C3DE4CC">
            <wp:simplePos x="0" y="0"/>
            <wp:positionH relativeFrom="column">
              <wp:posOffset>342900</wp:posOffset>
            </wp:positionH>
            <wp:positionV relativeFrom="paragraph">
              <wp:posOffset>52705</wp:posOffset>
            </wp:positionV>
            <wp:extent cx="4566920" cy="2967990"/>
            <wp:effectExtent l="0" t="0" r="5080" b="381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66920" cy="2967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969DFA" w14:textId="77777777" w:rsidR="002D3DEB" w:rsidRPr="00C53347" w:rsidRDefault="002D3DEB" w:rsidP="00617EF5">
      <w:pPr>
        <w:spacing w:line="480" w:lineRule="auto"/>
        <w:rPr>
          <w:rFonts w:ascii="Arial" w:hAnsi="Arial" w:cs="Arial"/>
        </w:rPr>
      </w:pPr>
    </w:p>
    <w:p w14:paraId="1737772F" w14:textId="189E51DC" w:rsidR="002D3DEB" w:rsidRPr="00C53347" w:rsidRDefault="002D3DEB" w:rsidP="00617EF5">
      <w:pPr>
        <w:spacing w:line="480" w:lineRule="auto"/>
        <w:rPr>
          <w:rFonts w:ascii="Arial" w:hAnsi="Arial" w:cs="Arial"/>
        </w:rPr>
      </w:pPr>
    </w:p>
    <w:p w14:paraId="45E40730" w14:textId="77777777" w:rsidR="002D3DEB" w:rsidRPr="00C53347" w:rsidRDefault="002D3DEB" w:rsidP="00617EF5">
      <w:pPr>
        <w:spacing w:line="480" w:lineRule="auto"/>
        <w:rPr>
          <w:rFonts w:ascii="Arial" w:hAnsi="Arial" w:cs="Arial"/>
        </w:rPr>
      </w:pPr>
    </w:p>
    <w:p w14:paraId="57F4905B" w14:textId="77777777" w:rsidR="002D3DEB" w:rsidRPr="00C53347" w:rsidRDefault="002D3DEB" w:rsidP="00617EF5">
      <w:pPr>
        <w:spacing w:line="480" w:lineRule="auto"/>
        <w:rPr>
          <w:rFonts w:ascii="Arial" w:hAnsi="Arial" w:cs="Arial"/>
        </w:rPr>
      </w:pPr>
    </w:p>
    <w:p w14:paraId="5C52DDAE" w14:textId="77777777" w:rsidR="002D3DEB" w:rsidRPr="00C53347" w:rsidRDefault="002D3DEB" w:rsidP="00617EF5">
      <w:pPr>
        <w:spacing w:line="480" w:lineRule="auto"/>
        <w:rPr>
          <w:rFonts w:ascii="Arial" w:hAnsi="Arial" w:cs="Arial"/>
        </w:rPr>
      </w:pPr>
    </w:p>
    <w:p w14:paraId="60371996" w14:textId="77777777" w:rsidR="002D3DEB" w:rsidRPr="00C53347" w:rsidRDefault="002D3DEB" w:rsidP="00617EF5">
      <w:pPr>
        <w:spacing w:line="480" w:lineRule="auto"/>
        <w:rPr>
          <w:rFonts w:ascii="Arial" w:hAnsi="Arial" w:cs="Arial"/>
        </w:rPr>
      </w:pPr>
    </w:p>
    <w:p w14:paraId="3CDD72FF" w14:textId="43CBB911" w:rsidR="002D3DEB" w:rsidRPr="00C53347" w:rsidRDefault="002D3DEB" w:rsidP="00617EF5">
      <w:pPr>
        <w:spacing w:line="480" w:lineRule="auto"/>
        <w:rPr>
          <w:rFonts w:ascii="Arial" w:hAnsi="Arial" w:cs="Arial"/>
        </w:rPr>
      </w:pPr>
    </w:p>
    <w:p w14:paraId="4206146F" w14:textId="7268B224" w:rsidR="00055E85" w:rsidRPr="00C53347" w:rsidRDefault="00055E85" w:rsidP="00617EF5">
      <w:pPr>
        <w:spacing w:line="480" w:lineRule="auto"/>
        <w:rPr>
          <w:rFonts w:ascii="Arial" w:hAnsi="Arial" w:cs="Arial"/>
        </w:rPr>
      </w:pPr>
      <w:r w:rsidRPr="00C53347">
        <w:rPr>
          <w:rFonts w:ascii="Arial" w:hAnsi="Arial" w:cs="Arial"/>
        </w:rPr>
        <w:t>Evidence in Dynevor</w:t>
      </w:r>
      <w:r w:rsidR="00AD6924" w:rsidRPr="00C53347">
        <w:rPr>
          <w:rFonts w:ascii="Arial" w:hAnsi="Arial" w:cs="Arial"/>
        </w:rPr>
        <w:t xml:space="preserve"> – speak to Annette about stats</w:t>
      </w:r>
    </w:p>
    <w:p w14:paraId="3540285A" w14:textId="5E5F5F2A" w:rsidR="00A306A9" w:rsidRPr="00C53347" w:rsidRDefault="00A306A9" w:rsidP="00617EF5">
      <w:pPr>
        <w:spacing w:line="480" w:lineRule="auto"/>
        <w:rPr>
          <w:rFonts w:ascii="Arial" w:hAnsi="Arial" w:cs="Arial"/>
        </w:rPr>
      </w:pPr>
      <w:r w:rsidRPr="00C53347">
        <w:rPr>
          <w:rFonts w:ascii="Arial" w:hAnsi="Arial" w:cs="Arial"/>
        </w:rPr>
        <w:t>LSC question: How many dyslexic students are being supported at your campus</w:t>
      </w:r>
      <w:r w:rsidR="009536DA" w:rsidRPr="00C53347">
        <w:rPr>
          <w:rFonts w:ascii="Arial" w:hAnsi="Arial" w:cs="Arial"/>
        </w:rPr>
        <w:t xml:space="preserve"> starting 16/17, Would you say difficulties encountered by your dyslexia students fall into similar categories year on year?</w:t>
      </w:r>
    </w:p>
    <w:p w14:paraId="03CCF6F2" w14:textId="06A0B57E" w:rsidR="009536DA" w:rsidRPr="00C53347" w:rsidRDefault="009536DA" w:rsidP="00617EF5">
      <w:pPr>
        <w:spacing w:line="480" w:lineRule="auto"/>
        <w:rPr>
          <w:rFonts w:ascii="Arial" w:hAnsi="Arial" w:cs="Arial"/>
        </w:rPr>
      </w:pPr>
      <w:r w:rsidRPr="00C53347">
        <w:rPr>
          <w:rFonts w:ascii="Arial" w:hAnsi="Arial" w:cs="Arial"/>
        </w:rPr>
        <w:t>Registry: Overall number of students each campus starting 16/17, Number of people declaring dyslexic on registration form</w:t>
      </w:r>
    </w:p>
    <w:p w14:paraId="65503617" w14:textId="77777777" w:rsidR="00BD3AAB" w:rsidRPr="00C53347" w:rsidRDefault="00BD3AAB" w:rsidP="00617EF5">
      <w:pPr>
        <w:spacing w:line="480" w:lineRule="auto"/>
        <w:rPr>
          <w:rFonts w:ascii="Arial" w:hAnsi="Arial" w:cs="Arial"/>
        </w:rPr>
      </w:pPr>
    </w:p>
    <w:p w14:paraId="51409EAC" w14:textId="19E9A5CC" w:rsidR="00BD3AAB" w:rsidRPr="00C53347" w:rsidRDefault="00BD3AAB" w:rsidP="00617EF5">
      <w:pPr>
        <w:spacing w:line="480" w:lineRule="auto"/>
        <w:rPr>
          <w:rFonts w:ascii="Arial" w:hAnsi="Arial" w:cs="Arial"/>
        </w:rPr>
      </w:pPr>
      <w:r w:rsidRPr="00C53347">
        <w:rPr>
          <w:rFonts w:ascii="Arial" w:hAnsi="Arial" w:cs="Arial"/>
        </w:rPr>
        <w:t>Creative review article</w:t>
      </w:r>
    </w:p>
    <w:p w14:paraId="708DFE02" w14:textId="12567EED" w:rsidR="00C72B9A" w:rsidRPr="00C53347" w:rsidRDefault="00C72B9A" w:rsidP="00617EF5">
      <w:pPr>
        <w:spacing w:line="480" w:lineRule="auto"/>
        <w:rPr>
          <w:rFonts w:ascii="Arial" w:hAnsi="Arial" w:cs="Arial"/>
        </w:rPr>
      </w:pPr>
      <w:r w:rsidRPr="00C53347">
        <w:rPr>
          <w:rFonts w:ascii="Arial" w:hAnsi="Arial" w:cs="Arial"/>
        </w:rPr>
        <w:t>Are there many people that do not realise they have dyslexia before going to University</w:t>
      </w:r>
    </w:p>
    <w:p w14:paraId="4A159E00" w14:textId="77777777" w:rsidR="005D04BD" w:rsidRPr="00C53347" w:rsidRDefault="005D04BD" w:rsidP="00617EF5">
      <w:pPr>
        <w:spacing w:line="480" w:lineRule="auto"/>
        <w:rPr>
          <w:rFonts w:ascii="Arial" w:hAnsi="Arial" w:cs="Arial"/>
        </w:rPr>
      </w:pPr>
    </w:p>
    <w:p w14:paraId="7363424A" w14:textId="77777777" w:rsidR="0048316E" w:rsidRPr="00C53347" w:rsidRDefault="0048316E" w:rsidP="00617EF5">
      <w:pPr>
        <w:spacing w:line="480" w:lineRule="auto"/>
        <w:rPr>
          <w:rFonts w:ascii="Arial" w:hAnsi="Arial" w:cs="Arial"/>
        </w:rPr>
      </w:pPr>
    </w:p>
    <w:p w14:paraId="2E6F82B5" w14:textId="3F954C10" w:rsidR="00AA6EAD" w:rsidRPr="00C53347" w:rsidRDefault="00037E85" w:rsidP="00617EF5">
      <w:pPr>
        <w:spacing w:line="480" w:lineRule="auto"/>
        <w:rPr>
          <w:rFonts w:ascii="Arial" w:hAnsi="Arial" w:cs="Arial"/>
        </w:rPr>
      </w:pPr>
      <w:proofErr w:type="gramStart"/>
      <w:r w:rsidRPr="00C53347">
        <w:rPr>
          <w:rFonts w:ascii="Arial" w:hAnsi="Arial" w:cs="Arial"/>
        </w:rPr>
        <w:t xml:space="preserve">“The reason why dyslexics are </w:t>
      </w:r>
      <w:proofErr w:type="spellStart"/>
      <w:r w:rsidRPr="00C53347">
        <w:rPr>
          <w:rFonts w:ascii="Arial" w:hAnsi="Arial" w:cs="Arial"/>
        </w:rPr>
        <w:t>creatives</w:t>
      </w:r>
      <w:proofErr w:type="spellEnd"/>
      <w:r w:rsidRPr="00C53347">
        <w:rPr>
          <w:rFonts w:ascii="Arial" w:hAnsi="Arial" w:cs="Arial"/>
        </w:rPr>
        <w:t xml:space="preserve"> is because our brains are different” – Tina Crawford, artist.</w:t>
      </w:r>
      <w:proofErr w:type="gramEnd"/>
      <w:r w:rsidRPr="00C53347">
        <w:rPr>
          <w:rFonts w:ascii="Arial" w:hAnsi="Arial" w:cs="Arial"/>
        </w:rPr>
        <w:t xml:space="preserve"> (Evans, 2016) </w:t>
      </w:r>
      <w:r w:rsidR="00AA6EAD" w:rsidRPr="00C53347">
        <w:rPr>
          <w:rFonts w:ascii="Arial" w:hAnsi="Arial" w:cs="Arial"/>
        </w:rPr>
        <w:t>While dyslexia can hi</w:t>
      </w:r>
      <w:r w:rsidR="000147AE" w:rsidRPr="00C53347">
        <w:rPr>
          <w:rFonts w:ascii="Arial" w:hAnsi="Arial" w:cs="Arial"/>
        </w:rPr>
        <w:t>nder reading and writing, Thomas West of The Harvard Medical centre</w:t>
      </w:r>
      <w:r w:rsidR="00AA6EAD" w:rsidRPr="00C53347">
        <w:rPr>
          <w:rFonts w:ascii="Arial" w:hAnsi="Arial" w:cs="Arial"/>
        </w:rPr>
        <w:t xml:space="preserve"> suggests that </w:t>
      </w:r>
      <w:r w:rsidR="00D20637" w:rsidRPr="00C53347">
        <w:rPr>
          <w:rFonts w:ascii="Arial" w:hAnsi="Arial" w:cs="Arial"/>
        </w:rPr>
        <w:t>people</w:t>
      </w:r>
      <w:r w:rsidR="00AA6EAD" w:rsidRPr="00C53347">
        <w:rPr>
          <w:rFonts w:ascii="Arial" w:hAnsi="Arial" w:cs="Arial"/>
        </w:rPr>
        <w:t xml:space="preserve"> with dyslexia may have a brain that is wired </w:t>
      </w:r>
      <w:r w:rsidR="00D20637" w:rsidRPr="00C53347">
        <w:rPr>
          <w:rFonts w:ascii="Arial" w:hAnsi="Arial" w:cs="Arial"/>
        </w:rPr>
        <w:t>differently, which goes some ways to explaining why dyslexics have advantages in spatial thinking and visual learning.</w:t>
      </w:r>
      <w:r w:rsidR="00902731" w:rsidRPr="00C53347">
        <w:rPr>
          <w:rFonts w:ascii="Arial" w:hAnsi="Arial" w:cs="Arial"/>
        </w:rPr>
        <w:t xml:space="preserve"> REF</w:t>
      </w:r>
    </w:p>
    <w:p w14:paraId="06F61D6B" w14:textId="77777777" w:rsidR="00AA6EAD" w:rsidRPr="00C53347" w:rsidRDefault="00AA6EAD" w:rsidP="00617EF5">
      <w:pPr>
        <w:spacing w:line="480" w:lineRule="auto"/>
        <w:rPr>
          <w:rFonts w:ascii="Arial" w:hAnsi="Arial" w:cs="Arial"/>
        </w:rPr>
      </w:pPr>
    </w:p>
    <w:p w14:paraId="2FC67E91" w14:textId="1805C17A" w:rsidR="0079530C" w:rsidRPr="00C53347" w:rsidRDefault="0048316E" w:rsidP="00617EF5">
      <w:pPr>
        <w:spacing w:line="480" w:lineRule="auto"/>
        <w:rPr>
          <w:rFonts w:ascii="Arial" w:hAnsi="Arial" w:cs="Arial"/>
        </w:rPr>
      </w:pPr>
      <w:r w:rsidRPr="00C53347">
        <w:rPr>
          <w:rFonts w:ascii="Arial" w:hAnsi="Arial" w:cs="Arial"/>
        </w:rPr>
        <w:t>A study carried out by I. Lundberg and U. Wolff</w:t>
      </w:r>
      <w:r w:rsidR="00B93164" w:rsidRPr="00C53347">
        <w:rPr>
          <w:rFonts w:ascii="Arial" w:hAnsi="Arial" w:cs="Arial"/>
        </w:rPr>
        <w:t>, 2002</w:t>
      </w:r>
      <w:r w:rsidRPr="00C53347">
        <w:rPr>
          <w:rFonts w:ascii="Arial" w:hAnsi="Arial" w:cs="Arial"/>
        </w:rPr>
        <w:t xml:space="preserve"> shows a clear connection between people studying in creative subjects such as art and photography and dyslexia. This could be due to a number of reasons. Some argue that </w:t>
      </w:r>
      <w:r w:rsidR="00CE31A6" w:rsidRPr="00C53347">
        <w:rPr>
          <w:rFonts w:ascii="Arial" w:hAnsi="Arial" w:cs="Arial"/>
        </w:rPr>
        <w:t xml:space="preserve">many students study art based subjects as they feel they are not academically good enough to study the conventional courses at university and choose creative subjects as an “easy way out”. </w:t>
      </w:r>
      <w:r w:rsidR="004B46E5" w:rsidRPr="00C53347">
        <w:rPr>
          <w:rFonts w:ascii="Arial" w:hAnsi="Arial" w:cs="Arial"/>
        </w:rPr>
        <w:t xml:space="preserve">However, this is disputed as </w:t>
      </w:r>
      <w:r w:rsidR="00CE31A6" w:rsidRPr="00C53347">
        <w:rPr>
          <w:rFonts w:ascii="Arial" w:hAnsi="Arial" w:cs="Arial"/>
        </w:rPr>
        <w:t>admission to art schools are extremely demanding, which may show the students are ge</w:t>
      </w:r>
      <w:r w:rsidR="00902731" w:rsidRPr="00C53347">
        <w:rPr>
          <w:rFonts w:ascii="Arial" w:hAnsi="Arial" w:cs="Arial"/>
        </w:rPr>
        <w:t xml:space="preserve">nuinely talented. (Lundberg </w:t>
      </w:r>
      <w:r w:rsidR="00CE31A6" w:rsidRPr="00C53347">
        <w:rPr>
          <w:rFonts w:ascii="Arial" w:hAnsi="Arial" w:cs="Arial"/>
        </w:rPr>
        <w:t>and</w:t>
      </w:r>
      <w:r w:rsidR="00902731" w:rsidRPr="00C53347">
        <w:rPr>
          <w:rFonts w:ascii="Arial" w:hAnsi="Arial" w:cs="Arial"/>
        </w:rPr>
        <w:t xml:space="preserve"> Wolff</w:t>
      </w:r>
      <w:r w:rsidR="00545286" w:rsidRPr="00C53347">
        <w:rPr>
          <w:rFonts w:ascii="Arial" w:hAnsi="Arial" w:cs="Arial"/>
        </w:rPr>
        <w:t>, 2002)</w:t>
      </w:r>
    </w:p>
    <w:p w14:paraId="25D84A89" w14:textId="77777777" w:rsidR="0079530C" w:rsidRPr="00C53347" w:rsidRDefault="0079530C" w:rsidP="00617EF5">
      <w:pPr>
        <w:spacing w:line="480" w:lineRule="auto"/>
        <w:rPr>
          <w:rFonts w:ascii="Arial" w:hAnsi="Arial" w:cs="Arial"/>
        </w:rPr>
      </w:pPr>
    </w:p>
    <w:p w14:paraId="5A86BB1A" w14:textId="2FDC2682" w:rsidR="00C5734E" w:rsidRPr="00C53347" w:rsidRDefault="0048316E" w:rsidP="00617EF5">
      <w:pPr>
        <w:spacing w:line="480" w:lineRule="auto"/>
        <w:rPr>
          <w:rFonts w:ascii="Arial" w:hAnsi="Arial" w:cs="Arial"/>
        </w:rPr>
      </w:pPr>
      <w:r w:rsidRPr="00C53347">
        <w:rPr>
          <w:rFonts w:ascii="Arial" w:hAnsi="Arial" w:cs="Arial"/>
        </w:rPr>
        <w:t>People who study creative subjects often realise they have a talent in</w:t>
      </w:r>
      <w:r w:rsidR="00C5734E" w:rsidRPr="00C53347">
        <w:rPr>
          <w:rFonts w:ascii="Arial" w:hAnsi="Arial" w:cs="Arial"/>
        </w:rPr>
        <w:t xml:space="preserve"> their field from an early age.</w:t>
      </w:r>
      <w:r w:rsidR="00B93164" w:rsidRPr="00C53347">
        <w:rPr>
          <w:rFonts w:ascii="Arial" w:hAnsi="Arial" w:cs="Arial"/>
        </w:rPr>
        <w:t xml:space="preserve"> REF</w:t>
      </w:r>
    </w:p>
    <w:p w14:paraId="6C1BAFA9" w14:textId="77777777" w:rsidR="00C5734E" w:rsidRPr="00C53347" w:rsidRDefault="00C5734E" w:rsidP="00617EF5">
      <w:pPr>
        <w:spacing w:line="480" w:lineRule="auto"/>
        <w:rPr>
          <w:rFonts w:ascii="Arial" w:hAnsi="Arial" w:cs="Arial"/>
        </w:rPr>
      </w:pPr>
    </w:p>
    <w:p w14:paraId="0BB5F445" w14:textId="194C8ADD" w:rsidR="00C5734E" w:rsidRPr="00C53347" w:rsidRDefault="00C5734E" w:rsidP="00617EF5">
      <w:pPr>
        <w:spacing w:line="480" w:lineRule="auto"/>
        <w:rPr>
          <w:rFonts w:ascii="Arial" w:hAnsi="Arial" w:cs="Arial"/>
        </w:rPr>
      </w:pPr>
      <w:r w:rsidRPr="00C53347">
        <w:rPr>
          <w:rFonts w:ascii="Arial" w:hAnsi="Arial" w:cs="Arial"/>
        </w:rPr>
        <w:t xml:space="preserve">London based design agency Vitamin shared that “out of a team of ten designers, eight of us are </w:t>
      </w:r>
      <w:r w:rsidR="00037E85" w:rsidRPr="00C53347">
        <w:rPr>
          <w:rFonts w:ascii="Arial" w:hAnsi="Arial" w:cs="Arial"/>
        </w:rPr>
        <w:t>dyslexics.</w:t>
      </w:r>
      <w:r w:rsidRPr="00C53347">
        <w:rPr>
          <w:rFonts w:ascii="Arial" w:hAnsi="Arial" w:cs="Arial"/>
        </w:rPr>
        <w:t xml:space="preserve">” </w:t>
      </w:r>
      <w:r w:rsidR="002624AC" w:rsidRPr="00C53347">
        <w:rPr>
          <w:rFonts w:ascii="Arial" w:hAnsi="Arial" w:cs="Arial"/>
        </w:rPr>
        <w:t xml:space="preserve">(Evans, 2016) </w:t>
      </w:r>
      <w:r w:rsidRPr="00C53347">
        <w:rPr>
          <w:rFonts w:ascii="Arial" w:hAnsi="Arial" w:cs="Arial"/>
        </w:rPr>
        <w:t>This may be a coincidence or it may hig</w:t>
      </w:r>
      <w:r w:rsidR="002624AC" w:rsidRPr="00C53347">
        <w:rPr>
          <w:rFonts w:ascii="Arial" w:hAnsi="Arial" w:cs="Arial"/>
        </w:rPr>
        <w:t>hlight the link between dyslexia</w:t>
      </w:r>
      <w:r w:rsidRPr="00C53347">
        <w:rPr>
          <w:rFonts w:ascii="Arial" w:hAnsi="Arial" w:cs="Arial"/>
        </w:rPr>
        <w:t xml:space="preserve"> and </w:t>
      </w:r>
      <w:r w:rsidR="00CB2903" w:rsidRPr="00C53347">
        <w:rPr>
          <w:rFonts w:ascii="Arial" w:hAnsi="Arial" w:cs="Arial"/>
        </w:rPr>
        <w:t>creative’s</w:t>
      </w:r>
      <w:r w:rsidRPr="00C53347">
        <w:rPr>
          <w:rFonts w:ascii="Arial" w:hAnsi="Arial" w:cs="Arial"/>
        </w:rPr>
        <w:t>.</w:t>
      </w:r>
    </w:p>
    <w:p w14:paraId="1732C3B4" w14:textId="77777777" w:rsidR="00432B1F" w:rsidRPr="00C53347" w:rsidRDefault="00432B1F" w:rsidP="00617EF5">
      <w:pPr>
        <w:spacing w:line="480" w:lineRule="auto"/>
        <w:rPr>
          <w:rFonts w:ascii="Arial" w:hAnsi="Arial" w:cs="Arial"/>
        </w:rPr>
      </w:pPr>
    </w:p>
    <w:p w14:paraId="1C711F50" w14:textId="3ACAF556" w:rsidR="00432B1F" w:rsidRPr="00C53347" w:rsidRDefault="00432B1F" w:rsidP="00617EF5">
      <w:pPr>
        <w:spacing w:line="480" w:lineRule="auto"/>
        <w:rPr>
          <w:rFonts w:ascii="Arial" w:hAnsi="Arial" w:cs="Arial"/>
        </w:rPr>
      </w:pPr>
      <w:r w:rsidRPr="00C53347">
        <w:rPr>
          <w:rFonts w:ascii="Arial" w:hAnsi="Arial" w:cs="Arial"/>
        </w:rPr>
        <w:t xml:space="preserve">Industrial designer and Dyslexic Design curator Jim </w:t>
      </w:r>
      <w:proofErr w:type="spellStart"/>
      <w:r w:rsidRPr="00C53347">
        <w:rPr>
          <w:rFonts w:ascii="Arial" w:hAnsi="Arial" w:cs="Arial"/>
        </w:rPr>
        <w:t>Rokos</w:t>
      </w:r>
      <w:proofErr w:type="spellEnd"/>
      <w:r w:rsidRPr="00C53347">
        <w:rPr>
          <w:rFonts w:ascii="Arial" w:hAnsi="Arial" w:cs="Arial"/>
        </w:rPr>
        <w:t xml:space="preserve"> “I believe that my ability to design the way I do is a result of my dyslexia”</w:t>
      </w:r>
    </w:p>
    <w:p w14:paraId="2339DDE2" w14:textId="77777777" w:rsidR="0048316E" w:rsidRPr="00C53347" w:rsidRDefault="0048316E" w:rsidP="00617EF5">
      <w:pPr>
        <w:spacing w:line="480" w:lineRule="auto"/>
        <w:rPr>
          <w:rFonts w:ascii="Arial" w:hAnsi="Arial" w:cs="Arial"/>
        </w:rPr>
      </w:pPr>
    </w:p>
    <w:p w14:paraId="52254E2F" w14:textId="6AB1A5CC" w:rsidR="00055E85" w:rsidRPr="00C53347" w:rsidRDefault="000044B8" w:rsidP="00617EF5">
      <w:pPr>
        <w:spacing w:line="480" w:lineRule="auto"/>
        <w:rPr>
          <w:rFonts w:ascii="Arial" w:hAnsi="Arial" w:cs="Arial"/>
          <w:b/>
        </w:rPr>
      </w:pPr>
      <w:r w:rsidRPr="00C53347">
        <w:rPr>
          <w:rFonts w:ascii="Arial" w:hAnsi="Arial" w:cs="Arial"/>
          <w:b/>
        </w:rPr>
        <w:t>Dyslexia Friendly F</w:t>
      </w:r>
      <w:r w:rsidR="00055E85" w:rsidRPr="00C53347">
        <w:rPr>
          <w:rFonts w:ascii="Arial" w:hAnsi="Arial" w:cs="Arial"/>
          <w:b/>
        </w:rPr>
        <w:t>onts – Rob Hillier</w:t>
      </w:r>
      <w:r w:rsidRPr="00C53347">
        <w:rPr>
          <w:rFonts w:ascii="Arial" w:hAnsi="Arial" w:cs="Arial"/>
          <w:b/>
        </w:rPr>
        <w:t xml:space="preserve"> and Christian Boer</w:t>
      </w:r>
    </w:p>
    <w:p w14:paraId="516F0586" w14:textId="77777777" w:rsidR="00055E85" w:rsidRPr="00C53347" w:rsidRDefault="00055E85" w:rsidP="00055E85">
      <w:pPr>
        <w:spacing w:line="480" w:lineRule="auto"/>
        <w:rPr>
          <w:rStyle w:val="Emphasis"/>
          <w:rFonts w:ascii="Arial" w:eastAsia="Times New Roman" w:hAnsi="Arial" w:cs="Arial"/>
          <w:i w:val="0"/>
        </w:rPr>
      </w:pPr>
    </w:p>
    <w:p w14:paraId="31F61374" w14:textId="33E8601F" w:rsidR="00BD586C" w:rsidRPr="00C53347" w:rsidRDefault="00E142A3" w:rsidP="00BD586C">
      <w:pPr>
        <w:spacing w:line="480" w:lineRule="auto"/>
        <w:rPr>
          <w:rStyle w:val="Emphasis"/>
          <w:rFonts w:ascii="Arial" w:eastAsia="Times New Roman" w:hAnsi="Arial" w:cs="Arial"/>
          <w:i w:val="0"/>
        </w:rPr>
      </w:pPr>
      <w:r w:rsidRPr="00C53347">
        <w:rPr>
          <w:rStyle w:val="Emphasis"/>
          <w:rFonts w:ascii="Arial" w:eastAsia="Times New Roman" w:hAnsi="Arial" w:cs="Arial"/>
          <w:i w:val="0"/>
        </w:rPr>
        <w:t xml:space="preserve">People with dyslexia can find it harder to read </w:t>
      </w:r>
      <w:r w:rsidR="000044B8" w:rsidRPr="00C53347">
        <w:rPr>
          <w:rStyle w:val="Emphasis"/>
          <w:rFonts w:ascii="Arial" w:eastAsia="Times New Roman" w:hAnsi="Arial" w:cs="Arial"/>
          <w:i w:val="0"/>
        </w:rPr>
        <w:t>conventional</w:t>
      </w:r>
      <w:r w:rsidRPr="00C53347">
        <w:rPr>
          <w:rStyle w:val="Emphasis"/>
          <w:rFonts w:ascii="Arial" w:eastAsia="Times New Roman" w:hAnsi="Arial" w:cs="Arial"/>
          <w:i w:val="0"/>
        </w:rPr>
        <w:t xml:space="preserve"> fonts. </w:t>
      </w:r>
      <w:proofErr w:type="spellStart"/>
      <w:r w:rsidR="00055E85" w:rsidRPr="00C53347">
        <w:rPr>
          <w:rStyle w:val="Emphasis"/>
          <w:rFonts w:ascii="Arial" w:eastAsia="Times New Roman" w:hAnsi="Arial" w:cs="Arial"/>
          <w:i w:val="0"/>
          <w:color w:val="4F81BD" w:themeColor="accent1"/>
        </w:rPr>
        <w:t>Dr.</w:t>
      </w:r>
      <w:proofErr w:type="spellEnd"/>
      <w:r w:rsidR="00055E85" w:rsidRPr="00C53347">
        <w:rPr>
          <w:rStyle w:val="Emphasis"/>
          <w:rFonts w:ascii="Arial" w:eastAsia="Times New Roman" w:hAnsi="Arial" w:cs="Arial"/>
          <w:i w:val="0"/>
          <w:color w:val="4F81BD" w:themeColor="accent1"/>
        </w:rPr>
        <w:t xml:space="preserve"> Robert Hillier is a Graphic Designer and Senior Lecturer at Norwich University of the Arts. He designed the dyslexia friendly typeface “</w:t>
      </w:r>
      <w:proofErr w:type="spellStart"/>
      <w:r w:rsidR="00055E85" w:rsidRPr="00C53347">
        <w:rPr>
          <w:rStyle w:val="Emphasis"/>
          <w:rFonts w:ascii="Arial" w:eastAsia="Times New Roman" w:hAnsi="Arial" w:cs="Arial"/>
          <w:i w:val="0"/>
          <w:color w:val="4F81BD" w:themeColor="accent1"/>
        </w:rPr>
        <w:t>Sylexiad</w:t>
      </w:r>
      <w:proofErr w:type="spellEnd"/>
      <w:r w:rsidR="00055E85" w:rsidRPr="00C53347">
        <w:rPr>
          <w:rStyle w:val="Emphasis"/>
          <w:rFonts w:ascii="Arial" w:eastAsia="Times New Roman" w:hAnsi="Arial" w:cs="Arial"/>
          <w:i w:val="0"/>
          <w:color w:val="4F81BD" w:themeColor="accent1"/>
        </w:rPr>
        <w:t xml:space="preserve">” as part of his Doctoral research. To enable him to design this typeface, he recruited members of the public to complete a number of tests called “developmental typeface testing.” To ensure the tests were accurate, he used dyslexic and non-dyslexic readers. A variety of fonts were used throughout the testing process such as Arial, Times New Roman and different versions of </w:t>
      </w:r>
      <w:proofErr w:type="spellStart"/>
      <w:r w:rsidR="00055E85" w:rsidRPr="00C53347">
        <w:rPr>
          <w:rStyle w:val="Emphasis"/>
          <w:rFonts w:ascii="Arial" w:eastAsia="Times New Roman" w:hAnsi="Arial" w:cs="Arial"/>
          <w:i w:val="0"/>
          <w:color w:val="4F81BD" w:themeColor="accent1"/>
        </w:rPr>
        <w:t>Sylexiad</w:t>
      </w:r>
      <w:proofErr w:type="spellEnd"/>
      <w:r w:rsidR="00055E85" w:rsidRPr="00C53347">
        <w:rPr>
          <w:rStyle w:val="Emphasis"/>
          <w:rFonts w:ascii="Arial" w:eastAsia="Times New Roman" w:hAnsi="Arial" w:cs="Arial"/>
          <w:i w:val="0"/>
          <w:color w:val="4F81BD" w:themeColor="accent1"/>
        </w:rPr>
        <w:t xml:space="preserve"> in numerous sizes. From his findings, Hillier found that the majority of dyslexic readers preferred handwritten typefaces, uppercase letters and generous spacing between letters and words. In particular, the dyslexic readers preferred the </w:t>
      </w:r>
      <w:proofErr w:type="spellStart"/>
      <w:r w:rsidR="00055E85" w:rsidRPr="00C53347">
        <w:rPr>
          <w:rStyle w:val="Emphasis"/>
          <w:rFonts w:ascii="Arial" w:eastAsia="Times New Roman" w:hAnsi="Arial" w:cs="Arial"/>
          <w:i w:val="0"/>
          <w:color w:val="4F81BD" w:themeColor="accent1"/>
        </w:rPr>
        <w:t>Sylexiad</w:t>
      </w:r>
      <w:proofErr w:type="spellEnd"/>
      <w:r w:rsidR="00055E85" w:rsidRPr="00C53347">
        <w:rPr>
          <w:rStyle w:val="Emphasis"/>
          <w:rFonts w:ascii="Arial" w:eastAsia="Times New Roman" w:hAnsi="Arial" w:cs="Arial"/>
          <w:i w:val="0"/>
          <w:color w:val="4F81BD" w:themeColor="accent1"/>
        </w:rPr>
        <w:t xml:space="preserve"> Serif form. (Academic Minute, 2015)</w:t>
      </w:r>
      <w:r w:rsidRPr="00C53347">
        <w:rPr>
          <w:rStyle w:val="Emphasis"/>
          <w:rFonts w:ascii="Arial" w:eastAsia="Times New Roman" w:hAnsi="Arial" w:cs="Arial"/>
          <w:i w:val="0"/>
          <w:color w:val="4F81BD" w:themeColor="accent1"/>
        </w:rPr>
        <w:t xml:space="preserve"> </w:t>
      </w:r>
      <w:r w:rsidR="00A30F5B" w:rsidRPr="00C53347">
        <w:rPr>
          <w:rStyle w:val="Emphasis"/>
          <w:rFonts w:ascii="Arial" w:eastAsia="Times New Roman" w:hAnsi="Arial" w:cs="Arial"/>
          <w:i w:val="0"/>
          <w:color w:val="4F81BD" w:themeColor="accent1"/>
        </w:rPr>
        <w:t xml:space="preserve">(Coleman, 2017) </w:t>
      </w:r>
      <w:r w:rsidRPr="00C53347">
        <w:rPr>
          <w:rStyle w:val="Emphasis"/>
          <w:rFonts w:ascii="Arial" w:eastAsia="Times New Roman" w:hAnsi="Arial" w:cs="Arial"/>
          <w:i w:val="0"/>
        </w:rPr>
        <w:t>He found the combination of spacing, weight and overall form of a typeface that is important, rather than individual letterform design. (Hillier, 2006)</w:t>
      </w:r>
      <w:r w:rsidR="00BD586C" w:rsidRPr="00C53347">
        <w:rPr>
          <w:rStyle w:val="Emphasis"/>
          <w:rFonts w:ascii="Arial" w:eastAsia="Times New Roman" w:hAnsi="Arial" w:cs="Arial"/>
          <w:i w:val="0"/>
        </w:rPr>
        <w:t xml:space="preserve"> </w:t>
      </w:r>
      <w:r w:rsidR="00BD586C" w:rsidRPr="00C53347">
        <w:rPr>
          <w:rStyle w:val="Emphasis"/>
          <w:rFonts w:ascii="Arial" w:eastAsia="Times New Roman" w:hAnsi="Arial" w:cs="Arial"/>
          <w:i w:val="0"/>
          <w:highlight w:val="magenta"/>
        </w:rPr>
        <w:t>As seen in figure</w:t>
      </w:r>
      <w:r w:rsidR="00BD586C" w:rsidRPr="00C53347">
        <w:rPr>
          <w:rStyle w:val="Emphasis"/>
          <w:rFonts w:ascii="Arial" w:eastAsia="Times New Roman" w:hAnsi="Arial" w:cs="Arial"/>
          <w:i w:val="0"/>
        </w:rPr>
        <w:t xml:space="preserve"> there are clear letters with spaces in between each letter. </w:t>
      </w:r>
      <w:r w:rsidR="00757663" w:rsidRPr="00C53347">
        <w:rPr>
          <w:rStyle w:val="Emphasis"/>
          <w:rFonts w:ascii="Arial" w:eastAsia="Times New Roman" w:hAnsi="Arial" w:cs="Arial"/>
          <w:i w:val="0"/>
        </w:rPr>
        <w:t>The</w:t>
      </w:r>
      <w:r w:rsidR="00BD586C" w:rsidRPr="00C53347">
        <w:rPr>
          <w:rStyle w:val="Emphasis"/>
          <w:rFonts w:ascii="Arial" w:eastAsia="Times New Roman" w:hAnsi="Arial" w:cs="Arial"/>
          <w:i w:val="0"/>
        </w:rPr>
        <w:t xml:space="preserve"> </w:t>
      </w:r>
      <w:r w:rsidR="00877A73" w:rsidRPr="00C53347">
        <w:rPr>
          <w:rStyle w:val="Emphasis"/>
          <w:rFonts w:ascii="Arial" w:eastAsia="Times New Roman" w:hAnsi="Arial" w:cs="Arial"/>
          <w:i w:val="0"/>
        </w:rPr>
        <w:t>‘a’</w:t>
      </w:r>
      <w:r w:rsidR="00757663" w:rsidRPr="00C53347">
        <w:rPr>
          <w:rStyle w:val="Emphasis"/>
          <w:rFonts w:ascii="Arial" w:eastAsia="Times New Roman" w:hAnsi="Arial" w:cs="Arial"/>
          <w:i w:val="0"/>
        </w:rPr>
        <w:t xml:space="preserve"> </w:t>
      </w:r>
      <w:r w:rsidR="00BD586C" w:rsidRPr="00C53347">
        <w:rPr>
          <w:rStyle w:val="Emphasis"/>
          <w:rFonts w:ascii="Arial" w:eastAsia="Times New Roman" w:hAnsi="Arial" w:cs="Arial"/>
          <w:i w:val="0"/>
        </w:rPr>
        <w:t>is as it wo</w:t>
      </w:r>
      <w:r w:rsidR="00877A73" w:rsidRPr="00C53347">
        <w:rPr>
          <w:rStyle w:val="Emphasis"/>
          <w:rFonts w:ascii="Arial" w:eastAsia="Times New Roman" w:hAnsi="Arial" w:cs="Arial"/>
          <w:i w:val="0"/>
        </w:rPr>
        <w:t>uld be if hand written and the ‘e’</w:t>
      </w:r>
      <w:r w:rsidR="00BD586C" w:rsidRPr="00C53347">
        <w:rPr>
          <w:rStyle w:val="Emphasis"/>
          <w:rFonts w:ascii="Arial" w:eastAsia="Times New Roman" w:hAnsi="Arial" w:cs="Arial"/>
          <w:i w:val="0"/>
        </w:rPr>
        <w:t xml:space="preserve"> is similar to Calibri, all letters are weighted at the bottom.</w:t>
      </w:r>
    </w:p>
    <w:p w14:paraId="2B33CAE9" w14:textId="76E107D3" w:rsidR="00055E85" w:rsidRPr="00C53347" w:rsidRDefault="00055E85" w:rsidP="00617EF5">
      <w:pPr>
        <w:spacing w:line="480" w:lineRule="auto"/>
        <w:rPr>
          <w:rStyle w:val="Emphasis"/>
          <w:rFonts w:ascii="Arial" w:eastAsia="Times New Roman" w:hAnsi="Arial" w:cs="Arial"/>
          <w:i w:val="0"/>
        </w:rPr>
      </w:pPr>
    </w:p>
    <w:p w14:paraId="17E45754" w14:textId="45C76247" w:rsidR="00515C81" w:rsidRPr="00C53347" w:rsidRDefault="00515C81" w:rsidP="00617EF5">
      <w:pPr>
        <w:spacing w:line="480" w:lineRule="auto"/>
        <w:rPr>
          <w:rStyle w:val="Emphasis"/>
          <w:rFonts w:ascii="Arial" w:eastAsia="Times New Roman" w:hAnsi="Arial" w:cs="Arial"/>
          <w:i w:val="0"/>
        </w:rPr>
      </w:pPr>
      <w:r w:rsidRPr="00C53347">
        <w:rPr>
          <w:rFonts w:ascii="Arial" w:eastAsia="Times New Roman" w:hAnsi="Arial" w:cs="Arial"/>
          <w:iCs/>
          <w:noProof/>
          <w:lang w:val="en-US"/>
        </w:rPr>
        <w:drawing>
          <wp:inline distT="0" distB="0" distL="0" distR="0" wp14:anchorId="105E84CF" wp14:editId="6EBFD39B">
            <wp:extent cx="5270500" cy="2936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0500" cy="2936975"/>
                    </a:xfrm>
                    <a:prstGeom prst="rect">
                      <a:avLst/>
                    </a:prstGeom>
                    <a:noFill/>
                    <a:ln>
                      <a:noFill/>
                    </a:ln>
                  </pic:spPr>
                </pic:pic>
              </a:graphicData>
            </a:graphic>
          </wp:inline>
        </w:drawing>
      </w:r>
    </w:p>
    <w:p w14:paraId="0804C234" w14:textId="77777777" w:rsidR="00443950" w:rsidRPr="00C53347" w:rsidRDefault="00443950" w:rsidP="00617EF5">
      <w:pPr>
        <w:spacing w:line="480" w:lineRule="auto"/>
        <w:rPr>
          <w:rStyle w:val="Emphasis"/>
          <w:rFonts w:ascii="Arial" w:eastAsia="Times New Roman" w:hAnsi="Arial" w:cs="Arial"/>
          <w:i w:val="0"/>
        </w:rPr>
      </w:pPr>
    </w:p>
    <w:p w14:paraId="54FFEE76" w14:textId="77777777" w:rsidR="00E142A3" w:rsidRPr="00C53347" w:rsidRDefault="00E142A3" w:rsidP="00617EF5">
      <w:pPr>
        <w:spacing w:line="480" w:lineRule="auto"/>
        <w:rPr>
          <w:rStyle w:val="Emphasis"/>
          <w:rFonts w:ascii="Arial" w:eastAsia="Times New Roman" w:hAnsi="Arial" w:cs="Arial"/>
          <w:i w:val="0"/>
        </w:rPr>
      </w:pPr>
    </w:p>
    <w:p w14:paraId="12AB5DD5" w14:textId="31697D3C" w:rsidR="00443950" w:rsidRPr="00C53347" w:rsidRDefault="00E142A3" w:rsidP="00617EF5">
      <w:pPr>
        <w:spacing w:line="480" w:lineRule="auto"/>
        <w:rPr>
          <w:rStyle w:val="Emphasis"/>
          <w:rFonts w:ascii="Arial" w:eastAsia="Times New Roman" w:hAnsi="Arial" w:cs="Arial"/>
          <w:i w:val="0"/>
        </w:rPr>
      </w:pPr>
      <w:r w:rsidRPr="00C53347">
        <w:rPr>
          <w:rStyle w:val="Emphasis"/>
          <w:rFonts w:ascii="Arial" w:eastAsia="Times New Roman" w:hAnsi="Arial" w:cs="Arial"/>
          <w:i w:val="0"/>
        </w:rPr>
        <w:t>There are also other examples of people who have developed d</w:t>
      </w:r>
      <w:r w:rsidR="004D2AB1" w:rsidRPr="00C53347">
        <w:rPr>
          <w:rStyle w:val="Emphasis"/>
          <w:rFonts w:ascii="Arial" w:eastAsia="Times New Roman" w:hAnsi="Arial" w:cs="Arial"/>
          <w:i w:val="0"/>
        </w:rPr>
        <w:t>yslexia friendly fonts, such as</w:t>
      </w:r>
      <w:r w:rsidRPr="00C53347">
        <w:rPr>
          <w:rStyle w:val="Emphasis"/>
          <w:rFonts w:ascii="Arial" w:eastAsia="Times New Roman" w:hAnsi="Arial" w:cs="Arial"/>
          <w:i w:val="0"/>
        </w:rPr>
        <w:t xml:space="preserve"> Christian Boer</w:t>
      </w:r>
      <w:r w:rsidR="004D2AB1" w:rsidRPr="00C53347">
        <w:rPr>
          <w:rStyle w:val="Emphasis"/>
          <w:rFonts w:ascii="Arial" w:eastAsia="Times New Roman" w:hAnsi="Arial" w:cs="Arial"/>
          <w:i w:val="0"/>
        </w:rPr>
        <w:t xml:space="preserve">. </w:t>
      </w:r>
      <w:r w:rsidR="00B67EBD" w:rsidRPr="00C53347">
        <w:rPr>
          <w:rStyle w:val="Emphasis"/>
          <w:rFonts w:ascii="Arial" w:eastAsia="Times New Roman" w:hAnsi="Arial" w:cs="Arial"/>
          <w:i w:val="0"/>
        </w:rPr>
        <w:t xml:space="preserve">Boer </w:t>
      </w:r>
      <w:r w:rsidR="00B75211" w:rsidRPr="00C53347">
        <w:rPr>
          <w:rStyle w:val="Emphasis"/>
          <w:rFonts w:ascii="Arial" w:eastAsia="Times New Roman" w:hAnsi="Arial" w:cs="Arial"/>
          <w:i w:val="0"/>
        </w:rPr>
        <w:t xml:space="preserve">is also a graphic designer who has </w:t>
      </w:r>
      <w:r w:rsidR="00B67EBD" w:rsidRPr="00C53347">
        <w:rPr>
          <w:rStyle w:val="Emphasis"/>
          <w:rFonts w:ascii="Arial" w:eastAsia="Times New Roman" w:hAnsi="Arial" w:cs="Arial"/>
          <w:i w:val="0"/>
        </w:rPr>
        <w:t xml:space="preserve">created a readily available font for dyslexics called </w:t>
      </w:r>
      <w:proofErr w:type="spellStart"/>
      <w:r w:rsidR="00B67EBD" w:rsidRPr="00C53347">
        <w:rPr>
          <w:rStyle w:val="Emphasis"/>
          <w:rFonts w:ascii="Arial" w:eastAsia="Times New Roman" w:hAnsi="Arial" w:cs="Arial"/>
          <w:i w:val="0"/>
        </w:rPr>
        <w:t>Dyslexie</w:t>
      </w:r>
      <w:proofErr w:type="spellEnd"/>
      <w:r w:rsidR="00B67EBD" w:rsidRPr="00C53347">
        <w:rPr>
          <w:rStyle w:val="Emphasis"/>
          <w:rFonts w:ascii="Arial" w:eastAsia="Times New Roman" w:hAnsi="Arial" w:cs="Arial"/>
          <w:i w:val="0"/>
        </w:rPr>
        <w:t>.</w:t>
      </w:r>
      <w:r w:rsidR="00B75211" w:rsidRPr="00C53347">
        <w:rPr>
          <w:rStyle w:val="Emphasis"/>
          <w:rFonts w:ascii="Arial" w:eastAsia="Times New Roman" w:hAnsi="Arial" w:cs="Arial"/>
          <w:i w:val="0"/>
        </w:rPr>
        <w:t xml:space="preserve"> The difference with his font is that its designed to help people with dyslexia </w:t>
      </w:r>
      <w:proofErr w:type="gramStart"/>
      <w:r w:rsidR="00B75211" w:rsidRPr="00C53347">
        <w:rPr>
          <w:rStyle w:val="Emphasis"/>
          <w:rFonts w:ascii="Arial" w:eastAsia="Times New Roman" w:hAnsi="Arial" w:cs="Arial"/>
          <w:i w:val="0"/>
        </w:rPr>
        <w:t>have</w:t>
      </w:r>
      <w:proofErr w:type="gramEnd"/>
      <w:r w:rsidR="00B75211" w:rsidRPr="00C53347">
        <w:rPr>
          <w:rStyle w:val="Emphasis"/>
          <w:rFonts w:ascii="Arial" w:eastAsia="Times New Roman" w:hAnsi="Arial" w:cs="Arial"/>
          <w:i w:val="0"/>
        </w:rPr>
        <w:t xml:space="preserve"> a more readable font.</w:t>
      </w:r>
    </w:p>
    <w:p w14:paraId="57AB4ED6" w14:textId="2AE4DF6F" w:rsidR="00124CB1" w:rsidRPr="00C53347" w:rsidRDefault="00473B89" w:rsidP="00617EF5">
      <w:pPr>
        <w:spacing w:line="480" w:lineRule="auto"/>
        <w:rPr>
          <w:rStyle w:val="Emphasis"/>
          <w:rFonts w:ascii="Arial" w:eastAsia="Times New Roman" w:hAnsi="Arial" w:cs="Arial"/>
          <w:i w:val="0"/>
        </w:rPr>
      </w:pPr>
      <w:r w:rsidRPr="00C53347">
        <w:rPr>
          <w:rFonts w:ascii="Arial" w:eastAsia="Times New Roman" w:hAnsi="Arial" w:cs="Arial"/>
          <w:iCs/>
          <w:noProof/>
          <w:lang w:val="en-US"/>
        </w:rPr>
        <w:drawing>
          <wp:anchor distT="0" distB="0" distL="114300" distR="114300" simplePos="0" relativeHeight="251661312" behindDoc="0" locked="0" layoutInCell="1" allowOverlap="1" wp14:anchorId="5046490A" wp14:editId="295C7DF7">
            <wp:simplePos x="0" y="0"/>
            <wp:positionH relativeFrom="column">
              <wp:posOffset>0</wp:posOffset>
            </wp:positionH>
            <wp:positionV relativeFrom="paragraph">
              <wp:posOffset>119380</wp:posOffset>
            </wp:positionV>
            <wp:extent cx="2628900" cy="3394710"/>
            <wp:effectExtent l="0" t="0" r="12700" b="889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28900" cy="3394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FC4D0B" w14:textId="192791C3" w:rsidR="00124CB1" w:rsidRPr="00C53347" w:rsidRDefault="00473B89" w:rsidP="00617EF5">
      <w:pPr>
        <w:spacing w:line="480" w:lineRule="auto"/>
        <w:rPr>
          <w:rStyle w:val="Emphasis"/>
          <w:rFonts w:ascii="Arial" w:eastAsia="Times New Roman" w:hAnsi="Arial" w:cs="Arial"/>
          <w:i w:val="0"/>
        </w:rPr>
      </w:pPr>
      <w:r w:rsidRPr="00C53347">
        <w:rPr>
          <w:rFonts w:ascii="Arial" w:eastAsia="Times New Roman" w:hAnsi="Arial" w:cs="Arial"/>
          <w:iCs/>
          <w:noProof/>
          <w:lang w:val="en-US"/>
        </w:rPr>
        <w:drawing>
          <wp:anchor distT="0" distB="0" distL="114300" distR="114300" simplePos="0" relativeHeight="251662336" behindDoc="0" locked="0" layoutInCell="1" allowOverlap="1" wp14:anchorId="4E38ADAC" wp14:editId="1E0FA4C8">
            <wp:simplePos x="0" y="0"/>
            <wp:positionH relativeFrom="column">
              <wp:posOffset>558800</wp:posOffset>
            </wp:positionH>
            <wp:positionV relativeFrom="paragraph">
              <wp:posOffset>71120</wp:posOffset>
            </wp:positionV>
            <wp:extent cx="2400300" cy="2356485"/>
            <wp:effectExtent l="0" t="0" r="12700" b="571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00300" cy="2356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774E13" w14:textId="50066773" w:rsidR="000B3755" w:rsidRPr="00C53347" w:rsidRDefault="000B3755" w:rsidP="00617EF5">
      <w:pPr>
        <w:spacing w:line="480" w:lineRule="auto"/>
        <w:rPr>
          <w:rStyle w:val="Emphasis"/>
          <w:rFonts w:ascii="Arial" w:eastAsia="Times New Roman" w:hAnsi="Arial" w:cs="Arial"/>
          <w:i w:val="0"/>
        </w:rPr>
      </w:pPr>
    </w:p>
    <w:p w14:paraId="63FAF21C" w14:textId="77777777" w:rsidR="000B3755" w:rsidRPr="00C53347" w:rsidRDefault="000B3755" w:rsidP="00617EF5">
      <w:pPr>
        <w:spacing w:line="480" w:lineRule="auto"/>
        <w:rPr>
          <w:rStyle w:val="Emphasis"/>
          <w:rFonts w:ascii="Arial" w:eastAsia="Times New Roman" w:hAnsi="Arial" w:cs="Arial"/>
          <w:i w:val="0"/>
        </w:rPr>
      </w:pPr>
    </w:p>
    <w:p w14:paraId="2D2719C1" w14:textId="77777777" w:rsidR="000B3755" w:rsidRPr="00C53347" w:rsidRDefault="000B3755" w:rsidP="00617EF5">
      <w:pPr>
        <w:spacing w:line="480" w:lineRule="auto"/>
        <w:rPr>
          <w:rStyle w:val="Emphasis"/>
          <w:rFonts w:ascii="Arial" w:eastAsia="Times New Roman" w:hAnsi="Arial" w:cs="Arial"/>
          <w:i w:val="0"/>
        </w:rPr>
      </w:pPr>
    </w:p>
    <w:p w14:paraId="5DB6A4C1" w14:textId="04788AB2" w:rsidR="005E4120" w:rsidRPr="00C53347" w:rsidRDefault="005E4120" w:rsidP="00617EF5">
      <w:pPr>
        <w:spacing w:line="480" w:lineRule="auto"/>
        <w:rPr>
          <w:rStyle w:val="Emphasis"/>
          <w:rFonts w:ascii="Arial" w:eastAsia="Times New Roman" w:hAnsi="Arial" w:cs="Arial"/>
          <w:i w:val="0"/>
        </w:rPr>
      </w:pPr>
    </w:p>
    <w:p w14:paraId="562E6745" w14:textId="77777777" w:rsidR="000B3755" w:rsidRPr="00C53347" w:rsidRDefault="000B3755" w:rsidP="005E4120">
      <w:pPr>
        <w:spacing w:line="480" w:lineRule="auto"/>
        <w:rPr>
          <w:rStyle w:val="Emphasis"/>
          <w:rFonts w:ascii="Arial" w:eastAsia="Times New Roman" w:hAnsi="Arial" w:cs="Arial"/>
          <w:i w:val="0"/>
        </w:rPr>
      </w:pPr>
    </w:p>
    <w:p w14:paraId="4D3C92D7" w14:textId="77777777" w:rsidR="000B3755" w:rsidRPr="00C53347" w:rsidRDefault="000B3755" w:rsidP="005E4120">
      <w:pPr>
        <w:spacing w:line="480" w:lineRule="auto"/>
        <w:rPr>
          <w:rStyle w:val="Emphasis"/>
          <w:rFonts w:ascii="Arial" w:eastAsia="Times New Roman" w:hAnsi="Arial" w:cs="Arial"/>
          <w:i w:val="0"/>
        </w:rPr>
      </w:pPr>
    </w:p>
    <w:p w14:paraId="27DA149A" w14:textId="77777777" w:rsidR="000B3755" w:rsidRPr="00C53347" w:rsidRDefault="000B3755" w:rsidP="005E4120">
      <w:pPr>
        <w:spacing w:line="480" w:lineRule="auto"/>
        <w:rPr>
          <w:rStyle w:val="Emphasis"/>
          <w:rFonts w:ascii="Arial" w:eastAsia="Times New Roman" w:hAnsi="Arial" w:cs="Arial"/>
          <w:i w:val="0"/>
        </w:rPr>
      </w:pPr>
    </w:p>
    <w:p w14:paraId="74553142" w14:textId="77777777" w:rsidR="000B3755" w:rsidRPr="00C53347" w:rsidRDefault="000B3755" w:rsidP="005E4120">
      <w:pPr>
        <w:spacing w:line="480" w:lineRule="auto"/>
        <w:rPr>
          <w:rStyle w:val="Emphasis"/>
          <w:rFonts w:ascii="Arial" w:eastAsia="Times New Roman" w:hAnsi="Arial" w:cs="Arial"/>
          <w:i w:val="0"/>
        </w:rPr>
      </w:pPr>
    </w:p>
    <w:p w14:paraId="034F9E9A" w14:textId="77777777" w:rsidR="000B3755" w:rsidRPr="00C53347" w:rsidRDefault="000B3755" w:rsidP="005E4120">
      <w:pPr>
        <w:spacing w:line="480" w:lineRule="auto"/>
        <w:rPr>
          <w:rStyle w:val="Emphasis"/>
          <w:rFonts w:ascii="Arial" w:eastAsia="Times New Roman" w:hAnsi="Arial" w:cs="Arial"/>
          <w:i w:val="0"/>
        </w:rPr>
      </w:pPr>
    </w:p>
    <w:p w14:paraId="36F62C42" w14:textId="77777777" w:rsidR="004D2AB1" w:rsidRPr="00C53347" w:rsidRDefault="004D2AB1" w:rsidP="005E4120">
      <w:pPr>
        <w:spacing w:line="480" w:lineRule="auto"/>
        <w:rPr>
          <w:rStyle w:val="Emphasis"/>
          <w:rFonts w:ascii="Arial" w:eastAsia="Times New Roman" w:hAnsi="Arial" w:cs="Arial"/>
          <w:i w:val="0"/>
        </w:rPr>
      </w:pPr>
    </w:p>
    <w:p w14:paraId="75BA646E" w14:textId="77777777" w:rsidR="005E4120" w:rsidRPr="00C53347" w:rsidRDefault="005E4120" w:rsidP="005E4120">
      <w:pPr>
        <w:spacing w:line="480" w:lineRule="auto"/>
        <w:rPr>
          <w:rStyle w:val="Emphasis"/>
          <w:rFonts w:ascii="Arial" w:eastAsia="Times New Roman" w:hAnsi="Arial" w:cs="Arial"/>
          <w:i w:val="0"/>
        </w:rPr>
      </w:pPr>
      <w:r w:rsidRPr="00C53347">
        <w:rPr>
          <w:rStyle w:val="Emphasis"/>
          <w:rFonts w:ascii="Arial" w:eastAsia="Times New Roman" w:hAnsi="Arial" w:cs="Arial"/>
          <w:i w:val="0"/>
        </w:rPr>
        <w:t>The fact that so many graphic designers are creating these typefaces shows that there is a link between graphic designers and dyslexia as they seem to be at the forefront of increasing awareness of the difficulties dyslexics face when reading.</w:t>
      </w:r>
    </w:p>
    <w:p w14:paraId="138699E1" w14:textId="77777777" w:rsidR="000B45E7" w:rsidRPr="00C53347" w:rsidRDefault="000B45E7" w:rsidP="000B45E7">
      <w:pPr>
        <w:spacing w:line="480" w:lineRule="auto"/>
        <w:rPr>
          <w:rStyle w:val="Emphasis"/>
          <w:rFonts w:ascii="Arial" w:eastAsia="Times New Roman" w:hAnsi="Arial" w:cs="Arial"/>
          <w:b/>
          <w:i w:val="0"/>
        </w:rPr>
      </w:pPr>
    </w:p>
    <w:p w14:paraId="4F0D4792" w14:textId="77777777" w:rsidR="000B45E7" w:rsidRPr="00C53347" w:rsidRDefault="000B45E7" w:rsidP="000B45E7">
      <w:pPr>
        <w:spacing w:line="480" w:lineRule="auto"/>
        <w:rPr>
          <w:rFonts w:ascii="Arial" w:hAnsi="Arial" w:cs="Arial"/>
          <w:b/>
        </w:rPr>
      </w:pPr>
      <w:r w:rsidRPr="00C53347">
        <w:rPr>
          <w:rFonts w:ascii="Arial" w:hAnsi="Arial" w:cs="Arial"/>
          <w:b/>
        </w:rPr>
        <w:t>Raising awareness of dyslexia – Daniel Britton’s font</w:t>
      </w:r>
    </w:p>
    <w:p w14:paraId="7BF0695A" w14:textId="77777777" w:rsidR="004D2AB1" w:rsidRPr="00C53347" w:rsidRDefault="004D2AB1" w:rsidP="000B45E7">
      <w:pPr>
        <w:spacing w:line="480" w:lineRule="auto"/>
        <w:rPr>
          <w:rFonts w:ascii="Arial" w:hAnsi="Arial" w:cs="Arial"/>
          <w:b/>
        </w:rPr>
      </w:pPr>
    </w:p>
    <w:p w14:paraId="28D6AF3C" w14:textId="365BD468" w:rsidR="000B45E7" w:rsidRPr="00C53347" w:rsidRDefault="004D2AB1" w:rsidP="00617EF5">
      <w:pPr>
        <w:spacing w:line="480" w:lineRule="auto"/>
        <w:rPr>
          <w:rStyle w:val="Emphasis"/>
          <w:rFonts w:ascii="Arial" w:eastAsia="Times New Roman" w:hAnsi="Arial" w:cs="Arial"/>
          <w:b/>
          <w:i w:val="0"/>
        </w:rPr>
      </w:pPr>
      <w:r w:rsidRPr="00C53347">
        <w:rPr>
          <w:rStyle w:val="Emphasis"/>
          <w:rFonts w:ascii="Arial" w:eastAsia="Times New Roman" w:hAnsi="Arial" w:cs="Arial"/>
          <w:i w:val="0"/>
        </w:rPr>
        <w:t>In the case of Daniel Britton, he has created a typeface that shows non-dyslexic people what it is like for dyslexics to read. As a dyslexic himself, he decided to re-create a font that would be difficult to read for non-dyslexics and recreates the frustrations that dyslexics feel when trying to read. The idea behind the font was to slow down the readers pace of a non dyslexic person to show what its like for dyslexics to read. He believes that this will help create a better understanding of dyslexia and an improved learning environment for dyslexics. (Britton, 2017)</w:t>
      </w:r>
    </w:p>
    <w:p w14:paraId="3D4B438D" w14:textId="77777777" w:rsidR="000B45E7" w:rsidRPr="00C53347" w:rsidRDefault="000B45E7" w:rsidP="00617EF5">
      <w:pPr>
        <w:spacing w:line="480" w:lineRule="auto"/>
        <w:rPr>
          <w:rStyle w:val="Emphasis"/>
          <w:rFonts w:ascii="Arial" w:eastAsia="Times New Roman" w:hAnsi="Arial" w:cs="Arial"/>
          <w:b/>
          <w:i w:val="0"/>
        </w:rPr>
      </w:pPr>
    </w:p>
    <w:p w14:paraId="261FAB05" w14:textId="396E0B90" w:rsidR="000B45E7" w:rsidRPr="00C53347" w:rsidRDefault="000B45E7" w:rsidP="000B45E7">
      <w:pPr>
        <w:ind w:left="720"/>
        <w:rPr>
          <w:rFonts w:ascii="Arial" w:eastAsia="Times New Roman" w:hAnsi="Arial" w:cs="Arial"/>
        </w:rPr>
      </w:pPr>
      <w:r w:rsidRPr="00C53347">
        <w:rPr>
          <w:rFonts w:ascii="Arial" w:eastAsia="Times New Roman" w:hAnsi="Arial" w:cs="Arial"/>
          <w:i/>
        </w:rPr>
        <w:t xml:space="preserve">I believe that once that Dyslexia is properly understood we can create better learning conditions for Dyslexic students and let them excel in the same way that every other person can. Just think, there are around 8 Billion people living in the world right now with around 10% – 20% of the population being Dyslexic, so that gives you around 160,000,000 Dyslexic people on the planet, if we can increase our understanding and give the correct help to these people just think how many more Richard </w:t>
      </w:r>
      <w:proofErr w:type="spellStart"/>
      <w:r w:rsidRPr="00C53347">
        <w:rPr>
          <w:rFonts w:ascii="Arial" w:eastAsia="Times New Roman" w:hAnsi="Arial" w:cs="Arial"/>
          <w:i/>
        </w:rPr>
        <w:t>Bransons</w:t>
      </w:r>
      <w:proofErr w:type="spellEnd"/>
      <w:r w:rsidRPr="00C53347">
        <w:rPr>
          <w:rFonts w:ascii="Arial" w:eastAsia="Times New Roman" w:hAnsi="Arial" w:cs="Arial"/>
          <w:i/>
        </w:rPr>
        <w:t>, </w:t>
      </w:r>
      <w:proofErr w:type="spellStart"/>
      <w:r w:rsidRPr="00C53347">
        <w:rPr>
          <w:rFonts w:ascii="Arial" w:eastAsia="Times New Roman" w:hAnsi="Arial" w:cs="Arial"/>
          <w:i/>
        </w:rPr>
        <w:t>Elon</w:t>
      </w:r>
      <w:proofErr w:type="spellEnd"/>
      <w:r w:rsidRPr="00C53347">
        <w:rPr>
          <w:rFonts w:ascii="Arial" w:eastAsia="Times New Roman" w:hAnsi="Arial" w:cs="Arial"/>
          <w:i/>
        </w:rPr>
        <w:t xml:space="preserve"> </w:t>
      </w:r>
      <w:proofErr w:type="spellStart"/>
      <w:r w:rsidRPr="00C53347">
        <w:rPr>
          <w:rFonts w:ascii="Arial" w:eastAsia="Times New Roman" w:hAnsi="Arial" w:cs="Arial"/>
          <w:i/>
        </w:rPr>
        <w:t>Musks</w:t>
      </w:r>
      <w:proofErr w:type="spellEnd"/>
      <w:r w:rsidRPr="00C53347">
        <w:rPr>
          <w:rFonts w:ascii="Arial" w:eastAsia="Times New Roman" w:hAnsi="Arial" w:cs="Arial"/>
          <w:i/>
        </w:rPr>
        <w:t xml:space="preserve"> or </w:t>
      </w:r>
      <w:proofErr w:type="spellStart"/>
      <w:r w:rsidRPr="00C53347">
        <w:rPr>
          <w:rFonts w:ascii="Arial" w:eastAsia="Times New Roman" w:hAnsi="Arial" w:cs="Arial"/>
          <w:i/>
        </w:rPr>
        <w:t>Boyan</w:t>
      </w:r>
      <w:proofErr w:type="spellEnd"/>
      <w:r w:rsidRPr="00C53347">
        <w:rPr>
          <w:rFonts w:ascii="Arial" w:eastAsia="Times New Roman" w:hAnsi="Arial" w:cs="Arial"/>
          <w:i/>
        </w:rPr>
        <w:t xml:space="preserve"> Slats we can produce?</w:t>
      </w:r>
      <w:r w:rsidRPr="00C53347">
        <w:rPr>
          <w:rFonts w:ascii="Arial" w:eastAsia="Times New Roman" w:hAnsi="Arial" w:cs="Arial"/>
        </w:rPr>
        <w:t xml:space="preserve"> (Britton, 2017)</w:t>
      </w:r>
    </w:p>
    <w:p w14:paraId="0B6B5FC7" w14:textId="0E245E68" w:rsidR="000B45E7" w:rsidRPr="00C53347" w:rsidRDefault="006C1BBA" w:rsidP="00617EF5">
      <w:pPr>
        <w:spacing w:line="480" w:lineRule="auto"/>
        <w:rPr>
          <w:rStyle w:val="Emphasis"/>
          <w:rFonts w:ascii="Arial" w:eastAsia="Times New Roman" w:hAnsi="Arial" w:cs="Arial"/>
          <w:b/>
          <w:i w:val="0"/>
        </w:rPr>
      </w:pPr>
      <w:r w:rsidRPr="00C53347">
        <w:rPr>
          <w:rFonts w:ascii="Arial" w:eastAsia="Times New Roman" w:hAnsi="Arial" w:cs="Arial"/>
          <w:noProof/>
          <w:lang w:val="en-US"/>
        </w:rPr>
        <w:drawing>
          <wp:anchor distT="0" distB="0" distL="114300" distR="114300" simplePos="0" relativeHeight="251664384" behindDoc="0" locked="0" layoutInCell="1" allowOverlap="1" wp14:anchorId="7559F238" wp14:editId="6DB2C6B7">
            <wp:simplePos x="0" y="0"/>
            <wp:positionH relativeFrom="column">
              <wp:posOffset>-571500</wp:posOffset>
            </wp:positionH>
            <wp:positionV relativeFrom="paragraph">
              <wp:posOffset>255905</wp:posOffset>
            </wp:positionV>
            <wp:extent cx="2991485" cy="4229100"/>
            <wp:effectExtent l="0" t="0" r="5715" b="12700"/>
            <wp:wrapSquare wrapText="bothSides"/>
            <wp:docPr id="7" name="Picture 7" descr="https://pro2-bar-s3-cdn-cf5.myportfolio.com/8fe2e4e07d933ba99c17f3c4dd822b84/61a1f14e-6aca-4974-a251-de22564c8d29_rw_1920.jpg?h=b3473f7ad9b34d91ad1ae613965f8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pro2-bar-s3-cdn-cf5.myportfolio.com/8fe2e4e07d933ba99c17f3c4dd822b84/61a1f14e-6aca-4974-a251-de22564c8d29_rw_1920.jpg?h=b3473f7ad9b34d91ad1ae613965f840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91485" cy="4229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53347">
        <w:rPr>
          <w:rFonts w:ascii="Arial" w:eastAsia="Times New Roman" w:hAnsi="Arial" w:cs="Arial"/>
          <w:noProof/>
          <w:lang w:val="en-US"/>
        </w:rPr>
        <w:drawing>
          <wp:anchor distT="0" distB="0" distL="114300" distR="114300" simplePos="0" relativeHeight="251666432" behindDoc="0" locked="0" layoutInCell="1" allowOverlap="1" wp14:anchorId="50D4C366" wp14:editId="42875FB1">
            <wp:simplePos x="0" y="0"/>
            <wp:positionH relativeFrom="column">
              <wp:posOffset>3086100</wp:posOffset>
            </wp:positionH>
            <wp:positionV relativeFrom="paragraph">
              <wp:posOffset>255905</wp:posOffset>
            </wp:positionV>
            <wp:extent cx="2991485" cy="4229100"/>
            <wp:effectExtent l="0" t="0" r="5715" b="12700"/>
            <wp:wrapSquare wrapText="bothSides"/>
            <wp:docPr id="9" name="Picture 9" descr="https://pro2-bar-s3-cdn-cf5.myportfolio.com/8fe2e4e07d933ba99c17f3c4dd822b84/6ba5f7af-e60c-4f14-ba5d-1b826296eff8_rw_1920.jpg?h=0fdb452a501020a1c631a2dcb0bc623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pro2-bar-s3-cdn-cf5.myportfolio.com/8fe2e4e07d933ba99c17f3c4dd822b84/6ba5f7af-e60c-4f14-ba5d-1b826296eff8_rw_1920.jpg?h=0fdb452a501020a1c631a2dcb0bc623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91485" cy="4229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4609D2" w14:textId="77777777" w:rsidR="000B45E7" w:rsidRPr="00C53347" w:rsidRDefault="000B45E7" w:rsidP="00617EF5">
      <w:pPr>
        <w:spacing w:line="480" w:lineRule="auto"/>
        <w:rPr>
          <w:rStyle w:val="Emphasis"/>
          <w:rFonts w:ascii="Arial" w:eastAsia="Times New Roman" w:hAnsi="Arial" w:cs="Arial"/>
          <w:b/>
          <w:i w:val="0"/>
        </w:rPr>
      </w:pPr>
    </w:p>
    <w:p w14:paraId="66F37D6D" w14:textId="015F8FFB" w:rsidR="000B45E7" w:rsidRPr="00C53347" w:rsidRDefault="000B45E7" w:rsidP="00617EF5">
      <w:pPr>
        <w:spacing w:line="480" w:lineRule="auto"/>
        <w:rPr>
          <w:rStyle w:val="Emphasis"/>
          <w:rFonts w:ascii="Arial" w:eastAsia="Times New Roman" w:hAnsi="Arial" w:cs="Arial"/>
          <w:b/>
          <w:i w:val="0"/>
        </w:rPr>
      </w:pPr>
    </w:p>
    <w:p w14:paraId="31F33AF8" w14:textId="77777777" w:rsidR="00443950" w:rsidRPr="00C53347" w:rsidRDefault="00443950" w:rsidP="00617EF5">
      <w:pPr>
        <w:spacing w:line="480" w:lineRule="auto"/>
        <w:rPr>
          <w:rFonts w:ascii="Arial" w:eastAsia="Times New Roman" w:hAnsi="Arial" w:cs="Arial"/>
          <w:iCs/>
        </w:rPr>
      </w:pPr>
    </w:p>
    <w:p w14:paraId="042DC8B3" w14:textId="77777777" w:rsidR="000B45E7" w:rsidRPr="00C53347" w:rsidRDefault="000B45E7" w:rsidP="00C16D5F">
      <w:pPr>
        <w:spacing w:line="480" w:lineRule="auto"/>
        <w:rPr>
          <w:rFonts w:ascii="Arial" w:hAnsi="Arial" w:cs="Arial"/>
          <w:b/>
        </w:rPr>
      </w:pPr>
    </w:p>
    <w:p w14:paraId="6B7938C4" w14:textId="77777777" w:rsidR="000B45E7" w:rsidRPr="00C53347" w:rsidRDefault="000B45E7" w:rsidP="00C16D5F">
      <w:pPr>
        <w:spacing w:line="480" w:lineRule="auto"/>
        <w:rPr>
          <w:rFonts w:ascii="Arial" w:hAnsi="Arial" w:cs="Arial"/>
          <w:b/>
        </w:rPr>
      </w:pPr>
    </w:p>
    <w:p w14:paraId="2483AAD2" w14:textId="77777777" w:rsidR="000B45E7" w:rsidRPr="00C53347" w:rsidRDefault="000B45E7" w:rsidP="00C16D5F">
      <w:pPr>
        <w:spacing w:line="480" w:lineRule="auto"/>
        <w:rPr>
          <w:rFonts w:ascii="Arial" w:hAnsi="Arial" w:cs="Arial"/>
          <w:b/>
        </w:rPr>
      </w:pPr>
    </w:p>
    <w:p w14:paraId="6A3CF841" w14:textId="63AB7CD2" w:rsidR="000B45E7" w:rsidRPr="00C53347" w:rsidRDefault="000B45E7" w:rsidP="00C16D5F">
      <w:pPr>
        <w:spacing w:line="480" w:lineRule="auto"/>
        <w:rPr>
          <w:rFonts w:ascii="Arial" w:hAnsi="Arial" w:cs="Arial"/>
          <w:b/>
        </w:rPr>
      </w:pPr>
    </w:p>
    <w:p w14:paraId="400CB7C5" w14:textId="77777777" w:rsidR="000B45E7" w:rsidRPr="00C53347" w:rsidRDefault="000B45E7" w:rsidP="00C16D5F">
      <w:pPr>
        <w:spacing w:line="480" w:lineRule="auto"/>
        <w:rPr>
          <w:rFonts w:ascii="Arial" w:hAnsi="Arial" w:cs="Arial"/>
          <w:b/>
        </w:rPr>
      </w:pPr>
    </w:p>
    <w:p w14:paraId="42F2D875" w14:textId="77777777" w:rsidR="000B45E7" w:rsidRPr="00C53347" w:rsidRDefault="000B45E7" w:rsidP="00C16D5F">
      <w:pPr>
        <w:spacing w:line="480" w:lineRule="auto"/>
        <w:rPr>
          <w:rFonts w:ascii="Arial" w:hAnsi="Arial" w:cs="Arial"/>
          <w:b/>
        </w:rPr>
      </w:pPr>
    </w:p>
    <w:p w14:paraId="7966DCD0" w14:textId="77777777" w:rsidR="000B45E7" w:rsidRPr="00C53347" w:rsidRDefault="000B45E7" w:rsidP="00C16D5F">
      <w:pPr>
        <w:spacing w:line="480" w:lineRule="auto"/>
        <w:rPr>
          <w:rFonts w:ascii="Arial" w:hAnsi="Arial" w:cs="Arial"/>
          <w:b/>
        </w:rPr>
      </w:pPr>
    </w:p>
    <w:p w14:paraId="7A320F5F" w14:textId="77777777" w:rsidR="000B45E7" w:rsidRPr="00C53347" w:rsidRDefault="000B45E7" w:rsidP="00C16D5F">
      <w:pPr>
        <w:spacing w:line="480" w:lineRule="auto"/>
        <w:rPr>
          <w:rFonts w:ascii="Arial" w:hAnsi="Arial" w:cs="Arial"/>
          <w:b/>
        </w:rPr>
      </w:pPr>
    </w:p>
    <w:p w14:paraId="6D849A6F" w14:textId="77777777" w:rsidR="000B45E7" w:rsidRPr="00C53347" w:rsidRDefault="000B45E7" w:rsidP="00C16D5F">
      <w:pPr>
        <w:spacing w:line="480" w:lineRule="auto"/>
        <w:rPr>
          <w:rFonts w:ascii="Arial" w:hAnsi="Arial" w:cs="Arial"/>
          <w:b/>
        </w:rPr>
      </w:pPr>
    </w:p>
    <w:p w14:paraId="132575F5" w14:textId="77777777" w:rsidR="000B45E7" w:rsidRPr="00C53347" w:rsidRDefault="000B45E7" w:rsidP="00C16D5F">
      <w:pPr>
        <w:spacing w:line="480" w:lineRule="auto"/>
        <w:rPr>
          <w:rFonts w:ascii="Arial" w:hAnsi="Arial" w:cs="Arial"/>
          <w:b/>
        </w:rPr>
      </w:pPr>
    </w:p>
    <w:p w14:paraId="1F2B058F" w14:textId="77777777" w:rsidR="000B45E7" w:rsidRPr="00C53347" w:rsidRDefault="000B45E7" w:rsidP="00C16D5F">
      <w:pPr>
        <w:spacing w:line="480" w:lineRule="auto"/>
        <w:rPr>
          <w:rFonts w:ascii="Arial" w:hAnsi="Arial" w:cs="Arial"/>
          <w:b/>
        </w:rPr>
      </w:pPr>
    </w:p>
    <w:p w14:paraId="02C9AEE9" w14:textId="77777777" w:rsidR="000B45E7" w:rsidRPr="00C53347" w:rsidRDefault="000B45E7" w:rsidP="00C16D5F">
      <w:pPr>
        <w:spacing w:line="480" w:lineRule="auto"/>
        <w:rPr>
          <w:rFonts w:ascii="Arial" w:hAnsi="Arial" w:cs="Arial"/>
          <w:b/>
        </w:rPr>
      </w:pPr>
    </w:p>
    <w:p w14:paraId="0E47D5C6" w14:textId="77777777" w:rsidR="000B45E7" w:rsidRPr="00C53347" w:rsidRDefault="000B45E7" w:rsidP="00C16D5F">
      <w:pPr>
        <w:spacing w:line="480" w:lineRule="auto"/>
        <w:rPr>
          <w:rFonts w:ascii="Arial" w:hAnsi="Arial" w:cs="Arial"/>
          <w:b/>
        </w:rPr>
      </w:pPr>
    </w:p>
    <w:p w14:paraId="74E0B816" w14:textId="77777777" w:rsidR="000B45E7" w:rsidRPr="00C53347" w:rsidRDefault="000B45E7" w:rsidP="00C16D5F">
      <w:pPr>
        <w:spacing w:line="480" w:lineRule="auto"/>
        <w:rPr>
          <w:rFonts w:ascii="Arial" w:hAnsi="Arial" w:cs="Arial"/>
          <w:b/>
        </w:rPr>
      </w:pPr>
    </w:p>
    <w:p w14:paraId="6C032CCF" w14:textId="77777777" w:rsidR="000B45E7" w:rsidRPr="00C53347" w:rsidRDefault="000B45E7" w:rsidP="00C16D5F">
      <w:pPr>
        <w:spacing w:line="480" w:lineRule="auto"/>
        <w:rPr>
          <w:rFonts w:ascii="Arial" w:hAnsi="Arial" w:cs="Arial"/>
          <w:b/>
        </w:rPr>
      </w:pPr>
    </w:p>
    <w:p w14:paraId="50DAF51D" w14:textId="77777777" w:rsidR="000B45E7" w:rsidRPr="00C53347" w:rsidRDefault="000B45E7" w:rsidP="00C16D5F">
      <w:pPr>
        <w:spacing w:line="480" w:lineRule="auto"/>
        <w:rPr>
          <w:rFonts w:ascii="Arial" w:hAnsi="Arial" w:cs="Arial"/>
          <w:b/>
        </w:rPr>
      </w:pPr>
    </w:p>
    <w:p w14:paraId="7AFA335F" w14:textId="77777777" w:rsidR="000B45E7" w:rsidRPr="00C53347" w:rsidRDefault="000B45E7" w:rsidP="00C16D5F">
      <w:pPr>
        <w:spacing w:line="480" w:lineRule="auto"/>
        <w:rPr>
          <w:rFonts w:ascii="Arial" w:hAnsi="Arial" w:cs="Arial"/>
          <w:b/>
        </w:rPr>
      </w:pPr>
    </w:p>
    <w:p w14:paraId="4919E1E5" w14:textId="202710D9" w:rsidR="00C16D5F" w:rsidRPr="00C53347" w:rsidRDefault="00C16D5F" w:rsidP="00C16D5F">
      <w:pPr>
        <w:spacing w:line="480" w:lineRule="auto"/>
        <w:rPr>
          <w:rFonts w:ascii="Arial" w:hAnsi="Arial" w:cs="Arial"/>
          <w:b/>
        </w:rPr>
      </w:pPr>
      <w:r w:rsidRPr="00C53347">
        <w:rPr>
          <w:rFonts w:ascii="Arial" w:hAnsi="Arial" w:cs="Arial"/>
          <w:b/>
        </w:rPr>
        <w:t>Chapter Three: Reflective piece</w:t>
      </w:r>
    </w:p>
    <w:p w14:paraId="00FBE856" w14:textId="77777777" w:rsidR="00C16D5F" w:rsidRPr="00C53347" w:rsidRDefault="00C16D5F" w:rsidP="00C16D5F">
      <w:pPr>
        <w:spacing w:line="480" w:lineRule="auto"/>
        <w:rPr>
          <w:rFonts w:ascii="Arial" w:hAnsi="Arial" w:cs="Arial"/>
        </w:rPr>
      </w:pPr>
    </w:p>
    <w:p w14:paraId="5B0CCC0F" w14:textId="5736E8C9" w:rsidR="00C16D5F" w:rsidRPr="00C53347" w:rsidRDefault="00C16D5F" w:rsidP="00C16D5F">
      <w:pPr>
        <w:spacing w:line="480" w:lineRule="auto"/>
        <w:rPr>
          <w:rFonts w:ascii="Arial" w:hAnsi="Arial" w:cs="Arial"/>
        </w:rPr>
      </w:pPr>
      <w:r w:rsidRPr="00C53347">
        <w:rPr>
          <w:rFonts w:ascii="Arial" w:hAnsi="Arial" w:cs="Arial"/>
        </w:rPr>
        <w:t xml:space="preserve">The </w:t>
      </w:r>
      <w:r w:rsidR="004C0A57" w:rsidRPr="00C53347">
        <w:rPr>
          <w:rFonts w:ascii="Arial" w:hAnsi="Arial" w:cs="Arial"/>
        </w:rPr>
        <w:t>choice of dissertation title was driven by the fact that I was nineteen before I was</w:t>
      </w:r>
      <w:r w:rsidRPr="00C53347">
        <w:rPr>
          <w:rFonts w:ascii="Arial" w:hAnsi="Arial" w:cs="Arial"/>
        </w:rPr>
        <w:t xml:space="preserve"> diagnosed with dyslexia, dyscalculia and Attention Deficit Disorder (ADD). Throughout my time in school it was not </w:t>
      </w:r>
      <w:r w:rsidR="004C0A57" w:rsidRPr="00C53347">
        <w:rPr>
          <w:rFonts w:ascii="Arial" w:hAnsi="Arial" w:cs="Arial"/>
        </w:rPr>
        <w:t xml:space="preserve">mentioned to me, nor was I aware myself of the difficulties not happening to others; this meant </w:t>
      </w:r>
      <w:r w:rsidRPr="00C53347">
        <w:rPr>
          <w:rFonts w:ascii="Arial" w:hAnsi="Arial" w:cs="Arial"/>
        </w:rPr>
        <w:t>I did not receive any additional literacy support or exam concessions during my formal education. In addition to experiencing literacy problems at school, I found aspects of maths more challenging, which led my parents to hire</w:t>
      </w:r>
      <w:r w:rsidR="004C0A57" w:rsidRPr="00C53347">
        <w:rPr>
          <w:rFonts w:ascii="Arial" w:hAnsi="Arial" w:cs="Arial"/>
        </w:rPr>
        <w:t xml:space="preserve"> a private tutor in order for me to gain a </w:t>
      </w:r>
      <w:r w:rsidR="0000210D" w:rsidRPr="00C53347">
        <w:rPr>
          <w:rFonts w:ascii="Arial" w:hAnsi="Arial" w:cs="Arial"/>
        </w:rPr>
        <w:t>grade C in</w:t>
      </w:r>
      <w:r w:rsidRPr="00C53347">
        <w:rPr>
          <w:rFonts w:ascii="Arial" w:hAnsi="Arial" w:cs="Arial"/>
        </w:rPr>
        <w:t xml:space="preserve"> GCSE maths. Despite my c</w:t>
      </w:r>
      <w:r w:rsidR="0000210D" w:rsidRPr="00C53347">
        <w:rPr>
          <w:rFonts w:ascii="Arial" w:hAnsi="Arial" w:cs="Arial"/>
        </w:rPr>
        <w:t>hallenges at school, I obtained</w:t>
      </w:r>
      <w:r w:rsidRPr="00C53347">
        <w:rPr>
          <w:rFonts w:ascii="Arial" w:hAnsi="Arial" w:cs="Arial"/>
        </w:rPr>
        <w:t xml:space="preserve"> GCSE’s </w:t>
      </w:r>
      <w:r w:rsidR="0000210D" w:rsidRPr="00C53347">
        <w:rPr>
          <w:rFonts w:ascii="Arial" w:hAnsi="Arial" w:cs="Arial"/>
        </w:rPr>
        <w:t>and</w:t>
      </w:r>
      <w:r w:rsidRPr="00C53347">
        <w:rPr>
          <w:rFonts w:ascii="Arial" w:hAnsi="Arial" w:cs="Arial"/>
        </w:rPr>
        <w:t xml:space="preserve"> 4 A Levels. Despite these achievements, I was una</w:t>
      </w:r>
      <w:r w:rsidR="00414747" w:rsidRPr="00C53347">
        <w:rPr>
          <w:rFonts w:ascii="Arial" w:hAnsi="Arial" w:cs="Arial"/>
        </w:rPr>
        <w:t xml:space="preserve">ware I was suffering from any </w:t>
      </w:r>
      <w:proofErr w:type="spellStart"/>
      <w:r w:rsidR="00414747" w:rsidRPr="00C53347">
        <w:rPr>
          <w:rFonts w:ascii="Arial" w:hAnsi="Arial" w:cs="Arial"/>
        </w:rPr>
        <w:t>Sp</w:t>
      </w:r>
      <w:r w:rsidRPr="00C53347">
        <w:rPr>
          <w:rFonts w:ascii="Arial" w:hAnsi="Arial" w:cs="Arial"/>
        </w:rPr>
        <w:t>LD’s</w:t>
      </w:r>
      <w:proofErr w:type="spellEnd"/>
      <w:r w:rsidRPr="00C53347">
        <w:rPr>
          <w:rFonts w:ascii="Arial" w:hAnsi="Arial" w:cs="Arial"/>
        </w:rPr>
        <w:t xml:space="preserve"> at the time. It is very possible that I may have achieved better results if the support had been in place.</w:t>
      </w:r>
      <w:bookmarkStart w:id="0" w:name="_GoBack"/>
      <w:bookmarkEnd w:id="0"/>
    </w:p>
    <w:p w14:paraId="14FD4AB9" w14:textId="77777777" w:rsidR="00C16D5F" w:rsidRPr="00C53347" w:rsidRDefault="00C16D5F" w:rsidP="00C16D5F">
      <w:pPr>
        <w:spacing w:line="480" w:lineRule="auto"/>
        <w:rPr>
          <w:rFonts w:ascii="Arial" w:hAnsi="Arial" w:cs="Arial"/>
        </w:rPr>
      </w:pPr>
    </w:p>
    <w:p w14:paraId="54285008" w14:textId="19613059" w:rsidR="00C16D5F" w:rsidRPr="00C53347" w:rsidRDefault="0000210D" w:rsidP="00C16D5F">
      <w:pPr>
        <w:spacing w:line="480" w:lineRule="auto"/>
        <w:rPr>
          <w:rFonts w:ascii="Arial" w:hAnsi="Arial" w:cs="Arial"/>
        </w:rPr>
      </w:pPr>
      <w:r w:rsidRPr="00C53347">
        <w:rPr>
          <w:rFonts w:ascii="Arial" w:hAnsi="Arial" w:cs="Arial"/>
        </w:rPr>
        <w:t xml:space="preserve">On handing in my first essay at university, it was a </w:t>
      </w:r>
      <w:r w:rsidR="003343EF" w:rsidRPr="00C53347">
        <w:rPr>
          <w:rFonts w:ascii="Arial" w:hAnsi="Arial" w:cs="Arial"/>
        </w:rPr>
        <w:t>contextual</w:t>
      </w:r>
      <w:r w:rsidRPr="00C53347">
        <w:rPr>
          <w:rFonts w:ascii="Arial" w:hAnsi="Arial" w:cs="Arial"/>
        </w:rPr>
        <w:t xml:space="preserve"> studies lecturer who asked me if I was dyslexic. My reply was: </w:t>
      </w:r>
      <w:r w:rsidR="00C16D5F" w:rsidRPr="00C53347">
        <w:rPr>
          <w:rFonts w:ascii="Arial" w:hAnsi="Arial" w:cs="Arial"/>
        </w:rPr>
        <w:t>“No, no one has ever mentioned that to me in 19 years!” As he was dyslexic himself, he saw the characteristics in my essay and se</w:t>
      </w:r>
      <w:r w:rsidRPr="00C53347">
        <w:rPr>
          <w:rFonts w:ascii="Arial" w:hAnsi="Arial" w:cs="Arial"/>
        </w:rPr>
        <w:t>nt me for a screening</w:t>
      </w:r>
      <w:r w:rsidR="00C16D5F" w:rsidRPr="00C53347">
        <w:rPr>
          <w:rFonts w:ascii="Arial" w:hAnsi="Arial" w:cs="Arial"/>
        </w:rPr>
        <w:t>. All my life I have always disliked reading and would rarely finish a book from cover to cover. I preferred to communicate through imagery. This all made sense to me once I found out that I was in fact dyslexic. Dyslexia is often associated with bad spelling, which I have never had an issue with. This was the main reason being dyslexic never entered my mind.</w:t>
      </w:r>
      <w:r w:rsidRPr="00C53347">
        <w:rPr>
          <w:rFonts w:ascii="Arial" w:hAnsi="Arial" w:cs="Arial"/>
        </w:rPr>
        <w:t xml:space="preserve"> However</w:t>
      </w:r>
      <w:r w:rsidR="00C16D5F" w:rsidRPr="00C53347">
        <w:rPr>
          <w:rFonts w:ascii="Arial" w:hAnsi="Arial" w:cs="Arial"/>
        </w:rPr>
        <w:t xml:space="preserve"> note taking was a struggle as I found it difficult to take it all in and include all of the information spoken. Losing concentration very easily is typical, especially in class and lectures. This is due to the Attention Deficit Disorder I suffer with which often co occurs with dyslexia. Difficulty proof reading is often a struggle for dyslexics as when they are reading their work it makes sense in their minds. There is a tendency to overlook mistakes and repeat myself within a sentence and paragraph, despite proof reading it a number of times. Another common characteristic of dyslexia is avoiding reading out loud in</w:t>
      </w:r>
      <w:r w:rsidRPr="00C53347">
        <w:rPr>
          <w:rFonts w:ascii="Arial" w:hAnsi="Arial" w:cs="Arial"/>
        </w:rPr>
        <w:t xml:space="preserve"> a group; this brings on severe</w:t>
      </w:r>
      <w:r w:rsidR="00C16D5F" w:rsidRPr="00C53347">
        <w:rPr>
          <w:rFonts w:ascii="Arial" w:hAnsi="Arial" w:cs="Arial"/>
        </w:rPr>
        <w:t xml:space="preserve"> anxiety, which leads to stumbling on words and the writing on a page appearing even more difficult to read. Even at twenty-two I still struggle with this and avoid it as much as possible.</w:t>
      </w:r>
    </w:p>
    <w:p w14:paraId="29931EEB" w14:textId="77777777" w:rsidR="00C16D5F" w:rsidRPr="00C53347" w:rsidRDefault="00C16D5F" w:rsidP="00C16D5F">
      <w:pPr>
        <w:spacing w:line="480" w:lineRule="auto"/>
        <w:rPr>
          <w:rFonts w:ascii="Arial" w:hAnsi="Arial" w:cs="Arial"/>
        </w:rPr>
      </w:pPr>
    </w:p>
    <w:p w14:paraId="4BEED739" w14:textId="574FA147" w:rsidR="004958C7" w:rsidRPr="00C53347" w:rsidRDefault="00AD396F" w:rsidP="00C16D5F">
      <w:pPr>
        <w:spacing w:line="480" w:lineRule="auto"/>
        <w:rPr>
          <w:rFonts w:ascii="Arial" w:hAnsi="Arial" w:cs="Arial"/>
        </w:rPr>
      </w:pPr>
      <w:r w:rsidRPr="00C53347">
        <w:rPr>
          <w:rFonts w:ascii="Arial" w:hAnsi="Arial" w:cs="Arial"/>
        </w:rPr>
        <w:t>At</w:t>
      </w:r>
      <w:r w:rsidR="00C16D5F" w:rsidRPr="00C53347">
        <w:rPr>
          <w:rFonts w:ascii="Arial" w:hAnsi="Arial" w:cs="Arial"/>
        </w:rPr>
        <w:t xml:space="preserve"> University, the ma</w:t>
      </w:r>
      <w:r w:rsidRPr="00C53347">
        <w:rPr>
          <w:rFonts w:ascii="Arial" w:hAnsi="Arial" w:cs="Arial"/>
        </w:rPr>
        <w:t>in issues I have suffered with</w:t>
      </w:r>
      <w:r w:rsidR="00C16D5F" w:rsidRPr="00C53347">
        <w:rPr>
          <w:rFonts w:ascii="Arial" w:hAnsi="Arial" w:cs="Arial"/>
        </w:rPr>
        <w:t xml:space="preserve"> are planning and writing assignments an</w:t>
      </w:r>
      <w:r w:rsidRPr="00C53347">
        <w:rPr>
          <w:rFonts w:ascii="Arial" w:hAnsi="Arial" w:cs="Arial"/>
        </w:rPr>
        <w:t>d loss of</w:t>
      </w:r>
      <w:r w:rsidR="00C16D5F" w:rsidRPr="00C53347">
        <w:rPr>
          <w:rFonts w:ascii="Arial" w:hAnsi="Arial" w:cs="Arial"/>
        </w:rPr>
        <w:t xml:space="preserve"> concentration in lectures. </w:t>
      </w:r>
      <w:r w:rsidRPr="00C53347">
        <w:rPr>
          <w:rFonts w:ascii="Arial" w:hAnsi="Arial" w:cs="Arial"/>
        </w:rPr>
        <w:t xml:space="preserve">Retaining </w:t>
      </w:r>
      <w:r w:rsidR="00C16D5F" w:rsidRPr="00C53347">
        <w:rPr>
          <w:rFonts w:ascii="Arial" w:hAnsi="Arial" w:cs="Arial"/>
        </w:rPr>
        <w:t>information during the reading process</w:t>
      </w:r>
      <w:r w:rsidRPr="00C53347">
        <w:rPr>
          <w:rFonts w:ascii="Arial" w:hAnsi="Arial" w:cs="Arial"/>
        </w:rPr>
        <w:t xml:space="preserve"> has always been difficult</w:t>
      </w:r>
      <w:r w:rsidR="00C16D5F" w:rsidRPr="00C53347">
        <w:rPr>
          <w:rFonts w:ascii="Arial" w:hAnsi="Arial" w:cs="Arial"/>
        </w:rPr>
        <w:t xml:space="preserve">. I usually have to re-read academic text several times in order to obtain sufficient understanding. Although I read at a fairly quick pace, I often struggle to process information from an initial reading. I encounter a certain level of visual instability when text based information is presented on a white background. From my diagnostic report, the assessor identified some issues with management and organisation in relation to studying, especially as many of the academic-based tasks take longer to complete. She concluded that I </w:t>
      </w:r>
      <w:r w:rsidRPr="00C53347">
        <w:rPr>
          <w:rFonts w:ascii="Arial" w:hAnsi="Arial" w:cs="Arial"/>
        </w:rPr>
        <w:t xml:space="preserve">do procrastinate </w:t>
      </w:r>
      <w:r w:rsidR="00C16D5F" w:rsidRPr="00C53347">
        <w:rPr>
          <w:rFonts w:ascii="Arial" w:hAnsi="Arial" w:cs="Arial"/>
        </w:rPr>
        <w:t>commencing an assignment,</w:t>
      </w:r>
      <w:r w:rsidRPr="00C53347">
        <w:rPr>
          <w:rFonts w:ascii="Arial" w:hAnsi="Arial" w:cs="Arial"/>
        </w:rPr>
        <w:t xml:space="preserve"> at times raises anxiety and ability to fun</w:t>
      </w:r>
      <w:r w:rsidR="00A7118D" w:rsidRPr="00C53347">
        <w:rPr>
          <w:rFonts w:ascii="Arial" w:hAnsi="Arial" w:cs="Arial"/>
        </w:rPr>
        <w:t>ction quickly to meet deadlines,</w:t>
      </w:r>
      <w:r w:rsidR="00C16D5F" w:rsidRPr="00C53347">
        <w:rPr>
          <w:rFonts w:ascii="Arial" w:hAnsi="Arial" w:cs="Arial"/>
        </w:rPr>
        <w:t xml:space="preserve"> which leads me to rushing to complete particular assignments in order</w:t>
      </w:r>
      <w:r w:rsidRPr="00C53347">
        <w:rPr>
          <w:rFonts w:ascii="Arial" w:hAnsi="Arial" w:cs="Arial"/>
        </w:rPr>
        <w:t xml:space="preserve"> to meet the deadline.</w:t>
      </w:r>
    </w:p>
    <w:p w14:paraId="7EF7CE13" w14:textId="77777777" w:rsidR="00206E6F" w:rsidRPr="00C53347" w:rsidRDefault="00206E6F" w:rsidP="00617EF5">
      <w:pPr>
        <w:spacing w:line="480" w:lineRule="auto"/>
        <w:rPr>
          <w:rFonts w:ascii="Arial" w:hAnsi="Arial" w:cs="Arial"/>
          <w:b/>
        </w:rPr>
      </w:pPr>
    </w:p>
    <w:p w14:paraId="03A9B840" w14:textId="77777777" w:rsidR="00206E6F" w:rsidRPr="00C53347" w:rsidRDefault="00206E6F" w:rsidP="00617EF5">
      <w:pPr>
        <w:spacing w:line="480" w:lineRule="auto"/>
        <w:rPr>
          <w:rFonts w:ascii="Arial" w:hAnsi="Arial" w:cs="Arial"/>
          <w:b/>
        </w:rPr>
      </w:pPr>
    </w:p>
    <w:p w14:paraId="210E20C8" w14:textId="77777777" w:rsidR="00206E6F" w:rsidRPr="00C53347" w:rsidRDefault="00206E6F" w:rsidP="00617EF5">
      <w:pPr>
        <w:spacing w:line="480" w:lineRule="auto"/>
        <w:rPr>
          <w:rFonts w:ascii="Arial" w:hAnsi="Arial" w:cs="Arial"/>
          <w:b/>
        </w:rPr>
      </w:pPr>
    </w:p>
    <w:p w14:paraId="360C4E9B" w14:textId="77777777" w:rsidR="00206E6F" w:rsidRPr="00C53347" w:rsidRDefault="00206E6F" w:rsidP="00617EF5">
      <w:pPr>
        <w:spacing w:line="480" w:lineRule="auto"/>
        <w:rPr>
          <w:rFonts w:ascii="Arial" w:hAnsi="Arial" w:cs="Arial"/>
          <w:b/>
        </w:rPr>
      </w:pPr>
    </w:p>
    <w:p w14:paraId="113061C2" w14:textId="77777777" w:rsidR="00206E6F" w:rsidRPr="00C53347" w:rsidRDefault="00206E6F" w:rsidP="00617EF5">
      <w:pPr>
        <w:spacing w:line="480" w:lineRule="auto"/>
        <w:rPr>
          <w:rFonts w:ascii="Arial" w:hAnsi="Arial" w:cs="Arial"/>
          <w:b/>
        </w:rPr>
      </w:pPr>
    </w:p>
    <w:p w14:paraId="082313F7" w14:textId="77777777" w:rsidR="00206E6F" w:rsidRPr="00C53347" w:rsidRDefault="00206E6F" w:rsidP="00617EF5">
      <w:pPr>
        <w:spacing w:line="480" w:lineRule="auto"/>
        <w:rPr>
          <w:rFonts w:ascii="Arial" w:hAnsi="Arial" w:cs="Arial"/>
          <w:b/>
        </w:rPr>
      </w:pPr>
    </w:p>
    <w:p w14:paraId="44C19EF5" w14:textId="77777777" w:rsidR="00206E6F" w:rsidRPr="00C53347" w:rsidRDefault="00206E6F" w:rsidP="00617EF5">
      <w:pPr>
        <w:spacing w:line="480" w:lineRule="auto"/>
        <w:rPr>
          <w:rFonts w:ascii="Arial" w:hAnsi="Arial" w:cs="Arial"/>
          <w:b/>
        </w:rPr>
      </w:pPr>
    </w:p>
    <w:p w14:paraId="52FBE7A2" w14:textId="77777777" w:rsidR="00206E6F" w:rsidRPr="00C53347" w:rsidRDefault="00206E6F" w:rsidP="00617EF5">
      <w:pPr>
        <w:spacing w:line="480" w:lineRule="auto"/>
        <w:rPr>
          <w:rFonts w:ascii="Arial" w:hAnsi="Arial" w:cs="Arial"/>
          <w:b/>
        </w:rPr>
      </w:pPr>
    </w:p>
    <w:p w14:paraId="24F20865" w14:textId="77777777" w:rsidR="00206E6F" w:rsidRPr="00C53347" w:rsidRDefault="00206E6F" w:rsidP="00617EF5">
      <w:pPr>
        <w:spacing w:line="480" w:lineRule="auto"/>
        <w:rPr>
          <w:rFonts w:ascii="Arial" w:hAnsi="Arial" w:cs="Arial"/>
          <w:b/>
        </w:rPr>
      </w:pPr>
    </w:p>
    <w:p w14:paraId="7438DCA9" w14:textId="77777777" w:rsidR="00206E6F" w:rsidRPr="00C53347" w:rsidRDefault="00206E6F" w:rsidP="00617EF5">
      <w:pPr>
        <w:spacing w:line="480" w:lineRule="auto"/>
        <w:rPr>
          <w:rFonts w:ascii="Arial" w:hAnsi="Arial" w:cs="Arial"/>
          <w:b/>
        </w:rPr>
      </w:pPr>
    </w:p>
    <w:p w14:paraId="346E35C3" w14:textId="77777777" w:rsidR="00862B26" w:rsidRPr="00C53347" w:rsidRDefault="00862B26" w:rsidP="00617EF5">
      <w:pPr>
        <w:spacing w:line="480" w:lineRule="auto"/>
        <w:rPr>
          <w:rFonts w:ascii="Arial" w:hAnsi="Arial" w:cs="Arial"/>
          <w:b/>
        </w:rPr>
      </w:pPr>
    </w:p>
    <w:p w14:paraId="240101E3" w14:textId="4A67EA58" w:rsidR="002F7AB5" w:rsidRPr="00C53347" w:rsidRDefault="002F7AB5" w:rsidP="00617EF5">
      <w:pPr>
        <w:spacing w:line="480" w:lineRule="auto"/>
        <w:rPr>
          <w:rFonts w:ascii="Arial" w:hAnsi="Arial" w:cs="Arial"/>
          <w:b/>
        </w:rPr>
      </w:pPr>
      <w:r w:rsidRPr="00C53347">
        <w:rPr>
          <w:rFonts w:ascii="Arial" w:hAnsi="Arial" w:cs="Arial"/>
          <w:b/>
        </w:rPr>
        <w:t>References</w:t>
      </w:r>
    </w:p>
    <w:p w14:paraId="0F96218A" w14:textId="77777777" w:rsidR="00F216B1" w:rsidRPr="00C53347" w:rsidRDefault="00F216B1" w:rsidP="00617EF5">
      <w:pPr>
        <w:spacing w:line="480" w:lineRule="auto"/>
        <w:rPr>
          <w:rFonts w:ascii="Arial" w:hAnsi="Arial" w:cs="Arial"/>
          <w:b/>
        </w:rPr>
      </w:pPr>
    </w:p>
    <w:p w14:paraId="626BF689" w14:textId="77777777" w:rsidR="00F216B1" w:rsidRPr="00C53347" w:rsidRDefault="00F216B1" w:rsidP="00F216B1">
      <w:pPr>
        <w:spacing w:line="480" w:lineRule="auto"/>
        <w:rPr>
          <w:rFonts w:ascii="Arial" w:hAnsi="Arial" w:cs="Arial"/>
        </w:rPr>
      </w:pPr>
      <w:r w:rsidRPr="00C53347">
        <w:rPr>
          <w:rFonts w:ascii="Arial" w:hAnsi="Arial" w:cs="Arial"/>
        </w:rPr>
        <w:t>Websites</w:t>
      </w:r>
    </w:p>
    <w:p w14:paraId="62DDDBB4" w14:textId="77777777" w:rsidR="00F216B1" w:rsidRPr="00C53347" w:rsidRDefault="00F216B1" w:rsidP="00F216B1">
      <w:pPr>
        <w:spacing w:line="480" w:lineRule="auto"/>
        <w:rPr>
          <w:rFonts w:ascii="Arial" w:hAnsi="Arial" w:cs="Arial"/>
        </w:rPr>
      </w:pPr>
      <w:hyperlink r:id="rId18" w:history="1">
        <w:r w:rsidRPr="00C53347">
          <w:rPr>
            <w:rStyle w:val="Hyperlink"/>
            <w:rFonts w:ascii="Arial" w:hAnsi="Arial" w:cs="Arial"/>
          </w:rPr>
          <w:t>http://dyslexicdesign.co.uk/</w:t>
        </w:r>
      </w:hyperlink>
    </w:p>
    <w:p w14:paraId="744284D8" w14:textId="77777777" w:rsidR="00F216B1" w:rsidRPr="00C53347" w:rsidRDefault="00F216B1" w:rsidP="00F216B1">
      <w:pPr>
        <w:spacing w:line="480" w:lineRule="auto"/>
        <w:rPr>
          <w:rFonts w:ascii="Arial" w:hAnsi="Arial" w:cs="Arial"/>
        </w:rPr>
      </w:pPr>
    </w:p>
    <w:p w14:paraId="36EF475C" w14:textId="77777777" w:rsidR="00F216B1" w:rsidRPr="00C53347" w:rsidRDefault="00F216B1" w:rsidP="00F216B1">
      <w:pPr>
        <w:spacing w:line="480" w:lineRule="auto"/>
        <w:rPr>
          <w:rFonts w:ascii="Arial" w:hAnsi="Arial" w:cs="Arial"/>
        </w:rPr>
      </w:pPr>
      <w:r w:rsidRPr="00C53347">
        <w:rPr>
          <w:rFonts w:ascii="Arial" w:hAnsi="Arial" w:cs="Arial"/>
        </w:rPr>
        <w:t xml:space="preserve">Academic Minute. (2015) </w:t>
      </w:r>
      <w:hyperlink r:id="rId19" w:history="1">
        <w:r w:rsidRPr="00C53347">
          <w:rPr>
            <w:rStyle w:val="Hyperlink"/>
            <w:rFonts w:ascii="Arial" w:hAnsi="Arial" w:cs="Arial"/>
          </w:rPr>
          <w:t>https://academicminute.org/2015/02/rob-hillier-norwich-university-of-the-arts-the-sylexiad-typeface/</w:t>
        </w:r>
      </w:hyperlink>
      <w:r w:rsidRPr="00C53347">
        <w:rPr>
          <w:rFonts w:ascii="Arial" w:hAnsi="Arial" w:cs="Arial"/>
        </w:rPr>
        <w:t xml:space="preserve"> Accessed 1 April 2017</w:t>
      </w:r>
    </w:p>
    <w:p w14:paraId="149155B0" w14:textId="77777777" w:rsidR="00F216B1" w:rsidRPr="00C53347" w:rsidRDefault="00F216B1" w:rsidP="00F216B1">
      <w:pPr>
        <w:spacing w:line="480" w:lineRule="auto"/>
        <w:rPr>
          <w:rFonts w:ascii="Arial" w:hAnsi="Arial" w:cs="Arial"/>
        </w:rPr>
      </w:pPr>
    </w:p>
    <w:p w14:paraId="2690FC6F" w14:textId="77777777" w:rsidR="00F216B1" w:rsidRPr="00C53347" w:rsidRDefault="00F216B1" w:rsidP="00F216B1">
      <w:pPr>
        <w:spacing w:line="480" w:lineRule="auto"/>
        <w:rPr>
          <w:rFonts w:ascii="Arial" w:hAnsi="Arial" w:cs="Arial"/>
        </w:rPr>
      </w:pPr>
      <w:r w:rsidRPr="00C53347">
        <w:rPr>
          <w:rFonts w:ascii="Arial" w:hAnsi="Arial" w:cs="Arial"/>
        </w:rPr>
        <w:t xml:space="preserve">Arnold, C. (2016) </w:t>
      </w:r>
      <w:hyperlink r:id="rId20" w:history="1">
        <w:r w:rsidRPr="00C53347">
          <w:rPr>
            <w:rStyle w:val="Hyperlink"/>
            <w:rFonts w:ascii="Arial" w:hAnsi="Arial" w:cs="Arial"/>
          </w:rPr>
          <w:t>http://www.dyslexiaaction.org.uk/blog/why-every-boardroom-should-hire-dyslexic-thinker-chris-arnold</w:t>
        </w:r>
      </w:hyperlink>
      <w:r w:rsidRPr="00C53347">
        <w:rPr>
          <w:rFonts w:ascii="Arial" w:hAnsi="Arial" w:cs="Arial"/>
        </w:rPr>
        <w:t xml:space="preserve"> Accessed 11 May 2017</w:t>
      </w:r>
    </w:p>
    <w:p w14:paraId="2330EA58" w14:textId="77777777" w:rsidR="00F216B1" w:rsidRPr="00C53347" w:rsidRDefault="00F216B1" w:rsidP="00F216B1">
      <w:pPr>
        <w:spacing w:line="480" w:lineRule="auto"/>
        <w:rPr>
          <w:rFonts w:ascii="Arial" w:hAnsi="Arial" w:cs="Arial"/>
        </w:rPr>
      </w:pPr>
    </w:p>
    <w:p w14:paraId="269AF867" w14:textId="77777777" w:rsidR="00F216B1" w:rsidRPr="00C53347" w:rsidRDefault="00F216B1" w:rsidP="00F216B1">
      <w:pPr>
        <w:spacing w:line="480" w:lineRule="auto"/>
        <w:rPr>
          <w:rFonts w:ascii="Arial" w:hAnsi="Arial" w:cs="Arial"/>
        </w:rPr>
      </w:pPr>
      <w:r w:rsidRPr="00C53347">
        <w:rPr>
          <w:rFonts w:ascii="Arial" w:hAnsi="Arial" w:cs="Arial"/>
        </w:rPr>
        <w:t xml:space="preserve">BDA. (2017) </w:t>
      </w:r>
      <w:hyperlink r:id="rId21" w:history="1">
        <w:r w:rsidRPr="00C53347">
          <w:rPr>
            <w:rStyle w:val="Hyperlink"/>
            <w:rFonts w:ascii="Arial" w:hAnsi="Arial" w:cs="Arial"/>
          </w:rPr>
          <w:t>http://www.bdadyslexia.org.uk/educator/what-are-specific-learning-difficulties</w:t>
        </w:r>
      </w:hyperlink>
      <w:r w:rsidRPr="00C53347">
        <w:rPr>
          <w:rFonts w:ascii="Arial" w:hAnsi="Arial" w:cs="Arial"/>
        </w:rPr>
        <w:t xml:space="preserve"> Accessed 5 April 2017</w:t>
      </w:r>
    </w:p>
    <w:p w14:paraId="2238575E" w14:textId="77777777" w:rsidR="00F216B1" w:rsidRPr="00C53347" w:rsidRDefault="00F216B1" w:rsidP="00F216B1">
      <w:pPr>
        <w:spacing w:line="480" w:lineRule="auto"/>
        <w:rPr>
          <w:rFonts w:ascii="Arial" w:hAnsi="Arial" w:cs="Arial"/>
        </w:rPr>
      </w:pPr>
    </w:p>
    <w:p w14:paraId="667C83B8" w14:textId="77777777" w:rsidR="00F216B1" w:rsidRPr="00C53347" w:rsidRDefault="00F216B1" w:rsidP="00F216B1">
      <w:pPr>
        <w:spacing w:line="480" w:lineRule="auto"/>
        <w:rPr>
          <w:rFonts w:ascii="Arial" w:hAnsi="Arial" w:cs="Arial"/>
        </w:rPr>
      </w:pPr>
      <w:proofErr w:type="spellStart"/>
      <w:r w:rsidRPr="00C53347">
        <w:rPr>
          <w:rFonts w:ascii="Arial" w:hAnsi="Arial" w:cs="Arial"/>
        </w:rPr>
        <w:t>Dawood</w:t>
      </w:r>
      <w:proofErr w:type="spellEnd"/>
      <w:r w:rsidRPr="00C53347">
        <w:rPr>
          <w:rFonts w:ascii="Arial" w:hAnsi="Arial" w:cs="Arial"/>
        </w:rPr>
        <w:t xml:space="preserve">, S. (2016) </w:t>
      </w:r>
      <w:hyperlink r:id="rId22" w:history="1">
        <w:r w:rsidRPr="00C53347">
          <w:rPr>
            <w:rStyle w:val="Hyperlink"/>
            <w:rFonts w:ascii="Arial" w:hAnsi="Arial" w:cs="Arial"/>
          </w:rPr>
          <w:t>https://www.designweek.co.uk/issues/11-17-july-2016/new-design-exhibition-hopes-take-away-stigma-associated-dyslexia/</w:t>
        </w:r>
      </w:hyperlink>
      <w:r w:rsidRPr="00C53347">
        <w:rPr>
          <w:rFonts w:ascii="Arial" w:hAnsi="Arial" w:cs="Arial"/>
        </w:rPr>
        <w:t xml:space="preserve"> Accessed 1 April 2017</w:t>
      </w:r>
    </w:p>
    <w:p w14:paraId="51D60A20" w14:textId="77777777" w:rsidR="00F216B1" w:rsidRPr="00C53347" w:rsidRDefault="00F216B1" w:rsidP="00F216B1">
      <w:pPr>
        <w:spacing w:line="480" w:lineRule="auto"/>
        <w:rPr>
          <w:rFonts w:ascii="Arial" w:hAnsi="Arial" w:cs="Arial"/>
        </w:rPr>
      </w:pPr>
    </w:p>
    <w:p w14:paraId="1B4F5720" w14:textId="77777777" w:rsidR="00F216B1" w:rsidRPr="00C53347" w:rsidRDefault="00F216B1" w:rsidP="00F216B1">
      <w:pPr>
        <w:spacing w:line="480" w:lineRule="auto"/>
        <w:rPr>
          <w:rFonts w:ascii="Arial" w:hAnsi="Arial" w:cs="Arial"/>
        </w:rPr>
      </w:pPr>
      <w:r w:rsidRPr="00C53347">
        <w:rPr>
          <w:rFonts w:ascii="Arial" w:hAnsi="Arial" w:cs="Arial"/>
        </w:rPr>
        <w:t xml:space="preserve">Hillier, R. (2006) </w:t>
      </w:r>
      <w:hyperlink r:id="rId23" w:history="1">
        <w:r w:rsidRPr="00C53347">
          <w:rPr>
            <w:rStyle w:val="Hyperlink"/>
            <w:rFonts w:ascii="Arial" w:hAnsi="Arial" w:cs="Arial"/>
          </w:rPr>
          <w:t>http://www.robsfonts.com/</w:t>
        </w:r>
      </w:hyperlink>
      <w:r w:rsidRPr="00C53347">
        <w:rPr>
          <w:rFonts w:ascii="Arial" w:hAnsi="Arial" w:cs="Arial"/>
        </w:rPr>
        <w:t xml:space="preserve"> Accessed 18 April 2017</w:t>
      </w:r>
    </w:p>
    <w:p w14:paraId="4DCE36DF" w14:textId="77777777" w:rsidR="00F216B1" w:rsidRPr="00C53347" w:rsidRDefault="00F216B1" w:rsidP="00F216B1">
      <w:pPr>
        <w:spacing w:line="480" w:lineRule="auto"/>
        <w:rPr>
          <w:rFonts w:ascii="Arial" w:hAnsi="Arial" w:cs="Arial"/>
        </w:rPr>
      </w:pPr>
    </w:p>
    <w:p w14:paraId="7B1BF774" w14:textId="77777777" w:rsidR="00F216B1" w:rsidRPr="00C53347" w:rsidRDefault="00F216B1" w:rsidP="00F216B1">
      <w:pPr>
        <w:spacing w:line="480" w:lineRule="auto"/>
        <w:rPr>
          <w:rFonts w:ascii="Arial" w:hAnsi="Arial" w:cs="Arial"/>
        </w:rPr>
      </w:pPr>
      <w:r w:rsidRPr="00C53347">
        <w:rPr>
          <w:rFonts w:ascii="Arial" w:hAnsi="Arial" w:cs="Arial"/>
        </w:rPr>
        <w:t xml:space="preserve">Hillier, R. (2015) </w:t>
      </w:r>
      <w:hyperlink r:id="rId24" w:history="1">
        <w:r w:rsidRPr="00C53347">
          <w:rPr>
            <w:rStyle w:val="Hyperlink"/>
            <w:rFonts w:ascii="Arial" w:hAnsi="Arial" w:cs="Arial"/>
          </w:rPr>
          <w:t>http://www.nua.ac.uk/about/staff/robhillier/</w:t>
        </w:r>
      </w:hyperlink>
      <w:r w:rsidRPr="00C53347">
        <w:rPr>
          <w:rFonts w:ascii="Arial" w:hAnsi="Arial" w:cs="Arial"/>
        </w:rPr>
        <w:t xml:space="preserve"> Accessed 20 April 2017</w:t>
      </w:r>
    </w:p>
    <w:p w14:paraId="7AF1134D" w14:textId="77777777" w:rsidR="00F216B1" w:rsidRPr="00C53347" w:rsidRDefault="00F216B1" w:rsidP="00F216B1">
      <w:pPr>
        <w:spacing w:line="480" w:lineRule="auto"/>
        <w:rPr>
          <w:rFonts w:ascii="Arial" w:hAnsi="Arial" w:cs="Arial"/>
        </w:rPr>
      </w:pPr>
    </w:p>
    <w:p w14:paraId="0D7E5C0C" w14:textId="77777777" w:rsidR="00F216B1" w:rsidRPr="00C53347" w:rsidRDefault="00F216B1" w:rsidP="00F216B1">
      <w:pPr>
        <w:spacing w:line="480" w:lineRule="auto"/>
        <w:rPr>
          <w:rFonts w:ascii="Arial" w:hAnsi="Arial" w:cs="Arial"/>
        </w:rPr>
      </w:pPr>
      <w:r w:rsidRPr="00C53347">
        <w:rPr>
          <w:rFonts w:ascii="Arial" w:hAnsi="Arial" w:cs="Arial"/>
        </w:rPr>
        <w:t xml:space="preserve">Howard, D. (2015) </w:t>
      </w:r>
      <w:hyperlink r:id="rId25" w:history="1">
        <w:r w:rsidRPr="00C53347">
          <w:rPr>
            <w:rStyle w:val="Hyperlink"/>
            <w:rFonts w:ascii="Arial" w:hAnsi="Arial" w:cs="Arial"/>
          </w:rPr>
          <w:t>https://www.dezeen.com/2015/06/05/dan-britton-typeface-recreates-frustration-reading-dyslexia/</w:t>
        </w:r>
      </w:hyperlink>
      <w:r w:rsidRPr="00C53347">
        <w:rPr>
          <w:rFonts w:ascii="Arial" w:hAnsi="Arial" w:cs="Arial"/>
        </w:rPr>
        <w:t xml:space="preserve"> </w:t>
      </w:r>
    </w:p>
    <w:p w14:paraId="439E0190" w14:textId="77777777" w:rsidR="00F216B1" w:rsidRPr="00C53347" w:rsidRDefault="00F216B1" w:rsidP="00F216B1">
      <w:pPr>
        <w:spacing w:line="480" w:lineRule="auto"/>
        <w:rPr>
          <w:rFonts w:ascii="Arial" w:hAnsi="Arial" w:cs="Arial"/>
        </w:rPr>
      </w:pPr>
    </w:p>
    <w:p w14:paraId="1FAEDCE9" w14:textId="77777777" w:rsidR="00F216B1" w:rsidRPr="00C53347" w:rsidRDefault="00F216B1" w:rsidP="00F216B1">
      <w:pPr>
        <w:spacing w:line="480" w:lineRule="auto"/>
        <w:rPr>
          <w:rFonts w:ascii="Arial" w:hAnsi="Arial" w:cs="Arial"/>
        </w:rPr>
      </w:pPr>
      <w:proofErr w:type="spellStart"/>
      <w:r w:rsidRPr="00C53347">
        <w:rPr>
          <w:rFonts w:ascii="Arial" w:hAnsi="Arial" w:cs="Arial"/>
        </w:rPr>
        <w:t>Irlen</w:t>
      </w:r>
      <w:proofErr w:type="spellEnd"/>
      <w:r w:rsidRPr="00C53347">
        <w:rPr>
          <w:rFonts w:ascii="Arial" w:hAnsi="Arial" w:cs="Arial"/>
        </w:rPr>
        <w:t xml:space="preserve"> UK. (2012) </w:t>
      </w:r>
      <w:hyperlink r:id="rId26" w:history="1">
        <w:r w:rsidRPr="00C53347">
          <w:rPr>
            <w:rStyle w:val="Hyperlink"/>
            <w:rFonts w:ascii="Arial" w:hAnsi="Arial" w:cs="Arial"/>
          </w:rPr>
          <w:t>http://www.irlenuk.com/about-irlen-syndrome.htm</w:t>
        </w:r>
      </w:hyperlink>
      <w:r w:rsidRPr="00C53347">
        <w:rPr>
          <w:rFonts w:ascii="Arial" w:hAnsi="Arial" w:cs="Arial"/>
        </w:rPr>
        <w:t xml:space="preserve"> Accessed 11 May 2017</w:t>
      </w:r>
    </w:p>
    <w:p w14:paraId="125DAA31" w14:textId="77777777" w:rsidR="00F216B1" w:rsidRPr="00C53347" w:rsidRDefault="00F216B1" w:rsidP="00F216B1">
      <w:pPr>
        <w:spacing w:line="480" w:lineRule="auto"/>
        <w:rPr>
          <w:rFonts w:ascii="Arial" w:hAnsi="Arial" w:cs="Arial"/>
        </w:rPr>
      </w:pPr>
    </w:p>
    <w:p w14:paraId="2E56E195" w14:textId="77777777" w:rsidR="00F216B1" w:rsidRPr="00C53347" w:rsidRDefault="00F216B1" w:rsidP="00F216B1">
      <w:pPr>
        <w:spacing w:line="480" w:lineRule="auto"/>
        <w:rPr>
          <w:rFonts w:ascii="Arial" w:hAnsi="Arial" w:cs="Arial"/>
        </w:rPr>
      </w:pPr>
      <w:r w:rsidRPr="00C53347">
        <w:rPr>
          <w:rFonts w:ascii="Arial" w:hAnsi="Arial" w:cs="Arial"/>
        </w:rPr>
        <w:t xml:space="preserve">Rhodes, M. (2016) </w:t>
      </w:r>
      <w:hyperlink r:id="rId27" w:history="1">
        <w:r w:rsidRPr="00C53347">
          <w:rPr>
            <w:rStyle w:val="Hyperlink"/>
            <w:rFonts w:ascii="Arial" w:hAnsi="Arial" w:cs="Arial"/>
          </w:rPr>
          <w:t>https://www.wired.com/2016/08/dyslexic-designers-just-think-different-maybe-even-better/</w:t>
        </w:r>
      </w:hyperlink>
      <w:r w:rsidRPr="00C53347">
        <w:rPr>
          <w:rFonts w:ascii="Arial" w:hAnsi="Arial" w:cs="Arial"/>
        </w:rPr>
        <w:t xml:space="preserve"> Accessed 12 April 2017</w:t>
      </w:r>
    </w:p>
    <w:p w14:paraId="5618EB6B" w14:textId="77777777" w:rsidR="00F216B1" w:rsidRPr="00C53347" w:rsidRDefault="00F216B1" w:rsidP="00F216B1">
      <w:pPr>
        <w:spacing w:line="480" w:lineRule="auto"/>
        <w:rPr>
          <w:rFonts w:ascii="Arial" w:hAnsi="Arial" w:cs="Arial"/>
        </w:rPr>
      </w:pPr>
    </w:p>
    <w:p w14:paraId="150C3CFE" w14:textId="77777777" w:rsidR="00F216B1" w:rsidRPr="00C53347" w:rsidRDefault="00F216B1" w:rsidP="00F216B1">
      <w:pPr>
        <w:spacing w:line="480" w:lineRule="auto"/>
        <w:rPr>
          <w:rFonts w:ascii="Arial" w:hAnsi="Arial" w:cs="Arial"/>
        </w:rPr>
      </w:pPr>
      <w:hyperlink r:id="rId28" w:history="1">
        <w:r w:rsidRPr="00C53347">
          <w:rPr>
            <w:rStyle w:val="Hyperlink"/>
            <w:rFonts w:ascii="Arial" w:hAnsi="Arial" w:cs="Arial"/>
          </w:rPr>
          <w:t>http://www.independent.co.uk/news/education/education-news/education-the-art-of-being-dyslexic-1280776.html</w:t>
        </w:r>
      </w:hyperlink>
    </w:p>
    <w:p w14:paraId="118C9CF1" w14:textId="77777777" w:rsidR="00F216B1" w:rsidRPr="00C53347" w:rsidRDefault="00F216B1" w:rsidP="00F216B1">
      <w:pPr>
        <w:spacing w:line="480" w:lineRule="auto"/>
        <w:rPr>
          <w:rFonts w:ascii="Arial" w:hAnsi="Arial" w:cs="Arial"/>
        </w:rPr>
      </w:pPr>
    </w:p>
    <w:p w14:paraId="5A6D73A9" w14:textId="77777777" w:rsidR="00F216B1" w:rsidRPr="00C53347" w:rsidRDefault="00F216B1" w:rsidP="00F216B1">
      <w:pPr>
        <w:spacing w:line="480" w:lineRule="auto"/>
        <w:rPr>
          <w:rFonts w:ascii="Arial" w:hAnsi="Arial" w:cs="Arial"/>
        </w:rPr>
      </w:pPr>
      <w:hyperlink r:id="rId29" w:history="1">
        <w:r w:rsidRPr="00C53347">
          <w:rPr>
            <w:rStyle w:val="Hyperlink"/>
            <w:rFonts w:ascii="Arial" w:hAnsi="Arial" w:cs="Arial"/>
          </w:rPr>
          <w:t>https://www.cogentoa.com/article/10.1080/23311908.2016.1190309.pdf</w:t>
        </w:r>
      </w:hyperlink>
    </w:p>
    <w:p w14:paraId="33FAF762" w14:textId="77777777" w:rsidR="00F216B1" w:rsidRPr="00C53347" w:rsidRDefault="00F216B1" w:rsidP="00F216B1">
      <w:pPr>
        <w:spacing w:line="480" w:lineRule="auto"/>
        <w:rPr>
          <w:rFonts w:ascii="Arial" w:hAnsi="Arial" w:cs="Arial"/>
        </w:rPr>
      </w:pPr>
    </w:p>
    <w:p w14:paraId="3DF12E0A" w14:textId="77777777" w:rsidR="00F216B1" w:rsidRPr="00C53347" w:rsidRDefault="00F216B1" w:rsidP="00F216B1">
      <w:pPr>
        <w:spacing w:line="480" w:lineRule="auto"/>
        <w:rPr>
          <w:rFonts w:ascii="Arial" w:hAnsi="Arial" w:cs="Arial"/>
        </w:rPr>
      </w:pPr>
      <w:r w:rsidRPr="00C53347">
        <w:rPr>
          <w:rFonts w:ascii="Arial" w:hAnsi="Arial" w:cs="Arial"/>
        </w:rPr>
        <w:t xml:space="preserve">Evans, J. (2016) </w:t>
      </w:r>
      <w:hyperlink r:id="rId30" w:history="1">
        <w:r w:rsidRPr="00C53347">
          <w:rPr>
            <w:rStyle w:val="Hyperlink"/>
            <w:rFonts w:ascii="Arial" w:hAnsi="Arial" w:cs="Arial"/>
          </w:rPr>
          <w:t>https://www.format.com/magazine/news/design/dyslexic-design-can-dyslexia-make-you-a-better-designer</w:t>
        </w:r>
      </w:hyperlink>
      <w:r w:rsidRPr="00C53347">
        <w:rPr>
          <w:rFonts w:ascii="Arial" w:hAnsi="Arial" w:cs="Arial"/>
        </w:rPr>
        <w:t xml:space="preserve"> Accessed 8 November 2017 REF LIST</w:t>
      </w:r>
    </w:p>
    <w:p w14:paraId="687FFB64" w14:textId="77777777" w:rsidR="00F216B1" w:rsidRPr="00C53347" w:rsidRDefault="00F216B1" w:rsidP="00F216B1">
      <w:pPr>
        <w:spacing w:line="480" w:lineRule="auto"/>
        <w:rPr>
          <w:rFonts w:ascii="Arial" w:hAnsi="Arial" w:cs="Arial"/>
        </w:rPr>
      </w:pPr>
    </w:p>
    <w:p w14:paraId="10DC094B" w14:textId="77777777" w:rsidR="00F216B1" w:rsidRPr="00C53347" w:rsidRDefault="00F216B1" w:rsidP="00F216B1">
      <w:pPr>
        <w:spacing w:line="480" w:lineRule="auto"/>
        <w:rPr>
          <w:rFonts w:ascii="Arial" w:hAnsi="Arial" w:cs="Arial"/>
        </w:rPr>
      </w:pPr>
      <w:hyperlink r:id="rId31" w:history="1">
        <w:proofErr w:type="spellStart"/>
        <w:r w:rsidRPr="00C53347">
          <w:rPr>
            <w:rFonts w:ascii="Arial" w:hAnsi="Arial" w:cs="Arial"/>
          </w:rPr>
          <w:t>Behrmann</w:t>
        </w:r>
        <w:proofErr w:type="spellEnd"/>
        <w:r w:rsidRPr="00C53347">
          <w:rPr>
            <w:rFonts w:ascii="Arial" w:hAnsi="Arial" w:cs="Arial"/>
          </w:rPr>
          <w:t xml:space="preserve">, J. (2015) </w:t>
        </w:r>
        <w:r w:rsidRPr="00C53347">
          <w:rPr>
            <w:rStyle w:val="Hyperlink"/>
            <w:rFonts w:ascii="Arial" w:hAnsi="Arial" w:cs="Arial"/>
          </w:rPr>
          <w:t>http://www.readingrockets.org/blogs/aiming-access/experts-weigh-dyslexic-students-reading-aloud-find-pronunciation-guide-ease</w:t>
        </w:r>
      </w:hyperlink>
      <w:r w:rsidRPr="00C53347">
        <w:rPr>
          <w:rFonts w:ascii="Arial" w:hAnsi="Arial" w:cs="Arial"/>
        </w:rPr>
        <w:t xml:space="preserve"> Accessed 14 November 2017</w:t>
      </w:r>
    </w:p>
    <w:p w14:paraId="645D2D2E" w14:textId="77777777" w:rsidR="00F216B1" w:rsidRPr="00C53347" w:rsidRDefault="00F216B1" w:rsidP="00F216B1">
      <w:pPr>
        <w:spacing w:line="480" w:lineRule="auto"/>
        <w:rPr>
          <w:rFonts w:ascii="Arial" w:hAnsi="Arial" w:cs="Arial"/>
        </w:rPr>
      </w:pPr>
    </w:p>
    <w:p w14:paraId="659B1A9F" w14:textId="77777777" w:rsidR="00F216B1" w:rsidRPr="00C53347" w:rsidRDefault="00F216B1" w:rsidP="00F216B1">
      <w:pPr>
        <w:spacing w:line="480" w:lineRule="auto"/>
        <w:rPr>
          <w:rFonts w:ascii="Arial" w:hAnsi="Arial" w:cs="Arial"/>
        </w:rPr>
      </w:pPr>
      <w:hyperlink r:id="rId32" w:history="1">
        <w:r w:rsidRPr="00C53347">
          <w:rPr>
            <w:rStyle w:val="Hyperlink"/>
            <w:rFonts w:ascii="Arial" w:hAnsi="Arial" w:cs="Arial"/>
          </w:rPr>
          <w:t>https://www.cpdbytes.com/mental-health-children-dyslexia/</w:t>
        </w:r>
      </w:hyperlink>
      <w:r w:rsidRPr="00C53347">
        <w:rPr>
          <w:rFonts w:ascii="Arial" w:hAnsi="Arial" w:cs="Arial"/>
        </w:rPr>
        <w:t xml:space="preserve"> Accessed 15 November 2017</w:t>
      </w:r>
    </w:p>
    <w:p w14:paraId="0A592899" w14:textId="77777777" w:rsidR="00F216B1" w:rsidRPr="00C53347" w:rsidRDefault="00F216B1" w:rsidP="00F216B1">
      <w:pPr>
        <w:spacing w:line="480" w:lineRule="auto"/>
        <w:rPr>
          <w:rFonts w:ascii="Arial" w:hAnsi="Arial" w:cs="Arial"/>
        </w:rPr>
      </w:pPr>
    </w:p>
    <w:p w14:paraId="1977191A" w14:textId="77777777" w:rsidR="00F216B1" w:rsidRPr="00C53347" w:rsidRDefault="00F216B1" w:rsidP="00F216B1">
      <w:pPr>
        <w:spacing w:line="480" w:lineRule="auto"/>
        <w:rPr>
          <w:rFonts w:ascii="Arial" w:hAnsi="Arial" w:cs="Arial"/>
        </w:rPr>
      </w:pPr>
      <w:r w:rsidRPr="00C53347">
        <w:rPr>
          <w:rFonts w:ascii="Arial" w:hAnsi="Arial" w:cs="Arial"/>
        </w:rPr>
        <w:t xml:space="preserve">Britton, D. (2017) </w:t>
      </w:r>
      <w:hyperlink r:id="rId33" w:history="1">
        <w:r w:rsidRPr="00C53347">
          <w:rPr>
            <w:rStyle w:val="Hyperlink"/>
            <w:rFonts w:ascii="Arial" w:hAnsi="Arial" w:cs="Arial"/>
          </w:rPr>
          <w:t>http://danielbritton.info/dyslexia</w:t>
        </w:r>
      </w:hyperlink>
      <w:r w:rsidRPr="00C53347">
        <w:rPr>
          <w:rFonts w:ascii="Arial" w:hAnsi="Arial" w:cs="Arial"/>
        </w:rPr>
        <w:t xml:space="preserve"> Accessed 15 November 2017 REF LIST</w:t>
      </w:r>
    </w:p>
    <w:p w14:paraId="090AB1AC" w14:textId="77777777" w:rsidR="00F216B1" w:rsidRPr="00C53347" w:rsidRDefault="00F216B1" w:rsidP="00F216B1">
      <w:pPr>
        <w:spacing w:line="480" w:lineRule="auto"/>
        <w:rPr>
          <w:rFonts w:ascii="Arial" w:hAnsi="Arial" w:cs="Arial"/>
        </w:rPr>
      </w:pPr>
      <w:r w:rsidRPr="00C53347">
        <w:rPr>
          <w:rFonts w:ascii="Arial" w:hAnsi="Arial" w:cs="Arial"/>
        </w:rPr>
        <w:t xml:space="preserve">Britton, D. (2015) </w:t>
      </w:r>
      <w:hyperlink r:id="rId34" w:history="1">
        <w:r w:rsidRPr="00C53347">
          <w:rPr>
            <w:rStyle w:val="Hyperlink"/>
            <w:rFonts w:ascii="Arial" w:hAnsi="Arial" w:cs="Arial"/>
          </w:rPr>
          <w:t>https://www.boredpanda.com/dyslexic-typrface-daniel-britton/</w:t>
        </w:r>
      </w:hyperlink>
      <w:r w:rsidRPr="00C53347">
        <w:rPr>
          <w:rFonts w:ascii="Arial" w:hAnsi="Arial" w:cs="Arial"/>
        </w:rPr>
        <w:t xml:space="preserve"> Accessed 15 November 2017 REF LIST</w:t>
      </w:r>
    </w:p>
    <w:p w14:paraId="7A4EC1F0" w14:textId="77777777" w:rsidR="00F216B1" w:rsidRPr="00C53347" w:rsidRDefault="00F216B1" w:rsidP="00F216B1">
      <w:pPr>
        <w:spacing w:line="480" w:lineRule="auto"/>
        <w:rPr>
          <w:rFonts w:ascii="Arial" w:hAnsi="Arial" w:cs="Arial"/>
        </w:rPr>
      </w:pPr>
    </w:p>
    <w:p w14:paraId="3A7305B4" w14:textId="77777777" w:rsidR="00F216B1" w:rsidRPr="00C53347" w:rsidRDefault="00F216B1" w:rsidP="00F216B1">
      <w:pPr>
        <w:spacing w:line="480" w:lineRule="auto"/>
        <w:rPr>
          <w:rFonts w:ascii="Arial" w:hAnsi="Arial" w:cs="Arial"/>
        </w:rPr>
      </w:pPr>
      <w:proofErr w:type="spellStart"/>
      <w:r w:rsidRPr="00C53347">
        <w:rPr>
          <w:rFonts w:ascii="Arial" w:hAnsi="Arial" w:cs="Arial"/>
        </w:rPr>
        <w:t>Lapkin</w:t>
      </w:r>
      <w:proofErr w:type="spellEnd"/>
      <w:r w:rsidRPr="00C53347">
        <w:rPr>
          <w:rFonts w:ascii="Arial" w:hAnsi="Arial" w:cs="Arial"/>
        </w:rPr>
        <w:t xml:space="preserve">, E. (2016) </w:t>
      </w:r>
      <w:hyperlink r:id="rId35" w:history="1">
        <w:r w:rsidRPr="00C53347">
          <w:rPr>
            <w:rStyle w:val="Hyperlink"/>
            <w:rFonts w:ascii="Arial" w:hAnsi="Arial" w:cs="Arial"/>
          </w:rPr>
          <w:t>https://www.understood.org/en/learning-attention-issues/child-learning-disabilities/dyslexia/common-myths-about-dyslexia-reading-issues</w:t>
        </w:r>
      </w:hyperlink>
      <w:r w:rsidRPr="00C53347">
        <w:rPr>
          <w:rFonts w:ascii="Arial" w:hAnsi="Arial" w:cs="Arial"/>
        </w:rPr>
        <w:t xml:space="preserve"> Accessed 15 November 2017     REF LIST</w:t>
      </w:r>
    </w:p>
    <w:p w14:paraId="69AEAB6C" w14:textId="77777777" w:rsidR="00F216B1" w:rsidRPr="00C53347" w:rsidRDefault="00F216B1" w:rsidP="00F216B1">
      <w:pPr>
        <w:spacing w:line="480" w:lineRule="auto"/>
        <w:rPr>
          <w:rFonts w:ascii="Arial" w:hAnsi="Arial" w:cs="Arial"/>
        </w:rPr>
      </w:pPr>
      <w:r w:rsidRPr="00C53347">
        <w:rPr>
          <w:rFonts w:ascii="Arial" w:hAnsi="Arial" w:cs="Arial"/>
        </w:rPr>
        <w:t xml:space="preserve">Weaver, M. (2016) </w:t>
      </w:r>
      <w:hyperlink r:id="rId36" w:history="1">
        <w:r w:rsidRPr="00C53347">
          <w:rPr>
            <w:rStyle w:val="Hyperlink"/>
            <w:rFonts w:ascii="Arial" w:hAnsi="Arial" w:cs="Arial"/>
          </w:rPr>
          <w:t>https://www.theguardian.com/society/2016/feb/11/job-advertisement-uk-thinktank-recruit-dyslexics-only-steve-jobs-garage</w:t>
        </w:r>
      </w:hyperlink>
      <w:r w:rsidRPr="00C53347">
        <w:rPr>
          <w:rFonts w:ascii="Arial" w:hAnsi="Arial" w:cs="Arial"/>
        </w:rPr>
        <w:t xml:space="preserve"> Accessed 29 November 2017       REF LIST</w:t>
      </w:r>
    </w:p>
    <w:p w14:paraId="6CF330B0" w14:textId="77777777" w:rsidR="00F216B1" w:rsidRPr="00C53347" w:rsidRDefault="00F216B1" w:rsidP="00F216B1">
      <w:pPr>
        <w:spacing w:line="480" w:lineRule="auto"/>
        <w:rPr>
          <w:rFonts w:ascii="Arial" w:hAnsi="Arial" w:cs="Arial"/>
        </w:rPr>
      </w:pPr>
      <w:r w:rsidRPr="00C53347">
        <w:rPr>
          <w:rFonts w:ascii="Arial" w:hAnsi="Arial" w:cs="Arial"/>
        </w:rPr>
        <w:t xml:space="preserve">Britton, D. (2017) </w:t>
      </w:r>
      <w:hyperlink r:id="rId37" w:history="1">
        <w:r w:rsidRPr="00C53347">
          <w:rPr>
            <w:rStyle w:val="Hyperlink"/>
            <w:rFonts w:ascii="Arial" w:hAnsi="Arial" w:cs="Arial"/>
          </w:rPr>
          <w:t>http://danielbritton.info/manifesto</w:t>
        </w:r>
      </w:hyperlink>
      <w:r w:rsidRPr="00C53347">
        <w:rPr>
          <w:rFonts w:ascii="Arial" w:hAnsi="Arial" w:cs="Arial"/>
        </w:rPr>
        <w:t xml:space="preserve"> Accessed 4 December 2017</w:t>
      </w:r>
    </w:p>
    <w:p w14:paraId="489FC3B4" w14:textId="77777777" w:rsidR="00F216B1" w:rsidRPr="00C53347" w:rsidRDefault="00F216B1" w:rsidP="00F216B1">
      <w:pPr>
        <w:spacing w:line="480" w:lineRule="auto"/>
        <w:rPr>
          <w:rFonts w:ascii="Arial" w:hAnsi="Arial" w:cs="Arial"/>
        </w:rPr>
      </w:pPr>
      <w:r w:rsidRPr="00C53347">
        <w:rPr>
          <w:rFonts w:ascii="Arial" w:hAnsi="Arial" w:cs="Arial"/>
        </w:rPr>
        <w:t xml:space="preserve">Baer, D. (2015) </w:t>
      </w:r>
      <w:hyperlink r:id="rId38" w:history="1">
        <w:r w:rsidRPr="00C53347">
          <w:rPr>
            <w:rStyle w:val="Hyperlink"/>
            <w:rFonts w:ascii="Arial" w:hAnsi="Arial" w:cs="Arial"/>
          </w:rPr>
          <w:t>https://aspergers101.com/peter-thiel-aspergers-can-be-a-big-advantage-in-silicon-valley/</w:t>
        </w:r>
      </w:hyperlink>
      <w:r w:rsidRPr="00C53347">
        <w:rPr>
          <w:rFonts w:ascii="Arial" w:hAnsi="Arial" w:cs="Arial"/>
        </w:rPr>
        <w:t xml:space="preserve"> Accessed 5 December 2017</w:t>
      </w:r>
    </w:p>
    <w:p w14:paraId="34239C4B" w14:textId="77777777" w:rsidR="00F216B1" w:rsidRPr="00C53347" w:rsidRDefault="00F216B1" w:rsidP="00F216B1">
      <w:pPr>
        <w:spacing w:line="480" w:lineRule="auto"/>
        <w:rPr>
          <w:rFonts w:ascii="Arial" w:hAnsi="Arial" w:cs="Arial"/>
        </w:rPr>
      </w:pPr>
    </w:p>
    <w:p w14:paraId="552FC329" w14:textId="77777777" w:rsidR="00F216B1" w:rsidRPr="00C53347" w:rsidRDefault="00F216B1" w:rsidP="00F216B1">
      <w:pPr>
        <w:spacing w:line="480" w:lineRule="auto"/>
        <w:rPr>
          <w:rFonts w:ascii="Arial" w:hAnsi="Arial" w:cs="Arial"/>
        </w:rPr>
      </w:pPr>
      <w:hyperlink r:id="rId39" w:history="1">
        <w:r w:rsidRPr="00C53347">
          <w:rPr>
            <w:rStyle w:val="Hyperlink"/>
            <w:rFonts w:ascii="Arial" w:hAnsi="Arial" w:cs="Arial"/>
          </w:rPr>
          <w:t>http://www.dyslexiaaction.org.uk/page/co-occurring-difficulties-0?page=2</w:t>
        </w:r>
      </w:hyperlink>
      <w:r w:rsidRPr="00C53347">
        <w:rPr>
          <w:rFonts w:ascii="Arial" w:hAnsi="Arial" w:cs="Arial"/>
        </w:rPr>
        <w:t xml:space="preserve"> Accessed 5 December 2017</w:t>
      </w:r>
    </w:p>
    <w:p w14:paraId="245ED489" w14:textId="77777777" w:rsidR="00F216B1" w:rsidRPr="00C53347" w:rsidRDefault="00F216B1" w:rsidP="00F216B1">
      <w:pPr>
        <w:spacing w:line="480" w:lineRule="auto"/>
        <w:rPr>
          <w:rFonts w:ascii="Arial" w:hAnsi="Arial" w:cs="Arial"/>
        </w:rPr>
      </w:pPr>
    </w:p>
    <w:p w14:paraId="650C6109" w14:textId="77777777" w:rsidR="00F216B1" w:rsidRPr="00C53347" w:rsidRDefault="00F216B1" w:rsidP="00F216B1">
      <w:pPr>
        <w:spacing w:line="480" w:lineRule="auto"/>
        <w:rPr>
          <w:rFonts w:ascii="Arial" w:hAnsi="Arial" w:cs="Arial"/>
        </w:rPr>
      </w:pPr>
      <w:proofErr w:type="spellStart"/>
      <w:r w:rsidRPr="00C53347">
        <w:rPr>
          <w:rFonts w:ascii="Arial" w:hAnsi="Arial" w:cs="Arial"/>
        </w:rPr>
        <w:t>Dua</w:t>
      </w:r>
      <w:proofErr w:type="spellEnd"/>
      <w:r w:rsidRPr="00C53347">
        <w:rPr>
          <w:rFonts w:ascii="Arial" w:hAnsi="Arial" w:cs="Arial"/>
        </w:rPr>
        <w:t xml:space="preserve">, T. (2017) </w:t>
      </w:r>
      <w:hyperlink r:id="rId40" w:history="1">
        <w:r w:rsidRPr="00C53347">
          <w:rPr>
            <w:rStyle w:val="Hyperlink"/>
            <w:rFonts w:ascii="Arial" w:hAnsi="Arial" w:cs="Arial"/>
          </w:rPr>
          <w:t>https://digiday.com/marketing/im-just-wired-differently-advertising-seems-many-people-dyslexia/</w:t>
        </w:r>
      </w:hyperlink>
      <w:r w:rsidRPr="00C53347">
        <w:rPr>
          <w:rFonts w:ascii="Arial" w:hAnsi="Arial" w:cs="Arial"/>
        </w:rPr>
        <w:t xml:space="preserve"> Accessed 5 December 2017</w:t>
      </w:r>
    </w:p>
    <w:p w14:paraId="26F38B3C" w14:textId="77777777" w:rsidR="00F216B1" w:rsidRPr="00C53347" w:rsidRDefault="00F216B1" w:rsidP="00F216B1">
      <w:pPr>
        <w:spacing w:line="480" w:lineRule="auto"/>
        <w:rPr>
          <w:rFonts w:ascii="Arial" w:hAnsi="Arial" w:cs="Arial"/>
        </w:rPr>
      </w:pPr>
    </w:p>
    <w:p w14:paraId="68314507" w14:textId="77777777" w:rsidR="00F216B1" w:rsidRPr="00C53347" w:rsidRDefault="00F216B1" w:rsidP="00F216B1">
      <w:pPr>
        <w:spacing w:line="480" w:lineRule="auto"/>
        <w:rPr>
          <w:rFonts w:ascii="Arial" w:hAnsi="Arial" w:cs="Arial"/>
        </w:rPr>
      </w:pPr>
      <w:r w:rsidRPr="00C53347">
        <w:rPr>
          <w:rFonts w:ascii="Arial" w:hAnsi="Arial" w:cs="Arial"/>
        </w:rPr>
        <w:t xml:space="preserve">NHS, (2017) </w:t>
      </w:r>
      <w:hyperlink r:id="rId41" w:history="1">
        <w:r w:rsidRPr="00C53347">
          <w:rPr>
            <w:rStyle w:val="Hyperlink"/>
            <w:rFonts w:ascii="Arial" w:hAnsi="Arial" w:cs="Arial"/>
          </w:rPr>
          <w:t>https://www.nhs.uk/conditions/attention-deficit-hyperactivity-disorder-adhd/symptoms/</w:t>
        </w:r>
      </w:hyperlink>
      <w:r w:rsidRPr="00C53347">
        <w:rPr>
          <w:rFonts w:ascii="Arial" w:hAnsi="Arial" w:cs="Arial"/>
        </w:rPr>
        <w:t xml:space="preserve"> Accessed 12 December 2017      REF LIST</w:t>
      </w:r>
    </w:p>
    <w:p w14:paraId="4531FB47" w14:textId="77777777" w:rsidR="00F216B1" w:rsidRPr="00C53347" w:rsidRDefault="00F216B1" w:rsidP="00F216B1">
      <w:pPr>
        <w:spacing w:line="480" w:lineRule="auto"/>
        <w:rPr>
          <w:rFonts w:ascii="Arial" w:hAnsi="Arial" w:cs="Arial"/>
        </w:rPr>
      </w:pPr>
    </w:p>
    <w:p w14:paraId="2981B58D" w14:textId="77777777" w:rsidR="00F216B1" w:rsidRPr="00C53347" w:rsidRDefault="00F216B1" w:rsidP="00F216B1">
      <w:pPr>
        <w:spacing w:line="480" w:lineRule="auto"/>
        <w:rPr>
          <w:rFonts w:ascii="Arial" w:hAnsi="Arial" w:cs="Arial"/>
        </w:rPr>
      </w:pPr>
      <w:r w:rsidRPr="00C53347">
        <w:rPr>
          <w:rFonts w:ascii="Arial" w:hAnsi="Arial" w:cs="Arial"/>
        </w:rPr>
        <w:t>Books</w:t>
      </w:r>
    </w:p>
    <w:p w14:paraId="701EA522" w14:textId="77777777" w:rsidR="00F216B1" w:rsidRPr="00C53347" w:rsidRDefault="00F216B1" w:rsidP="00F216B1">
      <w:pPr>
        <w:spacing w:line="480" w:lineRule="auto"/>
        <w:rPr>
          <w:rFonts w:ascii="Arial" w:hAnsi="Arial" w:cs="Arial"/>
        </w:rPr>
      </w:pPr>
    </w:p>
    <w:p w14:paraId="62B1EB0E" w14:textId="77777777" w:rsidR="00F216B1" w:rsidRPr="00C53347" w:rsidRDefault="00F216B1" w:rsidP="00F216B1">
      <w:pPr>
        <w:spacing w:line="480" w:lineRule="auto"/>
        <w:rPr>
          <w:rFonts w:ascii="Arial" w:hAnsi="Arial" w:cs="Arial"/>
        </w:rPr>
      </w:pPr>
      <w:r w:rsidRPr="00C53347">
        <w:rPr>
          <w:rFonts w:ascii="Arial" w:hAnsi="Arial" w:cs="Arial"/>
        </w:rPr>
        <w:t xml:space="preserve">Kirby, A. (2006) </w:t>
      </w:r>
      <w:r w:rsidRPr="00C53347">
        <w:rPr>
          <w:rFonts w:ascii="Arial" w:hAnsi="Arial" w:cs="Arial"/>
          <w:i/>
        </w:rPr>
        <w:t xml:space="preserve">Living With Dyspraxia </w:t>
      </w:r>
      <w:r w:rsidRPr="00C53347">
        <w:rPr>
          <w:rFonts w:ascii="Arial" w:hAnsi="Arial" w:cs="Arial"/>
        </w:rPr>
        <w:t>Philadelphia: Jessica Kingsley Publishers</w:t>
      </w:r>
    </w:p>
    <w:p w14:paraId="5E9372E4" w14:textId="77777777" w:rsidR="00F216B1" w:rsidRPr="00C53347" w:rsidRDefault="00F216B1" w:rsidP="00F216B1">
      <w:pPr>
        <w:spacing w:line="480" w:lineRule="auto"/>
        <w:rPr>
          <w:rFonts w:ascii="Arial" w:hAnsi="Arial" w:cs="Arial"/>
        </w:rPr>
      </w:pPr>
    </w:p>
    <w:p w14:paraId="59AB89DD" w14:textId="77777777" w:rsidR="00F216B1" w:rsidRPr="00C53347" w:rsidRDefault="00F216B1" w:rsidP="00F216B1">
      <w:pPr>
        <w:spacing w:line="480" w:lineRule="auto"/>
        <w:rPr>
          <w:rFonts w:ascii="Arial" w:hAnsi="Arial" w:cs="Arial"/>
          <w:i/>
        </w:rPr>
      </w:pPr>
      <w:r w:rsidRPr="00C53347">
        <w:rPr>
          <w:rFonts w:ascii="Arial" w:hAnsi="Arial" w:cs="Arial"/>
        </w:rPr>
        <w:t xml:space="preserve">Kirby, A. (2013) </w:t>
      </w:r>
      <w:r w:rsidRPr="00C53347">
        <w:rPr>
          <w:rFonts w:ascii="Arial" w:hAnsi="Arial" w:cs="Arial"/>
          <w:i/>
        </w:rPr>
        <w:t xml:space="preserve">How to Succeed with Specific Learning Difficulties in College and University: A Guide for Students, Educators and Parents </w:t>
      </w:r>
      <w:r w:rsidRPr="00C53347">
        <w:rPr>
          <w:rFonts w:ascii="Arial" w:hAnsi="Arial" w:cs="Arial"/>
        </w:rPr>
        <w:t>London: Souvenir Press</w:t>
      </w:r>
    </w:p>
    <w:p w14:paraId="24D4D8DA" w14:textId="77777777" w:rsidR="00F216B1" w:rsidRPr="00C53347" w:rsidRDefault="00F216B1" w:rsidP="00F216B1">
      <w:pPr>
        <w:spacing w:line="480" w:lineRule="auto"/>
        <w:rPr>
          <w:rFonts w:ascii="Arial" w:hAnsi="Arial" w:cs="Arial"/>
          <w:i/>
        </w:rPr>
      </w:pPr>
    </w:p>
    <w:p w14:paraId="148FD673" w14:textId="77777777" w:rsidR="00F216B1" w:rsidRPr="00C53347" w:rsidRDefault="00F216B1" w:rsidP="00F216B1">
      <w:pPr>
        <w:spacing w:line="480" w:lineRule="auto"/>
        <w:rPr>
          <w:rFonts w:ascii="Arial" w:hAnsi="Arial" w:cs="Arial"/>
        </w:rPr>
      </w:pPr>
      <w:r w:rsidRPr="00C53347">
        <w:rPr>
          <w:rFonts w:ascii="Arial" w:hAnsi="Arial" w:cs="Arial"/>
        </w:rPr>
        <w:t xml:space="preserve">Pumfrey, P. and Reason, R. (1997) </w:t>
      </w:r>
      <w:r w:rsidRPr="00C53347">
        <w:rPr>
          <w:rFonts w:ascii="Arial" w:hAnsi="Arial" w:cs="Arial"/>
          <w:i/>
        </w:rPr>
        <w:t xml:space="preserve">Specific Learning Difficulties </w:t>
      </w:r>
      <w:r w:rsidRPr="00C53347">
        <w:rPr>
          <w:rFonts w:ascii="Arial" w:hAnsi="Arial" w:cs="Arial"/>
        </w:rPr>
        <w:t xml:space="preserve">London: </w:t>
      </w:r>
      <w:proofErr w:type="spellStart"/>
      <w:r w:rsidRPr="00C53347">
        <w:rPr>
          <w:rFonts w:ascii="Arial" w:hAnsi="Arial" w:cs="Arial"/>
        </w:rPr>
        <w:t>Routledge</w:t>
      </w:r>
      <w:proofErr w:type="spellEnd"/>
    </w:p>
    <w:p w14:paraId="6D22B68B" w14:textId="77777777" w:rsidR="00F216B1" w:rsidRPr="00C53347" w:rsidRDefault="00F216B1" w:rsidP="00F216B1">
      <w:pPr>
        <w:spacing w:line="480" w:lineRule="auto"/>
        <w:rPr>
          <w:rFonts w:ascii="Arial" w:hAnsi="Arial" w:cs="Arial"/>
        </w:rPr>
      </w:pPr>
    </w:p>
    <w:p w14:paraId="67C1D83F" w14:textId="77777777" w:rsidR="00F216B1" w:rsidRPr="00C53347" w:rsidRDefault="00F216B1" w:rsidP="00F216B1">
      <w:pPr>
        <w:spacing w:line="480" w:lineRule="auto"/>
        <w:rPr>
          <w:rFonts w:ascii="Arial" w:hAnsi="Arial" w:cs="Arial"/>
        </w:rPr>
      </w:pPr>
      <w:r w:rsidRPr="00C53347">
        <w:rPr>
          <w:rFonts w:ascii="Arial" w:hAnsi="Arial" w:cs="Arial"/>
        </w:rPr>
        <w:t xml:space="preserve">Rack, J. and Turner, M. (2004) </w:t>
      </w:r>
      <w:r w:rsidRPr="00C53347">
        <w:rPr>
          <w:rFonts w:ascii="Arial" w:hAnsi="Arial" w:cs="Arial"/>
          <w:i/>
        </w:rPr>
        <w:t>The Study of Dyslexia</w:t>
      </w:r>
      <w:r w:rsidRPr="00C53347">
        <w:rPr>
          <w:rFonts w:ascii="Arial" w:hAnsi="Arial" w:cs="Arial"/>
        </w:rPr>
        <w:t xml:space="preserve"> New York: Kluwer Academic Plenum Publishers</w:t>
      </w:r>
    </w:p>
    <w:p w14:paraId="1291DC81" w14:textId="77777777" w:rsidR="00F216B1" w:rsidRPr="00C53347" w:rsidRDefault="00F216B1" w:rsidP="00F216B1">
      <w:pPr>
        <w:spacing w:line="480" w:lineRule="auto"/>
        <w:rPr>
          <w:rFonts w:ascii="Arial" w:hAnsi="Arial" w:cs="Arial"/>
        </w:rPr>
      </w:pPr>
    </w:p>
    <w:p w14:paraId="00C4FEC2" w14:textId="77777777" w:rsidR="00F216B1" w:rsidRPr="00C53347" w:rsidRDefault="00F216B1" w:rsidP="00F216B1">
      <w:pPr>
        <w:spacing w:line="480" w:lineRule="auto"/>
        <w:rPr>
          <w:rFonts w:ascii="Arial" w:hAnsi="Arial" w:cs="Arial"/>
        </w:rPr>
      </w:pPr>
      <w:r w:rsidRPr="00C53347">
        <w:rPr>
          <w:rFonts w:ascii="Arial" w:hAnsi="Arial" w:cs="Arial"/>
        </w:rPr>
        <w:t xml:space="preserve">Turner, M. (2002) </w:t>
      </w:r>
      <w:r w:rsidRPr="00C53347">
        <w:rPr>
          <w:rFonts w:ascii="Arial" w:hAnsi="Arial" w:cs="Arial"/>
          <w:i/>
        </w:rPr>
        <w:t xml:space="preserve">Psychological Assessment of Dyslexia: </w:t>
      </w:r>
      <w:r w:rsidRPr="00C53347">
        <w:rPr>
          <w:rFonts w:ascii="Arial" w:hAnsi="Arial" w:cs="Arial"/>
        </w:rPr>
        <w:t xml:space="preserve">London: </w:t>
      </w:r>
      <w:proofErr w:type="spellStart"/>
      <w:r w:rsidRPr="00C53347">
        <w:rPr>
          <w:rFonts w:ascii="Arial" w:hAnsi="Arial" w:cs="Arial"/>
        </w:rPr>
        <w:t>Whurr</w:t>
      </w:r>
      <w:proofErr w:type="spellEnd"/>
      <w:r w:rsidRPr="00C53347">
        <w:rPr>
          <w:rFonts w:ascii="Arial" w:hAnsi="Arial" w:cs="Arial"/>
        </w:rPr>
        <w:t xml:space="preserve"> Publishers</w:t>
      </w:r>
    </w:p>
    <w:p w14:paraId="206E0D4E" w14:textId="77777777" w:rsidR="00F216B1" w:rsidRPr="00C53347" w:rsidRDefault="00F216B1" w:rsidP="00F216B1">
      <w:pPr>
        <w:spacing w:line="480" w:lineRule="auto"/>
        <w:rPr>
          <w:rFonts w:ascii="Arial" w:hAnsi="Arial" w:cs="Arial"/>
        </w:rPr>
      </w:pPr>
    </w:p>
    <w:p w14:paraId="39011EFD" w14:textId="77777777" w:rsidR="00F216B1" w:rsidRPr="00C53347" w:rsidRDefault="00F216B1" w:rsidP="00F216B1">
      <w:pPr>
        <w:spacing w:line="480" w:lineRule="auto"/>
        <w:rPr>
          <w:rFonts w:ascii="Arial" w:hAnsi="Arial" w:cs="Arial"/>
        </w:rPr>
      </w:pPr>
      <w:proofErr w:type="spellStart"/>
      <w:r w:rsidRPr="00C53347">
        <w:rPr>
          <w:rFonts w:ascii="Arial" w:hAnsi="Arial" w:cs="Arial"/>
        </w:rPr>
        <w:t>Cobley</w:t>
      </w:r>
      <w:proofErr w:type="spellEnd"/>
      <w:r w:rsidRPr="00C53347">
        <w:rPr>
          <w:rFonts w:ascii="Arial" w:hAnsi="Arial" w:cs="Arial"/>
        </w:rPr>
        <w:t xml:space="preserve">, P. and </w:t>
      </w:r>
      <w:proofErr w:type="spellStart"/>
      <w:r w:rsidRPr="00C53347">
        <w:rPr>
          <w:rFonts w:ascii="Arial" w:hAnsi="Arial" w:cs="Arial"/>
        </w:rPr>
        <w:t>Jansz</w:t>
      </w:r>
      <w:proofErr w:type="spellEnd"/>
      <w:r w:rsidRPr="00C53347">
        <w:rPr>
          <w:rFonts w:ascii="Arial" w:hAnsi="Arial" w:cs="Arial"/>
        </w:rPr>
        <w:t xml:space="preserve">, L. (1999) </w:t>
      </w:r>
      <w:r w:rsidRPr="00C53347">
        <w:rPr>
          <w:rFonts w:ascii="Arial" w:hAnsi="Arial" w:cs="Arial"/>
          <w:i/>
        </w:rPr>
        <w:t>Introducing Semiotics</w:t>
      </w:r>
      <w:r w:rsidRPr="00C53347">
        <w:rPr>
          <w:rFonts w:ascii="Arial" w:hAnsi="Arial" w:cs="Arial"/>
        </w:rPr>
        <w:t xml:space="preserve"> Cambridge: Icon Books</w:t>
      </w:r>
    </w:p>
    <w:p w14:paraId="7B0E90FB" w14:textId="77777777" w:rsidR="00F216B1" w:rsidRPr="00C53347" w:rsidRDefault="00F216B1" w:rsidP="00F216B1">
      <w:pPr>
        <w:spacing w:line="480" w:lineRule="auto"/>
        <w:rPr>
          <w:rFonts w:ascii="Arial" w:hAnsi="Arial" w:cs="Arial"/>
        </w:rPr>
      </w:pPr>
    </w:p>
    <w:p w14:paraId="78DCF733" w14:textId="77777777" w:rsidR="00F216B1" w:rsidRPr="00C53347" w:rsidRDefault="00F216B1" w:rsidP="00F216B1">
      <w:pPr>
        <w:spacing w:line="480" w:lineRule="auto"/>
        <w:rPr>
          <w:rFonts w:ascii="Arial" w:hAnsi="Arial" w:cs="Arial"/>
        </w:rPr>
      </w:pPr>
      <w:proofErr w:type="gramStart"/>
      <w:r w:rsidRPr="00C53347">
        <w:rPr>
          <w:rFonts w:ascii="Arial" w:hAnsi="Arial" w:cs="Arial"/>
        </w:rPr>
        <w:t>Saint-Martin</w:t>
      </w:r>
      <w:proofErr w:type="gramEnd"/>
      <w:r w:rsidRPr="00C53347">
        <w:rPr>
          <w:rFonts w:ascii="Arial" w:hAnsi="Arial" w:cs="Arial"/>
        </w:rPr>
        <w:t xml:space="preserve">, F. (1990) </w:t>
      </w:r>
      <w:r w:rsidRPr="00C53347">
        <w:rPr>
          <w:rFonts w:ascii="Arial" w:hAnsi="Arial" w:cs="Arial"/>
          <w:i/>
        </w:rPr>
        <w:t xml:space="preserve">Semiotics of Visual Language </w:t>
      </w:r>
      <w:r w:rsidRPr="00C53347">
        <w:rPr>
          <w:rFonts w:ascii="Arial" w:hAnsi="Arial" w:cs="Arial"/>
        </w:rPr>
        <w:t>USA: Indiana University Press</w:t>
      </w:r>
    </w:p>
    <w:p w14:paraId="50044FD8" w14:textId="77777777" w:rsidR="00F216B1" w:rsidRPr="00C53347" w:rsidRDefault="00F216B1" w:rsidP="00F216B1">
      <w:pPr>
        <w:spacing w:line="480" w:lineRule="auto"/>
        <w:rPr>
          <w:rFonts w:ascii="Arial" w:hAnsi="Arial" w:cs="Arial"/>
        </w:rPr>
      </w:pPr>
    </w:p>
    <w:p w14:paraId="5077F619" w14:textId="77777777" w:rsidR="00F216B1" w:rsidRPr="00C53347" w:rsidRDefault="00F216B1" w:rsidP="00F216B1">
      <w:pPr>
        <w:spacing w:line="480" w:lineRule="auto"/>
        <w:rPr>
          <w:rFonts w:ascii="Arial" w:hAnsi="Arial" w:cs="Arial"/>
        </w:rPr>
      </w:pPr>
      <w:proofErr w:type="spellStart"/>
      <w:r w:rsidRPr="00C53347">
        <w:rPr>
          <w:rFonts w:ascii="Arial" w:hAnsi="Arial" w:cs="Arial"/>
        </w:rPr>
        <w:t>Malpas</w:t>
      </w:r>
      <w:proofErr w:type="spellEnd"/>
      <w:r w:rsidRPr="00C53347">
        <w:rPr>
          <w:rFonts w:ascii="Arial" w:hAnsi="Arial" w:cs="Arial"/>
        </w:rPr>
        <w:t xml:space="preserve">, M. (2017) </w:t>
      </w:r>
      <w:r w:rsidRPr="00C53347">
        <w:rPr>
          <w:rFonts w:ascii="Arial" w:hAnsi="Arial" w:cs="Arial"/>
          <w:i/>
        </w:rPr>
        <w:t xml:space="preserve">Self-Fulfilment with Dyslexia A Blueprint for Success </w:t>
      </w:r>
      <w:r w:rsidRPr="00C53347">
        <w:rPr>
          <w:rFonts w:ascii="Arial" w:hAnsi="Arial" w:cs="Arial"/>
        </w:rPr>
        <w:t>London: Jessica Kingsley Publishers</w:t>
      </w:r>
    </w:p>
    <w:p w14:paraId="2528F4C0" w14:textId="77777777" w:rsidR="00F216B1" w:rsidRPr="00C53347" w:rsidRDefault="00F216B1" w:rsidP="00F216B1">
      <w:pPr>
        <w:spacing w:line="480" w:lineRule="auto"/>
        <w:rPr>
          <w:rFonts w:ascii="Arial" w:hAnsi="Arial" w:cs="Arial"/>
        </w:rPr>
      </w:pPr>
    </w:p>
    <w:p w14:paraId="2F423128" w14:textId="77777777" w:rsidR="00F216B1" w:rsidRPr="00C53347" w:rsidRDefault="00F216B1" w:rsidP="00F216B1">
      <w:pPr>
        <w:spacing w:line="480" w:lineRule="auto"/>
        <w:rPr>
          <w:rFonts w:ascii="Arial" w:hAnsi="Arial" w:cs="Arial"/>
        </w:rPr>
      </w:pPr>
      <w:proofErr w:type="spellStart"/>
      <w:r w:rsidRPr="00C53347">
        <w:rPr>
          <w:rFonts w:ascii="Arial" w:hAnsi="Arial" w:cs="Arial"/>
        </w:rPr>
        <w:t>Calaprice</w:t>
      </w:r>
      <w:proofErr w:type="spellEnd"/>
      <w:r w:rsidRPr="00C53347">
        <w:rPr>
          <w:rFonts w:ascii="Arial" w:hAnsi="Arial" w:cs="Arial"/>
        </w:rPr>
        <w:t xml:space="preserve">, A. and </w:t>
      </w:r>
      <w:proofErr w:type="spellStart"/>
      <w:r w:rsidRPr="00C53347">
        <w:rPr>
          <w:rFonts w:ascii="Arial" w:hAnsi="Arial" w:cs="Arial"/>
        </w:rPr>
        <w:t>Lipscombe</w:t>
      </w:r>
      <w:proofErr w:type="spellEnd"/>
      <w:r w:rsidRPr="00C53347">
        <w:rPr>
          <w:rFonts w:ascii="Arial" w:hAnsi="Arial" w:cs="Arial"/>
        </w:rPr>
        <w:t xml:space="preserve">, T. (2005) </w:t>
      </w:r>
      <w:r w:rsidRPr="00C53347">
        <w:rPr>
          <w:rFonts w:ascii="Arial" w:hAnsi="Arial" w:cs="Arial"/>
          <w:i/>
        </w:rPr>
        <w:t xml:space="preserve">Albert Einstein: A Biography </w:t>
      </w:r>
      <w:r w:rsidRPr="00C53347">
        <w:rPr>
          <w:rFonts w:ascii="Arial" w:hAnsi="Arial" w:cs="Arial"/>
        </w:rPr>
        <w:t>USA: Greenwood Press</w:t>
      </w:r>
    </w:p>
    <w:p w14:paraId="1964A958" w14:textId="77777777" w:rsidR="00F216B1" w:rsidRPr="00C53347" w:rsidRDefault="00F216B1" w:rsidP="00F216B1">
      <w:pPr>
        <w:spacing w:line="480" w:lineRule="auto"/>
        <w:rPr>
          <w:rFonts w:ascii="Arial" w:hAnsi="Arial" w:cs="Arial"/>
        </w:rPr>
      </w:pPr>
    </w:p>
    <w:p w14:paraId="45C15854" w14:textId="77777777" w:rsidR="00F216B1" w:rsidRPr="00C53347" w:rsidRDefault="00F216B1" w:rsidP="00F216B1">
      <w:pPr>
        <w:spacing w:line="480" w:lineRule="auto"/>
        <w:rPr>
          <w:rFonts w:ascii="Arial" w:hAnsi="Arial" w:cs="Arial"/>
        </w:rPr>
      </w:pPr>
    </w:p>
    <w:p w14:paraId="256673AC" w14:textId="77777777" w:rsidR="00F216B1" w:rsidRPr="00C53347" w:rsidRDefault="00F216B1" w:rsidP="00F216B1">
      <w:pPr>
        <w:spacing w:line="480" w:lineRule="auto"/>
        <w:rPr>
          <w:rFonts w:ascii="Arial" w:hAnsi="Arial" w:cs="Arial"/>
        </w:rPr>
      </w:pPr>
    </w:p>
    <w:p w14:paraId="66704933" w14:textId="77777777" w:rsidR="00F216B1" w:rsidRPr="00C53347" w:rsidRDefault="00F216B1" w:rsidP="00F216B1">
      <w:pPr>
        <w:spacing w:line="480" w:lineRule="auto"/>
        <w:rPr>
          <w:rFonts w:ascii="Arial" w:hAnsi="Arial" w:cs="Arial"/>
          <w:b/>
        </w:rPr>
      </w:pPr>
      <w:r w:rsidRPr="00C53347">
        <w:rPr>
          <w:rFonts w:ascii="Arial" w:hAnsi="Arial" w:cs="Arial"/>
          <w:b/>
        </w:rPr>
        <w:t>Journals</w:t>
      </w:r>
    </w:p>
    <w:p w14:paraId="7CB520CF" w14:textId="77777777" w:rsidR="00F216B1" w:rsidRPr="00C53347" w:rsidRDefault="00F216B1" w:rsidP="00F216B1">
      <w:pPr>
        <w:spacing w:line="480" w:lineRule="auto"/>
        <w:rPr>
          <w:rFonts w:ascii="Arial" w:hAnsi="Arial" w:cs="Arial"/>
        </w:rPr>
      </w:pPr>
      <w:r w:rsidRPr="00C53347">
        <w:rPr>
          <w:rFonts w:ascii="Arial" w:hAnsi="Arial" w:cs="Arial"/>
        </w:rPr>
        <w:t xml:space="preserve">Humphrey, N. (2002) ‘Dyslexia and Self Esteem: Teacher and Pupil Ratings of Self Esteem in Developmental Dyslexia’ </w:t>
      </w:r>
      <w:r w:rsidRPr="00C53347">
        <w:rPr>
          <w:rFonts w:ascii="Arial" w:hAnsi="Arial" w:cs="Arial"/>
          <w:i/>
        </w:rPr>
        <w:t>British Journal of Special Education</w:t>
      </w:r>
      <w:r w:rsidRPr="00C53347">
        <w:rPr>
          <w:rFonts w:ascii="Arial" w:hAnsi="Arial" w:cs="Arial"/>
        </w:rPr>
        <w:t xml:space="preserve"> Volume 29 (No 1 March 2002)</w:t>
      </w:r>
    </w:p>
    <w:p w14:paraId="55B226FF" w14:textId="77777777" w:rsidR="002F7AB5" w:rsidRPr="00C53347" w:rsidRDefault="002F7AB5" w:rsidP="00617EF5">
      <w:pPr>
        <w:spacing w:line="480" w:lineRule="auto"/>
        <w:rPr>
          <w:rFonts w:ascii="Arial" w:hAnsi="Arial" w:cs="Arial"/>
          <w:b/>
        </w:rPr>
      </w:pPr>
    </w:p>
    <w:p w14:paraId="0D91705F" w14:textId="5A994CBB" w:rsidR="00F216B1" w:rsidRPr="00C53347" w:rsidRDefault="00F216B1" w:rsidP="00F216B1">
      <w:pPr>
        <w:spacing w:line="480" w:lineRule="auto"/>
        <w:rPr>
          <w:rFonts w:ascii="Arial" w:hAnsi="Arial" w:cs="Arial"/>
        </w:rPr>
      </w:pPr>
      <w:r w:rsidRPr="00C53347">
        <w:rPr>
          <w:rFonts w:ascii="Arial" w:hAnsi="Arial" w:cs="Arial"/>
        </w:rPr>
        <w:t xml:space="preserve">Coleman, L. (2017) </w:t>
      </w:r>
      <w:r w:rsidRPr="00C53347">
        <w:rPr>
          <w:rFonts w:ascii="Arial" w:hAnsi="Arial" w:cs="Arial"/>
          <w:i/>
        </w:rPr>
        <w:t>Dissertation Proposal</w:t>
      </w:r>
      <w:r w:rsidR="00A60E6A" w:rsidRPr="00C53347">
        <w:rPr>
          <w:rFonts w:ascii="Arial" w:hAnsi="Arial" w:cs="Arial"/>
        </w:rPr>
        <w:t xml:space="preserve"> </w:t>
      </w:r>
      <w:r w:rsidR="006D24E7" w:rsidRPr="00C53347">
        <w:rPr>
          <w:rFonts w:ascii="Arial" w:hAnsi="Arial" w:cs="Arial"/>
        </w:rPr>
        <w:t xml:space="preserve">Level 5 </w:t>
      </w:r>
      <w:r w:rsidR="00A60E6A" w:rsidRPr="00C53347">
        <w:rPr>
          <w:rFonts w:ascii="Arial" w:hAnsi="Arial" w:cs="Arial"/>
        </w:rPr>
        <w:t>University of Wales Trinity St David</w:t>
      </w:r>
    </w:p>
    <w:p w14:paraId="2E8EF40E" w14:textId="77777777" w:rsidR="002F7AB5" w:rsidRPr="00C53347" w:rsidRDefault="002F7AB5" w:rsidP="00617EF5">
      <w:pPr>
        <w:spacing w:line="480" w:lineRule="auto"/>
        <w:rPr>
          <w:rFonts w:ascii="Arial" w:hAnsi="Arial" w:cs="Arial"/>
          <w:b/>
        </w:rPr>
      </w:pPr>
    </w:p>
    <w:p w14:paraId="3D359ABF" w14:textId="77777777" w:rsidR="002F7AB5" w:rsidRPr="00C53347" w:rsidRDefault="002F7AB5" w:rsidP="00617EF5">
      <w:pPr>
        <w:spacing w:line="480" w:lineRule="auto"/>
        <w:rPr>
          <w:rFonts w:ascii="Arial" w:hAnsi="Arial" w:cs="Arial"/>
          <w:b/>
        </w:rPr>
      </w:pPr>
    </w:p>
    <w:p w14:paraId="4C7E6D2C" w14:textId="77777777" w:rsidR="002F7AB5" w:rsidRPr="00C53347" w:rsidRDefault="002F7AB5" w:rsidP="00617EF5">
      <w:pPr>
        <w:spacing w:line="480" w:lineRule="auto"/>
        <w:rPr>
          <w:rFonts w:ascii="Arial" w:hAnsi="Arial" w:cs="Arial"/>
          <w:b/>
        </w:rPr>
      </w:pPr>
    </w:p>
    <w:p w14:paraId="292F1E62" w14:textId="77777777" w:rsidR="002F7AB5" w:rsidRPr="00C53347" w:rsidRDefault="002F7AB5" w:rsidP="00617EF5">
      <w:pPr>
        <w:spacing w:line="480" w:lineRule="auto"/>
        <w:rPr>
          <w:rFonts w:ascii="Arial" w:hAnsi="Arial" w:cs="Arial"/>
          <w:b/>
        </w:rPr>
      </w:pPr>
    </w:p>
    <w:p w14:paraId="0FAD5093" w14:textId="77777777" w:rsidR="002F7AB5" w:rsidRPr="00C53347" w:rsidRDefault="002F7AB5" w:rsidP="00617EF5">
      <w:pPr>
        <w:spacing w:line="480" w:lineRule="auto"/>
        <w:rPr>
          <w:rFonts w:ascii="Arial" w:hAnsi="Arial" w:cs="Arial"/>
          <w:b/>
        </w:rPr>
      </w:pPr>
    </w:p>
    <w:p w14:paraId="06F8C902" w14:textId="77777777" w:rsidR="002F7AB5" w:rsidRPr="00C53347" w:rsidRDefault="002F7AB5" w:rsidP="00617EF5">
      <w:pPr>
        <w:spacing w:line="480" w:lineRule="auto"/>
        <w:rPr>
          <w:rFonts w:ascii="Arial" w:hAnsi="Arial" w:cs="Arial"/>
          <w:b/>
        </w:rPr>
      </w:pPr>
    </w:p>
    <w:p w14:paraId="11440EA5" w14:textId="77777777" w:rsidR="002F7AB5" w:rsidRPr="00C53347" w:rsidRDefault="002F7AB5" w:rsidP="00617EF5">
      <w:pPr>
        <w:spacing w:line="480" w:lineRule="auto"/>
        <w:rPr>
          <w:rFonts w:ascii="Arial" w:hAnsi="Arial" w:cs="Arial"/>
          <w:b/>
        </w:rPr>
      </w:pPr>
    </w:p>
    <w:p w14:paraId="7AF29D44" w14:textId="77777777" w:rsidR="002F7AB5" w:rsidRPr="00C53347" w:rsidRDefault="002F7AB5" w:rsidP="00617EF5">
      <w:pPr>
        <w:spacing w:line="480" w:lineRule="auto"/>
        <w:rPr>
          <w:rFonts w:ascii="Arial" w:hAnsi="Arial" w:cs="Arial"/>
          <w:b/>
        </w:rPr>
      </w:pPr>
    </w:p>
    <w:p w14:paraId="488824ED" w14:textId="77777777" w:rsidR="002F7AB5" w:rsidRPr="00C53347" w:rsidRDefault="002F7AB5" w:rsidP="00617EF5">
      <w:pPr>
        <w:spacing w:line="480" w:lineRule="auto"/>
        <w:rPr>
          <w:rFonts w:ascii="Arial" w:hAnsi="Arial" w:cs="Arial"/>
          <w:b/>
        </w:rPr>
      </w:pPr>
    </w:p>
    <w:p w14:paraId="29FD6F3E" w14:textId="77777777" w:rsidR="002F7AB5" w:rsidRPr="00C53347" w:rsidRDefault="002F7AB5" w:rsidP="00617EF5">
      <w:pPr>
        <w:spacing w:line="480" w:lineRule="auto"/>
        <w:rPr>
          <w:rFonts w:ascii="Arial" w:hAnsi="Arial" w:cs="Arial"/>
          <w:b/>
        </w:rPr>
      </w:pPr>
    </w:p>
    <w:p w14:paraId="7AA15A83" w14:textId="77777777" w:rsidR="002F7AB5" w:rsidRPr="00C53347" w:rsidRDefault="002F7AB5" w:rsidP="00617EF5">
      <w:pPr>
        <w:spacing w:line="480" w:lineRule="auto"/>
        <w:rPr>
          <w:rFonts w:ascii="Arial" w:hAnsi="Arial" w:cs="Arial"/>
          <w:b/>
        </w:rPr>
      </w:pPr>
    </w:p>
    <w:p w14:paraId="1B1A4E40" w14:textId="77777777" w:rsidR="002F7AB5" w:rsidRPr="00C53347" w:rsidRDefault="002F7AB5" w:rsidP="00617EF5">
      <w:pPr>
        <w:spacing w:line="480" w:lineRule="auto"/>
        <w:rPr>
          <w:rFonts w:ascii="Arial" w:hAnsi="Arial" w:cs="Arial"/>
          <w:b/>
        </w:rPr>
      </w:pPr>
    </w:p>
    <w:p w14:paraId="5B38AE10" w14:textId="77777777" w:rsidR="002F7AB5" w:rsidRPr="00C53347" w:rsidRDefault="002F7AB5" w:rsidP="00617EF5">
      <w:pPr>
        <w:spacing w:line="480" w:lineRule="auto"/>
        <w:rPr>
          <w:rFonts w:ascii="Arial" w:hAnsi="Arial" w:cs="Arial"/>
          <w:b/>
        </w:rPr>
      </w:pPr>
    </w:p>
    <w:p w14:paraId="287A7A39" w14:textId="77777777" w:rsidR="002F7AB5" w:rsidRPr="00C53347" w:rsidRDefault="002F7AB5" w:rsidP="00617EF5">
      <w:pPr>
        <w:spacing w:line="480" w:lineRule="auto"/>
        <w:rPr>
          <w:rFonts w:ascii="Arial" w:hAnsi="Arial" w:cs="Arial"/>
          <w:b/>
        </w:rPr>
      </w:pPr>
    </w:p>
    <w:p w14:paraId="7DAFB173" w14:textId="77777777" w:rsidR="002F7AB5" w:rsidRPr="00C53347" w:rsidRDefault="002F7AB5" w:rsidP="00617EF5">
      <w:pPr>
        <w:spacing w:line="480" w:lineRule="auto"/>
        <w:rPr>
          <w:rFonts w:ascii="Arial" w:hAnsi="Arial" w:cs="Arial"/>
          <w:b/>
        </w:rPr>
      </w:pPr>
    </w:p>
    <w:p w14:paraId="58377353" w14:textId="77777777" w:rsidR="002F7AB5" w:rsidRPr="00C53347" w:rsidRDefault="002F7AB5" w:rsidP="00617EF5">
      <w:pPr>
        <w:spacing w:line="480" w:lineRule="auto"/>
        <w:rPr>
          <w:rFonts w:ascii="Arial" w:hAnsi="Arial" w:cs="Arial"/>
          <w:b/>
        </w:rPr>
      </w:pPr>
    </w:p>
    <w:p w14:paraId="62501C61" w14:textId="77777777" w:rsidR="002F7AB5" w:rsidRPr="00C53347" w:rsidRDefault="002F7AB5" w:rsidP="00617EF5">
      <w:pPr>
        <w:spacing w:line="480" w:lineRule="auto"/>
        <w:rPr>
          <w:rFonts w:ascii="Arial" w:hAnsi="Arial" w:cs="Arial"/>
          <w:b/>
        </w:rPr>
      </w:pPr>
    </w:p>
    <w:p w14:paraId="365D9E4A" w14:textId="77777777" w:rsidR="002F7AB5" w:rsidRPr="00C53347" w:rsidRDefault="002F7AB5" w:rsidP="00617EF5">
      <w:pPr>
        <w:spacing w:line="480" w:lineRule="auto"/>
        <w:rPr>
          <w:rFonts w:ascii="Arial" w:hAnsi="Arial" w:cs="Arial"/>
          <w:b/>
        </w:rPr>
      </w:pPr>
    </w:p>
    <w:p w14:paraId="408E49AF" w14:textId="77777777" w:rsidR="002F7AB5" w:rsidRPr="00C53347" w:rsidRDefault="002F7AB5" w:rsidP="00617EF5">
      <w:pPr>
        <w:spacing w:line="480" w:lineRule="auto"/>
        <w:rPr>
          <w:rFonts w:ascii="Arial" w:hAnsi="Arial" w:cs="Arial"/>
          <w:b/>
        </w:rPr>
      </w:pPr>
    </w:p>
    <w:p w14:paraId="2DAD9F62" w14:textId="77777777" w:rsidR="002F7AB5" w:rsidRPr="00C53347" w:rsidRDefault="002F7AB5" w:rsidP="00617EF5">
      <w:pPr>
        <w:spacing w:line="480" w:lineRule="auto"/>
        <w:rPr>
          <w:rFonts w:ascii="Arial" w:hAnsi="Arial" w:cs="Arial"/>
          <w:b/>
        </w:rPr>
      </w:pPr>
    </w:p>
    <w:p w14:paraId="78C84026" w14:textId="77777777" w:rsidR="002F7AB5" w:rsidRPr="00C53347" w:rsidRDefault="002F7AB5" w:rsidP="00617EF5">
      <w:pPr>
        <w:spacing w:line="480" w:lineRule="auto"/>
        <w:rPr>
          <w:rFonts w:ascii="Arial" w:hAnsi="Arial" w:cs="Arial"/>
          <w:b/>
        </w:rPr>
      </w:pPr>
    </w:p>
    <w:p w14:paraId="3551F1EF" w14:textId="77777777" w:rsidR="002F7AB5" w:rsidRPr="00C53347" w:rsidRDefault="002F7AB5" w:rsidP="00617EF5">
      <w:pPr>
        <w:spacing w:line="480" w:lineRule="auto"/>
        <w:rPr>
          <w:rFonts w:ascii="Arial" w:hAnsi="Arial" w:cs="Arial"/>
          <w:b/>
        </w:rPr>
      </w:pPr>
    </w:p>
    <w:p w14:paraId="23BB28AE" w14:textId="77777777" w:rsidR="002F7AB5" w:rsidRPr="00C53347" w:rsidRDefault="002F7AB5" w:rsidP="00617EF5">
      <w:pPr>
        <w:spacing w:line="480" w:lineRule="auto"/>
        <w:rPr>
          <w:rFonts w:ascii="Arial" w:hAnsi="Arial" w:cs="Arial"/>
          <w:b/>
        </w:rPr>
      </w:pPr>
    </w:p>
    <w:p w14:paraId="5E14604B" w14:textId="77777777" w:rsidR="002F7AB5" w:rsidRPr="00C53347" w:rsidRDefault="002F7AB5" w:rsidP="00617EF5">
      <w:pPr>
        <w:spacing w:line="480" w:lineRule="auto"/>
        <w:rPr>
          <w:rFonts w:ascii="Arial" w:hAnsi="Arial" w:cs="Arial"/>
          <w:b/>
        </w:rPr>
      </w:pPr>
    </w:p>
    <w:p w14:paraId="4EBF0938" w14:textId="77777777" w:rsidR="002F7AB5" w:rsidRPr="00C53347" w:rsidRDefault="002F7AB5" w:rsidP="00617EF5">
      <w:pPr>
        <w:spacing w:line="480" w:lineRule="auto"/>
        <w:rPr>
          <w:rFonts w:ascii="Arial" w:hAnsi="Arial" w:cs="Arial"/>
          <w:b/>
        </w:rPr>
      </w:pPr>
    </w:p>
    <w:p w14:paraId="11D1795F" w14:textId="77777777" w:rsidR="002F7AB5" w:rsidRPr="00C53347" w:rsidRDefault="002F7AB5" w:rsidP="00617EF5">
      <w:pPr>
        <w:spacing w:line="480" w:lineRule="auto"/>
        <w:rPr>
          <w:rFonts w:ascii="Arial" w:hAnsi="Arial" w:cs="Arial"/>
          <w:b/>
        </w:rPr>
      </w:pPr>
    </w:p>
    <w:p w14:paraId="6A0B7970" w14:textId="3041DC9E" w:rsidR="00AE594F" w:rsidRPr="00C53347" w:rsidRDefault="00C52281" w:rsidP="00617EF5">
      <w:pPr>
        <w:spacing w:line="480" w:lineRule="auto"/>
        <w:rPr>
          <w:rFonts w:ascii="Arial" w:hAnsi="Arial" w:cs="Arial"/>
          <w:b/>
        </w:rPr>
      </w:pPr>
      <w:r w:rsidRPr="00C53347">
        <w:rPr>
          <w:rFonts w:ascii="Arial" w:hAnsi="Arial" w:cs="Arial"/>
          <w:b/>
        </w:rPr>
        <w:t>Bibliography</w:t>
      </w:r>
    </w:p>
    <w:p w14:paraId="7960726F" w14:textId="77777777" w:rsidR="002100A0" w:rsidRPr="00C53347" w:rsidRDefault="002100A0" w:rsidP="00617EF5">
      <w:pPr>
        <w:spacing w:line="480" w:lineRule="auto"/>
        <w:rPr>
          <w:rFonts w:ascii="Arial" w:hAnsi="Arial" w:cs="Arial"/>
        </w:rPr>
      </w:pPr>
    </w:p>
    <w:p w14:paraId="57DAF0BB" w14:textId="653D3D2A" w:rsidR="00E6508B" w:rsidRPr="00C53347" w:rsidRDefault="002100A0" w:rsidP="00617EF5">
      <w:pPr>
        <w:spacing w:line="480" w:lineRule="auto"/>
        <w:rPr>
          <w:rFonts w:ascii="Arial" w:hAnsi="Arial" w:cs="Arial"/>
        </w:rPr>
      </w:pPr>
      <w:r w:rsidRPr="00C53347">
        <w:rPr>
          <w:rFonts w:ascii="Arial" w:hAnsi="Arial" w:cs="Arial"/>
        </w:rPr>
        <w:t>Websites</w:t>
      </w:r>
    </w:p>
    <w:p w14:paraId="1251BFF1" w14:textId="43410075" w:rsidR="002100A0" w:rsidRPr="00C53347" w:rsidRDefault="004C0A57" w:rsidP="00617EF5">
      <w:pPr>
        <w:spacing w:line="480" w:lineRule="auto"/>
        <w:rPr>
          <w:rFonts w:ascii="Arial" w:hAnsi="Arial" w:cs="Arial"/>
        </w:rPr>
      </w:pPr>
      <w:hyperlink r:id="rId42" w:history="1">
        <w:r w:rsidR="00E01E40" w:rsidRPr="00C53347">
          <w:rPr>
            <w:rStyle w:val="Hyperlink"/>
            <w:rFonts w:ascii="Arial" w:hAnsi="Arial" w:cs="Arial"/>
          </w:rPr>
          <w:t>http://dyslexicdesign.co.uk/</w:t>
        </w:r>
      </w:hyperlink>
    </w:p>
    <w:p w14:paraId="47C09B6E" w14:textId="77777777" w:rsidR="00E01E40" w:rsidRPr="00C53347" w:rsidRDefault="00E01E40" w:rsidP="00617EF5">
      <w:pPr>
        <w:spacing w:line="480" w:lineRule="auto"/>
        <w:rPr>
          <w:rFonts w:ascii="Arial" w:hAnsi="Arial" w:cs="Arial"/>
        </w:rPr>
      </w:pPr>
    </w:p>
    <w:p w14:paraId="2596C504" w14:textId="77777777" w:rsidR="007945DF" w:rsidRPr="00C53347" w:rsidRDefault="007945DF" w:rsidP="00617EF5">
      <w:pPr>
        <w:spacing w:line="480" w:lineRule="auto"/>
        <w:rPr>
          <w:rFonts w:ascii="Arial" w:hAnsi="Arial" w:cs="Arial"/>
        </w:rPr>
      </w:pPr>
      <w:r w:rsidRPr="00C53347">
        <w:rPr>
          <w:rFonts w:ascii="Arial" w:hAnsi="Arial" w:cs="Arial"/>
        </w:rPr>
        <w:t xml:space="preserve">Academic Minute. (2015) </w:t>
      </w:r>
      <w:hyperlink r:id="rId43" w:history="1">
        <w:r w:rsidRPr="00C53347">
          <w:rPr>
            <w:rStyle w:val="Hyperlink"/>
            <w:rFonts w:ascii="Arial" w:hAnsi="Arial" w:cs="Arial"/>
          </w:rPr>
          <w:t>https://academicminute.org/2015/02/rob-hillier-norwich-university-of-the-arts-the-sylexiad-typeface/</w:t>
        </w:r>
      </w:hyperlink>
      <w:r w:rsidRPr="00C53347">
        <w:rPr>
          <w:rFonts w:ascii="Arial" w:hAnsi="Arial" w:cs="Arial"/>
        </w:rPr>
        <w:t xml:space="preserve"> Accessed 1 April 2017</w:t>
      </w:r>
    </w:p>
    <w:p w14:paraId="24110232" w14:textId="77777777" w:rsidR="007945DF" w:rsidRPr="00C53347" w:rsidRDefault="007945DF" w:rsidP="00617EF5">
      <w:pPr>
        <w:spacing w:line="480" w:lineRule="auto"/>
        <w:rPr>
          <w:rFonts w:ascii="Arial" w:hAnsi="Arial" w:cs="Arial"/>
        </w:rPr>
      </w:pPr>
    </w:p>
    <w:p w14:paraId="529DB5D2" w14:textId="77777777" w:rsidR="007945DF" w:rsidRPr="00C53347" w:rsidRDefault="007945DF" w:rsidP="00617EF5">
      <w:pPr>
        <w:spacing w:line="480" w:lineRule="auto"/>
        <w:rPr>
          <w:rFonts w:ascii="Arial" w:hAnsi="Arial" w:cs="Arial"/>
        </w:rPr>
      </w:pPr>
      <w:r w:rsidRPr="00C53347">
        <w:rPr>
          <w:rFonts w:ascii="Arial" w:hAnsi="Arial" w:cs="Arial"/>
        </w:rPr>
        <w:t xml:space="preserve">Arnold, C. (2016) </w:t>
      </w:r>
      <w:hyperlink r:id="rId44" w:history="1">
        <w:r w:rsidRPr="00C53347">
          <w:rPr>
            <w:rStyle w:val="Hyperlink"/>
            <w:rFonts w:ascii="Arial" w:hAnsi="Arial" w:cs="Arial"/>
          </w:rPr>
          <w:t>http://www.dyslexiaaction.org.uk/blog/why-every-boardroom-should-hire-dyslexic-thinker-chris-arnold</w:t>
        </w:r>
      </w:hyperlink>
      <w:r w:rsidRPr="00C53347">
        <w:rPr>
          <w:rFonts w:ascii="Arial" w:hAnsi="Arial" w:cs="Arial"/>
        </w:rPr>
        <w:t xml:space="preserve"> Accessed 11 May 2017</w:t>
      </w:r>
    </w:p>
    <w:p w14:paraId="0FD626AF" w14:textId="77777777" w:rsidR="007945DF" w:rsidRPr="00C53347" w:rsidRDefault="007945DF" w:rsidP="00617EF5">
      <w:pPr>
        <w:spacing w:line="480" w:lineRule="auto"/>
        <w:rPr>
          <w:rFonts w:ascii="Arial" w:hAnsi="Arial" w:cs="Arial"/>
        </w:rPr>
      </w:pPr>
    </w:p>
    <w:p w14:paraId="7D1AFEED" w14:textId="5CF27429" w:rsidR="007945DF" w:rsidRPr="00C53347" w:rsidRDefault="007945DF" w:rsidP="00617EF5">
      <w:pPr>
        <w:spacing w:line="480" w:lineRule="auto"/>
        <w:rPr>
          <w:rFonts w:ascii="Arial" w:hAnsi="Arial" w:cs="Arial"/>
        </w:rPr>
      </w:pPr>
      <w:r w:rsidRPr="00C53347">
        <w:rPr>
          <w:rFonts w:ascii="Arial" w:hAnsi="Arial" w:cs="Arial"/>
        </w:rPr>
        <w:t>BDA</w:t>
      </w:r>
      <w:r w:rsidR="002E7813" w:rsidRPr="00C53347">
        <w:rPr>
          <w:rFonts w:ascii="Arial" w:hAnsi="Arial" w:cs="Arial"/>
        </w:rPr>
        <w:t>.</w:t>
      </w:r>
      <w:r w:rsidRPr="00C53347">
        <w:rPr>
          <w:rFonts w:ascii="Arial" w:hAnsi="Arial" w:cs="Arial"/>
        </w:rPr>
        <w:t xml:space="preserve"> (2017) </w:t>
      </w:r>
      <w:hyperlink r:id="rId45" w:history="1">
        <w:r w:rsidRPr="00C53347">
          <w:rPr>
            <w:rStyle w:val="Hyperlink"/>
            <w:rFonts w:ascii="Arial" w:hAnsi="Arial" w:cs="Arial"/>
          </w:rPr>
          <w:t>http://www.bdadyslexia.org.uk/educator/what-are-specific-learning-difficulties</w:t>
        </w:r>
      </w:hyperlink>
      <w:r w:rsidRPr="00C53347">
        <w:rPr>
          <w:rFonts w:ascii="Arial" w:hAnsi="Arial" w:cs="Arial"/>
        </w:rPr>
        <w:t xml:space="preserve"> Accessed 5 April 2017</w:t>
      </w:r>
    </w:p>
    <w:p w14:paraId="4D4F7A7D" w14:textId="77777777" w:rsidR="007945DF" w:rsidRPr="00C53347" w:rsidRDefault="007945DF" w:rsidP="00617EF5">
      <w:pPr>
        <w:spacing w:line="480" w:lineRule="auto"/>
        <w:rPr>
          <w:rFonts w:ascii="Arial" w:hAnsi="Arial" w:cs="Arial"/>
        </w:rPr>
      </w:pPr>
    </w:p>
    <w:p w14:paraId="57EC5607" w14:textId="77777777" w:rsidR="00E6508B" w:rsidRPr="00C53347" w:rsidRDefault="00E6508B" w:rsidP="00617EF5">
      <w:pPr>
        <w:spacing w:line="480" w:lineRule="auto"/>
        <w:rPr>
          <w:rFonts w:ascii="Arial" w:hAnsi="Arial" w:cs="Arial"/>
        </w:rPr>
      </w:pPr>
      <w:proofErr w:type="spellStart"/>
      <w:r w:rsidRPr="00C53347">
        <w:rPr>
          <w:rFonts w:ascii="Arial" w:hAnsi="Arial" w:cs="Arial"/>
        </w:rPr>
        <w:t>Dawood</w:t>
      </w:r>
      <w:proofErr w:type="spellEnd"/>
      <w:r w:rsidRPr="00C53347">
        <w:rPr>
          <w:rFonts w:ascii="Arial" w:hAnsi="Arial" w:cs="Arial"/>
        </w:rPr>
        <w:t xml:space="preserve">, S. (2016) </w:t>
      </w:r>
      <w:hyperlink r:id="rId46" w:history="1">
        <w:r w:rsidRPr="00C53347">
          <w:rPr>
            <w:rStyle w:val="Hyperlink"/>
            <w:rFonts w:ascii="Arial" w:hAnsi="Arial" w:cs="Arial"/>
          </w:rPr>
          <w:t>https://www.designweek.co.uk/issues/11-17-july-2016/new-design-exhibition-hopes-take-away-stigma-associated-dyslexia/</w:t>
        </w:r>
      </w:hyperlink>
      <w:r w:rsidRPr="00C53347">
        <w:rPr>
          <w:rFonts w:ascii="Arial" w:hAnsi="Arial" w:cs="Arial"/>
        </w:rPr>
        <w:t xml:space="preserve"> Accessed 1 April 2017</w:t>
      </w:r>
    </w:p>
    <w:p w14:paraId="57CB8BF2" w14:textId="77777777" w:rsidR="007945DF" w:rsidRPr="00C53347" w:rsidRDefault="007945DF" w:rsidP="00617EF5">
      <w:pPr>
        <w:spacing w:line="480" w:lineRule="auto"/>
        <w:rPr>
          <w:rFonts w:ascii="Arial" w:hAnsi="Arial" w:cs="Arial"/>
        </w:rPr>
      </w:pPr>
    </w:p>
    <w:p w14:paraId="2FAA4AB1" w14:textId="77777777" w:rsidR="007945DF" w:rsidRPr="00C53347" w:rsidRDefault="007945DF" w:rsidP="00617EF5">
      <w:pPr>
        <w:spacing w:line="480" w:lineRule="auto"/>
        <w:rPr>
          <w:rFonts w:ascii="Arial" w:hAnsi="Arial" w:cs="Arial"/>
        </w:rPr>
      </w:pPr>
      <w:r w:rsidRPr="00C53347">
        <w:rPr>
          <w:rFonts w:ascii="Arial" w:hAnsi="Arial" w:cs="Arial"/>
        </w:rPr>
        <w:t xml:space="preserve">Hillier, R. (2006) </w:t>
      </w:r>
      <w:hyperlink r:id="rId47" w:history="1">
        <w:r w:rsidRPr="00C53347">
          <w:rPr>
            <w:rStyle w:val="Hyperlink"/>
            <w:rFonts w:ascii="Arial" w:hAnsi="Arial" w:cs="Arial"/>
          </w:rPr>
          <w:t>http://www.robsfonts.com/</w:t>
        </w:r>
      </w:hyperlink>
      <w:r w:rsidRPr="00C53347">
        <w:rPr>
          <w:rFonts w:ascii="Arial" w:hAnsi="Arial" w:cs="Arial"/>
        </w:rPr>
        <w:t xml:space="preserve"> Accessed 18 April 2017</w:t>
      </w:r>
    </w:p>
    <w:p w14:paraId="2A77E1F4" w14:textId="77777777" w:rsidR="007945DF" w:rsidRPr="00C53347" w:rsidRDefault="007945DF" w:rsidP="00617EF5">
      <w:pPr>
        <w:spacing w:line="480" w:lineRule="auto"/>
        <w:rPr>
          <w:rFonts w:ascii="Arial" w:hAnsi="Arial" w:cs="Arial"/>
        </w:rPr>
      </w:pPr>
    </w:p>
    <w:p w14:paraId="05E0FB57" w14:textId="77777777" w:rsidR="007945DF" w:rsidRPr="00C53347" w:rsidRDefault="007945DF" w:rsidP="00617EF5">
      <w:pPr>
        <w:spacing w:line="480" w:lineRule="auto"/>
        <w:rPr>
          <w:rFonts w:ascii="Arial" w:hAnsi="Arial" w:cs="Arial"/>
        </w:rPr>
      </w:pPr>
      <w:r w:rsidRPr="00C53347">
        <w:rPr>
          <w:rFonts w:ascii="Arial" w:hAnsi="Arial" w:cs="Arial"/>
        </w:rPr>
        <w:t xml:space="preserve">Hillier, R. (2015) </w:t>
      </w:r>
      <w:hyperlink r:id="rId48" w:history="1">
        <w:r w:rsidRPr="00C53347">
          <w:rPr>
            <w:rStyle w:val="Hyperlink"/>
            <w:rFonts w:ascii="Arial" w:hAnsi="Arial" w:cs="Arial"/>
          </w:rPr>
          <w:t>http://www.nua.ac.uk/about/staff/robhillier/</w:t>
        </w:r>
      </w:hyperlink>
      <w:r w:rsidRPr="00C53347">
        <w:rPr>
          <w:rFonts w:ascii="Arial" w:hAnsi="Arial" w:cs="Arial"/>
        </w:rPr>
        <w:t xml:space="preserve"> Accessed 20 April 2017</w:t>
      </w:r>
    </w:p>
    <w:p w14:paraId="4082DDC7" w14:textId="77777777" w:rsidR="007945DF" w:rsidRPr="00C53347" w:rsidRDefault="007945DF" w:rsidP="00617EF5">
      <w:pPr>
        <w:spacing w:line="480" w:lineRule="auto"/>
        <w:rPr>
          <w:rFonts w:ascii="Arial" w:hAnsi="Arial" w:cs="Arial"/>
        </w:rPr>
      </w:pPr>
    </w:p>
    <w:p w14:paraId="7439DF95" w14:textId="77777777" w:rsidR="007945DF" w:rsidRPr="00C53347" w:rsidRDefault="007945DF" w:rsidP="00617EF5">
      <w:pPr>
        <w:spacing w:line="480" w:lineRule="auto"/>
        <w:rPr>
          <w:rFonts w:ascii="Arial" w:hAnsi="Arial" w:cs="Arial"/>
        </w:rPr>
      </w:pPr>
      <w:r w:rsidRPr="00C53347">
        <w:rPr>
          <w:rFonts w:ascii="Arial" w:hAnsi="Arial" w:cs="Arial"/>
        </w:rPr>
        <w:t xml:space="preserve">Howard, D. (2015) </w:t>
      </w:r>
      <w:hyperlink r:id="rId49" w:history="1">
        <w:r w:rsidRPr="00C53347">
          <w:rPr>
            <w:rStyle w:val="Hyperlink"/>
            <w:rFonts w:ascii="Arial" w:hAnsi="Arial" w:cs="Arial"/>
          </w:rPr>
          <w:t>https://www.dezeen.com/2015/06/05/dan-britton-typeface-recreates-frustration-reading-dyslexia/</w:t>
        </w:r>
      </w:hyperlink>
      <w:r w:rsidRPr="00C53347">
        <w:rPr>
          <w:rFonts w:ascii="Arial" w:hAnsi="Arial" w:cs="Arial"/>
        </w:rPr>
        <w:t xml:space="preserve"> </w:t>
      </w:r>
    </w:p>
    <w:p w14:paraId="7782E937" w14:textId="77777777" w:rsidR="007945DF" w:rsidRPr="00C53347" w:rsidRDefault="007945DF" w:rsidP="00617EF5">
      <w:pPr>
        <w:spacing w:line="480" w:lineRule="auto"/>
        <w:rPr>
          <w:rFonts w:ascii="Arial" w:hAnsi="Arial" w:cs="Arial"/>
        </w:rPr>
      </w:pPr>
    </w:p>
    <w:p w14:paraId="4B0EB10F" w14:textId="39B12C04" w:rsidR="007945DF" w:rsidRPr="00C53347" w:rsidRDefault="007945DF" w:rsidP="00617EF5">
      <w:pPr>
        <w:spacing w:line="480" w:lineRule="auto"/>
        <w:rPr>
          <w:rFonts w:ascii="Arial" w:hAnsi="Arial" w:cs="Arial"/>
        </w:rPr>
      </w:pPr>
      <w:proofErr w:type="spellStart"/>
      <w:r w:rsidRPr="00C53347">
        <w:rPr>
          <w:rFonts w:ascii="Arial" w:hAnsi="Arial" w:cs="Arial"/>
        </w:rPr>
        <w:t>Irlen</w:t>
      </w:r>
      <w:proofErr w:type="spellEnd"/>
      <w:r w:rsidRPr="00C53347">
        <w:rPr>
          <w:rFonts w:ascii="Arial" w:hAnsi="Arial" w:cs="Arial"/>
        </w:rPr>
        <w:t xml:space="preserve"> UK</w:t>
      </w:r>
      <w:r w:rsidR="002E7813" w:rsidRPr="00C53347">
        <w:rPr>
          <w:rFonts w:ascii="Arial" w:hAnsi="Arial" w:cs="Arial"/>
        </w:rPr>
        <w:t>.</w:t>
      </w:r>
      <w:r w:rsidRPr="00C53347">
        <w:rPr>
          <w:rFonts w:ascii="Arial" w:hAnsi="Arial" w:cs="Arial"/>
        </w:rPr>
        <w:t xml:space="preserve"> (2012) </w:t>
      </w:r>
      <w:hyperlink r:id="rId50" w:history="1">
        <w:r w:rsidRPr="00C53347">
          <w:rPr>
            <w:rStyle w:val="Hyperlink"/>
            <w:rFonts w:ascii="Arial" w:hAnsi="Arial" w:cs="Arial"/>
          </w:rPr>
          <w:t>http://www.irlenuk.com/about-irlen-syndrome.htm</w:t>
        </w:r>
      </w:hyperlink>
      <w:r w:rsidRPr="00C53347">
        <w:rPr>
          <w:rFonts w:ascii="Arial" w:hAnsi="Arial" w:cs="Arial"/>
        </w:rPr>
        <w:t xml:space="preserve"> Accessed 11 May 2017</w:t>
      </w:r>
    </w:p>
    <w:p w14:paraId="1E97EA36" w14:textId="77777777" w:rsidR="00E6508B" w:rsidRPr="00C53347" w:rsidRDefault="00E6508B" w:rsidP="00617EF5">
      <w:pPr>
        <w:spacing w:line="480" w:lineRule="auto"/>
        <w:rPr>
          <w:rFonts w:ascii="Arial" w:hAnsi="Arial" w:cs="Arial"/>
        </w:rPr>
      </w:pPr>
    </w:p>
    <w:p w14:paraId="3131F9A0" w14:textId="13E2643A" w:rsidR="002E7813" w:rsidRPr="00C53347" w:rsidRDefault="002E7813" w:rsidP="00617EF5">
      <w:pPr>
        <w:spacing w:line="480" w:lineRule="auto"/>
        <w:rPr>
          <w:rFonts w:ascii="Arial" w:hAnsi="Arial" w:cs="Arial"/>
        </w:rPr>
      </w:pPr>
      <w:r w:rsidRPr="00C53347">
        <w:rPr>
          <w:rFonts w:ascii="Arial" w:hAnsi="Arial" w:cs="Arial"/>
        </w:rPr>
        <w:t>Rhodes, M. (2016)</w:t>
      </w:r>
      <w:r w:rsidR="000D52BE" w:rsidRPr="00C53347">
        <w:rPr>
          <w:rFonts w:ascii="Arial" w:hAnsi="Arial" w:cs="Arial"/>
        </w:rPr>
        <w:t xml:space="preserve"> </w:t>
      </w:r>
      <w:hyperlink r:id="rId51" w:history="1">
        <w:r w:rsidR="000D52BE" w:rsidRPr="00C53347">
          <w:rPr>
            <w:rStyle w:val="Hyperlink"/>
            <w:rFonts w:ascii="Arial" w:hAnsi="Arial" w:cs="Arial"/>
          </w:rPr>
          <w:t>https://www.wired.com/2016/08/dyslexic-designers-just-think-different-maybe-even-better/</w:t>
        </w:r>
      </w:hyperlink>
      <w:r w:rsidR="000D52BE" w:rsidRPr="00C53347">
        <w:rPr>
          <w:rFonts w:ascii="Arial" w:hAnsi="Arial" w:cs="Arial"/>
        </w:rPr>
        <w:t xml:space="preserve"> </w:t>
      </w:r>
      <w:r w:rsidRPr="00C53347">
        <w:rPr>
          <w:rFonts w:ascii="Arial" w:hAnsi="Arial" w:cs="Arial"/>
        </w:rPr>
        <w:t>Accessed 12 April 2017</w:t>
      </w:r>
    </w:p>
    <w:p w14:paraId="74D1E3AC" w14:textId="77777777" w:rsidR="00A26C96" w:rsidRPr="00C53347" w:rsidRDefault="00A26C96" w:rsidP="00617EF5">
      <w:pPr>
        <w:spacing w:line="480" w:lineRule="auto"/>
        <w:rPr>
          <w:rFonts w:ascii="Arial" w:hAnsi="Arial" w:cs="Arial"/>
        </w:rPr>
      </w:pPr>
    </w:p>
    <w:p w14:paraId="33183718" w14:textId="1F9E35F9" w:rsidR="00A26C96" w:rsidRPr="00C53347" w:rsidRDefault="004C0A57" w:rsidP="00617EF5">
      <w:pPr>
        <w:spacing w:line="480" w:lineRule="auto"/>
        <w:rPr>
          <w:rFonts w:ascii="Arial" w:hAnsi="Arial" w:cs="Arial"/>
        </w:rPr>
      </w:pPr>
      <w:hyperlink r:id="rId52" w:history="1">
        <w:r w:rsidR="00A26C96" w:rsidRPr="00C53347">
          <w:rPr>
            <w:rStyle w:val="Hyperlink"/>
            <w:rFonts w:ascii="Arial" w:hAnsi="Arial" w:cs="Arial"/>
          </w:rPr>
          <w:t>http://www.independent.co.uk/news/education/education-news/education-the-art-of-being-dyslexic-1280776.html</w:t>
        </w:r>
      </w:hyperlink>
    </w:p>
    <w:p w14:paraId="769AC91A" w14:textId="77777777" w:rsidR="00A26C96" w:rsidRPr="00C53347" w:rsidRDefault="00A26C96" w:rsidP="00617EF5">
      <w:pPr>
        <w:spacing w:line="480" w:lineRule="auto"/>
        <w:rPr>
          <w:rFonts w:ascii="Arial" w:hAnsi="Arial" w:cs="Arial"/>
        </w:rPr>
      </w:pPr>
    </w:p>
    <w:p w14:paraId="29F2C816" w14:textId="21ACA09F" w:rsidR="00A26C96" w:rsidRPr="00C53347" w:rsidRDefault="004C0A57" w:rsidP="00617EF5">
      <w:pPr>
        <w:spacing w:line="480" w:lineRule="auto"/>
        <w:rPr>
          <w:rFonts w:ascii="Arial" w:hAnsi="Arial" w:cs="Arial"/>
        </w:rPr>
      </w:pPr>
      <w:hyperlink r:id="rId53" w:history="1">
        <w:r w:rsidR="00A26C96" w:rsidRPr="00C53347">
          <w:rPr>
            <w:rStyle w:val="Hyperlink"/>
            <w:rFonts w:ascii="Arial" w:hAnsi="Arial" w:cs="Arial"/>
          </w:rPr>
          <w:t>https://www.cogentoa.com/article/10.1080/23311908.2016.1190309.pdf</w:t>
        </w:r>
      </w:hyperlink>
    </w:p>
    <w:p w14:paraId="4E8FDB7F" w14:textId="77777777" w:rsidR="00A26C96" w:rsidRPr="00C53347" w:rsidRDefault="00A26C96" w:rsidP="00617EF5">
      <w:pPr>
        <w:spacing w:line="480" w:lineRule="auto"/>
        <w:rPr>
          <w:rFonts w:ascii="Arial" w:hAnsi="Arial" w:cs="Arial"/>
        </w:rPr>
      </w:pPr>
    </w:p>
    <w:p w14:paraId="4567C1B3" w14:textId="294C41EF" w:rsidR="00A26C96" w:rsidRPr="00C53347" w:rsidRDefault="00274208" w:rsidP="00274208">
      <w:pPr>
        <w:spacing w:line="480" w:lineRule="auto"/>
        <w:rPr>
          <w:rFonts w:ascii="Arial" w:hAnsi="Arial" w:cs="Arial"/>
        </w:rPr>
      </w:pPr>
      <w:r w:rsidRPr="00C53347">
        <w:rPr>
          <w:rFonts w:ascii="Arial" w:hAnsi="Arial" w:cs="Arial"/>
        </w:rPr>
        <w:t xml:space="preserve">Evans, J. (2016) </w:t>
      </w:r>
      <w:hyperlink r:id="rId54" w:history="1">
        <w:r w:rsidRPr="00C53347">
          <w:rPr>
            <w:rStyle w:val="Hyperlink"/>
            <w:rFonts w:ascii="Arial" w:hAnsi="Arial" w:cs="Arial"/>
          </w:rPr>
          <w:t>https://www.format.com/magazine/news/design/dyslexic-design-can-dyslexia-make-you-a-better-designer</w:t>
        </w:r>
      </w:hyperlink>
      <w:r w:rsidRPr="00C53347">
        <w:rPr>
          <w:rFonts w:ascii="Arial" w:hAnsi="Arial" w:cs="Arial"/>
        </w:rPr>
        <w:t xml:space="preserve"> Accessed 8 November 2017</w:t>
      </w:r>
      <w:r w:rsidR="00124689" w:rsidRPr="00C53347">
        <w:rPr>
          <w:rFonts w:ascii="Arial" w:hAnsi="Arial" w:cs="Arial"/>
        </w:rPr>
        <w:t xml:space="preserve"> REF LIST</w:t>
      </w:r>
    </w:p>
    <w:p w14:paraId="0E1EEE4D" w14:textId="77777777" w:rsidR="003C3F1B" w:rsidRPr="00C53347" w:rsidRDefault="003C3F1B" w:rsidP="00274208">
      <w:pPr>
        <w:spacing w:line="480" w:lineRule="auto"/>
        <w:rPr>
          <w:rFonts w:ascii="Arial" w:hAnsi="Arial" w:cs="Arial"/>
        </w:rPr>
      </w:pPr>
    </w:p>
    <w:p w14:paraId="53A8C56E" w14:textId="0761EAB0" w:rsidR="003C3F1B" w:rsidRPr="00C53347" w:rsidRDefault="004C0A57" w:rsidP="00274208">
      <w:pPr>
        <w:spacing w:line="480" w:lineRule="auto"/>
        <w:rPr>
          <w:rFonts w:ascii="Arial" w:hAnsi="Arial" w:cs="Arial"/>
        </w:rPr>
      </w:pPr>
      <w:hyperlink r:id="rId55" w:history="1">
        <w:proofErr w:type="spellStart"/>
        <w:r w:rsidR="003C3F1B" w:rsidRPr="00C53347">
          <w:rPr>
            <w:rFonts w:ascii="Arial" w:hAnsi="Arial" w:cs="Arial"/>
          </w:rPr>
          <w:t>Behrmann</w:t>
        </w:r>
        <w:proofErr w:type="spellEnd"/>
        <w:r w:rsidR="003C3F1B" w:rsidRPr="00C53347">
          <w:rPr>
            <w:rFonts w:ascii="Arial" w:hAnsi="Arial" w:cs="Arial"/>
          </w:rPr>
          <w:t xml:space="preserve">, J. (2015) </w:t>
        </w:r>
        <w:r w:rsidR="003C3F1B" w:rsidRPr="00C53347">
          <w:rPr>
            <w:rStyle w:val="Hyperlink"/>
            <w:rFonts w:ascii="Arial" w:hAnsi="Arial" w:cs="Arial"/>
          </w:rPr>
          <w:t>http://www.readingrockets.org/blogs/aiming-access/experts-weigh-dyslexic-students-reading-aloud-find-pronunciation-guide-ease</w:t>
        </w:r>
      </w:hyperlink>
      <w:r w:rsidR="003C3F1B" w:rsidRPr="00C53347">
        <w:rPr>
          <w:rFonts w:ascii="Arial" w:hAnsi="Arial" w:cs="Arial"/>
        </w:rPr>
        <w:t xml:space="preserve"> Accessed 14 November 2017</w:t>
      </w:r>
    </w:p>
    <w:p w14:paraId="3068749B" w14:textId="77777777" w:rsidR="00E243BF" w:rsidRPr="00C53347" w:rsidRDefault="00E243BF" w:rsidP="00274208">
      <w:pPr>
        <w:spacing w:line="480" w:lineRule="auto"/>
        <w:rPr>
          <w:rFonts w:ascii="Arial" w:hAnsi="Arial" w:cs="Arial"/>
        </w:rPr>
      </w:pPr>
    </w:p>
    <w:p w14:paraId="324E23FE" w14:textId="65C073AC" w:rsidR="00E243BF" w:rsidRPr="00C53347" w:rsidRDefault="004C0A57" w:rsidP="00274208">
      <w:pPr>
        <w:spacing w:line="480" w:lineRule="auto"/>
        <w:rPr>
          <w:rFonts w:ascii="Arial" w:hAnsi="Arial" w:cs="Arial"/>
        </w:rPr>
      </w:pPr>
      <w:hyperlink r:id="rId56" w:history="1">
        <w:r w:rsidR="00E243BF" w:rsidRPr="00C53347">
          <w:rPr>
            <w:rStyle w:val="Hyperlink"/>
            <w:rFonts w:ascii="Arial" w:hAnsi="Arial" w:cs="Arial"/>
          </w:rPr>
          <w:t>https://www.cpdbytes.com/mental-health-children-dyslexia/</w:t>
        </w:r>
      </w:hyperlink>
      <w:r w:rsidR="00E243BF" w:rsidRPr="00C53347">
        <w:rPr>
          <w:rFonts w:ascii="Arial" w:hAnsi="Arial" w:cs="Arial"/>
        </w:rPr>
        <w:t xml:space="preserve"> Accessed 15 November 2017</w:t>
      </w:r>
    </w:p>
    <w:p w14:paraId="50258A66" w14:textId="77777777" w:rsidR="00D879B5" w:rsidRPr="00C53347" w:rsidRDefault="00D879B5" w:rsidP="00274208">
      <w:pPr>
        <w:spacing w:line="480" w:lineRule="auto"/>
        <w:rPr>
          <w:rFonts w:ascii="Arial" w:hAnsi="Arial" w:cs="Arial"/>
        </w:rPr>
      </w:pPr>
    </w:p>
    <w:p w14:paraId="3C758F5D" w14:textId="5343FC43" w:rsidR="00D879B5" w:rsidRPr="00C53347" w:rsidRDefault="00D879B5" w:rsidP="00D879B5">
      <w:pPr>
        <w:spacing w:line="480" w:lineRule="auto"/>
        <w:rPr>
          <w:rFonts w:ascii="Arial" w:hAnsi="Arial" w:cs="Arial"/>
        </w:rPr>
      </w:pPr>
      <w:r w:rsidRPr="00C53347">
        <w:rPr>
          <w:rFonts w:ascii="Arial" w:hAnsi="Arial" w:cs="Arial"/>
        </w:rPr>
        <w:t>Britton, D. (</w:t>
      </w:r>
      <w:r w:rsidR="009326BD" w:rsidRPr="00C53347">
        <w:rPr>
          <w:rFonts w:ascii="Arial" w:hAnsi="Arial" w:cs="Arial"/>
        </w:rPr>
        <w:t>2017</w:t>
      </w:r>
      <w:r w:rsidRPr="00C53347">
        <w:rPr>
          <w:rFonts w:ascii="Arial" w:hAnsi="Arial" w:cs="Arial"/>
        </w:rPr>
        <w:t xml:space="preserve">) </w:t>
      </w:r>
      <w:hyperlink r:id="rId57" w:history="1">
        <w:r w:rsidRPr="00C53347">
          <w:rPr>
            <w:rStyle w:val="Hyperlink"/>
            <w:rFonts w:ascii="Arial" w:hAnsi="Arial" w:cs="Arial"/>
          </w:rPr>
          <w:t>http://danielbritton.info/dyslexia</w:t>
        </w:r>
      </w:hyperlink>
      <w:r w:rsidRPr="00C53347">
        <w:rPr>
          <w:rFonts w:ascii="Arial" w:hAnsi="Arial" w:cs="Arial"/>
        </w:rPr>
        <w:t xml:space="preserve"> </w:t>
      </w:r>
      <w:r w:rsidR="00FF69A3" w:rsidRPr="00C53347">
        <w:rPr>
          <w:rFonts w:ascii="Arial" w:hAnsi="Arial" w:cs="Arial"/>
        </w:rPr>
        <w:t xml:space="preserve">Accessed 15 November 2017 </w:t>
      </w:r>
      <w:r w:rsidRPr="00C53347">
        <w:rPr>
          <w:rFonts w:ascii="Arial" w:hAnsi="Arial" w:cs="Arial"/>
        </w:rPr>
        <w:t>REF LIST</w:t>
      </w:r>
    </w:p>
    <w:p w14:paraId="4B3B493D" w14:textId="29D817EC" w:rsidR="00D879B5" w:rsidRPr="00C53347" w:rsidRDefault="00FF69A3" w:rsidP="00274208">
      <w:pPr>
        <w:spacing w:line="480" w:lineRule="auto"/>
        <w:rPr>
          <w:rFonts w:ascii="Arial" w:hAnsi="Arial" w:cs="Arial"/>
        </w:rPr>
      </w:pPr>
      <w:r w:rsidRPr="00C53347">
        <w:rPr>
          <w:rFonts w:ascii="Arial" w:hAnsi="Arial" w:cs="Arial"/>
        </w:rPr>
        <w:t>Britton, D. (</w:t>
      </w:r>
      <w:r w:rsidR="00434C4C" w:rsidRPr="00C53347">
        <w:rPr>
          <w:rFonts w:ascii="Arial" w:hAnsi="Arial" w:cs="Arial"/>
        </w:rPr>
        <w:t>2015</w:t>
      </w:r>
      <w:r w:rsidRPr="00C53347">
        <w:rPr>
          <w:rFonts w:ascii="Arial" w:hAnsi="Arial" w:cs="Arial"/>
        </w:rPr>
        <w:t xml:space="preserve">) </w:t>
      </w:r>
      <w:hyperlink r:id="rId58" w:history="1">
        <w:r w:rsidRPr="00C53347">
          <w:rPr>
            <w:rStyle w:val="Hyperlink"/>
            <w:rFonts w:ascii="Arial" w:hAnsi="Arial" w:cs="Arial"/>
          </w:rPr>
          <w:t>https://www.boredpanda.com/dyslexic-typrface-daniel-britton/</w:t>
        </w:r>
      </w:hyperlink>
      <w:r w:rsidRPr="00C53347">
        <w:rPr>
          <w:rFonts w:ascii="Arial" w:hAnsi="Arial" w:cs="Arial"/>
        </w:rPr>
        <w:t xml:space="preserve"> Accessed 15 November 2017 REF LIST</w:t>
      </w:r>
    </w:p>
    <w:p w14:paraId="007A47E7" w14:textId="77777777" w:rsidR="000C0DB8" w:rsidRPr="00C53347" w:rsidRDefault="000C0DB8" w:rsidP="00274208">
      <w:pPr>
        <w:spacing w:line="480" w:lineRule="auto"/>
        <w:rPr>
          <w:rFonts w:ascii="Arial" w:hAnsi="Arial" w:cs="Arial"/>
        </w:rPr>
      </w:pPr>
    </w:p>
    <w:p w14:paraId="6E252B60" w14:textId="5026CD77" w:rsidR="000C0DB8" w:rsidRPr="00C53347" w:rsidRDefault="000C0DB8" w:rsidP="00274208">
      <w:pPr>
        <w:spacing w:line="480" w:lineRule="auto"/>
        <w:rPr>
          <w:rFonts w:ascii="Arial" w:hAnsi="Arial" w:cs="Arial"/>
        </w:rPr>
      </w:pPr>
      <w:proofErr w:type="spellStart"/>
      <w:r w:rsidRPr="00C53347">
        <w:rPr>
          <w:rFonts w:ascii="Arial" w:hAnsi="Arial" w:cs="Arial"/>
        </w:rPr>
        <w:t>Lapkin</w:t>
      </w:r>
      <w:proofErr w:type="spellEnd"/>
      <w:r w:rsidRPr="00C53347">
        <w:rPr>
          <w:rFonts w:ascii="Arial" w:hAnsi="Arial" w:cs="Arial"/>
        </w:rPr>
        <w:t xml:space="preserve">, E. (2016) </w:t>
      </w:r>
      <w:hyperlink r:id="rId59" w:history="1">
        <w:r w:rsidRPr="00C53347">
          <w:rPr>
            <w:rStyle w:val="Hyperlink"/>
            <w:rFonts w:ascii="Arial" w:hAnsi="Arial" w:cs="Arial"/>
          </w:rPr>
          <w:t>https://www.understood.org/en/learning-attention-issues/child-learning-disabilities/dyslexia/common-myths-about-dyslexia-reading-issues</w:t>
        </w:r>
      </w:hyperlink>
      <w:r w:rsidRPr="00C53347">
        <w:rPr>
          <w:rFonts w:ascii="Arial" w:hAnsi="Arial" w:cs="Arial"/>
        </w:rPr>
        <w:t xml:space="preserve"> Accessed 15 November 2017</w:t>
      </w:r>
      <w:r w:rsidR="002F7AB5" w:rsidRPr="00C53347">
        <w:rPr>
          <w:rFonts w:ascii="Arial" w:hAnsi="Arial" w:cs="Arial"/>
        </w:rPr>
        <w:t xml:space="preserve">     REF LIST</w:t>
      </w:r>
    </w:p>
    <w:p w14:paraId="2AEB7834" w14:textId="09DF6DA3" w:rsidR="00330C23" w:rsidRPr="00C53347" w:rsidRDefault="00330C23" w:rsidP="00274208">
      <w:pPr>
        <w:spacing w:line="480" w:lineRule="auto"/>
        <w:rPr>
          <w:rFonts w:ascii="Arial" w:hAnsi="Arial" w:cs="Arial"/>
        </w:rPr>
      </w:pPr>
      <w:r w:rsidRPr="00C53347">
        <w:rPr>
          <w:rFonts w:ascii="Arial" w:hAnsi="Arial" w:cs="Arial"/>
        </w:rPr>
        <w:t xml:space="preserve">Weaver, M. (2016) </w:t>
      </w:r>
      <w:hyperlink r:id="rId60" w:history="1">
        <w:r w:rsidRPr="00C53347">
          <w:rPr>
            <w:rStyle w:val="Hyperlink"/>
            <w:rFonts w:ascii="Arial" w:hAnsi="Arial" w:cs="Arial"/>
          </w:rPr>
          <w:t>https://www.theguardian.com/society/2016/feb/11/job-advertisement-uk-thinktank-recruit-dyslexics-only-steve-jobs-garage</w:t>
        </w:r>
      </w:hyperlink>
      <w:r w:rsidRPr="00C53347">
        <w:rPr>
          <w:rFonts w:ascii="Arial" w:hAnsi="Arial" w:cs="Arial"/>
        </w:rPr>
        <w:t xml:space="preserve"> Accessed 29 November 2017</w:t>
      </w:r>
      <w:r w:rsidR="002F7AB5" w:rsidRPr="00C53347">
        <w:rPr>
          <w:rFonts w:ascii="Arial" w:hAnsi="Arial" w:cs="Arial"/>
        </w:rPr>
        <w:t xml:space="preserve">       REF LIST</w:t>
      </w:r>
    </w:p>
    <w:p w14:paraId="27FEC583" w14:textId="63820E41" w:rsidR="003C3F1B" w:rsidRPr="00C53347" w:rsidRDefault="00B67EBD" w:rsidP="00274208">
      <w:pPr>
        <w:spacing w:line="480" w:lineRule="auto"/>
        <w:rPr>
          <w:rFonts w:ascii="Arial" w:hAnsi="Arial" w:cs="Arial"/>
        </w:rPr>
      </w:pPr>
      <w:r w:rsidRPr="00C53347">
        <w:rPr>
          <w:rFonts w:ascii="Arial" w:hAnsi="Arial" w:cs="Arial"/>
        </w:rPr>
        <w:t xml:space="preserve">Britton, D. (2017) </w:t>
      </w:r>
      <w:hyperlink r:id="rId61" w:history="1">
        <w:r w:rsidRPr="00C53347">
          <w:rPr>
            <w:rStyle w:val="Hyperlink"/>
            <w:rFonts w:ascii="Arial" w:hAnsi="Arial" w:cs="Arial"/>
          </w:rPr>
          <w:t>http://danielbritton.info/manifesto</w:t>
        </w:r>
      </w:hyperlink>
      <w:r w:rsidRPr="00C53347">
        <w:rPr>
          <w:rFonts w:ascii="Arial" w:hAnsi="Arial" w:cs="Arial"/>
        </w:rPr>
        <w:t xml:space="preserve"> Accessed 4 December 2017</w:t>
      </w:r>
    </w:p>
    <w:p w14:paraId="472EB8D7" w14:textId="2B22935A" w:rsidR="00A26C96" w:rsidRPr="00C53347" w:rsidRDefault="00E54746" w:rsidP="00617EF5">
      <w:pPr>
        <w:spacing w:line="480" w:lineRule="auto"/>
        <w:rPr>
          <w:rFonts w:ascii="Arial" w:hAnsi="Arial" w:cs="Arial"/>
        </w:rPr>
      </w:pPr>
      <w:r w:rsidRPr="00C53347">
        <w:rPr>
          <w:rFonts w:ascii="Arial" w:hAnsi="Arial" w:cs="Arial"/>
        </w:rPr>
        <w:t xml:space="preserve">Baer, D. (2015) </w:t>
      </w:r>
      <w:hyperlink r:id="rId62" w:history="1">
        <w:r w:rsidRPr="00C53347">
          <w:rPr>
            <w:rStyle w:val="Hyperlink"/>
            <w:rFonts w:ascii="Arial" w:hAnsi="Arial" w:cs="Arial"/>
          </w:rPr>
          <w:t>https://aspergers101.com/peter-thiel-aspergers-can-be-a-big-advantage-in-silicon-valley/</w:t>
        </w:r>
      </w:hyperlink>
      <w:r w:rsidRPr="00C53347">
        <w:rPr>
          <w:rFonts w:ascii="Arial" w:hAnsi="Arial" w:cs="Arial"/>
        </w:rPr>
        <w:t xml:space="preserve"> Accessed 5 December 2017</w:t>
      </w:r>
    </w:p>
    <w:p w14:paraId="0198C09C" w14:textId="77777777" w:rsidR="00B848AC" w:rsidRPr="00C53347" w:rsidRDefault="00B848AC" w:rsidP="00617EF5">
      <w:pPr>
        <w:spacing w:line="480" w:lineRule="auto"/>
        <w:rPr>
          <w:rFonts w:ascii="Arial" w:hAnsi="Arial" w:cs="Arial"/>
        </w:rPr>
      </w:pPr>
    </w:p>
    <w:p w14:paraId="5C21C011" w14:textId="398E6032" w:rsidR="00B848AC" w:rsidRPr="00C53347" w:rsidRDefault="00B848AC" w:rsidP="00617EF5">
      <w:pPr>
        <w:spacing w:line="480" w:lineRule="auto"/>
        <w:rPr>
          <w:rFonts w:ascii="Arial" w:hAnsi="Arial" w:cs="Arial"/>
        </w:rPr>
      </w:pPr>
      <w:hyperlink r:id="rId63" w:history="1">
        <w:r w:rsidRPr="00C53347">
          <w:rPr>
            <w:rStyle w:val="Hyperlink"/>
            <w:rFonts w:ascii="Arial" w:hAnsi="Arial" w:cs="Arial"/>
          </w:rPr>
          <w:t>http://www.dyslexiaaction.org.uk/page/co-occurring-difficulties-0?page=2</w:t>
        </w:r>
      </w:hyperlink>
      <w:r w:rsidRPr="00C53347">
        <w:rPr>
          <w:rFonts w:ascii="Arial" w:hAnsi="Arial" w:cs="Arial"/>
        </w:rPr>
        <w:t xml:space="preserve"> </w:t>
      </w:r>
      <w:r w:rsidR="00782F82" w:rsidRPr="00C53347">
        <w:rPr>
          <w:rFonts w:ascii="Arial" w:hAnsi="Arial" w:cs="Arial"/>
        </w:rPr>
        <w:t>Accessed 5 December 2017</w:t>
      </w:r>
    </w:p>
    <w:p w14:paraId="4909D04B" w14:textId="77777777" w:rsidR="00782F82" w:rsidRPr="00C53347" w:rsidRDefault="00782F82" w:rsidP="00617EF5">
      <w:pPr>
        <w:spacing w:line="480" w:lineRule="auto"/>
        <w:rPr>
          <w:rFonts w:ascii="Arial" w:hAnsi="Arial" w:cs="Arial"/>
        </w:rPr>
      </w:pPr>
    </w:p>
    <w:p w14:paraId="18889DDF" w14:textId="28C445B8" w:rsidR="00782F82" w:rsidRPr="00C53347" w:rsidRDefault="00782F82" w:rsidP="00617EF5">
      <w:pPr>
        <w:spacing w:line="480" w:lineRule="auto"/>
        <w:rPr>
          <w:rFonts w:ascii="Arial" w:hAnsi="Arial" w:cs="Arial"/>
        </w:rPr>
      </w:pPr>
      <w:proofErr w:type="spellStart"/>
      <w:r w:rsidRPr="00C53347">
        <w:rPr>
          <w:rFonts w:ascii="Arial" w:hAnsi="Arial" w:cs="Arial"/>
        </w:rPr>
        <w:t>Dua</w:t>
      </w:r>
      <w:proofErr w:type="spellEnd"/>
      <w:r w:rsidRPr="00C53347">
        <w:rPr>
          <w:rFonts w:ascii="Arial" w:hAnsi="Arial" w:cs="Arial"/>
        </w:rPr>
        <w:t xml:space="preserve">, T. </w:t>
      </w:r>
      <w:r w:rsidR="008E6611" w:rsidRPr="00C53347">
        <w:rPr>
          <w:rFonts w:ascii="Arial" w:hAnsi="Arial" w:cs="Arial"/>
        </w:rPr>
        <w:t>(</w:t>
      </w:r>
      <w:r w:rsidRPr="00C53347">
        <w:rPr>
          <w:rFonts w:ascii="Arial" w:hAnsi="Arial" w:cs="Arial"/>
        </w:rPr>
        <w:t>2017</w:t>
      </w:r>
      <w:r w:rsidR="008E6611" w:rsidRPr="00C53347">
        <w:rPr>
          <w:rFonts w:ascii="Arial" w:hAnsi="Arial" w:cs="Arial"/>
        </w:rPr>
        <w:t>)</w:t>
      </w:r>
      <w:r w:rsidRPr="00C53347">
        <w:rPr>
          <w:rFonts w:ascii="Arial" w:hAnsi="Arial" w:cs="Arial"/>
        </w:rPr>
        <w:t xml:space="preserve"> </w:t>
      </w:r>
      <w:hyperlink r:id="rId64" w:history="1">
        <w:r w:rsidRPr="00C53347">
          <w:rPr>
            <w:rStyle w:val="Hyperlink"/>
            <w:rFonts w:ascii="Arial" w:hAnsi="Arial" w:cs="Arial"/>
          </w:rPr>
          <w:t>https://digiday.com/marketing/im-just-wired-differently-advertising-seems-many-people-dyslexia/</w:t>
        </w:r>
      </w:hyperlink>
      <w:r w:rsidRPr="00C53347">
        <w:rPr>
          <w:rFonts w:ascii="Arial" w:hAnsi="Arial" w:cs="Arial"/>
        </w:rPr>
        <w:t xml:space="preserve"> Accessed 5 December 2017</w:t>
      </w:r>
    </w:p>
    <w:p w14:paraId="0376DBE4" w14:textId="77777777" w:rsidR="008E6611" w:rsidRPr="00C53347" w:rsidRDefault="008E6611" w:rsidP="00617EF5">
      <w:pPr>
        <w:spacing w:line="480" w:lineRule="auto"/>
        <w:rPr>
          <w:rFonts w:ascii="Arial" w:hAnsi="Arial" w:cs="Arial"/>
        </w:rPr>
      </w:pPr>
    </w:p>
    <w:p w14:paraId="01DE60A5" w14:textId="2ED5839C" w:rsidR="008E6611" w:rsidRPr="00C53347" w:rsidRDefault="008E6611" w:rsidP="00617EF5">
      <w:pPr>
        <w:spacing w:line="480" w:lineRule="auto"/>
        <w:rPr>
          <w:rFonts w:ascii="Arial" w:hAnsi="Arial" w:cs="Arial"/>
        </w:rPr>
      </w:pPr>
      <w:r w:rsidRPr="00C53347">
        <w:rPr>
          <w:rFonts w:ascii="Arial" w:hAnsi="Arial" w:cs="Arial"/>
        </w:rPr>
        <w:t xml:space="preserve">NHS, (2017) </w:t>
      </w:r>
      <w:hyperlink r:id="rId65" w:history="1">
        <w:r w:rsidRPr="00C53347">
          <w:rPr>
            <w:rStyle w:val="Hyperlink"/>
            <w:rFonts w:ascii="Arial" w:hAnsi="Arial" w:cs="Arial"/>
          </w:rPr>
          <w:t>https://www.nhs.uk/conditions/attention-deficit-hyperactivity-disorder-adhd/symptoms/</w:t>
        </w:r>
      </w:hyperlink>
      <w:r w:rsidRPr="00C53347">
        <w:rPr>
          <w:rFonts w:ascii="Arial" w:hAnsi="Arial" w:cs="Arial"/>
        </w:rPr>
        <w:t xml:space="preserve"> Accessed 12 December 2017</w:t>
      </w:r>
      <w:r w:rsidR="002F7AB5" w:rsidRPr="00C53347">
        <w:rPr>
          <w:rFonts w:ascii="Arial" w:hAnsi="Arial" w:cs="Arial"/>
        </w:rPr>
        <w:t xml:space="preserve">      REF LIST</w:t>
      </w:r>
    </w:p>
    <w:p w14:paraId="6F2BCCD9" w14:textId="77777777" w:rsidR="000D52BE" w:rsidRPr="00C53347" w:rsidRDefault="000D52BE" w:rsidP="00617EF5">
      <w:pPr>
        <w:spacing w:line="480" w:lineRule="auto"/>
        <w:rPr>
          <w:rFonts w:ascii="Arial" w:hAnsi="Arial" w:cs="Arial"/>
        </w:rPr>
      </w:pPr>
    </w:p>
    <w:p w14:paraId="0A2AA74D" w14:textId="1C2D07B0" w:rsidR="004D1577" w:rsidRPr="00C53347" w:rsidRDefault="004D1577" w:rsidP="00617EF5">
      <w:pPr>
        <w:spacing w:line="480" w:lineRule="auto"/>
        <w:rPr>
          <w:rFonts w:ascii="Arial" w:hAnsi="Arial" w:cs="Arial"/>
        </w:rPr>
      </w:pPr>
      <w:r w:rsidRPr="00C53347">
        <w:rPr>
          <w:rFonts w:ascii="Arial" w:hAnsi="Arial" w:cs="Arial"/>
        </w:rPr>
        <w:t>Books</w:t>
      </w:r>
    </w:p>
    <w:p w14:paraId="09F91743" w14:textId="77777777" w:rsidR="002100A0" w:rsidRPr="00C53347" w:rsidRDefault="002100A0" w:rsidP="00617EF5">
      <w:pPr>
        <w:spacing w:line="480" w:lineRule="auto"/>
        <w:rPr>
          <w:rFonts w:ascii="Arial" w:hAnsi="Arial" w:cs="Arial"/>
        </w:rPr>
      </w:pPr>
    </w:p>
    <w:p w14:paraId="143CB6EF" w14:textId="4AEF2096" w:rsidR="0012526B" w:rsidRPr="00C53347" w:rsidRDefault="0012526B" w:rsidP="00617EF5">
      <w:pPr>
        <w:spacing w:line="480" w:lineRule="auto"/>
        <w:rPr>
          <w:rFonts w:ascii="Arial" w:hAnsi="Arial" w:cs="Arial"/>
        </w:rPr>
      </w:pPr>
      <w:r w:rsidRPr="00C53347">
        <w:rPr>
          <w:rFonts w:ascii="Arial" w:hAnsi="Arial" w:cs="Arial"/>
        </w:rPr>
        <w:t xml:space="preserve">Kirby, A. (2006) </w:t>
      </w:r>
      <w:r w:rsidRPr="00C53347">
        <w:rPr>
          <w:rFonts w:ascii="Arial" w:hAnsi="Arial" w:cs="Arial"/>
          <w:i/>
        </w:rPr>
        <w:t xml:space="preserve">Living With Dyspraxia </w:t>
      </w:r>
      <w:r w:rsidRPr="00C53347">
        <w:rPr>
          <w:rFonts w:ascii="Arial" w:hAnsi="Arial" w:cs="Arial"/>
        </w:rPr>
        <w:t>Philadelphia: Jessica Kingsley Publishers</w:t>
      </w:r>
    </w:p>
    <w:p w14:paraId="0C43B6B0" w14:textId="77777777" w:rsidR="00537EB7" w:rsidRPr="00C53347" w:rsidRDefault="00537EB7" w:rsidP="00617EF5">
      <w:pPr>
        <w:spacing w:line="480" w:lineRule="auto"/>
        <w:rPr>
          <w:rFonts w:ascii="Arial" w:hAnsi="Arial" w:cs="Arial"/>
        </w:rPr>
      </w:pPr>
    </w:p>
    <w:p w14:paraId="06D823DB" w14:textId="4C64057B" w:rsidR="00537EB7" w:rsidRPr="00C53347" w:rsidRDefault="00537EB7" w:rsidP="00617EF5">
      <w:pPr>
        <w:spacing w:line="480" w:lineRule="auto"/>
        <w:rPr>
          <w:rFonts w:ascii="Arial" w:hAnsi="Arial" w:cs="Arial"/>
          <w:i/>
        </w:rPr>
      </w:pPr>
      <w:r w:rsidRPr="00C53347">
        <w:rPr>
          <w:rFonts w:ascii="Arial" w:hAnsi="Arial" w:cs="Arial"/>
        </w:rPr>
        <w:t xml:space="preserve">Kirby, A. (2013) </w:t>
      </w:r>
      <w:r w:rsidRPr="00C53347">
        <w:rPr>
          <w:rFonts w:ascii="Arial" w:hAnsi="Arial" w:cs="Arial"/>
          <w:i/>
        </w:rPr>
        <w:t xml:space="preserve">How to Succeed with Specific Learning Difficulties in College and University: A Guide for Students, Educators and Parents </w:t>
      </w:r>
      <w:r w:rsidRPr="00C53347">
        <w:rPr>
          <w:rFonts w:ascii="Arial" w:hAnsi="Arial" w:cs="Arial"/>
        </w:rPr>
        <w:t>London: Souvenir Press</w:t>
      </w:r>
    </w:p>
    <w:p w14:paraId="34332C2E" w14:textId="77777777" w:rsidR="00537EB7" w:rsidRPr="00C53347" w:rsidRDefault="00537EB7" w:rsidP="00617EF5">
      <w:pPr>
        <w:spacing w:line="480" w:lineRule="auto"/>
        <w:rPr>
          <w:rFonts w:ascii="Arial" w:hAnsi="Arial" w:cs="Arial"/>
          <w:i/>
        </w:rPr>
      </w:pPr>
    </w:p>
    <w:p w14:paraId="774283DB" w14:textId="77777777" w:rsidR="00537EB7" w:rsidRPr="00C53347" w:rsidRDefault="00537EB7" w:rsidP="00617EF5">
      <w:pPr>
        <w:spacing w:line="480" w:lineRule="auto"/>
        <w:rPr>
          <w:rFonts w:ascii="Arial" w:hAnsi="Arial" w:cs="Arial"/>
        </w:rPr>
      </w:pPr>
      <w:r w:rsidRPr="00C53347">
        <w:rPr>
          <w:rFonts w:ascii="Arial" w:hAnsi="Arial" w:cs="Arial"/>
        </w:rPr>
        <w:t xml:space="preserve">Pumfrey, P. and Reason, R. (1997) </w:t>
      </w:r>
      <w:r w:rsidRPr="00C53347">
        <w:rPr>
          <w:rFonts w:ascii="Arial" w:hAnsi="Arial" w:cs="Arial"/>
          <w:i/>
        </w:rPr>
        <w:t xml:space="preserve">Specific Learning Difficulties </w:t>
      </w:r>
      <w:r w:rsidRPr="00C53347">
        <w:rPr>
          <w:rFonts w:ascii="Arial" w:hAnsi="Arial" w:cs="Arial"/>
        </w:rPr>
        <w:t xml:space="preserve">London: </w:t>
      </w:r>
      <w:proofErr w:type="spellStart"/>
      <w:r w:rsidRPr="00C53347">
        <w:rPr>
          <w:rFonts w:ascii="Arial" w:hAnsi="Arial" w:cs="Arial"/>
        </w:rPr>
        <w:t>Routledge</w:t>
      </w:r>
      <w:proofErr w:type="spellEnd"/>
    </w:p>
    <w:p w14:paraId="43828A0D" w14:textId="77777777" w:rsidR="00537EB7" w:rsidRPr="00C53347" w:rsidRDefault="00537EB7" w:rsidP="00617EF5">
      <w:pPr>
        <w:spacing w:line="480" w:lineRule="auto"/>
        <w:rPr>
          <w:rFonts w:ascii="Arial" w:hAnsi="Arial" w:cs="Arial"/>
        </w:rPr>
      </w:pPr>
    </w:p>
    <w:p w14:paraId="79A0B6AE" w14:textId="782FFD57" w:rsidR="00537EB7" w:rsidRPr="00C53347" w:rsidRDefault="00537EB7" w:rsidP="00617EF5">
      <w:pPr>
        <w:spacing w:line="480" w:lineRule="auto"/>
        <w:rPr>
          <w:rFonts w:ascii="Arial" w:hAnsi="Arial" w:cs="Arial"/>
        </w:rPr>
      </w:pPr>
      <w:r w:rsidRPr="00C53347">
        <w:rPr>
          <w:rFonts w:ascii="Arial" w:hAnsi="Arial" w:cs="Arial"/>
        </w:rPr>
        <w:t xml:space="preserve">Rack, J. and Turner, M. (2004) </w:t>
      </w:r>
      <w:r w:rsidRPr="00C53347">
        <w:rPr>
          <w:rFonts w:ascii="Arial" w:hAnsi="Arial" w:cs="Arial"/>
          <w:i/>
        </w:rPr>
        <w:t>The Study of Dyslexia</w:t>
      </w:r>
      <w:r w:rsidR="00212A41" w:rsidRPr="00C53347">
        <w:rPr>
          <w:rFonts w:ascii="Arial" w:hAnsi="Arial" w:cs="Arial"/>
        </w:rPr>
        <w:t xml:space="preserve"> New York: Kluwer Academic</w:t>
      </w:r>
      <w:r w:rsidRPr="00C53347">
        <w:rPr>
          <w:rFonts w:ascii="Arial" w:hAnsi="Arial" w:cs="Arial"/>
        </w:rPr>
        <w:t xml:space="preserve"> Plenum Publishers</w:t>
      </w:r>
    </w:p>
    <w:p w14:paraId="01F6F1A3" w14:textId="77777777" w:rsidR="00537EB7" w:rsidRPr="00C53347" w:rsidRDefault="00537EB7" w:rsidP="00617EF5">
      <w:pPr>
        <w:spacing w:line="480" w:lineRule="auto"/>
        <w:rPr>
          <w:rFonts w:ascii="Arial" w:hAnsi="Arial" w:cs="Arial"/>
        </w:rPr>
      </w:pPr>
    </w:p>
    <w:p w14:paraId="1078D04F" w14:textId="324953CE" w:rsidR="00DD58B6" w:rsidRPr="00C53347" w:rsidRDefault="00537EB7" w:rsidP="00617EF5">
      <w:pPr>
        <w:spacing w:line="480" w:lineRule="auto"/>
        <w:rPr>
          <w:rFonts w:ascii="Arial" w:hAnsi="Arial" w:cs="Arial"/>
        </w:rPr>
      </w:pPr>
      <w:r w:rsidRPr="00C53347">
        <w:rPr>
          <w:rFonts w:ascii="Arial" w:hAnsi="Arial" w:cs="Arial"/>
        </w:rPr>
        <w:t>T</w:t>
      </w:r>
      <w:r w:rsidR="00DD58B6" w:rsidRPr="00C53347">
        <w:rPr>
          <w:rFonts w:ascii="Arial" w:hAnsi="Arial" w:cs="Arial"/>
        </w:rPr>
        <w:t xml:space="preserve">urner, M. (2002) </w:t>
      </w:r>
      <w:r w:rsidR="00DD58B6" w:rsidRPr="00C53347">
        <w:rPr>
          <w:rFonts w:ascii="Arial" w:hAnsi="Arial" w:cs="Arial"/>
          <w:i/>
        </w:rPr>
        <w:t xml:space="preserve">Psychological Assessment of Dyslexia: </w:t>
      </w:r>
      <w:r w:rsidR="00DD58B6" w:rsidRPr="00C53347">
        <w:rPr>
          <w:rFonts w:ascii="Arial" w:hAnsi="Arial" w:cs="Arial"/>
        </w:rPr>
        <w:t xml:space="preserve">London: </w:t>
      </w:r>
      <w:proofErr w:type="spellStart"/>
      <w:r w:rsidR="00DD58B6" w:rsidRPr="00C53347">
        <w:rPr>
          <w:rFonts w:ascii="Arial" w:hAnsi="Arial" w:cs="Arial"/>
        </w:rPr>
        <w:t>Whurr</w:t>
      </w:r>
      <w:proofErr w:type="spellEnd"/>
      <w:r w:rsidR="00DD58B6" w:rsidRPr="00C53347">
        <w:rPr>
          <w:rFonts w:ascii="Arial" w:hAnsi="Arial" w:cs="Arial"/>
        </w:rPr>
        <w:t xml:space="preserve"> Publishers</w:t>
      </w:r>
    </w:p>
    <w:p w14:paraId="37008EEA" w14:textId="77777777" w:rsidR="004D631C" w:rsidRPr="00C53347" w:rsidRDefault="004D631C" w:rsidP="00617EF5">
      <w:pPr>
        <w:spacing w:line="480" w:lineRule="auto"/>
        <w:rPr>
          <w:rFonts w:ascii="Arial" w:hAnsi="Arial" w:cs="Arial"/>
        </w:rPr>
      </w:pPr>
    </w:p>
    <w:p w14:paraId="76F9A823" w14:textId="34ECFA23" w:rsidR="004D631C" w:rsidRPr="00C53347" w:rsidRDefault="004D631C" w:rsidP="00617EF5">
      <w:pPr>
        <w:spacing w:line="480" w:lineRule="auto"/>
        <w:rPr>
          <w:rFonts w:ascii="Arial" w:hAnsi="Arial" w:cs="Arial"/>
        </w:rPr>
      </w:pPr>
      <w:proofErr w:type="spellStart"/>
      <w:r w:rsidRPr="00C53347">
        <w:rPr>
          <w:rFonts w:ascii="Arial" w:hAnsi="Arial" w:cs="Arial"/>
        </w:rPr>
        <w:t>Cobley</w:t>
      </w:r>
      <w:proofErr w:type="spellEnd"/>
      <w:r w:rsidRPr="00C53347">
        <w:rPr>
          <w:rFonts w:ascii="Arial" w:hAnsi="Arial" w:cs="Arial"/>
        </w:rPr>
        <w:t xml:space="preserve">, P. and </w:t>
      </w:r>
      <w:proofErr w:type="spellStart"/>
      <w:r w:rsidRPr="00C53347">
        <w:rPr>
          <w:rFonts w:ascii="Arial" w:hAnsi="Arial" w:cs="Arial"/>
        </w:rPr>
        <w:t>Jansz</w:t>
      </w:r>
      <w:proofErr w:type="spellEnd"/>
      <w:r w:rsidRPr="00C53347">
        <w:rPr>
          <w:rFonts w:ascii="Arial" w:hAnsi="Arial" w:cs="Arial"/>
        </w:rPr>
        <w:t xml:space="preserve">, L. (1999) </w:t>
      </w:r>
      <w:r w:rsidRPr="00C53347">
        <w:rPr>
          <w:rFonts w:ascii="Arial" w:hAnsi="Arial" w:cs="Arial"/>
          <w:i/>
        </w:rPr>
        <w:t>Introducing Semiotics</w:t>
      </w:r>
      <w:r w:rsidRPr="00C53347">
        <w:rPr>
          <w:rFonts w:ascii="Arial" w:hAnsi="Arial" w:cs="Arial"/>
        </w:rPr>
        <w:t xml:space="preserve"> Cambridge: Icon Books</w:t>
      </w:r>
    </w:p>
    <w:p w14:paraId="28883F87" w14:textId="77777777" w:rsidR="004D631C" w:rsidRPr="00C53347" w:rsidRDefault="004D631C" w:rsidP="00617EF5">
      <w:pPr>
        <w:spacing w:line="480" w:lineRule="auto"/>
        <w:rPr>
          <w:rFonts w:ascii="Arial" w:hAnsi="Arial" w:cs="Arial"/>
        </w:rPr>
      </w:pPr>
    </w:p>
    <w:p w14:paraId="36A00BAF" w14:textId="18D638F4" w:rsidR="004D631C" w:rsidRPr="00C53347" w:rsidRDefault="004D631C" w:rsidP="00617EF5">
      <w:pPr>
        <w:spacing w:line="480" w:lineRule="auto"/>
        <w:rPr>
          <w:rFonts w:ascii="Arial" w:hAnsi="Arial" w:cs="Arial"/>
        </w:rPr>
      </w:pPr>
      <w:proofErr w:type="gramStart"/>
      <w:r w:rsidRPr="00C53347">
        <w:rPr>
          <w:rFonts w:ascii="Arial" w:hAnsi="Arial" w:cs="Arial"/>
        </w:rPr>
        <w:t>Saint-Martin</w:t>
      </w:r>
      <w:proofErr w:type="gramEnd"/>
      <w:r w:rsidRPr="00C53347">
        <w:rPr>
          <w:rFonts w:ascii="Arial" w:hAnsi="Arial" w:cs="Arial"/>
        </w:rPr>
        <w:t xml:space="preserve">, F. (1990) </w:t>
      </w:r>
      <w:r w:rsidRPr="00C53347">
        <w:rPr>
          <w:rFonts w:ascii="Arial" w:hAnsi="Arial" w:cs="Arial"/>
          <w:i/>
        </w:rPr>
        <w:t xml:space="preserve">Semiotics of Visual Language </w:t>
      </w:r>
      <w:r w:rsidRPr="00C53347">
        <w:rPr>
          <w:rFonts w:ascii="Arial" w:hAnsi="Arial" w:cs="Arial"/>
        </w:rPr>
        <w:t>USA: Indiana University Press</w:t>
      </w:r>
    </w:p>
    <w:p w14:paraId="3B1FD902" w14:textId="77777777" w:rsidR="00F0412F" w:rsidRPr="00C53347" w:rsidRDefault="00F0412F" w:rsidP="00617EF5">
      <w:pPr>
        <w:spacing w:line="480" w:lineRule="auto"/>
        <w:rPr>
          <w:rFonts w:ascii="Arial" w:hAnsi="Arial" w:cs="Arial"/>
        </w:rPr>
      </w:pPr>
    </w:p>
    <w:p w14:paraId="482F1377" w14:textId="70B86185" w:rsidR="001B0144" w:rsidRPr="00C53347" w:rsidRDefault="001B0144" w:rsidP="00617EF5">
      <w:pPr>
        <w:spacing w:line="480" w:lineRule="auto"/>
        <w:rPr>
          <w:rFonts w:ascii="Arial" w:hAnsi="Arial" w:cs="Arial"/>
        </w:rPr>
      </w:pPr>
      <w:proofErr w:type="spellStart"/>
      <w:r w:rsidRPr="00C53347">
        <w:rPr>
          <w:rFonts w:ascii="Arial" w:hAnsi="Arial" w:cs="Arial"/>
        </w:rPr>
        <w:t>Malpas</w:t>
      </w:r>
      <w:proofErr w:type="spellEnd"/>
      <w:r w:rsidRPr="00C53347">
        <w:rPr>
          <w:rFonts w:ascii="Arial" w:hAnsi="Arial" w:cs="Arial"/>
        </w:rPr>
        <w:t xml:space="preserve">, M. (2017) </w:t>
      </w:r>
      <w:r w:rsidRPr="00C53347">
        <w:rPr>
          <w:rFonts w:ascii="Arial" w:hAnsi="Arial" w:cs="Arial"/>
          <w:i/>
        </w:rPr>
        <w:t xml:space="preserve">Self-Fulfilment with Dyslexia A Blueprint for Success </w:t>
      </w:r>
      <w:r w:rsidRPr="00C53347">
        <w:rPr>
          <w:rFonts w:ascii="Arial" w:hAnsi="Arial" w:cs="Arial"/>
        </w:rPr>
        <w:t>London: Jessica Kingsley Publishers</w:t>
      </w:r>
    </w:p>
    <w:p w14:paraId="74EDAA65" w14:textId="77777777" w:rsidR="00231D19" w:rsidRPr="00C53347" w:rsidRDefault="00231D19" w:rsidP="00617EF5">
      <w:pPr>
        <w:spacing w:line="480" w:lineRule="auto"/>
        <w:rPr>
          <w:rFonts w:ascii="Arial" w:hAnsi="Arial" w:cs="Arial"/>
        </w:rPr>
      </w:pPr>
    </w:p>
    <w:p w14:paraId="5CAECE30" w14:textId="7A916DB2" w:rsidR="00231D19" w:rsidRPr="00C53347" w:rsidRDefault="00231D19" w:rsidP="00617EF5">
      <w:pPr>
        <w:spacing w:line="480" w:lineRule="auto"/>
        <w:rPr>
          <w:rFonts w:ascii="Arial" w:hAnsi="Arial" w:cs="Arial"/>
        </w:rPr>
      </w:pPr>
      <w:proofErr w:type="spellStart"/>
      <w:r w:rsidRPr="00C53347">
        <w:rPr>
          <w:rFonts w:ascii="Arial" w:hAnsi="Arial" w:cs="Arial"/>
        </w:rPr>
        <w:t>Calaprice</w:t>
      </w:r>
      <w:proofErr w:type="spellEnd"/>
      <w:r w:rsidRPr="00C53347">
        <w:rPr>
          <w:rFonts w:ascii="Arial" w:hAnsi="Arial" w:cs="Arial"/>
        </w:rPr>
        <w:t xml:space="preserve">, A. and </w:t>
      </w:r>
      <w:proofErr w:type="spellStart"/>
      <w:r w:rsidRPr="00C53347">
        <w:rPr>
          <w:rFonts w:ascii="Arial" w:hAnsi="Arial" w:cs="Arial"/>
        </w:rPr>
        <w:t>Lipscombe</w:t>
      </w:r>
      <w:proofErr w:type="spellEnd"/>
      <w:r w:rsidRPr="00C53347">
        <w:rPr>
          <w:rFonts w:ascii="Arial" w:hAnsi="Arial" w:cs="Arial"/>
        </w:rPr>
        <w:t xml:space="preserve">, T. (2005) </w:t>
      </w:r>
      <w:r w:rsidRPr="00C53347">
        <w:rPr>
          <w:rFonts w:ascii="Arial" w:hAnsi="Arial" w:cs="Arial"/>
          <w:i/>
        </w:rPr>
        <w:t xml:space="preserve">Albert Einstein: A Biography </w:t>
      </w:r>
      <w:r w:rsidRPr="00C53347">
        <w:rPr>
          <w:rFonts w:ascii="Arial" w:hAnsi="Arial" w:cs="Arial"/>
        </w:rPr>
        <w:t>USA: Greenwood Press</w:t>
      </w:r>
    </w:p>
    <w:p w14:paraId="709628D8" w14:textId="77777777" w:rsidR="00D879B5" w:rsidRPr="00C53347" w:rsidRDefault="00D879B5" w:rsidP="00617EF5">
      <w:pPr>
        <w:spacing w:line="480" w:lineRule="auto"/>
        <w:rPr>
          <w:rFonts w:ascii="Arial" w:hAnsi="Arial" w:cs="Arial"/>
        </w:rPr>
      </w:pPr>
    </w:p>
    <w:p w14:paraId="053A9D7D" w14:textId="77777777" w:rsidR="00DF538D" w:rsidRPr="00C53347" w:rsidRDefault="00DF538D" w:rsidP="00617EF5">
      <w:pPr>
        <w:spacing w:line="480" w:lineRule="auto"/>
        <w:rPr>
          <w:rFonts w:ascii="Arial" w:hAnsi="Arial" w:cs="Arial"/>
        </w:rPr>
      </w:pPr>
    </w:p>
    <w:p w14:paraId="0475B64A" w14:textId="77777777" w:rsidR="00F4125F" w:rsidRPr="00C53347" w:rsidRDefault="00F4125F" w:rsidP="00617EF5">
      <w:pPr>
        <w:spacing w:line="480" w:lineRule="auto"/>
        <w:rPr>
          <w:rFonts w:ascii="Arial" w:hAnsi="Arial" w:cs="Arial"/>
        </w:rPr>
      </w:pPr>
    </w:p>
    <w:p w14:paraId="32DEF15A" w14:textId="320A8BFD" w:rsidR="00F4125F" w:rsidRPr="00C53347" w:rsidRDefault="00F4125F" w:rsidP="00617EF5">
      <w:pPr>
        <w:spacing w:line="480" w:lineRule="auto"/>
        <w:rPr>
          <w:rFonts w:ascii="Arial" w:hAnsi="Arial" w:cs="Arial"/>
          <w:b/>
        </w:rPr>
      </w:pPr>
      <w:r w:rsidRPr="00C53347">
        <w:rPr>
          <w:rFonts w:ascii="Arial" w:hAnsi="Arial" w:cs="Arial"/>
          <w:b/>
        </w:rPr>
        <w:t>Journals</w:t>
      </w:r>
    </w:p>
    <w:p w14:paraId="2DDDD393" w14:textId="5C554FBC" w:rsidR="00F4125F" w:rsidRPr="00C53347" w:rsidRDefault="00F4125F" w:rsidP="00617EF5">
      <w:pPr>
        <w:spacing w:line="480" w:lineRule="auto"/>
        <w:rPr>
          <w:rFonts w:ascii="Arial" w:hAnsi="Arial" w:cs="Arial"/>
        </w:rPr>
      </w:pPr>
      <w:r w:rsidRPr="00C53347">
        <w:rPr>
          <w:rFonts w:ascii="Arial" w:hAnsi="Arial" w:cs="Arial"/>
        </w:rPr>
        <w:t xml:space="preserve">Humphrey, N. (2002) </w:t>
      </w:r>
      <w:r w:rsidR="00E76945" w:rsidRPr="00C53347">
        <w:rPr>
          <w:rFonts w:ascii="Arial" w:hAnsi="Arial" w:cs="Arial"/>
        </w:rPr>
        <w:t xml:space="preserve">‘Dyslexia and Self Esteem: Teacher and Pupil Ratings of Self Esteem in Developmental Dyslexia’ </w:t>
      </w:r>
      <w:r w:rsidR="00E76945" w:rsidRPr="00C53347">
        <w:rPr>
          <w:rFonts w:ascii="Arial" w:hAnsi="Arial" w:cs="Arial"/>
          <w:i/>
        </w:rPr>
        <w:t>British Journal of Special Education</w:t>
      </w:r>
      <w:r w:rsidR="00E76945" w:rsidRPr="00C53347">
        <w:rPr>
          <w:rFonts w:ascii="Arial" w:hAnsi="Arial" w:cs="Arial"/>
        </w:rPr>
        <w:t xml:space="preserve"> Volume 29 (No 1 March 2002)</w:t>
      </w:r>
    </w:p>
    <w:p w14:paraId="3E85A743" w14:textId="77777777" w:rsidR="00EB7347" w:rsidRPr="00C53347" w:rsidRDefault="00EB7347" w:rsidP="00617EF5">
      <w:pPr>
        <w:spacing w:line="480" w:lineRule="auto"/>
        <w:rPr>
          <w:rFonts w:ascii="Arial" w:hAnsi="Arial" w:cs="Arial"/>
        </w:rPr>
      </w:pPr>
    </w:p>
    <w:p w14:paraId="286E84FE" w14:textId="77777777" w:rsidR="00EB7347" w:rsidRPr="00C53347" w:rsidRDefault="00EB7347" w:rsidP="00617EF5">
      <w:pPr>
        <w:spacing w:line="480" w:lineRule="auto"/>
        <w:rPr>
          <w:rFonts w:ascii="Arial" w:hAnsi="Arial" w:cs="Arial"/>
        </w:rPr>
      </w:pPr>
    </w:p>
    <w:p w14:paraId="53D2B5E7" w14:textId="77777777" w:rsidR="002F7AB5" w:rsidRPr="00C53347" w:rsidRDefault="002F7AB5" w:rsidP="00617EF5">
      <w:pPr>
        <w:spacing w:line="480" w:lineRule="auto"/>
        <w:rPr>
          <w:rFonts w:ascii="Arial" w:hAnsi="Arial" w:cs="Arial"/>
          <w:b/>
        </w:rPr>
      </w:pPr>
    </w:p>
    <w:p w14:paraId="55993EAD" w14:textId="77777777" w:rsidR="002F7AB5" w:rsidRPr="00C53347" w:rsidRDefault="002F7AB5" w:rsidP="00617EF5">
      <w:pPr>
        <w:spacing w:line="480" w:lineRule="auto"/>
        <w:rPr>
          <w:rFonts w:ascii="Arial" w:hAnsi="Arial" w:cs="Arial"/>
          <w:b/>
        </w:rPr>
      </w:pPr>
    </w:p>
    <w:p w14:paraId="730651EE" w14:textId="77777777" w:rsidR="002F7AB5" w:rsidRPr="00C53347" w:rsidRDefault="002F7AB5" w:rsidP="00617EF5">
      <w:pPr>
        <w:spacing w:line="480" w:lineRule="auto"/>
        <w:rPr>
          <w:rFonts w:ascii="Arial" w:hAnsi="Arial" w:cs="Arial"/>
          <w:b/>
        </w:rPr>
      </w:pPr>
    </w:p>
    <w:p w14:paraId="5482048E" w14:textId="77777777" w:rsidR="002F7AB5" w:rsidRPr="00C53347" w:rsidRDefault="002F7AB5" w:rsidP="00617EF5">
      <w:pPr>
        <w:spacing w:line="480" w:lineRule="auto"/>
        <w:rPr>
          <w:rFonts w:ascii="Arial" w:hAnsi="Arial" w:cs="Arial"/>
          <w:b/>
        </w:rPr>
      </w:pPr>
    </w:p>
    <w:p w14:paraId="1AF5A769" w14:textId="77777777" w:rsidR="002F7AB5" w:rsidRPr="00C53347" w:rsidRDefault="002F7AB5" w:rsidP="00617EF5">
      <w:pPr>
        <w:spacing w:line="480" w:lineRule="auto"/>
        <w:rPr>
          <w:rFonts w:ascii="Arial" w:hAnsi="Arial" w:cs="Arial"/>
          <w:b/>
        </w:rPr>
      </w:pPr>
    </w:p>
    <w:p w14:paraId="5D24293B" w14:textId="77777777" w:rsidR="002F7AB5" w:rsidRPr="00C53347" w:rsidRDefault="002F7AB5" w:rsidP="00617EF5">
      <w:pPr>
        <w:spacing w:line="480" w:lineRule="auto"/>
        <w:rPr>
          <w:rFonts w:ascii="Arial" w:hAnsi="Arial" w:cs="Arial"/>
          <w:b/>
        </w:rPr>
      </w:pPr>
    </w:p>
    <w:p w14:paraId="4F4E9E37" w14:textId="77777777" w:rsidR="002F7AB5" w:rsidRPr="00C53347" w:rsidRDefault="002F7AB5" w:rsidP="00617EF5">
      <w:pPr>
        <w:spacing w:line="480" w:lineRule="auto"/>
        <w:rPr>
          <w:rFonts w:ascii="Arial" w:hAnsi="Arial" w:cs="Arial"/>
          <w:b/>
        </w:rPr>
      </w:pPr>
    </w:p>
    <w:p w14:paraId="16187F65" w14:textId="77777777" w:rsidR="002F7AB5" w:rsidRPr="00C53347" w:rsidRDefault="002F7AB5" w:rsidP="00617EF5">
      <w:pPr>
        <w:spacing w:line="480" w:lineRule="auto"/>
        <w:rPr>
          <w:rFonts w:ascii="Arial" w:hAnsi="Arial" w:cs="Arial"/>
          <w:b/>
        </w:rPr>
      </w:pPr>
    </w:p>
    <w:p w14:paraId="44DC103F" w14:textId="77777777" w:rsidR="002F7AB5" w:rsidRPr="00C53347" w:rsidRDefault="002F7AB5" w:rsidP="00617EF5">
      <w:pPr>
        <w:spacing w:line="480" w:lineRule="auto"/>
        <w:rPr>
          <w:rFonts w:ascii="Arial" w:hAnsi="Arial" w:cs="Arial"/>
          <w:b/>
        </w:rPr>
      </w:pPr>
    </w:p>
    <w:p w14:paraId="49681076" w14:textId="77777777" w:rsidR="002F7AB5" w:rsidRPr="00C53347" w:rsidRDefault="002F7AB5" w:rsidP="00617EF5">
      <w:pPr>
        <w:spacing w:line="480" w:lineRule="auto"/>
        <w:rPr>
          <w:rFonts w:ascii="Arial" w:hAnsi="Arial" w:cs="Arial"/>
          <w:b/>
        </w:rPr>
      </w:pPr>
    </w:p>
    <w:p w14:paraId="384C54F6" w14:textId="77777777" w:rsidR="002F7AB5" w:rsidRPr="00C53347" w:rsidRDefault="002F7AB5" w:rsidP="00617EF5">
      <w:pPr>
        <w:spacing w:line="480" w:lineRule="auto"/>
        <w:rPr>
          <w:rFonts w:ascii="Arial" w:hAnsi="Arial" w:cs="Arial"/>
          <w:b/>
        </w:rPr>
      </w:pPr>
    </w:p>
    <w:p w14:paraId="63642FE4" w14:textId="77777777" w:rsidR="002F7AB5" w:rsidRPr="00C53347" w:rsidRDefault="002F7AB5" w:rsidP="00617EF5">
      <w:pPr>
        <w:spacing w:line="480" w:lineRule="auto"/>
        <w:rPr>
          <w:rFonts w:ascii="Arial" w:hAnsi="Arial" w:cs="Arial"/>
          <w:b/>
        </w:rPr>
      </w:pPr>
    </w:p>
    <w:p w14:paraId="158E2575" w14:textId="77777777" w:rsidR="002F7AB5" w:rsidRPr="00C53347" w:rsidRDefault="002F7AB5" w:rsidP="00617EF5">
      <w:pPr>
        <w:spacing w:line="480" w:lineRule="auto"/>
        <w:rPr>
          <w:rFonts w:ascii="Arial" w:hAnsi="Arial" w:cs="Arial"/>
          <w:b/>
        </w:rPr>
      </w:pPr>
    </w:p>
    <w:p w14:paraId="093FB500" w14:textId="77777777" w:rsidR="002F7AB5" w:rsidRPr="00C53347" w:rsidRDefault="002F7AB5" w:rsidP="00617EF5">
      <w:pPr>
        <w:spacing w:line="480" w:lineRule="auto"/>
        <w:rPr>
          <w:rFonts w:ascii="Arial" w:hAnsi="Arial" w:cs="Arial"/>
          <w:b/>
        </w:rPr>
      </w:pPr>
    </w:p>
    <w:p w14:paraId="6C0F7D04" w14:textId="77777777" w:rsidR="002F7AB5" w:rsidRPr="00C53347" w:rsidRDefault="002F7AB5" w:rsidP="00617EF5">
      <w:pPr>
        <w:spacing w:line="480" w:lineRule="auto"/>
        <w:rPr>
          <w:rFonts w:ascii="Arial" w:hAnsi="Arial" w:cs="Arial"/>
          <w:b/>
        </w:rPr>
      </w:pPr>
    </w:p>
    <w:p w14:paraId="293BEF40" w14:textId="77777777" w:rsidR="002F7AB5" w:rsidRPr="00C53347" w:rsidRDefault="002F7AB5" w:rsidP="00617EF5">
      <w:pPr>
        <w:spacing w:line="480" w:lineRule="auto"/>
        <w:rPr>
          <w:rFonts w:ascii="Arial" w:hAnsi="Arial" w:cs="Arial"/>
          <w:b/>
        </w:rPr>
      </w:pPr>
    </w:p>
    <w:p w14:paraId="7B563A32" w14:textId="77777777" w:rsidR="002F7AB5" w:rsidRPr="00C53347" w:rsidRDefault="002F7AB5" w:rsidP="00617EF5">
      <w:pPr>
        <w:spacing w:line="480" w:lineRule="auto"/>
        <w:rPr>
          <w:rFonts w:ascii="Arial" w:hAnsi="Arial" w:cs="Arial"/>
          <w:b/>
        </w:rPr>
      </w:pPr>
    </w:p>
    <w:p w14:paraId="36038919" w14:textId="77777777" w:rsidR="002F7AB5" w:rsidRPr="00C53347" w:rsidRDefault="002F7AB5" w:rsidP="00617EF5">
      <w:pPr>
        <w:spacing w:line="480" w:lineRule="auto"/>
        <w:rPr>
          <w:rFonts w:ascii="Arial" w:hAnsi="Arial" w:cs="Arial"/>
          <w:b/>
        </w:rPr>
      </w:pPr>
    </w:p>
    <w:p w14:paraId="40AF6484" w14:textId="77777777" w:rsidR="002F7AB5" w:rsidRPr="00C53347" w:rsidRDefault="002F7AB5" w:rsidP="00617EF5">
      <w:pPr>
        <w:spacing w:line="480" w:lineRule="auto"/>
        <w:rPr>
          <w:rFonts w:ascii="Arial" w:hAnsi="Arial" w:cs="Arial"/>
          <w:b/>
        </w:rPr>
      </w:pPr>
    </w:p>
    <w:p w14:paraId="23AFED07" w14:textId="77777777" w:rsidR="002F7AB5" w:rsidRPr="00C53347" w:rsidRDefault="002F7AB5" w:rsidP="00617EF5">
      <w:pPr>
        <w:spacing w:line="480" w:lineRule="auto"/>
        <w:rPr>
          <w:rFonts w:ascii="Arial" w:hAnsi="Arial" w:cs="Arial"/>
          <w:b/>
        </w:rPr>
      </w:pPr>
    </w:p>
    <w:p w14:paraId="2F24ED8D" w14:textId="77777777" w:rsidR="002F7AB5" w:rsidRPr="00C53347" w:rsidRDefault="002F7AB5" w:rsidP="00617EF5">
      <w:pPr>
        <w:spacing w:line="480" w:lineRule="auto"/>
        <w:rPr>
          <w:rFonts w:ascii="Arial" w:hAnsi="Arial" w:cs="Arial"/>
          <w:b/>
        </w:rPr>
      </w:pPr>
    </w:p>
    <w:p w14:paraId="36BA030E" w14:textId="77777777" w:rsidR="002F7AB5" w:rsidRPr="00C53347" w:rsidRDefault="002F7AB5" w:rsidP="00617EF5">
      <w:pPr>
        <w:spacing w:line="480" w:lineRule="auto"/>
        <w:rPr>
          <w:rFonts w:ascii="Arial" w:hAnsi="Arial" w:cs="Arial"/>
          <w:b/>
        </w:rPr>
      </w:pPr>
    </w:p>
    <w:p w14:paraId="1913F8D8" w14:textId="77777777" w:rsidR="002F7AB5" w:rsidRPr="00C53347" w:rsidRDefault="002F7AB5" w:rsidP="00617EF5">
      <w:pPr>
        <w:spacing w:line="480" w:lineRule="auto"/>
        <w:rPr>
          <w:rFonts w:ascii="Arial" w:hAnsi="Arial" w:cs="Arial"/>
          <w:b/>
        </w:rPr>
      </w:pPr>
    </w:p>
    <w:p w14:paraId="32F0BAF9" w14:textId="6A915BEC" w:rsidR="00EB7347" w:rsidRPr="00C53347" w:rsidRDefault="00EB7347" w:rsidP="00617EF5">
      <w:pPr>
        <w:spacing w:line="480" w:lineRule="auto"/>
        <w:rPr>
          <w:rFonts w:ascii="Arial" w:hAnsi="Arial" w:cs="Arial"/>
          <w:b/>
        </w:rPr>
      </w:pPr>
      <w:r w:rsidRPr="00C53347">
        <w:rPr>
          <w:rFonts w:ascii="Arial" w:hAnsi="Arial" w:cs="Arial"/>
          <w:b/>
        </w:rPr>
        <w:t>Appendix</w:t>
      </w:r>
    </w:p>
    <w:p w14:paraId="3AFD627C" w14:textId="237DA34C" w:rsidR="000A1FD0" w:rsidRPr="00C53347" w:rsidRDefault="000A1FD0" w:rsidP="00617EF5">
      <w:pPr>
        <w:spacing w:line="480" w:lineRule="auto"/>
        <w:rPr>
          <w:rFonts w:ascii="Arial" w:hAnsi="Arial" w:cs="Arial"/>
        </w:rPr>
      </w:pPr>
      <w:r w:rsidRPr="00C53347">
        <w:rPr>
          <w:rFonts w:ascii="Arial" w:hAnsi="Arial" w:cs="Arial"/>
        </w:rPr>
        <w:t>Appendix A – copy of screening forms used at UWTSD</w:t>
      </w:r>
    </w:p>
    <w:p w14:paraId="25B80EE2" w14:textId="77777777" w:rsidR="000A1FD0" w:rsidRPr="00C53347" w:rsidRDefault="000A1FD0" w:rsidP="00617EF5">
      <w:pPr>
        <w:spacing w:line="480" w:lineRule="auto"/>
        <w:rPr>
          <w:rFonts w:ascii="Arial" w:hAnsi="Arial" w:cs="Arial"/>
          <w:b/>
        </w:rPr>
      </w:pPr>
    </w:p>
    <w:p w14:paraId="211FB3CB" w14:textId="77777777" w:rsidR="000A1FD0" w:rsidRPr="00C53347" w:rsidRDefault="000A1FD0" w:rsidP="00617EF5">
      <w:pPr>
        <w:spacing w:line="480" w:lineRule="auto"/>
        <w:rPr>
          <w:rFonts w:ascii="Arial" w:hAnsi="Arial" w:cs="Arial"/>
          <w:b/>
        </w:rPr>
      </w:pPr>
    </w:p>
    <w:p w14:paraId="65804B11" w14:textId="05CCBF52" w:rsidR="00EB7347" w:rsidRPr="00C53347" w:rsidRDefault="00EB7347" w:rsidP="00617EF5">
      <w:pPr>
        <w:spacing w:line="480" w:lineRule="auto"/>
        <w:rPr>
          <w:rFonts w:ascii="Arial" w:hAnsi="Arial" w:cs="Arial"/>
        </w:rPr>
      </w:pPr>
      <w:r w:rsidRPr="00C53347">
        <w:rPr>
          <w:rFonts w:ascii="Arial" w:hAnsi="Arial" w:cs="Arial"/>
        </w:rPr>
        <w:t>Dyslexia questionnaire</w:t>
      </w:r>
    </w:p>
    <w:p w14:paraId="5841ACDC" w14:textId="1E8635FB" w:rsidR="00EB7347" w:rsidRPr="00C53347" w:rsidRDefault="00EB7347" w:rsidP="00EB7347">
      <w:pPr>
        <w:pStyle w:val="ListParagraph"/>
        <w:numPr>
          <w:ilvl w:val="0"/>
          <w:numId w:val="11"/>
        </w:numPr>
        <w:spacing w:line="480" w:lineRule="auto"/>
        <w:rPr>
          <w:rFonts w:ascii="Arial" w:hAnsi="Arial" w:cs="Arial"/>
          <w:sz w:val="24"/>
          <w:szCs w:val="24"/>
        </w:rPr>
      </w:pPr>
      <w:r w:rsidRPr="00C53347">
        <w:rPr>
          <w:rFonts w:ascii="Arial" w:hAnsi="Arial" w:cs="Arial"/>
          <w:sz w:val="24"/>
          <w:szCs w:val="24"/>
        </w:rPr>
        <w:t>When were you diagnosed with dyslexia?</w:t>
      </w:r>
    </w:p>
    <w:p w14:paraId="25EE5ECC" w14:textId="77777777" w:rsidR="000A1FD0" w:rsidRPr="00C53347" w:rsidRDefault="000A1FD0" w:rsidP="000A1FD0">
      <w:pPr>
        <w:pStyle w:val="ListParagraph"/>
        <w:spacing w:line="480" w:lineRule="auto"/>
        <w:rPr>
          <w:rFonts w:ascii="Arial" w:hAnsi="Arial" w:cs="Arial"/>
          <w:sz w:val="24"/>
          <w:szCs w:val="24"/>
        </w:rPr>
      </w:pPr>
    </w:p>
    <w:p w14:paraId="5F9BED22" w14:textId="29EED60B" w:rsidR="00EB7347" w:rsidRPr="00C53347" w:rsidRDefault="00EB7347" w:rsidP="00EB7347">
      <w:pPr>
        <w:pStyle w:val="ListParagraph"/>
        <w:numPr>
          <w:ilvl w:val="0"/>
          <w:numId w:val="11"/>
        </w:numPr>
        <w:spacing w:line="480" w:lineRule="auto"/>
        <w:rPr>
          <w:rFonts w:ascii="Arial" w:hAnsi="Arial" w:cs="Arial"/>
          <w:sz w:val="24"/>
          <w:szCs w:val="24"/>
        </w:rPr>
      </w:pPr>
      <w:r w:rsidRPr="00C53347">
        <w:rPr>
          <w:rFonts w:ascii="Arial" w:hAnsi="Arial" w:cs="Arial"/>
          <w:sz w:val="24"/>
          <w:szCs w:val="24"/>
        </w:rPr>
        <w:t>When you were diagnosed, did you have anything other than dyslexia for example ADHD or dyspraxia?</w:t>
      </w:r>
    </w:p>
    <w:p w14:paraId="44B776D3" w14:textId="77777777" w:rsidR="000A1FD0" w:rsidRPr="00C53347" w:rsidRDefault="000A1FD0" w:rsidP="000A1FD0">
      <w:pPr>
        <w:spacing w:line="480" w:lineRule="auto"/>
        <w:rPr>
          <w:rFonts w:ascii="Arial" w:hAnsi="Arial" w:cs="Arial"/>
        </w:rPr>
      </w:pPr>
    </w:p>
    <w:p w14:paraId="5940E71B" w14:textId="0008B557" w:rsidR="00EB7347" w:rsidRPr="00C53347" w:rsidRDefault="00EB7347" w:rsidP="00EB7347">
      <w:pPr>
        <w:pStyle w:val="ListParagraph"/>
        <w:numPr>
          <w:ilvl w:val="0"/>
          <w:numId w:val="11"/>
        </w:numPr>
        <w:spacing w:line="480" w:lineRule="auto"/>
        <w:rPr>
          <w:rFonts w:ascii="Arial" w:hAnsi="Arial" w:cs="Arial"/>
          <w:sz w:val="24"/>
          <w:szCs w:val="24"/>
        </w:rPr>
      </w:pPr>
      <w:r w:rsidRPr="00C53347">
        <w:rPr>
          <w:rFonts w:ascii="Arial" w:hAnsi="Arial" w:cs="Arial"/>
          <w:sz w:val="24"/>
          <w:szCs w:val="24"/>
        </w:rPr>
        <w:t>Why did you choose to study Graphic Design?</w:t>
      </w:r>
    </w:p>
    <w:p w14:paraId="635E9D2D" w14:textId="77777777" w:rsidR="000A1FD0" w:rsidRPr="00C53347" w:rsidRDefault="000A1FD0" w:rsidP="000A1FD0">
      <w:pPr>
        <w:pStyle w:val="ListParagraph"/>
        <w:spacing w:line="480" w:lineRule="auto"/>
        <w:rPr>
          <w:rFonts w:ascii="Arial" w:hAnsi="Arial" w:cs="Arial"/>
          <w:sz w:val="24"/>
          <w:szCs w:val="24"/>
        </w:rPr>
      </w:pPr>
    </w:p>
    <w:p w14:paraId="4A9638AA" w14:textId="235FB32C" w:rsidR="00EB7347" w:rsidRPr="00C53347" w:rsidRDefault="00EB7347" w:rsidP="00EB7347">
      <w:pPr>
        <w:pStyle w:val="ListParagraph"/>
        <w:numPr>
          <w:ilvl w:val="0"/>
          <w:numId w:val="11"/>
        </w:numPr>
        <w:spacing w:line="480" w:lineRule="auto"/>
        <w:rPr>
          <w:rFonts w:ascii="Arial" w:hAnsi="Arial" w:cs="Arial"/>
          <w:sz w:val="24"/>
          <w:szCs w:val="24"/>
        </w:rPr>
      </w:pPr>
      <w:r w:rsidRPr="00C53347">
        <w:rPr>
          <w:rFonts w:ascii="Arial" w:hAnsi="Arial" w:cs="Arial"/>
          <w:sz w:val="24"/>
          <w:szCs w:val="24"/>
        </w:rPr>
        <w:t>Do you know if you have Irlen’s Syndrome?</w:t>
      </w:r>
    </w:p>
    <w:p w14:paraId="68626F96" w14:textId="77777777" w:rsidR="00EB7347" w:rsidRPr="00C53347" w:rsidRDefault="00EB7347" w:rsidP="00EB7347">
      <w:pPr>
        <w:spacing w:line="480" w:lineRule="auto"/>
        <w:rPr>
          <w:rFonts w:ascii="Arial" w:hAnsi="Arial" w:cs="Arial"/>
        </w:rPr>
      </w:pPr>
    </w:p>
    <w:p w14:paraId="7A1707F3" w14:textId="77777777" w:rsidR="00EB7347" w:rsidRPr="00C53347" w:rsidRDefault="00EB7347" w:rsidP="00EB7347">
      <w:pPr>
        <w:spacing w:line="480" w:lineRule="auto"/>
        <w:rPr>
          <w:rFonts w:ascii="Arial" w:hAnsi="Arial" w:cs="Arial"/>
        </w:rPr>
      </w:pPr>
    </w:p>
    <w:p w14:paraId="34B888D2" w14:textId="77777777" w:rsidR="00DF538D" w:rsidRPr="00C53347" w:rsidRDefault="00DF538D" w:rsidP="00617EF5">
      <w:pPr>
        <w:spacing w:line="480" w:lineRule="auto"/>
        <w:rPr>
          <w:rFonts w:ascii="Arial" w:hAnsi="Arial" w:cs="Arial"/>
        </w:rPr>
      </w:pPr>
    </w:p>
    <w:p w14:paraId="2665B3E9" w14:textId="78DB3926" w:rsidR="00DF538D" w:rsidRPr="00C53347" w:rsidRDefault="00BF57D8" w:rsidP="00617EF5">
      <w:pPr>
        <w:spacing w:line="480" w:lineRule="auto"/>
        <w:rPr>
          <w:rFonts w:ascii="Arial" w:hAnsi="Arial" w:cs="Arial"/>
        </w:rPr>
      </w:pPr>
      <w:r w:rsidRPr="00C53347">
        <w:rPr>
          <w:rFonts w:ascii="Arial" w:hAnsi="Arial" w:cs="Arial"/>
          <w:noProof/>
          <w:lang w:val="en-US"/>
        </w:rPr>
        <w:drawing>
          <wp:inline distT="0" distB="0" distL="0" distR="0" wp14:anchorId="2E8438FD" wp14:editId="19679286">
            <wp:extent cx="5270500" cy="372659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270500" cy="3726594"/>
                    </a:xfrm>
                    <a:prstGeom prst="rect">
                      <a:avLst/>
                    </a:prstGeom>
                    <a:noFill/>
                    <a:ln>
                      <a:noFill/>
                    </a:ln>
                  </pic:spPr>
                </pic:pic>
              </a:graphicData>
            </a:graphic>
          </wp:inline>
        </w:drawing>
      </w:r>
    </w:p>
    <w:p w14:paraId="1AD44EBC" w14:textId="77777777" w:rsidR="00EB7347" w:rsidRPr="00C53347" w:rsidRDefault="00EB7347" w:rsidP="00617EF5">
      <w:pPr>
        <w:spacing w:line="480" w:lineRule="auto"/>
        <w:rPr>
          <w:rFonts w:ascii="Arial" w:hAnsi="Arial" w:cs="Arial"/>
        </w:rPr>
      </w:pPr>
    </w:p>
    <w:p w14:paraId="5DDD40A3" w14:textId="77777777" w:rsidR="00EB7347" w:rsidRPr="00C53347" w:rsidRDefault="00EB7347" w:rsidP="00617EF5">
      <w:pPr>
        <w:spacing w:line="480" w:lineRule="auto"/>
        <w:rPr>
          <w:rFonts w:ascii="Arial" w:hAnsi="Arial" w:cs="Arial"/>
        </w:rPr>
      </w:pPr>
    </w:p>
    <w:p w14:paraId="0C058BDA" w14:textId="77777777" w:rsidR="00EB7347" w:rsidRPr="00C53347" w:rsidRDefault="00EB7347" w:rsidP="00617EF5">
      <w:pPr>
        <w:spacing w:line="480" w:lineRule="auto"/>
        <w:rPr>
          <w:rFonts w:ascii="Arial" w:hAnsi="Arial" w:cs="Arial"/>
        </w:rPr>
      </w:pPr>
    </w:p>
    <w:p w14:paraId="4BD2ED7B" w14:textId="77777777" w:rsidR="00EB7347" w:rsidRPr="00C53347" w:rsidRDefault="00EB7347" w:rsidP="00617EF5">
      <w:pPr>
        <w:spacing w:line="480" w:lineRule="auto"/>
        <w:rPr>
          <w:rFonts w:ascii="Arial" w:hAnsi="Arial" w:cs="Arial"/>
        </w:rPr>
      </w:pPr>
    </w:p>
    <w:p w14:paraId="75ED65DE" w14:textId="77777777" w:rsidR="00EB7347" w:rsidRPr="00C53347" w:rsidRDefault="00EB7347" w:rsidP="00617EF5">
      <w:pPr>
        <w:spacing w:line="480" w:lineRule="auto"/>
        <w:rPr>
          <w:rFonts w:ascii="Arial" w:hAnsi="Arial" w:cs="Arial"/>
        </w:rPr>
      </w:pPr>
    </w:p>
    <w:p w14:paraId="2F69DBDA" w14:textId="77777777" w:rsidR="00EB7347" w:rsidRPr="00C53347" w:rsidRDefault="00EB7347" w:rsidP="00617EF5">
      <w:pPr>
        <w:spacing w:line="480" w:lineRule="auto"/>
        <w:rPr>
          <w:rFonts w:ascii="Arial" w:hAnsi="Arial" w:cs="Arial"/>
        </w:rPr>
      </w:pPr>
    </w:p>
    <w:p w14:paraId="0B240ABF" w14:textId="77777777" w:rsidR="00EB7347" w:rsidRPr="00C53347" w:rsidRDefault="00EB7347" w:rsidP="00617EF5">
      <w:pPr>
        <w:spacing w:line="480" w:lineRule="auto"/>
        <w:rPr>
          <w:rFonts w:ascii="Arial" w:hAnsi="Arial" w:cs="Arial"/>
        </w:rPr>
      </w:pPr>
    </w:p>
    <w:p w14:paraId="00BCFEFB" w14:textId="77777777" w:rsidR="00EB7347" w:rsidRPr="00C53347" w:rsidRDefault="00EB7347" w:rsidP="00617EF5">
      <w:pPr>
        <w:spacing w:line="480" w:lineRule="auto"/>
        <w:rPr>
          <w:rFonts w:ascii="Arial" w:hAnsi="Arial" w:cs="Arial"/>
        </w:rPr>
      </w:pPr>
    </w:p>
    <w:p w14:paraId="6D8EA27F" w14:textId="77777777" w:rsidR="00EB7347" w:rsidRPr="00C53347" w:rsidRDefault="00EB7347" w:rsidP="00617EF5">
      <w:pPr>
        <w:spacing w:line="480" w:lineRule="auto"/>
        <w:rPr>
          <w:rFonts w:ascii="Arial" w:hAnsi="Arial" w:cs="Arial"/>
        </w:rPr>
      </w:pPr>
    </w:p>
    <w:p w14:paraId="13FCCEA3" w14:textId="77777777" w:rsidR="00EB7347" w:rsidRPr="00C53347" w:rsidRDefault="00EB7347" w:rsidP="00617EF5">
      <w:pPr>
        <w:spacing w:line="480" w:lineRule="auto"/>
        <w:rPr>
          <w:rFonts w:ascii="Arial" w:hAnsi="Arial" w:cs="Arial"/>
        </w:rPr>
      </w:pPr>
    </w:p>
    <w:p w14:paraId="649002D4" w14:textId="77777777" w:rsidR="00EB7347" w:rsidRPr="00C53347" w:rsidRDefault="00EB7347" w:rsidP="00617EF5">
      <w:pPr>
        <w:spacing w:line="480" w:lineRule="auto"/>
        <w:rPr>
          <w:rFonts w:ascii="Arial" w:hAnsi="Arial" w:cs="Arial"/>
        </w:rPr>
      </w:pPr>
    </w:p>
    <w:p w14:paraId="03C96107" w14:textId="77777777" w:rsidR="00EB7347" w:rsidRPr="00C53347" w:rsidRDefault="00EB7347" w:rsidP="00617EF5">
      <w:pPr>
        <w:spacing w:line="480" w:lineRule="auto"/>
        <w:rPr>
          <w:rFonts w:ascii="Arial" w:hAnsi="Arial" w:cs="Arial"/>
        </w:rPr>
      </w:pPr>
    </w:p>
    <w:p w14:paraId="26B3C065" w14:textId="4FD4FF16" w:rsidR="00DF538D" w:rsidRPr="00C53347" w:rsidRDefault="00F0412F" w:rsidP="00617EF5">
      <w:pPr>
        <w:spacing w:line="480" w:lineRule="auto"/>
        <w:rPr>
          <w:rFonts w:ascii="Arial" w:hAnsi="Arial" w:cs="Arial"/>
        </w:rPr>
      </w:pPr>
      <w:proofErr w:type="spellStart"/>
      <w:r w:rsidRPr="00C53347">
        <w:rPr>
          <w:rFonts w:ascii="Arial" w:hAnsi="Arial" w:cs="Arial"/>
        </w:rPr>
        <w:t>Axa</w:t>
      </w:r>
      <w:proofErr w:type="spellEnd"/>
      <w:r w:rsidRPr="00C53347">
        <w:rPr>
          <w:rFonts w:ascii="Arial" w:hAnsi="Arial" w:cs="Arial"/>
        </w:rPr>
        <w:t xml:space="preserve"> insurance employs dyslexic graduates</w:t>
      </w:r>
    </w:p>
    <w:p w14:paraId="45B59038" w14:textId="77777777" w:rsidR="00650894" w:rsidRPr="00C53347" w:rsidRDefault="00650894" w:rsidP="00617EF5">
      <w:pPr>
        <w:spacing w:line="480" w:lineRule="auto"/>
        <w:rPr>
          <w:rFonts w:ascii="Arial" w:hAnsi="Arial" w:cs="Arial"/>
        </w:rPr>
      </w:pPr>
    </w:p>
    <w:p w14:paraId="469B9ED8" w14:textId="7D4E7398" w:rsidR="00650894" w:rsidRPr="00C53347" w:rsidRDefault="00650894" w:rsidP="00617EF5">
      <w:pPr>
        <w:spacing w:line="480" w:lineRule="auto"/>
        <w:rPr>
          <w:rFonts w:ascii="Arial" w:hAnsi="Arial" w:cs="Arial"/>
        </w:rPr>
      </w:pPr>
      <w:r w:rsidRPr="00C53347">
        <w:rPr>
          <w:rFonts w:ascii="Arial" w:hAnsi="Arial" w:cs="Arial"/>
        </w:rPr>
        <w:t>Divergent thinking – research and write a paragraph</w:t>
      </w:r>
    </w:p>
    <w:p w14:paraId="3A0FBD4F" w14:textId="2847C403" w:rsidR="006E5BBA" w:rsidRPr="00C53347" w:rsidRDefault="006E5BBA" w:rsidP="00617EF5">
      <w:pPr>
        <w:spacing w:line="480" w:lineRule="auto"/>
        <w:rPr>
          <w:rFonts w:ascii="Arial" w:hAnsi="Arial" w:cs="Arial"/>
        </w:rPr>
      </w:pPr>
      <w:r w:rsidRPr="00C53347">
        <w:rPr>
          <w:rFonts w:ascii="Arial" w:hAnsi="Arial" w:cs="Arial"/>
        </w:rPr>
        <w:t>P105, 7 lines from the bottom “however…”</w:t>
      </w:r>
    </w:p>
    <w:p w14:paraId="44A73C1D" w14:textId="77777777" w:rsidR="006E5BBA" w:rsidRPr="00C53347" w:rsidRDefault="006E5BBA" w:rsidP="00617EF5">
      <w:pPr>
        <w:spacing w:line="480" w:lineRule="auto"/>
        <w:rPr>
          <w:rFonts w:ascii="Arial" w:hAnsi="Arial" w:cs="Arial"/>
        </w:rPr>
      </w:pPr>
    </w:p>
    <w:p w14:paraId="7A83CFF1" w14:textId="2DCD5A58" w:rsidR="006E5BBA" w:rsidRPr="00C53347" w:rsidRDefault="006E5BBA" w:rsidP="00617EF5">
      <w:pPr>
        <w:spacing w:line="480" w:lineRule="auto"/>
        <w:rPr>
          <w:rFonts w:ascii="Arial" w:hAnsi="Arial" w:cs="Arial"/>
        </w:rPr>
      </w:pPr>
      <w:r w:rsidRPr="00C53347">
        <w:rPr>
          <w:rFonts w:ascii="Arial" w:hAnsi="Arial" w:cs="Arial"/>
        </w:rPr>
        <w:t xml:space="preserve">The discovery centre – </w:t>
      </w:r>
      <w:proofErr w:type="spellStart"/>
      <w:r w:rsidRPr="00C53347">
        <w:rPr>
          <w:rFonts w:ascii="Arial" w:hAnsi="Arial" w:cs="Arial"/>
        </w:rPr>
        <w:t>Caerleon</w:t>
      </w:r>
      <w:proofErr w:type="spellEnd"/>
      <w:r w:rsidRPr="00C53347">
        <w:rPr>
          <w:rFonts w:ascii="Arial" w:hAnsi="Arial" w:cs="Arial"/>
        </w:rPr>
        <w:t>, look at the people who set it up</w:t>
      </w:r>
    </w:p>
    <w:p w14:paraId="7598E6AD" w14:textId="77777777" w:rsidR="00830BEE" w:rsidRPr="00C53347" w:rsidRDefault="00830BEE" w:rsidP="00617EF5">
      <w:pPr>
        <w:spacing w:line="480" w:lineRule="auto"/>
        <w:rPr>
          <w:rFonts w:ascii="Arial" w:hAnsi="Arial" w:cs="Arial"/>
        </w:rPr>
      </w:pPr>
    </w:p>
    <w:p w14:paraId="76F4657B" w14:textId="77777777" w:rsidR="00786F81" w:rsidRPr="00C53347" w:rsidRDefault="00786F81" w:rsidP="00617EF5">
      <w:pPr>
        <w:spacing w:line="480" w:lineRule="auto"/>
        <w:rPr>
          <w:rFonts w:ascii="Arial" w:hAnsi="Arial" w:cs="Arial"/>
        </w:rPr>
      </w:pPr>
    </w:p>
    <w:sectPr w:rsidR="00786F81" w:rsidRPr="00C53347" w:rsidSect="00A60E6A">
      <w:footerReference w:type="even" r:id="rId67"/>
      <w:footerReference w:type="default" r:id="rId68"/>
      <w:pgSz w:w="11900" w:h="1682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EFF97C" w14:textId="77777777" w:rsidR="00A60E6A" w:rsidRDefault="00A60E6A" w:rsidP="00A60E6A">
      <w:r>
        <w:separator/>
      </w:r>
    </w:p>
  </w:endnote>
  <w:endnote w:type="continuationSeparator" w:id="0">
    <w:p w14:paraId="00CF66EA" w14:textId="77777777" w:rsidR="00A60E6A" w:rsidRDefault="00A60E6A" w:rsidP="00A60E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EFF" w:usb1="C000785B"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Lucida Grande">
    <w:panose1 w:val="020B0600040502020204"/>
    <w:charset w:val="00"/>
    <w:family w:val="auto"/>
    <w:pitch w:val="variable"/>
    <w:sig w:usb0="E1000AEF" w:usb1="5000A1FF" w:usb2="00000000" w:usb3="00000000" w:csb0="000001BF" w:csb1="00000000"/>
  </w:font>
  <w:font w:name="Times">
    <w:altName w:val="Times Roman"/>
    <w:panose1 w:val="02000500000000000000"/>
    <w:charset w:val="4D"/>
    <w:family w:val="roman"/>
    <w:notTrueType/>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BCCAE6" w14:textId="77777777" w:rsidR="00A60E6A" w:rsidRDefault="00A60E6A" w:rsidP="001B2D7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BBA0E20" w14:textId="77777777" w:rsidR="00A60E6A" w:rsidRDefault="00A60E6A" w:rsidP="00A60E6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1CF66B2" w14:textId="77777777" w:rsidR="00A60E6A" w:rsidRDefault="00A60E6A" w:rsidP="001B2D7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53347">
      <w:rPr>
        <w:rStyle w:val="PageNumber"/>
        <w:noProof/>
      </w:rPr>
      <w:t>18</w:t>
    </w:r>
    <w:r>
      <w:rPr>
        <w:rStyle w:val="PageNumber"/>
      </w:rPr>
      <w:fldChar w:fldCharType="end"/>
    </w:r>
  </w:p>
  <w:p w14:paraId="00DCCDCA" w14:textId="77777777" w:rsidR="00A60E6A" w:rsidRDefault="00A60E6A" w:rsidP="00A60E6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1E5B0F" w14:textId="77777777" w:rsidR="00A60E6A" w:rsidRDefault="00A60E6A" w:rsidP="00A60E6A">
      <w:r>
        <w:separator/>
      </w:r>
    </w:p>
  </w:footnote>
  <w:footnote w:type="continuationSeparator" w:id="0">
    <w:p w14:paraId="5EFFF17D" w14:textId="77777777" w:rsidR="00A60E6A" w:rsidRDefault="00A60E6A" w:rsidP="00A60E6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659BC"/>
    <w:multiLevelType w:val="multilevel"/>
    <w:tmpl w:val="A98E2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A3F50A8"/>
    <w:multiLevelType w:val="hybridMultilevel"/>
    <w:tmpl w:val="F2868C4C"/>
    <w:lvl w:ilvl="0" w:tplc="A4666062">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570104E"/>
    <w:multiLevelType w:val="multilevel"/>
    <w:tmpl w:val="5EF8A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B74686A"/>
    <w:multiLevelType w:val="hybridMultilevel"/>
    <w:tmpl w:val="957C24F0"/>
    <w:lvl w:ilvl="0" w:tplc="A4666062">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DD10F6B"/>
    <w:multiLevelType w:val="hybridMultilevel"/>
    <w:tmpl w:val="03ECB3A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E2369ED"/>
    <w:multiLevelType w:val="hybridMultilevel"/>
    <w:tmpl w:val="C7FA8080"/>
    <w:lvl w:ilvl="0" w:tplc="0409000F">
      <w:start w:val="2"/>
      <w:numFmt w:val="decimal"/>
      <w:lvlText w:val="%1."/>
      <w:lvlJc w:val="left"/>
      <w:pPr>
        <w:ind w:left="720" w:hanging="360"/>
      </w:pPr>
      <w:rPr>
        <w:rFonts w:hint="default"/>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F5A754F"/>
    <w:multiLevelType w:val="hybridMultilevel"/>
    <w:tmpl w:val="630EA4F0"/>
    <w:lvl w:ilvl="0" w:tplc="053C1540">
      <w:start w:val="1"/>
      <w:numFmt w:val="bullet"/>
      <w:lvlText w:val="•"/>
      <w:lvlJc w:val="left"/>
      <w:pPr>
        <w:tabs>
          <w:tab w:val="num" w:pos="720"/>
        </w:tabs>
        <w:ind w:left="720" w:hanging="360"/>
      </w:pPr>
      <w:rPr>
        <w:rFonts w:ascii="Arial" w:hAnsi="Arial" w:hint="default"/>
      </w:rPr>
    </w:lvl>
    <w:lvl w:ilvl="1" w:tplc="B2865A20" w:tentative="1">
      <w:start w:val="1"/>
      <w:numFmt w:val="bullet"/>
      <w:lvlText w:val="•"/>
      <w:lvlJc w:val="left"/>
      <w:pPr>
        <w:tabs>
          <w:tab w:val="num" w:pos="1440"/>
        </w:tabs>
        <w:ind w:left="1440" w:hanging="360"/>
      </w:pPr>
      <w:rPr>
        <w:rFonts w:ascii="Arial" w:hAnsi="Arial" w:hint="default"/>
      </w:rPr>
    </w:lvl>
    <w:lvl w:ilvl="2" w:tplc="EE3C1934" w:tentative="1">
      <w:start w:val="1"/>
      <w:numFmt w:val="bullet"/>
      <w:lvlText w:val="•"/>
      <w:lvlJc w:val="left"/>
      <w:pPr>
        <w:tabs>
          <w:tab w:val="num" w:pos="2160"/>
        </w:tabs>
        <w:ind w:left="2160" w:hanging="360"/>
      </w:pPr>
      <w:rPr>
        <w:rFonts w:ascii="Arial" w:hAnsi="Arial" w:hint="default"/>
      </w:rPr>
    </w:lvl>
    <w:lvl w:ilvl="3" w:tplc="598016BA" w:tentative="1">
      <w:start w:val="1"/>
      <w:numFmt w:val="bullet"/>
      <w:lvlText w:val="•"/>
      <w:lvlJc w:val="left"/>
      <w:pPr>
        <w:tabs>
          <w:tab w:val="num" w:pos="2880"/>
        </w:tabs>
        <w:ind w:left="2880" w:hanging="360"/>
      </w:pPr>
      <w:rPr>
        <w:rFonts w:ascii="Arial" w:hAnsi="Arial" w:hint="default"/>
      </w:rPr>
    </w:lvl>
    <w:lvl w:ilvl="4" w:tplc="48CAD78C" w:tentative="1">
      <w:start w:val="1"/>
      <w:numFmt w:val="bullet"/>
      <w:lvlText w:val="•"/>
      <w:lvlJc w:val="left"/>
      <w:pPr>
        <w:tabs>
          <w:tab w:val="num" w:pos="3600"/>
        </w:tabs>
        <w:ind w:left="3600" w:hanging="360"/>
      </w:pPr>
      <w:rPr>
        <w:rFonts w:ascii="Arial" w:hAnsi="Arial" w:hint="default"/>
      </w:rPr>
    </w:lvl>
    <w:lvl w:ilvl="5" w:tplc="CA7EF546" w:tentative="1">
      <w:start w:val="1"/>
      <w:numFmt w:val="bullet"/>
      <w:lvlText w:val="•"/>
      <w:lvlJc w:val="left"/>
      <w:pPr>
        <w:tabs>
          <w:tab w:val="num" w:pos="4320"/>
        </w:tabs>
        <w:ind w:left="4320" w:hanging="360"/>
      </w:pPr>
      <w:rPr>
        <w:rFonts w:ascii="Arial" w:hAnsi="Arial" w:hint="default"/>
      </w:rPr>
    </w:lvl>
    <w:lvl w:ilvl="6" w:tplc="309631F2" w:tentative="1">
      <w:start w:val="1"/>
      <w:numFmt w:val="bullet"/>
      <w:lvlText w:val="•"/>
      <w:lvlJc w:val="left"/>
      <w:pPr>
        <w:tabs>
          <w:tab w:val="num" w:pos="5040"/>
        </w:tabs>
        <w:ind w:left="5040" w:hanging="360"/>
      </w:pPr>
      <w:rPr>
        <w:rFonts w:ascii="Arial" w:hAnsi="Arial" w:hint="default"/>
      </w:rPr>
    </w:lvl>
    <w:lvl w:ilvl="7" w:tplc="5B9CDC8A" w:tentative="1">
      <w:start w:val="1"/>
      <w:numFmt w:val="bullet"/>
      <w:lvlText w:val="•"/>
      <w:lvlJc w:val="left"/>
      <w:pPr>
        <w:tabs>
          <w:tab w:val="num" w:pos="5760"/>
        </w:tabs>
        <w:ind w:left="5760" w:hanging="360"/>
      </w:pPr>
      <w:rPr>
        <w:rFonts w:ascii="Arial" w:hAnsi="Arial" w:hint="default"/>
      </w:rPr>
    </w:lvl>
    <w:lvl w:ilvl="8" w:tplc="32986E20" w:tentative="1">
      <w:start w:val="1"/>
      <w:numFmt w:val="bullet"/>
      <w:lvlText w:val="•"/>
      <w:lvlJc w:val="left"/>
      <w:pPr>
        <w:tabs>
          <w:tab w:val="num" w:pos="6480"/>
        </w:tabs>
        <w:ind w:left="6480" w:hanging="360"/>
      </w:pPr>
      <w:rPr>
        <w:rFonts w:ascii="Arial" w:hAnsi="Arial" w:hint="default"/>
      </w:rPr>
    </w:lvl>
  </w:abstractNum>
  <w:abstractNum w:abstractNumId="7">
    <w:nsid w:val="2E890B93"/>
    <w:multiLevelType w:val="hybridMultilevel"/>
    <w:tmpl w:val="4B6CC604"/>
    <w:lvl w:ilvl="0" w:tplc="322E85E6">
      <w:start w:val="1"/>
      <w:numFmt w:val="bullet"/>
      <w:lvlText w:val="•"/>
      <w:lvlJc w:val="left"/>
      <w:pPr>
        <w:tabs>
          <w:tab w:val="num" w:pos="720"/>
        </w:tabs>
        <w:ind w:left="720" w:hanging="360"/>
      </w:pPr>
      <w:rPr>
        <w:rFonts w:ascii="Arial" w:hAnsi="Arial" w:hint="default"/>
      </w:rPr>
    </w:lvl>
    <w:lvl w:ilvl="1" w:tplc="5DD4F09A" w:tentative="1">
      <w:start w:val="1"/>
      <w:numFmt w:val="bullet"/>
      <w:lvlText w:val="•"/>
      <w:lvlJc w:val="left"/>
      <w:pPr>
        <w:tabs>
          <w:tab w:val="num" w:pos="1440"/>
        </w:tabs>
        <w:ind w:left="1440" w:hanging="360"/>
      </w:pPr>
      <w:rPr>
        <w:rFonts w:ascii="Arial" w:hAnsi="Arial" w:hint="default"/>
      </w:rPr>
    </w:lvl>
    <w:lvl w:ilvl="2" w:tplc="C99CF282" w:tentative="1">
      <w:start w:val="1"/>
      <w:numFmt w:val="bullet"/>
      <w:lvlText w:val="•"/>
      <w:lvlJc w:val="left"/>
      <w:pPr>
        <w:tabs>
          <w:tab w:val="num" w:pos="2160"/>
        </w:tabs>
        <w:ind w:left="2160" w:hanging="360"/>
      </w:pPr>
      <w:rPr>
        <w:rFonts w:ascii="Arial" w:hAnsi="Arial" w:hint="default"/>
      </w:rPr>
    </w:lvl>
    <w:lvl w:ilvl="3" w:tplc="04DCEDE0" w:tentative="1">
      <w:start w:val="1"/>
      <w:numFmt w:val="bullet"/>
      <w:lvlText w:val="•"/>
      <w:lvlJc w:val="left"/>
      <w:pPr>
        <w:tabs>
          <w:tab w:val="num" w:pos="2880"/>
        </w:tabs>
        <w:ind w:left="2880" w:hanging="360"/>
      </w:pPr>
      <w:rPr>
        <w:rFonts w:ascii="Arial" w:hAnsi="Arial" w:hint="default"/>
      </w:rPr>
    </w:lvl>
    <w:lvl w:ilvl="4" w:tplc="565EC57E" w:tentative="1">
      <w:start w:val="1"/>
      <w:numFmt w:val="bullet"/>
      <w:lvlText w:val="•"/>
      <w:lvlJc w:val="left"/>
      <w:pPr>
        <w:tabs>
          <w:tab w:val="num" w:pos="3600"/>
        </w:tabs>
        <w:ind w:left="3600" w:hanging="360"/>
      </w:pPr>
      <w:rPr>
        <w:rFonts w:ascii="Arial" w:hAnsi="Arial" w:hint="default"/>
      </w:rPr>
    </w:lvl>
    <w:lvl w:ilvl="5" w:tplc="06EC1072" w:tentative="1">
      <w:start w:val="1"/>
      <w:numFmt w:val="bullet"/>
      <w:lvlText w:val="•"/>
      <w:lvlJc w:val="left"/>
      <w:pPr>
        <w:tabs>
          <w:tab w:val="num" w:pos="4320"/>
        </w:tabs>
        <w:ind w:left="4320" w:hanging="360"/>
      </w:pPr>
      <w:rPr>
        <w:rFonts w:ascii="Arial" w:hAnsi="Arial" w:hint="default"/>
      </w:rPr>
    </w:lvl>
    <w:lvl w:ilvl="6" w:tplc="504859FA" w:tentative="1">
      <w:start w:val="1"/>
      <w:numFmt w:val="bullet"/>
      <w:lvlText w:val="•"/>
      <w:lvlJc w:val="left"/>
      <w:pPr>
        <w:tabs>
          <w:tab w:val="num" w:pos="5040"/>
        </w:tabs>
        <w:ind w:left="5040" w:hanging="360"/>
      </w:pPr>
      <w:rPr>
        <w:rFonts w:ascii="Arial" w:hAnsi="Arial" w:hint="default"/>
      </w:rPr>
    </w:lvl>
    <w:lvl w:ilvl="7" w:tplc="382A31A4" w:tentative="1">
      <w:start w:val="1"/>
      <w:numFmt w:val="bullet"/>
      <w:lvlText w:val="•"/>
      <w:lvlJc w:val="left"/>
      <w:pPr>
        <w:tabs>
          <w:tab w:val="num" w:pos="5760"/>
        </w:tabs>
        <w:ind w:left="5760" w:hanging="360"/>
      </w:pPr>
      <w:rPr>
        <w:rFonts w:ascii="Arial" w:hAnsi="Arial" w:hint="default"/>
      </w:rPr>
    </w:lvl>
    <w:lvl w:ilvl="8" w:tplc="DCFAFB72" w:tentative="1">
      <w:start w:val="1"/>
      <w:numFmt w:val="bullet"/>
      <w:lvlText w:val="•"/>
      <w:lvlJc w:val="left"/>
      <w:pPr>
        <w:tabs>
          <w:tab w:val="num" w:pos="6480"/>
        </w:tabs>
        <w:ind w:left="6480" w:hanging="360"/>
      </w:pPr>
      <w:rPr>
        <w:rFonts w:ascii="Arial" w:hAnsi="Arial" w:hint="default"/>
      </w:rPr>
    </w:lvl>
  </w:abstractNum>
  <w:abstractNum w:abstractNumId="8">
    <w:nsid w:val="467F32A4"/>
    <w:multiLevelType w:val="hybridMultilevel"/>
    <w:tmpl w:val="18E69442"/>
    <w:lvl w:ilvl="0" w:tplc="220477FE">
      <w:start w:val="1"/>
      <w:numFmt w:val="bullet"/>
      <w:lvlText w:val="•"/>
      <w:lvlJc w:val="left"/>
      <w:pPr>
        <w:tabs>
          <w:tab w:val="num" w:pos="720"/>
        </w:tabs>
        <w:ind w:left="720" w:hanging="360"/>
      </w:pPr>
      <w:rPr>
        <w:rFonts w:ascii="Arial" w:hAnsi="Arial" w:hint="default"/>
      </w:rPr>
    </w:lvl>
    <w:lvl w:ilvl="1" w:tplc="B874ED58" w:tentative="1">
      <w:start w:val="1"/>
      <w:numFmt w:val="bullet"/>
      <w:lvlText w:val="•"/>
      <w:lvlJc w:val="left"/>
      <w:pPr>
        <w:tabs>
          <w:tab w:val="num" w:pos="1440"/>
        </w:tabs>
        <w:ind w:left="1440" w:hanging="360"/>
      </w:pPr>
      <w:rPr>
        <w:rFonts w:ascii="Arial" w:hAnsi="Arial" w:hint="default"/>
      </w:rPr>
    </w:lvl>
    <w:lvl w:ilvl="2" w:tplc="EAF8EE02" w:tentative="1">
      <w:start w:val="1"/>
      <w:numFmt w:val="bullet"/>
      <w:lvlText w:val="•"/>
      <w:lvlJc w:val="left"/>
      <w:pPr>
        <w:tabs>
          <w:tab w:val="num" w:pos="2160"/>
        </w:tabs>
        <w:ind w:left="2160" w:hanging="360"/>
      </w:pPr>
      <w:rPr>
        <w:rFonts w:ascii="Arial" w:hAnsi="Arial" w:hint="default"/>
      </w:rPr>
    </w:lvl>
    <w:lvl w:ilvl="3" w:tplc="6212E8EE" w:tentative="1">
      <w:start w:val="1"/>
      <w:numFmt w:val="bullet"/>
      <w:lvlText w:val="•"/>
      <w:lvlJc w:val="left"/>
      <w:pPr>
        <w:tabs>
          <w:tab w:val="num" w:pos="2880"/>
        </w:tabs>
        <w:ind w:left="2880" w:hanging="360"/>
      </w:pPr>
      <w:rPr>
        <w:rFonts w:ascii="Arial" w:hAnsi="Arial" w:hint="default"/>
      </w:rPr>
    </w:lvl>
    <w:lvl w:ilvl="4" w:tplc="96328D8C" w:tentative="1">
      <w:start w:val="1"/>
      <w:numFmt w:val="bullet"/>
      <w:lvlText w:val="•"/>
      <w:lvlJc w:val="left"/>
      <w:pPr>
        <w:tabs>
          <w:tab w:val="num" w:pos="3600"/>
        </w:tabs>
        <w:ind w:left="3600" w:hanging="360"/>
      </w:pPr>
      <w:rPr>
        <w:rFonts w:ascii="Arial" w:hAnsi="Arial" w:hint="default"/>
      </w:rPr>
    </w:lvl>
    <w:lvl w:ilvl="5" w:tplc="A6C666EC" w:tentative="1">
      <w:start w:val="1"/>
      <w:numFmt w:val="bullet"/>
      <w:lvlText w:val="•"/>
      <w:lvlJc w:val="left"/>
      <w:pPr>
        <w:tabs>
          <w:tab w:val="num" w:pos="4320"/>
        </w:tabs>
        <w:ind w:left="4320" w:hanging="360"/>
      </w:pPr>
      <w:rPr>
        <w:rFonts w:ascii="Arial" w:hAnsi="Arial" w:hint="default"/>
      </w:rPr>
    </w:lvl>
    <w:lvl w:ilvl="6" w:tplc="E376AC04" w:tentative="1">
      <w:start w:val="1"/>
      <w:numFmt w:val="bullet"/>
      <w:lvlText w:val="•"/>
      <w:lvlJc w:val="left"/>
      <w:pPr>
        <w:tabs>
          <w:tab w:val="num" w:pos="5040"/>
        </w:tabs>
        <w:ind w:left="5040" w:hanging="360"/>
      </w:pPr>
      <w:rPr>
        <w:rFonts w:ascii="Arial" w:hAnsi="Arial" w:hint="default"/>
      </w:rPr>
    </w:lvl>
    <w:lvl w:ilvl="7" w:tplc="8AF4401C" w:tentative="1">
      <w:start w:val="1"/>
      <w:numFmt w:val="bullet"/>
      <w:lvlText w:val="•"/>
      <w:lvlJc w:val="left"/>
      <w:pPr>
        <w:tabs>
          <w:tab w:val="num" w:pos="5760"/>
        </w:tabs>
        <w:ind w:left="5760" w:hanging="360"/>
      </w:pPr>
      <w:rPr>
        <w:rFonts w:ascii="Arial" w:hAnsi="Arial" w:hint="default"/>
      </w:rPr>
    </w:lvl>
    <w:lvl w:ilvl="8" w:tplc="03FC2CF8" w:tentative="1">
      <w:start w:val="1"/>
      <w:numFmt w:val="bullet"/>
      <w:lvlText w:val="•"/>
      <w:lvlJc w:val="left"/>
      <w:pPr>
        <w:tabs>
          <w:tab w:val="num" w:pos="6480"/>
        </w:tabs>
        <w:ind w:left="6480" w:hanging="360"/>
      </w:pPr>
      <w:rPr>
        <w:rFonts w:ascii="Arial" w:hAnsi="Arial" w:hint="default"/>
      </w:rPr>
    </w:lvl>
  </w:abstractNum>
  <w:abstractNum w:abstractNumId="9">
    <w:nsid w:val="540C28FB"/>
    <w:multiLevelType w:val="hybridMultilevel"/>
    <w:tmpl w:val="B918731E"/>
    <w:lvl w:ilvl="0" w:tplc="A4666062">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79C2076"/>
    <w:multiLevelType w:val="hybridMultilevel"/>
    <w:tmpl w:val="22DC9368"/>
    <w:lvl w:ilvl="0" w:tplc="6F6CDCD4">
      <w:start w:val="1"/>
      <w:numFmt w:val="bullet"/>
      <w:lvlText w:val="•"/>
      <w:lvlJc w:val="left"/>
      <w:pPr>
        <w:tabs>
          <w:tab w:val="num" w:pos="720"/>
        </w:tabs>
        <w:ind w:left="720" w:hanging="360"/>
      </w:pPr>
      <w:rPr>
        <w:rFonts w:ascii="Arial" w:hAnsi="Arial" w:hint="default"/>
      </w:rPr>
    </w:lvl>
    <w:lvl w:ilvl="1" w:tplc="67EEB26E" w:tentative="1">
      <w:start w:val="1"/>
      <w:numFmt w:val="bullet"/>
      <w:lvlText w:val="•"/>
      <w:lvlJc w:val="left"/>
      <w:pPr>
        <w:tabs>
          <w:tab w:val="num" w:pos="1440"/>
        </w:tabs>
        <w:ind w:left="1440" w:hanging="360"/>
      </w:pPr>
      <w:rPr>
        <w:rFonts w:ascii="Arial" w:hAnsi="Arial" w:hint="default"/>
      </w:rPr>
    </w:lvl>
    <w:lvl w:ilvl="2" w:tplc="CC4AD4FC" w:tentative="1">
      <w:start w:val="1"/>
      <w:numFmt w:val="bullet"/>
      <w:lvlText w:val="•"/>
      <w:lvlJc w:val="left"/>
      <w:pPr>
        <w:tabs>
          <w:tab w:val="num" w:pos="2160"/>
        </w:tabs>
        <w:ind w:left="2160" w:hanging="360"/>
      </w:pPr>
      <w:rPr>
        <w:rFonts w:ascii="Arial" w:hAnsi="Arial" w:hint="default"/>
      </w:rPr>
    </w:lvl>
    <w:lvl w:ilvl="3" w:tplc="67F0FCFA" w:tentative="1">
      <w:start w:val="1"/>
      <w:numFmt w:val="bullet"/>
      <w:lvlText w:val="•"/>
      <w:lvlJc w:val="left"/>
      <w:pPr>
        <w:tabs>
          <w:tab w:val="num" w:pos="2880"/>
        </w:tabs>
        <w:ind w:left="2880" w:hanging="360"/>
      </w:pPr>
      <w:rPr>
        <w:rFonts w:ascii="Arial" w:hAnsi="Arial" w:hint="default"/>
      </w:rPr>
    </w:lvl>
    <w:lvl w:ilvl="4" w:tplc="89F87E56" w:tentative="1">
      <w:start w:val="1"/>
      <w:numFmt w:val="bullet"/>
      <w:lvlText w:val="•"/>
      <w:lvlJc w:val="left"/>
      <w:pPr>
        <w:tabs>
          <w:tab w:val="num" w:pos="3600"/>
        </w:tabs>
        <w:ind w:left="3600" w:hanging="360"/>
      </w:pPr>
      <w:rPr>
        <w:rFonts w:ascii="Arial" w:hAnsi="Arial" w:hint="default"/>
      </w:rPr>
    </w:lvl>
    <w:lvl w:ilvl="5" w:tplc="197AA2A6" w:tentative="1">
      <w:start w:val="1"/>
      <w:numFmt w:val="bullet"/>
      <w:lvlText w:val="•"/>
      <w:lvlJc w:val="left"/>
      <w:pPr>
        <w:tabs>
          <w:tab w:val="num" w:pos="4320"/>
        </w:tabs>
        <w:ind w:left="4320" w:hanging="360"/>
      </w:pPr>
      <w:rPr>
        <w:rFonts w:ascii="Arial" w:hAnsi="Arial" w:hint="default"/>
      </w:rPr>
    </w:lvl>
    <w:lvl w:ilvl="6" w:tplc="516289A8" w:tentative="1">
      <w:start w:val="1"/>
      <w:numFmt w:val="bullet"/>
      <w:lvlText w:val="•"/>
      <w:lvlJc w:val="left"/>
      <w:pPr>
        <w:tabs>
          <w:tab w:val="num" w:pos="5040"/>
        </w:tabs>
        <w:ind w:left="5040" w:hanging="360"/>
      </w:pPr>
      <w:rPr>
        <w:rFonts w:ascii="Arial" w:hAnsi="Arial" w:hint="default"/>
      </w:rPr>
    </w:lvl>
    <w:lvl w:ilvl="7" w:tplc="99086B1A" w:tentative="1">
      <w:start w:val="1"/>
      <w:numFmt w:val="bullet"/>
      <w:lvlText w:val="•"/>
      <w:lvlJc w:val="left"/>
      <w:pPr>
        <w:tabs>
          <w:tab w:val="num" w:pos="5760"/>
        </w:tabs>
        <w:ind w:left="5760" w:hanging="360"/>
      </w:pPr>
      <w:rPr>
        <w:rFonts w:ascii="Arial" w:hAnsi="Arial" w:hint="default"/>
      </w:rPr>
    </w:lvl>
    <w:lvl w:ilvl="8" w:tplc="1B2E297E" w:tentative="1">
      <w:start w:val="1"/>
      <w:numFmt w:val="bullet"/>
      <w:lvlText w:val="•"/>
      <w:lvlJc w:val="left"/>
      <w:pPr>
        <w:tabs>
          <w:tab w:val="num" w:pos="6480"/>
        </w:tabs>
        <w:ind w:left="6480" w:hanging="360"/>
      </w:pPr>
      <w:rPr>
        <w:rFonts w:ascii="Arial" w:hAnsi="Arial" w:hint="default"/>
      </w:rPr>
    </w:lvl>
  </w:abstractNum>
  <w:abstractNum w:abstractNumId="11">
    <w:nsid w:val="68DC185F"/>
    <w:multiLevelType w:val="hybridMultilevel"/>
    <w:tmpl w:val="3196CA8C"/>
    <w:lvl w:ilvl="0" w:tplc="A4666062">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BA85B35"/>
    <w:multiLevelType w:val="hybridMultilevel"/>
    <w:tmpl w:val="723E17E6"/>
    <w:lvl w:ilvl="0" w:tplc="348C4392">
      <w:start w:val="1"/>
      <w:numFmt w:val="bullet"/>
      <w:lvlText w:val="•"/>
      <w:lvlJc w:val="left"/>
      <w:pPr>
        <w:tabs>
          <w:tab w:val="num" w:pos="720"/>
        </w:tabs>
        <w:ind w:left="720" w:hanging="360"/>
      </w:pPr>
      <w:rPr>
        <w:rFonts w:ascii="Arial" w:hAnsi="Arial" w:hint="default"/>
      </w:rPr>
    </w:lvl>
    <w:lvl w:ilvl="1" w:tplc="C818D10C" w:tentative="1">
      <w:start w:val="1"/>
      <w:numFmt w:val="bullet"/>
      <w:lvlText w:val="•"/>
      <w:lvlJc w:val="left"/>
      <w:pPr>
        <w:tabs>
          <w:tab w:val="num" w:pos="1440"/>
        </w:tabs>
        <w:ind w:left="1440" w:hanging="360"/>
      </w:pPr>
      <w:rPr>
        <w:rFonts w:ascii="Arial" w:hAnsi="Arial" w:hint="default"/>
      </w:rPr>
    </w:lvl>
    <w:lvl w:ilvl="2" w:tplc="60761F2E" w:tentative="1">
      <w:start w:val="1"/>
      <w:numFmt w:val="bullet"/>
      <w:lvlText w:val="•"/>
      <w:lvlJc w:val="left"/>
      <w:pPr>
        <w:tabs>
          <w:tab w:val="num" w:pos="2160"/>
        </w:tabs>
        <w:ind w:left="2160" w:hanging="360"/>
      </w:pPr>
      <w:rPr>
        <w:rFonts w:ascii="Arial" w:hAnsi="Arial" w:hint="default"/>
      </w:rPr>
    </w:lvl>
    <w:lvl w:ilvl="3" w:tplc="87067372" w:tentative="1">
      <w:start w:val="1"/>
      <w:numFmt w:val="bullet"/>
      <w:lvlText w:val="•"/>
      <w:lvlJc w:val="left"/>
      <w:pPr>
        <w:tabs>
          <w:tab w:val="num" w:pos="2880"/>
        </w:tabs>
        <w:ind w:left="2880" w:hanging="360"/>
      </w:pPr>
      <w:rPr>
        <w:rFonts w:ascii="Arial" w:hAnsi="Arial" w:hint="default"/>
      </w:rPr>
    </w:lvl>
    <w:lvl w:ilvl="4" w:tplc="4DE8270C" w:tentative="1">
      <w:start w:val="1"/>
      <w:numFmt w:val="bullet"/>
      <w:lvlText w:val="•"/>
      <w:lvlJc w:val="left"/>
      <w:pPr>
        <w:tabs>
          <w:tab w:val="num" w:pos="3600"/>
        </w:tabs>
        <w:ind w:left="3600" w:hanging="360"/>
      </w:pPr>
      <w:rPr>
        <w:rFonts w:ascii="Arial" w:hAnsi="Arial" w:hint="default"/>
      </w:rPr>
    </w:lvl>
    <w:lvl w:ilvl="5" w:tplc="61F21AC2" w:tentative="1">
      <w:start w:val="1"/>
      <w:numFmt w:val="bullet"/>
      <w:lvlText w:val="•"/>
      <w:lvlJc w:val="left"/>
      <w:pPr>
        <w:tabs>
          <w:tab w:val="num" w:pos="4320"/>
        </w:tabs>
        <w:ind w:left="4320" w:hanging="360"/>
      </w:pPr>
      <w:rPr>
        <w:rFonts w:ascii="Arial" w:hAnsi="Arial" w:hint="default"/>
      </w:rPr>
    </w:lvl>
    <w:lvl w:ilvl="6" w:tplc="C4BE4140" w:tentative="1">
      <w:start w:val="1"/>
      <w:numFmt w:val="bullet"/>
      <w:lvlText w:val="•"/>
      <w:lvlJc w:val="left"/>
      <w:pPr>
        <w:tabs>
          <w:tab w:val="num" w:pos="5040"/>
        </w:tabs>
        <w:ind w:left="5040" w:hanging="360"/>
      </w:pPr>
      <w:rPr>
        <w:rFonts w:ascii="Arial" w:hAnsi="Arial" w:hint="default"/>
      </w:rPr>
    </w:lvl>
    <w:lvl w:ilvl="7" w:tplc="A202A542" w:tentative="1">
      <w:start w:val="1"/>
      <w:numFmt w:val="bullet"/>
      <w:lvlText w:val="•"/>
      <w:lvlJc w:val="left"/>
      <w:pPr>
        <w:tabs>
          <w:tab w:val="num" w:pos="5760"/>
        </w:tabs>
        <w:ind w:left="5760" w:hanging="360"/>
      </w:pPr>
      <w:rPr>
        <w:rFonts w:ascii="Arial" w:hAnsi="Arial" w:hint="default"/>
      </w:rPr>
    </w:lvl>
    <w:lvl w:ilvl="8" w:tplc="7D98D640"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10"/>
  </w:num>
  <w:num w:numId="3">
    <w:abstractNumId w:val="2"/>
  </w:num>
  <w:num w:numId="4">
    <w:abstractNumId w:val="0"/>
  </w:num>
  <w:num w:numId="5">
    <w:abstractNumId w:val="8"/>
  </w:num>
  <w:num w:numId="6">
    <w:abstractNumId w:val="6"/>
  </w:num>
  <w:num w:numId="7">
    <w:abstractNumId w:val="12"/>
  </w:num>
  <w:num w:numId="8">
    <w:abstractNumId w:val="1"/>
  </w:num>
  <w:num w:numId="9">
    <w:abstractNumId w:val="3"/>
  </w:num>
  <w:num w:numId="10">
    <w:abstractNumId w:val="9"/>
  </w:num>
  <w:num w:numId="11">
    <w:abstractNumId w:val="4"/>
  </w:num>
  <w:num w:numId="12">
    <w:abstractNumId w:val="5"/>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508B"/>
    <w:rsid w:val="0000210D"/>
    <w:rsid w:val="000044B8"/>
    <w:rsid w:val="00012EF1"/>
    <w:rsid w:val="000131D1"/>
    <w:rsid w:val="000147AE"/>
    <w:rsid w:val="000210B5"/>
    <w:rsid w:val="00037E85"/>
    <w:rsid w:val="0004626B"/>
    <w:rsid w:val="00051ECD"/>
    <w:rsid w:val="000536AC"/>
    <w:rsid w:val="00055E85"/>
    <w:rsid w:val="00056B62"/>
    <w:rsid w:val="00073A5E"/>
    <w:rsid w:val="00074AAB"/>
    <w:rsid w:val="000935EE"/>
    <w:rsid w:val="000A1FD0"/>
    <w:rsid w:val="000A747B"/>
    <w:rsid w:val="000B3755"/>
    <w:rsid w:val="000B413C"/>
    <w:rsid w:val="000B45E7"/>
    <w:rsid w:val="000C0DB8"/>
    <w:rsid w:val="000C6151"/>
    <w:rsid w:val="000D0CFE"/>
    <w:rsid w:val="000D52BE"/>
    <w:rsid w:val="000E51D6"/>
    <w:rsid w:val="001233DE"/>
    <w:rsid w:val="00124689"/>
    <w:rsid w:val="00124CB1"/>
    <w:rsid w:val="0012526B"/>
    <w:rsid w:val="00166FEF"/>
    <w:rsid w:val="001678C4"/>
    <w:rsid w:val="001878D2"/>
    <w:rsid w:val="001926AA"/>
    <w:rsid w:val="001A4E5C"/>
    <w:rsid w:val="001B0144"/>
    <w:rsid w:val="001B06A3"/>
    <w:rsid w:val="001B6F09"/>
    <w:rsid w:val="001B767B"/>
    <w:rsid w:val="001C2E46"/>
    <w:rsid w:val="001D14A7"/>
    <w:rsid w:val="001E01F4"/>
    <w:rsid w:val="001E508E"/>
    <w:rsid w:val="001E76C7"/>
    <w:rsid w:val="001F7AA5"/>
    <w:rsid w:val="00206E6F"/>
    <w:rsid w:val="002100A0"/>
    <w:rsid w:val="00212A41"/>
    <w:rsid w:val="00222145"/>
    <w:rsid w:val="00226D0D"/>
    <w:rsid w:val="00230102"/>
    <w:rsid w:val="00231D19"/>
    <w:rsid w:val="00233A63"/>
    <w:rsid w:val="002427C9"/>
    <w:rsid w:val="00251A91"/>
    <w:rsid w:val="002624AC"/>
    <w:rsid w:val="00262DC4"/>
    <w:rsid w:val="002641C4"/>
    <w:rsid w:val="00274208"/>
    <w:rsid w:val="0027568F"/>
    <w:rsid w:val="002813B3"/>
    <w:rsid w:val="002871E3"/>
    <w:rsid w:val="00293DE1"/>
    <w:rsid w:val="002970DE"/>
    <w:rsid w:val="002A7F94"/>
    <w:rsid w:val="002D3DEB"/>
    <w:rsid w:val="002E331F"/>
    <w:rsid w:val="002E7813"/>
    <w:rsid w:val="002F7AB5"/>
    <w:rsid w:val="00310094"/>
    <w:rsid w:val="00316992"/>
    <w:rsid w:val="00317134"/>
    <w:rsid w:val="00330C23"/>
    <w:rsid w:val="003343EF"/>
    <w:rsid w:val="003364C0"/>
    <w:rsid w:val="0033703A"/>
    <w:rsid w:val="00342788"/>
    <w:rsid w:val="00352FB3"/>
    <w:rsid w:val="00362633"/>
    <w:rsid w:val="0036426F"/>
    <w:rsid w:val="00365712"/>
    <w:rsid w:val="00373193"/>
    <w:rsid w:val="00382EB7"/>
    <w:rsid w:val="00384AC5"/>
    <w:rsid w:val="00394FF9"/>
    <w:rsid w:val="003A291F"/>
    <w:rsid w:val="003A3163"/>
    <w:rsid w:val="003C3F1B"/>
    <w:rsid w:val="003C40B7"/>
    <w:rsid w:val="003E0F26"/>
    <w:rsid w:val="003E356E"/>
    <w:rsid w:val="003E7FCD"/>
    <w:rsid w:val="003F3F9B"/>
    <w:rsid w:val="003F5634"/>
    <w:rsid w:val="00414747"/>
    <w:rsid w:val="00427D1C"/>
    <w:rsid w:val="00431BFE"/>
    <w:rsid w:val="00432ABD"/>
    <w:rsid w:val="00432B1F"/>
    <w:rsid w:val="00434C4C"/>
    <w:rsid w:val="004423E6"/>
    <w:rsid w:val="00443950"/>
    <w:rsid w:val="004714FB"/>
    <w:rsid w:val="00473B89"/>
    <w:rsid w:val="00477076"/>
    <w:rsid w:val="0048316E"/>
    <w:rsid w:val="0048616B"/>
    <w:rsid w:val="00492907"/>
    <w:rsid w:val="004958C7"/>
    <w:rsid w:val="004A13D9"/>
    <w:rsid w:val="004A233A"/>
    <w:rsid w:val="004B46E5"/>
    <w:rsid w:val="004C0A57"/>
    <w:rsid w:val="004C3A21"/>
    <w:rsid w:val="004C663D"/>
    <w:rsid w:val="004C7C97"/>
    <w:rsid w:val="004D1577"/>
    <w:rsid w:val="004D2AB1"/>
    <w:rsid w:val="004D631C"/>
    <w:rsid w:val="004E4607"/>
    <w:rsid w:val="00515130"/>
    <w:rsid w:val="00515C81"/>
    <w:rsid w:val="00537EB7"/>
    <w:rsid w:val="00540A12"/>
    <w:rsid w:val="00545272"/>
    <w:rsid w:val="00545286"/>
    <w:rsid w:val="0055774D"/>
    <w:rsid w:val="00573834"/>
    <w:rsid w:val="00573B30"/>
    <w:rsid w:val="00574212"/>
    <w:rsid w:val="005A62AB"/>
    <w:rsid w:val="005A776B"/>
    <w:rsid w:val="005D04BD"/>
    <w:rsid w:val="005D6EB4"/>
    <w:rsid w:val="005E4120"/>
    <w:rsid w:val="006116AB"/>
    <w:rsid w:val="00617EF5"/>
    <w:rsid w:val="00625EAC"/>
    <w:rsid w:val="006377A5"/>
    <w:rsid w:val="00642074"/>
    <w:rsid w:val="00650894"/>
    <w:rsid w:val="006560AB"/>
    <w:rsid w:val="00667A0D"/>
    <w:rsid w:val="00676822"/>
    <w:rsid w:val="00682308"/>
    <w:rsid w:val="00682E9B"/>
    <w:rsid w:val="00687416"/>
    <w:rsid w:val="006B4741"/>
    <w:rsid w:val="006C1BBA"/>
    <w:rsid w:val="006D24E7"/>
    <w:rsid w:val="006D2BB6"/>
    <w:rsid w:val="006D67C5"/>
    <w:rsid w:val="006E5BBA"/>
    <w:rsid w:val="006F737D"/>
    <w:rsid w:val="007344F3"/>
    <w:rsid w:val="00743390"/>
    <w:rsid w:val="00757663"/>
    <w:rsid w:val="007607F5"/>
    <w:rsid w:val="00762F83"/>
    <w:rsid w:val="007650E6"/>
    <w:rsid w:val="007663D7"/>
    <w:rsid w:val="00774EB6"/>
    <w:rsid w:val="007759C2"/>
    <w:rsid w:val="00782F82"/>
    <w:rsid w:val="00783A81"/>
    <w:rsid w:val="00786F81"/>
    <w:rsid w:val="00792506"/>
    <w:rsid w:val="007945DF"/>
    <w:rsid w:val="0079530C"/>
    <w:rsid w:val="007A0D9A"/>
    <w:rsid w:val="007C3212"/>
    <w:rsid w:val="007D183A"/>
    <w:rsid w:val="007E4279"/>
    <w:rsid w:val="007F2C3F"/>
    <w:rsid w:val="00801A24"/>
    <w:rsid w:val="008052CC"/>
    <w:rsid w:val="008133D0"/>
    <w:rsid w:val="00821144"/>
    <w:rsid w:val="008238CA"/>
    <w:rsid w:val="00830324"/>
    <w:rsid w:val="00830BEE"/>
    <w:rsid w:val="0083157D"/>
    <w:rsid w:val="00851DBB"/>
    <w:rsid w:val="00856F6D"/>
    <w:rsid w:val="00862B26"/>
    <w:rsid w:val="00862B31"/>
    <w:rsid w:val="008675EC"/>
    <w:rsid w:val="00870866"/>
    <w:rsid w:val="00877A73"/>
    <w:rsid w:val="00880445"/>
    <w:rsid w:val="00883DCA"/>
    <w:rsid w:val="00885241"/>
    <w:rsid w:val="008A6640"/>
    <w:rsid w:val="008C1C32"/>
    <w:rsid w:val="008C2DBC"/>
    <w:rsid w:val="008D1787"/>
    <w:rsid w:val="008E18BD"/>
    <w:rsid w:val="008E6611"/>
    <w:rsid w:val="00902731"/>
    <w:rsid w:val="009240A5"/>
    <w:rsid w:val="00930177"/>
    <w:rsid w:val="009326BD"/>
    <w:rsid w:val="00942A06"/>
    <w:rsid w:val="00943E25"/>
    <w:rsid w:val="009536DA"/>
    <w:rsid w:val="009605FD"/>
    <w:rsid w:val="00964DCD"/>
    <w:rsid w:val="00965360"/>
    <w:rsid w:val="00966AB5"/>
    <w:rsid w:val="00983F70"/>
    <w:rsid w:val="009B2EAA"/>
    <w:rsid w:val="009B4B12"/>
    <w:rsid w:val="009C15B6"/>
    <w:rsid w:val="009D519B"/>
    <w:rsid w:val="009E4D88"/>
    <w:rsid w:val="009F7A4B"/>
    <w:rsid w:val="009F7D2B"/>
    <w:rsid w:val="00A024B9"/>
    <w:rsid w:val="00A12EA3"/>
    <w:rsid w:val="00A15725"/>
    <w:rsid w:val="00A26C96"/>
    <w:rsid w:val="00A306A9"/>
    <w:rsid w:val="00A30F5B"/>
    <w:rsid w:val="00A41DA5"/>
    <w:rsid w:val="00A550C5"/>
    <w:rsid w:val="00A57723"/>
    <w:rsid w:val="00A60AE9"/>
    <w:rsid w:val="00A60E6A"/>
    <w:rsid w:val="00A62F08"/>
    <w:rsid w:val="00A7118D"/>
    <w:rsid w:val="00A77336"/>
    <w:rsid w:val="00A94022"/>
    <w:rsid w:val="00A942B8"/>
    <w:rsid w:val="00A95AA7"/>
    <w:rsid w:val="00A979AB"/>
    <w:rsid w:val="00AA33B3"/>
    <w:rsid w:val="00AA421E"/>
    <w:rsid w:val="00AA6EAD"/>
    <w:rsid w:val="00AB0AE4"/>
    <w:rsid w:val="00AB23BB"/>
    <w:rsid w:val="00AC0D97"/>
    <w:rsid w:val="00AD396F"/>
    <w:rsid w:val="00AD6924"/>
    <w:rsid w:val="00AE594F"/>
    <w:rsid w:val="00B03FA8"/>
    <w:rsid w:val="00B33EEE"/>
    <w:rsid w:val="00B406D9"/>
    <w:rsid w:val="00B42ED3"/>
    <w:rsid w:val="00B45511"/>
    <w:rsid w:val="00B67EBD"/>
    <w:rsid w:val="00B75211"/>
    <w:rsid w:val="00B848AC"/>
    <w:rsid w:val="00B93164"/>
    <w:rsid w:val="00BA051C"/>
    <w:rsid w:val="00BA602C"/>
    <w:rsid w:val="00BC4999"/>
    <w:rsid w:val="00BD1D4B"/>
    <w:rsid w:val="00BD3AAB"/>
    <w:rsid w:val="00BD54E9"/>
    <w:rsid w:val="00BD586C"/>
    <w:rsid w:val="00BE05B1"/>
    <w:rsid w:val="00BE26D2"/>
    <w:rsid w:val="00BF48B9"/>
    <w:rsid w:val="00BF57D8"/>
    <w:rsid w:val="00C056B2"/>
    <w:rsid w:val="00C07DEC"/>
    <w:rsid w:val="00C16D5F"/>
    <w:rsid w:val="00C2761F"/>
    <w:rsid w:val="00C27FEC"/>
    <w:rsid w:val="00C31E25"/>
    <w:rsid w:val="00C47FD0"/>
    <w:rsid w:val="00C52281"/>
    <w:rsid w:val="00C5259F"/>
    <w:rsid w:val="00C53347"/>
    <w:rsid w:val="00C5734E"/>
    <w:rsid w:val="00C60FE4"/>
    <w:rsid w:val="00C72B9A"/>
    <w:rsid w:val="00C9524A"/>
    <w:rsid w:val="00CB2903"/>
    <w:rsid w:val="00CB3109"/>
    <w:rsid w:val="00CB4F08"/>
    <w:rsid w:val="00CB64AD"/>
    <w:rsid w:val="00CD362B"/>
    <w:rsid w:val="00CE31A6"/>
    <w:rsid w:val="00CE4155"/>
    <w:rsid w:val="00CE5064"/>
    <w:rsid w:val="00CE713F"/>
    <w:rsid w:val="00D02488"/>
    <w:rsid w:val="00D10A67"/>
    <w:rsid w:val="00D20637"/>
    <w:rsid w:val="00D2336D"/>
    <w:rsid w:val="00D26CFD"/>
    <w:rsid w:val="00D32621"/>
    <w:rsid w:val="00D37CD1"/>
    <w:rsid w:val="00D4472C"/>
    <w:rsid w:val="00D456C8"/>
    <w:rsid w:val="00D57122"/>
    <w:rsid w:val="00D61BDB"/>
    <w:rsid w:val="00D628ED"/>
    <w:rsid w:val="00D72C4E"/>
    <w:rsid w:val="00D737D1"/>
    <w:rsid w:val="00D76648"/>
    <w:rsid w:val="00D7783C"/>
    <w:rsid w:val="00D77B39"/>
    <w:rsid w:val="00D82DC4"/>
    <w:rsid w:val="00D879B5"/>
    <w:rsid w:val="00D92F9D"/>
    <w:rsid w:val="00D95EED"/>
    <w:rsid w:val="00DA35D9"/>
    <w:rsid w:val="00DA5DAC"/>
    <w:rsid w:val="00DA6FE4"/>
    <w:rsid w:val="00DC446B"/>
    <w:rsid w:val="00DC6B5B"/>
    <w:rsid w:val="00DD2C42"/>
    <w:rsid w:val="00DD43C2"/>
    <w:rsid w:val="00DD58B6"/>
    <w:rsid w:val="00DE1C29"/>
    <w:rsid w:val="00DE6B05"/>
    <w:rsid w:val="00DF027E"/>
    <w:rsid w:val="00DF07F4"/>
    <w:rsid w:val="00DF1D97"/>
    <w:rsid w:val="00DF2A74"/>
    <w:rsid w:val="00DF538D"/>
    <w:rsid w:val="00E01E40"/>
    <w:rsid w:val="00E142A3"/>
    <w:rsid w:val="00E1675E"/>
    <w:rsid w:val="00E21BA8"/>
    <w:rsid w:val="00E243BF"/>
    <w:rsid w:val="00E325AC"/>
    <w:rsid w:val="00E53179"/>
    <w:rsid w:val="00E54746"/>
    <w:rsid w:val="00E54C5C"/>
    <w:rsid w:val="00E623BA"/>
    <w:rsid w:val="00E647DD"/>
    <w:rsid w:val="00E6508B"/>
    <w:rsid w:val="00E73CBF"/>
    <w:rsid w:val="00E73DC1"/>
    <w:rsid w:val="00E73F85"/>
    <w:rsid w:val="00E761E1"/>
    <w:rsid w:val="00E76945"/>
    <w:rsid w:val="00E80C45"/>
    <w:rsid w:val="00E874B2"/>
    <w:rsid w:val="00E9508F"/>
    <w:rsid w:val="00EA6E6C"/>
    <w:rsid w:val="00EB3DEE"/>
    <w:rsid w:val="00EB407F"/>
    <w:rsid w:val="00EB5CF6"/>
    <w:rsid w:val="00EB7347"/>
    <w:rsid w:val="00EC5267"/>
    <w:rsid w:val="00EC554E"/>
    <w:rsid w:val="00EE782F"/>
    <w:rsid w:val="00F00C39"/>
    <w:rsid w:val="00F0412F"/>
    <w:rsid w:val="00F11D38"/>
    <w:rsid w:val="00F1315B"/>
    <w:rsid w:val="00F1560C"/>
    <w:rsid w:val="00F15B4F"/>
    <w:rsid w:val="00F16DC6"/>
    <w:rsid w:val="00F216B1"/>
    <w:rsid w:val="00F26443"/>
    <w:rsid w:val="00F268F6"/>
    <w:rsid w:val="00F3186E"/>
    <w:rsid w:val="00F324E8"/>
    <w:rsid w:val="00F4125F"/>
    <w:rsid w:val="00F4408E"/>
    <w:rsid w:val="00F47916"/>
    <w:rsid w:val="00F625CA"/>
    <w:rsid w:val="00FB6290"/>
    <w:rsid w:val="00FC4C18"/>
    <w:rsid w:val="00FD4230"/>
    <w:rsid w:val="00FE5F1B"/>
    <w:rsid w:val="00FE69F5"/>
    <w:rsid w:val="00FF69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5F359A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508B"/>
    <w:rPr>
      <w:color w:val="0000FF" w:themeColor="hyperlink"/>
      <w:u w:val="single"/>
    </w:rPr>
  </w:style>
  <w:style w:type="character" w:styleId="FollowedHyperlink">
    <w:name w:val="FollowedHyperlink"/>
    <w:basedOn w:val="DefaultParagraphFont"/>
    <w:uiPriority w:val="99"/>
    <w:semiHidden/>
    <w:unhideWhenUsed/>
    <w:rsid w:val="00E6508B"/>
    <w:rPr>
      <w:color w:val="800080" w:themeColor="followedHyperlink"/>
      <w:u w:val="single"/>
    </w:rPr>
  </w:style>
  <w:style w:type="paragraph" w:styleId="BalloonText">
    <w:name w:val="Balloon Text"/>
    <w:basedOn w:val="Normal"/>
    <w:link w:val="BalloonTextChar"/>
    <w:uiPriority w:val="99"/>
    <w:semiHidden/>
    <w:unhideWhenUsed/>
    <w:rsid w:val="00C47FD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47FD0"/>
    <w:rPr>
      <w:rFonts w:ascii="Lucida Grande" w:hAnsi="Lucida Grande" w:cs="Lucida Grande"/>
      <w:sz w:val="18"/>
      <w:szCs w:val="18"/>
    </w:rPr>
  </w:style>
  <w:style w:type="paragraph" w:styleId="Caption">
    <w:name w:val="caption"/>
    <w:basedOn w:val="Normal"/>
    <w:next w:val="Normal"/>
    <w:uiPriority w:val="35"/>
    <w:unhideWhenUsed/>
    <w:qFormat/>
    <w:rsid w:val="003364C0"/>
    <w:pPr>
      <w:spacing w:after="200"/>
    </w:pPr>
    <w:rPr>
      <w:b/>
      <w:bCs/>
      <w:color w:val="4F81BD" w:themeColor="accent1"/>
      <w:sz w:val="18"/>
      <w:szCs w:val="18"/>
    </w:rPr>
  </w:style>
  <w:style w:type="paragraph" w:styleId="ListParagraph">
    <w:name w:val="List Paragraph"/>
    <w:basedOn w:val="Normal"/>
    <w:uiPriority w:val="34"/>
    <w:qFormat/>
    <w:rsid w:val="00222145"/>
    <w:pPr>
      <w:ind w:left="720"/>
      <w:contextualSpacing/>
    </w:pPr>
    <w:rPr>
      <w:rFonts w:ascii="Times" w:hAnsi="Times"/>
      <w:sz w:val="20"/>
      <w:szCs w:val="20"/>
    </w:rPr>
  </w:style>
  <w:style w:type="character" w:styleId="Emphasis">
    <w:name w:val="Emphasis"/>
    <w:basedOn w:val="DefaultParagraphFont"/>
    <w:uiPriority w:val="20"/>
    <w:qFormat/>
    <w:rsid w:val="00DE6B05"/>
    <w:rPr>
      <w:i/>
      <w:iCs/>
    </w:rPr>
  </w:style>
  <w:style w:type="paragraph" w:styleId="Footer">
    <w:name w:val="footer"/>
    <w:basedOn w:val="Normal"/>
    <w:link w:val="FooterChar"/>
    <w:uiPriority w:val="99"/>
    <w:unhideWhenUsed/>
    <w:rsid w:val="00A60E6A"/>
    <w:pPr>
      <w:tabs>
        <w:tab w:val="center" w:pos="4320"/>
        <w:tab w:val="right" w:pos="8640"/>
      </w:tabs>
    </w:pPr>
  </w:style>
  <w:style w:type="character" w:customStyle="1" w:styleId="FooterChar">
    <w:name w:val="Footer Char"/>
    <w:basedOn w:val="DefaultParagraphFont"/>
    <w:link w:val="Footer"/>
    <w:uiPriority w:val="99"/>
    <w:rsid w:val="00A60E6A"/>
  </w:style>
  <w:style w:type="character" w:styleId="PageNumber">
    <w:name w:val="page number"/>
    <w:basedOn w:val="DefaultParagraphFont"/>
    <w:uiPriority w:val="99"/>
    <w:semiHidden/>
    <w:unhideWhenUsed/>
    <w:rsid w:val="00A60E6A"/>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508B"/>
    <w:rPr>
      <w:color w:val="0000FF" w:themeColor="hyperlink"/>
      <w:u w:val="single"/>
    </w:rPr>
  </w:style>
  <w:style w:type="character" w:styleId="FollowedHyperlink">
    <w:name w:val="FollowedHyperlink"/>
    <w:basedOn w:val="DefaultParagraphFont"/>
    <w:uiPriority w:val="99"/>
    <w:semiHidden/>
    <w:unhideWhenUsed/>
    <w:rsid w:val="00E6508B"/>
    <w:rPr>
      <w:color w:val="800080" w:themeColor="followedHyperlink"/>
      <w:u w:val="single"/>
    </w:rPr>
  </w:style>
  <w:style w:type="paragraph" w:styleId="BalloonText">
    <w:name w:val="Balloon Text"/>
    <w:basedOn w:val="Normal"/>
    <w:link w:val="BalloonTextChar"/>
    <w:uiPriority w:val="99"/>
    <w:semiHidden/>
    <w:unhideWhenUsed/>
    <w:rsid w:val="00C47FD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47FD0"/>
    <w:rPr>
      <w:rFonts w:ascii="Lucida Grande" w:hAnsi="Lucida Grande" w:cs="Lucida Grande"/>
      <w:sz w:val="18"/>
      <w:szCs w:val="18"/>
    </w:rPr>
  </w:style>
  <w:style w:type="paragraph" w:styleId="Caption">
    <w:name w:val="caption"/>
    <w:basedOn w:val="Normal"/>
    <w:next w:val="Normal"/>
    <w:uiPriority w:val="35"/>
    <w:unhideWhenUsed/>
    <w:qFormat/>
    <w:rsid w:val="003364C0"/>
    <w:pPr>
      <w:spacing w:after="200"/>
    </w:pPr>
    <w:rPr>
      <w:b/>
      <w:bCs/>
      <w:color w:val="4F81BD" w:themeColor="accent1"/>
      <w:sz w:val="18"/>
      <w:szCs w:val="18"/>
    </w:rPr>
  </w:style>
  <w:style w:type="paragraph" w:styleId="ListParagraph">
    <w:name w:val="List Paragraph"/>
    <w:basedOn w:val="Normal"/>
    <w:uiPriority w:val="34"/>
    <w:qFormat/>
    <w:rsid w:val="00222145"/>
    <w:pPr>
      <w:ind w:left="720"/>
      <w:contextualSpacing/>
    </w:pPr>
    <w:rPr>
      <w:rFonts w:ascii="Times" w:hAnsi="Times"/>
      <w:sz w:val="20"/>
      <w:szCs w:val="20"/>
    </w:rPr>
  </w:style>
  <w:style w:type="character" w:styleId="Emphasis">
    <w:name w:val="Emphasis"/>
    <w:basedOn w:val="DefaultParagraphFont"/>
    <w:uiPriority w:val="20"/>
    <w:qFormat/>
    <w:rsid w:val="00DE6B05"/>
    <w:rPr>
      <w:i/>
      <w:iCs/>
    </w:rPr>
  </w:style>
  <w:style w:type="paragraph" w:styleId="Footer">
    <w:name w:val="footer"/>
    <w:basedOn w:val="Normal"/>
    <w:link w:val="FooterChar"/>
    <w:uiPriority w:val="99"/>
    <w:unhideWhenUsed/>
    <w:rsid w:val="00A60E6A"/>
    <w:pPr>
      <w:tabs>
        <w:tab w:val="center" w:pos="4320"/>
        <w:tab w:val="right" w:pos="8640"/>
      </w:tabs>
    </w:pPr>
  </w:style>
  <w:style w:type="character" w:customStyle="1" w:styleId="FooterChar">
    <w:name w:val="Footer Char"/>
    <w:basedOn w:val="DefaultParagraphFont"/>
    <w:link w:val="Footer"/>
    <w:uiPriority w:val="99"/>
    <w:rsid w:val="00A60E6A"/>
  </w:style>
  <w:style w:type="character" w:styleId="PageNumber">
    <w:name w:val="page number"/>
    <w:basedOn w:val="DefaultParagraphFont"/>
    <w:uiPriority w:val="99"/>
    <w:semiHidden/>
    <w:unhideWhenUsed/>
    <w:rsid w:val="00A60E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6746235">
      <w:bodyDiv w:val="1"/>
      <w:marLeft w:val="0"/>
      <w:marRight w:val="0"/>
      <w:marTop w:val="0"/>
      <w:marBottom w:val="0"/>
      <w:divBdr>
        <w:top w:val="none" w:sz="0" w:space="0" w:color="auto"/>
        <w:left w:val="none" w:sz="0" w:space="0" w:color="auto"/>
        <w:bottom w:val="none" w:sz="0" w:space="0" w:color="auto"/>
        <w:right w:val="none" w:sz="0" w:space="0" w:color="auto"/>
      </w:divBdr>
    </w:div>
    <w:div w:id="559636647">
      <w:bodyDiv w:val="1"/>
      <w:marLeft w:val="0"/>
      <w:marRight w:val="0"/>
      <w:marTop w:val="0"/>
      <w:marBottom w:val="0"/>
      <w:divBdr>
        <w:top w:val="none" w:sz="0" w:space="0" w:color="auto"/>
        <w:left w:val="none" w:sz="0" w:space="0" w:color="auto"/>
        <w:bottom w:val="none" w:sz="0" w:space="0" w:color="auto"/>
        <w:right w:val="none" w:sz="0" w:space="0" w:color="auto"/>
      </w:divBdr>
      <w:divsChild>
        <w:div w:id="1631279079">
          <w:marLeft w:val="547"/>
          <w:marRight w:val="0"/>
          <w:marTop w:val="154"/>
          <w:marBottom w:val="0"/>
          <w:divBdr>
            <w:top w:val="none" w:sz="0" w:space="0" w:color="auto"/>
            <w:left w:val="none" w:sz="0" w:space="0" w:color="auto"/>
            <w:bottom w:val="none" w:sz="0" w:space="0" w:color="auto"/>
            <w:right w:val="none" w:sz="0" w:space="0" w:color="auto"/>
          </w:divBdr>
        </w:div>
        <w:div w:id="2065592992">
          <w:marLeft w:val="547"/>
          <w:marRight w:val="0"/>
          <w:marTop w:val="154"/>
          <w:marBottom w:val="0"/>
          <w:divBdr>
            <w:top w:val="none" w:sz="0" w:space="0" w:color="auto"/>
            <w:left w:val="none" w:sz="0" w:space="0" w:color="auto"/>
            <w:bottom w:val="none" w:sz="0" w:space="0" w:color="auto"/>
            <w:right w:val="none" w:sz="0" w:space="0" w:color="auto"/>
          </w:divBdr>
        </w:div>
        <w:div w:id="968974677">
          <w:marLeft w:val="547"/>
          <w:marRight w:val="0"/>
          <w:marTop w:val="154"/>
          <w:marBottom w:val="0"/>
          <w:divBdr>
            <w:top w:val="none" w:sz="0" w:space="0" w:color="auto"/>
            <w:left w:val="none" w:sz="0" w:space="0" w:color="auto"/>
            <w:bottom w:val="none" w:sz="0" w:space="0" w:color="auto"/>
            <w:right w:val="none" w:sz="0" w:space="0" w:color="auto"/>
          </w:divBdr>
        </w:div>
        <w:div w:id="1421564749">
          <w:marLeft w:val="547"/>
          <w:marRight w:val="0"/>
          <w:marTop w:val="154"/>
          <w:marBottom w:val="0"/>
          <w:divBdr>
            <w:top w:val="none" w:sz="0" w:space="0" w:color="auto"/>
            <w:left w:val="none" w:sz="0" w:space="0" w:color="auto"/>
            <w:bottom w:val="none" w:sz="0" w:space="0" w:color="auto"/>
            <w:right w:val="none" w:sz="0" w:space="0" w:color="auto"/>
          </w:divBdr>
        </w:div>
        <w:div w:id="1648781443">
          <w:marLeft w:val="547"/>
          <w:marRight w:val="0"/>
          <w:marTop w:val="154"/>
          <w:marBottom w:val="0"/>
          <w:divBdr>
            <w:top w:val="none" w:sz="0" w:space="0" w:color="auto"/>
            <w:left w:val="none" w:sz="0" w:space="0" w:color="auto"/>
            <w:bottom w:val="none" w:sz="0" w:space="0" w:color="auto"/>
            <w:right w:val="none" w:sz="0" w:space="0" w:color="auto"/>
          </w:divBdr>
        </w:div>
      </w:divsChild>
    </w:div>
    <w:div w:id="725689268">
      <w:bodyDiv w:val="1"/>
      <w:marLeft w:val="0"/>
      <w:marRight w:val="0"/>
      <w:marTop w:val="0"/>
      <w:marBottom w:val="0"/>
      <w:divBdr>
        <w:top w:val="none" w:sz="0" w:space="0" w:color="auto"/>
        <w:left w:val="none" w:sz="0" w:space="0" w:color="auto"/>
        <w:bottom w:val="none" w:sz="0" w:space="0" w:color="auto"/>
        <w:right w:val="none" w:sz="0" w:space="0" w:color="auto"/>
      </w:divBdr>
      <w:divsChild>
        <w:div w:id="1623727604">
          <w:marLeft w:val="0"/>
          <w:marRight w:val="0"/>
          <w:marTop w:val="0"/>
          <w:marBottom w:val="0"/>
          <w:divBdr>
            <w:top w:val="none" w:sz="0" w:space="0" w:color="auto"/>
            <w:left w:val="none" w:sz="0" w:space="0" w:color="auto"/>
            <w:bottom w:val="none" w:sz="0" w:space="0" w:color="auto"/>
            <w:right w:val="none" w:sz="0" w:space="0" w:color="auto"/>
          </w:divBdr>
        </w:div>
      </w:divsChild>
    </w:div>
    <w:div w:id="1184515880">
      <w:bodyDiv w:val="1"/>
      <w:marLeft w:val="0"/>
      <w:marRight w:val="0"/>
      <w:marTop w:val="0"/>
      <w:marBottom w:val="0"/>
      <w:divBdr>
        <w:top w:val="none" w:sz="0" w:space="0" w:color="auto"/>
        <w:left w:val="none" w:sz="0" w:space="0" w:color="auto"/>
        <w:bottom w:val="none" w:sz="0" w:space="0" w:color="auto"/>
        <w:right w:val="none" w:sz="0" w:space="0" w:color="auto"/>
      </w:divBdr>
    </w:div>
    <w:div w:id="1227491057">
      <w:bodyDiv w:val="1"/>
      <w:marLeft w:val="0"/>
      <w:marRight w:val="0"/>
      <w:marTop w:val="0"/>
      <w:marBottom w:val="0"/>
      <w:divBdr>
        <w:top w:val="none" w:sz="0" w:space="0" w:color="auto"/>
        <w:left w:val="none" w:sz="0" w:space="0" w:color="auto"/>
        <w:bottom w:val="none" w:sz="0" w:space="0" w:color="auto"/>
        <w:right w:val="none" w:sz="0" w:space="0" w:color="auto"/>
      </w:divBdr>
    </w:div>
    <w:div w:id="1483232126">
      <w:bodyDiv w:val="1"/>
      <w:marLeft w:val="0"/>
      <w:marRight w:val="0"/>
      <w:marTop w:val="0"/>
      <w:marBottom w:val="0"/>
      <w:divBdr>
        <w:top w:val="none" w:sz="0" w:space="0" w:color="auto"/>
        <w:left w:val="none" w:sz="0" w:space="0" w:color="auto"/>
        <w:bottom w:val="none" w:sz="0" w:space="0" w:color="auto"/>
        <w:right w:val="none" w:sz="0" w:space="0" w:color="auto"/>
      </w:divBdr>
    </w:div>
    <w:div w:id="1557468396">
      <w:bodyDiv w:val="1"/>
      <w:marLeft w:val="0"/>
      <w:marRight w:val="0"/>
      <w:marTop w:val="0"/>
      <w:marBottom w:val="0"/>
      <w:divBdr>
        <w:top w:val="none" w:sz="0" w:space="0" w:color="auto"/>
        <w:left w:val="none" w:sz="0" w:space="0" w:color="auto"/>
        <w:bottom w:val="none" w:sz="0" w:space="0" w:color="auto"/>
        <w:right w:val="none" w:sz="0" w:space="0" w:color="auto"/>
      </w:divBdr>
      <w:divsChild>
        <w:div w:id="1645499634">
          <w:marLeft w:val="547"/>
          <w:marRight w:val="0"/>
          <w:marTop w:val="154"/>
          <w:marBottom w:val="0"/>
          <w:divBdr>
            <w:top w:val="none" w:sz="0" w:space="0" w:color="auto"/>
            <w:left w:val="none" w:sz="0" w:space="0" w:color="auto"/>
            <w:bottom w:val="none" w:sz="0" w:space="0" w:color="auto"/>
            <w:right w:val="none" w:sz="0" w:space="0" w:color="auto"/>
          </w:divBdr>
        </w:div>
        <w:div w:id="1458643553">
          <w:marLeft w:val="547"/>
          <w:marRight w:val="0"/>
          <w:marTop w:val="154"/>
          <w:marBottom w:val="0"/>
          <w:divBdr>
            <w:top w:val="none" w:sz="0" w:space="0" w:color="auto"/>
            <w:left w:val="none" w:sz="0" w:space="0" w:color="auto"/>
            <w:bottom w:val="none" w:sz="0" w:space="0" w:color="auto"/>
            <w:right w:val="none" w:sz="0" w:space="0" w:color="auto"/>
          </w:divBdr>
        </w:div>
        <w:div w:id="1753047019">
          <w:marLeft w:val="547"/>
          <w:marRight w:val="0"/>
          <w:marTop w:val="154"/>
          <w:marBottom w:val="0"/>
          <w:divBdr>
            <w:top w:val="none" w:sz="0" w:space="0" w:color="auto"/>
            <w:left w:val="none" w:sz="0" w:space="0" w:color="auto"/>
            <w:bottom w:val="none" w:sz="0" w:space="0" w:color="auto"/>
            <w:right w:val="none" w:sz="0" w:space="0" w:color="auto"/>
          </w:divBdr>
        </w:div>
        <w:div w:id="1914850869">
          <w:marLeft w:val="547"/>
          <w:marRight w:val="0"/>
          <w:marTop w:val="154"/>
          <w:marBottom w:val="0"/>
          <w:divBdr>
            <w:top w:val="none" w:sz="0" w:space="0" w:color="auto"/>
            <w:left w:val="none" w:sz="0" w:space="0" w:color="auto"/>
            <w:bottom w:val="none" w:sz="0" w:space="0" w:color="auto"/>
            <w:right w:val="none" w:sz="0" w:space="0" w:color="auto"/>
          </w:divBdr>
        </w:div>
      </w:divsChild>
    </w:div>
    <w:div w:id="1719890233">
      <w:bodyDiv w:val="1"/>
      <w:marLeft w:val="0"/>
      <w:marRight w:val="0"/>
      <w:marTop w:val="0"/>
      <w:marBottom w:val="0"/>
      <w:divBdr>
        <w:top w:val="none" w:sz="0" w:space="0" w:color="auto"/>
        <w:left w:val="none" w:sz="0" w:space="0" w:color="auto"/>
        <w:bottom w:val="none" w:sz="0" w:space="0" w:color="auto"/>
        <w:right w:val="none" w:sz="0" w:space="0" w:color="auto"/>
      </w:divBdr>
      <w:divsChild>
        <w:div w:id="1698777099">
          <w:marLeft w:val="547"/>
          <w:marRight w:val="0"/>
          <w:marTop w:val="154"/>
          <w:marBottom w:val="0"/>
          <w:divBdr>
            <w:top w:val="none" w:sz="0" w:space="0" w:color="auto"/>
            <w:left w:val="none" w:sz="0" w:space="0" w:color="auto"/>
            <w:bottom w:val="none" w:sz="0" w:space="0" w:color="auto"/>
            <w:right w:val="none" w:sz="0" w:space="0" w:color="auto"/>
          </w:divBdr>
        </w:div>
        <w:div w:id="278806371">
          <w:marLeft w:val="547"/>
          <w:marRight w:val="0"/>
          <w:marTop w:val="154"/>
          <w:marBottom w:val="0"/>
          <w:divBdr>
            <w:top w:val="none" w:sz="0" w:space="0" w:color="auto"/>
            <w:left w:val="none" w:sz="0" w:space="0" w:color="auto"/>
            <w:bottom w:val="none" w:sz="0" w:space="0" w:color="auto"/>
            <w:right w:val="none" w:sz="0" w:space="0" w:color="auto"/>
          </w:divBdr>
        </w:div>
        <w:div w:id="292105318">
          <w:marLeft w:val="547"/>
          <w:marRight w:val="0"/>
          <w:marTop w:val="154"/>
          <w:marBottom w:val="0"/>
          <w:divBdr>
            <w:top w:val="none" w:sz="0" w:space="0" w:color="auto"/>
            <w:left w:val="none" w:sz="0" w:space="0" w:color="auto"/>
            <w:bottom w:val="none" w:sz="0" w:space="0" w:color="auto"/>
            <w:right w:val="none" w:sz="0" w:space="0" w:color="auto"/>
          </w:divBdr>
        </w:div>
      </w:divsChild>
    </w:div>
    <w:div w:id="2104374966">
      <w:bodyDiv w:val="1"/>
      <w:marLeft w:val="0"/>
      <w:marRight w:val="0"/>
      <w:marTop w:val="0"/>
      <w:marBottom w:val="0"/>
      <w:divBdr>
        <w:top w:val="none" w:sz="0" w:space="0" w:color="auto"/>
        <w:left w:val="none" w:sz="0" w:space="0" w:color="auto"/>
        <w:bottom w:val="none" w:sz="0" w:space="0" w:color="auto"/>
        <w:right w:val="none" w:sz="0" w:space="0" w:color="auto"/>
      </w:divBdr>
      <w:divsChild>
        <w:div w:id="1942299903">
          <w:marLeft w:val="547"/>
          <w:marRight w:val="0"/>
          <w:marTop w:val="154"/>
          <w:marBottom w:val="0"/>
          <w:divBdr>
            <w:top w:val="none" w:sz="0" w:space="0" w:color="auto"/>
            <w:left w:val="none" w:sz="0" w:space="0" w:color="auto"/>
            <w:bottom w:val="none" w:sz="0" w:space="0" w:color="auto"/>
            <w:right w:val="none" w:sz="0" w:space="0" w:color="auto"/>
          </w:divBdr>
        </w:div>
        <w:div w:id="1027102758">
          <w:marLeft w:val="547"/>
          <w:marRight w:val="0"/>
          <w:marTop w:val="154"/>
          <w:marBottom w:val="0"/>
          <w:divBdr>
            <w:top w:val="none" w:sz="0" w:space="0" w:color="auto"/>
            <w:left w:val="none" w:sz="0" w:space="0" w:color="auto"/>
            <w:bottom w:val="none" w:sz="0" w:space="0" w:color="auto"/>
            <w:right w:val="none" w:sz="0" w:space="0" w:color="auto"/>
          </w:divBdr>
        </w:div>
        <w:div w:id="351297386">
          <w:marLeft w:val="547"/>
          <w:marRight w:val="0"/>
          <w:marTop w:val="154"/>
          <w:marBottom w:val="0"/>
          <w:divBdr>
            <w:top w:val="none" w:sz="0" w:space="0" w:color="auto"/>
            <w:left w:val="none" w:sz="0" w:space="0" w:color="auto"/>
            <w:bottom w:val="none" w:sz="0" w:space="0" w:color="auto"/>
            <w:right w:val="none" w:sz="0" w:space="0" w:color="auto"/>
          </w:divBdr>
        </w:div>
        <w:div w:id="205410688">
          <w:marLeft w:val="547"/>
          <w:marRight w:val="0"/>
          <w:marTop w:val="154"/>
          <w:marBottom w:val="0"/>
          <w:divBdr>
            <w:top w:val="none" w:sz="0" w:space="0" w:color="auto"/>
            <w:left w:val="none" w:sz="0" w:space="0" w:color="auto"/>
            <w:bottom w:val="none" w:sz="0" w:space="0" w:color="auto"/>
            <w:right w:val="none" w:sz="0" w:space="0" w:color="auto"/>
          </w:divBdr>
        </w:div>
        <w:div w:id="424157780">
          <w:marLeft w:val="547"/>
          <w:marRight w:val="0"/>
          <w:marTop w:val="154"/>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image" Target="media/image5.png"/><Relationship Id="rId16" Type="http://schemas.openxmlformats.org/officeDocument/2006/relationships/image" Target="media/image6.jpeg"/><Relationship Id="rId17" Type="http://schemas.openxmlformats.org/officeDocument/2006/relationships/image" Target="media/image7.jpeg"/><Relationship Id="rId18" Type="http://schemas.openxmlformats.org/officeDocument/2006/relationships/hyperlink" Target="http://dyslexicdesign.co.uk/" TargetMode="External"/><Relationship Id="rId19" Type="http://schemas.openxmlformats.org/officeDocument/2006/relationships/hyperlink" Target="https://academicminute.org/2015/02/rob-hillier-norwich-university-of-the-arts-the-sylexiad-typeface/" TargetMode="External"/><Relationship Id="rId63" Type="http://schemas.openxmlformats.org/officeDocument/2006/relationships/hyperlink" Target="http://www.dyslexiaaction.org.uk/page/co-occurring-difficulties-0?page=2" TargetMode="External"/><Relationship Id="rId64" Type="http://schemas.openxmlformats.org/officeDocument/2006/relationships/hyperlink" Target="https://digiday.com/marketing/im-just-wired-differently-advertising-seems-many-people-dyslexia/" TargetMode="External"/><Relationship Id="rId65" Type="http://schemas.openxmlformats.org/officeDocument/2006/relationships/hyperlink" Target="https://www.nhs.uk/conditions/attention-deficit-hyperactivity-disorder-adhd/symptoms/" TargetMode="External"/><Relationship Id="rId66" Type="http://schemas.openxmlformats.org/officeDocument/2006/relationships/image" Target="media/image8.emf"/><Relationship Id="rId67" Type="http://schemas.openxmlformats.org/officeDocument/2006/relationships/footer" Target="footer1.xml"/><Relationship Id="rId68" Type="http://schemas.openxmlformats.org/officeDocument/2006/relationships/footer" Target="footer2.xml"/><Relationship Id="rId69" Type="http://schemas.openxmlformats.org/officeDocument/2006/relationships/fontTable" Target="fontTable.xml"/><Relationship Id="rId50" Type="http://schemas.openxmlformats.org/officeDocument/2006/relationships/hyperlink" Target="http://www.irlenuk.com/about-irlen-syndrome.htm" TargetMode="External"/><Relationship Id="rId51" Type="http://schemas.openxmlformats.org/officeDocument/2006/relationships/hyperlink" Target="https://www.wired.com/2016/08/dyslexic-designers-just-think-different-maybe-even-better/" TargetMode="External"/><Relationship Id="rId52" Type="http://schemas.openxmlformats.org/officeDocument/2006/relationships/hyperlink" Target="http://www.independent.co.uk/news/education/education-news/education-the-art-of-being-dyslexic-1280776.html" TargetMode="External"/><Relationship Id="rId53" Type="http://schemas.openxmlformats.org/officeDocument/2006/relationships/hyperlink" Target="https://www.cogentoa.com/article/10.1080/23311908.2016.1190309.pdf" TargetMode="External"/><Relationship Id="rId54" Type="http://schemas.openxmlformats.org/officeDocument/2006/relationships/hyperlink" Target="https://www.format.com/magazine/news/design/dyslexic-design-can-dyslexia-make-you-a-better-designer" TargetMode="External"/><Relationship Id="rId55" Type="http://schemas.openxmlformats.org/officeDocument/2006/relationships/hyperlink" Target="http://www.readingrockets.org/blogs/aiming-access/experts-weigh-dyslexic-students-reading-aloud-find-pronunciation-guide-ease" TargetMode="External"/><Relationship Id="rId56" Type="http://schemas.openxmlformats.org/officeDocument/2006/relationships/hyperlink" Target="https://www.cpdbytes.com/mental-health-children-dyslexia/" TargetMode="External"/><Relationship Id="rId57" Type="http://schemas.openxmlformats.org/officeDocument/2006/relationships/hyperlink" Target="http://danielbritton.info/dyslexia" TargetMode="External"/><Relationship Id="rId58" Type="http://schemas.openxmlformats.org/officeDocument/2006/relationships/hyperlink" Target="https://www.boredpanda.com/dyslexic-typrface-daniel-britton/" TargetMode="External"/><Relationship Id="rId59" Type="http://schemas.openxmlformats.org/officeDocument/2006/relationships/hyperlink" Target="https://www.understood.org/en/learning-attention-issues/child-learning-disabilities/dyslexia/common-myths-about-dyslexia-reading-issues" TargetMode="External"/><Relationship Id="rId40" Type="http://schemas.openxmlformats.org/officeDocument/2006/relationships/hyperlink" Target="https://digiday.com/marketing/im-just-wired-differently-advertising-seems-many-people-dyslexia/" TargetMode="External"/><Relationship Id="rId41" Type="http://schemas.openxmlformats.org/officeDocument/2006/relationships/hyperlink" Target="https://www.nhs.uk/conditions/attention-deficit-hyperactivity-disorder-adhd/symptoms/" TargetMode="External"/><Relationship Id="rId42" Type="http://schemas.openxmlformats.org/officeDocument/2006/relationships/hyperlink" Target="http://dyslexicdesign.co.uk/" TargetMode="External"/><Relationship Id="rId43" Type="http://schemas.openxmlformats.org/officeDocument/2006/relationships/hyperlink" Target="https://academicminute.org/2015/02/rob-hillier-norwich-university-of-the-arts-the-sylexiad-typeface/" TargetMode="External"/><Relationship Id="rId44" Type="http://schemas.openxmlformats.org/officeDocument/2006/relationships/hyperlink" Target="http://www.dyslexiaaction.org.uk/blog/why-every-boardroom-should-hire-dyslexic-thinker-chris-arnold" TargetMode="External"/><Relationship Id="rId45" Type="http://schemas.openxmlformats.org/officeDocument/2006/relationships/hyperlink" Target="http://www.bdadyslexia.org.uk/educator/what-are-specific-learning-difficulties" TargetMode="External"/><Relationship Id="rId46" Type="http://schemas.openxmlformats.org/officeDocument/2006/relationships/hyperlink" Target="https://www.designweek.co.uk/issues/11-17-july-2016/new-design-exhibition-hopes-take-away-stigma-associated-dyslexia/" TargetMode="External"/><Relationship Id="rId47" Type="http://schemas.openxmlformats.org/officeDocument/2006/relationships/hyperlink" Target="http://www.robsfonts.com/" TargetMode="External"/><Relationship Id="rId48" Type="http://schemas.openxmlformats.org/officeDocument/2006/relationships/hyperlink" Target="http://www.nua.ac.uk/about/staff/robhillier/" TargetMode="External"/><Relationship Id="rId49" Type="http://schemas.openxmlformats.org/officeDocument/2006/relationships/hyperlink" Target="https://www.dezeen.com/2015/06/05/dan-britton-typeface-recreates-frustration-reading-dyslexia/"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30" Type="http://schemas.openxmlformats.org/officeDocument/2006/relationships/hyperlink" Target="https://www.format.com/magazine/news/design/dyslexic-design-can-dyslexia-make-you-a-better-designer" TargetMode="External"/><Relationship Id="rId31" Type="http://schemas.openxmlformats.org/officeDocument/2006/relationships/hyperlink" Target="http://www.readingrockets.org/blogs/aiming-access/experts-weigh-dyslexic-students-reading-aloud-find-pronunciation-guide-ease" TargetMode="External"/><Relationship Id="rId32" Type="http://schemas.openxmlformats.org/officeDocument/2006/relationships/hyperlink" Target="https://www.cpdbytes.com/mental-health-children-dyslexia/" TargetMode="External"/><Relationship Id="rId33" Type="http://schemas.openxmlformats.org/officeDocument/2006/relationships/hyperlink" Target="http://danielbritton.info/dyslexia" TargetMode="External"/><Relationship Id="rId34" Type="http://schemas.openxmlformats.org/officeDocument/2006/relationships/hyperlink" Target="https://www.boredpanda.com/dyslexic-typrface-daniel-britton/" TargetMode="External"/><Relationship Id="rId35" Type="http://schemas.openxmlformats.org/officeDocument/2006/relationships/hyperlink" Target="https://www.understood.org/en/learning-attention-issues/child-learning-disabilities/dyslexia/common-myths-about-dyslexia-reading-issues" TargetMode="External"/><Relationship Id="rId36" Type="http://schemas.openxmlformats.org/officeDocument/2006/relationships/hyperlink" Target="https://www.theguardian.com/society/2016/feb/11/job-advertisement-uk-thinktank-recruit-dyslexics-only-steve-jobs-garage" TargetMode="External"/><Relationship Id="rId37" Type="http://schemas.openxmlformats.org/officeDocument/2006/relationships/hyperlink" Target="http://danielbritton.info/manifesto" TargetMode="External"/><Relationship Id="rId38" Type="http://schemas.openxmlformats.org/officeDocument/2006/relationships/hyperlink" Target="https://aspergers101.com/peter-thiel-aspergers-can-be-a-big-advantage-in-silicon-valley/" TargetMode="External"/><Relationship Id="rId39" Type="http://schemas.openxmlformats.org/officeDocument/2006/relationships/hyperlink" Target="http://www.dyslexiaaction.org.uk/page/co-occurring-difficulties-0?page=2" TargetMode="External"/><Relationship Id="rId70" Type="http://schemas.openxmlformats.org/officeDocument/2006/relationships/theme" Target="theme/theme1.xml"/><Relationship Id="rId20" Type="http://schemas.openxmlformats.org/officeDocument/2006/relationships/hyperlink" Target="http://www.dyslexiaaction.org.uk/blog/why-every-boardroom-should-hire-dyslexic-thinker-chris-arnold" TargetMode="External"/><Relationship Id="rId21" Type="http://schemas.openxmlformats.org/officeDocument/2006/relationships/hyperlink" Target="http://www.bdadyslexia.org.uk/educator/what-are-specific-learning-difficulties" TargetMode="External"/><Relationship Id="rId22" Type="http://schemas.openxmlformats.org/officeDocument/2006/relationships/hyperlink" Target="https://www.designweek.co.uk/issues/11-17-july-2016/new-design-exhibition-hopes-take-away-stigma-associated-dyslexia/" TargetMode="External"/><Relationship Id="rId23" Type="http://schemas.openxmlformats.org/officeDocument/2006/relationships/hyperlink" Target="http://www.robsfonts.com/" TargetMode="External"/><Relationship Id="rId24" Type="http://schemas.openxmlformats.org/officeDocument/2006/relationships/hyperlink" Target="http://www.nua.ac.uk/about/staff/robhillier/" TargetMode="External"/><Relationship Id="rId25" Type="http://schemas.openxmlformats.org/officeDocument/2006/relationships/hyperlink" Target="https://www.dezeen.com/2015/06/05/dan-britton-typeface-recreates-frustration-reading-dyslexia/" TargetMode="External"/><Relationship Id="rId26" Type="http://schemas.openxmlformats.org/officeDocument/2006/relationships/hyperlink" Target="http://www.irlenuk.com/about-irlen-syndrome.htm" TargetMode="External"/><Relationship Id="rId27" Type="http://schemas.openxmlformats.org/officeDocument/2006/relationships/hyperlink" Target="https://www.wired.com/2016/08/dyslexic-designers-just-think-different-maybe-even-better/" TargetMode="External"/><Relationship Id="rId28" Type="http://schemas.openxmlformats.org/officeDocument/2006/relationships/hyperlink" Target="http://www.independent.co.uk/news/education/education-news/education-the-art-of-being-dyslexic-1280776.html" TargetMode="External"/><Relationship Id="rId29" Type="http://schemas.openxmlformats.org/officeDocument/2006/relationships/hyperlink" Target="https://www.cogentoa.com/article/10.1080/23311908.2016.1190309.pdf" TargetMode="External"/><Relationship Id="rId60" Type="http://schemas.openxmlformats.org/officeDocument/2006/relationships/hyperlink" Target="https://www.theguardian.com/society/2016/feb/11/job-advertisement-uk-thinktank-recruit-dyslexics-only-steve-jobs-garage" TargetMode="External"/><Relationship Id="rId61" Type="http://schemas.openxmlformats.org/officeDocument/2006/relationships/hyperlink" Target="http://danielbritton.info/manifesto" TargetMode="External"/><Relationship Id="rId62" Type="http://schemas.openxmlformats.org/officeDocument/2006/relationships/hyperlink" Target="https://aspergers101.com/peter-thiel-aspergers-can-be-a-big-advantage-in-silicon-valley/" TargetMode="External"/><Relationship Id="rId10" Type="http://schemas.openxmlformats.org/officeDocument/2006/relationships/hyperlink" Target="http://www.dyslexiaaction.org.uk/page/co-occurring-difficulties-0?page=2" TargetMode="External"/><Relationship Id="rId11" Type="http://schemas.openxmlformats.org/officeDocument/2006/relationships/hyperlink" Target="https://www.theguardian.com/society/2016/feb/11/job-advertisement-uk-thinktank-recruit-dyslexics-only-steve-jobs-garage" TargetMode="External"/><Relationship Id="rId1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B3770E-772F-D74A-B347-9EE23C98F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486</TotalTime>
  <Pages>27</Pages>
  <Words>5137</Words>
  <Characters>29286</Characters>
  <Application>Microsoft Macintosh Word</Application>
  <DocSecurity>0</DocSecurity>
  <Lines>244</Lines>
  <Paragraphs>68</Paragraphs>
  <ScaleCrop>false</ScaleCrop>
  <Company/>
  <LinksUpToDate>false</LinksUpToDate>
  <CharactersWithSpaces>34355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Coleman</dc:creator>
  <cp:keywords/>
  <dc:description/>
  <cp:lastModifiedBy>Lauren Coleman</cp:lastModifiedBy>
  <cp:revision>151</cp:revision>
  <cp:lastPrinted>2017-11-14T19:45:00Z</cp:lastPrinted>
  <dcterms:created xsi:type="dcterms:W3CDTF">2017-11-14T19:45:00Z</dcterms:created>
  <dcterms:modified xsi:type="dcterms:W3CDTF">2017-12-12T16:31:00Z</dcterms:modified>
</cp:coreProperties>
</file>