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26FF90" w14:textId="77777777" w:rsidR="00512A03" w:rsidRPr="00D65D01" w:rsidRDefault="00512A03" w:rsidP="00D65D01">
      <w:pPr>
        <w:spacing w:line="360" w:lineRule="auto"/>
        <w:jc w:val="center"/>
        <w:rPr>
          <w:rFonts w:ascii="Arial" w:hAnsi="Arial" w:cs="Arial"/>
        </w:rPr>
      </w:pPr>
    </w:p>
    <w:p w14:paraId="54271EB6" w14:textId="6CDC3CAF" w:rsidR="0030648A" w:rsidRDefault="0030648A" w:rsidP="00D65D01">
      <w:pPr>
        <w:spacing w:line="360" w:lineRule="auto"/>
        <w:jc w:val="center"/>
        <w:rPr>
          <w:rFonts w:ascii="Arial" w:hAnsi="Arial" w:cs="Arial"/>
        </w:rPr>
      </w:pPr>
    </w:p>
    <w:p w14:paraId="5810F0DF" w14:textId="1CF5790D" w:rsidR="00400B2E" w:rsidRDefault="00400B2E" w:rsidP="00D65D01">
      <w:pPr>
        <w:spacing w:line="360" w:lineRule="auto"/>
        <w:jc w:val="center"/>
        <w:rPr>
          <w:rFonts w:ascii="Arial" w:hAnsi="Arial" w:cs="Arial"/>
        </w:rPr>
      </w:pPr>
    </w:p>
    <w:p w14:paraId="103199A1" w14:textId="59DF67EA" w:rsidR="00400B2E" w:rsidRDefault="00400B2E" w:rsidP="00D65D01">
      <w:pPr>
        <w:spacing w:line="360" w:lineRule="auto"/>
        <w:jc w:val="center"/>
        <w:rPr>
          <w:rFonts w:ascii="Arial" w:hAnsi="Arial" w:cs="Arial"/>
        </w:rPr>
      </w:pPr>
    </w:p>
    <w:p w14:paraId="0AF3DD97" w14:textId="51D84BE0" w:rsidR="00400B2E" w:rsidRPr="00D65D01" w:rsidRDefault="00400B2E" w:rsidP="00400B2E">
      <w:pPr>
        <w:spacing w:line="360" w:lineRule="auto"/>
        <w:jc w:val="center"/>
        <w:rPr>
          <w:rFonts w:ascii="Arial" w:hAnsi="Arial" w:cs="Arial"/>
        </w:rPr>
      </w:pPr>
      <w:r w:rsidRPr="00400B2E">
        <w:rPr>
          <w:rFonts w:ascii="Arial" w:hAnsi="Arial" w:cs="Arial"/>
        </w:rPr>
        <w:t>University of Wales Trinity Saint David.</w:t>
      </w:r>
    </w:p>
    <w:p w14:paraId="40AB57FA" w14:textId="77777777" w:rsidR="00B37349" w:rsidRDefault="00400B2E" w:rsidP="00D65D01">
      <w:pPr>
        <w:spacing w:line="360" w:lineRule="auto"/>
        <w:jc w:val="center"/>
        <w:rPr>
          <w:rFonts w:ascii="Arial" w:hAnsi="Arial" w:cs="Arial"/>
        </w:rPr>
      </w:pPr>
      <w:r>
        <w:rPr>
          <w:rFonts w:ascii="Arial" w:hAnsi="Arial" w:cs="Arial"/>
        </w:rPr>
        <w:t xml:space="preserve">Module: </w:t>
      </w:r>
      <w:r w:rsidR="00580598" w:rsidRPr="00D65D01">
        <w:rPr>
          <w:rFonts w:ascii="Arial" w:hAnsi="Arial" w:cs="Arial"/>
        </w:rPr>
        <w:t>Introducing the modern workplace</w:t>
      </w:r>
      <w:r w:rsidR="00B37349">
        <w:rPr>
          <w:rFonts w:ascii="Arial" w:hAnsi="Arial" w:cs="Arial"/>
        </w:rPr>
        <w:t>.</w:t>
      </w:r>
    </w:p>
    <w:p w14:paraId="7BD21F6E" w14:textId="60BE2F57" w:rsidR="00580598" w:rsidRDefault="00B37349" w:rsidP="00D65D01">
      <w:pPr>
        <w:spacing w:line="360" w:lineRule="auto"/>
        <w:jc w:val="center"/>
        <w:rPr>
          <w:rFonts w:ascii="Arial" w:hAnsi="Arial" w:cs="Arial"/>
        </w:rPr>
      </w:pPr>
      <w:r>
        <w:rPr>
          <w:rFonts w:ascii="Arial" w:hAnsi="Arial" w:cs="Arial"/>
        </w:rPr>
        <w:t>Module code: LCBB 4003</w:t>
      </w:r>
    </w:p>
    <w:p w14:paraId="64EC1F8F" w14:textId="27A90E98" w:rsidR="00400B2E" w:rsidRPr="00D65D01" w:rsidRDefault="00400B2E" w:rsidP="00D65D01">
      <w:pPr>
        <w:spacing w:line="360" w:lineRule="auto"/>
        <w:jc w:val="center"/>
        <w:rPr>
          <w:rFonts w:ascii="Arial" w:hAnsi="Arial" w:cs="Arial"/>
        </w:rPr>
      </w:pPr>
      <w:r w:rsidRPr="00400B2E">
        <w:rPr>
          <w:rFonts w:ascii="Arial" w:hAnsi="Arial" w:cs="Arial"/>
        </w:rPr>
        <w:t>Lecturer:</w:t>
      </w:r>
      <w:r w:rsidRPr="00400B2E">
        <w:rPr>
          <w:rFonts w:ascii="Arial" w:hAnsi="Arial" w:cs="Arial"/>
          <w:b/>
        </w:rPr>
        <w:t xml:space="preserve"> </w:t>
      </w:r>
      <w:r w:rsidRPr="00400B2E">
        <w:rPr>
          <w:rFonts w:ascii="Arial" w:hAnsi="Arial" w:cs="Arial"/>
          <w:bCs/>
        </w:rPr>
        <w:t>Uju Ugochukwu</w:t>
      </w:r>
    </w:p>
    <w:p w14:paraId="4C70BE36" w14:textId="71E3B381" w:rsidR="007D35EF" w:rsidRPr="00D65D01" w:rsidRDefault="00400B2E" w:rsidP="00400B2E">
      <w:pPr>
        <w:spacing w:line="360" w:lineRule="auto"/>
        <w:jc w:val="center"/>
        <w:rPr>
          <w:rFonts w:ascii="Arial" w:hAnsi="Arial" w:cs="Arial"/>
        </w:rPr>
      </w:pPr>
      <w:r>
        <w:rPr>
          <w:rFonts w:ascii="Arial" w:hAnsi="Arial" w:cs="Arial"/>
        </w:rPr>
        <w:t>Student: Emili Yankova 1922793</w:t>
      </w:r>
      <w:bookmarkStart w:id="0" w:name="_Hlk79068337"/>
    </w:p>
    <w:bookmarkEnd w:id="0"/>
    <w:p w14:paraId="1C3E0612" w14:textId="378A5D66" w:rsidR="007D35EF" w:rsidRPr="00D65D01" w:rsidRDefault="007D35EF" w:rsidP="00D65D01">
      <w:pPr>
        <w:spacing w:line="360" w:lineRule="auto"/>
        <w:jc w:val="center"/>
        <w:rPr>
          <w:rFonts w:ascii="Arial" w:hAnsi="Arial" w:cs="Arial"/>
        </w:rPr>
      </w:pPr>
    </w:p>
    <w:p w14:paraId="127B9BF6" w14:textId="77777777" w:rsidR="007D35EF" w:rsidRPr="00D65D01" w:rsidRDefault="007D35EF" w:rsidP="00D65D01">
      <w:pPr>
        <w:spacing w:line="360" w:lineRule="auto"/>
        <w:rPr>
          <w:rFonts w:ascii="Arial" w:hAnsi="Arial" w:cs="Arial"/>
        </w:rPr>
      </w:pPr>
      <w:r w:rsidRPr="00D65D01">
        <w:rPr>
          <w:rFonts w:ascii="Arial" w:hAnsi="Arial" w:cs="Arial"/>
        </w:rPr>
        <w:br w:type="page"/>
      </w:r>
    </w:p>
    <w:p w14:paraId="2B1AE16B" w14:textId="77777777" w:rsidR="00C61116" w:rsidRPr="00D65D01" w:rsidRDefault="00C61116" w:rsidP="00D65D01">
      <w:pPr>
        <w:spacing w:line="360" w:lineRule="auto"/>
        <w:ind w:firstLine="0"/>
        <w:rPr>
          <w:rFonts w:ascii="Arial" w:hAnsi="Arial" w:cs="Arial"/>
          <w:b/>
          <w:shd w:val="clear" w:color="auto" w:fill="FFFFFF"/>
        </w:rPr>
      </w:pPr>
      <w:r w:rsidRPr="00D65D01">
        <w:rPr>
          <w:rFonts w:ascii="Arial" w:hAnsi="Arial" w:cs="Arial"/>
          <w:b/>
          <w:shd w:val="clear" w:color="auto" w:fill="FFFFFF"/>
        </w:rPr>
        <w:lastRenderedPageBreak/>
        <w:t>Organizational Leadership and Management Styles:</w:t>
      </w:r>
    </w:p>
    <w:p w14:paraId="4146906D" w14:textId="77777777" w:rsidR="00642EF8" w:rsidRPr="00D65D01" w:rsidRDefault="00580598" w:rsidP="00D65D01">
      <w:pPr>
        <w:spacing w:line="360" w:lineRule="auto"/>
        <w:ind w:firstLine="0"/>
        <w:rPr>
          <w:rFonts w:ascii="Arial" w:hAnsi="Arial" w:cs="Arial"/>
          <w:shd w:val="clear" w:color="auto" w:fill="FFFFFF"/>
        </w:rPr>
      </w:pPr>
      <w:r w:rsidRPr="00D65D01">
        <w:rPr>
          <w:rFonts w:ascii="Arial" w:hAnsi="Arial" w:cs="Arial"/>
          <w:shd w:val="clear" w:color="auto" w:fill="FFFFFF"/>
        </w:rPr>
        <w:t>Organizational leadership plays a very vital role in impacting on the overall work culture as well as the attitude of the workforce involved. Organizational leaders are best expected to operate in a strategic manner to guide and lead the workforce, keep them motivated and help them achieve the set objective and goals</w:t>
      </w:r>
      <w:r w:rsidR="00FA6919">
        <w:rPr>
          <w:rFonts w:ascii="Arial" w:hAnsi="Arial" w:cs="Arial"/>
          <w:shd w:val="clear" w:color="auto" w:fill="FFFFFF"/>
        </w:rPr>
        <w:t xml:space="preserve"> (</w:t>
      </w:r>
      <w:r w:rsidR="00FA6919" w:rsidRPr="00FA6919">
        <w:rPr>
          <w:rFonts w:ascii="Arial" w:hAnsi="Arial" w:cs="Arial"/>
          <w:shd w:val="clear" w:color="auto" w:fill="FFFFFF"/>
        </w:rPr>
        <w:t xml:space="preserve">Al </w:t>
      </w:r>
      <w:proofErr w:type="spellStart"/>
      <w:r w:rsidR="00FA6919" w:rsidRPr="00FA6919">
        <w:rPr>
          <w:rFonts w:ascii="Arial" w:hAnsi="Arial" w:cs="Arial"/>
          <w:shd w:val="clear" w:color="auto" w:fill="FFFFFF"/>
        </w:rPr>
        <w:t>Khajeh</w:t>
      </w:r>
      <w:proofErr w:type="spellEnd"/>
      <w:r w:rsidR="00FA6919">
        <w:rPr>
          <w:rFonts w:ascii="Arial" w:hAnsi="Arial" w:cs="Arial"/>
          <w:shd w:val="clear" w:color="auto" w:fill="FFFFFF"/>
        </w:rPr>
        <w:t xml:space="preserve">, </w:t>
      </w:r>
      <w:r w:rsidR="00FA6919" w:rsidRPr="00FA6919">
        <w:rPr>
          <w:rFonts w:ascii="Arial" w:hAnsi="Arial" w:cs="Arial"/>
          <w:shd w:val="clear" w:color="auto" w:fill="FFFFFF"/>
        </w:rPr>
        <w:t>2018</w:t>
      </w:r>
      <w:r w:rsidR="00FA6919">
        <w:rPr>
          <w:rFonts w:ascii="Arial" w:hAnsi="Arial" w:cs="Arial"/>
          <w:shd w:val="clear" w:color="auto" w:fill="FFFFFF"/>
        </w:rPr>
        <w:t>)</w:t>
      </w:r>
      <w:r w:rsidRPr="00D65D01">
        <w:rPr>
          <w:rFonts w:ascii="Arial" w:hAnsi="Arial" w:cs="Arial"/>
          <w:shd w:val="clear" w:color="auto" w:fill="FFFFFF"/>
        </w:rPr>
        <w:t>. However every individual leader associated with the business organization has a different management style that is his way of encouraging the employees, training them or building the necessary skills and attitude for effectiveness in the workplace. These different management styles have different impact on how the employee thinks, operates and is motivated</w:t>
      </w:r>
      <w:r w:rsidR="00FA6919">
        <w:rPr>
          <w:rFonts w:ascii="Arial" w:hAnsi="Arial" w:cs="Arial"/>
          <w:shd w:val="clear" w:color="auto" w:fill="FFFFFF"/>
        </w:rPr>
        <w:t xml:space="preserve"> (</w:t>
      </w:r>
      <w:r w:rsidR="00FA6919" w:rsidRPr="00FA6919">
        <w:rPr>
          <w:rFonts w:ascii="Arial" w:hAnsi="Arial" w:cs="Arial"/>
          <w:shd w:val="clear" w:color="auto" w:fill="FFFFFF"/>
        </w:rPr>
        <w:t>Yahaya</w:t>
      </w:r>
      <w:r w:rsidR="00FA6919">
        <w:rPr>
          <w:rFonts w:ascii="Arial" w:hAnsi="Arial" w:cs="Arial"/>
          <w:shd w:val="clear" w:color="auto" w:fill="FFFFFF"/>
        </w:rPr>
        <w:t xml:space="preserve"> </w:t>
      </w:r>
      <w:r w:rsidR="00FA6919" w:rsidRPr="00FA6919">
        <w:rPr>
          <w:rFonts w:ascii="Arial" w:hAnsi="Arial" w:cs="Arial"/>
          <w:shd w:val="clear" w:color="auto" w:fill="FFFFFF"/>
        </w:rPr>
        <w:t>and Ebrahim, 2016</w:t>
      </w:r>
      <w:r w:rsidR="00FA6919">
        <w:rPr>
          <w:rFonts w:ascii="Arial" w:hAnsi="Arial" w:cs="Arial"/>
          <w:shd w:val="clear" w:color="auto" w:fill="FFFFFF"/>
        </w:rPr>
        <w:t>)</w:t>
      </w:r>
      <w:r w:rsidRPr="00D65D01">
        <w:rPr>
          <w:rFonts w:ascii="Arial" w:hAnsi="Arial" w:cs="Arial"/>
          <w:shd w:val="clear" w:color="auto" w:fill="FFFFFF"/>
        </w:rPr>
        <w:t xml:space="preserve">. This actually helps in determining the overall existing work culture within the organization and the work climate. These are also referred as leadership styles and it was basically back in 1939 that psychologist Kurt Lewin and his team of researchers identified that basically there exists three basic leadership styles which are: </w:t>
      </w:r>
      <w:r w:rsidRPr="00D65D01">
        <w:rPr>
          <w:rFonts w:ascii="Arial" w:hAnsi="Arial" w:cs="Arial"/>
          <w:i/>
          <w:shd w:val="clear" w:color="auto" w:fill="FFFFFF"/>
        </w:rPr>
        <w:t>Authoritarian (Autocratic), Participative (Democratic) and Delegative (Laissez-Faire)</w:t>
      </w:r>
      <w:r w:rsidR="00FA6919">
        <w:rPr>
          <w:rFonts w:ascii="Arial" w:hAnsi="Arial" w:cs="Arial"/>
          <w:i/>
          <w:shd w:val="clear" w:color="auto" w:fill="FFFFFF"/>
        </w:rPr>
        <w:t xml:space="preserve"> (</w:t>
      </w:r>
      <w:proofErr w:type="spellStart"/>
      <w:r w:rsidR="00FA6919">
        <w:rPr>
          <w:rFonts w:ascii="Arial" w:hAnsi="Arial" w:cs="Arial"/>
          <w:shd w:val="clear" w:color="auto" w:fill="FFFFFF"/>
        </w:rPr>
        <w:t>Keskes</w:t>
      </w:r>
      <w:proofErr w:type="spellEnd"/>
      <w:r w:rsidR="00FA6919">
        <w:rPr>
          <w:rFonts w:ascii="Arial" w:hAnsi="Arial" w:cs="Arial"/>
          <w:shd w:val="clear" w:color="auto" w:fill="FFFFFF"/>
        </w:rPr>
        <w:t xml:space="preserve">, </w:t>
      </w:r>
      <w:r w:rsidR="00FA6919" w:rsidRPr="00FA6919">
        <w:rPr>
          <w:rFonts w:ascii="Arial" w:hAnsi="Arial" w:cs="Arial"/>
          <w:shd w:val="clear" w:color="auto" w:fill="FFFFFF"/>
        </w:rPr>
        <w:t>2014)</w:t>
      </w:r>
      <w:r w:rsidRPr="00FA6919">
        <w:rPr>
          <w:rFonts w:ascii="Arial" w:hAnsi="Arial" w:cs="Arial"/>
          <w:shd w:val="clear" w:color="auto" w:fill="FFFFFF"/>
        </w:rPr>
        <w:t>.</w:t>
      </w:r>
      <w:r w:rsidRPr="00D65D01">
        <w:rPr>
          <w:rFonts w:ascii="Arial" w:hAnsi="Arial" w:cs="Arial"/>
          <w:i/>
          <w:shd w:val="clear" w:color="auto" w:fill="FFFFFF"/>
        </w:rPr>
        <w:t xml:space="preserve"> </w:t>
      </w:r>
      <w:r w:rsidRPr="00D65D01">
        <w:rPr>
          <w:rFonts w:ascii="Arial" w:hAnsi="Arial" w:cs="Arial"/>
          <w:shd w:val="clear" w:color="auto" w:fill="FFFFFF"/>
        </w:rPr>
        <w:t>Though with changing times and needs of the business organization these leadership and management styles have undergone significant changes yet the basic classification remains the same</w:t>
      </w:r>
      <w:r w:rsidR="009F665F" w:rsidRPr="00D65D01">
        <w:rPr>
          <w:rFonts w:ascii="Arial" w:hAnsi="Arial" w:cs="Arial"/>
          <w:shd w:val="clear" w:color="auto" w:fill="FFFFFF"/>
        </w:rPr>
        <w:t>. Trust in leadership is one of the key factors that impact on positively or negatively influencing the attitude of the employees and the overall progress of the business organization</w:t>
      </w:r>
    </w:p>
    <w:p w14:paraId="4B1F752C" w14:textId="77777777" w:rsidR="009F665F" w:rsidRPr="00D65D01" w:rsidRDefault="009F665F" w:rsidP="00D65D01">
      <w:pPr>
        <w:spacing w:line="360" w:lineRule="auto"/>
        <w:ind w:firstLine="0"/>
        <w:rPr>
          <w:rFonts w:ascii="Arial" w:hAnsi="Arial" w:cs="Arial"/>
          <w:b/>
          <w:shd w:val="clear" w:color="auto" w:fill="FFFFFF"/>
        </w:rPr>
      </w:pPr>
      <w:r w:rsidRPr="00D65D01">
        <w:rPr>
          <w:rFonts w:ascii="Arial" w:hAnsi="Arial" w:cs="Arial"/>
          <w:b/>
          <w:shd w:val="clear" w:color="auto" w:fill="FFFFFF"/>
        </w:rPr>
        <w:t>Google and leadership style:</w:t>
      </w:r>
    </w:p>
    <w:p w14:paraId="10DEEF15" w14:textId="77777777" w:rsidR="00130C89" w:rsidRPr="00D65D01" w:rsidRDefault="009F665F" w:rsidP="00D65D01">
      <w:pPr>
        <w:spacing w:line="360" w:lineRule="auto"/>
        <w:ind w:firstLine="0"/>
        <w:rPr>
          <w:rFonts w:ascii="Arial" w:hAnsi="Arial" w:cs="Arial"/>
          <w:shd w:val="clear" w:color="auto" w:fill="FFFFFF"/>
        </w:rPr>
      </w:pPr>
      <w:r w:rsidRPr="00D65D01">
        <w:rPr>
          <w:rFonts w:ascii="Arial" w:hAnsi="Arial" w:cs="Arial"/>
          <w:shd w:val="clear" w:color="auto" w:fill="FFFFFF"/>
        </w:rPr>
        <w:t>This American multinational technology company which specifically specialises in providing internet based</w:t>
      </w:r>
      <w:r w:rsidR="004663DA" w:rsidRPr="00D65D01">
        <w:rPr>
          <w:rFonts w:ascii="Arial" w:hAnsi="Arial" w:cs="Arial"/>
          <w:shd w:val="clear" w:color="auto" w:fill="FFFFFF"/>
        </w:rPr>
        <w:t xml:space="preserve"> services and products has been time and again </w:t>
      </w:r>
      <w:r w:rsidR="001C4C24" w:rsidRPr="00D65D01">
        <w:rPr>
          <w:rFonts w:ascii="Arial" w:hAnsi="Arial" w:cs="Arial"/>
          <w:shd w:val="clear" w:color="auto" w:fill="FFFFFF"/>
        </w:rPr>
        <w:t xml:space="preserve">voted to be the best work place, being consistent one of the top-ranking business organizations in </w:t>
      </w:r>
      <w:r w:rsidR="001C4C24" w:rsidRPr="00D65D01">
        <w:rPr>
          <w:rFonts w:ascii="Arial" w:hAnsi="Arial" w:cs="Arial"/>
          <w:i/>
          <w:shd w:val="clear" w:color="auto" w:fill="FFFFFF"/>
        </w:rPr>
        <w:t>Fortune’s Best Companies to Work for List</w:t>
      </w:r>
      <w:r w:rsidR="00FA6919">
        <w:rPr>
          <w:rFonts w:ascii="Arial" w:hAnsi="Arial" w:cs="Arial"/>
          <w:i/>
          <w:shd w:val="clear" w:color="auto" w:fill="FFFFFF"/>
        </w:rPr>
        <w:t xml:space="preserve"> </w:t>
      </w:r>
      <w:r w:rsidR="00FA6919" w:rsidRPr="00FA6919">
        <w:rPr>
          <w:rFonts w:ascii="Arial" w:hAnsi="Arial" w:cs="Arial"/>
          <w:shd w:val="clear" w:color="auto" w:fill="FFFFFF"/>
        </w:rPr>
        <w:t>(He, 2013)</w:t>
      </w:r>
      <w:r w:rsidR="004663DA" w:rsidRPr="00FA6919">
        <w:rPr>
          <w:rFonts w:ascii="Arial" w:hAnsi="Arial" w:cs="Arial"/>
          <w:shd w:val="clear" w:color="auto" w:fill="FFFFFF"/>
        </w:rPr>
        <w:t>.</w:t>
      </w:r>
      <w:r w:rsidR="004663DA" w:rsidRPr="00D65D01">
        <w:rPr>
          <w:rFonts w:ascii="Arial" w:hAnsi="Arial" w:cs="Arial"/>
          <w:shd w:val="clear" w:color="auto" w:fill="FFFFFF"/>
        </w:rPr>
        <w:t xml:space="preserve"> This has been made possible</w:t>
      </w:r>
      <w:r w:rsidR="001C4C24" w:rsidRPr="00D65D01">
        <w:rPr>
          <w:rFonts w:ascii="Arial" w:hAnsi="Arial" w:cs="Arial"/>
          <w:shd w:val="clear" w:color="auto" w:fill="FFFFFF"/>
        </w:rPr>
        <w:t xml:space="preserve"> with the right kind of leadership and management style that is present within the organization. </w:t>
      </w:r>
      <w:r w:rsidR="00D02639" w:rsidRPr="00D65D01">
        <w:rPr>
          <w:rFonts w:ascii="Arial" w:hAnsi="Arial" w:cs="Arial"/>
          <w:shd w:val="clear" w:color="auto" w:fill="FFFFFF"/>
        </w:rPr>
        <w:t>Sundar Pichai who is the CEO of Google and its holding company Alphabet Inc is one of the leading members in impacting the organization’s overall success</w:t>
      </w:r>
      <w:r w:rsidR="00130C89" w:rsidRPr="00D65D01">
        <w:rPr>
          <w:rFonts w:ascii="Arial" w:hAnsi="Arial" w:cs="Arial"/>
          <w:shd w:val="clear" w:color="auto" w:fill="FFFFFF"/>
        </w:rPr>
        <w:t xml:space="preserve">. Initially Google was not identified as a people centric company that is the there existed certain regressive practices like its review rating process in its performance management system which often created drift and disappointment amongst its work force. This has been identified and the management headed by </w:t>
      </w:r>
      <w:r w:rsidR="00130C89" w:rsidRPr="00D65D01">
        <w:rPr>
          <w:rFonts w:ascii="Arial" w:hAnsi="Arial" w:cs="Arial"/>
          <w:shd w:val="clear" w:color="auto" w:fill="FFFFFF"/>
        </w:rPr>
        <w:lastRenderedPageBreak/>
        <w:t>Sundar Pichai has been quite effective in developing employees to their full potential utilising 360-degree feedback collection process</w:t>
      </w:r>
      <w:r w:rsidR="00FA6919">
        <w:rPr>
          <w:rFonts w:ascii="Arial" w:hAnsi="Arial" w:cs="Arial"/>
          <w:shd w:val="clear" w:color="auto" w:fill="FFFFFF"/>
        </w:rPr>
        <w:t xml:space="preserve"> (</w:t>
      </w:r>
      <w:r w:rsidR="00E0489A" w:rsidRPr="00E0489A">
        <w:rPr>
          <w:rFonts w:ascii="Arial" w:hAnsi="Arial" w:cs="Arial"/>
          <w:shd w:val="clear" w:color="auto" w:fill="FFFFFF"/>
        </w:rPr>
        <w:t>Kanchana, 2019</w:t>
      </w:r>
      <w:r w:rsidR="00FA6919">
        <w:rPr>
          <w:rFonts w:ascii="Arial" w:hAnsi="Arial" w:cs="Arial"/>
          <w:shd w:val="clear" w:color="auto" w:fill="FFFFFF"/>
        </w:rPr>
        <w:t>)</w:t>
      </w:r>
      <w:r w:rsidR="00130C89" w:rsidRPr="00D65D01">
        <w:rPr>
          <w:rFonts w:ascii="Arial" w:hAnsi="Arial" w:cs="Arial"/>
          <w:shd w:val="clear" w:color="auto" w:fill="FFFFFF"/>
        </w:rPr>
        <w:t xml:space="preserve">. </w:t>
      </w:r>
    </w:p>
    <w:p w14:paraId="5386A0CA" w14:textId="77777777" w:rsidR="00580598" w:rsidRPr="00D65D01" w:rsidRDefault="00C00705" w:rsidP="00D65D01">
      <w:pPr>
        <w:spacing w:line="360" w:lineRule="auto"/>
        <w:ind w:firstLine="0"/>
        <w:rPr>
          <w:rFonts w:ascii="Arial" w:hAnsi="Arial" w:cs="Arial"/>
          <w:shd w:val="clear" w:color="auto" w:fill="FFFFFF"/>
        </w:rPr>
      </w:pPr>
      <w:r w:rsidRPr="00D65D01">
        <w:rPr>
          <w:rFonts w:ascii="Arial" w:hAnsi="Arial" w:cs="Arial"/>
          <w:shd w:val="clear" w:color="auto" w:fill="FFFFFF"/>
        </w:rPr>
        <w:t xml:space="preserve">Theoretically analysing the leadership and management approach of Sundar Pichai it can be identified with the help of </w:t>
      </w:r>
      <w:r w:rsidRPr="00D65D01">
        <w:rPr>
          <w:rFonts w:ascii="Arial" w:hAnsi="Arial" w:cs="Arial"/>
          <w:b/>
          <w:shd w:val="clear" w:color="auto" w:fill="FFFFFF"/>
        </w:rPr>
        <w:t>transformation theory or relationship theory</w:t>
      </w:r>
      <w:r w:rsidRPr="00D65D01">
        <w:rPr>
          <w:rFonts w:ascii="Arial" w:hAnsi="Arial" w:cs="Arial"/>
          <w:shd w:val="clear" w:color="auto" w:fill="FFFFFF"/>
        </w:rPr>
        <w:t xml:space="preserve"> because as a leader he firmly believes that it is only through developing a positive relationship between a leader and the team members that organizations can achieve positive results. </w:t>
      </w:r>
      <w:r w:rsidR="00130C89" w:rsidRPr="00D65D01">
        <w:rPr>
          <w:rFonts w:ascii="Arial" w:hAnsi="Arial" w:cs="Arial"/>
          <w:shd w:val="clear" w:color="auto" w:fill="FFFFFF"/>
        </w:rPr>
        <w:t xml:space="preserve">Sundar Pichai has been identified as an </w:t>
      </w:r>
      <w:r w:rsidR="00130C89" w:rsidRPr="00D65D01">
        <w:rPr>
          <w:rFonts w:ascii="Arial" w:hAnsi="Arial" w:cs="Arial"/>
          <w:b/>
          <w:shd w:val="clear" w:color="auto" w:fill="FFFFFF"/>
        </w:rPr>
        <w:t>Affiliative leader</w:t>
      </w:r>
      <w:r w:rsidR="00130C89" w:rsidRPr="00D65D01">
        <w:rPr>
          <w:rFonts w:ascii="Arial" w:hAnsi="Arial" w:cs="Arial"/>
          <w:shd w:val="clear" w:color="auto" w:fill="FFFFFF"/>
        </w:rPr>
        <w:t xml:space="preserve"> as its leadership and management style largely focuses on the concept of </w:t>
      </w:r>
      <w:r w:rsidR="00130C89" w:rsidRPr="00D65D01">
        <w:rPr>
          <w:rFonts w:ascii="Arial" w:hAnsi="Arial" w:cs="Arial"/>
          <w:i/>
          <w:shd w:val="clear" w:color="auto" w:fill="FFFFFF"/>
        </w:rPr>
        <w:t>“People comes first”</w:t>
      </w:r>
      <w:r w:rsidR="006D2BDC">
        <w:rPr>
          <w:rFonts w:ascii="Arial" w:hAnsi="Arial" w:cs="Arial"/>
          <w:i/>
          <w:shd w:val="clear" w:color="auto" w:fill="FFFFFF"/>
        </w:rPr>
        <w:t xml:space="preserve"> </w:t>
      </w:r>
      <w:r w:rsidR="006D2BDC" w:rsidRPr="006D2BDC">
        <w:rPr>
          <w:rFonts w:ascii="Arial" w:hAnsi="Arial" w:cs="Arial"/>
          <w:shd w:val="clear" w:color="auto" w:fill="FFFFFF"/>
        </w:rPr>
        <w:t xml:space="preserve">(Boone, Kurtz and </w:t>
      </w:r>
      <w:proofErr w:type="spellStart"/>
      <w:r w:rsidR="006D2BDC" w:rsidRPr="006D2BDC">
        <w:rPr>
          <w:rFonts w:ascii="Arial" w:hAnsi="Arial" w:cs="Arial"/>
          <w:shd w:val="clear" w:color="auto" w:fill="FFFFFF"/>
        </w:rPr>
        <w:t>Berston</w:t>
      </w:r>
      <w:proofErr w:type="spellEnd"/>
      <w:r w:rsidR="006D2BDC" w:rsidRPr="006D2BDC">
        <w:rPr>
          <w:rFonts w:ascii="Arial" w:hAnsi="Arial" w:cs="Arial"/>
          <w:shd w:val="clear" w:color="auto" w:fill="FFFFFF"/>
        </w:rPr>
        <w:t>, 2019</w:t>
      </w:r>
      <w:r w:rsidR="006D2BDC">
        <w:rPr>
          <w:rFonts w:ascii="Arial" w:hAnsi="Arial" w:cs="Arial"/>
          <w:i/>
          <w:shd w:val="clear" w:color="auto" w:fill="FFFFFF"/>
        </w:rPr>
        <w:t>)</w:t>
      </w:r>
      <w:r w:rsidR="00130C89" w:rsidRPr="00D65D01">
        <w:rPr>
          <w:rFonts w:ascii="Arial" w:hAnsi="Arial" w:cs="Arial"/>
          <w:i/>
          <w:shd w:val="clear" w:color="auto" w:fill="FFFFFF"/>
        </w:rPr>
        <w:t xml:space="preserve">. </w:t>
      </w:r>
      <w:r w:rsidR="00130C89" w:rsidRPr="00D65D01">
        <w:rPr>
          <w:rFonts w:ascii="Arial" w:hAnsi="Arial" w:cs="Arial"/>
          <w:shd w:val="clear" w:color="auto" w:fill="FFFFFF"/>
        </w:rPr>
        <w:t>Affiliative leadership and management style always aims to bring in the workforce together and encourage them to op</w:t>
      </w:r>
      <w:r w:rsidRPr="00D65D01">
        <w:rPr>
          <w:rFonts w:ascii="Arial" w:hAnsi="Arial" w:cs="Arial"/>
          <w:shd w:val="clear" w:color="auto" w:fill="FFFFFF"/>
        </w:rPr>
        <w:t>erate in a collaborative manner. Sundar Pichai has excelled in his leadership abilities since his appointment as Google’s CEO in the year 2015 which can be easily understood by the existing work atmosphere within this global business giant. In Google internal communication is not vertical that is it need not follow the stated hierarchical approach rather it is unidirectional where every individual is free to provide their feedback and its move upwards as well as downwards</w:t>
      </w:r>
      <w:r w:rsidR="006D2BDC">
        <w:rPr>
          <w:rFonts w:ascii="Arial" w:hAnsi="Arial" w:cs="Arial"/>
          <w:shd w:val="clear" w:color="auto" w:fill="FFFFFF"/>
        </w:rPr>
        <w:t xml:space="preserve"> </w:t>
      </w:r>
      <w:r w:rsidR="006D2BDC" w:rsidRPr="006D2BDC">
        <w:rPr>
          <w:rFonts w:ascii="Arial" w:hAnsi="Arial" w:cs="Arial"/>
          <w:shd w:val="clear" w:color="auto" w:fill="FFFFFF"/>
        </w:rPr>
        <w:t>(BERCOVIC, 2018)</w:t>
      </w:r>
      <w:r w:rsidRPr="00D65D01">
        <w:rPr>
          <w:rFonts w:ascii="Arial" w:hAnsi="Arial" w:cs="Arial"/>
          <w:shd w:val="clear" w:color="auto" w:fill="FFFFFF"/>
        </w:rPr>
        <w:t xml:space="preserve">. This flexibility is very much reflected in the existing work culture in Google where the employees enjoy the work that they are allotted with.  Google has not adopted the traditional cubical approach to work rather it has an open space </w:t>
      </w:r>
      <w:r w:rsidR="004A7143" w:rsidRPr="00D65D01">
        <w:rPr>
          <w:rFonts w:ascii="Arial" w:hAnsi="Arial" w:cs="Arial"/>
          <w:shd w:val="clear" w:color="auto" w:fill="FFFFFF"/>
        </w:rPr>
        <w:t>with amenities like breakfast, lunch dinner and snacks along with professional masseurs, to gyms and swimming pools as well as an in-house nap pods to catch some sleep</w:t>
      </w:r>
      <w:r w:rsidR="006D2BDC">
        <w:rPr>
          <w:rFonts w:ascii="Arial" w:hAnsi="Arial" w:cs="Arial"/>
          <w:shd w:val="clear" w:color="auto" w:fill="FFFFFF"/>
        </w:rPr>
        <w:t xml:space="preserve"> (</w:t>
      </w:r>
      <w:proofErr w:type="spellStart"/>
      <w:r w:rsidR="006D2BDC" w:rsidRPr="006D2BDC">
        <w:rPr>
          <w:rFonts w:ascii="Arial" w:hAnsi="Arial" w:cs="Arial"/>
          <w:shd w:val="clear" w:color="auto" w:fill="FFFFFF"/>
        </w:rPr>
        <w:t>Zulfan</w:t>
      </w:r>
      <w:proofErr w:type="spellEnd"/>
      <w:r w:rsidR="006D2BDC">
        <w:rPr>
          <w:rFonts w:ascii="Arial" w:hAnsi="Arial" w:cs="Arial"/>
          <w:shd w:val="clear" w:color="auto" w:fill="FFFFFF"/>
        </w:rPr>
        <w:t xml:space="preserve"> et al. 2020)</w:t>
      </w:r>
      <w:r w:rsidR="004A7143" w:rsidRPr="00D65D01">
        <w:rPr>
          <w:rFonts w:ascii="Arial" w:hAnsi="Arial" w:cs="Arial"/>
          <w:shd w:val="clear" w:color="auto" w:fill="FFFFFF"/>
        </w:rPr>
        <w:t xml:space="preserve">. This has been made possible because as a leader Pichai has always prioritised on the wellbeing of the employees and how they level of motivating and work commitment can be strengthen by acknowledging their efforts. </w:t>
      </w:r>
    </w:p>
    <w:p w14:paraId="6ED34D02" w14:textId="77777777" w:rsidR="004A7143" w:rsidRPr="00D65D01" w:rsidRDefault="004A7143" w:rsidP="00D65D01">
      <w:pPr>
        <w:spacing w:line="360" w:lineRule="auto"/>
        <w:ind w:firstLine="0"/>
        <w:rPr>
          <w:rFonts w:ascii="Arial" w:hAnsi="Arial" w:cs="Arial"/>
          <w:shd w:val="clear" w:color="auto" w:fill="FFFFFF"/>
        </w:rPr>
      </w:pPr>
      <w:r w:rsidRPr="00D65D01">
        <w:rPr>
          <w:rFonts w:ascii="Arial" w:hAnsi="Arial" w:cs="Arial"/>
          <w:shd w:val="clear" w:color="auto" w:fill="FFFFFF"/>
        </w:rPr>
        <w:t xml:space="preserve">Sundar Pichai is also identified as a transformational leader because his innovation and creativity always motivated the workforce to think out-of-the-box. Sundar Pichai’s attention to every minute </w:t>
      </w:r>
      <w:r w:rsidR="00A64344" w:rsidRPr="00D65D01">
        <w:rPr>
          <w:rFonts w:ascii="Arial" w:hAnsi="Arial" w:cs="Arial"/>
          <w:shd w:val="clear" w:color="auto" w:fill="FFFFFF"/>
        </w:rPr>
        <w:t>detail</w:t>
      </w:r>
      <w:r w:rsidRPr="00D65D01">
        <w:rPr>
          <w:rFonts w:ascii="Arial" w:hAnsi="Arial" w:cs="Arial"/>
          <w:shd w:val="clear" w:color="auto" w:fill="FFFFFF"/>
        </w:rPr>
        <w:t>, building an inclusive vision and prioritising of tasks has actually made him a transformational leader. Google Cafes are designed in such a manner where the employees can give birth to various creative ideas and spark conversations. Along with this there is an innovation management tool that gas been designed by the engineers working at Google named as Google Moderator that actually allows people to share their tech talks in company-wide meeting or seek suggestion</w:t>
      </w:r>
      <w:r w:rsidR="006D2BDC">
        <w:rPr>
          <w:rFonts w:ascii="Arial" w:hAnsi="Arial" w:cs="Arial"/>
          <w:shd w:val="clear" w:color="auto" w:fill="FFFFFF"/>
        </w:rPr>
        <w:t xml:space="preserve"> </w:t>
      </w:r>
      <w:r w:rsidR="006D2BDC" w:rsidRPr="006D2BDC">
        <w:rPr>
          <w:rFonts w:ascii="Arial" w:hAnsi="Arial" w:cs="Arial"/>
          <w:shd w:val="clear" w:color="auto" w:fill="FFFFFF"/>
        </w:rPr>
        <w:t>(</w:t>
      </w:r>
      <w:proofErr w:type="spellStart"/>
      <w:r w:rsidR="006D2BDC" w:rsidRPr="006D2BDC">
        <w:rPr>
          <w:rFonts w:ascii="Arial" w:hAnsi="Arial" w:cs="Arial"/>
          <w:shd w:val="clear" w:color="auto" w:fill="FFFFFF"/>
        </w:rPr>
        <w:t>diversity.google</w:t>
      </w:r>
      <w:proofErr w:type="spellEnd"/>
      <w:r w:rsidR="006D2BDC" w:rsidRPr="006D2BDC">
        <w:rPr>
          <w:rFonts w:ascii="Arial" w:hAnsi="Arial" w:cs="Arial"/>
          <w:shd w:val="clear" w:color="auto" w:fill="FFFFFF"/>
        </w:rPr>
        <w:t>, 2021)</w:t>
      </w:r>
      <w:r w:rsidRPr="00D65D01">
        <w:rPr>
          <w:rFonts w:ascii="Arial" w:hAnsi="Arial" w:cs="Arial"/>
          <w:shd w:val="clear" w:color="auto" w:fill="FFFFFF"/>
        </w:rPr>
        <w:t xml:space="preserve">. The organization also prioritises on training and </w:t>
      </w:r>
      <w:r w:rsidRPr="00D65D01">
        <w:rPr>
          <w:rFonts w:ascii="Arial" w:hAnsi="Arial" w:cs="Arial"/>
          <w:shd w:val="clear" w:color="auto" w:fill="FFFFFF"/>
        </w:rPr>
        <w:lastRenderedPageBreak/>
        <w:t xml:space="preserve">building the employees through its employee-to-employee network which is also known as “g2g” (Googler-to-Googler) to bring in more transparency and effective communication in the overall training process. </w:t>
      </w:r>
      <w:r w:rsidR="00C61116" w:rsidRPr="00D65D01">
        <w:rPr>
          <w:rFonts w:ascii="Arial" w:hAnsi="Arial" w:cs="Arial"/>
          <w:shd w:val="clear" w:color="auto" w:fill="FFFFFF"/>
        </w:rPr>
        <w:t>Analysing Sundar Pichai’s management style it can be identified as a collaborative as well as coaching style of managing the employees because as a leader he has always being focused on bringing the workforce together as well as helping them and supporting them in every challenging situation</w:t>
      </w:r>
      <w:r w:rsidR="00636B18">
        <w:rPr>
          <w:rFonts w:ascii="Arial" w:hAnsi="Arial" w:cs="Arial"/>
          <w:shd w:val="clear" w:color="auto" w:fill="FFFFFF"/>
        </w:rPr>
        <w:t xml:space="preserve"> </w:t>
      </w:r>
      <w:r w:rsidR="00636B18" w:rsidRPr="00636B18">
        <w:rPr>
          <w:rFonts w:ascii="Arial" w:hAnsi="Arial" w:cs="Arial"/>
          <w:shd w:val="clear" w:color="auto" w:fill="FFFFFF"/>
        </w:rPr>
        <w:t>(wordpress.com, 2018)</w:t>
      </w:r>
      <w:r w:rsidR="00C61116" w:rsidRPr="00D65D01">
        <w:rPr>
          <w:rFonts w:ascii="Arial" w:hAnsi="Arial" w:cs="Arial"/>
          <w:shd w:val="clear" w:color="auto" w:fill="FFFFFF"/>
        </w:rPr>
        <w:t>. This is the reason that Google has earned 15 awards all alone from Comparably in the year 2019</w:t>
      </w:r>
      <w:r w:rsidR="00636B18">
        <w:rPr>
          <w:rFonts w:ascii="Arial" w:hAnsi="Arial" w:cs="Arial"/>
          <w:shd w:val="clear" w:color="auto" w:fill="FFFFFF"/>
        </w:rPr>
        <w:t xml:space="preserve"> </w:t>
      </w:r>
      <w:r w:rsidR="00636B18" w:rsidRPr="00636B18">
        <w:rPr>
          <w:rFonts w:ascii="Arial" w:hAnsi="Arial" w:cs="Arial"/>
          <w:shd w:val="clear" w:color="auto" w:fill="FFFFFF"/>
        </w:rPr>
        <w:t>(comparably.com, 2019)</w:t>
      </w:r>
      <w:r w:rsidR="00C61116" w:rsidRPr="00D65D01">
        <w:rPr>
          <w:rFonts w:ascii="Arial" w:hAnsi="Arial" w:cs="Arial"/>
          <w:shd w:val="clear" w:color="auto" w:fill="FFFFFF"/>
        </w:rPr>
        <w:t xml:space="preserve"> which includes the award for Best Company Culture, Best CEO and Best Company for Women Awards. Inclusivity and diversity is a very integral part of this company’s culture. Ensuring equal work opportunity for more than 100,000 employees spread in more than 170 cities and in 60 countries</w:t>
      </w:r>
      <w:r w:rsidR="001309C6" w:rsidRPr="00D65D01">
        <w:rPr>
          <w:rFonts w:ascii="Arial" w:hAnsi="Arial" w:cs="Arial"/>
          <w:shd w:val="clear" w:color="auto" w:fill="FFFFFF"/>
        </w:rPr>
        <w:t>. This is also done by bringing minor shifts in the operation process such as the management has built numerous micro-kitchens around the Google campus to help bring all the people together during lunch time</w:t>
      </w:r>
      <w:r w:rsidR="00636B18">
        <w:rPr>
          <w:rFonts w:ascii="Arial" w:hAnsi="Arial" w:cs="Arial"/>
          <w:shd w:val="clear" w:color="auto" w:fill="FFFFFF"/>
        </w:rPr>
        <w:t xml:space="preserve"> </w:t>
      </w:r>
      <w:r w:rsidR="00636B18" w:rsidRPr="00636B18">
        <w:rPr>
          <w:rFonts w:ascii="Arial" w:hAnsi="Arial" w:cs="Arial"/>
          <w:shd w:val="clear" w:color="auto" w:fill="FFFFFF"/>
        </w:rPr>
        <w:t>(peakon.com, 2021)</w:t>
      </w:r>
      <w:r w:rsidR="001309C6" w:rsidRPr="00D65D01">
        <w:rPr>
          <w:rFonts w:ascii="Arial" w:hAnsi="Arial" w:cs="Arial"/>
          <w:shd w:val="clear" w:color="auto" w:fill="FFFFFF"/>
        </w:rPr>
        <w:t>. These approaches to build team collaboration and create a positive work culture is very much influenced by the management and leadership style that has been adopted by the organization’s leader</w:t>
      </w:r>
    </w:p>
    <w:p w14:paraId="3B3E2795" w14:textId="56267841" w:rsidR="00A64344" w:rsidRDefault="00A64344" w:rsidP="00D65D01">
      <w:pPr>
        <w:spacing w:line="360" w:lineRule="auto"/>
        <w:ind w:firstLine="0"/>
        <w:rPr>
          <w:rFonts w:ascii="Arial" w:hAnsi="Arial" w:cs="Arial"/>
          <w:shd w:val="clear" w:color="auto" w:fill="FFFFFF"/>
        </w:rPr>
      </w:pPr>
      <w:r w:rsidRPr="00D65D01">
        <w:rPr>
          <w:rFonts w:ascii="Arial" w:hAnsi="Arial" w:cs="Arial"/>
          <w:shd w:val="clear" w:color="auto" w:fill="FFFFFF"/>
        </w:rPr>
        <w:t>The impact of leadership and management style on the organization and its people is not just limited to its internal growth but is also very well reflected through how the organization meets its social responsibilities and larger commitments</w:t>
      </w:r>
      <w:r w:rsidR="00636B18">
        <w:rPr>
          <w:rFonts w:ascii="Arial" w:hAnsi="Arial" w:cs="Arial"/>
          <w:shd w:val="clear" w:color="auto" w:fill="FFFFFF"/>
        </w:rPr>
        <w:t xml:space="preserve"> (</w:t>
      </w:r>
      <w:r w:rsidR="00636B18" w:rsidRPr="00636B18">
        <w:rPr>
          <w:rFonts w:ascii="Arial" w:hAnsi="Arial" w:cs="Arial"/>
          <w:shd w:val="clear" w:color="auto" w:fill="FFFFFF"/>
        </w:rPr>
        <w:t>Marshall</w:t>
      </w:r>
      <w:r w:rsidR="00636B18">
        <w:rPr>
          <w:rFonts w:ascii="Arial" w:hAnsi="Arial" w:cs="Arial"/>
          <w:shd w:val="clear" w:color="auto" w:fill="FFFFFF"/>
        </w:rPr>
        <w:t xml:space="preserve">, </w:t>
      </w:r>
      <w:r w:rsidR="00636B18" w:rsidRPr="00636B18">
        <w:rPr>
          <w:rFonts w:ascii="Arial" w:hAnsi="Arial" w:cs="Arial"/>
          <w:shd w:val="clear" w:color="auto" w:fill="FFFFFF"/>
        </w:rPr>
        <w:t>Coleman</w:t>
      </w:r>
      <w:r w:rsidR="00636B18">
        <w:rPr>
          <w:rFonts w:ascii="Arial" w:hAnsi="Arial" w:cs="Arial"/>
          <w:shd w:val="clear" w:color="auto" w:fill="FFFFFF"/>
        </w:rPr>
        <w:t xml:space="preserve"> </w:t>
      </w:r>
      <w:r w:rsidR="00636B18" w:rsidRPr="00636B18">
        <w:rPr>
          <w:rFonts w:ascii="Arial" w:hAnsi="Arial" w:cs="Arial"/>
          <w:shd w:val="clear" w:color="auto" w:fill="FFFFFF"/>
        </w:rPr>
        <w:t>and Reason, 2017</w:t>
      </w:r>
      <w:r w:rsidR="00636B18">
        <w:rPr>
          <w:rFonts w:ascii="Arial" w:hAnsi="Arial" w:cs="Arial"/>
          <w:shd w:val="clear" w:color="auto" w:fill="FFFFFF"/>
        </w:rPr>
        <w:t>)</w:t>
      </w:r>
      <w:r w:rsidRPr="00D65D01">
        <w:rPr>
          <w:rFonts w:ascii="Arial" w:hAnsi="Arial" w:cs="Arial"/>
          <w:shd w:val="clear" w:color="auto" w:fill="FFFFFF"/>
        </w:rPr>
        <w:t xml:space="preserve">. </w:t>
      </w:r>
      <w:r w:rsidR="00617FC8" w:rsidRPr="00D65D01">
        <w:rPr>
          <w:rFonts w:ascii="Arial" w:hAnsi="Arial" w:cs="Arial"/>
          <w:shd w:val="clear" w:color="auto" w:fill="FFFFFF"/>
        </w:rPr>
        <w:t xml:space="preserve">Sundar Pichai as a transformational leader has always encouraged the workforce to contribute for the greater benefit of the society that is the community at large. </w:t>
      </w:r>
      <w:r w:rsidR="001E1399" w:rsidRPr="00D65D01">
        <w:rPr>
          <w:rFonts w:ascii="Arial" w:hAnsi="Arial" w:cs="Arial"/>
          <w:shd w:val="clear" w:color="auto" w:fill="FFFFFF"/>
        </w:rPr>
        <w:t>It is very much evident through the charity programs which Google.org organises and has already invested more than $100 million</w:t>
      </w:r>
      <w:r w:rsidR="00636B18">
        <w:rPr>
          <w:rFonts w:ascii="Arial" w:hAnsi="Arial" w:cs="Arial"/>
          <w:shd w:val="clear" w:color="auto" w:fill="FFFFFF"/>
        </w:rPr>
        <w:t xml:space="preserve"> </w:t>
      </w:r>
      <w:r w:rsidR="00636B18" w:rsidRPr="00636B18">
        <w:rPr>
          <w:rFonts w:ascii="Arial" w:hAnsi="Arial" w:cs="Arial"/>
          <w:shd w:val="clear" w:color="auto" w:fill="FFFFFF"/>
        </w:rPr>
        <w:t>(</w:t>
      </w:r>
      <w:proofErr w:type="spellStart"/>
      <w:r w:rsidR="00636B18" w:rsidRPr="00636B18">
        <w:rPr>
          <w:rFonts w:ascii="Arial" w:hAnsi="Arial" w:cs="Arial"/>
          <w:shd w:val="clear" w:color="auto" w:fill="FFFFFF"/>
        </w:rPr>
        <w:t>sustainability.google</w:t>
      </w:r>
      <w:proofErr w:type="spellEnd"/>
      <w:r w:rsidR="00636B18" w:rsidRPr="00636B18">
        <w:rPr>
          <w:rFonts w:ascii="Arial" w:hAnsi="Arial" w:cs="Arial"/>
          <w:shd w:val="clear" w:color="auto" w:fill="FFFFFF"/>
        </w:rPr>
        <w:t>, 2021)</w:t>
      </w:r>
      <w:r w:rsidR="001E1399" w:rsidRPr="00D65D01">
        <w:rPr>
          <w:rFonts w:ascii="Arial" w:hAnsi="Arial" w:cs="Arial"/>
          <w:shd w:val="clear" w:color="auto" w:fill="FFFFFF"/>
        </w:rPr>
        <w:t xml:space="preserve">. Pichai’s leadership approach towards building a sustainable business model has actually enabled the employees and the management to address some of the most crucial topics like climate change and global warming. It has </w:t>
      </w:r>
      <w:proofErr w:type="gramStart"/>
      <w:r w:rsidR="001E1399" w:rsidRPr="00D65D01">
        <w:rPr>
          <w:rFonts w:ascii="Arial" w:hAnsi="Arial" w:cs="Arial"/>
          <w:shd w:val="clear" w:color="auto" w:fill="FFFFFF"/>
        </w:rPr>
        <w:t>actually aimed</w:t>
      </w:r>
      <w:proofErr w:type="gramEnd"/>
      <w:r w:rsidR="001E1399" w:rsidRPr="00D65D01">
        <w:rPr>
          <w:rFonts w:ascii="Arial" w:hAnsi="Arial" w:cs="Arial"/>
          <w:shd w:val="clear" w:color="auto" w:fill="FFFFFF"/>
        </w:rPr>
        <w:t xml:space="preserve"> at bringing the necessary transformation in the business process by unifying its practices, partnership and products around a single mission which is to foster its scale of sustainability. </w:t>
      </w:r>
    </w:p>
    <w:p w14:paraId="1CE04C14" w14:textId="77777777" w:rsidR="00400B2E" w:rsidRDefault="00400B2E" w:rsidP="00D65D01">
      <w:pPr>
        <w:spacing w:line="360" w:lineRule="auto"/>
        <w:ind w:firstLine="0"/>
        <w:rPr>
          <w:rFonts w:ascii="Arial" w:hAnsi="Arial" w:cs="Arial"/>
          <w:shd w:val="clear" w:color="auto" w:fill="FFFFFF"/>
        </w:rPr>
      </w:pPr>
    </w:p>
    <w:p w14:paraId="5A8161A9" w14:textId="77777777" w:rsidR="00D432DD" w:rsidRPr="00D65D01" w:rsidRDefault="00D432DD" w:rsidP="00D65D01">
      <w:pPr>
        <w:spacing w:line="360" w:lineRule="auto"/>
        <w:ind w:firstLine="0"/>
        <w:rPr>
          <w:rFonts w:ascii="Arial" w:hAnsi="Arial" w:cs="Arial"/>
          <w:b/>
          <w:shd w:val="clear" w:color="auto" w:fill="FFFFFF"/>
        </w:rPr>
      </w:pPr>
      <w:r w:rsidRPr="00D65D01">
        <w:rPr>
          <w:rFonts w:ascii="Arial" w:hAnsi="Arial" w:cs="Arial"/>
          <w:b/>
          <w:shd w:val="clear" w:color="auto" w:fill="FFFFFF"/>
        </w:rPr>
        <w:lastRenderedPageBreak/>
        <w:t>Role of Line Managers:</w:t>
      </w:r>
    </w:p>
    <w:p w14:paraId="308C64C4" w14:textId="77777777" w:rsidR="00444330" w:rsidRPr="00D65D01" w:rsidRDefault="00D432DD" w:rsidP="00D65D01">
      <w:pPr>
        <w:spacing w:line="360" w:lineRule="auto"/>
        <w:ind w:firstLine="0"/>
        <w:rPr>
          <w:rFonts w:ascii="Arial" w:hAnsi="Arial" w:cs="Arial"/>
          <w:shd w:val="clear" w:color="auto" w:fill="FFFFFF"/>
        </w:rPr>
      </w:pPr>
      <w:r w:rsidRPr="00D65D01">
        <w:rPr>
          <w:rFonts w:ascii="Arial" w:hAnsi="Arial" w:cs="Arial"/>
          <w:shd w:val="clear" w:color="auto" w:fill="FFFFFF"/>
        </w:rPr>
        <w:t>Now the concept aspect is to discuss regarding how the line managers play a vital role in ensuring overall business success and guiding the employees to manage the organization in a better manner</w:t>
      </w:r>
      <w:r w:rsidR="009F5327" w:rsidRPr="00D65D01">
        <w:rPr>
          <w:rFonts w:ascii="Arial" w:hAnsi="Arial" w:cs="Arial"/>
          <w:shd w:val="clear" w:color="auto" w:fill="FFFFFF"/>
        </w:rPr>
        <w:t xml:space="preserve">. Line managers are a significant part of organizational management who are </w:t>
      </w:r>
      <w:r w:rsidR="005E68A4" w:rsidRPr="00D65D01">
        <w:rPr>
          <w:rFonts w:ascii="Arial" w:hAnsi="Arial" w:cs="Arial"/>
          <w:shd w:val="clear" w:color="auto" w:fill="FFFFFF"/>
        </w:rPr>
        <w:t xml:space="preserve">also known as the front line management and are </w:t>
      </w:r>
      <w:r w:rsidR="009F5327" w:rsidRPr="00D65D01">
        <w:rPr>
          <w:rFonts w:ascii="Arial" w:hAnsi="Arial" w:cs="Arial"/>
          <w:shd w:val="clear" w:color="auto" w:fill="FFFFFF"/>
        </w:rPr>
        <w:t xml:space="preserve">entrusted with the job responsibility of </w:t>
      </w:r>
      <w:r w:rsidR="005E68A4" w:rsidRPr="00D65D01">
        <w:rPr>
          <w:rFonts w:ascii="Arial" w:hAnsi="Arial" w:cs="Arial"/>
          <w:shd w:val="clear" w:color="auto" w:fill="FFFFFF"/>
        </w:rPr>
        <w:t>overseeing and managing all the employees within the organization</w:t>
      </w:r>
      <w:r w:rsidR="00636B18">
        <w:rPr>
          <w:rFonts w:ascii="Arial" w:hAnsi="Arial" w:cs="Arial"/>
          <w:shd w:val="clear" w:color="auto" w:fill="FFFFFF"/>
        </w:rPr>
        <w:t xml:space="preserve"> (</w:t>
      </w:r>
      <w:r w:rsidR="00636B18" w:rsidRPr="00636B18">
        <w:rPr>
          <w:rFonts w:ascii="Arial" w:hAnsi="Arial" w:cs="Arial"/>
          <w:shd w:val="clear" w:color="auto" w:fill="FFFFFF"/>
        </w:rPr>
        <w:t>Crawshaw</w:t>
      </w:r>
      <w:r w:rsidR="00636B18">
        <w:rPr>
          <w:rFonts w:ascii="Arial" w:hAnsi="Arial" w:cs="Arial"/>
          <w:shd w:val="clear" w:color="auto" w:fill="FFFFFF"/>
        </w:rPr>
        <w:t xml:space="preserve"> </w:t>
      </w:r>
      <w:r w:rsidR="00636B18" w:rsidRPr="00636B18">
        <w:rPr>
          <w:rFonts w:ascii="Arial" w:hAnsi="Arial" w:cs="Arial"/>
          <w:shd w:val="clear" w:color="auto" w:fill="FFFFFF"/>
        </w:rPr>
        <w:t>and Game, 2015</w:t>
      </w:r>
      <w:r w:rsidR="00636B18">
        <w:rPr>
          <w:rFonts w:ascii="Arial" w:hAnsi="Arial" w:cs="Arial"/>
          <w:shd w:val="clear" w:color="auto" w:fill="FFFFFF"/>
        </w:rPr>
        <w:t>)</w:t>
      </w:r>
      <w:r w:rsidR="005E68A4" w:rsidRPr="00D65D01">
        <w:rPr>
          <w:rFonts w:ascii="Arial" w:hAnsi="Arial" w:cs="Arial"/>
          <w:shd w:val="clear" w:color="auto" w:fill="FFFFFF"/>
        </w:rPr>
        <w:t xml:space="preserve">. They are responsible to ensure that every employee is well aligned with their job role and is moving forward towards achieving the set objectives. They look over the day-to-day work assigned and are a part of the recruitment and selection process to training and coaching of employees, motivating the team and ensuring team bonding. </w:t>
      </w:r>
      <w:r w:rsidR="00444330" w:rsidRPr="00D65D01">
        <w:rPr>
          <w:rFonts w:ascii="Arial" w:hAnsi="Arial" w:cs="Arial"/>
          <w:shd w:val="clear" w:color="auto" w:fill="FFFFFF"/>
        </w:rPr>
        <w:t>Thus line managers definitely need to have certain leadership and core management skills to maintain the effectiveness of the workforce</w:t>
      </w:r>
      <w:r w:rsidR="00636B18">
        <w:rPr>
          <w:rFonts w:ascii="Arial" w:hAnsi="Arial" w:cs="Arial"/>
          <w:shd w:val="clear" w:color="auto" w:fill="FFFFFF"/>
        </w:rPr>
        <w:t xml:space="preserve"> (</w:t>
      </w:r>
      <w:r w:rsidR="00636B18" w:rsidRPr="00636B18">
        <w:rPr>
          <w:rFonts w:ascii="Arial" w:hAnsi="Arial" w:cs="Arial"/>
          <w:shd w:val="clear" w:color="auto" w:fill="FFFFFF"/>
        </w:rPr>
        <w:t>Gilbert, De Winne</w:t>
      </w:r>
      <w:r w:rsidR="00636B18">
        <w:rPr>
          <w:rFonts w:ascii="Arial" w:hAnsi="Arial" w:cs="Arial"/>
          <w:shd w:val="clear" w:color="auto" w:fill="FFFFFF"/>
        </w:rPr>
        <w:t xml:space="preserve"> </w:t>
      </w:r>
      <w:r w:rsidR="00636B18" w:rsidRPr="00636B18">
        <w:rPr>
          <w:rFonts w:ascii="Arial" w:hAnsi="Arial" w:cs="Arial"/>
          <w:shd w:val="clear" w:color="auto" w:fill="FFFFFF"/>
        </w:rPr>
        <w:t xml:space="preserve">and </w:t>
      </w:r>
      <w:proofErr w:type="spellStart"/>
      <w:r w:rsidR="00636B18" w:rsidRPr="00636B18">
        <w:rPr>
          <w:rFonts w:ascii="Arial" w:hAnsi="Arial" w:cs="Arial"/>
          <w:shd w:val="clear" w:color="auto" w:fill="FFFFFF"/>
        </w:rPr>
        <w:t>Sels</w:t>
      </w:r>
      <w:proofErr w:type="spellEnd"/>
      <w:r w:rsidR="00636B18" w:rsidRPr="00636B18">
        <w:rPr>
          <w:rFonts w:ascii="Arial" w:hAnsi="Arial" w:cs="Arial"/>
          <w:shd w:val="clear" w:color="auto" w:fill="FFFFFF"/>
        </w:rPr>
        <w:t>, 2015</w:t>
      </w:r>
      <w:r w:rsidR="00636B18">
        <w:rPr>
          <w:rFonts w:ascii="Arial" w:hAnsi="Arial" w:cs="Arial"/>
          <w:shd w:val="clear" w:color="auto" w:fill="FFFFFF"/>
        </w:rPr>
        <w:t>)</w:t>
      </w:r>
      <w:r w:rsidR="00444330" w:rsidRPr="00D65D01">
        <w:rPr>
          <w:rFonts w:ascii="Arial" w:hAnsi="Arial" w:cs="Arial"/>
          <w:shd w:val="clear" w:color="auto" w:fill="FFFFFF"/>
        </w:rPr>
        <w:t>.</w:t>
      </w:r>
    </w:p>
    <w:p w14:paraId="15027AEA" w14:textId="77777777" w:rsidR="001A0EB2" w:rsidRPr="00D65D01" w:rsidRDefault="00444330" w:rsidP="00D65D01">
      <w:pPr>
        <w:spacing w:line="360" w:lineRule="auto"/>
        <w:ind w:firstLine="0"/>
        <w:rPr>
          <w:rFonts w:ascii="Arial" w:hAnsi="Arial" w:cs="Arial"/>
          <w:shd w:val="clear" w:color="auto" w:fill="FFFFFF"/>
        </w:rPr>
      </w:pPr>
      <w:r w:rsidRPr="00D65D01">
        <w:rPr>
          <w:rFonts w:ascii="Arial" w:hAnsi="Arial" w:cs="Arial"/>
          <w:shd w:val="clear" w:color="auto" w:fill="FFFFFF"/>
        </w:rPr>
        <w:t>In Google, the line managers play a very vital role of presenting and making the employees understand the work guidelines to the employees. Even the leadership style of the line managers also has a democratic approach where they allow employees to set their own targets and function in a flexible manner to achieve the same. They are assigned with the role of coaching the employees which will actually help them achieve the set target</w:t>
      </w:r>
      <w:r w:rsidR="00636B18">
        <w:rPr>
          <w:rFonts w:ascii="Arial" w:hAnsi="Arial" w:cs="Arial"/>
          <w:shd w:val="clear" w:color="auto" w:fill="FFFFFF"/>
        </w:rPr>
        <w:t xml:space="preserve"> (</w:t>
      </w:r>
      <w:r w:rsidR="00636B18" w:rsidRPr="00636B18">
        <w:rPr>
          <w:rFonts w:ascii="Arial" w:hAnsi="Arial" w:cs="Arial"/>
          <w:shd w:val="clear" w:color="auto" w:fill="FFFFFF"/>
        </w:rPr>
        <w:t>Ellinger</w:t>
      </w:r>
      <w:r w:rsidR="00636B18">
        <w:rPr>
          <w:rFonts w:ascii="Arial" w:hAnsi="Arial" w:cs="Arial"/>
          <w:shd w:val="clear" w:color="auto" w:fill="FFFFFF"/>
        </w:rPr>
        <w:t xml:space="preserve"> </w:t>
      </w:r>
      <w:r w:rsidR="00636B18" w:rsidRPr="00636B18">
        <w:rPr>
          <w:rFonts w:ascii="Arial" w:hAnsi="Arial" w:cs="Arial"/>
          <w:shd w:val="clear" w:color="auto" w:fill="FFFFFF"/>
        </w:rPr>
        <w:t>and Kim, 2014</w:t>
      </w:r>
      <w:r w:rsidR="00636B18">
        <w:rPr>
          <w:rFonts w:ascii="Arial" w:hAnsi="Arial" w:cs="Arial"/>
          <w:shd w:val="clear" w:color="auto" w:fill="FFFFFF"/>
        </w:rPr>
        <w:t>)</w:t>
      </w:r>
      <w:r w:rsidRPr="00D65D01">
        <w:rPr>
          <w:rFonts w:ascii="Arial" w:hAnsi="Arial" w:cs="Arial"/>
          <w:shd w:val="clear" w:color="auto" w:fill="FFFFFF"/>
        </w:rPr>
        <w:t xml:space="preserve">. </w:t>
      </w:r>
      <w:r w:rsidR="00F91410" w:rsidRPr="00D65D01">
        <w:rPr>
          <w:rFonts w:ascii="Arial" w:hAnsi="Arial" w:cs="Arial"/>
          <w:shd w:val="clear" w:color="auto" w:fill="FFFFFF"/>
        </w:rPr>
        <w:t>However initially Google did not have it easy because in 2002 Google on an experimental basis simply decided to get rid of all its managers and in 2008 there was a team of researchers who were set out to prove that managers actually did not matter when it comes to leading and managing the organization. Nevertheless following this the research result was absolutely opposite and gradually Google Inc evolved in its practice of developing and supporting the line managers with all the necessary training. Since the Google has been very much dependent on the line manager to ensure its overall business success</w:t>
      </w:r>
      <w:r w:rsidR="00636B18">
        <w:rPr>
          <w:rFonts w:ascii="Arial" w:hAnsi="Arial" w:cs="Arial"/>
          <w:shd w:val="clear" w:color="auto" w:fill="FFFFFF"/>
        </w:rPr>
        <w:t xml:space="preserve"> (</w:t>
      </w:r>
      <w:r w:rsidR="00636B18" w:rsidRPr="00636B18">
        <w:rPr>
          <w:rFonts w:ascii="Arial" w:hAnsi="Arial" w:cs="Arial"/>
          <w:shd w:val="clear" w:color="auto" w:fill="FFFFFF"/>
        </w:rPr>
        <w:t>Cockayne, 2019</w:t>
      </w:r>
      <w:r w:rsidR="00636B18">
        <w:rPr>
          <w:rFonts w:ascii="Arial" w:hAnsi="Arial" w:cs="Arial"/>
          <w:shd w:val="clear" w:color="auto" w:fill="FFFFFF"/>
        </w:rPr>
        <w:t>)</w:t>
      </w:r>
      <w:r w:rsidR="00F91410" w:rsidRPr="00D65D01">
        <w:rPr>
          <w:rFonts w:ascii="Arial" w:hAnsi="Arial" w:cs="Arial"/>
          <w:shd w:val="clear" w:color="auto" w:fill="FFFFFF"/>
        </w:rPr>
        <w:t xml:space="preserve">. The organization provides all the necessary training ones the managers have completed 45 to 90 days into their managerial role. This is done because the organizational leaders at Google have seen that those managers who have already entered in the job role can better receive the training that is been provided to them. </w:t>
      </w:r>
      <w:r w:rsidR="001A0EB2" w:rsidRPr="00D65D01">
        <w:rPr>
          <w:rFonts w:ascii="Arial" w:hAnsi="Arial" w:cs="Arial"/>
          <w:shd w:val="clear" w:color="auto" w:fill="FFFFFF"/>
        </w:rPr>
        <w:t xml:space="preserve"> It is also important to understand the fact that in Google initially the performance management system was not open and lacked the necessary communication and transparency. This actually impacted on the overall </w:t>
      </w:r>
      <w:r w:rsidR="001A0EB2" w:rsidRPr="00D65D01">
        <w:rPr>
          <w:rFonts w:ascii="Arial" w:hAnsi="Arial" w:cs="Arial"/>
          <w:shd w:val="clear" w:color="auto" w:fill="FFFFFF"/>
        </w:rPr>
        <w:lastRenderedPageBreak/>
        <w:t xml:space="preserve">work culture and motivation of the employees. However today the 360 degree performance management approach that has been chosen by the organization </w:t>
      </w:r>
      <w:r w:rsidR="00EF5C3A" w:rsidRPr="00EF5C3A">
        <w:rPr>
          <w:rFonts w:ascii="Arial" w:hAnsi="Arial" w:cs="Arial"/>
          <w:shd w:val="clear" w:color="auto" w:fill="FFFFFF"/>
        </w:rPr>
        <w:t>(thecareercafe.co.uk, 2018)</w:t>
      </w:r>
      <w:r w:rsidR="00EF5C3A">
        <w:rPr>
          <w:rFonts w:ascii="Arial" w:hAnsi="Arial" w:cs="Arial"/>
          <w:shd w:val="clear" w:color="auto" w:fill="FFFFFF"/>
        </w:rPr>
        <w:t xml:space="preserve"> </w:t>
      </w:r>
      <w:r w:rsidR="001A0EB2" w:rsidRPr="00D65D01">
        <w:rPr>
          <w:rFonts w:ascii="Arial" w:hAnsi="Arial" w:cs="Arial"/>
          <w:shd w:val="clear" w:color="auto" w:fill="FFFFFF"/>
        </w:rPr>
        <w:t>is actually helpful where the line managers directly assist the team of human resource managers in implementing or enacting the HR policies.</w:t>
      </w:r>
    </w:p>
    <w:p w14:paraId="1B320FF8" w14:textId="77777777" w:rsidR="00F91410" w:rsidRDefault="001A0EB2" w:rsidP="00D65D01">
      <w:pPr>
        <w:spacing w:line="360" w:lineRule="auto"/>
        <w:ind w:firstLine="0"/>
        <w:rPr>
          <w:rFonts w:ascii="Arial" w:hAnsi="Arial" w:cs="Arial"/>
          <w:shd w:val="clear" w:color="auto" w:fill="FFFFFF"/>
        </w:rPr>
      </w:pPr>
      <w:r w:rsidRPr="00D65D01">
        <w:rPr>
          <w:rFonts w:ascii="Arial" w:hAnsi="Arial" w:cs="Arial"/>
          <w:shd w:val="clear" w:color="auto" w:fill="FFFFFF"/>
        </w:rPr>
        <w:t xml:space="preserve"> Leadership attributes play a major role in increasing the efficiency of the line managers. </w:t>
      </w:r>
      <w:r w:rsidR="00465092" w:rsidRPr="00D65D01">
        <w:rPr>
          <w:rFonts w:ascii="Arial" w:hAnsi="Arial" w:cs="Arial"/>
          <w:shd w:val="clear" w:color="auto" w:fill="FFFFFF"/>
        </w:rPr>
        <w:t xml:space="preserve">For an organization like Google which has an innovation driven culture it is extremely important to understand the fact that the line managers also needs to set strong examples of leadership by emphasising on the needs of the employees. The line managers are expected to act as a bridge between the upper level management and the staffs so that the overall flow of communication is retained. </w:t>
      </w:r>
      <w:r w:rsidR="00D65D01" w:rsidRPr="00D65D01">
        <w:rPr>
          <w:rFonts w:ascii="Arial" w:hAnsi="Arial" w:cs="Arial"/>
          <w:shd w:val="clear" w:color="auto" w:fill="FFFFFF"/>
        </w:rPr>
        <w:t xml:space="preserve">Line Managers at Google are </w:t>
      </w:r>
      <w:r w:rsidR="00D65D01">
        <w:rPr>
          <w:rFonts w:ascii="Arial" w:hAnsi="Arial" w:cs="Arial"/>
          <w:shd w:val="clear" w:color="auto" w:fill="FFFFFF"/>
        </w:rPr>
        <w:t>best expected to bring the workforce together as it is spread across 60 countries</w:t>
      </w:r>
      <w:r w:rsidR="00EF5C3A">
        <w:rPr>
          <w:rFonts w:ascii="Arial" w:hAnsi="Arial" w:cs="Arial"/>
          <w:shd w:val="clear" w:color="auto" w:fill="FFFFFF"/>
        </w:rPr>
        <w:t xml:space="preserve"> </w:t>
      </w:r>
      <w:r w:rsidR="00EF5C3A" w:rsidRPr="00EF5C3A">
        <w:rPr>
          <w:rFonts w:ascii="Arial" w:hAnsi="Arial" w:cs="Arial"/>
          <w:shd w:val="clear" w:color="auto" w:fill="FFFFFF"/>
        </w:rPr>
        <w:t>(rework.withgoogle.com, 2021)</w:t>
      </w:r>
      <w:r w:rsidR="00D65D01">
        <w:rPr>
          <w:rFonts w:ascii="Arial" w:hAnsi="Arial" w:cs="Arial"/>
          <w:shd w:val="clear" w:color="auto" w:fill="FFFFFF"/>
        </w:rPr>
        <w:t xml:space="preserve">. Hence the transnational </w:t>
      </w:r>
      <w:r w:rsidR="00012B6A">
        <w:rPr>
          <w:rFonts w:ascii="Arial" w:hAnsi="Arial" w:cs="Arial"/>
          <w:shd w:val="clear" w:color="auto" w:fill="FFFFFF"/>
        </w:rPr>
        <w:t xml:space="preserve">approach is supported by </w:t>
      </w:r>
      <w:r w:rsidR="001F0265">
        <w:rPr>
          <w:rFonts w:ascii="Arial" w:hAnsi="Arial" w:cs="Arial"/>
          <w:shd w:val="clear" w:color="auto" w:fill="FFFFFF"/>
        </w:rPr>
        <w:t>the line managers who actually ensure that all the subsidiaries are aligned with the home country and the management is also informed about the whereabouts. This is important so that standardization can be achieved in the process along with ensuring the necessary flexibility depending on the demands of each market</w:t>
      </w:r>
      <w:r w:rsidR="00776611">
        <w:rPr>
          <w:rFonts w:ascii="Arial" w:hAnsi="Arial" w:cs="Arial"/>
          <w:shd w:val="clear" w:color="auto" w:fill="FFFFFF"/>
        </w:rPr>
        <w:t xml:space="preserve">. Innovation driven organization like Google needs effective line managers who can actually train the workforce in the right direction. </w:t>
      </w:r>
      <w:r w:rsidR="00FA6919">
        <w:rPr>
          <w:rFonts w:ascii="Arial" w:hAnsi="Arial" w:cs="Arial"/>
          <w:shd w:val="clear" w:color="auto" w:fill="FFFFFF"/>
        </w:rPr>
        <w:t>In Google the line managers are held very much accountable for their personal actions because here astral management and leadership is adopted where the attitude of the line managers seem to directly impact on the moral of the employees</w:t>
      </w:r>
      <w:r w:rsidR="00EF5C3A">
        <w:rPr>
          <w:rFonts w:ascii="Arial" w:hAnsi="Arial" w:cs="Arial"/>
          <w:shd w:val="clear" w:color="auto" w:fill="FFFFFF"/>
        </w:rPr>
        <w:t xml:space="preserve"> (</w:t>
      </w:r>
      <w:r w:rsidR="00EF5C3A" w:rsidRPr="00EF5C3A">
        <w:rPr>
          <w:rFonts w:ascii="Arial" w:hAnsi="Arial" w:cs="Arial"/>
          <w:shd w:val="clear" w:color="auto" w:fill="FFFFFF"/>
        </w:rPr>
        <w:t>Storey, 2016</w:t>
      </w:r>
      <w:r w:rsidR="00EF5C3A">
        <w:rPr>
          <w:rFonts w:ascii="Arial" w:hAnsi="Arial" w:cs="Arial"/>
          <w:shd w:val="clear" w:color="auto" w:fill="FFFFFF"/>
        </w:rPr>
        <w:t>)</w:t>
      </w:r>
      <w:r w:rsidR="00FA6919">
        <w:rPr>
          <w:rFonts w:ascii="Arial" w:hAnsi="Arial" w:cs="Arial"/>
          <w:shd w:val="clear" w:color="auto" w:fill="FFFFFF"/>
        </w:rPr>
        <w:t xml:space="preserve">. The cross-functional management structure at Google inhibits major responsibilities on the line managers where their work practices and behaviour determines the level of employee engagement and overall performance of the staffs. </w:t>
      </w:r>
    </w:p>
    <w:p w14:paraId="6A9B4FF8" w14:textId="77777777" w:rsidR="00EF5C3A" w:rsidRPr="00D65D01" w:rsidRDefault="00EF5C3A" w:rsidP="00EF5C3A">
      <w:pPr>
        <w:spacing w:line="360" w:lineRule="auto"/>
        <w:ind w:firstLine="0"/>
        <w:rPr>
          <w:rFonts w:ascii="Arial" w:hAnsi="Arial" w:cs="Arial"/>
          <w:shd w:val="clear" w:color="auto" w:fill="FFFFFF"/>
        </w:rPr>
      </w:pPr>
      <w:r>
        <w:rPr>
          <w:rFonts w:ascii="Arial" w:hAnsi="Arial" w:cs="Arial"/>
          <w:shd w:val="clear" w:color="auto" w:fill="FFFFFF"/>
        </w:rPr>
        <w:t xml:space="preserve">Thus it is very much evident how strategic leadership and management can actually help global organizations achieve the best result. It is the leader who is responsible to set a vision for the workforce that would ultimately impact on their attitude and work performance. This is exactly the reason why in Google managerial training is highly prioritised and the line managers are given all the necessary resources and support to develop their skill. Once they are prepared the line managers are assigned with the job role to explain the roles, responsibilities as well as the norms and regulations to the entire workforce. If the whole process moves in the right </w:t>
      </w:r>
      <w:r>
        <w:rPr>
          <w:rFonts w:ascii="Arial" w:hAnsi="Arial" w:cs="Arial"/>
          <w:shd w:val="clear" w:color="auto" w:fill="FFFFFF"/>
        </w:rPr>
        <w:lastRenderedPageBreak/>
        <w:t>direction it ensures productive result where the workforce is seen to be better coordinated and encouraged to achieve the best, this is exactly how Google has established a positive work culture through the global industry market.</w:t>
      </w:r>
    </w:p>
    <w:p w14:paraId="6357C3BE" w14:textId="77777777" w:rsidR="00EF5C3A" w:rsidRDefault="00EF5C3A">
      <w:pPr>
        <w:rPr>
          <w:rFonts w:ascii="Arial" w:hAnsi="Arial" w:cs="Arial"/>
          <w:shd w:val="clear" w:color="auto" w:fill="FFFFFF"/>
        </w:rPr>
      </w:pPr>
      <w:r>
        <w:rPr>
          <w:rFonts w:ascii="Arial" w:hAnsi="Arial" w:cs="Arial"/>
          <w:shd w:val="clear" w:color="auto" w:fill="FFFFFF"/>
        </w:rPr>
        <w:br w:type="page"/>
      </w:r>
    </w:p>
    <w:p w14:paraId="38FD4A62" w14:textId="77777777" w:rsidR="001F0265" w:rsidRPr="00EF5C3A" w:rsidRDefault="00EF5C3A" w:rsidP="00EF5C3A">
      <w:pPr>
        <w:pStyle w:val="Heading1"/>
      </w:pPr>
      <w:r w:rsidRPr="00EF5C3A">
        <w:lastRenderedPageBreak/>
        <w:t>References:</w:t>
      </w:r>
    </w:p>
    <w:p w14:paraId="681B5CD4" w14:textId="77777777" w:rsidR="00EF5C3A" w:rsidRPr="00EF5C3A" w:rsidRDefault="00EF5C3A" w:rsidP="00EF5C3A">
      <w:pPr>
        <w:ind w:firstLine="0"/>
        <w:rPr>
          <w:rFonts w:ascii="Arial" w:hAnsi="Arial" w:cs="Arial"/>
          <w:color w:val="222222"/>
          <w:szCs w:val="24"/>
          <w:shd w:val="clear" w:color="auto" w:fill="FFFFFF"/>
        </w:rPr>
      </w:pPr>
      <w:r w:rsidRPr="00EF5C3A">
        <w:rPr>
          <w:rFonts w:ascii="Arial" w:hAnsi="Arial" w:cs="Arial"/>
          <w:color w:val="222222"/>
          <w:szCs w:val="24"/>
          <w:shd w:val="clear" w:color="auto" w:fill="FFFFFF"/>
        </w:rPr>
        <w:t xml:space="preserve">Al </w:t>
      </w:r>
      <w:proofErr w:type="spellStart"/>
      <w:r w:rsidRPr="00EF5C3A">
        <w:rPr>
          <w:rFonts w:ascii="Arial" w:hAnsi="Arial" w:cs="Arial"/>
          <w:color w:val="222222"/>
          <w:szCs w:val="24"/>
          <w:shd w:val="clear" w:color="auto" w:fill="FFFFFF"/>
        </w:rPr>
        <w:t>Khajeh</w:t>
      </w:r>
      <w:proofErr w:type="spellEnd"/>
      <w:r w:rsidRPr="00EF5C3A">
        <w:rPr>
          <w:rFonts w:ascii="Arial" w:hAnsi="Arial" w:cs="Arial"/>
          <w:color w:val="222222"/>
          <w:szCs w:val="24"/>
          <w:shd w:val="clear" w:color="auto" w:fill="FFFFFF"/>
        </w:rPr>
        <w:t>, E.H., 2018. Impact of leadership styles on organizational performance. </w:t>
      </w:r>
      <w:r w:rsidRPr="00EF5C3A">
        <w:rPr>
          <w:rFonts w:ascii="Arial" w:hAnsi="Arial" w:cs="Arial"/>
          <w:i/>
          <w:iCs/>
          <w:color w:val="222222"/>
          <w:szCs w:val="24"/>
          <w:shd w:val="clear" w:color="auto" w:fill="FFFFFF"/>
        </w:rPr>
        <w:t>Journal of Human Resources Management Research</w:t>
      </w:r>
      <w:r w:rsidRPr="00EF5C3A">
        <w:rPr>
          <w:rFonts w:ascii="Arial" w:hAnsi="Arial" w:cs="Arial"/>
          <w:color w:val="222222"/>
          <w:szCs w:val="24"/>
          <w:shd w:val="clear" w:color="auto" w:fill="FFFFFF"/>
        </w:rPr>
        <w:t>, </w:t>
      </w:r>
      <w:r w:rsidRPr="00EF5C3A">
        <w:rPr>
          <w:rFonts w:ascii="Arial" w:hAnsi="Arial" w:cs="Arial"/>
          <w:i/>
          <w:iCs/>
          <w:color w:val="222222"/>
          <w:szCs w:val="24"/>
          <w:shd w:val="clear" w:color="auto" w:fill="FFFFFF"/>
        </w:rPr>
        <w:t>2018</w:t>
      </w:r>
      <w:r w:rsidRPr="00EF5C3A">
        <w:rPr>
          <w:rFonts w:ascii="Arial" w:hAnsi="Arial" w:cs="Arial"/>
          <w:color w:val="222222"/>
          <w:szCs w:val="24"/>
          <w:shd w:val="clear" w:color="auto" w:fill="FFFFFF"/>
        </w:rPr>
        <w:t>, pp.1-10.</w:t>
      </w:r>
    </w:p>
    <w:p w14:paraId="7CC518F0" w14:textId="77777777" w:rsidR="00EF5C3A" w:rsidRPr="00EF5C3A" w:rsidRDefault="00EF5C3A" w:rsidP="00EF5C3A">
      <w:pPr>
        <w:ind w:firstLine="0"/>
        <w:rPr>
          <w:rFonts w:ascii="Arial" w:hAnsi="Arial" w:cs="Arial"/>
          <w:color w:val="000000"/>
          <w:szCs w:val="24"/>
          <w:shd w:val="clear" w:color="auto" w:fill="FFFFFF"/>
        </w:rPr>
      </w:pPr>
      <w:r w:rsidRPr="00EF5C3A">
        <w:rPr>
          <w:rFonts w:ascii="Arial" w:hAnsi="Arial" w:cs="Arial"/>
          <w:color w:val="000000"/>
          <w:szCs w:val="24"/>
          <w:shd w:val="clear" w:color="auto" w:fill="FFFFFF"/>
        </w:rPr>
        <w:t>BERCOVIC, J., 2018. </w:t>
      </w:r>
      <w:r w:rsidRPr="00EF5C3A">
        <w:rPr>
          <w:rFonts w:ascii="Arial" w:hAnsi="Arial" w:cs="Arial"/>
          <w:i/>
          <w:iCs/>
          <w:color w:val="000000"/>
          <w:szCs w:val="24"/>
          <w:shd w:val="clear" w:color="auto" w:fill="FFFFFF"/>
        </w:rPr>
        <w:t xml:space="preserve">What Google Teaches Its </w:t>
      </w:r>
      <w:proofErr w:type="gramStart"/>
      <w:r w:rsidRPr="00EF5C3A">
        <w:rPr>
          <w:rFonts w:ascii="Arial" w:hAnsi="Arial" w:cs="Arial"/>
          <w:i/>
          <w:iCs/>
          <w:color w:val="000000"/>
          <w:szCs w:val="24"/>
          <w:shd w:val="clear" w:color="auto" w:fill="FFFFFF"/>
        </w:rPr>
        <w:t>Leaders</w:t>
      </w:r>
      <w:r w:rsidRPr="00EF5C3A">
        <w:rPr>
          <w:rFonts w:ascii="Arial" w:hAnsi="Arial" w:cs="Arial"/>
          <w:color w:val="000000"/>
          <w:szCs w:val="24"/>
          <w:shd w:val="clear" w:color="auto" w:fill="FFFFFF"/>
        </w:rPr>
        <w:t>.</w:t>
      </w:r>
      <w:proofErr w:type="gramEnd"/>
      <w:r w:rsidRPr="00EF5C3A">
        <w:rPr>
          <w:rFonts w:ascii="Arial" w:hAnsi="Arial" w:cs="Arial"/>
          <w:color w:val="000000"/>
          <w:szCs w:val="24"/>
          <w:shd w:val="clear" w:color="auto" w:fill="FFFFFF"/>
        </w:rPr>
        <w:t xml:space="preserve"> [online] Inc.com. Available at: &lt;https://www.inc.com/jeff-bercovici/google-anniversary.leadership.html&gt; [Accessed 3 August 2021].</w:t>
      </w:r>
    </w:p>
    <w:p w14:paraId="305AACEB" w14:textId="77777777" w:rsidR="00EF5C3A" w:rsidRPr="00EF5C3A" w:rsidRDefault="00EF5C3A" w:rsidP="00EF5C3A">
      <w:pPr>
        <w:ind w:firstLine="0"/>
        <w:rPr>
          <w:rFonts w:ascii="Arial" w:hAnsi="Arial" w:cs="Arial"/>
          <w:color w:val="222222"/>
          <w:szCs w:val="24"/>
          <w:shd w:val="clear" w:color="auto" w:fill="FFFFFF"/>
        </w:rPr>
      </w:pPr>
      <w:r w:rsidRPr="00EF5C3A">
        <w:rPr>
          <w:rFonts w:ascii="Arial" w:hAnsi="Arial" w:cs="Arial"/>
          <w:color w:val="222222"/>
          <w:szCs w:val="24"/>
          <w:shd w:val="clear" w:color="auto" w:fill="FFFFFF"/>
        </w:rPr>
        <w:t xml:space="preserve">Boone, L.E., Kurtz, D.L. and </w:t>
      </w:r>
      <w:proofErr w:type="spellStart"/>
      <w:r w:rsidRPr="00EF5C3A">
        <w:rPr>
          <w:rFonts w:ascii="Arial" w:hAnsi="Arial" w:cs="Arial"/>
          <w:color w:val="222222"/>
          <w:szCs w:val="24"/>
          <w:shd w:val="clear" w:color="auto" w:fill="FFFFFF"/>
        </w:rPr>
        <w:t>Berston</w:t>
      </w:r>
      <w:proofErr w:type="spellEnd"/>
      <w:r w:rsidRPr="00EF5C3A">
        <w:rPr>
          <w:rFonts w:ascii="Arial" w:hAnsi="Arial" w:cs="Arial"/>
          <w:color w:val="222222"/>
          <w:szCs w:val="24"/>
          <w:shd w:val="clear" w:color="auto" w:fill="FFFFFF"/>
        </w:rPr>
        <w:t>, S., 2019. </w:t>
      </w:r>
      <w:r w:rsidRPr="00EF5C3A">
        <w:rPr>
          <w:rFonts w:ascii="Arial" w:hAnsi="Arial" w:cs="Arial"/>
          <w:i/>
          <w:iCs/>
          <w:color w:val="222222"/>
          <w:szCs w:val="24"/>
          <w:shd w:val="clear" w:color="auto" w:fill="FFFFFF"/>
        </w:rPr>
        <w:t>Contemporary business</w:t>
      </w:r>
      <w:r w:rsidRPr="00EF5C3A">
        <w:rPr>
          <w:rFonts w:ascii="Arial" w:hAnsi="Arial" w:cs="Arial"/>
          <w:color w:val="222222"/>
          <w:szCs w:val="24"/>
          <w:shd w:val="clear" w:color="auto" w:fill="FFFFFF"/>
        </w:rPr>
        <w:t>. John Wiley &amp; Sons.</w:t>
      </w:r>
    </w:p>
    <w:p w14:paraId="21A8856B" w14:textId="77777777" w:rsidR="00EF5C3A" w:rsidRPr="00EF5C3A" w:rsidRDefault="00EF5C3A" w:rsidP="00EF5C3A">
      <w:pPr>
        <w:ind w:firstLine="0"/>
        <w:rPr>
          <w:rFonts w:ascii="Arial" w:hAnsi="Arial" w:cs="Arial"/>
          <w:color w:val="222222"/>
          <w:szCs w:val="24"/>
          <w:shd w:val="clear" w:color="auto" w:fill="FFFFFF"/>
        </w:rPr>
      </w:pPr>
      <w:r w:rsidRPr="00EF5C3A">
        <w:rPr>
          <w:rFonts w:ascii="Arial" w:hAnsi="Arial" w:cs="Arial"/>
          <w:color w:val="222222"/>
          <w:szCs w:val="24"/>
          <w:shd w:val="clear" w:color="auto" w:fill="FFFFFF"/>
        </w:rPr>
        <w:t>Cockayne, A., 2019. Managing Asperger Syndrome in the workplace: Considerations for line managers. In </w:t>
      </w:r>
      <w:r w:rsidRPr="00EF5C3A">
        <w:rPr>
          <w:rFonts w:ascii="Arial" w:hAnsi="Arial" w:cs="Arial"/>
          <w:i/>
          <w:iCs/>
          <w:color w:val="222222"/>
          <w:szCs w:val="24"/>
          <w:shd w:val="clear" w:color="auto" w:fill="FFFFFF"/>
        </w:rPr>
        <w:t>Inequality and organizational practice</w:t>
      </w:r>
      <w:r w:rsidRPr="00EF5C3A">
        <w:rPr>
          <w:rFonts w:ascii="Arial" w:hAnsi="Arial" w:cs="Arial"/>
          <w:color w:val="222222"/>
          <w:szCs w:val="24"/>
          <w:shd w:val="clear" w:color="auto" w:fill="FFFFFF"/>
        </w:rPr>
        <w:t> (pp. 189-209). Palgrave Macmillan, Cham.</w:t>
      </w:r>
    </w:p>
    <w:p w14:paraId="59132FBD" w14:textId="77777777" w:rsidR="00EF5C3A" w:rsidRPr="00EF5C3A" w:rsidRDefault="00EF5C3A" w:rsidP="00EF5C3A">
      <w:pPr>
        <w:ind w:firstLine="0"/>
        <w:rPr>
          <w:rFonts w:ascii="Arial" w:hAnsi="Arial" w:cs="Arial"/>
          <w:color w:val="000000"/>
          <w:szCs w:val="24"/>
          <w:shd w:val="clear" w:color="auto" w:fill="FFFFFF"/>
        </w:rPr>
      </w:pPr>
      <w:r w:rsidRPr="00EF5C3A">
        <w:rPr>
          <w:rFonts w:ascii="Arial" w:hAnsi="Arial" w:cs="Arial"/>
          <w:color w:val="000000"/>
          <w:szCs w:val="24"/>
          <w:shd w:val="clear" w:color="auto" w:fill="FFFFFF"/>
        </w:rPr>
        <w:t>comparably.com, 2019. </w:t>
      </w:r>
      <w:r w:rsidRPr="00EF5C3A">
        <w:rPr>
          <w:rFonts w:ascii="Arial" w:hAnsi="Arial" w:cs="Arial"/>
          <w:i/>
          <w:iCs/>
          <w:color w:val="000000"/>
          <w:szCs w:val="24"/>
          <w:shd w:val="clear" w:color="auto" w:fill="FFFFFF"/>
        </w:rPr>
        <w:t>Google Awards</w:t>
      </w:r>
      <w:r w:rsidRPr="00EF5C3A">
        <w:rPr>
          <w:rFonts w:ascii="Arial" w:hAnsi="Arial" w:cs="Arial"/>
          <w:color w:val="000000"/>
          <w:szCs w:val="24"/>
          <w:shd w:val="clear" w:color="auto" w:fill="FFFFFF"/>
        </w:rPr>
        <w:t>. [online] Comparably. Available at: &lt;https://www.comparably.com/companies/google/awards&gt; [Accessed 3 August 2021].</w:t>
      </w:r>
    </w:p>
    <w:p w14:paraId="501B45A5" w14:textId="77777777" w:rsidR="00EF5C3A" w:rsidRPr="00EF5C3A" w:rsidRDefault="00EF5C3A" w:rsidP="00EF5C3A">
      <w:pPr>
        <w:ind w:firstLine="0"/>
        <w:rPr>
          <w:rFonts w:ascii="Arial" w:hAnsi="Arial" w:cs="Arial"/>
          <w:color w:val="222222"/>
          <w:szCs w:val="24"/>
          <w:shd w:val="clear" w:color="auto" w:fill="FFFFFF"/>
        </w:rPr>
      </w:pPr>
      <w:r w:rsidRPr="00EF5C3A">
        <w:rPr>
          <w:rFonts w:ascii="Arial" w:hAnsi="Arial" w:cs="Arial"/>
          <w:color w:val="222222"/>
          <w:szCs w:val="24"/>
          <w:shd w:val="clear" w:color="auto" w:fill="FFFFFF"/>
        </w:rPr>
        <w:t>Crawshaw, J.R. and Game, A., 2015. The role of line managers in employee career management: an attachment theory perspective. </w:t>
      </w:r>
      <w:r w:rsidRPr="00EF5C3A">
        <w:rPr>
          <w:rFonts w:ascii="Arial" w:hAnsi="Arial" w:cs="Arial"/>
          <w:i/>
          <w:iCs/>
          <w:color w:val="222222"/>
          <w:szCs w:val="24"/>
          <w:shd w:val="clear" w:color="auto" w:fill="FFFFFF"/>
        </w:rPr>
        <w:t>The International Journal of Human Resource Management</w:t>
      </w:r>
      <w:r w:rsidRPr="00EF5C3A">
        <w:rPr>
          <w:rFonts w:ascii="Arial" w:hAnsi="Arial" w:cs="Arial"/>
          <w:color w:val="222222"/>
          <w:szCs w:val="24"/>
          <w:shd w:val="clear" w:color="auto" w:fill="FFFFFF"/>
        </w:rPr>
        <w:t>, </w:t>
      </w:r>
      <w:r w:rsidRPr="00EF5C3A">
        <w:rPr>
          <w:rFonts w:ascii="Arial" w:hAnsi="Arial" w:cs="Arial"/>
          <w:i/>
          <w:iCs/>
          <w:color w:val="222222"/>
          <w:szCs w:val="24"/>
          <w:shd w:val="clear" w:color="auto" w:fill="FFFFFF"/>
        </w:rPr>
        <w:t>26</w:t>
      </w:r>
      <w:r w:rsidRPr="00EF5C3A">
        <w:rPr>
          <w:rFonts w:ascii="Arial" w:hAnsi="Arial" w:cs="Arial"/>
          <w:color w:val="222222"/>
          <w:szCs w:val="24"/>
          <w:shd w:val="clear" w:color="auto" w:fill="FFFFFF"/>
        </w:rPr>
        <w:t>(9), pp.1182-1203.</w:t>
      </w:r>
    </w:p>
    <w:p w14:paraId="414B9891" w14:textId="77777777" w:rsidR="00EF5C3A" w:rsidRPr="00EF5C3A" w:rsidRDefault="00EF5C3A" w:rsidP="00EF5C3A">
      <w:pPr>
        <w:ind w:firstLine="0"/>
        <w:rPr>
          <w:rFonts w:ascii="Arial" w:hAnsi="Arial" w:cs="Arial"/>
          <w:color w:val="000000"/>
          <w:szCs w:val="24"/>
          <w:shd w:val="clear" w:color="auto" w:fill="FFFFFF"/>
        </w:rPr>
      </w:pPr>
      <w:proofErr w:type="spellStart"/>
      <w:r w:rsidRPr="00EF5C3A">
        <w:rPr>
          <w:rFonts w:ascii="Arial" w:hAnsi="Arial" w:cs="Arial"/>
          <w:color w:val="000000"/>
          <w:szCs w:val="24"/>
          <w:shd w:val="clear" w:color="auto" w:fill="FFFFFF"/>
        </w:rPr>
        <w:t>diversity.google</w:t>
      </w:r>
      <w:proofErr w:type="spellEnd"/>
      <w:r w:rsidRPr="00EF5C3A">
        <w:rPr>
          <w:rFonts w:ascii="Arial" w:hAnsi="Arial" w:cs="Arial"/>
          <w:color w:val="000000"/>
          <w:szCs w:val="24"/>
          <w:shd w:val="clear" w:color="auto" w:fill="FFFFFF"/>
        </w:rPr>
        <w:t>, 2021. </w:t>
      </w:r>
      <w:r w:rsidRPr="00EF5C3A">
        <w:rPr>
          <w:rFonts w:ascii="Arial" w:hAnsi="Arial" w:cs="Arial"/>
          <w:i/>
          <w:iCs/>
          <w:color w:val="000000"/>
          <w:szCs w:val="24"/>
          <w:shd w:val="clear" w:color="auto" w:fill="FFFFFF"/>
        </w:rPr>
        <w:t>Google Diversity Report</w:t>
      </w:r>
      <w:r w:rsidRPr="00EF5C3A">
        <w:rPr>
          <w:rFonts w:ascii="Arial" w:hAnsi="Arial" w:cs="Arial"/>
          <w:color w:val="000000"/>
          <w:szCs w:val="24"/>
          <w:shd w:val="clear" w:color="auto" w:fill="FFFFFF"/>
        </w:rPr>
        <w:t xml:space="preserve">. [online] </w:t>
      </w:r>
      <w:proofErr w:type="spellStart"/>
      <w:r w:rsidRPr="00EF5C3A">
        <w:rPr>
          <w:rFonts w:ascii="Arial" w:hAnsi="Arial" w:cs="Arial"/>
          <w:color w:val="000000"/>
          <w:szCs w:val="24"/>
          <w:shd w:val="clear" w:color="auto" w:fill="FFFFFF"/>
        </w:rPr>
        <w:t>Diversity.google</w:t>
      </w:r>
      <w:proofErr w:type="spellEnd"/>
      <w:r w:rsidRPr="00EF5C3A">
        <w:rPr>
          <w:rFonts w:ascii="Arial" w:hAnsi="Arial" w:cs="Arial"/>
          <w:color w:val="000000"/>
          <w:szCs w:val="24"/>
          <w:shd w:val="clear" w:color="auto" w:fill="FFFFFF"/>
        </w:rPr>
        <w:t>. Available at: &lt;https://diversity.google/&gt; [Accessed 3 August 2021].</w:t>
      </w:r>
    </w:p>
    <w:p w14:paraId="0C28D369" w14:textId="77777777" w:rsidR="00EF5C3A" w:rsidRPr="00EF5C3A" w:rsidRDefault="00EF5C3A" w:rsidP="00EF5C3A">
      <w:pPr>
        <w:ind w:firstLine="0"/>
        <w:rPr>
          <w:rFonts w:ascii="Arial" w:hAnsi="Arial" w:cs="Arial"/>
          <w:color w:val="222222"/>
          <w:szCs w:val="24"/>
          <w:shd w:val="clear" w:color="auto" w:fill="FFFFFF"/>
        </w:rPr>
      </w:pPr>
      <w:r w:rsidRPr="00EF5C3A">
        <w:rPr>
          <w:rFonts w:ascii="Arial" w:hAnsi="Arial" w:cs="Arial"/>
          <w:color w:val="222222"/>
          <w:szCs w:val="24"/>
          <w:shd w:val="clear" w:color="auto" w:fill="FFFFFF"/>
        </w:rPr>
        <w:t>Ellinger, A.D. and Kim, S., 2014. Coaching and human resource development: Examining relevant theories, coaching genres, and scales to advance research and practice. </w:t>
      </w:r>
      <w:r w:rsidRPr="00EF5C3A">
        <w:rPr>
          <w:rFonts w:ascii="Arial" w:hAnsi="Arial" w:cs="Arial"/>
          <w:i/>
          <w:iCs/>
          <w:color w:val="222222"/>
          <w:szCs w:val="24"/>
          <w:shd w:val="clear" w:color="auto" w:fill="FFFFFF"/>
        </w:rPr>
        <w:t>Advances in Developing Human Resources</w:t>
      </w:r>
      <w:r w:rsidRPr="00EF5C3A">
        <w:rPr>
          <w:rFonts w:ascii="Arial" w:hAnsi="Arial" w:cs="Arial"/>
          <w:color w:val="222222"/>
          <w:szCs w:val="24"/>
          <w:shd w:val="clear" w:color="auto" w:fill="FFFFFF"/>
        </w:rPr>
        <w:t>, </w:t>
      </w:r>
      <w:r w:rsidRPr="00EF5C3A">
        <w:rPr>
          <w:rFonts w:ascii="Arial" w:hAnsi="Arial" w:cs="Arial"/>
          <w:i/>
          <w:iCs/>
          <w:color w:val="222222"/>
          <w:szCs w:val="24"/>
          <w:shd w:val="clear" w:color="auto" w:fill="FFFFFF"/>
        </w:rPr>
        <w:t>16</w:t>
      </w:r>
      <w:r w:rsidRPr="00EF5C3A">
        <w:rPr>
          <w:rFonts w:ascii="Arial" w:hAnsi="Arial" w:cs="Arial"/>
          <w:color w:val="222222"/>
          <w:szCs w:val="24"/>
          <w:shd w:val="clear" w:color="auto" w:fill="FFFFFF"/>
        </w:rPr>
        <w:t>(2), pp.127-138.</w:t>
      </w:r>
    </w:p>
    <w:p w14:paraId="154329BB" w14:textId="77777777" w:rsidR="00EF5C3A" w:rsidRPr="00EF5C3A" w:rsidRDefault="00EF5C3A" w:rsidP="00EF5C3A">
      <w:pPr>
        <w:ind w:firstLine="0"/>
        <w:rPr>
          <w:rFonts w:ascii="Arial" w:hAnsi="Arial" w:cs="Arial"/>
          <w:color w:val="222222"/>
          <w:szCs w:val="24"/>
          <w:shd w:val="clear" w:color="auto" w:fill="FFFFFF"/>
        </w:rPr>
      </w:pPr>
      <w:r w:rsidRPr="00EF5C3A">
        <w:rPr>
          <w:rFonts w:ascii="Arial" w:hAnsi="Arial" w:cs="Arial"/>
          <w:color w:val="222222"/>
          <w:szCs w:val="24"/>
          <w:shd w:val="clear" w:color="auto" w:fill="FFFFFF"/>
        </w:rPr>
        <w:lastRenderedPageBreak/>
        <w:t xml:space="preserve">Gilbert, C., De Winne, S. and </w:t>
      </w:r>
      <w:proofErr w:type="spellStart"/>
      <w:r w:rsidRPr="00EF5C3A">
        <w:rPr>
          <w:rFonts w:ascii="Arial" w:hAnsi="Arial" w:cs="Arial"/>
          <w:color w:val="222222"/>
          <w:szCs w:val="24"/>
          <w:shd w:val="clear" w:color="auto" w:fill="FFFFFF"/>
        </w:rPr>
        <w:t>Sels</w:t>
      </w:r>
      <w:proofErr w:type="spellEnd"/>
      <w:r w:rsidRPr="00EF5C3A">
        <w:rPr>
          <w:rFonts w:ascii="Arial" w:hAnsi="Arial" w:cs="Arial"/>
          <w:color w:val="222222"/>
          <w:szCs w:val="24"/>
          <w:shd w:val="clear" w:color="auto" w:fill="FFFFFF"/>
        </w:rPr>
        <w:t>, L., 2015. Strong HRM processes and line managers' effective HRM implementation: a balanced view. </w:t>
      </w:r>
      <w:r w:rsidRPr="00EF5C3A">
        <w:rPr>
          <w:rFonts w:ascii="Arial" w:hAnsi="Arial" w:cs="Arial"/>
          <w:i/>
          <w:iCs/>
          <w:color w:val="222222"/>
          <w:szCs w:val="24"/>
          <w:shd w:val="clear" w:color="auto" w:fill="FFFFFF"/>
        </w:rPr>
        <w:t>Human Resource Management Journal</w:t>
      </w:r>
      <w:r w:rsidRPr="00EF5C3A">
        <w:rPr>
          <w:rFonts w:ascii="Arial" w:hAnsi="Arial" w:cs="Arial"/>
          <w:color w:val="222222"/>
          <w:szCs w:val="24"/>
          <w:shd w:val="clear" w:color="auto" w:fill="FFFFFF"/>
        </w:rPr>
        <w:t>, </w:t>
      </w:r>
      <w:r w:rsidRPr="00EF5C3A">
        <w:rPr>
          <w:rFonts w:ascii="Arial" w:hAnsi="Arial" w:cs="Arial"/>
          <w:i/>
          <w:iCs/>
          <w:color w:val="222222"/>
          <w:szCs w:val="24"/>
          <w:shd w:val="clear" w:color="auto" w:fill="FFFFFF"/>
        </w:rPr>
        <w:t>25</w:t>
      </w:r>
      <w:r w:rsidRPr="00EF5C3A">
        <w:rPr>
          <w:rFonts w:ascii="Arial" w:hAnsi="Arial" w:cs="Arial"/>
          <w:color w:val="222222"/>
          <w:szCs w:val="24"/>
          <w:shd w:val="clear" w:color="auto" w:fill="FFFFFF"/>
        </w:rPr>
        <w:t>(4), pp.600-616.</w:t>
      </w:r>
    </w:p>
    <w:p w14:paraId="4CA4A274" w14:textId="77777777" w:rsidR="00EF5C3A" w:rsidRPr="00EF5C3A" w:rsidRDefault="00EF5C3A" w:rsidP="00EF5C3A">
      <w:pPr>
        <w:ind w:firstLine="0"/>
        <w:rPr>
          <w:rFonts w:ascii="Arial" w:hAnsi="Arial" w:cs="Arial"/>
          <w:color w:val="000000"/>
          <w:szCs w:val="24"/>
          <w:shd w:val="clear" w:color="auto" w:fill="FFFFFF"/>
        </w:rPr>
      </w:pPr>
      <w:r w:rsidRPr="00EF5C3A">
        <w:rPr>
          <w:rFonts w:ascii="Arial" w:hAnsi="Arial" w:cs="Arial"/>
          <w:color w:val="000000"/>
          <w:szCs w:val="24"/>
          <w:shd w:val="clear" w:color="auto" w:fill="FFFFFF"/>
        </w:rPr>
        <w:t>He, L., 2013. </w:t>
      </w:r>
      <w:r w:rsidRPr="00EF5C3A">
        <w:rPr>
          <w:rFonts w:ascii="Arial" w:hAnsi="Arial" w:cs="Arial"/>
          <w:i/>
          <w:iCs/>
          <w:color w:val="000000"/>
          <w:szCs w:val="24"/>
          <w:shd w:val="clear" w:color="auto" w:fill="FFFFFF"/>
        </w:rPr>
        <w:t>Google's Secrets Of Innovation: Empowering Its Employees</w:t>
      </w:r>
      <w:r w:rsidRPr="00EF5C3A">
        <w:rPr>
          <w:rFonts w:ascii="Arial" w:hAnsi="Arial" w:cs="Arial"/>
          <w:color w:val="000000"/>
          <w:szCs w:val="24"/>
          <w:shd w:val="clear" w:color="auto" w:fill="FFFFFF"/>
        </w:rPr>
        <w:t>. [online] Forbes. Available at: &lt;https://www.forbes.com/sites/laurahe/2013/03/29/googles-secrets-of-innovation-empowering-its-employees/?sh=476cd62557e7&gt; [Accessed 3 August 2021].</w:t>
      </w:r>
    </w:p>
    <w:p w14:paraId="62F92CD5" w14:textId="77777777" w:rsidR="00EF5C3A" w:rsidRPr="00EF5C3A" w:rsidRDefault="00EF5C3A" w:rsidP="00EF5C3A">
      <w:pPr>
        <w:ind w:firstLine="0"/>
        <w:rPr>
          <w:rFonts w:ascii="Arial" w:hAnsi="Arial" w:cs="Arial"/>
          <w:color w:val="222222"/>
          <w:szCs w:val="24"/>
          <w:shd w:val="clear" w:color="auto" w:fill="FFFFFF"/>
        </w:rPr>
      </w:pPr>
      <w:r w:rsidRPr="00EF5C3A">
        <w:rPr>
          <w:rFonts w:ascii="Arial" w:hAnsi="Arial" w:cs="Arial"/>
          <w:color w:val="222222"/>
          <w:szCs w:val="24"/>
          <w:shd w:val="clear" w:color="auto" w:fill="FFFFFF"/>
        </w:rPr>
        <w:t>Kanchana, K.P., 2019. All about Leadership; Be one. </w:t>
      </w:r>
      <w:r w:rsidRPr="00EF5C3A">
        <w:rPr>
          <w:rFonts w:ascii="Arial" w:hAnsi="Arial" w:cs="Arial"/>
          <w:i/>
          <w:iCs/>
          <w:color w:val="222222"/>
          <w:szCs w:val="24"/>
          <w:shd w:val="clear" w:color="auto" w:fill="FFFFFF"/>
        </w:rPr>
        <w:t>OJAS</w:t>
      </w:r>
      <w:r w:rsidRPr="00EF5C3A">
        <w:rPr>
          <w:rFonts w:ascii="Arial" w:hAnsi="Arial" w:cs="Arial"/>
          <w:color w:val="222222"/>
          <w:szCs w:val="24"/>
          <w:shd w:val="clear" w:color="auto" w:fill="FFFFFF"/>
        </w:rPr>
        <w:t>, p.45.</w:t>
      </w:r>
    </w:p>
    <w:p w14:paraId="0C39C86A" w14:textId="77777777" w:rsidR="00EF5C3A" w:rsidRPr="00EF5C3A" w:rsidRDefault="00EF5C3A" w:rsidP="00EF5C3A">
      <w:pPr>
        <w:ind w:firstLine="0"/>
        <w:rPr>
          <w:rFonts w:ascii="Arial" w:hAnsi="Arial" w:cs="Arial"/>
          <w:color w:val="222222"/>
          <w:szCs w:val="24"/>
          <w:shd w:val="clear" w:color="auto" w:fill="FFFFFF"/>
        </w:rPr>
      </w:pPr>
      <w:proofErr w:type="spellStart"/>
      <w:r w:rsidRPr="00EF5C3A">
        <w:rPr>
          <w:rFonts w:ascii="Arial" w:hAnsi="Arial" w:cs="Arial"/>
          <w:color w:val="222222"/>
          <w:szCs w:val="24"/>
          <w:shd w:val="clear" w:color="auto" w:fill="FFFFFF"/>
        </w:rPr>
        <w:t>Keskes</w:t>
      </w:r>
      <w:proofErr w:type="spellEnd"/>
      <w:r w:rsidRPr="00EF5C3A">
        <w:rPr>
          <w:rFonts w:ascii="Arial" w:hAnsi="Arial" w:cs="Arial"/>
          <w:color w:val="222222"/>
          <w:szCs w:val="24"/>
          <w:shd w:val="clear" w:color="auto" w:fill="FFFFFF"/>
        </w:rPr>
        <w:t>, I., 2014. Relationship between leadership styles and dimensions of employee organizational commitment: A critical review and discussion of future directions. </w:t>
      </w:r>
      <w:r w:rsidRPr="00EF5C3A">
        <w:rPr>
          <w:rFonts w:ascii="Arial" w:hAnsi="Arial" w:cs="Arial"/>
          <w:i/>
          <w:iCs/>
          <w:color w:val="222222"/>
          <w:szCs w:val="24"/>
          <w:shd w:val="clear" w:color="auto" w:fill="FFFFFF"/>
        </w:rPr>
        <w:t>Intangible Capital</w:t>
      </w:r>
      <w:r w:rsidRPr="00EF5C3A">
        <w:rPr>
          <w:rFonts w:ascii="Arial" w:hAnsi="Arial" w:cs="Arial"/>
          <w:color w:val="222222"/>
          <w:szCs w:val="24"/>
          <w:shd w:val="clear" w:color="auto" w:fill="FFFFFF"/>
        </w:rPr>
        <w:t>, </w:t>
      </w:r>
      <w:r w:rsidRPr="00EF5C3A">
        <w:rPr>
          <w:rFonts w:ascii="Arial" w:hAnsi="Arial" w:cs="Arial"/>
          <w:i/>
          <w:iCs/>
          <w:color w:val="222222"/>
          <w:szCs w:val="24"/>
          <w:shd w:val="clear" w:color="auto" w:fill="FFFFFF"/>
        </w:rPr>
        <w:t>10</w:t>
      </w:r>
      <w:r w:rsidRPr="00EF5C3A">
        <w:rPr>
          <w:rFonts w:ascii="Arial" w:hAnsi="Arial" w:cs="Arial"/>
          <w:color w:val="222222"/>
          <w:szCs w:val="24"/>
          <w:shd w:val="clear" w:color="auto" w:fill="FFFFFF"/>
        </w:rPr>
        <w:t>(1), pp.26-51.</w:t>
      </w:r>
    </w:p>
    <w:p w14:paraId="1FCA469A" w14:textId="77777777" w:rsidR="00EF5C3A" w:rsidRPr="00EF5C3A" w:rsidRDefault="00EF5C3A" w:rsidP="00EF5C3A">
      <w:pPr>
        <w:ind w:firstLine="0"/>
        <w:rPr>
          <w:rFonts w:ascii="Arial" w:hAnsi="Arial" w:cs="Arial"/>
          <w:color w:val="222222"/>
          <w:szCs w:val="24"/>
          <w:shd w:val="clear" w:color="auto" w:fill="FFFFFF"/>
        </w:rPr>
      </w:pPr>
      <w:r w:rsidRPr="00EF5C3A">
        <w:rPr>
          <w:rFonts w:ascii="Arial" w:hAnsi="Arial" w:cs="Arial"/>
          <w:color w:val="222222"/>
          <w:szCs w:val="24"/>
          <w:shd w:val="clear" w:color="auto" w:fill="FFFFFF"/>
        </w:rPr>
        <w:t>Marshall, J., Coleman, G. and Reason, P., 2017. </w:t>
      </w:r>
      <w:r w:rsidRPr="00EF5C3A">
        <w:rPr>
          <w:rFonts w:ascii="Arial" w:hAnsi="Arial" w:cs="Arial"/>
          <w:i/>
          <w:iCs/>
          <w:color w:val="222222"/>
          <w:szCs w:val="24"/>
          <w:shd w:val="clear" w:color="auto" w:fill="FFFFFF"/>
        </w:rPr>
        <w:t>Leadership for sustainability: An action research approach</w:t>
      </w:r>
      <w:r w:rsidRPr="00EF5C3A">
        <w:rPr>
          <w:rFonts w:ascii="Arial" w:hAnsi="Arial" w:cs="Arial"/>
          <w:color w:val="222222"/>
          <w:szCs w:val="24"/>
          <w:shd w:val="clear" w:color="auto" w:fill="FFFFFF"/>
        </w:rPr>
        <w:t>. Routledge.</w:t>
      </w:r>
    </w:p>
    <w:p w14:paraId="2E034F59" w14:textId="77777777" w:rsidR="00EF5C3A" w:rsidRPr="00EF5C3A" w:rsidRDefault="00EF5C3A" w:rsidP="00EF5C3A">
      <w:pPr>
        <w:ind w:firstLine="0"/>
        <w:rPr>
          <w:rFonts w:ascii="Arial" w:hAnsi="Arial" w:cs="Arial"/>
          <w:color w:val="000000"/>
          <w:szCs w:val="24"/>
          <w:shd w:val="clear" w:color="auto" w:fill="FFFFFF"/>
        </w:rPr>
      </w:pPr>
      <w:r w:rsidRPr="00EF5C3A">
        <w:rPr>
          <w:rFonts w:ascii="Arial" w:hAnsi="Arial" w:cs="Arial"/>
          <w:color w:val="000000"/>
          <w:szCs w:val="24"/>
          <w:shd w:val="clear" w:color="auto" w:fill="FFFFFF"/>
        </w:rPr>
        <w:t>peakon.com, 2021. </w:t>
      </w:r>
      <w:r w:rsidRPr="00EF5C3A">
        <w:rPr>
          <w:rFonts w:ascii="Arial" w:hAnsi="Arial" w:cs="Arial"/>
          <w:i/>
          <w:iCs/>
          <w:color w:val="000000"/>
          <w:szCs w:val="24"/>
          <w:shd w:val="clear" w:color="auto" w:fill="FFFFFF"/>
        </w:rPr>
        <w:t>Workplace Spotlight: What Google Gets Right about Company Culture</w:t>
      </w:r>
      <w:r w:rsidRPr="00EF5C3A">
        <w:rPr>
          <w:rFonts w:ascii="Arial" w:hAnsi="Arial" w:cs="Arial"/>
          <w:color w:val="000000"/>
          <w:szCs w:val="24"/>
          <w:shd w:val="clear" w:color="auto" w:fill="FFFFFF"/>
        </w:rPr>
        <w:t>. [online] Peakon, a Workday company. Available at: &lt;https://peakon.com/blog/employee-success/google-company-culture/&gt; [Accessed 3 August 2021].</w:t>
      </w:r>
    </w:p>
    <w:p w14:paraId="5007D529" w14:textId="77777777" w:rsidR="00EF5C3A" w:rsidRPr="00EF5C3A" w:rsidRDefault="00EF5C3A" w:rsidP="00EF5C3A">
      <w:pPr>
        <w:ind w:firstLine="0"/>
        <w:rPr>
          <w:rFonts w:ascii="Arial" w:hAnsi="Arial" w:cs="Arial"/>
          <w:color w:val="000000"/>
          <w:szCs w:val="24"/>
          <w:shd w:val="clear" w:color="auto" w:fill="FFFFFF"/>
        </w:rPr>
      </w:pPr>
      <w:r w:rsidRPr="00EF5C3A">
        <w:rPr>
          <w:rFonts w:ascii="Arial" w:hAnsi="Arial" w:cs="Arial"/>
          <w:color w:val="000000"/>
          <w:szCs w:val="24"/>
          <w:shd w:val="clear" w:color="auto" w:fill="FFFFFF"/>
        </w:rPr>
        <w:t>rework.withgoogle.com, 2021. </w:t>
      </w:r>
      <w:proofErr w:type="spellStart"/>
      <w:r w:rsidRPr="00EF5C3A">
        <w:rPr>
          <w:rFonts w:ascii="Arial" w:hAnsi="Arial" w:cs="Arial"/>
          <w:i/>
          <w:iCs/>
          <w:color w:val="000000"/>
          <w:szCs w:val="24"/>
          <w:shd w:val="clear" w:color="auto" w:fill="FFFFFF"/>
        </w:rPr>
        <w:t>re:Work</w:t>
      </w:r>
      <w:proofErr w:type="spellEnd"/>
      <w:r w:rsidRPr="00EF5C3A">
        <w:rPr>
          <w:rFonts w:ascii="Arial" w:hAnsi="Arial" w:cs="Arial"/>
          <w:i/>
          <w:iCs/>
          <w:color w:val="000000"/>
          <w:szCs w:val="24"/>
          <w:shd w:val="clear" w:color="auto" w:fill="FFFFFF"/>
        </w:rPr>
        <w:t xml:space="preserve"> - Guide: Develop and support managers</w:t>
      </w:r>
      <w:r w:rsidRPr="00EF5C3A">
        <w:rPr>
          <w:rFonts w:ascii="Arial" w:hAnsi="Arial" w:cs="Arial"/>
          <w:color w:val="000000"/>
          <w:szCs w:val="24"/>
          <w:shd w:val="clear" w:color="auto" w:fill="FFFFFF"/>
        </w:rPr>
        <w:t>. [online] Rework.withgoogle.com. Available at: &lt;https://rework.withgoogle.com/guides/managers-develop-and-support-managers/steps/introduction/&gt; [Accessed 3 August 2021].</w:t>
      </w:r>
    </w:p>
    <w:p w14:paraId="578958D7" w14:textId="77777777" w:rsidR="00EF5C3A" w:rsidRPr="00EF5C3A" w:rsidRDefault="00EF5C3A" w:rsidP="00EF5C3A">
      <w:pPr>
        <w:ind w:firstLine="0"/>
        <w:rPr>
          <w:rFonts w:ascii="Arial" w:hAnsi="Arial" w:cs="Arial"/>
          <w:szCs w:val="24"/>
        </w:rPr>
      </w:pPr>
      <w:r w:rsidRPr="00EF5C3A">
        <w:rPr>
          <w:rFonts w:ascii="Arial" w:hAnsi="Arial" w:cs="Arial"/>
          <w:color w:val="222222"/>
          <w:szCs w:val="24"/>
          <w:shd w:val="clear" w:color="auto" w:fill="FFFFFF"/>
        </w:rPr>
        <w:t>Storey, J., 2016. </w:t>
      </w:r>
      <w:r w:rsidRPr="00EF5C3A">
        <w:rPr>
          <w:rFonts w:ascii="Arial" w:hAnsi="Arial" w:cs="Arial"/>
          <w:i/>
          <w:iCs/>
          <w:color w:val="222222"/>
          <w:szCs w:val="24"/>
          <w:shd w:val="clear" w:color="auto" w:fill="FFFFFF"/>
        </w:rPr>
        <w:t>Human resource management</w:t>
      </w:r>
      <w:r w:rsidRPr="00EF5C3A">
        <w:rPr>
          <w:rFonts w:ascii="Arial" w:hAnsi="Arial" w:cs="Arial"/>
          <w:color w:val="222222"/>
          <w:szCs w:val="24"/>
          <w:shd w:val="clear" w:color="auto" w:fill="FFFFFF"/>
        </w:rPr>
        <w:t>. Edward Elgar Publishing Limited.</w:t>
      </w:r>
    </w:p>
    <w:p w14:paraId="4B220CDE" w14:textId="77777777" w:rsidR="00EF5C3A" w:rsidRPr="00EF5C3A" w:rsidRDefault="00EF5C3A" w:rsidP="00EF5C3A">
      <w:pPr>
        <w:ind w:firstLine="0"/>
        <w:rPr>
          <w:rFonts w:ascii="Arial" w:hAnsi="Arial" w:cs="Arial"/>
          <w:color w:val="000000"/>
          <w:szCs w:val="24"/>
          <w:shd w:val="clear" w:color="auto" w:fill="FFFFFF"/>
        </w:rPr>
      </w:pPr>
      <w:proofErr w:type="spellStart"/>
      <w:r w:rsidRPr="00EF5C3A">
        <w:rPr>
          <w:rFonts w:ascii="Arial" w:hAnsi="Arial" w:cs="Arial"/>
          <w:color w:val="000000"/>
          <w:szCs w:val="24"/>
          <w:shd w:val="clear" w:color="auto" w:fill="FFFFFF"/>
        </w:rPr>
        <w:lastRenderedPageBreak/>
        <w:t>sustainability.google</w:t>
      </w:r>
      <w:proofErr w:type="spellEnd"/>
      <w:r w:rsidRPr="00EF5C3A">
        <w:rPr>
          <w:rFonts w:ascii="Arial" w:hAnsi="Arial" w:cs="Arial"/>
          <w:color w:val="000000"/>
          <w:szCs w:val="24"/>
          <w:shd w:val="clear" w:color="auto" w:fill="FFFFFF"/>
        </w:rPr>
        <w:t>, 2021. </w:t>
      </w:r>
      <w:r w:rsidRPr="00EF5C3A">
        <w:rPr>
          <w:rFonts w:ascii="Arial" w:hAnsi="Arial" w:cs="Arial"/>
          <w:i/>
          <w:iCs/>
          <w:color w:val="000000"/>
          <w:szCs w:val="24"/>
          <w:shd w:val="clear" w:color="auto" w:fill="FFFFFF"/>
        </w:rPr>
        <w:t>Google Sustainability</w:t>
      </w:r>
      <w:r w:rsidRPr="00EF5C3A">
        <w:rPr>
          <w:rFonts w:ascii="Arial" w:hAnsi="Arial" w:cs="Arial"/>
          <w:color w:val="000000"/>
          <w:szCs w:val="24"/>
          <w:shd w:val="clear" w:color="auto" w:fill="FFFFFF"/>
        </w:rPr>
        <w:t xml:space="preserve">. [online] </w:t>
      </w:r>
      <w:proofErr w:type="spellStart"/>
      <w:r w:rsidRPr="00EF5C3A">
        <w:rPr>
          <w:rFonts w:ascii="Arial" w:hAnsi="Arial" w:cs="Arial"/>
          <w:color w:val="000000"/>
          <w:szCs w:val="24"/>
          <w:shd w:val="clear" w:color="auto" w:fill="FFFFFF"/>
        </w:rPr>
        <w:t>Sustainability.google</w:t>
      </w:r>
      <w:proofErr w:type="spellEnd"/>
      <w:r w:rsidRPr="00EF5C3A">
        <w:rPr>
          <w:rFonts w:ascii="Arial" w:hAnsi="Arial" w:cs="Arial"/>
          <w:color w:val="000000"/>
          <w:szCs w:val="24"/>
          <w:shd w:val="clear" w:color="auto" w:fill="FFFFFF"/>
        </w:rPr>
        <w:t>. Available at: &lt;https://sustainability.google/&gt; [Accessed 3 August 2021].</w:t>
      </w:r>
    </w:p>
    <w:p w14:paraId="7454758A" w14:textId="77777777" w:rsidR="00EF5C3A" w:rsidRPr="00EF5C3A" w:rsidRDefault="00EF5C3A" w:rsidP="00EF5C3A">
      <w:pPr>
        <w:ind w:firstLine="0"/>
        <w:rPr>
          <w:rFonts w:ascii="Arial" w:hAnsi="Arial" w:cs="Arial"/>
          <w:color w:val="000000"/>
          <w:szCs w:val="24"/>
          <w:shd w:val="clear" w:color="auto" w:fill="FFFFFF"/>
        </w:rPr>
      </w:pPr>
      <w:r w:rsidRPr="00EF5C3A">
        <w:rPr>
          <w:rFonts w:ascii="Arial" w:hAnsi="Arial" w:cs="Arial"/>
          <w:color w:val="000000"/>
          <w:szCs w:val="24"/>
          <w:shd w:val="clear" w:color="auto" w:fill="FFFFFF"/>
        </w:rPr>
        <w:t>thecareercafe.co.uk, 2018. </w:t>
      </w:r>
      <w:r w:rsidRPr="00EF5C3A">
        <w:rPr>
          <w:rFonts w:ascii="Arial" w:hAnsi="Arial" w:cs="Arial"/>
          <w:i/>
          <w:iCs/>
          <w:color w:val="000000"/>
          <w:szCs w:val="24"/>
          <w:shd w:val="clear" w:color="auto" w:fill="FFFFFF"/>
        </w:rPr>
        <w:t>Google’s 8 Rules of Good Line Management</w:t>
      </w:r>
      <w:r w:rsidRPr="00EF5C3A">
        <w:rPr>
          <w:rFonts w:ascii="Arial" w:hAnsi="Arial" w:cs="Arial"/>
          <w:color w:val="000000"/>
          <w:szCs w:val="24"/>
          <w:shd w:val="clear" w:color="auto" w:fill="FFFFFF"/>
        </w:rPr>
        <w:t>. [online] thecareercafe.co.uk. Available at: &lt;https://thecareercafe.co.uk/blog/google%E2%80%99s-8-rules-of-good-line-management/&gt; [Accessed 3 August 2021].</w:t>
      </w:r>
    </w:p>
    <w:p w14:paraId="672E279E" w14:textId="77777777" w:rsidR="00EF5C3A" w:rsidRPr="00EF5C3A" w:rsidRDefault="00EF5C3A" w:rsidP="00EF5C3A">
      <w:pPr>
        <w:ind w:firstLine="0"/>
        <w:rPr>
          <w:rFonts w:ascii="Arial" w:hAnsi="Arial" w:cs="Arial"/>
          <w:color w:val="000000"/>
          <w:szCs w:val="24"/>
          <w:shd w:val="clear" w:color="auto" w:fill="FFFFFF"/>
        </w:rPr>
      </w:pPr>
      <w:r w:rsidRPr="00EF5C3A">
        <w:rPr>
          <w:rFonts w:ascii="Arial" w:hAnsi="Arial" w:cs="Arial"/>
          <w:color w:val="000000"/>
          <w:szCs w:val="24"/>
          <w:shd w:val="clear" w:color="auto" w:fill="FFFFFF"/>
        </w:rPr>
        <w:t>wordpress.com, 2018. </w:t>
      </w:r>
      <w:r w:rsidRPr="00EF5C3A">
        <w:rPr>
          <w:rFonts w:ascii="Arial" w:hAnsi="Arial" w:cs="Arial"/>
          <w:i/>
          <w:iCs/>
          <w:color w:val="000000"/>
          <w:szCs w:val="24"/>
          <w:shd w:val="clear" w:color="auto" w:fill="FFFFFF"/>
        </w:rPr>
        <w:t>My Vision of Leadership</w:t>
      </w:r>
      <w:r w:rsidRPr="00EF5C3A">
        <w:rPr>
          <w:rFonts w:ascii="Arial" w:hAnsi="Arial" w:cs="Arial"/>
          <w:color w:val="000000"/>
          <w:szCs w:val="24"/>
          <w:shd w:val="clear" w:color="auto" w:fill="FFFFFF"/>
        </w:rPr>
        <w:t xml:space="preserve">. [online] Leading </w:t>
      </w:r>
      <w:proofErr w:type="gramStart"/>
      <w:r w:rsidRPr="00EF5C3A">
        <w:rPr>
          <w:rFonts w:ascii="Arial" w:hAnsi="Arial" w:cs="Arial"/>
          <w:color w:val="000000"/>
          <w:szCs w:val="24"/>
          <w:shd w:val="clear" w:color="auto" w:fill="FFFFFF"/>
        </w:rPr>
        <w:t>In</w:t>
      </w:r>
      <w:proofErr w:type="gramEnd"/>
      <w:r w:rsidRPr="00EF5C3A">
        <w:rPr>
          <w:rFonts w:ascii="Arial" w:hAnsi="Arial" w:cs="Arial"/>
          <w:color w:val="000000"/>
          <w:szCs w:val="24"/>
          <w:shd w:val="clear" w:color="auto" w:fill="FFFFFF"/>
        </w:rPr>
        <w:t xml:space="preserve"> A Changing World. Available at: &lt;https://culcdheema.wordpress.com/2018/03/25/my-vision-of-leadership/&gt; [Accessed 3 August 2021].</w:t>
      </w:r>
    </w:p>
    <w:p w14:paraId="70B2B53B" w14:textId="77777777" w:rsidR="00EF5C3A" w:rsidRPr="00EF5C3A" w:rsidRDefault="00EF5C3A" w:rsidP="00EF5C3A">
      <w:pPr>
        <w:ind w:firstLine="0"/>
        <w:rPr>
          <w:rFonts w:ascii="Arial" w:hAnsi="Arial" w:cs="Arial"/>
          <w:color w:val="222222"/>
          <w:szCs w:val="24"/>
          <w:shd w:val="clear" w:color="auto" w:fill="FFFFFF"/>
        </w:rPr>
      </w:pPr>
      <w:r w:rsidRPr="00EF5C3A">
        <w:rPr>
          <w:rFonts w:ascii="Arial" w:hAnsi="Arial" w:cs="Arial"/>
          <w:color w:val="222222"/>
          <w:szCs w:val="24"/>
          <w:shd w:val="clear" w:color="auto" w:fill="FFFFFF"/>
        </w:rPr>
        <w:t>Yahaya, R. and Ebrahim, F., 2016. Leadership styles and organizational commitment: literature review. </w:t>
      </w:r>
      <w:r w:rsidRPr="00EF5C3A">
        <w:rPr>
          <w:rFonts w:ascii="Arial" w:hAnsi="Arial" w:cs="Arial"/>
          <w:i/>
          <w:iCs/>
          <w:color w:val="222222"/>
          <w:szCs w:val="24"/>
          <w:shd w:val="clear" w:color="auto" w:fill="FFFFFF"/>
        </w:rPr>
        <w:t>Journal of Management Development</w:t>
      </w:r>
      <w:r w:rsidRPr="00EF5C3A">
        <w:rPr>
          <w:rFonts w:ascii="Arial" w:hAnsi="Arial" w:cs="Arial"/>
          <w:color w:val="222222"/>
          <w:szCs w:val="24"/>
          <w:shd w:val="clear" w:color="auto" w:fill="FFFFFF"/>
        </w:rPr>
        <w:t>.</w:t>
      </w:r>
    </w:p>
    <w:p w14:paraId="12DF9AA9" w14:textId="77777777" w:rsidR="00EF5C3A" w:rsidRPr="00EF5C3A" w:rsidRDefault="00EF5C3A" w:rsidP="00EF5C3A">
      <w:pPr>
        <w:ind w:firstLine="0"/>
        <w:rPr>
          <w:rFonts w:ascii="Arial" w:hAnsi="Arial" w:cs="Arial"/>
          <w:color w:val="222222"/>
          <w:szCs w:val="24"/>
          <w:shd w:val="clear" w:color="auto" w:fill="FFFFFF"/>
        </w:rPr>
      </w:pPr>
      <w:proofErr w:type="spellStart"/>
      <w:r w:rsidRPr="00EF5C3A">
        <w:rPr>
          <w:rFonts w:ascii="Arial" w:hAnsi="Arial" w:cs="Arial"/>
          <w:color w:val="222222"/>
          <w:szCs w:val="24"/>
          <w:shd w:val="clear" w:color="auto" w:fill="FFFFFF"/>
        </w:rPr>
        <w:t>Zulfan</w:t>
      </w:r>
      <w:proofErr w:type="spellEnd"/>
      <w:r w:rsidRPr="00EF5C3A">
        <w:rPr>
          <w:rFonts w:ascii="Arial" w:hAnsi="Arial" w:cs="Arial"/>
          <w:color w:val="222222"/>
          <w:szCs w:val="24"/>
          <w:shd w:val="clear" w:color="auto" w:fill="FFFFFF"/>
        </w:rPr>
        <w:t xml:space="preserve">, G., Kee, D.M.H., Khor, T.W., Lee, S.Y., Ali, H.J., Hanan, A. and </w:t>
      </w:r>
      <w:proofErr w:type="spellStart"/>
      <w:r w:rsidRPr="00EF5C3A">
        <w:rPr>
          <w:rFonts w:ascii="Arial" w:hAnsi="Arial" w:cs="Arial"/>
          <w:color w:val="222222"/>
          <w:szCs w:val="24"/>
          <w:shd w:val="clear" w:color="auto" w:fill="FFFFFF"/>
        </w:rPr>
        <w:t>Akansha</w:t>
      </w:r>
      <w:proofErr w:type="spellEnd"/>
      <w:r w:rsidRPr="00EF5C3A">
        <w:rPr>
          <w:rFonts w:ascii="Arial" w:hAnsi="Arial" w:cs="Arial"/>
          <w:color w:val="222222"/>
          <w:szCs w:val="24"/>
          <w:shd w:val="clear" w:color="auto" w:fill="FFFFFF"/>
        </w:rPr>
        <w:t>, V., 2020. The Influence of Organizational Culture on Employee Retention: A Case of Google. </w:t>
      </w:r>
      <w:r w:rsidRPr="00EF5C3A">
        <w:rPr>
          <w:rFonts w:ascii="Arial" w:hAnsi="Arial" w:cs="Arial"/>
          <w:i/>
          <w:iCs/>
          <w:color w:val="222222"/>
          <w:szCs w:val="24"/>
          <w:shd w:val="clear" w:color="auto" w:fill="FFFFFF"/>
        </w:rPr>
        <w:t>Journal of the Community Development in Asia (JCDA)</w:t>
      </w:r>
      <w:r w:rsidRPr="00EF5C3A">
        <w:rPr>
          <w:rFonts w:ascii="Arial" w:hAnsi="Arial" w:cs="Arial"/>
          <w:color w:val="222222"/>
          <w:szCs w:val="24"/>
          <w:shd w:val="clear" w:color="auto" w:fill="FFFFFF"/>
        </w:rPr>
        <w:t>, </w:t>
      </w:r>
      <w:r w:rsidRPr="00EF5C3A">
        <w:rPr>
          <w:rFonts w:ascii="Arial" w:hAnsi="Arial" w:cs="Arial"/>
          <w:i/>
          <w:iCs/>
          <w:color w:val="222222"/>
          <w:szCs w:val="24"/>
          <w:shd w:val="clear" w:color="auto" w:fill="FFFFFF"/>
        </w:rPr>
        <w:t>3</w:t>
      </w:r>
      <w:r w:rsidRPr="00EF5C3A">
        <w:rPr>
          <w:rFonts w:ascii="Arial" w:hAnsi="Arial" w:cs="Arial"/>
          <w:color w:val="222222"/>
          <w:szCs w:val="24"/>
          <w:shd w:val="clear" w:color="auto" w:fill="FFFFFF"/>
        </w:rPr>
        <w:t>(1), pp.25-32.</w:t>
      </w:r>
    </w:p>
    <w:p w14:paraId="273D138C" w14:textId="77777777" w:rsidR="00EF5C3A" w:rsidRPr="00D65D01" w:rsidRDefault="00EF5C3A" w:rsidP="00D65D01">
      <w:pPr>
        <w:spacing w:line="360" w:lineRule="auto"/>
        <w:ind w:firstLine="0"/>
        <w:rPr>
          <w:rFonts w:ascii="Arial" w:hAnsi="Arial" w:cs="Arial"/>
          <w:shd w:val="clear" w:color="auto" w:fill="FFFFFF"/>
        </w:rPr>
      </w:pPr>
    </w:p>
    <w:sectPr w:rsidR="00EF5C3A" w:rsidRPr="00D65D01" w:rsidSect="00A2682A">
      <w:headerReference w:type="default" r:id="rId8"/>
      <w:headerReference w:type="firs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0E2AAF" w14:textId="77777777" w:rsidR="006F64E4" w:rsidRDefault="006F64E4" w:rsidP="00A2682A">
      <w:pPr>
        <w:spacing w:after="0" w:line="240" w:lineRule="auto"/>
      </w:pPr>
      <w:r>
        <w:separator/>
      </w:r>
    </w:p>
  </w:endnote>
  <w:endnote w:type="continuationSeparator" w:id="0">
    <w:p w14:paraId="13643F24" w14:textId="77777777" w:rsidR="006F64E4" w:rsidRDefault="006F64E4" w:rsidP="00A268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588A5C" w14:textId="77777777" w:rsidR="006F64E4" w:rsidRDefault="006F64E4" w:rsidP="00A2682A">
      <w:pPr>
        <w:spacing w:after="0" w:line="240" w:lineRule="auto"/>
      </w:pPr>
      <w:r>
        <w:separator/>
      </w:r>
    </w:p>
  </w:footnote>
  <w:footnote w:type="continuationSeparator" w:id="0">
    <w:p w14:paraId="1A1184DE" w14:textId="77777777" w:rsidR="006F64E4" w:rsidRDefault="006F64E4" w:rsidP="00A2682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3A5AF6" w14:textId="77777777" w:rsidR="009B2CC0" w:rsidRDefault="006F64E4">
    <w:pPr>
      <w:pStyle w:val="Header"/>
    </w:pPr>
    <w:r>
      <w:rPr>
        <w:noProof/>
        <w:lang w:eastAsia="en-IN"/>
      </w:rPr>
      <w:pict w14:anchorId="6CD23D97">
        <v:shapetype id="_x0000_t202" coordsize="21600,21600" o:spt="202" path="m,l,21600r21600,l21600,xe">
          <v:stroke joinstyle="miter"/>
          <v:path gradientshapeok="t" o:connecttype="rect"/>
        </v:shapetype>
        <v:shape id="Text Box 220" o:spid="_x0000_s2050" type="#_x0000_t202" style="position:absolute;left:0;text-align:left;margin-left:-51pt;margin-top:15.25pt;width:451.3pt;height:27.6pt;z-index:251660288;visibility:visible;mso-width-percent:1000;mso-position-horizontal-relative:margin;mso-position-vertical-relative:top-margin-area;mso-width-percent:100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" o:allowincell="f" filled="f" stroked="f">
          <v:textbox style="mso-fit-shape-to-text:t" inset=",0,,0">
            <w:txbxContent>
              <w:p w14:paraId="6C0452FD" w14:textId="77777777" w:rsidR="009B2CC0" w:rsidRDefault="009B2CC0" w:rsidP="001C60B1">
                <w:pPr>
                  <w:pStyle w:val="Header"/>
                  <w:ind w:firstLine="0"/>
                </w:pPr>
                <w:r>
                  <w:t>MANAGEMENT</w:t>
                </w:r>
                <w:r>
                  <w:tab/>
                </w:r>
              </w:p>
              <w:p w14:paraId="7CF0AF8A" w14:textId="77777777" w:rsidR="009B2CC0" w:rsidRDefault="009B2CC0" w:rsidP="00A2682A">
                <w:pPr>
                  <w:spacing w:after="0" w:line="240" w:lineRule="auto"/>
                  <w:ind w:firstLine="0"/>
                  <w:rPr>
                    <w:noProof/>
                  </w:rPr>
                </w:pPr>
              </w:p>
            </w:txbxContent>
          </v:textbox>
          <w10:wrap anchorx="margin" anchory="margin"/>
        </v:shape>
      </w:pict>
    </w:r>
    <w:r>
      <w:rPr>
        <w:noProof/>
        <w:lang w:eastAsia="en-IN"/>
      </w:rPr>
      <w:pict w14:anchorId="5891CA22">
        <v:shape id="Text Box 221" o:spid="_x0000_s2049" type="#_x0000_t202" style="position:absolute;left:0;text-align:left;margin-left:2033.4pt;margin-top:0;width:71.8pt;height:13.45pt;z-index:251659264;visibility:visible;mso-width-percent:1000;mso-position-horizontal:right;mso-position-horizontal-relative:page;mso-position-vertical:center;mso-position-vertical-relative:top-margin-area;mso-width-percent:1000;mso-width-relative:right-margin-area;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" o:allowincell="f" fillcolor="#a8d08d [1945]" stroked="f">
          <v:textbox style="mso-fit-shape-to-text:t" inset=",0,,0">
            <w:txbxContent>
              <w:p w14:paraId="4FACE521" w14:textId="77777777" w:rsidR="009B2CC0" w:rsidRDefault="00F966D2">
                <w:pPr>
                  <w:spacing w:after="0" w:line="240" w:lineRule="auto"/>
                  <w:rPr>
                    <w:color w:val="FFFFFF" w:themeColor="background1"/>
                  </w:rPr>
                </w:pPr>
                <w:r>
                  <w:rPr>
                    <w:color w:val="auto"/>
                  </w:rPr>
                  <w:fldChar w:fldCharType="begin"/>
                </w:r>
                <w:r w:rsidR="009B2CC0">
                  <w:instrText xml:space="preserve"> PAGE   \* MERGEFORMAT </w:instrText>
                </w:r>
                <w:r>
                  <w:rPr>
                    <w:color w:val="auto"/>
                  </w:rPr>
                  <w:fldChar w:fldCharType="separate"/>
                </w:r>
                <w:r w:rsidR="00EF5C3A" w:rsidRPr="00EF5C3A">
                  <w:rPr>
                    <w:noProof/>
                    <w:color w:val="FFFFFF" w:themeColor="background1"/>
                  </w:rPr>
                  <w:t>9</w:t>
                </w:r>
                <w:r>
                  <w:rPr>
                    <w:noProof/>
                    <w:color w:val="FFFFFF" w:themeColor="background1"/>
                  </w:rPr>
                  <w:fldChar w:fldCharType="end"/>
                </w:r>
              </w:p>
            </w:txbxContent>
          </v:textbox>
          <w10:wrap anchorx="page"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BE6355" w14:textId="77777777" w:rsidR="009B2CC0" w:rsidRDefault="009B2CC0" w:rsidP="00327296">
    <w:pPr>
      <w:pStyle w:val="Header"/>
      <w:ind w:firstLine="0"/>
    </w:pPr>
    <w:r>
      <w:t>Running head: MANAGEMENT</w:t>
    </w:r>
  </w:p>
  <w:p w14:paraId="39F5578C" w14:textId="77777777" w:rsidR="009B2CC0" w:rsidRDefault="009B2CC0" w:rsidP="00327296">
    <w:pPr>
      <w:pStyle w:val="Header"/>
      <w:ind w:firstLine="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CF78AF"/>
    <w:multiLevelType w:val="hybridMultilevel"/>
    <w:tmpl w:val="6C80F2BE"/>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1" w15:restartNumberingAfterBreak="0">
    <w:nsid w:val="0D343569"/>
    <w:multiLevelType w:val="hybridMultilevel"/>
    <w:tmpl w:val="679E83D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4C15EE1"/>
    <w:multiLevelType w:val="hybridMultilevel"/>
    <w:tmpl w:val="396E8F3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62C5C2E"/>
    <w:multiLevelType w:val="hybridMultilevel"/>
    <w:tmpl w:val="ACC81F10"/>
    <w:lvl w:ilvl="0" w:tplc="40090015">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1C4C4B94"/>
    <w:multiLevelType w:val="hybridMultilevel"/>
    <w:tmpl w:val="6D886CF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1E265E1F"/>
    <w:multiLevelType w:val="hybridMultilevel"/>
    <w:tmpl w:val="2378FE9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1F442AE0"/>
    <w:multiLevelType w:val="hybridMultilevel"/>
    <w:tmpl w:val="405EDD7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23506102"/>
    <w:multiLevelType w:val="hybridMultilevel"/>
    <w:tmpl w:val="CD50F80E"/>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8" w15:restartNumberingAfterBreak="0">
    <w:nsid w:val="23BC2A3A"/>
    <w:multiLevelType w:val="hybridMultilevel"/>
    <w:tmpl w:val="B6BC01EA"/>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27743BB2"/>
    <w:multiLevelType w:val="hybridMultilevel"/>
    <w:tmpl w:val="5BE01066"/>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2A942414"/>
    <w:multiLevelType w:val="hybridMultilevel"/>
    <w:tmpl w:val="9A6E00F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2ADB44F9"/>
    <w:multiLevelType w:val="hybridMultilevel"/>
    <w:tmpl w:val="C9D6C4AA"/>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2" w15:restartNumberingAfterBreak="0">
    <w:nsid w:val="2E4C5DB5"/>
    <w:multiLevelType w:val="hybridMultilevel"/>
    <w:tmpl w:val="8790469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2F423D92"/>
    <w:multiLevelType w:val="hybridMultilevel"/>
    <w:tmpl w:val="162A998A"/>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4" w15:restartNumberingAfterBreak="0">
    <w:nsid w:val="3110749A"/>
    <w:multiLevelType w:val="hybridMultilevel"/>
    <w:tmpl w:val="75D015C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5" w15:restartNumberingAfterBreak="0">
    <w:nsid w:val="33161C68"/>
    <w:multiLevelType w:val="hybridMultilevel"/>
    <w:tmpl w:val="13782AD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337E1896"/>
    <w:multiLevelType w:val="hybridMultilevel"/>
    <w:tmpl w:val="AB04554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34323288"/>
    <w:multiLevelType w:val="hybridMultilevel"/>
    <w:tmpl w:val="AE6C12F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354D0BFC"/>
    <w:multiLevelType w:val="hybridMultilevel"/>
    <w:tmpl w:val="F1C48EAE"/>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19" w15:restartNumberingAfterBreak="0">
    <w:nsid w:val="3EE35329"/>
    <w:multiLevelType w:val="hybridMultilevel"/>
    <w:tmpl w:val="3D7C4852"/>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20" w15:restartNumberingAfterBreak="0">
    <w:nsid w:val="404676EA"/>
    <w:multiLevelType w:val="hybridMultilevel"/>
    <w:tmpl w:val="6FB291A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412209B7"/>
    <w:multiLevelType w:val="hybridMultilevel"/>
    <w:tmpl w:val="D4E8783A"/>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22" w15:restartNumberingAfterBreak="0">
    <w:nsid w:val="43AA0D47"/>
    <w:multiLevelType w:val="hybridMultilevel"/>
    <w:tmpl w:val="377A99A4"/>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3" w15:restartNumberingAfterBreak="0">
    <w:nsid w:val="44D140CD"/>
    <w:multiLevelType w:val="hybridMultilevel"/>
    <w:tmpl w:val="5B62119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4" w15:restartNumberingAfterBreak="0">
    <w:nsid w:val="45534B3A"/>
    <w:multiLevelType w:val="hybridMultilevel"/>
    <w:tmpl w:val="593E01A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5" w15:restartNumberingAfterBreak="0">
    <w:nsid w:val="45EF1351"/>
    <w:multiLevelType w:val="hybridMultilevel"/>
    <w:tmpl w:val="91F280F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6" w15:restartNumberingAfterBreak="0">
    <w:nsid w:val="4C6223A6"/>
    <w:multiLevelType w:val="hybridMultilevel"/>
    <w:tmpl w:val="94D8A75C"/>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7" w15:restartNumberingAfterBreak="0">
    <w:nsid w:val="4CFE6AF7"/>
    <w:multiLevelType w:val="hybridMultilevel"/>
    <w:tmpl w:val="0E341B4C"/>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8" w15:restartNumberingAfterBreak="0">
    <w:nsid w:val="4EF54858"/>
    <w:multiLevelType w:val="hybridMultilevel"/>
    <w:tmpl w:val="4D80772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9" w15:restartNumberingAfterBreak="0">
    <w:nsid w:val="541F5E7D"/>
    <w:multiLevelType w:val="hybridMultilevel"/>
    <w:tmpl w:val="7C4E368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0" w15:restartNumberingAfterBreak="0">
    <w:nsid w:val="570E6A70"/>
    <w:multiLevelType w:val="hybridMultilevel"/>
    <w:tmpl w:val="566E33A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1" w15:restartNumberingAfterBreak="0">
    <w:nsid w:val="570F2F64"/>
    <w:multiLevelType w:val="hybridMultilevel"/>
    <w:tmpl w:val="8C7AAF7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2" w15:restartNumberingAfterBreak="0">
    <w:nsid w:val="59BA0BE2"/>
    <w:multiLevelType w:val="hybridMultilevel"/>
    <w:tmpl w:val="233C1DB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3" w15:restartNumberingAfterBreak="0">
    <w:nsid w:val="5C672B9F"/>
    <w:multiLevelType w:val="hybridMultilevel"/>
    <w:tmpl w:val="42AC0DAA"/>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34" w15:restartNumberingAfterBreak="0">
    <w:nsid w:val="616D60CE"/>
    <w:multiLevelType w:val="hybridMultilevel"/>
    <w:tmpl w:val="FF120AF0"/>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35" w15:restartNumberingAfterBreak="0">
    <w:nsid w:val="646A72F2"/>
    <w:multiLevelType w:val="hybridMultilevel"/>
    <w:tmpl w:val="F73095D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6" w15:restartNumberingAfterBreak="0">
    <w:nsid w:val="652B711A"/>
    <w:multiLevelType w:val="hybridMultilevel"/>
    <w:tmpl w:val="8E06DE1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7" w15:restartNumberingAfterBreak="0">
    <w:nsid w:val="65D61AB2"/>
    <w:multiLevelType w:val="hybridMultilevel"/>
    <w:tmpl w:val="FFA0501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8" w15:restartNumberingAfterBreak="0">
    <w:nsid w:val="68066EC3"/>
    <w:multiLevelType w:val="hybridMultilevel"/>
    <w:tmpl w:val="E7F2F04E"/>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9" w15:restartNumberingAfterBreak="0">
    <w:nsid w:val="690711FF"/>
    <w:multiLevelType w:val="hybridMultilevel"/>
    <w:tmpl w:val="0C78B52A"/>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40" w15:restartNumberingAfterBreak="0">
    <w:nsid w:val="6A342C50"/>
    <w:multiLevelType w:val="hybridMultilevel"/>
    <w:tmpl w:val="8A6CB22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1" w15:restartNumberingAfterBreak="0">
    <w:nsid w:val="6E78416D"/>
    <w:multiLevelType w:val="hybridMultilevel"/>
    <w:tmpl w:val="DD9A150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2" w15:restartNumberingAfterBreak="0">
    <w:nsid w:val="790331D5"/>
    <w:multiLevelType w:val="hybridMultilevel"/>
    <w:tmpl w:val="EDA69E8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3" w15:restartNumberingAfterBreak="0">
    <w:nsid w:val="7AEB5927"/>
    <w:multiLevelType w:val="hybridMultilevel"/>
    <w:tmpl w:val="091CC54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4" w15:restartNumberingAfterBreak="0">
    <w:nsid w:val="7C2F6126"/>
    <w:multiLevelType w:val="hybridMultilevel"/>
    <w:tmpl w:val="709A3C8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5" w15:restartNumberingAfterBreak="0">
    <w:nsid w:val="7ED7460B"/>
    <w:multiLevelType w:val="hybridMultilevel"/>
    <w:tmpl w:val="CA8E2D4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6" w15:restartNumberingAfterBreak="0">
    <w:nsid w:val="7F786F21"/>
    <w:multiLevelType w:val="hybridMultilevel"/>
    <w:tmpl w:val="14B6CA4C"/>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num w:numId="1">
    <w:abstractNumId w:val="39"/>
  </w:num>
  <w:num w:numId="2">
    <w:abstractNumId w:val="0"/>
  </w:num>
  <w:num w:numId="3">
    <w:abstractNumId w:val="43"/>
  </w:num>
  <w:num w:numId="4">
    <w:abstractNumId w:val="19"/>
  </w:num>
  <w:num w:numId="5">
    <w:abstractNumId w:val="46"/>
  </w:num>
  <w:num w:numId="6">
    <w:abstractNumId w:val="21"/>
  </w:num>
  <w:num w:numId="7">
    <w:abstractNumId w:val="33"/>
  </w:num>
  <w:num w:numId="8">
    <w:abstractNumId w:val="34"/>
  </w:num>
  <w:num w:numId="9">
    <w:abstractNumId w:val="36"/>
  </w:num>
  <w:num w:numId="10">
    <w:abstractNumId w:val="7"/>
  </w:num>
  <w:num w:numId="11">
    <w:abstractNumId w:val="32"/>
  </w:num>
  <w:num w:numId="12">
    <w:abstractNumId w:val="27"/>
  </w:num>
  <w:num w:numId="13">
    <w:abstractNumId w:val="4"/>
  </w:num>
  <w:num w:numId="14">
    <w:abstractNumId w:val="17"/>
  </w:num>
  <w:num w:numId="15">
    <w:abstractNumId w:val="1"/>
  </w:num>
  <w:num w:numId="16">
    <w:abstractNumId w:val="2"/>
  </w:num>
  <w:num w:numId="17">
    <w:abstractNumId w:val="23"/>
  </w:num>
  <w:num w:numId="18">
    <w:abstractNumId w:val="16"/>
  </w:num>
  <w:num w:numId="19">
    <w:abstractNumId w:val="22"/>
  </w:num>
  <w:num w:numId="20">
    <w:abstractNumId w:val="6"/>
  </w:num>
  <w:num w:numId="21">
    <w:abstractNumId w:val="31"/>
  </w:num>
  <w:num w:numId="22">
    <w:abstractNumId w:val="13"/>
  </w:num>
  <w:num w:numId="23">
    <w:abstractNumId w:val="5"/>
  </w:num>
  <w:num w:numId="24">
    <w:abstractNumId w:val="18"/>
  </w:num>
  <w:num w:numId="25">
    <w:abstractNumId w:val="37"/>
  </w:num>
  <w:num w:numId="26">
    <w:abstractNumId w:val="11"/>
  </w:num>
  <w:num w:numId="27">
    <w:abstractNumId w:val="9"/>
  </w:num>
  <w:num w:numId="28">
    <w:abstractNumId w:val="8"/>
  </w:num>
  <w:num w:numId="29">
    <w:abstractNumId w:val="26"/>
  </w:num>
  <w:num w:numId="30">
    <w:abstractNumId w:val="3"/>
  </w:num>
  <w:num w:numId="31">
    <w:abstractNumId w:val="10"/>
  </w:num>
  <w:num w:numId="32">
    <w:abstractNumId w:val="42"/>
  </w:num>
  <w:num w:numId="33">
    <w:abstractNumId w:val="38"/>
  </w:num>
  <w:num w:numId="34">
    <w:abstractNumId w:val="12"/>
  </w:num>
  <w:num w:numId="35">
    <w:abstractNumId w:val="29"/>
  </w:num>
  <w:num w:numId="36">
    <w:abstractNumId w:val="40"/>
  </w:num>
  <w:num w:numId="37">
    <w:abstractNumId w:val="30"/>
  </w:num>
  <w:num w:numId="38">
    <w:abstractNumId w:val="28"/>
  </w:num>
  <w:num w:numId="39">
    <w:abstractNumId w:val="24"/>
  </w:num>
  <w:num w:numId="40">
    <w:abstractNumId w:val="14"/>
  </w:num>
  <w:num w:numId="41">
    <w:abstractNumId w:val="20"/>
  </w:num>
  <w:num w:numId="42">
    <w:abstractNumId w:val="25"/>
  </w:num>
  <w:num w:numId="43">
    <w:abstractNumId w:val="15"/>
  </w:num>
  <w:num w:numId="44">
    <w:abstractNumId w:val="41"/>
  </w:num>
  <w:num w:numId="45">
    <w:abstractNumId w:val="35"/>
  </w:num>
  <w:num w:numId="46">
    <w:abstractNumId w:val="44"/>
  </w:num>
  <w:num w:numId="47">
    <w:abstractNumId w:val="4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1"/>
    <o:shapelayout v:ext="edit">
      <o:idmap v:ext="edit" data="2"/>
    </o:shapelayout>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92D3F"/>
    <w:rsid w:val="00002FF7"/>
    <w:rsid w:val="00003126"/>
    <w:rsid w:val="00004053"/>
    <w:rsid w:val="00012A3A"/>
    <w:rsid w:val="00012B6A"/>
    <w:rsid w:val="00013602"/>
    <w:rsid w:val="0001735E"/>
    <w:rsid w:val="00017860"/>
    <w:rsid w:val="00022D33"/>
    <w:rsid w:val="00023107"/>
    <w:rsid w:val="00027EFB"/>
    <w:rsid w:val="00033EAC"/>
    <w:rsid w:val="00035135"/>
    <w:rsid w:val="000353C9"/>
    <w:rsid w:val="00035A06"/>
    <w:rsid w:val="00036495"/>
    <w:rsid w:val="000379BE"/>
    <w:rsid w:val="00040CBA"/>
    <w:rsid w:val="00040EC5"/>
    <w:rsid w:val="00041A08"/>
    <w:rsid w:val="00045425"/>
    <w:rsid w:val="000473B9"/>
    <w:rsid w:val="00047CA1"/>
    <w:rsid w:val="0005150D"/>
    <w:rsid w:val="00054718"/>
    <w:rsid w:val="00055D35"/>
    <w:rsid w:val="00056128"/>
    <w:rsid w:val="00056C90"/>
    <w:rsid w:val="0005700F"/>
    <w:rsid w:val="00057841"/>
    <w:rsid w:val="00062404"/>
    <w:rsid w:val="00062B2E"/>
    <w:rsid w:val="00071328"/>
    <w:rsid w:val="00072728"/>
    <w:rsid w:val="00073AED"/>
    <w:rsid w:val="00080E30"/>
    <w:rsid w:val="00083DDF"/>
    <w:rsid w:val="00085BD4"/>
    <w:rsid w:val="00086E64"/>
    <w:rsid w:val="00093B0E"/>
    <w:rsid w:val="000959D5"/>
    <w:rsid w:val="0009653A"/>
    <w:rsid w:val="000A3022"/>
    <w:rsid w:val="000B4706"/>
    <w:rsid w:val="000B70C0"/>
    <w:rsid w:val="000C4855"/>
    <w:rsid w:val="000D31CA"/>
    <w:rsid w:val="000F36C0"/>
    <w:rsid w:val="000F6259"/>
    <w:rsid w:val="001003DE"/>
    <w:rsid w:val="00100F68"/>
    <w:rsid w:val="00100FC0"/>
    <w:rsid w:val="00105B79"/>
    <w:rsid w:val="00112DB7"/>
    <w:rsid w:val="00113152"/>
    <w:rsid w:val="0011776B"/>
    <w:rsid w:val="001214E4"/>
    <w:rsid w:val="00121FA5"/>
    <w:rsid w:val="00124F9B"/>
    <w:rsid w:val="00127902"/>
    <w:rsid w:val="001309C6"/>
    <w:rsid w:val="00130C89"/>
    <w:rsid w:val="0013114B"/>
    <w:rsid w:val="0013519A"/>
    <w:rsid w:val="00135B4E"/>
    <w:rsid w:val="001423EB"/>
    <w:rsid w:val="001450C2"/>
    <w:rsid w:val="00145241"/>
    <w:rsid w:val="00146459"/>
    <w:rsid w:val="00151DCE"/>
    <w:rsid w:val="00152160"/>
    <w:rsid w:val="00152E89"/>
    <w:rsid w:val="00153E9E"/>
    <w:rsid w:val="0015530F"/>
    <w:rsid w:val="00156503"/>
    <w:rsid w:val="0015766F"/>
    <w:rsid w:val="00161446"/>
    <w:rsid w:val="00173697"/>
    <w:rsid w:val="00177FE0"/>
    <w:rsid w:val="00181032"/>
    <w:rsid w:val="001813EB"/>
    <w:rsid w:val="00182676"/>
    <w:rsid w:val="00183812"/>
    <w:rsid w:val="00187F52"/>
    <w:rsid w:val="00191915"/>
    <w:rsid w:val="001929AA"/>
    <w:rsid w:val="001932AD"/>
    <w:rsid w:val="00194BA2"/>
    <w:rsid w:val="00196181"/>
    <w:rsid w:val="001A0EB2"/>
    <w:rsid w:val="001A233D"/>
    <w:rsid w:val="001A27CD"/>
    <w:rsid w:val="001A3543"/>
    <w:rsid w:val="001A6DA2"/>
    <w:rsid w:val="001A7F4C"/>
    <w:rsid w:val="001B00C2"/>
    <w:rsid w:val="001B270C"/>
    <w:rsid w:val="001B5244"/>
    <w:rsid w:val="001B64D5"/>
    <w:rsid w:val="001C1686"/>
    <w:rsid w:val="001C3C68"/>
    <w:rsid w:val="001C3CFD"/>
    <w:rsid w:val="001C4B29"/>
    <w:rsid w:val="001C4C24"/>
    <w:rsid w:val="001C5B54"/>
    <w:rsid w:val="001C60B1"/>
    <w:rsid w:val="001D383E"/>
    <w:rsid w:val="001D3930"/>
    <w:rsid w:val="001D4AC0"/>
    <w:rsid w:val="001D5E58"/>
    <w:rsid w:val="001D74FA"/>
    <w:rsid w:val="001D7EB0"/>
    <w:rsid w:val="001E0501"/>
    <w:rsid w:val="001E1399"/>
    <w:rsid w:val="001E3F36"/>
    <w:rsid w:val="001E4FBA"/>
    <w:rsid w:val="001E7795"/>
    <w:rsid w:val="001F0265"/>
    <w:rsid w:val="001F3938"/>
    <w:rsid w:val="001F3F9D"/>
    <w:rsid w:val="001F49A7"/>
    <w:rsid w:val="001F5749"/>
    <w:rsid w:val="001F7FA3"/>
    <w:rsid w:val="00200E6D"/>
    <w:rsid w:val="002019D1"/>
    <w:rsid w:val="002028D2"/>
    <w:rsid w:val="0020583E"/>
    <w:rsid w:val="00210C42"/>
    <w:rsid w:val="0021246F"/>
    <w:rsid w:val="002127DC"/>
    <w:rsid w:val="00212AE2"/>
    <w:rsid w:val="00214814"/>
    <w:rsid w:val="00216E9C"/>
    <w:rsid w:val="00220744"/>
    <w:rsid w:val="00220B29"/>
    <w:rsid w:val="00226C18"/>
    <w:rsid w:val="0023022C"/>
    <w:rsid w:val="00231FA4"/>
    <w:rsid w:val="002334B3"/>
    <w:rsid w:val="00240D0B"/>
    <w:rsid w:val="00241059"/>
    <w:rsid w:val="00242627"/>
    <w:rsid w:val="002506FD"/>
    <w:rsid w:val="0025357E"/>
    <w:rsid w:val="00253AE2"/>
    <w:rsid w:val="00255248"/>
    <w:rsid w:val="002552CB"/>
    <w:rsid w:val="00260FF8"/>
    <w:rsid w:val="00264E17"/>
    <w:rsid w:val="002658CE"/>
    <w:rsid w:val="002664B0"/>
    <w:rsid w:val="002665CE"/>
    <w:rsid w:val="002701CF"/>
    <w:rsid w:val="002710FE"/>
    <w:rsid w:val="002712AB"/>
    <w:rsid w:val="002737D0"/>
    <w:rsid w:val="00280DA1"/>
    <w:rsid w:val="002914E8"/>
    <w:rsid w:val="00291AA4"/>
    <w:rsid w:val="00292DEE"/>
    <w:rsid w:val="00293295"/>
    <w:rsid w:val="00295639"/>
    <w:rsid w:val="002A41CF"/>
    <w:rsid w:val="002A42F9"/>
    <w:rsid w:val="002B053A"/>
    <w:rsid w:val="002B1B96"/>
    <w:rsid w:val="002B2996"/>
    <w:rsid w:val="002B43FC"/>
    <w:rsid w:val="002B52BB"/>
    <w:rsid w:val="002B591F"/>
    <w:rsid w:val="002B7181"/>
    <w:rsid w:val="002B7353"/>
    <w:rsid w:val="002C2E02"/>
    <w:rsid w:val="002C65C2"/>
    <w:rsid w:val="002C6924"/>
    <w:rsid w:val="002D0521"/>
    <w:rsid w:val="002D2569"/>
    <w:rsid w:val="002D757E"/>
    <w:rsid w:val="002D7A12"/>
    <w:rsid w:val="002D7E5F"/>
    <w:rsid w:val="002E0608"/>
    <w:rsid w:val="002E0A5B"/>
    <w:rsid w:val="002F0F38"/>
    <w:rsid w:val="002F103C"/>
    <w:rsid w:val="002F2EE2"/>
    <w:rsid w:val="002F4317"/>
    <w:rsid w:val="002F647F"/>
    <w:rsid w:val="002F66C1"/>
    <w:rsid w:val="002F7CA9"/>
    <w:rsid w:val="0030492B"/>
    <w:rsid w:val="00305399"/>
    <w:rsid w:val="00306288"/>
    <w:rsid w:val="0030648A"/>
    <w:rsid w:val="00306896"/>
    <w:rsid w:val="00307974"/>
    <w:rsid w:val="00310567"/>
    <w:rsid w:val="00310C10"/>
    <w:rsid w:val="0031228C"/>
    <w:rsid w:val="003132CD"/>
    <w:rsid w:val="00317B8A"/>
    <w:rsid w:val="0032067F"/>
    <w:rsid w:val="00320ABB"/>
    <w:rsid w:val="0032262C"/>
    <w:rsid w:val="003230BE"/>
    <w:rsid w:val="00327296"/>
    <w:rsid w:val="00327451"/>
    <w:rsid w:val="0033223C"/>
    <w:rsid w:val="00333053"/>
    <w:rsid w:val="00333947"/>
    <w:rsid w:val="00333BA7"/>
    <w:rsid w:val="00342176"/>
    <w:rsid w:val="00351140"/>
    <w:rsid w:val="0035117D"/>
    <w:rsid w:val="003512EE"/>
    <w:rsid w:val="00352EAF"/>
    <w:rsid w:val="00354260"/>
    <w:rsid w:val="003574EE"/>
    <w:rsid w:val="00363F1C"/>
    <w:rsid w:val="00363FAD"/>
    <w:rsid w:val="0036755A"/>
    <w:rsid w:val="003710AD"/>
    <w:rsid w:val="00372844"/>
    <w:rsid w:val="00372A86"/>
    <w:rsid w:val="0037359F"/>
    <w:rsid w:val="00380E74"/>
    <w:rsid w:val="00386D84"/>
    <w:rsid w:val="0038725A"/>
    <w:rsid w:val="003875DE"/>
    <w:rsid w:val="003A2F28"/>
    <w:rsid w:val="003A54B3"/>
    <w:rsid w:val="003A609B"/>
    <w:rsid w:val="003B4171"/>
    <w:rsid w:val="003C09A0"/>
    <w:rsid w:val="003C2569"/>
    <w:rsid w:val="003C2E8A"/>
    <w:rsid w:val="003C37AE"/>
    <w:rsid w:val="003D4E2C"/>
    <w:rsid w:val="003D6671"/>
    <w:rsid w:val="003E1380"/>
    <w:rsid w:val="003E2617"/>
    <w:rsid w:val="003E60CC"/>
    <w:rsid w:val="003E6935"/>
    <w:rsid w:val="003F4545"/>
    <w:rsid w:val="003F5CFF"/>
    <w:rsid w:val="003F78BA"/>
    <w:rsid w:val="00400825"/>
    <w:rsid w:val="00400B2E"/>
    <w:rsid w:val="00402296"/>
    <w:rsid w:val="00412D3C"/>
    <w:rsid w:val="00420EB3"/>
    <w:rsid w:val="00420F1D"/>
    <w:rsid w:val="00423481"/>
    <w:rsid w:val="004237EE"/>
    <w:rsid w:val="00424A5F"/>
    <w:rsid w:val="00425070"/>
    <w:rsid w:val="00425ACF"/>
    <w:rsid w:val="00432315"/>
    <w:rsid w:val="004326D2"/>
    <w:rsid w:val="004345F4"/>
    <w:rsid w:val="004353A3"/>
    <w:rsid w:val="00436E43"/>
    <w:rsid w:val="00444330"/>
    <w:rsid w:val="00445E02"/>
    <w:rsid w:val="00453B81"/>
    <w:rsid w:val="004543FF"/>
    <w:rsid w:val="00455243"/>
    <w:rsid w:val="004557F2"/>
    <w:rsid w:val="00463D05"/>
    <w:rsid w:val="00465092"/>
    <w:rsid w:val="0046552B"/>
    <w:rsid w:val="00465F2F"/>
    <w:rsid w:val="004663DA"/>
    <w:rsid w:val="004715E1"/>
    <w:rsid w:val="00472F77"/>
    <w:rsid w:val="00473183"/>
    <w:rsid w:val="0048588A"/>
    <w:rsid w:val="00486ECA"/>
    <w:rsid w:val="0049100F"/>
    <w:rsid w:val="004925F3"/>
    <w:rsid w:val="00493671"/>
    <w:rsid w:val="004A372E"/>
    <w:rsid w:val="004A5693"/>
    <w:rsid w:val="004A574C"/>
    <w:rsid w:val="004A57A9"/>
    <w:rsid w:val="004A7143"/>
    <w:rsid w:val="004A714C"/>
    <w:rsid w:val="004A7F07"/>
    <w:rsid w:val="004B2338"/>
    <w:rsid w:val="004B27D3"/>
    <w:rsid w:val="004B2CC9"/>
    <w:rsid w:val="004B2D71"/>
    <w:rsid w:val="004B6F17"/>
    <w:rsid w:val="004C0312"/>
    <w:rsid w:val="004C0520"/>
    <w:rsid w:val="004C0657"/>
    <w:rsid w:val="004C0D5F"/>
    <w:rsid w:val="004C2043"/>
    <w:rsid w:val="004C5911"/>
    <w:rsid w:val="004C6125"/>
    <w:rsid w:val="004C71D2"/>
    <w:rsid w:val="004D012C"/>
    <w:rsid w:val="004D23EE"/>
    <w:rsid w:val="004D28CC"/>
    <w:rsid w:val="004D51B9"/>
    <w:rsid w:val="004D743D"/>
    <w:rsid w:val="004D79F3"/>
    <w:rsid w:val="004E02C3"/>
    <w:rsid w:val="004E2029"/>
    <w:rsid w:val="004E2698"/>
    <w:rsid w:val="004E431F"/>
    <w:rsid w:val="004E4CFB"/>
    <w:rsid w:val="004E57A2"/>
    <w:rsid w:val="004F06E0"/>
    <w:rsid w:val="004F0A8F"/>
    <w:rsid w:val="004F1CE0"/>
    <w:rsid w:val="004F2B49"/>
    <w:rsid w:val="004F3AE3"/>
    <w:rsid w:val="004F4874"/>
    <w:rsid w:val="004F660D"/>
    <w:rsid w:val="00500284"/>
    <w:rsid w:val="00500B3C"/>
    <w:rsid w:val="0050299E"/>
    <w:rsid w:val="00502D21"/>
    <w:rsid w:val="00502E8D"/>
    <w:rsid w:val="005054DA"/>
    <w:rsid w:val="005066E6"/>
    <w:rsid w:val="00506F60"/>
    <w:rsid w:val="005079BC"/>
    <w:rsid w:val="00512A03"/>
    <w:rsid w:val="00513136"/>
    <w:rsid w:val="00513B69"/>
    <w:rsid w:val="00513F95"/>
    <w:rsid w:val="005145AC"/>
    <w:rsid w:val="00515EF0"/>
    <w:rsid w:val="00525B77"/>
    <w:rsid w:val="005262EF"/>
    <w:rsid w:val="0052696B"/>
    <w:rsid w:val="00526D28"/>
    <w:rsid w:val="00534029"/>
    <w:rsid w:val="00535DCC"/>
    <w:rsid w:val="0053789D"/>
    <w:rsid w:val="0054556E"/>
    <w:rsid w:val="0054675C"/>
    <w:rsid w:val="005475B2"/>
    <w:rsid w:val="00550ECE"/>
    <w:rsid w:val="0055128E"/>
    <w:rsid w:val="00560D75"/>
    <w:rsid w:val="00561A64"/>
    <w:rsid w:val="005621BC"/>
    <w:rsid w:val="0056440E"/>
    <w:rsid w:val="005719E3"/>
    <w:rsid w:val="00575263"/>
    <w:rsid w:val="00577783"/>
    <w:rsid w:val="00580598"/>
    <w:rsid w:val="00580DD9"/>
    <w:rsid w:val="005814A9"/>
    <w:rsid w:val="00583EF4"/>
    <w:rsid w:val="005841B0"/>
    <w:rsid w:val="00586359"/>
    <w:rsid w:val="00590B9C"/>
    <w:rsid w:val="005920D5"/>
    <w:rsid w:val="0059544C"/>
    <w:rsid w:val="00596B9C"/>
    <w:rsid w:val="00597B29"/>
    <w:rsid w:val="005A167A"/>
    <w:rsid w:val="005A2A67"/>
    <w:rsid w:val="005A4740"/>
    <w:rsid w:val="005A66BE"/>
    <w:rsid w:val="005B232B"/>
    <w:rsid w:val="005B4366"/>
    <w:rsid w:val="005B46A4"/>
    <w:rsid w:val="005B4AB4"/>
    <w:rsid w:val="005B5E96"/>
    <w:rsid w:val="005C0D1D"/>
    <w:rsid w:val="005C7634"/>
    <w:rsid w:val="005C7F78"/>
    <w:rsid w:val="005D36DC"/>
    <w:rsid w:val="005D3B54"/>
    <w:rsid w:val="005D3FB5"/>
    <w:rsid w:val="005D75C6"/>
    <w:rsid w:val="005E02A6"/>
    <w:rsid w:val="005E38D9"/>
    <w:rsid w:val="005E65E7"/>
    <w:rsid w:val="005E68A4"/>
    <w:rsid w:val="005F0B76"/>
    <w:rsid w:val="005F1AD6"/>
    <w:rsid w:val="005F2F38"/>
    <w:rsid w:val="005F3CF7"/>
    <w:rsid w:val="005F5058"/>
    <w:rsid w:val="005F5DA6"/>
    <w:rsid w:val="00601063"/>
    <w:rsid w:val="00602899"/>
    <w:rsid w:val="00603A05"/>
    <w:rsid w:val="00604C4E"/>
    <w:rsid w:val="006057DC"/>
    <w:rsid w:val="00607DE8"/>
    <w:rsid w:val="00610F47"/>
    <w:rsid w:val="00611F71"/>
    <w:rsid w:val="006140E4"/>
    <w:rsid w:val="00617FC8"/>
    <w:rsid w:val="006219E0"/>
    <w:rsid w:val="006236CB"/>
    <w:rsid w:val="00625C5C"/>
    <w:rsid w:val="00627882"/>
    <w:rsid w:val="00627E36"/>
    <w:rsid w:val="0063007A"/>
    <w:rsid w:val="00630964"/>
    <w:rsid w:val="00636B18"/>
    <w:rsid w:val="00636C0A"/>
    <w:rsid w:val="006370E6"/>
    <w:rsid w:val="006375AF"/>
    <w:rsid w:val="00637E44"/>
    <w:rsid w:val="00640100"/>
    <w:rsid w:val="00640F45"/>
    <w:rsid w:val="00641CEB"/>
    <w:rsid w:val="00642C49"/>
    <w:rsid w:val="00642EF8"/>
    <w:rsid w:val="00644484"/>
    <w:rsid w:val="00645312"/>
    <w:rsid w:val="006459FE"/>
    <w:rsid w:val="00645F4F"/>
    <w:rsid w:val="0065140C"/>
    <w:rsid w:val="0065188B"/>
    <w:rsid w:val="00652D80"/>
    <w:rsid w:val="00653201"/>
    <w:rsid w:val="006535AF"/>
    <w:rsid w:val="00654973"/>
    <w:rsid w:val="00654B3D"/>
    <w:rsid w:val="00654FBE"/>
    <w:rsid w:val="00655E60"/>
    <w:rsid w:val="006571B9"/>
    <w:rsid w:val="006630F7"/>
    <w:rsid w:val="006633C3"/>
    <w:rsid w:val="00663901"/>
    <w:rsid w:val="00676F6A"/>
    <w:rsid w:val="00677576"/>
    <w:rsid w:val="0068017F"/>
    <w:rsid w:val="00685769"/>
    <w:rsid w:val="00691048"/>
    <w:rsid w:val="006919EB"/>
    <w:rsid w:val="006929D0"/>
    <w:rsid w:val="006933C0"/>
    <w:rsid w:val="00693607"/>
    <w:rsid w:val="006968D7"/>
    <w:rsid w:val="00696E0A"/>
    <w:rsid w:val="00696F3B"/>
    <w:rsid w:val="006973CF"/>
    <w:rsid w:val="006A1376"/>
    <w:rsid w:val="006A42BA"/>
    <w:rsid w:val="006A5BBB"/>
    <w:rsid w:val="006B45FF"/>
    <w:rsid w:val="006B5CBC"/>
    <w:rsid w:val="006B6552"/>
    <w:rsid w:val="006B7820"/>
    <w:rsid w:val="006C2627"/>
    <w:rsid w:val="006C4E51"/>
    <w:rsid w:val="006C6F9D"/>
    <w:rsid w:val="006D2BDC"/>
    <w:rsid w:val="006E13EC"/>
    <w:rsid w:val="006E33CB"/>
    <w:rsid w:val="006E35FD"/>
    <w:rsid w:val="006E3674"/>
    <w:rsid w:val="006E703E"/>
    <w:rsid w:val="006E7BE9"/>
    <w:rsid w:val="006E7F7F"/>
    <w:rsid w:val="006F0AEA"/>
    <w:rsid w:val="006F1A96"/>
    <w:rsid w:val="006F2956"/>
    <w:rsid w:val="006F3DB8"/>
    <w:rsid w:val="006F64E4"/>
    <w:rsid w:val="00700820"/>
    <w:rsid w:val="00701F5A"/>
    <w:rsid w:val="007045A0"/>
    <w:rsid w:val="00706067"/>
    <w:rsid w:val="00706A0D"/>
    <w:rsid w:val="007077BF"/>
    <w:rsid w:val="00711D1F"/>
    <w:rsid w:val="00715030"/>
    <w:rsid w:val="00721CCD"/>
    <w:rsid w:val="00722CAC"/>
    <w:rsid w:val="0072317A"/>
    <w:rsid w:val="00723F0F"/>
    <w:rsid w:val="0072479D"/>
    <w:rsid w:val="0072612A"/>
    <w:rsid w:val="00726680"/>
    <w:rsid w:val="00726BB3"/>
    <w:rsid w:val="007309C9"/>
    <w:rsid w:val="007343E8"/>
    <w:rsid w:val="00737CA6"/>
    <w:rsid w:val="007424F2"/>
    <w:rsid w:val="00745878"/>
    <w:rsid w:val="00750522"/>
    <w:rsid w:val="00750CAD"/>
    <w:rsid w:val="007520DA"/>
    <w:rsid w:val="00753E57"/>
    <w:rsid w:val="00756490"/>
    <w:rsid w:val="00757B8B"/>
    <w:rsid w:val="0076175C"/>
    <w:rsid w:val="00761B18"/>
    <w:rsid w:val="00762813"/>
    <w:rsid w:val="00762BE1"/>
    <w:rsid w:val="00762CE6"/>
    <w:rsid w:val="00763B0B"/>
    <w:rsid w:val="007658DD"/>
    <w:rsid w:val="00771C94"/>
    <w:rsid w:val="00773306"/>
    <w:rsid w:val="00776611"/>
    <w:rsid w:val="00783E07"/>
    <w:rsid w:val="00784C4E"/>
    <w:rsid w:val="0079260E"/>
    <w:rsid w:val="007A078D"/>
    <w:rsid w:val="007A21E3"/>
    <w:rsid w:val="007A735E"/>
    <w:rsid w:val="007B2232"/>
    <w:rsid w:val="007B27BF"/>
    <w:rsid w:val="007B6F8E"/>
    <w:rsid w:val="007B743D"/>
    <w:rsid w:val="007C3FF2"/>
    <w:rsid w:val="007C4336"/>
    <w:rsid w:val="007C44BD"/>
    <w:rsid w:val="007C45AC"/>
    <w:rsid w:val="007C4AC7"/>
    <w:rsid w:val="007C4C1F"/>
    <w:rsid w:val="007D35EF"/>
    <w:rsid w:val="007D3ABF"/>
    <w:rsid w:val="007D47B9"/>
    <w:rsid w:val="007D6F5D"/>
    <w:rsid w:val="007D7779"/>
    <w:rsid w:val="007E1700"/>
    <w:rsid w:val="007E1F52"/>
    <w:rsid w:val="007E39B5"/>
    <w:rsid w:val="007E3CF0"/>
    <w:rsid w:val="007E487F"/>
    <w:rsid w:val="007E6CD0"/>
    <w:rsid w:val="007E723F"/>
    <w:rsid w:val="007F191B"/>
    <w:rsid w:val="007F2C88"/>
    <w:rsid w:val="007F4934"/>
    <w:rsid w:val="007F5F99"/>
    <w:rsid w:val="007F7897"/>
    <w:rsid w:val="00800819"/>
    <w:rsid w:val="008043EE"/>
    <w:rsid w:val="008049E9"/>
    <w:rsid w:val="00812094"/>
    <w:rsid w:val="00812AC5"/>
    <w:rsid w:val="00813EFE"/>
    <w:rsid w:val="0081477B"/>
    <w:rsid w:val="008164B8"/>
    <w:rsid w:val="008167E2"/>
    <w:rsid w:val="00820127"/>
    <w:rsid w:val="00820A3C"/>
    <w:rsid w:val="00823054"/>
    <w:rsid w:val="008236AC"/>
    <w:rsid w:val="008251D8"/>
    <w:rsid w:val="008339E1"/>
    <w:rsid w:val="00837211"/>
    <w:rsid w:val="00837C35"/>
    <w:rsid w:val="00837FED"/>
    <w:rsid w:val="0084152E"/>
    <w:rsid w:val="00845E68"/>
    <w:rsid w:val="008463A3"/>
    <w:rsid w:val="008474C7"/>
    <w:rsid w:val="00851261"/>
    <w:rsid w:val="008522A4"/>
    <w:rsid w:val="0085782A"/>
    <w:rsid w:val="008606A0"/>
    <w:rsid w:val="00862269"/>
    <w:rsid w:val="00862A20"/>
    <w:rsid w:val="008710F7"/>
    <w:rsid w:val="00874B74"/>
    <w:rsid w:val="00876B0C"/>
    <w:rsid w:val="008770B9"/>
    <w:rsid w:val="008831A8"/>
    <w:rsid w:val="008857E6"/>
    <w:rsid w:val="00886E9C"/>
    <w:rsid w:val="008876F9"/>
    <w:rsid w:val="008902CA"/>
    <w:rsid w:val="0089073A"/>
    <w:rsid w:val="00894F0A"/>
    <w:rsid w:val="008967DA"/>
    <w:rsid w:val="00896881"/>
    <w:rsid w:val="008A0DF1"/>
    <w:rsid w:val="008A27D1"/>
    <w:rsid w:val="008A2FC5"/>
    <w:rsid w:val="008A6836"/>
    <w:rsid w:val="008B2608"/>
    <w:rsid w:val="008B39F5"/>
    <w:rsid w:val="008B4124"/>
    <w:rsid w:val="008B7A1D"/>
    <w:rsid w:val="008B7FE9"/>
    <w:rsid w:val="008C0F43"/>
    <w:rsid w:val="008C4002"/>
    <w:rsid w:val="008D059F"/>
    <w:rsid w:val="008D1985"/>
    <w:rsid w:val="008D4BE8"/>
    <w:rsid w:val="008D75D6"/>
    <w:rsid w:val="008E04E1"/>
    <w:rsid w:val="008E0FD8"/>
    <w:rsid w:val="008E33C4"/>
    <w:rsid w:val="008E43D7"/>
    <w:rsid w:val="008E57D0"/>
    <w:rsid w:val="008E6554"/>
    <w:rsid w:val="008E6CA0"/>
    <w:rsid w:val="008E7878"/>
    <w:rsid w:val="008E7E41"/>
    <w:rsid w:val="008F0B1A"/>
    <w:rsid w:val="008F3FC0"/>
    <w:rsid w:val="008F46D4"/>
    <w:rsid w:val="008F6EC3"/>
    <w:rsid w:val="008F71F6"/>
    <w:rsid w:val="0090486C"/>
    <w:rsid w:val="009157FE"/>
    <w:rsid w:val="00915817"/>
    <w:rsid w:val="00920AFA"/>
    <w:rsid w:val="00920CC4"/>
    <w:rsid w:val="00922DB4"/>
    <w:rsid w:val="00923810"/>
    <w:rsid w:val="009248DE"/>
    <w:rsid w:val="009253B3"/>
    <w:rsid w:val="00925D6B"/>
    <w:rsid w:val="00926087"/>
    <w:rsid w:val="009354F4"/>
    <w:rsid w:val="00942B30"/>
    <w:rsid w:val="00945B68"/>
    <w:rsid w:val="0095168D"/>
    <w:rsid w:val="00960A37"/>
    <w:rsid w:val="0096221F"/>
    <w:rsid w:val="009629CB"/>
    <w:rsid w:val="00962AFB"/>
    <w:rsid w:val="009646B4"/>
    <w:rsid w:val="00964809"/>
    <w:rsid w:val="00970A9F"/>
    <w:rsid w:val="00974B09"/>
    <w:rsid w:val="0097650E"/>
    <w:rsid w:val="00980956"/>
    <w:rsid w:val="00981D34"/>
    <w:rsid w:val="00984743"/>
    <w:rsid w:val="0098592A"/>
    <w:rsid w:val="00986FEC"/>
    <w:rsid w:val="009966EB"/>
    <w:rsid w:val="009A1D22"/>
    <w:rsid w:val="009A2437"/>
    <w:rsid w:val="009A52CC"/>
    <w:rsid w:val="009A6448"/>
    <w:rsid w:val="009A7D48"/>
    <w:rsid w:val="009B2CC0"/>
    <w:rsid w:val="009B3510"/>
    <w:rsid w:val="009B5E40"/>
    <w:rsid w:val="009B7B7D"/>
    <w:rsid w:val="009C0382"/>
    <w:rsid w:val="009C2189"/>
    <w:rsid w:val="009C26F5"/>
    <w:rsid w:val="009C34D5"/>
    <w:rsid w:val="009C64BD"/>
    <w:rsid w:val="009C7115"/>
    <w:rsid w:val="009D07FE"/>
    <w:rsid w:val="009D20B7"/>
    <w:rsid w:val="009D2274"/>
    <w:rsid w:val="009D2F82"/>
    <w:rsid w:val="009D478B"/>
    <w:rsid w:val="009D7E4B"/>
    <w:rsid w:val="009E2E61"/>
    <w:rsid w:val="009E37FE"/>
    <w:rsid w:val="009E41FC"/>
    <w:rsid w:val="009E43C1"/>
    <w:rsid w:val="009E4C1C"/>
    <w:rsid w:val="009E4CC2"/>
    <w:rsid w:val="009F5327"/>
    <w:rsid w:val="009F665F"/>
    <w:rsid w:val="00A03997"/>
    <w:rsid w:val="00A03E9D"/>
    <w:rsid w:val="00A07A40"/>
    <w:rsid w:val="00A07FC6"/>
    <w:rsid w:val="00A10C53"/>
    <w:rsid w:val="00A13681"/>
    <w:rsid w:val="00A148E2"/>
    <w:rsid w:val="00A15D14"/>
    <w:rsid w:val="00A1700E"/>
    <w:rsid w:val="00A23D08"/>
    <w:rsid w:val="00A24E1C"/>
    <w:rsid w:val="00A2682A"/>
    <w:rsid w:val="00A27CDE"/>
    <w:rsid w:val="00A3162B"/>
    <w:rsid w:val="00A34B70"/>
    <w:rsid w:val="00A3586B"/>
    <w:rsid w:val="00A36C37"/>
    <w:rsid w:val="00A418CB"/>
    <w:rsid w:val="00A4313B"/>
    <w:rsid w:val="00A4654B"/>
    <w:rsid w:val="00A471CE"/>
    <w:rsid w:val="00A472ED"/>
    <w:rsid w:val="00A47B4B"/>
    <w:rsid w:val="00A530C9"/>
    <w:rsid w:val="00A556E8"/>
    <w:rsid w:val="00A60EDA"/>
    <w:rsid w:val="00A630E0"/>
    <w:rsid w:val="00A63A56"/>
    <w:rsid w:val="00A63DB0"/>
    <w:rsid w:val="00A64344"/>
    <w:rsid w:val="00A67170"/>
    <w:rsid w:val="00A70AF6"/>
    <w:rsid w:val="00A723C0"/>
    <w:rsid w:val="00A723C6"/>
    <w:rsid w:val="00A7253F"/>
    <w:rsid w:val="00A742EC"/>
    <w:rsid w:val="00A77238"/>
    <w:rsid w:val="00A77F96"/>
    <w:rsid w:val="00A84925"/>
    <w:rsid w:val="00A90A5E"/>
    <w:rsid w:val="00A9108F"/>
    <w:rsid w:val="00A91896"/>
    <w:rsid w:val="00A96E69"/>
    <w:rsid w:val="00AA03E2"/>
    <w:rsid w:val="00AA0F92"/>
    <w:rsid w:val="00AA4256"/>
    <w:rsid w:val="00AA4C96"/>
    <w:rsid w:val="00AA5A3D"/>
    <w:rsid w:val="00AA6914"/>
    <w:rsid w:val="00AA6DAD"/>
    <w:rsid w:val="00AA71E8"/>
    <w:rsid w:val="00AB53A7"/>
    <w:rsid w:val="00AB542E"/>
    <w:rsid w:val="00AB6182"/>
    <w:rsid w:val="00AB6670"/>
    <w:rsid w:val="00AB6A55"/>
    <w:rsid w:val="00AB6D81"/>
    <w:rsid w:val="00AC036A"/>
    <w:rsid w:val="00AC0C68"/>
    <w:rsid w:val="00AC15BD"/>
    <w:rsid w:val="00AC237A"/>
    <w:rsid w:val="00AC3C89"/>
    <w:rsid w:val="00AC5BCD"/>
    <w:rsid w:val="00AC5C40"/>
    <w:rsid w:val="00AC6370"/>
    <w:rsid w:val="00AC69D6"/>
    <w:rsid w:val="00AC741C"/>
    <w:rsid w:val="00AC745D"/>
    <w:rsid w:val="00AD09DA"/>
    <w:rsid w:val="00AE2349"/>
    <w:rsid w:val="00AE34F3"/>
    <w:rsid w:val="00AE543A"/>
    <w:rsid w:val="00AE6232"/>
    <w:rsid w:val="00AE6313"/>
    <w:rsid w:val="00AF0F6D"/>
    <w:rsid w:val="00AF3BE9"/>
    <w:rsid w:val="00AF4C3C"/>
    <w:rsid w:val="00B04FCB"/>
    <w:rsid w:val="00B134EC"/>
    <w:rsid w:val="00B13B1A"/>
    <w:rsid w:val="00B147AD"/>
    <w:rsid w:val="00B16E7A"/>
    <w:rsid w:val="00B20344"/>
    <w:rsid w:val="00B26D2A"/>
    <w:rsid w:val="00B3423A"/>
    <w:rsid w:val="00B34CE8"/>
    <w:rsid w:val="00B37349"/>
    <w:rsid w:val="00B37FDD"/>
    <w:rsid w:val="00B46EEC"/>
    <w:rsid w:val="00B47002"/>
    <w:rsid w:val="00B52B75"/>
    <w:rsid w:val="00B54E66"/>
    <w:rsid w:val="00B56DBF"/>
    <w:rsid w:val="00B5725E"/>
    <w:rsid w:val="00B619E4"/>
    <w:rsid w:val="00B62160"/>
    <w:rsid w:val="00B621A9"/>
    <w:rsid w:val="00B62564"/>
    <w:rsid w:val="00B62C40"/>
    <w:rsid w:val="00B632DB"/>
    <w:rsid w:val="00B66CC3"/>
    <w:rsid w:val="00B66D11"/>
    <w:rsid w:val="00B746C3"/>
    <w:rsid w:val="00B77176"/>
    <w:rsid w:val="00B8253D"/>
    <w:rsid w:val="00B82541"/>
    <w:rsid w:val="00B83510"/>
    <w:rsid w:val="00B84852"/>
    <w:rsid w:val="00B85602"/>
    <w:rsid w:val="00B86196"/>
    <w:rsid w:val="00B87B3C"/>
    <w:rsid w:val="00B90B7C"/>
    <w:rsid w:val="00B9222A"/>
    <w:rsid w:val="00B923C1"/>
    <w:rsid w:val="00B95524"/>
    <w:rsid w:val="00B96729"/>
    <w:rsid w:val="00BA22E7"/>
    <w:rsid w:val="00BA45E6"/>
    <w:rsid w:val="00BA6533"/>
    <w:rsid w:val="00BB3431"/>
    <w:rsid w:val="00BB3909"/>
    <w:rsid w:val="00BB3DCB"/>
    <w:rsid w:val="00BB3FA6"/>
    <w:rsid w:val="00BB5CF4"/>
    <w:rsid w:val="00BB63AF"/>
    <w:rsid w:val="00BB67E3"/>
    <w:rsid w:val="00BB71CA"/>
    <w:rsid w:val="00BB78F0"/>
    <w:rsid w:val="00BC1570"/>
    <w:rsid w:val="00BC4698"/>
    <w:rsid w:val="00BD2136"/>
    <w:rsid w:val="00BD31CE"/>
    <w:rsid w:val="00BD59FB"/>
    <w:rsid w:val="00BD64E4"/>
    <w:rsid w:val="00BE265D"/>
    <w:rsid w:val="00BE645D"/>
    <w:rsid w:val="00BF0514"/>
    <w:rsid w:val="00BF4677"/>
    <w:rsid w:val="00BF6122"/>
    <w:rsid w:val="00C006A6"/>
    <w:rsid w:val="00C00705"/>
    <w:rsid w:val="00C015F1"/>
    <w:rsid w:val="00C02311"/>
    <w:rsid w:val="00C02E82"/>
    <w:rsid w:val="00C03661"/>
    <w:rsid w:val="00C03E6E"/>
    <w:rsid w:val="00C04BF1"/>
    <w:rsid w:val="00C07B6D"/>
    <w:rsid w:val="00C117F9"/>
    <w:rsid w:val="00C134C9"/>
    <w:rsid w:val="00C1447C"/>
    <w:rsid w:val="00C14F48"/>
    <w:rsid w:val="00C1573D"/>
    <w:rsid w:val="00C161C1"/>
    <w:rsid w:val="00C16AFB"/>
    <w:rsid w:val="00C17BB2"/>
    <w:rsid w:val="00C20155"/>
    <w:rsid w:val="00C202F2"/>
    <w:rsid w:val="00C221E9"/>
    <w:rsid w:val="00C2412A"/>
    <w:rsid w:val="00C2778E"/>
    <w:rsid w:val="00C27C74"/>
    <w:rsid w:val="00C310EB"/>
    <w:rsid w:val="00C31F76"/>
    <w:rsid w:val="00C350D9"/>
    <w:rsid w:val="00C446CA"/>
    <w:rsid w:val="00C44E6F"/>
    <w:rsid w:val="00C47D0F"/>
    <w:rsid w:val="00C47E18"/>
    <w:rsid w:val="00C60776"/>
    <w:rsid w:val="00C61116"/>
    <w:rsid w:val="00C613BC"/>
    <w:rsid w:val="00C62386"/>
    <w:rsid w:val="00C643FB"/>
    <w:rsid w:val="00C64905"/>
    <w:rsid w:val="00C674DD"/>
    <w:rsid w:val="00C71A38"/>
    <w:rsid w:val="00C728CB"/>
    <w:rsid w:val="00C7395A"/>
    <w:rsid w:val="00C75D14"/>
    <w:rsid w:val="00C765A5"/>
    <w:rsid w:val="00C811B7"/>
    <w:rsid w:val="00C8177D"/>
    <w:rsid w:val="00C851A5"/>
    <w:rsid w:val="00C85397"/>
    <w:rsid w:val="00C8615A"/>
    <w:rsid w:val="00C86F97"/>
    <w:rsid w:val="00C87378"/>
    <w:rsid w:val="00C877A6"/>
    <w:rsid w:val="00C900A7"/>
    <w:rsid w:val="00C9408D"/>
    <w:rsid w:val="00C94578"/>
    <w:rsid w:val="00C95476"/>
    <w:rsid w:val="00CA453B"/>
    <w:rsid w:val="00CA60CE"/>
    <w:rsid w:val="00CB4884"/>
    <w:rsid w:val="00CB4CAD"/>
    <w:rsid w:val="00CB64F3"/>
    <w:rsid w:val="00CB6CBA"/>
    <w:rsid w:val="00CD7023"/>
    <w:rsid w:val="00CD74B7"/>
    <w:rsid w:val="00CE3BEB"/>
    <w:rsid w:val="00CE49AE"/>
    <w:rsid w:val="00CE5780"/>
    <w:rsid w:val="00CE5B2E"/>
    <w:rsid w:val="00CE5CEE"/>
    <w:rsid w:val="00CF5652"/>
    <w:rsid w:val="00CF5D12"/>
    <w:rsid w:val="00CF6573"/>
    <w:rsid w:val="00D010B6"/>
    <w:rsid w:val="00D01C42"/>
    <w:rsid w:val="00D02639"/>
    <w:rsid w:val="00D064F3"/>
    <w:rsid w:val="00D12AA3"/>
    <w:rsid w:val="00D14496"/>
    <w:rsid w:val="00D16F7F"/>
    <w:rsid w:val="00D25A7A"/>
    <w:rsid w:val="00D25C34"/>
    <w:rsid w:val="00D25F53"/>
    <w:rsid w:val="00D2677B"/>
    <w:rsid w:val="00D3275C"/>
    <w:rsid w:val="00D35DCD"/>
    <w:rsid w:val="00D35ED1"/>
    <w:rsid w:val="00D369FB"/>
    <w:rsid w:val="00D3754E"/>
    <w:rsid w:val="00D432DD"/>
    <w:rsid w:val="00D46B30"/>
    <w:rsid w:val="00D519C4"/>
    <w:rsid w:val="00D553D4"/>
    <w:rsid w:val="00D61469"/>
    <w:rsid w:val="00D61B69"/>
    <w:rsid w:val="00D61D06"/>
    <w:rsid w:val="00D6257D"/>
    <w:rsid w:val="00D63CD7"/>
    <w:rsid w:val="00D6541D"/>
    <w:rsid w:val="00D65D01"/>
    <w:rsid w:val="00D66622"/>
    <w:rsid w:val="00D718F1"/>
    <w:rsid w:val="00D71CD1"/>
    <w:rsid w:val="00D724D0"/>
    <w:rsid w:val="00D76AF3"/>
    <w:rsid w:val="00D80DED"/>
    <w:rsid w:val="00D83DD7"/>
    <w:rsid w:val="00D83E4A"/>
    <w:rsid w:val="00D85685"/>
    <w:rsid w:val="00D85B8C"/>
    <w:rsid w:val="00D872CF"/>
    <w:rsid w:val="00D8759B"/>
    <w:rsid w:val="00D876C5"/>
    <w:rsid w:val="00D908B5"/>
    <w:rsid w:val="00D95212"/>
    <w:rsid w:val="00D97ECB"/>
    <w:rsid w:val="00DA20F0"/>
    <w:rsid w:val="00DA4CC1"/>
    <w:rsid w:val="00DA5A66"/>
    <w:rsid w:val="00DB2410"/>
    <w:rsid w:val="00DB7097"/>
    <w:rsid w:val="00DB71F3"/>
    <w:rsid w:val="00DB78B2"/>
    <w:rsid w:val="00DC3328"/>
    <w:rsid w:val="00DC4201"/>
    <w:rsid w:val="00DC5B14"/>
    <w:rsid w:val="00DD0B15"/>
    <w:rsid w:val="00DD298C"/>
    <w:rsid w:val="00DD6276"/>
    <w:rsid w:val="00DE5387"/>
    <w:rsid w:val="00DE6FD8"/>
    <w:rsid w:val="00DF2606"/>
    <w:rsid w:val="00DF3EAB"/>
    <w:rsid w:val="00DF663C"/>
    <w:rsid w:val="00DF6F9A"/>
    <w:rsid w:val="00E028B0"/>
    <w:rsid w:val="00E0297F"/>
    <w:rsid w:val="00E0489A"/>
    <w:rsid w:val="00E05877"/>
    <w:rsid w:val="00E07FCD"/>
    <w:rsid w:val="00E13DEF"/>
    <w:rsid w:val="00E17914"/>
    <w:rsid w:val="00E33611"/>
    <w:rsid w:val="00E377A9"/>
    <w:rsid w:val="00E40729"/>
    <w:rsid w:val="00E40BC7"/>
    <w:rsid w:val="00E4317B"/>
    <w:rsid w:val="00E4429F"/>
    <w:rsid w:val="00E45296"/>
    <w:rsid w:val="00E5040A"/>
    <w:rsid w:val="00E62BB2"/>
    <w:rsid w:val="00E65CB0"/>
    <w:rsid w:val="00E67661"/>
    <w:rsid w:val="00E72F52"/>
    <w:rsid w:val="00E741F5"/>
    <w:rsid w:val="00E75FBB"/>
    <w:rsid w:val="00E809F8"/>
    <w:rsid w:val="00E81DE6"/>
    <w:rsid w:val="00E820F2"/>
    <w:rsid w:val="00E83ADC"/>
    <w:rsid w:val="00E845DF"/>
    <w:rsid w:val="00E901BD"/>
    <w:rsid w:val="00EA0B59"/>
    <w:rsid w:val="00EA10AF"/>
    <w:rsid w:val="00EA18CC"/>
    <w:rsid w:val="00EA3E7E"/>
    <w:rsid w:val="00EA4134"/>
    <w:rsid w:val="00EA5827"/>
    <w:rsid w:val="00EA739B"/>
    <w:rsid w:val="00EB347E"/>
    <w:rsid w:val="00EB6C85"/>
    <w:rsid w:val="00EB720D"/>
    <w:rsid w:val="00EC09FD"/>
    <w:rsid w:val="00EC0B55"/>
    <w:rsid w:val="00EC1F0C"/>
    <w:rsid w:val="00EC25F8"/>
    <w:rsid w:val="00EC526A"/>
    <w:rsid w:val="00EC5888"/>
    <w:rsid w:val="00EC5ACE"/>
    <w:rsid w:val="00EC6B42"/>
    <w:rsid w:val="00EC6BCF"/>
    <w:rsid w:val="00EE0439"/>
    <w:rsid w:val="00EE146C"/>
    <w:rsid w:val="00EE1DBD"/>
    <w:rsid w:val="00EE216B"/>
    <w:rsid w:val="00EE2173"/>
    <w:rsid w:val="00EE3618"/>
    <w:rsid w:val="00EE6B3B"/>
    <w:rsid w:val="00EE7B57"/>
    <w:rsid w:val="00EF2F93"/>
    <w:rsid w:val="00EF5C3A"/>
    <w:rsid w:val="00EF7DA1"/>
    <w:rsid w:val="00F0108C"/>
    <w:rsid w:val="00F02FC3"/>
    <w:rsid w:val="00F04F7F"/>
    <w:rsid w:val="00F078F7"/>
    <w:rsid w:val="00F07922"/>
    <w:rsid w:val="00F11995"/>
    <w:rsid w:val="00F1232C"/>
    <w:rsid w:val="00F16F72"/>
    <w:rsid w:val="00F16FF4"/>
    <w:rsid w:val="00F204F2"/>
    <w:rsid w:val="00F2132F"/>
    <w:rsid w:val="00F213DA"/>
    <w:rsid w:val="00F32179"/>
    <w:rsid w:val="00F326A7"/>
    <w:rsid w:val="00F33475"/>
    <w:rsid w:val="00F33B4C"/>
    <w:rsid w:val="00F34576"/>
    <w:rsid w:val="00F34D20"/>
    <w:rsid w:val="00F35DD3"/>
    <w:rsid w:val="00F4042D"/>
    <w:rsid w:val="00F434B1"/>
    <w:rsid w:val="00F4523A"/>
    <w:rsid w:val="00F512EC"/>
    <w:rsid w:val="00F61D4F"/>
    <w:rsid w:val="00F637EE"/>
    <w:rsid w:val="00F6445F"/>
    <w:rsid w:val="00F64900"/>
    <w:rsid w:val="00F702E5"/>
    <w:rsid w:val="00F70F7F"/>
    <w:rsid w:val="00F71212"/>
    <w:rsid w:val="00F72755"/>
    <w:rsid w:val="00F76F05"/>
    <w:rsid w:val="00F91410"/>
    <w:rsid w:val="00F92D3F"/>
    <w:rsid w:val="00F96163"/>
    <w:rsid w:val="00F966D2"/>
    <w:rsid w:val="00FA006F"/>
    <w:rsid w:val="00FA1BFF"/>
    <w:rsid w:val="00FA66BA"/>
    <w:rsid w:val="00FA6919"/>
    <w:rsid w:val="00FB0A16"/>
    <w:rsid w:val="00FB0DE8"/>
    <w:rsid w:val="00FB2381"/>
    <w:rsid w:val="00FB2B15"/>
    <w:rsid w:val="00FB6967"/>
    <w:rsid w:val="00FC35B1"/>
    <w:rsid w:val="00FC61E7"/>
    <w:rsid w:val="00FC6D44"/>
    <w:rsid w:val="00FC70BE"/>
    <w:rsid w:val="00FC7C2A"/>
    <w:rsid w:val="00FD1D38"/>
    <w:rsid w:val="00FD6CC2"/>
    <w:rsid w:val="00FE7157"/>
    <w:rsid w:val="00FE751E"/>
    <w:rsid w:val="00FF0599"/>
    <w:rsid w:val="00FF0E9E"/>
    <w:rsid w:val="00FF2104"/>
    <w:rsid w:val="00FF3658"/>
    <w:rsid w:val="00FF751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1"/>
    </o:shapelayout>
  </w:shapeDefaults>
  <w:decimalSymbol w:val="."/>
  <w:listSeparator w:val=","/>
  <w14:docId w14:val="6438C2D6"/>
  <w15:docId w15:val="{67D6101B-0583-4BAE-BFF9-D08C7BE5F9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480" w:lineRule="auto"/>
        <w:ind w:firstLine="72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41CF"/>
    <w:rPr>
      <w:rFonts w:ascii="Times New Roman" w:hAnsi="Times New Roman"/>
      <w:color w:val="000000" w:themeColor="text1"/>
      <w:sz w:val="24"/>
    </w:rPr>
  </w:style>
  <w:style w:type="paragraph" w:styleId="Heading1">
    <w:name w:val="heading 1"/>
    <w:basedOn w:val="Normal"/>
    <w:next w:val="Normal"/>
    <w:link w:val="Heading1Char"/>
    <w:autoRedefine/>
    <w:uiPriority w:val="9"/>
    <w:qFormat/>
    <w:rsid w:val="00EF5C3A"/>
    <w:pPr>
      <w:keepNext/>
      <w:keepLines/>
      <w:spacing w:before="240" w:after="0"/>
      <w:ind w:firstLine="0"/>
      <w:outlineLvl w:val="0"/>
    </w:pPr>
    <w:rPr>
      <w:rFonts w:ascii="Arial" w:eastAsiaTheme="majorEastAsia" w:hAnsi="Arial" w:cs="Arial"/>
      <w:b/>
      <w:sz w:val="28"/>
      <w:szCs w:val="32"/>
      <w:shd w:val="clear" w:color="auto" w:fill="FFFFFF"/>
    </w:rPr>
  </w:style>
  <w:style w:type="paragraph" w:styleId="Heading2">
    <w:name w:val="heading 2"/>
    <w:basedOn w:val="Normal"/>
    <w:next w:val="Normal"/>
    <w:link w:val="Heading2Char"/>
    <w:autoRedefine/>
    <w:uiPriority w:val="9"/>
    <w:unhideWhenUsed/>
    <w:qFormat/>
    <w:rsid w:val="00E377A9"/>
    <w:pPr>
      <w:keepNext/>
      <w:keepLines/>
      <w:spacing w:before="40" w:after="0"/>
      <w:ind w:firstLine="0"/>
      <w:jc w:val="left"/>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5C3A"/>
    <w:rPr>
      <w:rFonts w:ascii="Arial" w:eastAsiaTheme="majorEastAsia" w:hAnsi="Arial" w:cs="Arial"/>
      <w:b/>
      <w:color w:val="000000" w:themeColor="text1"/>
      <w:sz w:val="28"/>
      <w:szCs w:val="32"/>
    </w:rPr>
  </w:style>
  <w:style w:type="character" w:customStyle="1" w:styleId="Heading2Char">
    <w:name w:val="Heading 2 Char"/>
    <w:basedOn w:val="DefaultParagraphFont"/>
    <w:link w:val="Heading2"/>
    <w:uiPriority w:val="9"/>
    <w:rsid w:val="00E377A9"/>
    <w:rPr>
      <w:rFonts w:ascii="Times New Roman" w:eastAsiaTheme="majorEastAsia" w:hAnsi="Times New Roman" w:cstheme="majorBidi"/>
      <w:b/>
      <w:color w:val="000000" w:themeColor="text1"/>
      <w:sz w:val="24"/>
      <w:szCs w:val="26"/>
    </w:rPr>
  </w:style>
  <w:style w:type="paragraph" w:styleId="Header">
    <w:name w:val="header"/>
    <w:basedOn w:val="Normal"/>
    <w:link w:val="HeaderChar"/>
    <w:uiPriority w:val="99"/>
    <w:unhideWhenUsed/>
    <w:rsid w:val="00A268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682A"/>
    <w:rPr>
      <w:rFonts w:ascii="Times New Roman" w:hAnsi="Times New Roman"/>
      <w:color w:val="000000" w:themeColor="text1"/>
      <w:sz w:val="24"/>
    </w:rPr>
  </w:style>
  <w:style w:type="paragraph" w:styleId="Footer">
    <w:name w:val="footer"/>
    <w:basedOn w:val="Normal"/>
    <w:link w:val="FooterChar"/>
    <w:uiPriority w:val="99"/>
    <w:unhideWhenUsed/>
    <w:rsid w:val="00A268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682A"/>
    <w:rPr>
      <w:rFonts w:ascii="Times New Roman" w:hAnsi="Times New Roman"/>
      <w:color w:val="000000" w:themeColor="text1"/>
      <w:sz w:val="24"/>
    </w:rPr>
  </w:style>
  <w:style w:type="paragraph" w:styleId="TOCHeading">
    <w:name w:val="TOC Heading"/>
    <w:basedOn w:val="Heading1"/>
    <w:next w:val="Normal"/>
    <w:uiPriority w:val="39"/>
    <w:unhideWhenUsed/>
    <w:qFormat/>
    <w:rsid w:val="00A7253F"/>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A7253F"/>
    <w:pPr>
      <w:spacing w:after="100"/>
    </w:pPr>
  </w:style>
  <w:style w:type="character" w:styleId="Hyperlink">
    <w:name w:val="Hyperlink"/>
    <w:basedOn w:val="DefaultParagraphFont"/>
    <w:uiPriority w:val="99"/>
    <w:unhideWhenUsed/>
    <w:rsid w:val="00A7253F"/>
    <w:rPr>
      <w:color w:val="0563C1" w:themeColor="hyperlink"/>
      <w:u w:val="single"/>
    </w:rPr>
  </w:style>
  <w:style w:type="paragraph" w:styleId="BalloonText">
    <w:name w:val="Balloon Text"/>
    <w:basedOn w:val="Normal"/>
    <w:link w:val="BalloonTextChar"/>
    <w:uiPriority w:val="99"/>
    <w:semiHidden/>
    <w:unhideWhenUsed/>
    <w:rsid w:val="004B2D7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B2D71"/>
    <w:rPr>
      <w:rFonts w:ascii="Tahoma" w:hAnsi="Tahoma" w:cs="Tahoma"/>
      <w:color w:val="000000" w:themeColor="text1"/>
      <w:sz w:val="16"/>
      <w:szCs w:val="16"/>
    </w:rPr>
  </w:style>
  <w:style w:type="paragraph" w:styleId="ListParagraph">
    <w:name w:val="List Paragraph"/>
    <w:basedOn w:val="Normal"/>
    <w:uiPriority w:val="34"/>
    <w:qFormat/>
    <w:rsid w:val="00161446"/>
    <w:pPr>
      <w:ind w:left="720"/>
      <w:contextualSpacing/>
    </w:pPr>
  </w:style>
  <w:style w:type="paragraph" w:styleId="TOC2">
    <w:name w:val="toc 2"/>
    <w:basedOn w:val="Normal"/>
    <w:next w:val="Normal"/>
    <w:autoRedefine/>
    <w:uiPriority w:val="39"/>
    <w:unhideWhenUsed/>
    <w:rsid w:val="009B5E40"/>
    <w:pPr>
      <w:spacing w:after="100"/>
      <w:ind w:left="240"/>
    </w:pPr>
  </w:style>
  <w:style w:type="table" w:styleId="TableGrid">
    <w:name w:val="Table Grid"/>
    <w:basedOn w:val="TableNormal"/>
    <w:uiPriority w:val="39"/>
    <w:rsid w:val="00FF365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F2132F"/>
    <w:pPr>
      <w:spacing w:after="0" w:line="240" w:lineRule="auto"/>
    </w:pPr>
    <w:rPr>
      <w:rFonts w:ascii="Times New Roman" w:hAnsi="Times New Roman"/>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5072327">
      <w:bodyDiv w:val="1"/>
      <w:marLeft w:val="0"/>
      <w:marRight w:val="0"/>
      <w:marTop w:val="0"/>
      <w:marBottom w:val="0"/>
      <w:divBdr>
        <w:top w:val="none" w:sz="0" w:space="0" w:color="auto"/>
        <w:left w:val="none" w:sz="0" w:space="0" w:color="auto"/>
        <w:bottom w:val="none" w:sz="0" w:space="0" w:color="auto"/>
        <w:right w:val="none" w:sz="0" w:space="0" w:color="auto"/>
      </w:divBdr>
    </w:div>
    <w:div w:id="592327239">
      <w:bodyDiv w:val="1"/>
      <w:marLeft w:val="0"/>
      <w:marRight w:val="0"/>
      <w:marTop w:val="0"/>
      <w:marBottom w:val="0"/>
      <w:divBdr>
        <w:top w:val="none" w:sz="0" w:space="0" w:color="auto"/>
        <w:left w:val="none" w:sz="0" w:space="0" w:color="auto"/>
        <w:bottom w:val="none" w:sz="0" w:space="0" w:color="auto"/>
        <w:right w:val="none" w:sz="0" w:space="0" w:color="auto"/>
      </w:divBdr>
    </w:div>
    <w:div w:id="1404644625">
      <w:bodyDiv w:val="1"/>
      <w:marLeft w:val="0"/>
      <w:marRight w:val="0"/>
      <w:marTop w:val="0"/>
      <w:marBottom w:val="0"/>
      <w:divBdr>
        <w:top w:val="none" w:sz="0" w:space="0" w:color="auto"/>
        <w:left w:val="none" w:sz="0" w:space="0" w:color="auto"/>
        <w:bottom w:val="none" w:sz="0" w:space="0" w:color="auto"/>
        <w:right w:val="none" w:sz="0" w:space="0" w:color="auto"/>
      </w:divBdr>
    </w:div>
    <w:div w:id="1529174147">
      <w:bodyDiv w:val="1"/>
      <w:marLeft w:val="0"/>
      <w:marRight w:val="0"/>
      <w:marTop w:val="0"/>
      <w:marBottom w:val="0"/>
      <w:divBdr>
        <w:top w:val="none" w:sz="0" w:space="0" w:color="auto"/>
        <w:left w:val="none" w:sz="0" w:space="0" w:color="auto"/>
        <w:bottom w:val="none" w:sz="0" w:space="0" w:color="auto"/>
        <w:right w:val="none" w:sz="0" w:space="0" w:color="auto"/>
      </w:divBdr>
    </w:div>
    <w:div w:id="1828477801">
      <w:bodyDiv w:val="1"/>
      <w:marLeft w:val="0"/>
      <w:marRight w:val="0"/>
      <w:marTop w:val="0"/>
      <w:marBottom w:val="0"/>
      <w:divBdr>
        <w:top w:val="none" w:sz="0" w:space="0" w:color="auto"/>
        <w:left w:val="none" w:sz="0" w:space="0" w:color="auto"/>
        <w:bottom w:val="none" w:sz="0" w:space="0" w:color="auto"/>
        <w:right w:val="none" w:sz="0" w:space="0" w:color="auto"/>
      </w:divBdr>
    </w:div>
    <w:div w:id="18957736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2AB668-89CE-49CB-9C72-1DC91EDF59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2511</Words>
  <Characters>14315</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16793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LAPTOP_MP0253</dc:creator>
  <cp:lastModifiedBy>Emily Yankova</cp:lastModifiedBy>
  <cp:revision>2</cp:revision>
  <dcterms:created xsi:type="dcterms:W3CDTF">2021-08-05T14:10:00Z</dcterms:created>
  <dcterms:modified xsi:type="dcterms:W3CDTF">2021-08-05T14:10:00Z</dcterms:modified>
</cp:coreProperties>
</file>