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615243" w14:textId="77777777" w:rsidR="006C32E8" w:rsidRPr="0066625F" w:rsidRDefault="006C32E8" w:rsidP="006C32E8">
      <w:pPr>
        <w:jc w:val="center"/>
        <w:rPr>
          <w:rFonts w:ascii="Arial" w:hAnsi="Arial" w:cs="Arial"/>
          <w:b/>
          <w:bCs/>
        </w:rPr>
      </w:pPr>
      <w:bookmarkStart w:id="0" w:name="_Hlk25343290"/>
      <w:bookmarkEnd w:id="0"/>
      <w:r w:rsidRPr="0066625F">
        <w:rPr>
          <w:rFonts w:ascii="Arial" w:hAnsi="Arial" w:cs="Arial"/>
          <w:b/>
          <w:bCs/>
        </w:rPr>
        <w:t>Title page</w:t>
      </w:r>
    </w:p>
    <w:p w14:paraId="779DB7C4" w14:textId="6057E5A6" w:rsidR="006C32E8" w:rsidRPr="0066625F" w:rsidRDefault="006C32E8" w:rsidP="006C32E8">
      <w:pPr>
        <w:jc w:val="both"/>
        <w:rPr>
          <w:rFonts w:ascii="Arial" w:hAnsi="Arial" w:cs="Arial"/>
          <w:b/>
          <w:bCs/>
        </w:rPr>
      </w:pPr>
      <w:r>
        <w:rPr>
          <w:rFonts w:ascii="Arial" w:hAnsi="Arial" w:cs="Arial"/>
          <w:b/>
          <w:bCs/>
        </w:rPr>
        <w:t xml:space="preserve">Name: </w:t>
      </w:r>
      <w:r w:rsidRPr="0066625F">
        <w:rPr>
          <w:rFonts w:ascii="Arial" w:hAnsi="Arial" w:cs="Arial"/>
          <w:b/>
          <w:bCs/>
        </w:rPr>
        <w:t xml:space="preserve">Mohammed </w:t>
      </w:r>
      <w:proofErr w:type="spellStart"/>
      <w:r w:rsidRPr="0066625F">
        <w:rPr>
          <w:rFonts w:ascii="Arial" w:hAnsi="Arial" w:cs="Arial"/>
          <w:b/>
          <w:bCs/>
        </w:rPr>
        <w:t>Moqbul</w:t>
      </w:r>
      <w:proofErr w:type="spellEnd"/>
      <w:r w:rsidRPr="0066625F">
        <w:rPr>
          <w:rFonts w:ascii="Arial" w:hAnsi="Arial" w:cs="Arial"/>
          <w:b/>
          <w:bCs/>
        </w:rPr>
        <w:t xml:space="preserve"> Ali,</w:t>
      </w:r>
      <w:r>
        <w:rPr>
          <w:rFonts w:ascii="Arial" w:hAnsi="Arial" w:cs="Arial"/>
          <w:b/>
          <w:bCs/>
        </w:rPr>
        <w:t xml:space="preserve"> Student number:</w:t>
      </w:r>
      <w:r w:rsidRPr="0066625F">
        <w:rPr>
          <w:rFonts w:ascii="Arial" w:hAnsi="Arial" w:cs="Arial"/>
          <w:b/>
          <w:bCs/>
        </w:rPr>
        <w:t xml:space="preserve"> 1713426               Date:</w:t>
      </w:r>
      <w:r>
        <w:rPr>
          <w:rFonts w:ascii="Arial" w:hAnsi="Arial" w:cs="Arial"/>
          <w:b/>
          <w:bCs/>
        </w:rPr>
        <w:t>03/03/2020</w:t>
      </w:r>
    </w:p>
    <w:p w14:paraId="789FDBE7" w14:textId="00C75905" w:rsidR="006C32E8" w:rsidRDefault="006C32E8" w:rsidP="006C32E8">
      <w:pPr>
        <w:jc w:val="both"/>
        <w:rPr>
          <w:rFonts w:ascii="Arial" w:hAnsi="Arial" w:cs="Arial"/>
          <w:b/>
          <w:bCs/>
        </w:rPr>
      </w:pPr>
      <w:r w:rsidRPr="0066625F">
        <w:rPr>
          <w:rFonts w:ascii="Arial" w:hAnsi="Arial" w:cs="Arial"/>
          <w:b/>
          <w:bCs/>
        </w:rPr>
        <w:t>Module:</w:t>
      </w:r>
      <w:r w:rsidRPr="006C32E8">
        <w:t xml:space="preserve"> </w:t>
      </w:r>
      <w:r w:rsidRPr="006C32E8">
        <w:rPr>
          <w:rFonts w:ascii="Arial" w:hAnsi="Arial" w:cs="Arial"/>
          <w:b/>
          <w:bCs/>
        </w:rPr>
        <w:t>Workplace Culture and its impact on Organisational Efficiency</w:t>
      </w:r>
      <w:r>
        <w:rPr>
          <w:rFonts w:ascii="Arial" w:hAnsi="Arial" w:cs="Arial"/>
          <w:b/>
          <w:bCs/>
        </w:rPr>
        <w:t xml:space="preserve">, </w:t>
      </w:r>
      <w:r w:rsidRPr="0066625F">
        <w:rPr>
          <w:rFonts w:ascii="Arial" w:hAnsi="Arial" w:cs="Arial"/>
          <w:b/>
          <w:bCs/>
        </w:rPr>
        <w:t>BMSW 500</w:t>
      </w:r>
      <w:r>
        <w:rPr>
          <w:rFonts w:ascii="Arial" w:hAnsi="Arial" w:cs="Arial"/>
          <w:b/>
          <w:bCs/>
        </w:rPr>
        <w:t>5</w:t>
      </w:r>
    </w:p>
    <w:p w14:paraId="27C416F1" w14:textId="1C38E787" w:rsidR="006C32E8" w:rsidRPr="0066625F" w:rsidRDefault="006C32E8" w:rsidP="006C32E8">
      <w:pPr>
        <w:jc w:val="both"/>
        <w:rPr>
          <w:rFonts w:ascii="Arial" w:hAnsi="Arial" w:cs="Arial"/>
          <w:b/>
          <w:bCs/>
        </w:rPr>
      </w:pPr>
      <w:r w:rsidRPr="0066625F">
        <w:rPr>
          <w:rFonts w:ascii="Arial" w:hAnsi="Arial" w:cs="Arial"/>
          <w:b/>
          <w:bCs/>
        </w:rPr>
        <w:t xml:space="preserve">Lecturer: </w:t>
      </w:r>
      <w:r>
        <w:rPr>
          <w:rFonts w:ascii="Arial" w:hAnsi="Arial" w:cs="Arial"/>
          <w:b/>
          <w:bCs/>
        </w:rPr>
        <w:t>Rebecca Kavanagh</w:t>
      </w:r>
    </w:p>
    <w:p w14:paraId="28B0F64A" w14:textId="0B5A6F44" w:rsidR="006C32E8" w:rsidRDefault="006C32E8" w:rsidP="006C32E8">
      <w:pPr>
        <w:rPr>
          <w:rFonts w:ascii="Arial" w:hAnsi="Arial" w:cs="Arial"/>
          <w:b/>
          <w:bCs/>
        </w:rPr>
      </w:pPr>
      <w:r w:rsidRPr="0066625F">
        <w:rPr>
          <w:rFonts w:ascii="Arial" w:hAnsi="Arial" w:cs="Arial"/>
          <w:b/>
          <w:bCs/>
        </w:rPr>
        <w:t>Assignment Title:</w:t>
      </w:r>
      <w:r>
        <w:rPr>
          <w:rFonts w:ascii="Arial" w:hAnsi="Arial" w:cs="Arial"/>
          <w:b/>
          <w:bCs/>
        </w:rPr>
        <w:t xml:space="preserve"> Report on </w:t>
      </w:r>
      <w:r w:rsidRPr="006C32E8">
        <w:rPr>
          <w:rFonts w:ascii="Arial" w:hAnsi="Arial" w:cs="Arial"/>
          <w:b/>
          <w:bCs/>
        </w:rPr>
        <w:t>Workplace Culture and its impact on Organisational Efficiency</w:t>
      </w:r>
    </w:p>
    <w:p w14:paraId="276B492A" w14:textId="59E29258" w:rsidR="00AB51D9" w:rsidRDefault="00AB51D9" w:rsidP="006C32E8">
      <w:pPr>
        <w:rPr>
          <w:rFonts w:ascii="Arial" w:hAnsi="Arial" w:cs="Arial"/>
          <w:b/>
          <w:bCs/>
        </w:rPr>
      </w:pPr>
    </w:p>
    <w:p w14:paraId="64151BC0" w14:textId="77777777" w:rsidR="00AB51D9" w:rsidRDefault="00AB51D9" w:rsidP="006C32E8">
      <w:pPr>
        <w:rPr>
          <w:rFonts w:ascii="Arial" w:hAnsi="Arial" w:cs="Arial"/>
          <w:b/>
          <w:bCs/>
        </w:rPr>
      </w:pPr>
    </w:p>
    <w:p w14:paraId="47132F42" w14:textId="6CF16D2F" w:rsidR="006C32E8" w:rsidRDefault="00AB51D9" w:rsidP="006C32E8">
      <w:pPr>
        <w:rPr>
          <w:rFonts w:ascii="Arial" w:hAnsi="Arial" w:cs="Arial"/>
          <w:b/>
          <w:bCs/>
        </w:rPr>
      </w:pPr>
      <w:r w:rsidRPr="0093356A">
        <w:rPr>
          <w:noProof/>
          <w:sz w:val="40"/>
          <w:szCs w:val="40"/>
        </w:rPr>
        <w:drawing>
          <wp:inline distT="0" distB="0" distL="0" distR="0" wp14:anchorId="04F69692" wp14:editId="1BF396F2">
            <wp:extent cx="5731510" cy="4385974"/>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35021"/>
                    <a:stretch/>
                  </pic:blipFill>
                  <pic:spPr bwMode="auto">
                    <a:xfrm>
                      <a:off x="0" y="0"/>
                      <a:ext cx="5731510" cy="4385974"/>
                    </a:xfrm>
                    <a:prstGeom prst="rect">
                      <a:avLst/>
                    </a:prstGeom>
                    <a:noFill/>
                    <a:ln>
                      <a:noFill/>
                    </a:ln>
                    <a:extLst>
                      <a:ext uri="{53640926-AAD7-44D8-BBD7-CCE9431645EC}">
                        <a14:shadowObscured xmlns:a14="http://schemas.microsoft.com/office/drawing/2010/main"/>
                      </a:ext>
                    </a:extLst>
                  </pic:spPr>
                </pic:pic>
              </a:graphicData>
            </a:graphic>
          </wp:inline>
        </w:drawing>
      </w:r>
    </w:p>
    <w:p w14:paraId="5D02FF4B" w14:textId="5708BECE" w:rsidR="006C32E8" w:rsidRDefault="006C32E8" w:rsidP="006C32E8">
      <w:pPr>
        <w:rPr>
          <w:rFonts w:ascii="Arial" w:hAnsi="Arial" w:cs="Arial"/>
          <w:b/>
          <w:bCs/>
        </w:rPr>
      </w:pPr>
    </w:p>
    <w:p w14:paraId="058CC785" w14:textId="04CEF543" w:rsidR="006C32E8" w:rsidRDefault="006C32E8" w:rsidP="006C32E8">
      <w:pPr>
        <w:rPr>
          <w:rFonts w:ascii="Arial" w:hAnsi="Arial" w:cs="Arial"/>
          <w:b/>
          <w:bCs/>
        </w:rPr>
      </w:pPr>
    </w:p>
    <w:p w14:paraId="12A3CACF" w14:textId="30A814E8" w:rsidR="006C32E8" w:rsidRDefault="006C32E8" w:rsidP="006C32E8">
      <w:pPr>
        <w:rPr>
          <w:rFonts w:ascii="Arial" w:hAnsi="Arial" w:cs="Arial"/>
          <w:b/>
          <w:bCs/>
        </w:rPr>
      </w:pPr>
    </w:p>
    <w:p w14:paraId="5C6FD03A" w14:textId="6AF28ABE" w:rsidR="006C32E8" w:rsidRDefault="006C32E8" w:rsidP="006C32E8">
      <w:pPr>
        <w:rPr>
          <w:rFonts w:ascii="Arial" w:hAnsi="Arial" w:cs="Arial"/>
          <w:b/>
          <w:bCs/>
        </w:rPr>
      </w:pPr>
    </w:p>
    <w:p w14:paraId="5D8C889A" w14:textId="77777777" w:rsidR="006C32E8" w:rsidRDefault="006C32E8">
      <w:pPr>
        <w:rPr>
          <w:rFonts w:ascii="Arial" w:hAnsi="Arial" w:cs="Arial"/>
          <w:b/>
          <w:bCs/>
        </w:rPr>
      </w:pPr>
    </w:p>
    <w:p w14:paraId="0B975ECD" w14:textId="04B10E6F" w:rsidR="004C585F" w:rsidRDefault="004C585F">
      <w:pPr>
        <w:rPr>
          <w:rFonts w:ascii="Arial" w:hAnsi="Arial" w:cs="Arial"/>
          <w:b/>
          <w:bCs/>
        </w:rPr>
      </w:pPr>
      <w:r w:rsidRPr="00CF2D0C">
        <w:rPr>
          <w:rFonts w:ascii="Arial" w:hAnsi="Arial" w:cs="Arial"/>
          <w:b/>
          <w:bCs/>
        </w:rPr>
        <w:lastRenderedPageBreak/>
        <w:t>Content page</w:t>
      </w:r>
      <w:r w:rsidR="00AB51D9">
        <w:rPr>
          <w:rFonts w:ascii="Arial" w:hAnsi="Arial" w:cs="Arial"/>
          <w:b/>
          <w:bCs/>
        </w:rPr>
        <w:t>:</w:t>
      </w:r>
      <w:r w:rsidR="0046305D">
        <w:rPr>
          <w:rFonts w:ascii="Arial" w:hAnsi="Arial" w:cs="Arial"/>
          <w:b/>
          <w:bCs/>
        </w:rPr>
        <w:t xml:space="preserve">                                                                                                  page number</w:t>
      </w:r>
    </w:p>
    <w:p w14:paraId="49559ABD" w14:textId="1DE72145" w:rsidR="00A94B18" w:rsidRPr="0080462A" w:rsidRDefault="00A94B18" w:rsidP="0080462A">
      <w:pPr>
        <w:pStyle w:val="ListParagraph"/>
        <w:numPr>
          <w:ilvl w:val="0"/>
          <w:numId w:val="28"/>
        </w:numPr>
        <w:rPr>
          <w:rFonts w:ascii="Arial" w:hAnsi="Arial" w:cs="Arial"/>
          <w:b/>
          <w:bCs/>
        </w:rPr>
      </w:pPr>
      <w:r w:rsidRPr="0080462A">
        <w:rPr>
          <w:rFonts w:ascii="Arial" w:hAnsi="Arial" w:cs="Arial"/>
          <w:b/>
          <w:bCs/>
        </w:rPr>
        <w:t>Introduction:</w:t>
      </w:r>
      <w:r w:rsidR="0096621B">
        <w:rPr>
          <w:rFonts w:ascii="Arial" w:hAnsi="Arial" w:cs="Arial"/>
          <w:b/>
          <w:bCs/>
        </w:rPr>
        <w:t>…………………………………………………………………………….3</w:t>
      </w:r>
    </w:p>
    <w:p w14:paraId="01C0C68C" w14:textId="726B60A6" w:rsidR="00A94B18" w:rsidRPr="0080462A" w:rsidRDefault="00A74590">
      <w:pPr>
        <w:rPr>
          <w:rFonts w:ascii="Arial" w:hAnsi="Arial" w:cs="Arial"/>
          <w:b/>
          <w:bCs/>
        </w:rPr>
      </w:pPr>
      <w:r w:rsidRPr="0080462A">
        <w:rPr>
          <w:rFonts w:ascii="Arial" w:hAnsi="Arial" w:cs="Arial"/>
          <w:b/>
          <w:bCs/>
        </w:rPr>
        <w:t xml:space="preserve">1.1 </w:t>
      </w:r>
      <w:r w:rsidR="00A94B18" w:rsidRPr="0080462A">
        <w:rPr>
          <w:rFonts w:ascii="Arial" w:hAnsi="Arial" w:cs="Arial"/>
          <w:b/>
          <w:bCs/>
        </w:rPr>
        <w:t>Definition of Culture:</w:t>
      </w:r>
      <w:r w:rsidR="0096621B">
        <w:rPr>
          <w:rFonts w:ascii="Arial" w:hAnsi="Arial" w:cs="Arial"/>
          <w:b/>
          <w:bCs/>
        </w:rPr>
        <w:t>……………………………………………………………………….3</w:t>
      </w:r>
    </w:p>
    <w:p w14:paraId="3A2C2ABA" w14:textId="5F9B9C2F" w:rsidR="00A94B18" w:rsidRPr="0080462A" w:rsidRDefault="00A74590" w:rsidP="00A94B18">
      <w:pPr>
        <w:rPr>
          <w:rFonts w:ascii="Arial" w:hAnsi="Arial" w:cs="Arial"/>
          <w:b/>
          <w:bCs/>
        </w:rPr>
      </w:pPr>
      <w:r w:rsidRPr="0080462A">
        <w:rPr>
          <w:rFonts w:ascii="Arial" w:hAnsi="Arial" w:cs="Arial"/>
          <w:b/>
          <w:bCs/>
        </w:rPr>
        <w:t xml:space="preserve">2. </w:t>
      </w:r>
      <w:r w:rsidR="00A94B18" w:rsidRPr="0080462A">
        <w:rPr>
          <w:rFonts w:ascii="Arial" w:hAnsi="Arial" w:cs="Arial"/>
          <w:b/>
          <w:bCs/>
        </w:rPr>
        <w:t>Overview of Birmingham City Council and its culture:</w:t>
      </w:r>
      <w:r w:rsidR="0096621B">
        <w:rPr>
          <w:rFonts w:ascii="Arial" w:hAnsi="Arial" w:cs="Arial"/>
          <w:b/>
          <w:bCs/>
        </w:rPr>
        <w:t>………………………………..3</w:t>
      </w:r>
    </w:p>
    <w:p w14:paraId="10D4090E" w14:textId="71D5BD26" w:rsidR="00416B08" w:rsidRPr="0080462A" w:rsidRDefault="00A74590" w:rsidP="00416B08">
      <w:pPr>
        <w:rPr>
          <w:rFonts w:ascii="Arial" w:hAnsi="Arial" w:cs="Arial"/>
          <w:b/>
          <w:bCs/>
        </w:rPr>
      </w:pPr>
      <w:r w:rsidRPr="0080462A">
        <w:rPr>
          <w:rFonts w:ascii="Arial" w:hAnsi="Arial" w:cs="Arial"/>
          <w:b/>
          <w:bCs/>
        </w:rPr>
        <w:t xml:space="preserve">3. </w:t>
      </w:r>
      <w:r w:rsidR="00416B08" w:rsidRPr="0080462A">
        <w:rPr>
          <w:rFonts w:ascii="Arial" w:hAnsi="Arial" w:cs="Arial"/>
          <w:b/>
          <w:bCs/>
        </w:rPr>
        <w:t>Housing Department management structure of BCC:</w:t>
      </w:r>
      <w:r w:rsidR="0096621B">
        <w:rPr>
          <w:rFonts w:ascii="Arial" w:hAnsi="Arial" w:cs="Arial"/>
          <w:b/>
          <w:bCs/>
        </w:rPr>
        <w:t>…………………………………4</w:t>
      </w:r>
    </w:p>
    <w:p w14:paraId="112C7147" w14:textId="071442A3" w:rsidR="00A94B18" w:rsidRPr="0080462A" w:rsidRDefault="00A74590" w:rsidP="00A94B18">
      <w:pPr>
        <w:rPr>
          <w:rFonts w:ascii="Arial" w:hAnsi="Arial" w:cs="Arial"/>
          <w:b/>
          <w:bCs/>
        </w:rPr>
      </w:pPr>
      <w:r w:rsidRPr="0080462A">
        <w:rPr>
          <w:rFonts w:ascii="Arial" w:hAnsi="Arial" w:cs="Arial"/>
          <w:b/>
          <w:bCs/>
        </w:rPr>
        <w:t xml:space="preserve">4. </w:t>
      </w:r>
      <w:r w:rsidR="00A94B18" w:rsidRPr="0080462A">
        <w:rPr>
          <w:rFonts w:ascii="Arial" w:hAnsi="Arial" w:cs="Arial"/>
          <w:b/>
          <w:bCs/>
        </w:rPr>
        <w:t>Model used to describe BBC’s organisational culture:</w:t>
      </w:r>
      <w:r w:rsidR="0096621B">
        <w:rPr>
          <w:rFonts w:ascii="Arial" w:hAnsi="Arial" w:cs="Arial"/>
          <w:b/>
          <w:bCs/>
        </w:rPr>
        <w:t>………………………………..4</w:t>
      </w:r>
    </w:p>
    <w:p w14:paraId="6A93BD0B" w14:textId="49CF291B" w:rsidR="0009577F" w:rsidRPr="0080462A" w:rsidRDefault="00A74590" w:rsidP="00A94B18">
      <w:pPr>
        <w:rPr>
          <w:rFonts w:ascii="Arial" w:hAnsi="Arial" w:cs="Arial"/>
          <w:b/>
          <w:bCs/>
        </w:rPr>
      </w:pPr>
      <w:r w:rsidRPr="0080462A">
        <w:rPr>
          <w:rFonts w:ascii="Arial" w:hAnsi="Arial" w:cs="Arial"/>
          <w:b/>
          <w:bCs/>
        </w:rPr>
        <w:t xml:space="preserve">4.1 </w:t>
      </w:r>
      <w:r w:rsidR="0009577F" w:rsidRPr="0080462A">
        <w:rPr>
          <w:rFonts w:ascii="Arial" w:hAnsi="Arial" w:cs="Arial"/>
          <w:b/>
          <w:bCs/>
        </w:rPr>
        <w:t xml:space="preserve">Charles </w:t>
      </w:r>
      <w:proofErr w:type="spellStart"/>
      <w:r w:rsidR="0009577F" w:rsidRPr="0080462A">
        <w:rPr>
          <w:rFonts w:ascii="Arial" w:hAnsi="Arial" w:cs="Arial"/>
          <w:b/>
          <w:bCs/>
        </w:rPr>
        <w:t>Handy’s</w:t>
      </w:r>
      <w:proofErr w:type="spellEnd"/>
      <w:r w:rsidR="0009577F" w:rsidRPr="0080462A">
        <w:rPr>
          <w:rFonts w:ascii="Arial" w:hAnsi="Arial" w:cs="Arial"/>
          <w:b/>
          <w:bCs/>
        </w:rPr>
        <w:t xml:space="preserve"> power structure:</w:t>
      </w:r>
      <w:r w:rsidR="0096621B">
        <w:rPr>
          <w:rFonts w:ascii="Arial" w:hAnsi="Arial" w:cs="Arial"/>
          <w:b/>
          <w:bCs/>
        </w:rPr>
        <w:t>………………………………………………………..4</w:t>
      </w:r>
    </w:p>
    <w:p w14:paraId="023E7628" w14:textId="15AB08CF" w:rsidR="0009577F" w:rsidRPr="0080462A" w:rsidRDefault="00A74590" w:rsidP="0009577F">
      <w:pPr>
        <w:rPr>
          <w:rFonts w:ascii="Arial" w:hAnsi="Arial" w:cs="Arial"/>
          <w:b/>
          <w:bCs/>
        </w:rPr>
      </w:pPr>
      <w:r w:rsidRPr="0080462A">
        <w:rPr>
          <w:rFonts w:ascii="Arial" w:hAnsi="Arial" w:cs="Arial"/>
          <w:b/>
          <w:bCs/>
        </w:rPr>
        <w:t xml:space="preserve">4.2 </w:t>
      </w:r>
      <w:r w:rsidR="0009577F" w:rsidRPr="0080462A">
        <w:rPr>
          <w:rFonts w:ascii="Arial" w:hAnsi="Arial" w:cs="Arial"/>
          <w:b/>
          <w:bCs/>
        </w:rPr>
        <w:t>Johnson and Scholes cultural Web model:</w:t>
      </w:r>
      <w:r w:rsidR="0096621B">
        <w:rPr>
          <w:rFonts w:ascii="Arial" w:hAnsi="Arial" w:cs="Arial"/>
          <w:b/>
          <w:bCs/>
        </w:rPr>
        <w:t>…………………………………………….5</w:t>
      </w:r>
    </w:p>
    <w:p w14:paraId="1E7F7E93" w14:textId="4F892867" w:rsidR="00A74590" w:rsidRPr="0080462A" w:rsidRDefault="00915605" w:rsidP="0009577F">
      <w:pPr>
        <w:rPr>
          <w:rFonts w:ascii="Arial" w:hAnsi="Arial" w:cs="Arial"/>
          <w:b/>
          <w:bCs/>
        </w:rPr>
      </w:pPr>
      <w:r>
        <w:rPr>
          <w:rFonts w:ascii="Arial" w:hAnsi="Arial" w:cs="Arial"/>
          <w:b/>
          <w:bCs/>
        </w:rPr>
        <w:t xml:space="preserve">4.2.1 </w:t>
      </w:r>
      <w:r w:rsidR="00A74590" w:rsidRPr="0080462A">
        <w:rPr>
          <w:rFonts w:ascii="Arial" w:hAnsi="Arial" w:cs="Arial"/>
          <w:b/>
          <w:bCs/>
        </w:rPr>
        <w:t xml:space="preserve">Diagram 1. Johnson and Scholes cultural Web model: </w:t>
      </w:r>
      <w:r w:rsidR="0096621B">
        <w:rPr>
          <w:rFonts w:ascii="Arial" w:hAnsi="Arial" w:cs="Arial"/>
          <w:b/>
          <w:bCs/>
        </w:rPr>
        <w:t>…………………………</w:t>
      </w:r>
      <w:r>
        <w:rPr>
          <w:rFonts w:ascii="Arial" w:hAnsi="Arial" w:cs="Arial"/>
          <w:b/>
          <w:bCs/>
        </w:rPr>
        <w:t>...</w:t>
      </w:r>
      <w:r w:rsidR="0096621B">
        <w:rPr>
          <w:rFonts w:ascii="Arial" w:hAnsi="Arial" w:cs="Arial"/>
          <w:b/>
          <w:bCs/>
        </w:rPr>
        <w:t>5</w:t>
      </w:r>
    </w:p>
    <w:p w14:paraId="481674C6" w14:textId="2A68747A" w:rsidR="0009577F" w:rsidRPr="0080462A" w:rsidRDefault="00A74590" w:rsidP="0009577F">
      <w:pPr>
        <w:rPr>
          <w:rFonts w:ascii="Arial" w:hAnsi="Arial" w:cs="Arial"/>
          <w:b/>
          <w:bCs/>
        </w:rPr>
      </w:pPr>
      <w:r w:rsidRPr="0080462A">
        <w:rPr>
          <w:rFonts w:ascii="Arial" w:hAnsi="Arial" w:cs="Arial"/>
          <w:b/>
          <w:bCs/>
        </w:rPr>
        <w:t xml:space="preserve">4.3 </w:t>
      </w:r>
      <w:r w:rsidR="0009577F" w:rsidRPr="0080462A">
        <w:rPr>
          <w:rFonts w:ascii="Arial" w:hAnsi="Arial" w:cs="Arial"/>
          <w:b/>
          <w:bCs/>
        </w:rPr>
        <w:t>Edgar Schein 3 level of organisational culture model:</w:t>
      </w:r>
      <w:r w:rsidR="0096621B">
        <w:rPr>
          <w:rFonts w:ascii="Arial" w:hAnsi="Arial" w:cs="Arial"/>
          <w:b/>
          <w:bCs/>
        </w:rPr>
        <w:t>……………………………….6</w:t>
      </w:r>
    </w:p>
    <w:p w14:paraId="40AC80B9" w14:textId="1BB55165" w:rsidR="0009577F" w:rsidRPr="0080462A" w:rsidRDefault="00A74590" w:rsidP="0009577F">
      <w:pPr>
        <w:rPr>
          <w:rFonts w:ascii="Arial" w:hAnsi="Arial" w:cs="Arial"/>
          <w:b/>
          <w:bCs/>
        </w:rPr>
      </w:pPr>
      <w:r w:rsidRPr="0080462A">
        <w:rPr>
          <w:rFonts w:ascii="Arial" w:hAnsi="Arial" w:cs="Arial"/>
          <w:b/>
          <w:bCs/>
        </w:rPr>
        <w:t xml:space="preserve">5. </w:t>
      </w:r>
      <w:r w:rsidR="0009577F" w:rsidRPr="0080462A">
        <w:rPr>
          <w:rFonts w:ascii="Arial" w:hAnsi="Arial" w:cs="Arial"/>
          <w:b/>
          <w:bCs/>
        </w:rPr>
        <w:t>Factors affecting BCC’s organisational culture:</w:t>
      </w:r>
      <w:r w:rsidR="0096621B">
        <w:rPr>
          <w:rFonts w:ascii="Arial" w:hAnsi="Arial" w:cs="Arial"/>
          <w:b/>
          <w:bCs/>
        </w:rPr>
        <w:t>………………………………………..6</w:t>
      </w:r>
    </w:p>
    <w:p w14:paraId="27E43AB9" w14:textId="02E43587" w:rsidR="00A74590" w:rsidRPr="0080462A" w:rsidRDefault="00A74590" w:rsidP="0009577F">
      <w:pPr>
        <w:rPr>
          <w:rFonts w:ascii="Arial" w:hAnsi="Arial" w:cs="Arial"/>
          <w:b/>
          <w:bCs/>
        </w:rPr>
      </w:pPr>
      <w:r w:rsidRPr="0080462A">
        <w:rPr>
          <w:rFonts w:ascii="Arial" w:hAnsi="Arial" w:cs="Arial"/>
          <w:b/>
          <w:bCs/>
        </w:rPr>
        <w:t>5.1 External Factors:</w:t>
      </w:r>
      <w:r w:rsidR="0096621B">
        <w:rPr>
          <w:rFonts w:ascii="Arial" w:hAnsi="Arial" w:cs="Arial"/>
          <w:b/>
          <w:bCs/>
        </w:rPr>
        <w:t>…………………………………………………………………………….6</w:t>
      </w:r>
    </w:p>
    <w:p w14:paraId="62174164" w14:textId="5CDA5737" w:rsidR="0009577F" w:rsidRPr="0080462A" w:rsidRDefault="00A74590" w:rsidP="0009577F">
      <w:pPr>
        <w:rPr>
          <w:rFonts w:ascii="Arial" w:hAnsi="Arial" w:cs="Arial"/>
          <w:b/>
          <w:bCs/>
        </w:rPr>
      </w:pPr>
      <w:r w:rsidRPr="0080462A">
        <w:rPr>
          <w:rFonts w:ascii="Arial" w:hAnsi="Arial" w:cs="Arial"/>
          <w:b/>
          <w:bCs/>
        </w:rPr>
        <w:t xml:space="preserve">5.1.1 </w:t>
      </w:r>
      <w:r w:rsidR="0009577F" w:rsidRPr="0080462A">
        <w:rPr>
          <w:rFonts w:ascii="Arial" w:hAnsi="Arial" w:cs="Arial"/>
          <w:b/>
          <w:bCs/>
        </w:rPr>
        <w:t>PESTLE analysis:</w:t>
      </w:r>
      <w:r w:rsidR="0096621B">
        <w:rPr>
          <w:rFonts w:ascii="Arial" w:hAnsi="Arial" w:cs="Arial"/>
          <w:b/>
          <w:bCs/>
        </w:rPr>
        <w:t>………………………………………………………………………….7</w:t>
      </w:r>
    </w:p>
    <w:p w14:paraId="3D82825F" w14:textId="3076A359" w:rsidR="0009577F" w:rsidRPr="0080462A" w:rsidRDefault="00A74590" w:rsidP="0009577F">
      <w:pPr>
        <w:rPr>
          <w:rFonts w:ascii="Arial" w:hAnsi="Arial" w:cs="Arial"/>
          <w:b/>
          <w:bCs/>
        </w:rPr>
      </w:pPr>
      <w:r w:rsidRPr="0080462A">
        <w:rPr>
          <w:rFonts w:ascii="Arial" w:hAnsi="Arial" w:cs="Arial"/>
          <w:b/>
          <w:bCs/>
        </w:rPr>
        <w:t xml:space="preserve">5.1.2 </w:t>
      </w:r>
      <w:r w:rsidR="0009577F" w:rsidRPr="0080462A">
        <w:rPr>
          <w:rFonts w:ascii="Arial" w:hAnsi="Arial" w:cs="Arial"/>
          <w:b/>
          <w:bCs/>
        </w:rPr>
        <w:t>SWOT analysis:</w:t>
      </w:r>
      <w:r w:rsidR="0096621B">
        <w:rPr>
          <w:rFonts w:ascii="Arial" w:hAnsi="Arial" w:cs="Arial"/>
          <w:b/>
          <w:bCs/>
        </w:rPr>
        <w:t>…………………………………………………………………………….7</w:t>
      </w:r>
    </w:p>
    <w:p w14:paraId="6A65E53E" w14:textId="21498E79" w:rsidR="00A74590" w:rsidRPr="0080462A" w:rsidRDefault="00A74590" w:rsidP="0009577F">
      <w:pPr>
        <w:rPr>
          <w:rFonts w:ascii="Arial" w:hAnsi="Arial" w:cs="Arial"/>
          <w:b/>
          <w:bCs/>
        </w:rPr>
      </w:pPr>
      <w:r w:rsidRPr="0080462A">
        <w:rPr>
          <w:rFonts w:ascii="Arial" w:hAnsi="Arial" w:cs="Arial"/>
          <w:b/>
          <w:bCs/>
        </w:rPr>
        <w:t>5.2 Internal Factors:</w:t>
      </w:r>
      <w:r w:rsidR="0096621B">
        <w:rPr>
          <w:rFonts w:ascii="Arial" w:hAnsi="Arial" w:cs="Arial"/>
          <w:b/>
          <w:bCs/>
        </w:rPr>
        <w:t>………………………………………………………………………………7</w:t>
      </w:r>
    </w:p>
    <w:p w14:paraId="5A43FE17" w14:textId="77791EDB" w:rsidR="0009577F" w:rsidRPr="0080462A" w:rsidRDefault="00A74590" w:rsidP="0009577F">
      <w:pPr>
        <w:rPr>
          <w:rFonts w:ascii="Arial" w:hAnsi="Arial" w:cs="Arial"/>
          <w:b/>
          <w:bCs/>
        </w:rPr>
      </w:pPr>
      <w:r w:rsidRPr="0080462A">
        <w:rPr>
          <w:rFonts w:ascii="Arial" w:hAnsi="Arial" w:cs="Arial"/>
          <w:b/>
          <w:bCs/>
        </w:rPr>
        <w:t xml:space="preserve">5.2.1 </w:t>
      </w:r>
      <w:r w:rsidR="0009577F" w:rsidRPr="0080462A">
        <w:rPr>
          <w:rFonts w:ascii="Arial" w:hAnsi="Arial" w:cs="Arial"/>
          <w:b/>
          <w:bCs/>
        </w:rPr>
        <w:t>McKinsey’s 7’s framework:</w:t>
      </w:r>
      <w:r w:rsidR="0096621B">
        <w:rPr>
          <w:rFonts w:ascii="Arial" w:hAnsi="Arial" w:cs="Arial"/>
          <w:b/>
          <w:bCs/>
        </w:rPr>
        <w:t>……………………………………………………………….7</w:t>
      </w:r>
    </w:p>
    <w:p w14:paraId="17D6B21E" w14:textId="3FDB11C5" w:rsidR="0009577F" w:rsidRPr="0080462A" w:rsidRDefault="00A74590" w:rsidP="0009577F">
      <w:pPr>
        <w:rPr>
          <w:rFonts w:ascii="Arial" w:hAnsi="Arial" w:cs="Arial"/>
          <w:b/>
          <w:bCs/>
        </w:rPr>
      </w:pPr>
      <w:r w:rsidRPr="0080462A">
        <w:rPr>
          <w:rFonts w:ascii="Arial" w:hAnsi="Arial" w:cs="Arial"/>
          <w:b/>
          <w:bCs/>
        </w:rPr>
        <w:t xml:space="preserve">6. </w:t>
      </w:r>
      <w:r w:rsidR="0009577F" w:rsidRPr="0080462A">
        <w:rPr>
          <w:rFonts w:ascii="Arial" w:hAnsi="Arial" w:cs="Arial"/>
          <w:b/>
          <w:bCs/>
        </w:rPr>
        <w:t>Organisational culture promotes ethical behaviour among employees:</w:t>
      </w:r>
      <w:r w:rsidR="0096621B">
        <w:rPr>
          <w:rFonts w:ascii="Arial" w:hAnsi="Arial" w:cs="Arial"/>
          <w:b/>
          <w:bCs/>
        </w:rPr>
        <w:t>…………….7</w:t>
      </w:r>
    </w:p>
    <w:p w14:paraId="3F84DD97" w14:textId="53F5DCC1" w:rsidR="0009577F" w:rsidRPr="0080462A" w:rsidRDefault="00A74590" w:rsidP="0009577F">
      <w:pPr>
        <w:rPr>
          <w:rFonts w:ascii="Arial" w:hAnsi="Arial" w:cs="Arial"/>
          <w:b/>
          <w:bCs/>
        </w:rPr>
      </w:pPr>
      <w:r w:rsidRPr="0080462A">
        <w:rPr>
          <w:rFonts w:ascii="Arial" w:hAnsi="Arial" w:cs="Arial"/>
          <w:b/>
          <w:bCs/>
        </w:rPr>
        <w:t xml:space="preserve">7. </w:t>
      </w:r>
      <w:r w:rsidR="0009577F" w:rsidRPr="0080462A">
        <w:rPr>
          <w:rFonts w:ascii="Arial" w:hAnsi="Arial" w:cs="Arial"/>
          <w:b/>
          <w:bCs/>
        </w:rPr>
        <w:t>Recommendations:</w:t>
      </w:r>
      <w:r w:rsidR="0096621B">
        <w:rPr>
          <w:rFonts w:ascii="Arial" w:hAnsi="Arial" w:cs="Arial"/>
          <w:b/>
          <w:bCs/>
        </w:rPr>
        <w:t>…………………………………………………………………………….10</w:t>
      </w:r>
    </w:p>
    <w:p w14:paraId="382BDE94" w14:textId="2705447C" w:rsidR="0009577F" w:rsidRPr="0080462A" w:rsidRDefault="00A74590" w:rsidP="0009577F">
      <w:pPr>
        <w:rPr>
          <w:rFonts w:ascii="Arial" w:hAnsi="Arial" w:cs="Arial"/>
          <w:b/>
          <w:bCs/>
        </w:rPr>
      </w:pPr>
      <w:r w:rsidRPr="0080462A">
        <w:rPr>
          <w:rFonts w:ascii="Arial" w:hAnsi="Arial" w:cs="Arial"/>
          <w:b/>
          <w:bCs/>
        </w:rPr>
        <w:t xml:space="preserve">8. </w:t>
      </w:r>
      <w:r w:rsidR="0009577F" w:rsidRPr="0080462A">
        <w:rPr>
          <w:rFonts w:ascii="Arial" w:hAnsi="Arial" w:cs="Arial"/>
          <w:b/>
          <w:bCs/>
        </w:rPr>
        <w:t>Using Kotter’s 8 steps model to implement the change:</w:t>
      </w:r>
      <w:r w:rsidR="0096621B">
        <w:rPr>
          <w:rFonts w:ascii="Arial" w:hAnsi="Arial" w:cs="Arial"/>
          <w:b/>
          <w:bCs/>
        </w:rPr>
        <w:t>……………………………….10</w:t>
      </w:r>
    </w:p>
    <w:p w14:paraId="63D4EDE0" w14:textId="2204F821" w:rsidR="0009577F" w:rsidRPr="0080462A" w:rsidRDefault="00A74590" w:rsidP="0009577F">
      <w:pPr>
        <w:rPr>
          <w:rFonts w:ascii="Arial" w:hAnsi="Arial" w:cs="Arial"/>
          <w:b/>
          <w:bCs/>
        </w:rPr>
      </w:pPr>
      <w:r w:rsidRPr="0080462A">
        <w:rPr>
          <w:rFonts w:ascii="Arial" w:hAnsi="Arial" w:cs="Arial"/>
          <w:b/>
          <w:bCs/>
        </w:rPr>
        <w:t xml:space="preserve">9. </w:t>
      </w:r>
      <w:r w:rsidR="0009577F" w:rsidRPr="0080462A">
        <w:rPr>
          <w:rFonts w:ascii="Arial" w:hAnsi="Arial" w:cs="Arial"/>
          <w:b/>
          <w:bCs/>
        </w:rPr>
        <w:t>Conclusion:</w:t>
      </w:r>
      <w:r w:rsidR="0096621B">
        <w:rPr>
          <w:rFonts w:ascii="Arial" w:hAnsi="Arial" w:cs="Arial"/>
          <w:b/>
          <w:bCs/>
        </w:rPr>
        <w:t>……………………………………………………………………………………..12</w:t>
      </w:r>
    </w:p>
    <w:p w14:paraId="2566F80B" w14:textId="54C0F79E" w:rsidR="0009577F" w:rsidRPr="0080462A" w:rsidRDefault="00A74590" w:rsidP="0009577F">
      <w:pPr>
        <w:rPr>
          <w:rFonts w:ascii="Arial" w:hAnsi="Arial" w:cs="Arial"/>
          <w:b/>
          <w:bCs/>
        </w:rPr>
      </w:pPr>
      <w:r w:rsidRPr="0080462A">
        <w:rPr>
          <w:rFonts w:ascii="Arial" w:hAnsi="Arial" w:cs="Arial"/>
          <w:b/>
          <w:bCs/>
        </w:rPr>
        <w:t xml:space="preserve">10. </w:t>
      </w:r>
      <w:r w:rsidR="0009577F" w:rsidRPr="0080462A">
        <w:rPr>
          <w:rFonts w:ascii="Arial" w:hAnsi="Arial" w:cs="Arial"/>
          <w:b/>
          <w:bCs/>
        </w:rPr>
        <w:t>References:</w:t>
      </w:r>
      <w:r w:rsidR="0096621B">
        <w:rPr>
          <w:rFonts w:ascii="Arial" w:hAnsi="Arial" w:cs="Arial"/>
          <w:b/>
          <w:bCs/>
        </w:rPr>
        <w:t>……………………………………………………………………………………13</w:t>
      </w:r>
    </w:p>
    <w:p w14:paraId="520A9200" w14:textId="4DFFFCE3" w:rsidR="0080462A" w:rsidRPr="0080462A" w:rsidRDefault="0080462A" w:rsidP="0009577F">
      <w:pPr>
        <w:rPr>
          <w:rFonts w:ascii="Arial" w:hAnsi="Arial" w:cs="Arial"/>
          <w:b/>
          <w:bCs/>
        </w:rPr>
      </w:pPr>
      <w:r w:rsidRPr="0080462A">
        <w:rPr>
          <w:rFonts w:ascii="Arial" w:hAnsi="Arial" w:cs="Arial"/>
          <w:b/>
          <w:bCs/>
        </w:rPr>
        <w:t>11. Appendices:</w:t>
      </w:r>
      <w:r w:rsidR="0096621B">
        <w:rPr>
          <w:rFonts w:ascii="Arial" w:hAnsi="Arial" w:cs="Arial"/>
          <w:b/>
          <w:bCs/>
        </w:rPr>
        <w:t>…………………………………………………………………………………..15</w:t>
      </w:r>
    </w:p>
    <w:p w14:paraId="2E153966" w14:textId="3E1617A8" w:rsidR="0009577F" w:rsidRPr="0080462A" w:rsidRDefault="0009577F" w:rsidP="0009577F">
      <w:pPr>
        <w:rPr>
          <w:rFonts w:ascii="Arial" w:hAnsi="Arial" w:cs="Arial"/>
          <w:b/>
          <w:bCs/>
        </w:rPr>
      </w:pPr>
      <w:r w:rsidRPr="0080462A">
        <w:rPr>
          <w:rFonts w:ascii="Arial" w:hAnsi="Arial" w:cs="Arial"/>
          <w:b/>
          <w:bCs/>
        </w:rPr>
        <w:t>Appendix 1:</w:t>
      </w:r>
      <w:r w:rsidR="00416B08" w:rsidRPr="0080462A">
        <w:rPr>
          <w:rFonts w:ascii="Arial" w:hAnsi="Arial" w:cs="Arial"/>
          <w:b/>
          <w:bCs/>
        </w:rPr>
        <w:t xml:space="preserve"> Housing Department management structure of BCC:</w:t>
      </w:r>
      <w:r w:rsidR="0096621B">
        <w:rPr>
          <w:rFonts w:ascii="Arial" w:hAnsi="Arial" w:cs="Arial"/>
          <w:b/>
          <w:bCs/>
        </w:rPr>
        <w:t>…………………….15</w:t>
      </w:r>
    </w:p>
    <w:p w14:paraId="0D02D13A" w14:textId="476B17D5" w:rsidR="00FE4875" w:rsidRPr="0080462A" w:rsidRDefault="00FE4875" w:rsidP="00FE4875">
      <w:pPr>
        <w:rPr>
          <w:rFonts w:ascii="Arial" w:hAnsi="Arial" w:cs="Arial"/>
          <w:b/>
          <w:bCs/>
        </w:rPr>
      </w:pPr>
      <w:r w:rsidRPr="0080462A">
        <w:rPr>
          <w:rFonts w:ascii="Arial" w:hAnsi="Arial" w:cs="Arial"/>
          <w:b/>
          <w:bCs/>
        </w:rPr>
        <w:t>Appendix 2: Impact of PESTLE Chart:</w:t>
      </w:r>
      <w:r w:rsidR="0096621B">
        <w:rPr>
          <w:rFonts w:ascii="Arial" w:hAnsi="Arial" w:cs="Arial"/>
          <w:b/>
          <w:bCs/>
        </w:rPr>
        <w:t>………………………………………………………..16</w:t>
      </w:r>
    </w:p>
    <w:p w14:paraId="4021669A" w14:textId="4468E93E" w:rsidR="00FE4875" w:rsidRPr="0080462A" w:rsidRDefault="00FE4875" w:rsidP="00FE4875">
      <w:pPr>
        <w:rPr>
          <w:rFonts w:ascii="Arial" w:hAnsi="Arial" w:cs="Arial"/>
          <w:b/>
          <w:bCs/>
        </w:rPr>
      </w:pPr>
      <w:r w:rsidRPr="0080462A">
        <w:rPr>
          <w:rFonts w:ascii="Arial" w:hAnsi="Arial" w:cs="Arial"/>
          <w:b/>
          <w:bCs/>
        </w:rPr>
        <w:t>Appendix 3: SWOT analysis chart:</w:t>
      </w:r>
      <w:r w:rsidR="0096621B">
        <w:rPr>
          <w:rFonts w:ascii="Arial" w:hAnsi="Arial" w:cs="Arial"/>
          <w:b/>
          <w:bCs/>
        </w:rPr>
        <w:t>…………………………………………………………….17</w:t>
      </w:r>
    </w:p>
    <w:p w14:paraId="08D44218" w14:textId="35AC8860" w:rsidR="00FE1B68" w:rsidRPr="00BC23A9" w:rsidRDefault="009C07C2" w:rsidP="00BC23A9">
      <w:pPr>
        <w:pStyle w:val="ListParagraph"/>
        <w:numPr>
          <w:ilvl w:val="0"/>
          <w:numId w:val="23"/>
        </w:numPr>
        <w:rPr>
          <w:rFonts w:ascii="Arial" w:hAnsi="Arial" w:cs="Arial"/>
          <w:b/>
          <w:bCs/>
        </w:rPr>
      </w:pPr>
      <w:r w:rsidRPr="00BC23A9">
        <w:rPr>
          <w:rFonts w:ascii="Arial" w:hAnsi="Arial" w:cs="Arial"/>
          <w:b/>
          <w:bCs/>
        </w:rPr>
        <w:lastRenderedPageBreak/>
        <w:t xml:space="preserve">Introduction: </w:t>
      </w:r>
      <w:r w:rsidRPr="00BC23A9">
        <w:rPr>
          <w:rFonts w:ascii="Arial" w:hAnsi="Arial" w:cs="Arial"/>
        </w:rPr>
        <w:t xml:space="preserve">This report </w:t>
      </w:r>
      <w:r w:rsidR="0098384B" w:rsidRPr="00BC23A9">
        <w:rPr>
          <w:rFonts w:ascii="Arial" w:hAnsi="Arial" w:cs="Arial"/>
        </w:rPr>
        <w:t>intends</w:t>
      </w:r>
      <w:r w:rsidRPr="00BC23A9">
        <w:rPr>
          <w:rFonts w:ascii="Arial" w:hAnsi="Arial" w:cs="Arial"/>
        </w:rPr>
        <w:t xml:space="preserve"> to discuss workplace culture</w:t>
      </w:r>
      <w:r w:rsidR="00397439" w:rsidRPr="00BC23A9">
        <w:rPr>
          <w:rFonts w:ascii="Arial" w:hAnsi="Arial" w:cs="Arial"/>
        </w:rPr>
        <w:t xml:space="preserve"> of Birmingham City Council (BCC).</w:t>
      </w:r>
      <w:r w:rsidR="004676B4" w:rsidRPr="00BC23A9">
        <w:rPr>
          <w:rFonts w:ascii="Arial" w:hAnsi="Arial" w:cs="Arial"/>
        </w:rPr>
        <w:t xml:space="preserve"> </w:t>
      </w:r>
      <w:r w:rsidR="00FE1B68" w:rsidRPr="00BC23A9">
        <w:rPr>
          <w:rFonts w:ascii="Arial" w:hAnsi="Arial" w:cs="Arial"/>
        </w:rPr>
        <w:t xml:space="preserve">The report </w:t>
      </w:r>
      <w:r w:rsidR="00705781" w:rsidRPr="00BC23A9">
        <w:rPr>
          <w:rFonts w:ascii="Arial" w:hAnsi="Arial" w:cs="Arial"/>
        </w:rPr>
        <w:t>discusses</w:t>
      </w:r>
      <w:r w:rsidR="00FE1B68" w:rsidRPr="00BC23A9">
        <w:rPr>
          <w:rFonts w:ascii="Arial" w:hAnsi="Arial" w:cs="Arial"/>
        </w:rPr>
        <w:t xml:space="preserve"> Birmingham City Council’s </w:t>
      </w:r>
      <w:r w:rsidR="00D57725" w:rsidRPr="00BC23A9">
        <w:rPr>
          <w:rFonts w:ascii="Arial" w:hAnsi="Arial" w:cs="Arial"/>
        </w:rPr>
        <w:t>overview</w:t>
      </w:r>
      <w:r w:rsidR="00705781" w:rsidRPr="00BC23A9">
        <w:rPr>
          <w:rFonts w:ascii="Arial" w:hAnsi="Arial" w:cs="Arial"/>
        </w:rPr>
        <w:t xml:space="preserve"> and</w:t>
      </w:r>
      <w:r w:rsidR="00FE1B68" w:rsidRPr="00BC23A9">
        <w:rPr>
          <w:rFonts w:ascii="Arial" w:hAnsi="Arial" w:cs="Arial"/>
        </w:rPr>
        <w:t xml:space="preserve"> structure</w:t>
      </w:r>
      <w:r w:rsidR="00705781" w:rsidRPr="00BC23A9">
        <w:rPr>
          <w:rFonts w:ascii="Arial" w:hAnsi="Arial" w:cs="Arial"/>
        </w:rPr>
        <w:t>. PESTLE, SWOT and McKenzie’s 7’s framework tools have been used to examines</w:t>
      </w:r>
      <w:r w:rsidR="00FD3523" w:rsidRPr="00BC23A9">
        <w:rPr>
          <w:rFonts w:ascii="Arial" w:hAnsi="Arial" w:cs="Arial"/>
        </w:rPr>
        <w:t xml:space="preserve"> and evaluates environmental factors influencing BCC’s workplace culture. This report critically appraises how culture promotes </w:t>
      </w:r>
      <w:r w:rsidR="00FF0178" w:rsidRPr="00BC23A9">
        <w:rPr>
          <w:rFonts w:ascii="Arial" w:hAnsi="Arial" w:cs="Arial"/>
        </w:rPr>
        <w:t>employees’</w:t>
      </w:r>
      <w:r w:rsidR="00FD3523" w:rsidRPr="00BC23A9">
        <w:rPr>
          <w:rFonts w:ascii="Arial" w:hAnsi="Arial" w:cs="Arial"/>
        </w:rPr>
        <w:t xml:space="preserve"> ethical behaviours in the workplace.</w:t>
      </w:r>
      <w:r w:rsidR="00FE1B68" w:rsidRPr="00BC23A9">
        <w:rPr>
          <w:rFonts w:ascii="Arial" w:hAnsi="Arial" w:cs="Arial"/>
        </w:rPr>
        <w:t xml:space="preserve"> </w:t>
      </w:r>
      <w:r w:rsidR="00705781" w:rsidRPr="00BC23A9">
        <w:rPr>
          <w:rFonts w:ascii="Arial" w:hAnsi="Arial" w:cs="Arial"/>
        </w:rPr>
        <w:t>T</w:t>
      </w:r>
      <w:r w:rsidR="00FE1B68" w:rsidRPr="00BC23A9">
        <w:rPr>
          <w:rFonts w:ascii="Arial" w:hAnsi="Arial" w:cs="Arial"/>
        </w:rPr>
        <w:t xml:space="preserve">he </w:t>
      </w:r>
      <w:r w:rsidR="00D57725" w:rsidRPr="00BC23A9">
        <w:rPr>
          <w:rFonts w:ascii="Arial" w:hAnsi="Arial" w:cs="Arial"/>
        </w:rPr>
        <w:t>report</w:t>
      </w:r>
      <w:r w:rsidR="00705781" w:rsidRPr="00BC23A9">
        <w:rPr>
          <w:rFonts w:ascii="Arial" w:hAnsi="Arial" w:cs="Arial"/>
        </w:rPr>
        <w:t xml:space="preserve"> uses</w:t>
      </w:r>
      <w:r w:rsidR="00D57725" w:rsidRPr="00BC23A9">
        <w:rPr>
          <w:rFonts w:ascii="Arial" w:hAnsi="Arial" w:cs="Arial"/>
        </w:rPr>
        <w:t xml:space="preserve"> Charles</w:t>
      </w:r>
      <w:r w:rsidR="00FE1B68" w:rsidRPr="00BC23A9">
        <w:rPr>
          <w:rFonts w:ascii="Arial" w:hAnsi="Arial" w:cs="Arial"/>
        </w:rPr>
        <w:t xml:space="preserve"> </w:t>
      </w:r>
      <w:proofErr w:type="spellStart"/>
      <w:r w:rsidR="00D57725" w:rsidRPr="00BC23A9">
        <w:rPr>
          <w:rFonts w:ascii="Arial" w:hAnsi="Arial" w:cs="Arial"/>
        </w:rPr>
        <w:t>Handy’s</w:t>
      </w:r>
      <w:proofErr w:type="spellEnd"/>
      <w:r w:rsidR="00FE1B68" w:rsidRPr="00BC23A9">
        <w:rPr>
          <w:rFonts w:ascii="Arial" w:hAnsi="Arial" w:cs="Arial"/>
        </w:rPr>
        <w:t xml:space="preserve"> power culture</w:t>
      </w:r>
      <w:r w:rsidR="00D57725" w:rsidRPr="00BC23A9">
        <w:rPr>
          <w:rFonts w:ascii="Arial" w:hAnsi="Arial" w:cs="Arial"/>
        </w:rPr>
        <w:t>,</w:t>
      </w:r>
      <w:r w:rsidR="00FE1B68" w:rsidRPr="00BC23A9">
        <w:rPr>
          <w:rFonts w:ascii="Arial" w:hAnsi="Arial" w:cs="Arial"/>
        </w:rPr>
        <w:t xml:space="preserve"> Johnson </w:t>
      </w:r>
      <w:r w:rsidR="00D57725" w:rsidRPr="00BC23A9">
        <w:rPr>
          <w:rFonts w:ascii="Arial" w:hAnsi="Arial" w:cs="Arial"/>
        </w:rPr>
        <w:t>and Scholes cultural</w:t>
      </w:r>
      <w:r w:rsidR="00FE1B68" w:rsidRPr="00BC23A9">
        <w:rPr>
          <w:rFonts w:ascii="Arial" w:hAnsi="Arial" w:cs="Arial"/>
        </w:rPr>
        <w:t xml:space="preserve"> web and Edgar </w:t>
      </w:r>
      <w:r w:rsidR="00D57725" w:rsidRPr="00BC23A9">
        <w:rPr>
          <w:rFonts w:ascii="Arial" w:hAnsi="Arial" w:cs="Arial"/>
        </w:rPr>
        <w:t>Schein’s</w:t>
      </w:r>
      <w:r w:rsidR="00FE1B68" w:rsidRPr="00BC23A9">
        <w:rPr>
          <w:rFonts w:ascii="Arial" w:hAnsi="Arial" w:cs="Arial"/>
        </w:rPr>
        <w:t xml:space="preserve"> </w:t>
      </w:r>
      <w:r w:rsidR="00705781" w:rsidRPr="00BC23A9">
        <w:rPr>
          <w:rFonts w:ascii="Arial" w:hAnsi="Arial" w:cs="Arial"/>
        </w:rPr>
        <w:t>three</w:t>
      </w:r>
      <w:r w:rsidR="00FE1B68" w:rsidRPr="00BC23A9">
        <w:rPr>
          <w:rFonts w:ascii="Arial" w:hAnsi="Arial" w:cs="Arial"/>
        </w:rPr>
        <w:t xml:space="preserve"> level </w:t>
      </w:r>
      <w:r w:rsidR="00D57725" w:rsidRPr="00BC23A9">
        <w:rPr>
          <w:rFonts w:ascii="Arial" w:hAnsi="Arial" w:cs="Arial"/>
        </w:rPr>
        <w:t xml:space="preserve">of organisational </w:t>
      </w:r>
      <w:r w:rsidR="00FE1B68" w:rsidRPr="00BC23A9">
        <w:rPr>
          <w:rFonts w:ascii="Arial" w:hAnsi="Arial" w:cs="Arial"/>
        </w:rPr>
        <w:t>culture m</w:t>
      </w:r>
      <w:r w:rsidR="00D57725" w:rsidRPr="00BC23A9">
        <w:rPr>
          <w:rFonts w:ascii="Arial" w:hAnsi="Arial" w:cs="Arial"/>
        </w:rPr>
        <w:t>odel</w:t>
      </w:r>
      <w:r w:rsidR="00705781" w:rsidRPr="00BC23A9">
        <w:rPr>
          <w:rFonts w:ascii="Arial" w:hAnsi="Arial" w:cs="Arial"/>
        </w:rPr>
        <w:t xml:space="preserve">. </w:t>
      </w:r>
      <w:r w:rsidR="00712CCB" w:rsidRPr="00BC23A9">
        <w:rPr>
          <w:rFonts w:ascii="Arial" w:hAnsi="Arial" w:cs="Arial"/>
        </w:rPr>
        <w:t>Finally, recommendations</w:t>
      </w:r>
      <w:r w:rsidR="00FE1B68" w:rsidRPr="00BC23A9">
        <w:rPr>
          <w:rFonts w:ascii="Arial" w:hAnsi="Arial" w:cs="Arial"/>
        </w:rPr>
        <w:t xml:space="preserve"> </w:t>
      </w:r>
      <w:r w:rsidR="00D57725" w:rsidRPr="00BC23A9">
        <w:rPr>
          <w:rFonts w:ascii="Arial" w:hAnsi="Arial" w:cs="Arial"/>
        </w:rPr>
        <w:t>of</w:t>
      </w:r>
      <w:r w:rsidR="00FE1B68" w:rsidRPr="00BC23A9">
        <w:rPr>
          <w:rFonts w:ascii="Arial" w:hAnsi="Arial" w:cs="Arial"/>
        </w:rPr>
        <w:t xml:space="preserve"> change</w:t>
      </w:r>
      <w:r w:rsidR="00D57725" w:rsidRPr="00BC23A9">
        <w:rPr>
          <w:rFonts w:ascii="Arial" w:hAnsi="Arial" w:cs="Arial"/>
        </w:rPr>
        <w:t xml:space="preserve"> </w:t>
      </w:r>
      <w:r w:rsidR="00BA04DC" w:rsidRPr="00BC23A9">
        <w:rPr>
          <w:rFonts w:ascii="Arial" w:hAnsi="Arial" w:cs="Arial"/>
        </w:rPr>
        <w:t>have</w:t>
      </w:r>
      <w:r w:rsidR="00D57725" w:rsidRPr="00BC23A9">
        <w:rPr>
          <w:rFonts w:ascii="Arial" w:hAnsi="Arial" w:cs="Arial"/>
        </w:rPr>
        <w:t xml:space="preserve"> been</w:t>
      </w:r>
      <w:r w:rsidR="00FE1B68" w:rsidRPr="00BC23A9">
        <w:rPr>
          <w:rFonts w:ascii="Arial" w:hAnsi="Arial" w:cs="Arial"/>
        </w:rPr>
        <w:t xml:space="preserve"> </w:t>
      </w:r>
      <w:r w:rsidR="00705781" w:rsidRPr="00BC23A9">
        <w:rPr>
          <w:rFonts w:ascii="Arial" w:hAnsi="Arial" w:cs="Arial"/>
        </w:rPr>
        <w:t>made</w:t>
      </w:r>
      <w:r w:rsidR="00ED1D81" w:rsidRPr="00BC23A9">
        <w:rPr>
          <w:rFonts w:ascii="Arial" w:hAnsi="Arial" w:cs="Arial"/>
        </w:rPr>
        <w:t xml:space="preserve"> and</w:t>
      </w:r>
      <w:r w:rsidR="00D57725" w:rsidRPr="00BC23A9">
        <w:rPr>
          <w:rFonts w:ascii="Arial" w:hAnsi="Arial" w:cs="Arial"/>
        </w:rPr>
        <w:t xml:space="preserve"> Kotter’s 8 step model used to </w:t>
      </w:r>
      <w:r w:rsidR="00FE1B68" w:rsidRPr="00BC23A9">
        <w:rPr>
          <w:rFonts w:ascii="Arial" w:hAnsi="Arial" w:cs="Arial"/>
        </w:rPr>
        <w:t>implement changes</w:t>
      </w:r>
      <w:r w:rsidR="00D57725" w:rsidRPr="00BC23A9">
        <w:rPr>
          <w:rFonts w:ascii="Arial" w:hAnsi="Arial" w:cs="Arial"/>
        </w:rPr>
        <w:t>.</w:t>
      </w:r>
    </w:p>
    <w:p w14:paraId="7240E6B3" w14:textId="00E33AFE" w:rsidR="00BA04DC" w:rsidRPr="00A94B18" w:rsidRDefault="00BA04DC" w:rsidP="00A94B18">
      <w:pPr>
        <w:pStyle w:val="ListParagraph"/>
        <w:numPr>
          <w:ilvl w:val="1"/>
          <w:numId w:val="24"/>
        </w:numPr>
        <w:rPr>
          <w:rFonts w:ascii="Arial" w:hAnsi="Arial" w:cs="Arial"/>
          <w:color w:val="0070C0"/>
        </w:rPr>
      </w:pPr>
      <w:r w:rsidRPr="00A94B18">
        <w:rPr>
          <w:rFonts w:ascii="Arial" w:hAnsi="Arial" w:cs="Arial"/>
          <w:b/>
          <w:bCs/>
        </w:rPr>
        <w:t>Definition of Culture:</w:t>
      </w:r>
      <w:r w:rsidRPr="00A94B18">
        <w:rPr>
          <w:rFonts w:ascii="Arial" w:hAnsi="Arial" w:cs="Arial"/>
        </w:rPr>
        <w:t xml:space="preserve"> Organizational culture is the way organization and its workforce behave with each other and with stakeholders and the way organisation set it up run or operates follow the rules and procedures and most importantly on what beliefs, values, principles and priorities an organisation stands on. </w:t>
      </w:r>
      <w:r w:rsidR="004B0A5E" w:rsidRPr="00A94B18">
        <w:rPr>
          <w:rFonts w:ascii="Arial" w:hAnsi="Arial" w:cs="Arial"/>
        </w:rPr>
        <w:t>“</w:t>
      </w:r>
      <w:r w:rsidRPr="00A94B18">
        <w:rPr>
          <w:rFonts w:ascii="Arial" w:hAnsi="Arial" w:cs="Arial"/>
        </w:rPr>
        <w:t xml:space="preserve">In </w:t>
      </w:r>
      <w:r w:rsidR="00080FCE" w:rsidRPr="00A94B18">
        <w:rPr>
          <w:rFonts w:ascii="Arial" w:hAnsi="Arial" w:cs="Arial"/>
        </w:rPr>
        <w:t>fact,</w:t>
      </w:r>
      <w:r w:rsidRPr="00A94B18">
        <w:rPr>
          <w:rFonts w:ascii="Arial" w:hAnsi="Arial" w:cs="Arial"/>
        </w:rPr>
        <w:t xml:space="preserve"> everything that is constructed according to some underlying rules forms a part of culture </w:t>
      </w:r>
      <w:r w:rsidRPr="00A94B18">
        <w:rPr>
          <w:rFonts w:ascii="Arial" w:hAnsi="Arial" w:cs="Arial"/>
          <w:color w:val="0070C0"/>
        </w:rPr>
        <w:t>(</w:t>
      </w:r>
      <w:proofErr w:type="spellStart"/>
      <w:r w:rsidRPr="00A94B18">
        <w:rPr>
          <w:rFonts w:ascii="Arial" w:hAnsi="Arial" w:cs="Arial"/>
          <w:color w:val="0070C0"/>
        </w:rPr>
        <w:t>Maund</w:t>
      </w:r>
      <w:proofErr w:type="spellEnd"/>
      <w:r w:rsidR="004B0A5E" w:rsidRPr="00A94B18">
        <w:rPr>
          <w:rFonts w:ascii="Arial" w:hAnsi="Arial" w:cs="Arial"/>
          <w:color w:val="0070C0"/>
        </w:rPr>
        <w:t>,</w:t>
      </w:r>
      <w:r w:rsidRPr="00A94B18">
        <w:rPr>
          <w:rFonts w:ascii="Arial" w:hAnsi="Arial" w:cs="Arial"/>
          <w:color w:val="0070C0"/>
        </w:rPr>
        <w:t xml:space="preserve"> A. 2018</w:t>
      </w:r>
      <w:r w:rsidR="004B0A5E" w:rsidRPr="00A94B18">
        <w:rPr>
          <w:rFonts w:ascii="Arial" w:hAnsi="Arial" w:cs="Arial"/>
          <w:color w:val="0070C0"/>
        </w:rPr>
        <w:t xml:space="preserve"> p371</w:t>
      </w:r>
      <w:r w:rsidRPr="00A94B18">
        <w:rPr>
          <w:rFonts w:ascii="Arial" w:hAnsi="Arial" w:cs="Arial"/>
          <w:color w:val="0070C0"/>
        </w:rPr>
        <w:t>)</w:t>
      </w:r>
      <w:r w:rsidR="004B0A5E" w:rsidRPr="00A94B18">
        <w:rPr>
          <w:rFonts w:ascii="Arial" w:hAnsi="Arial" w:cs="Arial"/>
          <w:color w:val="0070C0"/>
        </w:rPr>
        <w:t>”.</w:t>
      </w:r>
    </w:p>
    <w:p w14:paraId="6935FABF" w14:textId="4F2CF22E" w:rsidR="00080FCE" w:rsidRPr="00843EEC" w:rsidRDefault="00080FCE" w:rsidP="00843EEC">
      <w:pPr>
        <w:pStyle w:val="uiqtextpara"/>
        <w:spacing w:before="0" w:beforeAutospacing="0"/>
        <w:ind w:left="360"/>
        <w:rPr>
          <w:rFonts w:ascii="Arial" w:hAnsi="Arial" w:cs="Arial"/>
          <w:i/>
          <w:iCs/>
          <w:sz w:val="22"/>
          <w:szCs w:val="22"/>
        </w:rPr>
      </w:pPr>
      <w:r w:rsidRPr="00CF2D0C">
        <w:rPr>
          <w:rFonts w:ascii="Arial" w:hAnsi="Arial" w:cs="Arial"/>
          <w:color w:val="0070C0"/>
        </w:rPr>
        <w:t>Schein (1997</w:t>
      </w:r>
      <w:r w:rsidRPr="00CF2D0C">
        <w:rPr>
          <w:rFonts w:ascii="Arial" w:hAnsi="Arial" w:cs="Arial"/>
        </w:rPr>
        <w:t>) offers the most popular definition of organisation culture. He defines “Culture is the deep basic assumptions and beliefs that are shared by the organisational members</w:t>
      </w:r>
      <w:r w:rsidR="00B842F5">
        <w:rPr>
          <w:rFonts w:ascii="Arial" w:hAnsi="Arial" w:cs="Arial"/>
        </w:rPr>
        <w:t xml:space="preserve"> (</w:t>
      </w:r>
      <w:r w:rsidR="00B842F5" w:rsidRPr="00CF2D0C">
        <w:rPr>
          <w:rFonts w:ascii="Arial" w:hAnsi="Arial" w:cs="Arial"/>
          <w:color w:val="0070C0"/>
        </w:rPr>
        <w:t>Schein</w:t>
      </w:r>
      <w:r w:rsidR="00843EEC">
        <w:rPr>
          <w:rFonts w:ascii="Arial" w:hAnsi="Arial" w:cs="Arial"/>
          <w:color w:val="0070C0"/>
        </w:rPr>
        <w:t>, E.H.</w:t>
      </w:r>
      <w:r w:rsidR="00B842F5" w:rsidRPr="00CF2D0C">
        <w:rPr>
          <w:rFonts w:ascii="Arial" w:hAnsi="Arial" w:cs="Arial"/>
          <w:color w:val="0070C0"/>
        </w:rPr>
        <w:t xml:space="preserve"> 1997</w:t>
      </w:r>
      <w:r w:rsidR="00843EEC">
        <w:rPr>
          <w:rFonts w:ascii="Arial" w:hAnsi="Arial" w:cs="Arial"/>
          <w:color w:val="0070C0"/>
        </w:rPr>
        <w:t xml:space="preserve"> Cited in </w:t>
      </w:r>
      <w:proofErr w:type="spellStart"/>
      <w:r w:rsidR="00843EEC" w:rsidRPr="00044AA2">
        <w:rPr>
          <w:rFonts w:ascii="Arial" w:hAnsi="Arial" w:cs="Arial"/>
          <w:color w:val="0070C0"/>
          <w:sz w:val="22"/>
          <w:szCs w:val="22"/>
          <w:shd w:val="clear" w:color="auto" w:fill="FFFFFF"/>
        </w:rPr>
        <w:t>Maund</w:t>
      </w:r>
      <w:proofErr w:type="spellEnd"/>
      <w:r w:rsidR="00843EEC" w:rsidRPr="00044AA2">
        <w:rPr>
          <w:rFonts w:ascii="Arial" w:hAnsi="Arial" w:cs="Arial"/>
          <w:color w:val="0070C0"/>
          <w:sz w:val="22"/>
          <w:szCs w:val="22"/>
          <w:shd w:val="clear" w:color="auto" w:fill="FFFFFF"/>
        </w:rPr>
        <w:t>, A. 2018</w:t>
      </w:r>
      <w:r w:rsidR="00843EEC">
        <w:rPr>
          <w:rFonts w:ascii="Arial" w:hAnsi="Arial" w:cs="Arial"/>
          <w:sz w:val="22"/>
          <w:szCs w:val="22"/>
          <w:shd w:val="clear" w:color="auto" w:fill="FFFFFF"/>
        </w:rPr>
        <w:t>)</w:t>
      </w:r>
      <w:r w:rsidR="00843EEC" w:rsidRPr="006F53E9">
        <w:rPr>
          <w:rFonts w:ascii="Arial" w:hAnsi="Arial" w:cs="Arial"/>
          <w:sz w:val="22"/>
          <w:szCs w:val="22"/>
          <w:shd w:val="clear" w:color="auto" w:fill="FFFFFF"/>
        </w:rPr>
        <w:t>.</w:t>
      </w:r>
    </w:p>
    <w:p w14:paraId="19D5A75A" w14:textId="2BAA0B6D" w:rsidR="00080FCE" w:rsidRPr="00CF2D0C" w:rsidRDefault="00080FCE">
      <w:pPr>
        <w:rPr>
          <w:rFonts w:ascii="Arial" w:hAnsi="Arial" w:cs="Arial"/>
          <w:color w:val="0070C0"/>
        </w:rPr>
      </w:pPr>
      <w:r w:rsidRPr="00CF2D0C">
        <w:rPr>
          <w:rFonts w:ascii="Arial" w:hAnsi="Arial" w:cs="Arial"/>
        </w:rPr>
        <w:t xml:space="preserve">Therefore, in simple word organisational culture is “the way things are done around here” </w:t>
      </w:r>
      <w:r w:rsidRPr="00CF2D0C">
        <w:rPr>
          <w:rFonts w:ascii="Arial" w:hAnsi="Arial" w:cs="Arial"/>
          <w:color w:val="0070C0"/>
        </w:rPr>
        <w:t>(</w:t>
      </w:r>
      <w:r w:rsidR="004F27AF">
        <w:rPr>
          <w:rFonts w:ascii="Arial" w:hAnsi="Arial" w:cs="Arial"/>
          <w:color w:val="0070C0"/>
        </w:rPr>
        <w:t>Deal and Kennedy 2000</w:t>
      </w:r>
      <w:r w:rsidR="002911B8">
        <w:rPr>
          <w:rFonts w:ascii="Arial" w:hAnsi="Arial" w:cs="Arial"/>
          <w:color w:val="0070C0"/>
        </w:rPr>
        <w:t xml:space="preserve"> and</w:t>
      </w:r>
      <w:r w:rsidR="004F27AF">
        <w:rPr>
          <w:rFonts w:ascii="Arial" w:hAnsi="Arial" w:cs="Arial"/>
          <w:color w:val="0070C0"/>
        </w:rPr>
        <w:t xml:space="preserve"> </w:t>
      </w:r>
      <w:r w:rsidR="00843EEC">
        <w:rPr>
          <w:rFonts w:ascii="Arial" w:hAnsi="Arial" w:cs="Arial"/>
          <w:color w:val="0070C0"/>
        </w:rPr>
        <w:t>Mullings, L. 2005 p891</w:t>
      </w:r>
      <w:r w:rsidRPr="00CF2D0C">
        <w:rPr>
          <w:rFonts w:ascii="Arial" w:hAnsi="Arial" w:cs="Arial"/>
          <w:color w:val="0070C0"/>
        </w:rPr>
        <w:t>).</w:t>
      </w:r>
    </w:p>
    <w:p w14:paraId="703F50FD" w14:textId="717F08C8" w:rsidR="00671D2E" w:rsidRPr="00BC23A9" w:rsidRDefault="00671D2E" w:rsidP="00BC23A9">
      <w:pPr>
        <w:pStyle w:val="ListParagraph"/>
        <w:numPr>
          <w:ilvl w:val="0"/>
          <w:numId w:val="23"/>
        </w:numPr>
        <w:rPr>
          <w:rFonts w:ascii="Arial" w:hAnsi="Arial" w:cs="Arial"/>
          <w:b/>
          <w:bCs/>
        </w:rPr>
      </w:pPr>
      <w:r w:rsidRPr="00BC23A9">
        <w:rPr>
          <w:rFonts w:ascii="Arial" w:hAnsi="Arial" w:cs="Arial"/>
          <w:b/>
          <w:bCs/>
        </w:rPr>
        <w:t>Overview of Birmingham City Council and its culture:</w:t>
      </w:r>
    </w:p>
    <w:p w14:paraId="635C0E5A" w14:textId="0912F432" w:rsidR="009627B4" w:rsidRPr="00CF2D0C" w:rsidRDefault="00671D2E" w:rsidP="00671D2E">
      <w:pPr>
        <w:rPr>
          <w:rFonts w:ascii="Arial" w:hAnsi="Arial" w:cs="Arial"/>
        </w:rPr>
      </w:pPr>
      <w:r w:rsidRPr="00CF2D0C">
        <w:rPr>
          <w:rFonts w:ascii="Arial" w:hAnsi="Arial" w:cs="Arial"/>
        </w:rPr>
        <w:t>Birmingham City Council</w:t>
      </w:r>
      <w:r w:rsidR="00B842F5">
        <w:rPr>
          <w:rFonts w:ascii="Arial" w:hAnsi="Arial" w:cs="Arial"/>
        </w:rPr>
        <w:t xml:space="preserve"> (BCC)</w:t>
      </w:r>
      <w:r w:rsidRPr="00CF2D0C">
        <w:rPr>
          <w:rFonts w:ascii="Arial" w:hAnsi="Arial" w:cs="Arial"/>
        </w:rPr>
        <w:t xml:space="preserve"> is </w:t>
      </w:r>
      <w:r w:rsidR="00327F35">
        <w:rPr>
          <w:rFonts w:ascii="Arial" w:hAnsi="Arial" w:cs="Arial"/>
        </w:rPr>
        <w:t xml:space="preserve">second largest city </w:t>
      </w:r>
      <w:r w:rsidRPr="00CF2D0C">
        <w:rPr>
          <w:rFonts w:ascii="Arial" w:hAnsi="Arial" w:cs="Arial"/>
        </w:rPr>
        <w:t xml:space="preserve">in </w:t>
      </w:r>
      <w:r w:rsidR="00327F35">
        <w:rPr>
          <w:rFonts w:ascii="Arial" w:hAnsi="Arial" w:cs="Arial"/>
        </w:rPr>
        <w:t xml:space="preserve">UK ( </w:t>
      </w:r>
      <w:proofErr w:type="spellStart"/>
      <w:r w:rsidR="00327F35">
        <w:rPr>
          <w:rFonts w:ascii="Arial" w:hAnsi="Arial" w:cs="Arial"/>
        </w:rPr>
        <w:t>Kerslake</w:t>
      </w:r>
      <w:proofErr w:type="spellEnd"/>
      <w:r w:rsidR="00327F35">
        <w:rPr>
          <w:rFonts w:ascii="Arial" w:hAnsi="Arial" w:cs="Arial"/>
        </w:rPr>
        <w:t>, 2014)</w:t>
      </w:r>
      <w:r w:rsidRPr="00CF2D0C">
        <w:rPr>
          <w:rFonts w:ascii="Arial" w:hAnsi="Arial" w:cs="Arial"/>
        </w:rPr>
        <w:t>, responsible to manage and governance city of Birmingham in England, UK</w:t>
      </w:r>
      <w:r w:rsidR="009979F5">
        <w:rPr>
          <w:rFonts w:ascii="Arial" w:hAnsi="Arial" w:cs="Arial"/>
        </w:rPr>
        <w:t>, available online at: www.birmingham.gov.uk.</w:t>
      </w:r>
    </w:p>
    <w:p w14:paraId="173248FA" w14:textId="69AACFC7" w:rsidR="00671D2E" w:rsidRPr="00CF2D0C" w:rsidRDefault="00671D2E" w:rsidP="00671D2E">
      <w:pPr>
        <w:rPr>
          <w:rFonts w:ascii="Arial" w:hAnsi="Arial" w:cs="Arial"/>
        </w:rPr>
      </w:pPr>
      <w:r w:rsidRPr="00CF2D0C">
        <w:rPr>
          <w:rFonts w:ascii="Arial" w:hAnsi="Arial" w:cs="Arial"/>
        </w:rPr>
        <w:t xml:space="preserve">BCC is responsible for providing almost all local services to </w:t>
      </w:r>
      <w:r w:rsidR="009E15CA" w:rsidRPr="00CF2D0C">
        <w:rPr>
          <w:rFonts w:ascii="Arial" w:hAnsi="Arial" w:cs="Arial"/>
        </w:rPr>
        <w:t>its</w:t>
      </w:r>
      <w:r w:rsidRPr="00CF2D0C">
        <w:rPr>
          <w:rFonts w:ascii="Arial" w:hAnsi="Arial" w:cs="Arial"/>
        </w:rPr>
        <w:t xml:space="preserve"> citizen which includes housing, waste collection and recycling, school and learning services. City Council is a </w:t>
      </w:r>
      <w:r w:rsidR="00B842F5">
        <w:rPr>
          <w:rFonts w:ascii="Arial" w:hAnsi="Arial" w:cs="Arial"/>
        </w:rPr>
        <w:t xml:space="preserve">non-profit </w:t>
      </w:r>
      <w:r w:rsidRPr="00CF2D0C">
        <w:rPr>
          <w:rFonts w:ascii="Arial" w:hAnsi="Arial" w:cs="Arial"/>
        </w:rPr>
        <w:t xml:space="preserve">making public service organisation and hierarchical bureaucratic management structure </w:t>
      </w:r>
      <w:r w:rsidR="00B842F5">
        <w:rPr>
          <w:rFonts w:ascii="Arial" w:hAnsi="Arial" w:cs="Arial"/>
        </w:rPr>
        <w:t>is</w:t>
      </w:r>
      <w:r w:rsidRPr="00CF2D0C">
        <w:rPr>
          <w:rFonts w:ascii="Arial" w:hAnsi="Arial" w:cs="Arial"/>
        </w:rPr>
        <w:t xml:space="preserve"> in place.</w:t>
      </w:r>
    </w:p>
    <w:p w14:paraId="7F26621A" w14:textId="4420B06D" w:rsidR="00671D2E" w:rsidRPr="00B94C85" w:rsidRDefault="00671D2E" w:rsidP="00671D2E">
      <w:pPr>
        <w:rPr>
          <w:rFonts w:ascii="Arial" w:hAnsi="Arial" w:cs="Arial"/>
          <w:color w:val="0070C0"/>
        </w:rPr>
      </w:pPr>
      <w:r w:rsidRPr="00CF2D0C">
        <w:rPr>
          <w:rFonts w:ascii="Arial" w:hAnsi="Arial" w:cs="Arial"/>
        </w:rPr>
        <w:t xml:space="preserve">The council led by </w:t>
      </w:r>
      <w:r w:rsidR="004F0BAC">
        <w:rPr>
          <w:rFonts w:ascii="Arial" w:hAnsi="Arial" w:cs="Arial"/>
        </w:rPr>
        <w:t>101</w:t>
      </w:r>
      <w:r w:rsidRPr="00CF2D0C">
        <w:rPr>
          <w:rFonts w:ascii="Arial" w:hAnsi="Arial" w:cs="Arial"/>
        </w:rPr>
        <w:t xml:space="preserve"> political members called councillors, who are directly elected by the Birmingham residents</w:t>
      </w:r>
      <w:r w:rsidR="00B94C85">
        <w:rPr>
          <w:rFonts w:ascii="Arial" w:hAnsi="Arial" w:cs="Arial"/>
        </w:rPr>
        <w:t xml:space="preserve"> (</w:t>
      </w:r>
      <w:r w:rsidR="00B94C85" w:rsidRPr="00B94C85">
        <w:rPr>
          <w:color w:val="0070C0"/>
        </w:rPr>
        <w:t>Birmingham City Council 2020a</w:t>
      </w:r>
      <w:r w:rsidR="00B94C85">
        <w:t>)</w:t>
      </w:r>
      <w:r w:rsidRPr="00CF2D0C">
        <w:rPr>
          <w:rFonts w:ascii="Arial" w:hAnsi="Arial" w:cs="Arial"/>
        </w:rPr>
        <w:t xml:space="preserve">. The current leader of the council is Councillor Ian Ward </w:t>
      </w:r>
      <w:r w:rsidR="00B842F5">
        <w:rPr>
          <w:rFonts w:ascii="Arial" w:hAnsi="Arial" w:cs="Arial"/>
        </w:rPr>
        <w:t>(L</w:t>
      </w:r>
      <w:r w:rsidRPr="00CF2D0C">
        <w:rPr>
          <w:rFonts w:ascii="Arial" w:hAnsi="Arial" w:cs="Arial"/>
        </w:rPr>
        <w:t>ab</w:t>
      </w:r>
      <w:r w:rsidR="00B842F5">
        <w:rPr>
          <w:rFonts w:ascii="Arial" w:hAnsi="Arial" w:cs="Arial"/>
        </w:rPr>
        <w:t>)</w:t>
      </w:r>
      <w:r w:rsidRPr="00CF2D0C">
        <w:rPr>
          <w:rFonts w:ascii="Arial" w:hAnsi="Arial" w:cs="Arial"/>
        </w:rPr>
        <w:t xml:space="preserve"> since September 2017 and Clive </w:t>
      </w:r>
      <w:proofErr w:type="spellStart"/>
      <w:r w:rsidRPr="00CF2D0C">
        <w:rPr>
          <w:rFonts w:ascii="Arial" w:hAnsi="Arial" w:cs="Arial"/>
        </w:rPr>
        <w:t>Heaphy</w:t>
      </w:r>
      <w:proofErr w:type="spellEnd"/>
      <w:r w:rsidRPr="00CF2D0C">
        <w:rPr>
          <w:rFonts w:ascii="Arial" w:hAnsi="Arial" w:cs="Arial"/>
        </w:rPr>
        <w:t xml:space="preserve"> </w:t>
      </w:r>
      <w:r w:rsidR="00B842F5">
        <w:rPr>
          <w:rFonts w:ascii="Arial" w:hAnsi="Arial" w:cs="Arial"/>
        </w:rPr>
        <w:t xml:space="preserve">has been appointed </w:t>
      </w:r>
      <w:r w:rsidR="009C31C4">
        <w:rPr>
          <w:rFonts w:ascii="Arial" w:hAnsi="Arial" w:cs="Arial"/>
        </w:rPr>
        <w:t xml:space="preserve">as </w:t>
      </w:r>
      <w:r w:rsidR="009C31C4" w:rsidRPr="00CF2D0C">
        <w:rPr>
          <w:rFonts w:ascii="Arial" w:hAnsi="Arial" w:cs="Arial"/>
        </w:rPr>
        <w:t>interim</w:t>
      </w:r>
      <w:r w:rsidRPr="00CF2D0C">
        <w:rPr>
          <w:rFonts w:ascii="Arial" w:hAnsi="Arial" w:cs="Arial"/>
        </w:rPr>
        <w:t xml:space="preserve"> chief executive </w:t>
      </w:r>
      <w:r w:rsidR="00B842F5">
        <w:rPr>
          <w:rFonts w:ascii="Arial" w:hAnsi="Arial" w:cs="Arial"/>
        </w:rPr>
        <w:t>officer</w:t>
      </w:r>
      <w:r w:rsidR="00B94C85">
        <w:rPr>
          <w:rFonts w:ascii="Arial" w:hAnsi="Arial" w:cs="Arial"/>
        </w:rPr>
        <w:t xml:space="preserve"> </w:t>
      </w:r>
      <w:r w:rsidR="00B94C85" w:rsidRPr="00B94C85">
        <w:rPr>
          <w:rFonts w:ascii="Arial" w:hAnsi="Arial" w:cs="Arial"/>
          <w:color w:val="0070C0"/>
        </w:rPr>
        <w:t>(</w:t>
      </w:r>
      <w:r w:rsidR="00B94C85" w:rsidRPr="00B94C85">
        <w:rPr>
          <w:color w:val="0070C0"/>
        </w:rPr>
        <w:t>Birmingham City Council 2020</w:t>
      </w:r>
      <w:r w:rsidR="00B94C85">
        <w:rPr>
          <w:color w:val="0070C0"/>
        </w:rPr>
        <w:t>b</w:t>
      </w:r>
      <w:r w:rsidR="00B94C85" w:rsidRPr="00B94C85">
        <w:rPr>
          <w:color w:val="0070C0"/>
        </w:rPr>
        <w:t>)</w:t>
      </w:r>
      <w:r w:rsidRPr="00B94C85">
        <w:rPr>
          <w:rFonts w:ascii="Arial" w:hAnsi="Arial" w:cs="Arial"/>
          <w:color w:val="0070C0"/>
        </w:rPr>
        <w:t>.</w:t>
      </w:r>
    </w:p>
    <w:p w14:paraId="3C6A8D8D" w14:textId="75B5E72D" w:rsidR="00671D2E" w:rsidRPr="00CF2D0C" w:rsidRDefault="00671D2E" w:rsidP="00671D2E">
      <w:pPr>
        <w:rPr>
          <w:rFonts w:ascii="Arial" w:hAnsi="Arial" w:cs="Arial"/>
        </w:rPr>
      </w:pPr>
      <w:r w:rsidRPr="00CF2D0C">
        <w:rPr>
          <w:rFonts w:ascii="Arial" w:hAnsi="Arial" w:cs="Arial"/>
        </w:rPr>
        <w:lastRenderedPageBreak/>
        <w:t>BCC</w:t>
      </w:r>
      <w:r w:rsidR="007676A9">
        <w:rPr>
          <w:rFonts w:ascii="Arial" w:hAnsi="Arial" w:cs="Arial"/>
        </w:rPr>
        <w:t xml:space="preserve"> is an employer of</w:t>
      </w:r>
      <w:r w:rsidRPr="00CF2D0C">
        <w:rPr>
          <w:rFonts w:ascii="Arial" w:hAnsi="Arial" w:cs="Arial"/>
        </w:rPr>
        <w:t xml:space="preserve"> 12,453 workforce</w:t>
      </w:r>
      <w:r w:rsidR="002911B8">
        <w:rPr>
          <w:rFonts w:ascii="Arial" w:hAnsi="Arial" w:cs="Arial"/>
        </w:rPr>
        <w:t xml:space="preserve"> </w:t>
      </w:r>
      <w:r w:rsidR="002911B8" w:rsidRPr="002911B8">
        <w:rPr>
          <w:rFonts w:ascii="Arial" w:hAnsi="Arial" w:cs="Arial"/>
          <w:color w:val="0070C0"/>
        </w:rPr>
        <w:t>(</w:t>
      </w:r>
      <w:r w:rsidR="002911B8" w:rsidRPr="002911B8">
        <w:rPr>
          <w:color w:val="0070C0"/>
        </w:rPr>
        <w:t>Birmingham City Council 2</w:t>
      </w:r>
      <w:r w:rsidR="00241DB8">
        <w:rPr>
          <w:color w:val="0070C0"/>
        </w:rPr>
        <w:t>018</w:t>
      </w:r>
      <w:r w:rsidR="002911B8" w:rsidRPr="002911B8">
        <w:rPr>
          <w:color w:val="0070C0"/>
        </w:rPr>
        <w:t>)</w:t>
      </w:r>
      <w:r w:rsidR="007676A9" w:rsidRPr="002911B8">
        <w:rPr>
          <w:rFonts w:ascii="Arial" w:hAnsi="Arial" w:cs="Arial"/>
          <w:color w:val="0070C0"/>
        </w:rPr>
        <w:t>.</w:t>
      </w:r>
      <w:r w:rsidRPr="002911B8">
        <w:rPr>
          <w:rFonts w:ascii="Arial" w:hAnsi="Arial" w:cs="Arial"/>
          <w:color w:val="0070C0"/>
        </w:rPr>
        <w:t xml:space="preserve"> </w:t>
      </w:r>
      <w:r w:rsidRPr="00CF2D0C">
        <w:rPr>
          <w:rFonts w:ascii="Arial" w:hAnsi="Arial" w:cs="Arial"/>
        </w:rPr>
        <w:t>BCC vision and priorities statement are “Birmingham to be a city of growth where every child, citizen and place matters” and the purpose of making a positive difference</w:t>
      </w:r>
      <w:r w:rsidR="00B842F5">
        <w:rPr>
          <w:rFonts w:ascii="Arial" w:hAnsi="Arial" w:cs="Arial"/>
        </w:rPr>
        <w:t xml:space="preserve"> on</w:t>
      </w:r>
      <w:r w:rsidRPr="00CF2D0C">
        <w:rPr>
          <w:rFonts w:ascii="Arial" w:hAnsi="Arial" w:cs="Arial"/>
        </w:rPr>
        <w:t xml:space="preserve"> people’s lives</w:t>
      </w:r>
      <w:r w:rsidR="00B842F5">
        <w:rPr>
          <w:rFonts w:ascii="Arial" w:hAnsi="Arial" w:cs="Arial"/>
        </w:rPr>
        <w:t xml:space="preserve"> </w:t>
      </w:r>
      <w:r w:rsidR="00B842F5" w:rsidRPr="00CF2D0C">
        <w:rPr>
          <w:rFonts w:ascii="Arial" w:hAnsi="Arial" w:cs="Arial"/>
        </w:rPr>
        <w:t>every day</w:t>
      </w:r>
      <w:r w:rsidRPr="00CF2D0C">
        <w:rPr>
          <w:rFonts w:ascii="Arial" w:hAnsi="Arial" w:cs="Arial"/>
        </w:rPr>
        <w:t>.</w:t>
      </w:r>
    </w:p>
    <w:p w14:paraId="5EC531D0" w14:textId="26BCC7FE" w:rsidR="00671D2E" w:rsidRPr="00CF2D0C" w:rsidRDefault="00671D2E" w:rsidP="00671D2E">
      <w:pPr>
        <w:rPr>
          <w:rFonts w:ascii="Arial" w:hAnsi="Arial" w:cs="Arial"/>
        </w:rPr>
      </w:pPr>
      <w:r w:rsidRPr="00CF2D0C">
        <w:rPr>
          <w:rFonts w:ascii="Arial" w:hAnsi="Arial" w:cs="Arial"/>
        </w:rPr>
        <w:t>On the value and behaviour statement BCC describes the workforce are empathetic and respectful in everything they do put the citizen first, they are true to their word, the</w:t>
      </w:r>
      <w:r w:rsidR="00B842F5">
        <w:rPr>
          <w:rFonts w:ascii="Arial" w:hAnsi="Arial" w:cs="Arial"/>
        </w:rPr>
        <w:t>y</w:t>
      </w:r>
      <w:r w:rsidRPr="00CF2D0C">
        <w:rPr>
          <w:rFonts w:ascii="Arial" w:hAnsi="Arial" w:cs="Arial"/>
        </w:rPr>
        <w:t xml:space="preserve"> act </w:t>
      </w:r>
      <w:r w:rsidR="00B842F5" w:rsidRPr="00CF2D0C">
        <w:rPr>
          <w:rFonts w:ascii="Arial" w:hAnsi="Arial" w:cs="Arial"/>
        </w:rPr>
        <w:t>courageously,</w:t>
      </w:r>
      <w:r w:rsidRPr="00CF2D0C">
        <w:rPr>
          <w:rFonts w:ascii="Arial" w:hAnsi="Arial" w:cs="Arial"/>
        </w:rPr>
        <w:t xml:space="preserve"> and they achieve excellence</w:t>
      </w:r>
      <w:r w:rsidR="00241DB8">
        <w:rPr>
          <w:rFonts w:ascii="Arial" w:hAnsi="Arial" w:cs="Arial"/>
        </w:rPr>
        <w:t>.</w:t>
      </w:r>
      <w:r w:rsidRPr="00CF2D0C">
        <w:rPr>
          <w:rFonts w:ascii="Arial" w:hAnsi="Arial" w:cs="Arial"/>
        </w:rPr>
        <w:t xml:space="preserve"> All employees work in a vision of 21</w:t>
      </w:r>
      <w:r w:rsidRPr="00CF2D0C">
        <w:rPr>
          <w:rFonts w:ascii="Arial" w:hAnsi="Arial" w:cs="Arial"/>
          <w:vertAlign w:val="superscript"/>
        </w:rPr>
        <w:t>st</w:t>
      </w:r>
      <w:r w:rsidRPr="00CF2D0C">
        <w:rPr>
          <w:rFonts w:ascii="Arial" w:hAnsi="Arial" w:cs="Arial"/>
        </w:rPr>
        <w:t>-century public servant</w:t>
      </w:r>
      <w:r w:rsidR="00241DB8">
        <w:rPr>
          <w:rFonts w:ascii="Arial" w:hAnsi="Arial" w:cs="Arial"/>
        </w:rPr>
        <w:t xml:space="preserve"> </w:t>
      </w:r>
      <w:r w:rsidR="00241DB8" w:rsidRPr="002911B8">
        <w:rPr>
          <w:rFonts w:ascii="Arial" w:hAnsi="Arial" w:cs="Arial"/>
          <w:color w:val="0070C0"/>
        </w:rPr>
        <w:t>(</w:t>
      </w:r>
      <w:r w:rsidR="00241DB8" w:rsidRPr="002911B8">
        <w:rPr>
          <w:color w:val="0070C0"/>
        </w:rPr>
        <w:t>Birmingham City Council 20</w:t>
      </w:r>
      <w:r w:rsidR="00241DB8">
        <w:rPr>
          <w:color w:val="0070C0"/>
        </w:rPr>
        <w:t>18</w:t>
      </w:r>
      <w:r w:rsidR="00241DB8" w:rsidRPr="002911B8">
        <w:rPr>
          <w:color w:val="0070C0"/>
        </w:rPr>
        <w:t>)</w:t>
      </w:r>
      <w:r w:rsidRPr="00CF2D0C">
        <w:rPr>
          <w:rFonts w:ascii="Arial" w:hAnsi="Arial" w:cs="Arial"/>
        </w:rPr>
        <w:t>.</w:t>
      </w:r>
    </w:p>
    <w:p w14:paraId="06F259D5" w14:textId="5183F96A" w:rsidR="00671D2E" w:rsidRPr="006954C1" w:rsidRDefault="00434757" w:rsidP="00BC23A9">
      <w:pPr>
        <w:pStyle w:val="ListParagraph"/>
        <w:numPr>
          <w:ilvl w:val="0"/>
          <w:numId w:val="23"/>
        </w:numPr>
        <w:rPr>
          <w:rFonts w:ascii="Arial" w:hAnsi="Arial" w:cs="Arial"/>
        </w:rPr>
      </w:pPr>
      <w:r w:rsidRPr="00CF2D0C">
        <w:rPr>
          <w:rFonts w:ascii="Arial" w:hAnsi="Arial" w:cs="Arial"/>
          <w:b/>
          <w:bCs/>
        </w:rPr>
        <w:t xml:space="preserve"> BCC’s </w:t>
      </w:r>
      <w:r w:rsidR="004708F5">
        <w:rPr>
          <w:rFonts w:ascii="Arial" w:hAnsi="Arial" w:cs="Arial"/>
          <w:b/>
          <w:bCs/>
        </w:rPr>
        <w:t xml:space="preserve">Housing department </w:t>
      </w:r>
      <w:r w:rsidRPr="00CF2D0C">
        <w:rPr>
          <w:rFonts w:ascii="Arial" w:hAnsi="Arial" w:cs="Arial"/>
          <w:b/>
          <w:bCs/>
        </w:rPr>
        <w:t>management structure:</w:t>
      </w:r>
      <w:r w:rsidR="004708F5">
        <w:rPr>
          <w:rFonts w:ascii="Arial" w:hAnsi="Arial" w:cs="Arial"/>
          <w:b/>
          <w:bCs/>
        </w:rPr>
        <w:t xml:space="preserve"> </w:t>
      </w:r>
      <w:r w:rsidR="006954C1" w:rsidRPr="006954C1">
        <w:rPr>
          <w:rFonts w:ascii="Arial" w:hAnsi="Arial" w:cs="Arial"/>
        </w:rPr>
        <w:t xml:space="preserve">management structure of BCC’s housing department is </w:t>
      </w:r>
      <w:r w:rsidR="004708F5" w:rsidRPr="006954C1">
        <w:rPr>
          <w:rFonts w:ascii="Arial" w:hAnsi="Arial" w:cs="Arial"/>
        </w:rPr>
        <w:t>attached to the appendix 1.</w:t>
      </w:r>
      <w:r w:rsidR="00327F35">
        <w:rPr>
          <w:rFonts w:ascii="Arial" w:hAnsi="Arial" w:cs="Arial"/>
        </w:rPr>
        <w:t xml:space="preserve"> Managers on the top of the chart holds more power and responsibilities.</w:t>
      </w:r>
    </w:p>
    <w:p w14:paraId="44CB06C0" w14:textId="7834975F" w:rsidR="00907B8E" w:rsidRDefault="004708F5" w:rsidP="004708F5">
      <w:pPr>
        <w:rPr>
          <w:rFonts w:ascii="Arial" w:hAnsi="Arial" w:cs="Arial"/>
        </w:rPr>
      </w:pPr>
      <w:r>
        <w:rPr>
          <w:rFonts w:ascii="Arial" w:hAnsi="Arial" w:cs="Arial"/>
        </w:rPr>
        <w:t>Apart from the political leadership</w:t>
      </w:r>
      <w:r w:rsidR="00907B8E">
        <w:rPr>
          <w:rFonts w:ascii="Arial" w:hAnsi="Arial" w:cs="Arial"/>
        </w:rPr>
        <w:t>, m</w:t>
      </w:r>
      <w:r w:rsidRPr="004708F5">
        <w:rPr>
          <w:rFonts w:ascii="Arial" w:hAnsi="Arial" w:cs="Arial"/>
        </w:rPr>
        <w:t xml:space="preserve">anagement structure </w:t>
      </w:r>
      <w:r w:rsidR="00907B8E" w:rsidRPr="004708F5">
        <w:rPr>
          <w:rFonts w:ascii="Arial" w:hAnsi="Arial" w:cs="Arial"/>
        </w:rPr>
        <w:t>consists</w:t>
      </w:r>
      <w:r w:rsidRPr="004708F5">
        <w:rPr>
          <w:rFonts w:ascii="Arial" w:hAnsi="Arial" w:cs="Arial"/>
        </w:rPr>
        <w:t xml:space="preserve"> of chief executives</w:t>
      </w:r>
      <w:r w:rsidR="00907B8E">
        <w:rPr>
          <w:rFonts w:ascii="Arial" w:hAnsi="Arial" w:cs="Arial"/>
        </w:rPr>
        <w:t xml:space="preserve"> </w:t>
      </w:r>
      <w:r w:rsidR="005D3D8E">
        <w:rPr>
          <w:rFonts w:ascii="Arial" w:hAnsi="Arial" w:cs="Arial"/>
        </w:rPr>
        <w:t>C</w:t>
      </w:r>
      <w:r w:rsidR="00907B8E">
        <w:rPr>
          <w:rFonts w:ascii="Arial" w:hAnsi="Arial" w:cs="Arial"/>
        </w:rPr>
        <w:t xml:space="preserve">live </w:t>
      </w:r>
      <w:proofErr w:type="spellStart"/>
      <w:r w:rsidR="00907B8E">
        <w:rPr>
          <w:rFonts w:ascii="Arial" w:hAnsi="Arial" w:cs="Arial"/>
        </w:rPr>
        <w:t>Heaphy</w:t>
      </w:r>
      <w:proofErr w:type="spellEnd"/>
      <w:r w:rsidR="007676A9">
        <w:rPr>
          <w:rFonts w:ascii="Arial" w:hAnsi="Arial" w:cs="Arial"/>
        </w:rPr>
        <w:t xml:space="preserve">. </w:t>
      </w:r>
      <w:r w:rsidR="00907B8E">
        <w:rPr>
          <w:rFonts w:ascii="Arial" w:hAnsi="Arial" w:cs="Arial"/>
        </w:rPr>
        <w:t>T</w:t>
      </w:r>
      <w:r w:rsidRPr="004708F5">
        <w:rPr>
          <w:rFonts w:ascii="Arial" w:hAnsi="Arial" w:cs="Arial"/>
        </w:rPr>
        <w:t xml:space="preserve">he whole management divided into </w:t>
      </w:r>
      <w:r w:rsidR="007A7290">
        <w:rPr>
          <w:rFonts w:ascii="Arial" w:hAnsi="Arial" w:cs="Arial"/>
        </w:rPr>
        <w:t>6</w:t>
      </w:r>
      <w:r w:rsidRPr="004708F5">
        <w:rPr>
          <w:rFonts w:ascii="Arial" w:hAnsi="Arial" w:cs="Arial"/>
        </w:rPr>
        <w:t xml:space="preserve"> </w:t>
      </w:r>
      <w:r w:rsidR="007A7290">
        <w:rPr>
          <w:rFonts w:ascii="Arial" w:hAnsi="Arial" w:cs="Arial"/>
        </w:rPr>
        <w:t>D</w:t>
      </w:r>
      <w:r w:rsidRPr="004708F5">
        <w:rPr>
          <w:rFonts w:ascii="Arial" w:hAnsi="Arial" w:cs="Arial"/>
        </w:rPr>
        <w:t>irector</w:t>
      </w:r>
      <w:r w:rsidR="00907B8E">
        <w:rPr>
          <w:rFonts w:ascii="Arial" w:hAnsi="Arial" w:cs="Arial"/>
        </w:rPr>
        <w:t>ates</w:t>
      </w:r>
      <w:r w:rsidR="007676A9">
        <w:rPr>
          <w:rFonts w:ascii="Arial" w:hAnsi="Arial" w:cs="Arial"/>
        </w:rPr>
        <w:t>.</w:t>
      </w:r>
      <w:r w:rsidRPr="004708F5">
        <w:rPr>
          <w:rFonts w:ascii="Arial" w:hAnsi="Arial" w:cs="Arial"/>
        </w:rPr>
        <w:t xml:space="preserve"> </w:t>
      </w:r>
      <w:bookmarkStart w:id="1" w:name="_Hlk34168515"/>
      <w:r w:rsidR="00907B8E">
        <w:rPr>
          <w:rFonts w:ascii="Arial" w:hAnsi="Arial" w:cs="Arial"/>
        </w:rPr>
        <w:t xml:space="preserve">Each directorate are </w:t>
      </w:r>
      <w:r w:rsidRPr="004708F5">
        <w:rPr>
          <w:rFonts w:ascii="Arial" w:hAnsi="Arial" w:cs="Arial"/>
        </w:rPr>
        <w:t xml:space="preserve">responsible for various services and </w:t>
      </w:r>
      <w:r w:rsidR="007A7290">
        <w:rPr>
          <w:rFonts w:ascii="Arial" w:hAnsi="Arial" w:cs="Arial"/>
        </w:rPr>
        <w:t>each service manage by assistant directors</w:t>
      </w:r>
      <w:r w:rsidR="00907B8E">
        <w:rPr>
          <w:rFonts w:ascii="Arial" w:hAnsi="Arial" w:cs="Arial"/>
        </w:rPr>
        <w:t>.</w:t>
      </w:r>
      <w:r w:rsidR="007A7290">
        <w:rPr>
          <w:rFonts w:ascii="Arial" w:hAnsi="Arial" w:cs="Arial"/>
        </w:rPr>
        <w:t xml:space="preserve"> </w:t>
      </w:r>
      <w:r w:rsidR="00A94B18">
        <w:rPr>
          <w:rFonts w:ascii="Arial" w:hAnsi="Arial" w:cs="Arial"/>
        </w:rPr>
        <w:t>Again,</w:t>
      </w:r>
      <w:r w:rsidR="007A7290">
        <w:rPr>
          <w:rFonts w:ascii="Arial" w:hAnsi="Arial" w:cs="Arial"/>
        </w:rPr>
        <w:t xml:space="preserve"> </w:t>
      </w:r>
      <w:r w:rsidR="008C1014">
        <w:rPr>
          <w:rFonts w:ascii="Arial" w:hAnsi="Arial" w:cs="Arial"/>
        </w:rPr>
        <w:t xml:space="preserve">the </w:t>
      </w:r>
      <w:r w:rsidR="008C1014" w:rsidRPr="004708F5">
        <w:rPr>
          <w:rFonts w:ascii="Arial" w:hAnsi="Arial" w:cs="Arial"/>
        </w:rPr>
        <w:t>Department</w:t>
      </w:r>
      <w:r w:rsidRPr="004708F5">
        <w:rPr>
          <w:rFonts w:ascii="Arial" w:hAnsi="Arial" w:cs="Arial"/>
        </w:rPr>
        <w:t xml:space="preserve"> broken down </w:t>
      </w:r>
      <w:r w:rsidR="006954C1">
        <w:rPr>
          <w:rFonts w:ascii="Arial" w:hAnsi="Arial" w:cs="Arial"/>
        </w:rPr>
        <w:t>in</w:t>
      </w:r>
      <w:r w:rsidRPr="004708F5">
        <w:rPr>
          <w:rFonts w:ascii="Arial" w:hAnsi="Arial" w:cs="Arial"/>
        </w:rPr>
        <w:t xml:space="preserve">to various </w:t>
      </w:r>
      <w:r w:rsidR="008C1014" w:rsidRPr="004708F5">
        <w:rPr>
          <w:rFonts w:ascii="Arial" w:hAnsi="Arial" w:cs="Arial"/>
        </w:rPr>
        <w:t>section</w:t>
      </w:r>
      <w:r w:rsidR="00907B8E">
        <w:rPr>
          <w:rFonts w:ascii="Arial" w:hAnsi="Arial" w:cs="Arial"/>
        </w:rPr>
        <w:t xml:space="preserve"> like </w:t>
      </w:r>
      <w:r w:rsidR="007A7290">
        <w:rPr>
          <w:rFonts w:ascii="Arial" w:hAnsi="Arial" w:cs="Arial"/>
        </w:rPr>
        <w:t xml:space="preserve">a) </w:t>
      </w:r>
      <w:r w:rsidR="00907B8E">
        <w:rPr>
          <w:rFonts w:ascii="Arial" w:hAnsi="Arial" w:cs="Arial"/>
        </w:rPr>
        <w:t xml:space="preserve">Housing </w:t>
      </w:r>
      <w:r w:rsidR="008C1014">
        <w:rPr>
          <w:rFonts w:ascii="Arial" w:hAnsi="Arial" w:cs="Arial"/>
        </w:rPr>
        <w:t>Manage</w:t>
      </w:r>
      <w:r w:rsidR="00907B8E">
        <w:rPr>
          <w:rFonts w:ascii="Arial" w:hAnsi="Arial" w:cs="Arial"/>
        </w:rPr>
        <w:t xml:space="preserve">ment </w:t>
      </w:r>
      <w:r w:rsidR="007A7290">
        <w:rPr>
          <w:rFonts w:ascii="Arial" w:hAnsi="Arial" w:cs="Arial"/>
        </w:rPr>
        <w:t xml:space="preserve">b) </w:t>
      </w:r>
      <w:r w:rsidR="00907B8E">
        <w:rPr>
          <w:rFonts w:ascii="Arial" w:hAnsi="Arial" w:cs="Arial"/>
        </w:rPr>
        <w:t xml:space="preserve">Homes and </w:t>
      </w:r>
      <w:r w:rsidR="008C1014">
        <w:rPr>
          <w:rFonts w:ascii="Arial" w:hAnsi="Arial" w:cs="Arial"/>
        </w:rPr>
        <w:t>H</w:t>
      </w:r>
      <w:r w:rsidR="00907B8E">
        <w:rPr>
          <w:rFonts w:ascii="Arial" w:hAnsi="Arial" w:cs="Arial"/>
        </w:rPr>
        <w:t xml:space="preserve">ousing options and </w:t>
      </w:r>
      <w:r w:rsidR="007A7290">
        <w:rPr>
          <w:rFonts w:ascii="Arial" w:hAnsi="Arial" w:cs="Arial"/>
        </w:rPr>
        <w:t xml:space="preserve">c) </w:t>
      </w:r>
      <w:r w:rsidR="008C1014">
        <w:rPr>
          <w:rFonts w:ascii="Arial" w:hAnsi="Arial" w:cs="Arial"/>
        </w:rPr>
        <w:t>M</w:t>
      </w:r>
      <w:r w:rsidR="00907B8E">
        <w:rPr>
          <w:rFonts w:ascii="Arial" w:hAnsi="Arial" w:cs="Arial"/>
        </w:rPr>
        <w:t xml:space="preserve">aintenance and </w:t>
      </w:r>
      <w:r w:rsidR="008C1014">
        <w:rPr>
          <w:rFonts w:ascii="Arial" w:hAnsi="Arial" w:cs="Arial"/>
        </w:rPr>
        <w:t>C</w:t>
      </w:r>
      <w:r w:rsidR="00907B8E">
        <w:rPr>
          <w:rFonts w:ascii="Arial" w:hAnsi="Arial" w:cs="Arial"/>
        </w:rPr>
        <w:t>apital.</w:t>
      </w:r>
    </w:p>
    <w:p w14:paraId="38DF37DA" w14:textId="700D0EAC" w:rsidR="00C26244" w:rsidRPr="00AB51D9" w:rsidRDefault="006954C1" w:rsidP="00AB51D9">
      <w:pPr>
        <w:rPr>
          <w:rFonts w:ascii="Arial" w:hAnsi="Arial" w:cs="Arial"/>
        </w:rPr>
      </w:pPr>
      <w:r>
        <w:rPr>
          <w:rFonts w:ascii="Arial" w:hAnsi="Arial" w:cs="Arial"/>
        </w:rPr>
        <w:t>H</w:t>
      </w:r>
      <w:r w:rsidR="004708F5" w:rsidRPr="004708F5">
        <w:rPr>
          <w:rFonts w:ascii="Arial" w:hAnsi="Arial" w:cs="Arial"/>
        </w:rPr>
        <w:t xml:space="preserve">ousing </w:t>
      </w:r>
      <w:r w:rsidR="008C1014">
        <w:rPr>
          <w:rFonts w:ascii="Arial" w:hAnsi="Arial" w:cs="Arial"/>
        </w:rPr>
        <w:t>Manage</w:t>
      </w:r>
      <w:r w:rsidR="004708F5" w:rsidRPr="004708F5">
        <w:rPr>
          <w:rFonts w:ascii="Arial" w:hAnsi="Arial" w:cs="Arial"/>
        </w:rPr>
        <w:t xml:space="preserve">ment </w:t>
      </w:r>
      <w:r w:rsidR="00E50063">
        <w:rPr>
          <w:rFonts w:ascii="Arial" w:hAnsi="Arial" w:cs="Arial"/>
        </w:rPr>
        <w:t>lead</w:t>
      </w:r>
      <w:r w:rsidR="004708F5" w:rsidRPr="004708F5">
        <w:rPr>
          <w:rFonts w:ascii="Arial" w:hAnsi="Arial" w:cs="Arial"/>
        </w:rPr>
        <w:t xml:space="preserve"> by head of </w:t>
      </w:r>
      <w:r w:rsidR="008C1014">
        <w:rPr>
          <w:rFonts w:ascii="Arial" w:hAnsi="Arial" w:cs="Arial"/>
        </w:rPr>
        <w:t>H</w:t>
      </w:r>
      <w:r w:rsidR="004708F5" w:rsidRPr="004708F5">
        <w:rPr>
          <w:rFonts w:ascii="Arial" w:hAnsi="Arial" w:cs="Arial"/>
        </w:rPr>
        <w:t>ousing John Jamieson and divided into 3 r</w:t>
      </w:r>
      <w:r w:rsidR="00907B8E">
        <w:rPr>
          <w:rFonts w:ascii="Arial" w:hAnsi="Arial" w:cs="Arial"/>
        </w:rPr>
        <w:t>egional</w:t>
      </w:r>
      <w:r w:rsidR="004708F5" w:rsidRPr="004708F5">
        <w:rPr>
          <w:rFonts w:ascii="Arial" w:hAnsi="Arial" w:cs="Arial"/>
        </w:rPr>
        <w:t xml:space="preserve"> </w:t>
      </w:r>
      <w:r w:rsidR="008C1014">
        <w:rPr>
          <w:rFonts w:ascii="Arial" w:hAnsi="Arial" w:cs="Arial"/>
        </w:rPr>
        <w:t>sub-</w:t>
      </w:r>
      <w:r w:rsidR="004708F5" w:rsidRPr="004708F5">
        <w:rPr>
          <w:rFonts w:ascii="Arial" w:hAnsi="Arial" w:cs="Arial"/>
        </w:rPr>
        <w:t>sections East</w:t>
      </w:r>
      <w:r w:rsidR="00001AF4">
        <w:rPr>
          <w:rFonts w:ascii="Arial" w:hAnsi="Arial" w:cs="Arial"/>
        </w:rPr>
        <w:t xml:space="preserve">, </w:t>
      </w:r>
      <w:r w:rsidR="004708F5" w:rsidRPr="004708F5">
        <w:rPr>
          <w:rFonts w:ascii="Arial" w:hAnsi="Arial" w:cs="Arial"/>
        </w:rPr>
        <w:t>central West and North</w:t>
      </w:r>
      <w:r w:rsidR="00001AF4">
        <w:rPr>
          <w:rFonts w:ascii="Arial" w:hAnsi="Arial" w:cs="Arial"/>
        </w:rPr>
        <w:t xml:space="preserve"> and South,</w:t>
      </w:r>
      <w:r w:rsidR="004708F5" w:rsidRPr="004708F5">
        <w:rPr>
          <w:rFonts w:ascii="Arial" w:hAnsi="Arial" w:cs="Arial"/>
        </w:rPr>
        <w:t xml:space="preserve"> </w:t>
      </w:r>
      <w:r w:rsidR="00A94B18" w:rsidRPr="004708F5">
        <w:rPr>
          <w:rFonts w:ascii="Arial" w:hAnsi="Arial" w:cs="Arial"/>
        </w:rPr>
        <w:t>led</w:t>
      </w:r>
      <w:r w:rsidR="004708F5" w:rsidRPr="004708F5">
        <w:rPr>
          <w:rFonts w:ascii="Arial" w:hAnsi="Arial" w:cs="Arial"/>
        </w:rPr>
        <w:t xml:space="preserve"> by</w:t>
      </w:r>
      <w:r w:rsidR="00E50063">
        <w:rPr>
          <w:rFonts w:ascii="Arial" w:hAnsi="Arial" w:cs="Arial"/>
        </w:rPr>
        <w:t xml:space="preserve"> 3</w:t>
      </w:r>
      <w:r w:rsidR="004708F5" w:rsidRPr="004708F5">
        <w:rPr>
          <w:rFonts w:ascii="Arial" w:hAnsi="Arial" w:cs="Arial"/>
        </w:rPr>
        <w:t xml:space="preserve"> senior service </w:t>
      </w:r>
      <w:r w:rsidR="00A94B18" w:rsidRPr="004708F5">
        <w:rPr>
          <w:rFonts w:ascii="Arial" w:hAnsi="Arial" w:cs="Arial"/>
        </w:rPr>
        <w:t>managers</w:t>
      </w:r>
      <w:r w:rsidR="00001AF4">
        <w:rPr>
          <w:rFonts w:ascii="Arial" w:hAnsi="Arial" w:cs="Arial"/>
        </w:rPr>
        <w:t>. Every</w:t>
      </w:r>
      <w:r w:rsidR="004708F5" w:rsidRPr="004708F5">
        <w:rPr>
          <w:rFonts w:ascii="Arial" w:hAnsi="Arial" w:cs="Arial"/>
        </w:rPr>
        <w:t xml:space="preserve"> regional office </w:t>
      </w:r>
      <w:r w:rsidR="006E35C5" w:rsidRPr="004708F5">
        <w:rPr>
          <w:rFonts w:ascii="Arial" w:hAnsi="Arial" w:cs="Arial"/>
        </w:rPr>
        <w:t>is</w:t>
      </w:r>
      <w:r w:rsidR="004708F5" w:rsidRPr="004708F5">
        <w:rPr>
          <w:rFonts w:ascii="Arial" w:hAnsi="Arial" w:cs="Arial"/>
        </w:rPr>
        <w:t xml:space="preserve"> </w:t>
      </w:r>
      <w:r>
        <w:rPr>
          <w:rFonts w:ascii="Arial" w:hAnsi="Arial" w:cs="Arial"/>
        </w:rPr>
        <w:t>subdivided into</w:t>
      </w:r>
      <w:r w:rsidR="004708F5" w:rsidRPr="004708F5">
        <w:rPr>
          <w:rFonts w:ascii="Arial" w:hAnsi="Arial" w:cs="Arial"/>
        </w:rPr>
        <w:t xml:space="preserve"> team led by a local team manager s</w:t>
      </w:r>
      <w:r w:rsidR="00001AF4">
        <w:rPr>
          <w:rFonts w:ascii="Arial" w:hAnsi="Arial" w:cs="Arial"/>
        </w:rPr>
        <w:t>uch as</w:t>
      </w:r>
      <w:r w:rsidR="004708F5" w:rsidRPr="004708F5">
        <w:rPr>
          <w:rFonts w:ascii="Arial" w:hAnsi="Arial" w:cs="Arial"/>
        </w:rPr>
        <w:t xml:space="preserve"> </w:t>
      </w:r>
      <w:r w:rsidR="004708F5" w:rsidRPr="006954C1">
        <w:rPr>
          <w:rFonts w:ascii="Arial" w:hAnsi="Arial" w:cs="Arial"/>
          <w:b/>
          <w:bCs/>
        </w:rPr>
        <w:t>estate management team</w:t>
      </w:r>
      <w:r w:rsidR="00001AF4">
        <w:rPr>
          <w:rFonts w:ascii="Arial" w:hAnsi="Arial" w:cs="Arial"/>
        </w:rPr>
        <w:t>,</w:t>
      </w:r>
      <w:r w:rsidR="004708F5" w:rsidRPr="004708F5">
        <w:rPr>
          <w:rFonts w:ascii="Arial" w:hAnsi="Arial" w:cs="Arial"/>
        </w:rPr>
        <w:t xml:space="preserve"> </w:t>
      </w:r>
      <w:r w:rsidR="004708F5" w:rsidRPr="006954C1">
        <w:rPr>
          <w:rFonts w:ascii="Arial" w:hAnsi="Arial" w:cs="Arial"/>
          <w:b/>
          <w:bCs/>
        </w:rPr>
        <w:t>anti</w:t>
      </w:r>
      <w:r w:rsidR="00001AF4" w:rsidRPr="006954C1">
        <w:rPr>
          <w:rFonts w:ascii="Arial" w:hAnsi="Arial" w:cs="Arial"/>
          <w:b/>
          <w:bCs/>
        </w:rPr>
        <w:t>-</w:t>
      </w:r>
      <w:r w:rsidR="004708F5" w:rsidRPr="006954C1">
        <w:rPr>
          <w:rFonts w:ascii="Arial" w:hAnsi="Arial" w:cs="Arial"/>
          <w:b/>
          <w:bCs/>
        </w:rPr>
        <w:t xml:space="preserve">social behaviour </w:t>
      </w:r>
      <w:r w:rsidR="00001AF4" w:rsidRPr="006954C1">
        <w:rPr>
          <w:rFonts w:ascii="Arial" w:hAnsi="Arial" w:cs="Arial"/>
          <w:b/>
          <w:bCs/>
        </w:rPr>
        <w:t>team</w:t>
      </w:r>
      <w:r w:rsidR="00DA59A5">
        <w:rPr>
          <w:rFonts w:ascii="Arial" w:hAnsi="Arial" w:cs="Arial"/>
        </w:rPr>
        <w:t>,</w:t>
      </w:r>
      <w:r w:rsidR="004708F5" w:rsidRPr="004708F5">
        <w:rPr>
          <w:rFonts w:ascii="Arial" w:hAnsi="Arial" w:cs="Arial"/>
        </w:rPr>
        <w:t xml:space="preserve"> </w:t>
      </w:r>
      <w:r w:rsidR="004708F5" w:rsidRPr="006954C1">
        <w:rPr>
          <w:rFonts w:ascii="Arial" w:hAnsi="Arial" w:cs="Arial"/>
          <w:b/>
          <w:bCs/>
        </w:rPr>
        <w:t>think family team</w:t>
      </w:r>
      <w:r w:rsidR="00001AF4">
        <w:rPr>
          <w:rFonts w:ascii="Arial" w:hAnsi="Arial" w:cs="Arial"/>
        </w:rPr>
        <w:t>,</w:t>
      </w:r>
      <w:r w:rsidR="004708F5" w:rsidRPr="004708F5">
        <w:rPr>
          <w:rFonts w:ascii="Arial" w:hAnsi="Arial" w:cs="Arial"/>
        </w:rPr>
        <w:t xml:space="preserve"> </w:t>
      </w:r>
      <w:r w:rsidR="004708F5" w:rsidRPr="006954C1">
        <w:rPr>
          <w:rFonts w:ascii="Arial" w:hAnsi="Arial" w:cs="Arial"/>
          <w:b/>
          <w:bCs/>
        </w:rPr>
        <w:t xml:space="preserve">letting </w:t>
      </w:r>
      <w:r w:rsidR="00001AF4" w:rsidRPr="006954C1">
        <w:rPr>
          <w:rFonts w:ascii="Arial" w:hAnsi="Arial" w:cs="Arial"/>
          <w:b/>
          <w:bCs/>
        </w:rPr>
        <w:t>suite team</w:t>
      </w:r>
      <w:r w:rsidR="00907B8E" w:rsidRPr="00907B8E">
        <w:rPr>
          <w:rFonts w:ascii="Arial" w:hAnsi="Arial" w:cs="Arial"/>
        </w:rPr>
        <w:t xml:space="preserve"> and </w:t>
      </w:r>
      <w:r w:rsidR="00907B8E" w:rsidRPr="006954C1">
        <w:rPr>
          <w:rFonts w:ascii="Arial" w:hAnsi="Arial" w:cs="Arial"/>
          <w:b/>
          <w:bCs/>
        </w:rPr>
        <w:t>older people services</w:t>
      </w:r>
      <w:r w:rsidR="00001AF4">
        <w:rPr>
          <w:rFonts w:ascii="Arial" w:hAnsi="Arial" w:cs="Arial"/>
        </w:rPr>
        <w:t xml:space="preserve">. Each team consist of several housing officers, assistant housing officer and clerical </w:t>
      </w:r>
      <w:r w:rsidR="00A107A2">
        <w:rPr>
          <w:rFonts w:ascii="Arial" w:hAnsi="Arial" w:cs="Arial"/>
        </w:rPr>
        <w:t>personnel</w:t>
      </w:r>
      <w:r w:rsidR="00001AF4">
        <w:rPr>
          <w:rFonts w:ascii="Arial" w:hAnsi="Arial" w:cs="Arial"/>
        </w:rPr>
        <w:t>.</w:t>
      </w:r>
      <w:r w:rsidR="00907B8E" w:rsidRPr="00907B8E">
        <w:rPr>
          <w:rFonts w:ascii="Arial" w:hAnsi="Arial" w:cs="Arial"/>
        </w:rPr>
        <w:t xml:space="preserve"> </w:t>
      </w:r>
    </w:p>
    <w:bookmarkEnd w:id="1"/>
    <w:p w14:paraId="20158457" w14:textId="3B485886" w:rsidR="00434757" w:rsidRPr="00CF2D0C" w:rsidRDefault="00434757" w:rsidP="00BC23A9">
      <w:pPr>
        <w:pStyle w:val="ListParagraph"/>
        <w:numPr>
          <w:ilvl w:val="0"/>
          <w:numId w:val="23"/>
        </w:numPr>
        <w:rPr>
          <w:rFonts w:ascii="Arial" w:hAnsi="Arial" w:cs="Arial"/>
          <w:b/>
          <w:bCs/>
        </w:rPr>
      </w:pPr>
      <w:r w:rsidRPr="00CF2D0C">
        <w:rPr>
          <w:rFonts w:ascii="Arial" w:hAnsi="Arial" w:cs="Arial"/>
          <w:b/>
          <w:bCs/>
        </w:rPr>
        <w:t>Model used to describe BBC’s organisational culture:</w:t>
      </w:r>
    </w:p>
    <w:p w14:paraId="5BA5CE7D" w14:textId="499F38DC" w:rsidR="00434757" w:rsidRPr="00B67E19" w:rsidRDefault="00B67E19" w:rsidP="00671D2E">
      <w:pPr>
        <w:rPr>
          <w:rFonts w:ascii="Arial" w:hAnsi="Arial" w:cs="Arial"/>
        </w:rPr>
      </w:pPr>
      <w:r w:rsidRPr="00B67E19">
        <w:rPr>
          <w:rFonts w:ascii="Arial" w:hAnsi="Arial" w:cs="Arial"/>
        </w:rPr>
        <w:t>The following models are explained to described BCC’s organisational culture.</w:t>
      </w:r>
    </w:p>
    <w:p w14:paraId="567DA786" w14:textId="08A2C582" w:rsidR="00AF7B66" w:rsidRPr="00CF2D0C" w:rsidRDefault="006A2D22" w:rsidP="00AF7B66">
      <w:pPr>
        <w:rPr>
          <w:rFonts w:ascii="Arial" w:hAnsi="Arial" w:cs="Arial"/>
        </w:rPr>
      </w:pPr>
      <w:r w:rsidRPr="00CF2D0C">
        <w:rPr>
          <w:rFonts w:ascii="Arial" w:hAnsi="Arial" w:cs="Arial"/>
          <w:b/>
          <w:bCs/>
        </w:rPr>
        <w:t xml:space="preserve">4.1 </w:t>
      </w:r>
      <w:r w:rsidR="00AF7B66" w:rsidRPr="00CF2D0C">
        <w:rPr>
          <w:rFonts w:ascii="Arial" w:hAnsi="Arial" w:cs="Arial"/>
          <w:b/>
          <w:bCs/>
        </w:rPr>
        <w:t xml:space="preserve">Charles </w:t>
      </w:r>
      <w:proofErr w:type="spellStart"/>
      <w:r w:rsidR="00AF7B66" w:rsidRPr="00CF2D0C">
        <w:rPr>
          <w:rFonts w:ascii="Arial" w:hAnsi="Arial" w:cs="Arial"/>
          <w:b/>
          <w:bCs/>
        </w:rPr>
        <w:t>Handy’s</w:t>
      </w:r>
      <w:proofErr w:type="spellEnd"/>
      <w:r w:rsidR="00AF7B66" w:rsidRPr="00CF2D0C">
        <w:rPr>
          <w:rFonts w:ascii="Arial" w:hAnsi="Arial" w:cs="Arial"/>
          <w:b/>
          <w:bCs/>
        </w:rPr>
        <w:t xml:space="preserve"> power structure</w:t>
      </w:r>
      <w:r w:rsidR="00AF7B66" w:rsidRPr="00CF2D0C">
        <w:rPr>
          <w:rFonts w:ascii="Arial" w:hAnsi="Arial" w:cs="Arial"/>
        </w:rPr>
        <w:t xml:space="preserve"> (Hendy, C. 1993; p184)</w:t>
      </w:r>
    </w:p>
    <w:p w14:paraId="2D90B2B2" w14:textId="74E50440" w:rsidR="00AF7B66" w:rsidRPr="00CF2D0C" w:rsidRDefault="00AF7B66" w:rsidP="006A2D22">
      <w:pPr>
        <w:pStyle w:val="ListParagraph"/>
        <w:numPr>
          <w:ilvl w:val="0"/>
          <w:numId w:val="3"/>
        </w:numPr>
        <w:rPr>
          <w:rFonts w:ascii="Arial" w:hAnsi="Arial" w:cs="Arial"/>
        </w:rPr>
      </w:pPr>
      <w:r w:rsidRPr="00CF2D0C">
        <w:rPr>
          <w:rFonts w:ascii="Arial" w:hAnsi="Arial" w:cs="Arial"/>
          <w:b/>
          <w:bCs/>
        </w:rPr>
        <w:t>Power culture:</w:t>
      </w:r>
      <w:r w:rsidRPr="00CF2D0C">
        <w:rPr>
          <w:rFonts w:ascii="Arial" w:hAnsi="Arial" w:cs="Arial"/>
        </w:rPr>
        <w:t xml:space="preserve"> as mentioned earlier in section</w:t>
      </w:r>
      <w:r w:rsidR="00C01373">
        <w:rPr>
          <w:rFonts w:ascii="Arial" w:hAnsi="Arial" w:cs="Arial"/>
        </w:rPr>
        <w:t xml:space="preserve"> 2,</w:t>
      </w:r>
      <w:r w:rsidRPr="00CF2D0C">
        <w:rPr>
          <w:rFonts w:ascii="Arial" w:hAnsi="Arial" w:cs="Arial"/>
        </w:rPr>
        <w:t xml:space="preserve"> BCC is a bureaucratic management organisation; therefore, power culture does not have much impact on the that his power is not concentrating among few</w:t>
      </w:r>
      <w:r w:rsidR="00C01373">
        <w:rPr>
          <w:rFonts w:ascii="Arial" w:hAnsi="Arial" w:cs="Arial"/>
        </w:rPr>
        <w:t>.</w:t>
      </w:r>
    </w:p>
    <w:p w14:paraId="51439EE4" w14:textId="3078AE5D" w:rsidR="009627B4" w:rsidRPr="00CF2D0C" w:rsidRDefault="00AF7B66" w:rsidP="006A2D22">
      <w:pPr>
        <w:pStyle w:val="ListParagraph"/>
        <w:numPr>
          <w:ilvl w:val="0"/>
          <w:numId w:val="3"/>
        </w:numPr>
        <w:rPr>
          <w:rFonts w:ascii="Arial" w:hAnsi="Arial" w:cs="Arial"/>
        </w:rPr>
      </w:pPr>
      <w:r w:rsidRPr="00CF2D0C">
        <w:rPr>
          <w:rFonts w:ascii="Arial" w:hAnsi="Arial" w:cs="Arial"/>
          <w:b/>
          <w:bCs/>
        </w:rPr>
        <w:t>Role culture:</w:t>
      </w:r>
      <w:r w:rsidRPr="00CF2D0C">
        <w:rPr>
          <w:rFonts w:ascii="Arial" w:hAnsi="Arial" w:cs="Arial"/>
        </w:rPr>
        <w:t xml:space="preserve"> according to section</w:t>
      </w:r>
      <w:r w:rsidR="00C01373">
        <w:rPr>
          <w:rFonts w:ascii="Arial" w:hAnsi="Arial" w:cs="Arial"/>
        </w:rPr>
        <w:t xml:space="preserve"> 3,</w:t>
      </w:r>
      <w:r w:rsidRPr="00CF2D0C">
        <w:rPr>
          <w:rFonts w:ascii="Arial" w:hAnsi="Arial" w:cs="Arial"/>
        </w:rPr>
        <w:t xml:space="preserve"> BCC mainly falls on role culture organisation as it is a hierarchical bureaucratic management structure. The chain of power lies on the top level of authority like as higher managers and gradually cascade to the lower level and the whole method controlled by rules and procedures. Therefore, the change or implementation takes longer time and more cost that is the whole process is slow in comparison with other type of organisation. </w:t>
      </w:r>
    </w:p>
    <w:p w14:paraId="73470049" w14:textId="5D93F90D" w:rsidR="00725EE7" w:rsidRPr="007676A9" w:rsidRDefault="00AF7B66" w:rsidP="00725EE7">
      <w:pPr>
        <w:pStyle w:val="ListParagraph"/>
        <w:numPr>
          <w:ilvl w:val="0"/>
          <w:numId w:val="3"/>
        </w:numPr>
        <w:rPr>
          <w:rFonts w:ascii="Arial" w:hAnsi="Arial" w:cs="Arial"/>
        </w:rPr>
      </w:pPr>
      <w:r w:rsidRPr="00CF2D0C">
        <w:rPr>
          <w:rFonts w:ascii="Arial" w:hAnsi="Arial" w:cs="Arial"/>
          <w:b/>
          <w:bCs/>
        </w:rPr>
        <w:lastRenderedPageBreak/>
        <w:t>Task culture and person culture</w:t>
      </w:r>
      <w:r w:rsidRPr="00CF2D0C">
        <w:rPr>
          <w:rFonts w:ascii="Arial" w:hAnsi="Arial" w:cs="Arial"/>
        </w:rPr>
        <w:t xml:space="preserve"> has no influence on BCCs cultural at all. However, some task culture motivates co-workers and encouraged to achieve more in BCC workplace.</w:t>
      </w:r>
    </w:p>
    <w:p w14:paraId="6D5F44C8" w14:textId="77777777" w:rsidR="00725EE7" w:rsidRPr="00725EE7" w:rsidRDefault="00725EE7" w:rsidP="00725EE7">
      <w:pPr>
        <w:rPr>
          <w:rFonts w:ascii="Arial" w:hAnsi="Arial" w:cs="Arial"/>
        </w:rPr>
      </w:pPr>
    </w:p>
    <w:p w14:paraId="353F6084" w14:textId="798A0757" w:rsidR="003F0BAE" w:rsidRPr="0009577F" w:rsidRDefault="003F0BAE" w:rsidP="0009577F">
      <w:pPr>
        <w:pStyle w:val="ListParagraph"/>
        <w:numPr>
          <w:ilvl w:val="1"/>
          <w:numId w:val="25"/>
        </w:numPr>
        <w:rPr>
          <w:rFonts w:ascii="Arial" w:hAnsi="Arial" w:cs="Arial"/>
          <w:b/>
          <w:bCs/>
        </w:rPr>
      </w:pPr>
      <w:r w:rsidRPr="0009577F">
        <w:rPr>
          <w:rFonts w:ascii="Arial" w:hAnsi="Arial" w:cs="Arial"/>
          <w:b/>
          <w:bCs/>
        </w:rPr>
        <w:t>Johnson and Scholes cultural Web model:</w:t>
      </w:r>
    </w:p>
    <w:p w14:paraId="07BC5FBE" w14:textId="678AAAD8" w:rsidR="00725EE7" w:rsidRDefault="00725EE7" w:rsidP="00725EE7">
      <w:pPr>
        <w:pStyle w:val="ListParagraph"/>
        <w:rPr>
          <w:rFonts w:ascii="Arial" w:hAnsi="Arial" w:cs="Arial"/>
          <w:b/>
          <w:bCs/>
        </w:rPr>
      </w:pPr>
    </w:p>
    <w:p w14:paraId="4DC90732" w14:textId="249AFD3D" w:rsidR="00725EE7" w:rsidRDefault="003D35BF" w:rsidP="00725EE7">
      <w:pPr>
        <w:pStyle w:val="ListParagraph"/>
        <w:rPr>
          <w:rFonts w:ascii="Arial" w:hAnsi="Arial" w:cs="Arial"/>
          <w:b/>
          <w:bCs/>
        </w:rPr>
      </w:pPr>
      <w:r>
        <w:rPr>
          <w:noProof/>
        </w:rPr>
        <w:drawing>
          <wp:inline distT="0" distB="0" distL="0" distR="0" wp14:anchorId="68F1C880" wp14:editId="46281493">
            <wp:extent cx="5731510" cy="4298633"/>
            <wp:effectExtent l="0" t="0" r="2540" b="6985"/>
            <wp:docPr id="2" name="Picture 2" descr="Image result for johnson and scholes cultural w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johnson and scholes cultural web"/>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p>
    <w:p w14:paraId="5F23973A" w14:textId="296613F5" w:rsidR="002761C2" w:rsidRPr="00725EE7" w:rsidRDefault="00915605" w:rsidP="00725EE7">
      <w:pPr>
        <w:pStyle w:val="ListParagraph"/>
        <w:rPr>
          <w:rFonts w:ascii="Arial" w:hAnsi="Arial" w:cs="Arial"/>
          <w:b/>
          <w:bCs/>
        </w:rPr>
      </w:pPr>
      <w:r>
        <w:rPr>
          <w:rFonts w:ascii="Arial" w:hAnsi="Arial" w:cs="Arial"/>
          <w:b/>
          <w:bCs/>
        </w:rPr>
        <w:t xml:space="preserve">4.2.1 </w:t>
      </w:r>
      <w:r w:rsidR="002761C2" w:rsidRPr="00915605">
        <w:rPr>
          <w:rFonts w:ascii="Arial" w:hAnsi="Arial" w:cs="Arial"/>
        </w:rPr>
        <w:t>Diagram 1: Johnson and Scholes cultural Web model</w:t>
      </w:r>
      <w:r w:rsidR="004E7DF4" w:rsidRPr="00915605">
        <w:rPr>
          <w:rFonts w:ascii="Arial" w:hAnsi="Arial" w:cs="Arial"/>
        </w:rPr>
        <w:t xml:space="preserve"> (source: </w:t>
      </w:r>
      <w:r w:rsidR="003D35BF" w:rsidRPr="00915605">
        <w:rPr>
          <w:rFonts w:ascii="Arial" w:hAnsi="Arial" w:cs="Arial"/>
        </w:rPr>
        <w:t>toolshero.com</w:t>
      </w:r>
      <w:r w:rsidR="004E7DF4" w:rsidRPr="00915605">
        <w:rPr>
          <w:rFonts w:ascii="Arial" w:hAnsi="Arial" w:cs="Arial"/>
        </w:rPr>
        <w:t>)</w:t>
      </w:r>
    </w:p>
    <w:p w14:paraId="5B66676B" w14:textId="77777777" w:rsidR="003F0BAE" w:rsidRPr="00CF2D0C" w:rsidRDefault="003F0BAE" w:rsidP="003F0BAE">
      <w:pPr>
        <w:rPr>
          <w:rFonts w:ascii="Arial" w:hAnsi="Arial" w:cs="Arial"/>
        </w:rPr>
      </w:pPr>
      <w:r w:rsidRPr="00CF2D0C">
        <w:rPr>
          <w:rFonts w:ascii="Arial" w:hAnsi="Arial" w:cs="Arial"/>
        </w:rPr>
        <w:t xml:space="preserve">Gerry Johnson and </w:t>
      </w:r>
      <w:proofErr w:type="spellStart"/>
      <w:r w:rsidRPr="00CF2D0C">
        <w:rPr>
          <w:rFonts w:ascii="Arial" w:hAnsi="Arial" w:cs="Arial"/>
        </w:rPr>
        <w:t>Keran</w:t>
      </w:r>
      <w:proofErr w:type="spellEnd"/>
      <w:r w:rsidRPr="00CF2D0C">
        <w:rPr>
          <w:rFonts w:ascii="Arial" w:hAnsi="Arial" w:cs="Arial"/>
        </w:rPr>
        <w:t xml:space="preserve"> Scholes develop cultural in 1992 which can use to describe organisational culture (Johnson 2000: p407).</w:t>
      </w:r>
    </w:p>
    <w:p w14:paraId="029A47F2" w14:textId="035907BB" w:rsidR="003F0BAE" w:rsidRPr="00CF2D0C" w:rsidRDefault="003F0BAE" w:rsidP="006A2D22">
      <w:pPr>
        <w:pStyle w:val="ListParagraph"/>
        <w:numPr>
          <w:ilvl w:val="0"/>
          <w:numId w:val="4"/>
        </w:numPr>
        <w:rPr>
          <w:rFonts w:ascii="Arial" w:hAnsi="Arial" w:cs="Arial"/>
        </w:rPr>
      </w:pPr>
      <w:r w:rsidRPr="00CF2D0C">
        <w:rPr>
          <w:rFonts w:ascii="Arial" w:hAnsi="Arial" w:cs="Arial"/>
          <w:b/>
          <w:bCs/>
        </w:rPr>
        <w:t>Stories:</w:t>
      </w:r>
      <w:r w:rsidRPr="00CF2D0C">
        <w:rPr>
          <w:rFonts w:ascii="Arial" w:hAnsi="Arial" w:cs="Arial"/>
        </w:rPr>
        <w:t xml:space="preserve"> stories and past achievements and actions which may influence another workforce. For example, one of the </w:t>
      </w:r>
      <w:r w:rsidR="009C31C4">
        <w:rPr>
          <w:rFonts w:ascii="Arial" w:hAnsi="Arial" w:cs="Arial"/>
        </w:rPr>
        <w:t xml:space="preserve">previous </w:t>
      </w:r>
      <w:r w:rsidR="009C31C4" w:rsidRPr="00CF2D0C">
        <w:rPr>
          <w:rFonts w:ascii="Arial" w:hAnsi="Arial" w:cs="Arial"/>
        </w:rPr>
        <w:t>manager</w:t>
      </w:r>
      <w:r w:rsidRPr="00CF2D0C">
        <w:rPr>
          <w:rFonts w:ascii="Arial" w:hAnsi="Arial" w:cs="Arial"/>
        </w:rPr>
        <w:t xml:space="preserve"> made the role “no ID no letting” which worked well, however this rule are not valid anymore and not able to follow due to current procedure replaced.</w:t>
      </w:r>
    </w:p>
    <w:p w14:paraId="73C6BABF" w14:textId="46B75685" w:rsidR="003F0BAE" w:rsidRPr="00CF2D0C" w:rsidRDefault="003F0BAE" w:rsidP="006A2D22">
      <w:pPr>
        <w:pStyle w:val="ListParagraph"/>
        <w:numPr>
          <w:ilvl w:val="0"/>
          <w:numId w:val="4"/>
        </w:numPr>
        <w:rPr>
          <w:rFonts w:ascii="Arial" w:hAnsi="Arial" w:cs="Arial"/>
        </w:rPr>
      </w:pPr>
      <w:r w:rsidRPr="00CF2D0C">
        <w:rPr>
          <w:rFonts w:ascii="Arial" w:hAnsi="Arial" w:cs="Arial"/>
          <w:b/>
          <w:bCs/>
        </w:rPr>
        <w:t>Symbols:</w:t>
      </w:r>
      <w:r w:rsidRPr="00CF2D0C">
        <w:rPr>
          <w:rFonts w:ascii="Arial" w:hAnsi="Arial" w:cs="Arial"/>
        </w:rPr>
        <w:t xml:space="preserve"> symbols of visual representation like as design</w:t>
      </w:r>
      <w:r w:rsidR="009C31C4">
        <w:rPr>
          <w:rFonts w:ascii="Arial" w:hAnsi="Arial" w:cs="Arial"/>
        </w:rPr>
        <w:t>, logos</w:t>
      </w:r>
      <w:r w:rsidRPr="00CF2D0C">
        <w:rPr>
          <w:rFonts w:ascii="Arial" w:hAnsi="Arial" w:cs="Arial"/>
        </w:rPr>
        <w:t xml:space="preserve"> used by the organisation and</w:t>
      </w:r>
      <w:r w:rsidR="009C31C4">
        <w:rPr>
          <w:rFonts w:ascii="Arial" w:hAnsi="Arial" w:cs="Arial"/>
        </w:rPr>
        <w:t xml:space="preserve"> dresses, badges or ID card used by</w:t>
      </w:r>
      <w:r w:rsidRPr="00CF2D0C">
        <w:rPr>
          <w:rFonts w:ascii="Arial" w:hAnsi="Arial" w:cs="Arial"/>
        </w:rPr>
        <w:t xml:space="preserve"> workforce. All BCC employee must use name badge, ID card and smart and modest dress code. Employees feel </w:t>
      </w:r>
      <w:r w:rsidRPr="00CF2D0C">
        <w:rPr>
          <w:rFonts w:ascii="Arial" w:hAnsi="Arial" w:cs="Arial"/>
        </w:rPr>
        <w:lastRenderedPageBreak/>
        <w:t>proud using these and get respect from citizen, at the same time citizen get confidence and protection from fraud and bogus callers.</w:t>
      </w:r>
    </w:p>
    <w:p w14:paraId="29F71532" w14:textId="44100E42" w:rsidR="003F0BAE" w:rsidRPr="00CF2D0C" w:rsidRDefault="003F0BAE" w:rsidP="006A2D22">
      <w:pPr>
        <w:pStyle w:val="ListParagraph"/>
        <w:numPr>
          <w:ilvl w:val="0"/>
          <w:numId w:val="4"/>
        </w:numPr>
        <w:rPr>
          <w:rFonts w:ascii="Arial" w:hAnsi="Arial" w:cs="Arial"/>
        </w:rPr>
      </w:pPr>
      <w:r w:rsidRPr="00CF2D0C">
        <w:rPr>
          <w:rFonts w:ascii="Arial" w:hAnsi="Arial" w:cs="Arial"/>
          <w:b/>
          <w:bCs/>
        </w:rPr>
        <w:t>Organisational structure:</w:t>
      </w:r>
      <w:r w:rsidRPr="00CF2D0C">
        <w:rPr>
          <w:rFonts w:ascii="Arial" w:hAnsi="Arial" w:cs="Arial"/>
        </w:rPr>
        <w:t xml:space="preserve"> as described in secti</w:t>
      </w:r>
      <w:r w:rsidR="009C31C4">
        <w:rPr>
          <w:rFonts w:ascii="Arial" w:hAnsi="Arial" w:cs="Arial"/>
        </w:rPr>
        <w:t>on 3</w:t>
      </w:r>
      <w:r w:rsidR="00BC23A9">
        <w:rPr>
          <w:rFonts w:ascii="Arial" w:hAnsi="Arial" w:cs="Arial"/>
        </w:rPr>
        <w:t xml:space="preserve">, </w:t>
      </w:r>
      <w:r w:rsidR="00BC23A9" w:rsidRPr="00CF2D0C">
        <w:rPr>
          <w:rFonts w:ascii="Arial" w:hAnsi="Arial" w:cs="Arial"/>
        </w:rPr>
        <w:t>hierarchical bureaucratic management structure</w:t>
      </w:r>
      <w:r w:rsidR="00BC23A9">
        <w:rPr>
          <w:rFonts w:ascii="Arial" w:hAnsi="Arial" w:cs="Arial"/>
        </w:rPr>
        <w:t>.</w:t>
      </w:r>
    </w:p>
    <w:p w14:paraId="06F4E7A0" w14:textId="7F24DAA3" w:rsidR="003F0BAE" w:rsidRPr="00CF2D0C" w:rsidRDefault="003F0BAE" w:rsidP="006A2D22">
      <w:pPr>
        <w:pStyle w:val="ListParagraph"/>
        <w:numPr>
          <w:ilvl w:val="0"/>
          <w:numId w:val="4"/>
        </w:numPr>
        <w:rPr>
          <w:rFonts w:ascii="Arial" w:hAnsi="Arial" w:cs="Arial"/>
        </w:rPr>
      </w:pPr>
      <w:r w:rsidRPr="00CF2D0C">
        <w:rPr>
          <w:rFonts w:ascii="Arial" w:hAnsi="Arial" w:cs="Arial"/>
          <w:b/>
          <w:bCs/>
        </w:rPr>
        <w:t>Power structure:</w:t>
      </w:r>
      <w:r w:rsidRPr="00CF2D0C">
        <w:rPr>
          <w:rFonts w:ascii="Arial" w:hAnsi="Arial" w:cs="Arial"/>
        </w:rPr>
        <w:t xml:space="preserve"> as described in section</w:t>
      </w:r>
      <w:r w:rsidR="009C31C4">
        <w:rPr>
          <w:rFonts w:ascii="Arial" w:hAnsi="Arial" w:cs="Arial"/>
        </w:rPr>
        <w:t xml:space="preserve"> 3.</w:t>
      </w:r>
      <w:r w:rsidRPr="00CF2D0C">
        <w:rPr>
          <w:rFonts w:ascii="Arial" w:hAnsi="Arial" w:cs="Arial"/>
        </w:rPr>
        <w:t xml:space="preserve"> </w:t>
      </w:r>
      <w:r w:rsidR="00BC23A9">
        <w:rPr>
          <w:rFonts w:ascii="Arial" w:hAnsi="Arial" w:cs="Arial"/>
        </w:rPr>
        <w:t>T</w:t>
      </w:r>
      <w:r w:rsidRPr="00CF2D0C">
        <w:rPr>
          <w:rFonts w:ascii="Arial" w:hAnsi="Arial" w:cs="Arial"/>
        </w:rPr>
        <w:t>he top of the chart managers holds more power.</w:t>
      </w:r>
    </w:p>
    <w:p w14:paraId="7C668B09" w14:textId="01CCDD23" w:rsidR="003F0BAE" w:rsidRPr="00CF2D0C" w:rsidRDefault="003F0BAE" w:rsidP="006A2D22">
      <w:pPr>
        <w:pStyle w:val="ListParagraph"/>
        <w:numPr>
          <w:ilvl w:val="0"/>
          <w:numId w:val="4"/>
        </w:numPr>
        <w:rPr>
          <w:rFonts w:ascii="Arial" w:hAnsi="Arial" w:cs="Arial"/>
        </w:rPr>
      </w:pPr>
      <w:r w:rsidRPr="00CF2D0C">
        <w:rPr>
          <w:rFonts w:ascii="Arial" w:hAnsi="Arial" w:cs="Arial"/>
          <w:b/>
          <w:bCs/>
        </w:rPr>
        <w:t>Rituals and routines:</w:t>
      </w:r>
      <w:r w:rsidRPr="00CF2D0C">
        <w:rPr>
          <w:rFonts w:ascii="Arial" w:hAnsi="Arial" w:cs="Arial"/>
        </w:rPr>
        <w:t xml:space="preserve"> most of the system works become ritual and routines as normal procedure. For example, when the new tenant c</w:t>
      </w:r>
      <w:r w:rsidR="009C31C4">
        <w:rPr>
          <w:rFonts w:ascii="Arial" w:hAnsi="Arial" w:cs="Arial"/>
        </w:rPr>
        <w:t>o</w:t>
      </w:r>
      <w:r w:rsidRPr="00CF2D0C">
        <w:rPr>
          <w:rFonts w:ascii="Arial" w:hAnsi="Arial" w:cs="Arial"/>
        </w:rPr>
        <w:t>me</w:t>
      </w:r>
      <w:r w:rsidR="009C31C4">
        <w:rPr>
          <w:rFonts w:ascii="Arial" w:hAnsi="Arial" w:cs="Arial"/>
        </w:rPr>
        <w:t>s</w:t>
      </w:r>
      <w:r w:rsidRPr="00CF2D0C">
        <w:rPr>
          <w:rFonts w:ascii="Arial" w:hAnsi="Arial" w:cs="Arial"/>
        </w:rPr>
        <w:t xml:space="preserve"> to sign up for the property BCC officer must need to see the ID and capture the photo to the BCC file.</w:t>
      </w:r>
    </w:p>
    <w:p w14:paraId="04F0D507" w14:textId="7C356C05" w:rsidR="003F0BAE" w:rsidRPr="00CF2D0C" w:rsidRDefault="003F0BAE" w:rsidP="006A2D22">
      <w:pPr>
        <w:pStyle w:val="ListParagraph"/>
        <w:numPr>
          <w:ilvl w:val="0"/>
          <w:numId w:val="4"/>
        </w:numPr>
        <w:rPr>
          <w:rFonts w:ascii="Arial" w:hAnsi="Arial" w:cs="Arial"/>
        </w:rPr>
      </w:pPr>
      <w:r w:rsidRPr="00CF2D0C">
        <w:rPr>
          <w:rFonts w:ascii="Arial" w:hAnsi="Arial" w:cs="Arial"/>
          <w:b/>
          <w:bCs/>
        </w:rPr>
        <w:t>Control system:</w:t>
      </w:r>
      <w:r w:rsidRPr="00CF2D0C">
        <w:rPr>
          <w:rFonts w:ascii="Arial" w:hAnsi="Arial" w:cs="Arial"/>
        </w:rPr>
        <w:t xml:space="preserve"> control system is the overall control</w:t>
      </w:r>
      <w:r w:rsidR="009C31C4">
        <w:rPr>
          <w:rFonts w:ascii="Arial" w:hAnsi="Arial" w:cs="Arial"/>
        </w:rPr>
        <w:t xml:space="preserve"> of an </w:t>
      </w:r>
      <w:r w:rsidR="001E3285">
        <w:rPr>
          <w:rFonts w:ascii="Arial" w:hAnsi="Arial" w:cs="Arial"/>
        </w:rPr>
        <w:t>organisation;</w:t>
      </w:r>
      <w:r w:rsidR="00BC23A9">
        <w:rPr>
          <w:rFonts w:ascii="Arial" w:hAnsi="Arial" w:cs="Arial"/>
        </w:rPr>
        <w:t xml:space="preserve"> democratic and bureaucratic system control exist in BCC.</w:t>
      </w:r>
    </w:p>
    <w:p w14:paraId="1F60D344" w14:textId="670F1055" w:rsidR="00AF7B66" w:rsidRPr="00CF2D0C" w:rsidRDefault="003F0BAE" w:rsidP="006A2D22">
      <w:pPr>
        <w:pStyle w:val="ListParagraph"/>
        <w:numPr>
          <w:ilvl w:val="0"/>
          <w:numId w:val="4"/>
        </w:numPr>
        <w:rPr>
          <w:rFonts w:ascii="Arial" w:hAnsi="Arial" w:cs="Arial"/>
        </w:rPr>
      </w:pPr>
      <w:r w:rsidRPr="00CF2D0C">
        <w:rPr>
          <w:rFonts w:ascii="Arial" w:hAnsi="Arial" w:cs="Arial"/>
          <w:b/>
          <w:bCs/>
        </w:rPr>
        <w:t>Paradigm:</w:t>
      </w:r>
      <w:r w:rsidRPr="00CF2D0C">
        <w:rPr>
          <w:rFonts w:ascii="Arial" w:hAnsi="Arial" w:cs="Arial"/>
        </w:rPr>
        <w:t xml:space="preserve"> the whole purpose of the organisation, its vision, value and </w:t>
      </w:r>
      <w:r w:rsidR="009E15CA" w:rsidRPr="00CF2D0C">
        <w:rPr>
          <w:rFonts w:ascii="Arial" w:hAnsi="Arial" w:cs="Arial"/>
        </w:rPr>
        <w:t>employee’s</w:t>
      </w:r>
      <w:r w:rsidRPr="00CF2D0C">
        <w:rPr>
          <w:rFonts w:ascii="Arial" w:hAnsi="Arial" w:cs="Arial"/>
        </w:rPr>
        <w:t xml:space="preserve"> behaviour as a described in section </w:t>
      </w:r>
      <w:r w:rsidR="009C31C4">
        <w:rPr>
          <w:rFonts w:ascii="Arial" w:hAnsi="Arial" w:cs="Arial"/>
        </w:rPr>
        <w:t>2.</w:t>
      </w:r>
    </w:p>
    <w:p w14:paraId="45996216" w14:textId="51995688" w:rsidR="00C23042" w:rsidRDefault="006A2D22" w:rsidP="00C23042">
      <w:pPr>
        <w:rPr>
          <w:rFonts w:ascii="Arial" w:hAnsi="Arial" w:cs="Arial"/>
          <w:b/>
          <w:bCs/>
        </w:rPr>
      </w:pPr>
      <w:r w:rsidRPr="00CF2D0C">
        <w:rPr>
          <w:rFonts w:ascii="Arial" w:hAnsi="Arial" w:cs="Arial"/>
          <w:b/>
          <w:bCs/>
        </w:rPr>
        <w:t xml:space="preserve">4.3 </w:t>
      </w:r>
      <w:r w:rsidR="00C23042" w:rsidRPr="00CF2D0C">
        <w:rPr>
          <w:rFonts w:ascii="Arial" w:hAnsi="Arial" w:cs="Arial"/>
          <w:b/>
          <w:bCs/>
        </w:rPr>
        <w:t>Edgar Schein 3 level of organisational culture model:</w:t>
      </w:r>
    </w:p>
    <w:p w14:paraId="02998457" w14:textId="03D97B56" w:rsidR="0093231D" w:rsidRPr="0093231D" w:rsidRDefault="0093231D" w:rsidP="00C23042">
      <w:pPr>
        <w:rPr>
          <w:rFonts w:ascii="Arial" w:hAnsi="Arial" w:cs="Arial"/>
        </w:rPr>
      </w:pPr>
      <w:r w:rsidRPr="0093231D">
        <w:rPr>
          <w:rFonts w:ascii="Arial" w:hAnsi="Arial" w:cs="Arial"/>
        </w:rPr>
        <w:t>Edgar Schein</w:t>
      </w:r>
      <w:r>
        <w:rPr>
          <w:rFonts w:ascii="Arial" w:hAnsi="Arial" w:cs="Arial"/>
        </w:rPr>
        <w:t xml:space="preserve"> (1995) suggests</w:t>
      </w:r>
      <w:r w:rsidRPr="0093231D">
        <w:rPr>
          <w:rFonts w:ascii="Arial" w:hAnsi="Arial" w:cs="Arial"/>
        </w:rPr>
        <w:t xml:space="preserve"> 3 level</w:t>
      </w:r>
      <w:r>
        <w:rPr>
          <w:rFonts w:ascii="Arial" w:hAnsi="Arial" w:cs="Arial"/>
        </w:rPr>
        <w:t xml:space="preserve"> of view</w:t>
      </w:r>
      <w:r w:rsidRPr="0093231D">
        <w:rPr>
          <w:rFonts w:ascii="Arial" w:hAnsi="Arial" w:cs="Arial"/>
        </w:rPr>
        <w:t xml:space="preserve"> o</w:t>
      </w:r>
      <w:r>
        <w:rPr>
          <w:rFonts w:ascii="Arial" w:hAnsi="Arial" w:cs="Arial"/>
        </w:rPr>
        <w:t>n</w:t>
      </w:r>
      <w:r w:rsidRPr="0093231D">
        <w:rPr>
          <w:rFonts w:ascii="Arial" w:hAnsi="Arial" w:cs="Arial"/>
        </w:rPr>
        <w:t xml:space="preserve"> organisational culture</w:t>
      </w:r>
      <w:r>
        <w:rPr>
          <w:rFonts w:ascii="Arial" w:hAnsi="Arial" w:cs="Arial"/>
        </w:rPr>
        <w:t xml:space="preserve"> </w:t>
      </w:r>
      <w:r w:rsidRPr="0093231D">
        <w:rPr>
          <w:rFonts w:ascii="Arial" w:hAnsi="Arial" w:cs="Arial"/>
          <w:color w:val="0070C0"/>
        </w:rPr>
        <w:t>(Schein, E 1995)</w:t>
      </w:r>
      <w:r>
        <w:rPr>
          <w:rFonts w:ascii="Arial" w:hAnsi="Arial" w:cs="Arial"/>
          <w:color w:val="0070C0"/>
        </w:rPr>
        <w:t>:</w:t>
      </w:r>
    </w:p>
    <w:p w14:paraId="2854AFCC" w14:textId="77777777" w:rsidR="00C23042" w:rsidRPr="00CF2D0C" w:rsidRDefault="00C23042" w:rsidP="006A2D22">
      <w:pPr>
        <w:pStyle w:val="ListParagraph"/>
        <w:numPr>
          <w:ilvl w:val="0"/>
          <w:numId w:val="5"/>
        </w:numPr>
        <w:rPr>
          <w:rFonts w:ascii="Arial" w:hAnsi="Arial" w:cs="Arial"/>
          <w:color w:val="0070C0"/>
        </w:rPr>
      </w:pPr>
      <w:r w:rsidRPr="00CF2D0C">
        <w:rPr>
          <w:rFonts w:ascii="Arial" w:hAnsi="Arial" w:cs="Arial"/>
          <w:b/>
          <w:bCs/>
        </w:rPr>
        <w:t>Artefacts:</w:t>
      </w:r>
      <w:r w:rsidRPr="00CF2D0C">
        <w:rPr>
          <w:rFonts w:ascii="Arial" w:hAnsi="Arial" w:cs="Arial"/>
        </w:rPr>
        <w:t xml:space="preserve"> visible and physical attributes of an organisation </w:t>
      </w:r>
      <w:r w:rsidRPr="00CF2D0C">
        <w:rPr>
          <w:rFonts w:ascii="Arial" w:hAnsi="Arial" w:cs="Arial"/>
          <w:color w:val="0070C0"/>
        </w:rPr>
        <w:t>(William et al. 1993:138).</w:t>
      </w:r>
    </w:p>
    <w:p w14:paraId="53E8FBBA" w14:textId="40467B92" w:rsidR="00C23042" w:rsidRPr="00CF2D0C" w:rsidRDefault="00C23042" w:rsidP="00C23042">
      <w:pPr>
        <w:rPr>
          <w:rFonts w:ascii="Arial" w:hAnsi="Arial" w:cs="Arial"/>
        </w:rPr>
      </w:pPr>
      <w:r w:rsidRPr="00CF2D0C">
        <w:rPr>
          <w:rFonts w:ascii="Arial" w:hAnsi="Arial" w:cs="Arial"/>
        </w:rPr>
        <w:t>Including interaction and communication between employees themselves and other stakeholders.</w:t>
      </w:r>
      <w:r w:rsidR="002C3E1C">
        <w:rPr>
          <w:rFonts w:ascii="Arial" w:hAnsi="Arial" w:cs="Arial"/>
        </w:rPr>
        <w:t xml:space="preserve"> </w:t>
      </w:r>
      <w:r w:rsidR="006E35C5">
        <w:rPr>
          <w:rFonts w:ascii="Arial" w:hAnsi="Arial" w:cs="Arial"/>
        </w:rPr>
        <w:t>BCC’s</w:t>
      </w:r>
      <w:r w:rsidR="006E35C5" w:rsidRPr="00CD5145">
        <w:rPr>
          <w:rFonts w:ascii="Arial" w:hAnsi="Arial" w:cs="Arial"/>
        </w:rPr>
        <w:t xml:space="preserve"> artefact</w:t>
      </w:r>
      <w:r w:rsidR="00CD5145" w:rsidRPr="00CD5145">
        <w:rPr>
          <w:rFonts w:ascii="Arial" w:hAnsi="Arial" w:cs="Arial"/>
        </w:rPr>
        <w:t xml:space="preserve"> </w:t>
      </w:r>
      <w:r w:rsidR="002C3E1C">
        <w:rPr>
          <w:rFonts w:ascii="Arial" w:hAnsi="Arial" w:cs="Arial"/>
        </w:rPr>
        <w:t xml:space="preserve">is </w:t>
      </w:r>
      <w:r w:rsidR="00CD5145" w:rsidRPr="00CD5145">
        <w:rPr>
          <w:rFonts w:ascii="Arial" w:hAnsi="Arial" w:cs="Arial"/>
        </w:rPr>
        <w:t xml:space="preserve">council house </w:t>
      </w:r>
      <w:r w:rsidR="002C3E1C">
        <w:rPr>
          <w:rFonts w:ascii="Arial" w:hAnsi="Arial" w:cs="Arial"/>
        </w:rPr>
        <w:t>in</w:t>
      </w:r>
      <w:r w:rsidR="00CD5145" w:rsidRPr="00CD5145">
        <w:rPr>
          <w:rFonts w:ascii="Arial" w:hAnsi="Arial" w:cs="Arial"/>
        </w:rPr>
        <w:t xml:space="preserve"> Victoria Square</w:t>
      </w:r>
      <w:r w:rsidR="002C3E1C">
        <w:rPr>
          <w:rFonts w:ascii="Arial" w:hAnsi="Arial" w:cs="Arial"/>
        </w:rPr>
        <w:t>,</w:t>
      </w:r>
      <w:r w:rsidR="00CD5145" w:rsidRPr="00CD5145">
        <w:rPr>
          <w:rFonts w:ascii="Arial" w:hAnsi="Arial" w:cs="Arial"/>
        </w:rPr>
        <w:t xml:space="preserve"> Birmingham is the iconic and historical building as well as </w:t>
      </w:r>
      <w:r w:rsidR="002C3E1C">
        <w:rPr>
          <w:rFonts w:ascii="Arial" w:hAnsi="Arial" w:cs="Arial"/>
        </w:rPr>
        <w:t>all</w:t>
      </w:r>
      <w:r w:rsidR="00CD5145" w:rsidRPr="00CD5145">
        <w:rPr>
          <w:rFonts w:ascii="Arial" w:hAnsi="Arial" w:cs="Arial"/>
        </w:rPr>
        <w:t xml:space="preserve"> employee </w:t>
      </w:r>
      <w:r w:rsidR="002C3E1C">
        <w:rPr>
          <w:rFonts w:ascii="Arial" w:hAnsi="Arial" w:cs="Arial"/>
        </w:rPr>
        <w:t>of BCC carry</w:t>
      </w:r>
      <w:r w:rsidR="00CD5145" w:rsidRPr="00CD5145">
        <w:rPr>
          <w:rFonts w:ascii="Arial" w:hAnsi="Arial" w:cs="Arial"/>
        </w:rPr>
        <w:t xml:space="preserve"> ID cards all the times</w:t>
      </w:r>
      <w:r w:rsidR="002C3E1C">
        <w:rPr>
          <w:rFonts w:ascii="Arial" w:hAnsi="Arial" w:cs="Arial"/>
        </w:rPr>
        <w:t>,</w:t>
      </w:r>
      <w:r w:rsidR="00CD5145" w:rsidRPr="00CD5145">
        <w:rPr>
          <w:rFonts w:ascii="Arial" w:hAnsi="Arial" w:cs="Arial"/>
        </w:rPr>
        <w:t xml:space="preserve"> Some employee has name bad</w:t>
      </w:r>
      <w:r w:rsidR="002C3E1C">
        <w:rPr>
          <w:rFonts w:ascii="Arial" w:hAnsi="Arial" w:cs="Arial"/>
        </w:rPr>
        <w:t>ge</w:t>
      </w:r>
      <w:r w:rsidR="00CD5145" w:rsidRPr="00CD5145">
        <w:rPr>
          <w:rFonts w:ascii="Arial" w:hAnsi="Arial" w:cs="Arial"/>
        </w:rPr>
        <w:t xml:space="preserve"> and uniform</w:t>
      </w:r>
      <w:r w:rsidR="002C3E1C">
        <w:rPr>
          <w:rFonts w:ascii="Arial" w:hAnsi="Arial" w:cs="Arial"/>
        </w:rPr>
        <w:t xml:space="preserve"> which includes BCC’s logo.</w:t>
      </w:r>
      <w:r w:rsidR="00CD5145" w:rsidRPr="00CD5145">
        <w:rPr>
          <w:rFonts w:ascii="Arial" w:hAnsi="Arial" w:cs="Arial"/>
        </w:rPr>
        <w:t xml:space="preserve"> </w:t>
      </w:r>
    </w:p>
    <w:p w14:paraId="2C0DE783" w14:textId="7BE4FC2C" w:rsidR="00C23042" w:rsidRPr="0093231D" w:rsidRDefault="00C23042" w:rsidP="0093231D">
      <w:pPr>
        <w:pStyle w:val="ListParagraph"/>
        <w:numPr>
          <w:ilvl w:val="0"/>
          <w:numId w:val="5"/>
        </w:numPr>
        <w:rPr>
          <w:rFonts w:ascii="Arial" w:hAnsi="Arial" w:cs="Arial"/>
          <w:color w:val="0070C0"/>
        </w:rPr>
      </w:pPr>
      <w:r w:rsidRPr="00CF2D0C">
        <w:rPr>
          <w:rFonts w:ascii="Arial" w:hAnsi="Arial" w:cs="Arial"/>
          <w:b/>
          <w:bCs/>
        </w:rPr>
        <w:t>Values:</w:t>
      </w:r>
      <w:r w:rsidRPr="00CF2D0C">
        <w:rPr>
          <w:rFonts w:ascii="Arial" w:hAnsi="Arial" w:cs="Arial"/>
        </w:rPr>
        <w:t xml:space="preserve"> employee’s values reflect on organisational culture through organisation strategies, mission, vision and values statement and the functioning beliefs throughout the organisation</w:t>
      </w:r>
      <w:r w:rsidR="0093231D">
        <w:rPr>
          <w:rFonts w:ascii="Arial" w:hAnsi="Arial" w:cs="Arial"/>
        </w:rPr>
        <w:t xml:space="preserve"> </w:t>
      </w:r>
      <w:r w:rsidR="0093231D" w:rsidRPr="00CF2D0C">
        <w:rPr>
          <w:rFonts w:ascii="Arial" w:hAnsi="Arial" w:cs="Arial"/>
          <w:color w:val="0070C0"/>
        </w:rPr>
        <w:t>(William et al. 1993:13</w:t>
      </w:r>
      <w:r w:rsidR="0093231D">
        <w:rPr>
          <w:rFonts w:ascii="Arial" w:hAnsi="Arial" w:cs="Arial"/>
          <w:color w:val="0070C0"/>
        </w:rPr>
        <w:t>9</w:t>
      </w:r>
      <w:r w:rsidR="0093231D" w:rsidRPr="00CF2D0C">
        <w:rPr>
          <w:rFonts w:ascii="Arial" w:hAnsi="Arial" w:cs="Arial"/>
          <w:color w:val="0070C0"/>
        </w:rPr>
        <w:t>).</w:t>
      </w:r>
      <w:r w:rsidRPr="0093231D">
        <w:rPr>
          <w:rFonts w:ascii="Arial" w:hAnsi="Arial" w:cs="Arial"/>
        </w:rPr>
        <w:t xml:space="preserve"> Employees value turns to beliefs and increase motivation, once start gaining success, which later reflects on employee’s actions and behaviour</w:t>
      </w:r>
      <w:r w:rsidRPr="002C3E1C">
        <w:rPr>
          <w:rFonts w:ascii="Arial" w:hAnsi="Arial" w:cs="Arial"/>
        </w:rPr>
        <w:t>.</w:t>
      </w:r>
      <w:r w:rsidR="002C3E1C" w:rsidRPr="002C3E1C">
        <w:rPr>
          <w:rFonts w:ascii="Arial" w:hAnsi="Arial" w:cs="Arial"/>
        </w:rPr>
        <w:t xml:space="preserve"> </w:t>
      </w:r>
      <w:r w:rsidR="007738D0">
        <w:rPr>
          <w:rFonts w:ascii="Arial" w:hAnsi="Arial" w:cs="Arial"/>
        </w:rPr>
        <w:t>BCC’s value</w:t>
      </w:r>
      <w:r w:rsidR="00CD5145" w:rsidRPr="002C3E1C">
        <w:rPr>
          <w:rFonts w:ascii="Arial" w:hAnsi="Arial" w:cs="Arial"/>
        </w:rPr>
        <w:t xml:space="preserve"> expressed on </w:t>
      </w:r>
      <w:r w:rsidR="007738D0">
        <w:rPr>
          <w:rFonts w:ascii="Arial" w:hAnsi="Arial" w:cs="Arial"/>
        </w:rPr>
        <w:t>value and</w:t>
      </w:r>
      <w:r w:rsidR="00CD5145" w:rsidRPr="002C3E1C">
        <w:rPr>
          <w:rFonts w:ascii="Arial" w:hAnsi="Arial" w:cs="Arial"/>
        </w:rPr>
        <w:t xml:space="preserve"> behaviour statement as mentioned in Section 2 </w:t>
      </w:r>
      <w:r w:rsidR="007738D0">
        <w:rPr>
          <w:rFonts w:ascii="Arial" w:hAnsi="Arial" w:cs="Arial"/>
        </w:rPr>
        <w:t>(</w:t>
      </w:r>
      <w:r w:rsidR="00CD5145" w:rsidRPr="002C3E1C">
        <w:rPr>
          <w:rFonts w:ascii="Arial" w:hAnsi="Arial" w:cs="Arial"/>
        </w:rPr>
        <w:t>culture</w:t>
      </w:r>
      <w:r w:rsidR="007738D0">
        <w:rPr>
          <w:rFonts w:ascii="Arial" w:hAnsi="Arial" w:cs="Arial"/>
        </w:rPr>
        <w:t xml:space="preserve"> of BCC)</w:t>
      </w:r>
      <w:r w:rsidR="00CD5145" w:rsidRPr="002C3E1C">
        <w:rPr>
          <w:rFonts w:ascii="Arial" w:hAnsi="Arial" w:cs="Arial"/>
        </w:rPr>
        <w:t xml:space="preserve"> and </w:t>
      </w:r>
      <w:r w:rsidR="007738D0">
        <w:rPr>
          <w:rFonts w:ascii="Arial" w:hAnsi="Arial" w:cs="Arial"/>
        </w:rPr>
        <w:t>on</w:t>
      </w:r>
      <w:r w:rsidR="00CD5145" w:rsidRPr="002C3E1C">
        <w:rPr>
          <w:rFonts w:ascii="Arial" w:hAnsi="Arial" w:cs="Arial"/>
        </w:rPr>
        <w:t xml:space="preserve"> equal opportunity</w:t>
      </w:r>
      <w:r w:rsidR="007738D0">
        <w:rPr>
          <w:rFonts w:ascii="Arial" w:hAnsi="Arial" w:cs="Arial"/>
        </w:rPr>
        <w:t xml:space="preserve"> practice and</w:t>
      </w:r>
      <w:r w:rsidR="00CD5145" w:rsidRPr="002C3E1C">
        <w:rPr>
          <w:rFonts w:ascii="Arial" w:hAnsi="Arial" w:cs="Arial"/>
        </w:rPr>
        <w:t xml:space="preserve"> </w:t>
      </w:r>
      <w:r w:rsidR="007738D0">
        <w:rPr>
          <w:rFonts w:ascii="Arial" w:hAnsi="Arial" w:cs="Arial"/>
        </w:rPr>
        <w:t>procedure.</w:t>
      </w:r>
      <w:r w:rsidR="00CD5145" w:rsidRPr="002C3E1C">
        <w:rPr>
          <w:rFonts w:ascii="Arial" w:hAnsi="Arial" w:cs="Arial"/>
        </w:rPr>
        <w:t xml:space="preserve"> </w:t>
      </w:r>
    </w:p>
    <w:p w14:paraId="2C77575F" w14:textId="4BEE27EF" w:rsidR="00C23042" w:rsidRPr="00CF2D0C" w:rsidRDefault="00C23042" w:rsidP="006A2D22">
      <w:pPr>
        <w:pStyle w:val="ListParagraph"/>
        <w:numPr>
          <w:ilvl w:val="0"/>
          <w:numId w:val="5"/>
        </w:numPr>
        <w:rPr>
          <w:rFonts w:ascii="Arial" w:hAnsi="Arial" w:cs="Arial"/>
        </w:rPr>
      </w:pPr>
      <w:r w:rsidRPr="00CF2D0C">
        <w:rPr>
          <w:rFonts w:ascii="Arial" w:hAnsi="Arial" w:cs="Arial"/>
          <w:b/>
          <w:bCs/>
        </w:rPr>
        <w:t>Basic underlying assumptions:</w:t>
      </w:r>
      <w:r w:rsidRPr="00CF2D0C">
        <w:rPr>
          <w:rFonts w:ascii="Arial" w:hAnsi="Arial" w:cs="Arial"/>
        </w:rPr>
        <w:t xml:space="preserve"> these are the implicit or unconscious elements of culture and values between member of organisation which creates an invisible culture of the organisation. Moreover, this level is the basic dynamic element of organisational culture which guide behaviours and determine how members perceive, think and feel about </w:t>
      </w:r>
      <w:r w:rsidRPr="001E3285">
        <w:rPr>
          <w:rFonts w:ascii="Arial" w:hAnsi="Arial" w:cs="Arial"/>
        </w:rPr>
        <w:t>things</w:t>
      </w:r>
      <w:r w:rsidRPr="00CF2D0C">
        <w:rPr>
          <w:rFonts w:ascii="Arial" w:hAnsi="Arial" w:cs="Arial"/>
          <w:color w:val="0070C0"/>
        </w:rPr>
        <w:t xml:space="preserve"> (Mullings,</w:t>
      </w:r>
      <w:r w:rsidR="001E3285">
        <w:rPr>
          <w:rFonts w:ascii="Arial" w:hAnsi="Arial" w:cs="Arial"/>
          <w:color w:val="0070C0"/>
        </w:rPr>
        <w:t xml:space="preserve"> L.</w:t>
      </w:r>
      <w:r w:rsidRPr="00CF2D0C">
        <w:rPr>
          <w:rFonts w:ascii="Arial" w:hAnsi="Arial" w:cs="Arial"/>
          <w:color w:val="0070C0"/>
        </w:rPr>
        <w:t xml:space="preserve"> 2005: p892)</w:t>
      </w:r>
      <w:r w:rsidRPr="00CF2D0C">
        <w:rPr>
          <w:rFonts w:ascii="Arial" w:hAnsi="Arial" w:cs="Arial"/>
        </w:rPr>
        <w:t>, these may be unexpressed or unspecified rules which employees are unaware of, but deeply rooted and became accustomed.</w:t>
      </w:r>
      <w:r w:rsidR="00C054E3">
        <w:rPr>
          <w:rFonts w:ascii="Arial" w:hAnsi="Arial" w:cs="Arial"/>
        </w:rPr>
        <w:t xml:space="preserve"> E</w:t>
      </w:r>
      <w:r w:rsidR="00CD5145" w:rsidRPr="00CD5145">
        <w:rPr>
          <w:rFonts w:ascii="Arial" w:hAnsi="Arial" w:cs="Arial"/>
        </w:rPr>
        <w:t xml:space="preserve">very employee and management </w:t>
      </w:r>
      <w:r w:rsidR="00C054E3">
        <w:rPr>
          <w:rFonts w:ascii="Arial" w:hAnsi="Arial" w:cs="Arial"/>
        </w:rPr>
        <w:t xml:space="preserve">of BCC </w:t>
      </w:r>
      <w:r w:rsidR="00CD5145" w:rsidRPr="00CD5145">
        <w:rPr>
          <w:rFonts w:ascii="Arial" w:hAnsi="Arial" w:cs="Arial"/>
        </w:rPr>
        <w:t xml:space="preserve">believe </w:t>
      </w:r>
      <w:r w:rsidR="00CD5145" w:rsidRPr="00CD5145">
        <w:rPr>
          <w:rFonts w:ascii="Arial" w:hAnsi="Arial" w:cs="Arial"/>
        </w:rPr>
        <w:lastRenderedPageBreak/>
        <w:t>that everyone is the public servant of 21st century to provide highest possible service and respect to all Birmingham citizen</w:t>
      </w:r>
      <w:r w:rsidR="00C054E3">
        <w:rPr>
          <w:rFonts w:ascii="Arial" w:hAnsi="Arial" w:cs="Arial"/>
        </w:rPr>
        <w:t xml:space="preserve">s. </w:t>
      </w:r>
      <w:r w:rsidR="00CD5145" w:rsidRPr="00CD5145">
        <w:rPr>
          <w:rFonts w:ascii="Arial" w:hAnsi="Arial" w:cs="Arial"/>
        </w:rPr>
        <w:t xml:space="preserve"> </w:t>
      </w:r>
    </w:p>
    <w:p w14:paraId="37BB5B11" w14:textId="29EF1606" w:rsidR="004C585F" w:rsidRPr="00CF2D0C" w:rsidRDefault="004C585F" w:rsidP="00BC23A9">
      <w:pPr>
        <w:pStyle w:val="ListParagraph"/>
        <w:numPr>
          <w:ilvl w:val="0"/>
          <w:numId w:val="23"/>
        </w:numPr>
        <w:rPr>
          <w:rFonts w:ascii="Arial" w:hAnsi="Arial" w:cs="Arial"/>
          <w:b/>
          <w:bCs/>
        </w:rPr>
      </w:pPr>
      <w:r w:rsidRPr="00CF2D0C">
        <w:rPr>
          <w:rFonts w:ascii="Arial" w:hAnsi="Arial" w:cs="Arial"/>
          <w:b/>
          <w:bCs/>
        </w:rPr>
        <w:t>Factors affecting BCC’s organisational culture:</w:t>
      </w:r>
    </w:p>
    <w:p w14:paraId="542CB33A" w14:textId="16DCE5D8" w:rsidR="004C585F" w:rsidRPr="00CF2D0C" w:rsidRDefault="004C585F" w:rsidP="004C585F">
      <w:pPr>
        <w:ind w:left="360"/>
        <w:rPr>
          <w:rFonts w:ascii="Arial" w:hAnsi="Arial" w:cs="Arial"/>
          <w:b/>
          <w:bCs/>
        </w:rPr>
      </w:pPr>
      <w:r w:rsidRPr="00CF2D0C">
        <w:rPr>
          <w:rFonts w:ascii="Arial" w:hAnsi="Arial" w:cs="Arial"/>
          <w:b/>
          <w:bCs/>
        </w:rPr>
        <w:t>5.1 External factors:</w:t>
      </w:r>
      <w:r w:rsidR="009C31C4">
        <w:rPr>
          <w:rFonts w:ascii="Arial" w:hAnsi="Arial" w:cs="Arial"/>
          <w:b/>
          <w:bCs/>
        </w:rPr>
        <w:t xml:space="preserve"> </w:t>
      </w:r>
      <w:r w:rsidR="009C31C4" w:rsidRPr="00CF2D0C">
        <w:rPr>
          <w:rFonts w:ascii="Arial" w:hAnsi="Arial" w:cs="Arial"/>
        </w:rPr>
        <w:t>PESTLE, SWOT and McKenzie’s 7’s framework tools have been used</w:t>
      </w:r>
      <w:r w:rsidR="009C31C4">
        <w:rPr>
          <w:rFonts w:ascii="Arial" w:hAnsi="Arial" w:cs="Arial"/>
        </w:rPr>
        <w:t xml:space="preserve"> below</w:t>
      </w:r>
      <w:r w:rsidR="009C31C4" w:rsidRPr="00CF2D0C">
        <w:rPr>
          <w:rFonts w:ascii="Arial" w:hAnsi="Arial" w:cs="Arial"/>
        </w:rPr>
        <w:t xml:space="preserve"> to examines and evaluates</w:t>
      </w:r>
      <w:r w:rsidR="009C31C4">
        <w:rPr>
          <w:rFonts w:ascii="Arial" w:hAnsi="Arial" w:cs="Arial"/>
        </w:rPr>
        <w:t xml:space="preserve"> external</w:t>
      </w:r>
      <w:r w:rsidR="009C31C4" w:rsidRPr="00CF2D0C">
        <w:rPr>
          <w:rFonts w:ascii="Arial" w:hAnsi="Arial" w:cs="Arial"/>
        </w:rPr>
        <w:t xml:space="preserve"> environmental factors influencing BCC’s workplace culture.</w:t>
      </w:r>
    </w:p>
    <w:p w14:paraId="63C9DF48" w14:textId="2B10469B" w:rsidR="00F76D4B" w:rsidRDefault="004C585F" w:rsidP="00C23042">
      <w:pPr>
        <w:rPr>
          <w:rFonts w:ascii="Arial" w:hAnsi="Arial" w:cs="Arial"/>
        </w:rPr>
      </w:pPr>
      <w:bookmarkStart w:id="2" w:name="_Hlk33863578"/>
      <w:r w:rsidRPr="00CF2D0C">
        <w:rPr>
          <w:rFonts w:ascii="Arial" w:hAnsi="Arial" w:cs="Arial"/>
          <w:b/>
          <w:bCs/>
        </w:rPr>
        <w:t xml:space="preserve">5.1.1 </w:t>
      </w:r>
      <w:r w:rsidR="0046187B" w:rsidRPr="00CF2D0C">
        <w:rPr>
          <w:rFonts w:ascii="Arial" w:hAnsi="Arial" w:cs="Arial"/>
          <w:b/>
          <w:bCs/>
        </w:rPr>
        <w:t>PESTLE:</w:t>
      </w:r>
      <w:r w:rsidR="00F54607">
        <w:rPr>
          <w:rFonts w:ascii="Arial" w:hAnsi="Arial" w:cs="Arial"/>
          <w:b/>
          <w:bCs/>
        </w:rPr>
        <w:t xml:space="preserve"> </w:t>
      </w:r>
      <w:r w:rsidR="00F54607" w:rsidRPr="00F54607">
        <w:rPr>
          <w:rFonts w:ascii="Arial" w:hAnsi="Arial" w:cs="Arial"/>
        </w:rPr>
        <w:t xml:space="preserve">PESTLE stands for political, </w:t>
      </w:r>
      <w:proofErr w:type="spellStart"/>
      <w:r w:rsidR="00F54607" w:rsidRPr="00F54607">
        <w:rPr>
          <w:rFonts w:ascii="Arial" w:hAnsi="Arial" w:cs="Arial"/>
        </w:rPr>
        <w:t>economical</w:t>
      </w:r>
      <w:proofErr w:type="spellEnd"/>
      <w:r w:rsidR="00F54607" w:rsidRPr="00F54607">
        <w:rPr>
          <w:rFonts w:ascii="Arial" w:hAnsi="Arial" w:cs="Arial"/>
        </w:rPr>
        <w:t>, social and cultural, technology, legal and environmental factors.</w:t>
      </w:r>
      <w:r w:rsidR="00F76D4B">
        <w:rPr>
          <w:rFonts w:ascii="Arial" w:hAnsi="Arial" w:cs="Arial"/>
        </w:rPr>
        <w:t xml:space="preserve"> Many researchers </w:t>
      </w:r>
      <w:r w:rsidR="006D77DA">
        <w:rPr>
          <w:rFonts w:ascii="Arial" w:hAnsi="Arial" w:cs="Arial"/>
        </w:rPr>
        <w:t>use</w:t>
      </w:r>
      <w:r w:rsidR="00F76D4B">
        <w:rPr>
          <w:rFonts w:ascii="Arial" w:hAnsi="Arial" w:cs="Arial"/>
        </w:rPr>
        <w:t xml:space="preserve"> the PESTLE as a </w:t>
      </w:r>
      <w:r w:rsidR="006D77DA">
        <w:rPr>
          <w:rFonts w:ascii="Arial" w:hAnsi="Arial" w:cs="Arial"/>
        </w:rPr>
        <w:t>tool</w:t>
      </w:r>
      <w:r w:rsidR="00F76D4B">
        <w:rPr>
          <w:rFonts w:ascii="Arial" w:hAnsi="Arial" w:cs="Arial"/>
        </w:rPr>
        <w:t xml:space="preserve"> to establish organisational effectiveness.</w:t>
      </w:r>
    </w:p>
    <w:p w14:paraId="777AF262" w14:textId="29CB09C0" w:rsidR="0046187B" w:rsidRDefault="0096242F" w:rsidP="00C23042">
      <w:pPr>
        <w:rPr>
          <w:rFonts w:ascii="Arial" w:hAnsi="Arial" w:cs="Arial"/>
        </w:rPr>
      </w:pPr>
      <w:r>
        <w:rPr>
          <w:rFonts w:ascii="Arial" w:hAnsi="Arial" w:cs="Arial"/>
        </w:rPr>
        <w:t>Details of analysis are included on appendix 2.</w:t>
      </w:r>
    </w:p>
    <w:p w14:paraId="4B438939" w14:textId="0158E73C" w:rsidR="0096242F" w:rsidRPr="004F6A34" w:rsidRDefault="00F76D4B" w:rsidP="00C23042">
      <w:pPr>
        <w:pStyle w:val="ListParagraph"/>
        <w:numPr>
          <w:ilvl w:val="0"/>
          <w:numId w:val="6"/>
        </w:numPr>
        <w:rPr>
          <w:rFonts w:ascii="Arial" w:hAnsi="Arial" w:cs="Arial"/>
        </w:rPr>
      </w:pPr>
      <w:r>
        <w:rPr>
          <w:rFonts w:ascii="Arial" w:hAnsi="Arial" w:cs="Arial"/>
        </w:rPr>
        <w:t>Summaries</w:t>
      </w:r>
      <w:r w:rsidR="0096242F">
        <w:rPr>
          <w:rFonts w:ascii="Arial" w:hAnsi="Arial" w:cs="Arial"/>
        </w:rPr>
        <w:t xml:space="preserve"> of analysis </w:t>
      </w:r>
      <w:r>
        <w:rPr>
          <w:rFonts w:ascii="Arial" w:hAnsi="Arial" w:cs="Arial"/>
        </w:rPr>
        <w:t>are the leadership and management are weak and less effective,</w:t>
      </w:r>
      <w:r w:rsidR="0096242F">
        <w:rPr>
          <w:rFonts w:ascii="Arial" w:hAnsi="Arial" w:cs="Arial"/>
        </w:rPr>
        <w:t xml:space="preserve"> BCC receive reduce </w:t>
      </w:r>
      <w:r>
        <w:rPr>
          <w:rFonts w:ascii="Arial" w:hAnsi="Arial" w:cs="Arial"/>
        </w:rPr>
        <w:t xml:space="preserve">funding from central government and </w:t>
      </w:r>
      <w:r w:rsidRPr="00CF2D0C">
        <w:rPr>
          <w:rFonts w:ascii="Arial" w:hAnsi="Arial" w:cs="Arial"/>
        </w:rPr>
        <w:t>BCC reduced the workforce</w:t>
      </w:r>
      <w:r>
        <w:rPr>
          <w:rFonts w:ascii="Arial" w:hAnsi="Arial" w:cs="Arial"/>
        </w:rPr>
        <w:t xml:space="preserve"> </w:t>
      </w:r>
      <w:r w:rsidRPr="00CF2D0C">
        <w:rPr>
          <w:rFonts w:ascii="Arial" w:hAnsi="Arial" w:cs="Arial"/>
        </w:rPr>
        <w:t>from 20,000 in 2010</w:t>
      </w:r>
      <w:r>
        <w:rPr>
          <w:rFonts w:ascii="Arial" w:hAnsi="Arial" w:cs="Arial"/>
        </w:rPr>
        <w:t xml:space="preserve"> </w:t>
      </w:r>
      <w:r w:rsidRPr="00CF2D0C">
        <w:rPr>
          <w:rFonts w:ascii="Arial" w:hAnsi="Arial" w:cs="Arial"/>
          <w:color w:val="0070C0"/>
        </w:rPr>
        <w:t>(BBC News, 2015)</w:t>
      </w:r>
      <w:r w:rsidRPr="00CF2D0C">
        <w:rPr>
          <w:rFonts w:ascii="Arial" w:hAnsi="Arial" w:cs="Arial"/>
        </w:rPr>
        <w:t xml:space="preserve"> to 12,453</w:t>
      </w:r>
      <w:r>
        <w:rPr>
          <w:rFonts w:ascii="Arial" w:hAnsi="Arial" w:cs="Arial"/>
        </w:rPr>
        <w:t>. Youngest city 46% population under the age of 30</w:t>
      </w:r>
      <w:r w:rsidR="001755D5">
        <w:rPr>
          <w:rFonts w:ascii="Arial" w:hAnsi="Arial" w:cs="Arial"/>
        </w:rPr>
        <w:t xml:space="preserve"> </w:t>
      </w:r>
      <w:r w:rsidR="001755D5" w:rsidRPr="001755D5">
        <w:rPr>
          <w:rFonts w:ascii="Arial" w:hAnsi="Arial" w:cs="Arial"/>
          <w:color w:val="0070C0"/>
        </w:rPr>
        <w:t>(Birmingham City Council 2020c)</w:t>
      </w:r>
      <w:r w:rsidRPr="001755D5">
        <w:rPr>
          <w:rFonts w:ascii="Arial" w:hAnsi="Arial" w:cs="Arial"/>
          <w:color w:val="0070C0"/>
        </w:rPr>
        <w:t xml:space="preserve">. </w:t>
      </w:r>
      <w:r>
        <w:rPr>
          <w:rFonts w:ascii="Arial" w:hAnsi="Arial" w:cs="Arial"/>
        </w:rPr>
        <w:t>Uneven employment rate, not using modern workplace technologies. However, clean air zone will reduce pollution.</w:t>
      </w:r>
      <w:r w:rsidR="00C91D35">
        <w:rPr>
          <w:rFonts w:ascii="Arial" w:hAnsi="Arial" w:cs="Arial"/>
        </w:rPr>
        <w:t xml:space="preserve"> Although, BCC </w:t>
      </w:r>
      <w:r w:rsidR="00C91D35" w:rsidRPr="00CF2D0C">
        <w:rPr>
          <w:rFonts w:ascii="Arial" w:hAnsi="Arial" w:cs="Arial"/>
        </w:rPr>
        <w:t xml:space="preserve">provides </w:t>
      </w:r>
      <w:r w:rsidR="00C91D35">
        <w:rPr>
          <w:rFonts w:ascii="Arial" w:hAnsi="Arial" w:cs="Arial"/>
        </w:rPr>
        <w:t xml:space="preserve">1 </w:t>
      </w:r>
      <w:r w:rsidR="00C91D35" w:rsidRPr="00CF2D0C">
        <w:rPr>
          <w:rFonts w:ascii="Arial" w:hAnsi="Arial" w:cs="Arial"/>
        </w:rPr>
        <w:t>recycling bin for every household</w:t>
      </w:r>
      <w:r w:rsidR="00C91D35">
        <w:rPr>
          <w:rFonts w:ascii="Arial" w:hAnsi="Arial" w:cs="Arial"/>
        </w:rPr>
        <w:t>,</w:t>
      </w:r>
      <w:r w:rsidR="00C91D35" w:rsidRPr="00CF2D0C">
        <w:rPr>
          <w:rFonts w:ascii="Arial" w:hAnsi="Arial" w:cs="Arial"/>
        </w:rPr>
        <w:t xml:space="preserve"> </w:t>
      </w:r>
      <w:r w:rsidR="00C91D35">
        <w:rPr>
          <w:rFonts w:ascii="Arial" w:hAnsi="Arial" w:cs="Arial"/>
        </w:rPr>
        <w:t>h</w:t>
      </w:r>
      <w:r w:rsidR="00C91D35" w:rsidRPr="00CF2D0C">
        <w:rPr>
          <w:rFonts w:ascii="Arial" w:hAnsi="Arial" w:cs="Arial"/>
        </w:rPr>
        <w:t>owever, neighbouring local authority Sandwell</w:t>
      </w:r>
      <w:r w:rsidR="00C91D35">
        <w:rPr>
          <w:rFonts w:ascii="Arial" w:hAnsi="Arial" w:cs="Arial"/>
        </w:rPr>
        <w:t xml:space="preserve"> metropolitan borough council (2020)</w:t>
      </w:r>
      <w:r w:rsidR="00C91D35" w:rsidRPr="00CF2D0C">
        <w:rPr>
          <w:rFonts w:ascii="Arial" w:hAnsi="Arial" w:cs="Arial"/>
        </w:rPr>
        <w:t xml:space="preserve"> provide</w:t>
      </w:r>
      <w:r w:rsidR="00C91D35">
        <w:rPr>
          <w:rFonts w:ascii="Arial" w:hAnsi="Arial" w:cs="Arial"/>
        </w:rPr>
        <w:t>s</w:t>
      </w:r>
      <w:r w:rsidR="00C91D35" w:rsidRPr="00CF2D0C">
        <w:rPr>
          <w:rFonts w:ascii="Arial" w:hAnsi="Arial" w:cs="Arial"/>
        </w:rPr>
        <w:t xml:space="preserve"> various separate bin for different materials.</w:t>
      </w:r>
    </w:p>
    <w:p w14:paraId="1D00CA8C" w14:textId="16E37C99" w:rsidR="006D77DA" w:rsidRDefault="004C585F" w:rsidP="006D77DA">
      <w:pPr>
        <w:rPr>
          <w:rFonts w:ascii="Arial" w:hAnsi="Arial" w:cs="Arial"/>
        </w:rPr>
      </w:pPr>
      <w:r w:rsidRPr="00CF2D0C">
        <w:rPr>
          <w:rFonts w:ascii="Arial" w:hAnsi="Arial" w:cs="Arial"/>
          <w:b/>
          <w:bCs/>
        </w:rPr>
        <w:t xml:space="preserve">5.1.2 </w:t>
      </w:r>
      <w:r w:rsidR="00CF2319" w:rsidRPr="00CF2D0C">
        <w:rPr>
          <w:rFonts w:ascii="Arial" w:hAnsi="Arial" w:cs="Arial"/>
          <w:b/>
          <w:bCs/>
        </w:rPr>
        <w:t>SWOT analysis:</w:t>
      </w:r>
      <w:r w:rsidR="003D5C8A">
        <w:rPr>
          <w:rFonts w:ascii="Arial" w:hAnsi="Arial" w:cs="Arial"/>
          <w:b/>
          <w:bCs/>
        </w:rPr>
        <w:t xml:space="preserve"> SWOT stands for </w:t>
      </w:r>
      <w:r w:rsidR="003D5C8A" w:rsidRPr="00CF2D0C">
        <w:rPr>
          <w:rFonts w:ascii="Arial" w:hAnsi="Arial" w:cs="Arial"/>
          <w:b/>
          <w:bCs/>
        </w:rPr>
        <w:t>Strength</w:t>
      </w:r>
      <w:r w:rsidR="003D5C8A">
        <w:rPr>
          <w:rFonts w:ascii="Arial" w:hAnsi="Arial" w:cs="Arial"/>
          <w:b/>
          <w:bCs/>
        </w:rPr>
        <w:t xml:space="preserve">, </w:t>
      </w:r>
      <w:r w:rsidR="003D5C8A" w:rsidRPr="00CF2D0C">
        <w:rPr>
          <w:rFonts w:ascii="Arial" w:hAnsi="Arial" w:cs="Arial"/>
          <w:b/>
          <w:bCs/>
        </w:rPr>
        <w:t>Weakness</w:t>
      </w:r>
      <w:r w:rsidR="003D5C8A">
        <w:rPr>
          <w:rFonts w:ascii="Arial" w:hAnsi="Arial" w:cs="Arial"/>
          <w:b/>
          <w:bCs/>
        </w:rPr>
        <w:t xml:space="preserve">, </w:t>
      </w:r>
      <w:r w:rsidR="003D5C8A" w:rsidRPr="00CF2D0C">
        <w:rPr>
          <w:rFonts w:ascii="Arial" w:hAnsi="Arial" w:cs="Arial"/>
          <w:b/>
          <w:bCs/>
        </w:rPr>
        <w:t>Opportunities</w:t>
      </w:r>
      <w:r w:rsidR="003D5C8A">
        <w:rPr>
          <w:rFonts w:ascii="Arial" w:hAnsi="Arial" w:cs="Arial"/>
          <w:b/>
          <w:bCs/>
        </w:rPr>
        <w:t xml:space="preserve"> and </w:t>
      </w:r>
      <w:r w:rsidR="003D5C8A" w:rsidRPr="00CF2D0C">
        <w:rPr>
          <w:rFonts w:ascii="Arial" w:hAnsi="Arial" w:cs="Arial"/>
          <w:b/>
          <w:bCs/>
        </w:rPr>
        <w:t>Threats</w:t>
      </w:r>
      <w:r w:rsidR="003D5C8A">
        <w:rPr>
          <w:rFonts w:ascii="Arial" w:hAnsi="Arial" w:cs="Arial"/>
          <w:b/>
          <w:bCs/>
        </w:rPr>
        <w:t>. Below SWOT analysed for BCC.</w:t>
      </w:r>
      <w:r w:rsidR="006D77DA">
        <w:rPr>
          <w:rFonts w:ascii="Arial" w:hAnsi="Arial" w:cs="Arial"/>
          <w:b/>
          <w:bCs/>
        </w:rPr>
        <w:t xml:space="preserve"> </w:t>
      </w:r>
      <w:r w:rsidR="006D77DA">
        <w:rPr>
          <w:rFonts w:ascii="Arial" w:hAnsi="Arial" w:cs="Arial"/>
        </w:rPr>
        <w:t>Many researchers use the PESTLE as a tool to establish organisational effectiveness.</w:t>
      </w:r>
    </w:p>
    <w:p w14:paraId="3011C9FE" w14:textId="3DE27850" w:rsidR="006D77DA" w:rsidRDefault="006D77DA" w:rsidP="006D77DA">
      <w:pPr>
        <w:rPr>
          <w:rFonts w:ascii="Arial" w:hAnsi="Arial" w:cs="Arial"/>
        </w:rPr>
      </w:pPr>
      <w:r>
        <w:rPr>
          <w:rFonts w:ascii="Arial" w:hAnsi="Arial" w:cs="Arial"/>
        </w:rPr>
        <w:t>Details of analysis are included on appendix 3.</w:t>
      </w:r>
    </w:p>
    <w:p w14:paraId="5DBB8B4E" w14:textId="12173B44" w:rsidR="002638AA" w:rsidRDefault="006D77DA" w:rsidP="00775F6F">
      <w:pPr>
        <w:rPr>
          <w:rFonts w:ascii="Arial" w:hAnsi="Arial" w:cs="Arial"/>
        </w:rPr>
      </w:pPr>
      <w:r>
        <w:rPr>
          <w:rFonts w:ascii="Arial" w:hAnsi="Arial" w:cs="Arial"/>
        </w:rPr>
        <w:t xml:space="preserve">Summaries are as follows: </w:t>
      </w:r>
      <w:r w:rsidR="00B1221D" w:rsidRPr="0084761D">
        <w:rPr>
          <w:rFonts w:ascii="Arial" w:hAnsi="Arial" w:cs="Arial"/>
          <w:b/>
          <w:bCs/>
        </w:rPr>
        <w:t>strengths:</w:t>
      </w:r>
      <w:r w:rsidR="00B1221D">
        <w:rPr>
          <w:rFonts w:ascii="Arial" w:hAnsi="Arial" w:cs="Arial"/>
        </w:rPr>
        <w:t xml:space="preserve"> Government organisation less competition, Satisfied and committed workforce</w:t>
      </w:r>
      <w:r w:rsidR="004F6A34">
        <w:rPr>
          <w:rFonts w:ascii="Arial" w:hAnsi="Arial" w:cs="Arial"/>
        </w:rPr>
        <w:t>,</w:t>
      </w:r>
      <w:r w:rsidR="00B1221D">
        <w:rPr>
          <w:rFonts w:ascii="Arial" w:hAnsi="Arial" w:cs="Arial"/>
          <w:color w:val="0070C0"/>
        </w:rPr>
        <w:t xml:space="preserve"> </w:t>
      </w:r>
      <w:r w:rsidR="00B1221D" w:rsidRPr="0084761D">
        <w:rPr>
          <w:rFonts w:ascii="Arial" w:hAnsi="Arial" w:cs="Arial"/>
          <w:b/>
          <w:bCs/>
        </w:rPr>
        <w:t>Weakness:</w:t>
      </w:r>
      <w:r w:rsidR="00B1221D">
        <w:rPr>
          <w:rFonts w:ascii="Arial" w:hAnsi="Arial" w:cs="Arial"/>
        </w:rPr>
        <w:t xml:space="preserve"> less houses than demand, </w:t>
      </w:r>
      <w:r w:rsidR="00B1221D" w:rsidRPr="00CF2D0C">
        <w:rPr>
          <w:rFonts w:ascii="Arial" w:hAnsi="Arial" w:cs="Arial"/>
        </w:rPr>
        <w:t>bureaucratic management</w:t>
      </w:r>
      <w:r w:rsidR="00B1221D">
        <w:rPr>
          <w:rFonts w:ascii="Arial" w:hAnsi="Arial" w:cs="Arial"/>
        </w:rPr>
        <w:t xml:space="preserve"> weak leadership </w:t>
      </w:r>
      <w:r w:rsidR="002A6196">
        <w:rPr>
          <w:rFonts w:ascii="Arial" w:hAnsi="Arial" w:cs="Arial"/>
        </w:rPr>
        <w:t xml:space="preserve">, </w:t>
      </w:r>
      <w:r w:rsidR="002A6196" w:rsidRPr="00CF2D0C">
        <w:rPr>
          <w:rFonts w:ascii="Arial" w:hAnsi="Arial" w:cs="Arial"/>
        </w:rPr>
        <w:t xml:space="preserve">The recent reports from Sir Bob </w:t>
      </w:r>
      <w:proofErr w:type="spellStart"/>
      <w:r w:rsidR="002A6196" w:rsidRPr="00CF2D0C">
        <w:rPr>
          <w:rFonts w:ascii="Arial" w:hAnsi="Arial" w:cs="Arial"/>
        </w:rPr>
        <w:t>Kerslake</w:t>
      </w:r>
      <w:proofErr w:type="spellEnd"/>
      <w:r w:rsidR="002A6196">
        <w:rPr>
          <w:rFonts w:ascii="Arial" w:hAnsi="Arial" w:cs="Arial"/>
        </w:rPr>
        <w:t xml:space="preserve"> (2014)</w:t>
      </w:r>
      <w:r w:rsidR="002A6196" w:rsidRPr="00CF2D0C">
        <w:rPr>
          <w:rFonts w:ascii="Arial" w:hAnsi="Arial" w:cs="Arial"/>
        </w:rPr>
        <w:t xml:space="preserve"> and from B</w:t>
      </w:r>
      <w:r w:rsidR="002A6196">
        <w:rPr>
          <w:rFonts w:ascii="Arial" w:hAnsi="Arial" w:cs="Arial"/>
        </w:rPr>
        <w:t xml:space="preserve">irmingham independent improvement </w:t>
      </w:r>
      <w:r w:rsidR="002A6196" w:rsidRPr="00CF2D0C">
        <w:rPr>
          <w:rFonts w:ascii="Arial" w:hAnsi="Arial" w:cs="Arial"/>
        </w:rPr>
        <w:t>P</w:t>
      </w:r>
      <w:r w:rsidR="002A6196">
        <w:rPr>
          <w:rFonts w:ascii="Arial" w:hAnsi="Arial" w:cs="Arial"/>
        </w:rPr>
        <w:t>anel (BIIP)</w:t>
      </w:r>
      <w:r w:rsidR="002A6196" w:rsidRPr="00CF2D0C">
        <w:rPr>
          <w:rFonts w:ascii="Arial" w:hAnsi="Arial" w:cs="Arial"/>
        </w:rPr>
        <w:t xml:space="preserve"> </w:t>
      </w:r>
      <w:r w:rsidR="002A6196">
        <w:rPr>
          <w:rFonts w:ascii="Arial" w:hAnsi="Arial" w:cs="Arial"/>
        </w:rPr>
        <w:t>2019</w:t>
      </w:r>
      <w:r w:rsidR="00317A24">
        <w:rPr>
          <w:rFonts w:ascii="Arial" w:hAnsi="Arial" w:cs="Arial"/>
        </w:rPr>
        <w:t>,</w:t>
      </w:r>
      <w:r w:rsidR="002A6196">
        <w:rPr>
          <w:rFonts w:ascii="Arial" w:hAnsi="Arial" w:cs="Arial"/>
        </w:rPr>
        <w:t xml:space="preserve"> </w:t>
      </w:r>
      <w:r w:rsidR="002A6196" w:rsidRPr="00CF2D0C">
        <w:rPr>
          <w:rFonts w:ascii="Arial" w:hAnsi="Arial" w:cs="Arial"/>
        </w:rPr>
        <w:t>recommended</w:t>
      </w:r>
      <w:r w:rsidR="002A6196">
        <w:rPr>
          <w:rFonts w:ascii="Arial" w:hAnsi="Arial" w:cs="Arial"/>
        </w:rPr>
        <w:t xml:space="preserve"> necessary changes like leadership and digital technology</w:t>
      </w:r>
      <w:r w:rsidR="00B1221D">
        <w:rPr>
          <w:rFonts w:ascii="Arial" w:hAnsi="Arial" w:cs="Arial"/>
          <w:color w:val="0070C0"/>
        </w:rPr>
        <w:t xml:space="preserve">, </w:t>
      </w:r>
      <w:r w:rsidR="00B1221D" w:rsidRPr="0084761D">
        <w:rPr>
          <w:rFonts w:ascii="Arial" w:hAnsi="Arial" w:cs="Arial"/>
          <w:b/>
          <w:bCs/>
        </w:rPr>
        <w:t>opportunities:</w:t>
      </w:r>
      <w:r w:rsidR="00B1221D" w:rsidRPr="00B1221D">
        <w:rPr>
          <w:rFonts w:ascii="Arial" w:hAnsi="Arial" w:cs="Arial"/>
        </w:rPr>
        <w:t xml:space="preserve"> HS2, commonwealth game</w:t>
      </w:r>
      <w:r w:rsidR="0084761D">
        <w:rPr>
          <w:rFonts w:ascii="Arial" w:hAnsi="Arial" w:cs="Arial"/>
        </w:rPr>
        <w:t xml:space="preserve"> and </w:t>
      </w:r>
      <w:r w:rsidR="0084761D" w:rsidRPr="0084761D">
        <w:rPr>
          <w:rFonts w:ascii="Arial" w:hAnsi="Arial" w:cs="Arial"/>
          <w:b/>
          <w:bCs/>
        </w:rPr>
        <w:t>Threats:</w:t>
      </w:r>
      <w:r w:rsidR="0084761D">
        <w:rPr>
          <w:rFonts w:ascii="Arial" w:hAnsi="Arial" w:cs="Arial"/>
        </w:rPr>
        <w:t xml:space="preserve"> Young and poor city, technology is not fit for modern workplace, reduce grant from government.</w:t>
      </w:r>
    </w:p>
    <w:p w14:paraId="5B213973" w14:textId="2763E838" w:rsidR="004C585F" w:rsidRPr="00CF2D0C" w:rsidRDefault="004C585F" w:rsidP="00775F6F">
      <w:pPr>
        <w:rPr>
          <w:rFonts w:ascii="Arial" w:hAnsi="Arial" w:cs="Arial"/>
          <w:b/>
          <w:bCs/>
        </w:rPr>
      </w:pPr>
      <w:r w:rsidRPr="00CF2D0C">
        <w:rPr>
          <w:rFonts w:ascii="Arial" w:hAnsi="Arial" w:cs="Arial"/>
          <w:b/>
          <w:bCs/>
        </w:rPr>
        <w:t>5.2 Internal factors:</w:t>
      </w:r>
    </w:p>
    <w:p w14:paraId="4BD3A8D0" w14:textId="31F81BB1" w:rsidR="00122D55" w:rsidRPr="00CF2D0C" w:rsidRDefault="004C585F" w:rsidP="00122D55">
      <w:pPr>
        <w:rPr>
          <w:rFonts w:ascii="Arial" w:hAnsi="Arial" w:cs="Arial"/>
          <w:b/>
          <w:bCs/>
        </w:rPr>
      </w:pPr>
      <w:r w:rsidRPr="00CF2D0C">
        <w:rPr>
          <w:rFonts w:ascii="Arial" w:hAnsi="Arial" w:cs="Arial"/>
          <w:b/>
          <w:bCs/>
        </w:rPr>
        <w:t xml:space="preserve">5.2.1 </w:t>
      </w:r>
      <w:r w:rsidR="00122D55" w:rsidRPr="00CF2D0C">
        <w:rPr>
          <w:rFonts w:ascii="Arial" w:hAnsi="Arial" w:cs="Arial"/>
          <w:b/>
          <w:bCs/>
        </w:rPr>
        <w:t>McKinsey’s 7’s framework:</w:t>
      </w:r>
    </w:p>
    <w:p w14:paraId="11FFFFEB" w14:textId="14A43327" w:rsidR="00122D55" w:rsidRPr="00CF2D0C" w:rsidRDefault="00122D55" w:rsidP="00122D55">
      <w:pPr>
        <w:rPr>
          <w:rFonts w:ascii="Arial" w:hAnsi="Arial" w:cs="Arial"/>
        </w:rPr>
      </w:pPr>
      <w:r w:rsidRPr="00CF2D0C">
        <w:rPr>
          <w:rFonts w:ascii="Arial" w:hAnsi="Arial" w:cs="Arial"/>
        </w:rPr>
        <w:lastRenderedPageBreak/>
        <w:t xml:space="preserve">McKinsey’s 7’s framework model developed by Robert H Waterman junior and Tom Peters in 1980. There are seven factors in the </w:t>
      </w:r>
      <w:r w:rsidR="009E15CA" w:rsidRPr="00CF2D0C">
        <w:rPr>
          <w:rFonts w:ascii="Arial" w:hAnsi="Arial" w:cs="Arial"/>
        </w:rPr>
        <w:t>tools,</w:t>
      </w:r>
      <w:r w:rsidRPr="00CF2D0C">
        <w:rPr>
          <w:rFonts w:ascii="Arial" w:hAnsi="Arial" w:cs="Arial"/>
        </w:rPr>
        <w:t xml:space="preserve"> and th</w:t>
      </w:r>
      <w:r w:rsidR="00954236">
        <w:rPr>
          <w:rFonts w:ascii="Arial" w:hAnsi="Arial" w:cs="Arial"/>
        </w:rPr>
        <w:t>ey</w:t>
      </w:r>
      <w:r w:rsidRPr="00CF2D0C">
        <w:rPr>
          <w:rFonts w:ascii="Arial" w:hAnsi="Arial" w:cs="Arial"/>
        </w:rPr>
        <w:t xml:space="preserve"> are interrelated with each other and must be aligned together for effectiveness of organisation</w:t>
      </w:r>
      <w:r w:rsidR="00920574">
        <w:rPr>
          <w:rFonts w:ascii="Arial" w:hAnsi="Arial" w:cs="Arial"/>
        </w:rPr>
        <w:t xml:space="preserve"> </w:t>
      </w:r>
      <w:r w:rsidR="00920574" w:rsidRPr="00920574">
        <w:rPr>
          <w:rFonts w:ascii="Arial" w:hAnsi="Arial" w:cs="Arial"/>
          <w:color w:val="0070C0"/>
        </w:rPr>
        <w:t>(David and Amanda, 2005</w:t>
      </w:r>
      <w:r w:rsidR="00920574">
        <w:rPr>
          <w:rFonts w:ascii="Arial" w:hAnsi="Arial" w:cs="Arial"/>
        </w:rPr>
        <w:t>)</w:t>
      </w:r>
      <w:r w:rsidRPr="00CF2D0C">
        <w:rPr>
          <w:rFonts w:ascii="Arial" w:hAnsi="Arial" w:cs="Arial"/>
        </w:rPr>
        <w:t xml:space="preserve">. This is a powerful tool to utilise and determine whether all the factors are working together or not and to implement changes if necessary. This tool has been used by many scholars and researchers to establish their findings for example </w:t>
      </w:r>
      <w:r w:rsidR="00920574">
        <w:rPr>
          <w:rFonts w:ascii="Arial" w:hAnsi="Arial" w:cs="Arial"/>
        </w:rPr>
        <w:t>(</w:t>
      </w:r>
      <w:r w:rsidRPr="007676A9">
        <w:rPr>
          <w:rFonts w:ascii="Arial" w:hAnsi="Arial" w:cs="Arial"/>
          <w:color w:val="0070C0"/>
        </w:rPr>
        <w:t>H</w:t>
      </w:r>
      <w:r w:rsidR="00920574">
        <w:rPr>
          <w:rFonts w:ascii="Arial" w:hAnsi="Arial" w:cs="Arial"/>
          <w:color w:val="0070C0"/>
        </w:rPr>
        <w:t>a</w:t>
      </w:r>
      <w:r w:rsidRPr="007676A9">
        <w:rPr>
          <w:rFonts w:ascii="Arial" w:hAnsi="Arial" w:cs="Arial"/>
          <w:color w:val="0070C0"/>
        </w:rPr>
        <w:t>le</w:t>
      </w:r>
      <w:r w:rsidR="00920574">
        <w:rPr>
          <w:rFonts w:ascii="Arial" w:hAnsi="Arial" w:cs="Arial"/>
          <w:color w:val="0070C0"/>
        </w:rPr>
        <w:t>em</w:t>
      </w:r>
      <w:r w:rsidRPr="007676A9">
        <w:rPr>
          <w:rFonts w:ascii="Arial" w:hAnsi="Arial" w:cs="Arial"/>
          <w:color w:val="0070C0"/>
        </w:rPr>
        <w:t xml:space="preserve"> and Jehangir</w:t>
      </w:r>
      <w:r w:rsidR="00920574">
        <w:rPr>
          <w:rFonts w:ascii="Arial" w:hAnsi="Arial" w:cs="Arial"/>
          <w:color w:val="0070C0"/>
        </w:rPr>
        <w:t xml:space="preserve">, </w:t>
      </w:r>
      <w:r w:rsidRPr="007676A9">
        <w:rPr>
          <w:rFonts w:ascii="Arial" w:hAnsi="Arial" w:cs="Arial"/>
          <w:color w:val="0070C0"/>
        </w:rPr>
        <w:t xml:space="preserve">2017) </w:t>
      </w:r>
      <w:r w:rsidRPr="00CF2D0C">
        <w:rPr>
          <w:rFonts w:ascii="Arial" w:hAnsi="Arial" w:cs="Arial"/>
        </w:rPr>
        <w:t>to analyse strategic management practice.</w:t>
      </w:r>
    </w:p>
    <w:p w14:paraId="2509915F" w14:textId="77777777" w:rsidR="00122D55" w:rsidRPr="00CF2D0C" w:rsidRDefault="00122D55" w:rsidP="00122D55">
      <w:pPr>
        <w:rPr>
          <w:rFonts w:ascii="Arial" w:hAnsi="Arial" w:cs="Arial"/>
        </w:rPr>
      </w:pPr>
      <w:r w:rsidRPr="00CF2D0C">
        <w:rPr>
          <w:rFonts w:ascii="Arial" w:hAnsi="Arial" w:cs="Arial"/>
        </w:rPr>
        <w:t>McKenzie’s 7’s framework has been used below to analyse BCC’s organisational culture to determine impact of internal and environmental factor on culture.</w:t>
      </w:r>
    </w:p>
    <w:p w14:paraId="48E2921D" w14:textId="28C91E69" w:rsidR="00122D55" w:rsidRPr="00CF2D0C" w:rsidRDefault="00122D55" w:rsidP="007D4731">
      <w:pPr>
        <w:pStyle w:val="ListParagraph"/>
        <w:numPr>
          <w:ilvl w:val="0"/>
          <w:numId w:val="12"/>
        </w:numPr>
        <w:rPr>
          <w:rFonts w:ascii="Arial" w:hAnsi="Arial" w:cs="Arial"/>
        </w:rPr>
      </w:pPr>
      <w:r w:rsidRPr="00CF2D0C">
        <w:rPr>
          <w:rFonts w:ascii="Arial" w:hAnsi="Arial" w:cs="Arial"/>
          <w:b/>
          <w:bCs/>
        </w:rPr>
        <w:t>Shared value:</w:t>
      </w:r>
      <w:r w:rsidRPr="00CF2D0C">
        <w:rPr>
          <w:rFonts w:ascii="Arial" w:hAnsi="Arial" w:cs="Arial"/>
        </w:rPr>
        <w:t xml:space="preserve"> BCC’s a shared value of best customer service and described in their various statements and as they follow strict guidelines to achieve the goals. BCC </w:t>
      </w:r>
      <w:r w:rsidR="009E15CA" w:rsidRPr="00CF2D0C">
        <w:rPr>
          <w:rFonts w:ascii="Arial" w:hAnsi="Arial" w:cs="Arial"/>
        </w:rPr>
        <w:t>is</w:t>
      </w:r>
      <w:r w:rsidRPr="00CF2D0C">
        <w:rPr>
          <w:rFonts w:ascii="Arial" w:hAnsi="Arial" w:cs="Arial"/>
        </w:rPr>
        <w:t xml:space="preserve"> committed to reduce homelessness support for elderly and disabled vulnerable customer, reducing rough sleeper and finally clean air zone (CAZ) and action to prevent climate change. BCC’s “One Council” plan is a sign of shared value.</w:t>
      </w:r>
    </w:p>
    <w:p w14:paraId="370C425F" w14:textId="0A84FA80" w:rsidR="00122D55" w:rsidRPr="00CF2D0C" w:rsidRDefault="00122D55" w:rsidP="007D4731">
      <w:pPr>
        <w:pStyle w:val="ListParagraph"/>
        <w:numPr>
          <w:ilvl w:val="0"/>
          <w:numId w:val="12"/>
        </w:numPr>
        <w:rPr>
          <w:rFonts w:ascii="Arial" w:hAnsi="Arial" w:cs="Arial"/>
        </w:rPr>
      </w:pPr>
      <w:r w:rsidRPr="00CF2D0C">
        <w:rPr>
          <w:rFonts w:ascii="Arial" w:hAnsi="Arial" w:cs="Arial"/>
          <w:b/>
          <w:bCs/>
        </w:rPr>
        <w:t>Structure:</w:t>
      </w:r>
      <w:r w:rsidRPr="00CF2D0C">
        <w:rPr>
          <w:rFonts w:ascii="Arial" w:hAnsi="Arial" w:cs="Arial"/>
        </w:rPr>
        <w:t xml:space="preserve"> BCC has the </w:t>
      </w:r>
      <w:r w:rsidR="00954236" w:rsidRPr="00CF2D0C">
        <w:rPr>
          <w:rFonts w:ascii="Arial" w:hAnsi="Arial" w:cs="Arial"/>
        </w:rPr>
        <w:t>well-established</w:t>
      </w:r>
      <w:r w:rsidRPr="00CF2D0C">
        <w:rPr>
          <w:rFonts w:ascii="Arial" w:hAnsi="Arial" w:cs="Arial"/>
        </w:rPr>
        <w:t xml:space="preserve"> organisational structure which was described in section</w:t>
      </w:r>
      <w:r w:rsidR="00954236">
        <w:rPr>
          <w:rFonts w:ascii="Arial" w:hAnsi="Arial" w:cs="Arial"/>
        </w:rPr>
        <w:t xml:space="preserve"> 3.</w:t>
      </w:r>
    </w:p>
    <w:p w14:paraId="78A3EB80" w14:textId="3BFD3D00" w:rsidR="00122D55" w:rsidRPr="00CF2D0C" w:rsidRDefault="00122D55" w:rsidP="007D4731">
      <w:pPr>
        <w:pStyle w:val="ListParagraph"/>
        <w:rPr>
          <w:rFonts w:ascii="Arial" w:hAnsi="Arial" w:cs="Arial"/>
        </w:rPr>
      </w:pPr>
      <w:r w:rsidRPr="00CF2D0C">
        <w:rPr>
          <w:rFonts w:ascii="Arial" w:hAnsi="Arial" w:cs="Arial"/>
        </w:rPr>
        <w:t>Previously there was a provision that one third of the councillor’s terms ends each year which seems was not a strong leadership style. Therefore, according to BIIP commendation BCC now dissolve all the councillors re-elect in one go which has been effortful change now.</w:t>
      </w:r>
    </w:p>
    <w:p w14:paraId="438E79C6" w14:textId="1735783C" w:rsidR="00122D55" w:rsidRPr="00CF2D0C" w:rsidRDefault="00122D55" w:rsidP="007D4731">
      <w:pPr>
        <w:pStyle w:val="ListParagraph"/>
        <w:numPr>
          <w:ilvl w:val="0"/>
          <w:numId w:val="12"/>
        </w:numPr>
        <w:rPr>
          <w:rFonts w:ascii="Arial" w:hAnsi="Arial" w:cs="Arial"/>
        </w:rPr>
      </w:pPr>
      <w:r w:rsidRPr="00CF2D0C">
        <w:rPr>
          <w:rFonts w:ascii="Arial" w:hAnsi="Arial" w:cs="Arial"/>
          <w:b/>
          <w:bCs/>
        </w:rPr>
        <w:t>Strategy:</w:t>
      </w:r>
      <w:r w:rsidRPr="00CF2D0C">
        <w:rPr>
          <w:rFonts w:ascii="Arial" w:hAnsi="Arial" w:cs="Arial"/>
        </w:rPr>
        <w:t xml:space="preserve"> BCC’s mission, vision, priorities and workforce value and behaviours statement reflects a strong workplace </w:t>
      </w:r>
      <w:r w:rsidR="00954236">
        <w:rPr>
          <w:rFonts w:ascii="Arial" w:hAnsi="Arial" w:cs="Arial"/>
        </w:rPr>
        <w:t>stra</w:t>
      </w:r>
      <w:r w:rsidRPr="00CF2D0C">
        <w:rPr>
          <w:rFonts w:ascii="Arial" w:hAnsi="Arial" w:cs="Arial"/>
        </w:rPr>
        <w:t>te</w:t>
      </w:r>
      <w:r w:rsidR="00954236">
        <w:rPr>
          <w:rFonts w:ascii="Arial" w:hAnsi="Arial" w:cs="Arial"/>
        </w:rPr>
        <w:t>g</w:t>
      </w:r>
      <w:r w:rsidRPr="00CF2D0C">
        <w:rPr>
          <w:rFonts w:ascii="Arial" w:hAnsi="Arial" w:cs="Arial"/>
        </w:rPr>
        <w:t>y in place which was described in section</w:t>
      </w:r>
      <w:r w:rsidR="00954236">
        <w:rPr>
          <w:rFonts w:ascii="Arial" w:hAnsi="Arial" w:cs="Arial"/>
        </w:rPr>
        <w:t xml:space="preserve"> 2.</w:t>
      </w:r>
    </w:p>
    <w:p w14:paraId="47848C28" w14:textId="664E6A48" w:rsidR="00122D55" w:rsidRPr="00CF2D0C" w:rsidRDefault="00122D55" w:rsidP="007D4731">
      <w:pPr>
        <w:pStyle w:val="ListParagraph"/>
        <w:numPr>
          <w:ilvl w:val="0"/>
          <w:numId w:val="12"/>
        </w:numPr>
        <w:rPr>
          <w:rFonts w:ascii="Arial" w:hAnsi="Arial" w:cs="Arial"/>
        </w:rPr>
      </w:pPr>
      <w:r w:rsidRPr="00CF2D0C">
        <w:rPr>
          <w:rFonts w:ascii="Arial" w:hAnsi="Arial" w:cs="Arial"/>
          <w:b/>
          <w:bCs/>
        </w:rPr>
        <w:t>System:</w:t>
      </w:r>
      <w:r w:rsidRPr="00CF2D0C">
        <w:rPr>
          <w:rFonts w:ascii="Arial" w:hAnsi="Arial" w:cs="Arial"/>
        </w:rPr>
        <w:t xml:space="preserve"> the council adopted many modern technologies in the workplace however the IT equipment’s are getting older and need to replace sooner than later. The old-style management system needs to replace with friendly, proactive and practical system. Not all the employee is providing their feedback hence the true picture is not visible.</w:t>
      </w:r>
    </w:p>
    <w:p w14:paraId="3365F2B4" w14:textId="7450CD37" w:rsidR="00122D55" w:rsidRPr="00CF2D0C" w:rsidRDefault="00122D55" w:rsidP="007D4731">
      <w:pPr>
        <w:pStyle w:val="ListParagraph"/>
        <w:numPr>
          <w:ilvl w:val="0"/>
          <w:numId w:val="12"/>
        </w:numPr>
        <w:rPr>
          <w:rFonts w:ascii="Arial" w:hAnsi="Arial" w:cs="Arial"/>
        </w:rPr>
      </w:pPr>
      <w:r w:rsidRPr="00CF2D0C">
        <w:rPr>
          <w:rFonts w:ascii="Arial" w:hAnsi="Arial" w:cs="Arial"/>
          <w:b/>
          <w:bCs/>
        </w:rPr>
        <w:t>Style:</w:t>
      </w:r>
      <w:r w:rsidRPr="00CF2D0C">
        <w:rPr>
          <w:rFonts w:ascii="Arial" w:hAnsi="Arial" w:cs="Arial"/>
        </w:rPr>
        <w:t xml:space="preserve"> the style of culture </w:t>
      </w:r>
      <w:r w:rsidR="00954236">
        <w:rPr>
          <w:rFonts w:ascii="Arial" w:hAnsi="Arial" w:cs="Arial"/>
        </w:rPr>
        <w:t>is a</w:t>
      </w:r>
      <w:r w:rsidRPr="00CF2D0C">
        <w:rPr>
          <w:rFonts w:ascii="Arial" w:hAnsi="Arial" w:cs="Arial"/>
        </w:rPr>
        <w:t xml:space="preserve"> combination of structural and system which are described in </w:t>
      </w:r>
      <w:r w:rsidR="00A46B0F">
        <w:rPr>
          <w:rFonts w:ascii="Arial" w:hAnsi="Arial" w:cs="Arial"/>
        </w:rPr>
        <w:t>points</w:t>
      </w:r>
      <w:r w:rsidRPr="00CF2D0C">
        <w:rPr>
          <w:rFonts w:ascii="Arial" w:hAnsi="Arial" w:cs="Arial"/>
        </w:rPr>
        <w:t xml:space="preserve"> above.</w:t>
      </w:r>
    </w:p>
    <w:p w14:paraId="0B3BB8A6" w14:textId="5B530802" w:rsidR="00122D55" w:rsidRPr="00CF2D0C" w:rsidRDefault="00122D55" w:rsidP="007D4731">
      <w:pPr>
        <w:pStyle w:val="ListParagraph"/>
        <w:numPr>
          <w:ilvl w:val="0"/>
          <w:numId w:val="12"/>
        </w:numPr>
        <w:rPr>
          <w:rFonts w:ascii="Arial" w:hAnsi="Arial" w:cs="Arial"/>
        </w:rPr>
      </w:pPr>
      <w:r w:rsidRPr="00CF2D0C">
        <w:rPr>
          <w:rFonts w:ascii="Arial" w:hAnsi="Arial" w:cs="Arial"/>
          <w:b/>
          <w:bCs/>
        </w:rPr>
        <w:t>Staff:</w:t>
      </w:r>
      <w:r w:rsidRPr="00CF2D0C">
        <w:rPr>
          <w:rFonts w:ascii="Arial" w:hAnsi="Arial" w:cs="Arial"/>
        </w:rPr>
        <w:t xml:space="preserve"> BCC staffs are committed and motivated to engage in the workplace and committed to make changes through their efficiency. Most of the employee feel confident and proud working with BCC. However, every year there is a reduction of skilled workers due to financial constraints, as a result the w</w:t>
      </w:r>
      <w:r w:rsidR="00954236">
        <w:rPr>
          <w:rFonts w:ascii="Arial" w:hAnsi="Arial" w:cs="Arial"/>
        </w:rPr>
        <w:t>ork</w:t>
      </w:r>
      <w:r w:rsidRPr="00CF2D0C">
        <w:rPr>
          <w:rFonts w:ascii="Arial" w:hAnsi="Arial" w:cs="Arial"/>
        </w:rPr>
        <w:t xml:space="preserve"> pressure increasing day by day. </w:t>
      </w:r>
    </w:p>
    <w:p w14:paraId="03E147F1" w14:textId="4BFE14AC" w:rsidR="006E274D" w:rsidRPr="00CF2D0C" w:rsidRDefault="00122D55" w:rsidP="007D4731">
      <w:pPr>
        <w:pStyle w:val="ListParagraph"/>
        <w:numPr>
          <w:ilvl w:val="0"/>
          <w:numId w:val="12"/>
        </w:numPr>
        <w:rPr>
          <w:rFonts w:ascii="Arial" w:hAnsi="Arial" w:cs="Arial"/>
        </w:rPr>
      </w:pPr>
      <w:r w:rsidRPr="00CF2D0C">
        <w:rPr>
          <w:rFonts w:ascii="Arial" w:hAnsi="Arial" w:cs="Arial"/>
          <w:b/>
          <w:bCs/>
        </w:rPr>
        <w:lastRenderedPageBreak/>
        <w:t>Skills:</w:t>
      </w:r>
      <w:r w:rsidRPr="00CF2D0C">
        <w:rPr>
          <w:rFonts w:ascii="Arial" w:hAnsi="Arial" w:cs="Arial"/>
        </w:rPr>
        <w:t xml:space="preserve"> BCC has a lot of skilled workforce as many of the workforce are with BCC for a long time. However due to early retirement a huge number of skill workforce took voluntary redundancy. As organisation is nothing without the workforce and technology is nothing without the capability or skill to utilise it. Therefore, BCC must improve their workforce skills to utilise modern technology in the workplace. </w:t>
      </w:r>
    </w:p>
    <w:p w14:paraId="1223FE52" w14:textId="1B672618" w:rsidR="006E274D" w:rsidRDefault="006E274D" w:rsidP="00BC23A9">
      <w:pPr>
        <w:pStyle w:val="ListParagraph"/>
        <w:numPr>
          <w:ilvl w:val="0"/>
          <w:numId w:val="23"/>
        </w:numPr>
        <w:rPr>
          <w:rFonts w:ascii="Arial" w:hAnsi="Arial" w:cs="Arial"/>
          <w:b/>
          <w:bCs/>
        </w:rPr>
      </w:pPr>
      <w:r w:rsidRPr="00CF2D0C">
        <w:rPr>
          <w:rFonts w:ascii="Arial" w:hAnsi="Arial" w:cs="Arial"/>
          <w:b/>
          <w:bCs/>
        </w:rPr>
        <w:t>Organisational culture promotes ethical behaviour among employees:</w:t>
      </w:r>
    </w:p>
    <w:p w14:paraId="7C225221" w14:textId="5856574F" w:rsidR="006E274D" w:rsidRPr="00CF2D0C" w:rsidRDefault="0009577F" w:rsidP="007D4731">
      <w:pPr>
        <w:pStyle w:val="ListParagraph"/>
        <w:numPr>
          <w:ilvl w:val="0"/>
          <w:numId w:val="14"/>
        </w:numPr>
        <w:rPr>
          <w:rFonts w:ascii="Arial" w:hAnsi="Arial" w:cs="Arial"/>
        </w:rPr>
      </w:pPr>
      <w:r w:rsidRPr="0009577F">
        <w:rPr>
          <w:rFonts w:ascii="Arial" w:hAnsi="Arial" w:cs="Arial"/>
          <w:b/>
          <w:bCs/>
        </w:rPr>
        <w:t>Definition of ethics:</w:t>
      </w:r>
      <w:r>
        <w:rPr>
          <w:rFonts w:ascii="Arial" w:hAnsi="Arial" w:cs="Arial"/>
        </w:rPr>
        <w:t xml:space="preserve"> </w:t>
      </w:r>
      <w:r w:rsidR="006E274D" w:rsidRPr="00CF2D0C">
        <w:rPr>
          <w:rFonts w:ascii="Arial" w:hAnsi="Arial" w:cs="Arial"/>
        </w:rPr>
        <w:t>An ethics is the morally acceptable and appropriate behaviours of an employee or employees of an organisation which used to justify and beliefs of what is right or wrong, good or bad or honest and dishonest in the workplace. Ethics are the guiding principles which refrains from any misconduct such as stealing, cheating, lying or misleading. Again, ethics could be fiddling of working time or maybe not providing true opinion to a decision or</w:t>
      </w:r>
      <w:r w:rsidR="00954236">
        <w:rPr>
          <w:rFonts w:ascii="Arial" w:hAnsi="Arial" w:cs="Arial"/>
        </w:rPr>
        <w:t xml:space="preserve"> bias to a</w:t>
      </w:r>
      <w:r w:rsidR="006E274D" w:rsidRPr="00CF2D0C">
        <w:rPr>
          <w:rFonts w:ascii="Arial" w:hAnsi="Arial" w:cs="Arial"/>
        </w:rPr>
        <w:t xml:space="preserve"> conflict</w:t>
      </w:r>
      <w:r w:rsidR="00954236">
        <w:rPr>
          <w:rFonts w:ascii="Arial" w:hAnsi="Arial" w:cs="Arial"/>
        </w:rPr>
        <w:t>ing issue.</w:t>
      </w:r>
      <w:r w:rsidR="006E274D" w:rsidRPr="00CF2D0C">
        <w:rPr>
          <w:rFonts w:ascii="Arial" w:hAnsi="Arial" w:cs="Arial"/>
        </w:rPr>
        <w:t xml:space="preserve"> </w:t>
      </w:r>
    </w:p>
    <w:p w14:paraId="15D9375C" w14:textId="7D19F4F9" w:rsidR="006E274D" w:rsidRPr="00CF2D0C" w:rsidRDefault="006E274D" w:rsidP="007D4731">
      <w:pPr>
        <w:pStyle w:val="ListParagraph"/>
        <w:numPr>
          <w:ilvl w:val="0"/>
          <w:numId w:val="14"/>
        </w:numPr>
        <w:rPr>
          <w:rFonts w:ascii="Arial" w:hAnsi="Arial" w:cs="Arial"/>
        </w:rPr>
      </w:pPr>
      <w:r w:rsidRPr="00CF2D0C">
        <w:rPr>
          <w:rFonts w:ascii="Arial" w:hAnsi="Arial" w:cs="Arial"/>
        </w:rPr>
        <w:t>Business ethics are different from personal ethics, business ethics are broad and are the behaviours towards the customers, suppliers, distributors; treatment in regards to employee’s recruitment, pay, rewards, training and promotion etc. how fair obeying the other stakeholders like as local communities, government and beneficiary groups; and how using or abusing the natural environment for example sustainability and climate change purposes.</w:t>
      </w:r>
    </w:p>
    <w:p w14:paraId="70C25C05" w14:textId="01370DC3" w:rsidR="00C52855" w:rsidRPr="00C52855" w:rsidRDefault="006E274D" w:rsidP="007D4731">
      <w:pPr>
        <w:pStyle w:val="ListParagraph"/>
        <w:numPr>
          <w:ilvl w:val="0"/>
          <w:numId w:val="14"/>
        </w:numPr>
        <w:rPr>
          <w:rFonts w:ascii="Arial" w:hAnsi="Arial" w:cs="Arial"/>
        </w:rPr>
      </w:pPr>
      <w:r w:rsidRPr="00CF2D0C">
        <w:rPr>
          <w:rFonts w:ascii="Arial" w:hAnsi="Arial" w:cs="Arial"/>
        </w:rPr>
        <w:t>In this context a corporate social responsibility (CSR) is the moral and ethical responsibility of the workforce and organisation to sustain businesses and its internal and external stakeholders and environment, although it may not be codified in law. Therefore, CSR includes a positive impact on society and its environment</w:t>
      </w:r>
      <w:r w:rsidR="000A4D03">
        <w:rPr>
          <w:rFonts w:ascii="Arial" w:hAnsi="Arial" w:cs="Arial"/>
        </w:rPr>
        <w:t>.</w:t>
      </w:r>
    </w:p>
    <w:p w14:paraId="090FD74C" w14:textId="6B512666" w:rsidR="00251838" w:rsidRPr="00CF2D0C" w:rsidRDefault="006E274D" w:rsidP="007D4731">
      <w:pPr>
        <w:pStyle w:val="ListParagraph"/>
        <w:numPr>
          <w:ilvl w:val="0"/>
          <w:numId w:val="14"/>
        </w:numPr>
        <w:rPr>
          <w:rFonts w:ascii="Arial" w:hAnsi="Arial" w:cs="Arial"/>
        </w:rPr>
      </w:pPr>
      <w:r w:rsidRPr="00CF2D0C">
        <w:rPr>
          <w:rFonts w:ascii="Arial" w:hAnsi="Arial" w:cs="Arial"/>
        </w:rPr>
        <w:t xml:space="preserve"> According to the section </w:t>
      </w:r>
      <w:r w:rsidR="00954236">
        <w:rPr>
          <w:rFonts w:ascii="Arial" w:hAnsi="Arial" w:cs="Arial"/>
        </w:rPr>
        <w:t>5.1.1 environmental factors</w:t>
      </w:r>
      <w:r w:rsidR="00782940">
        <w:rPr>
          <w:rFonts w:ascii="Arial" w:hAnsi="Arial" w:cs="Arial"/>
        </w:rPr>
        <w:t>,</w:t>
      </w:r>
      <w:r w:rsidRPr="00CF2D0C">
        <w:rPr>
          <w:rFonts w:ascii="Arial" w:hAnsi="Arial" w:cs="Arial"/>
        </w:rPr>
        <w:t xml:space="preserve"> BCC introduced CAZ program and recycling waste product as a part of CSR. </w:t>
      </w:r>
    </w:p>
    <w:p w14:paraId="4026B6C8" w14:textId="49BE67E9" w:rsidR="00635BE3" w:rsidRPr="00CF2D0C" w:rsidRDefault="00251838" w:rsidP="007D4731">
      <w:pPr>
        <w:pStyle w:val="ListParagraph"/>
        <w:numPr>
          <w:ilvl w:val="0"/>
          <w:numId w:val="14"/>
        </w:numPr>
        <w:rPr>
          <w:rFonts w:ascii="Arial" w:hAnsi="Arial" w:cs="Arial"/>
        </w:rPr>
      </w:pPr>
      <w:r w:rsidRPr="00CF2D0C">
        <w:rPr>
          <w:rFonts w:ascii="Arial" w:hAnsi="Arial" w:cs="Arial"/>
        </w:rPr>
        <w:t xml:space="preserve">Promoting ethical behaviours in the workplace is not as easy as click and go, it takes time and </w:t>
      </w:r>
      <w:r w:rsidR="00973458" w:rsidRPr="00CF2D0C">
        <w:rPr>
          <w:rFonts w:ascii="Arial" w:hAnsi="Arial" w:cs="Arial"/>
        </w:rPr>
        <w:t>e</w:t>
      </w:r>
      <w:r w:rsidRPr="00CF2D0C">
        <w:rPr>
          <w:rFonts w:ascii="Arial" w:hAnsi="Arial" w:cs="Arial"/>
        </w:rPr>
        <w:t>ffor</w:t>
      </w:r>
      <w:r w:rsidR="00973458" w:rsidRPr="00CF2D0C">
        <w:rPr>
          <w:rFonts w:ascii="Arial" w:hAnsi="Arial" w:cs="Arial"/>
        </w:rPr>
        <w:t>t</w:t>
      </w:r>
      <w:r w:rsidRPr="00CF2D0C">
        <w:rPr>
          <w:rFonts w:ascii="Arial" w:hAnsi="Arial" w:cs="Arial"/>
        </w:rPr>
        <w:t xml:space="preserve">s. The first thing to promote critical behaviours in the workplace is to increase employee’s motivation </w:t>
      </w:r>
      <w:r w:rsidR="00973458" w:rsidRPr="00CF2D0C">
        <w:rPr>
          <w:rFonts w:ascii="Arial" w:hAnsi="Arial" w:cs="Arial"/>
        </w:rPr>
        <w:t>especially,</w:t>
      </w:r>
      <w:r w:rsidRPr="00CF2D0C">
        <w:rPr>
          <w:rFonts w:ascii="Arial" w:hAnsi="Arial" w:cs="Arial"/>
        </w:rPr>
        <w:t xml:space="preserve"> intrinsic motivation. According to Maslow</w:t>
      </w:r>
      <w:r w:rsidR="000A4D03">
        <w:rPr>
          <w:rFonts w:ascii="Arial" w:hAnsi="Arial" w:cs="Arial"/>
        </w:rPr>
        <w:t xml:space="preserve"> (1954)</w:t>
      </w:r>
      <w:r w:rsidRPr="00CF2D0C">
        <w:rPr>
          <w:rFonts w:ascii="Arial" w:hAnsi="Arial" w:cs="Arial"/>
        </w:rPr>
        <w:t xml:space="preserve"> and Herzberg’s</w:t>
      </w:r>
      <w:r w:rsidR="000A4D03">
        <w:rPr>
          <w:rFonts w:ascii="Arial" w:hAnsi="Arial" w:cs="Arial"/>
        </w:rPr>
        <w:t xml:space="preserve"> (1957, 1966)</w:t>
      </w:r>
      <w:r w:rsidRPr="00CF2D0C">
        <w:rPr>
          <w:rFonts w:ascii="Arial" w:hAnsi="Arial" w:cs="Arial"/>
        </w:rPr>
        <w:t xml:space="preserve"> theory intrinsic motivational factors and w</w:t>
      </w:r>
      <w:r w:rsidR="00973458" w:rsidRPr="00CF2D0C">
        <w:rPr>
          <w:rFonts w:ascii="Arial" w:hAnsi="Arial" w:cs="Arial"/>
        </w:rPr>
        <w:t>ork</w:t>
      </w:r>
      <w:r w:rsidRPr="00CF2D0C">
        <w:rPr>
          <w:rFonts w:ascii="Arial" w:hAnsi="Arial" w:cs="Arial"/>
        </w:rPr>
        <w:t xml:space="preserve"> condition motivate employees for longer period </w:t>
      </w:r>
      <w:r w:rsidR="00E17831" w:rsidRPr="00CF2D0C">
        <w:rPr>
          <w:rFonts w:ascii="Arial" w:hAnsi="Arial" w:cs="Arial"/>
        </w:rPr>
        <w:t>than extrinsic motivation</w:t>
      </w:r>
      <w:r w:rsidR="00973458" w:rsidRPr="00CF2D0C">
        <w:rPr>
          <w:rFonts w:ascii="Arial" w:hAnsi="Arial" w:cs="Arial"/>
        </w:rPr>
        <w:t>.</w:t>
      </w:r>
    </w:p>
    <w:p w14:paraId="130459A5" w14:textId="499BF289" w:rsidR="00635BE3" w:rsidRPr="00CF2D0C" w:rsidRDefault="00635BE3" w:rsidP="007D4731">
      <w:pPr>
        <w:pStyle w:val="ListParagraph"/>
        <w:numPr>
          <w:ilvl w:val="0"/>
          <w:numId w:val="14"/>
        </w:numPr>
        <w:rPr>
          <w:rFonts w:ascii="Arial" w:hAnsi="Arial" w:cs="Arial"/>
        </w:rPr>
      </w:pPr>
      <w:r w:rsidRPr="00CF2D0C">
        <w:rPr>
          <w:rFonts w:ascii="Arial" w:hAnsi="Arial" w:cs="Arial"/>
        </w:rPr>
        <w:t xml:space="preserve">Organisational culture like as organisation’s policy and procedures, vision and mission, value and priorities of work and management and leadership structures is the most important factor to motivate employee intrinsically and promote their ethical behaviours. </w:t>
      </w:r>
    </w:p>
    <w:p w14:paraId="143B4F6E" w14:textId="648E0174" w:rsidR="00635BE3" w:rsidRPr="00CF2D0C" w:rsidRDefault="00635BE3" w:rsidP="007D4731">
      <w:pPr>
        <w:pStyle w:val="ListParagraph"/>
        <w:numPr>
          <w:ilvl w:val="0"/>
          <w:numId w:val="14"/>
        </w:numPr>
        <w:rPr>
          <w:rFonts w:ascii="Arial" w:hAnsi="Arial" w:cs="Arial"/>
        </w:rPr>
      </w:pPr>
      <w:r w:rsidRPr="00CF2D0C">
        <w:rPr>
          <w:rFonts w:ascii="Arial" w:hAnsi="Arial" w:cs="Arial"/>
        </w:rPr>
        <w:t xml:space="preserve">In terms of BCC as described in section </w:t>
      </w:r>
      <w:r w:rsidR="00782940">
        <w:rPr>
          <w:rFonts w:ascii="Arial" w:hAnsi="Arial" w:cs="Arial"/>
        </w:rPr>
        <w:t>2,</w:t>
      </w:r>
      <w:r w:rsidRPr="00CF2D0C">
        <w:rPr>
          <w:rFonts w:ascii="Arial" w:hAnsi="Arial" w:cs="Arial"/>
        </w:rPr>
        <w:t xml:space="preserve"> the vision and priorities and the value and behaviour statement has clearly expressed which improves employee’s ethical behaviour. Again, the structure and the communication style and methods are clear and cascaded from the top</w:t>
      </w:r>
      <w:r w:rsidR="00782940">
        <w:rPr>
          <w:rFonts w:ascii="Arial" w:hAnsi="Arial" w:cs="Arial"/>
        </w:rPr>
        <w:t xml:space="preserve"> level of</w:t>
      </w:r>
      <w:r w:rsidRPr="00CF2D0C">
        <w:rPr>
          <w:rFonts w:ascii="Arial" w:hAnsi="Arial" w:cs="Arial"/>
        </w:rPr>
        <w:t xml:space="preserve"> management to the bottom layer of workforce </w:t>
      </w:r>
      <w:r w:rsidRPr="00CF2D0C">
        <w:rPr>
          <w:rFonts w:ascii="Arial" w:hAnsi="Arial" w:cs="Arial"/>
        </w:rPr>
        <w:lastRenderedPageBreak/>
        <w:t>easily, the code of conduct explained frequently to the employee which improve employee’s ethical behaviour.</w:t>
      </w:r>
    </w:p>
    <w:p w14:paraId="7C7C87F4" w14:textId="1C715726" w:rsidR="00635BE3" w:rsidRPr="002911B8" w:rsidRDefault="00635BE3" w:rsidP="007D4731">
      <w:pPr>
        <w:pStyle w:val="ListParagraph"/>
        <w:numPr>
          <w:ilvl w:val="0"/>
          <w:numId w:val="14"/>
        </w:numPr>
        <w:rPr>
          <w:rFonts w:ascii="Arial" w:hAnsi="Arial" w:cs="Arial"/>
          <w:color w:val="0070C0"/>
        </w:rPr>
      </w:pPr>
      <w:r w:rsidRPr="00CF2D0C">
        <w:rPr>
          <w:rFonts w:ascii="Arial" w:hAnsi="Arial" w:cs="Arial"/>
        </w:rPr>
        <w:t>Furthermore, BCC is an equal opportunity employer the</w:t>
      </w:r>
      <w:r w:rsidR="00782940">
        <w:rPr>
          <w:rFonts w:ascii="Arial" w:hAnsi="Arial" w:cs="Arial"/>
        </w:rPr>
        <w:t>y</w:t>
      </w:r>
      <w:r w:rsidRPr="00CF2D0C">
        <w:rPr>
          <w:rFonts w:ascii="Arial" w:hAnsi="Arial" w:cs="Arial"/>
        </w:rPr>
        <w:t xml:space="preserve"> select and hire ethically motivated employees, giving opportunities of disclosing public interest and interest of conflict, also provided full protection for the whistle</w:t>
      </w:r>
      <w:r w:rsidR="002911B8">
        <w:rPr>
          <w:rFonts w:ascii="Arial" w:hAnsi="Arial" w:cs="Arial"/>
        </w:rPr>
        <w:t xml:space="preserve"> </w:t>
      </w:r>
      <w:r w:rsidRPr="00CF2D0C">
        <w:rPr>
          <w:rFonts w:ascii="Arial" w:hAnsi="Arial" w:cs="Arial"/>
        </w:rPr>
        <w:t>blower</w:t>
      </w:r>
      <w:r w:rsidR="002911B8">
        <w:rPr>
          <w:rFonts w:ascii="Arial" w:hAnsi="Arial" w:cs="Arial"/>
        </w:rPr>
        <w:t xml:space="preserve"> (</w:t>
      </w:r>
      <w:r w:rsidR="002911B8" w:rsidRPr="002911B8">
        <w:rPr>
          <w:color w:val="0070C0"/>
        </w:rPr>
        <w:t>Birmingham City Council 2019)</w:t>
      </w:r>
      <w:r w:rsidRPr="002911B8">
        <w:rPr>
          <w:rFonts w:ascii="Arial" w:hAnsi="Arial" w:cs="Arial"/>
          <w:color w:val="0070C0"/>
        </w:rPr>
        <w:t xml:space="preserve">. </w:t>
      </w:r>
    </w:p>
    <w:p w14:paraId="3B0E6119" w14:textId="4574BE75" w:rsidR="00635BE3" w:rsidRPr="00CF2D0C" w:rsidRDefault="00635BE3" w:rsidP="007D4731">
      <w:pPr>
        <w:pStyle w:val="ListParagraph"/>
        <w:numPr>
          <w:ilvl w:val="0"/>
          <w:numId w:val="14"/>
        </w:numPr>
        <w:rPr>
          <w:rFonts w:ascii="Arial" w:hAnsi="Arial" w:cs="Arial"/>
        </w:rPr>
      </w:pPr>
      <w:r w:rsidRPr="00CF2D0C">
        <w:rPr>
          <w:rFonts w:ascii="Arial" w:hAnsi="Arial" w:cs="Arial"/>
        </w:rPr>
        <w:t xml:space="preserve">Training and development opportunities </w:t>
      </w:r>
      <w:r w:rsidR="00782940">
        <w:rPr>
          <w:rFonts w:ascii="Arial" w:hAnsi="Arial" w:cs="Arial"/>
        </w:rPr>
        <w:t xml:space="preserve">are available </w:t>
      </w:r>
      <w:r w:rsidRPr="00CF2D0C">
        <w:rPr>
          <w:rFonts w:ascii="Arial" w:hAnsi="Arial" w:cs="Arial"/>
        </w:rPr>
        <w:t>and other facilities like healthy lifestyle opportunities like cycle lane are also factors of improving and promoting ethical behaviours.</w:t>
      </w:r>
    </w:p>
    <w:p w14:paraId="437D5B96" w14:textId="0FF32D50" w:rsidR="00635BE3" w:rsidRPr="0009577F" w:rsidRDefault="00DB7121" w:rsidP="00635BE3">
      <w:pPr>
        <w:rPr>
          <w:rFonts w:ascii="Arial" w:hAnsi="Arial" w:cs="Arial"/>
        </w:rPr>
      </w:pPr>
      <w:r>
        <w:rPr>
          <w:rFonts w:ascii="Arial" w:hAnsi="Arial" w:cs="Arial"/>
        </w:rPr>
        <w:t>According to writer’s own experience,</w:t>
      </w:r>
      <w:r w:rsidRPr="0009577F">
        <w:rPr>
          <w:rFonts w:ascii="Arial" w:hAnsi="Arial" w:cs="Arial"/>
        </w:rPr>
        <w:t xml:space="preserve"> </w:t>
      </w:r>
      <w:r>
        <w:rPr>
          <w:rFonts w:ascii="Arial" w:hAnsi="Arial" w:cs="Arial"/>
        </w:rPr>
        <w:t>i</w:t>
      </w:r>
      <w:r w:rsidR="00635BE3" w:rsidRPr="0009577F">
        <w:rPr>
          <w:rFonts w:ascii="Arial" w:hAnsi="Arial" w:cs="Arial"/>
        </w:rPr>
        <w:t>n the workplace the following factors can demoralise employee and promote unethical behaviours:</w:t>
      </w:r>
    </w:p>
    <w:p w14:paraId="17A5A103" w14:textId="5C5E7DD6" w:rsidR="00F57F76" w:rsidRPr="00CF2D0C" w:rsidRDefault="00635BE3" w:rsidP="007D4731">
      <w:pPr>
        <w:pStyle w:val="ListParagraph"/>
        <w:numPr>
          <w:ilvl w:val="0"/>
          <w:numId w:val="13"/>
        </w:numPr>
        <w:rPr>
          <w:rFonts w:ascii="Arial" w:hAnsi="Arial" w:cs="Arial"/>
        </w:rPr>
      </w:pPr>
      <w:r w:rsidRPr="00CF2D0C">
        <w:rPr>
          <w:rFonts w:ascii="Arial" w:hAnsi="Arial" w:cs="Arial"/>
        </w:rPr>
        <w:t xml:space="preserve">Despite of </w:t>
      </w:r>
      <w:r w:rsidR="006F0356">
        <w:rPr>
          <w:rFonts w:ascii="Arial" w:hAnsi="Arial" w:cs="Arial"/>
        </w:rPr>
        <w:t xml:space="preserve">the </w:t>
      </w:r>
      <w:r w:rsidRPr="00CF2D0C">
        <w:rPr>
          <w:rFonts w:ascii="Arial" w:hAnsi="Arial" w:cs="Arial"/>
        </w:rPr>
        <w:t xml:space="preserve">above opportunities and facts BCC does not treat all the employees fairly this could demotivate employees and make them to use unethical behaviours. For example, there was a provision to pay language allowances for those who use a second language in demand of the service, this allowance has now been scrapped and asked to use the second language without any allowance. </w:t>
      </w:r>
    </w:p>
    <w:p w14:paraId="3B355C54" w14:textId="7D7C000C" w:rsidR="00F57F76" w:rsidRPr="00CF2D0C" w:rsidRDefault="00F57F76" w:rsidP="007D4731">
      <w:pPr>
        <w:pStyle w:val="ListParagraph"/>
        <w:numPr>
          <w:ilvl w:val="0"/>
          <w:numId w:val="13"/>
        </w:numPr>
        <w:rPr>
          <w:rFonts w:ascii="Arial" w:hAnsi="Arial" w:cs="Arial"/>
        </w:rPr>
      </w:pPr>
      <w:r w:rsidRPr="00CF2D0C">
        <w:rPr>
          <w:rFonts w:ascii="Arial" w:hAnsi="Arial" w:cs="Arial"/>
        </w:rPr>
        <w:t xml:space="preserve">When the managers or superior officer promise something but does not keep the promise in practice that can make the employee unethical. </w:t>
      </w:r>
    </w:p>
    <w:p w14:paraId="3CFAC110" w14:textId="191ACE5D" w:rsidR="00F57F76" w:rsidRPr="00CF2D0C" w:rsidRDefault="00F57F76" w:rsidP="007D4731">
      <w:pPr>
        <w:pStyle w:val="ListParagraph"/>
        <w:numPr>
          <w:ilvl w:val="0"/>
          <w:numId w:val="13"/>
        </w:numPr>
        <w:rPr>
          <w:rFonts w:ascii="Arial" w:hAnsi="Arial" w:cs="Arial"/>
        </w:rPr>
      </w:pPr>
      <w:r w:rsidRPr="00CF2D0C">
        <w:rPr>
          <w:rFonts w:ascii="Arial" w:hAnsi="Arial" w:cs="Arial"/>
        </w:rPr>
        <w:t xml:space="preserve">Finally, when the employee has given uneven workload or excessive workload which can make them to find a way to do short cut in their work and make them to use unethical behaviours. </w:t>
      </w:r>
    </w:p>
    <w:p w14:paraId="7EA9AB4E" w14:textId="346B7EF5" w:rsidR="00AA52B0" w:rsidRPr="00CF2D0C" w:rsidRDefault="00F57F76" w:rsidP="00F57F76">
      <w:pPr>
        <w:rPr>
          <w:rFonts w:ascii="Arial" w:hAnsi="Arial" w:cs="Arial"/>
        </w:rPr>
      </w:pPr>
      <w:r w:rsidRPr="00CF2D0C">
        <w:rPr>
          <w:rFonts w:ascii="Arial" w:hAnsi="Arial" w:cs="Arial"/>
        </w:rPr>
        <w:t xml:space="preserve">In summarisation organisational culture is the health of an organisation, a healthy culture promotes employees’ ethical behaviours. </w:t>
      </w:r>
    </w:p>
    <w:p w14:paraId="07D812FC" w14:textId="5E989B92" w:rsidR="001447AB" w:rsidRPr="00CF2D0C" w:rsidRDefault="001447AB" w:rsidP="00BC23A9">
      <w:pPr>
        <w:pStyle w:val="ListParagraph"/>
        <w:numPr>
          <w:ilvl w:val="0"/>
          <w:numId w:val="23"/>
        </w:numPr>
        <w:rPr>
          <w:rFonts w:ascii="Arial" w:hAnsi="Arial" w:cs="Arial"/>
          <w:b/>
          <w:bCs/>
        </w:rPr>
      </w:pPr>
      <w:r w:rsidRPr="00CF2D0C">
        <w:rPr>
          <w:rFonts w:ascii="Arial" w:hAnsi="Arial" w:cs="Arial"/>
          <w:b/>
          <w:bCs/>
        </w:rPr>
        <w:t>Recommendations:</w:t>
      </w:r>
      <w:r w:rsidR="003D5C8A">
        <w:rPr>
          <w:rFonts w:ascii="Arial" w:hAnsi="Arial" w:cs="Arial"/>
          <w:b/>
          <w:bCs/>
        </w:rPr>
        <w:t xml:space="preserve"> </w:t>
      </w:r>
      <w:r w:rsidR="003D5C8A" w:rsidRPr="003D5C8A">
        <w:rPr>
          <w:rFonts w:ascii="Arial" w:hAnsi="Arial" w:cs="Arial"/>
        </w:rPr>
        <w:t>The following recommendation made to improve BCC’s culture for effective</w:t>
      </w:r>
      <w:r w:rsidR="00340AC1">
        <w:rPr>
          <w:rFonts w:ascii="Arial" w:hAnsi="Arial" w:cs="Arial"/>
        </w:rPr>
        <w:t>ness</w:t>
      </w:r>
      <w:r w:rsidR="003D5C8A" w:rsidRPr="003D5C8A">
        <w:rPr>
          <w:rFonts w:ascii="Arial" w:hAnsi="Arial" w:cs="Arial"/>
        </w:rPr>
        <w:t>.</w:t>
      </w:r>
    </w:p>
    <w:p w14:paraId="075D0632" w14:textId="77777777" w:rsidR="001447AB" w:rsidRPr="00CF2D0C" w:rsidRDefault="001447AB" w:rsidP="007D4731">
      <w:pPr>
        <w:pStyle w:val="ListParagraph"/>
        <w:numPr>
          <w:ilvl w:val="0"/>
          <w:numId w:val="15"/>
        </w:numPr>
        <w:rPr>
          <w:rFonts w:ascii="Arial" w:hAnsi="Arial" w:cs="Arial"/>
        </w:rPr>
      </w:pPr>
      <w:r w:rsidRPr="00CF2D0C">
        <w:rPr>
          <w:rFonts w:ascii="Arial" w:hAnsi="Arial" w:cs="Arial"/>
        </w:rPr>
        <w:t>Change leadership and leadership style and train leaders and managers effective management.</w:t>
      </w:r>
    </w:p>
    <w:p w14:paraId="16C36BEE" w14:textId="77777777" w:rsidR="001447AB" w:rsidRPr="00CF2D0C" w:rsidRDefault="001447AB" w:rsidP="007D4731">
      <w:pPr>
        <w:pStyle w:val="ListParagraph"/>
        <w:numPr>
          <w:ilvl w:val="0"/>
          <w:numId w:val="15"/>
        </w:numPr>
        <w:rPr>
          <w:rFonts w:ascii="Arial" w:hAnsi="Arial" w:cs="Arial"/>
        </w:rPr>
      </w:pPr>
      <w:r w:rsidRPr="00CF2D0C">
        <w:rPr>
          <w:rFonts w:ascii="Arial" w:hAnsi="Arial" w:cs="Arial"/>
        </w:rPr>
        <w:t>Work in partnership with other organisation for example neighbouring authorities, housing association, voluntary sectors &amp; charitable organisation, NHS and local communities.</w:t>
      </w:r>
    </w:p>
    <w:p w14:paraId="6210530A" w14:textId="024A6EA5" w:rsidR="001447AB" w:rsidRPr="00CF2D0C" w:rsidRDefault="001447AB" w:rsidP="007D4731">
      <w:pPr>
        <w:pStyle w:val="ListParagraph"/>
        <w:numPr>
          <w:ilvl w:val="0"/>
          <w:numId w:val="15"/>
        </w:numPr>
        <w:rPr>
          <w:rFonts w:ascii="Arial" w:hAnsi="Arial" w:cs="Arial"/>
        </w:rPr>
      </w:pPr>
      <w:r w:rsidRPr="00CF2D0C">
        <w:rPr>
          <w:rFonts w:ascii="Arial" w:hAnsi="Arial" w:cs="Arial"/>
        </w:rPr>
        <w:t>Top management leader and local managers should work more closely with grassroot</w:t>
      </w:r>
      <w:r w:rsidR="00AB38E5">
        <w:rPr>
          <w:rFonts w:ascii="Arial" w:hAnsi="Arial" w:cs="Arial"/>
        </w:rPr>
        <w:t>s level of</w:t>
      </w:r>
      <w:r w:rsidRPr="00CF2D0C">
        <w:rPr>
          <w:rFonts w:ascii="Arial" w:hAnsi="Arial" w:cs="Arial"/>
        </w:rPr>
        <w:t xml:space="preserve"> workforce</w:t>
      </w:r>
    </w:p>
    <w:p w14:paraId="274E8EB6" w14:textId="06272DA1" w:rsidR="001447AB" w:rsidRPr="00CF2D0C" w:rsidRDefault="001447AB" w:rsidP="007D4731">
      <w:pPr>
        <w:pStyle w:val="ListParagraph"/>
        <w:numPr>
          <w:ilvl w:val="0"/>
          <w:numId w:val="15"/>
        </w:numPr>
        <w:rPr>
          <w:rFonts w:ascii="Arial" w:hAnsi="Arial" w:cs="Arial"/>
        </w:rPr>
      </w:pPr>
      <w:r w:rsidRPr="00CF2D0C">
        <w:rPr>
          <w:rFonts w:ascii="Arial" w:hAnsi="Arial" w:cs="Arial"/>
        </w:rPr>
        <w:t>Change out of date technology into</w:t>
      </w:r>
      <w:r w:rsidR="006F0356">
        <w:rPr>
          <w:rFonts w:ascii="Arial" w:hAnsi="Arial" w:cs="Arial"/>
        </w:rPr>
        <w:t xml:space="preserve"> modern workplace appropriate</w:t>
      </w:r>
      <w:r w:rsidRPr="00CF2D0C">
        <w:rPr>
          <w:rFonts w:ascii="Arial" w:hAnsi="Arial" w:cs="Arial"/>
        </w:rPr>
        <w:t xml:space="preserve"> technology</w:t>
      </w:r>
    </w:p>
    <w:p w14:paraId="0E6ECF9E" w14:textId="1AF2472F" w:rsidR="00AA52B0" w:rsidRPr="00CF2D0C" w:rsidRDefault="001447AB" w:rsidP="007D4731">
      <w:pPr>
        <w:pStyle w:val="ListParagraph"/>
        <w:numPr>
          <w:ilvl w:val="0"/>
          <w:numId w:val="15"/>
        </w:numPr>
        <w:rPr>
          <w:rFonts w:ascii="Arial" w:hAnsi="Arial" w:cs="Arial"/>
        </w:rPr>
      </w:pPr>
      <w:r w:rsidRPr="00CF2D0C">
        <w:rPr>
          <w:rFonts w:ascii="Arial" w:hAnsi="Arial" w:cs="Arial"/>
        </w:rPr>
        <w:t>Improve and develop digital skills for workforce, especially earlier and older generation of employee by robust training, mentoring, motivating and coaching.</w:t>
      </w:r>
    </w:p>
    <w:p w14:paraId="019B0804" w14:textId="70C1F375" w:rsidR="001B2E85" w:rsidRDefault="001B2E85" w:rsidP="00F57F76">
      <w:pPr>
        <w:rPr>
          <w:rFonts w:ascii="Arial" w:hAnsi="Arial" w:cs="Arial"/>
        </w:rPr>
      </w:pPr>
      <w:r w:rsidRPr="00CF2D0C">
        <w:rPr>
          <w:rFonts w:ascii="Arial" w:hAnsi="Arial" w:cs="Arial"/>
        </w:rPr>
        <w:lastRenderedPageBreak/>
        <w:t>John Kotter (1966) introduced 8 step change model in his “leading change” book which follow</w:t>
      </w:r>
      <w:r w:rsidR="00536BB0">
        <w:rPr>
          <w:rFonts w:ascii="Arial" w:hAnsi="Arial" w:cs="Arial"/>
        </w:rPr>
        <w:t>s</w:t>
      </w:r>
      <w:r w:rsidRPr="00CF2D0C">
        <w:rPr>
          <w:rFonts w:ascii="Arial" w:hAnsi="Arial" w:cs="Arial"/>
        </w:rPr>
        <w:t xml:space="preserve"> by many organisations to implement changes in the workplace. </w:t>
      </w:r>
    </w:p>
    <w:p w14:paraId="5BA5D5D9" w14:textId="0409D9E6" w:rsidR="00895523" w:rsidRDefault="00895523" w:rsidP="00F57F76">
      <w:pPr>
        <w:rPr>
          <w:rFonts w:ascii="Arial" w:hAnsi="Arial" w:cs="Arial"/>
        </w:rPr>
      </w:pPr>
    </w:p>
    <w:p w14:paraId="08F90DE5" w14:textId="77777777" w:rsidR="00895523" w:rsidRPr="00CF2D0C" w:rsidRDefault="00895523" w:rsidP="00F57F76">
      <w:pPr>
        <w:rPr>
          <w:rFonts w:ascii="Arial" w:hAnsi="Arial" w:cs="Arial"/>
        </w:rPr>
      </w:pPr>
    </w:p>
    <w:p w14:paraId="338F4351" w14:textId="352F4CEB" w:rsidR="000C43E8" w:rsidRPr="00A74590" w:rsidRDefault="000C43E8" w:rsidP="00A74590">
      <w:pPr>
        <w:pStyle w:val="ListParagraph"/>
        <w:numPr>
          <w:ilvl w:val="0"/>
          <w:numId w:val="23"/>
        </w:numPr>
        <w:rPr>
          <w:rFonts w:ascii="Arial" w:hAnsi="Arial" w:cs="Arial"/>
          <w:b/>
          <w:bCs/>
        </w:rPr>
      </w:pPr>
      <w:r w:rsidRPr="00A74590">
        <w:rPr>
          <w:rFonts w:ascii="Arial" w:hAnsi="Arial" w:cs="Arial"/>
          <w:b/>
          <w:bCs/>
        </w:rPr>
        <w:t>Kotter’s</w:t>
      </w:r>
      <w:r w:rsidR="00536BB0" w:rsidRPr="00A74590">
        <w:rPr>
          <w:rFonts w:ascii="Arial" w:hAnsi="Arial" w:cs="Arial"/>
          <w:b/>
          <w:bCs/>
        </w:rPr>
        <w:t xml:space="preserve"> 8</w:t>
      </w:r>
      <w:r w:rsidRPr="00A74590">
        <w:rPr>
          <w:rFonts w:ascii="Arial" w:hAnsi="Arial" w:cs="Arial"/>
          <w:b/>
          <w:bCs/>
        </w:rPr>
        <w:t xml:space="preserve"> steps model</w:t>
      </w:r>
      <w:r w:rsidR="00FD1086" w:rsidRPr="00A74590">
        <w:rPr>
          <w:rFonts w:ascii="Arial" w:hAnsi="Arial" w:cs="Arial"/>
          <w:b/>
          <w:bCs/>
        </w:rPr>
        <w:t xml:space="preserve"> built on Lewin’s three-step model </w:t>
      </w:r>
      <w:r w:rsidR="007C5C75" w:rsidRPr="00A74590">
        <w:rPr>
          <w:rFonts w:ascii="Arial" w:hAnsi="Arial" w:cs="Arial"/>
          <w:b/>
          <w:bCs/>
        </w:rPr>
        <w:t>has been u</w:t>
      </w:r>
      <w:r w:rsidR="00FD1086" w:rsidRPr="00A74590">
        <w:rPr>
          <w:rFonts w:ascii="Arial" w:hAnsi="Arial" w:cs="Arial"/>
          <w:b/>
          <w:bCs/>
        </w:rPr>
        <w:t>sed</w:t>
      </w:r>
      <w:r w:rsidR="007C5C75" w:rsidRPr="00A74590">
        <w:rPr>
          <w:rFonts w:ascii="Arial" w:hAnsi="Arial" w:cs="Arial"/>
          <w:b/>
          <w:bCs/>
        </w:rPr>
        <w:t xml:space="preserve"> here</w:t>
      </w:r>
      <w:r w:rsidR="00536BB0" w:rsidRPr="00A74590">
        <w:rPr>
          <w:rFonts w:ascii="Arial" w:hAnsi="Arial" w:cs="Arial"/>
          <w:b/>
          <w:bCs/>
        </w:rPr>
        <w:t xml:space="preserve"> </w:t>
      </w:r>
      <w:r w:rsidR="00AB38E5" w:rsidRPr="00A74590">
        <w:rPr>
          <w:rFonts w:ascii="Arial" w:hAnsi="Arial" w:cs="Arial"/>
          <w:b/>
          <w:bCs/>
        </w:rPr>
        <w:t>to</w:t>
      </w:r>
      <w:r w:rsidR="00536BB0" w:rsidRPr="00A74590">
        <w:rPr>
          <w:rFonts w:ascii="Arial" w:hAnsi="Arial" w:cs="Arial"/>
          <w:b/>
          <w:bCs/>
        </w:rPr>
        <w:t xml:space="preserve"> implement </w:t>
      </w:r>
      <w:r w:rsidR="00AB38E5" w:rsidRPr="00A74590">
        <w:rPr>
          <w:rFonts w:ascii="Arial" w:hAnsi="Arial" w:cs="Arial"/>
          <w:b/>
          <w:bCs/>
        </w:rPr>
        <w:t>the</w:t>
      </w:r>
      <w:r w:rsidR="00536BB0" w:rsidRPr="00A74590">
        <w:rPr>
          <w:rFonts w:ascii="Arial" w:hAnsi="Arial" w:cs="Arial"/>
          <w:b/>
          <w:bCs/>
        </w:rPr>
        <w:t xml:space="preserve"> chang</w:t>
      </w:r>
      <w:r w:rsidR="00AB38E5" w:rsidRPr="00A74590">
        <w:rPr>
          <w:rFonts w:ascii="Arial" w:hAnsi="Arial" w:cs="Arial"/>
          <w:b/>
          <w:bCs/>
        </w:rPr>
        <w:t>e</w:t>
      </w:r>
      <w:r w:rsidR="00536BB0" w:rsidRPr="00A74590">
        <w:rPr>
          <w:rFonts w:ascii="Arial" w:hAnsi="Arial" w:cs="Arial"/>
          <w:b/>
          <w:bCs/>
        </w:rPr>
        <w:t xml:space="preserve"> for the above recommendations (d) below</w:t>
      </w:r>
      <w:r w:rsidRPr="00A74590">
        <w:rPr>
          <w:rFonts w:ascii="Arial" w:hAnsi="Arial" w:cs="Arial"/>
          <w:b/>
          <w:bCs/>
        </w:rPr>
        <w:t>:</w:t>
      </w:r>
    </w:p>
    <w:p w14:paraId="408D078E" w14:textId="77777777" w:rsidR="007D4731" w:rsidRPr="00CF2D0C" w:rsidRDefault="000C43E8" w:rsidP="00F57F76">
      <w:pPr>
        <w:rPr>
          <w:rFonts w:ascii="Arial" w:hAnsi="Arial" w:cs="Arial"/>
        </w:rPr>
      </w:pPr>
      <w:r w:rsidRPr="00CF2D0C">
        <w:rPr>
          <w:rFonts w:ascii="Arial" w:hAnsi="Arial" w:cs="Arial"/>
          <w:b/>
          <w:bCs/>
        </w:rPr>
        <w:t xml:space="preserve">Step </w:t>
      </w:r>
      <w:r w:rsidR="00C9238B" w:rsidRPr="00CF2D0C">
        <w:rPr>
          <w:rFonts w:ascii="Arial" w:hAnsi="Arial" w:cs="Arial"/>
          <w:b/>
          <w:bCs/>
        </w:rPr>
        <w:t>1</w:t>
      </w:r>
      <w:r w:rsidRPr="00CF2D0C">
        <w:rPr>
          <w:rFonts w:ascii="Arial" w:hAnsi="Arial" w:cs="Arial"/>
          <w:b/>
          <w:bCs/>
        </w:rPr>
        <w:t xml:space="preserve">: creating an </w:t>
      </w:r>
      <w:r w:rsidR="00CE5BBE" w:rsidRPr="00CF2D0C">
        <w:rPr>
          <w:rFonts w:ascii="Arial" w:hAnsi="Arial" w:cs="Arial"/>
          <w:b/>
          <w:bCs/>
        </w:rPr>
        <w:t>u</w:t>
      </w:r>
      <w:r w:rsidRPr="00CF2D0C">
        <w:rPr>
          <w:rFonts w:ascii="Arial" w:hAnsi="Arial" w:cs="Arial"/>
          <w:b/>
          <w:bCs/>
        </w:rPr>
        <w:t>rgency:</w:t>
      </w:r>
      <w:r w:rsidRPr="00CF2D0C">
        <w:rPr>
          <w:rFonts w:ascii="Arial" w:hAnsi="Arial" w:cs="Arial"/>
        </w:rPr>
        <w:t xml:space="preserve"> -</w:t>
      </w:r>
    </w:p>
    <w:p w14:paraId="7F6CE718" w14:textId="715626B6" w:rsidR="000C43E8" w:rsidRPr="00CF2D0C" w:rsidRDefault="000C43E8" w:rsidP="007D4731">
      <w:pPr>
        <w:pStyle w:val="ListParagraph"/>
        <w:numPr>
          <w:ilvl w:val="0"/>
          <w:numId w:val="16"/>
        </w:numPr>
        <w:rPr>
          <w:rFonts w:ascii="Arial" w:hAnsi="Arial" w:cs="Arial"/>
        </w:rPr>
      </w:pPr>
      <w:r w:rsidRPr="00CF2D0C">
        <w:rPr>
          <w:rFonts w:ascii="Arial" w:hAnsi="Arial" w:cs="Arial"/>
        </w:rPr>
        <w:t xml:space="preserve">the invention of technology is growing fast what is now was not 20 years and what was 20 years ago was not there another 20 years ago. </w:t>
      </w:r>
      <w:r w:rsidR="00082CF9" w:rsidRPr="00DB7121">
        <w:rPr>
          <w:rFonts w:ascii="Arial" w:hAnsi="Arial" w:cs="Arial"/>
          <w:b/>
          <w:bCs/>
        </w:rPr>
        <w:t>S</w:t>
      </w:r>
      <w:r w:rsidRPr="00DB7121">
        <w:rPr>
          <w:rFonts w:ascii="Arial" w:hAnsi="Arial" w:cs="Arial"/>
          <w:b/>
          <w:bCs/>
        </w:rPr>
        <w:t xml:space="preserve">martphone </w:t>
      </w:r>
      <w:r w:rsidR="00DB7121">
        <w:rPr>
          <w:rFonts w:ascii="Arial" w:hAnsi="Arial" w:cs="Arial"/>
        </w:rPr>
        <w:t xml:space="preserve">is an essential technology </w:t>
      </w:r>
      <w:r w:rsidRPr="00CF2D0C">
        <w:rPr>
          <w:rFonts w:ascii="Arial" w:hAnsi="Arial" w:cs="Arial"/>
        </w:rPr>
        <w:t xml:space="preserve">to send emails or </w:t>
      </w:r>
      <w:proofErr w:type="spellStart"/>
      <w:r w:rsidRPr="00CF2D0C">
        <w:rPr>
          <w:rFonts w:ascii="Arial" w:hAnsi="Arial" w:cs="Arial"/>
        </w:rPr>
        <w:t>WhatsApps</w:t>
      </w:r>
      <w:proofErr w:type="spellEnd"/>
      <w:r w:rsidRPr="00CF2D0C">
        <w:rPr>
          <w:rFonts w:ascii="Arial" w:hAnsi="Arial" w:cs="Arial"/>
        </w:rPr>
        <w:t xml:space="preserve"> messages or a group chat. Therefore, this simple message needs to convey to workforce to introduce smart phone technology for effective and cost saving communication purposes.</w:t>
      </w:r>
    </w:p>
    <w:p w14:paraId="1B7E934A" w14:textId="77777777" w:rsidR="007D4731" w:rsidRPr="00CF2D0C" w:rsidRDefault="00CE5BBE" w:rsidP="00CE5BBE">
      <w:pPr>
        <w:rPr>
          <w:rFonts w:ascii="Arial" w:hAnsi="Arial" w:cs="Arial"/>
        </w:rPr>
      </w:pPr>
      <w:r w:rsidRPr="00CF2D0C">
        <w:rPr>
          <w:rFonts w:ascii="Arial" w:hAnsi="Arial" w:cs="Arial"/>
          <w:b/>
          <w:bCs/>
        </w:rPr>
        <w:t xml:space="preserve">Step </w:t>
      </w:r>
      <w:r w:rsidR="00C9238B" w:rsidRPr="00CF2D0C">
        <w:rPr>
          <w:rFonts w:ascii="Arial" w:hAnsi="Arial" w:cs="Arial"/>
          <w:b/>
          <w:bCs/>
        </w:rPr>
        <w:t>2</w:t>
      </w:r>
      <w:r w:rsidRPr="00CF2D0C">
        <w:rPr>
          <w:rFonts w:ascii="Arial" w:hAnsi="Arial" w:cs="Arial"/>
          <w:b/>
          <w:bCs/>
        </w:rPr>
        <w:t>: creating a guiding coalition:</w:t>
      </w:r>
      <w:r w:rsidRPr="00CF2D0C">
        <w:rPr>
          <w:rFonts w:ascii="Arial" w:hAnsi="Arial" w:cs="Arial"/>
        </w:rPr>
        <w:t xml:space="preserve"> -</w:t>
      </w:r>
    </w:p>
    <w:p w14:paraId="0FEA734B" w14:textId="61E53434" w:rsidR="00CE5BBE" w:rsidRPr="00CF2D0C" w:rsidRDefault="00CE5BBE" w:rsidP="007D4731">
      <w:pPr>
        <w:pStyle w:val="ListParagraph"/>
        <w:numPr>
          <w:ilvl w:val="0"/>
          <w:numId w:val="16"/>
        </w:numPr>
        <w:rPr>
          <w:rFonts w:ascii="Arial" w:hAnsi="Arial" w:cs="Arial"/>
        </w:rPr>
      </w:pPr>
      <w:r w:rsidRPr="00CF2D0C">
        <w:rPr>
          <w:rFonts w:ascii="Arial" w:hAnsi="Arial" w:cs="Arial"/>
        </w:rPr>
        <w:t>To establish a project team (PT) of change with a lead person.</w:t>
      </w:r>
    </w:p>
    <w:p w14:paraId="3055BA1F" w14:textId="77777777" w:rsidR="00CE5BBE" w:rsidRPr="00CF2D0C" w:rsidRDefault="00CE5BBE" w:rsidP="007D4731">
      <w:pPr>
        <w:pStyle w:val="ListParagraph"/>
        <w:numPr>
          <w:ilvl w:val="0"/>
          <w:numId w:val="16"/>
        </w:numPr>
        <w:rPr>
          <w:rFonts w:ascii="Arial" w:hAnsi="Arial" w:cs="Arial"/>
        </w:rPr>
      </w:pPr>
      <w:r w:rsidRPr="00CF2D0C">
        <w:rPr>
          <w:rFonts w:ascii="Arial" w:hAnsi="Arial" w:cs="Arial"/>
        </w:rPr>
        <w:t>The team will contact and liaison with</w:t>
      </w:r>
      <w:bookmarkStart w:id="3" w:name="KVWin_undostart"/>
      <w:bookmarkEnd w:id="3"/>
      <w:r w:rsidRPr="00CF2D0C">
        <w:rPr>
          <w:rFonts w:ascii="Arial" w:hAnsi="Arial" w:cs="Arial"/>
        </w:rPr>
        <w:t xml:space="preserve"> each section of the workplace to create a subgroup. </w:t>
      </w:r>
    </w:p>
    <w:p w14:paraId="440DC662" w14:textId="63DFFCFC" w:rsidR="00CE5BBE" w:rsidRPr="00CF2D0C" w:rsidRDefault="00CE5BBE" w:rsidP="007D4731">
      <w:pPr>
        <w:pStyle w:val="ListParagraph"/>
        <w:numPr>
          <w:ilvl w:val="0"/>
          <w:numId w:val="16"/>
        </w:numPr>
        <w:rPr>
          <w:rFonts w:ascii="Arial" w:hAnsi="Arial" w:cs="Arial"/>
        </w:rPr>
      </w:pPr>
      <w:r w:rsidRPr="00CF2D0C">
        <w:rPr>
          <w:rFonts w:ascii="Arial" w:hAnsi="Arial" w:cs="Arial"/>
        </w:rPr>
        <w:t>one person from each subgroup called “change champion” (CC) will represent and liaison with the PT.</w:t>
      </w:r>
    </w:p>
    <w:p w14:paraId="597C1AD4" w14:textId="77777777" w:rsidR="007D4731" w:rsidRPr="00CF2D0C" w:rsidRDefault="00F57528" w:rsidP="00F57528">
      <w:pPr>
        <w:rPr>
          <w:rFonts w:ascii="Arial" w:hAnsi="Arial" w:cs="Arial"/>
        </w:rPr>
      </w:pPr>
      <w:r w:rsidRPr="00CF2D0C">
        <w:rPr>
          <w:rFonts w:ascii="Arial" w:hAnsi="Arial" w:cs="Arial"/>
          <w:b/>
          <w:bCs/>
        </w:rPr>
        <w:t xml:space="preserve">Step </w:t>
      </w:r>
      <w:r w:rsidR="00C9238B" w:rsidRPr="00CF2D0C">
        <w:rPr>
          <w:rFonts w:ascii="Arial" w:hAnsi="Arial" w:cs="Arial"/>
          <w:b/>
          <w:bCs/>
        </w:rPr>
        <w:t>3</w:t>
      </w:r>
      <w:r w:rsidRPr="00CF2D0C">
        <w:rPr>
          <w:rFonts w:ascii="Arial" w:hAnsi="Arial" w:cs="Arial"/>
          <w:b/>
          <w:bCs/>
        </w:rPr>
        <w:t>: creating a vision for change:</w:t>
      </w:r>
      <w:r w:rsidRPr="00CF2D0C">
        <w:rPr>
          <w:rFonts w:ascii="Arial" w:hAnsi="Arial" w:cs="Arial"/>
        </w:rPr>
        <w:t xml:space="preserve"> -</w:t>
      </w:r>
    </w:p>
    <w:p w14:paraId="5F806D19" w14:textId="4B4CDDFF" w:rsidR="00F57528" w:rsidRPr="00CF2D0C" w:rsidRDefault="00F57528" w:rsidP="007D4731">
      <w:pPr>
        <w:pStyle w:val="ListParagraph"/>
        <w:numPr>
          <w:ilvl w:val="0"/>
          <w:numId w:val="17"/>
        </w:numPr>
        <w:rPr>
          <w:rFonts w:ascii="Arial" w:hAnsi="Arial" w:cs="Arial"/>
        </w:rPr>
      </w:pPr>
      <w:r w:rsidRPr="00CF2D0C">
        <w:rPr>
          <w:rFonts w:ascii="Arial" w:hAnsi="Arial" w:cs="Arial"/>
        </w:rPr>
        <w:t>PT will create a written and clear vision and benefit document for</w:t>
      </w:r>
      <w:r w:rsidR="00082CF9">
        <w:rPr>
          <w:rFonts w:ascii="Arial" w:hAnsi="Arial" w:cs="Arial"/>
        </w:rPr>
        <w:t xml:space="preserve"> the</w:t>
      </w:r>
      <w:r w:rsidRPr="00CF2D0C">
        <w:rPr>
          <w:rFonts w:ascii="Arial" w:hAnsi="Arial" w:cs="Arial"/>
        </w:rPr>
        <w:t xml:space="preserve"> change</w:t>
      </w:r>
      <w:r w:rsidR="00082CF9">
        <w:rPr>
          <w:rFonts w:ascii="Arial" w:hAnsi="Arial" w:cs="Arial"/>
        </w:rPr>
        <w:t xml:space="preserve"> and </w:t>
      </w:r>
      <w:r w:rsidRPr="00CF2D0C">
        <w:rPr>
          <w:rFonts w:ascii="Arial" w:hAnsi="Arial" w:cs="Arial"/>
        </w:rPr>
        <w:t xml:space="preserve">CC will </w:t>
      </w:r>
      <w:r w:rsidR="00082CF9">
        <w:rPr>
          <w:rFonts w:ascii="Arial" w:hAnsi="Arial" w:cs="Arial"/>
        </w:rPr>
        <w:t>cascade this</w:t>
      </w:r>
      <w:r w:rsidRPr="00CF2D0C">
        <w:rPr>
          <w:rFonts w:ascii="Arial" w:hAnsi="Arial" w:cs="Arial"/>
        </w:rPr>
        <w:t xml:space="preserve"> to his or her team.</w:t>
      </w:r>
    </w:p>
    <w:p w14:paraId="3AF2E67F" w14:textId="77777777" w:rsidR="007D4731" w:rsidRPr="00CF2D0C" w:rsidRDefault="00F57528" w:rsidP="00F57528">
      <w:pPr>
        <w:rPr>
          <w:rFonts w:ascii="Arial" w:hAnsi="Arial" w:cs="Arial"/>
        </w:rPr>
      </w:pPr>
      <w:r w:rsidRPr="00CF2D0C">
        <w:rPr>
          <w:rFonts w:ascii="Arial" w:hAnsi="Arial" w:cs="Arial"/>
          <w:b/>
          <w:bCs/>
        </w:rPr>
        <w:t xml:space="preserve">Step </w:t>
      </w:r>
      <w:r w:rsidR="00C9238B" w:rsidRPr="00CF2D0C">
        <w:rPr>
          <w:rFonts w:ascii="Arial" w:hAnsi="Arial" w:cs="Arial"/>
          <w:b/>
          <w:bCs/>
        </w:rPr>
        <w:t>4</w:t>
      </w:r>
      <w:r w:rsidRPr="00CF2D0C">
        <w:rPr>
          <w:rFonts w:ascii="Arial" w:hAnsi="Arial" w:cs="Arial"/>
          <w:b/>
          <w:bCs/>
        </w:rPr>
        <w:t>: communicate the vision:</w:t>
      </w:r>
      <w:r w:rsidRPr="00CF2D0C">
        <w:rPr>
          <w:rFonts w:ascii="Arial" w:hAnsi="Arial" w:cs="Arial"/>
        </w:rPr>
        <w:t xml:space="preserve"> -</w:t>
      </w:r>
    </w:p>
    <w:p w14:paraId="5CE64D91" w14:textId="19AE67BD" w:rsidR="00F57528" w:rsidRPr="00CF2D0C" w:rsidRDefault="00F57528" w:rsidP="004B6241">
      <w:pPr>
        <w:pStyle w:val="ListParagraph"/>
        <w:numPr>
          <w:ilvl w:val="0"/>
          <w:numId w:val="17"/>
        </w:numPr>
        <w:rPr>
          <w:rFonts w:ascii="Arial" w:hAnsi="Arial" w:cs="Arial"/>
        </w:rPr>
      </w:pPr>
      <w:r w:rsidRPr="00CF2D0C">
        <w:rPr>
          <w:rFonts w:ascii="Arial" w:hAnsi="Arial" w:cs="Arial"/>
        </w:rPr>
        <w:t>PT will brief the vision to CC thoroughly and CC will cascade the vision and benefit to individual team members.</w:t>
      </w:r>
    </w:p>
    <w:p w14:paraId="0A3AACB0" w14:textId="6F78F154" w:rsidR="00F57528" w:rsidRPr="00CF2D0C" w:rsidRDefault="00F57528" w:rsidP="004B6241">
      <w:pPr>
        <w:pStyle w:val="ListParagraph"/>
        <w:numPr>
          <w:ilvl w:val="0"/>
          <w:numId w:val="17"/>
        </w:numPr>
        <w:rPr>
          <w:rFonts w:ascii="Arial" w:hAnsi="Arial" w:cs="Arial"/>
        </w:rPr>
      </w:pPr>
      <w:r w:rsidRPr="00CF2D0C">
        <w:rPr>
          <w:rFonts w:ascii="Arial" w:hAnsi="Arial" w:cs="Arial"/>
        </w:rPr>
        <w:t xml:space="preserve">Necessary support will be given to CC by PT at the same time </w:t>
      </w:r>
      <w:r w:rsidR="00D41028" w:rsidRPr="00CF2D0C">
        <w:rPr>
          <w:rFonts w:ascii="Arial" w:hAnsi="Arial" w:cs="Arial"/>
        </w:rPr>
        <w:t>feedback</w:t>
      </w:r>
      <w:r w:rsidRPr="00CF2D0C">
        <w:rPr>
          <w:rFonts w:ascii="Arial" w:hAnsi="Arial" w:cs="Arial"/>
        </w:rPr>
        <w:t xml:space="preserve"> from individual member and from CC will listen carefully and attentively.</w:t>
      </w:r>
    </w:p>
    <w:p w14:paraId="07FF9CD4" w14:textId="6A24C887" w:rsidR="00F57528" w:rsidRPr="00CF2D0C" w:rsidRDefault="00F57528" w:rsidP="004B6241">
      <w:pPr>
        <w:pStyle w:val="ListParagraph"/>
        <w:numPr>
          <w:ilvl w:val="0"/>
          <w:numId w:val="17"/>
        </w:numPr>
        <w:rPr>
          <w:rFonts w:ascii="Arial" w:hAnsi="Arial" w:cs="Arial"/>
        </w:rPr>
      </w:pPr>
      <w:r w:rsidRPr="00CF2D0C">
        <w:rPr>
          <w:rFonts w:ascii="Arial" w:hAnsi="Arial" w:cs="Arial"/>
        </w:rPr>
        <w:t>Any improvement from feedback will cascade back to team via CC by appropriate method and to provide opportunity to contribute pro and cons of the smart phone.</w:t>
      </w:r>
    </w:p>
    <w:p w14:paraId="76243320" w14:textId="77777777" w:rsidR="004B6241" w:rsidRPr="00CF2D0C" w:rsidRDefault="00F57528" w:rsidP="00F57528">
      <w:pPr>
        <w:rPr>
          <w:rFonts w:ascii="Arial" w:hAnsi="Arial" w:cs="Arial"/>
        </w:rPr>
      </w:pPr>
      <w:r w:rsidRPr="00CF2D0C">
        <w:rPr>
          <w:rFonts w:ascii="Arial" w:hAnsi="Arial" w:cs="Arial"/>
          <w:b/>
          <w:bCs/>
        </w:rPr>
        <w:t xml:space="preserve">Step </w:t>
      </w:r>
      <w:r w:rsidR="00C9238B" w:rsidRPr="00CF2D0C">
        <w:rPr>
          <w:rFonts w:ascii="Arial" w:hAnsi="Arial" w:cs="Arial"/>
          <w:b/>
          <w:bCs/>
        </w:rPr>
        <w:t>5</w:t>
      </w:r>
      <w:r w:rsidRPr="00CF2D0C">
        <w:rPr>
          <w:rFonts w:ascii="Arial" w:hAnsi="Arial" w:cs="Arial"/>
          <w:b/>
          <w:bCs/>
        </w:rPr>
        <w:t>: remove obstacles:</w:t>
      </w:r>
      <w:r w:rsidRPr="00CF2D0C">
        <w:rPr>
          <w:rFonts w:ascii="Arial" w:hAnsi="Arial" w:cs="Arial"/>
        </w:rPr>
        <w:t xml:space="preserve"> -</w:t>
      </w:r>
    </w:p>
    <w:p w14:paraId="74303007" w14:textId="2E8C5DD6" w:rsidR="00F57528" w:rsidRPr="00CF2D0C" w:rsidRDefault="00F57528" w:rsidP="004B6241">
      <w:pPr>
        <w:pStyle w:val="ListParagraph"/>
        <w:numPr>
          <w:ilvl w:val="0"/>
          <w:numId w:val="18"/>
        </w:numPr>
        <w:rPr>
          <w:rFonts w:ascii="Arial" w:hAnsi="Arial" w:cs="Arial"/>
        </w:rPr>
      </w:pPr>
      <w:r w:rsidRPr="00CF2D0C">
        <w:rPr>
          <w:rFonts w:ascii="Arial" w:hAnsi="Arial" w:cs="Arial"/>
        </w:rPr>
        <w:t xml:space="preserve">find all the obstacles and the reason </w:t>
      </w:r>
      <w:r w:rsidR="00082CF9">
        <w:rPr>
          <w:rFonts w:ascii="Arial" w:hAnsi="Arial" w:cs="Arial"/>
        </w:rPr>
        <w:t>for</w:t>
      </w:r>
      <w:r w:rsidRPr="00CF2D0C">
        <w:rPr>
          <w:rFonts w:ascii="Arial" w:hAnsi="Arial" w:cs="Arial"/>
        </w:rPr>
        <w:t xml:space="preserve"> the obstacle</w:t>
      </w:r>
      <w:r w:rsidR="00082CF9">
        <w:rPr>
          <w:rFonts w:ascii="Arial" w:hAnsi="Arial" w:cs="Arial"/>
        </w:rPr>
        <w:t>s</w:t>
      </w:r>
      <w:r w:rsidRPr="00CF2D0C">
        <w:rPr>
          <w:rFonts w:ascii="Arial" w:hAnsi="Arial" w:cs="Arial"/>
        </w:rPr>
        <w:t>.</w:t>
      </w:r>
    </w:p>
    <w:p w14:paraId="53AD58FC" w14:textId="5596CCA7" w:rsidR="00F57528" w:rsidRDefault="00F57528" w:rsidP="004B6241">
      <w:pPr>
        <w:pStyle w:val="ListParagraph"/>
        <w:numPr>
          <w:ilvl w:val="0"/>
          <w:numId w:val="18"/>
        </w:numPr>
        <w:rPr>
          <w:rFonts w:ascii="Arial" w:hAnsi="Arial" w:cs="Arial"/>
        </w:rPr>
      </w:pPr>
      <w:r w:rsidRPr="00CF2D0C">
        <w:rPr>
          <w:rFonts w:ascii="Arial" w:hAnsi="Arial" w:cs="Arial"/>
        </w:rPr>
        <w:lastRenderedPageBreak/>
        <w:t>Find the solutions e.g. if</w:t>
      </w:r>
      <w:r w:rsidR="003A69BB">
        <w:rPr>
          <w:rFonts w:ascii="Arial" w:hAnsi="Arial" w:cs="Arial"/>
        </w:rPr>
        <w:t xml:space="preserve"> the</w:t>
      </w:r>
      <w:r w:rsidRPr="00CF2D0C">
        <w:rPr>
          <w:rFonts w:ascii="Arial" w:hAnsi="Arial" w:cs="Arial"/>
        </w:rPr>
        <w:t xml:space="preserve"> cost</w:t>
      </w:r>
      <w:r w:rsidR="003A69BB">
        <w:rPr>
          <w:rFonts w:ascii="Arial" w:hAnsi="Arial" w:cs="Arial"/>
        </w:rPr>
        <w:t xml:space="preserve"> is</w:t>
      </w:r>
      <w:r w:rsidRPr="00CF2D0C">
        <w:rPr>
          <w:rFonts w:ascii="Arial" w:hAnsi="Arial" w:cs="Arial"/>
        </w:rPr>
        <w:t xml:space="preserve"> issue, make sure </w:t>
      </w:r>
      <w:r w:rsidR="003A69BB">
        <w:rPr>
          <w:rFonts w:ascii="Arial" w:hAnsi="Arial" w:cs="Arial"/>
        </w:rPr>
        <w:t xml:space="preserve">to inform </w:t>
      </w:r>
      <w:r w:rsidRPr="00CF2D0C">
        <w:rPr>
          <w:rFonts w:ascii="Arial" w:hAnsi="Arial" w:cs="Arial"/>
        </w:rPr>
        <w:t>where is the cost comes from and compare &amp; balance the cost with future benefits. If the skill or training issue explain how to improve the skills and what training will be available. If motivation is a factor of obstruction, find the ways to motivate obstructers.</w:t>
      </w:r>
    </w:p>
    <w:p w14:paraId="153600EE" w14:textId="77777777" w:rsidR="00895523" w:rsidRPr="00895523" w:rsidRDefault="00895523" w:rsidP="00895523">
      <w:pPr>
        <w:rPr>
          <w:rFonts w:ascii="Arial" w:hAnsi="Arial" w:cs="Arial"/>
        </w:rPr>
      </w:pPr>
    </w:p>
    <w:p w14:paraId="021212DA" w14:textId="77777777" w:rsidR="004B6241" w:rsidRPr="00CF2D0C" w:rsidRDefault="00CD61C9" w:rsidP="00CD61C9">
      <w:pPr>
        <w:rPr>
          <w:rFonts w:ascii="Arial" w:hAnsi="Arial" w:cs="Arial"/>
        </w:rPr>
      </w:pPr>
      <w:r w:rsidRPr="00CF2D0C">
        <w:rPr>
          <w:rFonts w:ascii="Arial" w:hAnsi="Arial" w:cs="Arial"/>
          <w:b/>
          <w:bCs/>
        </w:rPr>
        <w:t xml:space="preserve">Step </w:t>
      </w:r>
      <w:r w:rsidR="00C9238B" w:rsidRPr="00CF2D0C">
        <w:rPr>
          <w:rFonts w:ascii="Arial" w:hAnsi="Arial" w:cs="Arial"/>
          <w:b/>
          <w:bCs/>
        </w:rPr>
        <w:t>6</w:t>
      </w:r>
      <w:r w:rsidRPr="00CF2D0C">
        <w:rPr>
          <w:rFonts w:ascii="Arial" w:hAnsi="Arial" w:cs="Arial"/>
          <w:b/>
          <w:bCs/>
        </w:rPr>
        <w:t>: create short term wins:</w:t>
      </w:r>
      <w:r w:rsidRPr="00CF2D0C">
        <w:rPr>
          <w:rFonts w:ascii="Arial" w:hAnsi="Arial" w:cs="Arial"/>
        </w:rPr>
        <w:t xml:space="preserve"> - </w:t>
      </w:r>
    </w:p>
    <w:p w14:paraId="789C053B" w14:textId="00A48604" w:rsidR="00CD61C9" w:rsidRPr="00CF2D0C" w:rsidRDefault="00CD61C9" w:rsidP="004B6241">
      <w:pPr>
        <w:pStyle w:val="ListParagraph"/>
        <w:numPr>
          <w:ilvl w:val="0"/>
          <w:numId w:val="19"/>
        </w:numPr>
        <w:rPr>
          <w:rFonts w:ascii="Arial" w:hAnsi="Arial" w:cs="Arial"/>
        </w:rPr>
      </w:pPr>
      <w:r w:rsidRPr="00CF2D0C">
        <w:rPr>
          <w:rFonts w:ascii="Arial" w:hAnsi="Arial" w:cs="Arial"/>
        </w:rPr>
        <w:t>introduce few samples of smart phone and show the comparative advantage against current</w:t>
      </w:r>
      <w:r w:rsidR="003A69BB">
        <w:rPr>
          <w:rFonts w:ascii="Arial" w:hAnsi="Arial" w:cs="Arial"/>
        </w:rPr>
        <w:t xml:space="preserve"> running</w:t>
      </w:r>
      <w:r w:rsidRPr="00CF2D0C">
        <w:rPr>
          <w:rFonts w:ascii="Arial" w:hAnsi="Arial" w:cs="Arial"/>
        </w:rPr>
        <w:t xml:space="preserve"> system.</w:t>
      </w:r>
    </w:p>
    <w:p w14:paraId="1481A5F1" w14:textId="77777777" w:rsidR="00CD61C9" w:rsidRPr="00CF2D0C" w:rsidRDefault="00CD61C9" w:rsidP="004B6241">
      <w:pPr>
        <w:pStyle w:val="ListParagraph"/>
        <w:numPr>
          <w:ilvl w:val="0"/>
          <w:numId w:val="19"/>
        </w:numPr>
        <w:rPr>
          <w:rFonts w:ascii="Arial" w:hAnsi="Arial" w:cs="Arial"/>
        </w:rPr>
      </w:pPr>
      <w:r w:rsidRPr="00CF2D0C">
        <w:rPr>
          <w:rFonts w:ascii="Arial" w:hAnsi="Arial" w:cs="Arial"/>
        </w:rPr>
        <w:t>Facilitate to share the phone by all members of the team in turn.</w:t>
      </w:r>
    </w:p>
    <w:p w14:paraId="628FA3F0" w14:textId="77777777" w:rsidR="004B6241" w:rsidRPr="00CF2D0C" w:rsidRDefault="00CD61C9" w:rsidP="00CD61C9">
      <w:pPr>
        <w:rPr>
          <w:rFonts w:ascii="Arial" w:hAnsi="Arial" w:cs="Arial"/>
        </w:rPr>
      </w:pPr>
      <w:r w:rsidRPr="00CF2D0C">
        <w:rPr>
          <w:rFonts w:ascii="Arial" w:hAnsi="Arial" w:cs="Arial"/>
          <w:b/>
          <w:bCs/>
        </w:rPr>
        <w:t xml:space="preserve">Step </w:t>
      </w:r>
      <w:r w:rsidR="00C9238B" w:rsidRPr="00CF2D0C">
        <w:rPr>
          <w:rFonts w:ascii="Arial" w:hAnsi="Arial" w:cs="Arial"/>
          <w:b/>
          <w:bCs/>
        </w:rPr>
        <w:t>7</w:t>
      </w:r>
      <w:r w:rsidRPr="00CF2D0C">
        <w:rPr>
          <w:rFonts w:ascii="Arial" w:hAnsi="Arial" w:cs="Arial"/>
          <w:b/>
          <w:bCs/>
        </w:rPr>
        <w:t>: consolidate improvements:</w:t>
      </w:r>
      <w:r w:rsidRPr="00CF2D0C">
        <w:rPr>
          <w:rFonts w:ascii="Arial" w:hAnsi="Arial" w:cs="Arial"/>
        </w:rPr>
        <w:t xml:space="preserve"> - </w:t>
      </w:r>
    </w:p>
    <w:p w14:paraId="4CC7CB9E" w14:textId="679537EE" w:rsidR="00CD61C9" w:rsidRPr="00CF2D0C" w:rsidRDefault="00CD61C9" w:rsidP="004B6241">
      <w:pPr>
        <w:pStyle w:val="ListParagraph"/>
        <w:numPr>
          <w:ilvl w:val="0"/>
          <w:numId w:val="20"/>
        </w:numPr>
        <w:rPr>
          <w:rFonts w:ascii="Arial" w:hAnsi="Arial" w:cs="Arial"/>
        </w:rPr>
      </w:pPr>
      <w:r w:rsidRPr="00CF2D0C">
        <w:rPr>
          <w:rFonts w:ascii="Arial" w:hAnsi="Arial" w:cs="Arial"/>
        </w:rPr>
        <w:t>use one team to convince other team who works close and provide opportunity to meet each other.</w:t>
      </w:r>
    </w:p>
    <w:p w14:paraId="27DB47AA" w14:textId="4D1C8C59" w:rsidR="00CD61C9" w:rsidRPr="00CF2D0C" w:rsidRDefault="00CD61C9" w:rsidP="004B6241">
      <w:pPr>
        <w:pStyle w:val="ListParagraph"/>
        <w:numPr>
          <w:ilvl w:val="0"/>
          <w:numId w:val="20"/>
        </w:numPr>
        <w:rPr>
          <w:rFonts w:ascii="Arial" w:hAnsi="Arial" w:cs="Arial"/>
        </w:rPr>
      </w:pPr>
      <w:r w:rsidRPr="00CF2D0C">
        <w:rPr>
          <w:rFonts w:ascii="Arial" w:hAnsi="Arial" w:cs="Arial"/>
        </w:rPr>
        <w:t>Allow generous time to understand benefits from the use of new smart phone at workplace.</w:t>
      </w:r>
      <w:r w:rsidR="003A69BB">
        <w:rPr>
          <w:rFonts w:ascii="Arial" w:hAnsi="Arial" w:cs="Arial"/>
        </w:rPr>
        <w:t xml:space="preserve"> Slow but steady wins the race.</w:t>
      </w:r>
    </w:p>
    <w:p w14:paraId="22590160" w14:textId="1098DD4C" w:rsidR="00CD61C9" w:rsidRPr="00CF2D0C" w:rsidRDefault="00CD61C9" w:rsidP="004B6241">
      <w:pPr>
        <w:pStyle w:val="ListParagraph"/>
        <w:numPr>
          <w:ilvl w:val="0"/>
          <w:numId w:val="20"/>
        </w:numPr>
        <w:rPr>
          <w:rFonts w:ascii="Arial" w:hAnsi="Arial" w:cs="Arial"/>
        </w:rPr>
      </w:pPr>
      <w:r w:rsidRPr="00CF2D0C">
        <w:rPr>
          <w:rFonts w:ascii="Arial" w:hAnsi="Arial" w:cs="Arial"/>
        </w:rPr>
        <w:t>Use similar techniques for convincing neighbouring team</w:t>
      </w:r>
      <w:r w:rsidR="003A69BB">
        <w:rPr>
          <w:rFonts w:ascii="Arial" w:hAnsi="Arial" w:cs="Arial"/>
        </w:rPr>
        <w:t xml:space="preserve"> as well as</w:t>
      </w:r>
      <w:r w:rsidRPr="00CF2D0C">
        <w:rPr>
          <w:rFonts w:ascii="Arial" w:hAnsi="Arial" w:cs="Arial"/>
        </w:rPr>
        <w:t>.</w:t>
      </w:r>
    </w:p>
    <w:p w14:paraId="6697D286" w14:textId="77777777" w:rsidR="004B6241" w:rsidRPr="00CF2D0C" w:rsidRDefault="00CD61C9" w:rsidP="00CD61C9">
      <w:pPr>
        <w:rPr>
          <w:rFonts w:ascii="Arial" w:hAnsi="Arial" w:cs="Arial"/>
        </w:rPr>
      </w:pPr>
      <w:r w:rsidRPr="00CF2D0C">
        <w:rPr>
          <w:rFonts w:ascii="Arial" w:hAnsi="Arial" w:cs="Arial"/>
          <w:b/>
          <w:bCs/>
        </w:rPr>
        <w:t xml:space="preserve">Step </w:t>
      </w:r>
      <w:r w:rsidR="00C9238B" w:rsidRPr="00CF2D0C">
        <w:rPr>
          <w:rFonts w:ascii="Arial" w:hAnsi="Arial" w:cs="Arial"/>
          <w:b/>
          <w:bCs/>
        </w:rPr>
        <w:t>8</w:t>
      </w:r>
      <w:r w:rsidRPr="00CF2D0C">
        <w:rPr>
          <w:rFonts w:ascii="Arial" w:hAnsi="Arial" w:cs="Arial"/>
          <w:b/>
          <w:bCs/>
        </w:rPr>
        <w:t>: anchor new approaches in the culture:</w:t>
      </w:r>
      <w:r w:rsidRPr="00CF2D0C">
        <w:rPr>
          <w:rFonts w:ascii="Arial" w:hAnsi="Arial" w:cs="Arial"/>
        </w:rPr>
        <w:t xml:space="preserve"> -</w:t>
      </w:r>
    </w:p>
    <w:p w14:paraId="4B9697B1" w14:textId="06356B65" w:rsidR="00CD61C9" w:rsidRPr="00CF2D0C" w:rsidRDefault="004B6241" w:rsidP="004B6241">
      <w:pPr>
        <w:pStyle w:val="ListParagraph"/>
        <w:numPr>
          <w:ilvl w:val="0"/>
          <w:numId w:val="21"/>
        </w:numPr>
        <w:rPr>
          <w:rFonts w:ascii="Arial" w:hAnsi="Arial" w:cs="Arial"/>
        </w:rPr>
      </w:pPr>
      <w:r w:rsidRPr="00CF2D0C">
        <w:rPr>
          <w:rFonts w:ascii="Arial" w:hAnsi="Arial" w:cs="Arial"/>
        </w:rPr>
        <w:t>I</w:t>
      </w:r>
      <w:r w:rsidR="00CD61C9" w:rsidRPr="00CF2D0C">
        <w:rPr>
          <w:rFonts w:ascii="Arial" w:hAnsi="Arial" w:cs="Arial"/>
        </w:rPr>
        <w:t>mplement agreed changes (use of smartphone) to all section of the workplace.</w:t>
      </w:r>
    </w:p>
    <w:p w14:paraId="6B4636A4" w14:textId="77777777" w:rsidR="00CD61C9" w:rsidRPr="00CF2D0C" w:rsidRDefault="00CD61C9" w:rsidP="004B6241">
      <w:pPr>
        <w:pStyle w:val="ListParagraph"/>
        <w:numPr>
          <w:ilvl w:val="0"/>
          <w:numId w:val="21"/>
        </w:numPr>
        <w:rPr>
          <w:rFonts w:ascii="Arial" w:hAnsi="Arial" w:cs="Arial"/>
        </w:rPr>
      </w:pPr>
      <w:r w:rsidRPr="00CF2D0C">
        <w:rPr>
          <w:rFonts w:ascii="Arial" w:hAnsi="Arial" w:cs="Arial"/>
        </w:rPr>
        <w:t>Inspect regularly by CC or by PT member.</w:t>
      </w:r>
    </w:p>
    <w:p w14:paraId="7FAB2D82" w14:textId="77777777" w:rsidR="00CD61C9" w:rsidRPr="00CF2D0C" w:rsidRDefault="00CD61C9" w:rsidP="004B6241">
      <w:pPr>
        <w:pStyle w:val="ListParagraph"/>
        <w:numPr>
          <w:ilvl w:val="0"/>
          <w:numId w:val="21"/>
        </w:numPr>
        <w:rPr>
          <w:rFonts w:ascii="Arial" w:hAnsi="Arial" w:cs="Arial"/>
        </w:rPr>
      </w:pPr>
      <w:r w:rsidRPr="00CF2D0C">
        <w:rPr>
          <w:rFonts w:ascii="Arial" w:hAnsi="Arial" w:cs="Arial"/>
        </w:rPr>
        <w:t>Obtain regular feedback and adjust accordingly.</w:t>
      </w:r>
    </w:p>
    <w:p w14:paraId="64FDBED9" w14:textId="77777777" w:rsidR="00CD61C9" w:rsidRPr="00CF2D0C" w:rsidRDefault="00CD61C9" w:rsidP="004B6241">
      <w:pPr>
        <w:pStyle w:val="ListParagraph"/>
        <w:numPr>
          <w:ilvl w:val="0"/>
          <w:numId w:val="21"/>
        </w:numPr>
        <w:rPr>
          <w:rFonts w:ascii="Arial" w:hAnsi="Arial" w:cs="Arial"/>
        </w:rPr>
      </w:pPr>
      <w:r w:rsidRPr="00CF2D0C">
        <w:rPr>
          <w:rFonts w:ascii="Arial" w:hAnsi="Arial" w:cs="Arial"/>
        </w:rPr>
        <w:t>Establish the culture of change to the whole organisation.</w:t>
      </w:r>
    </w:p>
    <w:p w14:paraId="758F76F3" w14:textId="77777777" w:rsidR="00CD61C9" w:rsidRPr="00CF2D0C" w:rsidRDefault="00CD61C9" w:rsidP="004B6241">
      <w:pPr>
        <w:pStyle w:val="ListParagraph"/>
        <w:numPr>
          <w:ilvl w:val="0"/>
          <w:numId w:val="21"/>
        </w:numPr>
        <w:rPr>
          <w:rFonts w:ascii="Arial" w:hAnsi="Arial" w:cs="Arial"/>
        </w:rPr>
      </w:pPr>
      <w:r w:rsidRPr="00CF2D0C">
        <w:rPr>
          <w:rFonts w:ascii="Arial" w:hAnsi="Arial" w:cs="Arial"/>
        </w:rPr>
        <w:t>Change needs to approve by the cabinet meeting and by the leader of council and chief executive.</w:t>
      </w:r>
    </w:p>
    <w:p w14:paraId="34AB1996" w14:textId="77F86690" w:rsidR="008B0E24" w:rsidRPr="00CF2D0C" w:rsidRDefault="00CD61C9" w:rsidP="004B6241">
      <w:pPr>
        <w:pStyle w:val="ListParagraph"/>
        <w:numPr>
          <w:ilvl w:val="0"/>
          <w:numId w:val="21"/>
        </w:numPr>
        <w:rPr>
          <w:rFonts w:ascii="Arial" w:hAnsi="Arial" w:cs="Arial"/>
        </w:rPr>
      </w:pPr>
      <w:r w:rsidRPr="00CF2D0C">
        <w:rPr>
          <w:rFonts w:ascii="Arial" w:hAnsi="Arial" w:cs="Arial"/>
        </w:rPr>
        <w:t>Encourage rewards</w:t>
      </w:r>
      <w:r w:rsidR="00DF2864" w:rsidRPr="00CF2D0C">
        <w:rPr>
          <w:rFonts w:ascii="Arial" w:hAnsi="Arial" w:cs="Arial"/>
        </w:rPr>
        <w:t>, such as Birmingham Chamberlain Award</w:t>
      </w:r>
      <w:r w:rsidRPr="00CF2D0C">
        <w:rPr>
          <w:rFonts w:ascii="Arial" w:hAnsi="Arial" w:cs="Arial"/>
        </w:rPr>
        <w:t xml:space="preserve"> for those achieve extra miles to </w:t>
      </w:r>
      <w:r w:rsidR="00402202" w:rsidRPr="00CF2D0C">
        <w:rPr>
          <w:rFonts w:ascii="Arial" w:hAnsi="Arial" w:cs="Arial"/>
        </w:rPr>
        <w:t>make</w:t>
      </w:r>
      <w:r w:rsidRPr="00CF2D0C">
        <w:rPr>
          <w:rFonts w:ascii="Arial" w:hAnsi="Arial" w:cs="Arial"/>
        </w:rPr>
        <w:t xml:space="preserve"> things happen.</w:t>
      </w:r>
    </w:p>
    <w:p w14:paraId="6509D3FD" w14:textId="6D294173" w:rsidR="00A51505" w:rsidRDefault="00A51505" w:rsidP="00BC23A9">
      <w:pPr>
        <w:pStyle w:val="ListParagraph"/>
        <w:numPr>
          <w:ilvl w:val="0"/>
          <w:numId w:val="23"/>
        </w:numPr>
        <w:rPr>
          <w:rFonts w:ascii="Arial" w:hAnsi="Arial" w:cs="Arial"/>
        </w:rPr>
      </w:pPr>
      <w:r w:rsidRPr="00CF2D0C">
        <w:rPr>
          <w:rFonts w:ascii="Arial" w:hAnsi="Arial" w:cs="Arial"/>
          <w:b/>
          <w:bCs/>
        </w:rPr>
        <w:t>Conclusion:</w:t>
      </w:r>
      <w:r w:rsidRPr="00CF2D0C">
        <w:rPr>
          <w:rFonts w:ascii="Arial" w:hAnsi="Arial" w:cs="Arial"/>
        </w:rPr>
        <w:t xml:space="preserve"> Birmingham city council is a social organisation with a stable</w:t>
      </w:r>
      <w:r w:rsidR="00C86C03">
        <w:rPr>
          <w:rFonts w:ascii="Arial" w:hAnsi="Arial" w:cs="Arial"/>
        </w:rPr>
        <w:t>,</w:t>
      </w:r>
      <w:r w:rsidRPr="00CF2D0C">
        <w:rPr>
          <w:rFonts w:ascii="Arial" w:hAnsi="Arial" w:cs="Arial"/>
        </w:rPr>
        <w:t xml:space="preserve"> structural framework. Although bureaucratic hierarchical management </w:t>
      </w:r>
      <w:r w:rsidR="00C86C03">
        <w:rPr>
          <w:rFonts w:ascii="Arial" w:hAnsi="Arial" w:cs="Arial"/>
        </w:rPr>
        <w:t>is</w:t>
      </w:r>
      <w:r w:rsidRPr="00CF2D0C">
        <w:rPr>
          <w:rFonts w:ascii="Arial" w:hAnsi="Arial" w:cs="Arial"/>
        </w:rPr>
        <w:t xml:space="preserve"> in place, they have clear vision</w:t>
      </w:r>
      <w:r w:rsidR="00C86C03">
        <w:rPr>
          <w:rFonts w:ascii="Arial" w:hAnsi="Arial" w:cs="Arial"/>
        </w:rPr>
        <w:t xml:space="preserve"> and </w:t>
      </w:r>
      <w:r w:rsidRPr="00CF2D0C">
        <w:rPr>
          <w:rFonts w:ascii="Arial" w:hAnsi="Arial" w:cs="Arial"/>
        </w:rPr>
        <w:t>targeted priorities and value</w:t>
      </w:r>
      <w:r w:rsidR="00C86C03">
        <w:rPr>
          <w:rFonts w:ascii="Arial" w:hAnsi="Arial" w:cs="Arial"/>
        </w:rPr>
        <w:t>s</w:t>
      </w:r>
      <w:r w:rsidRPr="00CF2D0C">
        <w:rPr>
          <w:rFonts w:ascii="Arial" w:hAnsi="Arial" w:cs="Arial"/>
        </w:rPr>
        <w:t xml:space="preserve"> and behaviours statements for </w:t>
      </w:r>
      <w:r w:rsidR="00C86C03">
        <w:rPr>
          <w:rFonts w:ascii="Arial" w:hAnsi="Arial" w:cs="Arial"/>
        </w:rPr>
        <w:t xml:space="preserve">the </w:t>
      </w:r>
      <w:r w:rsidRPr="00CF2D0C">
        <w:rPr>
          <w:rFonts w:ascii="Arial" w:hAnsi="Arial" w:cs="Arial"/>
        </w:rPr>
        <w:t>workforce</w:t>
      </w:r>
      <w:r w:rsidR="00C86C03">
        <w:rPr>
          <w:rFonts w:ascii="Arial" w:hAnsi="Arial" w:cs="Arial"/>
        </w:rPr>
        <w:t xml:space="preserve"> and</w:t>
      </w:r>
      <w:r w:rsidRPr="00CF2D0C">
        <w:rPr>
          <w:rFonts w:ascii="Arial" w:hAnsi="Arial" w:cs="Arial"/>
        </w:rPr>
        <w:t xml:space="preserve"> are well publicise and in practice. </w:t>
      </w:r>
      <w:r w:rsidR="00BE64CC">
        <w:rPr>
          <w:rFonts w:ascii="Arial" w:hAnsi="Arial" w:cs="Arial"/>
        </w:rPr>
        <w:t>BCC made several changes</w:t>
      </w:r>
      <w:r w:rsidR="000271E0">
        <w:rPr>
          <w:rFonts w:ascii="Arial" w:hAnsi="Arial" w:cs="Arial"/>
        </w:rPr>
        <w:t xml:space="preserve"> on recommendation of </w:t>
      </w:r>
      <w:r w:rsidRPr="00CF2D0C">
        <w:rPr>
          <w:rFonts w:ascii="Arial" w:hAnsi="Arial" w:cs="Arial"/>
        </w:rPr>
        <w:t xml:space="preserve">reports from Sir Bob </w:t>
      </w:r>
      <w:proofErr w:type="spellStart"/>
      <w:r w:rsidRPr="00CF2D0C">
        <w:rPr>
          <w:rFonts w:ascii="Arial" w:hAnsi="Arial" w:cs="Arial"/>
        </w:rPr>
        <w:t>Kerslake</w:t>
      </w:r>
      <w:proofErr w:type="spellEnd"/>
      <w:r w:rsidR="00EA5567">
        <w:rPr>
          <w:rFonts w:ascii="Arial" w:hAnsi="Arial" w:cs="Arial"/>
        </w:rPr>
        <w:t xml:space="preserve"> </w:t>
      </w:r>
      <w:r w:rsidR="00EA5567" w:rsidRPr="00407C72">
        <w:rPr>
          <w:rFonts w:ascii="Arial" w:hAnsi="Arial" w:cs="Arial"/>
        </w:rPr>
        <w:t>(</w:t>
      </w:r>
      <w:r w:rsidR="004718B2" w:rsidRPr="00407C72">
        <w:rPr>
          <w:rFonts w:ascii="Arial" w:hAnsi="Arial" w:cs="Arial"/>
        </w:rPr>
        <w:t>Gov.uk 2014)</w:t>
      </w:r>
      <w:r w:rsidRPr="00407C72">
        <w:rPr>
          <w:rFonts w:ascii="Arial" w:hAnsi="Arial" w:cs="Arial"/>
        </w:rPr>
        <w:t xml:space="preserve"> </w:t>
      </w:r>
      <w:r w:rsidR="00C86C03">
        <w:rPr>
          <w:rFonts w:ascii="Arial" w:hAnsi="Arial" w:cs="Arial"/>
        </w:rPr>
        <w:t>like leadership and digital technology</w:t>
      </w:r>
      <w:r w:rsidRPr="00CF2D0C">
        <w:rPr>
          <w:rFonts w:ascii="Arial" w:hAnsi="Arial" w:cs="Arial"/>
        </w:rPr>
        <w:t>. Most of the BCC employees</w:t>
      </w:r>
      <w:r w:rsidR="00C86C03">
        <w:rPr>
          <w:rFonts w:ascii="Arial" w:hAnsi="Arial" w:cs="Arial"/>
        </w:rPr>
        <w:t xml:space="preserve"> </w:t>
      </w:r>
      <w:r w:rsidRPr="00CF2D0C">
        <w:rPr>
          <w:rFonts w:ascii="Arial" w:hAnsi="Arial" w:cs="Arial"/>
        </w:rPr>
        <w:t>admire the BCC’s culture and feel proud to work with BCC.</w:t>
      </w:r>
    </w:p>
    <w:p w14:paraId="28A78711" w14:textId="0011ABBE" w:rsidR="00FE419E" w:rsidRDefault="00FE419E" w:rsidP="00FE419E">
      <w:pPr>
        <w:pStyle w:val="ListParagraph"/>
        <w:rPr>
          <w:rFonts w:ascii="Arial" w:hAnsi="Arial" w:cs="Arial"/>
        </w:rPr>
      </w:pPr>
    </w:p>
    <w:p w14:paraId="5D3683B9" w14:textId="0F683D3C" w:rsidR="001D019D" w:rsidRPr="00895523" w:rsidRDefault="001D019D" w:rsidP="00895523">
      <w:pPr>
        <w:rPr>
          <w:rFonts w:ascii="Arial" w:hAnsi="Arial" w:cs="Arial"/>
        </w:rPr>
      </w:pPr>
    </w:p>
    <w:p w14:paraId="2D01D5EE" w14:textId="77777777" w:rsidR="001D019D" w:rsidRPr="00CF2D0C" w:rsidRDefault="001D019D" w:rsidP="00FE419E">
      <w:pPr>
        <w:pStyle w:val="ListParagraph"/>
        <w:rPr>
          <w:rFonts w:ascii="Arial" w:hAnsi="Arial" w:cs="Arial"/>
        </w:rPr>
      </w:pPr>
    </w:p>
    <w:p w14:paraId="0E6902A7" w14:textId="0D415569" w:rsidR="004C585F" w:rsidRDefault="004C585F" w:rsidP="00BC23A9">
      <w:pPr>
        <w:pStyle w:val="ListParagraph"/>
        <w:numPr>
          <w:ilvl w:val="0"/>
          <w:numId w:val="23"/>
        </w:numPr>
        <w:rPr>
          <w:rFonts w:ascii="Arial" w:hAnsi="Arial" w:cs="Arial"/>
          <w:b/>
          <w:bCs/>
        </w:rPr>
      </w:pPr>
      <w:r w:rsidRPr="00CF2D0C">
        <w:rPr>
          <w:rFonts w:ascii="Arial" w:hAnsi="Arial" w:cs="Arial"/>
          <w:b/>
          <w:bCs/>
        </w:rPr>
        <w:t>References:</w:t>
      </w:r>
    </w:p>
    <w:p w14:paraId="3A33CA20" w14:textId="77777777" w:rsidR="004F0379" w:rsidRPr="004F0379" w:rsidRDefault="004F0379" w:rsidP="004F0379">
      <w:pPr>
        <w:pStyle w:val="ListParagraph"/>
        <w:rPr>
          <w:rFonts w:ascii="Arial" w:hAnsi="Arial" w:cs="Arial"/>
          <w:b/>
          <w:bCs/>
        </w:rPr>
      </w:pPr>
    </w:p>
    <w:p w14:paraId="3939C7C1" w14:textId="5BC10CF1" w:rsidR="004F0379" w:rsidRPr="00E97734" w:rsidRDefault="004F0379" w:rsidP="005E4BBF">
      <w:pPr>
        <w:pStyle w:val="Heading1"/>
        <w:numPr>
          <w:ilvl w:val="0"/>
          <w:numId w:val="26"/>
        </w:numPr>
        <w:shd w:val="clear" w:color="auto" w:fill="FFFFFF"/>
        <w:spacing w:before="0" w:beforeAutospacing="0" w:after="0" w:afterAutospacing="0"/>
        <w:textAlignment w:val="baseline"/>
        <w:rPr>
          <w:rFonts w:ascii="Arial" w:hAnsi="Arial" w:cs="Arial"/>
          <w:b w:val="0"/>
          <w:bCs w:val="0"/>
          <w:color w:val="1E1E1E"/>
          <w:sz w:val="22"/>
          <w:szCs w:val="22"/>
        </w:rPr>
      </w:pPr>
      <w:r w:rsidRPr="00E97734">
        <w:rPr>
          <w:rFonts w:ascii="Arial" w:hAnsi="Arial" w:cs="Arial"/>
          <w:b w:val="0"/>
          <w:bCs w:val="0"/>
          <w:sz w:val="22"/>
          <w:szCs w:val="22"/>
        </w:rPr>
        <w:t xml:space="preserve">BBC news (9 December2015): </w:t>
      </w:r>
      <w:r w:rsidRPr="00E97734">
        <w:rPr>
          <w:rFonts w:ascii="Arial" w:hAnsi="Arial" w:cs="Arial"/>
          <w:b w:val="0"/>
          <w:bCs w:val="0"/>
          <w:color w:val="1E1E1E"/>
          <w:sz w:val="22"/>
          <w:szCs w:val="22"/>
        </w:rPr>
        <w:t>Birmingham City Council 1,200 job losses in 2016-17</w:t>
      </w:r>
      <w:r>
        <w:rPr>
          <w:rFonts w:ascii="Arial" w:hAnsi="Arial" w:cs="Arial"/>
          <w:b w:val="0"/>
          <w:bCs w:val="0"/>
          <w:color w:val="1E1E1E"/>
          <w:sz w:val="22"/>
          <w:szCs w:val="22"/>
        </w:rPr>
        <w:t xml:space="preserve">. </w:t>
      </w:r>
      <w:r>
        <w:rPr>
          <w:rFonts w:ascii="Arial" w:hAnsi="Arial" w:cs="Arial"/>
          <w:b w:val="0"/>
          <w:bCs w:val="0"/>
          <w:color w:val="333333"/>
          <w:sz w:val="22"/>
          <w:szCs w:val="22"/>
        </w:rPr>
        <w:t>Available at:</w:t>
      </w:r>
    </w:p>
    <w:p w14:paraId="78B100C4" w14:textId="0FD93BBF" w:rsidR="004F0379" w:rsidRDefault="005E4BBF" w:rsidP="004F0379">
      <w:r>
        <w:t xml:space="preserve"> </w:t>
      </w:r>
      <w:hyperlink r:id="rId10" w:history="1">
        <w:r w:rsidRPr="009B7564">
          <w:rPr>
            <w:rStyle w:val="Hyperlink"/>
          </w:rPr>
          <w:t>https://www.bbc.co.uk/news/uk-england-birmingham-35049112</w:t>
        </w:r>
      </w:hyperlink>
      <w:r w:rsidR="004F0379">
        <w:t xml:space="preserve"> (Accessed on 15 February </w:t>
      </w:r>
      <w:r>
        <w:t xml:space="preserve">    </w:t>
      </w:r>
      <w:r w:rsidR="004F0379">
        <w:t>2020)</w:t>
      </w:r>
      <w:r>
        <w:t xml:space="preserve">    </w:t>
      </w:r>
    </w:p>
    <w:p w14:paraId="6CCD4790" w14:textId="48AA6472" w:rsidR="00C959A3" w:rsidRDefault="00C959A3" w:rsidP="005E4BBF">
      <w:pPr>
        <w:pStyle w:val="ListParagraph"/>
        <w:numPr>
          <w:ilvl w:val="0"/>
          <w:numId w:val="26"/>
        </w:numPr>
      </w:pPr>
      <w:r>
        <w:t>Birmingham City Council (2018): Workforce Strategy 2018 -2022, Research and Evidence. Available at:</w:t>
      </w:r>
    </w:p>
    <w:p w14:paraId="1A3F5E9E" w14:textId="48624383" w:rsidR="00C959A3" w:rsidRDefault="00D470A3" w:rsidP="00C959A3">
      <w:hyperlink r:id="rId11" w:history="1">
        <w:r w:rsidR="005E4BBF" w:rsidRPr="009B7564">
          <w:rPr>
            <w:rStyle w:val="Hyperlink"/>
          </w:rPr>
          <w:t>https://www.birmingham.gov.uk/downloads/file/11549/bcc_workforce_strategy_research_and_evidence_november_2018</w:t>
        </w:r>
      </w:hyperlink>
      <w:r w:rsidR="00C959A3">
        <w:t xml:space="preserve"> (accessed on 25 February 2020)</w:t>
      </w:r>
    </w:p>
    <w:p w14:paraId="45BA06B3" w14:textId="58968CA4" w:rsidR="00C959A3" w:rsidRDefault="00C959A3" w:rsidP="005E4BBF">
      <w:pPr>
        <w:pStyle w:val="ListParagraph"/>
        <w:numPr>
          <w:ilvl w:val="0"/>
          <w:numId w:val="26"/>
        </w:numPr>
      </w:pPr>
      <w:r>
        <w:t>Birmingham City Council (2019): Whistleblowing and serious misconduct policy. Available at:</w:t>
      </w:r>
    </w:p>
    <w:p w14:paraId="0C9FDD31" w14:textId="45DFB044" w:rsidR="00C959A3" w:rsidRDefault="00D470A3" w:rsidP="00C959A3">
      <w:hyperlink r:id="rId12" w:history="1">
        <w:r w:rsidR="00C959A3">
          <w:rPr>
            <w:rStyle w:val="Hyperlink"/>
          </w:rPr>
          <w:t>https://www.birmingham.gov.uk/downloads/file/787/whistleblowing_and_serious_misconduct_policy</w:t>
        </w:r>
      </w:hyperlink>
      <w:r w:rsidR="00C959A3">
        <w:t xml:space="preserve"> (accessed on 26 February 2020)</w:t>
      </w:r>
    </w:p>
    <w:p w14:paraId="2155B89D" w14:textId="18D66ADC" w:rsidR="00B94C85" w:rsidRDefault="00B94C85" w:rsidP="005E4BBF">
      <w:pPr>
        <w:pStyle w:val="ListParagraph"/>
        <w:numPr>
          <w:ilvl w:val="0"/>
          <w:numId w:val="26"/>
        </w:numPr>
      </w:pPr>
      <w:r>
        <w:t>Birmingham City Council (2020a): Political composition of the Council. Available at:</w:t>
      </w:r>
    </w:p>
    <w:p w14:paraId="3179E869" w14:textId="1BD5C7A2" w:rsidR="00B94C85" w:rsidRDefault="00D470A3" w:rsidP="00C959A3">
      <w:hyperlink r:id="rId13" w:history="1">
        <w:r w:rsidR="00B94C85">
          <w:rPr>
            <w:rStyle w:val="Hyperlink"/>
          </w:rPr>
          <w:t>https://www.birmingham.gov.uk/info/50068/how_the_council_works/882/political_composition_of_the_council</w:t>
        </w:r>
      </w:hyperlink>
      <w:r w:rsidR="00B94C85">
        <w:t xml:space="preserve"> (accessed on 20 February 2020)</w:t>
      </w:r>
    </w:p>
    <w:p w14:paraId="53090712" w14:textId="3B5E0647" w:rsidR="00B94C85" w:rsidRDefault="00B94C85" w:rsidP="005E4BBF">
      <w:pPr>
        <w:pStyle w:val="ListParagraph"/>
        <w:numPr>
          <w:ilvl w:val="0"/>
          <w:numId w:val="26"/>
        </w:numPr>
      </w:pPr>
      <w:r>
        <w:t>Birmingham City Council (2020b): Management Structure.  Available at:</w:t>
      </w:r>
    </w:p>
    <w:p w14:paraId="1C611283" w14:textId="405FDE32" w:rsidR="00B94C85" w:rsidRDefault="00D470A3" w:rsidP="00B94C85">
      <w:hyperlink r:id="rId14" w:history="1">
        <w:r w:rsidR="00B94C85">
          <w:rPr>
            <w:rStyle w:val="Hyperlink"/>
          </w:rPr>
          <w:t>https://www.birmingham.gov.uk/info/50068/how_the_council_works/965/management_structure</w:t>
        </w:r>
      </w:hyperlink>
      <w:r w:rsidR="00B94C85">
        <w:t xml:space="preserve"> (accessed on 20 February 2020)</w:t>
      </w:r>
    </w:p>
    <w:p w14:paraId="696A4C84" w14:textId="09B36DB7" w:rsidR="003B68D4" w:rsidRDefault="003B68D4" w:rsidP="005E4BBF">
      <w:pPr>
        <w:pStyle w:val="ListParagraph"/>
        <w:numPr>
          <w:ilvl w:val="0"/>
          <w:numId w:val="26"/>
        </w:numPr>
      </w:pPr>
      <w:r>
        <w:t>Birmingham City Council (2020c): Working in Birmingham.  Available at:</w:t>
      </w:r>
    </w:p>
    <w:p w14:paraId="38DBF59D" w14:textId="6D36607F" w:rsidR="003B68D4" w:rsidRDefault="00D470A3" w:rsidP="00B94C85">
      <w:hyperlink r:id="rId15" w:history="1">
        <w:r w:rsidR="003B68D4">
          <w:rPr>
            <w:rStyle w:val="Hyperlink"/>
          </w:rPr>
          <w:t>https://www.birmingham.gov.uk/info/20102/jobs/490/working_in_birmingham</w:t>
        </w:r>
      </w:hyperlink>
      <w:r w:rsidR="003B68D4">
        <w:t xml:space="preserve"> (accessed on 03 March 2020)</w:t>
      </w:r>
    </w:p>
    <w:p w14:paraId="1705F341" w14:textId="402A09FE" w:rsidR="00E8390E" w:rsidRDefault="00E8390E" w:rsidP="005E4BBF">
      <w:pPr>
        <w:pStyle w:val="ListParagraph"/>
        <w:numPr>
          <w:ilvl w:val="0"/>
          <w:numId w:val="26"/>
        </w:numPr>
      </w:pPr>
      <w:r>
        <w:t xml:space="preserve">Birmingham </w:t>
      </w:r>
      <w:r w:rsidR="00551FCD">
        <w:t>I</w:t>
      </w:r>
      <w:r>
        <w:t xml:space="preserve">ndependent Improvement Panel (2019): Report to secretary of State. Available </w:t>
      </w:r>
      <w:r w:rsidR="005E4BBF">
        <w:t>at</w:t>
      </w:r>
      <w:r>
        <w:t>:</w:t>
      </w:r>
    </w:p>
    <w:p w14:paraId="6D40DF8E" w14:textId="7027E684" w:rsidR="00C959A3" w:rsidRDefault="00D470A3" w:rsidP="004F0379">
      <w:hyperlink r:id="rId16" w:history="1">
        <w:r w:rsidR="00E8390E">
          <w:rPr>
            <w:rStyle w:val="Hyperlink"/>
          </w:rPr>
          <w:t>https://www.birmingham.gov.uk/downloads/file/12388/2_apr_2019_the_panel_s_report_to_the_secretary_of_state</w:t>
        </w:r>
      </w:hyperlink>
      <w:r w:rsidR="00E8390E">
        <w:t xml:space="preserve"> (accessed on 1 March 2020)</w:t>
      </w:r>
    </w:p>
    <w:p w14:paraId="45C35482" w14:textId="3C11EFE6" w:rsidR="00327F35" w:rsidRDefault="00327F35" w:rsidP="00327F35">
      <w:pPr>
        <w:pStyle w:val="ListParagraph"/>
        <w:numPr>
          <w:ilvl w:val="0"/>
          <w:numId w:val="26"/>
        </w:numPr>
      </w:pPr>
      <w:proofErr w:type="spellStart"/>
      <w:r>
        <w:t>Kerslake</w:t>
      </w:r>
      <w:proofErr w:type="spellEnd"/>
      <w:r>
        <w:t xml:space="preserve">, B (2014): </w:t>
      </w:r>
      <w:r>
        <w:t>The way forward: an independent review of the governance and organisational capabilities of Birmingham City Council</w:t>
      </w:r>
      <w:r>
        <w:t xml:space="preserve">. Available at: </w:t>
      </w:r>
      <w:hyperlink r:id="rId17" w:history="1">
        <w:r>
          <w:rPr>
            <w:rStyle w:val="Hyperlink"/>
          </w:rPr>
          <w:t>https://www.birmingham.gov.uk/downloads/file/4311/the_way_forward_an_independent_</w:t>
        </w:r>
        <w:r>
          <w:rPr>
            <w:rStyle w:val="Hyperlink"/>
          </w:rPr>
          <w:lastRenderedPageBreak/>
          <w:t>review_of_the_governance_and_organisational_capabilities_of_birmingham_city_council</w:t>
        </w:r>
      </w:hyperlink>
      <w:r>
        <w:t xml:space="preserve"> (accessed on 20 February 2020)</w:t>
      </w:r>
    </w:p>
    <w:p w14:paraId="39774E3F" w14:textId="2676F45E" w:rsidR="004F0379" w:rsidRDefault="004F0379" w:rsidP="005E4BBF">
      <w:pPr>
        <w:pStyle w:val="ListParagraph"/>
        <w:numPr>
          <w:ilvl w:val="0"/>
          <w:numId w:val="26"/>
        </w:numPr>
      </w:pPr>
      <w:r>
        <w:t>David, P. and Amanda, B. (2005) Integrated marketing communications. 2</w:t>
      </w:r>
      <w:r w:rsidRPr="005E4BBF">
        <w:rPr>
          <w:vertAlign w:val="superscript"/>
        </w:rPr>
        <w:t>nd</w:t>
      </w:r>
      <w:r>
        <w:t xml:space="preserve"> edition. Pearson Education, UK.</w:t>
      </w:r>
    </w:p>
    <w:p w14:paraId="3101A838" w14:textId="46E51F39" w:rsidR="004F0379" w:rsidRDefault="004F0379" w:rsidP="005E4BBF">
      <w:pPr>
        <w:pStyle w:val="ListParagraph"/>
        <w:numPr>
          <w:ilvl w:val="0"/>
          <w:numId w:val="26"/>
        </w:numPr>
      </w:pPr>
      <w:r>
        <w:t>Deal, T. E. &amp; Kennedy, A. A. (2000) The New Corporate Cultures: Revitalizing the workplace after downsizing, mergers and reengineering, London-UK, TEXERE Publishing Limited.</w:t>
      </w:r>
    </w:p>
    <w:p w14:paraId="3E1D85E5" w14:textId="15F426E6" w:rsidR="004718B2" w:rsidRDefault="004718B2" w:rsidP="005E4BBF">
      <w:pPr>
        <w:pStyle w:val="ListParagraph"/>
        <w:numPr>
          <w:ilvl w:val="0"/>
          <w:numId w:val="26"/>
        </w:numPr>
      </w:pPr>
      <w:r w:rsidRPr="005E4BBF">
        <w:rPr>
          <w:rFonts w:ascii="Arial" w:hAnsi="Arial" w:cs="Arial"/>
        </w:rPr>
        <w:t>Gov.uk (2014):</w:t>
      </w:r>
      <w:r>
        <w:t xml:space="preserve"> </w:t>
      </w:r>
      <w:r w:rsidRPr="005E4BBF">
        <w:rPr>
          <w:rFonts w:ascii="Arial" w:hAnsi="Arial" w:cs="Arial"/>
        </w:rPr>
        <w:t xml:space="preserve">Press release, </w:t>
      </w:r>
      <w:proofErr w:type="spellStart"/>
      <w:r w:rsidRPr="005E4BBF">
        <w:rPr>
          <w:rFonts w:ascii="Arial" w:hAnsi="Arial" w:cs="Arial"/>
          <w:color w:val="0B0C0C"/>
        </w:rPr>
        <w:t>Kerslake</w:t>
      </w:r>
      <w:proofErr w:type="spellEnd"/>
      <w:r w:rsidRPr="005E4BBF">
        <w:rPr>
          <w:rFonts w:ascii="Arial" w:hAnsi="Arial" w:cs="Arial"/>
          <w:color w:val="0B0C0C"/>
        </w:rPr>
        <w:t xml:space="preserve"> report: Birmingham council must radically improve. Available at: </w:t>
      </w:r>
      <w:hyperlink r:id="rId18" w:history="1">
        <w:r>
          <w:rPr>
            <w:rStyle w:val="Hyperlink"/>
          </w:rPr>
          <w:t>https://www.gov.uk/government/news/kerslake-report-birmingham-council-must-radically-improve</w:t>
        </w:r>
      </w:hyperlink>
      <w:r>
        <w:t xml:space="preserve"> (accessed on 28 February 2020)</w:t>
      </w:r>
    </w:p>
    <w:p w14:paraId="279F4450" w14:textId="0C20B8FA" w:rsidR="004F0379" w:rsidRDefault="004F0379" w:rsidP="005E4BBF">
      <w:pPr>
        <w:pStyle w:val="ListParagraph"/>
        <w:numPr>
          <w:ilvl w:val="0"/>
          <w:numId w:val="26"/>
        </w:numPr>
      </w:pPr>
      <w:r>
        <w:t>Haleem, F and Jehangir, M. (2017) Strategic Management Practices by Morrison PLC, UK. Analysis, Lesson and Implications. Middle East Journal of Business, Vol. 2 Issue 3, July 2017.</w:t>
      </w:r>
    </w:p>
    <w:p w14:paraId="240C6DFB" w14:textId="68E51E80" w:rsidR="004F0379" w:rsidRDefault="004F0379" w:rsidP="005E4BBF">
      <w:pPr>
        <w:pStyle w:val="ListParagraph"/>
        <w:numPr>
          <w:ilvl w:val="0"/>
          <w:numId w:val="26"/>
        </w:numPr>
      </w:pPr>
      <w:r>
        <w:t>Handy, C. (1993) Understanding Organizations, London-UK, Penguin Books Ltd, 4th Edition</w:t>
      </w:r>
    </w:p>
    <w:p w14:paraId="45677D73" w14:textId="681A6B9D" w:rsidR="004F0379" w:rsidRDefault="004F0379" w:rsidP="005E4BBF">
      <w:pPr>
        <w:pStyle w:val="ListParagraph"/>
        <w:numPr>
          <w:ilvl w:val="0"/>
          <w:numId w:val="26"/>
        </w:numPr>
      </w:pPr>
      <w:r>
        <w:t>Johnson, G. (2000) Strategy through a Cultural Lens: Learning from Managers’ Experience. Management Learning, 31 (4), pp. 403-426.</w:t>
      </w:r>
    </w:p>
    <w:p w14:paraId="2E447BD8" w14:textId="497D3CAE" w:rsidR="004F0379" w:rsidRPr="005E4BBF" w:rsidRDefault="004F0379" w:rsidP="005E4BBF">
      <w:pPr>
        <w:pStyle w:val="uiqtextpara"/>
        <w:numPr>
          <w:ilvl w:val="0"/>
          <w:numId w:val="26"/>
        </w:numPr>
        <w:spacing w:before="0" w:beforeAutospacing="0"/>
        <w:rPr>
          <w:rFonts w:ascii="Arial" w:hAnsi="Arial" w:cs="Arial"/>
          <w:sz w:val="22"/>
          <w:szCs w:val="22"/>
        </w:rPr>
      </w:pPr>
      <w:proofErr w:type="spellStart"/>
      <w:r w:rsidRPr="005E4BBF">
        <w:rPr>
          <w:rFonts w:ascii="Arial" w:hAnsi="Arial" w:cs="Arial"/>
          <w:sz w:val="22"/>
          <w:szCs w:val="22"/>
          <w:shd w:val="clear" w:color="auto" w:fill="FFFFFF"/>
        </w:rPr>
        <w:t>Maund</w:t>
      </w:r>
      <w:proofErr w:type="spellEnd"/>
      <w:r w:rsidRPr="005E4BBF">
        <w:rPr>
          <w:rFonts w:ascii="Arial" w:hAnsi="Arial" w:cs="Arial"/>
          <w:sz w:val="22"/>
          <w:szCs w:val="22"/>
          <w:shd w:val="clear" w:color="auto" w:fill="FFFFFF"/>
        </w:rPr>
        <w:t>, A. (2018). BA in leadership and management. [London]: SAGE PUBLICATION.</w:t>
      </w:r>
    </w:p>
    <w:p w14:paraId="144FE9DC" w14:textId="5174EB14" w:rsidR="004F0379" w:rsidRPr="005E4BBF" w:rsidRDefault="004F0379" w:rsidP="005E4BBF">
      <w:pPr>
        <w:pStyle w:val="ListParagraph"/>
        <w:numPr>
          <w:ilvl w:val="0"/>
          <w:numId w:val="26"/>
        </w:numPr>
        <w:rPr>
          <w:rFonts w:ascii="Arial" w:hAnsi="Arial" w:cs="Arial"/>
          <w:shd w:val="clear" w:color="auto" w:fill="FFFFFF"/>
        </w:rPr>
      </w:pPr>
      <w:r w:rsidRPr="005E4BBF">
        <w:rPr>
          <w:rFonts w:ascii="Arial" w:hAnsi="Arial" w:cs="Arial"/>
          <w:shd w:val="clear" w:color="auto" w:fill="FFFFFF"/>
        </w:rPr>
        <w:t>Mullins, L. (2005). </w:t>
      </w:r>
      <w:r w:rsidRPr="005E4BBF">
        <w:rPr>
          <w:rFonts w:ascii="Arial" w:hAnsi="Arial" w:cs="Arial"/>
          <w:i/>
          <w:iCs/>
          <w:shd w:val="clear" w:color="auto" w:fill="FFFFFF"/>
        </w:rPr>
        <w:t>Management and organisational behaviour by Laurie J. Mullins</w:t>
      </w:r>
      <w:r w:rsidRPr="005E4BBF">
        <w:rPr>
          <w:rFonts w:ascii="Arial" w:hAnsi="Arial" w:cs="Arial"/>
          <w:shd w:val="clear" w:color="auto" w:fill="FFFFFF"/>
        </w:rPr>
        <w:t>. Harlow: Pearson Education Limited.</w:t>
      </w:r>
    </w:p>
    <w:p w14:paraId="58CB4EF9" w14:textId="2112A9ED" w:rsidR="004F0379" w:rsidRPr="005E4BBF" w:rsidRDefault="004F0379" w:rsidP="005E4BBF">
      <w:pPr>
        <w:pStyle w:val="ListParagraph"/>
        <w:numPr>
          <w:ilvl w:val="0"/>
          <w:numId w:val="26"/>
        </w:numPr>
        <w:rPr>
          <w:rFonts w:ascii="Verdana" w:hAnsi="Verdana"/>
          <w:color w:val="000000"/>
          <w:sz w:val="20"/>
          <w:szCs w:val="20"/>
          <w:shd w:val="clear" w:color="auto" w:fill="FFFFFF"/>
        </w:rPr>
      </w:pPr>
      <w:r w:rsidRPr="005E4BBF">
        <w:rPr>
          <w:rFonts w:ascii="Verdana" w:hAnsi="Verdana"/>
          <w:color w:val="000000"/>
          <w:sz w:val="20"/>
          <w:szCs w:val="20"/>
          <w:shd w:val="clear" w:color="auto" w:fill="FFFFFF"/>
        </w:rPr>
        <w:t>Schein, E. H. (1995). Organizational culture and leadership: A Dynamic View. San Francisco: Jossey-Bass.</w:t>
      </w:r>
    </w:p>
    <w:p w14:paraId="0AA18D30" w14:textId="495A648F" w:rsidR="004F0379" w:rsidRPr="00DC0C75" w:rsidRDefault="004F0379" w:rsidP="005E4BBF">
      <w:pPr>
        <w:pStyle w:val="Heading1"/>
        <w:numPr>
          <w:ilvl w:val="0"/>
          <w:numId w:val="26"/>
        </w:numPr>
        <w:shd w:val="clear" w:color="auto" w:fill="FFFFFF"/>
        <w:spacing w:before="0" w:beforeAutospacing="0" w:after="120" w:afterAutospacing="0" w:line="324" w:lineRule="atLeast"/>
        <w:textAlignment w:val="baseline"/>
        <w:rPr>
          <w:rFonts w:ascii="Arial" w:hAnsi="Arial" w:cs="Arial"/>
          <w:b w:val="0"/>
          <w:bCs w:val="0"/>
          <w:color w:val="333333"/>
          <w:sz w:val="22"/>
          <w:szCs w:val="22"/>
        </w:rPr>
      </w:pPr>
      <w:r w:rsidRPr="00DC0C75">
        <w:rPr>
          <w:rFonts w:ascii="Arial" w:hAnsi="Arial" w:cs="Arial"/>
          <w:b w:val="0"/>
          <w:bCs w:val="0"/>
          <w:sz w:val="22"/>
          <w:szCs w:val="22"/>
        </w:rPr>
        <w:t xml:space="preserve">Sandwell Metropolitan Borough Council (2020) </w:t>
      </w:r>
      <w:r w:rsidRPr="00DC0C75">
        <w:rPr>
          <w:rFonts w:ascii="Arial" w:hAnsi="Arial" w:cs="Arial"/>
          <w:b w:val="0"/>
          <w:bCs w:val="0"/>
          <w:color w:val="333333"/>
          <w:sz w:val="22"/>
          <w:szCs w:val="22"/>
        </w:rPr>
        <w:t>What goes in your bins</w:t>
      </w:r>
      <w:r>
        <w:rPr>
          <w:rFonts w:ascii="Arial" w:hAnsi="Arial" w:cs="Arial"/>
          <w:b w:val="0"/>
          <w:bCs w:val="0"/>
          <w:color w:val="333333"/>
          <w:sz w:val="22"/>
          <w:szCs w:val="22"/>
        </w:rPr>
        <w:t>. Available at:</w:t>
      </w:r>
    </w:p>
    <w:p w14:paraId="72B21F09" w14:textId="77777777" w:rsidR="004F0379" w:rsidRDefault="00D470A3" w:rsidP="004F0379">
      <w:hyperlink r:id="rId19" w:history="1">
        <w:r w:rsidR="004F0379">
          <w:rPr>
            <w:rStyle w:val="Hyperlink"/>
          </w:rPr>
          <w:t>http://www.sandwell.gov.uk/info/200160/bins_and_recycling/2193/what_goes_in_my_bins</w:t>
        </w:r>
      </w:hyperlink>
      <w:r w:rsidR="004F0379">
        <w:t xml:space="preserve"> (Accessed on 28 February 2020)</w:t>
      </w:r>
    </w:p>
    <w:p w14:paraId="365D89BE" w14:textId="5A194EF4" w:rsidR="004F0379" w:rsidRPr="005E4BBF" w:rsidRDefault="004F0379" w:rsidP="005E4BBF">
      <w:pPr>
        <w:pStyle w:val="ListParagraph"/>
        <w:numPr>
          <w:ilvl w:val="0"/>
          <w:numId w:val="26"/>
        </w:numPr>
        <w:rPr>
          <w:rFonts w:ascii="Verdana" w:hAnsi="Verdana"/>
          <w:color w:val="000000"/>
          <w:sz w:val="20"/>
          <w:szCs w:val="20"/>
          <w:shd w:val="clear" w:color="auto" w:fill="FFFFFF"/>
        </w:rPr>
      </w:pPr>
      <w:r w:rsidRPr="005E4BBF">
        <w:rPr>
          <w:rFonts w:ascii="Verdana" w:hAnsi="Verdana"/>
          <w:color w:val="000000"/>
          <w:sz w:val="20"/>
          <w:szCs w:val="20"/>
          <w:shd w:val="clear" w:color="auto" w:fill="FFFFFF"/>
        </w:rPr>
        <w:t>Schein, E. H. (1997). Organizational culture and leadership (2nd ed.). San Francisco: Jossey-Bass.</w:t>
      </w:r>
    </w:p>
    <w:p w14:paraId="3D7A0009" w14:textId="2EF070EC" w:rsidR="004F0379" w:rsidRDefault="004F0379" w:rsidP="005E4BBF">
      <w:pPr>
        <w:pStyle w:val="ListParagraph"/>
        <w:numPr>
          <w:ilvl w:val="0"/>
          <w:numId w:val="26"/>
        </w:numPr>
      </w:pPr>
      <w:r>
        <w:t>Williamson, A. et al (1993) Changing Culture: New organisational approaches, London</w:t>
      </w:r>
      <w:r w:rsidR="00606338">
        <w:t xml:space="preserve">, </w:t>
      </w:r>
      <w:r>
        <w:t>UK, Institute of Personnel Management, 2nd Edition.</w:t>
      </w:r>
    </w:p>
    <w:p w14:paraId="1E7644A2" w14:textId="77777777" w:rsidR="004F0379" w:rsidRDefault="004F0379" w:rsidP="004F0379">
      <w:pPr>
        <w:pStyle w:val="ListParagraph"/>
        <w:ind w:left="420"/>
        <w:rPr>
          <w:rFonts w:ascii="Arial" w:hAnsi="Arial" w:cs="Arial"/>
          <w:b/>
          <w:bCs/>
        </w:rPr>
      </w:pPr>
    </w:p>
    <w:p w14:paraId="45CBAA79" w14:textId="7A081605" w:rsidR="00FE419E" w:rsidRDefault="00FE419E" w:rsidP="00FE419E">
      <w:pPr>
        <w:pStyle w:val="ListParagraph"/>
        <w:rPr>
          <w:rFonts w:ascii="Arial" w:hAnsi="Arial" w:cs="Arial"/>
          <w:b/>
          <w:bCs/>
        </w:rPr>
      </w:pPr>
    </w:p>
    <w:p w14:paraId="2341C151" w14:textId="2CA211E0" w:rsidR="00A10AFE" w:rsidRDefault="00A10AFE" w:rsidP="00FE419E">
      <w:pPr>
        <w:pStyle w:val="ListParagraph"/>
        <w:rPr>
          <w:rFonts w:ascii="Arial" w:hAnsi="Arial" w:cs="Arial"/>
          <w:b/>
          <w:bCs/>
        </w:rPr>
      </w:pPr>
    </w:p>
    <w:p w14:paraId="609482DC" w14:textId="3C6D0C83" w:rsidR="00A10AFE" w:rsidRDefault="00A10AFE" w:rsidP="00FE419E">
      <w:pPr>
        <w:pStyle w:val="ListParagraph"/>
        <w:rPr>
          <w:rFonts w:ascii="Arial" w:hAnsi="Arial" w:cs="Arial"/>
          <w:b/>
          <w:bCs/>
        </w:rPr>
      </w:pPr>
    </w:p>
    <w:p w14:paraId="3E85C838" w14:textId="2D5EE2E3" w:rsidR="00A10AFE" w:rsidRDefault="00A10AFE" w:rsidP="00FE419E">
      <w:pPr>
        <w:pStyle w:val="ListParagraph"/>
        <w:rPr>
          <w:rFonts w:ascii="Arial" w:hAnsi="Arial" w:cs="Arial"/>
          <w:b/>
          <w:bCs/>
        </w:rPr>
      </w:pPr>
    </w:p>
    <w:p w14:paraId="2C32F070" w14:textId="393EC796" w:rsidR="00A10AFE" w:rsidRDefault="00A10AFE" w:rsidP="00FE419E">
      <w:pPr>
        <w:pStyle w:val="ListParagraph"/>
        <w:rPr>
          <w:rFonts w:ascii="Arial" w:hAnsi="Arial" w:cs="Arial"/>
          <w:b/>
          <w:bCs/>
        </w:rPr>
      </w:pPr>
    </w:p>
    <w:p w14:paraId="387BA999" w14:textId="30231CC3" w:rsidR="00A10AFE" w:rsidRDefault="00A10AFE" w:rsidP="00FE419E">
      <w:pPr>
        <w:pStyle w:val="ListParagraph"/>
        <w:rPr>
          <w:rFonts w:ascii="Arial" w:hAnsi="Arial" w:cs="Arial"/>
          <w:b/>
          <w:bCs/>
        </w:rPr>
      </w:pPr>
    </w:p>
    <w:p w14:paraId="088DDFB4" w14:textId="77777777" w:rsidR="00FE419E" w:rsidRPr="007528F5" w:rsidRDefault="00FE419E" w:rsidP="007528F5">
      <w:pPr>
        <w:rPr>
          <w:rFonts w:ascii="Arial" w:hAnsi="Arial" w:cs="Arial"/>
          <w:b/>
          <w:bCs/>
        </w:rPr>
      </w:pPr>
      <w:bookmarkStart w:id="4" w:name="_GoBack"/>
      <w:bookmarkEnd w:id="4"/>
    </w:p>
    <w:p w14:paraId="6FC52ACE" w14:textId="65EACBC4" w:rsidR="00A10AFE" w:rsidRPr="00261580" w:rsidRDefault="009627B4" w:rsidP="00261580">
      <w:pPr>
        <w:pStyle w:val="ListParagraph"/>
        <w:numPr>
          <w:ilvl w:val="0"/>
          <w:numId w:val="23"/>
        </w:numPr>
        <w:rPr>
          <w:rFonts w:ascii="Arial" w:hAnsi="Arial" w:cs="Arial"/>
          <w:b/>
          <w:bCs/>
        </w:rPr>
      </w:pPr>
      <w:r w:rsidRPr="00CF2D0C">
        <w:rPr>
          <w:rFonts w:ascii="Arial" w:hAnsi="Arial" w:cs="Arial"/>
          <w:b/>
          <w:bCs/>
        </w:rPr>
        <w:lastRenderedPageBreak/>
        <w:t>Appendices:</w:t>
      </w:r>
    </w:p>
    <w:p w14:paraId="7B6D635C" w14:textId="2125DC4A" w:rsidR="00261580" w:rsidRPr="00284384" w:rsidRDefault="00733E30" w:rsidP="00261580">
      <w:pPr>
        <w:rPr>
          <w:rFonts w:ascii="Arial" w:hAnsi="Arial" w:cs="Arial"/>
          <w:b/>
          <w:bCs/>
        </w:rPr>
      </w:pPr>
      <w:r>
        <w:rPr>
          <w:rFonts w:ascii="Arial" w:hAnsi="Arial" w:cs="Arial"/>
          <w:b/>
          <w:bCs/>
        </w:rPr>
        <w:t>Appendix 1:</w:t>
      </w:r>
      <w:r w:rsidR="005C05FC">
        <w:rPr>
          <w:rFonts w:ascii="Arial" w:hAnsi="Arial" w:cs="Arial"/>
          <w:b/>
          <w:bCs/>
        </w:rPr>
        <w:t xml:space="preserve"> </w:t>
      </w:r>
      <w:r w:rsidR="00416B08">
        <w:rPr>
          <w:rFonts w:ascii="Arial" w:hAnsi="Arial" w:cs="Arial"/>
          <w:b/>
          <w:bCs/>
        </w:rPr>
        <w:t xml:space="preserve">Housing Department </w:t>
      </w:r>
      <w:r w:rsidR="00416B08" w:rsidRPr="00CF2D0C">
        <w:rPr>
          <w:rFonts w:ascii="Arial" w:hAnsi="Arial" w:cs="Arial"/>
          <w:b/>
          <w:bCs/>
        </w:rPr>
        <w:t>management structure</w:t>
      </w:r>
      <w:r w:rsidR="00416B08">
        <w:rPr>
          <w:rFonts w:ascii="Arial" w:hAnsi="Arial" w:cs="Arial"/>
          <w:b/>
          <w:bCs/>
        </w:rPr>
        <w:t xml:space="preserve"> of BCC</w:t>
      </w:r>
      <w:r w:rsidR="00674A2D" w:rsidRPr="00A10AFE">
        <w:rPr>
          <w:rFonts w:ascii="Arial" w:hAnsi="Arial" w:cs="Arial"/>
        </w:rPr>
        <w:t>(Birmingham city council, 2020)</w:t>
      </w:r>
      <w:r w:rsidR="00416B08" w:rsidRPr="00CF2D0C">
        <w:rPr>
          <w:rFonts w:ascii="Arial" w:hAnsi="Arial" w:cs="Arial"/>
          <w:b/>
          <w:bCs/>
        </w:rPr>
        <w:t>:</w:t>
      </w:r>
    </w:p>
    <w:tbl>
      <w:tblPr>
        <w:tblStyle w:val="TableGrid"/>
        <w:tblW w:w="0" w:type="auto"/>
        <w:tblLook w:val="04A0" w:firstRow="1" w:lastRow="0" w:firstColumn="1" w:lastColumn="0" w:noHBand="0" w:noVBand="1"/>
      </w:tblPr>
      <w:tblGrid>
        <w:gridCol w:w="9016"/>
      </w:tblGrid>
      <w:tr w:rsidR="00261580" w:rsidRPr="00507EF1" w14:paraId="321A9437" w14:textId="77777777" w:rsidTr="00261580">
        <w:trPr>
          <w:trHeight w:val="438"/>
        </w:trPr>
        <w:tc>
          <w:tcPr>
            <w:tcW w:w="9016" w:type="dxa"/>
          </w:tcPr>
          <w:p w14:paraId="2E89A7F9" w14:textId="33574D51" w:rsidR="00261580" w:rsidRPr="002C26F3" w:rsidRDefault="00261580" w:rsidP="00261580">
            <w:pPr>
              <w:pStyle w:val="Title"/>
              <w:jc w:val="center"/>
              <w:rPr>
                <w:rFonts w:ascii="Arial" w:hAnsi="Arial" w:cs="Arial"/>
                <w:sz w:val="36"/>
                <w:szCs w:val="36"/>
              </w:rPr>
            </w:pPr>
            <w:r w:rsidRPr="002C26F3">
              <w:rPr>
                <w:rFonts w:ascii="Arial" w:hAnsi="Arial" w:cs="Arial"/>
                <w:sz w:val="36"/>
                <w:szCs w:val="36"/>
              </w:rPr>
              <w:t xml:space="preserve">Chief Executive - Clive </w:t>
            </w:r>
            <w:proofErr w:type="spellStart"/>
            <w:r w:rsidRPr="002C26F3">
              <w:rPr>
                <w:rFonts w:ascii="Arial" w:hAnsi="Arial" w:cs="Arial"/>
                <w:sz w:val="36"/>
                <w:szCs w:val="36"/>
              </w:rPr>
              <w:t>Heaphy</w:t>
            </w:r>
            <w:proofErr w:type="spellEnd"/>
          </w:p>
          <w:p w14:paraId="71FDD67E" w14:textId="77777777" w:rsidR="00261580" w:rsidRPr="00507EF1" w:rsidRDefault="00261580" w:rsidP="00261580">
            <w:pPr>
              <w:rPr>
                <w:rFonts w:ascii="Arial" w:hAnsi="Arial" w:cs="Arial"/>
              </w:rPr>
            </w:pPr>
          </w:p>
        </w:tc>
      </w:tr>
    </w:tbl>
    <w:p w14:paraId="71348911" w14:textId="627BE406" w:rsidR="00261580" w:rsidRDefault="00674A2D" w:rsidP="00261580">
      <w:pPr>
        <w:rPr>
          <w:rFonts w:ascii="Arial" w:hAnsi="Arial" w:cs="Arial"/>
        </w:rPr>
      </w:pPr>
      <w:r>
        <w:rPr>
          <w:rFonts w:ascii="Arial" w:hAnsi="Arial" w:cs="Arial"/>
          <w:noProof/>
        </w:rPr>
        <mc:AlternateContent>
          <mc:Choice Requires="wps">
            <w:drawing>
              <wp:anchor distT="0" distB="0" distL="114300" distR="114300" simplePos="0" relativeHeight="251669504" behindDoc="0" locked="0" layoutInCell="1" allowOverlap="1" wp14:anchorId="45E7B284" wp14:editId="63C890F6">
                <wp:simplePos x="0" y="0"/>
                <wp:positionH relativeFrom="column">
                  <wp:posOffset>2735581</wp:posOffset>
                </wp:positionH>
                <wp:positionV relativeFrom="paragraph">
                  <wp:posOffset>28575</wp:posOffset>
                </wp:positionV>
                <wp:extent cx="45719" cy="285750"/>
                <wp:effectExtent l="19050" t="0" r="31115" b="38100"/>
                <wp:wrapNone/>
                <wp:docPr id="10" name="Arrow: Down 10"/>
                <wp:cNvGraphicFramePr/>
                <a:graphic xmlns:a="http://schemas.openxmlformats.org/drawingml/2006/main">
                  <a:graphicData uri="http://schemas.microsoft.com/office/word/2010/wordprocessingShape">
                    <wps:wsp>
                      <wps:cNvSpPr/>
                      <wps:spPr>
                        <a:xfrm>
                          <a:off x="0" y="0"/>
                          <a:ext cx="45719" cy="2857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D970BEF"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0" o:spid="_x0000_s1026" type="#_x0000_t67" style="position:absolute;margin-left:215.4pt;margin-top:2.25pt;width:3.6pt;height:22.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" adj="19872" fillcolor="#4472c4 [3204]" strokecolor="#1f3763 [1604]" strokeweight="1pt"/>
            </w:pict>
          </mc:Fallback>
        </mc:AlternateContent>
      </w:r>
    </w:p>
    <w:tbl>
      <w:tblPr>
        <w:tblStyle w:val="TableGrid"/>
        <w:tblW w:w="0" w:type="auto"/>
        <w:tblInd w:w="988" w:type="dxa"/>
        <w:tblLook w:val="04A0" w:firstRow="1" w:lastRow="0" w:firstColumn="1" w:lastColumn="0" w:noHBand="0" w:noVBand="1"/>
      </w:tblPr>
      <w:tblGrid>
        <w:gridCol w:w="6945"/>
      </w:tblGrid>
      <w:tr w:rsidR="00261580" w14:paraId="0AA2DF1E" w14:textId="77777777" w:rsidTr="00261580">
        <w:tc>
          <w:tcPr>
            <w:tcW w:w="6945" w:type="dxa"/>
          </w:tcPr>
          <w:p w14:paraId="077B4F6F" w14:textId="77777777" w:rsidR="00261580" w:rsidRPr="002C26F3" w:rsidRDefault="00261580" w:rsidP="00261580">
            <w:pPr>
              <w:jc w:val="center"/>
              <w:rPr>
                <w:rFonts w:ascii="Arial" w:hAnsi="Arial" w:cs="Arial"/>
                <w:sz w:val="32"/>
                <w:szCs w:val="32"/>
              </w:rPr>
            </w:pPr>
            <w:r w:rsidRPr="002C26F3">
              <w:rPr>
                <w:rFonts w:ascii="Arial" w:hAnsi="Arial" w:cs="Arial"/>
                <w:sz w:val="32"/>
                <w:szCs w:val="32"/>
              </w:rPr>
              <w:t>Neighbourhoods Directorate</w:t>
            </w:r>
          </w:p>
          <w:p w14:paraId="20A30B5A" w14:textId="77777777" w:rsidR="00261580" w:rsidRPr="002C26F3" w:rsidRDefault="00261580" w:rsidP="00261580">
            <w:pPr>
              <w:jc w:val="center"/>
              <w:rPr>
                <w:rFonts w:ascii="Arial" w:hAnsi="Arial" w:cs="Arial"/>
                <w:sz w:val="32"/>
                <w:szCs w:val="32"/>
              </w:rPr>
            </w:pPr>
            <w:r w:rsidRPr="002C26F3">
              <w:rPr>
                <w:rFonts w:ascii="Arial" w:hAnsi="Arial" w:cs="Arial"/>
                <w:sz w:val="32"/>
                <w:szCs w:val="32"/>
              </w:rPr>
              <w:t>Director - Jacque Kennedy</w:t>
            </w:r>
          </w:p>
          <w:p w14:paraId="29F72DC0" w14:textId="77777777" w:rsidR="00261580" w:rsidRDefault="00261580" w:rsidP="00261580">
            <w:pPr>
              <w:rPr>
                <w:rFonts w:ascii="Arial" w:hAnsi="Arial" w:cs="Arial"/>
              </w:rPr>
            </w:pPr>
          </w:p>
        </w:tc>
      </w:tr>
    </w:tbl>
    <w:p w14:paraId="25563680" w14:textId="77777777" w:rsidR="00261580" w:rsidRDefault="00261580" w:rsidP="00261580">
      <w:pPr>
        <w:rPr>
          <w:rFonts w:ascii="Arial" w:hAnsi="Arial" w:cs="Arial"/>
        </w:rPr>
      </w:pPr>
      <w:r>
        <w:rPr>
          <w:rFonts w:ascii="Arial" w:hAnsi="Arial" w:cs="Arial"/>
          <w:noProof/>
        </w:rPr>
        <mc:AlternateContent>
          <mc:Choice Requires="wps">
            <w:drawing>
              <wp:anchor distT="0" distB="0" distL="114300" distR="114300" simplePos="0" relativeHeight="251659264" behindDoc="0" locked="0" layoutInCell="1" allowOverlap="1" wp14:anchorId="7BE9C2EF" wp14:editId="51E841E2">
                <wp:simplePos x="0" y="0"/>
                <wp:positionH relativeFrom="column">
                  <wp:posOffset>2790825</wp:posOffset>
                </wp:positionH>
                <wp:positionV relativeFrom="paragraph">
                  <wp:posOffset>48260</wp:posOffset>
                </wp:positionV>
                <wp:extent cx="0" cy="295275"/>
                <wp:effectExtent l="76200" t="0" r="57150" b="47625"/>
                <wp:wrapNone/>
                <wp:docPr id="1" name="Straight Arrow Connector 1"/>
                <wp:cNvGraphicFramePr/>
                <a:graphic xmlns:a="http://schemas.openxmlformats.org/drawingml/2006/main">
                  <a:graphicData uri="http://schemas.microsoft.com/office/word/2010/wordprocessingShape">
                    <wps:wsp>
                      <wps:cNvCnPr/>
                      <wps:spPr>
                        <a:xfrm>
                          <a:off x="0" y="0"/>
                          <a:ext cx="0" cy="295275"/>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type w14:anchorId="7A6BF035" id="_x0000_t32" coordsize="21600,21600" o:spt="32" o:oned="t" path="m,l21600,21600e" filled="f">
                <v:path arrowok="t" fillok="f" o:connecttype="none"/>
                <o:lock v:ext="edit" shapetype="t"/>
              </v:shapetype>
              <v:shape id="Straight Arrow Connector 1" o:spid="_x0000_s1026" type="#_x0000_t32" style="position:absolute;margin-left:219.75pt;margin-top:3.8pt;width:0;height:23.2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" strokecolor="#4472c4" strokeweight=".5pt">
                <v:stroke endarrow="block" joinstyle="miter"/>
              </v:shape>
            </w:pict>
          </mc:Fallback>
        </mc:AlternateContent>
      </w:r>
    </w:p>
    <w:tbl>
      <w:tblPr>
        <w:tblStyle w:val="TableGrid"/>
        <w:tblW w:w="0" w:type="auto"/>
        <w:tblInd w:w="2972" w:type="dxa"/>
        <w:tblLook w:val="04A0" w:firstRow="1" w:lastRow="0" w:firstColumn="1" w:lastColumn="0" w:noHBand="0" w:noVBand="1"/>
      </w:tblPr>
      <w:tblGrid>
        <w:gridCol w:w="2977"/>
      </w:tblGrid>
      <w:tr w:rsidR="00261580" w14:paraId="229EAA59" w14:textId="77777777" w:rsidTr="00674A2D">
        <w:trPr>
          <w:trHeight w:val="1141"/>
        </w:trPr>
        <w:tc>
          <w:tcPr>
            <w:tcW w:w="2977" w:type="dxa"/>
          </w:tcPr>
          <w:p w14:paraId="74AC899B" w14:textId="77777777" w:rsidR="00261580" w:rsidRPr="002C26F3" w:rsidRDefault="00261580" w:rsidP="00261580">
            <w:pPr>
              <w:rPr>
                <w:rFonts w:ascii="Arial" w:hAnsi="Arial" w:cs="Arial"/>
                <w:sz w:val="28"/>
                <w:szCs w:val="28"/>
              </w:rPr>
            </w:pPr>
            <w:r w:rsidRPr="002C26F3">
              <w:rPr>
                <w:rFonts w:ascii="Arial" w:hAnsi="Arial" w:cs="Arial"/>
                <w:sz w:val="28"/>
                <w:szCs w:val="28"/>
              </w:rPr>
              <w:t>Assistant Director- Housing</w:t>
            </w:r>
          </w:p>
          <w:p w14:paraId="1A27F985" w14:textId="77777777" w:rsidR="00261580" w:rsidRPr="00507EF1" w:rsidRDefault="00261580" w:rsidP="00261580">
            <w:pPr>
              <w:rPr>
                <w:rFonts w:ascii="Arial" w:hAnsi="Arial" w:cs="Arial"/>
              </w:rPr>
            </w:pPr>
            <w:r w:rsidRPr="002C26F3">
              <w:rPr>
                <w:rFonts w:ascii="Arial" w:hAnsi="Arial" w:cs="Arial"/>
                <w:sz w:val="28"/>
                <w:szCs w:val="28"/>
              </w:rPr>
              <w:t>- Robert James</w:t>
            </w:r>
            <w:r w:rsidRPr="00507EF1">
              <w:rPr>
                <w:rFonts w:ascii="Arial" w:hAnsi="Arial" w:cs="Arial"/>
              </w:rPr>
              <w:t xml:space="preserve"> </w:t>
            </w:r>
          </w:p>
          <w:p w14:paraId="0A9C20B0" w14:textId="77777777" w:rsidR="00261580" w:rsidRDefault="00261580" w:rsidP="00261580">
            <w:pPr>
              <w:rPr>
                <w:rFonts w:ascii="Arial" w:hAnsi="Arial" w:cs="Arial"/>
              </w:rPr>
            </w:pPr>
          </w:p>
        </w:tc>
      </w:tr>
    </w:tbl>
    <w:p w14:paraId="3BF9EAD4" w14:textId="77777777" w:rsidR="00261580" w:rsidRDefault="00261580" w:rsidP="00261580">
      <w:pPr>
        <w:rPr>
          <w:rFonts w:ascii="Arial" w:hAnsi="Arial" w:cs="Arial"/>
        </w:rPr>
      </w:pPr>
      <w:r>
        <w:rPr>
          <w:rFonts w:ascii="Arial" w:hAnsi="Arial" w:cs="Arial"/>
          <w:noProof/>
        </w:rPr>
        <mc:AlternateContent>
          <mc:Choice Requires="wps">
            <w:drawing>
              <wp:anchor distT="0" distB="0" distL="114300" distR="114300" simplePos="0" relativeHeight="251662336" behindDoc="0" locked="0" layoutInCell="1" allowOverlap="1" wp14:anchorId="56346D11" wp14:editId="34490995">
                <wp:simplePos x="0" y="0"/>
                <wp:positionH relativeFrom="column">
                  <wp:posOffset>3219450</wp:posOffset>
                </wp:positionH>
                <wp:positionV relativeFrom="paragraph">
                  <wp:posOffset>24765</wp:posOffset>
                </wp:positionV>
                <wp:extent cx="723900" cy="295275"/>
                <wp:effectExtent l="0" t="0" r="76200" b="66675"/>
                <wp:wrapNone/>
                <wp:docPr id="4" name="Straight Arrow Connector 4"/>
                <wp:cNvGraphicFramePr/>
                <a:graphic xmlns:a="http://schemas.openxmlformats.org/drawingml/2006/main">
                  <a:graphicData uri="http://schemas.microsoft.com/office/word/2010/wordprocessingShape">
                    <wps:wsp>
                      <wps:cNvCnPr/>
                      <wps:spPr>
                        <a:xfrm>
                          <a:off x="0" y="0"/>
                          <a:ext cx="723900" cy="295275"/>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4C71C932" id="Straight Arrow Connector 4" o:spid="_x0000_s1026" type="#_x0000_t32" style="position:absolute;margin-left:253.5pt;margin-top:1.95pt;width:57pt;height:23.2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" strokecolor="#4472c4" strokeweight=".5pt">
                <v:stroke endarrow="block" joinstyle="miter"/>
              </v:shape>
            </w:pict>
          </mc:Fallback>
        </mc:AlternateContent>
      </w:r>
      <w:r>
        <w:rPr>
          <w:rFonts w:ascii="Arial" w:hAnsi="Arial" w:cs="Arial"/>
          <w:noProof/>
        </w:rPr>
        <mc:AlternateContent>
          <mc:Choice Requires="wps">
            <w:drawing>
              <wp:anchor distT="0" distB="0" distL="114300" distR="114300" simplePos="0" relativeHeight="251661312" behindDoc="0" locked="0" layoutInCell="1" allowOverlap="1" wp14:anchorId="71015BE3" wp14:editId="5C2F0D99">
                <wp:simplePos x="0" y="0"/>
                <wp:positionH relativeFrom="column">
                  <wp:posOffset>1562100</wp:posOffset>
                </wp:positionH>
                <wp:positionV relativeFrom="paragraph">
                  <wp:posOffset>15240</wp:posOffset>
                </wp:positionV>
                <wp:extent cx="647700" cy="295275"/>
                <wp:effectExtent l="38100" t="0" r="19050" b="66675"/>
                <wp:wrapNone/>
                <wp:docPr id="3" name="Straight Arrow Connector 3"/>
                <wp:cNvGraphicFramePr/>
                <a:graphic xmlns:a="http://schemas.openxmlformats.org/drawingml/2006/main">
                  <a:graphicData uri="http://schemas.microsoft.com/office/word/2010/wordprocessingShape">
                    <wps:wsp>
                      <wps:cNvCnPr/>
                      <wps:spPr>
                        <a:xfrm flipH="1">
                          <a:off x="0" y="0"/>
                          <a:ext cx="647700" cy="295275"/>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5A420169" id="Straight Arrow Connector 3" o:spid="_x0000_s1026" type="#_x0000_t32" style="position:absolute;margin-left:123pt;margin-top:1.2pt;width:51pt;height:23.25pt;flip:x;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" strokecolor="#4472c4" strokeweight=".5pt">
                <v:stroke endarrow="block" joinstyle="miter"/>
              </v:shape>
            </w:pict>
          </mc:Fallback>
        </mc:AlternateContent>
      </w:r>
      <w:r>
        <w:rPr>
          <w:rFonts w:ascii="Arial" w:hAnsi="Arial" w:cs="Arial"/>
          <w:noProof/>
        </w:rPr>
        <mc:AlternateContent>
          <mc:Choice Requires="wps">
            <w:drawing>
              <wp:anchor distT="0" distB="0" distL="114300" distR="114300" simplePos="0" relativeHeight="251660288" behindDoc="0" locked="0" layoutInCell="1" allowOverlap="1" wp14:anchorId="1429836C" wp14:editId="17A37BBC">
                <wp:simplePos x="0" y="0"/>
                <wp:positionH relativeFrom="column">
                  <wp:posOffset>2714625</wp:posOffset>
                </wp:positionH>
                <wp:positionV relativeFrom="paragraph">
                  <wp:posOffset>24765</wp:posOffset>
                </wp:positionV>
                <wp:extent cx="9525" cy="295275"/>
                <wp:effectExtent l="38100" t="0" r="66675" b="47625"/>
                <wp:wrapNone/>
                <wp:docPr id="5" name="Straight Arrow Connector 5"/>
                <wp:cNvGraphicFramePr/>
                <a:graphic xmlns:a="http://schemas.openxmlformats.org/drawingml/2006/main">
                  <a:graphicData uri="http://schemas.microsoft.com/office/word/2010/wordprocessingShape">
                    <wps:wsp>
                      <wps:cNvCnPr/>
                      <wps:spPr>
                        <a:xfrm>
                          <a:off x="0" y="0"/>
                          <a:ext cx="9525" cy="295275"/>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2146BB4E" id="Straight Arrow Connector 5" o:spid="_x0000_s1026" type="#_x0000_t32" style="position:absolute;margin-left:213.75pt;margin-top:1.95pt;width:.75pt;height:23.2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" strokecolor="#4472c4" strokeweight=".5pt">
                <v:stroke endarrow="block" joinstyle="miter"/>
              </v:shape>
            </w:pict>
          </mc:Fallback>
        </mc:AlternateContent>
      </w:r>
    </w:p>
    <w:tbl>
      <w:tblPr>
        <w:tblStyle w:val="TableGrid"/>
        <w:tblW w:w="0" w:type="auto"/>
        <w:tblLook w:val="04A0" w:firstRow="1" w:lastRow="0" w:firstColumn="1" w:lastColumn="0" w:noHBand="0" w:noVBand="1"/>
      </w:tblPr>
      <w:tblGrid>
        <w:gridCol w:w="2830"/>
        <w:gridCol w:w="333"/>
        <w:gridCol w:w="2105"/>
        <w:gridCol w:w="256"/>
        <w:gridCol w:w="3492"/>
      </w:tblGrid>
      <w:tr w:rsidR="00261580" w14:paraId="04B37CD2" w14:textId="77777777" w:rsidTr="00261580">
        <w:trPr>
          <w:trHeight w:val="1610"/>
        </w:trPr>
        <w:tc>
          <w:tcPr>
            <w:tcW w:w="2830" w:type="dxa"/>
          </w:tcPr>
          <w:p w14:paraId="7DB2A054" w14:textId="77777777" w:rsidR="00261580" w:rsidRPr="002C26F3" w:rsidRDefault="00261580" w:rsidP="00261580">
            <w:pPr>
              <w:rPr>
                <w:rFonts w:ascii="Arial" w:hAnsi="Arial" w:cs="Arial"/>
                <w:sz w:val="26"/>
                <w:szCs w:val="26"/>
              </w:rPr>
            </w:pPr>
            <w:r w:rsidRPr="002C26F3">
              <w:rPr>
                <w:rFonts w:ascii="Arial" w:hAnsi="Arial" w:cs="Arial"/>
                <w:sz w:val="26"/>
                <w:szCs w:val="26"/>
              </w:rPr>
              <w:t>Head of Homes and Housing Options</w:t>
            </w:r>
          </w:p>
        </w:tc>
        <w:tc>
          <w:tcPr>
            <w:tcW w:w="333" w:type="dxa"/>
          </w:tcPr>
          <w:p w14:paraId="48BDA423" w14:textId="77777777" w:rsidR="00261580" w:rsidRPr="00507EF1" w:rsidRDefault="00261580" w:rsidP="00261580">
            <w:pPr>
              <w:jc w:val="center"/>
              <w:rPr>
                <w:rFonts w:ascii="Arial" w:hAnsi="Arial" w:cs="Arial"/>
              </w:rPr>
            </w:pPr>
          </w:p>
        </w:tc>
        <w:tc>
          <w:tcPr>
            <w:tcW w:w="2105" w:type="dxa"/>
          </w:tcPr>
          <w:p w14:paraId="2E4EA2AA" w14:textId="77777777" w:rsidR="00261580" w:rsidRPr="002C26F3" w:rsidRDefault="00261580" w:rsidP="00261580">
            <w:pPr>
              <w:jc w:val="center"/>
              <w:rPr>
                <w:rFonts w:ascii="Arial" w:hAnsi="Arial" w:cs="Arial"/>
                <w:sz w:val="26"/>
                <w:szCs w:val="26"/>
              </w:rPr>
            </w:pPr>
            <w:r w:rsidRPr="002C26F3">
              <w:rPr>
                <w:rFonts w:ascii="Arial" w:hAnsi="Arial" w:cs="Arial"/>
                <w:sz w:val="26"/>
                <w:szCs w:val="26"/>
              </w:rPr>
              <w:t>Head of Housing Management</w:t>
            </w:r>
          </w:p>
          <w:p w14:paraId="19C32655" w14:textId="77777777" w:rsidR="00261580" w:rsidRDefault="00261580" w:rsidP="00261580">
            <w:pPr>
              <w:rPr>
                <w:rFonts w:ascii="Arial" w:hAnsi="Arial" w:cs="Arial"/>
              </w:rPr>
            </w:pPr>
            <w:r w:rsidRPr="002C26F3">
              <w:rPr>
                <w:rFonts w:ascii="Arial" w:hAnsi="Arial" w:cs="Arial"/>
                <w:sz w:val="26"/>
                <w:szCs w:val="26"/>
              </w:rPr>
              <w:t>– John Jamieson</w:t>
            </w:r>
          </w:p>
        </w:tc>
        <w:tc>
          <w:tcPr>
            <w:tcW w:w="256" w:type="dxa"/>
          </w:tcPr>
          <w:p w14:paraId="6EA244CC" w14:textId="77777777" w:rsidR="00261580" w:rsidRPr="00507EF1" w:rsidRDefault="00261580" w:rsidP="00261580">
            <w:pPr>
              <w:jc w:val="center"/>
              <w:rPr>
                <w:rFonts w:ascii="Arial" w:hAnsi="Arial" w:cs="Arial"/>
              </w:rPr>
            </w:pPr>
          </w:p>
        </w:tc>
        <w:tc>
          <w:tcPr>
            <w:tcW w:w="3492" w:type="dxa"/>
          </w:tcPr>
          <w:p w14:paraId="62362F9B" w14:textId="77777777" w:rsidR="00261580" w:rsidRPr="002C26F3" w:rsidRDefault="00261580" w:rsidP="00261580">
            <w:pPr>
              <w:jc w:val="center"/>
              <w:rPr>
                <w:rFonts w:ascii="Arial" w:hAnsi="Arial" w:cs="Arial"/>
                <w:sz w:val="26"/>
                <w:szCs w:val="26"/>
              </w:rPr>
            </w:pPr>
            <w:r w:rsidRPr="002C26F3">
              <w:rPr>
                <w:rFonts w:ascii="Arial" w:hAnsi="Arial" w:cs="Arial"/>
                <w:sz w:val="26"/>
                <w:szCs w:val="26"/>
              </w:rPr>
              <w:t>Head of Repairs, Maintenance and Capital</w:t>
            </w:r>
          </w:p>
          <w:p w14:paraId="53CD43EB" w14:textId="77777777" w:rsidR="00261580" w:rsidRDefault="00261580" w:rsidP="00261580">
            <w:pPr>
              <w:rPr>
                <w:rFonts w:ascii="Arial" w:hAnsi="Arial" w:cs="Arial"/>
              </w:rPr>
            </w:pPr>
          </w:p>
        </w:tc>
      </w:tr>
    </w:tbl>
    <w:p w14:paraId="74C82DB9" w14:textId="77777777" w:rsidR="00261580" w:rsidRDefault="00261580" w:rsidP="00261580">
      <w:pPr>
        <w:rPr>
          <w:rFonts w:ascii="Arial" w:hAnsi="Arial" w:cs="Arial"/>
        </w:rPr>
      </w:pPr>
      <w:r>
        <w:rPr>
          <w:rFonts w:ascii="Arial" w:hAnsi="Arial" w:cs="Arial"/>
          <w:noProof/>
        </w:rPr>
        <mc:AlternateContent>
          <mc:Choice Requires="wps">
            <w:drawing>
              <wp:anchor distT="0" distB="0" distL="114300" distR="114300" simplePos="0" relativeHeight="251665408" behindDoc="0" locked="0" layoutInCell="1" allowOverlap="1" wp14:anchorId="75CEA94B" wp14:editId="1441A5D3">
                <wp:simplePos x="0" y="0"/>
                <wp:positionH relativeFrom="column">
                  <wp:posOffset>1600200</wp:posOffset>
                </wp:positionH>
                <wp:positionV relativeFrom="paragraph">
                  <wp:posOffset>9525</wp:posOffset>
                </wp:positionV>
                <wp:extent cx="742950" cy="352425"/>
                <wp:effectExtent l="38100" t="0" r="19050" b="66675"/>
                <wp:wrapNone/>
                <wp:docPr id="11" name="Straight Arrow Connector 11"/>
                <wp:cNvGraphicFramePr/>
                <a:graphic xmlns:a="http://schemas.openxmlformats.org/drawingml/2006/main">
                  <a:graphicData uri="http://schemas.microsoft.com/office/word/2010/wordprocessingShape">
                    <wps:wsp>
                      <wps:cNvCnPr/>
                      <wps:spPr>
                        <a:xfrm flipH="1">
                          <a:off x="0" y="0"/>
                          <a:ext cx="742950" cy="352425"/>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36394274" id="Straight Arrow Connector 11" o:spid="_x0000_s1026" type="#_x0000_t32" style="position:absolute;margin-left:126pt;margin-top:.75pt;width:58.5pt;height:27.75pt;flip:x;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" strokecolor="#4472c4" strokeweight=".5pt">
                <v:stroke endarrow="block" joinstyle="miter"/>
              </v:shape>
            </w:pict>
          </mc:Fallback>
        </mc:AlternateContent>
      </w:r>
      <w:r>
        <w:rPr>
          <w:rFonts w:ascii="Arial" w:hAnsi="Arial" w:cs="Arial"/>
          <w:noProof/>
        </w:rPr>
        <mc:AlternateContent>
          <mc:Choice Requires="wps">
            <w:drawing>
              <wp:anchor distT="0" distB="0" distL="114300" distR="114300" simplePos="0" relativeHeight="251664384" behindDoc="0" locked="0" layoutInCell="1" allowOverlap="1" wp14:anchorId="358341A1" wp14:editId="07799D40">
                <wp:simplePos x="0" y="0"/>
                <wp:positionH relativeFrom="column">
                  <wp:posOffset>3067050</wp:posOffset>
                </wp:positionH>
                <wp:positionV relativeFrom="paragraph">
                  <wp:posOffset>0</wp:posOffset>
                </wp:positionV>
                <wp:extent cx="1162050" cy="323850"/>
                <wp:effectExtent l="0" t="0" r="76200" b="76200"/>
                <wp:wrapNone/>
                <wp:docPr id="9" name="Straight Arrow Connector 9"/>
                <wp:cNvGraphicFramePr/>
                <a:graphic xmlns:a="http://schemas.openxmlformats.org/drawingml/2006/main">
                  <a:graphicData uri="http://schemas.microsoft.com/office/word/2010/wordprocessingShape">
                    <wps:wsp>
                      <wps:cNvCnPr/>
                      <wps:spPr>
                        <a:xfrm>
                          <a:off x="0" y="0"/>
                          <a:ext cx="1162050" cy="32385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08108480" id="Straight Arrow Connector 9" o:spid="_x0000_s1026" type="#_x0000_t32" style="position:absolute;margin-left:241.5pt;margin-top:0;width:91.5pt;height:25.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" strokecolor="#4472c4" strokeweight=".5pt">
                <v:stroke endarrow="block" joinstyle="miter"/>
              </v:shape>
            </w:pict>
          </mc:Fallback>
        </mc:AlternateContent>
      </w:r>
      <w:r>
        <w:rPr>
          <w:rFonts w:ascii="Arial" w:hAnsi="Arial" w:cs="Arial"/>
          <w:noProof/>
        </w:rPr>
        <mc:AlternateContent>
          <mc:Choice Requires="wps">
            <w:drawing>
              <wp:anchor distT="0" distB="0" distL="114300" distR="114300" simplePos="0" relativeHeight="251663360" behindDoc="0" locked="0" layoutInCell="1" allowOverlap="1" wp14:anchorId="5F9258F8" wp14:editId="0C6C0F31">
                <wp:simplePos x="0" y="0"/>
                <wp:positionH relativeFrom="column">
                  <wp:posOffset>2600325</wp:posOffset>
                </wp:positionH>
                <wp:positionV relativeFrom="paragraph">
                  <wp:posOffset>47625</wp:posOffset>
                </wp:positionV>
                <wp:extent cx="0" cy="266700"/>
                <wp:effectExtent l="76200" t="0" r="57150" b="57150"/>
                <wp:wrapNone/>
                <wp:docPr id="6" name="Straight Arrow Connector 6"/>
                <wp:cNvGraphicFramePr/>
                <a:graphic xmlns:a="http://schemas.openxmlformats.org/drawingml/2006/main">
                  <a:graphicData uri="http://schemas.microsoft.com/office/word/2010/wordprocessingShape">
                    <wps:wsp>
                      <wps:cNvCnPr/>
                      <wps:spPr>
                        <a:xfrm>
                          <a:off x="0" y="0"/>
                          <a:ext cx="0" cy="26670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7CAE8683" id="Straight Arrow Connector 6" o:spid="_x0000_s1026" type="#_x0000_t32" style="position:absolute;margin-left:204.75pt;margin-top:3.75pt;width:0;height:21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" strokecolor="#4472c4" strokeweight=".5pt">
                <v:stroke endarrow="block" joinstyle="miter"/>
              </v:shape>
            </w:pict>
          </mc:Fallback>
        </mc:AlternateContent>
      </w:r>
    </w:p>
    <w:tbl>
      <w:tblPr>
        <w:tblStyle w:val="TableGrid"/>
        <w:tblW w:w="0" w:type="auto"/>
        <w:tblLook w:val="04A0" w:firstRow="1" w:lastRow="0" w:firstColumn="1" w:lastColumn="0" w:noHBand="0" w:noVBand="1"/>
      </w:tblPr>
      <w:tblGrid>
        <w:gridCol w:w="3005"/>
        <w:gridCol w:w="3005"/>
        <w:gridCol w:w="3006"/>
      </w:tblGrid>
      <w:tr w:rsidR="00261580" w14:paraId="33009EEA" w14:textId="77777777" w:rsidTr="00261580">
        <w:trPr>
          <w:trHeight w:val="1387"/>
        </w:trPr>
        <w:tc>
          <w:tcPr>
            <w:tcW w:w="3005" w:type="dxa"/>
          </w:tcPr>
          <w:p w14:paraId="3E8EFD34" w14:textId="77777777" w:rsidR="00261580" w:rsidRPr="002C26F3" w:rsidRDefault="00261580" w:rsidP="00261580">
            <w:pPr>
              <w:rPr>
                <w:rFonts w:ascii="Arial" w:hAnsi="Arial" w:cs="Arial"/>
                <w:sz w:val="24"/>
                <w:szCs w:val="24"/>
              </w:rPr>
            </w:pPr>
            <w:r w:rsidRPr="002C26F3">
              <w:rPr>
                <w:rFonts w:ascii="Arial" w:hAnsi="Arial" w:cs="Arial"/>
                <w:sz w:val="24"/>
                <w:szCs w:val="24"/>
              </w:rPr>
              <w:t xml:space="preserve">Senior Service Manager </w:t>
            </w:r>
          </w:p>
          <w:p w14:paraId="0E949C6B" w14:textId="77777777" w:rsidR="00261580" w:rsidRPr="002C26F3" w:rsidRDefault="00261580" w:rsidP="00261580">
            <w:pPr>
              <w:rPr>
                <w:rFonts w:ascii="Arial" w:hAnsi="Arial" w:cs="Arial"/>
                <w:sz w:val="24"/>
                <w:szCs w:val="24"/>
              </w:rPr>
            </w:pPr>
            <w:r w:rsidRPr="002C26F3">
              <w:rPr>
                <w:rFonts w:ascii="Arial" w:hAnsi="Arial" w:cs="Arial"/>
                <w:sz w:val="24"/>
                <w:szCs w:val="24"/>
              </w:rPr>
              <w:t>– East Region</w:t>
            </w:r>
          </w:p>
          <w:p w14:paraId="76417741" w14:textId="77777777" w:rsidR="00261580" w:rsidRDefault="00261580" w:rsidP="00261580">
            <w:pPr>
              <w:rPr>
                <w:rFonts w:ascii="Arial" w:hAnsi="Arial" w:cs="Arial"/>
              </w:rPr>
            </w:pPr>
          </w:p>
        </w:tc>
        <w:tc>
          <w:tcPr>
            <w:tcW w:w="3005" w:type="dxa"/>
          </w:tcPr>
          <w:p w14:paraId="4888F645" w14:textId="77777777" w:rsidR="00261580" w:rsidRPr="002C26F3" w:rsidRDefault="00261580" w:rsidP="00261580">
            <w:pPr>
              <w:rPr>
                <w:rFonts w:ascii="Arial" w:hAnsi="Arial" w:cs="Arial"/>
                <w:sz w:val="24"/>
                <w:szCs w:val="24"/>
              </w:rPr>
            </w:pPr>
            <w:r w:rsidRPr="002C26F3">
              <w:rPr>
                <w:rFonts w:ascii="Arial" w:hAnsi="Arial" w:cs="Arial"/>
                <w:sz w:val="24"/>
                <w:szCs w:val="24"/>
              </w:rPr>
              <w:t xml:space="preserve">Senior Service Manager </w:t>
            </w:r>
          </w:p>
          <w:p w14:paraId="495C8012" w14:textId="77777777" w:rsidR="00261580" w:rsidRPr="002C26F3" w:rsidRDefault="00261580" w:rsidP="00261580">
            <w:pPr>
              <w:rPr>
                <w:rFonts w:ascii="Arial" w:hAnsi="Arial" w:cs="Arial"/>
                <w:sz w:val="24"/>
                <w:szCs w:val="24"/>
              </w:rPr>
            </w:pPr>
            <w:r w:rsidRPr="002C26F3">
              <w:rPr>
                <w:rFonts w:ascii="Arial" w:hAnsi="Arial" w:cs="Arial"/>
                <w:sz w:val="24"/>
                <w:szCs w:val="24"/>
              </w:rPr>
              <w:t xml:space="preserve">- Central West and North  </w:t>
            </w:r>
          </w:p>
          <w:p w14:paraId="7CAA058E" w14:textId="77777777" w:rsidR="00261580" w:rsidRDefault="00261580" w:rsidP="00261580">
            <w:pPr>
              <w:rPr>
                <w:rFonts w:ascii="Arial" w:hAnsi="Arial" w:cs="Arial"/>
              </w:rPr>
            </w:pPr>
          </w:p>
        </w:tc>
        <w:tc>
          <w:tcPr>
            <w:tcW w:w="3006" w:type="dxa"/>
          </w:tcPr>
          <w:p w14:paraId="21A422AE" w14:textId="77777777" w:rsidR="00261580" w:rsidRPr="002C26F3" w:rsidRDefault="00261580" w:rsidP="00261580">
            <w:pPr>
              <w:rPr>
                <w:rFonts w:ascii="Arial" w:hAnsi="Arial" w:cs="Arial"/>
                <w:sz w:val="24"/>
                <w:szCs w:val="24"/>
              </w:rPr>
            </w:pPr>
            <w:r w:rsidRPr="002C26F3">
              <w:rPr>
                <w:rFonts w:ascii="Arial" w:hAnsi="Arial" w:cs="Arial"/>
                <w:sz w:val="24"/>
                <w:szCs w:val="24"/>
              </w:rPr>
              <w:t xml:space="preserve">Senior Service Manager </w:t>
            </w:r>
          </w:p>
          <w:p w14:paraId="30D33E0F" w14:textId="77777777" w:rsidR="00261580" w:rsidRDefault="00261580" w:rsidP="00261580">
            <w:pPr>
              <w:rPr>
                <w:rFonts w:ascii="Arial" w:hAnsi="Arial" w:cs="Arial"/>
              </w:rPr>
            </w:pPr>
            <w:r w:rsidRPr="002C26F3">
              <w:rPr>
                <w:rFonts w:ascii="Arial" w:hAnsi="Arial" w:cs="Arial"/>
                <w:sz w:val="24"/>
                <w:szCs w:val="24"/>
              </w:rPr>
              <w:t>– South Region</w:t>
            </w:r>
          </w:p>
        </w:tc>
      </w:tr>
    </w:tbl>
    <w:p w14:paraId="39DD4C34" w14:textId="77777777" w:rsidR="00261580" w:rsidRDefault="00261580" w:rsidP="00261580">
      <w:pPr>
        <w:rPr>
          <w:rFonts w:ascii="Arial" w:hAnsi="Arial" w:cs="Arial"/>
        </w:rPr>
      </w:pPr>
      <w:r>
        <w:rPr>
          <w:rFonts w:ascii="Arial" w:hAnsi="Arial" w:cs="Arial"/>
          <w:noProof/>
        </w:rPr>
        <mc:AlternateContent>
          <mc:Choice Requires="wps">
            <w:drawing>
              <wp:anchor distT="0" distB="0" distL="114300" distR="114300" simplePos="0" relativeHeight="251668480" behindDoc="0" locked="0" layoutInCell="1" allowOverlap="1" wp14:anchorId="288F9043" wp14:editId="269E1C6E">
                <wp:simplePos x="0" y="0"/>
                <wp:positionH relativeFrom="column">
                  <wp:posOffset>4714875</wp:posOffset>
                </wp:positionH>
                <wp:positionV relativeFrom="paragraph">
                  <wp:posOffset>11430</wp:posOffset>
                </wp:positionV>
                <wp:extent cx="9525" cy="323850"/>
                <wp:effectExtent l="38100" t="0" r="66675" b="57150"/>
                <wp:wrapNone/>
                <wp:docPr id="15" name="Straight Arrow Connector 15"/>
                <wp:cNvGraphicFramePr/>
                <a:graphic xmlns:a="http://schemas.openxmlformats.org/drawingml/2006/main">
                  <a:graphicData uri="http://schemas.microsoft.com/office/word/2010/wordprocessingShape">
                    <wps:wsp>
                      <wps:cNvCnPr/>
                      <wps:spPr>
                        <a:xfrm>
                          <a:off x="0" y="0"/>
                          <a:ext cx="9525" cy="32385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05932566" id="Straight Arrow Connector 15" o:spid="_x0000_s1026" type="#_x0000_t32" style="position:absolute;margin-left:371.25pt;margin-top:.9pt;width:.75pt;height:25.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" strokecolor="#4472c4" strokeweight=".5pt">
                <v:stroke endarrow="block" joinstyle="miter"/>
              </v:shape>
            </w:pict>
          </mc:Fallback>
        </mc:AlternateContent>
      </w:r>
      <w:r>
        <w:rPr>
          <w:rFonts w:ascii="Arial" w:hAnsi="Arial" w:cs="Arial"/>
          <w:noProof/>
        </w:rPr>
        <mc:AlternateContent>
          <mc:Choice Requires="wps">
            <w:drawing>
              <wp:anchor distT="0" distB="0" distL="114300" distR="114300" simplePos="0" relativeHeight="251667456" behindDoc="0" locked="0" layoutInCell="1" allowOverlap="1" wp14:anchorId="1AB56362" wp14:editId="3BB25BA7">
                <wp:simplePos x="0" y="0"/>
                <wp:positionH relativeFrom="column">
                  <wp:posOffset>2752725</wp:posOffset>
                </wp:positionH>
                <wp:positionV relativeFrom="paragraph">
                  <wp:posOffset>1905</wp:posOffset>
                </wp:positionV>
                <wp:extent cx="0" cy="314325"/>
                <wp:effectExtent l="76200" t="0" r="57150" b="47625"/>
                <wp:wrapNone/>
                <wp:docPr id="14" name="Straight Arrow Connector 14"/>
                <wp:cNvGraphicFramePr/>
                <a:graphic xmlns:a="http://schemas.openxmlformats.org/drawingml/2006/main">
                  <a:graphicData uri="http://schemas.microsoft.com/office/word/2010/wordprocessingShape">
                    <wps:wsp>
                      <wps:cNvCnPr/>
                      <wps:spPr>
                        <a:xfrm>
                          <a:off x="0" y="0"/>
                          <a:ext cx="0" cy="314325"/>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0A77F575" id="Straight Arrow Connector 14" o:spid="_x0000_s1026" type="#_x0000_t32" style="position:absolute;margin-left:216.75pt;margin-top:.15pt;width:0;height:24.7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" strokecolor="#4472c4" strokeweight=".5pt">
                <v:stroke endarrow="block" joinstyle="miter"/>
              </v:shape>
            </w:pict>
          </mc:Fallback>
        </mc:AlternateContent>
      </w:r>
      <w:r>
        <w:rPr>
          <w:rFonts w:ascii="Arial" w:hAnsi="Arial" w:cs="Arial"/>
          <w:noProof/>
        </w:rPr>
        <mc:AlternateContent>
          <mc:Choice Requires="wps">
            <w:drawing>
              <wp:anchor distT="0" distB="0" distL="114300" distR="114300" simplePos="0" relativeHeight="251666432" behindDoc="0" locked="0" layoutInCell="1" allowOverlap="1" wp14:anchorId="4472E039" wp14:editId="0610BA49">
                <wp:simplePos x="0" y="0"/>
                <wp:positionH relativeFrom="column">
                  <wp:posOffset>838200</wp:posOffset>
                </wp:positionH>
                <wp:positionV relativeFrom="paragraph">
                  <wp:posOffset>1905</wp:posOffset>
                </wp:positionV>
                <wp:extent cx="9525" cy="352425"/>
                <wp:effectExtent l="76200" t="0" r="66675" b="47625"/>
                <wp:wrapNone/>
                <wp:docPr id="12" name="Straight Arrow Connector 12"/>
                <wp:cNvGraphicFramePr/>
                <a:graphic xmlns:a="http://schemas.openxmlformats.org/drawingml/2006/main">
                  <a:graphicData uri="http://schemas.microsoft.com/office/word/2010/wordprocessingShape">
                    <wps:wsp>
                      <wps:cNvCnPr/>
                      <wps:spPr>
                        <a:xfrm flipH="1">
                          <a:off x="0" y="0"/>
                          <a:ext cx="9525" cy="352425"/>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75735EB0" id="Straight Arrow Connector 12" o:spid="_x0000_s1026" type="#_x0000_t32" style="position:absolute;margin-left:66pt;margin-top:.15pt;width:.75pt;height:27.75pt;flip:x;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" strokecolor="#4472c4" strokeweight=".5pt">
                <v:stroke endarrow="block" joinstyle="miter"/>
              </v:shape>
            </w:pict>
          </mc:Fallback>
        </mc:AlternateContent>
      </w:r>
    </w:p>
    <w:tbl>
      <w:tblPr>
        <w:tblStyle w:val="TableGrid"/>
        <w:tblW w:w="0" w:type="auto"/>
        <w:tblLook w:val="04A0" w:firstRow="1" w:lastRow="0" w:firstColumn="1" w:lastColumn="0" w:noHBand="0" w:noVBand="1"/>
      </w:tblPr>
      <w:tblGrid>
        <w:gridCol w:w="2972"/>
        <w:gridCol w:w="2977"/>
        <w:gridCol w:w="2977"/>
      </w:tblGrid>
      <w:tr w:rsidR="00261580" w14:paraId="474D7E96" w14:textId="77777777" w:rsidTr="00261580">
        <w:tc>
          <w:tcPr>
            <w:tcW w:w="2972" w:type="dxa"/>
          </w:tcPr>
          <w:p w14:paraId="79C12E85" w14:textId="77777777" w:rsidR="00261580" w:rsidRPr="00507EF1" w:rsidRDefault="00261580" w:rsidP="00261580">
            <w:pPr>
              <w:rPr>
                <w:rFonts w:ascii="Arial" w:hAnsi="Arial" w:cs="Arial"/>
              </w:rPr>
            </w:pPr>
            <w:r w:rsidRPr="00507EF1">
              <w:rPr>
                <w:rFonts w:ascii="Arial" w:hAnsi="Arial" w:cs="Arial"/>
              </w:rPr>
              <w:t xml:space="preserve">Estate Management Team </w:t>
            </w:r>
          </w:p>
          <w:p w14:paraId="03229709" w14:textId="77777777" w:rsidR="00261580" w:rsidRDefault="00261580" w:rsidP="00261580">
            <w:pPr>
              <w:rPr>
                <w:rFonts w:ascii="Arial" w:hAnsi="Arial" w:cs="Arial"/>
              </w:rPr>
            </w:pPr>
          </w:p>
        </w:tc>
        <w:tc>
          <w:tcPr>
            <w:tcW w:w="2977" w:type="dxa"/>
          </w:tcPr>
          <w:p w14:paraId="6108EB57" w14:textId="77777777" w:rsidR="00261580" w:rsidRDefault="00261580" w:rsidP="00261580">
            <w:pPr>
              <w:rPr>
                <w:rFonts w:ascii="Arial" w:hAnsi="Arial" w:cs="Arial"/>
              </w:rPr>
            </w:pPr>
            <w:r w:rsidRPr="00507EF1">
              <w:rPr>
                <w:rFonts w:ascii="Arial" w:hAnsi="Arial" w:cs="Arial"/>
              </w:rPr>
              <w:t xml:space="preserve">Estate Management Team </w:t>
            </w:r>
          </w:p>
          <w:p w14:paraId="2E3955DB" w14:textId="77777777" w:rsidR="00261580" w:rsidRPr="00507EF1" w:rsidRDefault="00261580" w:rsidP="00261580">
            <w:pPr>
              <w:rPr>
                <w:rFonts w:ascii="Arial" w:hAnsi="Arial" w:cs="Arial"/>
              </w:rPr>
            </w:pPr>
          </w:p>
          <w:p w14:paraId="689F7697" w14:textId="77777777" w:rsidR="00261580" w:rsidRDefault="00261580" w:rsidP="00261580">
            <w:pPr>
              <w:rPr>
                <w:rFonts w:ascii="Arial" w:hAnsi="Arial" w:cs="Arial"/>
              </w:rPr>
            </w:pPr>
          </w:p>
        </w:tc>
        <w:tc>
          <w:tcPr>
            <w:tcW w:w="2977" w:type="dxa"/>
          </w:tcPr>
          <w:p w14:paraId="48957C5C" w14:textId="77777777" w:rsidR="00261580" w:rsidRPr="00507EF1" w:rsidRDefault="00261580" w:rsidP="00261580">
            <w:pPr>
              <w:rPr>
                <w:rFonts w:ascii="Arial" w:hAnsi="Arial" w:cs="Arial"/>
              </w:rPr>
            </w:pPr>
            <w:r w:rsidRPr="00507EF1">
              <w:rPr>
                <w:rFonts w:ascii="Arial" w:hAnsi="Arial" w:cs="Arial"/>
              </w:rPr>
              <w:t xml:space="preserve">Estate Management Team </w:t>
            </w:r>
          </w:p>
          <w:p w14:paraId="29D0B8C7" w14:textId="77777777" w:rsidR="00261580" w:rsidRDefault="00261580" w:rsidP="00261580">
            <w:pPr>
              <w:rPr>
                <w:rFonts w:ascii="Arial" w:hAnsi="Arial" w:cs="Arial"/>
              </w:rPr>
            </w:pPr>
          </w:p>
        </w:tc>
      </w:tr>
      <w:tr w:rsidR="00261580" w14:paraId="1F47FD83" w14:textId="77777777" w:rsidTr="00261580">
        <w:tc>
          <w:tcPr>
            <w:tcW w:w="2972" w:type="dxa"/>
          </w:tcPr>
          <w:p w14:paraId="02FE2799" w14:textId="77777777" w:rsidR="00261580" w:rsidRPr="00507EF1" w:rsidRDefault="00261580" w:rsidP="00261580">
            <w:pPr>
              <w:rPr>
                <w:rFonts w:ascii="Arial" w:hAnsi="Arial" w:cs="Arial"/>
              </w:rPr>
            </w:pPr>
            <w:r w:rsidRPr="00507EF1">
              <w:rPr>
                <w:rFonts w:ascii="Arial" w:hAnsi="Arial" w:cs="Arial"/>
              </w:rPr>
              <w:t xml:space="preserve">Anti-Social Behaviour Team </w:t>
            </w:r>
          </w:p>
          <w:p w14:paraId="6B41C9A8" w14:textId="77777777" w:rsidR="00261580" w:rsidRPr="00507EF1" w:rsidRDefault="00261580" w:rsidP="00261580">
            <w:pPr>
              <w:rPr>
                <w:rFonts w:ascii="Arial" w:hAnsi="Arial" w:cs="Arial"/>
              </w:rPr>
            </w:pPr>
            <w:r w:rsidRPr="00507EF1">
              <w:rPr>
                <w:rFonts w:ascii="Arial" w:hAnsi="Arial" w:cs="Arial"/>
              </w:rPr>
              <w:t xml:space="preserve">Think Family Team </w:t>
            </w:r>
          </w:p>
          <w:p w14:paraId="55E23143" w14:textId="77777777" w:rsidR="00261580" w:rsidRDefault="00261580" w:rsidP="00261580">
            <w:pPr>
              <w:rPr>
                <w:rFonts w:ascii="Arial" w:hAnsi="Arial" w:cs="Arial"/>
              </w:rPr>
            </w:pPr>
          </w:p>
        </w:tc>
        <w:tc>
          <w:tcPr>
            <w:tcW w:w="2977" w:type="dxa"/>
          </w:tcPr>
          <w:p w14:paraId="6188B23A" w14:textId="77777777" w:rsidR="00261580" w:rsidRPr="00507EF1" w:rsidRDefault="00261580" w:rsidP="00261580">
            <w:pPr>
              <w:rPr>
                <w:rFonts w:ascii="Arial" w:hAnsi="Arial" w:cs="Arial"/>
              </w:rPr>
            </w:pPr>
            <w:r w:rsidRPr="00507EF1">
              <w:rPr>
                <w:rFonts w:ascii="Arial" w:hAnsi="Arial" w:cs="Arial"/>
              </w:rPr>
              <w:t xml:space="preserve">Anti-Social Behaviour Team </w:t>
            </w:r>
          </w:p>
          <w:p w14:paraId="542A4192" w14:textId="77777777" w:rsidR="00261580" w:rsidRDefault="00261580" w:rsidP="00261580">
            <w:pPr>
              <w:rPr>
                <w:rFonts w:ascii="Arial" w:hAnsi="Arial" w:cs="Arial"/>
              </w:rPr>
            </w:pPr>
            <w:r w:rsidRPr="00507EF1">
              <w:rPr>
                <w:rFonts w:ascii="Arial" w:hAnsi="Arial" w:cs="Arial"/>
              </w:rPr>
              <w:t xml:space="preserve">Think Family Team </w:t>
            </w:r>
          </w:p>
          <w:p w14:paraId="74226A75" w14:textId="77777777" w:rsidR="00261580" w:rsidRPr="00507EF1" w:rsidRDefault="00261580" w:rsidP="00261580">
            <w:pPr>
              <w:rPr>
                <w:rFonts w:ascii="Arial" w:hAnsi="Arial" w:cs="Arial"/>
              </w:rPr>
            </w:pPr>
          </w:p>
          <w:p w14:paraId="675B0456" w14:textId="77777777" w:rsidR="00261580" w:rsidRDefault="00261580" w:rsidP="00261580">
            <w:pPr>
              <w:rPr>
                <w:rFonts w:ascii="Arial" w:hAnsi="Arial" w:cs="Arial"/>
              </w:rPr>
            </w:pPr>
          </w:p>
        </w:tc>
        <w:tc>
          <w:tcPr>
            <w:tcW w:w="2977" w:type="dxa"/>
          </w:tcPr>
          <w:p w14:paraId="29C23E92" w14:textId="77777777" w:rsidR="00261580" w:rsidRPr="00507EF1" w:rsidRDefault="00261580" w:rsidP="00261580">
            <w:pPr>
              <w:rPr>
                <w:rFonts w:ascii="Arial" w:hAnsi="Arial" w:cs="Arial"/>
              </w:rPr>
            </w:pPr>
            <w:r w:rsidRPr="00507EF1">
              <w:rPr>
                <w:rFonts w:ascii="Arial" w:hAnsi="Arial" w:cs="Arial"/>
              </w:rPr>
              <w:t xml:space="preserve">Anti-Social Behaviour Team </w:t>
            </w:r>
          </w:p>
          <w:p w14:paraId="1BE72D06" w14:textId="77777777" w:rsidR="00261580" w:rsidRPr="00507EF1" w:rsidRDefault="00261580" w:rsidP="00261580">
            <w:pPr>
              <w:rPr>
                <w:rFonts w:ascii="Arial" w:hAnsi="Arial" w:cs="Arial"/>
              </w:rPr>
            </w:pPr>
            <w:r w:rsidRPr="00507EF1">
              <w:rPr>
                <w:rFonts w:ascii="Arial" w:hAnsi="Arial" w:cs="Arial"/>
              </w:rPr>
              <w:t xml:space="preserve">Think Family Team </w:t>
            </w:r>
          </w:p>
          <w:p w14:paraId="0EB70BAF" w14:textId="77777777" w:rsidR="00261580" w:rsidRDefault="00261580" w:rsidP="00261580">
            <w:pPr>
              <w:rPr>
                <w:rFonts w:ascii="Arial" w:hAnsi="Arial" w:cs="Arial"/>
              </w:rPr>
            </w:pPr>
          </w:p>
        </w:tc>
      </w:tr>
      <w:tr w:rsidR="00261580" w14:paraId="1983577F" w14:textId="77777777" w:rsidTr="00261580">
        <w:tc>
          <w:tcPr>
            <w:tcW w:w="2972" w:type="dxa"/>
          </w:tcPr>
          <w:p w14:paraId="27D54243" w14:textId="77777777" w:rsidR="00261580" w:rsidRPr="00507EF1" w:rsidRDefault="00261580" w:rsidP="00261580">
            <w:pPr>
              <w:rPr>
                <w:rFonts w:ascii="Arial" w:hAnsi="Arial" w:cs="Arial"/>
              </w:rPr>
            </w:pPr>
            <w:r w:rsidRPr="00507EF1">
              <w:rPr>
                <w:rFonts w:ascii="Arial" w:hAnsi="Arial" w:cs="Arial"/>
              </w:rPr>
              <w:t>Letting Suite Team</w:t>
            </w:r>
          </w:p>
          <w:p w14:paraId="3B5BDC9B" w14:textId="77777777" w:rsidR="00261580" w:rsidRDefault="00261580" w:rsidP="00261580">
            <w:pPr>
              <w:rPr>
                <w:rFonts w:ascii="Arial" w:hAnsi="Arial" w:cs="Arial"/>
              </w:rPr>
            </w:pPr>
          </w:p>
        </w:tc>
        <w:tc>
          <w:tcPr>
            <w:tcW w:w="2977" w:type="dxa"/>
          </w:tcPr>
          <w:p w14:paraId="4E2AFF19" w14:textId="77777777" w:rsidR="00261580" w:rsidRPr="00507EF1" w:rsidRDefault="00261580" w:rsidP="00261580">
            <w:pPr>
              <w:rPr>
                <w:rFonts w:ascii="Arial" w:hAnsi="Arial" w:cs="Arial"/>
              </w:rPr>
            </w:pPr>
            <w:r w:rsidRPr="00507EF1">
              <w:rPr>
                <w:rFonts w:ascii="Arial" w:hAnsi="Arial" w:cs="Arial"/>
              </w:rPr>
              <w:t>Letting Suite Team</w:t>
            </w:r>
          </w:p>
          <w:p w14:paraId="62894549" w14:textId="77777777" w:rsidR="00261580" w:rsidRDefault="00261580" w:rsidP="00261580">
            <w:pPr>
              <w:rPr>
                <w:rFonts w:ascii="Arial" w:hAnsi="Arial" w:cs="Arial"/>
              </w:rPr>
            </w:pPr>
          </w:p>
          <w:p w14:paraId="4733EE3E" w14:textId="77777777" w:rsidR="00261580" w:rsidRDefault="00261580" w:rsidP="00261580">
            <w:pPr>
              <w:rPr>
                <w:rFonts w:ascii="Arial" w:hAnsi="Arial" w:cs="Arial"/>
              </w:rPr>
            </w:pPr>
          </w:p>
        </w:tc>
        <w:tc>
          <w:tcPr>
            <w:tcW w:w="2977" w:type="dxa"/>
          </w:tcPr>
          <w:p w14:paraId="2E478981" w14:textId="77777777" w:rsidR="00261580" w:rsidRPr="00507EF1" w:rsidRDefault="00261580" w:rsidP="00261580">
            <w:pPr>
              <w:rPr>
                <w:rFonts w:ascii="Arial" w:hAnsi="Arial" w:cs="Arial"/>
              </w:rPr>
            </w:pPr>
            <w:r w:rsidRPr="00507EF1">
              <w:rPr>
                <w:rFonts w:ascii="Arial" w:hAnsi="Arial" w:cs="Arial"/>
              </w:rPr>
              <w:t>Letting Suite Team</w:t>
            </w:r>
          </w:p>
          <w:p w14:paraId="0972F08F" w14:textId="77777777" w:rsidR="00261580" w:rsidRDefault="00261580" w:rsidP="00261580">
            <w:pPr>
              <w:rPr>
                <w:rFonts w:ascii="Arial" w:hAnsi="Arial" w:cs="Arial"/>
              </w:rPr>
            </w:pPr>
          </w:p>
        </w:tc>
      </w:tr>
      <w:tr w:rsidR="00261580" w14:paraId="6BE511A3" w14:textId="77777777" w:rsidTr="00674A2D">
        <w:trPr>
          <w:trHeight w:val="70"/>
        </w:trPr>
        <w:tc>
          <w:tcPr>
            <w:tcW w:w="2972" w:type="dxa"/>
          </w:tcPr>
          <w:p w14:paraId="5EC069CB" w14:textId="77777777" w:rsidR="00261580" w:rsidRPr="00507EF1" w:rsidRDefault="00261580" w:rsidP="00261580">
            <w:pPr>
              <w:rPr>
                <w:rFonts w:ascii="Arial" w:hAnsi="Arial" w:cs="Arial"/>
              </w:rPr>
            </w:pPr>
            <w:r w:rsidRPr="00507EF1">
              <w:rPr>
                <w:rFonts w:ascii="Arial" w:hAnsi="Arial" w:cs="Arial"/>
              </w:rPr>
              <w:t>Older People Services Team</w:t>
            </w:r>
          </w:p>
          <w:p w14:paraId="16A7759A" w14:textId="77777777" w:rsidR="00261580" w:rsidRDefault="00261580" w:rsidP="00261580">
            <w:pPr>
              <w:rPr>
                <w:rFonts w:ascii="Arial" w:hAnsi="Arial" w:cs="Arial"/>
              </w:rPr>
            </w:pPr>
          </w:p>
        </w:tc>
        <w:tc>
          <w:tcPr>
            <w:tcW w:w="2977" w:type="dxa"/>
          </w:tcPr>
          <w:p w14:paraId="31575B28" w14:textId="77777777" w:rsidR="00261580" w:rsidRDefault="00261580" w:rsidP="00261580">
            <w:pPr>
              <w:rPr>
                <w:rFonts w:ascii="Arial" w:hAnsi="Arial" w:cs="Arial"/>
              </w:rPr>
            </w:pPr>
            <w:r w:rsidRPr="00507EF1">
              <w:rPr>
                <w:rFonts w:ascii="Arial" w:hAnsi="Arial" w:cs="Arial"/>
              </w:rPr>
              <w:t>Older People Services Team</w:t>
            </w:r>
          </w:p>
          <w:p w14:paraId="7F50C892" w14:textId="77777777" w:rsidR="00261580" w:rsidRPr="00507EF1" w:rsidRDefault="00261580" w:rsidP="00261580">
            <w:pPr>
              <w:rPr>
                <w:rFonts w:ascii="Arial" w:hAnsi="Arial" w:cs="Arial"/>
              </w:rPr>
            </w:pPr>
          </w:p>
          <w:p w14:paraId="592B8E56" w14:textId="77777777" w:rsidR="00261580" w:rsidRDefault="00261580" w:rsidP="00261580">
            <w:pPr>
              <w:rPr>
                <w:rFonts w:ascii="Arial" w:hAnsi="Arial" w:cs="Arial"/>
              </w:rPr>
            </w:pPr>
          </w:p>
        </w:tc>
        <w:tc>
          <w:tcPr>
            <w:tcW w:w="2977" w:type="dxa"/>
          </w:tcPr>
          <w:p w14:paraId="77005879" w14:textId="77777777" w:rsidR="00261580" w:rsidRPr="00507EF1" w:rsidRDefault="00261580" w:rsidP="00261580">
            <w:pPr>
              <w:rPr>
                <w:rFonts w:ascii="Arial" w:hAnsi="Arial" w:cs="Arial"/>
              </w:rPr>
            </w:pPr>
            <w:r w:rsidRPr="00507EF1">
              <w:rPr>
                <w:rFonts w:ascii="Arial" w:hAnsi="Arial" w:cs="Arial"/>
              </w:rPr>
              <w:t>Older People Services Team</w:t>
            </w:r>
          </w:p>
          <w:p w14:paraId="634F14FD" w14:textId="77777777" w:rsidR="00261580" w:rsidRDefault="00261580" w:rsidP="00261580">
            <w:pPr>
              <w:rPr>
                <w:rFonts w:ascii="Arial" w:hAnsi="Arial" w:cs="Arial"/>
              </w:rPr>
            </w:pPr>
          </w:p>
        </w:tc>
      </w:tr>
    </w:tbl>
    <w:p w14:paraId="5EFF66D0" w14:textId="77777777" w:rsidR="00733E30" w:rsidRPr="00674A2D" w:rsidRDefault="00733E30" w:rsidP="00674A2D">
      <w:pPr>
        <w:rPr>
          <w:rFonts w:ascii="Arial" w:hAnsi="Arial" w:cs="Arial"/>
          <w:b/>
          <w:bCs/>
        </w:rPr>
      </w:pPr>
    </w:p>
    <w:p w14:paraId="61E5BB3E" w14:textId="5BDFC268" w:rsidR="00733E30" w:rsidRPr="00EE215B" w:rsidRDefault="00733E30" w:rsidP="00EE215B">
      <w:pPr>
        <w:rPr>
          <w:rFonts w:ascii="Arial" w:hAnsi="Arial" w:cs="Arial"/>
          <w:b/>
          <w:bCs/>
        </w:rPr>
      </w:pPr>
      <w:r>
        <w:rPr>
          <w:rFonts w:ascii="Arial" w:hAnsi="Arial" w:cs="Arial"/>
          <w:b/>
          <w:bCs/>
        </w:rPr>
        <w:t>Appendix 2:</w:t>
      </w:r>
      <w:r w:rsidRPr="00733E30">
        <w:rPr>
          <w:noProof/>
        </w:rPr>
        <w:t xml:space="preserve"> </w:t>
      </w:r>
      <w:r w:rsidR="00EE215B" w:rsidRPr="00D13342">
        <w:rPr>
          <w:rFonts w:ascii="Arial" w:hAnsi="Arial" w:cs="Arial"/>
          <w:b/>
          <w:bCs/>
        </w:rPr>
        <w:t>Impact of PESTEL on BCC’s Performance and Culture:</w:t>
      </w:r>
    </w:p>
    <w:tbl>
      <w:tblPr>
        <w:tblStyle w:val="TableGrid"/>
        <w:tblW w:w="5000" w:type="pct"/>
        <w:tblLook w:val="04A0" w:firstRow="1" w:lastRow="0" w:firstColumn="1" w:lastColumn="0" w:noHBand="0" w:noVBand="1"/>
      </w:tblPr>
      <w:tblGrid>
        <w:gridCol w:w="1561"/>
        <w:gridCol w:w="3431"/>
        <w:gridCol w:w="4024"/>
      </w:tblGrid>
      <w:tr w:rsidR="00733E30" w14:paraId="688CA5BE" w14:textId="77777777" w:rsidTr="00733E30">
        <w:trPr>
          <w:trHeight w:val="737"/>
        </w:trPr>
        <w:tc>
          <w:tcPr>
            <w:tcW w:w="730" w:type="pct"/>
            <w:vAlign w:val="center"/>
          </w:tcPr>
          <w:p w14:paraId="454D3754" w14:textId="77777777" w:rsidR="00733E30" w:rsidRPr="00733E30" w:rsidRDefault="00733E30" w:rsidP="00261580">
            <w:pPr>
              <w:jc w:val="center"/>
              <w:rPr>
                <w:rFonts w:ascii="Arial" w:hAnsi="Arial" w:cs="Arial"/>
                <w:b/>
              </w:rPr>
            </w:pPr>
            <w:r w:rsidRPr="00733E30">
              <w:rPr>
                <w:rFonts w:ascii="Arial" w:hAnsi="Arial" w:cs="Arial"/>
                <w:b/>
              </w:rPr>
              <w:t>Factor</w:t>
            </w:r>
          </w:p>
        </w:tc>
        <w:tc>
          <w:tcPr>
            <w:tcW w:w="1971" w:type="pct"/>
            <w:vAlign w:val="center"/>
          </w:tcPr>
          <w:p w14:paraId="3E506A62" w14:textId="77777777" w:rsidR="00733E30" w:rsidRPr="00733E30" w:rsidRDefault="00733E30" w:rsidP="00261580">
            <w:pPr>
              <w:jc w:val="center"/>
              <w:rPr>
                <w:rFonts w:ascii="Arial" w:hAnsi="Arial" w:cs="Arial"/>
                <w:b/>
              </w:rPr>
            </w:pPr>
            <w:r w:rsidRPr="00733E30">
              <w:rPr>
                <w:rFonts w:ascii="Arial" w:hAnsi="Arial" w:cs="Arial"/>
                <w:b/>
              </w:rPr>
              <w:t>Impact on performance</w:t>
            </w:r>
          </w:p>
        </w:tc>
        <w:tc>
          <w:tcPr>
            <w:tcW w:w="2299" w:type="pct"/>
            <w:vAlign w:val="center"/>
          </w:tcPr>
          <w:p w14:paraId="2E0DF56A" w14:textId="77777777" w:rsidR="00733E30" w:rsidRPr="00733E30" w:rsidRDefault="00733E30" w:rsidP="00261580">
            <w:pPr>
              <w:jc w:val="center"/>
              <w:rPr>
                <w:rFonts w:ascii="Arial" w:hAnsi="Arial" w:cs="Arial"/>
                <w:b/>
              </w:rPr>
            </w:pPr>
            <w:r w:rsidRPr="00733E30">
              <w:rPr>
                <w:rFonts w:ascii="Arial" w:hAnsi="Arial" w:cs="Arial"/>
                <w:b/>
              </w:rPr>
              <w:t>Impact on organisational culture</w:t>
            </w:r>
          </w:p>
        </w:tc>
      </w:tr>
      <w:tr w:rsidR="00733E30" w14:paraId="7DD48CF6" w14:textId="77777777" w:rsidTr="00733E30">
        <w:trPr>
          <w:trHeight w:val="1469"/>
        </w:trPr>
        <w:tc>
          <w:tcPr>
            <w:tcW w:w="730" w:type="pct"/>
            <w:vAlign w:val="center"/>
          </w:tcPr>
          <w:p w14:paraId="76BF59BD" w14:textId="77777777" w:rsidR="00733E30" w:rsidRPr="00733E30" w:rsidRDefault="00733E30" w:rsidP="00261580">
            <w:pPr>
              <w:rPr>
                <w:b/>
                <w:bCs/>
              </w:rPr>
            </w:pPr>
            <w:r w:rsidRPr="00733E30">
              <w:rPr>
                <w:b/>
                <w:bCs/>
              </w:rPr>
              <w:t>Political</w:t>
            </w:r>
          </w:p>
        </w:tc>
        <w:tc>
          <w:tcPr>
            <w:tcW w:w="1971" w:type="pct"/>
            <w:vAlign w:val="center"/>
          </w:tcPr>
          <w:p w14:paraId="25E2A132" w14:textId="77777777" w:rsidR="00733E30" w:rsidRDefault="00733E30" w:rsidP="00261580">
            <w:r>
              <w:t>Leadership and management style and system is weak and ineffective (</w:t>
            </w:r>
            <w:proofErr w:type="spellStart"/>
            <w:r>
              <w:t>Karslake</w:t>
            </w:r>
            <w:proofErr w:type="spellEnd"/>
            <w:r>
              <w:t>, B. 2014).</w:t>
            </w:r>
          </w:p>
          <w:p w14:paraId="024EC69F" w14:textId="77777777" w:rsidR="00733E30" w:rsidRDefault="00733E30" w:rsidP="00261580">
            <w:r>
              <w:t>Reduction of incentives and grant reduced (BBC News, 2015)</w:t>
            </w:r>
          </w:p>
        </w:tc>
        <w:tc>
          <w:tcPr>
            <w:tcW w:w="2299" w:type="pct"/>
            <w:vAlign w:val="center"/>
          </w:tcPr>
          <w:p w14:paraId="232671DE" w14:textId="77777777" w:rsidR="00733E30" w:rsidRDefault="00733E30" w:rsidP="00261580">
            <w:r>
              <w:t>Staff reduction (BBC News, 2015) and workload increased.</w:t>
            </w:r>
          </w:p>
          <w:p w14:paraId="14EB1CA8" w14:textId="77777777" w:rsidR="00733E30" w:rsidRDefault="00733E30" w:rsidP="00261580">
            <w:r>
              <w:t>Short vision of leaders.</w:t>
            </w:r>
          </w:p>
          <w:p w14:paraId="1AB71CB2" w14:textId="77777777" w:rsidR="00733E30" w:rsidRDefault="00733E30" w:rsidP="00261580">
            <w:r>
              <w:t>Lack of training for leaders (</w:t>
            </w:r>
            <w:proofErr w:type="spellStart"/>
            <w:r>
              <w:t>Karslake</w:t>
            </w:r>
            <w:proofErr w:type="spellEnd"/>
            <w:r>
              <w:t>, B. 2014).</w:t>
            </w:r>
          </w:p>
        </w:tc>
      </w:tr>
      <w:tr w:rsidR="00733E30" w14:paraId="645B6490" w14:textId="77777777" w:rsidTr="00733E30">
        <w:trPr>
          <w:trHeight w:val="1469"/>
        </w:trPr>
        <w:tc>
          <w:tcPr>
            <w:tcW w:w="730" w:type="pct"/>
            <w:vAlign w:val="center"/>
          </w:tcPr>
          <w:p w14:paraId="5E30B153" w14:textId="77777777" w:rsidR="00733E30" w:rsidRPr="00733E30" w:rsidRDefault="00733E30" w:rsidP="00261580">
            <w:pPr>
              <w:rPr>
                <w:b/>
                <w:bCs/>
              </w:rPr>
            </w:pPr>
            <w:r w:rsidRPr="00733E30">
              <w:rPr>
                <w:b/>
                <w:bCs/>
              </w:rPr>
              <w:t>Economic</w:t>
            </w:r>
          </w:p>
        </w:tc>
        <w:tc>
          <w:tcPr>
            <w:tcW w:w="1971" w:type="pct"/>
            <w:vAlign w:val="center"/>
          </w:tcPr>
          <w:p w14:paraId="0D0FB604" w14:textId="77777777" w:rsidR="00733E30" w:rsidRDefault="00733E30" w:rsidP="00261580">
            <w:r>
              <w:t>Budget cut from central and local government resulted less services provision.</w:t>
            </w:r>
          </w:p>
          <w:p w14:paraId="2EC66A68" w14:textId="77777777" w:rsidR="00733E30" w:rsidRDefault="00733E30" w:rsidP="00261580">
            <w:r>
              <w:t>Shortage of council houses where demand is more.</w:t>
            </w:r>
          </w:p>
          <w:p w14:paraId="0CECDF0B" w14:textId="77777777" w:rsidR="00733E30" w:rsidRDefault="00733E30" w:rsidP="00261580">
            <w:r>
              <w:t>Unaffordable rent or right to buy (RTB) scheme.</w:t>
            </w:r>
          </w:p>
          <w:p w14:paraId="76355281" w14:textId="77777777" w:rsidR="00733E30" w:rsidRDefault="00733E30" w:rsidP="00261580">
            <w:r>
              <w:t>HS2 and hosting of commonwealth game will increase business and economy.</w:t>
            </w:r>
          </w:p>
        </w:tc>
        <w:tc>
          <w:tcPr>
            <w:tcW w:w="2299" w:type="pct"/>
            <w:vAlign w:val="center"/>
          </w:tcPr>
          <w:p w14:paraId="76AB10D4" w14:textId="77777777" w:rsidR="00733E30" w:rsidRDefault="00733E30" w:rsidP="00261580">
            <w:r>
              <w:t>Population increased; household families are overcrowding.</w:t>
            </w:r>
          </w:p>
          <w:p w14:paraId="1BB1797F" w14:textId="77777777" w:rsidR="00733E30" w:rsidRDefault="00733E30" w:rsidP="00261580">
            <w:r>
              <w:t>Increase of homelessness and rough sleepers.</w:t>
            </w:r>
          </w:p>
          <w:p w14:paraId="028EC6F2" w14:textId="77777777" w:rsidR="00733E30" w:rsidRDefault="00733E30" w:rsidP="00261580">
            <w:r>
              <w:t>RTB scheme reduce council houses.</w:t>
            </w:r>
          </w:p>
          <w:p w14:paraId="3A72E22B" w14:textId="77777777" w:rsidR="00733E30" w:rsidRDefault="00733E30" w:rsidP="00261580"/>
        </w:tc>
      </w:tr>
      <w:tr w:rsidR="00733E30" w14:paraId="30588232" w14:textId="77777777" w:rsidTr="00733E30">
        <w:trPr>
          <w:trHeight w:val="1469"/>
        </w:trPr>
        <w:tc>
          <w:tcPr>
            <w:tcW w:w="730" w:type="pct"/>
            <w:vAlign w:val="center"/>
          </w:tcPr>
          <w:p w14:paraId="212DCA19" w14:textId="77777777" w:rsidR="00733E30" w:rsidRPr="00733E30" w:rsidRDefault="00733E30" w:rsidP="00261580">
            <w:pPr>
              <w:rPr>
                <w:b/>
                <w:bCs/>
              </w:rPr>
            </w:pPr>
            <w:r w:rsidRPr="00733E30">
              <w:rPr>
                <w:b/>
                <w:bCs/>
              </w:rPr>
              <w:t>Socio-Cultural</w:t>
            </w:r>
          </w:p>
        </w:tc>
        <w:tc>
          <w:tcPr>
            <w:tcW w:w="1971" w:type="pct"/>
            <w:vAlign w:val="center"/>
          </w:tcPr>
          <w:p w14:paraId="74AED621" w14:textId="06D7DE7A" w:rsidR="00733E30" w:rsidRDefault="00733E30" w:rsidP="00261580">
            <w:r>
              <w:t>Birmingham is the youngest city (</w:t>
            </w:r>
            <w:r w:rsidR="00EC69BB">
              <w:t>Birmingham City Council 2020c)</w:t>
            </w:r>
            <w:r>
              <w:t xml:space="preserve"> but poorest children in the UK (</w:t>
            </w:r>
            <w:proofErr w:type="spellStart"/>
            <w:r>
              <w:t>Karslake</w:t>
            </w:r>
            <w:proofErr w:type="spellEnd"/>
            <w:r>
              <w:t>, B. 2014).</w:t>
            </w:r>
          </w:p>
          <w:p w14:paraId="7259A0E7" w14:textId="77777777" w:rsidR="00733E30" w:rsidRDefault="00733E30" w:rsidP="00261580">
            <w:r>
              <w:t>Demand for more equal opportunity.</w:t>
            </w:r>
          </w:p>
          <w:p w14:paraId="737EB3ED" w14:textId="77777777" w:rsidR="00733E30" w:rsidRDefault="00733E30" w:rsidP="00261580">
            <w:r>
              <w:t>Uncertainty on afterward Brexit issue.</w:t>
            </w:r>
          </w:p>
          <w:p w14:paraId="5EC98E98" w14:textId="77777777" w:rsidR="00733E30" w:rsidRDefault="00733E30" w:rsidP="00261580"/>
          <w:p w14:paraId="75705507" w14:textId="77777777" w:rsidR="00733E30" w:rsidRDefault="00733E30" w:rsidP="00261580"/>
        </w:tc>
        <w:tc>
          <w:tcPr>
            <w:tcW w:w="2299" w:type="pct"/>
            <w:vAlign w:val="center"/>
          </w:tcPr>
          <w:p w14:paraId="717AD863" w14:textId="77777777" w:rsidR="00733E30" w:rsidRDefault="00733E30" w:rsidP="00261580">
            <w:r>
              <w:t>Culturally diverse population.</w:t>
            </w:r>
          </w:p>
          <w:p w14:paraId="10CC4F12" w14:textId="77777777" w:rsidR="00733E30" w:rsidRDefault="00733E30" w:rsidP="00261580">
            <w:r>
              <w:t>Unequal employment rate e.g. Hodge Hill area’s employment rate 46% whereas, Sutton Coldfield 78%.</w:t>
            </w:r>
          </w:p>
          <w:p w14:paraId="090217D2" w14:textId="77777777" w:rsidR="00733E30" w:rsidRDefault="00733E30" w:rsidP="00261580">
            <w:r>
              <w:t>Brexit may cause less immigrant from EU and hence less demand for housing but shortage of low skills workers.</w:t>
            </w:r>
          </w:p>
        </w:tc>
      </w:tr>
      <w:tr w:rsidR="00733E30" w14:paraId="5606C46D" w14:textId="77777777" w:rsidTr="00733E30">
        <w:trPr>
          <w:trHeight w:val="1469"/>
        </w:trPr>
        <w:tc>
          <w:tcPr>
            <w:tcW w:w="730" w:type="pct"/>
            <w:vAlign w:val="center"/>
          </w:tcPr>
          <w:p w14:paraId="4E8786C3" w14:textId="77777777" w:rsidR="00733E30" w:rsidRPr="00733E30" w:rsidRDefault="00733E30" w:rsidP="00261580">
            <w:pPr>
              <w:rPr>
                <w:b/>
                <w:bCs/>
              </w:rPr>
            </w:pPr>
            <w:r w:rsidRPr="00733E30">
              <w:rPr>
                <w:b/>
                <w:bCs/>
              </w:rPr>
              <w:t>Technological</w:t>
            </w:r>
          </w:p>
        </w:tc>
        <w:tc>
          <w:tcPr>
            <w:tcW w:w="1971" w:type="pct"/>
            <w:vAlign w:val="center"/>
          </w:tcPr>
          <w:p w14:paraId="4049D56F" w14:textId="77777777" w:rsidR="00733E30" w:rsidRDefault="00733E30" w:rsidP="00261580">
            <w:r>
              <w:t>Insufficient modern technology for efficiency and effectiveness.</w:t>
            </w:r>
          </w:p>
          <w:p w14:paraId="6B8DE10F" w14:textId="77777777" w:rsidR="00733E30" w:rsidRDefault="00733E30" w:rsidP="00261580">
            <w:r>
              <w:t>Out of date technology costing money and time.</w:t>
            </w:r>
          </w:p>
          <w:p w14:paraId="3CFFDF35" w14:textId="77777777" w:rsidR="00733E30" w:rsidRDefault="00733E30" w:rsidP="00261580">
            <w:r>
              <w:t>Demand for smartphone for easy communications.</w:t>
            </w:r>
          </w:p>
        </w:tc>
        <w:tc>
          <w:tcPr>
            <w:tcW w:w="2299" w:type="pct"/>
            <w:vAlign w:val="center"/>
          </w:tcPr>
          <w:p w14:paraId="3F22B751" w14:textId="77777777" w:rsidR="00733E30" w:rsidRDefault="00733E30" w:rsidP="00261580">
            <w:r>
              <w:t>Limitation of smartphone for easy communications.</w:t>
            </w:r>
          </w:p>
          <w:p w14:paraId="31DF67B5" w14:textId="77777777" w:rsidR="00733E30" w:rsidRDefault="00733E30" w:rsidP="00261580">
            <w:r>
              <w:t>Shortage of modern workplace technologies.</w:t>
            </w:r>
          </w:p>
          <w:p w14:paraId="629A56F4" w14:textId="77777777" w:rsidR="00733E30" w:rsidRDefault="00733E30" w:rsidP="00261580">
            <w:r>
              <w:t>Less frequent use of video conferencing meeting due to internet connectivity.</w:t>
            </w:r>
          </w:p>
        </w:tc>
      </w:tr>
      <w:tr w:rsidR="00733E30" w14:paraId="5C8065DE" w14:textId="77777777" w:rsidTr="00733E30">
        <w:trPr>
          <w:trHeight w:val="1469"/>
        </w:trPr>
        <w:tc>
          <w:tcPr>
            <w:tcW w:w="730" w:type="pct"/>
            <w:vAlign w:val="center"/>
          </w:tcPr>
          <w:p w14:paraId="5CAA781E" w14:textId="77777777" w:rsidR="00733E30" w:rsidRPr="00733E30" w:rsidRDefault="00733E30" w:rsidP="00261580">
            <w:pPr>
              <w:rPr>
                <w:b/>
                <w:bCs/>
              </w:rPr>
            </w:pPr>
            <w:r w:rsidRPr="00733E30">
              <w:rPr>
                <w:b/>
                <w:bCs/>
              </w:rPr>
              <w:t>Environmental</w:t>
            </w:r>
          </w:p>
        </w:tc>
        <w:tc>
          <w:tcPr>
            <w:tcW w:w="1971" w:type="pct"/>
            <w:vAlign w:val="center"/>
          </w:tcPr>
          <w:p w14:paraId="12CEEDAB" w14:textId="77777777" w:rsidR="00733E30" w:rsidRDefault="00733E30" w:rsidP="00261580">
            <w:r>
              <w:t>Road traffic congestions caused journey delays and air pollution.</w:t>
            </w:r>
          </w:p>
          <w:p w14:paraId="278079A3" w14:textId="77777777" w:rsidR="00733E30" w:rsidRDefault="00733E30" w:rsidP="00261580">
            <w:r>
              <w:t>Public transport expensive, not fast and frequent.</w:t>
            </w:r>
          </w:p>
        </w:tc>
        <w:tc>
          <w:tcPr>
            <w:tcW w:w="2299" w:type="pct"/>
            <w:vAlign w:val="center"/>
          </w:tcPr>
          <w:p w14:paraId="06C724C1" w14:textId="77777777" w:rsidR="00733E30" w:rsidRDefault="00733E30" w:rsidP="00261580">
            <w:r>
              <w:t>Introducing Clean Air Zone (CAZ) programme July 2020 will receive health benefit for those live and work in the city.</w:t>
            </w:r>
          </w:p>
          <w:p w14:paraId="20D9BEFB" w14:textId="77777777" w:rsidR="00733E30" w:rsidRDefault="00733E30" w:rsidP="00261580">
            <w:r>
              <w:t>Cycle lane encouraged more cyclists in the city.</w:t>
            </w:r>
          </w:p>
        </w:tc>
      </w:tr>
      <w:tr w:rsidR="00733E30" w14:paraId="46062E1B" w14:textId="77777777" w:rsidTr="00733E30">
        <w:trPr>
          <w:trHeight w:val="1469"/>
        </w:trPr>
        <w:tc>
          <w:tcPr>
            <w:tcW w:w="730" w:type="pct"/>
            <w:vAlign w:val="center"/>
          </w:tcPr>
          <w:p w14:paraId="44D0E8D0" w14:textId="77777777" w:rsidR="00733E30" w:rsidRPr="00733E30" w:rsidRDefault="00733E30" w:rsidP="00261580">
            <w:pPr>
              <w:rPr>
                <w:b/>
                <w:bCs/>
              </w:rPr>
            </w:pPr>
            <w:r w:rsidRPr="00733E30">
              <w:rPr>
                <w:b/>
                <w:bCs/>
              </w:rPr>
              <w:t>Legal</w:t>
            </w:r>
          </w:p>
        </w:tc>
        <w:tc>
          <w:tcPr>
            <w:tcW w:w="1971" w:type="pct"/>
            <w:vAlign w:val="center"/>
          </w:tcPr>
          <w:p w14:paraId="1D80545F" w14:textId="77777777" w:rsidR="00733E30" w:rsidRDefault="00733E30" w:rsidP="00261580">
            <w:r>
              <w:t>Data Protection Act (DPA) 1998, GDPR 2018, FOI 2010, Equal opportunity 2010 and PIDA 1998 must follow strictly.</w:t>
            </w:r>
          </w:p>
          <w:p w14:paraId="5F318E10" w14:textId="77777777" w:rsidR="00733E30" w:rsidRDefault="00733E30" w:rsidP="00261580">
            <w:r>
              <w:t>Breaches of regulation will incur heavy penalty for BCC.</w:t>
            </w:r>
          </w:p>
        </w:tc>
        <w:tc>
          <w:tcPr>
            <w:tcW w:w="2299" w:type="pct"/>
            <w:vAlign w:val="center"/>
          </w:tcPr>
          <w:p w14:paraId="0B23D595" w14:textId="77777777" w:rsidR="00733E30" w:rsidRDefault="00733E30" w:rsidP="00261580">
            <w:r>
              <w:t>Data Protection Act (DPA) 1998, GDPR 2018, FOI 2010, Equal opportunity 2010 and PIDA 1998 protect citizen and employees from misuses.</w:t>
            </w:r>
          </w:p>
          <w:p w14:paraId="78C55977" w14:textId="77777777" w:rsidR="00733E30" w:rsidRDefault="00733E30" w:rsidP="00261580"/>
        </w:tc>
      </w:tr>
    </w:tbl>
    <w:p w14:paraId="09A9EFA6" w14:textId="68657DDD" w:rsidR="00733E30" w:rsidRPr="00674A2D" w:rsidRDefault="00733E30" w:rsidP="00674A2D">
      <w:pPr>
        <w:rPr>
          <w:rFonts w:ascii="Arial" w:hAnsi="Arial" w:cs="Arial"/>
          <w:b/>
          <w:bCs/>
        </w:rPr>
      </w:pPr>
    </w:p>
    <w:p w14:paraId="6F4D5068" w14:textId="0C0F8851" w:rsidR="00733E30" w:rsidRDefault="00733E30" w:rsidP="00733E30">
      <w:pPr>
        <w:pStyle w:val="ListParagraph"/>
        <w:ind w:left="420"/>
        <w:rPr>
          <w:rFonts w:ascii="Arial" w:hAnsi="Arial" w:cs="Arial"/>
          <w:b/>
          <w:bCs/>
        </w:rPr>
      </w:pPr>
      <w:r>
        <w:rPr>
          <w:rFonts w:ascii="Arial" w:hAnsi="Arial" w:cs="Arial"/>
          <w:b/>
          <w:bCs/>
        </w:rPr>
        <w:lastRenderedPageBreak/>
        <w:t>Appendix 3:</w:t>
      </w:r>
      <w:r w:rsidR="000074DE">
        <w:rPr>
          <w:rFonts w:ascii="Arial" w:hAnsi="Arial" w:cs="Arial"/>
          <w:b/>
          <w:bCs/>
        </w:rPr>
        <w:t xml:space="preserve"> BCC’S SWOT analysis chart:</w:t>
      </w:r>
    </w:p>
    <w:tbl>
      <w:tblPr>
        <w:tblStyle w:val="TableGrid"/>
        <w:tblW w:w="0" w:type="auto"/>
        <w:tblLook w:val="04A0" w:firstRow="1" w:lastRow="0" w:firstColumn="1" w:lastColumn="0" w:noHBand="0" w:noVBand="1"/>
      </w:tblPr>
      <w:tblGrid>
        <w:gridCol w:w="4508"/>
        <w:gridCol w:w="4508"/>
      </w:tblGrid>
      <w:tr w:rsidR="000074DE" w:rsidRPr="00CF2D0C" w14:paraId="659B7121" w14:textId="77777777" w:rsidTr="00261580">
        <w:trPr>
          <w:trHeight w:val="132"/>
        </w:trPr>
        <w:tc>
          <w:tcPr>
            <w:tcW w:w="4508" w:type="dxa"/>
          </w:tcPr>
          <w:p w14:paraId="686DCB5B" w14:textId="77777777" w:rsidR="000074DE" w:rsidRPr="00CF2D0C" w:rsidRDefault="000074DE" w:rsidP="00261580">
            <w:pPr>
              <w:jc w:val="center"/>
              <w:rPr>
                <w:rFonts w:ascii="Arial" w:hAnsi="Arial" w:cs="Arial"/>
                <w:b/>
                <w:bCs/>
              </w:rPr>
            </w:pPr>
          </w:p>
          <w:p w14:paraId="571F579F" w14:textId="77777777" w:rsidR="000074DE" w:rsidRPr="00CF2D0C" w:rsidRDefault="000074DE" w:rsidP="00261580">
            <w:pPr>
              <w:jc w:val="center"/>
              <w:rPr>
                <w:rFonts w:ascii="Arial" w:hAnsi="Arial" w:cs="Arial"/>
                <w:b/>
                <w:bCs/>
              </w:rPr>
            </w:pPr>
            <w:r w:rsidRPr="00CF2D0C">
              <w:rPr>
                <w:rFonts w:ascii="Arial" w:hAnsi="Arial" w:cs="Arial"/>
                <w:b/>
                <w:bCs/>
              </w:rPr>
              <w:t>Strength:</w:t>
            </w:r>
          </w:p>
          <w:p w14:paraId="68714860" w14:textId="77777777" w:rsidR="000074DE" w:rsidRPr="00CF2D0C" w:rsidRDefault="000074DE" w:rsidP="00261580">
            <w:pPr>
              <w:pStyle w:val="ListParagraph"/>
              <w:numPr>
                <w:ilvl w:val="0"/>
                <w:numId w:val="7"/>
              </w:numPr>
              <w:rPr>
                <w:rFonts w:ascii="Arial" w:hAnsi="Arial" w:cs="Arial"/>
              </w:rPr>
            </w:pPr>
            <w:r w:rsidRPr="00CF2D0C">
              <w:rPr>
                <w:rFonts w:ascii="Arial" w:hAnsi="Arial" w:cs="Arial"/>
              </w:rPr>
              <w:t>Local government authority.</w:t>
            </w:r>
          </w:p>
          <w:p w14:paraId="5CF26E01" w14:textId="77777777" w:rsidR="000074DE" w:rsidRPr="00CF2D0C" w:rsidRDefault="000074DE" w:rsidP="00261580">
            <w:pPr>
              <w:pStyle w:val="ListParagraph"/>
              <w:numPr>
                <w:ilvl w:val="0"/>
                <w:numId w:val="7"/>
              </w:numPr>
              <w:rPr>
                <w:rFonts w:ascii="Arial" w:hAnsi="Arial" w:cs="Arial"/>
              </w:rPr>
            </w:pPr>
            <w:r w:rsidRPr="00CF2D0C">
              <w:rPr>
                <w:rFonts w:ascii="Arial" w:hAnsi="Arial" w:cs="Arial"/>
              </w:rPr>
              <w:t>Non</w:t>
            </w:r>
            <w:r>
              <w:rPr>
                <w:rFonts w:ascii="Arial" w:hAnsi="Arial" w:cs="Arial"/>
              </w:rPr>
              <w:t>-</w:t>
            </w:r>
            <w:r w:rsidRPr="00CF2D0C">
              <w:rPr>
                <w:rFonts w:ascii="Arial" w:hAnsi="Arial" w:cs="Arial"/>
              </w:rPr>
              <w:t>profit</w:t>
            </w:r>
            <w:r>
              <w:rPr>
                <w:rFonts w:ascii="Arial" w:hAnsi="Arial" w:cs="Arial"/>
              </w:rPr>
              <w:t xml:space="preserve"> </w:t>
            </w:r>
            <w:r w:rsidRPr="00CF2D0C">
              <w:rPr>
                <w:rFonts w:ascii="Arial" w:hAnsi="Arial" w:cs="Arial"/>
              </w:rPr>
              <w:t>making organisation.</w:t>
            </w:r>
          </w:p>
          <w:p w14:paraId="5B73021D" w14:textId="77777777" w:rsidR="000074DE" w:rsidRDefault="000074DE" w:rsidP="00261580">
            <w:pPr>
              <w:pStyle w:val="ListParagraph"/>
              <w:numPr>
                <w:ilvl w:val="0"/>
                <w:numId w:val="7"/>
              </w:numPr>
              <w:rPr>
                <w:rFonts w:ascii="Arial" w:hAnsi="Arial" w:cs="Arial"/>
              </w:rPr>
            </w:pPr>
            <w:r w:rsidRPr="00CF2D0C">
              <w:rPr>
                <w:rFonts w:ascii="Arial" w:hAnsi="Arial" w:cs="Arial"/>
              </w:rPr>
              <w:t>Receive grant from central government</w:t>
            </w:r>
            <w:r>
              <w:rPr>
                <w:rFonts w:ascii="Arial" w:hAnsi="Arial" w:cs="Arial"/>
              </w:rPr>
              <w:t>.</w:t>
            </w:r>
          </w:p>
          <w:p w14:paraId="662505FF" w14:textId="77777777" w:rsidR="000074DE" w:rsidRPr="00FC37FE" w:rsidRDefault="000074DE" w:rsidP="00261580">
            <w:pPr>
              <w:pStyle w:val="ListParagraph"/>
              <w:numPr>
                <w:ilvl w:val="0"/>
                <w:numId w:val="7"/>
              </w:numPr>
              <w:rPr>
                <w:rFonts w:ascii="Arial" w:hAnsi="Arial" w:cs="Arial"/>
              </w:rPr>
            </w:pPr>
            <w:r w:rsidRPr="00FC37FE">
              <w:rPr>
                <w:rFonts w:ascii="Arial" w:hAnsi="Arial" w:cs="Arial"/>
              </w:rPr>
              <w:t>Political stability.</w:t>
            </w:r>
          </w:p>
          <w:p w14:paraId="35640452" w14:textId="77777777" w:rsidR="000074DE" w:rsidRPr="00CF2D0C" w:rsidRDefault="000074DE" w:rsidP="00261580">
            <w:pPr>
              <w:pStyle w:val="ListParagraph"/>
              <w:numPr>
                <w:ilvl w:val="0"/>
                <w:numId w:val="8"/>
              </w:numPr>
              <w:rPr>
                <w:rFonts w:ascii="Arial" w:hAnsi="Arial" w:cs="Arial"/>
              </w:rPr>
            </w:pPr>
            <w:r w:rsidRPr="00CF2D0C">
              <w:rPr>
                <w:rFonts w:ascii="Arial" w:hAnsi="Arial" w:cs="Arial"/>
              </w:rPr>
              <w:t>Satisfied loyal and committed workforce.</w:t>
            </w:r>
          </w:p>
          <w:p w14:paraId="59067ADB" w14:textId="77777777" w:rsidR="000074DE" w:rsidRPr="00CF2D0C" w:rsidRDefault="000074DE" w:rsidP="00261580">
            <w:pPr>
              <w:pStyle w:val="ListParagraph"/>
              <w:numPr>
                <w:ilvl w:val="0"/>
                <w:numId w:val="8"/>
              </w:numPr>
              <w:rPr>
                <w:rFonts w:ascii="Arial" w:hAnsi="Arial" w:cs="Arial"/>
              </w:rPr>
            </w:pPr>
            <w:r w:rsidRPr="00CF2D0C">
              <w:rPr>
                <w:rFonts w:ascii="Arial" w:hAnsi="Arial" w:cs="Arial"/>
              </w:rPr>
              <w:t>Local city with the global attraction.</w:t>
            </w:r>
          </w:p>
          <w:p w14:paraId="68A3FED2" w14:textId="77777777" w:rsidR="000074DE" w:rsidRPr="00CF2D0C" w:rsidRDefault="000074DE" w:rsidP="00261580">
            <w:pPr>
              <w:rPr>
                <w:rFonts w:ascii="Arial" w:hAnsi="Arial" w:cs="Arial"/>
              </w:rPr>
            </w:pPr>
          </w:p>
        </w:tc>
        <w:tc>
          <w:tcPr>
            <w:tcW w:w="4508" w:type="dxa"/>
          </w:tcPr>
          <w:p w14:paraId="7673A144" w14:textId="77777777" w:rsidR="000074DE" w:rsidRPr="00CF2D0C" w:rsidRDefault="000074DE" w:rsidP="00261580">
            <w:pPr>
              <w:jc w:val="center"/>
              <w:rPr>
                <w:rFonts w:ascii="Arial" w:hAnsi="Arial" w:cs="Arial"/>
                <w:b/>
                <w:bCs/>
              </w:rPr>
            </w:pPr>
          </w:p>
          <w:p w14:paraId="4CFEABE2" w14:textId="77777777" w:rsidR="000074DE" w:rsidRPr="00CF2D0C" w:rsidRDefault="000074DE" w:rsidP="00261580">
            <w:pPr>
              <w:jc w:val="center"/>
              <w:rPr>
                <w:rFonts w:ascii="Arial" w:hAnsi="Arial" w:cs="Arial"/>
                <w:b/>
                <w:bCs/>
              </w:rPr>
            </w:pPr>
            <w:r w:rsidRPr="00CF2D0C">
              <w:rPr>
                <w:rFonts w:ascii="Arial" w:hAnsi="Arial" w:cs="Arial"/>
                <w:b/>
                <w:bCs/>
              </w:rPr>
              <w:t>Weakness:</w:t>
            </w:r>
          </w:p>
          <w:p w14:paraId="6114D271" w14:textId="77777777" w:rsidR="000074DE" w:rsidRPr="00CF2D0C" w:rsidRDefault="000074DE" w:rsidP="00261580">
            <w:pPr>
              <w:pStyle w:val="ListParagraph"/>
              <w:numPr>
                <w:ilvl w:val="0"/>
                <w:numId w:val="9"/>
              </w:numPr>
              <w:rPr>
                <w:rFonts w:ascii="Arial" w:hAnsi="Arial" w:cs="Arial"/>
              </w:rPr>
            </w:pPr>
            <w:r w:rsidRPr="00CF2D0C">
              <w:rPr>
                <w:rFonts w:ascii="Arial" w:hAnsi="Arial" w:cs="Arial"/>
              </w:rPr>
              <w:t>Unstable management system.</w:t>
            </w:r>
          </w:p>
          <w:p w14:paraId="76DA34FB" w14:textId="77777777" w:rsidR="000074DE" w:rsidRPr="00CF2D0C" w:rsidRDefault="000074DE" w:rsidP="00261580">
            <w:pPr>
              <w:pStyle w:val="ListParagraph"/>
              <w:numPr>
                <w:ilvl w:val="0"/>
                <w:numId w:val="9"/>
              </w:numPr>
              <w:rPr>
                <w:rFonts w:ascii="Arial" w:hAnsi="Arial" w:cs="Arial"/>
              </w:rPr>
            </w:pPr>
            <w:r w:rsidRPr="00CF2D0C">
              <w:rPr>
                <w:rFonts w:ascii="Arial" w:hAnsi="Arial" w:cs="Arial"/>
              </w:rPr>
              <w:t>The city is too big to operate efficiently.</w:t>
            </w:r>
          </w:p>
          <w:p w14:paraId="2C2F6BA9" w14:textId="77777777" w:rsidR="000074DE" w:rsidRPr="00CF2D0C" w:rsidRDefault="000074DE" w:rsidP="00261580">
            <w:pPr>
              <w:pStyle w:val="ListParagraph"/>
              <w:numPr>
                <w:ilvl w:val="0"/>
                <w:numId w:val="9"/>
              </w:numPr>
              <w:rPr>
                <w:rFonts w:ascii="Arial" w:hAnsi="Arial" w:cs="Arial"/>
              </w:rPr>
            </w:pPr>
            <w:r w:rsidRPr="00CF2D0C">
              <w:rPr>
                <w:rFonts w:ascii="Arial" w:hAnsi="Arial" w:cs="Arial"/>
              </w:rPr>
              <w:t>Not enough high skilled middle managers.</w:t>
            </w:r>
          </w:p>
          <w:p w14:paraId="3241EA38" w14:textId="77777777" w:rsidR="000074DE" w:rsidRPr="00CF2D0C" w:rsidRDefault="000074DE" w:rsidP="00261580">
            <w:pPr>
              <w:pStyle w:val="ListParagraph"/>
              <w:numPr>
                <w:ilvl w:val="0"/>
                <w:numId w:val="9"/>
              </w:numPr>
              <w:rPr>
                <w:rFonts w:ascii="Arial" w:hAnsi="Arial" w:cs="Arial"/>
              </w:rPr>
            </w:pPr>
            <w:r>
              <w:rPr>
                <w:rFonts w:ascii="Arial" w:hAnsi="Arial" w:cs="Arial"/>
              </w:rPr>
              <w:t>Frequent changes of top management, such as,</w:t>
            </w:r>
            <w:r w:rsidRPr="00CF2D0C">
              <w:rPr>
                <w:rFonts w:ascii="Arial" w:hAnsi="Arial" w:cs="Arial"/>
              </w:rPr>
              <w:t xml:space="preserve"> Chief Executive</w:t>
            </w:r>
            <w:r>
              <w:rPr>
                <w:rFonts w:ascii="Arial" w:hAnsi="Arial" w:cs="Arial"/>
              </w:rPr>
              <w:t xml:space="preserve"> (CE)</w:t>
            </w:r>
            <w:r w:rsidRPr="00CF2D0C">
              <w:rPr>
                <w:rFonts w:ascii="Arial" w:hAnsi="Arial" w:cs="Arial"/>
              </w:rPr>
              <w:t xml:space="preserve"> is in interim position and the previous CE stayed for one year only.</w:t>
            </w:r>
          </w:p>
          <w:p w14:paraId="25C3262F" w14:textId="77777777" w:rsidR="000074DE" w:rsidRPr="00CF2D0C" w:rsidRDefault="000074DE" w:rsidP="00261580">
            <w:pPr>
              <w:pStyle w:val="ListParagraph"/>
              <w:numPr>
                <w:ilvl w:val="0"/>
                <w:numId w:val="9"/>
              </w:numPr>
              <w:rPr>
                <w:rFonts w:ascii="Arial" w:hAnsi="Arial" w:cs="Arial"/>
              </w:rPr>
            </w:pPr>
            <w:r w:rsidRPr="00CF2D0C">
              <w:rPr>
                <w:rFonts w:ascii="Arial" w:hAnsi="Arial" w:cs="Arial"/>
              </w:rPr>
              <w:t>Less housing assets than demand.</w:t>
            </w:r>
          </w:p>
          <w:p w14:paraId="4A9CA99F" w14:textId="77777777" w:rsidR="000074DE" w:rsidRPr="00CF2D0C" w:rsidRDefault="000074DE" w:rsidP="00261580">
            <w:pPr>
              <w:pStyle w:val="ListParagraph"/>
              <w:numPr>
                <w:ilvl w:val="0"/>
                <w:numId w:val="9"/>
              </w:numPr>
              <w:rPr>
                <w:rFonts w:ascii="Arial" w:hAnsi="Arial" w:cs="Arial"/>
              </w:rPr>
            </w:pPr>
            <w:r w:rsidRPr="00CF2D0C">
              <w:rPr>
                <w:rFonts w:ascii="Arial" w:hAnsi="Arial" w:cs="Arial"/>
              </w:rPr>
              <w:t xml:space="preserve">Lots of criticism by Sir Bob </w:t>
            </w:r>
            <w:proofErr w:type="spellStart"/>
            <w:r w:rsidRPr="00CF2D0C">
              <w:rPr>
                <w:rFonts w:ascii="Arial" w:hAnsi="Arial" w:cs="Arial"/>
              </w:rPr>
              <w:t>Kerslake</w:t>
            </w:r>
            <w:proofErr w:type="spellEnd"/>
            <w:r w:rsidRPr="00CF2D0C">
              <w:rPr>
                <w:rFonts w:ascii="Arial" w:hAnsi="Arial" w:cs="Arial"/>
              </w:rPr>
              <w:t xml:space="preserve"> report and Birmingham independent improvement panel report.</w:t>
            </w:r>
          </w:p>
          <w:p w14:paraId="77241CB7" w14:textId="77777777" w:rsidR="000074DE" w:rsidRPr="00CF2D0C" w:rsidRDefault="000074DE" w:rsidP="00261580">
            <w:pPr>
              <w:pStyle w:val="ListParagraph"/>
              <w:numPr>
                <w:ilvl w:val="0"/>
                <w:numId w:val="9"/>
              </w:numPr>
              <w:rPr>
                <w:rFonts w:ascii="Arial" w:hAnsi="Arial" w:cs="Arial"/>
              </w:rPr>
            </w:pPr>
            <w:r w:rsidRPr="00CF2D0C">
              <w:rPr>
                <w:rFonts w:ascii="Arial" w:hAnsi="Arial" w:cs="Arial"/>
              </w:rPr>
              <w:t>Old style bureaucratic management system.</w:t>
            </w:r>
          </w:p>
          <w:p w14:paraId="3F6E7E29" w14:textId="77777777" w:rsidR="000074DE" w:rsidRPr="00CF2D0C" w:rsidRDefault="000074DE" w:rsidP="00261580">
            <w:pPr>
              <w:pStyle w:val="ListParagraph"/>
              <w:numPr>
                <w:ilvl w:val="0"/>
                <w:numId w:val="9"/>
              </w:numPr>
              <w:rPr>
                <w:rFonts w:ascii="Arial" w:hAnsi="Arial" w:cs="Arial"/>
              </w:rPr>
            </w:pPr>
            <w:r w:rsidRPr="00CF2D0C">
              <w:rPr>
                <w:rFonts w:ascii="Arial" w:hAnsi="Arial" w:cs="Arial"/>
              </w:rPr>
              <w:t>Too much paperwork or system work than actual field activity.</w:t>
            </w:r>
          </w:p>
          <w:p w14:paraId="0CEAB11B" w14:textId="77777777" w:rsidR="000074DE" w:rsidRPr="00CF2D0C" w:rsidRDefault="000074DE" w:rsidP="00261580">
            <w:pPr>
              <w:pStyle w:val="ListParagraph"/>
              <w:numPr>
                <w:ilvl w:val="0"/>
                <w:numId w:val="9"/>
              </w:numPr>
              <w:rPr>
                <w:rFonts w:ascii="Arial" w:hAnsi="Arial" w:cs="Arial"/>
              </w:rPr>
            </w:pPr>
            <w:r w:rsidRPr="00CF2D0C">
              <w:rPr>
                <w:rFonts w:ascii="Arial" w:hAnsi="Arial" w:cs="Arial"/>
              </w:rPr>
              <w:t xml:space="preserve">Workforce appraisal not </w:t>
            </w:r>
            <w:r>
              <w:rPr>
                <w:rFonts w:ascii="Arial" w:hAnsi="Arial" w:cs="Arial"/>
              </w:rPr>
              <w:t>regular</w:t>
            </w:r>
            <w:r w:rsidRPr="00CF2D0C">
              <w:rPr>
                <w:rFonts w:ascii="Arial" w:hAnsi="Arial" w:cs="Arial"/>
              </w:rPr>
              <w:t>.</w:t>
            </w:r>
          </w:p>
          <w:p w14:paraId="229913DB" w14:textId="77777777" w:rsidR="000074DE" w:rsidRPr="00CF2D0C" w:rsidRDefault="000074DE" w:rsidP="00261580">
            <w:pPr>
              <w:rPr>
                <w:rFonts w:ascii="Arial" w:hAnsi="Arial" w:cs="Arial"/>
              </w:rPr>
            </w:pPr>
          </w:p>
        </w:tc>
      </w:tr>
      <w:tr w:rsidR="000074DE" w:rsidRPr="00CF2D0C" w14:paraId="11A96CA8" w14:textId="77777777" w:rsidTr="00261580">
        <w:trPr>
          <w:trHeight w:val="2621"/>
        </w:trPr>
        <w:tc>
          <w:tcPr>
            <w:tcW w:w="4508" w:type="dxa"/>
          </w:tcPr>
          <w:p w14:paraId="174FDE26" w14:textId="77777777" w:rsidR="000074DE" w:rsidRPr="00CF2D0C" w:rsidRDefault="000074DE" w:rsidP="00261580">
            <w:pPr>
              <w:jc w:val="center"/>
              <w:rPr>
                <w:rFonts w:ascii="Arial" w:hAnsi="Arial" w:cs="Arial"/>
                <w:b/>
                <w:bCs/>
              </w:rPr>
            </w:pPr>
          </w:p>
          <w:p w14:paraId="6E0A2581" w14:textId="77777777" w:rsidR="000074DE" w:rsidRPr="00CF2D0C" w:rsidRDefault="000074DE" w:rsidP="00261580">
            <w:pPr>
              <w:jc w:val="center"/>
              <w:rPr>
                <w:rFonts w:ascii="Arial" w:hAnsi="Arial" w:cs="Arial"/>
                <w:b/>
                <w:bCs/>
              </w:rPr>
            </w:pPr>
            <w:r w:rsidRPr="00CF2D0C">
              <w:rPr>
                <w:rFonts w:ascii="Arial" w:hAnsi="Arial" w:cs="Arial"/>
                <w:b/>
                <w:bCs/>
              </w:rPr>
              <w:t>Opportunities:</w:t>
            </w:r>
          </w:p>
          <w:p w14:paraId="164DAD91" w14:textId="77777777" w:rsidR="000074DE" w:rsidRDefault="000074DE" w:rsidP="00261580">
            <w:pPr>
              <w:pStyle w:val="ListParagraph"/>
              <w:numPr>
                <w:ilvl w:val="0"/>
                <w:numId w:val="10"/>
              </w:numPr>
              <w:rPr>
                <w:rFonts w:ascii="Arial" w:hAnsi="Arial" w:cs="Arial"/>
              </w:rPr>
            </w:pPr>
            <w:r w:rsidRPr="00CF2D0C">
              <w:rPr>
                <w:rFonts w:ascii="Arial" w:hAnsi="Arial" w:cs="Arial"/>
              </w:rPr>
              <w:t>HS2 is the big initiative which will bring the city one step closer for business attraction.</w:t>
            </w:r>
          </w:p>
          <w:p w14:paraId="3D085623" w14:textId="77777777" w:rsidR="000074DE" w:rsidRPr="00CF2D0C" w:rsidRDefault="000074DE" w:rsidP="00261580">
            <w:pPr>
              <w:pStyle w:val="ListParagraph"/>
              <w:numPr>
                <w:ilvl w:val="0"/>
                <w:numId w:val="10"/>
              </w:numPr>
              <w:rPr>
                <w:rFonts w:ascii="Arial" w:hAnsi="Arial" w:cs="Arial"/>
              </w:rPr>
            </w:pPr>
            <w:r>
              <w:rPr>
                <w:rFonts w:ascii="Arial" w:hAnsi="Arial" w:cs="Arial"/>
              </w:rPr>
              <w:t>Hosting commonwealth game for 2022 will boost the economy.</w:t>
            </w:r>
          </w:p>
          <w:p w14:paraId="03DD5AFB" w14:textId="77777777" w:rsidR="000074DE" w:rsidRPr="00CF2D0C" w:rsidRDefault="000074DE" w:rsidP="00261580">
            <w:pPr>
              <w:pStyle w:val="ListParagraph"/>
              <w:numPr>
                <w:ilvl w:val="0"/>
                <w:numId w:val="10"/>
              </w:numPr>
              <w:rPr>
                <w:rFonts w:ascii="Arial" w:hAnsi="Arial" w:cs="Arial"/>
              </w:rPr>
            </w:pPr>
            <w:r w:rsidRPr="00CF2D0C">
              <w:rPr>
                <w:rFonts w:ascii="Arial" w:hAnsi="Arial" w:cs="Arial"/>
              </w:rPr>
              <w:t>5 main universities attract many students from worldwide.</w:t>
            </w:r>
          </w:p>
          <w:p w14:paraId="5DF7EFA0" w14:textId="77777777" w:rsidR="000074DE" w:rsidRPr="00CF2D0C" w:rsidRDefault="000074DE" w:rsidP="00261580">
            <w:pPr>
              <w:pStyle w:val="ListParagraph"/>
              <w:numPr>
                <w:ilvl w:val="0"/>
                <w:numId w:val="10"/>
              </w:numPr>
              <w:rPr>
                <w:rFonts w:ascii="Arial" w:hAnsi="Arial" w:cs="Arial"/>
              </w:rPr>
            </w:pPr>
            <w:r w:rsidRPr="00CF2D0C">
              <w:rPr>
                <w:rFonts w:ascii="Arial" w:hAnsi="Arial" w:cs="Arial"/>
              </w:rPr>
              <w:t>No more restriction to reasonable increase of Council tax and rent by central government from 2019.</w:t>
            </w:r>
          </w:p>
          <w:p w14:paraId="0BB0BFEB" w14:textId="77777777" w:rsidR="000074DE" w:rsidRPr="00CF2D0C" w:rsidRDefault="000074DE" w:rsidP="00261580">
            <w:pPr>
              <w:pStyle w:val="ListParagraph"/>
              <w:numPr>
                <w:ilvl w:val="0"/>
                <w:numId w:val="10"/>
              </w:numPr>
              <w:rPr>
                <w:rFonts w:ascii="Arial" w:hAnsi="Arial" w:cs="Arial"/>
              </w:rPr>
            </w:pPr>
            <w:r w:rsidRPr="00CF2D0C">
              <w:rPr>
                <w:rFonts w:ascii="Arial" w:hAnsi="Arial" w:cs="Arial"/>
              </w:rPr>
              <w:t>Young people will grow soon and can achieve better in the future to boost city’s economy.</w:t>
            </w:r>
          </w:p>
        </w:tc>
        <w:tc>
          <w:tcPr>
            <w:tcW w:w="4508" w:type="dxa"/>
          </w:tcPr>
          <w:p w14:paraId="16BF5857" w14:textId="77777777" w:rsidR="000074DE" w:rsidRPr="00CF2D0C" w:rsidRDefault="000074DE" w:rsidP="00261580">
            <w:pPr>
              <w:jc w:val="center"/>
              <w:rPr>
                <w:rFonts w:ascii="Arial" w:hAnsi="Arial" w:cs="Arial"/>
                <w:b/>
                <w:bCs/>
              </w:rPr>
            </w:pPr>
          </w:p>
          <w:p w14:paraId="45ACBD66" w14:textId="77777777" w:rsidR="000074DE" w:rsidRPr="00CF2D0C" w:rsidRDefault="000074DE" w:rsidP="00261580">
            <w:pPr>
              <w:jc w:val="center"/>
              <w:rPr>
                <w:rFonts w:ascii="Arial" w:hAnsi="Arial" w:cs="Arial"/>
                <w:b/>
                <w:bCs/>
              </w:rPr>
            </w:pPr>
            <w:r w:rsidRPr="00CF2D0C">
              <w:rPr>
                <w:rFonts w:ascii="Arial" w:hAnsi="Arial" w:cs="Arial"/>
                <w:b/>
                <w:bCs/>
              </w:rPr>
              <w:t>Threats:</w:t>
            </w:r>
          </w:p>
          <w:p w14:paraId="0EEAC9F3" w14:textId="77777777" w:rsidR="000074DE" w:rsidRPr="00CF2D0C" w:rsidRDefault="000074DE" w:rsidP="00261580">
            <w:pPr>
              <w:pStyle w:val="ListParagraph"/>
              <w:numPr>
                <w:ilvl w:val="0"/>
                <w:numId w:val="11"/>
              </w:numPr>
              <w:rPr>
                <w:rFonts w:ascii="Arial" w:hAnsi="Arial" w:cs="Arial"/>
              </w:rPr>
            </w:pPr>
            <w:r w:rsidRPr="00CF2D0C">
              <w:rPr>
                <w:rFonts w:ascii="Arial" w:hAnsi="Arial" w:cs="Arial"/>
              </w:rPr>
              <w:t>Management keep changing, current chief executive is interim.</w:t>
            </w:r>
          </w:p>
          <w:p w14:paraId="60522539" w14:textId="77777777" w:rsidR="000074DE" w:rsidRPr="00CF2D0C" w:rsidRDefault="000074DE" w:rsidP="00261580">
            <w:pPr>
              <w:pStyle w:val="ListParagraph"/>
              <w:numPr>
                <w:ilvl w:val="0"/>
                <w:numId w:val="11"/>
              </w:numPr>
              <w:rPr>
                <w:rFonts w:ascii="Arial" w:hAnsi="Arial" w:cs="Arial"/>
              </w:rPr>
            </w:pPr>
            <w:r w:rsidRPr="00CF2D0C">
              <w:rPr>
                <w:rFonts w:ascii="Arial" w:hAnsi="Arial" w:cs="Arial"/>
              </w:rPr>
              <w:t>Central government grant incentives keep shrinking every year.</w:t>
            </w:r>
          </w:p>
          <w:p w14:paraId="4A6AF384" w14:textId="77777777" w:rsidR="000074DE" w:rsidRPr="00CF2D0C" w:rsidRDefault="000074DE" w:rsidP="00261580">
            <w:pPr>
              <w:pStyle w:val="ListParagraph"/>
              <w:numPr>
                <w:ilvl w:val="0"/>
                <w:numId w:val="11"/>
              </w:numPr>
              <w:rPr>
                <w:rFonts w:ascii="Arial" w:hAnsi="Arial" w:cs="Arial"/>
              </w:rPr>
            </w:pPr>
            <w:r w:rsidRPr="00CF2D0C">
              <w:rPr>
                <w:rFonts w:ascii="Arial" w:hAnsi="Arial" w:cs="Arial"/>
              </w:rPr>
              <w:t>Old style computer and laptops exists.</w:t>
            </w:r>
          </w:p>
          <w:p w14:paraId="040CF9CE" w14:textId="77777777" w:rsidR="000074DE" w:rsidRPr="00CF2D0C" w:rsidRDefault="000074DE" w:rsidP="00261580">
            <w:pPr>
              <w:pStyle w:val="ListParagraph"/>
              <w:numPr>
                <w:ilvl w:val="0"/>
                <w:numId w:val="11"/>
              </w:numPr>
              <w:rPr>
                <w:rFonts w:ascii="Arial" w:hAnsi="Arial" w:cs="Arial"/>
              </w:rPr>
            </w:pPr>
            <w:r w:rsidRPr="00CF2D0C">
              <w:rPr>
                <w:rFonts w:ascii="Arial" w:hAnsi="Arial" w:cs="Arial"/>
              </w:rPr>
              <w:t>Cost is high to replace and to introduce modern technology in the workplace</w:t>
            </w:r>
          </w:p>
          <w:p w14:paraId="00D80811" w14:textId="77777777" w:rsidR="000074DE" w:rsidRPr="00CF2D0C" w:rsidRDefault="000074DE" w:rsidP="00261580">
            <w:pPr>
              <w:pStyle w:val="ListParagraph"/>
              <w:numPr>
                <w:ilvl w:val="0"/>
                <w:numId w:val="11"/>
              </w:numPr>
              <w:rPr>
                <w:rFonts w:ascii="Arial" w:hAnsi="Arial" w:cs="Arial"/>
              </w:rPr>
            </w:pPr>
            <w:r w:rsidRPr="00CF2D0C">
              <w:rPr>
                <w:rFonts w:ascii="Arial" w:hAnsi="Arial" w:cs="Arial"/>
              </w:rPr>
              <w:t>Limitation to</w:t>
            </w:r>
            <w:r>
              <w:rPr>
                <w:rFonts w:ascii="Arial" w:hAnsi="Arial" w:cs="Arial"/>
              </w:rPr>
              <w:t xml:space="preserve"> massive</w:t>
            </w:r>
            <w:r w:rsidRPr="00CF2D0C">
              <w:rPr>
                <w:rFonts w:ascii="Arial" w:hAnsi="Arial" w:cs="Arial"/>
              </w:rPr>
              <w:t xml:space="preserve"> increase of council tax and rent.</w:t>
            </w:r>
          </w:p>
          <w:p w14:paraId="7ABA1870" w14:textId="77777777" w:rsidR="000074DE" w:rsidRPr="00CF2D0C" w:rsidRDefault="000074DE" w:rsidP="00261580">
            <w:pPr>
              <w:pStyle w:val="ListParagraph"/>
              <w:numPr>
                <w:ilvl w:val="0"/>
                <w:numId w:val="11"/>
              </w:numPr>
              <w:rPr>
                <w:rFonts w:ascii="Arial" w:hAnsi="Arial" w:cs="Arial"/>
              </w:rPr>
            </w:pPr>
            <w:r w:rsidRPr="00CF2D0C">
              <w:rPr>
                <w:rFonts w:ascii="Arial" w:hAnsi="Arial" w:cs="Arial"/>
              </w:rPr>
              <w:t xml:space="preserve">Growing population especially the </w:t>
            </w:r>
            <w:r>
              <w:rPr>
                <w:rFonts w:ascii="Arial" w:hAnsi="Arial" w:cs="Arial"/>
              </w:rPr>
              <w:t>aging population</w:t>
            </w:r>
            <w:r w:rsidRPr="00CF2D0C">
              <w:rPr>
                <w:rFonts w:ascii="Arial" w:hAnsi="Arial" w:cs="Arial"/>
              </w:rPr>
              <w:t>.</w:t>
            </w:r>
          </w:p>
          <w:p w14:paraId="50487D98" w14:textId="77777777" w:rsidR="000074DE" w:rsidRPr="00CF2D0C" w:rsidRDefault="000074DE" w:rsidP="00261580">
            <w:pPr>
              <w:pStyle w:val="ListParagraph"/>
              <w:numPr>
                <w:ilvl w:val="0"/>
                <w:numId w:val="11"/>
              </w:numPr>
              <w:rPr>
                <w:rFonts w:ascii="Arial" w:hAnsi="Arial" w:cs="Arial"/>
              </w:rPr>
            </w:pPr>
            <w:r w:rsidRPr="00CF2D0C">
              <w:rPr>
                <w:rFonts w:ascii="Arial" w:hAnsi="Arial" w:cs="Arial"/>
              </w:rPr>
              <w:t>Brexit issue could impact on workforce.</w:t>
            </w:r>
          </w:p>
          <w:p w14:paraId="08070DCF" w14:textId="77777777" w:rsidR="000074DE" w:rsidRPr="00CF2D0C" w:rsidRDefault="000074DE" w:rsidP="00261580">
            <w:pPr>
              <w:rPr>
                <w:rFonts w:ascii="Arial" w:hAnsi="Arial" w:cs="Arial"/>
              </w:rPr>
            </w:pPr>
          </w:p>
        </w:tc>
      </w:tr>
    </w:tbl>
    <w:p w14:paraId="1AC3E67B" w14:textId="0AF05944" w:rsidR="000074DE" w:rsidRDefault="000074DE" w:rsidP="00733E30">
      <w:pPr>
        <w:pStyle w:val="ListParagraph"/>
        <w:ind w:left="420"/>
        <w:rPr>
          <w:rFonts w:ascii="Arial" w:hAnsi="Arial" w:cs="Arial"/>
          <w:b/>
          <w:bCs/>
        </w:rPr>
      </w:pPr>
    </w:p>
    <w:p w14:paraId="419D31D6" w14:textId="468DB80E" w:rsidR="00A10AFE" w:rsidRDefault="00A10AFE" w:rsidP="00733E30">
      <w:pPr>
        <w:pStyle w:val="ListParagraph"/>
        <w:ind w:left="420"/>
        <w:rPr>
          <w:rFonts w:ascii="Arial" w:hAnsi="Arial" w:cs="Arial"/>
          <w:b/>
          <w:bCs/>
        </w:rPr>
      </w:pPr>
    </w:p>
    <w:p w14:paraId="45DADEB5" w14:textId="789E95A0" w:rsidR="00A10AFE" w:rsidRDefault="00A10AFE" w:rsidP="00733E30">
      <w:pPr>
        <w:pStyle w:val="ListParagraph"/>
        <w:ind w:left="420"/>
        <w:rPr>
          <w:rFonts w:ascii="Arial" w:hAnsi="Arial" w:cs="Arial"/>
          <w:b/>
          <w:bCs/>
        </w:rPr>
      </w:pPr>
    </w:p>
    <w:p w14:paraId="76DF0D17" w14:textId="66060FD5" w:rsidR="00A10AFE" w:rsidRDefault="00A10AFE" w:rsidP="00733E30">
      <w:pPr>
        <w:pStyle w:val="ListParagraph"/>
        <w:ind w:left="420"/>
        <w:rPr>
          <w:rFonts w:ascii="Arial" w:hAnsi="Arial" w:cs="Arial"/>
          <w:b/>
          <w:bCs/>
        </w:rPr>
      </w:pPr>
    </w:p>
    <w:p w14:paraId="119A4E8D" w14:textId="40A75C3D" w:rsidR="00A10AFE" w:rsidRDefault="00A10AFE" w:rsidP="00733E30">
      <w:pPr>
        <w:pStyle w:val="ListParagraph"/>
        <w:ind w:left="420"/>
        <w:rPr>
          <w:rFonts w:ascii="Arial" w:hAnsi="Arial" w:cs="Arial"/>
          <w:b/>
          <w:bCs/>
        </w:rPr>
      </w:pPr>
    </w:p>
    <w:p w14:paraId="6F8A7815" w14:textId="2E2DBB5C" w:rsidR="00895523" w:rsidRDefault="00895523" w:rsidP="00733E30">
      <w:pPr>
        <w:pStyle w:val="ListParagraph"/>
        <w:ind w:left="420"/>
        <w:rPr>
          <w:rFonts w:ascii="Arial" w:hAnsi="Arial" w:cs="Arial"/>
          <w:b/>
          <w:bCs/>
        </w:rPr>
      </w:pPr>
    </w:p>
    <w:p w14:paraId="2B798A78" w14:textId="77777777" w:rsidR="00895523" w:rsidRDefault="00895523" w:rsidP="00733E30">
      <w:pPr>
        <w:pStyle w:val="ListParagraph"/>
        <w:ind w:left="420"/>
        <w:rPr>
          <w:rFonts w:ascii="Arial" w:hAnsi="Arial" w:cs="Arial"/>
          <w:b/>
          <w:bCs/>
        </w:rPr>
      </w:pPr>
    </w:p>
    <w:p w14:paraId="6B2B4C42" w14:textId="77777777" w:rsidR="00A10AFE" w:rsidRPr="00CF2D0C" w:rsidRDefault="00A10AFE" w:rsidP="00733E30">
      <w:pPr>
        <w:pStyle w:val="ListParagraph"/>
        <w:ind w:left="420"/>
        <w:rPr>
          <w:rFonts w:ascii="Arial" w:hAnsi="Arial" w:cs="Arial"/>
          <w:b/>
          <w:bCs/>
        </w:rPr>
      </w:pPr>
    </w:p>
    <w:p w14:paraId="5B9B251E" w14:textId="4543F013" w:rsidR="00D0574D" w:rsidRPr="008B24B6" w:rsidRDefault="00D0574D" w:rsidP="00733E30">
      <w:pPr>
        <w:pStyle w:val="ListParagraph"/>
        <w:ind w:left="420"/>
        <w:rPr>
          <w:rFonts w:ascii="Arial" w:hAnsi="Arial" w:cs="Arial"/>
        </w:rPr>
      </w:pPr>
    </w:p>
    <w:p w14:paraId="59F80BFC" w14:textId="04F2AD56" w:rsidR="00733E30" w:rsidRPr="008B24B6" w:rsidRDefault="00733E30" w:rsidP="008B24B6">
      <w:pPr>
        <w:rPr>
          <w:rFonts w:ascii="Arial" w:hAnsi="Arial" w:cs="Arial"/>
          <w:b/>
          <w:bCs/>
        </w:rPr>
      </w:pPr>
    </w:p>
    <w:p w14:paraId="1BA3F319" w14:textId="77777777" w:rsidR="00733E30" w:rsidRPr="00CF2D0C" w:rsidRDefault="00733E30" w:rsidP="00733E30">
      <w:pPr>
        <w:pStyle w:val="ListParagraph"/>
        <w:ind w:left="420"/>
        <w:rPr>
          <w:rFonts w:ascii="Arial" w:hAnsi="Arial" w:cs="Arial"/>
          <w:b/>
          <w:bCs/>
        </w:rPr>
      </w:pPr>
    </w:p>
    <w:p w14:paraId="6B3F241A" w14:textId="77777777" w:rsidR="009627B4" w:rsidRPr="00CF2D0C" w:rsidRDefault="009627B4" w:rsidP="009627B4">
      <w:pPr>
        <w:pStyle w:val="ListParagraph"/>
        <w:rPr>
          <w:rFonts w:ascii="Arial" w:hAnsi="Arial" w:cs="Arial"/>
        </w:rPr>
      </w:pPr>
    </w:p>
    <w:p w14:paraId="33406ADF" w14:textId="77777777" w:rsidR="00F444A9" w:rsidRPr="00CF2D0C" w:rsidRDefault="00F444A9" w:rsidP="00F57F76">
      <w:pPr>
        <w:rPr>
          <w:rFonts w:ascii="Arial" w:hAnsi="Arial" w:cs="Arial"/>
        </w:rPr>
      </w:pPr>
    </w:p>
    <w:p w14:paraId="7ACD56A7" w14:textId="4B67ED41" w:rsidR="004C585F" w:rsidRPr="00CF2D0C" w:rsidRDefault="004C585F" w:rsidP="004C585F">
      <w:pPr>
        <w:pStyle w:val="ListParagraph"/>
        <w:rPr>
          <w:rFonts w:ascii="Arial" w:hAnsi="Arial" w:cs="Arial"/>
          <w:vanish/>
        </w:rPr>
        <w:sectPr w:rsidR="004C585F" w:rsidRPr="00CF2D0C">
          <w:headerReference w:type="default" r:id="rId20"/>
          <w:pgSz w:w="11906" w:h="16838"/>
          <w:pgMar w:top="1440" w:right="1440" w:bottom="1440" w:left="1440" w:header="708" w:footer="708" w:gutter="0"/>
          <w:cols w:space="708"/>
          <w:docGrid w:linePitch="360"/>
        </w:sectPr>
      </w:pPr>
    </w:p>
    <w:p w14:paraId="3B2F5791" w14:textId="445F50A5" w:rsidR="00F57F76" w:rsidRPr="00CF2D0C" w:rsidRDefault="00F57F76" w:rsidP="00635BE3">
      <w:pPr>
        <w:rPr>
          <w:rFonts w:ascii="Arial" w:hAnsi="Arial" w:cs="Arial"/>
        </w:rPr>
        <w:sectPr w:rsidR="00F57F76" w:rsidRPr="00CF2D0C">
          <w:pgSz w:w="11906" w:h="16838"/>
          <w:pgMar w:top="1440" w:right="1440" w:bottom="1440" w:left="1440" w:header="708" w:footer="708" w:gutter="0"/>
          <w:cols w:space="708"/>
          <w:docGrid w:linePitch="360"/>
        </w:sectPr>
      </w:pPr>
    </w:p>
    <w:p w14:paraId="492D91BF" w14:textId="4CA3BA16" w:rsidR="00635BE3" w:rsidRPr="00CF2D0C" w:rsidRDefault="00635BE3" w:rsidP="006E274D">
      <w:pPr>
        <w:rPr>
          <w:rFonts w:ascii="Arial" w:hAnsi="Arial" w:cs="Arial"/>
        </w:rPr>
        <w:sectPr w:rsidR="00635BE3" w:rsidRPr="00CF2D0C">
          <w:pgSz w:w="11906" w:h="16838"/>
          <w:pgMar w:top="1440" w:right="1440" w:bottom="1440" w:left="1440" w:header="708" w:footer="708" w:gutter="0"/>
          <w:cols w:space="708"/>
          <w:docGrid w:linePitch="360"/>
        </w:sectPr>
      </w:pPr>
    </w:p>
    <w:p w14:paraId="0D276BC9" w14:textId="6AEC3CB1" w:rsidR="006E274D" w:rsidRPr="00CF2D0C" w:rsidRDefault="006E274D" w:rsidP="00122D55">
      <w:pPr>
        <w:rPr>
          <w:rFonts w:ascii="Arial" w:hAnsi="Arial" w:cs="Arial"/>
        </w:rPr>
        <w:sectPr w:rsidR="006E274D" w:rsidRPr="00CF2D0C">
          <w:pgSz w:w="11906" w:h="16838"/>
          <w:pgMar w:top="1440" w:right="1440" w:bottom="1440" w:left="1440" w:header="708" w:footer="708" w:gutter="0"/>
          <w:cols w:space="708"/>
          <w:docGrid w:linePitch="360"/>
        </w:sectPr>
      </w:pPr>
    </w:p>
    <w:p w14:paraId="38D2DEC1" w14:textId="6F9C642A" w:rsidR="002638AA" w:rsidRPr="00CF2D0C" w:rsidRDefault="002638AA" w:rsidP="00775F6F">
      <w:pPr>
        <w:rPr>
          <w:rFonts w:ascii="Arial" w:hAnsi="Arial" w:cs="Arial"/>
        </w:rPr>
        <w:sectPr w:rsidR="002638AA" w:rsidRPr="00CF2D0C">
          <w:pgSz w:w="11906" w:h="16838"/>
          <w:pgMar w:top="1440" w:right="1440" w:bottom="1440" w:left="1440" w:header="708" w:footer="708" w:gutter="0"/>
          <w:cols w:space="708"/>
          <w:docGrid w:linePitch="360"/>
        </w:sectPr>
      </w:pPr>
    </w:p>
    <w:p w14:paraId="3F52F785" w14:textId="77777777" w:rsidR="00095CC5" w:rsidRPr="00CF2D0C" w:rsidRDefault="00095CC5" w:rsidP="00C23042">
      <w:pPr>
        <w:rPr>
          <w:rFonts w:ascii="Arial" w:hAnsi="Arial" w:cs="Arial"/>
          <w:b/>
          <w:bCs/>
        </w:rPr>
      </w:pPr>
    </w:p>
    <w:bookmarkEnd w:id="2"/>
    <w:p w14:paraId="064AFE88" w14:textId="77777777" w:rsidR="003F0BAE" w:rsidRPr="00CF2D0C" w:rsidRDefault="003F0BAE" w:rsidP="003F0BAE">
      <w:pPr>
        <w:rPr>
          <w:rFonts w:ascii="Arial" w:hAnsi="Arial" w:cs="Arial"/>
        </w:rPr>
      </w:pPr>
    </w:p>
    <w:p w14:paraId="3338EFB5" w14:textId="77777777" w:rsidR="00434757" w:rsidRPr="00CF2D0C" w:rsidRDefault="00434757" w:rsidP="00671D2E">
      <w:pPr>
        <w:rPr>
          <w:rFonts w:ascii="Arial" w:hAnsi="Arial" w:cs="Arial"/>
        </w:rPr>
      </w:pPr>
    </w:p>
    <w:p w14:paraId="5B477ACB" w14:textId="77777777" w:rsidR="00671D2E" w:rsidRPr="00CF2D0C" w:rsidRDefault="00671D2E">
      <w:pPr>
        <w:rPr>
          <w:rFonts w:ascii="Arial" w:hAnsi="Arial" w:cs="Arial"/>
          <w:color w:val="0070C0"/>
        </w:rPr>
      </w:pPr>
    </w:p>
    <w:p w14:paraId="1ECC9799" w14:textId="77777777" w:rsidR="00BA04DC" w:rsidRPr="00CF2D0C" w:rsidRDefault="00BA04DC">
      <w:pPr>
        <w:rPr>
          <w:rFonts w:ascii="Arial" w:hAnsi="Arial" w:cs="Arial"/>
        </w:rPr>
      </w:pPr>
    </w:p>
    <w:p w14:paraId="025DBE2A" w14:textId="77777777" w:rsidR="00712CCB" w:rsidRPr="00CF2D0C" w:rsidRDefault="00712CCB">
      <w:pPr>
        <w:rPr>
          <w:rFonts w:ascii="Arial" w:hAnsi="Arial" w:cs="Arial"/>
        </w:rPr>
      </w:pPr>
    </w:p>
    <w:sectPr w:rsidR="00712CCB" w:rsidRPr="00CF2D0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6059BD" w14:textId="77777777" w:rsidR="00D470A3" w:rsidRDefault="00D470A3" w:rsidP="00AC4F92">
      <w:pPr>
        <w:spacing w:after="0" w:line="240" w:lineRule="auto"/>
      </w:pPr>
      <w:r>
        <w:separator/>
      </w:r>
    </w:p>
  </w:endnote>
  <w:endnote w:type="continuationSeparator" w:id="0">
    <w:p w14:paraId="26AFA963" w14:textId="77777777" w:rsidR="00D470A3" w:rsidRDefault="00D470A3" w:rsidP="00AC4F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6B8694" w14:textId="77777777" w:rsidR="00D470A3" w:rsidRDefault="00D470A3" w:rsidP="00AC4F92">
      <w:pPr>
        <w:spacing w:after="0" w:line="240" w:lineRule="auto"/>
      </w:pPr>
      <w:r>
        <w:separator/>
      </w:r>
    </w:p>
  </w:footnote>
  <w:footnote w:type="continuationSeparator" w:id="0">
    <w:p w14:paraId="3927C2B6" w14:textId="77777777" w:rsidR="00D470A3" w:rsidRDefault="00D470A3" w:rsidP="00AC4F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74418419"/>
      <w:docPartObj>
        <w:docPartGallery w:val="Page Numbers (Top of Page)"/>
        <w:docPartUnique/>
      </w:docPartObj>
    </w:sdtPr>
    <w:sdtEndPr>
      <w:rPr>
        <w:noProof/>
      </w:rPr>
    </w:sdtEndPr>
    <w:sdtContent>
      <w:p w14:paraId="3FF12929" w14:textId="190B38DA" w:rsidR="00261580" w:rsidRDefault="00261580">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4BE3C4EE" w14:textId="77777777" w:rsidR="00261580" w:rsidRDefault="002615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52E01"/>
    <w:multiLevelType w:val="hybridMultilevel"/>
    <w:tmpl w:val="3814E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573289"/>
    <w:multiLevelType w:val="hybridMultilevel"/>
    <w:tmpl w:val="E3FE3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5B768E"/>
    <w:multiLevelType w:val="hybridMultilevel"/>
    <w:tmpl w:val="5C1AC78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1E657D"/>
    <w:multiLevelType w:val="hybridMultilevel"/>
    <w:tmpl w:val="A59AA82A"/>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4" w15:restartNumberingAfterBreak="0">
    <w:nsid w:val="0A6919CB"/>
    <w:multiLevelType w:val="hybridMultilevel"/>
    <w:tmpl w:val="490E0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2D6151"/>
    <w:multiLevelType w:val="hybridMultilevel"/>
    <w:tmpl w:val="5C744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8177D3"/>
    <w:multiLevelType w:val="hybridMultilevel"/>
    <w:tmpl w:val="3258E49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B91969"/>
    <w:multiLevelType w:val="hybridMultilevel"/>
    <w:tmpl w:val="2E3285F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EF334C8"/>
    <w:multiLevelType w:val="hybridMultilevel"/>
    <w:tmpl w:val="F63AA64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7C7A10"/>
    <w:multiLevelType w:val="hybridMultilevel"/>
    <w:tmpl w:val="6220C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1A4839"/>
    <w:multiLevelType w:val="hybridMultilevel"/>
    <w:tmpl w:val="B1A20FF6"/>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B274EED"/>
    <w:multiLevelType w:val="multilevel"/>
    <w:tmpl w:val="36D885D0"/>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EFD0113"/>
    <w:multiLevelType w:val="hybridMultilevel"/>
    <w:tmpl w:val="AE80D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EE11CD"/>
    <w:multiLevelType w:val="hybridMultilevel"/>
    <w:tmpl w:val="D17C01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76C152A"/>
    <w:multiLevelType w:val="hybridMultilevel"/>
    <w:tmpl w:val="95CC21C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5A3C96"/>
    <w:multiLevelType w:val="multilevel"/>
    <w:tmpl w:val="F22C3A82"/>
    <w:lvl w:ilvl="0">
      <w:start w:val="1"/>
      <w:numFmt w:val="decimal"/>
      <w:lvlText w:val="%1"/>
      <w:lvlJc w:val="left"/>
      <w:pPr>
        <w:ind w:left="360" w:hanging="360"/>
      </w:pPr>
      <w:rPr>
        <w:rFonts w:hint="default"/>
        <w:b/>
        <w:color w:val="auto"/>
      </w:rPr>
    </w:lvl>
    <w:lvl w:ilvl="1">
      <w:start w:val="1"/>
      <w:numFmt w:val="decimal"/>
      <w:lvlText w:val="%1.%2"/>
      <w:lvlJc w:val="left"/>
      <w:pPr>
        <w:ind w:left="720" w:hanging="360"/>
      </w:pPr>
      <w:rPr>
        <w:rFonts w:hint="default"/>
        <w:b/>
        <w:color w:val="auto"/>
      </w:rPr>
    </w:lvl>
    <w:lvl w:ilvl="2">
      <w:start w:val="1"/>
      <w:numFmt w:val="decimal"/>
      <w:lvlText w:val="%1.%2.%3"/>
      <w:lvlJc w:val="left"/>
      <w:pPr>
        <w:ind w:left="1440" w:hanging="720"/>
      </w:pPr>
      <w:rPr>
        <w:rFonts w:hint="default"/>
        <w:b/>
        <w:color w:val="auto"/>
      </w:rPr>
    </w:lvl>
    <w:lvl w:ilvl="3">
      <w:start w:val="1"/>
      <w:numFmt w:val="decimal"/>
      <w:lvlText w:val="%1.%2.%3.%4"/>
      <w:lvlJc w:val="left"/>
      <w:pPr>
        <w:ind w:left="1800" w:hanging="720"/>
      </w:pPr>
      <w:rPr>
        <w:rFonts w:hint="default"/>
        <w:b/>
        <w:color w:val="auto"/>
      </w:rPr>
    </w:lvl>
    <w:lvl w:ilvl="4">
      <w:start w:val="1"/>
      <w:numFmt w:val="decimal"/>
      <w:lvlText w:val="%1.%2.%3.%4.%5"/>
      <w:lvlJc w:val="left"/>
      <w:pPr>
        <w:ind w:left="2520" w:hanging="1080"/>
      </w:pPr>
      <w:rPr>
        <w:rFonts w:hint="default"/>
        <w:b/>
        <w:color w:val="auto"/>
      </w:rPr>
    </w:lvl>
    <w:lvl w:ilvl="5">
      <w:start w:val="1"/>
      <w:numFmt w:val="decimal"/>
      <w:lvlText w:val="%1.%2.%3.%4.%5.%6"/>
      <w:lvlJc w:val="left"/>
      <w:pPr>
        <w:ind w:left="2880" w:hanging="1080"/>
      </w:pPr>
      <w:rPr>
        <w:rFonts w:hint="default"/>
        <w:b/>
        <w:color w:val="auto"/>
      </w:rPr>
    </w:lvl>
    <w:lvl w:ilvl="6">
      <w:start w:val="1"/>
      <w:numFmt w:val="decimal"/>
      <w:lvlText w:val="%1.%2.%3.%4.%5.%6.%7"/>
      <w:lvlJc w:val="left"/>
      <w:pPr>
        <w:ind w:left="3600" w:hanging="1440"/>
      </w:pPr>
      <w:rPr>
        <w:rFonts w:hint="default"/>
        <w:b/>
        <w:color w:val="auto"/>
      </w:rPr>
    </w:lvl>
    <w:lvl w:ilvl="7">
      <w:start w:val="1"/>
      <w:numFmt w:val="decimal"/>
      <w:lvlText w:val="%1.%2.%3.%4.%5.%6.%7.%8"/>
      <w:lvlJc w:val="left"/>
      <w:pPr>
        <w:ind w:left="3960" w:hanging="1440"/>
      </w:pPr>
      <w:rPr>
        <w:rFonts w:hint="default"/>
        <w:b/>
        <w:color w:val="auto"/>
      </w:rPr>
    </w:lvl>
    <w:lvl w:ilvl="8">
      <w:start w:val="1"/>
      <w:numFmt w:val="decimal"/>
      <w:lvlText w:val="%1.%2.%3.%4.%5.%6.%7.%8.%9"/>
      <w:lvlJc w:val="left"/>
      <w:pPr>
        <w:ind w:left="4680" w:hanging="1800"/>
      </w:pPr>
      <w:rPr>
        <w:rFonts w:hint="default"/>
        <w:b/>
        <w:color w:val="auto"/>
      </w:rPr>
    </w:lvl>
  </w:abstractNum>
  <w:abstractNum w:abstractNumId="16" w15:restartNumberingAfterBreak="0">
    <w:nsid w:val="2B37080F"/>
    <w:multiLevelType w:val="hybridMultilevel"/>
    <w:tmpl w:val="BFF84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B26739"/>
    <w:multiLevelType w:val="hybridMultilevel"/>
    <w:tmpl w:val="10AAA3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B90496E"/>
    <w:multiLevelType w:val="hybridMultilevel"/>
    <w:tmpl w:val="67548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485B70"/>
    <w:multiLevelType w:val="multilevel"/>
    <w:tmpl w:val="281AF342"/>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5353467"/>
    <w:multiLevelType w:val="hybridMultilevel"/>
    <w:tmpl w:val="13363AF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1A23A4"/>
    <w:multiLevelType w:val="hybridMultilevel"/>
    <w:tmpl w:val="2E8CF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D443F6"/>
    <w:multiLevelType w:val="hybridMultilevel"/>
    <w:tmpl w:val="2D5A2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09248EB"/>
    <w:multiLevelType w:val="hybridMultilevel"/>
    <w:tmpl w:val="312E2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32E608E"/>
    <w:multiLevelType w:val="hybridMultilevel"/>
    <w:tmpl w:val="7E805B8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8405F06"/>
    <w:multiLevelType w:val="hybridMultilevel"/>
    <w:tmpl w:val="8A4E60B6"/>
    <w:lvl w:ilvl="0" w:tplc="1884DB24">
      <w:start w:val="1"/>
      <w:numFmt w:val="decimal"/>
      <w:lvlText w:val="%1."/>
      <w:lvlJc w:val="left"/>
      <w:pPr>
        <w:ind w:left="420" w:hanging="360"/>
      </w:pPr>
      <w:rPr>
        <w:rFonts w:hint="default"/>
      </w:rPr>
    </w:lvl>
    <w:lvl w:ilvl="1" w:tplc="08090019">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6" w15:restartNumberingAfterBreak="0">
    <w:nsid w:val="73137396"/>
    <w:multiLevelType w:val="hybridMultilevel"/>
    <w:tmpl w:val="074C4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F62372F"/>
    <w:multiLevelType w:val="hybridMultilevel"/>
    <w:tmpl w:val="BB2636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2"/>
  </w:num>
  <w:num w:numId="3">
    <w:abstractNumId w:val="21"/>
  </w:num>
  <w:num w:numId="4">
    <w:abstractNumId w:val="24"/>
  </w:num>
  <w:num w:numId="5">
    <w:abstractNumId w:val="14"/>
  </w:num>
  <w:num w:numId="6">
    <w:abstractNumId w:val="8"/>
  </w:num>
  <w:num w:numId="7">
    <w:abstractNumId w:val="1"/>
  </w:num>
  <w:num w:numId="8">
    <w:abstractNumId w:val="22"/>
  </w:num>
  <w:num w:numId="9">
    <w:abstractNumId w:val="23"/>
  </w:num>
  <w:num w:numId="10">
    <w:abstractNumId w:val="26"/>
  </w:num>
  <w:num w:numId="11">
    <w:abstractNumId w:val="0"/>
  </w:num>
  <w:num w:numId="12">
    <w:abstractNumId w:val="5"/>
  </w:num>
  <w:num w:numId="13">
    <w:abstractNumId w:val="20"/>
  </w:num>
  <w:num w:numId="14">
    <w:abstractNumId w:val="7"/>
  </w:num>
  <w:num w:numId="15">
    <w:abstractNumId w:val="6"/>
  </w:num>
  <w:num w:numId="16">
    <w:abstractNumId w:val="9"/>
  </w:num>
  <w:num w:numId="17">
    <w:abstractNumId w:val="3"/>
  </w:num>
  <w:num w:numId="18">
    <w:abstractNumId w:val="12"/>
  </w:num>
  <w:num w:numId="19">
    <w:abstractNumId w:val="4"/>
  </w:num>
  <w:num w:numId="20">
    <w:abstractNumId w:val="18"/>
  </w:num>
  <w:num w:numId="21">
    <w:abstractNumId w:val="16"/>
  </w:num>
  <w:num w:numId="22">
    <w:abstractNumId w:val="17"/>
  </w:num>
  <w:num w:numId="23">
    <w:abstractNumId w:val="25"/>
  </w:num>
  <w:num w:numId="24">
    <w:abstractNumId w:val="15"/>
  </w:num>
  <w:num w:numId="25">
    <w:abstractNumId w:val="19"/>
  </w:num>
  <w:num w:numId="26">
    <w:abstractNumId w:val="10"/>
  </w:num>
  <w:num w:numId="27">
    <w:abstractNumId w:val="13"/>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310B6677-6EFA-45F5-AD3B-CC18E5B0535A}"/>
    <w:docVar w:name="dgnword-eventsink" w:val="330878920"/>
  </w:docVars>
  <w:rsids>
    <w:rsidRoot w:val="007A26D4"/>
    <w:rsid w:val="00001AF4"/>
    <w:rsid w:val="000074DE"/>
    <w:rsid w:val="000271E0"/>
    <w:rsid w:val="00036E2D"/>
    <w:rsid w:val="00044AA2"/>
    <w:rsid w:val="00080FCE"/>
    <w:rsid w:val="00082CF9"/>
    <w:rsid w:val="0009577F"/>
    <w:rsid w:val="00095CC5"/>
    <w:rsid w:val="000A4D03"/>
    <w:rsid w:val="000C43E8"/>
    <w:rsid w:val="000D6800"/>
    <w:rsid w:val="000F49BB"/>
    <w:rsid w:val="00122D55"/>
    <w:rsid w:val="00124264"/>
    <w:rsid w:val="001447AB"/>
    <w:rsid w:val="001755D5"/>
    <w:rsid w:val="0017645B"/>
    <w:rsid w:val="00187E2C"/>
    <w:rsid w:val="001B2E85"/>
    <w:rsid w:val="001D019D"/>
    <w:rsid w:val="001D6648"/>
    <w:rsid w:val="001E3285"/>
    <w:rsid w:val="001E41CD"/>
    <w:rsid w:val="00241DB8"/>
    <w:rsid w:val="002501C4"/>
    <w:rsid w:val="00251838"/>
    <w:rsid w:val="00261580"/>
    <w:rsid w:val="002638AA"/>
    <w:rsid w:val="002761C2"/>
    <w:rsid w:val="0028470B"/>
    <w:rsid w:val="002911B8"/>
    <w:rsid w:val="002A6196"/>
    <w:rsid w:val="002C3E1C"/>
    <w:rsid w:val="002F0668"/>
    <w:rsid w:val="00317A24"/>
    <w:rsid w:val="00327F35"/>
    <w:rsid w:val="00340AC1"/>
    <w:rsid w:val="003416B6"/>
    <w:rsid w:val="00342658"/>
    <w:rsid w:val="00347525"/>
    <w:rsid w:val="00377117"/>
    <w:rsid w:val="00397439"/>
    <w:rsid w:val="003A69BB"/>
    <w:rsid w:val="003B68D4"/>
    <w:rsid w:val="003D35BF"/>
    <w:rsid w:val="003D5C8A"/>
    <w:rsid w:val="003F0BAE"/>
    <w:rsid w:val="00402202"/>
    <w:rsid w:val="00407C72"/>
    <w:rsid w:val="00414AE5"/>
    <w:rsid w:val="00416B08"/>
    <w:rsid w:val="00434757"/>
    <w:rsid w:val="0046187B"/>
    <w:rsid w:val="00462F15"/>
    <w:rsid w:val="0046305D"/>
    <w:rsid w:val="00464940"/>
    <w:rsid w:val="004676B4"/>
    <w:rsid w:val="004708F5"/>
    <w:rsid w:val="004718B2"/>
    <w:rsid w:val="004B0A5E"/>
    <w:rsid w:val="004B6241"/>
    <w:rsid w:val="004C585F"/>
    <w:rsid w:val="004E7DF4"/>
    <w:rsid w:val="004F0379"/>
    <w:rsid w:val="004F0BAC"/>
    <w:rsid w:val="004F27AF"/>
    <w:rsid w:val="004F6A34"/>
    <w:rsid w:val="00523B77"/>
    <w:rsid w:val="00536BB0"/>
    <w:rsid w:val="00551FCD"/>
    <w:rsid w:val="00564785"/>
    <w:rsid w:val="00580A98"/>
    <w:rsid w:val="005A7536"/>
    <w:rsid w:val="005C05FC"/>
    <w:rsid w:val="005D3D8E"/>
    <w:rsid w:val="005D6DDA"/>
    <w:rsid w:val="005E4BBF"/>
    <w:rsid w:val="00606338"/>
    <w:rsid w:val="00635BE3"/>
    <w:rsid w:val="00671D2E"/>
    <w:rsid w:val="00674A2D"/>
    <w:rsid w:val="006954C1"/>
    <w:rsid w:val="006A2D22"/>
    <w:rsid w:val="006C32E8"/>
    <w:rsid w:val="006D77DA"/>
    <w:rsid w:val="006E274D"/>
    <w:rsid w:val="006E35C5"/>
    <w:rsid w:val="006E619C"/>
    <w:rsid w:val="006F0356"/>
    <w:rsid w:val="00705781"/>
    <w:rsid w:val="00712CCB"/>
    <w:rsid w:val="0071715D"/>
    <w:rsid w:val="00725EE7"/>
    <w:rsid w:val="00733E30"/>
    <w:rsid w:val="007528F5"/>
    <w:rsid w:val="007676A9"/>
    <w:rsid w:val="007738D0"/>
    <w:rsid w:val="00775F6F"/>
    <w:rsid w:val="00782940"/>
    <w:rsid w:val="007A26D4"/>
    <w:rsid w:val="007A7290"/>
    <w:rsid w:val="007C5C75"/>
    <w:rsid w:val="007D4731"/>
    <w:rsid w:val="0080462A"/>
    <w:rsid w:val="008203E6"/>
    <w:rsid w:val="00843EEC"/>
    <w:rsid w:val="0084761D"/>
    <w:rsid w:val="00895523"/>
    <w:rsid w:val="008B0E24"/>
    <w:rsid w:val="008B24B6"/>
    <w:rsid w:val="008C1014"/>
    <w:rsid w:val="008E3EF0"/>
    <w:rsid w:val="00907B8E"/>
    <w:rsid w:val="00915605"/>
    <w:rsid w:val="00920574"/>
    <w:rsid w:val="0093231D"/>
    <w:rsid w:val="00954236"/>
    <w:rsid w:val="0096242F"/>
    <w:rsid w:val="009627B4"/>
    <w:rsid w:val="0096621B"/>
    <w:rsid w:val="00973458"/>
    <w:rsid w:val="009832AA"/>
    <w:rsid w:val="0098384B"/>
    <w:rsid w:val="009979F5"/>
    <w:rsid w:val="009C07C2"/>
    <w:rsid w:val="009C31C4"/>
    <w:rsid w:val="009E15CA"/>
    <w:rsid w:val="00A107A2"/>
    <w:rsid w:val="00A10AFE"/>
    <w:rsid w:val="00A25B13"/>
    <w:rsid w:val="00A46B0F"/>
    <w:rsid w:val="00A51505"/>
    <w:rsid w:val="00A74590"/>
    <w:rsid w:val="00A94B18"/>
    <w:rsid w:val="00AA52B0"/>
    <w:rsid w:val="00AB230F"/>
    <w:rsid w:val="00AB38E5"/>
    <w:rsid w:val="00AB51D9"/>
    <w:rsid w:val="00AB6897"/>
    <w:rsid w:val="00AC4F92"/>
    <w:rsid w:val="00AE6E18"/>
    <w:rsid w:val="00AF7B66"/>
    <w:rsid w:val="00B1221D"/>
    <w:rsid w:val="00B343D3"/>
    <w:rsid w:val="00B67E19"/>
    <w:rsid w:val="00B842F5"/>
    <w:rsid w:val="00B86763"/>
    <w:rsid w:val="00B94C85"/>
    <w:rsid w:val="00BA04DC"/>
    <w:rsid w:val="00BC1BD7"/>
    <w:rsid w:val="00BC23A9"/>
    <w:rsid w:val="00BC4337"/>
    <w:rsid w:val="00BE64CC"/>
    <w:rsid w:val="00C01373"/>
    <w:rsid w:val="00C054E3"/>
    <w:rsid w:val="00C23042"/>
    <w:rsid w:val="00C26244"/>
    <w:rsid w:val="00C52855"/>
    <w:rsid w:val="00C86C03"/>
    <w:rsid w:val="00C91D35"/>
    <w:rsid w:val="00C9238B"/>
    <w:rsid w:val="00C959A3"/>
    <w:rsid w:val="00CB1E52"/>
    <w:rsid w:val="00CD5145"/>
    <w:rsid w:val="00CD61C9"/>
    <w:rsid w:val="00CE5BBE"/>
    <w:rsid w:val="00CF2319"/>
    <w:rsid w:val="00CF2D0C"/>
    <w:rsid w:val="00D0574D"/>
    <w:rsid w:val="00D41028"/>
    <w:rsid w:val="00D470A3"/>
    <w:rsid w:val="00D57725"/>
    <w:rsid w:val="00DA59A5"/>
    <w:rsid w:val="00DB7121"/>
    <w:rsid w:val="00DF2864"/>
    <w:rsid w:val="00DF61E3"/>
    <w:rsid w:val="00E17831"/>
    <w:rsid w:val="00E23A49"/>
    <w:rsid w:val="00E50063"/>
    <w:rsid w:val="00E8390E"/>
    <w:rsid w:val="00EA5567"/>
    <w:rsid w:val="00EC69BB"/>
    <w:rsid w:val="00ED1D81"/>
    <w:rsid w:val="00ED506B"/>
    <w:rsid w:val="00EE215B"/>
    <w:rsid w:val="00EE2D59"/>
    <w:rsid w:val="00F04C81"/>
    <w:rsid w:val="00F26250"/>
    <w:rsid w:val="00F379CD"/>
    <w:rsid w:val="00F444A9"/>
    <w:rsid w:val="00F54607"/>
    <w:rsid w:val="00F57528"/>
    <w:rsid w:val="00F57F76"/>
    <w:rsid w:val="00F625BC"/>
    <w:rsid w:val="00F6439F"/>
    <w:rsid w:val="00F76D4B"/>
    <w:rsid w:val="00FC37FE"/>
    <w:rsid w:val="00FD1086"/>
    <w:rsid w:val="00FD3523"/>
    <w:rsid w:val="00FD721B"/>
    <w:rsid w:val="00FE1B68"/>
    <w:rsid w:val="00FE419E"/>
    <w:rsid w:val="00FE4875"/>
    <w:rsid w:val="00FF01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94D87"/>
  <w15:chartTrackingRefBased/>
  <w15:docId w15:val="{BB691882-EE31-4B94-B848-3BDC56D14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F037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F23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C585F"/>
    <w:pPr>
      <w:ind w:left="720"/>
      <w:contextualSpacing/>
    </w:pPr>
  </w:style>
  <w:style w:type="paragraph" w:styleId="Header">
    <w:name w:val="header"/>
    <w:basedOn w:val="Normal"/>
    <w:link w:val="HeaderChar"/>
    <w:uiPriority w:val="99"/>
    <w:unhideWhenUsed/>
    <w:rsid w:val="00AC4F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4F92"/>
  </w:style>
  <w:style w:type="paragraph" w:styleId="Footer">
    <w:name w:val="footer"/>
    <w:basedOn w:val="Normal"/>
    <w:link w:val="FooterChar"/>
    <w:uiPriority w:val="99"/>
    <w:unhideWhenUsed/>
    <w:rsid w:val="00AC4F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4F92"/>
  </w:style>
  <w:style w:type="paragraph" w:customStyle="1" w:styleId="uiqtextpara">
    <w:name w:val="ui_qtext_para"/>
    <w:basedOn w:val="Normal"/>
    <w:rsid w:val="00843EE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4F0379"/>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4F0379"/>
    <w:rPr>
      <w:color w:val="0000FF"/>
      <w:u w:val="single"/>
    </w:rPr>
  </w:style>
  <w:style w:type="character" w:styleId="UnresolvedMention">
    <w:name w:val="Unresolved Mention"/>
    <w:basedOn w:val="DefaultParagraphFont"/>
    <w:uiPriority w:val="99"/>
    <w:semiHidden/>
    <w:unhideWhenUsed/>
    <w:rsid w:val="005E4BBF"/>
    <w:rPr>
      <w:color w:val="605E5C"/>
      <w:shd w:val="clear" w:color="auto" w:fill="E1DFDD"/>
    </w:rPr>
  </w:style>
  <w:style w:type="paragraph" w:styleId="Title">
    <w:name w:val="Title"/>
    <w:basedOn w:val="Normal"/>
    <w:next w:val="Normal"/>
    <w:link w:val="TitleChar"/>
    <w:uiPriority w:val="10"/>
    <w:qFormat/>
    <w:rsid w:val="0026158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1580"/>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birmingham.gov.uk/info/50068/how_the_council_works/882/political_composition_of_the_council" TargetMode="External"/><Relationship Id="rId18" Type="http://schemas.openxmlformats.org/officeDocument/2006/relationships/hyperlink" Target="https://www.gov.uk/government/news/kerslake-report-birmingham-council-must-radically-improve"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birmingham.gov.uk/downloads/file/787/whistleblowing_and_serious_misconduct_policy" TargetMode="External"/><Relationship Id="rId17" Type="http://schemas.openxmlformats.org/officeDocument/2006/relationships/hyperlink" Target="https://www.birmingham.gov.uk/downloads/file/4311/the_way_forward_an_independent_review_of_the_governance_and_organisational_capabilities_of_birmingham_city_council" TargetMode="External"/><Relationship Id="rId2" Type="http://schemas.openxmlformats.org/officeDocument/2006/relationships/numbering" Target="numbering.xml"/><Relationship Id="rId16" Type="http://schemas.openxmlformats.org/officeDocument/2006/relationships/hyperlink" Target="https://www.birmingham.gov.uk/downloads/file/12388/2_apr_2019_the_panel_s_report_to_the_secretary_of_state"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rmingham.gov.uk/downloads/file/11549/bcc_workforce_strategy_research_and_evidence_november_2018" TargetMode="External"/><Relationship Id="rId5" Type="http://schemas.openxmlformats.org/officeDocument/2006/relationships/webSettings" Target="webSettings.xml"/><Relationship Id="rId15" Type="http://schemas.openxmlformats.org/officeDocument/2006/relationships/hyperlink" Target="https://www.birmingham.gov.uk/info/20102/jobs/490/working_in_birmingham" TargetMode="External"/><Relationship Id="rId10" Type="http://schemas.openxmlformats.org/officeDocument/2006/relationships/hyperlink" Target="https://www.bbc.co.uk/news/uk-england-birmingham-35049112" TargetMode="External"/><Relationship Id="rId19" Type="http://schemas.openxmlformats.org/officeDocument/2006/relationships/hyperlink" Target="http://www.sandwell.gov.uk/info/200160/bins_and_recycling/2193/what_goes_in_my_bin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birmingham.gov.uk/info/50068/how_the_council_works/965/management_structur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3ACB4E-99FB-44A0-9CAC-34A42E7204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514</TotalTime>
  <Pages>23</Pages>
  <Words>4860</Words>
  <Characters>27702</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Ali</dc:creator>
  <cp:keywords/>
  <dc:description/>
  <cp:lastModifiedBy>Mohammed Ali</cp:lastModifiedBy>
  <cp:revision>78</cp:revision>
  <dcterms:created xsi:type="dcterms:W3CDTF">2020-03-03T16:36:00Z</dcterms:created>
  <dcterms:modified xsi:type="dcterms:W3CDTF">2020-03-05T09:29:00Z</dcterms:modified>
</cp:coreProperties>
</file>