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E13D27" w:rsidRDefault="008335A2">
      <w:pPr>
        <w:rPr>
          <w:b/>
          <w:sz w:val="24"/>
          <w:szCs w:val="24"/>
        </w:rPr>
      </w:pPr>
      <w:r w:rsidRPr="00E13D27">
        <w:rPr>
          <w:b/>
          <w:sz w:val="24"/>
          <w:szCs w:val="24"/>
        </w:rPr>
        <w:t xml:space="preserve">Timeline of EFT and </w:t>
      </w:r>
      <w:r w:rsidR="00E13D27" w:rsidRPr="00E13D27">
        <w:rPr>
          <w:b/>
          <w:sz w:val="24"/>
          <w:szCs w:val="24"/>
        </w:rPr>
        <w:t>its</w:t>
      </w:r>
      <w:r w:rsidRPr="00E13D27">
        <w:rPr>
          <w:b/>
          <w:sz w:val="24"/>
          <w:szCs w:val="24"/>
        </w:rPr>
        <w:t xml:space="preserve"> relationship to Person-centred Therapy – Experiential Therapy</w:t>
      </w:r>
    </w:p>
    <w:p w:rsidR="008335A2" w:rsidRDefault="00E13D27">
      <w:r>
        <w:t>Roots in Humanistic and Existential philosophies.</w:t>
      </w:r>
      <w:bookmarkStart w:id="0" w:name="_GoBack"/>
      <w:bookmarkEnd w:id="0"/>
    </w:p>
    <w:p w:rsidR="008335A2" w:rsidRDefault="008335A2">
      <w:r>
        <w:rPr>
          <w:noProof/>
          <w:lang w:eastAsia="en-GB"/>
        </w:rPr>
        <w:drawing>
          <wp:inline distT="0" distB="0" distL="0" distR="0">
            <wp:extent cx="5486400" cy="7210425"/>
            <wp:effectExtent l="38100" t="19050" r="76200" b="28575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8335A2" w:rsidSect="00833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A2"/>
    <w:rsid w:val="002B2026"/>
    <w:rsid w:val="00442C5E"/>
    <w:rsid w:val="004C5728"/>
    <w:rsid w:val="008335A2"/>
    <w:rsid w:val="00854FA5"/>
    <w:rsid w:val="00BA3DAE"/>
    <w:rsid w:val="00D06FB3"/>
    <w:rsid w:val="00DA3E6A"/>
    <w:rsid w:val="00E13D27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B971F"/>
  <w15:chartTrackingRefBased/>
  <w15:docId w15:val="{8A928BA3-48E1-4F7F-A55C-10FF0161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C4F435-CAE7-40D5-97A3-6BE29A1C69AC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E62845C-E8F6-4FB5-BE23-9F335C600A5A}">
      <dgm:prSet phldrT="[Text]"/>
      <dgm:spPr/>
      <dgm:t>
        <a:bodyPr/>
        <a:lstStyle/>
        <a:p>
          <a:r>
            <a:rPr lang="en-US"/>
            <a:t>1940's</a:t>
          </a:r>
        </a:p>
      </dgm:t>
    </dgm:pt>
    <dgm:pt modelId="{5B17B0B4-EEC6-4800-8916-383ECDE62A5E}" type="parTrans" cxnId="{267BA0F5-78D4-4583-833B-E0F9ACFCABC9}">
      <dgm:prSet/>
      <dgm:spPr/>
      <dgm:t>
        <a:bodyPr/>
        <a:lstStyle/>
        <a:p>
          <a:endParaRPr lang="en-US"/>
        </a:p>
      </dgm:t>
    </dgm:pt>
    <dgm:pt modelId="{658EFE8B-8DE0-4F6F-84BA-95275F3B60C8}" type="sibTrans" cxnId="{267BA0F5-78D4-4583-833B-E0F9ACFCABC9}">
      <dgm:prSet/>
      <dgm:spPr/>
      <dgm:t>
        <a:bodyPr/>
        <a:lstStyle/>
        <a:p>
          <a:endParaRPr lang="en-US"/>
        </a:p>
      </dgm:t>
    </dgm:pt>
    <dgm:pt modelId="{031D1565-C051-47D5-83CD-5DE24282B49B}">
      <dgm:prSet phldrT="[Text]"/>
      <dgm:spPr/>
      <dgm:t>
        <a:bodyPr/>
        <a:lstStyle/>
        <a:p>
          <a:r>
            <a:rPr lang="en-US"/>
            <a:t>Carl Rogers begins to develop his non-directive therapeutic approach.</a:t>
          </a:r>
        </a:p>
      </dgm:t>
    </dgm:pt>
    <dgm:pt modelId="{F14EEE7C-8426-4528-80FF-164601EF2354}" type="parTrans" cxnId="{89AA9834-285C-4EE1-B2D7-E6555DD8BF92}">
      <dgm:prSet/>
      <dgm:spPr/>
      <dgm:t>
        <a:bodyPr/>
        <a:lstStyle/>
        <a:p>
          <a:endParaRPr lang="en-US"/>
        </a:p>
      </dgm:t>
    </dgm:pt>
    <dgm:pt modelId="{C361BED5-071E-4116-B32D-A7A6330A8833}" type="sibTrans" cxnId="{89AA9834-285C-4EE1-B2D7-E6555DD8BF92}">
      <dgm:prSet/>
      <dgm:spPr/>
      <dgm:t>
        <a:bodyPr/>
        <a:lstStyle/>
        <a:p>
          <a:endParaRPr lang="en-US"/>
        </a:p>
      </dgm:t>
    </dgm:pt>
    <dgm:pt modelId="{6D8F21C7-A63C-444B-A4AE-A612864AF739}">
      <dgm:prSet phldrT="[Text]"/>
      <dgm:spPr/>
      <dgm:t>
        <a:bodyPr/>
        <a:lstStyle/>
        <a:p>
          <a:r>
            <a:rPr lang="en-US"/>
            <a:t>1950's</a:t>
          </a:r>
        </a:p>
      </dgm:t>
    </dgm:pt>
    <dgm:pt modelId="{3ABD2B46-4828-4148-8EEE-CEEAFF79D941}" type="parTrans" cxnId="{06665711-8E80-49F7-ADDE-D12D8E46794F}">
      <dgm:prSet/>
      <dgm:spPr/>
      <dgm:t>
        <a:bodyPr/>
        <a:lstStyle/>
        <a:p>
          <a:endParaRPr lang="en-US"/>
        </a:p>
      </dgm:t>
    </dgm:pt>
    <dgm:pt modelId="{40177995-2B1B-4773-AD25-6C72800B3D8D}" type="sibTrans" cxnId="{06665711-8E80-49F7-ADDE-D12D8E46794F}">
      <dgm:prSet/>
      <dgm:spPr/>
      <dgm:t>
        <a:bodyPr/>
        <a:lstStyle/>
        <a:p>
          <a:endParaRPr lang="en-US"/>
        </a:p>
      </dgm:t>
    </dgm:pt>
    <dgm:pt modelId="{693A77A7-F7B1-4CEB-AC8D-3C897AB89F4D}">
      <dgm:prSet phldrT="[Text]"/>
      <dgm:spPr/>
      <dgm:t>
        <a:bodyPr/>
        <a:lstStyle/>
        <a:p>
          <a:r>
            <a:rPr lang="en-US"/>
            <a:t>We see the beginnings of the core conditions becoming a significant foundation to relationship development: warmth, empathy, congruence</a:t>
          </a:r>
        </a:p>
      </dgm:t>
    </dgm:pt>
    <dgm:pt modelId="{9B2263AC-D083-43F8-8B8E-2F15E0EBCD10}" type="parTrans" cxnId="{37AC59D0-4D9D-4CAD-B0E7-FA416F0292B3}">
      <dgm:prSet/>
      <dgm:spPr/>
      <dgm:t>
        <a:bodyPr/>
        <a:lstStyle/>
        <a:p>
          <a:endParaRPr lang="en-US"/>
        </a:p>
      </dgm:t>
    </dgm:pt>
    <dgm:pt modelId="{099D307D-61C4-41E2-90BC-43601E6BC2BD}" type="sibTrans" cxnId="{37AC59D0-4D9D-4CAD-B0E7-FA416F0292B3}">
      <dgm:prSet/>
      <dgm:spPr/>
      <dgm:t>
        <a:bodyPr/>
        <a:lstStyle/>
        <a:p>
          <a:endParaRPr lang="en-US"/>
        </a:p>
      </dgm:t>
    </dgm:pt>
    <dgm:pt modelId="{05A76998-AE33-4B47-9236-923DF4B4A306}">
      <dgm:prSet phldrT="[Text]"/>
      <dgm:spPr/>
      <dgm:t>
        <a:bodyPr/>
        <a:lstStyle/>
        <a:p>
          <a:r>
            <a:rPr lang="en-US"/>
            <a:t>1960's</a:t>
          </a:r>
        </a:p>
      </dgm:t>
    </dgm:pt>
    <dgm:pt modelId="{7669AE4B-D208-43F2-B0CF-0C7EB5F0125E}" type="parTrans" cxnId="{0761DF29-5B61-429C-A0C8-8D5460C79935}">
      <dgm:prSet/>
      <dgm:spPr/>
      <dgm:t>
        <a:bodyPr/>
        <a:lstStyle/>
        <a:p>
          <a:endParaRPr lang="en-US"/>
        </a:p>
      </dgm:t>
    </dgm:pt>
    <dgm:pt modelId="{EB3CA0EF-5FA5-4534-9DC7-1A4731DFB6C4}" type="sibTrans" cxnId="{0761DF29-5B61-429C-A0C8-8D5460C79935}">
      <dgm:prSet/>
      <dgm:spPr/>
      <dgm:t>
        <a:bodyPr/>
        <a:lstStyle/>
        <a:p>
          <a:endParaRPr lang="en-US"/>
        </a:p>
      </dgm:t>
    </dgm:pt>
    <dgm:pt modelId="{8E16DC67-0311-4971-832C-0B40E4447003}">
      <dgm:prSet phldrT="[Text]"/>
      <dgm:spPr/>
      <dgm:t>
        <a:bodyPr/>
        <a:lstStyle/>
        <a:p>
          <a:r>
            <a:rPr lang="en-US"/>
            <a:t>There is a shift towards the focus being on the client and their process. See the work of Carl Roghers and Eugene Gendlin</a:t>
          </a:r>
        </a:p>
      </dgm:t>
    </dgm:pt>
    <dgm:pt modelId="{238CE376-180C-48B4-84EC-169BBAFB4CF0}" type="parTrans" cxnId="{C96792A7-FA15-4D7F-A8CF-DE5921E50078}">
      <dgm:prSet/>
      <dgm:spPr/>
      <dgm:t>
        <a:bodyPr/>
        <a:lstStyle/>
        <a:p>
          <a:endParaRPr lang="en-US"/>
        </a:p>
      </dgm:t>
    </dgm:pt>
    <dgm:pt modelId="{4A1EF685-F7BC-4F3D-951E-F10AF0C44DF3}" type="sibTrans" cxnId="{C96792A7-FA15-4D7F-A8CF-DE5921E50078}">
      <dgm:prSet/>
      <dgm:spPr/>
      <dgm:t>
        <a:bodyPr/>
        <a:lstStyle/>
        <a:p>
          <a:endParaRPr lang="en-US"/>
        </a:p>
      </dgm:t>
    </dgm:pt>
    <dgm:pt modelId="{AA9B9604-1635-435B-BF2A-CB268B2B0AFA}">
      <dgm:prSet/>
      <dgm:spPr/>
      <dgm:t>
        <a:bodyPr/>
        <a:lstStyle/>
        <a:p>
          <a:r>
            <a:rPr lang="en-US"/>
            <a:t>1970's</a:t>
          </a:r>
        </a:p>
      </dgm:t>
    </dgm:pt>
    <dgm:pt modelId="{8457BA82-1FF6-40B8-BDA1-CFF69A41EB64}" type="parTrans" cxnId="{DDCAFD21-1831-4239-8231-810E26612F66}">
      <dgm:prSet/>
      <dgm:spPr/>
      <dgm:t>
        <a:bodyPr/>
        <a:lstStyle/>
        <a:p>
          <a:endParaRPr lang="en-US"/>
        </a:p>
      </dgm:t>
    </dgm:pt>
    <dgm:pt modelId="{293C9884-62CD-4DD9-8EF0-313109A736D7}" type="sibTrans" cxnId="{DDCAFD21-1831-4239-8231-810E26612F66}">
      <dgm:prSet/>
      <dgm:spPr/>
      <dgm:t>
        <a:bodyPr/>
        <a:lstStyle/>
        <a:p>
          <a:endParaRPr lang="en-US"/>
        </a:p>
      </dgm:t>
    </dgm:pt>
    <dgm:pt modelId="{3E3BF9A9-03CA-4D3D-8E14-E19B3B112A81}">
      <dgm:prSet/>
      <dgm:spPr/>
      <dgm:t>
        <a:bodyPr/>
        <a:lstStyle/>
        <a:p>
          <a:r>
            <a:rPr lang="en-US"/>
            <a:t>2000's</a:t>
          </a:r>
        </a:p>
      </dgm:t>
    </dgm:pt>
    <dgm:pt modelId="{CF6A603C-A304-4028-A712-5C3FBE39F627}" type="parTrans" cxnId="{785E624C-BD46-4FDA-A78D-612859DB983B}">
      <dgm:prSet/>
      <dgm:spPr/>
      <dgm:t>
        <a:bodyPr/>
        <a:lstStyle/>
        <a:p>
          <a:endParaRPr lang="en-US"/>
        </a:p>
      </dgm:t>
    </dgm:pt>
    <dgm:pt modelId="{AFEDE476-E8BC-41CD-8EF2-C9242C8D1CDD}" type="sibTrans" cxnId="{785E624C-BD46-4FDA-A78D-612859DB983B}">
      <dgm:prSet/>
      <dgm:spPr/>
      <dgm:t>
        <a:bodyPr/>
        <a:lstStyle/>
        <a:p>
          <a:endParaRPr lang="en-US"/>
        </a:p>
      </dgm:t>
    </dgm:pt>
    <dgm:pt modelId="{61C96176-3FEC-42B7-86CB-C010D0E3BB24}">
      <dgm:prSet/>
      <dgm:spPr/>
      <dgm:t>
        <a:bodyPr/>
        <a:lstStyle/>
        <a:p>
          <a:r>
            <a:rPr lang="en-US"/>
            <a:t>1990's</a:t>
          </a:r>
        </a:p>
      </dgm:t>
    </dgm:pt>
    <dgm:pt modelId="{1F00E2F8-721D-4AD8-8639-F324CB479507}" type="parTrans" cxnId="{A2E19BC2-EA75-4F53-BC82-21B63607AC6D}">
      <dgm:prSet/>
      <dgm:spPr/>
      <dgm:t>
        <a:bodyPr/>
        <a:lstStyle/>
        <a:p>
          <a:endParaRPr lang="en-US"/>
        </a:p>
      </dgm:t>
    </dgm:pt>
    <dgm:pt modelId="{CEE09035-6D2B-4556-862C-C6C79713E712}" type="sibTrans" cxnId="{A2E19BC2-EA75-4F53-BC82-21B63607AC6D}">
      <dgm:prSet/>
      <dgm:spPr/>
      <dgm:t>
        <a:bodyPr/>
        <a:lstStyle/>
        <a:p>
          <a:endParaRPr lang="en-US"/>
        </a:p>
      </dgm:t>
    </dgm:pt>
    <dgm:pt modelId="{DA145BEC-7E57-4EB3-8F9C-F901D292F77B}">
      <dgm:prSet/>
      <dgm:spPr/>
      <dgm:t>
        <a:bodyPr/>
        <a:lstStyle/>
        <a:p>
          <a:r>
            <a:rPr lang="en-US"/>
            <a:t>1980's</a:t>
          </a:r>
        </a:p>
      </dgm:t>
    </dgm:pt>
    <dgm:pt modelId="{C1257422-B7F7-44A8-A002-FA7FC88B6E87}" type="parTrans" cxnId="{8D195A4D-C247-4E35-AC1D-F485837AE395}">
      <dgm:prSet/>
      <dgm:spPr/>
      <dgm:t>
        <a:bodyPr/>
        <a:lstStyle/>
        <a:p>
          <a:endParaRPr lang="en-US"/>
        </a:p>
      </dgm:t>
    </dgm:pt>
    <dgm:pt modelId="{35E71E6F-CAB3-4FCA-9280-EFD3CA78857D}" type="sibTrans" cxnId="{8D195A4D-C247-4E35-AC1D-F485837AE395}">
      <dgm:prSet/>
      <dgm:spPr/>
      <dgm:t>
        <a:bodyPr/>
        <a:lstStyle/>
        <a:p>
          <a:endParaRPr lang="en-US"/>
        </a:p>
      </dgm:t>
    </dgm:pt>
    <dgm:pt modelId="{9518C28B-6B42-42B9-B97A-71DE7D330D21}">
      <dgm:prSet/>
      <dgm:spPr/>
      <dgm:t>
        <a:bodyPr/>
        <a:lstStyle/>
        <a:p>
          <a:r>
            <a:rPr lang="en-US"/>
            <a:t>Further development of experiential approaches and task analysis</a:t>
          </a:r>
        </a:p>
      </dgm:t>
    </dgm:pt>
    <dgm:pt modelId="{1F2D8C78-264B-404C-91FA-C1DE39087434}" type="parTrans" cxnId="{CBBBB1C9-911E-4007-8B4A-D0D166789F0D}">
      <dgm:prSet/>
      <dgm:spPr/>
      <dgm:t>
        <a:bodyPr/>
        <a:lstStyle/>
        <a:p>
          <a:endParaRPr lang="en-US"/>
        </a:p>
      </dgm:t>
    </dgm:pt>
    <dgm:pt modelId="{78DA4F93-2EDA-4881-81E7-632EC83B8943}" type="sibTrans" cxnId="{CBBBB1C9-911E-4007-8B4A-D0D166789F0D}">
      <dgm:prSet/>
      <dgm:spPr/>
      <dgm:t>
        <a:bodyPr/>
        <a:lstStyle/>
        <a:p>
          <a:endParaRPr lang="en-US"/>
        </a:p>
      </dgm:t>
    </dgm:pt>
    <dgm:pt modelId="{6A94E780-BD08-418F-8D40-FE78D93BB205}">
      <dgm:prSet/>
      <dgm:spPr/>
      <dgm:t>
        <a:bodyPr/>
        <a:lstStyle/>
        <a:p>
          <a:r>
            <a:rPr lang="en-US"/>
            <a:t>Further developments, but is seen as a quieter movement of approach shift - particularly in Europe as PCT builds a quiet momentum...CBT is becoming the evidence based approach to use within therapies.</a:t>
          </a:r>
        </a:p>
      </dgm:t>
    </dgm:pt>
    <dgm:pt modelId="{BB30C071-5E1D-4DAC-8BF7-2D0C60B7826E}" type="parTrans" cxnId="{8DBB14B5-FCC4-4959-8D4C-4F814082D541}">
      <dgm:prSet/>
      <dgm:spPr/>
      <dgm:t>
        <a:bodyPr/>
        <a:lstStyle/>
        <a:p>
          <a:endParaRPr lang="en-US"/>
        </a:p>
      </dgm:t>
    </dgm:pt>
    <dgm:pt modelId="{75668B25-A420-490C-8E25-6E9F2527AFEE}" type="sibTrans" cxnId="{8DBB14B5-FCC4-4959-8D4C-4F814082D541}">
      <dgm:prSet/>
      <dgm:spPr/>
      <dgm:t>
        <a:bodyPr/>
        <a:lstStyle/>
        <a:p>
          <a:endParaRPr lang="en-US"/>
        </a:p>
      </dgm:t>
    </dgm:pt>
    <dgm:pt modelId="{753D7CF2-A7C2-43F3-AD33-E7012FC22245}">
      <dgm:prSet/>
      <dgm:spPr/>
      <dgm:t>
        <a:bodyPr/>
        <a:lstStyle/>
        <a:p>
          <a:r>
            <a:rPr lang="en-US"/>
            <a:t>Process-experiential revival. Training in Process- Experiential - EFT (schools begin to develop). Huge amount of research being released.</a:t>
          </a:r>
        </a:p>
      </dgm:t>
    </dgm:pt>
    <dgm:pt modelId="{DA1BA799-B379-4B0C-8083-400BB844B1CA}" type="parTrans" cxnId="{D45CDBF1-8228-4F6F-9F1E-47A828CD1297}">
      <dgm:prSet/>
      <dgm:spPr/>
      <dgm:t>
        <a:bodyPr/>
        <a:lstStyle/>
        <a:p>
          <a:endParaRPr lang="en-US"/>
        </a:p>
      </dgm:t>
    </dgm:pt>
    <dgm:pt modelId="{934966F1-C4C2-4A23-88BB-C0B4DCB3FB16}" type="sibTrans" cxnId="{D45CDBF1-8228-4F6F-9F1E-47A828CD1297}">
      <dgm:prSet/>
      <dgm:spPr/>
      <dgm:t>
        <a:bodyPr/>
        <a:lstStyle/>
        <a:p>
          <a:endParaRPr lang="en-US"/>
        </a:p>
      </dgm:t>
    </dgm:pt>
    <dgm:pt modelId="{0D534AF0-1390-4E34-9DBB-2698C36C5028}">
      <dgm:prSet/>
      <dgm:spPr/>
      <dgm:t>
        <a:bodyPr/>
        <a:lstStyle/>
        <a:p>
          <a:r>
            <a:rPr lang="en-US"/>
            <a:t>Founding  of EFT world association. Still has a battle for recognition, but alongside this is a swathe of research from Greenberg and peers</a:t>
          </a:r>
        </a:p>
      </dgm:t>
    </dgm:pt>
    <dgm:pt modelId="{F5ECDB5B-0D9F-4A92-B07F-9B14DF04B393}" type="parTrans" cxnId="{C11E9AA4-95BF-436F-89BE-30E7303FB028}">
      <dgm:prSet/>
      <dgm:spPr/>
      <dgm:t>
        <a:bodyPr/>
        <a:lstStyle/>
        <a:p>
          <a:endParaRPr lang="en-US"/>
        </a:p>
      </dgm:t>
    </dgm:pt>
    <dgm:pt modelId="{321D39F0-981F-4810-B276-668893FFBEB2}" type="sibTrans" cxnId="{C11E9AA4-95BF-436F-89BE-30E7303FB028}">
      <dgm:prSet/>
      <dgm:spPr/>
      <dgm:t>
        <a:bodyPr/>
        <a:lstStyle/>
        <a:p>
          <a:endParaRPr lang="en-US"/>
        </a:p>
      </dgm:t>
    </dgm:pt>
    <dgm:pt modelId="{4C7D849A-DCAC-40AB-A67C-8761C4AE2117}">
      <dgm:prSet/>
      <dgm:spPr/>
      <dgm:t>
        <a:bodyPr/>
        <a:lstStyle/>
        <a:p>
          <a:r>
            <a:rPr lang="en-US"/>
            <a:t>2010's</a:t>
          </a:r>
        </a:p>
      </dgm:t>
    </dgm:pt>
    <dgm:pt modelId="{E2AD7787-C3E9-4EFE-8E43-5D8579128D45}" type="parTrans" cxnId="{208BA17D-D02D-45C1-A3AF-E7F319BAFB84}">
      <dgm:prSet/>
      <dgm:spPr/>
      <dgm:t>
        <a:bodyPr/>
        <a:lstStyle/>
        <a:p>
          <a:endParaRPr lang="en-US"/>
        </a:p>
      </dgm:t>
    </dgm:pt>
    <dgm:pt modelId="{EA701784-FFAE-45F5-B2C7-3AA5C9C593AB}" type="sibTrans" cxnId="{208BA17D-D02D-45C1-A3AF-E7F319BAFB84}">
      <dgm:prSet/>
      <dgm:spPr/>
      <dgm:t>
        <a:bodyPr/>
        <a:lstStyle/>
        <a:p>
          <a:endParaRPr lang="en-US"/>
        </a:p>
      </dgm:t>
    </dgm:pt>
    <dgm:pt modelId="{748C66B5-7D2B-407A-8BDD-CD5D6AB5004A}">
      <dgm:prSet/>
      <dgm:spPr/>
      <dgm:t>
        <a:bodyPr/>
        <a:lstStyle/>
        <a:p>
          <a:r>
            <a:rPr lang="en-US"/>
            <a:t>We now have world-wide EFT training. EFT is now being applied to anxiety and eating difficulties, It has a model for Counselling for Depression and again books, texts, resaerch is continuing to be developed across the world.</a:t>
          </a:r>
        </a:p>
      </dgm:t>
    </dgm:pt>
    <dgm:pt modelId="{4CA1117B-00BF-4DA6-8709-02CEF429CBE3}" type="parTrans" cxnId="{D6A1C486-83F3-4E5E-956C-BEBFBB97F4BE}">
      <dgm:prSet/>
      <dgm:spPr/>
      <dgm:t>
        <a:bodyPr/>
        <a:lstStyle/>
        <a:p>
          <a:endParaRPr lang="en-US"/>
        </a:p>
      </dgm:t>
    </dgm:pt>
    <dgm:pt modelId="{D69EDBD1-0C7B-4044-94DB-03CD826C32B3}" type="sibTrans" cxnId="{D6A1C486-83F3-4E5E-956C-BEBFBB97F4BE}">
      <dgm:prSet/>
      <dgm:spPr/>
      <dgm:t>
        <a:bodyPr/>
        <a:lstStyle/>
        <a:p>
          <a:endParaRPr lang="en-US"/>
        </a:p>
      </dgm:t>
    </dgm:pt>
    <dgm:pt modelId="{9978EF1C-F6FC-4395-B99F-31C4CA73BC34}" type="pres">
      <dgm:prSet presAssocID="{65C4F435-CAE7-40D5-97A3-6BE29A1C69AC}" presName="linearFlow" presStyleCnt="0">
        <dgm:presLayoutVars>
          <dgm:dir/>
          <dgm:animLvl val="lvl"/>
          <dgm:resizeHandles val="exact"/>
        </dgm:presLayoutVars>
      </dgm:prSet>
      <dgm:spPr/>
    </dgm:pt>
    <dgm:pt modelId="{71C819A2-3C96-4E3A-A492-0C6900E47141}" type="pres">
      <dgm:prSet presAssocID="{3E62845C-E8F6-4FB5-BE23-9F335C600A5A}" presName="composite" presStyleCnt="0"/>
      <dgm:spPr/>
    </dgm:pt>
    <dgm:pt modelId="{E7F4E6B0-CD88-496A-B029-173D98DA6403}" type="pres">
      <dgm:prSet presAssocID="{3E62845C-E8F6-4FB5-BE23-9F335C600A5A}" presName="parentText" presStyleLbl="alignNode1" presStyleIdx="0" presStyleCnt="8">
        <dgm:presLayoutVars>
          <dgm:chMax val="1"/>
          <dgm:bulletEnabled val="1"/>
        </dgm:presLayoutVars>
      </dgm:prSet>
      <dgm:spPr/>
    </dgm:pt>
    <dgm:pt modelId="{C668BF7F-F798-49CB-B1EB-E5D03B4642F8}" type="pres">
      <dgm:prSet presAssocID="{3E62845C-E8F6-4FB5-BE23-9F335C600A5A}" presName="descendantText" presStyleLbl="alignAcc1" presStyleIdx="0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CAC8756-F631-4A95-BA4A-D5E86491A4C5}" type="pres">
      <dgm:prSet presAssocID="{658EFE8B-8DE0-4F6F-84BA-95275F3B60C8}" presName="sp" presStyleCnt="0"/>
      <dgm:spPr/>
    </dgm:pt>
    <dgm:pt modelId="{A2A53979-DAF5-4F2E-A9E8-9D619E316CAE}" type="pres">
      <dgm:prSet presAssocID="{6D8F21C7-A63C-444B-A4AE-A612864AF739}" presName="composite" presStyleCnt="0"/>
      <dgm:spPr/>
    </dgm:pt>
    <dgm:pt modelId="{589F4875-F077-4F27-A0B1-747A57F1A00B}" type="pres">
      <dgm:prSet presAssocID="{6D8F21C7-A63C-444B-A4AE-A612864AF739}" presName="parentText" presStyleLbl="alignNode1" presStyleIdx="1" presStyleCnt="8">
        <dgm:presLayoutVars>
          <dgm:chMax val="1"/>
          <dgm:bulletEnabled val="1"/>
        </dgm:presLayoutVars>
      </dgm:prSet>
      <dgm:spPr/>
    </dgm:pt>
    <dgm:pt modelId="{27BA33C4-0D39-4E4E-9004-200E952B6DF9}" type="pres">
      <dgm:prSet presAssocID="{6D8F21C7-A63C-444B-A4AE-A612864AF739}" presName="descendantText" presStyleLbl="alignAcc1" presStyleIdx="1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4E6831-12B4-46B2-B6EF-2F033A9686AE}" type="pres">
      <dgm:prSet presAssocID="{40177995-2B1B-4773-AD25-6C72800B3D8D}" presName="sp" presStyleCnt="0"/>
      <dgm:spPr/>
    </dgm:pt>
    <dgm:pt modelId="{CE4C7B87-D697-4AC5-AA1B-951ECF9BDB2D}" type="pres">
      <dgm:prSet presAssocID="{05A76998-AE33-4B47-9236-923DF4B4A306}" presName="composite" presStyleCnt="0"/>
      <dgm:spPr/>
    </dgm:pt>
    <dgm:pt modelId="{895D17D0-AE05-4DDC-8348-E06924477A56}" type="pres">
      <dgm:prSet presAssocID="{05A76998-AE33-4B47-9236-923DF4B4A306}" presName="parentText" presStyleLbl="alignNode1" presStyleIdx="2" presStyleCnt="8">
        <dgm:presLayoutVars>
          <dgm:chMax val="1"/>
          <dgm:bulletEnabled val="1"/>
        </dgm:presLayoutVars>
      </dgm:prSet>
      <dgm:spPr/>
    </dgm:pt>
    <dgm:pt modelId="{E638282E-19E8-4DDD-8C03-3D5DE1D5EE3A}" type="pres">
      <dgm:prSet presAssocID="{05A76998-AE33-4B47-9236-923DF4B4A306}" presName="descendantText" presStyleLbl="alignAcc1" presStyleIdx="2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8FF38FE-84A7-46E9-892B-0CE98B8DB978}" type="pres">
      <dgm:prSet presAssocID="{EB3CA0EF-5FA5-4534-9DC7-1A4731DFB6C4}" presName="sp" presStyleCnt="0"/>
      <dgm:spPr/>
    </dgm:pt>
    <dgm:pt modelId="{EDD22387-3BE8-43E3-9403-F7E7A4E6E197}" type="pres">
      <dgm:prSet presAssocID="{AA9B9604-1635-435B-BF2A-CB268B2B0AFA}" presName="composite" presStyleCnt="0"/>
      <dgm:spPr/>
    </dgm:pt>
    <dgm:pt modelId="{2A7FB294-0D11-4AA7-B6D8-05992682DADD}" type="pres">
      <dgm:prSet presAssocID="{AA9B9604-1635-435B-BF2A-CB268B2B0AFA}" presName="parentText" presStyleLbl="alignNode1" presStyleIdx="3" presStyleCnt="8">
        <dgm:presLayoutVars>
          <dgm:chMax val="1"/>
          <dgm:bulletEnabled val="1"/>
        </dgm:presLayoutVars>
      </dgm:prSet>
      <dgm:spPr/>
    </dgm:pt>
    <dgm:pt modelId="{3CD0C1DB-56D6-42D0-AAB7-6AD3BC511B45}" type="pres">
      <dgm:prSet presAssocID="{AA9B9604-1635-435B-BF2A-CB268B2B0AFA}" presName="descendantText" presStyleLbl="alignAcc1" presStyleIdx="3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74938F9-0D9B-4175-911A-1AACC7E75013}" type="pres">
      <dgm:prSet presAssocID="{293C9884-62CD-4DD9-8EF0-313109A736D7}" presName="sp" presStyleCnt="0"/>
      <dgm:spPr/>
    </dgm:pt>
    <dgm:pt modelId="{3E11AB70-D0DC-421B-812F-B49BC4B074ED}" type="pres">
      <dgm:prSet presAssocID="{DA145BEC-7E57-4EB3-8F9C-F901D292F77B}" presName="composite" presStyleCnt="0"/>
      <dgm:spPr/>
    </dgm:pt>
    <dgm:pt modelId="{7490F602-7719-4EB8-86AC-15C63B3CD968}" type="pres">
      <dgm:prSet presAssocID="{DA145BEC-7E57-4EB3-8F9C-F901D292F77B}" presName="parentText" presStyleLbl="alignNode1" presStyleIdx="4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AC2BF25-0D39-46D4-85DD-7CABD37EDD5C}" type="pres">
      <dgm:prSet presAssocID="{DA145BEC-7E57-4EB3-8F9C-F901D292F77B}" presName="descendantText" presStyleLbl="alignAcc1" presStyleIdx="4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253FF7E-A6DD-4506-AF48-35D00A5917B1}" type="pres">
      <dgm:prSet presAssocID="{35E71E6F-CAB3-4FCA-9280-EFD3CA78857D}" presName="sp" presStyleCnt="0"/>
      <dgm:spPr/>
    </dgm:pt>
    <dgm:pt modelId="{5E20BC5D-73C8-4482-B3C6-67CF22E3A521}" type="pres">
      <dgm:prSet presAssocID="{61C96176-3FEC-42B7-86CB-C010D0E3BB24}" presName="composite" presStyleCnt="0"/>
      <dgm:spPr/>
    </dgm:pt>
    <dgm:pt modelId="{24638843-8A16-48F9-BBFF-86E0F91C7C80}" type="pres">
      <dgm:prSet presAssocID="{61C96176-3FEC-42B7-86CB-C010D0E3BB24}" presName="parentText" presStyleLbl="alignNode1" presStyleIdx="5" presStyleCnt="8">
        <dgm:presLayoutVars>
          <dgm:chMax val="1"/>
          <dgm:bulletEnabled val="1"/>
        </dgm:presLayoutVars>
      </dgm:prSet>
      <dgm:spPr/>
    </dgm:pt>
    <dgm:pt modelId="{313F54E7-CBC6-4C9C-8958-9AF0DC8EE0EF}" type="pres">
      <dgm:prSet presAssocID="{61C96176-3FEC-42B7-86CB-C010D0E3BB24}" presName="descendantText" presStyleLbl="alignAcc1" presStyleIdx="5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7DB41E0-BF3B-402E-8D27-A622146771E8}" type="pres">
      <dgm:prSet presAssocID="{CEE09035-6D2B-4556-862C-C6C79713E712}" presName="sp" presStyleCnt="0"/>
      <dgm:spPr/>
    </dgm:pt>
    <dgm:pt modelId="{4E66B93E-B4C9-44AC-90D6-6CAE017AF430}" type="pres">
      <dgm:prSet presAssocID="{3E3BF9A9-03CA-4D3D-8E14-E19B3B112A81}" presName="composite" presStyleCnt="0"/>
      <dgm:spPr/>
    </dgm:pt>
    <dgm:pt modelId="{18D448D4-AC91-4B48-A6DD-6AAD49137DA2}" type="pres">
      <dgm:prSet presAssocID="{3E3BF9A9-03CA-4D3D-8E14-E19B3B112A81}" presName="parentText" presStyleLbl="alignNode1" presStyleIdx="6" presStyleCnt="8">
        <dgm:presLayoutVars>
          <dgm:chMax val="1"/>
          <dgm:bulletEnabled val="1"/>
        </dgm:presLayoutVars>
      </dgm:prSet>
      <dgm:spPr/>
    </dgm:pt>
    <dgm:pt modelId="{921284FB-4BAC-4802-A708-7D859C7C4804}" type="pres">
      <dgm:prSet presAssocID="{3E3BF9A9-03CA-4D3D-8E14-E19B3B112A81}" presName="descendantText" presStyleLbl="alignAcc1" presStyleIdx="6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041ACA1-18D4-4679-9715-9937D62735AF}" type="pres">
      <dgm:prSet presAssocID="{AFEDE476-E8BC-41CD-8EF2-C9242C8D1CDD}" presName="sp" presStyleCnt="0"/>
      <dgm:spPr/>
    </dgm:pt>
    <dgm:pt modelId="{E9810A1F-05A2-4C57-BD66-E86488693D5B}" type="pres">
      <dgm:prSet presAssocID="{4C7D849A-DCAC-40AB-A67C-8761C4AE2117}" presName="composite" presStyleCnt="0"/>
      <dgm:spPr/>
    </dgm:pt>
    <dgm:pt modelId="{01EC8DC9-0D93-404E-A814-DAABCCD4BB90}" type="pres">
      <dgm:prSet presAssocID="{4C7D849A-DCAC-40AB-A67C-8761C4AE2117}" presName="parentText" presStyleLbl="alignNode1" presStyleIdx="7" presStyleCnt="8">
        <dgm:presLayoutVars>
          <dgm:chMax val="1"/>
          <dgm:bulletEnabled val="1"/>
        </dgm:presLayoutVars>
      </dgm:prSet>
      <dgm:spPr/>
    </dgm:pt>
    <dgm:pt modelId="{CD29FA1E-1729-4D5A-B0CC-DC4D673D1488}" type="pres">
      <dgm:prSet presAssocID="{4C7D849A-DCAC-40AB-A67C-8761C4AE2117}" presName="descendantText" presStyleLbl="alignAcc1" presStyleIdx="7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7AC59D0-4D9D-4CAD-B0E7-FA416F0292B3}" srcId="{6D8F21C7-A63C-444B-A4AE-A612864AF739}" destId="{693A77A7-F7B1-4CEB-AC8D-3C897AB89F4D}" srcOrd="0" destOrd="0" parTransId="{9B2263AC-D083-43F8-8B8E-2F15E0EBCD10}" sibTransId="{099D307D-61C4-41E2-90BC-43601E6BC2BD}"/>
    <dgm:cxn modelId="{F69F3823-C804-4EBD-ACF2-B2F922E6CA33}" type="presOf" srcId="{748C66B5-7D2B-407A-8BDD-CD5D6AB5004A}" destId="{CD29FA1E-1729-4D5A-B0CC-DC4D673D1488}" srcOrd="0" destOrd="0" presId="urn:microsoft.com/office/officeart/2005/8/layout/chevron2"/>
    <dgm:cxn modelId="{D45CDBF1-8228-4F6F-9F1E-47A828CD1297}" srcId="{61C96176-3FEC-42B7-86CB-C010D0E3BB24}" destId="{753D7CF2-A7C2-43F3-AD33-E7012FC22245}" srcOrd="0" destOrd="0" parTransId="{DA1BA799-B379-4B0C-8083-400BB844B1CA}" sibTransId="{934966F1-C4C2-4A23-88BB-C0B4DCB3FB16}"/>
    <dgm:cxn modelId="{96A75D55-9963-49A9-8CD6-65350574829E}" type="presOf" srcId="{05A76998-AE33-4B47-9236-923DF4B4A306}" destId="{895D17D0-AE05-4DDC-8348-E06924477A56}" srcOrd="0" destOrd="0" presId="urn:microsoft.com/office/officeart/2005/8/layout/chevron2"/>
    <dgm:cxn modelId="{06665711-8E80-49F7-ADDE-D12D8E46794F}" srcId="{65C4F435-CAE7-40D5-97A3-6BE29A1C69AC}" destId="{6D8F21C7-A63C-444B-A4AE-A612864AF739}" srcOrd="1" destOrd="0" parTransId="{3ABD2B46-4828-4148-8EEE-CEEAFF79D941}" sibTransId="{40177995-2B1B-4773-AD25-6C72800B3D8D}"/>
    <dgm:cxn modelId="{49B1CEE9-941E-425D-9678-B36D1744F7CA}" type="presOf" srcId="{753D7CF2-A7C2-43F3-AD33-E7012FC22245}" destId="{313F54E7-CBC6-4C9C-8958-9AF0DC8EE0EF}" srcOrd="0" destOrd="0" presId="urn:microsoft.com/office/officeart/2005/8/layout/chevron2"/>
    <dgm:cxn modelId="{1734DF09-1FB5-466E-B413-AC791422DB53}" type="presOf" srcId="{6D8F21C7-A63C-444B-A4AE-A612864AF739}" destId="{589F4875-F077-4F27-A0B1-747A57F1A00B}" srcOrd="0" destOrd="0" presId="urn:microsoft.com/office/officeart/2005/8/layout/chevron2"/>
    <dgm:cxn modelId="{B91596ED-2E37-4FD1-9CA7-E8F65E20CD20}" type="presOf" srcId="{4C7D849A-DCAC-40AB-A67C-8761C4AE2117}" destId="{01EC8DC9-0D93-404E-A814-DAABCCD4BB90}" srcOrd="0" destOrd="0" presId="urn:microsoft.com/office/officeart/2005/8/layout/chevron2"/>
    <dgm:cxn modelId="{D6A1C486-83F3-4E5E-956C-BEBFBB97F4BE}" srcId="{4C7D849A-DCAC-40AB-A67C-8761C4AE2117}" destId="{748C66B5-7D2B-407A-8BDD-CD5D6AB5004A}" srcOrd="0" destOrd="0" parTransId="{4CA1117B-00BF-4DA6-8709-02CEF429CBE3}" sibTransId="{D69EDBD1-0C7B-4044-94DB-03CD826C32B3}"/>
    <dgm:cxn modelId="{208BA17D-D02D-45C1-A3AF-E7F319BAFB84}" srcId="{65C4F435-CAE7-40D5-97A3-6BE29A1C69AC}" destId="{4C7D849A-DCAC-40AB-A67C-8761C4AE2117}" srcOrd="7" destOrd="0" parTransId="{E2AD7787-C3E9-4EFE-8E43-5D8579128D45}" sibTransId="{EA701784-FFAE-45F5-B2C7-3AA5C9C593AB}"/>
    <dgm:cxn modelId="{C96792A7-FA15-4D7F-A8CF-DE5921E50078}" srcId="{05A76998-AE33-4B47-9236-923DF4B4A306}" destId="{8E16DC67-0311-4971-832C-0B40E4447003}" srcOrd="0" destOrd="0" parTransId="{238CE376-180C-48B4-84EC-169BBAFB4CF0}" sibTransId="{4A1EF685-F7BC-4F3D-951E-F10AF0C44DF3}"/>
    <dgm:cxn modelId="{F6F5AA93-8A4C-48AA-B174-A04ED0A039E8}" type="presOf" srcId="{AA9B9604-1635-435B-BF2A-CB268B2B0AFA}" destId="{2A7FB294-0D11-4AA7-B6D8-05992682DADD}" srcOrd="0" destOrd="0" presId="urn:microsoft.com/office/officeart/2005/8/layout/chevron2"/>
    <dgm:cxn modelId="{E7CD8DB8-BE35-4354-B702-2382844E4375}" type="presOf" srcId="{693A77A7-F7B1-4CEB-AC8D-3C897AB89F4D}" destId="{27BA33C4-0D39-4E4E-9004-200E952B6DF9}" srcOrd="0" destOrd="0" presId="urn:microsoft.com/office/officeart/2005/8/layout/chevron2"/>
    <dgm:cxn modelId="{9D1D4DE9-3D9C-46D1-9992-9155A558505A}" type="presOf" srcId="{61C96176-3FEC-42B7-86CB-C010D0E3BB24}" destId="{24638843-8A16-48F9-BBFF-86E0F91C7C80}" srcOrd="0" destOrd="0" presId="urn:microsoft.com/office/officeart/2005/8/layout/chevron2"/>
    <dgm:cxn modelId="{AFCDFFEE-EFF8-4BF2-938F-03E51BFA3835}" type="presOf" srcId="{DA145BEC-7E57-4EB3-8F9C-F901D292F77B}" destId="{7490F602-7719-4EB8-86AC-15C63B3CD968}" srcOrd="0" destOrd="0" presId="urn:microsoft.com/office/officeart/2005/8/layout/chevron2"/>
    <dgm:cxn modelId="{785E624C-BD46-4FDA-A78D-612859DB983B}" srcId="{65C4F435-CAE7-40D5-97A3-6BE29A1C69AC}" destId="{3E3BF9A9-03CA-4D3D-8E14-E19B3B112A81}" srcOrd="6" destOrd="0" parTransId="{CF6A603C-A304-4028-A712-5C3FBE39F627}" sibTransId="{AFEDE476-E8BC-41CD-8EF2-C9242C8D1CDD}"/>
    <dgm:cxn modelId="{86540D6D-2ED6-4679-907B-D589E626BCD2}" type="presOf" srcId="{65C4F435-CAE7-40D5-97A3-6BE29A1C69AC}" destId="{9978EF1C-F6FC-4395-B99F-31C4CA73BC34}" srcOrd="0" destOrd="0" presId="urn:microsoft.com/office/officeart/2005/8/layout/chevron2"/>
    <dgm:cxn modelId="{A2E19BC2-EA75-4F53-BC82-21B63607AC6D}" srcId="{65C4F435-CAE7-40D5-97A3-6BE29A1C69AC}" destId="{61C96176-3FEC-42B7-86CB-C010D0E3BB24}" srcOrd="5" destOrd="0" parTransId="{1F00E2F8-721D-4AD8-8639-F324CB479507}" sibTransId="{CEE09035-6D2B-4556-862C-C6C79713E712}"/>
    <dgm:cxn modelId="{0761DF29-5B61-429C-A0C8-8D5460C79935}" srcId="{65C4F435-CAE7-40D5-97A3-6BE29A1C69AC}" destId="{05A76998-AE33-4B47-9236-923DF4B4A306}" srcOrd="2" destOrd="0" parTransId="{7669AE4B-D208-43F2-B0CF-0C7EB5F0125E}" sibTransId="{EB3CA0EF-5FA5-4534-9DC7-1A4731DFB6C4}"/>
    <dgm:cxn modelId="{C11E9AA4-95BF-436F-89BE-30E7303FB028}" srcId="{3E3BF9A9-03CA-4D3D-8E14-E19B3B112A81}" destId="{0D534AF0-1390-4E34-9DBB-2698C36C5028}" srcOrd="0" destOrd="0" parTransId="{F5ECDB5B-0D9F-4A92-B07F-9B14DF04B393}" sibTransId="{321D39F0-981F-4810-B276-668893FFBEB2}"/>
    <dgm:cxn modelId="{C17580AD-BBF3-4018-9F70-0FBFAC369655}" type="presOf" srcId="{6A94E780-BD08-418F-8D40-FE78D93BB205}" destId="{2AC2BF25-0D39-46D4-85DD-7CABD37EDD5C}" srcOrd="0" destOrd="0" presId="urn:microsoft.com/office/officeart/2005/8/layout/chevron2"/>
    <dgm:cxn modelId="{267BA0F5-78D4-4583-833B-E0F9ACFCABC9}" srcId="{65C4F435-CAE7-40D5-97A3-6BE29A1C69AC}" destId="{3E62845C-E8F6-4FB5-BE23-9F335C600A5A}" srcOrd="0" destOrd="0" parTransId="{5B17B0B4-EEC6-4800-8916-383ECDE62A5E}" sibTransId="{658EFE8B-8DE0-4F6F-84BA-95275F3B60C8}"/>
    <dgm:cxn modelId="{B0BC7E2C-ADE7-4270-9191-7A85095C628E}" type="presOf" srcId="{031D1565-C051-47D5-83CD-5DE24282B49B}" destId="{C668BF7F-F798-49CB-B1EB-E5D03B4642F8}" srcOrd="0" destOrd="0" presId="urn:microsoft.com/office/officeart/2005/8/layout/chevron2"/>
    <dgm:cxn modelId="{00B45C19-9924-492D-BD0C-009BB64EB7AA}" type="presOf" srcId="{3E62845C-E8F6-4FB5-BE23-9F335C600A5A}" destId="{E7F4E6B0-CD88-496A-B029-173D98DA6403}" srcOrd="0" destOrd="0" presId="urn:microsoft.com/office/officeart/2005/8/layout/chevron2"/>
    <dgm:cxn modelId="{E5F2F664-5622-41EC-B19C-651907B20163}" type="presOf" srcId="{3E3BF9A9-03CA-4D3D-8E14-E19B3B112A81}" destId="{18D448D4-AC91-4B48-A6DD-6AAD49137DA2}" srcOrd="0" destOrd="0" presId="urn:microsoft.com/office/officeart/2005/8/layout/chevron2"/>
    <dgm:cxn modelId="{633D14E1-683F-448B-AA4F-582064F3E526}" type="presOf" srcId="{9518C28B-6B42-42B9-B97A-71DE7D330D21}" destId="{3CD0C1DB-56D6-42D0-AAB7-6AD3BC511B45}" srcOrd="0" destOrd="0" presId="urn:microsoft.com/office/officeart/2005/8/layout/chevron2"/>
    <dgm:cxn modelId="{AFD388B2-80E4-45AA-B145-8A5EE0247975}" type="presOf" srcId="{8E16DC67-0311-4971-832C-0B40E4447003}" destId="{E638282E-19E8-4DDD-8C03-3D5DE1D5EE3A}" srcOrd="0" destOrd="0" presId="urn:microsoft.com/office/officeart/2005/8/layout/chevron2"/>
    <dgm:cxn modelId="{8DBB14B5-FCC4-4959-8D4C-4F814082D541}" srcId="{DA145BEC-7E57-4EB3-8F9C-F901D292F77B}" destId="{6A94E780-BD08-418F-8D40-FE78D93BB205}" srcOrd="0" destOrd="0" parTransId="{BB30C071-5E1D-4DAC-8BF7-2D0C60B7826E}" sibTransId="{75668B25-A420-490C-8E25-6E9F2527AFEE}"/>
    <dgm:cxn modelId="{DDCAFD21-1831-4239-8231-810E26612F66}" srcId="{65C4F435-CAE7-40D5-97A3-6BE29A1C69AC}" destId="{AA9B9604-1635-435B-BF2A-CB268B2B0AFA}" srcOrd="3" destOrd="0" parTransId="{8457BA82-1FF6-40B8-BDA1-CFF69A41EB64}" sibTransId="{293C9884-62CD-4DD9-8EF0-313109A736D7}"/>
    <dgm:cxn modelId="{CBBBB1C9-911E-4007-8B4A-D0D166789F0D}" srcId="{AA9B9604-1635-435B-BF2A-CB268B2B0AFA}" destId="{9518C28B-6B42-42B9-B97A-71DE7D330D21}" srcOrd="0" destOrd="0" parTransId="{1F2D8C78-264B-404C-91FA-C1DE39087434}" sibTransId="{78DA4F93-2EDA-4881-81E7-632EC83B8943}"/>
    <dgm:cxn modelId="{8D195A4D-C247-4E35-AC1D-F485837AE395}" srcId="{65C4F435-CAE7-40D5-97A3-6BE29A1C69AC}" destId="{DA145BEC-7E57-4EB3-8F9C-F901D292F77B}" srcOrd="4" destOrd="0" parTransId="{C1257422-B7F7-44A8-A002-FA7FC88B6E87}" sibTransId="{35E71E6F-CAB3-4FCA-9280-EFD3CA78857D}"/>
    <dgm:cxn modelId="{89AA9834-285C-4EE1-B2D7-E6555DD8BF92}" srcId="{3E62845C-E8F6-4FB5-BE23-9F335C600A5A}" destId="{031D1565-C051-47D5-83CD-5DE24282B49B}" srcOrd="0" destOrd="0" parTransId="{F14EEE7C-8426-4528-80FF-164601EF2354}" sibTransId="{C361BED5-071E-4116-B32D-A7A6330A8833}"/>
    <dgm:cxn modelId="{C3B3D8A2-020B-44DE-87C2-78F5B19F291F}" type="presOf" srcId="{0D534AF0-1390-4E34-9DBB-2698C36C5028}" destId="{921284FB-4BAC-4802-A708-7D859C7C4804}" srcOrd="0" destOrd="0" presId="urn:microsoft.com/office/officeart/2005/8/layout/chevron2"/>
    <dgm:cxn modelId="{399F7D13-0520-440C-A89C-4BCC7B1A2ED5}" type="presParOf" srcId="{9978EF1C-F6FC-4395-B99F-31C4CA73BC34}" destId="{71C819A2-3C96-4E3A-A492-0C6900E47141}" srcOrd="0" destOrd="0" presId="urn:microsoft.com/office/officeart/2005/8/layout/chevron2"/>
    <dgm:cxn modelId="{2A5CCFBC-13B2-4300-8990-E7688B3CCC40}" type="presParOf" srcId="{71C819A2-3C96-4E3A-A492-0C6900E47141}" destId="{E7F4E6B0-CD88-496A-B029-173D98DA6403}" srcOrd="0" destOrd="0" presId="urn:microsoft.com/office/officeart/2005/8/layout/chevron2"/>
    <dgm:cxn modelId="{4C6B86DB-78BC-4B6D-B8A0-51557F2C1368}" type="presParOf" srcId="{71C819A2-3C96-4E3A-A492-0C6900E47141}" destId="{C668BF7F-F798-49CB-B1EB-E5D03B4642F8}" srcOrd="1" destOrd="0" presId="urn:microsoft.com/office/officeart/2005/8/layout/chevron2"/>
    <dgm:cxn modelId="{251E8B29-8B59-4F0C-A195-10C094461BC6}" type="presParOf" srcId="{9978EF1C-F6FC-4395-B99F-31C4CA73BC34}" destId="{DCAC8756-F631-4A95-BA4A-D5E86491A4C5}" srcOrd="1" destOrd="0" presId="urn:microsoft.com/office/officeart/2005/8/layout/chevron2"/>
    <dgm:cxn modelId="{76D95517-9C90-4265-B8A2-032AEB7B833B}" type="presParOf" srcId="{9978EF1C-F6FC-4395-B99F-31C4CA73BC34}" destId="{A2A53979-DAF5-4F2E-A9E8-9D619E316CAE}" srcOrd="2" destOrd="0" presId="urn:microsoft.com/office/officeart/2005/8/layout/chevron2"/>
    <dgm:cxn modelId="{6A6EE61C-75BC-41ED-A12C-1526D8B78373}" type="presParOf" srcId="{A2A53979-DAF5-4F2E-A9E8-9D619E316CAE}" destId="{589F4875-F077-4F27-A0B1-747A57F1A00B}" srcOrd="0" destOrd="0" presId="urn:microsoft.com/office/officeart/2005/8/layout/chevron2"/>
    <dgm:cxn modelId="{34476B9A-9BB5-4344-8D21-1933AF784FF2}" type="presParOf" srcId="{A2A53979-DAF5-4F2E-A9E8-9D619E316CAE}" destId="{27BA33C4-0D39-4E4E-9004-200E952B6DF9}" srcOrd="1" destOrd="0" presId="urn:microsoft.com/office/officeart/2005/8/layout/chevron2"/>
    <dgm:cxn modelId="{82EBCB86-437B-41F0-9D5F-20D541116EB3}" type="presParOf" srcId="{9978EF1C-F6FC-4395-B99F-31C4CA73BC34}" destId="{A24E6831-12B4-46B2-B6EF-2F033A9686AE}" srcOrd="3" destOrd="0" presId="urn:microsoft.com/office/officeart/2005/8/layout/chevron2"/>
    <dgm:cxn modelId="{144A5ADC-FC65-4B1B-BFD0-C777C8C36790}" type="presParOf" srcId="{9978EF1C-F6FC-4395-B99F-31C4CA73BC34}" destId="{CE4C7B87-D697-4AC5-AA1B-951ECF9BDB2D}" srcOrd="4" destOrd="0" presId="urn:microsoft.com/office/officeart/2005/8/layout/chevron2"/>
    <dgm:cxn modelId="{43445854-BF73-4361-B8AD-2C17141E3D2D}" type="presParOf" srcId="{CE4C7B87-D697-4AC5-AA1B-951ECF9BDB2D}" destId="{895D17D0-AE05-4DDC-8348-E06924477A56}" srcOrd="0" destOrd="0" presId="urn:microsoft.com/office/officeart/2005/8/layout/chevron2"/>
    <dgm:cxn modelId="{65B6860E-4152-4F42-8323-5F0B5C70084F}" type="presParOf" srcId="{CE4C7B87-D697-4AC5-AA1B-951ECF9BDB2D}" destId="{E638282E-19E8-4DDD-8C03-3D5DE1D5EE3A}" srcOrd="1" destOrd="0" presId="urn:microsoft.com/office/officeart/2005/8/layout/chevron2"/>
    <dgm:cxn modelId="{B3D9ADFA-6EAF-4D05-80C8-34BB317B54D2}" type="presParOf" srcId="{9978EF1C-F6FC-4395-B99F-31C4CA73BC34}" destId="{C8FF38FE-84A7-46E9-892B-0CE98B8DB978}" srcOrd="5" destOrd="0" presId="urn:microsoft.com/office/officeart/2005/8/layout/chevron2"/>
    <dgm:cxn modelId="{A61EB644-1C28-4F4A-A261-52E1955A1C04}" type="presParOf" srcId="{9978EF1C-F6FC-4395-B99F-31C4CA73BC34}" destId="{EDD22387-3BE8-43E3-9403-F7E7A4E6E197}" srcOrd="6" destOrd="0" presId="urn:microsoft.com/office/officeart/2005/8/layout/chevron2"/>
    <dgm:cxn modelId="{1661F839-D9C8-4193-8081-6B8C52AA8645}" type="presParOf" srcId="{EDD22387-3BE8-43E3-9403-F7E7A4E6E197}" destId="{2A7FB294-0D11-4AA7-B6D8-05992682DADD}" srcOrd="0" destOrd="0" presId="urn:microsoft.com/office/officeart/2005/8/layout/chevron2"/>
    <dgm:cxn modelId="{3DC1F2AF-3FFC-4BF0-9DC1-7552BB55D8D6}" type="presParOf" srcId="{EDD22387-3BE8-43E3-9403-F7E7A4E6E197}" destId="{3CD0C1DB-56D6-42D0-AAB7-6AD3BC511B45}" srcOrd="1" destOrd="0" presId="urn:microsoft.com/office/officeart/2005/8/layout/chevron2"/>
    <dgm:cxn modelId="{7EF63790-5677-4CC3-ABE6-8C625B6FA13C}" type="presParOf" srcId="{9978EF1C-F6FC-4395-B99F-31C4CA73BC34}" destId="{B74938F9-0D9B-4175-911A-1AACC7E75013}" srcOrd="7" destOrd="0" presId="urn:microsoft.com/office/officeart/2005/8/layout/chevron2"/>
    <dgm:cxn modelId="{978BA4B4-91B7-458F-8B4C-DE25B24F6DC7}" type="presParOf" srcId="{9978EF1C-F6FC-4395-B99F-31C4CA73BC34}" destId="{3E11AB70-D0DC-421B-812F-B49BC4B074ED}" srcOrd="8" destOrd="0" presId="urn:microsoft.com/office/officeart/2005/8/layout/chevron2"/>
    <dgm:cxn modelId="{77F19C32-410C-4F91-B647-2BA3FD6B320A}" type="presParOf" srcId="{3E11AB70-D0DC-421B-812F-B49BC4B074ED}" destId="{7490F602-7719-4EB8-86AC-15C63B3CD968}" srcOrd="0" destOrd="0" presId="urn:microsoft.com/office/officeart/2005/8/layout/chevron2"/>
    <dgm:cxn modelId="{84899E9E-7AD2-4914-BCAC-F8CED9DEE5AD}" type="presParOf" srcId="{3E11AB70-D0DC-421B-812F-B49BC4B074ED}" destId="{2AC2BF25-0D39-46D4-85DD-7CABD37EDD5C}" srcOrd="1" destOrd="0" presId="urn:microsoft.com/office/officeart/2005/8/layout/chevron2"/>
    <dgm:cxn modelId="{E48F8A16-5ABF-4EA8-B036-99438DA84CCA}" type="presParOf" srcId="{9978EF1C-F6FC-4395-B99F-31C4CA73BC34}" destId="{D253FF7E-A6DD-4506-AF48-35D00A5917B1}" srcOrd="9" destOrd="0" presId="urn:microsoft.com/office/officeart/2005/8/layout/chevron2"/>
    <dgm:cxn modelId="{BC1AA8C1-D526-4FB9-92D8-E38ACBD1BC42}" type="presParOf" srcId="{9978EF1C-F6FC-4395-B99F-31C4CA73BC34}" destId="{5E20BC5D-73C8-4482-B3C6-67CF22E3A521}" srcOrd="10" destOrd="0" presId="urn:microsoft.com/office/officeart/2005/8/layout/chevron2"/>
    <dgm:cxn modelId="{AC8D83B6-3640-4D21-BAED-31FF89AF0390}" type="presParOf" srcId="{5E20BC5D-73C8-4482-B3C6-67CF22E3A521}" destId="{24638843-8A16-48F9-BBFF-86E0F91C7C80}" srcOrd="0" destOrd="0" presId="urn:microsoft.com/office/officeart/2005/8/layout/chevron2"/>
    <dgm:cxn modelId="{50148605-140E-4A96-BB3F-842EA438BE85}" type="presParOf" srcId="{5E20BC5D-73C8-4482-B3C6-67CF22E3A521}" destId="{313F54E7-CBC6-4C9C-8958-9AF0DC8EE0EF}" srcOrd="1" destOrd="0" presId="urn:microsoft.com/office/officeart/2005/8/layout/chevron2"/>
    <dgm:cxn modelId="{8FB59CC1-60BB-44AA-9D85-9A215DD8E203}" type="presParOf" srcId="{9978EF1C-F6FC-4395-B99F-31C4CA73BC34}" destId="{97DB41E0-BF3B-402E-8D27-A622146771E8}" srcOrd="11" destOrd="0" presId="urn:microsoft.com/office/officeart/2005/8/layout/chevron2"/>
    <dgm:cxn modelId="{D2A57F2E-4DEC-4142-A552-92AFD9508845}" type="presParOf" srcId="{9978EF1C-F6FC-4395-B99F-31C4CA73BC34}" destId="{4E66B93E-B4C9-44AC-90D6-6CAE017AF430}" srcOrd="12" destOrd="0" presId="urn:microsoft.com/office/officeart/2005/8/layout/chevron2"/>
    <dgm:cxn modelId="{46AEE4C6-4AC7-48D3-ADA6-749394BDEDDE}" type="presParOf" srcId="{4E66B93E-B4C9-44AC-90D6-6CAE017AF430}" destId="{18D448D4-AC91-4B48-A6DD-6AAD49137DA2}" srcOrd="0" destOrd="0" presId="urn:microsoft.com/office/officeart/2005/8/layout/chevron2"/>
    <dgm:cxn modelId="{1FF464A3-C3B7-46C1-8A1D-4BDA1CBB2594}" type="presParOf" srcId="{4E66B93E-B4C9-44AC-90D6-6CAE017AF430}" destId="{921284FB-4BAC-4802-A708-7D859C7C4804}" srcOrd="1" destOrd="0" presId="urn:microsoft.com/office/officeart/2005/8/layout/chevron2"/>
    <dgm:cxn modelId="{9B91CB0F-A400-4E85-8791-417C687212E2}" type="presParOf" srcId="{9978EF1C-F6FC-4395-B99F-31C4CA73BC34}" destId="{D041ACA1-18D4-4679-9715-9937D62735AF}" srcOrd="13" destOrd="0" presId="urn:microsoft.com/office/officeart/2005/8/layout/chevron2"/>
    <dgm:cxn modelId="{E4CD6BBF-C8F8-49C8-A72F-51975F5EC7BD}" type="presParOf" srcId="{9978EF1C-F6FC-4395-B99F-31C4CA73BC34}" destId="{E9810A1F-05A2-4C57-BD66-E86488693D5B}" srcOrd="14" destOrd="0" presId="urn:microsoft.com/office/officeart/2005/8/layout/chevron2"/>
    <dgm:cxn modelId="{2CD952DE-B15D-472A-9569-EBB2217C26B1}" type="presParOf" srcId="{E9810A1F-05A2-4C57-BD66-E86488693D5B}" destId="{01EC8DC9-0D93-404E-A814-DAABCCD4BB90}" srcOrd="0" destOrd="0" presId="urn:microsoft.com/office/officeart/2005/8/layout/chevron2"/>
    <dgm:cxn modelId="{189E2490-765B-40C2-9402-92B78EF76BAE}" type="presParOf" srcId="{E9810A1F-05A2-4C57-BD66-E86488693D5B}" destId="{CD29FA1E-1729-4D5A-B0CC-DC4D673D1488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F4E6B0-CD88-496A-B029-173D98DA6403}">
      <dsp:nvSpPr>
        <dsp:cNvPr id="0" name=""/>
        <dsp:cNvSpPr/>
      </dsp:nvSpPr>
      <dsp:spPr>
        <a:xfrm rot="5400000">
          <a:off x="-145384" y="149697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1940's</a:t>
          </a:r>
        </a:p>
      </dsp:txBody>
      <dsp:txXfrm rot="-5400000">
        <a:off x="1" y="343543"/>
        <a:ext cx="678459" cy="290769"/>
      </dsp:txXfrm>
    </dsp:sp>
    <dsp:sp modelId="{C668BF7F-F798-49CB-B1EB-E5D03B4642F8}">
      <dsp:nvSpPr>
        <dsp:cNvPr id="0" name=""/>
        <dsp:cNvSpPr/>
      </dsp:nvSpPr>
      <dsp:spPr>
        <a:xfrm rot="5400000">
          <a:off x="2767430" y="-2084657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Carl Rogers begins to develop his non-directive therapeutic approach.</a:t>
          </a:r>
        </a:p>
      </dsp:txBody>
      <dsp:txXfrm rot="-5400000">
        <a:off x="678459" y="35068"/>
        <a:ext cx="4777186" cy="568490"/>
      </dsp:txXfrm>
    </dsp:sp>
    <dsp:sp modelId="{589F4875-F077-4F27-A0B1-747A57F1A00B}">
      <dsp:nvSpPr>
        <dsp:cNvPr id="0" name=""/>
        <dsp:cNvSpPr/>
      </dsp:nvSpPr>
      <dsp:spPr>
        <a:xfrm rot="5400000">
          <a:off x="-145384" y="1040064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1950's</a:t>
          </a:r>
        </a:p>
      </dsp:txBody>
      <dsp:txXfrm rot="-5400000">
        <a:off x="1" y="1233910"/>
        <a:ext cx="678459" cy="290769"/>
      </dsp:txXfrm>
    </dsp:sp>
    <dsp:sp modelId="{27BA33C4-0D39-4E4E-9004-200E952B6DF9}">
      <dsp:nvSpPr>
        <dsp:cNvPr id="0" name=""/>
        <dsp:cNvSpPr/>
      </dsp:nvSpPr>
      <dsp:spPr>
        <a:xfrm rot="5400000">
          <a:off x="2767430" y="-1194290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We see the beginnings of the core conditions becoming a significant foundation to relationship development: warmth, empathy, congruence</a:t>
          </a:r>
        </a:p>
      </dsp:txBody>
      <dsp:txXfrm rot="-5400000">
        <a:off x="678459" y="925435"/>
        <a:ext cx="4777186" cy="568490"/>
      </dsp:txXfrm>
    </dsp:sp>
    <dsp:sp modelId="{895D17D0-AE05-4DDC-8348-E06924477A56}">
      <dsp:nvSpPr>
        <dsp:cNvPr id="0" name=""/>
        <dsp:cNvSpPr/>
      </dsp:nvSpPr>
      <dsp:spPr>
        <a:xfrm rot="5400000">
          <a:off x="-145384" y="1930431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1960's</a:t>
          </a:r>
        </a:p>
      </dsp:txBody>
      <dsp:txXfrm rot="-5400000">
        <a:off x="1" y="2124277"/>
        <a:ext cx="678459" cy="290769"/>
      </dsp:txXfrm>
    </dsp:sp>
    <dsp:sp modelId="{E638282E-19E8-4DDD-8C03-3D5DE1D5EE3A}">
      <dsp:nvSpPr>
        <dsp:cNvPr id="0" name=""/>
        <dsp:cNvSpPr/>
      </dsp:nvSpPr>
      <dsp:spPr>
        <a:xfrm rot="5400000">
          <a:off x="2767430" y="-303923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There is a shift towards the focus being on the client and their process. See the work of Carl Roghers and Eugene Gendlin</a:t>
          </a:r>
        </a:p>
      </dsp:txBody>
      <dsp:txXfrm rot="-5400000">
        <a:off x="678459" y="1815802"/>
        <a:ext cx="4777186" cy="568490"/>
      </dsp:txXfrm>
    </dsp:sp>
    <dsp:sp modelId="{2A7FB294-0D11-4AA7-B6D8-05992682DADD}">
      <dsp:nvSpPr>
        <dsp:cNvPr id="0" name=""/>
        <dsp:cNvSpPr/>
      </dsp:nvSpPr>
      <dsp:spPr>
        <a:xfrm rot="5400000">
          <a:off x="-145384" y="2820799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1970's</a:t>
          </a:r>
        </a:p>
      </dsp:txBody>
      <dsp:txXfrm rot="-5400000">
        <a:off x="1" y="3014645"/>
        <a:ext cx="678459" cy="290769"/>
      </dsp:txXfrm>
    </dsp:sp>
    <dsp:sp modelId="{3CD0C1DB-56D6-42D0-AAB7-6AD3BC511B45}">
      <dsp:nvSpPr>
        <dsp:cNvPr id="0" name=""/>
        <dsp:cNvSpPr/>
      </dsp:nvSpPr>
      <dsp:spPr>
        <a:xfrm rot="5400000">
          <a:off x="2767430" y="586443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Further development of experiential approaches and task analysis</a:t>
          </a:r>
        </a:p>
      </dsp:txBody>
      <dsp:txXfrm rot="-5400000">
        <a:off x="678459" y="2706168"/>
        <a:ext cx="4777186" cy="568490"/>
      </dsp:txXfrm>
    </dsp:sp>
    <dsp:sp modelId="{7490F602-7719-4EB8-86AC-15C63B3CD968}">
      <dsp:nvSpPr>
        <dsp:cNvPr id="0" name=""/>
        <dsp:cNvSpPr/>
      </dsp:nvSpPr>
      <dsp:spPr>
        <a:xfrm rot="5400000">
          <a:off x="-145384" y="3711166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1980's</a:t>
          </a:r>
        </a:p>
      </dsp:txBody>
      <dsp:txXfrm rot="-5400000">
        <a:off x="1" y="3905012"/>
        <a:ext cx="678459" cy="290769"/>
      </dsp:txXfrm>
    </dsp:sp>
    <dsp:sp modelId="{2AC2BF25-0D39-46D4-85DD-7CABD37EDD5C}">
      <dsp:nvSpPr>
        <dsp:cNvPr id="0" name=""/>
        <dsp:cNvSpPr/>
      </dsp:nvSpPr>
      <dsp:spPr>
        <a:xfrm rot="5400000">
          <a:off x="2767430" y="1476811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Further developments, but is seen as a quieter movement of approach shift - particularly in Europe as PCT builds a quiet momentum...CBT is becoming the evidence based approach to use within therapies.</a:t>
          </a:r>
        </a:p>
      </dsp:txBody>
      <dsp:txXfrm rot="-5400000">
        <a:off x="678459" y="3596536"/>
        <a:ext cx="4777186" cy="568490"/>
      </dsp:txXfrm>
    </dsp:sp>
    <dsp:sp modelId="{24638843-8A16-48F9-BBFF-86E0F91C7C80}">
      <dsp:nvSpPr>
        <dsp:cNvPr id="0" name=""/>
        <dsp:cNvSpPr/>
      </dsp:nvSpPr>
      <dsp:spPr>
        <a:xfrm rot="5400000">
          <a:off x="-145384" y="4601533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1990's</a:t>
          </a:r>
        </a:p>
      </dsp:txBody>
      <dsp:txXfrm rot="-5400000">
        <a:off x="1" y="4795379"/>
        <a:ext cx="678459" cy="290769"/>
      </dsp:txXfrm>
    </dsp:sp>
    <dsp:sp modelId="{313F54E7-CBC6-4C9C-8958-9AF0DC8EE0EF}">
      <dsp:nvSpPr>
        <dsp:cNvPr id="0" name=""/>
        <dsp:cNvSpPr/>
      </dsp:nvSpPr>
      <dsp:spPr>
        <a:xfrm rot="5400000">
          <a:off x="2767430" y="2367178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Process-experiential revival. Training in Process- Experiential - EFT (schools begin to develop). Huge amount of research being released.</a:t>
          </a:r>
        </a:p>
      </dsp:txBody>
      <dsp:txXfrm rot="-5400000">
        <a:off x="678459" y="4486903"/>
        <a:ext cx="4777186" cy="568490"/>
      </dsp:txXfrm>
    </dsp:sp>
    <dsp:sp modelId="{18D448D4-AC91-4B48-A6DD-6AAD49137DA2}">
      <dsp:nvSpPr>
        <dsp:cNvPr id="0" name=""/>
        <dsp:cNvSpPr/>
      </dsp:nvSpPr>
      <dsp:spPr>
        <a:xfrm rot="5400000">
          <a:off x="-145384" y="5491900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2000's</a:t>
          </a:r>
        </a:p>
      </dsp:txBody>
      <dsp:txXfrm rot="-5400000">
        <a:off x="1" y="5685746"/>
        <a:ext cx="678459" cy="290769"/>
      </dsp:txXfrm>
    </dsp:sp>
    <dsp:sp modelId="{921284FB-4BAC-4802-A708-7D859C7C4804}">
      <dsp:nvSpPr>
        <dsp:cNvPr id="0" name=""/>
        <dsp:cNvSpPr/>
      </dsp:nvSpPr>
      <dsp:spPr>
        <a:xfrm rot="5400000">
          <a:off x="2767430" y="3257545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Founding  of EFT world association. Still has a battle for recognition, but alongside this is a swathe of research from Greenberg and peers</a:t>
          </a:r>
        </a:p>
      </dsp:txBody>
      <dsp:txXfrm rot="-5400000">
        <a:off x="678459" y="5377270"/>
        <a:ext cx="4777186" cy="568490"/>
      </dsp:txXfrm>
    </dsp:sp>
    <dsp:sp modelId="{01EC8DC9-0D93-404E-A814-DAABCCD4BB90}">
      <dsp:nvSpPr>
        <dsp:cNvPr id="0" name=""/>
        <dsp:cNvSpPr/>
      </dsp:nvSpPr>
      <dsp:spPr>
        <a:xfrm rot="5400000">
          <a:off x="-145384" y="6382267"/>
          <a:ext cx="969228" cy="678459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2010's</a:t>
          </a:r>
        </a:p>
      </dsp:txBody>
      <dsp:txXfrm rot="-5400000">
        <a:off x="1" y="6576113"/>
        <a:ext cx="678459" cy="290769"/>
      </dsp:txXfrm>
    </dsp:sp>
    <dsp:sp modelId="{CD29FA1E-1729-4D5A-B0CC-DC4D673D1488}">
      <dsp:nvSpPr>
        <dsp:cNvPr id="0" name=""/>
        <dsp:cNvSpPr/>
      </dsp:nvSpPr>
      <dsp:spPr>
        <a:xfrm rot="5400000">
          <a:off x="2767430" y="4147912"/>
          <a:ext cx="629998" cy="480794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We now have world-wide EFT training. EFT is now being applied to anxiety and eating difficulties, It has a model for Counselling for Depression and again books, texts, resaerch is continuing to be developed across the world.</a:t>
          </a:r>
        </a:p>
      </dsp:txBody>
      <dsp:txXfrm rot="-5400000">
        <a:off x="678459" y="6267637"/>
        <a:ext cx="4777186" cy="5684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2019-11-07T09:46:00Z</dcterms:created>
  <dcterms:modified xsi:type="dcterms:W3CDTF">2019-11-07T10:04:00Z</dcterms:modified>
</cp:coreProperties>
</file>