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80" w:before="360" w:line="240.0002608695652" w:lineRule="auto"/>
        <w:jc w:val="center"/>
        <w:rPr>
          <w:color w:val="0f4761"/>
        </w:rPr>
      </w:pPr>
      <w:bookmarkStart w:colFirst="0" w:colLast="0" w:name="_2s4gahg38pav" w:id="0"/>
      <w:bookmarkEnd w:id="0"/>
      <w:r w:rsidDel="00000000" w:rsidR="00000000" w:rsidRPr="00000000">
        <w:rPr>
          <w:color w:val="0f4761"/>
          <w:rtl w:val="0"/>
        </w:rPr>
        <w:t xml:space="preserve"> </w:t>
      </w:r>
    </w:p>
    <w:p w:rsidR="00000000" w:rsidDel="00000000" w:rsidP="00000000" w:rsidRDefault="00000000" w:rsidRPr="00000000" w14:paraId="00000002">
      <w:pPr>
        <w:pStyle w:val="Heading1"/>
        <w:keepNext w:val="0"/>
        <w:keepLines w:val="0"/>
        <w:spacing w:after="80" w:before="360" w:line="240.0002608695652" w:lineRule="auto"/>
        <w:jc w:val="center"/>
        <w:rPr>
          <w:color w:val="0f4761"/>
        </w:rPr>
      </w:pPr>
      <w:bookmarkStart w:colFirst="0" w:colLast="0" w:name="_nbfus2gfo73e" w:id="1"/>
      <w:bookmarkEnd w:id="1"/>
      <w:r w:rsidDel="00000000" w:rsidR="00000000" w:rsidRPr="00000000">
        <w:rPr>
          <w:color w:val="0f4761"/>
          <w:rtl w:val="0"/>
        </w:rPr>
        <w:t xml:space="preserve"> </w:t>
      </w:r>
    </w:p>
    <w:p w:rsidR="00000000" w:rsidDel="00000000" w:rsidP="00000000" w:rsidRDefault="00000000" w:rsidRPr="00000000" w14:paraId="00000003">
      <w:pPr>
        <w:pStyle w:val="Heading1"/>
        <w:keepNext w:val="0"/>
        <w:keepLines w:val="0"/>
        <w:spacing w:after="80" w:before="360" w:line="240.0002608695652" w:lineRule="auto"/>
        <w:jc w:val="center"/>
        <w:rPr>
          <w:color w:val="262626"/>
          <w:sz w:val="56"/>
          <w:szCs w:val="56"/>
        </w:rPr>
      </w:pPr>
      <w:bookmarkStart w:colFirst="0" w:colLast="0" w:name="_usmoz2ocwkew" w:id="2"/>
      <w:bookmarkEnd w:id="2"/>
      <w:r w:rsidDel="00000000" w:rsidR="00000000" w:rsidRPr="00000000">
        <w:rPr>
          <w:color w:val="0f4761"/>
          <w:rtl w:val="0"/>
        </w:rPr>
        <w:t xml:space="preserve"> </w:t>
      </w:r>
      <w:r w:rsidDel="00000000" w:rsidR="00000000" w:rsidRPr="00000000">
        <w:rPr>
          <w:color w:val="262626"/>
          <w:sz w:val="56"/>
          <w:szCs w:val="56"/>
          <w:rtl w:val="0"/>
        </w:rPr>
        <w:t xml:space="preserve">LDE Assignment 1</w:t>
      </w:r>
    </w:p>
    <w:p w:rsidR="00000000" w:rsidDel="00000000" w:rsidP="00000000" w:rsidRDefault="00000000" w:rsidRPr="00000000" w14:paraId="00000004">
      <w:pPr>
        <w:pStyle w:val="Heading1"/>
        <w:keepNext w:val="0"/>
        <w:keepLines w:val="0"/>
        <w:spacing w:after="160" w:before="120" w:line="301.09090909090907" w:lineRule="auto"/>
        <w:jc w:val="center"/>
        <w:rPr>
          <w:color w:val="0f4761"/>
        </w:rPr>
      </w:pPr>
      <w:bookmarkStart w:colFirst="0" w:colLast="0" w:name="_fy73zqywhpph" w:id="3"/>
      <w:bookmarkEnd w:id="3"/>
      <w:r w:rsidDel="00000000" w:rsidR="00000000" w:rsidRPr="00000000">
        <w:rPr>
          <w:color w:val="404040"/>
          <w:sz w:val="36"/>
          <w:szCs w:val="36"/>
          <w:rtl w:val="0"/>
        </w:rPr>
        <w:t xml:space="preserve">E-Portfolio</w:t>
      </w:r>
      <w:r w:rsidDel="00000000" w:rsidR="00000000" w:rsidRPr="00000000">
        <w:rPr>
          <w:color w:val="0f4761"/>
          <w:rtl w:val="0"/>
        </w:rPr>
        <w:t xml:space="preserve"> </w:t>
      </w:r>
    </w:p>
    <w:p w:rsidR="00000000" w:rsidDel="00000000" w:rsidP="00000000" w:rsidRDefault="00000000" w:rsidRPr="00000000" w14:paraId="00000005">
      <w:pPr>
        <w:pStyle w:val="Title"/>
        <w:keepNext w:val="0"/>
        <w:keepLines w:val="0"/>
        <w:spacing w:after="80" w:before="360" w:line="240.0002608695652" w:lineRule="auto"/>
        <w:jc w:val="center"/>
        <w:rPr>
          <w:i w:val="1"/>
          <w:iCs w:val="1"/>
          <w:sz w:val="44"/>
          <w:szCs w:val="44"/>
        </w:rPr>
      </w:pPr>
      <w:bookmarkStart w:colFirst="0" w:colLast="0" w:name="_oioz4hdfra33" w:id="4"/>
      <w:bookmarkEnd w:id="4"/>
      <w:r w:rsidDel="00000000" w:rsidR="00000000" w:rsidRPr="00000000">
        <w:rPr>
          <w:i w:val="1"/>
          <w:iCs w:val="1"/>
          <w:sz w:val="44"/>
          <w:szCs w:val="44"/>
          <w:rtl w:val="0"/>
        </w:rPr>
        <w:t xml:space="preserve">´</w:t>
      </w:r>
      <w:r w:rsidDel="00000000" w:rsidR="00000000" w:rsidRPr="00000000">
        <w:rPr>
          <w:i w:val="1"/>
          <w:iCs w:val="1"/>
          <w:sz w:val="44"/>
          <w:szCs w:val="44"/>
          <w:rtl w:val="0"/>
        </w:rPr>
        <w:t xml:space="preserve">ESSENTIAL SKILLS FOR STUDY AND EMPLOYMENT IN COMPUTING´</w:t>
      </w:r>
    </w:p>
    <w:p w:rsidR="00000000" w:rsidDel="00000000" w:rsidP="00000000" w:rsidRDefault="00000000" w:rsidRPr="00000000" w14:paraId="00000006">
      <w:pPr>
        <w:pStyle w:val="Title"/>
        <w:keepNext w:val="0"/>
        <w:keepLines w:val="0"/>
        <w:spacing w:after="80" w:before="360" w:line="240.0002608695652" w:lineRule="auto"/>
        <w:jc w:val="center"/>
        <w:rPr/>
      </w:pPr>
      <w:bookmarkStart w:colFirst="0" w:colLast="0" w:name="_mpsw6e40q94w" w:id="5"/>
      <w:bookmarkEnd w:id="5"/>
      <w:r w:rsidDel="00000000" w:rsidR="00000000" w:rsidRPr="00000000">
        <w:rPr/>
        <w:drawing>
          <wp:inline distB="114300" distT="114300" distL="114300" distR="114300">
            <wp:extent cx="3229835" cy="2393743"/>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29835" cy="2393743"/>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pStyle w:val="Heading1"/>
        <w:keepNext w:val="0"/>
        <w:keepLines w:val="0"/>
        <w:spacing w:after="0" w:before="0" w:line="240.0002608695652" w:lineRule="auto"/>
        <w:jc w:val="center"/>
        <w:rPr>
          <w:color w:val="595959"/>
          <w:sz w:val="20"/>
          <w:szCs w:val="20"/>
        </w:rPr>
      </w:pPr>
      <w:bookmarkStart w:colFirst="0" w:colLast="0" w:name="_119lbb78ha3q" w:id="6"/>
      <w:bookmarkEnd w:id="6"/>
      <w:r w:rsidDel="00000000" w:rsidR="00000000" w:rsidRPr="00000000">
        <w:rPr>
          <w:rtl w:val="0"/>
        </w:rPr>
      </w:r>
    </w:p>
    <w:p w:rsidR="00000000" w:rsidDel="00000000" w:rsidP="00000000" w:rsidRDefault="00000000" w:rsidRPr="00000000" w14:paraId="00000008">
      <w:pPr>
        <w:pStyle w:val="Heading1"/>
        <w:keepNext w:val="0"/>
        <w:keepLines w:val="0"/>
        <w:spacing w:after="80" w:before="360" w:line="240.0002608695652" w:lineRule="auto"/>
        <w:jc w:val="center"/>
        <w:rPr>
          <w:color w:val="0f4761"/>
        </w:rPr>
      </w:pPr>
      <w:bookmarkStart w:colFirst="0" w:colLast="0" w:name="_579f4qypp6es" w:id="7"/>
      <w:bookmarkEnd w:id="7"/>
      <w:r w:rsidDel="00000000" w:rsidR="00000000" w:rsidRPr="00000000">
        <w:br w:type="page"/>
      </w:r>
      <w:r w:rsidDel="00000000" w:rsidR="00000000" w:rsidRPr="00000000">
        <w:rPr>
          <w:rtl w:val="0"/>
        </w:rPr>
      </w:r>
    </w:p>
    <w:p w:rsidR="00000000" w:rsidDel="00000000" w:rsidP="00000000" w:rsidRDefault="00000000" w:rsidRPr="00000000" w14:paraId="00000009">
      <w:pPr>
        <w:pStyle w:val="Subtitle"/>
        <w:keepNext w:val="0"/>
        <w:keepLines w:val="0"/>
        <w:spacing w:after="80" w:before="360" w:line="240.0002608695652" w:lineRule="auto"/>
        <w:jc w:val="center"/>
        <w:rPr/>
      </w:pPr>
      <w:bookmarkStart w:colFirst="0" w:colLast="0" w:name="_x4sdvafkvx4f" w:id="8"/>
      <w:bookmarkEnd w:id="8"/>
      <w:r w:rsidDel="00000000" w:rsidR="00000000" w:rsidRPr="00000000">
        <w:rPr>
          <w:rtl w:val="0"/>
        </w:rPr>
        <w:t xml:space="preserve">REFERENCING AND SUMMARY</w:t>
      </w:r>
    </w:p>
    <w:p w:rsidR="00000000" w:rsidDel="00000000" w:rsidP="00000000" w:rsidRDefault="00000000" w:rsidRPr="00000000" w14:paraId="0000000A">
      <w:pPr>
        <w:spacing w:after="160" w:line="301.09090909090907" w:lineRule="auto"/>
        <w:rPr>
          <w:sz w:val="24"/>
          <w:szCs w:val="24"/>
        </w:rPr>
      </w:pPr>
      <w:r w:rsidDel="00000000" w:rsidR="00000000" w:rsidRPr="00000000">
        <w:rPr>
          <w:sz w:val="24"/>
          <w:szCs w:val="24"/>
          <w:rtl w:val="0"/>
        </w:rPr>
        <w:t xml:space="preserve">The development of critical academic and professional abilities is crucial for computing students in today´s digital environment.  These abilities include time management, digital literacy, problem solving, collaboration, and communication. They are helpful for future work as well as for education. Because it enables students to adequately explain concepts in assignments and presentations, communication is an essential ability.</w:t>
      </w:r>
    </w:p>
    <w:p w:rsidR="00000000" w:rsidDel="00000000" w:rsidP="00000000" w:rsidRDefault="00000000" w:rsidRPr="00000000" w14:paraId="0000000B">
      <w:pPr>
        <w:spacing w:after="160" w:line="301.09090909090907" w:lineRule="auto"/>
        <w:rPr>
          <w:sz w:val="24"/>
          <w:szCs w:val="24"/>
        </w:rPr>
      </w:pPr>
      <w:r w:rsidDel="00000000" w:rsidR="00000000" w:rsidRPr="00000000">
        <w:rPr>
          <w:sz w:val="24"/>
          <w:szCs w:val="24"/>
          <w:rtl w:val="0"/>
        </w:rPr>
        <w:t xml:space="preserve">Professionals in the computing industry frequently must explain technical concepts to non-technical individuals. Since many projects are conducted in groups using internet resources, teamwork is also crucial. Effective collaboration enhances learning and productivity. Critical thinking and problem-solving are necessary computer skills. Students must assess issues and come up with workable solutions, particularly when collaborating with technology.</w:t>
      </w:r>
    </w:p>
    <w:p w:rsidR="00000000" w:rsidDel="00000000" w:rsidP="00000000" w:rsidRDefault="00000000" w:rsidRPr="00000000" w14:paraId="0000000C">
      <w:pPr>
        <w:spacing w:after="160" w:line="301.09090909090907" w:lineRule="auto"/>
        <w:jc w:val="center"/>
        <w:rPr>
          <w:sz w:val="24"/>
          <w:szCs w:val="24"/>
        </w:rPr>
      </w:pPr>
      <w:r w:rsidDel="00000000" w:rsidR="00000000" w:rsidRPr="00000000">
        <w:rPr>
          <w:sz w:val="24"/>
          <w:szCs w:val="24"/>
        </w:rPr>
        <w:drawing>
          <wp:inline distB="114300" distT="114300" distL="114300" distR="114300">
            <wp:extent cx="2476500" cy="1854200"/>
            <wp:effectExtent b="0" l="0" r="0" t="0"/>
            <wp:docPr descr="What Are Computer Skills and Their Importance [2024]" id="1" name="image2.png"/>
            <a:graphic>
              <a:graphicData uri="http://schemas.openxmlformats.org/drawingml/2006/picture">
                <pic:pic>
                  <pic:nvPicPr>
                    <pic:cNvPr descr="What Are Computer Skills and Their Importance [2024]" id="0" name="image2.png"/>
                    <pic:cNvPicPr preferRelativeResize="0"/>
                  </pic:nvPicPr>
                  <pic:blipFill>
                    <a:blip r:embed="rId7"/>
                    <a:srcRect b="0" l="0" r="0" t="0"/>
                    <a:stretch>
                      <a:fillRect/>
                    </a:stretch>
                  </pic:blipFill>
                  <pic:spPr>
                    <a:xfrm>
                      <a:off x="0" y="0"/>
                      <a:ext cx="2476500" cy="18542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160" w:line="301.09090909090907"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0E">
      <w:pPr>
        <w:spacing w:after="160" w:line="301.09090909090907" w:lineRule="auto"/>
        <w:rPr>
          <w:sz w:val="24"/>
          <w:szCs w:val="24"/>
        </w:rPr>
      </w:pPr>
      <w:r w:rsidDel="00000000" w:rsidR="00000000" w:rsidRPr="00000000">
        <w:rPr>
          <w:sz w:val="24"/>
          <w:szCs w:val="24"/>
          <w:rtl w:val="0"/>
        </w:rPr>
        <w:t xml:space="preserve">Furthermore, digital literacy is mandatory for the appropriate utilisation of software, platforms, and online resources in both academic and professional contexts. Developing these abilities will benefit my future profession since I will be more familiar working in groups, interacting with others, and addressing real-word challenges.</w:t>
      </w:r>
    </w:p>
    <w:p w:rsidR="00000000" w:rsidDel="00000000" w:rsidP="00000000" w:rsidRDefault="00000000" w:rsidRPr="00000000" w14:paraId="0000000F">
      <w:pPr>
        <w:spacing w:after="160" w:line="301.09090909090907" w:lineRule="auto"/>
        <w:rPr>
          <w:sz w:val="24"/>
          <w:szCs w:val="24"/>
        </w:rPr>
      </w:pPr>
      <w:r w:rsidDel="00000000" w:rsidR="00000000" w:rsidRPr="00000000">
        <w:rPr>
          <w:sz w:val="24"/>
          <w:szCs w:val="24"/>
          <w:rtl w:val="0"/>
        </w:rPr>
        <w:t xml:space="preserve">Employers place a high value on these skills, which will improve my prospects of finding work after graduation.</w:t>
      </w:r>
    </w:p>
    <w:p w:rsidR="00000000" w:rsidDel="00000000" w:rsidP="00000000" w:rsidRDefault="00000000" w:rsidRPr="00000000" w14:paraId="00000010">
      <w:pPr>
        <w:spacing w:after="160" w:line="301.09090909090907" w:lineRule="auto"/>
        <w:rPr>
          <w:sz w:val="24"/>
          <w:szCs w:val="24"/>
        </w:rPr>
      </w:pPr>
      <w:r w:rsidDel="00000000" w:rsidR="00000000" w:rsidRPr="00000000">
        <w:rPr>
          <w:sz w:val="24"/>
          <w:szCs w:val="24"/>
          <w:rtl w:val="0"/>
        </w:rPr>
        <w:t xml:space="preserve">Overall, essential skills are important for both academic success and long-term career development in the computing field.</w:t>
      </w:r>
    </w:p>
    <w:p w:rsidR="00000000" w:rsidDel="00000000" w:rsidP="00000000" w:rsidRDefault="00000000" w:rsidRPr="00000000" w14:paraId="00000011">
      <w:pPr>
        <w:spacing w:after="160" w:line="301.0909090909090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spacing w:after="160" w:line="301.0909090909090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4">
      <w:pPr>
        <w:pStyle w:val="Subtitle"/>
        <w:keepNext w:val="0"/>
        <w:keepLines w:val="0"/>
        <w:spacing w:after="80" w:before="160" w:line="259.7643529411765" w:lineRule="auto"/>
        <w:rPr/>
      </w:pPr>
      <w:bookmarkStart w:colFirst="0" w:colLast="0" w:name="_y7kmeym08vfw" w:id="9"/>
      <w:bookmarkEnd w:id="9"/>
      <w:r w:rsidDel="00000000" w:rsidR="00000000" w:rsidRPr="00000000">
        <w:br w:type="page"/>
      </w:r>
      <w:r w:rsidDel="00000000" w:rsidR="00000000" w:rsidRPr="00000000">
        <w:rPr>
          <w:rtl w:val="0"/>
        </w:rPr>
      </w:r>
    </w:p>
    <w:p w:rsidR="00000000" w:rsidDel="00000000" w:rsidP="00000000" w:rsidRDefault="00000000" w:rsidRPr="00000000" w14:paraId="00000015">
      <w:pPr>
        <w:pStyle w:val="Subtitle"/>
        <w:keepNext w:val="0"/>
        <w:keepLines w:val="0"/>
        <w:spacing w:after="80" w:before="160" w:line="259.7643529411765" w:lineRule="auto"/>
        <w:rPr/>
      </w:pPr>
      <w:bookmarkStart w:colFirst="0" w:colLast="0" w:name="_w7jkwb8wop6j" w:id="10"/>
      <w:bookmarkEnd w:id="10"/>
      <w:r w:rsidDel="00000000" w:rsidR="00000000" w:rsidRPr="00000000">
        <w:rPr>
          <w:rtl w:val="0"/>
        </w:rPr>
        <w:t xml:space="preserve">REFERENCES</w:t>
      </w:r>
    </w:p>
    <w:p w:rsidR="00000000" w:rsidDel="00000000" w:rsidP="00000000" w:rsidRDefault="00000000" w:rsidRPr="00000000" w14:paraId="00000016">
      <w:pPr>
        <w:numPr>
          <w:ilvl w:val="0"/>
          <w:numId w:val="1"/>
        </w:numPr>
        <w:ind w:left="720" w:hanging="360"/>
        <w:rPr>
          <w:sz w:val="24"/>
          <w:szCs w:val="24"/>
          <w:u w:val="none"/>
        </w:rPr>
      </w:pPr>
      <w:r w:rsidDel="00000000" w:rsidR="00000000" w:rsidRPr="00000000">
        <w:rPr>
          <w:sz w:val="24"/>
          <w:szCs w:val="24"/>
          <w:rtl w:val="0"/>
        </w:rPr>
        <w:t xml:space="preserve">OpenAI ChatGPT, private communication, Mar. 2026.</w:t>
      </w:r>
    </w:p>
    <w:p w:rsidR="00000000" w:rsidDel="00000000" w:rsidP="00000000" w:rsidRDefault="00000000" w:rsidRPr="00000000" w14:paraId="00000017">
      <w:pPr>
        <w:numPr>
          <w:ilvl w:val="0"/>
          <w:numId w:val="1"/>
        </w:numPr>
        <w:spacing w:line="301.09090909090907" w:lineRule="auto"/>
        <w:ind w:left="720" w:hanging="360"/>
        <w:rPr>
          <w:sz w:val="24"/>
          <w:szCs w:val="24"/>
          <w:u w:val="none"/>
        </w:rPr>
      </w:pPr>
      <w:r w:rsidDel="00000000" w:rsidR="00000000" w:rsidRPr="00000000">
        <w:rPr>
          <w:sz w:val="24"/>
          <w:szCs w:val="24"/>
          <w:rtl w:val="0"/>
        </w:rPr>
        <w:t xml:space="preserve">UK Government, “Essential Digital Skills Framework,” 2024. [Online]. Available:</w:t>
      </w:r>
      <w:hyperlink r:id="rId8">
        <w:r w:rsidDel="00000000" w:rsidR="00000000" w:rsidRPr="00000000">
          <w:rPr>
            <w:sz w:val="24"/>
            <w:szCs w:val="24"/>
            <w:rtl w:val="0"/>
          </w:rPr>
          <w:t xml:space="preserve"> </w:t>
        </w:r>
      </w:hyperlink>
      <w:hyperlink r:id="rId9">
        <w:r w:rsidDel="00000000" w:rsidR="00000000" w:rsidRPr="00000000">
          <w:rPr>
            <w:color w:val="467886"/>
            <w:sz w:val="24"/>
            <w:szCs w:val="24"/>
            <w:u w:val="single"/>
            <w:rtl w:val="0"/>
          </w:rPr>
          <w:t xml:space="preserve">https://assets.publishing.service.gov.uk/media/5b9246d4e5274a4236952309/Essential_digital_skills_framework.pdf</w:t>
        </w:r>
      </w:hyperlink>
      <w:r w:rsidDel="00000000" w:rsidR="00000000" w:rsidRPr="00000000">
        <w:rPr>
          <w:rtl w:val="0"/>
        </w:rPr>
      </w:r>
    </w:p>
    <w:p w:rsidR="00000000" w:rsidDel="00000000" w:rsidP="00000000" w:rsidRDefault="00000000" w:rsidRPr="00000000" w14:paraId="00000018">
      <w:pPr>
        <w:numPr>
          <w:ilvl w:val="0"/>
          <w:numId w:val="1"/>
        </w:numPr>
        <w:spacing w:line="301.09090909090907" w:lineRule="auto"/>
        <w:ind w:left="720" w:hanging="360"/>
        <w:rPr>
          <w:sz w:val="24"/>
          <w:szCs w:val="24"/>
          <w:u w:val="none"/>
        </w:rPr>
      </w:pPr>
      <w:r w:rsidDel="00000000" w:rsidR="00000000" w:rsidRPr="00000000">
        <w:rPr>
          <w:sz w:val="24"/>
          <w:szCs w:val="24"/>
          <w:rtl w:val="0"/>
        </w:rPr>
        <w:t xml:space="preserve"> A. Brown, Digital Literacy in Higher Education, London: Pearson, 2022</w:t>
      </w:r>
    </w:p>
    <w:p w:rsidR="00000000" w:rsidDel="00000000" w:rsidP="00000000" w:rsidRDefault="00000000" w:rsidRPr="00000000" w14:paraId="00000019">
      <w:pPr>
        <w:numPr>
          <w:ilvl w:val="0"/>
          <w:numId w:val="1"/>
        </w:numPr>
        <w:spacing w:line="301.09090909090907" w:lineRule="auto"/>
        <w:ind w:left="720" w:hanging="360"/>
        <w:rPr>
          <w:sz w:val="24"/>
          <w:szCs w:val="24"/>
          <w:u w:val="none"/>
        </w:rPr>
      </w:pPr>
      <w:r w:rsidDel="00000000" w:rsidR="00000000" w:rsidRPr="00000000">
        <w:rPr>
          <w:sz w:val="24"/>
          <w:szCs w:val="24"/>
          <w:rtl w:val="0"/>
        </w:rPr>
        <w:t xml:space="preserve">J. Smith, “Digital Skills for the Modern Workplace,” Journal of Computing, 2023.</w:t>
      </w:r>
    </w:p>
    <w:p w:rsidR="00000000" w:rsidDel="00000000" w:rsidP="00000000" w:rsidRDefault="00000000" w:rsidRPr="00000000" w14:paraId="0000001A">
      <w:pPr>
        <w:numPr>
          <w:ilvl w:val="0"/>
          <w:numId w:val="1"/>
        </w:numPr>
        <w:spacing w:after="160" w:line="301.09090909090907" w:lineRule="auto"/>
        <w:ind w:left="720" w:hanging="360"/>
        <w:rPr>
          <w:sz w:val="24"/>
          <w:szCs w:val="24"/>
          <w:u w:val="none"/>
        </w:rPr>
      </w:pPr>
      <w:r w:rsidDel="00000000" w:rsidR="00000000" w:rsidRPr="00000000">
        <w:rPr>
          <w:sz w:val="24"/>
          <w:szCs w:val="24"/>
          <w:rtl w:val="0"/>
        </w:rPr>
        <w:t xml:space="preserve">O’leary, T.J. and O’leary, L.I. (2008). Computing essentials 2008. Boston: Mcgraw-Hill/Irwin.</w:t>
      </w:r>
    </w:p>
    <w:p w:rsidR="00000000" w:rsidDel="00000000" w:rsidP="00000000" w:rsidRDefault="00000000" w:rsidRPr="00000000" w14:paraId="0000001B">
      <w:pPr>
        <w:rPr/>
      </w:pPr>
      <w:r w:rsidDel="00000000" w:rsidR="00000000" w:rsidRPr="00000000">
        <w:rPr>
          <w:rtl w:val="0"/>
        </w:rPr>
      </w:r>
    </w:p>
    <w:sectPr>
      <w:foot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assets.publishing.service.gov.uk/media/5b9246d4e5274a4236952309/Essential_digital_skills_framework.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assets.publishing.service.gov.uk/media/5b9246d4e5274a4236952309/Essential_digital_skills_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