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D4F17"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Managing Enterprise in the 21</w:t>
      </w:r>
      <w:r w:rsidRPr="006A47D6">
        <w:rPr>
          <w:rFonts w:ascii="Arial" w:hAnsi="Arial" w:cs="Arial"/>
          <w:b/>
          <w:bCs/>
          <w:u w:val="single"/>
          <w:vertAlign w:val="superscript"/>
        </w:rPr>
        <w:t>st</w:t>
      </w:r>
      <w:r w:rsidRPr="006A47D6">
        <w:rPr>
          <w:rFonts w:ascii="Arial" w:hAnsi="Arial" w:cs="Arial"/>
          <w:b/>
          <w:bCs/>
          <w:u w:val="single"/>
        </w:rPr>
        <w:t xml:space="preserve"> Century.</w:t>
      </w:r>
    </w:p>
    <w:p w14:paraId="5E1351B3" w14:textId="77777777" w:rsidR="006A104B" w:rsidRPr="006A47D6" w:rsidRDefault="006A104B" w:rsidP="008D5114">
      <w:pPr>
        <w:spacing w:line="360" w:lineRule="auto"/>
        <w:jc w:val="center"/>
        <w:rPr>
          <w:rFonts w:ascii="Arial" w:hAnsi="Arial" w:cs="Arial"/>
          <w:b/>
          <w:bCs/>
          <w:u w:val="single"/>
        </w:rPr>
      </w:pPr>
      <w:r w:rsidRPr="006A47D6">
        <w:rPr>
          <w:rFonts w:ascii="Arial" w:hAnsi="Arial" w:cs="Arial"/>
          <w:b/>
          <w:bCs/>
          <w:u w:val="single"/>
        </w:rPr>
        <w:t>A business plan for Jetem, an online Casino.</w:t>
      </w:r>
    </w:p>
    <w:p w14:paraId="6CF455DA"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noProof/>
          <w:u w:val="single"/>
        </w:rPr>
        <w:drawing>
          <wp:inline distT="0" distB="0" distL="0" distR="0" wp14:anchorId="687289AD" wp14:editId="0D189BBA">
            <wp:extent cx="3025140" cy="3631777"/>
            <wp:effectExtent l="0" t="0" r="0" b="0"/>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7352" cy="3646438"/>
                    </a:xfrm>
                    <a:prstGeom prst="rect">
                      <a:avLst/>
                    </a:prstGeom>
                    <a:noFill/>
                    <a:ln>
                      <a:noFill/>
                    </a:ln>
                  </pic:spPr>
                </pic:pic>
              </a:graphicData>
            </a:graphic>
          </wp:inline>
        </w:drawing>
      </w:r>
    </w:p>
    <w:p w14:paraId="3EB24624" w14:textId="77777777" w:rsidR="006A104B" w:rsidRPr="006A47D6" w:rsidRDefault="006A104B" w:rsidP="008D5114">
      <w:pPr>
        <w:spacing w:line="360" w:lineRule="auto"/>
        <w:jc w:val="center"/>
        <w:rPr>
          <w:rFonts w:ascii="Arial" w:hAnsi="Arial" w:cs="Arial"/>
          <w:b/>
          <w:bCs/>
          <w:u w:val="single"/>
        </w:rPr>
      </w:pPr>
      <w:r w:rsidRPr="006A47D6">
        <w:rPr>
          <w:rFonts w:ascii="Arial" w:hAnsi="Arial" w:cs="Arial"/>
          <w:b/>
          <w:bCs/>
          <w:u w:val="single"/>
        </w:rPr>
        <w:t>Toni Fowle (2016145)</w:t>
      </w:r>
    </w:p>
    <w:p w14:paraId="58399BC2"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Jasmine Amina Mbogo (2023538)</w:t>
      </w:r>
    </w:p>
    <w:p w14:paraId="351942A9"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lang w:val="fr-FR"/>
        </w:rPr>
        <w:t>Meda Meskauskaite (1917688)</w:t>
      </w:r>
    </w:p>
    <w:p w14:paraId="251F176D"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lang w:val="fr-FR"/>
        </w:rPr>
        <w:t>Elena Salavastru (2020994)</w:t>
      </w:r>
    </w:p>
    <w:p w14:paraId="34D275C2"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Elisabeta-Iuliana Tiganaseanu (2019784)</w:t>
      </w:r>
    </w:p>
    <w:p w14:paraId="08FC600F" w14:textId="77777777" w:rsidR="006A104B" w:rsidRPr="006A47D6" w:rsidRDefault="006A104B" w:rsidP="006A104B">
      <w:pPr>
        <w:spacing w:line="360" w:lineRule="auto"/>
        <w:jc w:val="center"/>
        <w:rPr>
          <w:rFonts w:ascii="Arial" w:hAnsi="Arial" w:cs="Arial"/>
          <w:b/>
          <w:bCs/>
          <w:u w:val="single"/>
        </w:rPr>
      </w:pPr>
    </w:p>
    <w:p w14:paraId="54FDC4FD"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BMSW4006</w:t>
      </w:r>
    </w:p>
    <w:p w14:paraId="5682324B"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Afzal Munna.</w:t>
      </w:r>
    </w:p>
    <w:p w14:paraId="6307A9D1"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Business Plan For:</w:t>
      </w:r>
    </w:p>
    <w:p w14:paraId="380A94A9"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Jetem (Online Casino)</w:t>
      </w:r>
    </w:p>
    <w:p w14:paraId="7092E1CE" w14:textId="0F32C55D" w:rsidR="00B0703D" w:rsidRDefault="00B0703D" w:rsidP="0080085B">
      <w:pPr>
        <w:spacing w:line="360" w:lineRule="auto"/>
        <w:rPr>
          <w:rFonts w:ascii="Arial" w:hAnsi="Arial" w:cs="Arial"/>
          <w:b/>
          <w:bCs/>
          <w:u w:val="single"/>
        </w:rPr>
      </w:pPr>
    </w:p>
    <w:p w14:paraId="29CA4A5E" w14:textId="77777777" w:rsidR="006D5341" w:rsidRDefault="006D5341" w:rsidP="0080085B">
      <w:pPr>
        <w:spacing w:line="360" w:lineRule="auto"/>
        <w:rPr>
          <w:rFonts w:ascii="Arial" w:hAnsi="Arial" w:cs="Arial"/>
          <w:b/>
          <w:bCs/>
          <w:u w:val="single"/>
        </w:rPr>
      </w:pPr>
    </w:p>
    <w:p w14:paraId="5FCA08DE" w14:textId="77777777" w:rsidR="0080085B" w:rsidRDefault="0080085B" w:rsidP="0080085B">
      <w:pPr>
        <w:spacing w:line="360" w:lineRule="auto"/>
        <w:rPr>
          <w:rFonts w:ascii="Arial" w:hAnsi="Arial" w:cs="Arial"/>
          <w:b/>
          <w:bCs/>
          <w:u w:val="single"/>
        </w:rPr>
      </w:pPr>
    </w:p>
    <w:p w14:paraId="6D630F90" w14:textId="3DAF373D" w:rsidR="000D4043" w:rsidRDefault="000D4043" w:rsidP="006A104B">
      <w:pPr>
        <w:spacing w:line="360" w:lineRule="auto"/>
        <w:rPr>
          <w:rFonts w:ascii="Arial" w:hAnsi="Arial" w:cs="Arial"/>
          <w:b/>
          <w:bCs/>
          <w:u w:val="single"/>
        </w:rPr>
      </w:pPr>
      <w:r>
        <w:rPr>
          <w:rFonts w:ascii="Arial" w:hAnsi="Arial" w:cs="Arial"/>
          <w:b/>
          <w:bCs/>
          <w:u w:val="single"/>
        </w:rPr>
        <w:lastRenderedPageBreak/>
        <w:t>(Toni Fowle)</w:t>
      </w:r>
    </w:p>
    <w:p w14:paraId="5C8779F8" w14:textId="60FD383B" w:rsidR="006A104B" w:rsidRPr="006A47D6" w:rsidRDefault="006A104B" w:rsidP="006A104B">
      <w:pPr>
        <w:spacing w:line="360" w:lineRule="auto"/>
        <w:rPr>
          <w:rFonts w:ascii="Arial" w:hAnsi="Arial" w:cs="Arial"/>
          <w:b/>
          <w:bCs/>
          <w:u w:val="single"/>
        </w:rPr>
      </w:pPr>
      <w:r w:rsidRPr="006A47D6">
        <w:rPr>
          <w:rFonts w:ascii="Arial" w:hAnsi="Arial" w:cs="Arial"/>
          <w:b/>
          <w:bCs/>
          <w:u w:val="single"/>
        </w:rPr>
        <w:t>Executive Summary.</w:t>
      </w:r>
    </w:p>
    <w:p w14:paraId="545F19E6" w14:textId="5FDCDA28" w:rsidR="006A104B" w:rsidRDefault="0008369D" w:rsidP="006A104B">
      <w:pPr>
        <w:spacing w:line="360" w:lineRule="auto"/>
        <w:rPr>
          <w:rFonts w:ascii="Arial" w:hAnsi="Arial" w:cs="Arial"/>
        </w:rPr>
      </w:pPr>
      <w:r w:rsidRPr="0008369D">
        <w:rPr>
          <w:rFonts w:ascii="Arial" w:hAnsi="Arial" w:cs="Arial"/>
        </w:rPr>
        <w:t>Jetem Casino is a</w:t>
      </w:r>
      <w:r>
        <w:rPr>
          <w:rFonts w:ascii="Arial" w:hAnsi="Arial" w:cs="Arial"/>
        </w:rPr>
        <w:t xml:space="preserve">n online wagered gaming platform. </w:t>
      </w:r>
      <w:r w:rsidR="003E7ACA">
        <w:rPr>
          <w:rFonts w:ascii="Arial" w:hAnsi="Arial" w:cs="Arial"/>
        </w:rPr>
        <w:t xml:space="preserve">The company is founded by women with the intent to make it </w:t>
      </w:r>
      <w:r w:rsidR="00730710">
        <w:rPr>
          <w:rFonts w:ascii="Arial" w:hAnsi="Arial" w:cs="Arial"/>
        </w:rPr>
        <w:t>a more appealing way for women to enjoy the pleasures of gambling as it is known as a male dominated industry since it began.</w:t>
      </w:r>
    </w:p>
    <w:p w14:paraId="36AA0CEB" w14:textId="47ACED14" w:rsidR="006B76C9" w:rsidRDefault="006B76C9" w:rsidP="006A104B">
      <w:pPr>
        <w:spacing w:line="360" w:lineRule="auto"/>
        <w:rPr>
          <w:rFonts w:ascii="Arial" w:hAnsi="Arial" w:cs="Arial"/>
        </w:rPr>
      </w:pPr>
      <w:r>
        <w:rPr>
          <w:rFonts w:ascii="Arial" w:hAnsi="Arial" w:cs="Arial"/>
        </w:rPr>
        <w:t xml:space="preserve">Jetem will be fully compliant and within the law. We will attain all necessary licenses </w:t>
      </w:r>
      <w:r w:rsidR="00FC3F60">
        <w:rPr>
          <w:rFonts w:ascii="Arial" w:hAnsi="Arial" w:cs="Arial"/>
        </w:rPr>
        <w:t>in order to stay within the guidelines of the British law.</w:t>
      </w:r>
      <w:r w:rsidR="006404DC">
        <w:rPr>
          <w:rFonts w:ascii="Arial" w:hAnsi="Arial" w:cs="Arial"/>
        </w:rPr>
        <w:t xml:space="preserve"> We will welcome all of the advice and legislations of the gambling commission and we</w:t>
      </w:r>
      <w:r w:rsidR="0011210F">
        <w:rPr>
          <w:rFonts w:ascii="Arial" w:hAnsi="Arial" w:cs="Arial"/>
        </w:rPr>
        <w:t xml:space="preserve"> will put Identification checks in place to ensure that all players are above the legal age to gamble. </w:t>
      </w:r>
      <w:r w:rsidR="009238B0">
        <w:rPr>
          <w:rFonts w:ascii="Arial" w:hAnsi="Arial" w:cs="Arial"/>
        </w:rPr>
        <w:t xml:space="preserve">In order to ensure the safety of our customers we will implement </w:t>
      </w:r>
      <w:r w:rsidR="004B5D3F">
        <w:rPr>
          <w:rFonts w:ascii="Arial" w:hAnsi="Arial" w:cs="Arial"/>
        </w:rPr>
        <w:t xml:space="preserve">different techniques to tackle addictions from developing, such as </w:t>
      </w:r>
      <w:r w:rsidR="00B17524">
        <w:rPr>
          <w:rFonts w:ascii="Arial" w:hAnsi="Arial" w:cs="Arial"/>
        </w:rPr>
        <w:t>timed play, deposit limits and self-exclusion options.</w:t>
      </w:r>
    </w:p>
    <w:p w14:paraId="50100463" w14:textId="36B76B52" w:rsidR="006404DC" w:rsidRDefault="00E86753" w:rsidP="006A104B">
      <w:pPr>
        <w:spacing w:line="360" w:lineRule="auto"/>
        <w:rPr>
          <w:rFonts w:ascii="Arial" w:hAnsi="Arial" w:cs="Arial"/>
        </w:rPr>
      </w:pPr>
      <w:r>
        <w:rPr>
          <w:rFonts w:ascii="Arial" w:hAnsi="Arial" w:cs="Arial"/>
        </w:rPr>
        <w:t xml:space="preserve">Jetem is going to be the market leader within the United Kingdom </w:t>
      </w:r>
      <w:r w:rsidR="00AD5789">
        <w:rPr>
          <w:rFonts w:ascii="Arial" w:hAnsi="Arial" w:cs="Arial"/>
        </w:rPr>
        <w:t>of online Casino’s. The internet will enable us to tackle the Global market also.</w:t>
      </w:r>
    </w:p>
    <w:p w14:paraId="359D0028" w14:textId="4A673F38" w:rsidR="00AD5789" w:rsidRDefault="00F86735" w:rsidP="006A104B">
      <w:pPr>
        <w:spacing w:line="360" w:lineRule="auto"/>
        <w:rPr>
          <w:rFonts w:ascii="Arial" w:hAnsi="Arial" w:cs="Arial"/>
        </w:rPr>
      </w:pPr>
      <w:r>
        <w:rPr>
          <w:rFonts w:ascii="Arial" w:hAnsi="Arial" w:cs="Arial"/>
        </w:rPr>
        <w:t>We have done extensive market research into the current market</w:t>
      </w:r>
      <w:r w:rsidR="003D596E">
        <w:rPr>
          <w:rFonts w:ascii="Arial" w:hAnsi="Arial" w:cs="Arial"/>
        </w:rPr>
        <w:t xml:space="preserve">. We have taken into </w:t>
      </w:r>
      <w:r w:rsidR="00373A2E">
        <w:rPr>
          <w:rFonts w:ascii="Arial" w:hAnsi="Arial" w:cs="Arial"/>
        </w:rPr>
        <w:t>consideration</w:t>
      </w:r>
      <w:r w:rsidR="003D596E">
        <w:rPr>
          <w:rFonts w:ascii="Arial" w:hAnsi="Arial" w:cs="Arial"/>
        </w:rPr>
        <w:t xml:space="preserve"> all the elements that have affected the Online Casino market, including the recent Covid-19 pandemic. </w:t>
      </w:r>
      <w:r w:rsidR="00D226C3">
        <w:rPr>
          <w:rFonts w:ascii="Arial" w:hAnsi="Arial" w:cs="Arial"/>
        </w:rPr>
        <w:t>Our findings show that there has been a steady growth for casino and online gambling over the past few years</w:t>
      </w:r>
      <w:r w:rsidR="00E76999">
        <w:rPr>
          <w:rFonts w:ascii="Open Sans" w:hAnsi="Open Sans" w:cs="Open Sans"/>
          <w:color w:val="000000"/>
          <w:sz w:val="23"/>
          <w:szCs w:val="23"/>
          <w:shd w:val="clear" w:color="auto" w:fill="FFFFFF"/>
        </w:rPr>
        <w:t>.</w:t>
      </w:r>
      <w:r w:rsidR="00E76999">
        <w:rPr>
          <w:rFonts w:ascii="Arial" w:hAnsi="Arial" w:cs="Arial"/>
        </w:rPr>
        <w:t xml:space="preserve"> </w:t>
      </w:r>
      <w:r w:rsidR="003D596E">
        <w:rPr>
          <w:rFonts w:ascii="Arial" w:hAnsi="Arial" w:cs="Arial"/>
        </w:rPr>
        <w:t xml:space="preserve">We have analysed the trends within the gambling </w:t>
      </w:r>
      <w:r w:rsidR="00373A2E">
        <w:rPr>
          <w:rFonts w:ascii="Arial" w:hAnsi="Arial" w:cs="Arial"/>
        </w:rPr>
        <w:t xml:space="preserve">industry, both online and physical </w:t>
      </w:r>
      <w:r w:rsidR="00DF56CE">
        <w:rPr>
          <w:rFonts w:ascii="Arial" w:hAnsi="Arial" w:cs="Arial"/>
        </w:rPr>
        <w:t>casinos</w:t>
      </w:r>
      <w:r w:rsidR="00373A2E">
        <w:rPr>
          <w:rFonts w:ascii="Arial" w:hAnsi="Arial" w:cs="Arial"/>
        </w:rPr>
        <w:t xml:space="preserve">. The research we have conducted shows that </w:t>
      </w:r>
      <w:r w:rsidR="00B24CA7">
        <w:rPr>
          <w:rFonts w:ascii="Arial" w:hAnsi="Arial" w:cs="Arial"/>
        </w:rPr>
        <w:t xml:space="preserve">online is the most profitable and growing way to go forward. </w:t>
      </w:r>
      <w:r w:rsidR="00A5319D">
        <w:rPr>
          <w:rFonts w:ascii="Arial" w:hAnsi="Arial" w:cs="Arial"/>
        </w:rPr>
        <w:t xml:space="preserve">There are less outgoings, less staffing costs and less licensing fees this way. </w:t>
      </w:r>
      <w:r w:rsidR="002773D7">
        <w:rPr>
          <w:rFonts w:ascii="Arial" w:hAnsi="Arial" w:cs="Arial"/>
        </w:rPr>
        <w:t xml:space="preserve">Our research also showed that there is no other UK based online Casino </w:t>
      </w:r>
      <w:r w:rsidR="00FF58BB">
        <w:rPr>
          <w:rFonts w:ascii="Arial" w:hAnsi="Arial" w:cs="Arial"/>
        </w:rPr>
        <w:t>which is run by women</w:t>
      </w:r>
      <w:r w:rsidR="008259D5">
        <w:rPr>
          <w:rFonts w:ascii="Arial" w:hAnsi="Arial" w:cs="Arial"/>
        </w:rPr>
        <w:t xml:space="preserve"> which is our unique selling point. We will be targeting women with some of our slots and live card games being </w:t>
      </w:r>
      <w:r w:rsidR="00EC787B">
        <w:rPr>
          <w:rFonts w:ascii="Arial" w:hAnsi="Arial" w:cs="Arial"/>
        </w:rPr>
        <w:t xml:space="preserve">designed to </w:t>
      </w:r>
      <w:r w:rsidR="00733DFD">
        <w:rPr>
          <w:rFonts w:ascii="Arial" w:hAnsi="Arial" w:cs="Arial"/>
        </w:rPr>
        <w:t xml:space="preserve">accommodate </w:t>
      </w:r>
      <w:r w:rsidR="00CF1EFB">
        <w:rPr>
          <w:rFonts w:ascii="Arial" w:hAnsi="Arial" w:cs="Arial"/>
        </w:rPr>
        <w:t>women’s interests.</w:t>
      </w:r>
    </w:p>
    <w:p w14:paraId="75F12407" w14:textId="614D3D39" w:rsidR="00D226C3" w:rsidRDefault="00D226C3" w:rsidP="006A104B">
      <w:pPr>
        <w:spacing w:line="360" w:lineRule="auto"/>
        <w:rPr>
          <w:rFonts w:ascii="Arial" w:hAnsi="Arial" w:cs="Arial"/>
        </w:rPr>
      </w:pPr>
      <w:r>
        <w:rPr>
          <w:rFonts w:ascii="Arial" w:hAnsi="Arial" w:cs="Arial"/>
        </w:rPr>
        <w:t xml:space="preserve">We have done our own SWOT analysis </w:t>
      </w:r>
      <w:r w:rsidR="007B25D2">
        <w:rPr>
          <w:rFonts w:ascii="Arial" w:hAnsi="Arial" w:cs="Arial"/>
        </w:rPr>
        <w:t xml:space="preserve">and also conducted </w:t>
      </w:r>
      <w:r w:rsidR="00B0703D">
        <w:rPr>
          <w:rFonts w:ascii="Arial" w:hAnsi="Arial" w:cs="Arial"/>
        </w:rPr>
        <w:t xml:space="preserve">a </w:t>
      </w:r>
      <w:r w:rsidR="007B25D2">
        <w:rPr>
          <w:rFonts w:ascii="Arial" w:hAnsi="Arial" w:cs="Arial"/>
        </w:rPr>
        <w:t>SWOT analysi</w:t>
      </w:r>
      <w:r w:rsidR="00B0703D">
        <w:rPr>
          <w:rFonts w:ascii="Arial" w:hAnsi="Arial" w:cs="Arial"/>
        </w:rPr>
        <w:t>s</w:t>
      </w:r>
      <w:r w:rsidR="007B25D2">
        <w:rPr>
          <w:rFonts w:ascii="Arial" w:hAnsi="Arial" w:cs="Arial"/>
        </w:rPr>
        <w:t xml:space="preserve"> on different competitors so we can see where the threats are for us but also see what the </w:t>
      </w:r>
      <w:r w:rsidR="000D4043">
        <w:rPr>
          <w:rFonts w:ascii="Arial" w:hAnsi="Arial" w:cs="Arial"/>
        </w:rPr>
        <w:t>competitors’</w:t>
      </w:r>
      <w:r w:rsidR="007B25D2">
        <w:rPr>
          <w:rFonts w:ascii="Arial" w:hAnsi="Arial" w:cs="Arial"/>
        </w:rPr>
        <w:t xml:space="preserve"> </w:t>
      </w:r>
      <w:r w:rsidR="005C79D1">
        <w:rPr>
          <w:rFonts w:ascii="Arial" w:hAnsi="Arial" w:cs="Arial"/>
        </w:rPr>
        <w:t xml:space="preserve">strengths are. This way we have a clear vision of how to make our competitors strengths our strengths </w:t>
      </w:r>
      <w:r w:rsidR="00663150">
        <w:rPr>
          <w:rFonts w:ascii="Arial" w:hAnsi="Arial" w:cs="Arial"/>
        </w:rPr>
        <w:t>which will give us an advantage</w:t>
      </w:r>
      <w:r w:rsidR="005C79D1">
        <w:rPr>
          <w:rFonts w:ascii="Arial" w:hAnsi="Arial" w:cs="Arial"/>
        </w:rPr>
        <w:t xml:space="preserve"> to </w:t>
      </w:r>
      <w:r w:rsidR="00663150">
        <w:rPr>
          <w:rFonts w:ascii="Arial" w:hAnsi="Arial" w:cs="Arial"/>
        </w:rPr>
        <w:t>market domination.</w:t>
      </w:r>
    </w:p>
    <w:p w14:paraId="18E6437F" w14:textId="4206413F" w:rsidR="00CF1EFB" w:rsidRDefault="00B774C5" w:rsidP="006A104B">
      <w:pPr>
        <w:spacing w:line="360" w:lineRule="auto"/>
        <w:rPr>
          <w:rFonts w:ascii="Arial" w:hAnsi="Arial" w:cs="Arial"/>
        </w:rPr>
      </w:pPr>
      <w:r>
        <w:rPr>
          <w:rFonts w:ascii="Arial" w:hAnsi="Arial" w:cs="Arial"/>
        </w:rPr>
        <w:t>All</w:t>
      </w:r>
      <w:r w:rsidR="00CF1EFB">
        <w:rPr>
          <w:rFonts w:ascii="Arial" w:hAnsi="Arial" w:cs="Arial"/>
        </w:rPr>
        <w:t xml:space="preserve"> Jetem’s original investors are committed </w:t>
      </w:r>
      <w:r w:rsidR="00323155">
        <w:rPr>
          <w:rFonts w:ascii="Arial" w:hAnsi="Arial" w:cs="Arial"/>
        </w:rPr>
        <w:t xml:space="preserve">to the </w:t>
      </w:r>
      <w:r w:rsidR="000D4043">
        <w:rPr>
          <w:rFonts w:ascii="Arial" w:hAnsi="Arial" w:cs="Arial"/>
        </w:rPr>
        <w:t xml:space="preserve">business </w:t>
      </w:r>
      <w:r w:rsidR="00323155">
        <w:rPr>
          <w:rFonts w:ascii="Arial" w:hAnsi="Arial" w:cs="Arial"/>
        </w:rPr>
        <w:t xml:space="preserve">and it’s aims. </w:t>
      </w:r>
      <w:r w:rsidR="00E76999">
        <w:rPr>
          <w:rFonts w:ascii="Arial" w:hAnsi="Arial" w:cs="Arial"/>
        </w:rPr>
        <w:t>Therefore</w:t>
      </w:r>
      <w:r w:rsidR="00B0703D">
        <w:rPr>
          <w:rFonts w:ascii="Arial" w:hAnsi="Arial" w:cs="Arial"/>
        </w:rPr>
        <w:t>,</w:t>
      </w:r>
      <w:r w:rsidR="00323155">
        <w:rPr>
          <w:rFonts w:ascii="Arial" w:hAnsi="Arial" w:cs="Arial"/>
        </w:rPr>
        <w:t xml:space="preserve"> we will all be working in the company as managers and using our knowledge and expertise</w:t>
      </w:r>
      <w:r>
        <w:rPr>
          <w:rFonts w:ascii="Arial" w:hAnsi="Arial" w:cs="Arial"/>
        </w:rPr>
        <w:t xml:space="preserve">. </w:t>
      </w:r>
      <w:r w:rsidR="000D4043">
        <w:rPr>
          <w:rFonts w:ascii="Arial" w:hAnsi="Arial" w:cs="Arial"/>
        </w:rPr>
        <w:t xml:space="preserve">Our knowledge in all sectors will be shared amongst us but also </w:t>
      </w:r>
      <w:r w:rsidR="000A55C4">
        <w:rPr>
          <w:rFonts w:ascii="Arial" w:hAnsi="Arial" w:cs="Arial"/>
        </w:rPr>
        <w:t xml:space="preserve">passed on to all employees. </w:t>
      </w:r>
      <w:r>
        <w:rPr>
          <w:rFonts w:ascii="Arial" w:hAnsi="Arial" w:cs="Arial"/>
        </w:rPr>
        <w:t xml:space="preserve">We will be hiring managers to cover the areas that we are not </w:t>
      </w:r>
      <w:r w:rsidR="00FA5EAA">
        <w:rPr>
          <w:rFonts w:ascii="Arial" w:hAnsi="Arial" w:cs="Arial"/>
        </w:rPr>
        <w:t>skilled in, such as a solicitor to make sure the legal side is covered and other staff members.</w:t>
      </w:r>
    </w:p>
    <w:p w14:paraId="1B9079CC" w14:textId="55094DDF" w:rsidR="00FA5EAA" w:rsidRDefault="00994FDB" w:rsidP="006A104B">
      <w:pPr>
        <w:spacing w:line="360" w:lineRule="auto"/>
        <w:rPr>
          <w:rFonts w:ascii="Arial" w:hAnsi="Arial" w:cs="Arial"/>
        </w:rPr>
      </w:pPr>
      <w:r>
        <w:rPr>
          <w:rFonts w:ascii="Arial" w:hAnsi="Arial" w:cs="Arial"/>
        </w:rPr>
        <w:lastRenderedPageBreak/>
        <w:t xml:space="preserve">Jetem will be seen as a company that gives back to the community. We will invest in different organisations and charities across the UK. Our main one will be investing in young people’s </w:t>
      </w:r>
      <w:r w:rsidR="000D4043">
        <w:rPr>
          <w:rFonts w:ascii="Arial" w:hAnsi="Arial" w:cs="Arial"/>
        </w:rPr>
        <w:t>futures,</w:t>
      </w:r>
      <w:r>
        <w:rPr>
          <w:rFonts w:ascii="Arial" w:hAnsi="Arial" w:cs="Arial"/>
        </w:rPr>
        <w:t xml:space="preserve"> but we have decided we will work with charities </w:t>
      </w:r>
      <w:r w:rsidR="00A76448">
        <w:rPr>
          <w:rFonts w:ascii="Arial" w:hAnsi="Arial" w:cs="Arial"/>
        </w:rPr>
        <w:t>such as GamCare</w:t>
      </w:r>
      <w:r w:rsidR="00BF54B4">
        <w:rPr>
          <w:rFonts w:ascii="Arial" w:hAnsi="Arial" w:cs="Arial"/>
        </w:rPr>
        <w:t xml:space="preserve"> to help assist anyone that may develop an addiction to gambling.</w:t>
      </w:r>
    </w:p>
    <w:p w14:paraId="4E993D91" w14:textId="31C10996" w:rsidR="00BF54B4" w:rsidRDefault="00301BCC" w:rsidP="006A104B">
      <w:pPr>
        <w:spacing w:line="360" w:lineRule="auto"/>
        <w:rPr>
          <w:rFonts w:ascii="Arial" w:hAnsi="Arial" w:cs="Arial"/>
        </w:rPr>
      </w:pPr>
      <w:r>
        <w:rPr>
          <w:rFonts w:ascii="Arial" w:hAnsi="Arial" w:cs="Arial"/>
        </w:rPr>
        <w:t xml:space="preserve">Jetem will be </w:t>
      </w:r>
      <w:r w:rsidR="00DD6B89">
        <w:rPr>
          <w:rFonts w:ascii="Arial" w:hAnsi="Arial" w:cs="Arial"/>
        </w:rPr>
        <w:t xml:space="preserve">operating </w:t>
      </w:r>
      <w:r w:rsidR="009B4338">
        <w:rPr>
          <w:rFonts w:ascii="Arial" w:hAnsi="Arial" w:cs="Arial"/>
        </w:rPr>
        <w:t>twenty-four</w:t>
      </w:r>
      <w:r w:rsidR="00DD6B89">
        <w:rPr>
          <w:rFonts w:ascii="Arial" w:hAnsi="Arial" w:cs="Arial"/>
        </w:rPr>
        <w:t xml:space="preserve"> hours a day, three hundred and </w:t>
      </w:r>
      <w:r w:rsidR="009B4338">
        <w:rPr>
          <w:rFonts w:ascii="Arial" w:hAnsi="Arial" w:cs="Arial"/>
        </w:rPr>
        <w:t>sixty-five</w:t>
      </w:r>
      <w:r w:rsidR="00DD6B89">
        <w:rPr>
          <w:rFonts w:ascii="Arial" w:hAnsi="Arial" w:cs="Arial"/>
        </w:rPr>
        <w:t xml:space="preserve"> days a year. This means there is not a moment that goes by without the opportunity to make a profit. We will ensure all our technology is up to date and </w:t>
      </w:r>
      <w:r w:rsidR="009B4338">
        <w:rPr>
          <w:rFonts w:ascii="Arial" w:hAnsi="Arial" w:cs="Arial"/>
        </w:rPr>
        <w:t>innovate to stay ahead of our competitors in order to stay ahead of the competition.</w:t>
      </w:r>
      <w:r w:rsidR="00885F5D">
        <w:rPr>
          <w:rFonts w:ascii="Arial" w:hAnsi="Arial" w:cs="Arial"/>
        </w:rPr>
        <w:t xml:space="preserve"> </w:t>
      </w:r>
      <w:r w:rsidR="008B299E">
        <w:rPr>
          <w:rFonts w:ascii="Arial" w:hAnsi="Arial" w:cs="Arial"/>
        </w:rPr>
        <w:t>We will constantly be analysing the market trends and competitors in order to achieve our visons and missions.</w:t>
      </w:r>
    </w:p>
    <w:p w14:paraId="559986BF" w14:textId="756E87D6" w:rsidR="008B299E" w:rsidRDefault="00AD6AD2" w:rsidP="006A104B">
      <w:pPr>
        <w:spacing w:line="360" w:lineRule="auto"/>
        <w:rPr>
          <w:rFonts w:ascii="Arial" w:hAnsi="Arial" w:cs="Arial"/>
        </w:rPr>
      </w:pPr>
      <w:r>
        <w:rPr>
          <w:rFonts w:ascii="Arial" w:hAnsi="Arial" w:cs="Arial"/>
        </w:rPr>
        <w:t xml:space="preserve">We will ensure our staff receive the best training at any cost, in order for them to </w:t>
      </w:r>
      <w:r w:rsidR="00683B62">
        <w:rPr>
          <w:rFonts w:ascii="Arial" w:hAnsi="Arial" w:cs="Arial"/>
        </w:rPr>
        <w:t>develop their transferable skills and attain good morale.</w:t>
      </w:r>
      <w:r w:rsidR="00D32742">
        <w:rPr>
          <w:rFonts w:ascii="Arial" w:hAnsi="Arial" w:cs="Arial"/>
        </w:rPr>
        <w:t xml:space="preserve"> Training will be ongoing and not just when they join with us.</w:t>
      </w:r>
      <w:r w:rsidR="00683B62">
        <w:rPr>
          <w:rFonts w:ascii="Arial" w:hAnsi="Arial" w:cs="Arial"/>
        </w:rPr>
        <w:t xml:space="preserve"> We do not want a high turnover of staff we want to ensure that our employees are happy and </w:t>
      </w:r>
      <w:r w:rsidR="00B918D7">
        <w:rPr>
          <w:rFonts w:ascii="Arial" w:hAnsi="Arial" w:cs="Arial"/>
        </w:rPr>
        <w:t>stay long term, so we will implement bonus structures and a good pay scheme.</w:t>
      </w:r>
      <w:r w:rsidR="000A55C4">
        <w:rPr>
          <w:rFonts w:ascii="Arial" w:hAnsi="Arial" w:cs="Arial"/>
        </w:rPr>
        <w:t xml:space="preserve"> A high rate of pay will ensure our staff</w:t>
      </w:r>
      <w:r w:rsidR="00D34C49">
        <w:rPr>
          <w:rFonts w:ascii="Arial" w:hAnsi="Arial" w:cs="Arial"/>
        </w:rPr>
        <w:t>’s morale remains high. We will be implementing a virtual platform as the job</w:t>
      </w:r>
      <w:r w:rsidR="00FD725C">
        <w:rPr>
          <w:rFonts w:ascii="Arial" w:hAnsi="Arial" w:cs="Arial"/>
        </w:rPr>
        <w:t xml:space="preserve"> role can be done by working remotely from home. We will have a few set days where the staff will be together</w:t>
      </w:r>
      <w:r w:rsidR="00CA1C60">
        <w:rPr>
          <w:rFonts w:ascii="Arial" w:hAnsi="Arial" w:cs="Arial"/>
        </w:rPr>
        <w:t xml:space="preserve"> but when working remotely we have a virtual connect platform which makes the staff feel like they are still working as part of a team.</w:t>
      </w:r>
    </w:p>
    <w:p w14:paraId="3B494816" w14:textId="7A03C277" w:rsidR="00B918D7" w:rsidRDefault="007A2D56" w:rsidP="006A104B">
      <w:pPr>
        <w:spacing w:line="360" w:lineRule="auto"/>
        <w:rPr>
          <w:rFonts w:ascii="Arial" w:hAnsi="Arial" w:cs="Arial"/>
        </w:rPr>
      </w:pPr>
      <w:r>
        <w:rPr>
          <w:rFonts w:ascii="Arial" w:hAnsi="Arial" w:cs="Arial"/>
        </w:rPr>
        <w:t>The business partners have a long history of working closely together and have owned a successful business in the past</w:t>
      </w:r>
      <w:r w:rsidR="001D3F84">
        <w:rPr>
          <w:rFonts w:ascii="Arial" w:hAnsi="Arial" w:cs="Arial"/>
        </w:rPr>
        <w:t xml:space="preserve"> which they sold for a large amount of profit. This profit is what is being used for the initial investment in Jetem Casino.</w:t>
      </w:r>
      <w:r w:rsidR="00D55780">
        <w:rPr>
          <w:rFonts w:ascii="Arial" w:hAnsi="Arial" w:cs="Arial"/>
        </w:rPr>
        <w:t xml:space="preserve"> The CEO appointed is Toni Fowle, due to over 16 years </w:t>
      </w:r>
      <w:r w:rsidR="003E2A42">
        <w:rPr>
          <w:rFonts w:ascii="Arial" w:hAnsi="Arial" w:cs="Arial"/>
        </w:rPr>
        <w:t xml:space="preserve">within the gambling industry. Her knowledge and </w:t>
      </w:r>
      <w:r w:rsidR="00500F3E">
        <w:rPr>
          <w:rFonts w:ascii="Arial" w:hAnsi="Arial" w:cs="Arial"/>
        </w:rPr>
        <w:t xml:space="preserve">experience within the gambling sector gives us an advantage over competitors as she has also </w:t>
      </w:r>
      <w:r w:rsidR="00D773A0">
        <w:rPr>
          <w:rFonts w:ascii="Arial" w:hAnsi="Arial" w:cs="Arial"/>
        </w:rPr>
        <w:t xml:space="preserve">worked within the gambling commission, which means she is </w:t>
      </w:r>
      <w:r w:rsidR="00D32742">
        <w:rPr>
          <w:rFonts w:ascii="Arial" w:hAnsi="Arial" w:cs="Arial"/>
        </w:rPr>
        <w:t>aware of all compliance issues and training that may arise.</w:t>
      </w:r>
    </w:p>
    <w:p w14:paraId="23F5DD20" w14:textId="77777777" w:rsidR="006A104B" w:rsidRPr="006A47D6" w:rsidRDefault="006A104B" w:rsidP="006A104B">
      <w:pPr>
        <w:spacing w:after="0" w:line="360" w:lineRule="auto"/>
        <w:textAlignment w:val="baseline"/>
        <w:rPr>
          <w:rFonts w:ascii="Arial" w:eastAsia="Times New Roman" w:hAnsi="Arial" w:cs="Arial"/>
          <w:b/>
          <w:bCs/>
          <w:lang w:eastAsia="en-GB"/>
        </w:rPr>
      </w:pPr>
      <w:r w:rsidRPr="006A47D6">
        <w:rPr>
          <w:rFonts w:ascii="Arial" w:eastAsia="Times New Roman" w:hAnsi="Arial" w:cs="Arial"/>
          <w:b/>
          <w:bCs/>
          <w:lang w:eastAsia="en-GB"/>
        </w:rPr>
        <w:t>Business Owners:</w:t>
      </w:r>
    </w:p>
    <w:p w14:paraId="2A30DBA9" w14:textId="77777777" w:rsidR="006A104B" w:rsidRPr="006A47D6" w:rsidRDefault="006A104B" w:rsidP="006A104B">
      <w:pPr>
        <w:pStyle w:val="ListParagraph"/>
        <w:numPr>
          <w:ilvl w:val="0"/>
          <w:numId w:val="8"/>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Toni Fowle</w:t>
      </w:r>
    </w:p>
    <w:p w14:paraId="2F679D5D" w14:textId="77777777" w:rsidR="006A104B" w:rsidRPr="006A47D6" w:rsidRDefault="006A104B" w:rsidP="006A104B">
      <w:pPr>
        <w:pStyle w:val="ListParagraph"/>
        <w:numPr>
          <w:ilvl w:val="0"/>
          <w:numId w:val="8"/>
        </w:numPr>
        <w:spacing w:line="360" w:lineRule="auto"/>
        <w:rPr>
          <w:rFonts w:ascii="Arial" w:hAnsi="Arial" w:cs="Arial"/>
        </w:rPr>
      </w:pPr>
      <w:r w:rsidRPr="006A47D6">
        <w:rPr>
          <w:rFonts w:ascii="Arial" w:hAnsi="Arial" w:cs="Arial"/>
        </w:rPr>
        <w:t>Jasmine Amina Mbogo.</w:t>
      </w:r>
    </w:p>
    <w:p w14:paraId="350CD0C1" w14:textId="77777777" w:rsidR="006A104B" w:rsidRPr="006A47D6" w:rsidRDefault="006A104B" w:rsidP="006A104B">
      <w:pPr>
        <w:pStyle w:val="ListParagraph"/>
        <w:numPr>
          <w:ilvl w:val="0"/>
          <w:numId w:val="8"/>
        </w:numPr>
        <w:spacing w:line="360" w:lineRule="auto"/>
        <w:rPr>
          <w:rFonts w:ascii="Arial" w:hAnsi="Arial" w:cs="Arial"/>
        </w:rPr>
      </w:pPr>
      <w:r w:rsidRPr="006A47D6">
        <w:rPr>
          <w:rFonts w:ascii="Arial" w:hAnsi="Arial" w:cs="Arial"/>
          <w:lang w:val="fr-FR"/>
        </w:rPr>
        <w:t>Meda Meskauskaite.</w:t>
      </w:r>
    </w:p>
    <w:p w14:paraId="47B13908" w14:textId="77777777" w:rsidR="006A104B" w:rsidRPr="006A47D6" w:rsidRDefault="006A104B" w:rsidP="006A104B">
      <w:pPr>
        <w:pStyle w:val="ListParagraph"/>
        <w:numPr>
          <w:ilvl w:val="0"/>
          <w:numId w:val="8"/>
        </w:numPr>
        <w:spacing w:line="360" w:lineRule="auto"/>
        <w:rPr>
          <w:rFonts w:ascii="Arial" w:hAnsi="Arial" w:cs="Arial"/>
        </w:rPr>
      </w:pPr>
      <w:r w:rsidRPr="006A47D6">
        <w:rPr>
          <w:rFonts w:ascii="Arial" w:hAnsi="Arial" w:cs="Arial"/>
          <w:lang w:val="fr-FR"/>
        </w:rPr>
        <w:t>Elena Salavastru,</w:t>
      </w:r>
    </w:p>
    <w:p w14:paraId="74E5B53B" w14:textId="6F61E53C" w:rsidR="006A104B" w:rsidRDefault="006A104B" w:rsidP="006A104B">
      <w:pPr>
        <w:pStyle w:val="ListParagraph"/>
        <w:numPr>
          <w:ilvl w:val="0"/>
          <w:numId w:val="8"/>
        </w:numPr>
        <w:spacing w:line="360" w:lineRule="auto"/>
        <w:rPr>
          <w:rFonts w:ascii="Arial" w:hAnsi="Arial" w:cs="Arial"/>
        </w:rPr>
      </w:pPr>
      <w:r w:rsidRPr="006A47D6">
        <w:rPr>
          <w:rFonts w:ascii="Arial" w:hAnsi="Arial" w:cs="Arial"/>
        </w:rPr>
        <w:t xml:space="preserve">Elisabeta-Iuliana Tiganaseanu. </w:t>
      </w:r>
    </w:p>
    <w:p w14:paraId="19A42EDA" w14:textId="77777777" w:rsidR="00500A47" w:rsidRPr="00500A47" w:rsidRDefault="00500A47" w:rsidP="00500A47">
      <w:pPr>
        <w:spacing w:line="360" w:lineRule="auto"/>
        <w:rPr>
          <w:rFonts w:ascii="Arial" w:hAnsi="Arial" w:cs="Arial"/>
        </w:rPr>
      </w:pPr>
    </w:p>
    <w:p w14:paraId="2B6683A8" w14:textId="77777777" w:rsidR="006A104B" w:rsidRPr="006A47D6" w:rsidRDefault="006A104B" w:rsidP="006A104B">
      <w:pPr>
        <w:spacing w:line="360" w:lineRule="auto"/>
        <w:rPr>
          <w:rFonts w:ascii="Arial" w:hAnsi="Arial" w:cs="Arial"/>
        </w:rPr>
      </w:pPr>
    </w:p>
    <w:p w14:paraId="16D59B2D" w14:textId="77777777" w:rsidR="006A104B" w:rsidRPr="006A47D6" w:rsidRDefault="006A104B" w:rsidP="006A104B">
      <w:pPr>
        <w:pStyle w:val="ListParagraph"/>
        <w:numPr>
          <w:ilvl w:val="0"/>
          <w:numId w:val="9"/>
        </w:numPr>
        <w:spacing w:line="360" w:lineRule="auto"/>
        <w:rPr>
          <w:rFonts w:ascii="Arial" w:hAnsi="Arial" w:cs="Arial"/>
          <w:b/>
          <w:bCs/>
          <w:u w:val="single"/>
        </w:rPr>
      </w:pPr>
      <w:r w:rsidRPr="006A47D6">
        <w:rPr>
          <w:rFonts w:ascii="Arial" w:hAnsi="Arial" w:cs="Arial"/>
          <w:b/>
          <w:bCs/>
          <w:u w:val="single"/>
        </w:rPr>
        <w:lastRenderedPageBreak/>
        <w:t>Skills and Experience.</w:t>
      </w:r>
    </w:p>
    <w:p w14:paraId="1BAECA58" w14:textId="77777777" w:rsidR="006A104B" w:rsidRPr="006A47D6" w:rsidRDefault="006A104B" w:rsidP="006A104B">
      <w:pPr>
        <w:spacing w:line="360" w:lineRule="auto"/>
        <w:rPr>
          <w:rFonts w:ascii="Arial" w:hAnsi="Arial" w:cs="Arial"/>
        </w:rPr>
      </w:pPr>
      <w:r w:rsidRPr="006A47D6">
        <w:rPr>
          <w:rFonts w:ascii="Arial" w:hAnsi="Arial" w:cs="Arial"/>
        </w:rPr>
        <w:t>Toni Fowle has had a long, successful managerial career within the gambling industry and was also a compliance manager for a well-known high-street betting company. She has had to liase with the gambling commission, so she is aware of legalities and compliance.</w:t>
      </w:r>
    </w:p>
    <w:p w14:paraId="1B953FE7" w14:textId="77777777" w:rsidR="006A104B" w:rsidRPr="006A47D6" w:rsidRDefault="006A104B" w:rsidP="006A104B">
      <w:pPr>
        <w:spacing w:line="360" w:lineRule="auto"/>
        <w:rPr>
          <w:rFonts w:ascii="Arial" w:hAnsi="Arial" w:cs="Arial"/>
        </w:rPr>
      </w:pPr>
      <w:r w:rsidRPr="006A47D6">
        <w:rPr>
          <w:rFonts w:ascii="Arial" w:hAnsi="Arial" w:cs="Arial"/>
        </w:rPr>
        <w:t>Jasmine Amina Mbogo has had a successful career off the back of her marketing analysis skills. She has been contracted to some major firms across the UK offering her expertise to analyse the markets of their competitors.</w:t>
      </w:r>
    </w:p>
    <w:p w14:paraId="47C141A8" w14:textId="7BE99FAF" w:rsidR="006A104B" w:rsidRPr="006A47D6" w:rsidRDefault="006A104B" w:rsidP="006A104B">
      <w:pPr>
        <w:spacing w:line="360" w:lineRule="auto"/>
        <w:rPr>
          <w:rFonts w:ascii="Arial" w:hAnsi="Arial" w:cs="Arial"/>
        </w:rPr>
      </w:pPr>
      <w:r w:rsidRPr="006A47D6">
        <w:rPr>
          <w:rFonts w:ascii="Arial" w:hAnsi="Arial" w:cs="Arial"/>
          <w:lang w:val="fr-FR"/>
        </w:rPr>
        <w:t>Meda Meskauskaite</w:t>
      </w:r>
      <w:r w:rsidRPr="006A47D6">
        <w:rPr>
          <w:rFonts w:ascii="Arial" w:hAnsi="Arial" w:cs="Arial"/>
        </w:rPr>
        <w:t xml:space="preserve"> is multi skilled. she has plenty of experience as a hr manager in the past. She also has a lot of knowledge and history in dealing with compliance and legalities. She is up to date with all the latest compliance issues within the gambling industry. We do acknowledge that we will need to seek additional support with the legal side of the business to assist us. We will hire a solicitor to aid us in this department.</w:t>
      </w:r>
    </w:p>
    <w:p w14:paraId="5C00A179" w14:textId="77777777" w:rsidR="006A104B" w:rsidRPr="006A47D6" w:rsidRDefault="006A104B" w:rsidP="006A104B">
      <w:pPr>
        <w:spacing w:line="360" w:lineRule="auto"/>
        <w:rPr>
          <w:rFonts w:ascii="Arial" w:hAnsi="Arial" w:cs="Arial"/>
        </w:rPr>
      </w:pPr>
      <w:r w:rsidRPr="006A47D6">
        <w:rPr>
          <w:rFonts w:ascii="Arial" w:hAnsi="Arial" w:cs="Arial"/>
          <w:lang w:val="fr-FR"/>
        </w:rPr>
        <w:t xml:space="preserve">Elena Salavastru </w:t>
      </w:r>
      <w:r w:rsidRPr="006A47D6">
        <w:rPr>
          <w:rFonts w:ascii="Arial" w:hAnsi="Arial" w:cs="Arial"/>
        </w:rPr>
        <w:t>has been a successful sales and marketing manager for over 12 years now. She has a portfolio of success stories where she has helped other companies succeed. She is always up to date with the newest trends and how to market them effectively.</w:t>
      </w:r>
    </w:p>
    <w:p w14:paraId="1F3F77D3" w14:textId="77777777" w:rsidR="006A104B" w:rsidRPr="006A47D6" w:rsidRDefault="006A104B" w:rsidP="006A104B">
      <w:pPr>
        <w:spacing w:line="360" w:lineRule="auto"/>
        <w:rPr>
          <w:rFonts w:ascii="Arial" w:hAnsi="Arial" w:cs="Arial"/>
        </w:rPr>
      </w:pPr>
      <w:r w:rsidRPr="006A47D6">
        <w:rPr>
          <w:rFonts w:ascii="Arial" w:hAnsi="Arial" w:cs="Arial"/>
        </w:rPr>
        <w:t xml:space="preserve">Elisabeta-Iuliana Tiganaseanu has attained her degree and has actively worked for over 14 years within accounts and finance. Her knowledge in finance and accounts is second to none. </w:t>
      </w:r>
    </w:p>
    <w:p w14:paraId="60E49D76" w14:textId="77777777" w:rsidR="006A104B" w:rsidRPr="006A47D6" w:rsidRDefault="006A104B" w:rsidP="006A104B">
      <w:pPr>
        <w:pStyle w:val="ListParagraph"/>
        <w:numPr>
          <w:ilvl w:val="0"/>
          <w:numId w:val="9"/>
        </w:numPr>
        <w:spacing w:line="360" w:lineRule="auto"/>
        <w:rPr>
          <w:rFonts w:ascii="Arial" w:hAnsi="Arial" w:cs="Arial"/>
          <w:b/>
          <w:bCs/>
          <w:u w:val="single"/>
        </w:rPr>
      </w:pPr>
      <w:r w:rsidRPr="006A47D6">
        <w:rPr>
          <w:rFonts w:ascii="Arial" w:hAnsi="Arial" w:cs="Arial"/>
          <w:b/>
          <w:bCs/>
          <w:u w:val="single"/>
        </w:rPr>
        <w:t>Business Description and History</w:t>
      </w:r>
    </w:p>
    <w:p w14:paraId="3D79A078" w14:textId="77777777" w:rsidR="006A104B" w:rsidRPr="006A47D6" w:rsidRDefault="006A104B" w:rsidP="006A104B">
      <w:pPr>
        <w:spacing w:after="0" w:line="360" w:lineRule="auto"/>
        <w:textAlignment w:val="baseline"/>
        <w:rPr>
          <w:rFonts w:ascii="Arial" w:eastAsia="Times New Roman" w:hAnsi="Arial" w:cs="Arial"/>
          <w:lang w:eastAsia="en-GB"/>
        </w:rPr>
      </w:pPr>
    </w:p>
    <w:p w14:paraId="7E0DE4F2" w14:textId="77777777" w:rsidR="006A104B" w:rsidRPr="006A47D6" w:rsidRDefault="006A104B" w:rsidP="006A104B">
      <w:pPr>
        <w:spacing w:line="360" w:lineRule="auto"/>
        <w:rPr>
          <w:rFonts w:ascii="Arial" w:hAnsi="Arial" w:cs="Arial"/>
        </w:rPr>
      </w:pPr>
      <w:r w:rsidRPr="006A47D6">
        <w:rPr>
          <w:rFonts w:ascii="Arial" w:hAnsi="Arial" w:cs="Arial"/>
          <w:b/>
          <w:bCs/>
        </w:rPr>
        <w:t>Business Name:</w:t>
      </w:r>
      <w:r w:rsidRPr="006A47D6">
        <w:rPr>
          <w:rFonts w:ascii="Arial" w:hAnsi="Arial" w:cs="Arial"/>
        </w:rPr>
        <w:t xml:space="preserve"> </w:t>
      </w:r>
    </w:p>
    <w:p w14:paraId="76151172" w14:textId="77777777" w:rsidR="006A104B" w:rsidRPr="006A47D6" w:rsidRDefault="006A104B" w:rsidP="006A104B">
      <w:pPr>
        <w:spacing w:line="360" w:lineRule="auto"/>
        <w:rPr>
          <w:rFonts w:ascii="Arial" w:hAnsi="Arial" w:cs="Arial"/>
        </w:rPr>
      </w:pPr>
      <w:r w:rsidRPr="006A47D6">
        <w:rPr>
          <w:rFonts w:ascii="Arial" w:hAnsi="Arial" w:cs="Arial"/>
        </w:rPr>
        <w:t>Jetem.</w:t>
      </w:r>
    </w:p>
    <w:p w14:paraId="214B343B" w14:textId="77777777" w:rsidR="006A104B" w:rsidRPr="006A47D6" w:rsidRDefault="006A104B" w:rsidP="006A104B">
      <w:pPr>
        <w:spacing w:line="360" w:lineRule="auto"/>
        <w:rPr>
          <w:rFonts w:ascii="Arial" w:hAnsi="Arial" w:cs="Arial"/>
          <w:b/>
          <w:bCs/>
        </w:rPr>
      </w:pPr>
      <w:r w:rsidRPr="006A47D6">
        <w:rPr>
          <w:rFonts w:ascii="Arial" w:hAnsi="Arial" w:cs="Arial"/>
          <w:b/>
          <w:bCs/>
        </w:rPr>
        <w:t xml:space="preserve">Business Address: </w:t>
      </w:r>
    </w:p>
    <w:p w14:paraId="5D1F91F9" w14:textId="77777777" w:rsidR="006A104B" w:rsidRPr="006A47D6" w:rsidRDefault="006A104B" w:rsidP="006A104B">
      <w:pPr>
        <w:spacing w:line="360" w:lineRule="auto"/>
        <w:rPr>
          <w:rFonts w:ascii="Arial" w:hAnsi="Arial" w:cs="Arial"/>
        </w:rPr>
      </w:pPr>
      <w:r w:rsidRPr="006A47D6">
        <w:rPr>
          <w:rFonts w:ascii="Arial" w:hAnsi="Arial" w:cs="Arial"/>
        </w:rPr>
        <w:t>PO BOX 2589</w:t>
      </w:r>
    </w:p>
    <w:p w14:paraId="1F2FF5CB" w14:textId="77777777" w:rsidR="006A104B" w:rsidRPr="006A47D6" w:rsidRDefault="006A104B" w:rsidP="006A104B">
      <w:pPr>
        <w:spacing w:line="360" w:lineRule="auto"/>
        <w:rPr>
          <w:rFonts w:ascii="Arial" w:hAnsi="Arial" w:cs="Arial"/>
        </w:rPr>
      </w:pPr>
      <w:r w:rsidRPr="006A47D6">
        <w:rPr>
          <w:rFonts w:ascii="Arial" w:hAnsi="Arial" w:cs="Arial"/>
        </w:rPr>
        <w:t xml:space="preserve">Derby </w:t>
      </w:r>
    </w:p>
    <w:p w14:paraId="0DF53BA6" w14:textId="77777777" w:rsidR="006A104B" w:rsidRPr="006A47D6" w:rsidRDefault="006A104B" w:rsidP="006A104B">
      <w:pPr>
        <w:spacing w:line="360" w:lineRule="auto"/>
        <w:rPr>
          <w:rFonts w:ascii="Arial" w:hAnsi="Arial" w:cs="Arial"/>
        </w:rPr>
      </w:pPr>
      <w:r w:rsidRPr="006A47D6">
        <w:rPr>
          <w:rFonts w:ascii="Arial" w:hAnsi="Arial" w:cs="Arial"/>
        </w:rPr>
        <w:t>DE1 7QF</w:t>
      </w:r>
    </w:p>
    <w:p w14:paraId="13FE0D0C" w14:textId="77777777" w:rsidR="006A104B" w:rsidRPr="006A47D6" w:rsidRDefault="006A104B" w:rsidP="006A104B">
      <w:pPr>
        <w:spacing w:line="360" w:lineRule="auto"/>
        <w:rPr>
          <w:rFonts w:ascii="Arial" w:hAnsi="Arial" w:cs="Arial"/>
          <w:b/>
          <w:bCs/>
        </w:rPr>
      </w:pPr>
      <w:r w:rsidRPr="006A47D6">
        <w:rPr>
          <w:rFonts w:ascii="Arial" w:hAnsi="Arial" w:cs="Arial"/>
          <w:b/>
          <w:bCs/>
        </w:rPr>
        <w:t>Business Telephone:</w:t>
      </w:r>
    </w:p>
    <w:p w14:paraId="1447529D" w14:textId="77777777" w:rsidR="006A104B" w:rsidRPr="006A47D6" w:rsidRDefault="006A104B" w:rsidP="006A104B">
      <w:pPr>
        <w:spacing w:line="360" w:lineRule="auto"/>
        <w:rPr>
          <w:rFonts w:ascii="Arial" w:hAnsi="Arial" w:cs="Arial"/>
        </w:rPr>
      </w:pPr>
      <w:r w:rsidRPr="006A47D6">
        <w:rPr>
          <w:rFonts w:ascii="Arial" w:hAnsi="Arial" w:cs="Arial"/>
        </w:rPr>
        <w:t>08452369517</w:t>
      </w:r>
    </w:p>
    <w:p w14:paraId="0F390EEE" w14:textId="77777777" w:rsidR="006A104B" w:rsidRPr="006A47D6" w:rsidRDefault="006A104B" w:rsidP="006A104B">
      <w:pPr>
        <w:spacing w:line="360" w:lineRule="auto"/>
        <w:rPr>
          <w:rFonts w:ascii="Arial" w:hAnsi="Arial" w:cs="Arial"/>
          <w:b/>
          <w:bCs/>
        </w:rPr>
      </w:pPr>
      <w:r w:rsidRPr="006A47D6">
        <w:rPr>
          <w:rFonts w:ascii="Arial" w:hAnsi="Arial" w:cs="Arial"/>
          <w:b/>
          <w:bCs/>
        </w:rPr>
        <w:t>Business Website:</w:t>
      </w:r>
    </w:p>
    <w:p w14:paraId="1AFE754A" w14:textId="77777777" w:rsidR="006A104B" w:rsidRPr="006A47D6" w:rsidRDefault="009E67C1" w:rsidP="006A104B">
      <w:pPr>
        <w:spacing w:line="360" w:lineRule="auto"/>
        <w:rPr>
          <w:rFonts w:ascii="Arial" w:hAnsi="Arial" w:cs="Arial"/>
        </w:rPr>
      </w:pPr>
      <w:hyperlink r:id="rId8" w:history="1">
        <w:r w:rsidR="006A104B" w:rsidRPr="006A47D6">
          <w:rPr>
            <w:rStyle w:val="Hyperlink"/>
            <w:rFonts w:ascii="Arial" w:hAnsi="Arial" w:cs="Arial"/>
          </w:rPr>
          <w:t>www.Jetem.co.uk</w:t>
        </w:r>
      </w:hyperlink>
    </w:p>
    <w:p w14:paraId="2EE64D88" w14:textId="77777777" w:rsidR="006A104B" w:rsidRPr="00AE7E3D" w:rsidRDefault="006A104B" w:rsidP="006A104B">
      <w:pPr>
        <w:spacing w:line="360" w:lineRule="auto"/>
        <w:rPr>
          <w:rFonts w:ascii="Arial" w:hAnsi="Arial" w:cs="Arial"/>
          <w:b/>
          <w:bCs/>
          <w:u w:val="single"/>
        </w:rPr>
      </w:pPr>
      <w:r w:rsidRPr="00AE7E3D">
        <w:rPr>
          <w:rFonts w:ascii="Arial" w:hAnsi="Arial" w:cs="Arial"/>
          <w:b/>
          <w:bCs/>
          <w:u w:val="single"/>
        </w:rPr>
        <w:lastRenderedPageBreak/>
        <w:t>Business Aim.</w:t>
      </w:r>
    </w:p>
    <w:p w14:paraId="54393658" w14:textId="77777777" w:rsidR="006A104B" w:rsidRPr="006A47D6" w:rsidRDefault="006A104B" w:rsidP="006A104B">
      <w:pPr>
        <w:spacing w:line="360" w:lineRule="auto"/>
        <w:rPr>
          <w:rFonts w:ascii="Arial" w:hAnsi="Arial" w:cs="Arial"/>
        </w:rPr>
      </w:pPr>
      <w:r w:rsidRPr="006A47D6">
        <w:rPr>
          <w:rFonts w:ascii="Arial" w:hAnsi="Arial" w:cs="Arial"/>
        </w:rPr>
        <w:t>Our main aim is to become one of the leading competitors within the online gambling industry whilst achieving profit.</w:t>
      </w:r>
    </w:p>
    <w:p w14:paraId="31E6A2F0" w14:textId="77777777" w:rsidR="006A104B" w:rsidRPr="006A47D6" w:rsidRDefault="006A104B" w:rsidP="006A104B">
      <w:pPr>
        <w:spacing w:line="360" w:lineRule="auto"/>
        <w:rPr>
          <w:rFonts w:ascii="Arial" w:hAnsi="Arial" w:cs="Arial"/>
        </w:rPr>
      </w:pPr>
      <w:r w:rsidRPr="006A47D6">
        <w:rPr>
          <w:rFonts w:ascii="Arial" w:hAnsi="Arial" w:cs="Arial"/>
        </w:rPr>
        <w:t xml:space="preserve">We will ensure we adhere to all the rules and regulations regarding the law of gambling. </w:t>
      </w:r>
    </w:p>
    <w:p w14:paraId="7805AA46" w14:textId="77777777" w:rsidR="006A104B" w:rsidRPr="00AE7E3D" w:rsidRDefault="006A104B" w:rsidP="006A104B">
      <w:pPr>
        <w:spacing w:line="360" w:lineRule="auto"/>
        <w:rPr>
          <w:rFonts w:ascii="Arial" w:hAnsi="Arial" w:cs="Arial"/>
          <w:b/>
          <w:bCs/>
          <w:u w:val="single"/>
        </w:rPr>
      </w:pPr>
      <w:r w:rsidRPr="00AE7E3D">
        <w:rPr>
          <w:rFonts w:ascii="Arial" w:hAnsi="Arial" w:cs="Arial"/>
          <w:b/>
          <w:bCs/>
          <w:u w:val="single"/>
        </w:rPr>
        <w:t>Business Objectives.</w:t>
      </w:r>
    </w:p>
    <w:p w14:paraId="0C623E83"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Keep up to date with all the new technology.</w:t>
      </w:r>
    </w:p>
    <w:p w14:paraId="3004DD77"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Continue to invest in the future of Jetem and its employees.</w:t>
      </w:r>
    </w:p>
    <w:p w14:paraId="45B0E8B6"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Regularly keep an up-to-date SWOT analysis so we can effectively monitor our success and our competitors.</w:t>
      </w:r>
    </w:p>
    <w:p w14:paraId="2EDC56B9"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Hire a solicitor to keep us in line with the laws and regulations surrounding gambling.</w:t>
      </w:r>
    </w:p>
    <w:p w14:paraId="55F7D16B"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w:t>
      </w:r>
    </w:p>
    <w:p w14:paraId="1F29EA63"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b/>
          <w:bCs/>
          <w:u w:val="single"/>
          <w:lang w:eastAsia="en-GB"/>
        </w:rPr>
        <w:t>Vision Statement</w:t>
      </w:r>
      <w:r w:rsidRPr="006A47D6">
        <w:rPr>
          <w:rFonts w:ascii="Arial" w:eastAsia="Times New Roman" w:hAnsi="Arial" w:cs="Arial"/>
          <w:lang w:eastAsia="en-GB"/>
        </w:rPr>
        <w:t> </w:t>
      </w:r>
    </w:p>
    <w:p w14:paraId="26119CC0" w14:textId="77777777" w:rsidR="006A104B" w:rsidRPr="006A47D6" w:rsidRDefault="006A104B" w:rsidP="006A104B">
      <w:pPr>
        <w:spacing w:after="0" w:line="360" w:lineRule="auto"/>
        <w:textAlignment w:val="baseline"/>
        <w:rPr>
          <w:rFonts w:ascii="Arial" w:eastAsia="Times New Roman" w:hAnsi="Arial" w:cs="Arial"/>
          <w:lang w:eastAsia="en-GB"/>
        </w:rPr>
      </w:pPr>
    </w:p>
    <w:p w14:paraId="0CB741DA"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Jetem’s vision is not only to be a major competitor within the online gambling industry, but to become one of the major competitors for other online casinos.</w:t>
      </w:r>
    </w:p>
    <w:p w14:paraId="6D660256"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w:t>
      </w:r>
    </w:p>
    <w:p w14:paraId="7D749BA5" w14:textId="77777777" w:rsidR="006A104B" w:rsidRPr="006A47D6" w:rsidRDefault="006A104B" w:rsidP="006A104B">
      <w:pPr>
        <w:spacing w:after="0" w:line="360" w:lineRule="auto"/>
        <w:textAlignment w:val="baseline"/>
        <w:rPr>
          <w:rFonts w:ascii="Arial" w:eastAsia="Times New Roman" w:hAnsi="Arial" w:cs="Arial"/>
          <w:u w:val="single"/>
          <w:lang w:eastAsia="en-GB"/>
        </w:rPr>
      </w:pPr>
      <w:r w:rsidRPr="006A47D6">
        <w:rPr>
          <w:rFonts w:ascii="Arial" w:eastAsia="Times New Roman" w:hAnsi="Arial" w:cs="Arial"/>
          <w:b/>
          <w:bCs/>
          <w:u w:val="single"/>
          <w:lang w:eastAsia="en-GB"/>
        </w:rPr>
        <w:t>Mission Statement</w:t>
      </w:r>
      <w:r w:rsidRPr="006A47D6">
        <w:rPr>
          <w:rFonts w:ascii="Arial" w:eastAsia="Times New Roman" w:hAnsi="Arial" w:cs="Arial"/>
          <w:u w:val="single"/>
          <w:lang w:eastAsia="en-GB"/>
        </w:rPr>
        <w:t> </w:t>
      </w:r>
    </w:p>
    <w:p w14:paraId="7D83F343" w14:textId="039FC6DE"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Jetem’s mission is to provide top quality wagering games online for the entertainment of our consumers. We will provide excellent customer service in order to achieve customer loyalty. We will give back to communities within the UK by investing in various charities and organisations so that are known as a company that cares.</w:t>
      </w:r>
      <w:r w:rsidR="00407AB9">
        <w:rPr>
          <w:rFonts w:ascii="Arial" w:eastAsia="Times New Roman" w:hAnsi="Arial" w:cs="Arial"/>
          <w:lang w:eastAsia="en-GB"/>
        </w:rPr>
        <w:t xml:space="preserve"> We will be </w:t>
      </w:r>
      <w:r w:rsidR="004D575B">
        <w:rPr>
          <w:rFonts w:ascii="Arial" w:eastAsia="Times New Roman" w:hAnsi="Arial" w:cs="Arial"/>
          <w:lang w:eastAsia="en-GB"/>
        </w:rPr>
        <w:t>investing</w:t>
      </w:r>
      <w:r w:rsidR="00EA1EEE">
        <w:rPr>
          <w:rFonts w:ascii="Arial" w:eastAsia="Times New Roman" w:hAnsi="Arial" w:cs="Arial"/>
          <w:lang w:eastAsia="en-GB"/>
        </w:rPr>
        <w:t xml:space="preserve"> time and funds</w:t>
      </w:r>
      <w:r w:rsidR="004D575B">
        <w:rPr>
          <w:rFonts w:ascii="Arial" w:eastAsia="Times New Roman" w:hAnsi="Arial" w:cs="Arial"/>
          <w:lang w:eastAsia="en-GB"/>
        </w:rPr>
        <w:t xml:space="preserve"> in the Gamcare Charity that is focused on helping people that have developed gambling addictions and assisting them to </w:t>
      </w:r>
      <w:r w:rsidR="00AD379A">
        <w:rPr>
          <w:rFonts w:ascii="Arial" w:eastAsia="Times New Roman" w:hAnsi="Arial" w:cs="Arial"/>
          <w:lang w:eastAsia="en-GB"/>
        </w:rPr>
        <w:t>create awareness.</w:t>
      </w:r>
      <w:r w:rsidR="00EA1EEE">
        <w:rPr>
          <w:rFonts w:ascii="Arial" w:eastAsia="Times New Roman" w:hAnsi="Arial" w:cs="Arial"/>
          <w:lang w:eastAsia="en-GB"/>
        </w:rPr>
        <w:t xml:space="preserve"> A</w:t>
      </w:r>
      <w:r w:rsidR="001E1412">
        <w:rPr>
          <w:rFonts w:ascii="Arial" w:eastAsia="Times New Roman" w:hAnsi="Arial" w:cs="Arial"/>
          <w:lang w:eastAsia="en-GB"/>
        </w:rPr>
        <w:t xml:space="preserve">ddiction is the </w:t>
      </w:r>
      <w:r w:rsidR="002555D6">
        <w:rPr>
          <w:rFonts w:ascii="Arial" w:eastAsia="Times New Roman" w:hAnsi="Arial" w:cs="Arial"/>
          <w:lang w:eastAsia="en-GB"/>
        </w:rPr>
        <w:t>biggest issue that people protest against, which could be a potential problem for us</w:t>
      </w:r>
      <w:r w:rsidR="008D5114">
        <w:rPr>
          <w:rFonts w:ascii="Arial" w:eastAsia="Times New Roman" w:hAnsi="Arial" w:cs="Arial"/>
          <w:lang w:eastAsia="en-GB"/>
        </w:rPr>
        <w:t>, showing support would help our company image.</w:t>
      </w:r>
      <w:r w:rsidRPr="006A47D6">
        <w:rPr>
          <w:rFonts w:ascii="Arial" w:eastAsia="Times New Roman" w:hAnsi="Arial" w:cs="Arial"/>
          <w:lang w:eastAsia="en-GB"/>
        </w:rPr>
        <w:t xml:space="preserve"> The ultimate Mission is to attain maximum profit as quickly as possible.</w:t>
      </w:r>
    </w:p>
    <w:p w14:paraId="4A1847F3" w14:textId="77777777" w:rsidR="006A104B" w:rsidRPr="006A47D6" w:rsidRDefault="006A104B" w:rsidP="006A104B">
      <w:pPr>
        <w:spacing w:after="0" w:line="360" w:lineRule="auto"/>
        <w:textAlignment w:val="baseline"/>
        <w:rPr>
          <w:rFonts w:ascii="Arial" w:eastAsia="Times New Roman" w:hAnsi="Arial" w:cs="Arial"/>
          <w:lang w:eastAsia="en-GB"/>
        </w:rPr>
      </w:pPr>
    </w:p>
    <w:p w14:paraId="208D23CC" w14:textId="77777777" w:rsidR="006A104B" w:rsidRPr="006A47D6" w:rsidRDefault="006A104B" w:rsidP="006A104B">
      <w:pPr>
        <w:spacing w:after="0" w:line="360" w:lineRule="auto"/>
        <w:textAlignment w:val="baseline"/>
        <w:rPr>
          <w:rFonts w:ascii="Arial" w:eastAsia="Times New Roman" w:hAnsi="Arial" w:cs="Arial"/>
          <w:b/>
          <w:bCs/>
          <w:u w:val="single"/>
          <w:lang w:eastAsia="en-GB"/>
        </w:rPr>
      </w:pPr>
      <w:r w:rsidRPr="006A47D6">
        <w:rPr>
          <w:rFonts w:ascii="Arial" w:eastAsia="Times New Roman" w:hAnsi="Arial" w:cs="Arial"/>
          <w:b/>
          <w:bCs/>
          <w:u w:val="single"/>
          <w:lang w:eastAsia="en-GB"/>
        </w:rPr>
        <w:t>Description of the Business.</w:t>
      </w:r>
    </w:p>
    <w:p w14:paraId="61A31FE0" w14:textId="77777777" w:rsidR="006A104B" w:rsidRPr="006A47D6" w:rsidRDefault="006A104B" w:rsidP="006A104B">
      <w:pPr>
        <w:spacing w:after="0" w:line="360" w:lineRule="auto"/>
        <w:textAlignment w:val="baseline"/>
        <w:rPr>
          <w:rFonts w:ascii="Arial" w:eastAsia="Times New Roman" w:hAnsi="Arial" w:cs="Arial"/>
          <w:lang w:eastAsia="en-GB"/>
        </w:rPr>
      </w:pPr>
    </w:p>
    <w:p w14:paraId="4A0ABB40"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Jetem is an online casino. We are in the online gambling industry with the purpose to achieve profits. We will do everything required of us regarding the law and the gambling commission in order to provide safeguarded gambling. We will comply with the gamble aware advice and offer things such as timed reminders, deposit limits and self-exclusion options for customers that may encounter any addiction to gambling. Our website provides all the latest wagering games including but not restricted to:</w:t>
      </w:r>
    </w:p>
    <w:p w14:paraId="18BE6F27"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lastRenderedPageBreak/>
        <w:t>Slots</w:t>
      </w:r>
    </w:p>
    <w:p w14:paraId="5CBAEA08"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Roulette</w:t>
      </w:r>
    </w:p>
    <w:p w14:paraId="09B11DF6" w14:textId="29ADB620"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Blackjack</w:t>
      </w:r>
    </w:p>
    <w:p w14:paraId="6AD70CCE"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Scratch cards</w:t>
      </w:r>
    </w:p>
    <w:p w14:paraId="57131BA4"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Bingo games</w:t>
      </w:r>
    </w:p>
    <w:p w14:paraId="1318567F"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xml:space="preserve">We provide all the latest and innovative gaming available, to keep up with our competitors. The games are updated regularly based on the changing market trends and the profitability of each game. </w:t>
      </w:r>
    </w:p>
    <w:p w14:paraId="27BAF98A" w14:textId="77777777" w:rsidR="006A104B" w:rsidRPr="006A47D6" w:rsidRDefault="006A104B" w:rsidP="006A104B">
      <w:pPr>
        <w:spacing w:after="0" w:line="360" w:lineRule="auto"/>
        <w:textAlignment w:val="baseline"/>
        <w:rPr>
          <w:rFonts w:ascii="Arial" w:eastAsia="Times New Roman" w:hAnsi="Arial" w:cs="Arial"/>
          <w:lang w:eastAsia="en-GB"/>
        </w:rPr>
      </w:pPr>
    </w:p>
    <w:p w14:paraId="4B03EDD6" w14:textId="77777777" w:rsidR="006A104B" w:rsidRPr="00AE7E3D" w:rsidRDefault="006A104B" w:rsidP="006A104B">
      <w:pPr>
        <w:spacing w:after="0" w:line="360" w:lineRule="auto"/>
        <w:textAlignment w:val="baseline"/>
        <w:rPr>
          <w:rFonts w:ascii="Arial" w:eastAsia="Times New Roman" w:hAnsi="Arial" w:cs="Arial"/>
          <w:b/>
          <w:bCs/>
          <w:u w:val="single"/>
          <w:lang w:eastAsia="en-GB"/>
        </w:rPr>
      </w:pPr>
      <w:r w:rsidRPr="00AE7E3D">
        <w:rPr>
          <w:rFonts w:ascii="Arial" w:eastAsia="Times New Roman" w:hAnsi="Arial" w:cs="Arial"/>
          <w:b/>
          <w:bCs/>
          <w:u w:val="single"/>
          <w:lang w:eastAsia="en-GB"/>
        </w:rPr>
        <w:t>Business History.</w:t>
      </w:r>
    </w:p>
    <w:p w14:paraId="70C80840"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xml:space="preserve">Jetem was founded by a close circle of friends &amp; business partners. Prior to setting up Jetem, the business partners had another successful online business called Jetem dating. The dating business was very successful which they sold for a large profit which has been used to invest into the new online casino. Jetem was a concept at the beginning of the Covid-19 pandemic when the lock down measures were implemented. All forms of going out, socialising and entertainment were banned, unless it was isolated and from home. This was the concept behind Jetem Casino, as entertainment and gambling has evolved more towards online over the past decade, even more so now that the pandemic has affected the way we entertain ourselves. </w:t>
      </w:r>
    </w:p>
    <w:p w14:paraId="44F17377"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Toni Fowle the CEO has got extensive knowledge and a firm background within the gambling and betting industry. This knowledge and expertise is where we have the advantage.</w:t>
      </w:r>
    </w:p>
    <w:p w14:paraId="7DE76B93" w14:textId="0421C21D" w:rsidR="006A104B" w:rsidRDefault="006A104B" w:rsidP="006A104B">
      <w:pPr>
        <w:spacing w:after="0" w:line="360" w:lineRule="auto"/>
        <w:textAlignment w:val="baseline"/>
        <w:rPr>
          <w:rFonts w:ascii="Arial" w:eastAsia="Times New Roman" w:hAnsi="Arial" w:cs="Arial"/>
          <w:lang w:eastAsia="en-GB"/>
        </w:rPr>
      </w:pPr>
    </w:p>
    <w:p w14:paraId="1E208F61" w14:textId="4563F6F6" w:rsidR="00D5365A" w:rsidRPr="00AE7E3D" w:rsidRDefault="00D5365A" w:rsidP="006A104B">
      <w:pPr>
        <w:spacing w:after="0" w:line="360" w:lineRule="auto"/>
        <w:textAlignment w:val="baseline"/>
        <w:rPr>
          <w:rFonts w:ascii="Arial" w:eastAsia="Times New Roman" w:hAnsi="Arial" w:cs="Arial"/>
          <w:b/>
          <w:bCs/>
          <w:u w:val="single"/>
          <w:lang w:eastAsia="en-GB"/>
        </w:rPr>
      </w:pPr>
      <w:r w:rsidRPr="00AE7E3D">
        <w:rPr>
          <w:rFonts w:ascii="Arial" w:eastAsia="Times New Roman" w:hAnsi="Arial" w:cs="Arial"/>
          <w:b/>
          <w:bCs/>
          <w:u w:val="single"/>
          <w:lang w:eastAsia="en-GB"/>
        </w:rPr>
        <w:t>Business Structure.</w:t>
      </w:r>
    </w:p>
    <w:p w14:paraId="3216F451" w14:textId="7495C6E0" w:rsidR="006A104B" w:rsidRDefault="00D5365A" w:rsidP="006A104B">
      <w:pPr>
        <w:spacing w:after="0" w:line="360" w:lineRule="auto"/>
        <w:textAlignment w:val="baseline"/>
        <w:rPr>
          <w:rFonts w:ascii="Arial" w:eastAsia="Times New Roman" w:hAnsi="Arial" w:cs="Arial"/>
          <w:lang w:eastAsia="en-GB"/>
        </w:rPr>
      </w:pPr>
      <w:r>
        <w:rPr>
          <w:rFonts w:ascii="Arial" w:eastAsia="Times New Roman" w:hAnsi="Arial" w:cs="Arial"/>
          <w:lang w:eastAsia="en-GB"/>
        </w:rPr>
        <w:t>A</w:t>
      </w:r>
      <w:r w:rsidR="008D6ADB">
        <w:rPr>
          <w:rFonts w:ascii="Arial" w:eastAsia="Times New Roman" w:hAnsi="Arial" w:cs="Arial"/>
          <w:lang w:eastAsia="en-GB"/>
        </w:rPr>
        <w:t xml:space="preserve"> major </w:t>
      </w:r>
      <w:r w:rsidR="00221A7D">
        <w:rPr>
          <w:rFonts w:ascii="Arial" w:eastAsia="Times New Roman" w:hAnsi="Arial" w:cs="Arial"/>
          <w:lang w:eastAsia="en-GB"/>
        </w:rPr>
        <w:t>decision we made regarding the</w:t>
      </w:r>
      <w:r w:rsidR="0048730B">
        <w:rPr>
          <w:rFonts w:ascii="Arial" w:eastAsia="Times New Roman" w:hAnsi="Arial" w:cs="Arial"/>
          <w:lang w:eastAsia="en-GB"/>
        </w:rPr>
        <w:t xml:space="preserve"> way we will manage the business</w:t>
      </w:r>
      <w:r w:rsidR="00A91037">
        <w:rPr>
          <w:rFonts w:ascii="Arial" w:eastAsia="Times New Roman" w:hAnsi="Arial" w:cs="Arial"/>
          <w:lang w:eastAsia="en-GB"/>
        </w:rPr>
        <w:t xml:space="preserve"> and ensure maximum efficiency </w:t>
      </w:r>
      <w:r w:rsidR="00F87252">
        <w:rPr>
          <w:rFonts w:ascii="Arial" w:eastAsia="Times New Roman" w:hAnsi="Arial" w:cs="Arial"/>
          <w:lang w:eastAsia="en-GB"/>
        </w:rPr>
        <w:t xml:space="preserve">was the organisational structure. We have put a Matrix system in place so that </w:t>
      </w:r>
      <w:r w:rsidR="003709CB">
        <w:rPr>
          <w:rFonts w:ascii="Arial" w:eastAsia="Times New Roman" w:hAnsi="Arial" w:cs="Arial"/>
          <w:lang w:eastAsia="en-GB"/>
        </w:rPr>
        <w:t xml:space="preserve">we can take advantage of </w:t>
      </w:r>
      <w:r w:rsidR="00050351">
        <w:rPr>
          <w:rFonts w:ascii="Arial" w:eastAsia="Times New Roman" w:hAnsi="Arial" w:cs="Arial"/>
          <w:lang w:eastAsia="en-GB"/>
        </w:rPr>
        <w:t>all</w:t>
      </w:r>
      <w:r w:rsidR="003709CB">
        <w:rPr>
          <w:rFonts w:ascii="Arial" w:eastAsia="Times New Roman" w:hAnsi="Arial" w:cs="Arial"/>
          <w:lang w:eastAsia="en-GB"/>
        </w:rPr>
        <w:t xml:space="preserve"> our expertise in all areas.</w:t>
      </w:r>
    </w:p>
    <w:p w14:paraId="4CD07DB3" w14:textId="1F9BA3B3" w:rsidR="00E6582E" w:rsidRDefault="008D3AE9" w:rsidP="006A104B">
      <w:pPr>
        <w:spacing w:after="0" w:line="360" w:lineRule="auto"/>
        <w:textAlignment w:val="baseline"/>
        <w:rPr>
          <w:rFonts w:ascii="Arial" w:eastAsia="Times New Roman" w:hAnsi="Arial" w:cs="Arial"/>
          <w:lang w:eastAsia="en-GB"/>
        </w:rPr>
      </w:pPr>
      <w:r>
        <w:rPr>
          <w:rFonts w:ascii="Arial" w:eastAsia="Times New Roman" w:hAnsi="Arial" w:cs="Arial"/>
          <w:lang w:eastAsia="en-GB"/>
        </w:rPr>
        <w:t>A matrix business structure</w:t>
      </w:r>
      <w:r w:rsidR="00FD5AF8">
        <w:rPr>
          <w:rFonts w:ascii="Arial" w:eastAsia="Times New Roman" w:hAnsi="Arial" w:cs="Arial"/>
          <w:lang w:eastAsia="en-GB"/>
        </w:rPr>
        <w:t xml:space="preserve"> c</w:t>
      </w:r>
      <w:r w:rsidR="00627439">
        <w:rPr>
          <w:rFonts w:ascii="Arial" w:eastAsia="Times New Roman" w:hAnsi="Arial" w:cs="Arial"/>
          <w:lang w:eastAsia="en-GB"/>
        </w:rPr>
        <w:t>reates a dual command situation</w:t>
      </w:r>
      <w:r w:rsidR="00050351">
        <w:rPr>
          <w:rFonts w:ascii="Arial" w:eastAsia="Times New Roman" w:hAnsi="Arial" w:cs="Arial"/>
          <w:lang w:eastAsia="en-GB"/>
        </w:rPr>
        <w:t>, where an employee would report to two</w:t>
      </w:r>
      <w:r w:rsidR="00350624">
        <w:rPr>
          <w:rFonts w:ascii="Arial" w:eastAsia="Times New Roman" w:hAnsi="Arial" w:cs="Arial"/>
          <w:lang w:eastAsia="en-GB"/>
        </w:rPr>
        <w:t>,</w:t>
      </w:r>
      <w:r w:rsidR="00050351">
        <w:rPr>
          <w:rFonts w:ascii="Arial" w:eastAsia="Times New Roman" w:hAnsi="Arial" w:cs="Arial"/>
          <w:lang w:eastAsia="en-GB"/>
        </w:rPr>
        <w:t xml:space="preserve"> line managers.</w:t>
      </w:r>
      <w:r w:rsidR="007774FE">
        <w:rPr>
          <w:rFonts w:ascii="Arial" w:eastAsia="Times New Roman" w:hAnsi="Arial" w:cs="Arial"/>
          <w:lang w:eastAsia="en-GB"/>
        </w:rPr>
        <w:t xml:space="preserve"> This </w:t>
      </w:r>
      <w:r w:rsidR="00906B22">
        <w:rPr>
          <w:rFonts w:ascii="Arial" w:eastAsia="Times New Roman" w:hAnsi="Arial" w:cs="Arial"/>
          <w:lang w:eastAsia="en-GB"/>
        </w:rPr>
        <w:t>structure is complex but can help to achieve maximum productivity.</w:t>
      </w:r>
      <w:r w:rsidR="0004259E">
        <w:rPr>
          <w:rFonts w:ascii="Arial" w:eastAsia="Times New Roman" w:hAnsi="Arial" w:cs="Arial"/>
          <w:lang w:eastAsia="en-GB"/>
        </w:rPr>
        <w:t xml:space="preserve"> This particular structure would suit Jetem as we have a diverse </w:t>
      </w:r>
      <w:r w:rsidR="001E79DB">
        <w:rPr>
          <w:rFonts w:ascii="Arial" w:eastAsia="Times New Roman" w:hAnsi="Arial" w:cs="Arial"/>
          <w:lang w:eastAsia="en-GB"/>
        </w:rPr>
        <w:t>range of games and services.</w:t>
      </w:r>
      <w:r w:rsidR="000130EE">
        <w:rPr>
          <w:rFonts w:ascii="Arial" w:eastAsia="Times New Roman" w:hAnsi="Arial" w:cs="Arial"/>
          <w:lang w:eastAsia="en-GB"/>
        </w:rPr>
        <w:t xml:space="preserve"> Some of the advantages to using this structure is employees can broaden their knowledge and gain more skills from other departments</w:t>
      </w:r>
      <w:r w:rsidR="00BF2F6A">
        <w:rPr>
          <w:rFonts w:ascii="Arial" w:eastAsia="Times New Roman" w:hAnsi="Arial" w:cs="Arial"/>
          <w:lang w:eastAsia="en-GB"/>
        </w:rPr>
        <w:t>. It also means that any problems can be solved much more efficiently. However</w:t>
      </w:r>
      <w:r w:rsidR="000156D9">
        <w:rPr>
          <w:rFonts w:ascii="Arial" w:eastAsia="Times New Roman" w:hAnsi="Arial" w:cs="Arial"/>
          <w:lang w:eastAsia="en-GB"/>
        </w:rPr>
        <w:t>, a disadvantage to a Matrix structure is that it can be expensive as more managers would need to be hired</w:t>
      </w:r>
      <w:r w:rsidR="00241CB7">
        <w:rPr>
          <w:rFonts w:ascii="Arial" w:eastAsia="Times New Roman" w:hAnsi="Arial" w:cs="Arial"/>
          <w:lang w:eastAsia="en-GB"/>
        </w:rPr>
        <w:t>. We have tackled this cost by appointing ourselves as some of these line managers.</w:t>
      </w:r>
    </w:p>
    <w:p w14:paraId="30E3CD3D" w14:textId="2E457461" w:rsidR="00E13CB1" w:rsidRDefault="00E13CB1" w:rsidP="006A104B">
      <w:pPr>
        <w:spacing w:after="0" w:line="360" w:lineRule="auto"/>
        <w:textAlignment w:val="baseline"/>
        <w:rPr>
          <w:rFonts w:ascii="Arial" w:eastAsia="Times New Roman" w:hAnsi="Arial" w:cs="Arial"/>
          <w:lang w:eastAsia="en-GB"/>
        </w:rPr>
      </w:pPr>
    </w:p>
    <w:p w14:paraId="398E7133" w14:textId="77777777" w:rsidR="00E13CB1" w:rsidRDefault="00E13CB1" w:rsidP="006A104B">
      <w:pPr>
        <w:spacing w:after="0" w:line="360" w:lineRule="auto"/>
        <w:textAlignment w:val="baseline"/>
        <w:rPr>
          <w:rFonts w:ascii="Arial" w:eastAsia="Times New Roman" w:hAnsi="Arial" w:cs="Arial"/>
          <w:lang w:eastAsia="en-GB"/>
        </w:rPr>
      </w:pPr>
    </w:p>
    <w:p w14:paraId="308BDAC2" w14:textId="00540B83" w:rsidR="00B967FD" w:rsidRDefault="00B967FD" w:rsidP="006A104B">
      <w:pPr>
        <w:spacing w:after="0" w:line="360" w:lineRule="auto"/>
        <w:textAlignment w:val="baseline"/>
        <w:rPr>
          <w:rFonts w:ascii="Arial" w:eastAsia="Times New Roman" w:hAnsi="Arial" w:cs="Arial"/>
          <w:lang w:eastAsia="en-GB"/>
        </w:rPr>
      </w:pPr>
    </w:p>
    <w:p w14:paraId="334A5B8F" w14:textId="46A754EB" w:rsidR="00B967FD" w:rsidRDefault="00B967FD" w:rsidP="006A104B">
      <w:pPr>
        <w:spacing w:after="0" w:line="360" w:lineRule="auto"/>
        <w:textAlignment w:val="baseline"/>
        <w:rPr>
          <w:rFonts w:ascii="Arial" w:eastAsia="Times New Roman" w:hAnsi="Arial" w:cs="Arial"/>
          <w:lang w:eastAsia="en-GB"/>
        </w:rPr>
      </w:pPr>
    </w:p>
    <w:p w14:paraId="1C7186AD" w14:textId="77777777" w:rsidR="00B967FD" w:rsidRDefault="00B967FD" w:rsidP="006A104B">
      <w:pPr>
        <w:spacing w:after="0" w:line="360" w:lineRule="auto"/>
        <w:textAlignment w:val="baseline"/>
        <w:rPr>
          <w:rFonts w:ascii="Arial" w:eastAsia="Times New Roman" w:hAnsi="Arial" w:cs="Arial"/>
          <w:lang w:eastAsia="en-GB"/>
        </w:rPr>
      </w:pPr>
    </w:p>
    <w:p w14:paraId="0A5C4834" w14:textId="15BA9779" w:rsidR="00241CB7" w:rsidRDefault="001F4236" w:rsidP="006A104B">
      <w:pPr>
        <w:spacing w:after="0" w:line="360" w:lineRule="auto"/>
        <w:textAlignment w:val="baseline"/>
        <w:rPr>
          <w:rFonts w:ascii="Arial" w:eastAsia="Times New Roman" w:hAnsi="Arial" w:cs="Arial"/>
          <w:lang w:eastAsia="en-GB"/>
        </w:rPr>
      </w:pPr>
      <w:r>
        <w:rPr>
          <w:noProof/>
        </w:rPr>
        <mc:AlternateContent>
          <mc:Choice Requires="wps">
            <w:drawing>
              <wp:anchor distT="45720" distB="45720" distL="114300" distR="114300" simplePos="0" relativeHeight="251659264" behindDoc="0" locked="0" layoutInCell="1" allowOverlap="1" wp14:anchorId="6C7B1D15" wp14:editId="1F22D10D">
                <wp:simplePos x="0" y="0"/>
                <wp:positionH relativeFrom="column">
                  <wp:posOffset>1729105</wp:posOffset>
                </wp:positionH>
                <wp:positionV relativeFrom="paragraph">
                  <wp:posOffset>76835</wp:posOffset>
                </wp:positionV>
                <wp:extent cx="1303655" cy="511175"/>
                <wp:effectExtent l="5080" t="10160" r="5715" b="120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511175"/>
                        </a:xfrm>
                        <a:prstGeom prst="rect">
                          <a:avLst/>
                        </a:prstGeom>
                        <a:solidFill>
                          <a:srgbClr val="FFFFFF"/>
                        </a:solidFill>
                        <a:ln w="9525">
                          <a:solidFill>
                            <a:srgbClr val="000000"/>
                          </a:solidFill>
                          <a:miter lim="800000"/>
                          <a:headEnd/>
                          <a:tailEnd/>
                        </a:ln>
                      </wps:spPr>
                      <wps:txbx>
                        <w:txbxContent>
                          <w:p w14:paraId="7BF66289" w14:textId="77777777" w:rsidR="00DC413F" w:rsidRPr="00F01A93" w:rsidRDefault="00241CB7" w:rsidP="003F0990">
                            <w:pPr>
                              <w:jc w:val="center"/>
                              <w:rPr>
                                <w:rFonts w:ascii="Arial" w:hAnsi="Arial" w:cs="Arial"/>
                                <w:sz w:val="16"/>
                                <w:szCs w:val="16"/>
                              </w:rPr>
                            </w:pPr>
                            <w:r w:rsidRPr="00F01A93">
                              <w:rPr>
                                <w:rFonts w:ascii="Arial" w:hAnsi="Arial" w:cs="Arial"/>
                                <w:sz w:val="16"/>
                                <w:szCs w:val="16"/>
                              </w:rPr>
                              <w:t>Toni Fowle</w:t>
                            </w:r>
                          </w:p>
                          <w:p w14:paraId="28B8F595" w14:textId="29494C07" w:rsidR="00241CB7" w:rsidRPr="00F01A93" w:rsidRDefault="00217DD8" w:rsidP="003F0990">
                            <w:pPr>
                              <w:jc w:val="center"/>
                              <w:rPr>
                                <w:rFonts w:ascii="Arial" w:hAnsi="Arial" w:cs="Arial"/>
                                <w:sz w:val="16"/>
                                <w:szCs w:val="16"/>
                              </w:rPr>
                            </w:pPr>
                            <w:r w:rsidRPr="00F01A93">
                              <w:rPr>
                                <w:rFonts w:ascii="Arial" w:hAnsi="Arial" w:cs="Arial"/>
                                <w:sz w:val="16"/>
                                <w:szCs w:val="16"/>
                              </w:rPr>
                              <w:t xml:space="preserve"> (</w:t>
                            </w:r>
                            <w:r w:rsidR="003F0990" w:rsidRPr="00F01A93">
                              <w:rPr>
                                <w:rFonts w:ascii="Arial" w:hAnsi="Arial" w:cs="Arial"/>
                                <w:sz w:val="16"/>
                                <w:szCs w:val="16"/>
                              </w:rPr>
                              <w:t>President)</w:t>
                            </w:r>
                          </w:p>
                          <w:p w14:paraId="645536AB" w14:textId="77777777" w:rsidR="00241CB7" w:rsidRDefault="00241C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7B1D15" id="_x0000_t202" coordsize="21600,21600" o:spt="202" path="m,l,21600r21600,l21600,xe">
                <v:stroke joinstyle="miter"/>
                <v:path gradientshapeok="t" o:connecttype="rect"/>
              </v:shapetype>
              <v:shape id="Text Box 2" o:spid="_x0000_s1026" type="#_x0000_t202" style="position:absolute;margin-left:136.15pt;margin-top:6.05pt;width:102.65pt;height:4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">
                <v:textbox>
                  <w:txbxContent>
                    <w:p w14:paraId="7BF66289" w14:textId="77777777" w:rsidR="00DC413F" w:rsidRPr="00F01A93" w:rsidRDefault="00241CB7" w:rsidP="003F0990">
                      <w:pPr>
                        <w:jc w:val="center"/>
                        <w:rPr>
                          <w:rFonts w:ascii="Arial" w:hAnsi="Arial" w:cs="Arial"/>
                          <w:sz w:val="16"/>
                          <w:szCs w:val="16"/>
                        </w:rPr>
                      </w:pPr>
                      <w:r w:rsidRPr="00F01A93">
                        <w:rPr>
                          <w:rFonts w:ascii="Arial" w:hAnsi="Arial" w:cs="Arial"/>
                          <w:sz w:val="16"/>
                          <w:szCs w:val="16"/>
                        </w:rPr>
                        <w:t>Toni Fowle</w:t>
                      </w:r>
                    </w:p>
                    <w:p w14:paraId="28B8F595" w14:textId="29494C07" w:rsidR="00241CB7" w:rsidRPr="00F01A93" w:rsidRDefault="00217DD8" w:rsidP="003F0990">
                      <w:pPr>
                        <w:jc w:val="center"/>
                        <w:rPr>
                          <w:rFonts w:ascii="Arial" w:hAnsi="Arial" w:cs="Arial"/>
                          <w:sz w:val="16"/>
                          <w:szCs w:val="16"/>
                        </w:rPr>
                      </w:pPr>
                      <w:r w:rsidRPr="00F01A93">
                        <w:rPr>
                          <w:rFonts w:ascii="Arial" w:hAnsi="Arial" w:cs="Arial"/>
                          <w:sz w:val="16"/>
                          <w:szCs w:val="16"/>
                        </w:rPr>
                        <w:t xml:space="preserve"> (</w:t>
                      </w:r>
                      <w:r w:rsidR="003F0990" w:rsidRPr="00F01A93">
                        <w:rPr>
                          <w:rFonts w:ascii="Arial" w:hAnsi="Arial" w:cs="Arial"/>
                          <w:sz w:val="16"/>
                          <w:szCs w:val="16"/>
                        </w:rPr>
                        <w:t>President)</w:t>
                      </w:r>
                    </w:p>
                    <w:p w14:paraId="645536AB" w14:textId="77777777" w:rsidR="00241CB7" w:rsidRDefault="00241CB7"/>
                  </w:txbxContent>
                </v:textbox>
                <w10:wrap type="square"/>
              </v:shape>
            </w:pict>
          </mc:Fallback>
        </mc:AlternateContent>
      </w:r>
    </w:p>
    <w:p w14:paraId="785E8FFF" w14:textId="044883AE" w:rsidR="00241CB7" w:rsidRDefault="00241CB7" w:rsidP="006A104B">
      <w:pPr>
        <w:spacing w:after="0" w:line="360" w:lineRule="auto"/>
        <w:textAlignment w:val="baseline"/>
        <w:rPr>
          <w:rFonts w:ascii="Arial" w:eastAsia="Times New Roman" w:hAnsi="Arial" w:cs="Arial"/>
          <w:lang w:eastAsia="en-GB"/>
        </w:rPr>
      </w:pPr>
    </w:p>
    <w:p w14:paraId="6CF062B4" w14:textId="715A76EF" w:rsidR="00647BA8" w:rsidRDefault="001F4236" w:rsidP="006A104B">
      <w:pPr>
        <w:spacing w:after="0" w:line="360" w:lineRule="auto"/>
        <w:textAlignment w:val="baseline"/>
        <w:rPr>
          <w:rFonts w:ascii="Arial" w:eastAsia="Times New Roman" w:hAnsi="Arial" w:cs="Arial"/>
          <w:lang w:eastAsia="en-GB"/>
        </w:rPr>
      </w:pPr>
      <w:r>
        <w:rPr>
          <w:rFonts w:ascii="Arial" w:eastAsia="Times New Roman" w:hAnsi="Arial" w:cs="Arial"/>
          <w:noProof/>
          <w:lang w:eastAsia="en-GB"/>
        </w:rPr>
        <mc:AlternateContent>
          <mc:Choice Requires="wps">
            <w:drawing>
              <wp:anchor distT="0" distB="0" distL="114300" distR="114300" simplePos="0" relativeHeight="251660288" behindDoc="0" locked="0" layoutInCell="1" allowOverlap="1" wp14:anchorId="1ABF069C" wp14:editId="5EA4BFAF">
                <wp:simplePos x="0" y="0"/>
                <wp:positionH relativeFrom="column">
                  <wp:posOffset>2383155</wp:posOffset>
                </wp:positionH>
                <wp:positionV relativeFrom="paragraph">
                  <wp:posOffset>162560</wp:posOffset>
                </wp:positionV>
                <wp:extent cx="0" cy="200660"/>
                <wp:effectExtent l="59055" t="10160" r="55245" b="1778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3808EF" id="_x0000_t32" coordsize="21600,21600" o:spt="32" o:oned="t" path="m,l21600,21600e" filled="f">
                <v:path arrowok="t" fillok="f" o:connecttype="none"/>
                <o:lock v:ext="edit" shapetype="t"/>
              </v:shapetype>
              <v:shape id="AutoShape 7" o:spid="_x0000_s1026" type="#_x0000_t32" style="position:absolute;margin-left:187.65pt;margin-top:12.8pt;width:0;height:1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">
                <v:stroke endarrow="block"/>
              </v:shape>
            </w:pict>
          </mc:Fallback>
        </mc:AlternateContent>
      </w:r>
    </w:p>
    <w:p w14:paraId="0676C2D1" w14:textId="24A48E52" w:rsidR="00647BA8" w:rsidRDefault="00647BA8" w:rsidP="006A104B">
      <w:pPr>
        <w:spacing w:after="0" w:line="360" w:lineRule="auto"/>
        <w:textAlignment w:val="baseline"/>
        <w:rPr>
          <w:rFonts w:ascii="Arial" w:eastAsia="Times New Roman" w:hAnsi="Arial" w:cs="Arial"/>
          <w:lang w:eastAsia="en-GB"/>
        </w:rPr>
      </w:pPr>
    </w:p>
    <w:tbl>
      <w:tblPr>
        <w:tblStyle w:val="TableGrid"/>
        <w:tblW w:w="0" w:type="auto"/>
        <w:tblLook w:val="04A0" w:firstRow="1" w:lastRow="0" w:firstColumn="1" w:lastColumn="0" w:noHBand="0" w:noVBand="1"/>
      </w:tblPr>
      <w:tblGrid>
        <w:gridCol w:w="1213"/>
        <w:gridCol w:w="1402"/>
        <w:gridCol w:w="1257"/>
        <w:gridCol w:w="1424"/>
        <w:gridCol w:w="1250"/>
        <w:gridCol w:w="1235"/>
        <w:gridCol w:w="1235"/>
      </w:tblGrid>
      <w:tr w:rsidR="008B7702" w14:paraId="17AE7B0C" w14:textId="77777777" w:rsidTr="00B967FD">
        <w:tc>
          <w:tcPr>
            <w:tcW w:w="1264" w:type="dxa"/>
          </w:tcPr>
          <w:p w14:paraId="71E9A286" w14:textId="77777777" w:rsidR="00647BA8" w:rsidRPr="00F01A93" w:rsidRDefault="00647BA8" w:rsidP="006A104B">
            <w:pPr>
              <w:spacing w:line="360" w:lineRule="auto"/>
              <w:textAlignment w:val="baseline"/>
              <w:rPr>
                <w:rFonts w:ascii="Arial" w:hAnsi="Arial" w:cs="Arial"/>
                <w:sz w:val="16"/>
                <w:szCs w:val="16"/>
              </w:rPr>
            </w:pPr>
          </w:p>
        </w:tc>
        <w:tc>
          <w:tcPr>
            <w:tcW w:w="1435" w:type="dxa"/>
          </w:tcPr>
          <w:p w14:paraId="7B8BFB6E" w14:textId="5448E69B" w:rsidR="00647BA8" w:rsidRPr="00F01A93" w:rsidRDefault="00647BA8" w:rsidP="006A104B">
            <w:pPr>
              <w:spacing w:line="360" w:lineRule="auto"/>
              <w:textAlignment w:val="baseline"/>
              <w:rPr>
                <w:rFonts w:ascii="Arial" w:eastAsia="Times New Roman" w:hAnsi="Arial" w:cs="Arial"/>
                <w:sz w:val="16"/>
                <w:szCs w:val="16"/>
                <w:lang w:eastAsia="en-GB"/>
              </w:rPr>
            </w:pPr>
            <w:r w:rsidRPr="00F01A93">
              <w:rPr>
                <w:rFonts w:ascii="Arial" w:hAnsi="Arial" w:cs="Arial"/>
                <w:sz w:val="16"/>
                <w:szCs w:val="16"/>
              </w:rPr>
              <w:t xml:space="preserve">Jasmine Amina Mbogo </w:t>
            </w:r>
            <w:r w:rsidR="00126C0D" w:rsidRPr="00F01A93">
              <w:rPr>
                <w:rFonts w:ascii="Arial" w:hAnsi="Arial" w:cs="Arial"/>
                <w:sz w:val="16"/>
                <w:szCs w:val="16"/>
              </w:rPr>
              <w:t xml:space="preserve">– </w:t>
            </w:r>
            <w:r w:rsidR="001C0C9F" w:rsidRPr="00F01A93">
              <w:rPr>
                <w:rFonts w:ascii="Arial" w:hAnsi="Arial" w:cs="Arial"/>
                <w:sz w:val="16"/>
                <w:szCs w:val="16"/>
              </w:rPr>
              <w:t xml:space="preserve">Research and Development Manager </w:t>
            </w:r>
            <w:r w:rsidR="00126C0D" w:rsidRPr="00F01A93">
              <w:rPr>
                <w:rFonts w:ascii="Arial" w:hAnsi="Arial" w:cs="Arial"/>
                <w:sz w:val="16"/>
                <w:szCs w:val="16"/>
              </w:rPr>
              <w:t xml:space="preserve"> </w:t>
            </w:r>
          </w:p>
        </w:tc>
        <w:tc>
          <w:tcPr>
            <w:tcW w:w="1265" w:type="dxa"/>
          </w:tcPr>
          <w:p w14:paraId="44399CC7" w14:textId="5DB1FC18" w:rsidR="00647BA8" w:rsidRPr="00F01A93" w:rsidRDefault="001C0C9F" w:rsidP="006A104B">
            <w:pPr>
              <w:spacing w:line="360" w:lineRule="auto"/>
              <w:textAlignment w:val="baseline"/>
              <w:rPr>
                <w:rFonts w:ascii="Arial" w:eastAsia="Times New Roman" w:hAnsi="Arial" w:cs="Arial"/>
                <w:sz w:val="16"/>
                <w:szCs w:val="16"/>
                <w:lang w:eastAsia="en-GB"/>
              </w:rPr>
            </w:pPr>
            <w:r w:rsidRPr="00F01A93">
              <w:rPr>
                <w:rFonts w:ascii="Arial" w:hAnsi="Arial" w:cs="Arial"/>
                <w:sz w:val="16"/>
                <w:szCs w:val="16"/>
                <w:lang w:val="fr-FR"/>
              </w:rPr>
              <w:t>Meda Meskauskaite</w:t>
            </w:r>
            <w:r w:rsidR="001F3767" w:rsidRPr="00F01A93">
              <w:rPr>
                <w:rFonts w:ascii="Arial" w:hAnsi="Arial" w:cs="Arial"/>
                <w:sz w:val="16"/>
                <w:szCs w:val="16"/>
                <w:lang w:val="fr-FR"/>
              </w:rPr>
              <w:t xml:space="preserve"> - HR </w:t>
            </w:r>
            <w:r w:rsidR="00D2084F" w:rsidRPr="00F01A93">
              <w:rPr>
                <w:rFonts w:ascii="Arial" w:hAnsi="Arial" w:cs="Arial"/>
                <w:sz w:val="16"/>
                <w:szCs w:val="16"/>
                <w:lang w:val="fr-FR"/>
              </w:rPr>
              <w:t>Manager</w:t>
            </w:r>
          </w:p>
        </w:tc>
        <w:tc>
          <w:tcPr>
            <w:tcW w:w="1481" w:type="dxa"/>
          </w:tcPr>
          <w:p w14:paraId="7140605F" w14:textId="4E8CADAF" w:rsidR="00647BA8" w:rsidRPr="00F01A93" w:rsidRDefault="00647BA8" w:rsidP="00647BA8">
            <w:pPr>
              <w:spacing w:line="360" w:lineRule="auto"/>
              <w:jc w:val="center"/>
              <w:textAlignment w:val="baseline"/>
              <w:rPr>
                <w:rFonts w:ascii="Arial" w:eastAsia="Times New Roman" w:hAnsi="Arial" w:cs="Arial"/>
                <w:sz w:val="16"/>
                <w:szCs w:val="16"/>
                <w:lang w:eastAsia="en-GB"/>
              </w:rPr>
            </w:pPr>
            <w:r w:rsidRPr="00F01A93">
              <w:rPr>
                <w:rFonts w:ascii="Arial" w:hAnsi="Arial" w:cs="Arial"/>
                <w:sz w:val="16"/>
                <w:szCs w:val="16"/>
                <w:lang w:val="fr-FR"/>
              </w:rPr>
              <w:t>Elena Salavastru</w:t>
            </w:r>
            <w:r w:rsidR="00D2084F" w:rsidRPr="00F01A93">
              <w:rPr>
                <w:rFonts w:ascii="Arial" w:hAnsi="Arial" w:cs="Arial"/>
                <w:sz w:val="16"/>
                <w:szCs w:val="16"/>
                <w:lang w:val="fr-FR"/>
              </w:rPr>
              <w:t xml:space="preserve"> – Sales and Marketing Manager</w:t>
            </w:r>
          </w:p>
        </w:tc>
        <w:tc>
          <w:tcPr>
            <w:tcW w:w="1265" w:type="dxa"/>
          </w:tcPr>
          <w:p w14:paraId="4DBE13CC" w14:textId="0275A18F" w:rsidR="00647BA8" w:rsidRPr="00F01A93" w:rsidRDefault="00D2084F" w:rsidP="006A104B">
            <w:pPr>
              <w:spacing w:line="360" w:lineRule="auto"/>
              <w:textAlignment w:val="baseline"/>
              <w:rPr>
                <w:rFonts w:ascii="Arial" w:eastAsia="Times New Roman" w:hAnsi="Arial" w:cs="Arial"/>
                <w:sz w:val="16"/>
                <w:szCs w:val="16"/>
                <w:lang w:eastAsia="en-GB"/>
              </w:rPr>
            </w:pPr>
            <w:r w:rsidRPr="00F01A93">
              <w:rPr>
                <w:rFonts w:ascii="Arial" w:hAnsi="Arial" w:cs="Arial"/>
                <w:sz w:val="16"/>
                <w:szCs w:val="16"/>
              </w:rPr>
              <w:t>Elisabeta-Iuliana Tiganaseanu</w:t>
            </w:r>
            <w:r w:rsidR="001E28B2" w:rsidRPr="00F01A93">
              <w:rPr>
                <w:rFonts w:ascii="Arial" w:hAnsi="Arial" w:cs="Arial"/>
                <w:sz w:val="16"/>
                <w:szCs w:val="16"/>
              </w:rPr>
              <w:t xml:space="preserve"> </w:t>
            </w:r>
            <w:r w:rsidR="008B7702" w:rsidRPr="00F01A93">
              <w:rPr>
                <w:rFonts w:ascii="Arial" w:hAnsi="Arial" w:cs="Arial"/>
                <w:sz w:val="16"/>
                <w:szCs w:val="16"/>
              </w:rPr>
              <w:t>– Finance Ma</w:t>
            </w:r>
            <w:r w:rsidR="001E28B2" w:rsidRPr="00F01A93">
              <w:rPr>
                <w:rFonts w:ascii="Arial" w:hAnsi="Arial" w:cs="Arial"/>
                <w:sz w:val="16"/>
                <w:szCs w:val="16"/>
              </w:rPr>
              <w:t>n</w:t>
            </w:r>
            <w:r w:rsidR="008B7702" w:rsidRPr="00F01A93">
              <w:rPr>
                <w:rFonts w:ascii="Arial" w:hAnsi="Arial" w:cs="Arial"/>
                <w:sz w:val="16"/>
                <w:szCs w:val="16"/>
              </w:rPr>
              <w:t>a</w:t>
            </w:r>
            <w:r w:rsidR="001E28B2" w:rsidRPr="00F01A93">
              <w:rPr>
                <w:rFonts w:ascii="Arial" w:hAnsi="Arial" w:cs="Arial"/>
                <w:sz w:val="16"/>
                <w:szCs w:val="16"/>
              </w:rPr>
              <w:t>ger</w:t>
            </w:r>
          </w:p>
        </w:tc>
        <w:tc>
          <w:tcPr>
            <w:tcW w:w="1266" w:type="dxa"/>
          </w:tcPr>
          <w:p w14:paraId="100A598C" w14:textId="1163C248" w:rsidR="001E28B2" w:rsidRPr="00F01A93" w:rsidRDefault="008B770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 xml:space="preserve">Solicitor </w:t>
            </w:r>
            <w:r w:rsidR="008553F2" w:rsidRPr="00F01A93">
              <w:rPr>
                <w:rFonts w:ascii="Arial" w:eastAsia="Times New Roman" w:hAnsi="Arial" w:cs="Arial"/>
                <w:sz w:val="16"/>
                <w:szCs w:val="16"/>
                <w:lang w:eastAsia="en-GB"/>
              </w:rPr>
              <w:t>- To be hired</w:t>
            </w:r>
          </w:p>
        </w:tc>
        <w:tc>
          <w:tcPr>
            <w:tcW w:w="1266" w:type="dxa"/>
          </w:tcPr>
          <w:p w14:paraId="7819FA91" w14:textId="51AE7D73" w:rsidR="00647BA8" w:rsidRPr="00F01A93" w:rsidRDefault="008553F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Gaming manager – To be hired</w:t>
            </w:r>
          </w:p>
        </w:tc>
      </w:tr>
      <w:tr w:rsidR="008B7702" w14:paraId="54BD2751" w14:textId="77777777" w:rsidTr="00B967FD">
        <w:tc>
          <w:tcPr>
            <w:tcW w:w="1264" w:type="dxa"/>
          </w:tcPr>
          <w:p w14:paraId="2178AC44" w14:textId="6F53AEDE" w:rsidR="00647BA8" w:rsidRPr="00F01A93" w:rsidRDefault="004C3E57"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Slots Manager</w:t>
            </w:r>
          </w:p>
        </w:tc>
        <w:tc>
          <w:tcPr>
            <w:tcW w:w="1435" w:type="dxa"/>
          </w:tcPr>
          <w:p w14:paraId="1BB34444" w14:textId="4635C8CF"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 xml:space="preserve">Employees </w:t>
            </w:r>
          </w:p>
        </w:tc>
        <w:tc>
          <w:tcPr>
            <w:tcW w:w="1265" w:type="dxa"/>
          </w:tcPr>
          <w:p w14:paraId="474EB46D" w14:textId="7A23E5CF"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481" w:type="dxa"/>
          </w:tcPr>
          <w:p w14:paraId="316C9DA1" w14:textId="4E343FFE"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2EE7EFC6" w14:textId="4587CE9C"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12E640F2" w14:textId="060E20A0"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2656385E" w14:textId="67064774"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r>
      <w:tr w:rsidR="008B7702" w14:paraId="5BAF3726" w14:textId="77777777" w:rsidTr="00B967FD">
        <w:tc>
          <w:tcPr>
            <w:tcW w:w="1264" w:type="dxa"/>
          </w:tcPr>
          <w:p w14:paraId="45F0BAB6" w14:textId="3413B0C9" w:rsidR="00647BA8" w:rsidRPr="00F01A93" w:rsidRDefault="004C3E57"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Live Card Games Manager</w:t>
            </w:r>
          </w:p>
        </w:tc>
        <w:tc>
          <w:tcPr>
            <w:tcW w:w="1435" w:type="dxa"/>
          </w:tcPr>
          <w:p w14:paraId="779A3EF7" w14:textId="76F02938"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736E8330" w14:textId="766A41C0"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481" w:type="dxa"/>
          </w:tcPr>
          <w:p w14:paraId="71ABB335" w14:textId="65695F0E"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6306F24F" w14:textId="1670831D"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1C8ABCDC" w14:textId="7562C001"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117BF694" w14:textId="686CE9B6"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r>
      <w:tr w:rsidR="004C3E57" w14:paraId="0623EDE8" w14:textId="77777777" w:rsidTr="00B967FD">
        <w:tc>
          <w:tcPr>
            <w:tcW w:w="1264" w:type="dxa"/>
          </w:tcPr>
          <w:p w14:paraId="09ED93F9" w14:textId="7C4F649B" w:rsidR="004C3E57" w:rsidRPr="00F01A93" w:rsidRDefault="00034EE5"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Software manager</w:t>
            </w:r>
          </w:p>
        </w:tc>
        <w:tc>
          <w:tcPr>
            <w:tcW w:w="1435" w:type="dxa"/>
          </w:tcPr>
          <w:p w14:paraId="7A5280BC" w14:textId="354ED4FE"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4A219EDD" w14:textId="2C4DE100"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481" w:type="dxa"/>
          </w:tcPr>
          <w:p w14:paraId="06D853CA" w14:textId="42BD96D7"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34131525" w14:textId="7E5087C6"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5B1EFF16" w14:textId="7275B6AE"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4F2CD63E" w14:textId="28EE25E0"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r>
    </w:tbl>
    <w:p w14:paraId="7EA162FF" w14:textId="77777777" w:rsidR="00647BA8" w:rsidRDefault="00647BA8" w:rsidP="006A104B">
      <w:pPr>
        <w:spacing w:after="0" w:line="360" w:lineRule="auto"/>
        <w:textAlignment w:val="baseline"/>
        <w:rPr>
          <w:rFonts w:ascii="Arial" w:eastAsia="Times New Roman" w:hAnsi="Arial" w:cs="Arial"/>
          <w:lang w:eastAsia="en-GB"/>
        </w:rPr>
      </w:pPr>
    </w:p>
    <w:p w14:paraId="4CD20191" w14:textId="1B2DFB51" w:rsidR="00217DD8" w:rsidRDefault="00AE7E3D" w:rsidP="006A104B">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We will be hiring managers </w:t>
      </w:r>
      <w:r w:rsidR="00B34A26">
        <w:rPr>
          <w:rFonts w:ascii="Arial" w:eastAsia="Times New Roman" w:hAnsi="Arial" w:cs="Arial"/>
          <w:lang w:eastAsia="en-GB"/>
        </w:rPr>
        <w:t xml:space="preserve">with a history of experience </w:t>
      </w:r>
      <w:r>
        <w:rPr>
          <w:rFonts w:ascii="Arial" w:eastAsia="Times New Roman" w:hAnsi="Arial" w:cs="Arial"/>
          <w:lang w:eastAsia="en-GB"/>
        </w:rPr>
        <w:t xml:space="preserve">in areas that we are not </w:t>
      </w:r>
      <w:r w:rsidR="00027215">
        <w:rPr>
          <w:rFonts w:ascii="Arial" w:eastAsia="Times New Roman" w:hAnsi="Arial" w:cs="Arial"/>
          <w:lang w:eastAsia="en-GB"/>
        </w:rPr>
        <w:t xml:space="preserve">qualified. This way we can ensure that we have the best experts and knowledge for the future of Jetem. By doing so, all employees will benefit from </w:t>
      </w:r>
      <w:r w:rsidR="00F37E65">
        <w:rPr>
          <w:rFonts w:ascii="Arial" w:eastAsia="Times New Roman" w:hAnsi="Arial" w:cs="Arial"/>
          <w:lang w:eastAsia="en-GB"/>
        </w:rPr>
        <w:t>managers knowledge across departments allowing employees to get a quick response to any issues that may occur if it is outside of their normal department and their line manager is unsure of how to handle it.</w:t>
      </w:r>
    </w:p>
    <w:p w14:paraId="4E0F1B7B" w14:textId="77777777" w:rsidR="00B967FD" w:rsidRPr="006A47D6" w:rsidRDefault="00B967FD" w:rsidP="006A104B">
      <w:pPr>
        <w:spacing w:after="0" w:line="360" w:lineRule="auto"/>
        <w:textAlignment w:val="baseline"/>
        <w:rPr>
          <w:rFonts w:ascii="Arial" w:eastAsia="Times New Roman" w:hAnsi="Arial" w:cs="Arial"/>
          <w:lang w:eastAsia="en-GB"/>
        </w:rPr>
      </w:pPr>
    </w:p>
    <w:p w14:paraId="35A7A277" w14:textId="77777777" w:rsidR="006A104B" w:rsidRPr="006A47D6" w:rsidRDefault="006A104B" w:rsidP="006A104B">
      <w:pPr>
        <w:spacing w:after="0" w:line="360" w:lineRule="auto"/>
        <w:textAlignment w:val="baseline"/>
        <w:rPr>
          <w:rFonts w:ascii="Arial" w:eastAsia="Times New Roman" w:hAnsi="Arial" w:cs="Arial"/>
          <w:lang w:eastAsia="en-GB"/>
        </w:rPr>
      </w:pPr>
    </w:p>
    <w:p w14:paraId="7F442431" w14:textId="51EE03C8" w:rsidR="006A104B" w:rsidRDefault="006A104B" w:rsidP="00334C9D">
      <w:pPr>
        <w:spacing w:after="0" w:line="240" w:lineRule="auto"/>
        <w:textAlignment w:val="baseline"/>
        <w:rPr>
          <w:rFonts w:ascii="Times New Roman" w:eastAsia="Times New Roman" w:hAnsi="Times New Roman" w:cs="Times New Roman"/>
          <w:sz w:val="24"/>
          <w:szCs w:val="24"/>
          <w:lang w:eastAsia="en-GB"/>
        </w:rPr>
      </w:pPr>
    </w:p>
    <w:p w14:paraId="3313FA48" w14:textId="207561D8"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2374C19" w14:textId="2E6F308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7AA47B08" w14:textId="1310EEA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0B9F2866" w14:textId="73DD9456"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690ABCB" w14:textId="471B4AA9"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7D0C0CE8" w14:textId="5258267A"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AC8FC73" w14:textId="2B89915C"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79A3822" w14:textId="526855A7"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07AAD7B1" w14:textId="4021439E"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72BE594" w14:textId="4A134F28"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61D09D0D" w14:textId="1B25EEAA"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941BBAA" w14:textId="09C91C5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034FDB58" w14:textId="299E6DE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3DE9F8FA" w14:textId="54016E0E"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5E7E3C1" w14:textId="3C1946B2"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30B9DD80" w14:textId="05E6E466"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600297A" w14:textId="2D04117B"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01F5502" w14:textId="13853FF4" w:rsidR="00500A47" w:rsidRDefault="00500A47" w:rsidP="00334C9D">
      <w:pPr>
        <w:spacing w:after="0" w:line="240" w:lineRule="auto"/>
        <w:textAlignment w:val="baseline"/>
        <w:rPr>
          <w:rFonts w:ascii="Arial" w:hAnsi="Arial" w:cs="Arial"/>
          <w:b/>
          <w:bCs/>
          <w:u w:val="single"/>
        </w:rPr>
      </w:pPr>
      <w:r>
        <w:rPr>
          <w:rFonts w:ascii="Arial" w:hAnsi="Arial" w:cs="Arial"/>
          <w:b/>
          <w:bCs/>
          <w:u w:val="single"/>
        </w:rPr>
        <w:t>(</w:t>
      </w:r>
      <w:r w:rsidRPr="006A47D6">
        <w:rPr>
          <w:rFonts w:ascii="Arial" w:hAnsi="Arial" w:cs="Arial"/>
          <w:b/>
          <w:bCs/>
          <w:u w:val="single"/>
        </w:rPr>
        <w:t>Jasmine Amina Mbogo</w:t>
      </w:r>
      <w:r>
        <w:rPr>
          <w:rFonts w:ascii="Arial" w:hAnsi="Arial" w:cs="Arial"/>
          <w:b/>
          <w:bCs/>
          <w:u w:val="single"/>
        </w:rPr>
        <w:t>)</w:t>
      </w:r>
    </w:p>
    <w:p w14:paraId="79F32324" w14:textId="77777777" w:rsidR="00500A47" w:rsidRPr="00500A47" w:rsidRDefault="00500A47" w:rsidP="00334C9D">
      <w:pPr>
        <w:spacing w:after="0" w:line="240" w:lineRule="auto"/>
        <w:textAlignment w:val="baseline"/>
        <w:rPr>
          <w:rFonts w:ascii="Arial" w:eastAsia="Times New Roman" w:hAnsi="Arial" w:cs="Arial"/>
          <w:sz w:val="24"/>
          <w:szCs w:val="24"/>
          <w:lang w:eastAsia="en-GB"/>
        </w:rPr>
      </w:pPr>
    </w:p>
    <w:p w14:paraId="58F055B8" w14:textId="77777777" w:rsidR="00555820" w:rsidRPr="00500A47" w:rsidRDefault="00555820" w:rsidP="00555820">
      <w:pPr>
        <w:rPr>
          <w:rFonts w:ascii="Arial" w:hAnsi="Arial" w:cs="Arial"/>
          <w:b/>
        </w:rPr>
      </w:pPr>
      <w:r w:rsidRPr="00500A47">
        <w:rPr>
          <w:rFonts w:ascii="Arial" w:hAnsi="Arial" w:cs="Arial"/>
          <w:b/>
        </w:rPr>
        <w:t>4.Products and Service</w:t>
      </w:r>
    </w:p>
    <w:p w14:paraId="17155F12" w14:textId="77777777" w:rsidR="00555820" w:rsidRPr="00500A47" w:rsidRDefault="00555820" w:rsidP="00555820">
      <w:pPr>
        <w:jc w:val="both"/>
        <w:rPr>
          <w:rFonts w:ascii="Arial" w:hAnsi="Arial" w:cs="Arial"/>
        </w:rPr>
      </w:pPr>
      <w:r w:rsidRPr="00500A47">
        <w:rPr>
          <w:rFonts w:ascii="Arial" w:hAnsi="Arial" w:cs="Arial"/>
        </w:rPr>
        <w:t>With Je tem being the only feminine casino owned by A group of  females we need to have the best products and services.</w:t>
      </w:r>
    </w:p>
    <w:p w14:paraId="29ECE63E" w14:textId="77777777" w:rsidR="00555820" w:rsidRPr="00500A47" w:rsidRDefault="00555820" w:rsidP="00555820">
      <w:pPr>
        <w:rPr>
          <w:rFonts w:ascii="Arial" w:hAnsi="Arial" w:cs="Arial"/>
        </w:rPr>
      </w:pPr>
      <w:r w:rsidRPr="00500A47">
        <w:rPr>
          <w:rFonts w:ascii="Arial" w:hAnsi="Arial" w:cs="Arial"/>
        </w:rPr>
        <w:t>Je’tem Casino and the services provided:</w:t>
      </w:r>
    </w:p>
    <w:p w14:paraId="0049B4EA"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New Technology</w:t>
      </w:r>
    </w:p>
    <w:p w14:paraId="26AE2710"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 xml:space="preserve">Live stream gaming </w:t>
      </w:r>
    </w:p>
    <w:p w14:paraId="021D512E"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Certified jackpots</w:t>
      </w:r>
    </w:p>
    <w:p w14:paraId="39C014B3"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Online slots</w:t>
      </w:r>
    </w:p>
    <w:p w14:paraId="18E6D958"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Promotions</w:t>
      </w:r>
    </w:p>
    <w:p w14:paraId="6B2CC5EE"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Bonus Gifts</w:t>
      </w:r>
    </w:p>
    <w:p w14:paraId="2FB227CF"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Daily free spins</w:t>
      </w:r>
    </w:p>
    <w:p w14:paraId="60ADFCD9"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Online card tables</w:t>
      </w:r>
    </w:p>
    <w:p w14:paraId="0DCA0A12" w14:textId="77777777" w:rsidR="00555820" w:rsidRPr="00500A47" w:rsidRDefault="00555820" w:rsidP="00555820">
      <w:pPr>
        <w:numPr>
          <w:ilvl w:val="0"/>
          <w:numId w:val="13"/>
        </w:numPr>
        <w:spacing w:after="0" w:line="276" w:lineRule="auto"/>
        <w:rPr>
          <w:rFonts w:ascii="Arial" w:hAnsi="Arial" w:cs="Arial"/>
        </w:rPr>
      </w:pPr>
      <w:r w:rsidRPr="00500A47">
        <w:rPr>
          <w:rFonts w:ascii="Arial" w:hAnsi="Arial" w:cs="Arial"/>
        </w:rPr>
        <w:t xml:space="preserve">Chat rooms </w:t>
      </w:r>
    </w:p>
    <w:p w14:paraId="3F289913" w14:textId="77777777" w:rsidR="00500A47" w:rsidRDefault="00500A47" w:rsidP="00555820">
      <w:pPr>
        <w:rPr>
          <w:rFonts w:ascii="Arial" w:hAnsi="Arial" w:cs="Arial"/>
          <w:sz w:val="34"/>
          <w:szCs w:val="34"/>
        </w:rPr>
      </w:pPr>
    </w:p>
    <w:p w14:paraId="445898BB" w14:textId="73DEA338" w:rsidR="00555820" w:rsidRPr="00500A47" w:rsidRDefault="00555820" w:rsidP="00555820">
      <w:pPr>
        <w:rPr>
          <w:rFonts w:ascii="Arial" w:hAnsi="Arial" w:cs="Arial"/>
          <w:b/>
        </w:rPr>
      </w:pPr>
      <w:r w:rsidRPr="00500A47">
        <w:rPr>
          <w:rFonts w:ascii="Arial" w:hAnsi="Arial" w:cs="Arial"/>
          <w:b/>
        </w:rPr>
        <w:t>5.Market Analysis And Needs</w:t>
      </w:r>
    </w:p>
    <w:p w14:paraId="15E8080A" w14:textId="77777777" w:rsidR="00555820" w:rsidRPr="00500A47" w:rsidRDefault="00555820" w:rsidP="00555820">
      <w:pPr>
        <w:rPr>
          <w:rFonts w:ascii="Arial" w:hAnsi="Arial" w:cs="Arial"/>
        </w:rPr>
      </w:pPr>
      <w:r w:rsidRPr="00500A47">
        <w:rPr>
          <w:rFonts w:ascii="Arial" w:hAnsi="Arial" w:cs="Arial"/>
        </w:rPr>
        <w:t>The UK's success may be ascribed to two key factors: more permissive gambling legislation and internet accessibility in contrast to other nations, as well as more thorough marketing activities.</w:t>
      </w:r>
    </w:p>
    <w:p w14:paraId="018933C4" w14:textId="77777777" w:rsidR="00555820" w:rsidRPr="00500A47" w:rsidRDefault="00555820" w:rsidP="00555820">
      <w:pPr>
        <w:rPr>
          <w:rFonts w:ascii="Arial" w:hAnsi="Arial" w:cs="Arial"/>
        </w:rPr>
      </w:pPr>
      <w:r w:rsidRPr="00500A47">
        <w:rPr>
          <w:rFonts w:ascii="Arial" w:hAnsi="Arial" w:cs="Arial"/>
        </w:rPr>
        <w:t>The industry for online casinos has grown dramatically in recent years, and due to Covid-19 the market share for online casinos has increased by 3.9%  in the last 3 years.</w:t>
      </w:r>
    </w:p>
    <w:p w14:paraId="0793884D" w14:textId="77777777" w:rsidR="00555820" w:rsidRPr="00500A47" w:rsidRDefault="00555820" w:rsidP="00555820">
      <w:pPr>
        <w:rPr>
          <w:rFonts w:ascii="Arial" w:hAnsi="Arial" w:cs="Arial"/>
          <w:b/>
        </w:rPr>
      </w:pPr>
      <w:r w:rsidRPr="00500A47">
        <w:rPr>
          <w:rFonts w:ascii="Arial" w:hAnsi="Arial" w:cs="Arial"/>
        </w:rPr>
        <w:t>In this day and age People are increasingly preferring to gamble on the internet rather than visiting a UK casino.</w:t>
      </w:r>
    </w:p>
    <w:p w14:paraId="41E097E3" w14:textId="77777777" w:rsidR="00555820" w:rsidRPr="00500A47" w:rsidRDefault="00555820" w:rsidP="00555820">
      <w:pPr>
        <w:rPr>
          <w:rFonts w:ascii="Arial" w:hAnsi="Arial" w:cs="Arial"/>
          <w:b/>
        </w:rPr>
      </w:pPr>
    </w:p>
    <w:p w14:paraId="602FC15B" w14:textId="77777777" w:rsidR="00555820" w:rsidRPr="00500A47" w:rsidRDefault="00555820" w:rsidP="00555820">
      <w:pPr>
        <w:rPr>
          <w:rFonts w:ascii="Arial" w:hAnsi="Arial" w:cs="Arial"/>
          <w:b/>
        </w:rPr>
      </w:pPr>
      <w:r w:rsidRPr="00500A47">
        <w:rPr>
          <w:rFonts w:ascii="Arial" w:hAnsi="Arial" w:cs="Arial"/>
          <w:b/>
        </w:rPr>
        <w:t>SWOT ANALYSIS</w:t>
      </w:r>
    </w:p>
    <w:p w14:paraId="2319B925" w14:textId="77777777" w:rsidR="00555820" w:rsidRPr="00500A47" w:rsidRDefault="00555820" w:rsidP="00555820">
      <w:pPr>
        <w:jc w:val="both"/>
        <w:rPr>
          <w:rFonts w:ascii="Arial" w:hAnsi="Arial" w:cs="Arial"/>
        </w:rPr>
      </w:pPr>
      <w:r w:rsidRPr="00500A47">
        <w:rPr>
          <w:rFonts w:ascii="Arial" w:hAnsi="Arial" w:cs="Arial"/>
        </w:rPr>
        <w:t>Jetem Analysis</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555820" w:rsidRPr="00500A47" w14:paraId="346CB7BC" w14:textId="77777777" w:rsidTr="00555820">
        <w:trPr>
          <w:trHeight w:val="915"/>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0884D"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Strengths</w:t>
            </w:r>
          </w:p>
          <w:p w14:paraId="3CD9ACDE" w14:textId="77777777" w:rsidR="00555820" w:rsidRPr="00500A47" w:rsidRDefault="00555820" w:rsidP="00555820">
            <w:pPr>
              <w:widowControl w:val="0"/>
              <w:numPr>
                <w:ilvl w:val="0"/>
                <w:numId w:val="14"/>
              </w:numPr>
              <w:spacing w:after="0" w:line="240" w:lineRule="auto"/>
              <w:rPr>
                <w:rFonts w:ascii="Arial" w:hAnsi="Arial" w:cs="Arial"/>
              </w:rPr>
            </w:pPr>
            <w:r w:rsidRPr="00500A47">
              <w:rPr>
                <w:rFonts w:ascii="Arial" w:hAnsi="Arial" w:cs="Arial"/>
              </w:rPr>
              <w:t>Online</w:t>
            </w:r>
          </w:p>
          <w:p w14:paraId="05C991A6" w14:textId="77777777" w:rsidR="00555820" w:rsidRPr="00500A47" w:rsidRDefault="00555820" w:rsidP="00555820">
            <w:pPr>
              <w:widowControl w:val="0"/>
              <w:numPr>
                <w:ilvl w:val="0"/>
                <w:numId w:val="14"/>
              </w:numPr>
              <w:spacing w:after="0" w:line="240" w:lineRule="auto"/>
              <w:rPr>
                <w:rFonts w:ascii="Arial" w:hAnsi="Arial" w:cs="Arial"/>
              </w:rPr>
            </w:pPr>
            <w:r w:rsidRPr="00500A47">
              <w:rPr>
                <w:rFonts w:ascii="Arial" w:hAnsi="Arial" w:cs="Arial"/>
              </w:rPr>
              <w:t>Social Media</w:t>
            </w:r>
          </w:p>
          <w:p w14:paraId="20E54E58" w14:textId="77777777" w:rsidR="00555820" w:rsidRPr="00500A47" w:rsidRDefault="00555820" w:rsidP="00555820">
            <w:pPr>
              <w:widowControl w:val="0"/>
              <w:numPr>
                <w:ilvl w:val="0"/>
                <w:numId w:val="14"/>
              </w:numPr>
              <w:spacing w:after="0" w:line="240" w:lineRule="auto"/>
              <w:rPr>
                <w:rFonts w:ascii="Arial" w:hAnsi="Arial" w:cs="Arial"/>
              </w:rPr>
            </w:pPr>
            <w:r w:rsidRPr="00500A47">
              <w:rPr>
                <w:rFonts w:ascii="Arial" w:hAnsi="Arial" w:cs="Arial"/>
              </w:rPr>
              <w:t>Technology</w:t>
            </w:r>
          </w:p>
          <w:p w14:paraId="17FB52EC" w14:textId="77777777" w:rsidR="00555820" w:rsidRPr="00500A47" w:rsidRDefault="00555820" w:rsidP="00555820">
            <w:pPr>
              <w:widowControl w:val="0"/>
              <w:numPr>
                <w:ilvl w:val="0"/>
                <w:numId w:val="14"/>
              </w:numPr>
              <w:spacing w:after="0" w:line="240" w:lineRule="auto"/>
              <w:rPr>
                <w:rFonts w:ascii="Arial" w:hAnsi="Arial" w:cs="Arial"/>
              </w:rPr>
            </w:pPr>
            <w:r w:rsidRPr="00500A47">
              <w:rPr>
                <w:rFonts w:ascii="Arial" w:hAnsi="Arial" w:cs="Arial"/>
              </w:rPr>
              <w:t>Easily offset losses</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8F01E"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Weakness</w:t>
            </w:r>
          </w:p>
          <w:p w14:paraId="2F107435" w14:textId="77777777" w:rsidR="00555820" w:rsidRPr="00500A47" w:rsidRDefault="00555820" w:rsidP="00555820">
            <w:pPr>
              <w:widowControl w:val="0"/>
              <w:numPr>
                <w:ilvl w:val="0"/>
                <w:numId w:val="15"/>
              </w:numPr>
              <w:spacing w:after="0" w:line="240" w:lineRule="auto"/>
              <w:rPr>
                <w:rFonts w:ascii="Arial" w:hAnsi="Arial" w:cs="Arial"/>
              </w:rPr>
            </w:pPr>
            <w:r w:rsidRPr="00500A47">
              <w:rPr>
                <w:rFonts w:ascii="Arial" w:hAnsi="Arial" w:cs="Arial"/>
              </w:rPr>
              <w:t>Legislation and Licences</w:t>
            </w:r>
          </w:p>
          <w:p w14:paraId="2546EFC5" w14:textId="77777777" w:rsidR="00555820" w:rsidRPr="00500A47" w:rsidRDefault="00555820" w:rsidP="00555820">
            <w:pPr>
              <w:widowControl w:val="0"/>
              <w:numPr>
                <w:ilvl w:val="0"/>
                <w:numId w:val="15"/>
              </w:numPr>
              <w:spacing w:after="0" w:line="240" w:lineRule="auto"/>
              <w:rPr>
                <w:rFonts w:ascii="Arial" w:hAnsi="Arial" w:cs="Arial"/>
              </w:rPr>
            </w:pPr>
            <w:r w:rsidRPr="00500A47">
              <w:rPr>
                <w:rFonts w:ascii="Arial" w:hAnsi="Arial" w:cs="Arial"/>
              </w:rPr>
              <w:t>No public presence</w:t>
            </w:r>
          </w:p>
          <w:p w14:paraId="2D691C3A" w14:textId="77777777" w:rsidR="00555820" w:rsidRPr="00500A47" w:rsidRDefault="00555820" w:rsidP="00555820">
            <w:pPr>
              <w:widowControl w:val="0"/>
              <w:numPr>
                <w:ilvl w:val="0"/>
                <w:numId w:val="15"/>
              </w:numPr>
              <w:spacing w:after="0" w:line="240" w:lineRule="auto"/>
              <w:rPr>
                <w:rFonts w:ascii="Arial" w:hAnsi="Arial" w:cs="Arial"/>
              </w:rPr>
            </w:pPr>
            <w:r w:rsidRPr="00500A47">
              <w:rPr>
                <w:rFonts w:ascii="Arial" w:hAnsi="Arial" w:cs="Arial"/>
              </w:rPr>
              <w:t>Reliant On new Technology</w:t>
            </w:r>
          </w:p>
        </w:tc>
      </w:tr>
      <w:tr w:rsidR="00555820" w:rsidRPr="00500A47" w14:paraId="4A02C5AD" w14:textId="77777777" w:rsidTr="00555820">
        <w:trPr>
          <w:trHeight w:val="960"/>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178E5"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Opportunities</w:t>
            </w:r>
          </w:p>
          <w:p w14:paraId="0417BB9E" w14:textId="77777777" w:rsidR="00555820" w:rsidRPr="00500A47" w:rsidRDefault="00555820" w:rsidP="00555820">
            <w:pPr>
              <w:widowControl w:val="0"/>
              <w:numPr>
                <w:ilvl w:val="0"/>
                <w:numId w:val="16"/>
              </w:numPr>
              <w:spacing w:after="0" w:line="240" w:lineRule="auto"/>
              <w:rPr>
                <w:rFonts w:ascii="Arial" w:hAnsi="Arial" w:cs="Arial"/>
              </w:rPr>
            </w:pPr>
            <w:r w:rsidRPr="00500A47">
              <w:rPr>
                <w:rFonts w:ascii="Arial" w:hAnsi="Arial" w:cs="Arial"/>
              </w:rPr>
              <w:t>Growth Opportunities</w:t>
            </w:r>
          </w:p>
          <w:p w14:paraId="1D854862" w14:textId="77777777" w:rsidR="00555820" w:rsidRPr="00500A47" w:rsidRDefault="00555820" w:rsidP="00555820">
            <w:pPr>
              <w:widowControl w:val="0"/>
              <w:numPr>
                <w:ilvl w:val="0"/>
                <w:numId w:val="16"/>
              </w:numPr>
              <w:spacing w:after="0" w:line="240" w:lineRule="auto"/>
              <w:rPr>
                <w:rFonts w:ascii="Arial" w:hAnsi="Arial" w:cs="Arial"/>
              </w:rPr>
            </w:pPr>
            <w:r w:rsidRPr="00500A47">
              <w:rPr>
                <w:rFonts w:ascii="Arial" w:hAnsi="Arial" w:cs="Arial"/>
              </w:rPr>
              <w:t>Expansion</w:t>
            </w:r>
          </w:p>
          <w:p w14:paraId="1D36A2FB" w14:textId="77777777" w:rsidR="00555820" w:rsidRPr="00500A47" w:rsidRDefault="00555820" w:rsidP="00555820">
            <w:pPr>
              <w:widowControl w:val="0"/>
              <w:numPr>
                <w:ilvl w:val="0"/>
                <w:numId w:val="16"/>
              </w:numPr>
              <w:spacing w:after="0" w:line="240" w:lineRule="auto"/>
              <w:rPr>
                <w:rFonts w:ascii="Arial" w:hAnsi="Arial" w:cs="Arial"/>
              </w:rPr>
            </w:pPr>
            <w:r w:rsidRPr="00500A47">
              <w:rPr>
                <w:rFonts w:ascii="Arial" w:hAnsi="Arial" w:cs="Arial"/>
              </w:rPr>
              <w:t>Development of New Technology</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746AE"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Threats</w:t>
            </w:r>
          </w:p>
          <w:p w14:paraId="1BFF76B3" w14:textId="77777777" w:rsidR="00555820" w:rsidRPr="00500A47" w:rsidRDefault="00555820" w:rsidP="00555820">
            <w:pPr>
              <w:widowControl w:val="0"/>
              <w:numPr>
                <w:ilvl w:val="0"/>
                <w:numId w:val="17"/>
              </w:numPr>
              <w:spacing w:after="0" w:line="240" w:lineRule="auto"/>
              <w:rPr>
                <w:rFonts w:ascii="Arial" w:hAnsi="Arial" w:cs="Arial"/>
              </w:rPr>
            </w:pPr>
            <w:r w:rsidRPr="00500A47">
              <w:rPr>
                <w:rFonts w:ascii="Arial" w:hAnsi="Arial" w:cs="Arial"/>
              </w:rPr>
              <w:t>Criticism</w:t>
            </w:r>
          </w:p>
          <w:p w14:paraId="327983AD" w14:textId="77777777" w:rsidR="00555820" w:rsidRPr="00500A47" w:rsidRDefault="00555820" w:rsidP="00555820">
            <w:pPr>
              <w:widowControl w:val="0"/>
              <w:numPr>
                <w:ilvl w:val="0"/>
                <w:numId w:val="17"/>
              </w:numPr>
              <w:spacing w:after="0" w:line="240" w:lineRule="auto"/>
              <w:rPr>
                <w:rFonts w:ascii="Arial" w:hAnsi="Arial" w:cs="Arial"/>
              </w:rPr>
            </w:pPr>
            <w:r w:rsidRPr="00500A47">
              <w:rPr>
                <w:rFonts w:ascii="Arial" w:hAnsi="Arial" w:cs="Arial"/>
              </w:rPr>
              <w:t>Strict Regulations</w:t>
            </w:r>
          </w:p>
          <w:p w14:paraId="7ABD44BB" w14:textId="77777777" w:rsidR="00555820" w:rsidRPr="00500A47" w:rsidRDefault="00555820" w:rsidP="00555820">
            <w:pPr>
              <w:widowControl w:val="0"/>
              <w:numPr>
                <w:ilvl w:val="0"/>
                <w:numId w:val="17"/>
              </w:numPr>
              <w:spacing w:after="0" w:line="240" w:lineRule="auto"/>
              <w:rPr>
                <w:rFonts w:ascii="Arial" w:hAnsi="Arial" w:cs="Arial"/>
              </w:rPr>
            </w:pPr>
            <w:r w:rsidRPr="00500A47">
              <w:rPr>
                <w:rFonts w:ascii="Arial" w:hAnsi="Arial" w:cs="Arial"/>
              </w:rPr>
              <w:t>Increase in online Competition</w:t>
            </w:r>
          </w:p>
        </w:tc>
      </w:tr>
    </w:tbl>
    <w:p w14:paraId="0864805C" w14:textId="77777777" w:rsidR="00555820" w:rsidRPr="00500A47" w:rsidRDefault="00555820" w:rsidP="00555820">
      <w:pPr>
        <w:rPr>
          <w:rFonts w:ascii="Arial" w:hAnsi="Arial" w:cs="Arial"/>
          <w:u w:val="single"/>
        </w:rPr>
      </w:pPr>
    </w:p>
    <w:p w14:paraId="129D0598" w14:textId="7F98226C" w:rsidR="00555820" w:rsidRDefault="00555820" w:rsidP="00555820">
      <w:pPr>
        <w:rPr>
          <w:rFonts w:ascii="Arial" w:hAnsi="Arial" w:cs="Arial"/>
          <w:u w:val="single"/>
        </w:rPr>
      </w:pPr>
    </w:p>
    <w:p w14:paraId="0A6D7D4D" w14:textId="77777777" w:rsidR="00500A47" w:rsidRPr="00500A47" w:rsidRDefault="00500A47" w:rsidP="00555820">
      <w:pPr>
        <w:rPr>
          <w:rFonts w:ascii="Arial" w:hAnsi="Arial" w:cs="Arial"/>
          <w:u w:val="single"/>
        </w:rPr>
      </w:pPr>
    </w:p>
    <w:p w14:paraId="2CEC463A" w14:textId="77777777" w:rsidR="00555820" w:rsidRPr="00500A47" w:rsidRDefault="00555820" w:rsidP="00555820">
      <w:pPr>
        <w:rPr>
          <w:rFonts w:ascii="Arial" w:hAnsi="Arial" w:cs="Arial"/>
          <w:b/>
        </w:rPr>
      </w:pPr>
      <w:r w:rsidRPr="00500A47">
        <w:rPr>
          <w:rFonts w:ascii="Arial" w:hAnsi="Arial" w:cs="Arial"/>
          <w:b/>
        </w:rPr>
        <w:t>PESTLE ANALYSIS</w:t>
      </w:r>
    </w:p>
    <w:p w14:paraId="7F4EE6C6" w14:textId="77777777" w:rsidR="00555820" w:rsidRPr="00500A47" w:rsidRDefault="00555820" w:rsidP="00555820">
      <w:pPr>
        <w:rPr>
          <w:rFonts w:ascii="Arial" w:hAnsi="Arial" w:cs="Arial"/>
          <w:b/>
          <w:sz w:val="34"/>
          <w:szCs w:val="34"/>
        </w:rPr>
      </w:pPr>
    </w:p>
    <w:p w14:paraId="10F8339E" w14:textId="77777777" w:rsidR="00555820" w:rsidRPr="00500A47" w:rsidRDefault="00555820" w:rsidP="00555820">
      <w:pPr>
        <w:rPr>
          <w:rFonts w:ascii="Arial" w:hAnsi="Arial" w:cs="Arial"/>
        </w:rPr>
      </w:pPr>
      <w:r w:rsidRPr="00500A47">
        <w:rPr>
          <w:rFonts w:ascii="Arial" w:hAnsi="Arial" w:cs="Arial"/>
        </w:rPr>
        <w:t>PESTEL analysis can assist any business owner in detecting a major number of political, economic, social, technical, environmental, and legal issues, whether it is a startup or an established corporation. It enables firms in strategic planning towards expansion of the company.</w:t>
      </w:r>
    </w:p>
    <w:p w14:paraId="1CE0E747" w14:textId="77777777" w:rsidR="00555820" w:rsidRPr="00500A47" w:rsidRDefault="00555820" w:rsidP="00555820">
      <w:pPr>
        <w:rPr>
          <w:rFonts w:ascii="Arial" w:hAnsi="Arial" w:cs="Arial"/>
        </w:rPr>
      </w:pPr>
    </w:p>
    <w:p w14:paraId="7B154F14" w14:textId="77777777" w:rsidR="00555820" w:rsidRPr="00500A47" w:rsidRDefault="00555820" w:rsidP="00555820">
      <w:pPr>
        <w:rPr>
          <w:rFonts w:ascii="Arial" w:hAnsi="Arial" w:cs="Arial"/>
        </w:rPr>
      </w:pPr>
      <w:r w:rsidRPr="00500A47">
        <w:rPr>
          <w:rFonts w:ascii="Arial" w:hAnsi="Arial" w:cs="Arial"/>
        </w:rPr>
        <w:t>Below there is a PESTLE analysis for Jetem Casino.</w:t>
      </w:r>
    </w:p>
    <w:p w14:paraId="7B87AC9F" w14:textId="77777777" w:rsidR="00555820" w:rsidRPr="00500A47" w:rsidRDefault="00555820" w:rsidP="00555820">
      <w:pPr>
        <w:rPr>
          <w:rFonts w:ascii="Arial" w:hAnsi="Arial" w:cs="Arial"/>
        </w:rPr>
      </w:pPr>
    </w:p>
    <w:tbl>
      <w:tblPr>
        <w:tblW w:w="7200" w:type="dxa"/>
        <w:tblBorders>
          <w:top w:val="single" w:sz="8" w:space="0" w:color="9E9E9E"/>
          <w:left w:val="single" w:sz="8" w:space="0" w:color="9E9E9E"/>
          <w:bottom w:val="single" w:sz="8" w:space="0" w:color="9E9E9E"/>
          <w:right w:val="single" w:sz="8" w:space="0" w:color="9E9E9E"/>
          <w:insideH w:val="single" w:sz="8" w:space="0" w:color="9E9E9E"/>
          <w:insideV w:val="single" w:sz="8" w:space="0" w:color="9E9E9E"/>
        </w:tblBorders>
        <w:tblLayout w:type="fixed"/>
        <w:tblLook w:val="0600" w:firstRow="0" w:lastRow="0" w:firstColumn="0" w:lastColumn="0" w:noHBand="1" w:noVBand="1"/>
      </w:tblPr>
      <w:tblGrid>
        <w:gridCol w:w="3600"/>
        <w:gridCol w:w="3600"/>
      </w:tblGrid>
      <w:tr w:rsidR="00555820" w:rsidRPr="00500A47" w14:paraId="44F3FEE9" w14:textId="77777777" w:rsidTr="00555820">
        <w:trPr>
          <w:trHeight w:val="2000"/>
        </w:trPr>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hideMark/>
          </w:tcPr>
          <w:p w14:paraId="1EF6416E" w14:textId="77777777" w:rsidR="00555820" w:rsidRPr="00500A47" w:rsidRDefault="00555820" w:rsidP="00555820">
            <w:pPr>
              <w:widowControl w:val="0"/>
              <w:numPr>
                <w:ilvl w:val="0"/>
                <w:numId w:val="18"/>
              </w:numPr>
              <w:spacing w:after="0" w:line="240" w:lineRule="auto"/>
              <w:rPr>
                <w:rFonts w:ascii="Arial" w:hAnsi="Arial" w:cs="Arial"/>
              </w:rPr>
            </w:pPr>
            <w:r w:rsidRPr="00500A47">
              <w:rPr>
                <w:rFonts w:ascii="Arial" w:hAnsi="Arial" w:cs="Arial"/>
              </w:rPr>
              <w:t>Legislation</w:t>
            </w:r>
          </w:p>
          <w:p w14:paraId="6838E190" w14:textId="77777777" w:rsidR="00555820" w:rsidRPr="00500A47" w:rsidRDefault="00555820" w:rsidP="00555820">
            <w:pPr>
              <w:widowControl w:val="0"/>
              <w:numPr>
                <w:ilvl w:val="0"/>
                <w:numId w:val="18"/>
              </w:numPr>
              <w:spacing w:after="0" w:line="240" w:lineRule="auto"/>
              <w:rPr>
                <w:rFonts w:ascii="Arial" w:hAnsi="Arial" w:cs="Arial"/>
              </w:rPr>
            </w:pPr>
            <w:r w:rsidRPr="00500A47">
              <w:rPr>
                <w:rFonts w:ascii="Arial" w:hAnsi="Arial" w:cs="Arial"/>
              </w:rPr>
              <w:t>Government policies</w:t>
            </w:r>
          </w:p>
          <w:p w14:paraId="693251E3" w14:textId="77777777" w:rsidR="00555820" w:rsidRPr="00500A47" w:rsidRDefault="00555820" w:rsidP="00555820">
            <w:pPr>
              <w:widowControl w:val="0"/>
              <w:numPr>
                <w:ilvl w:val="0"/>
                <w:numId w:val="18"/>
              </w:numPr>
              <w:spacing w:after="0" w:line="240" w:lineRule="auto"/>
              <w:rPr>
                <w:rFonts w:ascii="Arial" w:hAnsi="Arial" w:cs="Arial"/>
              </w:rPr>
            </w:pPr>
            <w:r w:rsidRPr="00500A47">
              <w:rPr>
                <w:rFonts w:ascii="Arial" w:hAnsi="Arial" w:cs="Arial"/>
              </w:rPr>
              <w:t>Funding</w:t>
            </w:r>
          </w:p>
          <w:p w14:paraId="4A7C65FA" w14:textId="77777777" w:rsidR="00555820" w:rsidRPr="00500A47" w:rsidRDefault="00555820" w:rsidP="00555820">
            <w:pPr>
              <w:widowControl w:val="0"/>
              <w:numPr>
                <w:ilvl w:val="0"/>
                <w:numId w:val="18"/>
              </w:numPr>
              <w:spacing w:after="0" w:line="240" w:lineRule="auto"/>
              <w:rPr>
                <w:rFonts w:ascii="Arial" w:hAnsi="Arial" w:cs="Arial"/>
              </w:rPr>
            </w:pPr>
            <w:r w:rsidRPr="00500A47">
              <w:rPr>
                <w:rFonts w:ascii="Arial" w:hAnsi="Arial" w:cs="Arial"/>
              </w:rPr>
              <w:t>Future Outcomes</w:t>
            </w:r>
          </w:p>
        </w:tc>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tcPr>
          <w:p w14:paraId="216112F8" w14:textId="77777777" w:rsidR="00555820" w:rsidRPr="00500A47" w:rsidRDefault="00555820" w:rsidP="00555820">
            <w:pPr>
              <w:widowControl w:val="0"/>
              <w:numPr>
                <w:ilvl w:val="0"/>
                <w:numId w:val="19"/>
              </w:numPr>
              <w:spacing w:after="0" w:line="240" w:lineRule="auto"/>
              <w:rPr>
                <w:rFonts w:ascii="Arial" w:hAnsi="Arial" w:cs="Arial"/>
              </w:rPr>
            </w:pPr>
            <w:r w:rsidRPr="00500A47">
              <w:rPr>
                <w:rFonts w:ascii="Arial" w:hAnsi="Arial" w:cs="Arial"/>
              </w:rPr>
              <w:t>Economy trends</w:t>
            </w:r>
          </w:p>
          <w:p w14:paraId="24218432" w14:textId="77777777" w:rsidR="00555820" w:rsidRPr="00500A47" w:rsidRDefault="00555820" w:rsidP="00555820">
            <w:pPr>
              <w:widowControl w:val="0"/>
              <w:numPr>
                <w:ilvl w:val="0"/>
                <w:numId w:val="19"/>
              </w:numPr>
              <w:spacing w:after="0" w:line="240" w:lineRule="auto"/>
              <w:rPr>
                <w:rFonts w:ascii="Arial" w:hAnsi="Arial" w:cs="Arial"/>
              </w:rPr>
            </w:pPr>
            <w:r w:rsidRPr="00500A47">
              <w:rPr>
                <w:rFonts w:ascii="Arial" w:hAnsi="Arial" w:cs="Arial"/>
              </w:rPr>
              <w:t>Expenses</w:t>
            </w:r>
          </w:p>
          <w:p w14:paraId="34D92C4F" w14:textId="77777777" w:rsidR="00555820" w:rsidRPr="00500A47" w:rsidRDefault="00555820" w:rsidP="00555820">
            <w:pPr>
              <w:widowControl w:val="0"/>
              <w:numPr>
                <w:ilvl w:val="0"/>
                <w:numId w:val="19"/>
              </w:numPr>
              <w:spacing w:after="0" w:line="240" w:lineRule="auto"/>
              <w:rPr>
                <w:rFonts w:ascii="Arial" w:hAnsi="Arial" w:cs="Arial"/>
              </w:rPr>
            </w:pPr>
            <w:r w:rsidRPr="00500A47">
              <w:rPr>
                <w:rFonts w:ascii="Arial" w:hAnsi="Arial" w:cs="Arial"/>
              </w:rPr>
              <w:t>Customers</w:t>
            </w:r>
          </w:p>
          <w:p w14:paraId="0A85AABE" w14:textId="77777777" w:rsidR="00555820" w:rsidRPr="00500A47" w:rsidRDefault="00555820">
            <w:pPr>
              <w:widowControl w:val="0"/>
              <w:spacing w:line="240" w:lineRule="auto"/>
              <w:rPr>
                <w:rFonts w:ascii="Arial" w:hAnsi="Arial" w:cs="Arial"/>
              </w:rPr>
            </w:pPr>
          </w:p>
        </w:tc>
      </w:tr>
      <w:tr w:rsidR="00555820" w:rsidRPr="00500A47" w14:paraId="0D32C6D8" w14:textId="77777777" w:rsidTr="00555820">
        <w:trPr>
          <w:trHeight w:val="2200"/>
        </w:trPr>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tcPr>
          <w:p w14:paraId="5F86F9D9" w14:textId="77777777" w:rsidR="00555820" w:rsidRPr="00500A47" w:rsidRDefault="00555820">
            <w:pPr>
              <w:widowControl w:val="0"/>
              <w:spacing w:line="240" w:lineRule="auto"/>
              <w:rPr>
                <w:rFonts w:ascii="Arial" w:hAnsi="Arial" w:cs="Arial"/>
              </w:rPr>
            </w:pPr>
          </w:p>
          <w:p w14:paraId="582BE56E" w14:textId="77777777" w:rsidR="00555820" w:rsidRPr="00500A47" w:rsidRDefault="00555820" w:rsidP="00555820">
            <w:pPr>
              <w:widowControl w:val="0"/>
              <w:numPr>
                <w:ilvl w:val="0"/>
                <w:numId w:val="20"/>
              </w:numPr>
              <w:spacing w:after="0" w:line="240" w:lineRule="auto"/>
              <w:rPr>
                <w:rFonts w:ascii="Arial" w:hAnsi="Arial" w:cs="Arial"/>
              </w:rPr>
            </w:pPr>
            <w:r w:rsidRPr="00500A47">
              <w:rPr>
                <w:rFonts w:ascii="Arial" w:hAnsi="Arial" w:cs="Arial"/>
              </w:rPr>
              <w:t>Target Audience</w:t>
            </w:r>
          </w:p>
          <w:p w14:paraId="270D8082" w14:textId="77777777" w:rsidR="00555820" w:rsidRPr="00500A47" w:rsidRDefault="00555820" w:rsidP="00555820">
            <w:pPr>
              <w:widowControl w:val="0"/>
              <w:numPr>
                <w:ilvl w:val="0"/>
                <w:numId w:val="20"/>
              </w:numPr>
              <w:spacing w:after="0" w:line="240" w:lineRule="auto"/>
              <w:rPr>
                <w:rFonts w:ascii="Arial" w:hAnsi="Arial" w:cs="Arial"/>
              </w:rPr>
            </w:pPr>
            <w:r w:rsidRPr="00500A47">
              <w:rPr>
                <w:rFonts w:ascii="Arial" w:hAnsi="Arial" w:cs="Arial"/>
              </w:rPr>
              <w:t>Lifestyle trends</w:t>
            </w:r>
          </w:p>
          <w:p w14:paraId="4C07C302" w14:textId="77777777" w:rsidR="00555820" w:rsidRPr="00500A47" w:rsidRDefault="00555820" w:rsidP="00555820">
            <w:pPr>
              <w:widowControl w:val="0"/>
              <w:numPr>
                <w:ilvl w:val="0"/>
                <w:numId w:val="20"/>
              </w:numPr>
              <w:spacing w:after="0" w:line="240" w:lineRule="auto"/>
              <w:rPr>
                <w:rFonts w:ascii="Arial" w:hAnsi="Arial" w:cs="Arial"/>
              </w:rPr>
            </w:pPr>
            <w:r w:rsidRPr="00500A47">
              <w:rPr>
                <w:rFonts w:ascii="Arial" w:hAnsi="Arial" w:cs="Arial"/>
              </w:rPr>
              <w:t>Demographics</w:t>
            </w:r>
          </w:p>
          <w:p w14:paraId="60D0FE03" w14:textId="77777777" w:rsidR="00555820" w:rsidRPr="00500A47" w:rsidRDefault="00555820" w:rsidP="00555820">
            <w:pPr>
              <w:widowControl w:val="0"/>
              <w:numPr>
                <w:ilvl w:val="0"/>
                <w:numId w:val="20"/>
              </w:numPr>
              <w:spacing w:after="0" w:line="240" w:lineRule="auto"/>
              <w:rPr>
                <w:rFonts w:ascii="Arial" w:hAnsi="Arial" w:cs="Arial"/>
              </w:rPr>
            </w:pPr>
            <w:r w:rsidRPr="00500A47">
              <w:rPr>
                <w:rFonts w:ascii="Arial" w:hAnsi="Arial" w:cs="Arial"/>
              </w:rPr>
              <w:t>Media</w:t>
            </w:r>
          </w:p>
          <w:p w14:paraId="4CADB492" w14:textId="77777777" w:rsidR="00555820" w:rsidRPr="00500A47" w:rsidRDefault="00555820">
            <w:pPr>
              <w:widowControl w:val="0"/>
              <w:spacing w:line="240" w:lineRule="auto"/>
              <w:rPr>
                <w:rFonts w:ascii="Arial" w:hAnsi="Arial" w:cs="Arial"/>
              </w:rPr>
            </w:pPr>
          </w:p>
        </w:tc>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hideMark/>
          </w:tcPr>
          <w:p w14:paraId="3EF52C11" w14:textId="77777777" w:rsidR="00555820" w:rsidRPr="00500A47" w:rsidRDefault="00555820" w:rsidP="00555820">
            <w:pPr>
              <w:widowControl w:val="0"/>
              <w:numPr>
                <w:ilvl w:val="0"/>
                <w:numId w:val="21"/>
              </w:numPr>
              <w:spacing w:after="0" w:line="240" w:lineRule="auto"/>
              <w:rPr>
                <w:rFonts w:ascii="Arial" w:hAnsi="Arial" w:cs="Arial"/>
              </w:rPr>
            </w:pPr>
            <w:r w:rsidRPr="00500A47">
              <w:rPr>
                <w:rFonts w:ascii="Arial" w:hAnsi="Arial" w:cs="Arial"/>
              </w:rPr>
              <w:t>Research funding</w:t>
            </w:r>
          </w:p>
          <w:p w14:paraId="5EA858A6" w14:textId="77777777" w:rsidR="00555820" w:rsidRPr="00500A47" w:rsidRDefault="00555820" w:rsidP="00555820">
            <w:pPr>
              <w:widowControl w:val="0"/>
              <w:numPr>
                <w:ilvl w:val="0"/>
                <w:numId w:val="21"/>
              </w:numPr>
              <w:spacing w:after="0" w:line="240" w:lineRule="auto"/>
              <w:rPr>
                <w:rFonts w:ascii="Arial" w:hAnsi="Arial" w:cs="Arial"/>
              </w:rPr>
            </w:pPr>
            <w:r w:rsidRPr="00500A47">
              <w:rPr>
                <w:rFonts w:ascii="Arial" w:hAnsi="Arial" w:cs="Arial"/>
              </w:rPr>
              <w:t>Worldwide Communication</w:t>
            </w:r>
          </w:p>
          <w:p w14:paraId="7B5DB54A" w14:textId="77777777" w:rsidR="00555820" w:rsidRPr="00500A47" w:rsidRDefault="00555820" w:rsidP="00555820">
            <w:pPr>
              <w:widowControl w:val="0"/>
              <w:numPr>
                <w:ilvl w:val="0"/>
                <w:numId w:val="21"/>
              </w:numPr>
              <w:spacing w:after="0" w:line="240" w:lineRule="auto"/>
              <w:rPr>
                <w:rFonts w:ascii="Arial" w:hAnsi="Arial" w:cs="Arial"/>
              </w:rPr>
            </w:pPr>
            <w:r w:rsidRPr="00500A47">
              <w:rPr>
                <w:rFonts w:ascii="Arial" w:hAnsi="Arial" w:cs="Arial"/>
              </w:rPr>
              <w:t>Investment</w:t>
            </w:r>
          </w:p>
          <w:p w14:paraId="5500C1AE" w14:textId="77777777" w:rsidR="00555820" w:rsidRPr="00500A47" w:rsidRDefault="00555820" w:rsidP="00555820">
            <w:pPr>
              <w:widowControl w:val="0"/>
              <w:numPr>
                <w:ilvl w:val="0"/>
                <w:numId w:val="21"/>
              </w:numPr>
              <w:spacing w:after="0" w:line="240" w:lineRule="auto"/>
              <w:rPr>
                <w:rFonts w:ascii="Arial" w:hAnsi="Arial" w:cs="Arial"/>
              </w:rPr>
            </w:pPr>
            <w:r w:rsidRPr="00500A47">
              <w:rPr>
                <w:rFonts w:ascii="Arial" w:hAnsi="Arial" w:cs="Arial"/>
              </w:rPr>
              <w:t>Licensing</w:t>
            </w:r>
          </w:p>
          <w:p w14:paraId="19131C56" w14:textId="77777777" w:rsidR="00555820" w:rsidRPr="00500A47" w:rsidRDefault="00555820" w:rsidP="00555820">
            <w:pPr>
              <w:widowControl w:val="0"/>
              <w:numPr>
                <w:ilvl w:val="0"/>
                <w:numId w:val="21"/>
              </w:numPr>
              <w:spacing w:after="0" w:line="240" w:lineRule="auto"/>
              <w:rPr>
                <w:rFonts w:ascii="Arial" w:hAnsi="Arial" w:cs="Arial"/>
              </w:rPr>
            </w:pPr>
            <w:r w:rsidRPr="00500A47">
              <w:rPr>
                <w:rFonts w:ascii="Arial" w:hAnsi="Arial" w:cs="Arial"/>
              </w:rPr>
              <w:t>Technology access</w:t>
            </w:r>
          </w:p>
        </w:tc>
      </w:tr>
    </w:tbl>
    <w:p w14:paraId="7002F766" w14:textId="77777777" w:rsidR="00555820" w:rsidRPr="00500A47" w:rsidRDefault="00555820" w:rsidP="00555820">
      <w:pPr>
        <w:rPr>
          <w:rFonts w:ascii="Arial" w:hAnsi="Arial" w:cs="Arial"/>
        </w:rPr>
      </w:pPr>
    </w:p>
    <w:p w14:paraId="3CDA0754" w14:textId="77777777" w:rsidR="00555820" w:rsidRPr="00500A47" w:rsidRDefault="00555820" w:rsidP="00555820">
      <w:pPr>
        <w:rPr>
          <w:rFonts w:ascii="Arial" w:hAnsi="Arial" w:cs="Arial"/>
        </w:rPr>
      </w:pPr>
    </w:p>
    <w:p w14:paraId="13580459" w14:textId="77777777" w:rsidR="00555820" w:rsidRPr="00500A47" w:rsidRDefault="00555820" w:rsidP="00555820">
      <w:pPr>
        <w:rPr>
          <w:rFonts w:ascii="Arial" w:hAnsi="Arial" w:cs="Arial"/>
        </w:rPr>
      </w:pPr>
      <w:r w:rsidRPr="00500A47">
        <w:rPr>
          <w:rFonts w:ascii="Arial" w:hAnsi="Arial" w:cs="Arial"/>
        </w:rPr>
        <w:t>Our target demographic is women aged 18 and up with online id checks-proof of age merely as a precautionary measure because there are a lot of people online trying to be someone they are not lying about their age.</w:t>
      </w:r>
    </w:p>
    <w:p w14:paraId="32AB9436" w14:textId="77777777" w:rsidR="00555820" w:rsidRPr="00500A47" w:rsidRDefault="00555820" w:rsidP="00555820">
      <w:pPr>
        <w:rPr>
          <w:rFonts w:ascii="Arial" w:hAnsi="Arial" w:cs="Arial"/>
        </w:rPr>
      </w:pPr>
      <w:r w:rsidRPr="00500A47">
        <w:rPr>
          <w:rFonts w:ascii="Arial" w:hAnsi="Arial" w:cs="Arial"/>
        </w:rPr>
        <w:t>Over 10 million of the 25 million exclusively play online whether it's Betting,Bingo, Online Casinos ,sporting and many more.</w:t>
      </w:r>
    </w:p>
    <w:p w14:paraId="7B61B933" w14:textId="77777777" w:rsidR="00555820" w:rsidRPr="00500A47" w:rsidRDefault="00555820" w:rsidP="00555820">
      <w:pPr>
        <w:rPr>
          <w:rFonts w:ascii="Arial" w:hAnsi="Arial" w:cs="Arial"/>
        </w:rPr>
      </w:pPr>
      <w:r w:rsidRPr="00500A47">
        <w:rPr>
          <w:rFonts w:ascii="Arial" w:hAnsi="Arial" w:cs="Arial"/>
        </w:rPr>
        <w:t>Customers must be spontaneous and enthusiastic.</w:t>
      </w:r>
    </w:p>
    <w:p w14:paraId="6F0AD4B5" w14:textId="77777777" w:rsidR="00555820" w:rsidRPr="00500A47" w:rsidRDefault="00555820" w:rsidP="00555820">
      <w:pPr>
        <w:rPr>
          <w:rFonts w:ascii="Arial" w:hAnsi="Arial" w:cs="Arial"/>
        </w:rPr>
      </w:pPr>
      <w:r w:rsidRPr="00500A47">
        <w:rPr>
          <w:rFonts w:ascii="Arial" w:hAnsi="Arial" w:cs="Arial"/>
        </w:rPr>
        <w:t>Gaming on a Smartphone, Laptop, or Tablet for entertainment and relaxation</w:t>
      </w:r>
    </w:p>
    <w:p w14:paraId="0D8F1546" w14:textId="77777777" w:rsidR="00555820" w:rsidRPr="00500A47" w:rsidRDefault="00555820" w:rsidP="00555820">
      <w:pPr>
        <w:rPr>
          <w:rFonts w:ascii="Arial" w:hAnsi="Arial" w:cs="Arial"/>
        </w:rPr>
      </w:pPr>
    </w:p>
    <w:p w14:paraId="452FD919" w14:textId="77777777" w:rsidR="00555820" w:rsidRPr="00500A47" w:rsidRDefault="00555820" w:rsidP="00555820">
      <w:pPr>
        <w:rPr>
          <w:rFonts w:ascii="Arial" w:hAnsi="Arial" w:cs="Arial"/>
        </w:rPr>
      </w:pPr>
      <w:r w:rsidRPr="00500A47">
        <w:rPr>
          <w:rFonts w:ascii="Arial" w:hAnsi="Arial" w:cs="Arial"/>
        </w:rPr>
        <w:t>Jetem Casino will be successful because of the products and services provided:</w:t>
      </w:r>
    </w:p>
    <w:p w14:paraId="57A87689" w14:textId="77777777" w:rsidR="00555820" w:rsidRPr="00500A47" w:rsidRDefault="00555820" w:rsidP="00555820">
      <w:pPr>
        <w:rPr>
          <w:rFonts w:ascii="Arial" w:hAnsi="Arial" w:cs="Arial"/>
        </w:rPr>
      </w:pPr>
    </w:p>
    <w:p w14:paraId="74D85988"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Latest technology</w:t>
      </w:r>
    </w:p>
    <w:p w14:paraId="2AEFA899"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Customer satisfaction</w:t>
      </w:r>
    </w:p>
    <w:p w14:paraId="4723C887"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Low prices</w:t>
      </w:r>
    </w:p>
    <w:p w14:paraId="42D0BFCE"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 xml:space="preserve">Live streams </w:t>
      </w:r>
    </w:p>
    <w:p w14:paraId="5D5B16BA"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Promotions</w:t>
      </w:r>
    </w:p>
    <w:p w14:paraId="0A83D60F"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Customer loyalty</w:t>
      </w:r>
    </w:p>
    <w:p w14:paraId="7EB7B3EB"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You can gamble wherever and anywhere you choose</w:t>
      </w:r>
    </w:p>
    <w:p w14:paraId="687E4098"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It's Lot more convenient For Newcomers</w:t>
      </w:r>
    </w:p>
    <w:p w14:paraId="4E80FBBB" w14:textId="77777777" w:rsidR="00555820" w:rsidRPr="00500A47" w:rsidRDefault="00555820" w:rsidP="00555820">
      <w:pPr>
        <w:numPr>
          <w:ilvl w:val="0"/>
          <w:numId w:val="22"/>
        </w:numPr>
        <w:spacing w:after="0" w:line="276" w:lineRule="auto"/>
        <w:rPr>
          <w:rFonts w:ascii="Arial" w:hAnsi="Arial" w:cs="Arial"/>
        </w:rPr>
      </w:pPr>
      <w:r w:rsidRPr="00500A47">
        <w:rPr>
          <w:rFonts w:ascii="Arial" w:hAnsi="Arial" w:cs="Arial"/>
        </w:rPr>
        <w:t>More Games Are Available at Online Casinos</w:t>
      </w:r>
    </w:p>
    <w:p w14:paraId="45462015" w14:textId="77777777" w:rsidR="00555820" w:rsidRPr="00500A47" w:rsidRDefault="00555820" w:rsidP="00555820">
      <w:pPr>
        <w:ind w:left="720"/>
        <w:rPr>
          <w:rFonts w:ascii="Arial" w:hAnsi="Arial" w:cs="Arial"/>
          <w:sz w:val="26"/>
          <w:szCs w:val="26"/>
        </w:rPr>
      </w:pPr>
    </w:p>
    <w:p w14:paraId="2E4995BB" w14:textId="77777777" w:rsidR="00555820" w:rsidRPr="00500A47" w:rsidRDefault="00555820" w:rsidP="00555820">
      <w:pPr>
        <w:ind w:left="720"/>
        <w:rPr>
          <w:rFonts w:ascii="Arial" w:hAnsi="Arial" w:cs="Arial"/>
          <w:sz w:val="26"/>
          <w:szCs w:val="26"/>
        </w:rPr>
      </w:pPr>
    </w:p>
    <w:p w14:paraId="5801E114" w14:textId="77777777" w:rsidR="00555820" w:rsidRPr="00500A47" w:rsidRDefault="00555820" w:rsidP="00555820">
      <w:pPr>
        <w:rPr>
          <w:rFonts w:ascii="Arial" w:hAnsi="Arial" w:cs="Arial"/>
        </w:rPr>
      </w:pPr>
      <w:r w:rsidRPr="00500A47">
        <w:rPr>
          <w:rFonts w:ascii="Arial" w:hAnsi="Arial" w:cs="Arial"/>
        </w:rPr>
        <w:t>Approximately 3,600 licences have indeed been issued by the UK Gaming Commission to over 2,600 online gambling businesses. Furthermore, the United Kingdom does have around 175 online casinos.</w:t>
      </w:r>
    </w:p>
    <w:p w14:paraId="5B24944E" w14:textId="77777777" w:rsidR="00555820" w:rsidRPr="00500A47" w:rsidRDefault="00555820" w:rsidP="00555820">
      <w:pPr>
        <w:rPr>
          <w:rFonts w:ascii="Arial" w:hAnsi="Arial" w:cs="Arial"/>
        </w:rPr>
      </w:pPr>
      <w:r w:rsidRPr="00500A47">
        <w:rPr>
          <w:rFonts w:ascii="Arial" w:hAnsi="Arial" w:cs="Arial"/>
        </w:rPr>
        <w:t>Je Tem being a new Online casino there's going to be a lot of competition With more women entering the gaming industry and controlling the business, as well as some members of society being sexist and hostile to women attempting to get to the top, the rivalry has increased.</w:t>
      </w:r>
    </w:p>
    <w:p w14:paraId="255A5E96" w14:textId="77777777" w:rsidR="00555820" w:rsidRPr="00500A47" w:rsidRDefault="00555820" w:rsidP="00555820">
      <w:pPr>
        <w:rPr>
          <w:rFonts w:ascii="Arial" w:hAnsi="Arial" w:cs="Arial"/>
        </w:rPr>
      </w:pPr>
      <w:r w:rsidRPr="00500A47">
        <w:rPr>
          <w:rFonts w:ascii="Arial" w:hAnsi="Arial" w:cs="Arial"/>
        </w:rPr>
        <w:t>Because of this issue ,Jetem performed an online survey to learn more about marketing, the industry, the region, consumers, and rivals.</w:t>
      </w:r>
    </w:p>
    <w:p w14:paraId="16EB69B3" w14:textId="77777777" w:rsidR="00555820" w:rsidRPr="00500A47" w:rsidRDefault="00555820" w:rsidP="00555820">
      <w:pPr>
        <w:rPr>
          <w:rFonts w:ascii="Arial" w:hAnsi="Arial" w:cs="Arial"/>
        </w:rPr>
      </w:pPr>
    </w:p>
    <w:p w14:paraId="6042BD42" w14:textId="77777777" w:rsidR="00555820" w:rsidRPr="00500A47" w:rsidRDefault="00555820" w:rsidP="00555820">
      <w:pPr>
        <w:rPr>
          <w:rFonts w:ascii="Arial" w:hAnsi="Arial" w:cs="Arial"/>
        </w:rPr>
      </w:pPr>
      <w:r w:rsidRPr="00500A47">
        <w:rPr>
          <w:rFonts w:ascii="Arial" w:hAnsi="Arial" w:cs="Arial"/>
        </w:rPr>
        <w:t>This questionnaire contains a contents of questions ie</w:t>
      </w:r>
    </w:p>
    <w:p w14:paraId="7B6386E2" w14:textId="77777777" w:rsidR="00555820" w:rsidRPr="00500A47" w:rsidRDefault="00555820" w:rsidP="00555820">
      <w:pPr>
        <w:numPr>
          <w:ilvl w:val="0"/>
          <w:numId w:val="23"/>
        </w:numPr>
        <w:spacing w:after="0" w:line="276" w:lineRule="auto"/>
        <w:rPr>
          <w:rFonts w:ascii="Arial" w:hAnsi="Arial" w:cs="Arial"/>
        </w:rPr>
      </w:pPr>
      <w:r w:rsidRPr="00500A47">
        <w:rPr>
          <w:rFonts w:ascii="Arial" w:hAnsi="Arial" w:cs="Arial"/>
        </w:rPr>
        <w:t>How frequently a person's gambles</w:t>
      </w:r>
    </w:p>
    <w:p w14:paraId="343A7A3F" w14:textId="77777777" w:rsidR="00555820" w:rsidRPr="00500A47" w:rsidRDefault="00555820" w:rsidP="00555820">
      <w:pPr>
        <w:numPr>
          <w:ilvl w:val="0"/>
          <w:numId w:val="23"/>
        </w:numPr>
        <w:spacing w:after="0" w:line="276" w:lineRule="auto"/>
        <w:rPr>
          <w:rFonts w:ascii="Arial" w:hAnsi="Arial" w:cs="Arial"/>
        </w:rPr>
      </w:pPr>
      <w:r w:rsidRPr="00500A47">
        <w:rPr>
          <w:rFonts w:ascii="Arial" w:hAnsi="Arial" w:cs="Arial"/>
        </w:rPr>
        <w:t>What kinds of gambling have you encountered previously?</w:t>
      </w:r>
    </w:p>
    <w:p w14:paraId="42709D53" w14:textId="77777777" w:rsidR="00555820" w:rsidRPr="00500A47" w:rsidRDefault="00555820" w:rsidP="00555820">
      <w:pPr>
        <w:numPr>
          <w:ilvl w:val="0"/>
          <w:numId w:val="23"/>
        </w:numPr>
        <w:spacing w:after="0" w:line="276" w:lineRule="auto"/>
        <w:rPr>
          <w:rFonts w:ascii="Arial" w:hAnsi="Arial" w:cs="Arial"/>
        </w:rPr>
      </w:pPr>
      <w:r w:rsidRPr="00500A47">
        <w:rPr>
          <w:rFonts w:ascii="Arial" w:hAnsi="Arial" w:cs="Arial"/>
        </w:rPr>
        <w:t>How old are you?</w:t>
      </w:r>
    </w:p>
    <w:p w14:paraId="75505C34" w14:textId="77777777" w:rsidR="00555820" w:rsidRPr="00500A47" w:rsidRDefault="00555820" w:rsidP="00555820">
      <w:pPr>
        <w:numPr>
          <w:ilvl w:val="0"/>
          <w:numId w:val="23"/>
        </w:numPr>
        <w:spacing w:after="0" w:line="276" w:lineRule="auto"/>
        <w:rPr>
          <w:rFonts w:ascii="Arial" w:hAnsi="Arial" w:cs="Arial"/>
        </w:rPr>
      </w:pPr>
      <w:r w:rsidRPr="00500A47">
        <w:rPr>
          <w:rFonts w:ascii="Arial" w:hAnsi="Arial" w:cs="Arial"/>
        </w:rPr>
        <w:t>Do you believe gambling has a social impact?</w:t>
      </w:r>
    </w:p>
    <w:p w14:paraId="26EE3C0A" w14:textId="77777777" w:rsidR="00555820" w:rsidRPr="00500A47" w:rsidRDefault="00555820" w:rsidP="00555820">
      <w:pPr>
        <w:numPr>
          <w:ilvl w:val="0"/>
          <w:numId w:val="23"/>
        </w:numPr>
        <w:spacing w:after="0" w:line="276" w:lineRule="auto"/>
        <w:rPr>
          <w:rFonts w:ascii="Arial" w:hAnsi="Arial" w:cs="Arial"/>
        </w:rPr>
      </w:pPr>
      <w:r w:rsidRPr="00500A47">
        <w:rPr>
          <w:rFonts w:ascii="Arial" w:hAnsi="Arial" w:cs="Arial"/>
          <w:highlight w:val="white"/>
        </w:rPr>
        <w:t>Do online casinos offer fair games</w:t>
      </w:r>
    </w:p>
    <w:p w14:paraId="1C821CEF" w14:textId="77777777" w:rsidR="00555820" w:rsidRPr="00500A47" w:rsidRDefault="00555820" w:rsidP="00555820">
      <w:pPr>
        <w:numPr>
          <w:ilvl w:val="0"/>
          <w:numId w:val="23"/>
        </w:numPr>
        <w:spacing w:after="0" w:line="276" w:lineRule="auto"/>
        <w:rPr>
          <w:rFonts w:ascii="Arial" w:hAnsi="Arial" w:cs="Arial"/>
          <w:highlight w:val="white"/>
        </w:rPr>
      </w:pPr>
      <w:r w:rsidRPr="00500A47">
        <w:rPr>
          <w:rFonts w:ascii="Arial" w:hAnsi="Arial" w:cs="Arial"/>
          <w:highlight w:val="white"/>
        </w:rPr>
        <w:t>Have you gambled online before?</w:t>
      </w:r>
    </w:p>
    <w:p w14:paraId="469CB35F" w14:textId="77777777" w:rsidR="00555820" w:rsidRPr="00500A47" w:rsidRDefault="00555820" w:rsidP="00555820">
      <w:pPr>
        <w:rPr>
          <w:rFonts w:ascii="Arial" w:hAnsi="Arial" w:cs="Arial"/>
        </w:rPr>
      </w:pPr>
    </w:p>
    <w:p w14:paraId="049A2659" w14:textId="77777777" w:rsidR="00555820" w:rsidRPr="00500A47" w:rsidRDefault="00555820" w:rsidP="00555820">
      <w:pPr>
        <w:rPr>
          <w:rFonts w:ascii="Arial" w:hAnsi="Arial" w:cs="Arial"/>
        </w:rPr>
      </w:pPr>
    </w:p>
    <w:p w14:paraId="28BDC7DA" w14:textId="77777777" w:rsidR="00555820" w:rsidRPr="00500A47" w:rsidRDefault="00555820" w:rsidP="00555820">
      <w:pPr>
        <w:rPr>
          <w:rFonts w:ascii="Arial" w:hAnsi="Arial" w:cs="Arial"/>
        </w:rPr>
      </w:pPr>
      <w:r w:rsidRPr="00500A47">
        <w:rPr>
          <w:rFonts w:ascii="Arial" w:hAnsi="Arial" w:cs="Arial"/>
        </w:rPr>
        <w:t>Luck Land Casino (Competitor1)</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555820" w:rsidRPr="00500A47" w14:paraId="5401360B" w14:textId="77777777" w:rsidTr="00555820">
        <w:trPr>
          <w:trHeight w:val="1018"/>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8AD6C"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Strengths</w:t>
            </w:r>
          </w:p>
          <w:p w14:paraId="4911B6B1" w14:textId="77777777" w:rsidR="00555820" w:rsidRPr="00500A47" w:rsidRDefault="00555820" w:rsidP="00555820">
            <w:pPr>
              <w:widowControl w:val="0"/>
              <w:numPr>
                <w:ilvl w:val="0"/>
                <w:numId w:val="24"/>
              </w:numPr>
              <w:spacing w:after="0" w:line="240" w:lineRule="auto"/>
              <w:rPr>
                <w:rFonts w:ascii="Arial" w:hAnsi="Arial" w:cs="Arial"/>
              </w:rPr>
            </w:pPr>
            <w:r w:rsidRPr="00500A47">
              <w:rPr>
                <w:rFonts w:ascii="Arial" w:hAnsi="Arial" w:cs="Arial"/>
              </w:rPr>
              <w:t>Excellent visuals</w:t>
            </w:r>
          </w:p>
          <w:p w14:paraId="479A6F74" w14:textId="77777777" w:rsidR="00555820" w:rsidRPr="00500A47" w:rsidRDefault="00555820" w:rsidP="00555820">
            <w:pPr>
              <w:widowControl w:val="0"/>
              <w:numPr>
                <w:ilvl w:val="0"/>
                <w:numId w:val="24"/>
              </w:numPr>
              <w:spacing w:after="0" w:line="240" w:lineRule="auto"/>
              <w:rPr>
                <w:rFonts w:ascii="Arial" w:hAnsi="Arial" w:cs="Arial"/>
              </w:rPr>
            </w:pPr>
            <w:r w:rsidRPr="00500A47">
              <w:rPr>
                <w:rFonts w:ascii="Arial" w:hAnsi="Arial" w:cs="Arial"/>
              </w:rPr>
              <w:t xml:space="preserve">Customer assistance is available 24/7  </w:t>
            </w:r>
          </w:p>
          <w:p w14:paraId="0AB2961A" w14:textId="77777777" w:rsidR="00555820" w:rsidRPr="00500A47" w:rsidRDefault="00555820" w:rsidP="00555820">
            <w:pPr>
              <w:widowControl w:val="0"/>
              <w:numPr>
                <w:ilvl w:val="0"/>
                <w:numId w:val="24"/>
              </w:numPr>
              <w:spacing w:after="0" w:line="240" w:lineRule="auto"/>
              <w:rPr>
                <w:rFonts w:ascii="Arial" w:hAnsi="Arial" w:cs="Arial"/>
              </w:rPr>
            </w:pPr>
            <w:r w:rsidRPr="00500A47">
              <w:rPr>
                <w:rFonts w:ascii="Arial" w:hAnsi="Arial" w:cs="Arial"/>
              </w:rPr>
              <w:t>Condensed website</w:t>
            </w:r>
          </w:p>
          <w:p w14:paraId="00351893" w14:textId="77777777" w:rsidR="00555820" w:rsidRPr="00500A47" w:rsidRDefault="00555820" w:rsidP="00555820">
            <w:pPr>
              <w:widowControl w:val="0"/>
              <w:numPr>
                <w:ilvl w:val="0"/>
                <w:numId w:val="24"/>
              </w:numPr>
              <w:spacing w:after="0" w:line="240" w:lineRule="auto"/>
              <w:rPr>
                <w:rFonts w:ascii="Arial" w:hAnsi="Arial" w:cs="Arial"/>
              </w:rPr>
            </w:pPr>
            <w:r w:rsidRPr="00500A47">
              <w:rPr>
                <w:rFonts w:ascii="Arial" w:hAnsi="Arial" w:cs="Arial"/>
              </w:rPr>
              <w:t>Society of people</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C6A90"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Weakness</w:t>
            </w:r>
          </w:p>
          <w:p w14:paraId="6190E1C4" w14:textId="77777777" w:rsidR="00555820" w:rsidRPr="00500A47" w:rsidRDefault="00555820" w:rsidP="00555820">
            <w:pPr>
              <w:widowControl w:val="0"/>
              <w:numPr>
                <w:ilvl w:val="0"/>
                <w:numId w:val="25"/>
              </w:numPr>
              <w:spacing w:after="0" w:line="240" w:lineRule="auto"/>
              <w:rPr>
                <w:rFonts w:ascii="Arial" w:hAnsi="Arial" w:cs="Arial"/>
              </w:rPr>
            </w:pPr>
            <w:r w:rsidRPr="00500A47">
              <w:rPr>
                <w:rFonts w:ascii="Arial" w:hAnsi="Arial" w:cs="Arial"/>
              </w:rPr>
              <w:t>In comparison to internet casinos, the library is smaller</w:t>
            </w:r>
          </w:p>
          <w:p w14:paraId="0E32010B" w14:textId="77777777" w:rsidR="00555820" w:rsidRPr="00500A47" w:rsidRDefault="00555820" w:rsidP="00555820">
            <w:pPr>
              <w:widowControl w:val="0"/>
              <w:numPr>
                <w:ilvl w:val="0"/>
                <w:numId w:val="25"/>
              </w:numPr>
              <w:spacing w:after="0" w:line="240" w:lineRule="auto"/>
              <w:rPr>
                <w:rFonts w:ascii="Arial" w:hAnsi="Arial" w:cs="Arial"/>
              </w:rPr>
            </w:pPr>
            <w:r w:rsidRPr="00500A47">
              <w:rPr>
                <w:rFonts w:ascii="Arial" w:hAnsi="Arial" w:cs="Arial"/>
              </w:rPr>
              <w:t>fewer slot games.</w:t>
            </w:r>
          </w:p>
          <w:p w14:paraId="2F5EAAB6" w14:textId="77777777" w:rsidR="00555820" w:rsidRPr="00500A47" w:rsidRDefault="00555820" w:rsidP="00555820">
            <w:pPr>
              <w:widowControl w:val="0"/>
              <w:numPr>
                <w:ilvl w:val="0"/>
                <w:numId w:val="25"/>
              </w:numPr>
              <w:spacing w:after="0" w:line="240" w:lineRule="auto"/>
              <w:rPr>
                <w:rFonts w:ascii="Arial" w:hAnsi="Arial" w:cs="Arial"/>
              </w:rPr>
            </w:pPr>
            <w:r w:rsidRPr="00500A47">
              <w:rPr>
                <w:rFonts w:ascii="Arial" w:hAnsi="Arial" w:cs="Arial"/>
              </w:rPr>
              <w:t xml:space="preserve">You'll be able to redeem your coins for cash rewards once you've accumulated a certain amount of coins </w:t>
            </w:r>
          </w:p>
          <w:p w14:paraId="5DC7C5EE" w14:textId="77777777" w:rsidR="00555820" w:rsidRPr="00500A47" w:rsidRDefault="00555820">
            <w:pPr>
              <w:widowControl w:val="0"/>
              <w:spacing w:line="240" w:lineRule="auto"/>
              <w:rPr>
                <w:rFonts w:ascii="Arial" w:hAnsi="Arial" w:cs="Arial"/>
              </w:rPr>
            </w:pPr>
          </w:p>
        </w:tc>
      </w:tr>
      <w:tr w:rsidR="00555820" w:rsidRPr="00500A47" w14:paraId="19DACF3C" w14:textId="77777777" w:rsidTr="00555820">
        <w:trPr>
          <w:trHeight w:val="1018"/>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32421"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Opportunities</w:t>
            </w:r>
          </w:p>
          <w:p w14:paraId="3B0DE18D" w14:textId="77777777" w:rsidR="00555820" w:rsidRPr="00500A47" w:rsidRDefault="00555820" w:rsidP="00555820">
            <w:pPr>
              <w:widowControl w:val="0"/>
              <w:numPr>
                <w:ilvl w:val="0"/>
                <w:numId w:val="26"/>
              </w:numPr>
              <w:spacing w:after="0" w:line="240" w:lineRule="auto"/>
              <w:rPr>
                <w:rFonts w:ascii="Arial" w:hAnsi="Arial" w:cs="Arial"/>
              </w:rPr>
            </w:pPr>
            <w:r w:rsidRPr="00500A47">
              <w:rPr>
                <w:rFonts w:ascii="Arial" w:hAnsi="Arial" w:cs="Arial"/>
              </w:rPr>
              <w:t>Link a bank account</w:t>
            </w:r>
          </w:p>
          <w:p w14:paraId="1E92B6B7" w14:textId="77777777" w:rsidR="00555820" w:rsidRPr="00500A47" w:rsidRDefault="00555820" w:rsidP="00555820">
            <w:pPr>
              <w:widowControl w:val="0"/>
              <w:numPr>
                <w:ilvl w:val="0"/>
                <w:numId w:val="26"/>
              </w:numPr>
              <w:spacing w:after="0" w:line="240" w:lineRule="auto"/>
              <w:rPr>
                <w:rFonts w:ascii="Arial" w:hAnsi="Arial" w:cs="Arial"/>
              </w:rPr>
            </w:pPr>
            <w:r w:rsidRPr="00500A47">
              <w:rPr>
                <w:rFonts w:ascii="Arial" w:hAnsi="Arial" w:cs="Arial"/>
              </w:rPr>
              <w:t>Connected to Facebook</w:t>
            </w:r>
          </w:p>
          <w:p w14:paraId="7D7851CF" w14:textId="77777777" w:rsidR="00555820" w:rsidRPr="00500A47" w:rsidRDefault="00555820">
            <w:pPr>
              <w:widowControl w:val="0"/>
              <w:spacing w:line="240" w:lineRule="auto"/>
              <w:ind w:left="720"/>
              <w:rPr>
                <w:rFonts w:ascii="Arial" w:hAnsi="Arial" w:cs="Arial"/>
              </w:rPr>
            </w:pP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76F68"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Threats</w:t>
            </w:r>
          </w:p>
          <w:p w14:paraId="48A9B056" w14:textId="77777777" w:rsidR="00555820" w:rsidRPr="00500A47" w:rsidRDefault="00555820" w:rsidP="00555820">
            <w:pPr>
              <w:widowControl w:val="0"/>
              <w:numPr>
                <w:ilvl w:val="0"/>
                <w:numId w:val="27"/>
              </w:numPr>
              <w:spacing w:after="0" w:line="240" w:lineRule="auto"/>
              <w:rPr>
                <w:rFonts w:ascii="Arial" w:hAnsi="Arial" w:cs="Arial"/>
              </w:rPr>
            </w:pPr>
            <w:r w:rsidRPr="00500A47">
              <w:rPr>
                <w:rFonts w:ascii="Arial" w:hAnsi="Arial" w:cs="Arial"/>
              </w:rPr>
              <w:t>Je Tem</w:t>
            </w:r>
          </w:p>
          <w:p w14:paraId="30DEBEFE" w14:textId="77777777" w:rsidR="00555820" w:rsidRPr="00500A47" w:rsidRDefault="00555820" w:rsidP="00555820">
            <w:pPr>
              <w:widowControl w:val="0"/>
              <w:numPr>
                <w:ilvl w:val="0"/>
                <w:numId w:val="27"/>
              </w:numPr>
              <w:spacing w:after="0" w:line="240" w:lineRule="auto"/>
              <w:rPr>
                <w:rFonts w:ascii="Arial" w:hAnsi="Arial" w:cs="Arial"/>
              </w:rPr>
            </w:pPr>
            <w:r w:rsidRPr="00500A47">
              <w:rPr>
                <w:rFonts w:ascii="Arial" w:hAnsi="Arial" w:cs="Arial"/>
              </w:rPr>
              <w:t xml:space="preserve">Bankruptcy </w:t>
            </w:r>
          </w:p>
          <w:p w14:paraId="6C51D164" w14:textId="77777777" w:rsidR="00555820" w:rsidRPr="00500A47" w:rsidRDefault="00555820">
            <w:pPr>
              <w:widowControl w:val="0"/>
              <w:spacing w:line="240" w:lineRule="auto"/>
              <w:ind w:left="720"/>
              <w:rPr>
                <w:rFonts w:ascii="Arial" w:hAnsi="Arial" w:cs="Arial"/>
              </w:rPr>
            </w:pPr>
          </w:p>
        </w:tc>
      </w:tr>
    </w:tbl>
    <w:p w14:paraId="7A4CE578" w14:textId="77777777" w:rsidR="00555820" w:rsidRPr="00500A47" w:rsidRDefault="00555820" w:rsidP="00555820">
      <w:pPr>
        <w:rPr>
          <w:rFonts w:ascii="Arial" w:hAnsi="Arial" w:cs="Arial"/>
        </w:rPr>
      </w:pPr>
    </w:p>
    <w:p w14:paraId="730C2108" w14:textId="77777777" w:rsidR="00555820" w:rsidRPr="00500A47" w:rsidRDefault="00555820" w:rsidP="00555820">
      <w:pPr>
        <w:rPr>
          <w:rFonts w:ascii="Arial" w:hAnsi="Arial" w:cs="Arial"/>
        </w:rPr>
      </w:pPr>
    </w:p>
    <w:p w14:paraId="335C143D" w14:textId="77777777" w:rsidR="00555820" w:rsidRPr="00500A47" w:rsidRDefault="00555820" w:rsidP="00555820">
      <w:pPr>
        <w:rPr>
          <w:rFonts w:ascii="Arial" w:hAnsi="Arial" w:cs="Arial"/>
        </w:rPr>
      </w:pPr>
      <w:r w:rsidRPr="00500A47">
        <w:rPr>
          <w:rFonts w:ascii="Arial" w:hAnsi="Arial" w:cs="Arial"/>
        </w:rPr>
        <w:t>Betway Casino (Competitor2)</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555820" w:rsidRPr="00500A47" w14:paraId="47F0830E" w14:textId="77777777" w:rsidTr="00555820">
        <w:trPr>
          <w:trHeight w:val="1093"/>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12406"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Strengths</w:t>
            </w:r>
          </w:p>
          <w:p w14:paraId="6B4FFF66" w14:textId="77777777" w:rsidR="00555820" w:rsidRPr="00500A47" w:rsidRDefault="00555820" w:rsidP="00555820">
            <w:pPr>
              <w:widowControl w:val="0"/>
              <w:numPr>
                <w:ilvl w:val="0"/>
                <w:numId w:val="28"/>
              </w:numPr>
              <w:spacing w:after="0" w:line="240" w:lineRule="auto"/>
              <w:rPr>
                <w:rFonts w:ascii="Arial" w:hAnsi="Arial" w:cs="Arial"/>
              </w:rPr>
            </w:pPr>
            <w:r w:rsidRPr="00500A47">
              <w:rPr>
                <w:rFonts w:ascii="Arial" w:hAnsi="Arial" w:cs="Arial"/>
                <w:highlight w:val="white"/>
              </w:rPr>
              <w:t>collection of games</w:t>
            </w:r>
          </w:p>
          <w:p w14:paraId="7705EAC1" w14:textId="77777777" w:rsidR="00555820" w:rsidRPr="00500A47" w:rsidRDefault="00555820" w:rsidP="00555820">
            <w:pPr>
              <w:widowControl w:val="0"/>
              <w:numPr>
                <w:ilvl w:val="0"/>
                <w:numId w:val="28"/>
              </w:numPr>
              <w:spacing w:after="0" w:line="240" w:lineRule="auto"/>
              <w:rPr>
                <w:rFonts w:ascii="Arial" w:hAnsi="Arial" w:cs="Arial"/>
              </w:rPr>
            </w:pPr>
            <w:r w:rsidRPr="00500A47">
              <w:rPr>
                <w:rFonts w:ascii="Arial" w:hAnsi="Arial" w:cs="Arial"/>
              </w:rPr>
              <w:t>Growth online</w:t>
            </w:r>
          </w:p>
          <w:p w14:paraId="390BF450" w14:textId="77777777" w:rsidR="00555820" w:rsidRPr="00500A47" w:rsidRDefault="00555820" w:rsidP="00555820">
            <w:pPr>
              <w:widowControl w:val="0"/>
              <w:numPr>
                <w:ilvl w:val="0"/>
                <w:numId w:val="28"/>
              </w:numPr>
              <w:spacing w:after="0" w:line="240" w:lineRule="auto"/>
              <w:rPr>
                <w:rFonts w:ascii="Arial" w:hAnsi="Arial" w:cs="Arial"/>
              </w:rPr>
            </w:pPr>
            <w:r w:rsidRPr="00500A47">
              <w:rPr>
                <w:rFonts w:ascii="Arial" w:hAnsi="Arial" w:cs="Arial"/>
              </w:rPr>
              <w:t>Customer Loyalty</w:t>
            </w:r>
          </w:p>
          <w:p w14:paraId="1AA860D4" w14:textId="77777777" w:rsidR="00555820" w:rsidRPr="00500A47" w:rsidRDefault="00555820" w:rsidP="00555820">
            <w:pPr>
              <w:widowControl w:val="0"/>
              <w:numPr>
                <w:ilvl w:val="0"/>
                <w:numId w:val="28"/>
              </w:numPr>
              <w:spacing w:after="0" w:line="240" w:lineRule="auto"/>
              <w:rPr>
                <w:rFonts w:ascii="Arial" w:hAnsi="Arial" w:cs="Arial"/>
              </w:rPr>
            </w:pPr>
            <w:r w:rsidRPr="00500A47">
              <w:rPr>
                <w:rFonts w:ascii="Arial" w:hAnsi="Arial" w:cs="Arial"/>
              </w:rPr>
              <w:t xml:space="preserve">Market performance </w:t>
            </w:r>
          </w:p>
          <w:p w14:paraId="48976E98" w14:textId="77777777" w:rsidR="00555820" w:rsidRPr="00500A47" w:rsidRDefault="00555820" w:rsidP="00555820">
            <w:pPr>
              <w:widowControl w:val="0"/>
              <w:numPr>
                <w:ilvl w:val="0"/>
                <w:numId w:val="28"/>
              </w:numPr>
              <w:spacing w:after="0" w:line="240" w:lineRule="auto"/>
              <w:rPr>
                <w:rFonts w:ascii="Arial" w:hAnsi="Arial" w:cs="Arial"/>
              </w:rPr>
            </w:pPr>
            <w:r w:rsidRPr="00500A47">
              <w:rPr>
                <w:rFonts w:ascii="Arial" w:hAnsi="Arial" w:cs="Arial"/>
              </w:rPr>
              <w:t>400+ Games</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AA54B"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Weakness</w:t>
            </w:r>
          </w:p>
          <w:p w14:paraId="2024138D" w14:textId="77777777" w:rsidR="00555820" w:rsidRPr="00500A47" w:rsidRDefault="00555820" w:rsidP="00555820">
            <w:pPr>
              <w:widowControl w:val="0"/>
              <w:numPr>
                <w:ilvl w:val="0"/>
                <w:numId w:val="29"/>
              </w:numPr>
              <w:spacing w:after="0" w:line="240" w:lineRule="auto"/>
              <w:rPr>
                <w:rFonts w:ascii="Arial" w:hAnsi="Arial" w:cs="Arial"/>
              </w:rPr>
            </w:pPr>
            <w:r w:rsidRPr="00500A47">
              <w:rPr>
                <w:rFonts w:ascii="Arial" w:hAnsi="Arial" w:cs="Arial"/>
              </w:rPr>
              <w:t>Theoretical RTP isn't included in the table.</w:t>
            </w:r>
          </w:p>
          <w:p w14:paraId="230ED1E1" w14:textId="77777777" w:rsidR="00555820" w:rsidRPr="00500A47" w:rsidRDefault="00555820" w:rsidP="00555820">
            <w:pPr>
              <w:widowControl w:val="0"/>
              <w:numPr>
                <w:ilvl w:val="0"/>
                <w:numId w:val="29"/>
              </w:numPr>
              <w:spacing w:after="0" w:line="240" w:lineRule="auto"/>
              <w:rPr>
                <w:rFonts w:ascii="Arial" w:hAnsi="Arial" w:cs="Arial"/>
              </w:rPr>
            </w:pPr>
            <w:r w:rsidRPr="00500A47">
              <w:rPr>
                <w:rFonts w:ascii="Arial" w:hAnsi="Arial" w:cs="Arial"/>
              </w:rPr>
              <w:t>Promotions are limited</w:t>
            </w:r>
          </w:p>
          <w:p w14:paraId="0A966D6C" w14:textId="77777777" w:rsidR="00555820" w:rsidRPr="00500A47" w:rsidRDefault="00555820">
            <w:pPr>
              <w:widowControl w:val="0"/>
              <w:spacing w:line="240" w:lineRule="auto"/>
              <w:ind w:left="720"/>
              <w:rPr>
                <w:rFonts w:ascii="Arial" w:hAnsi="Arial" w:cs="Arial"/>
              </w:rPr>
            </w:pPr>
          </w:p>
        </w:tc>
      </w:tr>
      <w:tr w:rsidR="00555820" w:rsidRPr="00500A47" w14:paraId="3DC4D760" w14:textId="77777777" w:rsidTr="00555820">
        <w:trPr>
          <w:trHeight w:val="1243"/>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07A1D"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Opportunities</w:t>
            </w:r>
          </w:p>
          <w:p w14:paraId="6EB9960E" w14:textId="77777777" w:rsidR="00555820" w:rsidRPr="00500A47" w:rsidRDefault="00555820" w:rsidP="00555820">
            <w:pPr>
              <w:widowControl w:val="0"/>
              <w:numPr>
                <w:ilvl w:val="0"/>
                <w:numId w:val="30"/>
              </w:numPr>
              <w:spacing w:after="0" w:line="240" w:lineRule="auto"/>
              <w:rPr>
                <w:rFonts w:ascii="Arial" w:hAnsi="Arial" w:cs="Arial"/>
              </w:rPr>
            </w:pPr>
            <w:r w:rsidRPr="00500A47">
              <w:rPr>
                <w:rFonts w:ascii="Arial" w:hAnsi="Arial" w:cs="Arial"/>
              </w:rPr>
              <w:t>Expansion</w:t>
            </w:r>
          </w:p>
          <w:p w14:paraId="60BE8A19" w14:textId="77777777" w:rsidR="00555820" w:rsidRPr="00500A47" w:rsidRDefault="00555820" w:rsidP="00555820">
            <w:pPr>
              <w:widowControl w:val="0"/>
              <w:numPr>
                <w:ilvl w:val="0"/>
                <w:numId w:val="30"/>
              </w:numPr>
              <w:spacing w:after="0" w:line="240" w:lineRule="auto"/>
              <w:rPr>
                <w:rFonts w:ascii="Arial" w:hAnsi="Arial" w:cs="Arial"/>
              </w:rPr>
            </w:pPr>
            <w:r w:rsidRPr="00500A47">
              <w:rPr>
                <w:rFonts w:ascii="Arial" w:hAnsi="Arial" w:cs="Arial"/>
              </w:rPr>
              <w:t>Future Growth</w:t>
            </w:r>
          </w:p>
          <w:p w14:paraId="08C4DA65" w14:textId="77777777" w:rsidR="00555820" w:rsidRPr="00500A47" w:rsidRDefault="00555820" w:rsidP="00555820">
            <w:pPr>
              <w:widowControl w:val="0"/>
              <w:numPr>
                <w:ilvl w:val="0"/>
                <w:numId w:val="30"/>
              </w:numPr>
              <w:spacing w:after="240" w:line="240" w:lineRule="auto"/>
              <w:rPr>
                <w:rFonts w:ascii="Arial" w:hAnsi="Arial" w:cs="Arial"/>
              </w:rPr>
            </w:pPr>
            <w:r w:rsidRPr="00500A47">
              <w:rPr>
                <w:rFonts w:ascii="Arial" w:hAnsi="Arial" w:cs="Arial"/>
              </w:rPr>
              <w:t>Casino, Sports Betting, Live Dealer, Mobile &amp; more</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B0B18" w14:textId="77777777" w:rsidR="00555820" w:rsidRPr="00500A47" w:rsidRDefault="00555820">
            <w:pPr>
              <w:widowControl w:val="0"/>
              <w:spacing w:line="240" w:lineRule="auto"/>
              <w:rPr>
                <w:rFonts w:ascii="Arial" w:hAnsi="Arial" w:cs="Arial"/>
                <w:u w:val="single"/>
              </w:rPr>
            </w:pPr>
            <w:r w:rsidRPr="00500A47">
              <w:rPr>
                <w:rFonts w:ascii="Arial" w:hAnsi="Arial" w:cs="Arial"/>
                <w:u w:val="single"/>
              </w:rPr>
              <w:t>Threats</w:t>
            </w:r>
          </w:p>
          <w:p w14:paraId="73E5463F" w14:textId="77777777" w:rsidR="00555820" w:rsidRPr="00500A47" w:rsidRDefault="00555820" w:rsidP="00555820">
            <w:pPr>
              <w:widowControl w:val="0"/>
              <w:numPr>
                <w:ilvl w:val="0"/>
                <w:numId w:val="31"/>
              </w:numPr>
              <w:spacing w:after="0" w:line="240" w:lineRule="auto"/>
              <w:rPr>
                <w:rFonts w:ascii="Arial" w:hAnsi="Arial" w:cs="Arial"/>
              </w:rPr>
            </w:pPr>
            <w:r w:rsidRPr="00500A47">
              <w:rPr>
                <w:rFonts w:ascii="Arial" w:hAnsi="Arial" w:cs="Arial"/>
              </w:rPr>
              <w:t>Jetem</w:t>
            </w:r>
          </w:p>
        </w:tc>
      </w:tr>
    </w:tbl>
    <w:p w14:paraId="43874B6D" w14:textId="77777777" w:rsidR="00555820" w:rsidRPr="00500A47" w:rsidRDefault="00555820" w:rsidP="00555820">
      <w:pPr>
        <w:rPr>
          <w:rFonts w:ascii="Arial" w:hAnsi="Arial" w:cs="Arial"/>
          <w:sz w:val="26"/>
          <w:szCs w:val="26"/>
        </w:rPr>
      </w:pPr>
    </w:p>
    <w:p w14:paraId="38656E5D" w14:textId="77777777" w:rsidR="00555820" w:rsidRPr="00500A47" w:rsidRDefault="00555820" w:rsidP="00555820">
      <w:pPr>
        <w:rPr>
          <w:rFonts w:ascii="Arial" w:hAnsi="Arial" w:cs="Arial"/>
          <w:sz w:val="26"/>
          <w:szCs w:val="26"/>
        </w:rPr>
      </w:pPr>
    </w:p>
    <w:p w14:paraId="2647B07E" w14:textId="77777777" w:rsidR="00555820" w:rsidRPr="00500A47" w:rsidRDefault="00555820" w:rsidP="00555820">
      <w:pPr>
        <w:rPr>
          <w:rFonts w:ascii="Arial" w:hAnsi="Arial" w:cs="Arial"/>
        </w:rPr>
      </w:pPr>
      <w:r w:rsidRPr="00500A47">
        <w:rPr>
          <w:rFonts w:ascii="Arial" w:hAnsi="Arial" w:cs="Arial"/>
        </w:rPr>
        <w:t>Jetems Online Casino promotes through social media sites such as Facebook, Twitter, and Instagram-as well as on television, YouTube,Email Marketing, Banner advertisements and online video commercials</w:t>
      </w:r>
    </w:p>
    <w:p w14:paraId="274A88EC" w14:textId="77777777" w:rsidR="00555820" w:rsidRPr="00500A47" w:rsidRDefault="00555820" w:rsidP="00555820">
      <w:pPr>
        <w:rPr>
          <w:rFonts w:ascii="Arial" w:hAnsi="Arial" w:cs="Arial"/>
        </w:rPr>
      </w:pPr>
    </w:p>
    <w:p w14:paraId="71739395" w14:textId="77777777" w:rsidR="00555820" w:rsidRPr="00500A47" w:rsidRDefault="00555820" w:rsidP="00555820">
      <w:pPr>
        <w:rPr>
          <w:rFonts w:ascii="Arial" w:hAnsi="Arial" w:cs="Arial"/>
        </w:rPr>
      </w:pPr>
    </w:p>
    <w:p w14:paraId="79F1B0C3" w14:textId="77777777" w:rsidR="00555820" w:rsidRPr="00500A47" w:rsidRDefault="00555820" w:rsidP="00555820">
      <w:pPr>
        <w:rPr>
          <w:rFonts w:ascii="Arial" w:hAnsi="Arial" w:cs="Arial"/>
        </w:rPr>
      </w:pPr>
      <w:r w:rsidRPr="00500A47">
        <w:rPr>
          <w:rFonts w:ascii="Arial" w:hAnsi="Arial" w:cs="Arial"/>
        </w:rPr>
        <w:t>Our main key promotional activities and how it will help Jetem Casino expand in the future to become a successful business:</w:t>
      </w:r>
    </w:p>
    <w:p w14:paraId="48172FEF" w14:textId="77777777" w:rsidR="00555820" w:rsidRPr="00500A47" w:rsidRDefault="00555820" w:rsidP="00555820">
      <w:pPr>
        <w:rPr>
          <w:rFonts w:ascii="Arial" w:hAnsi="Arial" w:cs="Arial"/>
        </w:rPr>
      </w:pPr>
    </w:p>
    <w:p w14:paraId="3C96D0D8" w14:textId="77777777" w:rsidR="00555820" w:rsidRPr="00500A47" w:rsidRDefault="00555820" w:rsidP="00555820">
      <w:pPr>
        <w:numPr>
          <w:ilvl w:val="0"/>
          <w:numId w:val="32"/>
        </w:numPr>
        <w:spacing w:after="0" w:line="276" w:lineRule="auto"/>
        <w:rPr>
          <w:rFonts w:ascii="Arial" w:hAnsi="Arial" w:cs="Arial"/>
        </w:rPr>
      </w:pPr>
      <w:r w:rsidRPr="00500A47">
        <w:rPr>
          <w:rFonts w:ascii="Arial" w:hAnsi="Arial" w:cs="Arial"/>
        </w:rPr>
        <w:t>Investing in the business's development in order to attain profitability -ensuring that we have the most up-to-date technology in order to keep consumers happy and ensure that the company remains at the top by providing customer satisfaction</w:t>
      </w:r>
    </w:p>
    <w:p w14:paraId="00D6D354" w14:textId="77777777" w:rsidR="00555820" w:rsidRPr="00500A47" w:rsidRDefault="00555820" w:rsidP="00555820">
      <w:pPr>
        <w:ind w:left="720"/>
        <w:rPr>
          <w:rFonts w:ascii="Arial" w:hAnsi="Arial" w:cs="Arial"/>
        </w:rPr>
      </w:pPr>
    </w:p>
    <w:p w14:paraId="4C75DD5C" w14:textId="77777777" w:rsidR="00555820" w:rsidRPr="00500A47" w:rsidRDefault="00555820" w:rsidP="00555820">
      <w:pPr>
        <w:numPr>
          <w:ilvl w:val="0"/>
          <w:numId w:val="32"/>
        </w:numPr>
        <w:spacing w:after="0" w:line="276" w:lineRule="auto"/>
        <w:rPr>
          <w:rFonts w:ascii="Arial" w:hAnsi="Arial" w:cs="Arial"/>
        </w:rPr>
      </w:pPr>
      <w:r w:rsidRPr="00500A47">
        <w:rPr>
          <w:rFonts w:ascii="Arial" w:hAnsi="Arial" w:cs="Arial"/>
        </w:rPr>
        <w:t>Playing online means you don't even have to leave your house to bet at your own  comfort, making Jetem a prominent number one online female casino.</w:t>
      </w:r>
    </w:p>
    <w:p w14:paraId="60B9F3D4" w14:textId="77777777" w:rsidR="00555820" w:rsidRPr="00500A47" w:rsidRDefault="00555820" w:rsidP="00555820">
      <w:pPr>
        <w:rPr>
          <w:rFonts w:ascii="Arial" w:hAnsi="Arial" w:cs="Arial"/>
        </w:rPr>
      </w:pPr>
    </w:p>
    <w:p w14:paraId="58CBF66A" w14:textId="77777777" w:rsidR="00555820" w:rsidRPr="00500A47" w:rsidRDefault="00555820" w:rsidP="00555820">
      <w:pPr>
        <w:numPr>
          <w:ilvl w:val="0"/>
          <w:numId w:val="32"/>
        </w:numPr>
        <w:spacing w:after="0" w:line="276" w:lineRule="auto"/>
        <w:rPr>
          <w:rFonts w:ascii="Arial" w:hAnsi="Arial" w:cs="Arial"/>
        </w:rPr>
      </w:pPr>
      <w:r w:rsidRPr="00500A47">
        <w:rPr>
          <w:rFonts w:ascii="Arial" w:hAnsi="Arial" w:cs="Arial"/>
        </w:rPr>
        <w:t xml:space="preserve">For first-time consumers, there are a number of advantages. </w:t>
      </w:r>
    </w:p>
    <w:p w14:paraId="23B917A7" w14:textId="77777777" w:rsidR="00555820" w:rsidRPr="00500A47" w:rsidRDefault="00555820" w:rsidP="00555820">
      <w:pPr>
        <w:ind w:left="720"/>
        <w:rPr>
          <w:rFonts w:ascii="Arial" w:hAnsi="Arial" w:cs="Arial"/>
        </w:rPr>
      </w:pPr>
    </w:p>
    <w:p w14:paraId="0ECD1EAA" w14:textId="77777777" w:rsidR="00555820" w:rsidRPr="00500A47" w:rsidRDefault="00555820" w:rsidP="00555820">
      <w:pPr>
        <w:numPr>
          <w:ilvl w:val="0"/>
          <w:numId w:val="32"/>
        </w:numPr>
        <w:spacing w:after="0" w:line="276" w:lineRule="auto"/>
        <w:rPr>
          <w:rFonts w:ascii="Arial" w:hAnsi="Arial" w:cs="Arial"/>
        </w:rPr>
      </w:pPr>
      <w:r w:rsidRPr="00500A47">
        <w:rPr>
          <w:rFonts w:ascii="Arial" w:hAnsi="Arial" w:cs="Arial"/>
        </w:rPr>
        <w:t>Customers receive daily incentives and bonuses through loyalty programmes, and the more loyalty points they earn, the more extra money they receive on their account.</w:t>
      </w:r>
    </w:p>
    <w:p w14:paraId="6E1E0DB0" w14:textId="77777777" w:rsidR="00555820" w:rsidRPr="00500A47" w:rsidRDefault="00555820" w:rsidP="00555820">
      <w:pPr>
        <w:rPr>
          <w:rFonts w:ascii="Arial" w:hAnsi="Arial" w:cs="Arial"/>
        </w:rPr>
      </w:pPr>
    </w:p>
    <w:p w14:paraId="7DE53A75" w14:textId="45E11098" w:rsidR="00555820" w:rsidRDefault="00555820" w:rsidP="00555820">
      <w:pPr>
        <w:numPr>
          <w:ilvl w:val="0"/>
          <w:numId w:val="32"/>
        </w:numPr>
        <w:spacing w:after="0" w:line="276" w:lineRule="auto"/>
        <w:rPr>
          <w:rFonts w:ascii="Arial" w:hAnsi="Arial" w:cs="Arial"/>
        </w:rPr>
      </w:pPr>
      <w:r w:rsidRPr="00500A47">
        <w:rPr>
          <w:rFonts w:ascii="Arial" w:hAnsi="Arial" w:cs="Arial"/>
        </w:rPr>
        <w:t>Gift certificates can be redeemed at a later date when you make a purchase.</w:t>
      </w:r>
    </w:p>
    <w:p w14:paraId="379CFBEC" w14:textId="77777777" w:rsidR="00500A47" w:rsidRDefault="00500A47" w:rsidP="00500A47">
      <w:pPr>
        <w:pStyle w:val="ListParagraph"/>
        <w:rPr>
          <w:rFonts w:ascii="Arial" w:hAnsi="Arial" w:cs="Arial"/>
        </w:rPr>
      </w:pPr>
    </w:p>
    <w:p w14:paraId="66467254" w14:textId="05F5AE7F" w:rsidR="00500A47" w:rsidRPr="00500A47" w:rsidRDefault="006D5341" w:rsidP="00500A47">
      <w:pPr>
        <w:spacing w:after="0" w:line="276" w:lineRule="auto"/>
        <w:ind w:left="720"/>
        <w:rPr>
          <w:rFonts w:ascii="Arial" w:hAnsi="Arial" w:cs="Arial"/>
        </w:rPr>
      </w:pPr>
      <w:r>
        <w:rPr>
          <w:rFonts w:ascii="Arial" w:hAnsi="Arial" w:cs="Arial"/>
          <w:b/>
          <w:bCs/>
          <w:u w:val="single"/>
          <w:lang w:val="fr-FR"/>
        </w:rPr>
        <w:t>(</w:t>
      </w:r>
      <w:r w:rsidRPr="006A47D6">
        <w:rPr>
          <w:rFonts w:ascii="Arial" w:hAnsi="Arial" w:cs="Arial"/>
          <w:b/>
          <w:bCs/>
          <w:u w:val="single"/>
          <w:lang w:val="fr-FR"/>
        </w:rPr>
        <w:t>Meda Meskauskaite</w:t>
      </w:r>
      <w:r>
        <w:rPr>
          <w:rFonts w:ascii="Arial" w:hAnsi="Arial" w:cs="Arial"/>
          <w:b/>
          <w:bCs/>
          <w:u w:val="single"/>
          <w:lang w:val="fr-FR"/>
        </w:rPr>
        <w:t>)</w:t>
      </w:r>
    </w:p>
    <w:p w14:paraId="6A3F0DBF" w14:textId="77777777" w:rsidR="0022740C" w:rsidRPr="00500A47" w:rsidRDefault="0022740C" w:rsidP="0022740C">
      <w:pPr>
        <w:jc w:val="center"/>
        <w:rPr>
          <w:rFonts w:ascii="Arial" w:eastAsia="Times New Roman" w:hAnsi="Arial" w:cs="Arial"/>
        </w:rPr>
      </w:pPr>
      <w:r w:rsidRPr="00500A47">
        <w:rPr>
          <w:rFonts w:ascii="Arial" w:eastAsia="Times New Roman" w:hAnsi="Arial" w:cs="Arial"/>
        </w:rPr>
        <w:t>Management and organisation</w:t>
      </w:r>
    </w:p>
    <w:p w14:paraId="0FFF391F" w14:textId="77777777" w:rsidR="0022740C" w:rsidRPr="00500A47" w:rsidRDefault="0022740C" w:rsidP="0022740C">
      <w:pPr>
        <w:rPr>
          <w:rFonts w:ascii="Arial" w:eastAsia="Times New Roman" w:hAnsi="Arial" w:cs="Arial"/>
        </w:rPr>
      </w:pPr>
    </w:p>
    <w:p w14:paraId="4D3F20D8" w14:textId="77777777" w:rsidR="0022740C" w:rsidRPr="00500A47" w:rsidRDefault="0022740C" w:rsidP="0022740C">
      <w:pPr>
        <w:rPr>
          <w:rFonts w:ascii="Arial" w:eastAsia="Times New Roman" w:hAnsi="Arial" w:cs="Arial"/>
          <w:color w:val="000000" w:themeColor="text1"/>
        </w:rPr>
      </w:pPr>
      <w:r w:rsidRPr="00500A47">
        <w:rPr>
          <w:rFonts w:ascii="Arial" w:eastAsia="Times New Roman" w:hAnsi="Arial" w:cs="Arial"/>
          <w:color w:val="000000" w:themeColor="text1"/>
        </w:rPr>
        <w:t>Jetem Casinos Company is in business to become the leading casino and gaming online in the whole of United Kingdom and we are fully aware that it will take the right facility, management and organization – structure to achieve our goal.</w:t>
      </w:r>
    </w:p>
    <w:p w14:paraId="09DBDC5C" w14:textId="77777777" w:rsidR="0022740C" w:rsidRPr="00500A47" w:rsidRDefault="0022740C" w:rsidP="0022740C">
      <w:pPr>
        <w:rPr>
          <w:rFonts w:ascii="Arial" w:eastAsia="Times New Roman" w:hAnsi="Arial" w:cs="Arial"/>
          <w:color w:val="000000" w:themeColor="text1"/>
        </w:rPr>
      </w:pPr>
      <w:r w:rsidRPr="00500A47">
        <w:rPr>
          <w:rFonts w:ascii="Arial" w:eastAsia="Times New Roman" w:hAnsi="Arial" w:cs="Arial"/>
          <w:color w:val="000000" w:themeColor="text1"/>
        </w:rPr>
        <w:t>We will ensure that we recruit only the best hands that can help us achieve all that we are set to achieve. The picture of the kind of the casino and gaming online business we intend building and the business goals we want to achieve is what informed the amount we are ready to pay for the best hands available in and around United Kingdom as long as they are willing and ready to work with us to achieve our business goals and objectives.</w:t>
      </w:r>
    </w:p>
    <w:p w14:paraId="52A15963" w14:textId="77777777" w:rsidR="0022740C" w:rsidRPr="00500A47" w:rsidRDefault="0022740C" w:rsidP="0022740C">
      <w:pPr>
        <w:rPr>
          <w:rFonts w:ascii="Arial" w:eastAsia="Times New Roman" w:hAnsi="Arial" w:cs="Arial"/>
          <w:color w:val="000000" w:themeColor="text1"/>
        </w:rPr>
      </w:pPr>
      <w:r w:rsidRPr="00500A47">
        <w:rPr>
          <w:rFonts w:ascii="Arial" w:eastAsia="Times New Roman" w:hAnsi="Arial" w:cs="Arial"/>
          <w:color w:val="000000" w:themeColor="text1"/>
        </w:rPr>
        <w:t>Our business will not be built only for the purpose of giving our customers value for their money, but also we will ensure that we make our casino and gaming facility work environment highly conducive for all our employees. We will provide them with facilities that will help them stay motivated and deliver on their various tasks and goals et al.</w:t>
      </w:r>
    </w:p>
    <w:p w14:paraId="12EF0C00" w14:textId="77777777" w:rsidR="0022740C" w:rsidRPr="00500A47" w:rsidRDefault="0022740C" w:rsidP="0022740C">
      <w:pPr>
        <w:rPr>
          <w:rFonts w:ascii="Arial" w:eastAsia="Times New Roman" w:hAnsi="Arial" w:cs="Arial"/>
          <w:color w:val="000000" w:themeColor="text1"/>
        </w:rPr>
      </w:pPr>
      <w:r w:rsidRPr="00500A47">
        <w:rPr>
          <w:rFonts w:ascii="Arial" w:eastAsia="Times New Roman" w:hAnsi="Arial" w:cs="Arial"/>
          <w:color w:val="000000" w:themeColor="text1"/>
        </w:rPr>
        <w:t>In view of that, we have made provisions for the following positions to be occupied by highly qualified and experienced staff;</w:t>
      </w:r>
    </w:p>
    <w:p w14:paraId="77AC1817"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Chief Executive Office – CEO</w:t>
      </w:r>
    </w:p>
    <w:p w14:paraId="20251E1F"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Casino Center Manager</w:t>
      </w:r>
    </w:p>
    <w:p w14:paraId="4B01572A"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Accountant / Cashier</w:t>
      </w:r>
    </w:p>
    <w:p w14:paraId="0D79C02D"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Marketing and Sales Officer</w:t>
      </w:r>
    </w:p>
    <w:p w14:paraId="12CE30A1"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Casino and Games Instructor / Assistant (5)</w:t>
      </w:r>
    </w:p>
    <w:p w14:paraId="0B2C3F66"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Customer Care Executive / Front Desk Officer</w:t>
      </w:r>
    </w:p>
    <w:p w14:paraId="3B88D44B" w14:textId="77777777" w:rsidR="0022740C" w:rsidRPr="00500A47" w:rsidRDefault="0022740C" w:rsidP="0022740C">
      <w:pPr>
        <w:rPr>
          <w:rFonts w:ascii="Arial" w:eastAsia="Times New Roman" w:hAnsi="Arial" w:cs="Arial"/>
          <w:color w:val="000000" w:themeColor="text1"/>
        </w:rPr>
      </w:pPr>
    </w:p>
    <w:p w14:paraId="0B45097B" w14:textId="77777777" w:rsidR="0022740C" w:rsidRPr="00500A47" w:rsidRDefault="0022740C" w:rsidP="0022740C">
      <w:pPr>
        <w:pStyle w:val="Heading3"/>
        <w:jc w:val="center"/>
        <w:rPr>
          <w:rFonts w:ascii="Arial" w:eastAsia="Times New Roman" w:hAnsi="Arial" w:cs="Arial"/>
          <w:color w:val="000000" w:themeColor="text1"/>
          <w:sz w:val="22"/>
          <w:szCs w:val="22"/>
        </w:rPr>
      </w:pPr>
      <w:r w:rsidRPr="00500A47">
        <w:rPr>
          <w:rFonts w:ascii="Arial" w:eastAsia="Times New Roman" w:hAnsi="Arial" w:cs="Arial"/>
          <w:color w:val="000000" w:themeColor="text1"/>
          <w:sz w:val="22"/>
          <w:szCs w:val="22"/>
        </w:rPr>
        <w:t>Job Roles and Responsibilities</w:t>
      </w:r>
    </w:p>
    <w:p w14:paraId="72896B0E" w14:textId="77777777" w:rsidR="0022740C" w:rsidRPr="00500A47" w:rsidRDefault="0022740C" w:rsidP="0022740C">
      <w:pPr>
        <w:rPr>
          <w:rFonts w:ascii="Arial" w:eastAsia="Times New Roman" w:hAnsi="Arial" w:cs="Arial"/>
        </w:rPr>
      </w:pPr>
    </w:p>
    <w:p w14:paraId="1CDCDAD8" w14:textId="77777777" w:rsidR="0022740C" w:rsidRPr="00500A47" w:rsidRDefault="0022740C" w:rsidP="0022740C">
      <w:pPr>
        <w:rPr>
          <w:rFonts w:ascii="Arial" w:eastAsia="Times New Roman" w:hAnsi="Arial" w:cs="Arial"/>
          <w:b/>
          <w:bCs/>
          <w:color w:val="000000" w:themeColor="text1"/>
        </w:rPr>
      </w:pPr>
      <w:r w:rsidRPr="00500A47">
        <w:rPr>
          <w:rFonts w:ascii="Arial" w:eastAsia="Times New Roman" w:hAnsi="Arial" w:cs="Arial"/>
          <w:b/>
          <w:bCs/>
          <w:color w:val="000000" w:themeColor="text1"/>
        </w:rPr>
        <w:t>Chief Executive Officer – CEO:</w:t>
      </w:r>
    </w:p>
    <w:p w14:paraId="5FC45387"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Increases management’s effectiveness by recruiting, selecting, orienting, training, coaching, counseling, and disciplining managers; communicating values, strategies, and objectives; assigning accountabilities; planning, monitoring, and appraising job results; developing incentives; developing a climate for offering information and opinions; providing educational opportunities.</w:t>
      </w:r>
    </w:p>
    <w:p w14:paraId="09C551B1"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Creates, communicates, and implements the organization’s vision, mission, and overall direction – i.e. leading the development and implementation of the overall organization’s strategy.</w:t>
      </w:r>
    </w:p>
    <w:p w14:paraId="71DB9923"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fixing prices and signing business deals</w:t>
      </w:r>
    </w:p>
    <w:p w14:paraId="108EC981"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providing direction for the business</w:t>
      </w:r>
    </w:p>
    <w:p w14:paraId="50D52205"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Creates, communicates, and implements the organization’s vision, mission, and overall direction – i.e. leading the development and implementation of the overall organization’s strategy.</w:t>
      </w:r>
    </w:p>
    <w:p w14:paraId="1B86F096"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signing checks and documents on behalf of the company</w:t>
      </w:r>
    </w:p>
    <w:p w14:paraId="22C86B0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Evaluates the success of the organization</w:t>
      </w:r>
    </w:p>
    <w:p w14:paraId="7DBDEE4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Carries out staff induction for new team members</w:t>
      </w:r>
    </w:p>
    <w:p w14:paraId="7A6A6591" w14:textId="77777777" w:rsidR="0022740C" w:rsidRPr="00500A47" w:rsidRDefault="0022740C" w:rsidP="0022740C">
      <w:pPr>
        <w:rPr>
          <w:rFonts w:ascii="Arial" w:eastAsia="Times New Roman" w:hAnsi="Arial" w:cs="Arial"/>
          <w:b/>
          <w:bCs/>
          <w:color w:val="000000" w:themeColor="text1"/>
        </w:rPr>
      </w:pPr>
      <w:r w:rsidRPr="00500A47">
        <w:rPr>
          <w:rFonts w:ascii="Arial" w:eastAsia="Times New Roman" w:hAnsi="Arial" w:cs="Arial"/>
          <w:b/>
          <w:bCs/>
          <w:color w:val="000000" w:themeColor="text1"/>
        </w:rPr>
        <w:t>Casino Center Manager</w:t>
      </w:r>
    </w:p>
    <w:p w14:paraId="5EC754CC"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overseeing the smooth running of HR and administrative tasks for the organization</w:t>
      </w:r>
    </w:p>
    <w:p w14:paraId="200D105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Designs job descriptions with KPI to drive performance management for clients</w:t>
      </w:r>
    </w:p>
    <w:p w14:paraId="3037D715"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Regularly hold meetings with key stakeholders to review the effectiveness of HR Policies, Procedures and Processes</w:t>
      </w:r>
    </w:p>
    <w:p w14:paraId="69430A6E"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Maintains office supplies by checking stocks; placing and expediting orders; evaluating new products.</w:t>
      </w:r>
    </w:p>
    <w:p w14:paraId="4BF41AF1"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Ensures operation of equipment by completing preventive maintenance requirements; calling for repairs.</w:t>
      </w:r>
    </w:p>
    <w:p w14:paraId="6EBA687D"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Defines job positions for recruitment and managing interviewing process</w:t>
      </w:r>
    </w:p>
    <w:p w14:paraId="0047748E"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Carries out staff induction for new team members</w:t>
      </w:r>
    </w:p>
    <w:p w14:paraId="504F29DA"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training, evaluation and assessment of employees</w:t>
      </w:r>
    </w:p>
    <w:p w14:paraId="080567DE"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arranging travel, meetings and appointments</w:t>
      </w:r>
    </w:p>
    <w:p w14:paraId="526E5F14"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Updates job knowledge by participating in educational opportunities; reading professional publications; maintaining personal networks; participating in professional organizations.</w:t>
      </w:r>
    </w:p>
    <w:p w14:paraId="6F425B47"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Oversees the smooth running of the daily activities in the casino and game center.</w:t>
      </w:r>
    </w:p>
    <w:p w14:paraId="5FB4AAE7" w14:textId="77777777" w:rsidR="0022740C" w:rsidRPr="00500A47" w:rsidRDefault="0022740C" w:rsidP="0022740C">
      <w:pPr>
        <w:rPr>
          <w:rFonts w:ascii="Arial" w:eastAsia="Times New Roman" w:hAnsi="Arial" w:cs="Arial"/>
          <w:b/>
          <w:bCs/>
          <w:color w:val="000000" w:themeColor="text1"/>
        </w:rPr>
      </w:pPr>
      <w:r w:rsidRPr="00500A47">
        <w:rPr>
          <w:rFonts w:ascii="Arial" w:eastAsia="Times New Roman" w:hAnsi="Arial" w:cs="Arial"/>
          <w:b/>
          <w:bCs/>
          <w:color w:val="000000" w:themeColor="text1"/>
        </w:rPr>
        <w:t>Casino and Game Instructors / Assistant (5)</w:t>
      </w:r>
    </w:p>
    <w:p w14:paraId="310D405A"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operating licensed casino gaming facilities</w:t>
      </w:r>
    </w:p>
    <w:p w14:paraId="646A8DC4"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operating online legal gaming facilities</w:t>
      </w:r>
    </w:p>
    <w:p w14:paraId="66CD869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teach newbies how to play various games available in our casino and game center</w:t>
      </w:r>
    </w:p>
    <w:p w14:paraId="75B07E3B"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selling food, alcoholic beverages and nonalcoholic beverages</w:t>
      </w:r>
    </w:p>
    <w:p w14:paraId="0EE78C8E"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Ensures that the game / gambling machines is well arranged for another playing session after every session</w:t>
      </w:r>
    </w:p>
    <w:p w14:paraId="6407E57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recommending the replacement of worn out or damaged game / gambling machine.</w:t>
      </w:r>
    </w:p>
    <w:p w14:paraId="1DFA39A8" w14:textId="77777777" w:rsidR="0022740C" w:rsidRPr="00500A47" w:rsidRDefault="0022740C" w:rsidP="0022740C">
      <w:pPr>
        <w:rPr>
          <w:rFonts w:ascii="Arial" w:eastAsia="Times New Roman" w:hAnsi="Arial" w:cs="Arial"/>
          <w:b/>
          <w:bCs/>
          <w:color w:val="000000" w:themeColor="text1"/>
        </w:rPr>
      </w:pPr>
      <w:r w:rsidRPr="00500A47">
        <w:rPr>
          <w:rFonts w:ascii="Arial" w:eastAsia="Times New Roman" w:hAnsi="Arial" w:cs="Arial"/>
          <w:b/>
          <w:bCs/>
          <w:color w:val="000000" w:themeColor="text1"/>
        </w:rPr>
        <w:t>Marketing and Sales Officer (2)</w:t>
      </w:r>
    </w:p>
    <w:p w14:paraId="2382A37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Identifies, prioritizes, and reaches out to new clients, and business opportunities et al</w:t>
      </w:r>
    </w:p>
    <w:p w14:paraId="65C515D8"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Identifies development opportunities; follows up on development leads and contacts; participates in the structuring and financing of projects; assures the completion of projects.</w:t>
      </w:r>
    </w:p>
    <w:p w14:paraId="54E3D99B"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Writes winning proposal documents, negotiate fees and rates in line with organizations’ policy</w:t>
      </w:r>
    </w:p>
    <w:p w14:paraId="441FFCDB"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handling business research, market surveys and feasibility studies for clients</w:t>
      </w:r>
    </w:p>
    <w:p w14:paraId="1A342677"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supervising implementation, advocate for the customer’s needs, and communicate with clients</w:t>
      </w:r>
    </w:p>
    <w:p w14:paraId="5DB472F4"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Develops, executes and evaluates new plans for expanding increase sales</w:t>
      </w:r>
    </w:p>
    <w:p w14:paraId="6EAADEAB"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Documents all customer contact and information</w:t>
      </w:r>
    </w:p>
    <w:p w14:paraId="2C2D32C5"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Represents Dover City Casinos Company in strategic meetings</w:t>
      </w:r>
    </w:p>
    <w:p w14:paraId="5D0171BA"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Helps to increase sales and growth for Dover City Casinos Company.</w:t>
      </w:r>
    </w:p>
    <w:p w14:paraId="1B74D553" w14:textId="77777777" w:rsidR="0022740C" w:rsidRPr="00500A47" w:rsidRDefault="0022740C" w:rsidP="0022740C">
      <w:pPr>
        <w:rPr>
          <w:rFonts w:ascii="Arial" w:eastAsia="Times New Roman" w:hAnsi="Arial" w:cs="Arial"/>
          <w:b/>
          <w:bCs/>
          <w:color w:val="000000" w:themeColor="text1"/>
        </w:rPr>
      </w:pPr>
      <w:r w:rsidRPr="00500A47">
        <w:rPr>
          <w:rFonts w:ascii="Arial" w:eastAsia="Times New Roman" w:hAnsi="Arial" w:cs="Arial"/>
          <w:b/>
          <w:bCs/>
          <w:color w:val="000000" w:themeColor="text1"/>
        </w:rPr>
        <w:t>Accountant / Cashier:</w:t>
      </w:r>
    </w:p>
    <w:p w14:paraId="6C288214"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preparing financial reports, budgets, and financial statements for the organization</w:t>
      </w:r>
    </w:p>
    <w:p w14:paraId="69132A8E"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Provides managements with financial analyses, development budgets, and accounting reports; analyzes financial feasibility for the most complex proposed projects; conducts market research to forecast trends and business conditions.</w:t>
      </w:r>
    </w:p>
    <w:p w14:paraId="1F547C01"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financial forecasting and risks analysis.</w:t>
      </w:r>
    </w:p>
    <w:p w14:paraId="0725F3DB"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Performs cash management, general ledger accounting, and financial reporting for the organization</w:t>
      </w:r>
    </w:p>
    <w:p w14:paraId="5608C298"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developing and managing financial systems and policies</w:t>
      </w:r>
    </w:p>
    <w:p w14:paraId="291E173D"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Responsible for administering payrolls</w:t>
      </w:r>
    </w:p>
    <w:p w14:paraId="026E46B9"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Ensures compliance with taxation legislation</w:t>
      </w:r>
    </w:p>
    <w:p w14:paraId="5B9BC63A"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Handles all financial transactions for Dover City Casinos Company</w:t>
      </w:r>
    </w:p>
    <w:p w14:paraId="0210808F"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Serves as internal auditor for Dover City Casinos Company.</w:t>
      </w:r>
    </w:p>
    <w:p w14:paraId="4E209E21" w14:textId="77777777" w:rsidR="0022740C" w:rsidRPr="00500A47" w:rsidRDefault="0022740C" w:rsidP="0022740C">
      <w:pPr>
        <w:rPr>
          <w:rFonts w:ascii="Arial" w:eastAsia="Times New Roman" w:hAnsi="Arial" w:cs="Arial"/>
          <w:b/>
          <w:bCs/>
          <w:color w:val="000000" w:themeColor="text1"/>
        </w:rPr>
      </w:pPr>
      <w:r w:rsidRPr="00500A47">
        <w:rPr>
          <w:rFonts w:ascii="Arial" w:eastAsia="Times New Roman" w:hAnsi="Arial" w:cs="Arial"/>
          <w:b/>
          <w:bCs/>
          <w:color w:val="000000" w:themeColor="text1"/>
        </w:rPr>
        <w:t>Client Service Executive</w:t>
      </w:r>
    </w:p>
    <w:p w14:paraId="545F29F6"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Welcomes members and potential members / clients by greeting them in person or on the telephone; answering or directing inquiries.</w:t>
      </w:r>
    </w:p>
    <w:p w14:paraId="61D9A845"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Ensures that all contacts with clients (e-mail, walk-In center, SMS or phone) provides the client with a personalized customer service experience of the highest level</w:t>
      </w:r>
    </w:p>
    <w:p w14:paraId="76193A1A"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Through interaction with clients on the phone, uses every opportunity to build client’s interest in the organization’s products and services</w:t>
      </w:r>
    </w:p>
    <w:p w14:paraId="40D6EBE2"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Manages administrative duties assigned by the management in an effective and timely manner</w:t>
      </w:r>
    </w:p>
    <w:p w14:paraId="1024216F" w14:textId="77777777" w:rsidR="0022740C" w:rsidRPr="00500A47" w:rsidRDefault="0022740C" w:rsidP="0022740C">
      <w:pPr>
        <w:pStyle w:val="ListParagraph"/>
        <w:numPr>
          <w:ilvl w:val="0"/>
          <w:numId w:val="33"/>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Consistently stays abreast of any new information on the organizations’ products, promotional campaigns etc. to ensure accurate and helpful information is supplied to clients when they make enquiries</w:t>
      </w:r>
    </w:p>
    <w:p w14:paraId="55235B1E" w14:textId="77777777" w:rsidR="0022740C" w:rsidRPr="00500A47" w:rsidRDefault="0022740C" w:rsidP="0022740C">
      <w:pPr>
        <w:rPr>
          <w:rFonts w:ascii="Arial" w:eastAsia="Times New Roman" w:hAnsi="Arial" w:cs="Arial"/>
          <w:color w:val="000000" w:themeColor="text1"/>
        </w:rPr>
      </w:pPr>
    </w:p>
    <w:p w14:paraId="486B65CA" w14:textId="77777777" w:rsidR="0022740C" w:rsidRPr="00500A47" w:rsidRDefault="0022740C" w:rsidP="0022740C">
      <w:pPr>
        <w:spacing w:line="390" w:lineRule="exact"/>
        <w:jc w:val="both"/>
        <w:rPr>
          <w:rFonts w:ascii="Arial" w:eastAsia="Times New Roman" w:hAnsi="Arial" w:cs="Arial"/>
          <w:color w:val="13293D"/>
        </w:rPr>
      </w:pPr>
      <w:r w:rsidRPr="00500A47">
        <w:rPr>
          <w:rFonts w:ascii="Arial" w:eastAsia="Times New Roman" w:hAnsi="Arial" w:cs="Arial"/>
          <w:color w:val="13293D"/>
        </w:rPr>
        <w:t>The casino management systems market is expected to grow at a CAGR of 12.97% over the forecast period (2021 - 2026). Due to the nationwide lockdown, people are staying home, and some are turning to the gaming platforms to pass the time. These platforms are attracting more than hundreds and thousands of new visitors in online traffic which has negatively affected the studied market.</w:t>
      </w:r>
    </w:p>
    <w:p w14:paraId="5B2CD2B1" w14:textId="77777777" w:rsidR="0022740C" w:rsidRPr="00500A47" w:rsidRDefault="0022740C" w:rsidP="0022740C">
      <w:pPr>
        <w:pStyle w:val="ListParagraph"/>
        <w:numPr>
          <w:ilvl w:val="0"/>
          <w:numId w:val="33"/>
        </w:numPr>
        <w:spacing w:line="390" w:lineRule="exact"/>
        <w:jc w:val="both"/>
        <w:rPr>
          <w:rFonts w:ascii="Arial" w:eastAsia="Times New Roman" w:hAnsi="Arial" w:cs="Arial"/>
          <w:color w:val="212529"/>
        </w:rPr>
      </w:pPr>
      <w:r w:rsidRPr="00500A47">
        <w:rPr>
          <w:rFonts w:ascii="Arial" w:eastAsia="Times New Roman" w:hAnsi="Arial" w:cs="Arial"/>
          <w:color w:val="212529"/>
        </w:rPr>
        <w:t>Casino management systems include software and hardware to track players, analyse behaviour, cash, and accounting, security and surveillance, or a combination of these.</w:t>
      </w:r>
    </w:p>
    <w:p w14:paraId="619BC81C" w14:textId="77777777" w:rsidR="0022740C" w:rsidRPr="00500A47" w:rsidRDefault="0022740C" w:rsidP="0022740C">
      <w:pPr>
        <w:pStyle w:val="ListParagraph"/>
        <w:numPr>
          <w:ilvl w:val="0"/>
          <w:numId w:val="33"/>
        </w:numPr>
        <w:spacing w:line="390" w:lineRule="exact"/>
        <w:jc w:val="both"/>
        <w:rPr>
          <w:rFonts w:ascii="Arial" w:eastAsia="Times New Roman" w:hAnsi="Arial" w:cs="Arial"/>
          <w:color w:val="212529"/>
        </w:rPr>
      </w:pPr>
      <w:r w:rsidRPr="00500A47">
        <w:rPr>
          <w:rFonts w:ascii="Arial" w:eastAsia="Times New Roman" w:hAnsi="Arial" w:cs="Arial"/>
          <w:color w:val="212529"/>
        </w:rPr>
        <w:t>The casinos require a comprehensive software and hardware system to keep track of operations and maintain a smooth flow throughout the working procedure. The primary purpose is to track players and analyse behaviour, constant security, and surveillance. These are some of the functions which hold the utmost priority in the functioning of casinos.</w:t>
      </w:r>
    </w:p>
    <w:p w14:paraId="3058C505" w14:textId="77777777" w:rsidR="0022740C" w:rsidRPr="00500A47" w:rsidRDefault="0022740C" w:rsidP="0022740C">
      <w:pPr>
        <w:rPr>
          <w:rFonts w:ascii="Arial" w:eastAsia="Times New Roman" w:hAnsi="Arial" w:cs="Arial"/>
          <w:color w:val="000000" w:themeColor="text1"/>
        </w:rPr>
      </w:pPr>
    </w:p>
    <w:p w14:paraId="588B2B67" w14:textId="77777777" w:rsidR="0022740C" w:rsidRPr="00500A47" w:rsidRDefault="0022740C" w:rsidP="0022740C">
      <w:pPr>
        <w:jc w:val="center"/>
        <w:rPr>
          <w:rFonts w:ascii="Arial" w:eastAsia="Times New Roman" w:hAnsi="Arial" w:cs="Arial"/>
          <w:color w:val="000000" w:themeColor="text1"/>
        </w:rPr>
      </w:pPr>
      <w:r w:rsidRPr="00500A47">
        <w:rPr>
          <w:rFonts w:ascii="Arial" w:eastAsia="Times New Roman" w:hAnsi="Arial" w:cs="Arial"/>
          <w:color w:val="000000" w:themeColor="text1"/>
        </w:rPr>
        <w:t>Social responsibility and sustainability</w:t>
      </w:r>
    </w:p>
    <w:p w14:paraId="6E0CFF68" w14:textId="77777777" w:rsidR="0022740C" w:rsidRPr="00500A47" w:rsidRDefault="0022740C" w:rsidP="0022740C">
      <w:pPr>
        <w:jc w:val="center"/>
        <w:rPr>
          <w:rFonts w:ascii="Arial" w:eastAsia="Times New Roman" w:hAnsi="Arial" w:cs="Arial"/>
          <w:color w:val="000000" w:themeColor="text1"/>
        </w:rPr>
      </w:pPr>
    </w:p>
    <w:p w14:paraId="03AF35B1"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 xml:space="preserve">Online casinos in England face a unique set of social sustainability issues as it relates to casino development </w:t>
      </w:r>
    </w:p>
    <w:p w14:paraId="73AB72FB"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Only one in England’s online casinos will have well-designed problem gambling page.</w:t>
      </w:r>
    </w:p>
    <w:p w14:paraId="1367036B"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Our business idea will focus on profits and social concerns.</w:t>
      </w:r>
    </w:p>
    <w:p w14:paraId="71FAD9A3"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Focused on the online industry to ensure gambling offerings uphold socially responsible standards that protect players.</w:t>
      </w:r>
    </w:p>
    <w:p w14:paraId="3F7C4424"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All forms of advertising will be reduced substantially.</w:t>
      </w:r>
    </w:p>
    <w:p w14:paraId="1D4EF1B9"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To minimise harm and provide a healthier user experience in this business sector.</w:t>
      </w:r>
    </w:p>
    <w:p w14:paraId="789BF51C" w14:textId="77777777" w:rsidR="0022740C" w:rsidRPr="00500A47" w:rsidRDefault="0022740C" w:rsidP="0022740C">
      <w:pPr>
        <w:pStyle w:val="ListParagraph"/>
        <w:numPr>
          <w:ilvl w:val="0"/>
          <w:numId w:val="34"/>
        </w:numPr>
        <w:spacing w:line="256" w:lineRule="auto"/>
        <w:rPr>
          <w:rFonts w:ascii="Arial" w:eastAsia="Times New Roman" w:hAnsi="Arial" w:cs="Arial"/>
          <w:color w:val="000000" w:themeColor="text1"/>
        </w:rPr>
      </w:pPr>
      <w:r w:rsidRPr="00500A47">
        <w:rPr>
          <w:rFonts w:ascii="Arial" w:eastAsia="Times New Roman" w:hAnsi="Arial" w:cs="Arial"/>
          <w:color w:val="000000" w:themeColor="text1"/>
        </w:rPr>
        <w:t>To follow the gambling commissions legislations to ensure responsible play.</w:t>
      </w:r>
    </w:p>
    <w:p w14:paraId="12172823" w14:textId="77777777" w:rsidR="0022740C" w:rsidRPr="00500A47" w:rsidRDefault="0022740C" w:rsidP="0022740C">
      <w:pPr>
        <w:rPr>
          <w:rFonts w:ascii="Arial" w:eastAsia="Times New Roman" w:hAnsi="Arial" w:cs="Arial"/>
          <w:color w:val="000000" w:themeColor="text1"/>
        </w:rPr>
      </w:pPr>
    </w:p>
    <w:p w14:paraId="1D6B8F06" w14:textId="77777777" w:rsidR="0022740C" w:rsidRPr="00500A47" w:rsidRDefault="0022740C" w:rsidP="0022740C">
      <w:pPr>
        <w:jc w:val="center"/>
        <w:rPr>
          <w:rFonts w:ascii="Arial" w:eastAsia="Times New Roman" w:hAnsi="Arial" w:cs="Arial"/>
        </w:rPr>
      </w:pPr>
      <w:r w:rsidRPr="00500A47">
        <w:rPr>
          <w:rFonts w:ascii="Arial" w:eastAsia="Times New Roman" w:hAnsi="Arial" w:cs="Arial"/>
        </w:rPr>
        <w:t xml:space="preserve">Business Milestones </w:t>
      </w:r>
    </w:p>
    <w:p w14:paraId="425A9785" w14:textId="77777777" w:rsidR="0022740C" w:rsidRPr="00500A47" w:rsidRDefault="0022740C" w:rsidP="0022740C">
      <w:pPr>
        <w:rPr>
          <w:rFonts w:ascii="Arial" w:eastAsia="Times New Roman" w:hAnsi="Arial" w:cs="Arial"/>
        </w:rPr>
      </w:pPr>
      <w:r w:rsidRPr="00500A47">
        <w:rPr>
          <w:rFonts w:ascii="Arial" w:eastAsia="Times New Roman" w:hAnsi="Arial" w:cs="Arial"/>
        </w:rPr>
        <w:t>While Jetem win per unit growth rate may vary, we can fully expect the following projection, without growth in units.</w:t>
      </w:r>
    </w:p>
    <w:p w14:paraId="2873A7F4" w14:textId="77777777" w:rsidR="0022740C" w:rsidRPr="00500A47" w:rsidRDefault="0022740C" w:rsidP="0022740C">
      <w:pPr>
        <w:rPr>
          <w:rFonts w:ascii="Arial" w:eastAsia="Times New Roman" w:hAnsi="Arial" w:cs="Arial"/>
        </w:rPr>
      </w:pPr>
      <w:r w:rsidRPr="00500A47">
        <w:rPr>
          <w:rFonts w:ascii="Arial" w:eastAsia="Times New Roman" w:hAnsi="Arial" w:cs="Arial"/>
        </w:rPr>
        <w:t>Slots – the key performance measurement for slots will be to achieve an overall average of £300 win per unit per day (WPU) by the end of year 1.</w:t>
      </w:r>
    </w:p>
    <w:p w14:paraId="77FEFEEC" w14:textId="77777777" w:rsidR="0022740C" w:rsidRPr="00500A47" w:rsidRDefault="0022740C" w:rsidP="0022740C">
      <w:pPr>
        <w:rPr>
          <w:rFonts w:ascii="Arial" w:eastAsia="Times New Roman" w:hAnsi="Arial" w:cs="Arial"/>
        </w:rPr>
      </w:pPr>
      <w:r w:rsidRPr="00500A47">
        <w:rPr>
          <w:rFonts w:ascii="Arial" w:eastAsia="Times New Roman" w:hAnsi="Arial" w:cs="Arial"/>
        </w:rPr>
        <w:t>Table games – the key performance measurement for table games will be to achieve an overall average of £3000 WPU by the end of year 1.</w:t>
      </w:r>
    </w:p>
    <w:p w14:paraId="0C86A849" w14:textId="77777777" w:rsidR="0022740C" w:rsidRPr="00500A47" w:rsidRDefault="0022740C" w:rsidP="0022740C">
      <w:pPr>
        <w:rPr>
          <w:rFonts w:ascii="Arial" w:eastAsia="Times New Roman" w:hAnsi="Arial" w:cs="Arial"/>
        </w:rPr>
      </w:pPr>
      <w:r w:rsidRPr="00500A47">
        <w:rPr>
          <w:rFonts w:ascii="Arial" w:eastAsia="Times New Roman" w:hAnsi="Arial" w:cs="Arial"/>
        </w:rPr>
        <w:t>Poker - the key performance measurement for poker will be to achieve an overall average of £1000 WPU by the end of year 1.</w:t>
      </w:r>
    </w:p>
    <w:p w14:paraId="24F2B86F" w14:textId="77777777" w:rsidR="0022740C" w:rsidRPr="00500A47" w:rsidRDefault="0022740C" w:rsidP="0022740C">
      <w:pPr>
        <w:rPr>
          <w:rFonts w:ascii="Arial" w:eastAsia="Times New Roman" w:hAnsi="Arial" w:cs="Arial"/>
        </w:rPr>
      </w:pPr>
    </w:p>
    <w:p w14:paraId="0E9A51D8" w14:textId="77777777" w:rsidR="0022740C" w:rsidRPr="00500A47" w:rsidRDefault="0022740C" w:rsidP="0022740C">
      <w:pPr>
        <w:jc w:val="center"/>
        <w:rPr>
          <w:rFonts w:ascii="Arial" w:eastAsia="Times New Roman" w:hAnsi="Arial" w:cs="Arial"/>
        </w:rPr>
      </w:pPr>
      <w:r w:rsidRPr="00500A47">
        <w:rPr>
          <w:rFonts w:ascii="Arial" w:eastAsia="Times New Roman" w:hAnsi="Arial" w:cs="Arial"/>
        </w:rPr>
        <w:t>Exit strategy</w:t>
      </w:r>
    </w:p>
    <w:p w14:paraId="514284F0" w14:textId="77777777" w:rsidR="0022740C" w:rsidRPr="00500A47" w:rsidRDefault="0022740C" w:rsidP="0022740C">
      <w:pPr>
        <w:jc w:val="center"/>
        <w:rPr>
          <w:rFonts w:ascii="Arial" w:eastAsia="Times New Roman" w:hAnsi="Arial" w:cs="Arial"/>
        </w:rPr>
      </w:pPr>
    </w:p>
    <w:p w14:paraId="7FF2D13C" w14:textId="77777777" w:rsidR="0022740C" w:rsidRPr="00500A47" w:rsidRDefault="0022740C" w:rsidP="0022740C">
      <w:pPr>
        <w:rPr>
          <w:rFonts w:ascii="Arial" w:eastAsia="Times New Roman" w:hAnsi="Arial" w:cs="Arial"/>
        </w:rPr>
      </w:pPr>
      <w:r w:rsidRPr="00500A47">
        <w:rPr>
          <w:rFonts w:ascii="Arial" w:eastAsia="Times New Roman" w:hAnsi="Arial" w:cs="Arial"/>
        </w:rPr>
        <w:t>We have asked ourselves the following questions to devise an exit strategy.</w:t>
      </w:r>
    </w:p>
    <w:p w14:paraId="2151FA23" w14:textId="77777777" w:rsidR="0022740C" w:rsidRPr="00500A47" w:rsidRDefault="0022740C" w:rsidP="0022740C">
      <w:pPr>
        <w:pStyle w:val="ListParagraph"/>
        <w:numPr>
          <w:ilvl w:val="0"/>
          <w:numId w:val="35"/>
        </w:numPr>
        <w:spacing w:line="256" w:lineRule="auto"/>
        <w:rPr>
          <w:rFonts w:ascii="Arial" w:eastAsia="Times New Roman" w:hAnsi="Arial" w:cs="Arial"/>
        </w:rPr>
      </w:pPr>
      <w:r w:rsidRPr="00500A47">
        <w:rPr>
          <w:rFonts w:ascii="Arial" w:eastAsia="Times New Roman" w:hAnsi="Arial" w:cs="Arial"/>
        </w:rPr>
        <w:t>Who are the investors?</w:t>
      </w:r>
    </w:p>
    <w:p w14:paraId="60F5D69F" w14:textId="77777777" w:rsidR="0022740C" w:rsidRPr="00500A47" w:rsidRDefault="0022740C" w:rsidP="0022740C">
      <w:pPr>
        <w:pStyle w:val="ListParagraph"/>
        <w:numPr>
          <w:ilvl w:val="0"/>
          <w:numId w:val="35"/>
        </w:numPr>
        <w:spacing w:line="256" w:lineRule="auto"/>
        <w:rPr>
          <w:rFonts w:ascii="Arial" w:eastAsia="Times New Roman" w:hAnsi="Arial" w:cs="Arial"/>
        </w:rPr>
      </w:pPr>
      <w:r w:rsidRPr="00500A47">
        <w:rPr>
          <w:rFonts w:ascii="Arial" w:eastAsia="Times New Roman" w:hAnsi="Arial" w:cs="Arial"/>
        </w:rPr>
        <w:t>Do we want a long steadily growing business or quick profit ?</w:t>
      </w:r>
    </w:p>
    <w:p w14:paraId="52377DA8" w14:textId="77777777" w:rsidR="0022740C" w:rsidRPr="00500A47" w:rsidRDefault="0022740C" w:rsidP="0022740C">
      <w:pPr>
        <w:pStyle w:val="ListParagraph"/>
        <w:numPr>
          <w:ilvl w:val="0"/>
          <w:numId w:val="35"/>
        </w:numPr>
        <w:spacing w:line="256" w:lineRule="auto"/>
        <w:rPr>
          <w:rFonts w:ascii="Arial" w:eastAsia="Times New Roman" w:hAnsi="Arial" w:cs="Arial"/>
        </w:rPr>
      </w:pPr>
      <w:r w:rsidRPr="00500A47">
        <w:rPr>
          <w:rFonts w:ascii="Arial" w:eastAsia="Times New Roman" w:hAnsi="Arial" w:cs="Arial"/>
        </w:rPr>
        <w:t>Do we see ourselves running the business in many years to come?</w:t>
      </w:r>
    </w:p>
    <w:p w14:paraId="35DC8573" w14:textId="77777777" w:rsidR="0022740C" w:rsidRPr="00500A47" w:rsidRDefault="0022740C" w:rsidP="0022740C">
      <w:pPr>
        <w:rPr>
          <w:rFonts w:ascii="Arial" w:eastAsia="Times New Roman" w:hAnsi="Arial" w:cs="Arial"/>
        </w:rPr>
      </w:pPr>
      <w:r w:rsidRPr="00500A47">
        <w:rPr>
          <w:rFonts w:ascii="Arial" w:eastAsia="Times New Roman" w:hAnsi="Arial" w:cs="Arial"/>
        </w:rPr>
        <w:t>Once Jetem becomes successful and profitable, we may seek to sell the business to a third party for a significant profit. Most likely, the company will hire a qualified business broker to sell the business on behalf of the online casino.</w:t>
      </w:r>
    </w:p>
    <w:p w14:paraId="67F86A70" w14:textId="6F3631A4" w:rsidR="0022740C" w:rsidRPr="00500A47" w:rsidRDefault="0022740C" w:rsidP="0022740C">
      <w:pPr>
        <w:rPr>
          <w:rFonts w:ascii="Arial" w:eastAsia="Times New Roman" w:hAnsi="Arial" w:cs="Arial"/>
          <w:sz w:val="24"/>
          <w:szCs w:val="24"/>
        </w:rPr>
      </w:pPr>
    </w:p>
    <w:p w14:paraId="0D1B461C" w14:textId="6F3BEF2E" w:rsidR="0022740C" w:rsidRPr="00500A47" w:rsidRDefault="0022740C" w:rsidP="0022740C">
      <w:pPr>
        <w:rPr>
          <w:rFonts w:ascii="Arial" w:eastAsia="Times New Roman" w:hAnsi="Arial" w:cs="Arial"/>
          <w:sz w:val="24"/>
          <w:szCs w:val="24"/>
        </w:rPr>
      </w:pPr>
    </w:p>
    <w:p w14:paraId="6953ADDF" w14:textId="4A422F15" w:rsidR="00AE11BB" w:rsidRPr="00500A47" w:rsidRDefault="00AE11BB" w:rsidP="0022740C">
      <w:pPr>
        <w:rPr>
          <w:rFonts w:ascii="Arial" w:eastAsia="Times New Roman" w:hAnsi="Arial" w:cs="Arial"/>
          <w:sz w:val="24"/>
          <w:szCs w:val="24"/>
        </w:rPr>
      </w:pPr>
    </w:p>
    <w:p w14:paraId="6815281F" w14:textId="0EB111E5" w:rsidR="00AE11BB" w:rsidRPr="00500A47" w:rsidRDefault="00AE11BB" w:rsidP="0022740C">
      <w:pPr>
        <w:rPr>
          <w:rFonts w:ascii="Arial" w:eastAsia="Times New Roman" w:hAnsi="Arial" w:cs="Arial"/>
          <w:sz w:val="24"/>
          <w:szCs w:val="24"/>
        </w:rPr>
      </w:pPr>
    </w:p>
    <w:p w14:paraId="3A082F7F" w14:textId="6712E28B" w:rsidR="00AE11BB" w:rsidRPr="00500A47" w:rsidRDefault="00AE11BB" w:rsidP="0022740C">
      <w:pPr>
        <w:rPr>
          <w:rFonts w:ascii="Arial" w:eastAsia="Times New Roman" w:hAnsi="Arial" w:cs="Arial"/>
          <w:sz w:val="24"/>
          <w:szCs w:val="24"/>
        </w:rPr>
      </w:pPr>
    </w:p>
    <w:p w14:paraId="5A89CC4E" w14:textId="736FB60F" w:rsidR="00AE11BB" w:rsidRPr="00500A47" w:rsidRDefault="00AE11BB" w:rsidP="0022740C">
      <w:pPr>
        <w:rPr>
          <w:rFonts w:ascii="Arial" w:eastAsia="Times New Roman" w:hAnsi="Arial" w:cs="Arial"/>
          <w:sz w:val="24"/>
          <w:szCs w:val="24"/>
        </w:rPr>
      </w:pPr>
    </w:p>
    <w:p w14:paraId="1FA8429B" w14:textId="150FF02E" w:rsidR="00AE11BB" w:rsidRPr="00500A47" w:rsidRDefault="00AE11BB" w:rsidP="0022740C">
      <w:pPr>
        <w:rPr>
          <w:rFonts w:ascii="Arial" w:eastAsia="Times New Roman" w:hAnsi="Arial" w:cs="Arial"/>
          <w:sz w:val="24"/>
          <w:szCs w:val="24"/>
        </w:rPr>
      </w:pPr>
    </w:p>
    <w:p w14:paraId="1F7DCD36" w14:textId="38364272" w:rsidR="00AE11BB" w:rsidRPr="00500A47" w:rsidRDefault="00AE11BB" w:rsidP="0022740C">
      <w:pPr>
        <w:rPr>
          <w:rFonts w:ascii="Arial" w:eastAsia="Times New Roman" w:hAnsi="Arial" w:cs="Arial"/>
          <w:sz w:val="24"/>
          <w:szCs w:val="24"/>
        </w:rPr>
      </w:pPr>
    </w:p>
    <w:p w14:paraId="6920DF48" w14:textId="3171E381" w:rsidR="00AE11BB" w:rsidRPr="00500A47" w:rsidRDefault="006D5341" w:rsidP="006D5341">
      <w:pPr>
        <w:rPr>
          <w:rFonts w:ascii="Arial" w:eastAsia="Times New Roman" w:hAnsi="Arial" w:cs="Arial"/>
          <w:sz w:val="24"/>
          <w:szCs w:val="24"/>
        </w:rPr>
      </w:pPr>
      <w:r>
        <w:rPr>
          <w:rFonts w:ascii="Arial" w:eastAsia="Times New Roman" w:hAnsi="Arial" w:cs="Arial"/>
          <w:sz w:val="24"/>
          <w:szCs w:val="24"/>
        </w:rPr>
        <w:t>(</w:t>
      </w:r>
      <w:r w:rsidRPr="006A47D6">
        <w:rPr>
          <w:rFonts w:ascii="Arial" w:hAnsi="Arial" w:cs="Arial"/>
          <w:b/>
          <w:bCs/>
          <w:u w:val="single"/>
          <w:lang w:val="fr-FR"/>
        </w:rPr>
        <w:t>Elena Salavastru</w:t>
      </w:r>
      <w:r>
        <w:rPr>
          <w:rFonts w:ascii="Arial" w:hAnsi="Arial" w:cs="Arial"/>
          <w:b/>
          <w:bCs/>
          <w:u w:val="single"/>
          <w:lang w:val="fr-FR"/>
        </w:rPr>
        <w:t>)</w:t>
      </w:r>
    </w:p>
    <w:p w14:paraId="77E33D46" w14:textId="77777777" w:rsidR="00AE11BB" w:rsidRPr="00500A47" w:rsidRDefault="00AE11BB" w:rsidP="00AE11BB">
      <w:pPr>
        <w:pStyle w:val="Heading1"/>
        <w:rPr>
          <w:rFonts w:ascii="Arial" w:hAnsi="Arial" w:cs="Arial"/>
        </w:rPr>
      </w:pPr>
      <w:bookmarkStart w:id="0" w:name="_Toc80883497"/>
      <w:r w:rsidRPr="00500A47">
        <w:rPr>
          <w:rFonts w:ascii="Arial" w:hAnsi="Arial" w:cs="Arial"/>
        </w:rPr>
        <w:t>Marketing and Sales Plan</w:t>
      </w:r>
      <w:bookmarkEnd w:id="0"/>
    </w:p>
    <w:p w14:paraId="63B2A01D" w14:textId="77777777" w:rsidR="00AE11BB" w:rsidRPr="00500A47" w:rsidRDefault="00AE11BB" w:rsidP="00AE11BB">
      <w:pPr>
        <w:rPr>
          <w:rFonts w:ascii="Arial" w:hAnsi="Arial" w:cs="Arial"/>
        </w:rPr>
      </w:pPr>
    </w:p>
    <w:p w14:paraId="56B551C6" w14:textId="77777777" w:rsidR="00AE11BB" w:rsidRPr="00500A47" w:rsidRDefault="00AE11BB" w:rsidP="00AE11BB">
      <w:pPr>
        <w:rPr>
          <w:rFonts w:ascii="Arial" w:hAnsi="Arial" w:cs="Arial"/>
        </w:rPr>
      </w:pPr>
      <w:r w:rsidRPr="00500A47">
        <w:rPr>
          <w:rFonts w:ascii="Arial" w:hAnsi="Arial" w:cs="Arial"/>
        </w:rPr>
        <w:t>Online casinos and the online gambling industry in general have been on the rise for the last years. In 2020 it has risen to 266 billion dollars and is projected to grow more in the upcoming years. There is potential in the market for a new entrance and a new online casino with competitive strategies can counter the existing businesses and attract new customers. The market research shows that as people cannot visit the casinos, they have moved into the online casino business all around the world and has been developed customers there. The lockdown has also created a bunch of new online casino enthusiasts.</w:t>
      </w:r>
    </w:p>
    <w:p w14:paraId="050EFF96" w14:textId="77777777" w:rsidR="00AE11BB" w:rsidRPr="00500A47" w:rsidRDefault="00AE11BB" w:rsidP="00AE11BB">
      <w:pPr>
        <w:rPr>
          <w:rFonts w:ascii="Arial" w:hAnsi="Arial" w:cs="Arial"/>
        </w:rPr>
      </w:pPr>
      <w:r w:rsidRPr="00500A47">
        <w:rPr>
          <w:rFonts w:ascii="Arial" w:hAnsi="Arial" w:cs="Arial"/>
        </w:rPr>
        <w:t>But in order to have a successful online gambling business, our online casino needs to stand out from the crowd. We will present below the tactics for promoting it and securing customers for our business.</w:t>
      </w:r>
    </w:p>
    <w:p w14:paraId="2B6FCB20" w14:textId="77777777" w:rsidR="00AE11BB" w:rsidRPr="00500A47" w:rsidRDefault="00AE11BB" w:rsidP="00AE11BB">
      <w:pPr>
        <w:rPr>
          <w:rFonts w:ascii="Arial" w:hAnsi="Arial" w:cs="Arial"/>
        </w:rPr>
      </w:pPr>
    </w:p>
    <w:p w14:paraId="7AD055DA" w14:textId="77777777" w:rsidR="00AE11BB" w:rsidRPr="00500A47" w:rsidRDefault="00AE11BB" w:rsidP="00AE11BB">
      <w:pPr>
        <w:pStyle w:val="Heading2"/>
        <w:rPr>
          <w:rFonts w:ascii="Arial" w:hAnsi="Arial" w:cs="Arial"/>
        </w:rPr>
      </w:pPr>
      <w:bookmarkStart w:id="1" w:name="_Toc80883498"/>
      <w:r w:rsidRPr="00500A47">
        <w:rPr>
          <w:rFonts w:ascii="Arial" w:hAnsi="Arial" w:cs="Arial"/>
        </w:rPr>
        <w:t>Customer Profile</w:t>
      </w:r>
      <w:bookmarkEnd w:id="1"/>
    </w:p>
    <w:p w14:paraId="257A741F" w14:textId="77777777" w:rsidR="00AE11BB" w:rsidRPr="00500A47" w:rsidRDefault="00AE11BB" w:rsidP="00AE11BB">
      <w:pPr>
        <w:rPr>
          <w:rFonts w:ascii="Arial" w:hAnsi="Arial" w:cs="Arial"/>
        </w:rPr>
      </w:pPr>
    </w:p>
    <w:p w14:paraId="65C5A0B3" w14:textId="77777777" w:rsidR="00AE11BB" w:rsidRPr="00500A47" w:rsidRDefault="00AE11BB" w:rsidP="00AE11BB">
      <w:pPr>
        <w:rPr>
          <w:rFonts w:ascii="Arial" w:hAnsi="Arial" w:cs="Arial"/>
          <w:color w:val="000000" w:themeColor="text1"/>
        </w:rPr>
      </w:pPr>
      <w:r w:rsidRPr="00500A47">
        <w:rPr>
          <w:rFonts w:ascii="Arial" w:hAnsi="Arial" w:cs="Arial"/>
        </w:rPr>
        <w:t>The target audience for online casinos must be considered during the development process, since that will impact the choice and selection of the content that will be available to visitors.</w:t>
      </w:r>
      <w:r w:rsidRPr="00500A47">
        <w:rPr>
          <w:rFonts w:ascii="Arial" w:hAnsi="Arial" w:cs="Arial"/>
          <w:color w:val="000000" w:themeColor="text1"/>
        </w:rPr>
        <w:t xml:space="preserve"> An online casino's marketing plans and strategies to attract clients will be heavily influenced by targeting specific groups of people. This includes language options, payment systems, and game providers' choices.</w:t>
      </w:r>
    </w:p>
    <w:p w14:paraId="69B2F241" w14:textId="77777777" w:rsidR="00AE11BB" w:rsidRPr="00500A47" w:rsidRDefault="00AE11BB" w:rsidP="00AE11BB">
      <w:pPr>
        <w:rPr>
          <w:rFonts w:ascii="Arial" w:hAnsi="Arial" w:cs="Arial"/>
          <w:color w:val="FF0000"/>
        </w:rPr>
      </w:pPr>
    </w:p>
    <w:p w14:paraId="110491CA" w14:textId="77777777" w:rsidR="00AE11BB" w:rsidRPr="00500A47" w:rsidRDefault="00AE11BB" w:rsidP="00AE11BB">
      <w:pPr>
        <w:rPr>
          <w:rFonts w:ascii="Arial" w:hAnsi="Arial" w:cs="Arial"/>
        </w:rPr>
      </w:pPr>
      <w:r w:rsidRPr="00500A47">
        <w:rPr>
          <w:rFonts w:ascii="Arial" w:hAnsi="Arial" w:cs="Arial"/>
        </w:rPr>
        <w:t>Our targeted customer profile will be</w:t>
      </w:r>
    </w:p>
    <w:p w14:paraId="7759B49E"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Age:   Young (18-38) and male in general</w:t>
      </w:r>
    </w:p>
    <w:p w14:paraId="4773011E"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Education and income:  Educated and have a high-income rate on average</w:t>
      </w:r>
    </w:p>
    <w:p w14:paraId="21FEAF25"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Participation:  The United Kingdom</w:t>
      </w:r>
    </w:p>
    <w:p w14:paraId="4291F0B6"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Player behaviour:  Impulsive, motivated</w:t>
      </w:r>
    </w:p>
    <w:p w14:paraId="73CC60E3"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Devices:  Laptop, tablet, smartphone</w:t>
      </w:r>
    </w:p>
    <w:p w14:paraId="02ADDE74"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Experience level:   Beginner to professional level</w:t>
      </w:r>
    </w:p>
    <w:p w14:paraId="633BB086" w14:textId="77777777" w:rsidR="00AE11BB" w:rsidRPr="00500A47" w:rsidRDefault="00AE11BB" w:rsidP="00AE11BB">
      <w:pPr>
        <w:rPr>
          <w:rFonts w:ascii="Arial" w:hAnsi="Arial" w:cs="Arial"/>
        </w:rPr>
      </w:pPr>
      <w:r w:rsidRPr="00500A47">
        <w:rPr>
          <w:rFonts w:ascii="Arial" w:hAnsi="Arial" w:cs="Arial"/>
        </w:rPr>
        <w:t>●</w:t>
      </w:r>
      <w:r w:rsidRPr="00500A47">
        <w:rPr>
          <w:rFonts w:ascii="Arial" w:hAnsi="Arial" w:cs="Arial"/>
        </w:rPr>
        <w:tab/>
        <w:t>Reason for playing:   Entertainment, relaxation, impulse, motivation</w:t>
      </w:r>
    </w:p>
    <w:p w14:paraId="03F00138" w14:textId="77777777" w:rsidR="00AE11BB" w:rsidRPr="00500A47" w:rsidRDefault="00AE11BB" w:rsidP="00AE11BB">
      <w:pPr>
        <w:rPr>
          <w:rFonts w:ascii="Arial" w:hAnsi="Arial" w:cs="Arial"/>
        </w:rPr>
      </w:pPr>
    </w:p>
    <w:p w14:paraId="296B611D" w14:textId="77777777" w:rsidR="00AE11BB" w:rsidRPr="00500A47" w:rsidRDefault="00AE11BB" w:rsidP="00AE11BB">
      <w:pPr>
        <w:pStyle w:val="Heading2"/>
        <w:rPr>
          <w:rFonts w:ascii="Arial" w:hAnsi="Arial" w:cs="Arial"/>
        </w:rPr>
      </w:pPr>
      <w:bookmarkStart w:id="2" w:name="_Toc80883500"/>
      <w:r w:rsidRPr="00500A47">
        <w:rPr>
          <w:rFonts w:ascii="Arial" w:hAnsi="Arial" w:cs="Arial"/>
        </w:rPr>
        <w:t>Promotion Plan</w:t>
      </w:r>
      <w:bookmarkEnd w:id="2"/>
    </w:p>
    <w:p w14:paraId="17796FFA" w14:textId="77777777" w:rsidR="00AE11BB" w:rsidRPr="00500A47" w:rsidRDefault="00AE11BB" w:rsidP="00AE11BB">
      <w:pPr>
        <w:spacing w:before="240"/>
        <w:rPr>
          <w:rFonts w:ascii="Arial" w:hAnsi="Arial" w:cs="Arial"/>
        </w:rPr>
      </w:pPr>
      <w:r w:rsidRPr="00500A47">
        <w:rPr>
          <w:rFonts w:ascii="Arial" w:hAnsi="Arial" w:cs="Arial"/>
        </w:rPr>
        <w:t>It is essential to get a loyal customer base for the online casino business and it is the only means that can generate revenue for the company (Jefkins, 2012). Some of the strategies that will be implemented for the company are discussed below:</w:t>
      </w:r>
    </w:p>
    <w:p w14:paraId="28C98684"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color w:val="000000"/>
        </w:rPr>
        <w:t>Highly Functional Website</w:t>
      </w:r>
      <w:r w:rsidRPr="00500A47">
        <w:rPr>
          <w:rFonts w:ascii="Arial" w:hAnsi="Arial" w:cs="Arial"/>
          <w:color w:val="000000"/>
        </w:rPr>
        <w:t xml:space="preserve">: The business will create a functional website for conducting the games using software developers and designers. Having a secure and robust website will ensure that the clients find it reliable and come back to the website for more services. Our website will be clear, focused and user-friendly. Casino’s features will be at the top of the page with drop-down menu.  </w:t>
      </w:r>
    </w:p>
    <w:p w14:paraId="563A2E60"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color w:val="000000"/>
        </w:rPr>
        <w:t>Email Marketing</w:t>
      </w:r>
      <w:r w:rsidRPr="00500A47">
        <w:rPr>
          <w:rFonts w:ascii="Arial" w:hAnsi="Arial" w:cs="Arial"/>
          <w:color w:val="000000"/>
        </w:rPr>
        <w:t>: Email marketing will be used to ensure that the customers receive information and news about the company in the most effective way. It will help to create the loyalty of the customers through email marketing and bring traction to the website. We will get people to type their name and email address to sign up for our newsletter</w:t>
      </w:r>
    </w:p>
    <w:p w14:paraId="1111EA1A"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color w:val="000000"/>
        </w:rPr>
        <w:t>Social Media Marketing</w:t>
      </w:r>
      <w:r w:rsidRPr="00500A47">
        <w:rPr>
          <w:rFonts w:ascii="Arial" w:hAnsi="Arial" w:cs="Arial"/>
          <w:color w:val="000000"/>
        </w:rPr>
        <w:t>: Social media marketing will be used to segment the  different demographics and then show targeted marketing content for them. Media marketing will be implemented by the online casino business to reach new customers and also create hype for the website. Social media marketing is a big part of the direct marketing campaign, and regular posts will be done on the website and the social media platforms (Facebook, Instagram, Twitter, YouTube, TikTok)</w:t>
      </w:r>
    </w:p>
    <w:p w14:paraId="774E9706"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color w:val="000000"/>
        </w:rPr>
        <w:t>Affiliate Marketing</w:t>
      </w:r>
      <w:r w:rsidRPr="00500A47">
        <w:rPr>
          <w:rFonts w:ascii="Arial" w:hAnsi="Arial" w:cs="Arial"/>
          <w:color w:val="000000"/>
        </w:rPr>
        <w:t>: Affiliate marketing will be used in different segments like blogs and videos that will promote the online casino and will bring traffic to the website in huge numbers. Blog- writing about what is going on in the casino industry, our schedule of events, the math behind gambling and popular games in order to get attention to our site and, by extension, our casino. Or cooperating with popular bloggers. There will be a commission on the sales to the affiliate partners.</w:t>
      </w:r>
    </w:p>
    <w:p w14:paraId="1D04A822"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color w:val="000000"/>
        </w:rPr>
        <w:t>Search Engine Optimisation</w:t>
      </w:r>
      <w:r w:rsidRPr="00500A47">
        <w:rPr>
          <w:rFonts w:ascii="Arial" w:hAnsi="Arial" w:cs="Arial"/>
          <w:color w:val="000000"/>
        </w:rPr>
        <w:t>: Search Engine Optimisation will be done so that the search results on the website always show the company at the top and so it will increase the amount of traffic on the website and also increase the number of customers who search for online casinos. Right keywords help search engines recognize the site as a legitimate and recommendable website for all web users.</w:t>
      </w:r>
    </w:p>
    <w:p w14:paraId="56B2EA01"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color w:val="000000"/>
        </w:rPr>
        <w:t>Online Video Commercials</w:t>
      </w:r>
      <w:r w:rsidRPr="00500A47">
        <w:rPr>
          <w:rFonts w:ascii="Arial" w:hAnsi="Arial" w:cs="Arial"/>
          <w:color w:val="000000"/>
        </w:rPr>
        <w:t>: Online video commercials will be used to increase the hype of the company on social media websites and other platforms so that people know about the company and how it performs to maintain transparency. We will set up YouTube ad campaigns.</w:t>
      </w:r>
    </w:p>
    <w:p w14:paraId="28C81769"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bCs/>
        </w:rPr>
        <w:t xml:space="preserve">Banner advertisements: </w:t>
      </w:r>
      <w:r w:rsidRPr="00500A47">
        <w:rPr>
          <w:rFonts w:ascii="Arial" w:hAnsi="Arial" w:cs="Arial"/>
        </w:rPr>
        <w:t>The best banner advertising is the one that draws attention to itself. We will place them in high-traffic locations on web pages. Their messaging will be clear and simple, imagery will be persuasive, and they will contain clear, easy-to-click calls to action.</w:t>
      </w:r>
    </w:p>
    <w:p w14:paraId="1F36D1F7" w14:textId="77777777" w:rsidR="00AE11BB" w:rsidRPr="00500A47" w:rsidRDefault="00AE11BB" w:rsidP="00AE11BB">
      <w:pPr>
        <w:numPr>
          <w:ilvl w:val="0"/>
          <w:numId w:val="36"/>
        </w:numPr>
        <w:spacing w:after="0" w:line="360" w:lineRule="auto"/>
        <w:contextualSpacing/>
        <w:jc w:val="both"/>
        <w:rPr>
          <w:rFonts w:ascii="Arial" w:hAnsi="Arial" w:cs="Arial"/>
        </w:rPr>
      </w:pPr>
      <w:r w:rsidRPr="00500A47">
        <w:rPr>
          <w:rFonts w:ascii="Arial" w:hAnsi="Arial" w:cs="Arial"/>
          <w:b/>
          <w:bCs/>
        </w:rPr>
        <w:t xml:space="preserve">Pay per click advertisements: </w:t>
      </w:r>
      <w:r w:rsidRPr="00500A47">
        <w:rPr>
          <w:rFonts w:ascii="Arial" w:hAnsi="Arial" w:cs="Arial"/>
        </w:rPr>
        <w:t>We will be</w:t>
      </w:r>
      <w:r w:rsidRPr="00500A47">
        <w:rPr>
          <w:rFonts w:ascii="Arial" w:hAnsi="Arial" w:cs="Arial"/>
          <w:b/>
          <w:bCs/>
        </w:rPr>
        <w:t xml:space="preserve"> </w:t>
      </w:r>
      <w:r w:rsidRPr="00500A47">
        <w:rPr>
          <w:rFonts w:ascii="Arial" w:hAnsi="Arial" w:cs="Arial"/>
        </w:rPr>
        <w:t>running ads on platforms such as Google Ads</w:t>
      </w:r>
    </w:p>
    <w:p w14:paraId="1521BAC3" w14:textId="77777777" w:rsidR="00AE11BB" w:rsidRPr="00500A47" w:rsidRDefault="00AE11BB" w:rsidP="00AE11BB">
      <w:pPr>
        <w:contextualSpacing/>
        <w:rPr>
          <w:rFonts w:ascii="Arial" w:hAnsi="Arial" w:cs="Arial"/>
        </w:rPr>
      </w:pPr>
    </w:p>
    <w:p w14:paraId="4A069000" w14:textId="77777777" w:rsidR="00AE11BB" w:rsidRPr="00500A47" w:rsidRDefault="00AE11BB" w:rsidP="00AE11BB">
      <w:pPr>
        <w:contextualSpacing/>
        <w:rPr>
          <w:rFonts w:ascii="Arial" w:hAnsi="Arial" w:cs="Arial"/>
        </w:rPr>
      </w:pPr>
    </w:p>
    <w:p w14:paraId="78CF1C93" w14:textId="77777777" w:rsidR="00AE11BB" w:rsidRPr="00500A47" w:rsidRDefault="00AE11BB" w:rsidP="00AE11BB">
      <w:pPr>
        <w:contextualSpacing/>
        <w:rPr>
          <w:rFonts w:ascii="Arial" w:hAnsi="Arial" w:cs="Arial"/>
          <w:b/>
          <w:bCs/>
          <w:sz w:val="32"/>
          <w:szCs w:val="32"/>
        </w:rPr>
      </w:pPr>
    </w:p>
    <w:p w14:paraId="3C8825AB" w14:textId="77777777" w:rsidR="00AE11BB" w:rsidRPr="00500A47" w:rsidRDefault="00AE11BB" w:rsidP="00AE11BB">
      <w:pPr>
        <w:contextualSpacing/>
        <w:rPr>
          <w:rFonts w:ascii="Arial" w:hAnsi="Arial" w:cs="Arial"/>
        </w:rPr>
      </w:pPr>
      <w:r w:rsidRPr="00500A47">
        <w:rPr>
          <w:rFonts w:ascii="Arial" w:hAnsi="Arial" w:cs="Arial"/>
          <w:b/>
          <w:bCs/>
          <w:sz w:val="32"/>
          <w:szCs w:val="32"/>
        </w:rPr>
        <w:t>Methods of promotion</w:t>
      </w:r>
      <w:r w:rsidRPr="00500A47">
        <w:rPr>
          <w:rFonts w:ascii="Arial" w:hAnsi="Arial" w:cs="Arial"/>
        </w:rPr>
        <w:t>:</w:t>
      </w:r>
    </w:p>
    <w:p w14:paraId="4E19EB1C" w14:textId="77777777" w:rsidR="00AE11BB" w:rsidRPr="00500A47" w:rsidRDefault="00AE11BB" w:rsidP="00AE11BB">
      <w:pPr>
        <w:contextualSpacing/>
        <w:rPr>
          <w:rFonts w:ascii="Arial" w:hAnsi="Arial" w:cs="Arial"/>
        </w:rPr>
      </w:pPr>
    </w:p>
    <w:p w14:paraId="535D70C8" w14:textId="77777777" w:rsidR="00AE11BB" w:rsidRPr="00500A47" w:rsidRDefault="00AE11BB" w:rsidP="00AE11BB">
      <w:pPr>
        <w:contextualSpacing/>
        <w:rPr>
          <w:rFonts w:ascii="Arial" w:hAnsi="Arial" w:cs="Arial"/>
          <w:color w:val="000000" w:themeColor="text1"/>
        </w:rPr>
      </w:pPr>
      <w:r w:rsidRPr="00500A47">
        <w:rPr>
          <w:rFonts w:ascii="Arial" w:hAnsi="Arial" w:cs="Arial"/>
        </w:rPr>
        <w:t xml:space="preserve">The most important thing we have learnt as owners of an online casino business is that we need to keep all our actions completely transparent. Being honest with our customers and having the terms and conditions displayed clearly is a good online casino promotion strategy. </w:t>
      </w:r>
      <w:r w:rsidRPr="00500A47">
        <w:rPr>
          <w:rFonts w:ascii="Arial" w:hAnsi="Arial" w:cs="Arial"/>
          <w:color w:val="000000" w:themeColor="text1"/>
        </w:rPr>
        <w:t>The size of bets and amount of winnings will be specified on the site.</w:t>
      </w:r>
    </w:p>
    <w:p w14:paraId="42BC79CE" w14:textId="77777777" w:rsidR="00AE11BB" w:rsidRPr="00500A47" w:rsidRDefault="00AE11BB" w:rsidP="00AE11BB">
      <w:pPr>
        <w:contextualSpacing/>
        <w:rPr>
          <w:rFonts w:ascii="Arial" w:hAnsi="Arial" w:cs="Arial"/>
        </w:rPr>
      </w:pPr>
    </w:p>
    <w:p w14:paraId="5399A2CF" w14:textId="77777777" w:rsidR="00AE11BB" w:rsidRPr="00500A47" w:rsidRDefault="00AE11BB" w:rsidP="00AE11BB">
      <w:pPr>
        <w:contextualSpacing/>
        <w:rPr>
          <w:rFonts w:ascii="Arial" w:hAnsi="Arial" w:cs="Arial"/>
        </w:rPr>
      </w:pPr>
      <w:r w:rsidRPr="00500A47">
        <w:rPr>
          <w:rFonts w:ascii="Arial" w:hAnsi="Arial" w:cs="Arial"/>
        </w:rPr>
        <w:t xml:space="preserve">Another method of promotion is offering users various promotions in order to make them interested. We will give different types of bonuses, some of them generous (for example twofold increase in the size of the deposit, the provision of fifty euros, or high-value bonus codes). The players will also receive free games and free spins. </w:t>
      </w:r>
    </w:p>
    <w:p w14:paraId="4807CA46" w14:textId="77777777" w:rsidR="00AE11BB" w:rsidRPr="00500A47" w:rsidRDefault="00AE11BB" w:rsidP="00AE11BB">
      <w:pPr>
        <w:contextualSpacing/>
        <w:rPr>
          <w:rFonts w:ascii="Arial" w:hAnsi="Arial" w:cs="Arial"/>
        </w:rPr>
      </w:pPr>
    </w:p>
    <w:p w14:paraId="6DE7A88F" w14:textId="77777777" w:rsidR="00AE11BB" w:rsidRPr="00500A47" w:rsidRDefault="00AE11BB" w:rsidP="00AE11BB">
      <w:pPr>
        <w:contextualSpacing/>
        <w:rPr>
          <w:rFonts w:ascii="Arial" w:hAnsi="Arial" w:cs="Arial"/>
        </w:rPr>
      </w:pPr>
      <w:r w:rsidRPr="00500A47">
        <w:rPr>
          <w:rFonts w:ascii="Arial" w:hAnsi="Arial" w:cs="Arial"/>
        </w:rPr>
        <w:t>Rewards will be offered for customer loyalty. We want our customers to keep playing and one of the best ways to retain players is to reward them for their loyalty. An online casino loyalty bonus is a form of bonus package that rewards gamers for playing with a single operator for an extended period of time. Our types of loyalty bonuses will be:</w:t>
      </w:r>
    </w:p>
    <w:p w14:paraId="6B3A5A93" w14:textId="77777777" w:rsidR="00AE11BB" w:rsidRPr="00500A47" w:rsidRDefault="00AE11BB" w:rsidP="00AE11BB">
      <w:pPr>
        <w:pStyle w:val="ListParagraph"/>
        <w:numPr>
          <w:ilvl w:val="0"/>
          <w:numId w:val="37"/>
        </w:numPr>
        <w:spacing w:line="360" w:lineRule="auto"/>
        <w:jc w:val="both"/>
        <w:rPr>
          <w:rFonts w:ascii="Arial" w:hAnsi="Arial" w:cs="Arial"/>
        </w:rPr>
      </w:pPr>
      <w:r w:rsidRPr="00500A47">
        <w:rPr>
          <w:rFonts w:ascii="Arial" w:hAnsi="Arial" w:cs="Arial"/>
          <w:u w:val="single"/>
        </w:rPr>
        <w:t>Cash Back Bonus</w:t>
      </w:r>
      <w:r w:rsidRPr="00500A47">
        <w:rPr>
          <w:rFonts w:ascii="Arial" w:hAnsi="Arial" w:cs="Arial"/>
        </w:rPr>
        <w:t xml:space="preserve">- allows players to earn points for every wager placed. They will redeem cash back points into real cash. </w:t>
      </w:r>
    </w:p>
    <w:p w14:paraId="38B1B782" w14:textId="77777777" w:rsidR="00AE11BB" w:rsidRPr="00500A47" w:rsidRDefault="00AE11BB" w:rsidP="00AE11BB">
      <w:pPr>
        <w:pStyle w:val="ListParagraph"/>
        <w:numPr>
          <w:ilvl w:val="0"/>
          <w:numId w:val="37"/>
        </w:numPr>
        <w:spacing w:line="360" w:lineRule="auto"/>
        <w:jc w:val="both"/>
        <w:rPr>
          <w:rFonts w:ascii="Arial" w:hAnsi="Arial" w:cs="Arial"/>
        </w:rPr>
      </w:pPr>
      <w:r w:rsidRPr="00500A47">
        <w:rPr>
          <w:rFonts w:ascii="Arial" w:hAnsi="Arial" w:cs="Arial"/>
          <w:u w:val="single"/>
        </w:rPr>
        <w:t>Calendar Rewards</w:t>
      </w:r>
      <w:r w:rsidRPr="00500A47">
        <w:rPr>
          <w:rFonts w:ascii="Arial" w:hAnsi="Arial" w:cs="Arial"/>
        </w:rPr>
        <w:t>- we will offer daily or monthly rewards and promotions such as exclusive tournaments or free spins that can only be obtained by regular players. This type of loyalty bonus also makes the players feel like they’re part of a community</w:t>
      </w:r>
    </w:p>
    <w:p w14:paraId="14D9C4AE" w14:textId="77777777" w:rsidR="00AE11BB" w:rsidRPr="00500A47" w:rsidRDefault="00AE11BB" w:rsidP="00AE11BB">
      <w:pPr>
        <w:pStyle w:val="ListParagraph"/>
        <w:numPr>
          <w:ilvl w:val="0"/>
          <w:numId w:val="37"/>
        </w:numPr>
        <w:spacing w:line="360" w:lineRule="auto"/>
        <w:jc w:val="both"/>
        <w:rPr>
          <w:rFonts w:ascii="Arial" w:hAnsi="Arial" w:cs="Arial"/>
          <w:u w:val="single"/>
        </w:rPr>
      </w:pPr>
      <w:r w:rsidRPr="00500A47">
        <w:rPr>
          <w:rFonts w:ascii="Arial" w:hAnsi="Arial" w:cs="Arial"/>
          <w:u w:val="single"/>
        </w:rPr>
        <w:t xml:space="preserve">Tiered Bonuses- </w:t>
      </w:r>
      <w:r w:rsidRPr="00500A47">
        <w:rPr>
          <w:rFonts w:ascii="Arial" w:hAnsi="Arial" w:cs="Arial"/>
        </w:rPr>
        <w:t>this form of loyalty program takes the form of a tier system that is segmented into different categories such as Silver, Gold and Platinum. Serious players will be rewarded with layered tiers like VIP, Elite VIP and Diamond. If a player wants to reach the highest tier of a loyalty program, he needs to play as much as possible to reach the maximum tiers.</w:t>
      </w:r>
    </w:p>
    <w:p w14:paraId="015B0182" w14:textId="77777777" w:rsidR="00AE11BB" w:rsidRPr="00500A47" w:rsidRDefault="00AE11BB" w:rsidP="00AE11BB">
      <w:pPr>
        <w:pStyle w:val="ListParagraph"/>
        <w:numPr>
          <w:ilvl w:val="0"/>
          <w:numId w:val="37"/>
        </w:numPr>
        <w:spacing w:line="360" w:lineRule="auto"/>
        <w:jc w:val="both"/>
        <w:rPr>
          <w:rFonts w:ascii="Arial" w:hAnsi="Arial" w:cs="Arial"/>
        </w:rPr>
      </w:pPr>
      <w:r w:rsidRPr="00500A47">
        <w:rPr>
          <w:rFonts w:ascii="Arial" w:hAnsi="Arial" w:cs="Arial"/>
          <w:u w:val="single"/>
        </w:rPr>
        <w:t xml:space="preserve">VIP programs- </w:t>
      </w:r>
      <w:r w:rsidRPr="00500A47">
        <w:rPr>
          <w:rFonts w:ascii="Arial" w:hAnsi="Arial" w:cs="Arial"/>
        </w:rPr>
        <w:t>combine the points-based tier system with exclusive casino loyalty rewards that cannot be obtained anywhere else and players will be given the personal touch such as a VIP manager, faster transactions, or cashback offers. They can expect rewards for anniversaries, birthdays and major milestones.</w:t>
      </w:r>
    </w:p>
    <w:p w14:paraId="1B5597D8" w14:textId="77777777" w:rsidR="00AE11BB" w:rsidRPr="00500A47" w:rsidRDefault="00AE11BB" w:rsidP="00AE11BB">
      <w:pPr>
        <w:rPr>
          <w:rFonts w:ascii="Arial" w:hAnsi="Arial" w:cs="Arial"/>
        </w:rPr>
      </w:pPr>
    </w:p>
    <w:p w14:paraId="3DAEF51D" w14:textId="77777777" w:rsidR="00AE11BB" w:rsidRPr="00500A47" w:rsidRDefault="00AE11BB" w:rsidP="00AE11BB">
      <w:pPr>
        <w:contextualSpacing/>
        <w:rPr>
          <w:rFonts w:ascii="Arial" w:hAnsi="Arial" w:cs="Arial"/>
        </w:rPr>
      </w:pPr>
      <w:r w:rsidRPr="00500A47">
        <w:rPr>
          <w:rFonts w:ascii="Arial" w:hAnsi="Arial" w:cs="Arial"/>
        </w:rPr>
        <w:t xml:space="preserve">We will offer vouchers and gift cards which can be redeemed on the next purchase. These are actually codes that can be used in our online casino to claim cash or free spins deals next time they access our site and make the players to came back. </w:t>
      </w:r>
    </w:p>
    <w:p w14:paraId="7BFE2EFD" w14:textId="77777777" w:rsidR="00AE11BB" w:rsidRPr="00500A47" w:rsidRDefault="00AE11BB" w:rsidP="00AE11BB">
      <w:pPr>
        <w:contextualSpacing/>
        <w:rPr>
          <w:rFonts w:ascii="Arial" w:hAnsi="Arial" w:cs="Arial"/>
        </w:rPr>
      </w:pPr>
    </w:p>
    <w:p w14:paraId="615D9326" w14:textId="77777777" w:rsidR="00AE11BB" w:rsidRPr="00500A47" w:rsidRDefault="00AE11BB" w:rsidP="00AE11BB">
      <w:pPr>
        <w:contextualSpacing/>
        <w:rPr>
          <w:rFonts w:ascii="Arial" w:hAnsi="Arial" w:cs="Arial"/>
        </w:rPr>
      </w:pPr>
      <w:r w:rsidRPr="00500A47">
        <w:rPr>
          <w:rFonts w:ascii="Arial" w:hAnsi="Arial" w:cs="Arial"/>
        </w:rPr>
        <w:t>A bonus system will be introduced for bringing in new players. This will help with the recommendations as the existing players will be rewarded if they manage to convince other people to register with our online casino.</w:t>
      </w:r>
    </w:p>
    <w:p w14:paraId="5DE300BB" w14:textId="77777777" w:rsidR="00AE11BB" w:rsidRPr="00500A47" w:rsidRDefault="00AE11BB" w:rsidP="00AE11BB">
      <w:pPr>
        <w:contextualSpacing/>
        <w:rPr>
          <w:rFonts w:ascii="Arial" w:hAnsi="Arial" w:cs="Arial"/>
        </w:rPr>
      </w:pPr>
    </w:p>
    <w:p w14:paraId="689FDD4C" w14:textId="77777777" w:rsidR="00AE11BB" w:rsidRPr="00500A47" w:rsidRDefault="00AE11BB" w:rsidP="00AE11BB">
      <w:pPr>
        <w:contextualSpacing/>
        <w:rPr>
          <w:rFonts w:ascii="Arial" w:hAnsi="Arial" w:cs="Arial"/>
        </w:rPr>
      </w:pPr>
    </w:p>
    <w:p w14:paraId="57F9A4DE" w14:textId="77777777" w:rsidR="00AE11BB" w:rsidRPr="00500A47" w:rsidRDefault="00AE11BB" w:rsidP="00AE11BB">
      <w:pPr>
        <w:contextualSpacing/>
        <w:rPr>
          <w:rFonts w:ascii="Arial" w:hAnsi="Arial" w:cs="Arial"/>
        </w:rPr>
      </w:pPr>
      <w:r w:rsidRPr="00500A47">
        <w:rPr>
          <w:rFonts w:ascii="Arial" w:hAnsi="Arial" w:cs="Arial"/>
        </w:rPr>
        <w:t>Customer Relationship Management (CRM) is a technology for managing all our company's relationships and interactions with customers and potential customers. This software will help us monitor our most important asset: our customers. Customer Relationship Management will allow us to:</w:t>
      </w:r>
    </w:p>
    <w:p w14:paraId="1F36C6F2" w14:textId="77777777" w:rsidR="00AE11BB" w:rsidRPr="00500A47" w:rsidRDefault="00AE11BB" w:rsidP="00AE11BB">
      <w:pPr>
        <w:pStyle w:val="ListParagraph"/>
        <w:numPr>
          <w:ilvl w:val="0"/>
          <w:numId w:val="38"/>
        </w:numPr>
        <w:spacing w:line="360" w:lineRule="auto"/>
        <w:jc w:val="both"/>
        <w:rPr>
          <w:rFonts w:ascii="Arial" w:hAnsi="Arial" w:cs="Arial"/>
        </w:rPr>
      </w:pPr>
      <w:r w:rsidRPr="00500A47">
        <w:rPr>
          <w:rFonts w:ascii="Arial" w:hAnsi="Arial" w:cs="Arial"/>
        </w:rPr>
        <w:t>understand customer behaviour</w:t>
      </w:r>
    </w:p>
    <w:p w14:paraId="137AF3C7" w14:textId="77777777" w:rsidR="00AE11BB" w:rsidRPr="00500A47" w:rsidRDefault="00AE11BB" w:rsidP="00AE11BB">
      <w:pPr>
        <w:pStyle w:val="ListParagraph"/>
        <w:numPr>
          <w:ilvl w:val="0"/>
          <w:numId w:val="38"/>
        </w:numPr>
        <w:spacing w:line="360" w:lineRule="auto"/>
        <w:jc w:val="both"/>
        <w:rPr>
          <w:rFonts w:ascii="Arial" w:hAnsi="Arial" w:cs="Arial"/>
        </w:rPr>
      </w:pPr>
      <w:r w:rsidRPr="00500A47">
        <w:rPr>
          <w:rFonts w:ascii="Arial" w:hAnsi="Arial" w:cs="Arial"/>
        </w:rPr>
        <w:t>streamline marketing</w:t>
      </w:r>
    </w:p>
    <w:p w14:paraId="6EE6E62B" w14:textId="77777777" w:rsidR="00AE11BB" w:rsidRPr="00500A47" w:rsidRDefault="00AE11BB" w:rsidP="00AE11BB">
      <w:pPr>
        <w:pStyle w:val="ListParagraph"/>
        <w:numPr>
          <w:ilvl w:val="0"/>
          <w:numId w:val="38"/>
        </w:numPr>
        <w:spacing w:line="360" w:lineRule="auto"/>
        <w:jc w:val="both"/>
        <w:rPr>
          <w:rFonts w:ascii="Arial" w:hAnsi="Arial" w:cs="Arial"/>
        </w:rPr>
      </w:pPr>
      <w:r w:rsidRPr="00500A47">
        <w:rPr>
          <w:rFonts w:ascii="Arial" w:hAnsi="Arial" w:cs="Arial"/>
        </w:rPr>
        <w:t>acquire and retain customers more efficiently</w:t>
      </w:r>
    </w:p>
    <w:p w14:paraId="2B18E766" w14:textId="77777777" w:rsidR="00AE11BB" w:rsidRPr="00500A47" w:rsidRDefault="00AE11BB" w:rsidP="00AE11BB">
      <w:pPr>
        <w:pStyle w:val="ListParagraph"/>
        <w:numPr>
          <w:ilvl w:val="0"/>
          <w:numId w:val="38"/>
        </w:numPr>
        <w:spacing w:line="360" w:lineRule="auto"/>
        <w:jc w:val="both"/>
        <w:rPr>
          <w:rFonts w:ascii="Arial" w:hAnsi="Arial" w:cs="Arial"/>
        </w:rPr>
      </w:pPr>
      <w:r w:rsidRPr="00500A47">
        <w:rPr>
          <w:rFonts w:ascii="Arial" w:hAnsi="Arial" w:cs="Arial"/>
        </w:rPr>
        <w:t>provide better customer service and cross-sell more effectively</w:t>
      </w:r>
    </w:p>
    <w:p w14:paraId="7571FD8E" w14:textId="77777777" w:rsidR="00AE11BB" w:rsidRPr="00500A47" w:rsidRDefault="00AE11BB" w:rsidP="00AE11BB">
      <w:pPr>
        <w:rPr>
          <w:rFonts w:ascii="Arial" w:hAnsi="Arial" w:cs="Arial"/>
        </w:rPr>
      </w:pPr>
    </w:p>
    <w:p w14:paraId="3119380F" w14:textId="77777777" w:rsidR="00AE11BB" w:rsidRPr="00500A47" w:rsidRDefault="00AE11BB" w:rsidP="00AE11BB">
      <w:pPr>
        <w:contextualSpacing/>
        <w:rPr>
          <w:rFonts w:ascii="Arial" w:hAnsi="Arial" w:cs="Arial"/>
        </w:rPr>
      </w:pPr>
      <w:r w:rsidRPr="00500A47">
        <w:rPr>
          <w:rFonts w:ascii="Arial" w:hAnsi="Arial" w:cs="Arial"/>
        </w:rPr>
        <w:t>But most important, the games we chose will have to bring a high sense of excitement for players. Though some people play because they want to win big, it is also important what type of games we offer. If we provide great games, online casino marketing strategies will work. Even if we bring people to our site, ultimately, it is the games that will keep them hooked.</w:t>
      </w:r>
    </w:p>
    <w:p w14:paraId="2F885A83" w14:textId="77777777" w:rsidR="00AE11BB" w:rsidRPr="00500A47" w:rsidRDefault="00AE11BB" w:rsidP="00AE11BB">
      <w:pPr>
        <w:contextualSpacing/>
        <w:rPr>
          <w:rFonts w:ascii="Arial" w:hAnsi="Arial" w:cs="Arial"/>
        </w:rPr>
      </w:pPr>
    </w:p>
    <w:p w14:paraId="1D051CDF" w14:textId="77777777" w:rsidR="00AE11BB" w:rsidRPr="00500A47" w:rsidRDefault="00AE11BB" w:rsidP="00AE11BB">
      <w:pPr>
        <w:pStyle w:val="Heading2"/>
        <w:rPr>
          <w:rFonts w:ascii="Arial" w:hAnsi="Arial" w:cs="Arial"/>
        </w:rPr>
      </w:pPr>
      <w:bookmarkStart w:id="3" w:name="_Toc80883501"/>
      <w:r w:rsidRPr="00500A47">
        <w:rPr>
          <w:rFonts w:ascii="Arial" w:hAnsi="Arial" w:cs="Arial"/>
        </w:rPr>
        <w:t>Projected Cost and Returns</w:t>
      </w:r>
      <w:bookmarkEnd w:id="3"/>
    </w:p>
    <w:p w14:paraId="68316336" w14:textId="77777777" w:rsidR="00AE11BB" w:rsidRPr="00500A47" w:rsidRDefault="00AE11BB" w:rsidP="00AE11BB">
      <w:pPr>
        <w:spacing w:before="240"/>
        <w:rPr>
          <w:rFonts w:ascii="Arial" w:hAnsi="Arial" w:cs="Arial"/>
        </w:rPr>
      </w:pPr>
      <w:r w:rsidRPr="00500A47">
        <w:rPr>
          <w:rFonts w:ascii="Arial" w:hAnsi="Arial" w:cs="Arial"/>
        </w:rPr>
        <w:t>Key Performance Indicators will be used to project the performance of the marketing plan (Marr, 2012). Some of the KPIs for the online casino business is discussed in the figure and below:</w:t>
      </w:r>
    </w:p>
    <w:p w14:paraId="49B80467" w14:textId="645E8D10" w:rsidR="00AE11BB" w:rsidRPr="00500A47" w:rsidRDefault="00AE11BB" w:rsidP="00AE11BB">
      <w:pPr>
        <w:spacing w:before="240"/>
        <w:jc w:val="center"/>
        <w:rPr>
          <w:rFonts w:ascii="Arial" w:hAnsi="Arial" w:cs="Arial"/>
        </w:rPr>
      </w:pPr>
      <w:r w:rsidRPr="00500A47">
        <w:rPr>
          <w:rFonts w:ascii="Arial" w:hAnsi="Arial" w:cs="Arial"/>
          <w:noProof/>
        </w:rPr>
        <w:drawing>
          <wp:inline distT="0" distB="0" distL="0" distR="0" wp14:anchorId="280F8EBA" wp14:editId="776E7A81">
            <wp:extent cx="5375275" cy="288861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t="4700" b="6825"/>
                    <a:stretch>
                      <a:fillRect/>
                    </a:stretch>
                  </pic:blipFill>
                  <pic:spPr bwMode="auto">
                    <a:xfrm>
                      <a:off x="0" y="0"/>
                      <a:ext cx="5375275" cy="2888615"/>
                    </a:xfrm>
                    <a:prstGeom prst="rect">
                      <a:avLst/>
                    </a:prstGeom>
                    <a:noFill/>
                    <a:ln>
                      <a:noFill/>
                    </a:ln>
                  </pic:spPr>
                </pic:pic>
              </a:graphicData>
            </a:graphic>
          </wp:inline>
        </w:drawing>
      </w:r>
    </w:p>
    <w:p w14:paraId="338DD1F0" w14:textId="77777777" w:rsidR="00AE11BB" w:rsidRPr="00500A47" w:rsidRDefault="00AE11BB" w:rsidP="00AE11BB">
      <w:pPr>
        <w:jc w:val="center"/>
        <w:rPr>
          <w:rFonts w:ascii="Arial" w:hAnsi="Arial" w:cs="Arial"/>
        </w:rPr>
      </w:pPr>
      <w:r w:rsidRPr="00500A47">
        <w:rPr>
          <w:rFonts w:ascii="Arial" w:hAnsi="Arial" w:cs="Arial"/>
        </w:rPr>
        <w:t>Figure: KPIs for the business (Parmenter, 2011)</w:t>
      </w:r>
    </w:p>
    <w:p w14:paraId="62BBBAF4" w14:textId="77777777" w:rsidR="00AE11BB" w:rsidRPr="00500A47" w:rsidRDefault="00AE11BB" w:rsidP="00AE11BB">
      <w:pPr>
        <w:rPr>
          <w:rFonts w:ascii="Arial" w:hAnsi="Arial" w:cs="Arial"/>
        </w:rPr>
      </w:pPr>
      <w:r w:rsidRPr="00500A47">
        <w:rPr>
          <w:rFonts w:ascii="Arial" w:hAnsi="Arial" w:cs="Arial"/>
          <w:b/>
        </w:rPr>
        <w:t>MROI</w:t>
      </w:r>
      <w:r w:rsidRPr="00500A47">
        <w:rPr>
          <w:rFonts w:ascii="Arial" w:hAnsi="Arial" w:cs="Arial"/>
        </w:rPr>
        <w:t>: The Marketing Return on Investment will be calculated to understand the effectiveness of the marketing campaigns. 5:1 ratio is the industry standard for the marketing ROI and the online casino will try to achieve and stay above that ratio.</w:t>
      </w:r>
    </w:p>
    <w:p w14:paraId="57000984" w14:textId="77777777" w:rsidR="00AE11BB" w:rsidRPr="00500A47" w:rsidRDefault="00AE11BB" w:rsidP="00AE11BB">
      <w:pPr>
        <w:rPr>
          <w:rFonts w:ascii="Arial" w:hAnsi="Arial" w:cs="Arial"/>
        </w:rPr>
      </w:pPr>
      <w:r w:rsidRPr="00500A47">
        <w:rPr>
          <w:rFonts w:ascii="Arial" w:hAnsi="Arial" w:cs="Arial"/>
          <w:b/>
        </w:rPr>
        <w:t>Website Traffic</w:t>
      </w:r>
      <w:r w:rsidRPr="00500A47">
        <w:rPr>
          <w:rFonts w:ascii="Arial" w:hAnsi="Arial" w:cs="Arial"/>
        </w:rPr>
        <w:t>: The website traffic will be measure based on organic and affiliate marketing and the number of new customers from each sector. At the initial stage, the targeted traffic for the business would be 2000 new paid customers.</w:t>
      </w:r>
    </w:p>
    <w:p w14:paraId="3779F5DB" w14:textId="77777777" w:rsidR="00AE11BB" w:rsidRPr="00500A47" w:rsidRDefault="00AE11BB" w:rsidP="00AE11BB">
      <w:pPr>
        <w:rPr>
          <w:rFonts w:ascii="Arial" w:hAnsi="Arial" w:cs="Arial"/>
        </w:rPr>
      </w:pPr>
    </w:p>
    <w:p w14:paraId="5CD9916C" w14:textId="77777777" w:rsidR="00AE11BB" w:rsidRPr="00500A47" w:rsidRDefault="00AE11BB" w:rsidP="00AE11BB">
      <w:pPr>
        <w:pStyle w:val="Heading1"/>
        <w:rPr>
          <w:rFonts w:ascii="Arial" w:hAnsi="Arial" w:cs="Arial"/>
        </w:rPr>
      </w:pPr>
      <w:bookmarkStart w:id="4" w:name="_Toc80883502"/>
    </w:p>
    <w:p w14:paraId="21ACC549" w14:textId="77777777" w:rsidR="00AE11BB" w:rsidRPr="00500A47" w:rsidRDefault="00AE11BB" w:rsidP="00AE11BB">
      <w:pPr>
        <w:pStyle w:val="Heading1"/>
        <w:rPr>
          <w:rFonts w:ascii="Arial" w:hAnsi="Arial" w:cs="Arial"/>
        </w:rPr>
      </w:pPr>
      <w:r w:rsidRPr="00500A47">
        <w:rPr>
          <w:rFonts w:ascii="Arial" w:hAnsi="Arial" w:cs="Arial"/>
        </w:rPr>
        <w:t>Technology Plan</w:t>
      </w:r>
      <w:bookmarkEnd w:id="4"/>
    </w:p>
    <w:p w14:paraId="7C194E51" w14:textId="77777777" w:rsidR="00AE11BB" w:rsidRPr="00500A47" w:rsidRDefault="00AE11BB" w:rsidP="00AE11BB">
      <w:pPr>
        <w:spacing w:before="240"/>
        <w:rPr>
          <w:rFonts w:ascii="Arial" w:hAnsi="Arial" w:cs="Arial"/>
        </w:rPr>
      </w:pPr>
      <w:r w:rsidRPr="00500A47">
        <w:rPr>
          <w:rFonts w:ascii="Arial" w:hAnsi="Arial" w:cs="Arial"/>
        </w:rPr>
        <w:t>Technology will be utilized in order to handle all of the casino's games, as well as to analyse any trends that emerge during the games. Some of the sectors where technology will be used in the online casino are discussed below:</w:t>
      </w:r>
    </w:p>
    <w:p w14:paraId="71DE8098" w14:textId="77777777" w:rsidR="00AE11BB" w:rsidRPr="00500A47" w:rsidRDefault="00AE11BB" w:rsidP="00AE11BB">
      <w:pPr>
        <w:numPr>
          <w:ilvl w:val="0"/>
          <w:numId w:val="39"/>
        </w:numPr>
        <w:spacing w:after="0" w:line="360" w:lineRule="auto"/>
        <w:contextualSpacing/>
        <w:jc w:val="both"/>
        <w:rPr>
          <w:rFonts w:ascii="Arial" w:hAnsi="Arial" w:cs="Arial"/>
        </w:rPr>
      </w:pPr>
      <w:r w:rsidRPr="00500A47">
        <w:rPr>
          <w:rFonts w:ascii="Arial" w:hAnsi="Arial" w:cs="Arial"/>
          <w:b/>
          <w:color w:val="000000"/>
        </w:rPr>
        <w:t>Website Security</w:t>
      </w:r>
      <w:r w:rsidRPr="00500A47">
        <w:rPr>
          <w:rFonts w:ascii="Arial" w:hAnsi="Arial" w:cs="Arial"/>
          <w:color w:val="000000"/>
        </w:rPr>
        <w:t>: Security is crucial in the case of online casinos since the payment gateway and website security are the most critical factors in winning the trust of potential consumers. Secure payment gateways and site transparency must be maintained through the use of technology that is incorporated into the online casino's entire system (Ho and Ng, 2021). Our online casino will be licensed (valid license issued by a gambling jurisdiction) and well-regulated. We will also publish the audit reports on our website and our web address will have https:// with a padlock to ensure that all financial transactions are safe and secure. Our players’ information will be securely encrypted while being transferred to secure and firewall protected servers.</w:t>
      </w:r>
    </w:p>
    <w:p w14:paraId="7FF83B21" w14:textId="77777777" w:rsidR="00AE11BB" w:rsidRPr="00500A47" w:rsidRDefault="00AE11BB" w:rsidP="00AE11BB">
      <w:pPr>
        <w:spacing w:after="0"/>
        <w:ind w:left="720"/>
        <w:contextualSpacing/>
        <w:rPr>
          <w:rFonts w:ascii="Arial" w:hAnsi="Arial" w:cs="Arial"/>
        </w:rPr>
      </w:pPr>
    </w:p>
    <w:p w14:paraId="71016130" w14:textId="77777777" w:rsidR="00AE11BB" w:rsidRPr="00500A47" w:rsidRDefault="00AE11BB" w:rsidP="00AE11BB">
      <w:pPr>
        <w:numPr>
          <w:ilvl w:val="0"/>
          <w:numId w:val="40"/>
        </w:numPr>
        <w:spacing w:after="0" w:line="360" w:lineRule="auto"/>
        <w:contextualSpacing/>
        <w:jc w:val="both"/>
        <w:rPr>
          <w:rFonts w:ascii="Arial" w:hAnsi="Arial" w:cs="Arial"/>
        </w:rPr>
      </w:pPr>
      <w:r w:rsidRPr="00500A47">
        <w:rPr>
          <w:rFonts w:ascii="Arial" w:hAnsi="Arial" w:cs="Arial"/>
          <w:b/>
          <w:color w:val="000000"/>
        </w:rPr>
        <w:t>Casino Software</w:t>
      </w:r>
      <w:r w:rsidRPr="00500A47">
        <w:rPr>
          <w:rFonts w:ascii="Arial" w:hAnsi="Arial" w:cs="Arial"/>
          <w:color w:val="000000"/>
        </w:rPr>
        <w:t>: Setting up a software program that features a broad range of casino games including slots and tables must be introduced on the website.</w:t>
      </w:r>
    </w:p>
    <w:p w14:paraId="5CFA668C" w14:textId="77777777" w:rsidR="00AE11BB" w:rsidRPr="00500A47" w:rsidRDefault="00AE11BB" w:rsidP="00AE11BB">
      <w:pPr>
        <w:spacing w:after="0"/>
        <w:ind w:left="720"/>
        <w:contextualSpacing/>
        <w:rPr>
          <w:rFonts w:ascii="Arial" w:hAnsi="Arial" w:cs="Arial"/>
        </w:rPr>
      </w:pPr>
      <w:r w:rsidRPr="00500A47">
        <w:rPr>
          <w:rFonts w:ascii="Arial" w:hAnsi="Arial" w:cs="Arial"/>
        </w:rPr>
        <w:t>After a lot of research we chose NetEnt software for the reasons below:</w:t>
      </w:r>
    </w:p>
    <w:p w14:paraId="0D3CE94C" w14:textId="77777777" w:rsidR="00AE11BB" w:rsidRPr="00500A47" w:rsidRDefault="00AE11BB" w:rsidP="00AE11BB">
      <w:pPr>
        <w:spacing w:after="0"/>
        <w:ind w:left="720"/>
        <w:contextualSpacing/>
        <w:rPr>
          <w:rFonts w:ascii="Arial" w:hAnsi="Arial" w:cs="Arial"/>
        </w:rPr>
      </w:pPr>
      <w:r w:rsidRPr="00500A47">
        <w:rPr>
          <w:rFonts w:ascii="Arial" w:hAnsi="Arial" w:cs="Arial"/>
        </w:rPr>
        <w:t>-   Includes all the popular casino games, high-definition graphics and licensing</w:t>
      </w:r>
    </w:p>
    <w:p w14:paraId="74CEB351" w14:textId="77777777" w:rsidR="00AE11BB" w:rsidRPr="00500A47" w:rsidRDefault="00AE11BB" w:rsidP="00AE11BB">
      <w:pPr>
        <w:spacing w:after="0"/>
        <w:ind w:left="720"/>
        <w:contextualSpacing/>
        <w:rPr>
          <w:rFonts w:ascii="Arial" w:hAnsi="Arial" w:cs="Arial"/>
        </w:rPr>
      </w:pPr>
      <w:r w:rsidRPr="00500A47">
        <w:rPr>
          <w:rFonts w:ascii="Arial" w:hAnsi="Arial" w:cs="Arial"/>
        </w:rPr>
        <w:t xml:space="preserve">-   Has both aesthetics and appearance in the graphics </w:t>
      </w:r>
    </w:p>
    <w:p w14:paraId="38C218CC" w14:textId="77777777" w:rsidR="00AE11BB" w:rsidRPr="00500A47" w:rsidRDefault="00AE11BB" w:rsidP="00AE11BB">
      <w:pPr>
        <w:spacing w:after="0"/>
        <w:ind w:left="720"/>
        <w:contextualSpacing/>
        <w:rPr>
          <w:rFonts w:ascii="Arial" w:hAnsi="Arial" w:cs="Arial"/>
        </w:rPr>
      </w:pPr>
      <w:r w:rsidRPr="00500A47">
        <w:rPr>
          <w:rFonts w:ascii="Arial" w:hAnsi="Arial" w:cs="Arial"/>
        </w:rPr>
        <w:t>-   Ensures transparency and mobile-friendly capacities for the customers</w:t>
      </w:r>
    </w:p>
    <w:p w14:paraId="093E1305" w14:textId="77777777" w:rsidR="00AE11BB" w:rsidRPr="00500A47" w:rsidRDefault="00AE11BB" w:rsidP="00AE11BB">
      <w:pPr>
        <w:spacing w:after="0"/>
        <w:ind w:left="720"/>
        <w:contextualSpacing/>
        <w:rPr>
          <w:rFonts w:ascii="Arial" w:hAnsi="Arial" w:cs="Arial"/>
        </w:rPr>
      </w:pPr>
      <w:r w:rsidRPr="00500A47">
        <w:rPr>
          <w:rFonts w:ascii="Arial" w:hAnsi="Arial" w:cs="Arial"/>
        </w:rPr>
        <w:t>-   Ensures security</w:t>
      </w:r>
    </w:p>
    <w:p w14:paraId="2D6C502E" w14:textId="77777777" w:rsidR="00AE11BB" w:rsidRPr="00500A47" w:rsidRDefault="00AE11BB" w:rsidP="00AE11BB">
      <w:pPr>
        <w:spacing w:after="0"/>
        <w:ind w:left="720"/>
        <w:contextualSpacing/>
        <w:rPr>
          <w:rFonts w:ascii="Arial" w:hAnsi="Arial" w:cs="Arial"/>
        </w:rPr>
      </w:pPr>
    </w:p>
    <w:p w14:paraId="2F4CB261" w14:textId="77777777" w:rsidR="00AE11BB" w:rsidRPr="00500A47" w:rsidRDefault="00AE11BB" w:rsidP="00AE11BB">
      <w:pPr>
        <w:numPr>
          <w:ilvl w:val="0"/>
          <w:numId w:val="40"/>
        </w:numPr>
        <w:spacing w:after="0" w:line="360" w:lineRule="auto"/>
        <w:contextualSpacing/>
        <w:jc w:val="both"/>
        <w:rPr>
          <w:rFonts w:ascii="Arial" w:hAnsi="Arial" w:cs="Arial"/>
        </w:rPr>
      </w:pPr>
      <w:r w:rsidRPr="00500A47">
        <w:rPr>
          <w:rFonts w:ascii="Arial" w:hAnsi="Arial" w:cs="Arial"/>
          <w:color w:val="000000"/>
        </w:rPr>
        <w:t xml:space="preserve"> </w:t>
      </w:r>
      <w:r w:rsidRPr="00500A47">
        <w:rPr>
          <w:rFonts w:ascii="Arial" w:hAnsi="Arial" w:cs="Arial"/>
          <w:b/>
          <w:color w:val="000000"/>
        </w:rPr>
        <w:t>Platform</w:t>
      </w:r>
      <w:r w:rsidRPr="00500A47">
        <w:rPr>
          <w:rFonts w:ascii="Arial" w:hAnsi="Arial" w:cs="Arial"/>
          <w:color w:val="000000"/>
        </w:rPr>
        <w:t>: The interface of the website and the software must allow the players of customers to access the casino games using their different mobile devices, tablets and laptops (Lee and In, 2013). This convenience that is to be offered to the customers will increase the viability and convenience of the software and also will ensure higher gaming time for the customers. The platform will introduce multi-language adaptability so that it can cater to a large number of customers of different regions. The platform which we decided for in order to comply with all the above is CasinoEngine</w:t>
      </w:r>
      <w:r w:rsidRPr="00500A47">
        <w:rPr>
          <w:rFonts w:ascii="Arial" w:hAnsi="Arial" w:cs="Arial"/>
        </w:rPr>
        <w:t>.</w:t>
      </w:r>
    </w:p>
    <w:p w14:paraId="2C63F986" w14:textId="77777777" w:rsidR="00AE11BB" w:rsidRPr="00500A47" w:rsidRDefault="00AE11BB" w:rsidP="00AE11BB">
      <w:pPr>
        <w:spacing w:after="0"/>
        <w:ind w:left="720"/>
        <w:contextualSpacing/>
        <w:rPr>
          <w:rFonts w:ascii="Arial" w:hAnsi="Arial" w:cs="Arial"/>
        </w:rPr>
      </w:pPr>
    </w:p>
    <w:p w14:paraId="12684BB2" w14:textId="77777777" w:rsidR="00AE11BB" w:rsidRPr="00500A47" w:rsidRDefault="00AE11BB" w:rsidP="00AE11BB">
      <w:pPr>
        <w:numPr>
          <w:ilvl w:val="0"/>
          <w:numId w:val="40"/>
        </w:numPr>
        <w:spacing w:after="0" w:line="360" w:lineRule="auto"/>
        <w:contextualSpacing/>
        <w:jc w:val="both"/>
        <w:rPr>
          <w:rFonts w:ascii="Arial" w:hAnsi="Arial" w:cs="Arial"/>
        </w:rPr>
      </w:pPr>
      <w:r w:rsidRPr="00500A47">
        <w:rPr>
          <w:rFonts w:ascii="Arial" w:hAnsi="Arial" w:cs="Arial"/>
          <w:b/>
          <w:color w:val="000000"/>
        </w:rPr>
        <w:t>Hosting of the Platform</w:t>
      </w:r>
      <w:r w:rsidRPr="00500A47">
        <w:rPr>
          <w:rFonts w:ascii="Arial" w:hAnsi="Arial" w:cs="Arial"/>
          <w:color w:val="000000"/>
        </w:rPr>
        <w:t>: A fast hosting platform is necessary so that a large number of people can access the site at a time and can operate properly. If not, the online business will remain stagnant and it will not generate the predicted revenue.</w:t>
      </w:r>
    </w:p>
    <w:p w14:paraId="462CA01D" w14:textId="77777777" w:rsidR="00AE11BB" w:rsidRPr="00500A47" w:rsidRDefault="00AE11BB" w:rsidP="00AE11BB">
      <w:pPr>
        <w:contextualSpacing/>
        <w:rPr>
          <w:rFonts w:ascii="Arial" w:hAnsi="Arial" w:cs="Arial"/>
        </w:rPr>
      </w:pPr>
    </w:p>
    <w:p w14:paraId="39075812" w14:textId="26AADCA5" w:rsidR="00AE11BB" w:rsidRPr="00500A47" w:rsidRDefault="00AE11BB" w:rsidP="00AE11BB">
      <w:pPr>
        <w:numPr>
          <w:ilvl w:val="0"/>
          <w:numId w:val="40"/>
        </w:numPr>
        <w:spacing w:after="0" w:line="360" w:lineRule="auto"/>
        <w:contextualSpacing/>
        <w:jc w:val="both"/>
        <w:rPr>
          <w:rFonts w:ascii="Arial" w:hAnsi="Arial" w:cs="Arial"/>
        </w:rPr>
      </w:pPr>
      <w:r w:rsidRPr="00500A47">
        <w:rPr>
          <w:rFonts w:ascii="Arial" w:hAnsi="Arial" w:cs="Arial"/>
          <w:b/>
          <w:color w:val="000000"/>
        </w:rPr>
        <w:t>Customer Service</w:t>
      </w:r>
      <w:r w:rsidRPr="00500A47">
        <w:rPr>
          <w:rFonts w:ascii="Arial" w:hAnsi="Arial" w:cs="Arial"/>
          <w:color w:val="000000"/>
        </w:rPr>
        <w:t>: At the initial state of the business the marketing is essential and technology will be used for direct marketing and finding the right demographics for the online casino business. AI and chatbots are to provide efficient streamlined service to their customers. (AI=Artificial Intelligence, Chatbots =type of messaging software that interacts with customers and website visitors to gather information and provide help)</w:t>
      </w:r>
    </w:p>
    <w:p w14:paraId="2DB4EA2B" w14:textId="77777777" w:rsidR="00AE11BB" w:rsidRPr="00500A47" w:rsidRDefault="00AE11BB" w:rsidP="00AE11BB">
      <w:pPr>
        <w:pStyle w:val="ListParagraph"/>
        <w:rPr>
          <w:rFonts w:ascii="Arial" w:hAnsi="Arial" w:cs="Arial"/>
        </w:rPr>
      </w:pPr>
    </w:p>
    <w:p w14:paraId="03DF6F13" w14:textId="10884B4A" w:rsidR="00AE11BB" w:rsidRPr="00500A47" w:rsidRDefault="00AE11BB" w:rsidP="00AE11BB">
      <w:pPr>
        <w:spacing w:after="0" w:line="360" w:lineRule="auto"/>
        <w:contextualSpacing/>
        <w:jc w:val="both"/>
        <w:rPr>
          <w:rFonts w:ascii="Arial" w:hAnsi="Arial" w:cs="Arial"/>
        </w:rPr>
      </w:pPr>
    </w:p>
    <w:p w14:paraId="57BD1D4A" w14:textId="0D197DB2" w:rsidR="00AE11BB" w:rsidRPr="00500A47" w:rsidRDefault="00AE11BB" w:rsidP="00AE11BB">
      <w:pPr>
        <w:spacing w:after="0" w:line="360" w:lineRule="auto"/>
        <w:contextualSpacing/>
        <w:jc w:val="both"/>
        <w:rPr>
          <w:rFonts w:ascii="Arial" w:hAnsi="Arial" w:cs="Arial"/>
        </w:rPr>
      </w:pPr>
    </w:p>
    <w:p w14:paraId="25F7D907" w14:textId="304DA056" w:rsidR="00AE11BB" w:rsidRPr="00500A47" w:rsidRDefault="00AE11BB" w:rsidP="00AE11BB">
      <w:pPr>
        <w:spacing w:after="0" w:line="360" w:lineRule="auto"/>
        <w:contextualSpacing/>
        <w:jc w:val="both"/>
        <w:rPr>
          <w:rFonts w:ascii="Arial" w:hAnsi="Arial" w:cs="Arial"/>
        </w:rPr>
      </w:pPr>
    </w:p>
    <w:p w14:paraId="2D0CBEF6" w14:textId="5D06B44A" w:rsidR="00AE11BB" w:rsidRPr="00500A47" w:rsidRDefault="00AE11BB" w:rsidP="00AE11BB">
      <w:pPr>
        <w:spacing w:after="0" w:line="360" w:lineRule="auto"/>
        <w:contextualSpacing/>
        <w:jc w:val="both"/>
        <w:rPr>
          <w:rFonts w:ascii="Arial" w:hAnsi="Arial" w:cs="Arial"/>
        </w:rPr>
      </w:pPr>
    </w:p>
    <w:p w14:paraId="653F5B50" w14:textId="4A9F037F" w:rsidR="00AE11BB" w:rsidRPr="00500A47" w:rsidRDefault="00AE11BB" w:rsidP="00AE11BB">
      <w:pPr>
        <w:spacing w:after="0" w:line="360" w:lineRule="auto"/>
        <w:contextualSpacing/>
        <w:jc w:val="both"/>
        <w:rPr>
          <w:rFonts w:ascii="Arial" w:hAnsi="Arial" w:cs="Arial"/>
        </w:rPr>
      </w:pPr>
    </w:p>
    <w:p w14:paraId="51560D81" w14:textId="6D50FD0E" w:rsidR="00AE11BB" w:rsidRPr="00500A47" w:rsidRDefault="00AE11BB" w:rsidP="00AE11BB">
      <w:pPr>
        <w:spacing w:after="0" w:line="360" w:lineRule="auto"/>
        <w:contextualSpacing/>
        <w:jc w:val="both"/>
        <w:rPr>
          <w:rFonts w:ascii="Arial" w:hAnsi="Arial" w:cs="Arial"/>
        </w:rPr>
      </w:pPr>
    </w:p>
    <w:p w14:paraId="5708F134" w14:textId="0D1A401F" w:rsidR="00AE11BB" w:rsidRPr="00500A47" w:rsidRDefault="00AE11BB" w:rsidP="00AE11BB">
      <w:pPr>
        <w:spacing w:after="0" w:line="360" w:lineRule="auto"/>
        <w:contextualSpacing/>
        <w:jc w:val="both"/>
        <w:rPr>
          <w:rFonts w:ascii="Arial" w:hAnsi="Arial" w:cs="Arial"/>
        </w:rPr>
      </w:pPr>
    </w:p>
    <w:p w14:paraId="431A8BC6" w14:textId="6C7112B4" w:rsidR="00AE11BB" w:rsidRPr="00500A47" w:rsidRDefault="00AE11BB" w:rsidP="00AE11BB">
      <w:pPr>
        <w:spacing w:after="0" w:line="360" w:lineRule="auto"/>
        <w:contextualSpacing/>
        <w:jc w:val="both"/>
        <w:rPr>
          <w:rFonts w:ascii="Arial" w:hAnsi="Arial" w:cs="Arial"/>
        </w:rPr>
      </w:pPr>
    </w:p>
    <w:p w14:paraId="48E7732F" w14:textId="723AAC36" w:rsidR="00AE11BB" w:rsidRPr="00500A47" w:rsidRDefault="00AE11BB" w:rsidP="00AE11BB">
      <w:pPr>
        <w:spacing w:after="0" w:line="360" w:lineRule="auto"/>
        <w:contextualSpacing/>
        <w:jc w:val="both"/>
        <w:rPr>
          <w:rFonts w:ascii="Arial" w:hAnsi="Arial" w:cs="Arial"/>
        </w:rPr>
      </w:pPr>
    </w:p>
    <w:p w14:paraId="4FED8129" w14:textId="6580F150" w:rsidR="00AE11BB" w:rsidRPr="00500A47" w:rsidRDefault="00AE11BB" w:rsidP="00AE11BB">
      <w:pPr>
        <w:spacing w:after="0" w:line="360" w:lineRule="auto"/>
        <w:contextualSpacing/>
        <w:jc w:val="both"/>
        <w:rPr>
          <w:rFonts w:ascii="Arial" w:hAnsi="Arial" w:cs="Arial"/>
        </w:rPr>
      </w:pPr>
    </w:p>
    <w:p w14:paraId="1EB667BA" w14:textId="56B5FFFE" w:rsidR="00AE11BB" w:rsidRPr="00500A47" w:rsidRDefault="00AE11BB" w:rsidP="00AE11BB">
      <w:pPr>
        <w:spacing w:after="0" w:line="360" w:lineRule="auto"/>
        <w:contextualSpacing/>
        <w:jc w:val="both"/>
        <w:rPr>
          <w:rFonts w:ascii="Arial" w:hAnsi="Arial" w:cs="Arial"/>
        </w:rPr>
      </w:pPr>
    </w:p>
    <w:p w14:paraId="1F2AA0AC" w14:textId="4162A174" w:rsidR="00AE11BB" w:rsidRPr="00500A47" w:rsidRDefault="00AE11BB" w:rsidP="00AE11BB">
      <w:pPr>
        <w:spacing w:after="0" w:line="360" w:lineRule="auto"/>
        <w:contextualSpacing/>
        <w:jc w:val="both"/>
        <w:rPr>
          <w:rFonts w:ascii="Arial" w:hAnsi="Arial" w:cs="Arial"/>
        </w:rPr>
      </w:pPr>
    </w:p>
    <w:p w14:paraId="7FD8B71A" w14:textId="37F56A17" w:rsidR="00AE11BB" w:rsidRPr="00500A47" w:rsidRDefault="00AE11BB" w:rsidP="00AE11BB">
      <w:pPr>
        <w:spacing w:after="0" w:line="360" w:lineRule="auto"/>
        <w:contextualSpacing/>
        <w:jc w:val="both"/>
        <w:rPr>
          <w:rFonts w:ascii="Arial" w:hAnsi="Arial" w:cs="Arial"/>
        </w:rPr>
      </w:pPr>
    </w:p>
    <w:p w14:paraId="5CF3C1C1" w14:textId="0E5CFB4F" w:rsidR="00AE11BB" w:rsidRPr="00500A47" w:rsidRDefault="00AE11BB" w:rsidP="00AE11BB">
      <w:pPr>
        <w:spacing w:after="0" w:line="360" w:lineRule="auto"/>
        <w:contextualSpacing/>
        <w:jc w:val="both"/>
        <w:rPr>
          <w:rFonts w:ascii="Arial" w:hAnsi="Arial" w:cs="Arial"/>
        </w:rPr>
      </w:pPr>
    </w:p>
    <w:p w14:paraId="2021B249" w14:textId="47C150EB" w:rsidR="00AE11BB" w:rsidRPr="00500A47" w:rsidRDefault="00AE11BB" w:rsidP="00AE11BB">
      <w:pPr>
        <w:spacing w:after="0" w:line="360" w:lineRule="auto"/>
        <w:contextualSpacing/>
        <w:jc w:val="both"/>
        <w:rPr>
          <w:rFonts w:ascii="Arial" w:hAnsi="Arial" w:cs="Arial"/>
        </w:rPr>
      </w:pPr>
    </w:p>
    <w:p w14:paraId="5E4A1C43" w14:textId="5C2B2ED3" w:rsidR="00AE11BB" w:rsidRPr="00500A47" w:rsidRDefault="00AE11BB" w:rsidP="00AE11BB">
      <w:pPr>
        <w:spacing w:after="0" w:line="360" w:lineRule="auto"/>
        <w:contextualSpacing/>
        <w:jc w:val="both"/>
        <w:rPr>
          <w:rFonts w:ascii="Arial" w:hAnsi="Arial" w:cs="Arial"/>
        </w:rPr>
      </w:pPr>
    </w:p>
    <w:p w14:paraId="7FB0317C" w14:textId="25676446" w:rsidR="00AE11BB" w:rsidRPr="00500A47" w:rsidRDefault="00AE11BB" w:rsidP="00AE11BB">
      <w:pPr>
        <w:spacing w:after="0" w:line="360" w:lineRule="auto"/>
        <w:contextualSpacing/>
        <w:jc w:val="both"/>
        <w:rPr>
          <w:rFonts w:ascii="Arial" w:hAnsi="Arial" w:cs="Arial"/>
        </w:rPr>
      </w:pPr>
    </w:p>
    <w:p w14:paraId="0A7E9F95" w14:textId="36BCDBEA" w:rsidR="00AE11BB" w:rsidRPr="00500A47" w:rsidRDefault="00AE11BB" w:rsidP="00AE11BB">
      <w:pPr>
        <w:spacing w:after="0" w:line="360" w:lineRule="auto"/>
        <w:contextualSpacing/>
        <w:jc w:val="both"/>
        <w:rPr>
          <w:rFonts w:ascii="Arial" w:hAnsi="Arial" w:cs="Arial"/>
        </w:rPr>
      </w:pPr>
    </w:p>
    <w:p w14:paraId="064D701C" w14:textId="63D29C50" w:rsidR="00AE11BB" w:rsidRPr="00500A47" w:rsidRDefault="00AE11BB" w:rsidP="00AE11BB">
      <w:pPr>
        <w:spacing w:after="0" w:line="360" w:lineRule="auto"/>
        <w:contextualSpacing/>
        <w:jc w:val="both"/>
        <w:rPr>
          <w:rFonts w:ascii="Arial" w:hAnsi="Arial" w:cs="Arial"/>
        </w:rPr>
      </w:pPr>
    </w:p>
    <w:p w14:paraId="21C3A778" w14:textId="69FC6A7A" w:rsidR="00AE11BB" w:rsidRPr="00500A47" w:rsidRDefault="00AE11BB" w:rsidP="00AE11BB">
      <w:pPr>
        <w:spacing w:after="0" w:line="360" w:lineRule="auto"/>
        <w:contextualSpacing/>
        <w:jc w:val="both"/>
        <w:rPr>
          <w:rFonts w:ascii="Arial" w:hAnsi="Arial" w:cs="Arial"/>
        </w:rPr>
      </w:pPr>
    </w:p>
    <w:p w14:paraId="138DB9E4" w14:textId="3F212510" w:rsidR="00AE11BB" w:rsidRPr="00500A47" w:rsidRDefault="00AE11BB" w:rsidP="00AE11BB">
      <w:pPr>
        <w:spacing w:after="0" w:line="360" w:lineRule="auto"/>
        <w:contextualSpacing/>
        <w:jc w:val="both"/>
        <w:rPr>
          <w:rFonts w:ascii="Arial" w:hAnsi="Arial" w:cs="Arial"/>
        </w:rPr>
      </w:pPr>
    </w:p>
    <w:p w14:paraId="7597AA5B" w14:textId="566F5334" w:rsidR="00AE11BB" w:rsidRPr="00500A47" w:rsidRDefault="00AE11BB" w:rsidP="00AE11BB">
      <w:pPr>
        <w:spacing w:after="0" w:line="360" w:lineRule="auto"/>
        <w:contextualSpacing/>
        <w:jc w:val="both"/>
        <w:rPr>
          <w:rFonts w:ascii="Arial" w:hAnsi="Arial" w:cs="Arial"/>
        </w:rPr>
      </w:pPr>
    </w:p>
    <w:p w14:paraId="07D7CC55" w14:textId="7CC69591" w:rsidR="00AE11BB" w:rsidRPr="00500A47" w:rsidRDefault="00AE11BB" w:rsidP="00AE11BB">
      <w:pPr>
        <w:spacing w:after="0" w:line="360" w:lineRule="auto"/>
        <w:contextualSpacing/>
        <w:jc w:val="both"/>
        <w:rPr>
          <w:rFonts w:ascii="Arial" w:hAnsi="Arial" w:cs="Arial"/>
        </w:rPr>
      </w:pPr>
    </w:p>
    <w:p w14:paraId="6964E0D2" w14:textId="5E11CFF3" w:rsidR="00AE11BB" w:rsidRPr="00500A47" w:rsidRDefault="00AE11BB" w:rsidP="00AE11BB">
      <w:pPr>
        <w:spacing w:after="0" w:line="360" w:lineRule="auto"/>
        <w:contextualSpacing/>
        <w:jc w:val="both"/>
        <w:rPr>
          <w:rFonts w:ascii="Arial" w:hAnsi="Arial" w:cs="Arial"/>
        </w:rPr>
      </w:pPr>
    </w:p>
    <w:p w14:paraId="6C637A30" w14:textId="3F536645" w:rsidR="00AE11BB" w:rsidRPr="00500A47" w:rsidRDefault="00AE11BB" w:rsidP="00AE11BB">
      <w:pPr>
        <w:spacing w:after="0" w:line="360" w:lineRule="auto"/>
        <w:contextualSpacing/>
        <w:jc w:val="both"/>
        <w:rPr>
          <w:rFonts w:ascii="Arial" w:hAnsi="Arial" w:cs="Arial"/>
        </w:rPr>
      </w:pPr>
    </w:p>
    <w:p w14:paraId="7D872F04" w14:textId="4623B75F" w:rsidR="00AE11BB" w:rsidRPr="00500A47" w:rsidRDefault="00AE11BB" w:rsidP="00AE11BB">
      <w:pPr>
        <w:spacing w:after="0" w:line="360" w:lineRule="auto"/>
        <w:contextualSpacing/>
        <w:jc w:val="both"/>
        <w:rPr>
          <w:rFonts w:ascii="Arial" w:hAnsi="Arial" w:cs="Arial"/>
        </w:rPr>
      </w:pPr>
    </w:p>
    <w:p w14:paraId="633E885C" w14:textId="71020AE2" w:rsidR="00AE11BB" w:rsidRPr="00500A47" w:rsidRDefault="00AE11BB" w:rsidP="00AE11BB">
      <w:pPr>
        <w:spacing w:after="0" w:line="360" w:lineRule="auto"/>
        <w:contextualSpacing/>
        <w:jc w:val="both"/>
        <w:rPr>
          <w:rFonts w:ascii="Arial" w:hAnsi="Arial" w:cs="Arial"/>
        </w:rPr>
      </w:pPr>
    </w:p>
    <w:p w14:paraId="76687BA8" w14:textId="215CCA1A" w:rsidR="00AE11BB" w:rsidRPr="00500A47" w:rsidRDefault="00AE11BB" w:rsidP="00AE11BB">
      <w:pPr>
        <w:spacing w:after="0" w:line="360" w:lineRule="auto"/>
        <w:contextualSpacing/>
        <w:jc w:val="both"/>
        <w:rPr>
          <w:rFonts w:ascii="Arial" w:hAnsi="Arial" w:cs="Arial"/>
        </w:rPr>
      </w:pPr>
    </w:p>
    <w:p w14:paraId="232C4A81" w14:textId="2319D7B6" w:rsidR="006D5341" w:rsidRDefault="006D5341" w:rsidP="006D5341">
      <w:pPr>
        <w:pStyle w:val="Heading1"/>
        <w:spacing w:before="0"/>
        <w:rPr>
          <w:rFonts w:ascii="Arial" w:hAnsi="Arial" w:cs="Arial"/>
        </w:rPr>
      </w:pPr>
      <w:bookmarkStart w:id="5" w:name="_Toc80230606"/>
      <w:r>
        <w:rPr>
          <w:rFonts w:ascii="Arial" w:hAnsi="Arial" w:cs="Arial"/>
          <w:b/>
          <w:bCs/>
          <w:u w:val="single"/>
        </w:rPr>
        <w:t>(</w:t>
      </w:r>
      <w:r w:rsidRPr="006A47D6">
        <w:rPr>
          <w:rFonts w:ascii="Arial" w:hAnsi="Arial" w:cs="Arial"/>
          <w:b/>
          <w:bCs/>
          <w:u w:val="single"/>
        </w:rPr>
        <w:t>Elisabeta-Iuliana Tiganaseanu</w:t>
      </w:r>
      <w:r>
        <w:rPr>
          <w:rFonts w:ascii="Arial" w:hAnsi="Arial" w:cs="Arial"/>
          <w:b/>
          <w:bCs/>
          <w:u w:val="single"/>
        </w:rPr>
        <w:t>)</w:t>
      </w:r>
    </w:p>
    <w:p w14:paraId="18EF51B1" w14:textId="628F0128" w:rsidR="002F3210" w:rsidRPr="00500A47" w:rsidRDefault="002F3210" w:rsidP="002F3210">
      <w:pPr>
        <w:pStyle w:val="Heading1"/>
        <w:rPr>
          <w:rFonts w:ascii="Arial" w:hAnsi="Arial" w:cs="Arial"/>
        </w:rPr>
      </w:pPr>
      <w:r w:rsidRPr="00500A47">
        <w:rPr>
          <w:rFonts w:ascii="Arial" w:hAnsi="Arial" w:cs="Arial"/>
        </w:rPr>
        <w:t>Financials</w:t>
      </w:r>
      <w:bookmarkEnd w:id="5"/>
    </w:p>
    <w:p w14:paraId="301DB2D7" w14:textId="77777777" w:rsidR="002F3210" w:rsidRPr="00500A47" w:rsidRDefault="002F3210" w:rsidP="002F3210">
      <w:pPr>
        <w:spacing w:before="240"/>
        <w:rPr>
          <w:rFonts w:ascii="Arial" w:hAnsi="Arial" w:cs="Arial"/>
        </w:rPr>
      </w:pPr>
      <w:r w:rsidRPr="00500A47">
        <w:rPr>
          <w:rFonts w:ascii="Arial" w:hAnsi="Arial" w:cs="Arial"/>
        </w:rPr>
        <w:t>Financing is very essential for setting up the online casino business as it requires a substantial amount of investment at the initial stage. The initial cost would be spent in different sectors that would ensure that the company runs well. The financial budget and the financial budget of the online casino business will help to maintain the financials of the business properly.</w:t>
      </w:r>
    </w:p>
    <w:p w14:paraId="7E62BD24" w14:textId="77777777" w:rsidR="002F3210" w:rsidRPr="00500A47" w:rsidRDefault="002F3210" w:rsidP="002F3210">
      <w:pPr>
        <w:spacing w:before="240"/>
        <w:rPr>
          <w:rFonts w:ascii="Arial" w:hAnsi="Arial" w:cs="Arial"/>
        </w:rPr>
      </w:pPr>
      <w:r w:rsidRPr="00500A47">
        <w:rPr>
          <w:rFonts w:ascii="Arial" w:hAnsi="Arial" w:cs="Arial"/>
        </w:rPr>
        <w:t xml:space="preserve">The startup cost would be £27,550 at the beginning of the business. This initial cost that would be spent would be invested by the business partners and not borrowed from any investor or bank. This would give the partners total control of the business and how to proceed into the future (Xu et al., 2019). The shareholders or business partners of the compa ny will have equal stakes in the company. The cost will be spent in sectors like domain cost and payments, maintaining a working capital, having a good amount of security deposit, opening inventory for the businesses services etc. The marketing cost will have a good amount of expense, as at the initial state it is required for the company to have extensive marketing campaigns. The expense of employee salary, licencing cost, attorney and accountant costs will also be included in the initial budget for the company. Analysis shows that out of all of these personal investment is the best kind of investment to get from as it gives autonomy to the business in managing the business and taking crucial decisions about it (Besedin, 2017). </w:t>
      </w:r>
    </w:p>
    <w:p w14:paraId="2CFF0285" w14:textId="77777777" w:rsidR="002F3210" w:rsidRPr="00500A47" w:rsidRDefault="002F3210" w:rsidP="002F3210">
      <w:pPr>
        <w:spacing w:before="240"/>
        <w:rPr>
          <w:rFonts w:ascii="Arial" w:hAnsi="Arial" w:cs="Arial"/>
        </w:rPr>
      </w:pPr>
      <w:r w:rsidRPr="00500A47">
        <w:rPr>
          <w:rFonts w:ascii="Arial" w:hAnsi="Arial" w:cs="Arial"/>
        </w:rPr>
        <w:t>The break-even analysis shows the significance of the different products and how to sell the services are product Insurance of profit the break-even analysis also oversees how the cash flow of the businesses are being conducted and how much time will be required for the business to generate the amount of investment at the initial stage as profit. Understand the scalability of the online casino business and how it will perform soon. The less time required for the business to reach break-even, the better it performs in the long run.</w:t>
      </w:r>
    </w:p>
    <w:p w14:paraId="4E106648" w14:textId="77777777" w:rsidR="002F3210" w:rsidRPr="00500A47" w:rsidRDefault="002F3210" w:rsidP="002F3210">
      <w:pPr>
        <w:pStyle w:val="Heading2"/>
        <w:spacing w:after="240"/>
        <w:rPr>
          <w:rFonts w:ascii="Arial" w:hAnsi="Arial" w:cs="Arial"/>
        </w:rPr>
      </w:pPr>
      <w:bookmarkStart w:id="6" w:name="_Toc80230607"/>
      <w:r w:rsidRPr="00500A47">
        <w:rPr>
          <w:rFonts w:ascii="Arial" w:hAnsi="Arial" w:cs="Arial"/>
        </w:rPr>
        <w:t>Online Casino Startup Cost</w:t>
      </w:r>
      <w:bookmarkEnd w:id="6"/>
    </w:p>
    <w:p w14:paraId="6630BA4F" w14:textId="77777777" w:rsidR="002F3210" w:rsidRPr="00500A47" w:rsidRDefault="002F3210" w:rsidP="002F3210">
      <w:pPr>
        <w:rPr>
          <w:rFonts w:ascii="Arial" w:hAnsi="Arial" w:cs="Arial"/>
        </w:rPr>
      </w:pPr>
      <w:r w:rsidRPr="00500A47">
        <w:rPr>
          <w:rFonts w:ascii="Arial" w:hAnsi="Arial" w:cs="Arial"/>
        </w:rPr>
        <w:t>The startup cost has been divided into four different segments, which are facilities, equipment, materials or supplies and fees or other costs. The biggest expense that can be observed from the start-up cost is that of the network server, which requires  £6200 antiques a big chunk of the total budget for the online casino business. Having a fixed budget will help the business to stay focused on its tracks. Sometimes the expenses of the business can be overwhelming and in that case, the startup cost will help to minimise the total amount of funding required for the business. As it can be understood to the equipment section of the business request the highest amount of investment among all the other sections as it is a technology-based company and dependent on the types of technology used. And then it is followed by the number of fees as there are a lot of different segments in this sector.</w:t>
      </w:r>
    </w:p>
    <w:tbl>
      <w:tblPr>
        <w:tblW w:w="7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9"/>
        <w:gridCol w:w="1736"/>
      </w:tblGrid>
      <w:tr w:rsidR="002F3210" w:rsidRPr="00500A47" w14:paraId="1E427AF4" w14:textId="77777777" w:rsidTr="002F3210">
        <w:trPr>
          <w:trHeight w:val="461"/>
          <w:jc w:val="center"/>
        </w:trPr>
        <w:tc>
          <w:tcPr>
            <w:tcW w:w="7155" w:type="dxa"/>
            <w:gridSpan w:val="2"/>
            <w:tcBorders>
              <w:top w:val="single" w:sz="4" w:space="0" w:color="auto"/>
              <w:left w:val="single" w:sz="4" w:space="0" w:color="auto"/>
              <w:bottom w:val="single" w:sz="4" w:space="0" w:color="auto"/>
              <w:right w:val="single" w:sz="4" w:space="0" w:color="auto"/>
            </w:tcBorders>
            <w:noWrap/>
            <w:vAlign w:val="bottom"/>
            <w:hideMark/>
          </w:tcPr>
          <w:p w14:paraId="766866F3" w14:textId="77777777" w:rsidR="002F3210" w:rsidRPr="00500A47" w:rsidRDefault="002F3210">
            <w:pPr>
              <w:spacing w:after="0" w:line="240" w:lineRule="auto"/>
              <w:jc w:val="center"/>
              <w:rPr>
                <w:rFonts w:ascii="Arial" w:eastAsia="Times New Roman" w:hAnsi="Arial" w:cs="Arial"/>
                <w:b/>
                <w:bCs/>
                <w:color w:val="000000"/>
                <w:sz w:val="36"/>
                <w:szCs w:val="36"/>
                <w:lang w:val="en-US" w:eastAsia="en-GB"/>
              </w:rPr>
            </w:pPr>
            <w:r w:rsidRPr="00500A47">
              <w:rPr>
                <w:rFonts w:ascii="Arial" w:eastAsia="Times New Roman" w:hAnsi="Arial" w:cs="Arial"/>
                <w:b/>
                <w:bCs/>
                <w:color w:val="000000"/>
                <w:sz w:val="36"/>
                <w:szCs w:val="36"/>
                <w:lang w:val="en-US" w:eastAsia="en-GB"/>
              </w:rPr>
              <w:t>Online Casino</w:t>
            </w:r>
          </w:p>
        </w:tc>
      </w:tr>
      <w:tr w:rsidR="002F3210" w:rsidRPr="00500A47" w14:paraId="59D104D8" w14:textId="77777777" w:rsidTr="002F3210">
        <w:trPr>
          <w:trHeight w:val="461"/>
          <w:jc w:val="center"/>
        </w:trPr>
        <w:tc>
          <w:tcPr>
            <w:tcW w:w="541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773B416" w14:textId="77777777" w:rsidR="002F3210" w:rsidRPr="00500A47" w:rsidRDefault="002F3210">
            <w:pPr>
              <w:spacing w:after="0" w:line="240" w:lineRule="auto"/>
              <w:jc w:val="center"/>
              <w:rPr>
                <w:rFonts w:ascii="Arial" w:eastAsia="Times New Roman" w:hAnsi="Arial" w:cs="Arial"/>
                <w:b/>
                <w:bCs/>
                <w:i/>
                <w:iCs/>
                <w:color w:val="000000"/>
                <w:sz w:val="28"/>
                <w:szCs w:val="28"/>
                <w:lang w:val="en-US" w:eastAsia="en-GB"/>
              </w:rPr>
            </w:pPr>
            <w:r w:rsidRPr="00500A47">
              <w:rPr>
                <w:rFonts w:ascii="Arial" w:eastAsia="Times New Roman" w:hAnsi="Arial" w:cs="Arial"/>
                <w:b/>
                <w:bCs/>
                <w:i/>
                <w:iCs/>
                <w:color w:val="000000"/>
                <w:sz w:val="28"/>
                <w:szCs w:val="28"/>
                <w:lang w:val="en-US" w:eastAsia="en-GB"/>
              </w:rPr>
              <w:t>Particulars</w:t>
            </w:r>
          </w:p>
        </w:tc>
        <w:tc>
          <w:tcPr>
            <w:tcW w:w="173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CD09AD7" w14:textId="77777777" w:rsidR="002F3210" w:rsidRPr="00500A47" w:rsidRDefault="002F3210">
            <w:pPr>
              <w:spacing w:after="0" w:line="240" w:lineRule="auto"/>
              <w:jc w:val="center"/>
              <w:rPr>
                <w:rFonts w:ascii="Arial" w:eastAsia="Times New Roman" w:hAnsi="Arial" w:cs="Arial"/>
                <w:b/>
                <w:bCs/>
                <w:i/>
                <w:iCs/>
                <w:color w:val="000000"/>
                <w:sz w:val="28"/>
                <w:szCs w:val="28"/>
                <w:lang w:val="en-US" w:eastAsia="en-GB"/>
              </w:rPr>
            </w:pPr>
            <w:r w:rsidRPr="00500A47">
              <w:rPr>
                <w:rFonts w:ascii="Arial" w:eastAsia="Times New Roman" w:hAnsi="Arial" w:cs="Arial"/>
                <w:b/>
                <w:bCs/>
                <w:i/>
                <w:iCs/>
                <w:color w:val="000000"/>
                <w:sz w:val="28"/>
                <w:szCs w:val="28"/>
                <w:lang w:val="en-US" w:eastAsia="en-GB"/>
              </w:rPr>
              <w:t>Cost</w:t>
            </w:r>
          </w:p>
        </w:tc>
      </w:tr>
      <w:tr w:rsidR="002F3210" w:rsidRPr="00500A47" w14:paraId="226121C3"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2B3AB09"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Facilities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1B54693" w14:textId="77777777" w:rsidR="002F3210" w:rsidRPr="00500A47" w:rsidRDefault="002F3210">
            <w:pPr>
              <w:rPr>
                <w:rFonts w:ascii="Arial" w:eastAsia="Times New Roman" w:hAnsi="Arial" w:cs="Arial"/>
                <w:b/>
                <w:bCs/>
                <w:color w:val="000000"/>
                <w:lang w:val="en-US" w:eastAsia="en-GB"/>
              </w:rPr>
            </w:pPr>
          </w:p>
        </w:tc>
      </w:tr>
      <w:tr w:rsidR="002F3210" w:rsidRPr="00500A47" w14:paraId="71968507"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358FDB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Initial rent</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8098DED"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£3,000.00</w:t>
            </w:r>
          </w:p>
        </w:tc>
      </w:tr>
      <w:tr w:rsidR="002F3210" w:rsidRPr="00500A47" w14:paraId="479DADB2"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367A45C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Deposits (security, utilities, etc.)</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BD36385"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£800.00</w:t>
            </w:r>
          </w:p>
        </w:tc>
      </w:tr>
      <w:tr w:rsidR="002F3210" w:rsidRPr="00500A47" w14:paraId="671C3822"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71D715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Improvements/remodeling</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F91CAC2"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£250.00</w:t>
            </w:r>
          </w:p>
        </w:tc>
      </w:tr>
      <w:tr w:rsidR="002F3210" w:rsidRPr="00500A47" w14:paraId="7F704F2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0A2716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Other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2E467D6"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£600.00</w:t>
            </w:r>
          </w:p>
        </w:tc>
      </w:tr>
      <w:tr w:rsidR="002F3210" w:rsidRPr="00500A47" w14:paraId="2952304F"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1299D09B"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Equipment</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1E495C3" w14:textId="77777777" w:rsidR="002F3210" w:rsidRPr="00500A47" w:rsidRDefault="002F3210">
            <w:pPr>
              <w:rPr>
                <w:rFonts w:ascii="Arial" w:eastAsia="Times New Roman" w:hAnsi="Arial" w:cs="Arial"/>
                <w:b/>
                <w:bCs/>
                <w:color w:val="000000"/>
                <w:lang w:val="en-US" w:eastAsia="en-GB"/>
              </w:rPr>
            </w:pPr>
          </w:p>
        </w:tc>
      </w:tr>
      <w:tr w:rsidR="002F3210" w:rsidRPr="00500A47" w14:paraId="092814E1"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11411B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Furniture</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9F7F96A"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£3,600.00</w:t>
            </w:r>
          </w:p>
        </w:tc>
      </w:tr>
      <w:tr w:rsidR="002F3210" w:rsidRPr="00500A47" w14:paraId="5D97AD4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61B5A62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Network Server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0B3D24E"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£6,200.00</w:t>
            </w:r>
          </w:p>
        </w:tc>
      </w:tr>
      <w:tr w:rsidR="002F3210" w:rsidRPr="00500A47" w14:paraId="1547EF3F"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1EDFB72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Computers/software</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781AFF5"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£3,000.00</w:t>
            </w:r>
          </w:p>
        </w:tc>
      </w:tr>
      <w:tr w:rsidR="002F3210" w:rsidRPr="00500A47" w14:paraId="3C5AC07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3B201E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Online Payment Gateway</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5F00CA38"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£1,200.00</w:t>
            </w:r>
          </w:p>
        </w:tc>
      </w:tr>
      <w:tr w:rsidR="002F3210" w:rsidRPr="00500A47" w14:paraId="194F1BE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096E50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Telephone/telecommunications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7DC4BA7"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£500.00</w:t>
            </w:r>
          </w:p>
        </w:tc>
      </w:tr>
      <w:tr w:rsidR="002F3210" w:rsidRPr="00500A47" w14:paraId="7F42A8AD"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AEEA19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Other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7FB93567"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£400.00</w:t>
            </w:r>
          </w:p>
        </w:tc>
      </w:tr>
      <w:tr w:rsidR="002F3210" w:rsidRPr="00500A47" w14:paraId="0433FAF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3B4DE338"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Materials/supplies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612A440" w14:textId="77777777" w:rsidR="002F3210" w:rsidRPr="00500A47" w:rsidRDefault="002F3210">
            <w:pPr>
              <w:rPr>
                <w:rFonts w:ascii="Arial" w:eastAsia="Times New Roman" w:hAnsi="Arial" w:cs="Arial"/>
                <w:b/>
                <w:bCs/>
                <w:color w:val="000000"/>
                <w:lang w:val="en-US" w:eastAsia="en-GB"/>
              </w:rPr>
            </w:pPr>
          </w:p>
        </w:tc>
      </w:tr>
      <w:tr w:rsidR="002F3210" w:rsidRPr="00500A47" w14:paraId="17E201AE"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930067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Office supplies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2275AFB2"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£500.00</w:t>
            </w:r>
          </w:p>
        </w:tc>
      </w:tr>
      <w:tr w:rsidR="002F3210" w:rsidRPr="00500A47" w14:paraId="6A0BE2A3"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46724A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Stationery—business cards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3F646EE"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£300.00</w:t>
            </w:r>
          </w:p>
        </w:tc>
      </w:tr>
      <w:tr w:rsidR="002F3210" w:rsidRPr="00500A47" w14:paraId="5DDEA4B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650280AC"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Fees and other costs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2C0F312F" w14:textId="77777777" w:rsidR="002F3210" w:rsidRPr="00500A47" w:rsidRDefault="002F3210">
            <w:pPr>
              <w:rPr>
                <w:rFonts w:ascii="Arial" w:eastAsia="Times New Roman" w:hAnsi="Arial" w:cs="Arial"/>
                <w:b/>
                <w:bCs/>
                <w:color w:val="000000"/>
                <w:lang w:val="en-US" w:eastAsia="en-GB"/>
              </w:rPr>
            </w:pPr>
          </w:p>
        </w:tc>
      </w:tr>
      <w:tr w:rsidR="002F3210" w:rsidRPr="00500A47" w14:paraId="7DEC617B"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162467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Licenses/permits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723532D7"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£1,800.00</w:t>
            </w:r>
          </w:p>
        </w:tc>
      </w:tr>
      <w:tr w:rsidR="002F3210" w:rsidRPr="00500A47" w14:paraId="0F714CDD"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7064A3C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Trade or professional memberships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5FEC832D"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£600.00</w:t>
            </w:r>
          </w:p>
        </w:tc>
      </w:tr>
      <w:tr w:rsidR="002F3210" w:rsidRPr="00500A47" w14:paraId="4EDCB7D5"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89E62E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Attorneys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F44D644"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£300.00</w:t>
            </w:r>
          </w:p>
        </w:tc>
      </w:tr>
      <w:tr w:rsidR="002F3210" w:rsidRPr="00500A47" w14:paraId="4C40E11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4854B0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Accountants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89B6365"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£900.00</w:t>
            </w:r>
          </w:p>
        </w:tc>
      </w:tr>
      <w:tr w:rsidR="002F3210" w:rsidRPr="00500A47" w14:paraId="7F772B72"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700859E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Insurance</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B6D698E"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£500.00</w:t>
            </w:r>
          </w:p>
        </w:tc>
      </w:tr>
      <w:tr w:rsidR="002F3210" w:rsidRPr="00500A47" w14:paraId="0712BA7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19CAC3D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Marketing/management consultants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2C768F8"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£600.00</w:t>
            </w:r>
          </w:p>
        </w:tc>
      </w:tr>
      <w:tr w:rsidR="002F3210" w:rsidRPr="00500A47" w14:paraId="7265F005"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74889FA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Design/technical consultants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860BE01"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£500.00</w:t>
            </w:r>
          </w:p>
        </w:tc>
      </w:tr>
      <w:tr w:rsidR="002F3210" w:rsidRPr="00500A47" w14:paraId="03A8FE58"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BB5F0D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Advertising/promotional activities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DE56038" w14:textId="77777777" w:rsidR="002F3210" w:rsidRPr="00500A47" w:rsidRDefault="002F3210">
            <w:pPr>
              <w:spacing w:after="0" w:line="240" w:lineRule="auto"/>
              <w:jc w:val="right"/>
              <w:rPr>
                <w:rFonts w:ascii="Arial" w:eastAsia="Times New Roman" w:hAnsi="Arial" w:cs="Arial"/>
                <w:color w:val="000000"/>
                <w:lang w:val="en-US" w:eastAsia="en-GB"/>
              </w:rPr>
            </w:pPr>
            <w:r w:rsidRPr="00500A47">
              <w:rPr>
                <w:rFonts w:ascii="Arial" w:eastAsia="Times New Roman" w:hAnsi="Arial" w:cs="Arial"/>
                <w:color w:val="000000"/>
                <w:lang w:val="en-US" w:eastAsia="en-GB"/>
              </w:rPr>
              <w:t>£2,000.00</w:t>
            </w:r>
          </w:p>
        </w:tc>
      </w:tr>
      <w:tr w:rsidR="002F3210" w:rsidRPr="00500A47" w14:paraId="231B6458"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53219B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Other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6E11273E" w14:textId="77777777" w:rsidR="002F3210" w:rsidRPr="00500A47" w:rsidRDefault="002F3210">
            <w:pPr>
              <w:rPr>
                <w:rFonts w:ascii="Arial" w:eastAsia="Times New Roman" w:hAnsi="Arial" w:cs="Arial"/>
                <w:color w:val="000000"/>
                <w:lang w:val="en-US" w:eastAsia="en-GB"/>
              </w:rPr>
            </w:pPr>
          </w:p>
        </w:tc>
      </w:tr>
      <w:tr w:rsidR="002F3210" w:rsidRPr="00500A47" w14:paraId="2B1B933C"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6CE55051" w14:textId="77777777" w:rsidR="002F3210" w:rsidRPr="00500A47" w:rsidRDefault="002F3210">
            <w:pPr>
              <w:spacing w:after="0" w:line="256" w:lineRule="auto"/>
              <w:rPr>
                <w:rFonts w:ascii="Arial" w:hAnsi="Arial" w:cs="Arial"/>
                <w:sz w:val="20"/>
                <w:szCs w:val="20"/>
                <w:lang w:eastAsia="en-GB"/>
              </w:rPr>
            </w:pP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4473727" w14:textId="77777777" w:rsidR="002F3210" w:rsidRPr="00500A47" w:rsidRDefault="002F3210">
            <w:pPr>
              <w:spacing w:after="0" w:line="256" w:lineRule="auto"/>
              <w:rPr>
                <w:rFonts w:ascii="Arial" w:hAnsi="Arial" w:cs="Arial"/>
                <w:sz w:val="20"/>
                <w:szCs w:val="20"/>
                <w:lang w:eastAsia="en-GB"/>
              </w:rPr>
            </w:pPr>
          </w:p>
        </w:tc>
      </w:tr>
      <w:tr w:rsidR="002F3210" w:rsidRPr="00500A47" w14:paraId="0EFB66E4"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BEC23E3"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D29930F" w14:textId="77777777" w:rsidR="002F3210" w:rsidRPr="00500A47" w:rsidRDefault="002F3210">
            <w:pPr>
              <w:spacing w:after="0" w:line="240" w:lineRule="auto"/>
              <w:jc w:val="right"/>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£27,550.00</w:t>
            </w:r>
          </w:p>
        </w:tc>
      </w:tr>
    </w:tbl>
    <w:p w14:paraId="5DA6F465" w14:textId="77777777" w:rsidR="002F3210" w:rsidRPr="00500A47" w:rsidRDefault="002F3210" w:rsidP="002F3210">
      <w:pPr>
        <w:rPr>
          <w:rFonts w:ascii="Arial" w:hAnsi="Arial" w:cs="Arial"/>
        </w:rPr>
      </w:pPr>
    </w:p>
    <w:p w14:paraId="68FAB00A" w14:textId="77777777" w:rsidR="002F3210" w:rsidRPr="00500A47" w:rsidRDefault="002F3210" w:rsidP="002F3210">
      <w:pPr>
        <w:spacing w:before="240"/>
        <w:jc w:val="center"/>
        <w:rPr>
          <w:rFonts w:ascii="Arial" w:hAnsi="Arial" w:cs="Arial"/>
        </w:rPr>
      </w:pPr>
      <w:r w:rsidRPr="00500A47">
        <w:rPr>
          <w:rFonts w:ascii="Arial" w:hAnsi="Arial" w:cs="Arial"/>
        </w:rPr>
        <w:t xml:space="preserve">Table: Startup Cost </w:t>
      </w:r>
    </w:p>
    <w:p w14:paraId="7440584E" w14:textId="77777777" w:rsidR="002F3210" w:rsidRPr="00500A47" w:rsidRDefault="002F3210" w:rsidP="002F3210">
      <w:pPr>
        <w:rPr>
          <w:rFonts w:ascii="Arial" w:hAnsi="Arial" w:cs="Arial"/>
        </w:rPr>
      </w:pPr>
      <w:r w:rsidRPr="00500A47">
        <w:rPr>
          <w:rFonts w:ascii="Arial" w:hAnsi="Arial" w:cs="Arial"/>
        </w:rPr>
        <w:t>At the initial stage, the company to set up a domain for hosting the website and the payment gateway for the customers and for that a significant amount of £7400 is required for maintaining the whole process. For running any business of working capital is required and in the case of the online casino business, it will be used for giving the prizes of the customers that they win. A security deposit is required for the business so that it can tackle any unforeseen changes in the business plan, for that £800 is saved up. Extensive marketing is required for the business as it is a new entrant in the market and the marketing cost will be about £2000 which will be spent in different categories like target marketing, social media marketing, search engine optimisation of the website, online video commercials and affiliate marketing  (K.S.V. Menon &amp; Garima Malik, 2016). The company also need to hire employees to maintain the website and create the user interface and also maintain all the games and so an amount will be for the employee expense and professional memberships. Licensing is one of the most important factors that is required for the online casino business. In the United Kingdom, it is required for the company to have a licence for maintaining and operating in the casino business so that there is transparency and no fraud in the business model. The licensing fee and other costs for this would be around £1800 (Licensees hub, 2021). Contingency is required for running the business and in the case of the online casino business, it is required for the company to have £500 for insurance.</w:t>
      </w:r>
    </w:p>
    <w:p w14:paraId="63889F05" w14:textId="77777777" w:rsidR="002F3210" w:rsidRPr="00500A47" w:rsidRDefault="002F3210" w:rsidP="002F3210">
      <w:pPr>
        <w:pStyle w:val="Heading1"/>
        <w:rPr>
          <w:rFonts w:ascii="Arial" w:hAnsi="Arial" w:cs="Arial"/>
        </w:rPr>
      </w:pPr>
      <w:bookmarkStart w:id="7" w:name="_Toc80230608"/>
      <w:r w:rsidRPr="00500A47">
        <w:rPr>
          <w:rFonts w:ascii="Arial" w:hAnsi="Arial" w:cs="Arial"/>
        </w:rPr>
        <w:t>Financial Forecasts</w:t>
      </w:r>
      <w:bookmarkEnd w:id="7"/>
    </w:p>
    <w:p w14:paraId="0B49783C" w14:textId="77777777" w:rsidR="002F3210" w:rsidRPr="00500A47" w:rsidRDefault="002F3210" w:rsidP="002F3210">
      <w:pPr>
        <w:pStyle w:val="Heading2"/>
        <w:rPr>
          <w:rFonts w:ascii="Arial" w:hAnsi="Arial" w:cs="Arial"/>
        </w:rPr>
      </w:pPr>
      <w:bookmarkStart w:id="8" w:name="_Toc80230609"/>
      <w:r w:rsidRPr="00500A47">
        <w:rPr>
          <w:rFonts w:ascii="Arial" w:hAnsi="Arial" w:cs="Arial"/>
        </w:rPr>
        <w:t>Projected Income Statement</w:t>
      </w:r>
      <w:bookmarkEnd w:id="8"/>
    </w:p>
    <w:tbl>
      <w:tblPr>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418"/>
        <w:gridCol w:w="1417"/>
        <w:gridCol w:w="1418"/>
        <w:gridCol w:w="1417"/>
        <w:gridCol w:w="972"/>
      </w:tblGrid>
      <w:tr w:rsidR="002F3210" w:rsidRPr="00500A47" w14:paraId="0D1532E4" w14:textId="77777777" w:rsidTr="002F3210">
        <w:trPr>
          <w:trHeight w:val="315"/>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C963B1D" w14:textId="77777777" w:rsidR="002F3210" w:rsidRPr="00500A47" w:rsidRDefault="002F3210">
            <w:pPr>
              <w:spacing w:after="0" w:line="240" w:lineRule="auto"/>
              <w:rPr>
                <w:rFonts w:ascii="Arial" w:eastAsia="Times New Roman" w:hAnsi="Arial" w:cs="Arial"/>
                <w:b/>
                <w:bCs/>
                <w:color w:val="000000"/>
                <w:sz w:val="24"/>
                <w:szCs w:val="24"/>
                <w:lang w:val="en-US" w:eastAsia="en-GB"/>
              </w:rPr>
            </w:pPr>
            <w:r w:rsidRPr="00500A47">
              <w:rPr>
                <w:rFonts w:ascii="Arial" w:eastAsia="Times New Roman" w:hAnsi="Arial" w:cs="Arial"/>
                <w:b/>
                <w:bCs/>
                <w:color w:val="000000"/>
                <w:sz w:val="24"/>
                <w:szCs w:val="24"/>
                <w:lang w:val="en-US" w:eastAsia="en-GB"/>
              </w:rPr>
              <w:t>Online Casino</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A668C8B"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1st Quarter</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B2A9580"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2nd Quarter</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BB623A6"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3rd Quarter</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5824A1B"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4th Quarter</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261CD7E"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w:t>
            </w:r>
          </w:p>
        </w:tc>
      </w:tr>
      <w:tr w:rsidR="002F3210" w:rsidRPr="00500A47" w14:paraId="6744EF1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014E1FB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For Year: 2021</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D2241A9" w14:textId="77777777" w:rsidR="002F3210" w:rsidRPr="00500A47" w:rsidRDefault="002F3210">
            <w:pPr>
              <w:rPr>
                <w:rFonts w:ascii="Arial" w:eastAsia="Times New Roman" w:hAnsi="Arial" w:cs="Arial"/>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63DB602" w14:textId="77777777" w:rsidR="002F3210" w:rsidRPr="00500A47" w:rsidRDefault="002F3210">
            <w:pPr>
              <w:spacing w:after="0" w:line="256" w:lineRule="auto"/>
              <w:rPr>
                <w:rFonts w:ascii="Arial" w:hAnsi="Arial" w:cs="Arial"/>
                <w:sz w:val="20"/>
                <w:szCs w:val="20"/>
                <w:lang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87C1FE3" w14:textId="77777777" w:rsidR="002F3210" w:rsidRPr="00500A47" w:rsidRDefault="002F3210">
            <w:pPr>
              <w:spacing w:after="0" w:line="256" w:lineRule="auto"/>
              <w:rPr>
                <w:rFonts w:ascii="Arial"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CE02FA7" w14:textId="77777777" w:rsidR="002F3210" w:rsidRPr="00500A47" w:rsidRDefault="002F3210">
            <w:pPr>
              <w:spacing w:after="0" w:line="256" w:lineRule="auto"/>
              <w:rPr>
                <w:rFonts w:ascii="Arial" w:hAnsi="Arial" w:cs="Arial"/>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2F90F648" w14:textId="77777777" w:rsidR="002F3210" w:rsidRPr="00500A47" w:rsidRDefault="002F3210">
            <w:pPr>
              <w:spacing w:after="0" w:line="256" w:lineRule="auto"/>
              <w:rPr>
                <w:rFonts w:ascii="Arial" w:hAnsi="Arial" w:cs="Arial"/>
                <w:sz w:val="20"/>
                <w:szCs w:val="20"/>
                <w:lang w:eastAsia="en-GB"/>
              </w:rPr>
            </w:pPr>
          </w:p>
        </w:tc>
      </w:tr>
      <w:tr w:rsidR="002F3210" w:rsidRPr="00500A47" w14:paraId="1148CFC8"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5A9605E6" w14:textId="77777777" w:rsidR="002F3210" w:rsidRPr="00500A47" w:rsidRDefault="002F3210">
            <w:pPr>
              <w:spacing w:after="0" w:line="240" w:lineRule="auto"/>
              <w:rPr>
                <w:rFonts w:ascii="Arial" w:eastAsia="Times New Roman" w:hAnsi="Arial" w:cs="Arial"/>
                <w:i/>
                <w:iCs/>
                <w:color w:val="000000"/>
                <w:lang w:val="en-US" w:eastAsia="en-GB"/>
              </w:rPr>
            </w:pPr>
            <w:r w:rsidRPr="00500A47">
              <w:rPr>
                <w:rFonts w:ascii="Arial" w:eastAsia="Times New Roman" w:hAnsi="Arial" w:cs="Arial"/>
                <w:i/>
                <w:iCs/>
                <w:color w:val="000000"/>
                <w:lang w:val="en-US" w:eastAsia="en-GB"/>
              </w:rPr>
              <w:t>Revenue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86D24A4" w14:textId="77777777" w:rsidR="002F3210" w:rsidRPr="00500A47" w:rsidRDefault="002F3210">
            <w:pPr>
              <w:rPr>
                <w:rFonts w:ascii="Arial" w:eastAsia="Times New Roman" w:hAnsi="Arial" w:cs="Arial"/>
                <w:i/>
                <w:iCs/>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E238A7C" w14:textId="77777777" w:rsidR="002F3210" w:rsidRPr="00500A47" w:rsidRDefault="002F3210">
            <w:pPr>
              <w:spacing w:after="0" w:line="256" w:lineRule="auto"/>
              <w:rPr>
                <w:rFonts w:ascii="Arial" w:hAnsi="Arial" w:cs="Arial"/>
                <w:sz w:val="20"/>
                <w:szCs w:val="20"/>
                <w:lang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48487E5" w14:textId="77777777" w:rsidR="002F3210" w:rsidRPr="00500A47" w:rsidRDefault="002F3210">
            <w:pPr>
              <w:spacing w:after="0" w:line="256" w:lineRule="auto"/>
              <w:rPr>
                <w:rFonts w:ascii="Arial"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B5E35A7" w14:textId="77777777" w:rsidR="002F3210" w:rsidRPr="00500A47" w:rsidRDefault="002F3210">
            <w:pPr>
              <w:spacing w:after="0" w:line="256" w:lineRule="auto"/>
              <w:rPr>
                <w:rFonts w:ascii="Arial" w:hAnsi="Arial" w:cs="Arial"/>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83D4339" w14:textId="77777777" w:rsidR="002F3210" w:rsidRPr="00500A47" w:rsidRDefault="002F3210">
            <w:pPr>
              <w:spacing w:after="0" w:line="256" w:lineRule="auto"/>
              <w:rPr>
                <w:rFonts w:ascii="Arial" w:hAnsi="Arial" w:cs="Arial"/>
                <w:sz w:val="20"/>
                <w:szCs w:val="20"/>
                <w:lang w:eastAsia="en-GB"/>
              </w:rPr>
            </w:pPr>
          </w:p>
        </w:tc>
      </w:tr>
      <w:tr w:rsidR="002F3210" w:rsidRPr="00500A47" w14:paraId="1350252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3157D89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Commission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21DD84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DFEDC1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3,300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54DE59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3,960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86EF65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4,356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43EDC29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14,616 </w:t>
            </w:r>
          </w:p>
        </w:tc>
      </w:tr>
      <w:tr w:rsidR="002F3210" w:rsidRPr="00500A47" w14:paraId="75B9887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04AD34E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Margin Loan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3D2B06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1,800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4C5FAE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1,980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A37D63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2,376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B2316A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2,614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1C29414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8,770 </w:t>
            </w:r>
          </w:p>
        </w:tc>
      </w:tr>
      <w:tr w:rsidR="002F3210" w:rsidRPr="00500A47" w14:paraId="5DA22A85"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9B466D6"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Revenue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8DA0F76"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4,800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08FF509"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5,280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DB84BEF"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6,336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245FECC"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6,970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24C8BF5"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23,386 </w:t>
            </w:r>
          </w:p>
        </w:tc>
      </w:tr>
      <w:tr w:rsidR="002F3210" w:rsidRPr="00500A47" w14:paraId="0ACE0A2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31460C1B" w14:textId="77777777" w:rsidR="002F3210" w:rsidRPr="00500A47" w:rsidRDefault="002F3210">
            <w:pPr>
              <w:spacing w:after="0" w:line="240" w:lineRule="auto"/>
              <w:rPr>
                <w:rFonts w:ascii="Arial" w:eastAsia="Times New Roman" w:hAnsi="Arial" w:cs="Arial"/>
                <w:i/>
                <w:iCs/>
                <w:color w:val="000000"/>
                <w:lang w:val="en-US" w:eastAsia="en-GB"/>
              </w:rPr>
            </w:pPr>
            <w:r w:rsidRPr="00500A47">
              <w:rPr>
                <w:rFonts w:ascii="Arial" w:eastAsia="Times New Roman" w:hAnsi="Arial" w:cs="Arial"/>
                <w:i/>
                <w:iCs/>
                <w:color w:val="000000"/>
                <w:lang w:val="en-US" w:eastAsia="en-GB"/>
              </w:rPr>
              <w:t>Expenses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74B2ED7" w14:textId="77777777" w:rsidR="002F3210" w:rsidRPr="00500A47" w:rsidRDefault="002F3210">
            <w:pPr>
              <w:rPr>
                <w:rFonts w:ascii="Arial" w:eastAsia="Times New Roman" w:hAnsi="Arial" w:cs="Arial"/>
                <w:i/>
                <w:iCs/>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A50CF70" w14:textId="77777777" w:rsidR="002F3210" w:rsidRPr="00500A47" w:rsidRDefault="002F3210">
            <w:pPr>
              <w:spacing w:after="0" w:line="256" w:lineRule="auto"/>
              <w:rPr>
                <w:rFonts w:ascii="Arial" w:hAnsi="Arial" w:cs="Arial"/>
                <w:sz w:val="20"/>
                <w:szCs w:val="20"/>
                <w:lang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932D3A8" w14:textId="77777777" w:rsidR="002F3210" w:rsidRPr="00500A47" w:rsidRDefault="002F3210">
            <w:pPr>
              <w:spacing w:after="0" w:line="256" w:lineRule="auto"/>
              <w:rPr>
                <w:rFonts w:ascii="Arial"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DEE90F3" w14:textId="77777777" w:rsidR="002F3210" w:rsidRPr="00500A47" w:rsidRDefault="002F3210">
            <w:pPr>
              <w:spacing w:after="0" w:line="256" w:lineRule="auto"/>
              <w:rPr>
                <w:rFonts w:ascii="Arial" w:hAnsi="Arial" w:cs="Arial"/>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43B879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   </w:t>
            </w:r>
          </w:p>
        </w:tc>
      </w:tr>
      <w:tr w:rsidR="002F3210" w:rsidRPr="00500A47" w14:paraId="5696BCF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D68EAB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Salaries and wages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D003E5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D63CE9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480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8F8776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528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F09857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581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0B51A79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1,989 </w:t>
            </w:r>
          </w:p>
        </w:tc>
      </w:tr>
      <w:tr w:rsidR="002F3210" w:rsidRPr="00500A47" w14:paraId="12FEB7E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FDB6422"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Employee benefits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E9D4C7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38C0CB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48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ECF750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53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7C99D7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58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3CAB4EE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199 </w:t>
            </w:r>
          </w:p>
        </w:tc>
      </w:tr>
      <w:tr w:rsidR="002F3210" w:rsidRPr="00500A47" w14:paraId="5F74AEC6"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50E102E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Payroll taxes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3398C1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1C1552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24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0EDB05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99298E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29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2801931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99 </w:t>
            </w:r>
          </w:p>
        </w:tc>
      </w:tr>
      <w:tr w:rsidR="002F3210" w:rsidRPr="00500A47" w14:paraId="0032740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A61BE7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Licenses/permits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2D4C19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1,800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7134F9E" w14:textId="77777777" w:rsidR="002F3210" w:rsidRPr="00500A47" w:rsidRDefault="002F3210">
            <w:pPr>
              <w:rPr>
                <w:rFonts w:ascii="Arial" w:eastAsia="Times New Roman" w:hAnsi="Arial" w:cs="Arial"/>
                <w:color w:val="000000"/>
                <w:lang w:val="en-US"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AE215C0" w14:textId="77777777" w:rsidR="002F3210" w:rsidRPr="00500A47" w:rsidRDefault="002F3210">
            <w:pPr>
              <w:spacing w:after="0" w:line="256" w:lineRule="auto"/>
              <w:rPr>
                <w:rFonts w:ascii="Arial"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E6926D0" w14:textId="77777777" w:rsidR="002F3210" w:rsidRPr="00500A47" w:rsidRDefault="002F3210">
            <w:pPr>
              <w:spacing w:after="0" w:line="256" w:lineRule="auto"/>
              <w:rPr>
                <w:rFonts w:ascii="Arial" w:hAnsi="Arial" w:cs="Arial"/>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302DF0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1,800 </w:t>
            </w:r>
          </w:p>
        </w:tc>
      </w:tr>
      <w:tr w:rsidR="002F3210" w:rsidRPr="00500A47" w14:paraId="45E049B6"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2A9AB0C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Trade or professional memberships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B7D640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473CB5E" w14:textId="77777777" w:rsidR="002F3210" w:rsidRPr="00500A47" w:rsidRDefault="002F3210">
            <w:pPr>
              <w:rPr>
                <w:rFonts w:ascii="Arial" w:eastAsia="Times New Roman" w:hAnsi="Arial" w:cs="Arial"/>
                <w:color w:val="000000"/>
                <w:lang w:val="en-US"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94DB907" w14:textId="77777777" w:rsidR="002F3210" w:rsidRPr="00500A47" w:rsidRDefault="002F3210">
            <w:pPr>
              <w:spacing w:after="0" w:line="256" w:lineRule="auto"/>
              <w:rPr>
                <w:rFonts w:ascii="Arial"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5C02041" w14:textId="77777777" w:rsidR="002F3210" w:rsidRPr="00500A47" w:rsidRDefault="002F3210">
            <w:pPr>
              <w:spacing w:after="0" w:line="256" w:lineRule="auto"/>
              <w:rPr>
                <w:rFonts w:ascii="Arial" w:hAnsi="Arial" w:cs="Arial"/>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6A227D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600 </w:t>
            </w:r>
          </w:p>
        </w:tc>
      </w:tr>
      <w:tr w:rsidR="002F3210" w:rsidRPr="00500A47" w14:paraId="66DC4EB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878B1D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Attorneys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94B866E" w14:textId="77777777" w:rsidR="002F3210" w:rsidRPr="00500A47" w:rsidRDefault="002F3210">
            <w:pPr>
              <w:rPr>
                <w:rFonts w:ascii="Arial" w:eastAsia="Times New Roman" w:hAnsi="Arial" w:cs="Arial"/>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171176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100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A9CBF4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A62412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100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066B8BB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 </w:t>
            </w:r>
          </w:p>
        </w:tc>
      </w:tr>
      <w:tr w:rsidR="002F3210" w:rsidRPr="00500A47" w14:paraId="2528801B"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2CC57F4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Accountants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FB09FB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5ECBA1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225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5AB4F6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8112C5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225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5DE888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900 </w:t>
            </w:r>
          </w:p>
        </w:tc>
      </w:tr>
      <w:tr w:rsidR="002F3210" w:rsidRPr="00500A47" w14:paraId="61DF3225"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DC7563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Marketing and advertising</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3433D9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59FB4B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AE55E1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780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C56DE3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845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B97994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2,600 </w:t>
            </w:r>
          </w:p>
        </w:tc>
      </w:tr>
      <w:tr w:rsidR="002F3210" w:rsidRPr="00500A47" w14:paraId="56A3B4D1"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A93A5F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Technical consultants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D5387A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250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887894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2AA3571" w14:textId="77777777" w:rsidR="002F3210" w:rsidRPr="00500A47" w:rsidRDefault="002F3210">
            <w:pPr>
              <w:rPr>
                <w:rFonts w:ascii="Arial" w:eastAsia="Times New Roman" w:hAnsi="Arial" w:cs="Arial"/>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6D1294A" w14:textId="77777777" w:rsidR="002F3210" w:rsidRPr="00500A47" w:rsidRDefault="002F3210">
            <w:pPr>
              <w:spacing w:after="0" w:line="256" w:lineRule="auto"/>
              <w:rPr>
                <w:rFonts w:ascii="Arial" w:hAnsi="Arial" w:cs="Arial"/>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2129AB7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r>
      <w:tr w:rsidR="002F3210" w:rsidRPr="00500A47" w14:paraId="1D54FFCD"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15CA5C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Equipment rental</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A513DD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9BEBD9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57D460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1F4E03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1A49D3F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 </w:t>
            </w:r>
          </w:p>
        </w:tc>
      </w:tr>
      <w:tr w:rsidR="002F3210" w:rsidRPr="00500A47" w14:paraId="421563D4"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0E60BE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Maintenance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462774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085BB2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569860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180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C47C9F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200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491B944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650 </w:t>
            </w:r>
          </w:p>
        </w:tc>
      </w:tr>
      <w:tr w:rsidR="002F3210" w:rsidRPr="00500A47" w14:paraId="6101B106"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9A3A0A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Depreciation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556B19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9E8751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5E05E1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B85E89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B3A274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1,490 </w:t>
            </w:r>
          </w:p>
        </w:tc>
      </w:tr>
      <w:tr w:rsidR="002F3210" w:rsidRPr="00500A47" w14:paraId="6BFE67D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8F1120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Insurance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34DE1D2"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DDD2D7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926624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095508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0B3E318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r>
      <w:tr w:rsidR="002F3210" w:rsidRPr="00500A47" w14:paraId="263A19D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9E1DF7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Office supplies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945F182"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B4EBA9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6589C0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0659CD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153ED33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r>
      <w:tr w:rsidR="002F3210" w:rsidRPr="00500A47" w14:paraId="75850BDA"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DFED2D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Stationery—business cards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3EAFAE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8A8AC0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9DDBF7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B0760E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51D063B" w14:textId="77777777" w:rsidR="002F3210" w:rsidRPr="00500A47" w:rsidRDefault="002F3210">
            <w:pPr>
              <w:rPr>
                <w:rFonts w:ascii="Arial" w:eastAsia="Times New Roman" w:hAnsi="Arial" w:cs="Arial"/>
                <w:color w:val="000000"/>
                <w:lang w:val="en-US" w:eastAsia="en-GB"/>
              </w:rPr>
            </w:pPr>
          </w:p>
        </w:tc>
      </w:tr>
      <w:tr w:rsidR="002F3210" w:rsidRPr="00500A47" w14:paraId="125472A8"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0C24A54E"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expenses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4E66598"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5,228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5D46444"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3,375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0175BD9"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3,340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B2B50D4"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3,485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7C882F2"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15,127 </w:t>
            </w:r>
          </w:p>
        </w:tc>
      </w:tr>
      <w:tr w:rsidR="002F3210" w:rsidRPr="00500A47" w14:paraId="6E6B6EA1"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CBF4A5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Net income before taxes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1946F2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428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679332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1,906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2AC9FB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2,996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378C21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3,484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ABAE18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7,958 </w:t>
            </w:r>
          </w:p>
        </w:tc>
      </w:tr>
      <w:tr w:rsidR="002F3210" w:rsidRPr="00500A47" w14:paraId="2A0C4124"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2A800E4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Provision for taxes on income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DB1648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107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96A96F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476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92E483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749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F96231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871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DCC84B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1,990 </w:t>
            </w:r>
          </w:p>
        </w:tc>
      </w:tr>
      <w:tr w:rsidR="002F3210" w:rsidRPr="00500A47" w14:paraId="02AC3C73" w14:textId="77777777" w:rsidTr="002F3210">
        <w:trPr>
          <w:trHeight w:val="375"/>
        </w:trPr>
        <w:tc>
          <w:tcPr>
            <w:tcW w:w="339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32BC1D8" w14:textId="77777777" w:rsidR="002F3210" w:rsidRPr="00500A47" w:rsidRDefault="002F3210">
            <w:pPr>
              <w:spacing w:after="0" w:line="240" w:lineRule="auto"/>
              <w:rPr>
                <w:rFonts w:ascii="Arial" w:eastAsia="Times New Roman" w:hAnsi="Arial" w:cs="Arial"/>
                <w:b/>
                <w:bCs/>
                <w:color w:val="000000"/>
                <w:sz w:val="28"/>
                <w:szCs w:val="28"/>
                <w:lang w:val="en-US" w:eastAsia="en-GB"/>
              </w:rPr>
            </w:pPr>
            <w:r w:rsidRPr="00500A47">
              <w:rPr>
                <w:rFonts w:ascii="Arial" w:eastAsia="Times New Roman" w:hAnsi="Arial" w:cs="Arial"/>
                <w:b/>
                <w:bCs/>
                <w:color w:val="000000"/>
                <w:sz w:val="28"/>
                <w:szCs w:val="28"/>
                <w:lang w:val="en-US" w:eastAsia="en-GB"/>
              </w:rPr>
              <w:t>Net profit</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0B8450D" w14:textId="77777777" w:rsidR="002F3210" w:rsidRPr="00500A47" w:rsidRDefault="002F3210">
            <w:pPr>
              <w:spacing w:after="0" w:line="240" w:lineRule="auto"/>
              <w:rPr>
                <w:rFonts w:ascii="Arial" w:eastAsia="Times New Roman" w:hAnsi="Arial" w:cs="Arial"/>
                <w:b/>
                <w:bCs/>
                <w:color w:val="000000"/>
                <w:sz w:val="28"/>
                <w:szCs w:val="28"/>
                <w:lang w:val="en-US" w:eastAsia="en-GB"/>
              </w:rPr>
            </w:pPr>
            <w:r w:rsidRPr="00500A47">
              <w:rPr>
                <w:rFonts w:ascii="Arial" w:eastAsia="Times New Roman" w:hAnsi="Arial" w:cs="Arial"/>
                <w:b/>
                <w:bCs/>
                <w:color w:val="000000"/>
                <w:sz w:val="28"/>
                <w:szCs w:val="28"/>
                <w:lang w:val="en-US" w:eastAsia="en-GB"/>
              </w:rPr>
              <w:t xml:space="preserve">-         321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283DC570" w14:textId="77777777" w:rsidR="002F3210" w:rsidRPr="00500A47" w:rsidRDefault="002F3210">
            <w:pPr>
              <w:spacing w:after="0" w:line="240" w:lineRule="auto"/>
              <w:rPr>
                <w:rFonts w:ascii="Arial" w:eastAsia="Times New Roman" w:hAnsi="Arial" w:cs="Arial"/>
                <w:b/>
                <w:bCs/>
                <w:color w:val="000000"/>
                <w:sz w:val="28"/>
                <w:szCs w:val="28"/>
                <w:lang w:val="en-US" w:eastAsia="en-GB"/>
              </w:rPr>
            </w:pPr>
            <w:r w:rsidRPr="00500A47">
              <w:rPr>
                <w:rFonts w:ascii="Arial" w:eastAsia="Times New Roman" w:hAnsi="Arial" w:cs="Arial"/>
                <w:b/>
                <w:bCs/>
                <w:color w:val="000000"/>
                <w:sz w:val="28"/>
                <w:szCs w:val="28"/>
                <w:lang w:val="en-US" w:eastAsia="en-GB"/>
              </w:rPr>
              <w:t xml:space="preserve">        1,429 </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64CC18A0" w14:textId="77777777" w:rsidR="002F3210" w:rsidRPr="00500A47" w:rsidRDefault="002F3210">
            <w:pPr>
              <w:spacing w:after="0" w:line="240" w:lineRule="auto"/>
              <w:rPr>
                <w:rFonts w:ascii="Arial" w:eastAsia="Times New Roman" w:hAnsi="Arial" w:cs="Arial"/>
                <w:b/>
                <w:bCs/>
                <w:color w:val="000000"/>
                <w:sz w:val="28"/>
                <w:szCs w:val="28"/>
                <w:lang w:val="en-US" w:eastAsia="en-GB"/>
              </w:rPr>
            </w:pPr>
            <w:r w:rsidRPr="00500A47">
              <w:rPr>
                <w:rFonts w:ascii="Arial" w:eastAsia="Times New Roman" w:hAnsi="Arial" w:cs="Arial"/>
                <w:b/>
                <w:bCs/>
                <w:color w:val="000000"/>
                <w:sz w:val="28"/>
                <w:szCs w:val="28"/>
                <w:lang w:val="en-US" w:eastAsia="en-GB"/>
              </w:rPr>
              <w:t xml:space="preserve">       2,247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04D9A226" w14:textId="77777777" w:rsidR="002F3210" w:rsidRPr="00500A47" w:rsidRDefault="002F3210">
            <w:pPr>
              <w:spacing w:after="0" w:line="240" w:lineRule="auto"/>
              <w:rPr>
                <w:rFonts w:ascii="Arial" w:eastAsia="Times New Roman" w:hAnsi="Arial" w:cs="Arial"/>
                <w:b/>
                <w:bCs/>
                <w:color w:val="000000"/>
                <w:sz w:val="28"/>
                <w:szCs w:val="28"/>
                <w:lang w:val="en-US" w:eastAsia="en-GB"/>
              </w:rPr>
            </w:pPr>
            <w:r w:rsidRPr="00500A47">
              <w:rPr>
                <w:rFonts w:ascii="Arial" w:eastAsia="Times New Roman" w:hAnsi="Arial" w:cs="Arial"/>
                <w:b/>
                <w:bCs/>
                <w:color w:val="000000"/>
                <w:sz w:val="28"/>
                <w:szCs w:val="28"/>
                <w:lang w:val="en-US" w:eastAsia="en-GB"/>
              </w:rPr>
              <w:t xml:space="preserve">      2,613 </w:t>
            </w:r>
          </w:p>
        </w:tc>
        <w:tc>
          <w:tcPr>
            <w:tcW w:w="972"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2C2E2E20" w14:textId="77777777" w:rsidR="002F3210" w:rsidRPr="00500A47" w:rsidRDefault="002F3210">
            <w:pPr>
              <w:spacing w:after="0" w:line="240" w:lineRule="auto"/>
              <w:rPr>
                <w:rFonts w:ascii="Arial" w:eastAsia="Times New Roman" w:hAnsi="Arial" w:cs="Arial"/>
                <w:b/>
                <w:bCs/>
                <w:color w:val="000000"/>
                <w:sz w:val="28"/>
                <w:szCs w:val="28"/>
                <w:lang w:val="en-US" w:eastAsia="en-GB"/>
              </w:rPr>
            </w:pPr>
            <w:r w:rsidRPr="00500A47">
              <w:rPr>
                <w:rFonts w:ascii="Arial" w:eastAsia="Times New Roman" w:hAnsi="Arial" w:cs="Arial"/>
                <w:b/>
                <w:bCs/>
                <w:color w:val="000000"/>
                <w:sz w:val="28"/>
                <w:szCs w:val="28"/>
                <w:lang w:val="en-US" w:eastAsia="en-GB"/>
              </w:rPr>
              <w:t xml:space="preserve">     5,969 </w:t>
            </w:r>
          </w:p>
        </w:tc>
      </w:tr>
    </w:tbl>
    <w:p w14:paraId="2497AB72" w14:textId="77777777" w:rsidR="002F3210" w:rsidRPr="00500A47" w:rsidRDefault="002F3210" w:rsidP="002F3210">
      <w:pPr>
        <w:spacing w:before="240"/>
        <w:rPr>
          <w:rFonts w:ascii="Arial" w:hAnsi="Arial" w:cs="Arial"/>
        </w:rPr>
      </w:pPr>
    </w:p>
    <w:p w14:paraId="6998F993" w14:textId="77777777" w:rsidR="002F3210" w:rsidRPr="00500A47" w:rsidRDefault="002F3210" w:rsidP="002F3210">
      <w:pPr>
        <w:jc w:val="center"/>
        <w:rPr>
          <w:rFonts w:ascii="Arial" w:hAnsi="Arial" w:cs="Arial"/>
        </w:rPr>
      </w:pPr>
      <w:r w:rsidRPr="00500A47">
        <w:rPr>
          <w:rFonts w:ascii="Arial" w:hAnsi="Arial" w:cs="Arial"/>
        </w:rPr>
        <w:t>Table: Projected Income statement</w:t>
      </w:r>
    </w:p>
    <w:p w14:paraId="2CAB5FFC" w14:textId="77777777" w:rsidR="002F3210" w:rsidRPr="00500A47" w:rsidRDefault="002F3210" w:rsidP="002F3210">
      <w:pPr>
        <w:rPr>
          <w:rFonts w:ascii="Arial" w:hAnsi="Arial" w:cs="Arial"/>
        </w:rPr>
      </w:pPr>
      <w:r w:rsidRPr="00500A47">
        <w:rPr>
          <w:rFonts w:ascii="Arial" w:hAnsi="Arial" w:cs="Arial"/>
        </w:rPr>
        <w:t xml:space="preserve">The income statement is divided into four quarters for the whole year natural the total revenue and net profit and expenses of the online casino business. The revenue is mainly generated from the commissions that are generated by the games of the casino. The projected total revenue for the first year is £23386. The expenses include the salaries and wages, employee benefits, payroll taxes and licences, professional membership, attorney and Accountants fees, marketing and advertising, technicians, equipment and maintenance, depreciation, insurance, office supplies and stationery. </w:t>
      </w:r>
    </w:p>
    <w:p w14:paraId="458E0962" w14:textId="77777777" w:rsidR="002F3210" w:rsidRPr="00500A47" w:rsidRDefault="002F3210" w:rsidP="002F3210">
      <w:pPr>
        <w:rPr>
          <w:rFonts w:ascii="Arial" w:hAnsi="Arial" w:cs="Arial"/>
        </w:rPr>
      </w:pPr>
      <w:r w:rsidRPr="00500A47">
        <w:rPr>
          <w:rFonts w:ascii="Arial" w:hAnsi="Arial" w:cs="Arial"/>
        </w:rPr>
        <w:t>The casino's revenue predictions would be based on a range of precise assumptions, such as revenue per customer, machine payouts, and expected yearly visitor demand levels. Because there are many income sources, such as entertainment and gaming, these estimates would be broken down to show their operating expenses (Evans, 2015). The specifics of the budget will be determined by several criteria and there will be a balance struck between appropriate capital and costs. Having good sales forecasting at the beginning of the business is very essential for the business to perform properly. The sales forecast has been discussed for the first year and the forecasting includes the estimated product or service sales, revenues and purchases and costs, the service revenue and other revenues.</w:t>
      </w:r>
    </w:p>
    <w:p w14:paraId="750ACF56" w14:textId="77777777" w:rsidR="002F3210" w:rsidRPr="00500A47" w:rsidRDefault="002F3210" w:rsidP="002F3210">
      <w:pPr>
        <w:rPr>
          <w:rFonts w:ascii="Arial" w:hAnsi="Arial" w:cs="Arial"/>
        </w:rPr>
      </w:pPr>
      <w:r w:rsidRPr="00500A47">
        <w:rPr>
          <w:rFonts w:ascii="Arial" w:hAnsi="Arial" w:cs="Arial"/>
        </w:rPr>
        <w:t>The expense forecast includes investments and the management, the marketing and advertising cost of at the period, the sales commissions and rent of the website and domain cost for the whole year. It mainly has the revenue section and the expense section. The revenue section contains the estimated product sales, the sales and discounts, service revenue, other revenue, net sales, cost of service and gross profit. The expanse section contains salaries and wages, marketing and advertising, sales commissions, website and office rent, total expense, income before taxes, income tax expense and the net income. The financial projections show the revenue, expenses and net income for the first 12 months of the business. It indicates that the net profit will fluctuate over time and will increase and decrease as the demand increases or decreases in the online casino business.</w:t>
      </w:r>
    </w:p>
    <w:p w14:paraId="3AC1152C" w14:textId="77777777" w:rsidR="002F3210" w:rsidRPr="00500A47" w:rsidRDefault="002F3210" w:rsidP="002F3210">
      <w:pPr>
        <w:pStyle w:val="Heading2"/>
        <w:rPr>
          <w:rFonts w:ascii="Arial" w:hAnsi="Arial" w:cs="Arial"/>
        </w:rPr>
      </w:pPr>
      <w:bookmarkStart w:id="9" w:name="_Toc80230610"/>
      <w:r w:rsidRPr="00500A47">
        <w:rPr>
          <w:rFonts w:ascii="Arial" w:hAnsi="Arial" w:cs="Arial"/>
        </w:rPr>
        <w:t>Projected Balance Sheet</w:t>
      </w:r>
      <w:bookmarkEnd w:id="9"/>
    </w:p>
    <w:p w14:paraId="1C560770" w14:textId="77777777" w:rsidR="002F3210" w:rsidRPr="00500A47" w:rsidRDefault="002F3210" w:rsidP="002F3210">
      <w:pPr>
        <w:rPr>
          <w:rFonts w:ascii="Arial" w:hAnsi="Arial" w:cs="Arial"/>
        </w:rPr>
      </w:pPr>
      <w:r w:rsidRPr="00500A47">
        <w:rPr>
          <w:rFonts w:ascii="Arial" w:hAnsi="Arial" w:cs="Arial"/>
        </w:rPr>
        <w:t>The balance sheet will report the assets liabilities and stockholders equity of the online Casino. It can be observed that both the sides of total asset and equity are balanced in the balance sheet the calculation of the prediction is correct. The assets of the company include the furniture, network server, computers and software, the online payment gateway system and the communication system. It also includes the deposits, inventories and cash equivalent that is at hand. On the other side, the owner's equity balances out the total assets. The projected balance sheet will help to determine the risk and return of the business list out the assets of the business and liabilities in one place. Current and long term assets of the online casino also reflect upon the ability of the business to produce and generate cash in the long and short term. The balance sheet in this case is estimated and is suscep tible to change as the business starts. The expense for the first year is £15127, and the net profit for the first year is £5969. In the breakdown of the profit, it can be observed that in the first quarter the online Casino business made £321, in the next quarter it made £1429, in the third quarter the business generated £2247 and in the fourth and final quarter, the business produced £2613 in profit.</w:t>
      </w:r>
    </w:p>
    <w:tbl>
      <w:tblPr>
        <w:tblW w:w="7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1020"/>
        <w:gridCol w:w="1000"/>
        <w:gridCol w:w="1120"/>
      </w:tblGrid>
      <w:tr w:rsidR="002F3210" w:rsidRPr="00500A47" w14:paraId="30909C91"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B680DFC"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1ED3C29"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529D2E7"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08CB1E0" w14:textId="77777777" w:rsidR="002F3210" w:rsidRPr="00500A47" w:rsidRDefault="002F3210">
            <w:pPr>
              <w:spacing w:after="0" w:line="256" w:lineRule="auto"/>
              <w:rPr>
                <w:rFonts w:ascii="Arial" w:hAnsi="Arial" w:cs="Arial"/>
                <w:sz w:val="20"/>
                <w:szCs w:val="20"/>
                <w:lang w:eastAsia="en-GB"/>
              </w:rPr>
            </w:pPr>
          </w:p>
        </w:tc>
      </w:tr>
      <w:tr w:rsidR="002F3210" w:rsidRPr="00500A47" w14:paraId="6EB955A0"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36D33760" w14:textId="77777777" w:rsidR="002F3210" w:rsidRPr="00500A47" w:rsidRDefault="002F3210">
            <w:pPr>
              <w:spacing w:after="0" w:line="240" w:lineRule="auto"/>
              <w:rPr>
                <w:rFonts w:ascii="Arial" w:eastAsia="Times New Roman" w:hAnsi="Arial" w:cs="Arial"/>
                <w:i/>
                <w:iCs/>
                <w:color w:val="000000"/>
                <w:lang w:val="en-US" w:eastAsia="en-GB"/>
              </w:rPr>
            </w:pPr>
            <w:r w:rsidRPr="00500A47">
              <w:rPr>
                <w:rFonts w:ascii="Arial" w:eastAsia="Times New Roman" w:hAnsi="Arial" w:cs="Arial"/>
                <w:i/>
                <w:iCs/>
                <w:color w:val="000000"/>
                <w:lang w:val="en-US" w:eastAsia="en-GB"/>
              </w:rPr>
              <w:t>Non-Current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00034E7" w14:textId="77777777" w:rsidR="002F3210" w:rsidRPr="00500A47" w:rsidRDefault="002F3210">
            <w:pPr>
              <w:rPr>
                <w:rFonts w:ascii="Arial" w:eastAsia="Times New Roman" w:hAnsi="Arial" w:cs="Arial"/>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2FA6DF8"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C5973B9" w14:textId="77777777" w:rsidR="002F3210" w:rsidRPr="00500A47" w:rsidRDefault="002F3210">
            <w:pPr>
              <w:spacing w:after="0" w:line="256" w:lineRule="auto"/>
              <w:rPr>
                <w:rFonts w:ascii="Arial" w:hAnsi="Arial" w:cs="Arial"/>
                <w:sz w:val="20"/>
                <w:szCs w:val="20"/>
                <w:lang w:eastAsia="en-GB"/>
              </w:rPr>
            </w:pPr>
          </w:p>
        </w:tc>
      </w:tr>
      <w:tr w:rsidR="002F3210" w:rsidRPr="00500A47" w14:paraId="07269D53"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716CEA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Property, Plant and Equipment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1032D32" w14:textId="77777777" w:rsidR="002F3210" w:rsidRPr="00500A47" w:rsidRDefault="002F3210">
            <w:pPr>
              <w:rPr>
                <w:rFonts w:ascii="Arial" w:eastAsia="Times New Roman" w:hAnsi="Arial" w:cs="Arial"/>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1E99E0D"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A6105C1" w14:textId="77777777" w:rsidR="002F3210" w:rsidRPr="00500A47" w:rsidRDefault="002F3210">
            <w:pPr>
              <w:spacing w:after="0" w:line="256" w:lineRule="auto"/>
              <w:rPr>
                <w:rFonts w:ascii="Arial" w:hAnsi="Arial" w:cs="Arial"/>
                <w:sz w:val="20"/>
                <w:szCs w:val="20"/>
                <w:lang w:eastAsia="en-GB"/>
              </w:rPr>
            </w:pPr>
          </w:p>
        </w:tc>
      </w:tr>
      <w:tr w:rsidR="002F3210" w:rsidRPr="00500A47" w14:paraId="474CCF98"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F6E355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Furniture</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72005F2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3,600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34F6FC1"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97EFA14" w14:textId="77777777" w:rsidR="002F3210" w:rsidRPr="00500A47" w:rsidRDefault="002F3210">
            <w:pPr>
              <w:spacing w:after="0" w:line="256" w:lineRule="auto"/>
              <w:rPr>
                <w:rFonts w:ascii="Arial" w:hAnsi="Arial" w:cs="Arial"/>
                <w:sz w:val="20"/>
                <w:szCs w:val="20"/>
                <w:lang w:eastAsia="en-GB"/>
              </w:rPr>
            </w:pPr>
          </w:p>
        </w:tc>
      </w:tr>
      <w:tr w:rsidR="002F3210" w:rsidRPr="00500A47" w14:paraId="0EE17871"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8C4DD7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37244D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360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1C73DE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3,240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39D9171" w14:textId="77777777" w:rsidR="002F3210" w:rsidRPr="00500A47" w:rsidRDefault="002F3210">
            <w:pPr>
              <w:rPr>
                <w:rFonts w:ascii="Arial" w:eastAsia="Times New Roman" w:hAnsi="Arial" w:cs="Arial"/>
                <w:color w:val="000000"/>
                <w:lang w:val="en-US" w:eastAsia="en-GB"/>
              </w:rPr>
            </w:pPr>
          </w:p>
        </w:tc>
      </w:tr>
      <w:tr w:rsidR="002F3210" w:rsidRPr="00500A47" w14:paraId="477CD5C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7AD6391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Network Server</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759812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6,200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FBD5007"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CB3C441" w14:textId="77777777" w:rsidR="002F3210" w:rsidRPr="00500A47" w:rsidRDefault="002F3210">
            <w:pPr>
              <w:spacing w:after="0" w:line="256" w:lineRule="auto"/>
              <w:rPr>
                <w:rFonts w:ascii="Arial" w:hAnsi="Arial" w:cs="Arial"/>
                <w:sz w:val="20"/>
                <w:szCs w:val="20"/>
                <w:lang w:eastAsia="en-GB"/>
              </w:rPr>
            </w:pPr>
          </w:p>
        </w:tc>
      </w:tr>
      <w:tr w:rsidR="002F3210" w:rsidRPr="00500A47" w14:paraId="7BE667D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B22A10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A88E3B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620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0957AB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5,580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1927D86" w14:textId="77777777" w:rsidR="002F3210" w:rsidRPr="00500A47" w:rsidRDefault="002F3210">
            <w:pPr>
              <w:rPr>
                <w:rFonts w:ascii="Arial" w:eastAsia="Times New Roman" w:hAnsi="Arial" w:cs="Arial"/>
                <w:color w:val="000000"/>
                <w:lang w:val="en-US" w:eastAsia="en-GB"/>
              </w:rPr>
            </w:pPr>
          </w:p>
        </w:tc>
      </w:tr>
      <w:tr w:rsidR="002F3210" w:rsidRPr="00500A47" w14:paraId="2261607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12AFEC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Computers/software</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797DA17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63A82566"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4AFABDF" w14:textId="77777777" w:rsidR="002F3210" w:rsidRPr="00500A47" w:rsidRDefault="002F3210">
            <w:pPr>
              <w:spacing w:after="0" w:line="256" w:lineRule="auto"/>
              <w:rPr>
                <w:rFonts w:ascii="Arial" w:hAnsi="Arial" w:cs="Arial"/>
                <w:sz w:val="20"/>
                <w:szCs w:val="20"/>
                <w:lang w:eastAsia="en-GB"/>
              </w:rPr>
            </w:pPr>
          </w:p>
        </w:tc>
      </w:tr>
      <w:tr w:rsidR="002F3210" w:rsidRPr="00500A47" w14:paraId="350BBB0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0CBF19B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A4947F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85A65B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2,700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EFDAE13" w14:textId="77777777" w:rsidR="002F3210" w:rsidRPr="00500A47" w:rsidRDefault="002F3210">
            <w:pPr>
              <w:rPr>
                <w:rFonts w:ascii="Arial" w:eastAsia="Times New Roman" w:hAnsi="Arial" w:cs="Arial"/>
                <w:color w:val="000000"/>
                <w:lang w:val="en-US" w:eastAsia="en-GB"/>
              </w:rPr>
            </w:pPr>
          </w:p>
        </w:tc>
      </w:tr>
      <w:tr w:rsidR="002F3210" w:rsidRPr="00500A47" w14:paraId="23C687F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E13219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Online Payment Gateway</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EFC3EB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E001BA0"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53094BB" w14:textId="77777777" w:rsidR="002F3210" w:rsidRPr="00500A47" w:rsidRDefault="002F3210">
            <w:pPr>
              <w:spacing w:after="0" w:line="256" w:lineRule="auto"/>
              <w:rPr>
                <w:rFonts w:ascii="Arial" w:hAnsi="Arial" w:cs="Arial"/>
                <w:sz w:val="20"/>
                <w:szCs w:val="20"/>
                <w:lang w:eastAsia="en-GB"/>
              </w:rPr>
            </w:pPr>
          </w:p>
        </w:tc>
      </w:tr>
      <w:tr w:rsidR="002F3210" w:rsidRPr="00500A47" w14:paraId="06E80506"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25B449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262DBE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59AE33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1,080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20C8F74" w14:textId="77777777" w:rsidR="002F3210" w:rsidRPr="00500A47" w:rsidRDefault="002F3210">
            <w:pPr>
              <w:rPr>
                <w:rFonts w:ascii="Arial" w:eastAsia="Times New Roman" w:hAnsi="Arial" w:cs="Arial"/>
                <w:color w:val="000000"/>
                <w:lang w:val="en-US" w:eastAsia="en-GB"/>
              </w:rPr>
            </w:pPr>
          </w:p>
        </w:tc>
      </w:tr>
      <w:tr w:rsidR="002F3210" w:rsidRPr="00500A47" w14:paraId="0EB76BC6"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0E156D4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Telephone/telecommunications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70E1C2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235BCCF5"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3D287FB" w14:textId="77777777" w:rsidR="002F3210" w:rsidRPr="00500A47" w:rsidRDefault="002F3210">
            <w:pPr>
              <w:spacing w:after="0" w:line="256" w:lineRule="auto"/>
              <w:rPr>
                <w:rFonts w:ascii="Arial" w:hAnsi="Arial" w:cs="Arial"/>
                <w:sz w:val="20"/>
                <w:szCs w:val="20"/>
                <w:lang w:eastAsia="en-GB"/>
              </w:rPr>
            </w:pPr>
          </w:p>
        </w:tc>
      </w:tr>
      <w:tr w:rsidR="002F3210" w:rsidRPr="00500A47" w14:paraId="282C1D5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DAE384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FB1381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CC0698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450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C9C0302" w14:textId="77777777" w:rsidR="002F3210" w:rsidRPr="00500A47" w:rsidRDefault="002F3210">
            <w:pPr>
              <w:rPr>
                <w:rFonts w:ascii="Arial" w:eastAsia="Times New Roman" w:hAnsi="Arial" w:cs="Arial"/>
                <w:color w:val="000000"/>
                <w:lang w:val="en-US" w:eastAsia="en-GB"/>
              </w:rPr>
            </w:pPr>
          </w:p>
        </w:tc>
      </w:tr>
      <w:tr w:rsidR="002F3210" w:rsidRPr="00500A47" w14:paraId="19510E7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3F6EACF5"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Non-current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3EE13BD"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2F78003E"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9AE2869"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13,050 </w:t>
            </w:r>
          </w:p>
        </w:tc>
      </w:tr>
      <w:tr w:rsidR="002F3210" w:rsidRPr="00500A47" w14:paraId="3211ADA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5A518FD" w14:textId="77777777" w:rsidR="002F3210" w:rsidRPr="00500A47" w:rsidRDefault="002F3210">
            <w:pPr>
              <w:spacing w:after="0" w:line="240" w:lineRule="auto"/>
              <w:rPr>
                <w:rFonts w:ascii="Arial" w:eastAsia="Times New Roman" w:hAnsi="Arial" w:cs="Arial"/>
                <w:i/>
                <w:iCs/>
                <w:color w:val="000000"/>
                <w:lang w:val="en-US" w:eastAsia="en-GB"/>
              </w:rPr>
            </w:pPr>
            <w:r w:rsidRPr="00500A47">
              <w:rPr>
                <w:rFonts w:ascii="Arial" w:eastAsia="Times New Roman" w:hAnsi="Arial" w:cs="Arial"/>
                <w:i/>
                <w:iCs/>
                <w:color w:val="000000"/>
                <w:lang w:val="en-US" w:eastAsia="en-GB"/>
              </w:rPr>
              <w:t>Current Asset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39BC845E" w14:textId="77777777" w:rsidR="002F3210" w:rsidRPr="00500A47" w:rsidRDefault="002F3210">
            <w:pPr>
              <w:rPr>
                <w:rFonts w:ascii="Arial" w:eastAsia="Times New Roman" w:hAnsi="Arial" w:cs="Arial"/>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02ED78D"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7010080C" w14:textId="77777777" w:rsidR="002F3210" w:rsidRPr="00500A47" w:rsidRDefault="002F3210">
            <w:pPr>
              <w:spacing w:after="0" w:line="256" w:lineRule="auto"/>
              <w:rPr>
                <w:rFonts w:ascii="Arial" w:hAnsi="Arial" w:cs="Arial"/>
                <w:sz w:val="20"/>
                <w:szCs w:val="20"/>
                <w:lang w:eastAsia="en-GB"/>
              </w:rPr>
            </w:pPr>
          </w:p>
        </w:tc>
      </w:tr>
      <w:tr w:rsidR="002F3210" w:rsidRPr="00500A47" w14:paraId="60A77E3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B4055F4"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Deposits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E2E73DE" w14:textId="77777777" w:rsidR="002F3210" w:rsidRPr="00500A47" w:rsidRDefault="002F3210">
            <w:pPr>
              <w:rPr>
                <w:rFonts w:ascii="Arial" w:eastAsia="Times New Roman" w:hAnsi="Arial" w:cs="Arial"/>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771FD9C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800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BF35242" w14:textId="77777777" w:rsidR="002F3210" w:rsidRPr="00500A47" w:rsidRDefault="002F3210">
            <w:pPr>
              <w:rPr>
                <w:rFonts w:ascii="Arial" w:eastAsia="Times New Roman" w:hAnsi="Arial" w:cs="Arial"/>
                <w:color w:val="000000"/>
                <w:lang w:val="en-US" w:eastAsia="en-GB"/>
              </w:rPr>
            </w:pPr>
          </w:p>
        </w:tc>
      </w:tr>
      <w:tr w:rsidR="002F3210" w:rsidRPr="00500A47" w14:paraId="0E1EB97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4A23F2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Inventories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F5D8AF8" w14:textId="77777777" w:rsidR="002F3210" w:rsidRPr="00500A47" w:rsidRDefault="002F3210">
            <w:pPr>
              <w:rPr>
                <w:rFonts w:ascii="Arial" w:eastAsia="Times New Roman" w:hAnsi="Arial" w:cs="Arial"/>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2A910B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1,500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AF39819" w14:textId="77777777" w:rsidR="002F3210" w:rsidRPr="00500A47" w:rsidRDefault="002F3210">
            <w:pPr>
              <w:rPr>
                <w:rFonts w:ascii="Arial" w:eastAsia="Times New Roman" w:hAnsi="Arial" w:cs="Arial"/>
                <w:color w:val="000000"/>
                <w:lang w:val="en-US" w:eastAsia="en-GB"/>
              </w:rPr>
            </w:pPr>
          </w:p>
        </w:tc>
      </w:tr>
      <w:tr w:rsidR="002F3210" w:rsidRPr="00500A47" w14:paraId="78B0E1C5"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4BBE07E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Cash and cash equivalent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4415A64" w14:textId="77777777" w:rsidR="002F3210" w:rsidRPr="00500A47" w:rsidRDefault="002F3210">
            <w:pPr>
              <w:rPr>
                <w:rFonts w:ascii="Arial" w:eastAsia="Times New Roman" w:hAnsi="Arial" w:cs="Arial"/>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6A35A0B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17,679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66480E0" w14:textId="77777777" w:rsidR="002F3210" w:rsidRPr="00500A47" w:rsidRDefault="002F3210">
            <w:pPr>
              <w:rPr>
                <w:rFonts w:ascii="Arial" w:eastAsia="Times New Roman" w:hAnsi="Arial" w:cs="Arial"/>
                <w:color w:val="000000"/>
                <w:lang w:val="en-US" w:eastAsia="en-GB"/>
              </w:rPr>
            </w:pPr>
          </w:p>
        </w:tc>
      </w:tr>
      <w:tr w:rsidR="002F3210" w:rsidRPr="00500A47" w14:paraId="39EF382D"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34D23EF3"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Current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0C5B7D7"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C2A5220"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E9D771C"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19,979 </w:t>
            </w:r>
          </w:p>
        </w:tc>
      </w:tr>
      <w:tr w:rsidR="002F3210" w:rsidRPr="00500A47" w14:paraId="3FF9274F"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94AE95F"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39E79EE1"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5C6EE84"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BB8EA16"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33,029 </w:t>
            </w:r>
          </w:p>
        </w:tc>
      </w:tr>
      <w:tr w:rsidR="002F3210" w:rsidRPr="00500A47" w14:paraId="3D406CD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465C8F5" w14:textId="77777777" w:rsidR="002F3210" w:rsidRPr="00500A47" w:rsidRDefault="002F3210">
            <w:pPr>
              <w:spacing w:after="0" w:line="240" w:lineRule="auto"/>
              <w:rPr>
                <w:rFonts w:ascii="Arial" w:eastAsia="Times New Roman" w:hAnsi="Arial" w:cs="Arial"/>
                <w:i/>
                <w:iCs/>
                <w:color w:val="000000"/>
                <w:lang w:val="en-US" w:eastAsia="en-GB"/>
              </w:rPr>
            </w:pPr>
            <w:r w:rsidRPr="00500A47">
              <w:rPr>
                <w:rFonts w:ascii="Arial" w:eastAsia="Times New Roman" w:hAnsi="Arial" w:cs="Arial"/>
                <w:i/>
                <w:iCs/>
                <w:color w:val="000000"/>
                <w:lang w:val="en-US" w:eastAsia="en-GB"/>
              </w:rPr>
              <w:t>Liabilities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FDB2EE0" w14:textId="77777777" w:rsidR="002F3210" w:rsidRPr="00500A47" w:rsidRDefault="002F3210">
            <w:pPr>
              <w:rPr>
                <w:rFonts w:ascii="Arial" w:eastAsia="Times New Roman" w:hAnsi="Arial" w:cs="Arial"/>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76A23957"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87EA302" w14:textId="77777777" w:rsidR="002F3210" w:rsidRPr="00500A47" w:rsidRDefault="002F3210">
            <w:pPr>
              <w:spacing w:after="0" w:line="256" w:lineRule="auto"/>
              <w:rPr>
                <w:rFonts w:ascii="Arial" w:hAnsi="Arial" w:cs="Arial"/>
                <w:sz w:val="20"/>
                <w:szCs w:val="20"/>
                <w:lang w:eastAsia="en-GB"/>
              </w:rPr>
            </w:pPr>
          </w:p>
        </w:tc>
      </w:tr>
      <w:tr w:rsidR="002F3210" w:rsidRPr="00500A47" w14:paraId="5FFDAAE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B9CBAF6"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Liabilities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76BD726A"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5CDB40DF"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254884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   </w:t>
            </w:r>
          </w:p>
        </w:tc>
      </w:tr>
      <w:tr w:rsidR="002F3210" w:rsidRPr="00500A47" w14:paraId="4D01A8A4" w14:textId="77777777" w:rsidTr="002F3210">
        <w:trPr>
          <w:trHeight w:val="345"/>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192D503"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Net Asset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9028D30"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1EF2DA7"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FB71086" w14:textId="77777777" w:rsidR="002F3210" w:rsidRPr="00500A47" w:rsidRDefault="002F3210">
            <w:pPr>
              <w:spacing w:after="0" w:line="240" w:lineRule="auto"/>
              <w:rPr>
                <w:rFonts w:ascii="Arial" w:eastAsia="Times New Roman" w:hAnsi="Arial" w:cs="Arial"/>
                <w:b/>
                <w:bCs/>
                <w:color w:val="000000"/>
                <w:u w:val="double"/>
                <w:lang w:val="en-US" w:eastAsia="en-GB"/>
              </w:rPr>
            </w:pPr>
            <w:r w:rsidRPr="00500A47">
              <w:rPr>
                <w:rFonts w:ascii="Arial" w:eastAsia="Times New Roman" w:hAnsi="Arial" w:cs="Arial"/>
                <w:b/>
                <w:bCs/>
                <w:color w:val="000000"/>
                <w:u w:val="double"/>
                <w:lang w:val="en-US" w:eastAsia="en-GB"/>
              </w:rPr>
              <w:t xml:space="preserve">         33,029 </w:t>
            </w:r>
          </w:p>
        </w:tc>
      </w:tr>
      <w:tr w:rsidR="002F3210" w:rsidRPr="00500A47" w14:paraId="1EA4B175"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3AF6BC0" w14:textId="77777777" w:rsidR="002F3210" w:rsidRPr="00500A47" w:rsidRDefault="002F3210">
            <w:pPr>
              <w:spacing w:after="0" w:line="240" w:lineRule="auto"/>
              <w:rPr>
                <w:rFonts w:ascii="Arial" w:eastAsia="Times New Roman" w:hAnsi="Arial" w:cs="Arial"/>
                <w:i/>
                <w:iCs/>
                <w:color w:val="000000"/>
                <w:lang w:val="en-US" w:eastAsia="en-GB"/>
              </w:rPr>
            </w:pPr>
            <w:r w:rsidRPr="00500A47">
              <w:rPr>
                <w:rFonts w:ascii="Arial" w:eastAsia="Times New Roman" w:hAnsi="Arial" w:cs="Arial"/>
                <w:i/>
                <w:iCs/>
                <w:color w:val="000000"/>
                <w:lang w:val="en-US" w:eastAsia="en-GB"/>
              </w:rPr>
              <w:t>Equity</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BC58C3B" w14:textId="77777777" w:rsidR="002F3210" w:rsidRPr="00500A47" w:rsidRDefault="002F3210">
            <w:pPr>
              <w:rPr>
                <w:rFonts w:ascii="Arial" w:eastAsia="Times New Roman" w:hAnsi="Arial" w:cs="Arial"/>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4A160FE"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E12B489" w14:textId="77777777" w:rsidR="002F3210" w:rsidRPr="00500A47" w:rsidRDefault="002F3210">
            <w:pPr>
              <w:spacing w:after="0" w:line="256" w:lineRule="auto"/>
              <w:rPr>
                <w:rFonts w:ascii="Arial" w:hAnsi="Arial" w:cs="Arial"/>
                <w:sz w:val="20"/>
                <w:szCs w:val="20"/>
                <w:lang w:eastAsia="en-GB"/>
              </w:rPr>
            </w:pPr>
          </w:p>
        </w:tc>
      </w:tr>
      <w:tr w:rsidR="002F3210" w:rsidRPr="00500A47" w14:paraId="15992899" w14:textId="77777777" w:rsidTr="002F3210">
        <w:trPr>
          <w:trHeight w:val="345"/>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F388622"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Owners' Equity</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67E9BC6" w14:textId="77777777" w:rsidR="002F3210" w:rsidRPr="00500A47" w:rsidRDefault="002F3210">
            <w:pPr>
              <w:rPr>
                <w:rFonts w:ascii="Arial" w:eastAsia="Times New Roman" w:hAnsi="Arial" w:cs="Arial"/>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622AB11A"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AD918CD" w14:textId="77777777" w:rsidR="002F3210" w:rsidRPr="00500A47" w:rsidRDefault="002F3210">
            <w:pPr>
              <w:spacing w:after="0" w:line="240" w:lineRule="auto"/>
              <w:rPr>
                <w:rFonts w:ascii="Arial" w:eastAsia="Times New Roman" w:hAnsi="Arial" w:cs="Arial"/>
                <w:b/>
                <w:bCs/>
                <w:color w:val="000000"/>
                <w:u w:val="double"/>
                <w:lang w:val="en-US" w:eastAsia="en-GB"/>
              </w:rPr>
            </w:pPr>
            <w:r w:rsidRPr="00500A47">
              <w:rPr>
                <w:rFonts w:ascii="Arial" w:eastAsia="Times New Roman" w:hAnsi="Arial" w:cs="Arial"/>
                <w:b/>
                <w:bCs/>
                <w:color w:val="000000"/>
                <w:u w:val="double"/>
                <w:lang w:val="en-US" w:eastAsia="en-GB"/>
              </w:rPr>
              <w:t xml:space="preserve">         33,029 </w:t>
            </w:r>
          </w:p>
        </w:tc>
      </w:tr>
    </w:tbl>
    <w:p w14:paraId="2FB72AEF" w14:textId="77777777" w:rsidR="002F3210" w:rsidRPr="00500A47" w:rsidRDefault="002F3210" w:rsidP="002F3210">
      <w:pPr>
        <w:rPr>
          <w:rFonts w:ascii="Arial" w:hAnsi="Arial" w:cs="Arial"/>
        </w:rPr>
      </w:pPr>
    </w:p>
    <w:p w14:paraId="20F6D2E4" w14:textId="77777777" w:rsidR="002F3210" w:rsidRPr="00500A47" w:rsidRDefault="002F3210" w:rsidP="002F3210">
      <w:pPr>
        <w:jc w:val="center"/>
        <w:rPr>
          <w:rFonts w:ascii="Arial" w:hAnsi="Arial" w:cs="Arial"/>
        </w:rPr>
      </w:pPr>
      <w:r w:rsidRPr="00500A47">
        <w:rPr>
          <w:rFonts w:ascii="Arial" w:hAnsi="Arial" w:cs="Arial"/>
        </w:rPr>
        <w:t>Table: Projected Balance Sheet</w:t>
      </w:r>
    </w:p>
    <w:p w14:paraId="380533EB" w14:textId="77777777" w:rsidR="002F3210" w:rsidRPr="00500A47" w:rsidRDefault="002F3210" w:rsidP="002F3210">
      <w:pPr>
        <w:pStyle w:val="Heading2"/>
        <w:spacing w:after="240"/>
        <w:rPr>
          <w:rFonts w:ascii="Arial" w:hAnsi="Arial" w:cs="Arial"/>
        </w:rPr>
      </w:pPr>
      <w:bookmarkStart w:id="10" w:name="_Toc80230611"/>
      <w:r w:rsidRPr="00500A47">
        <w:rPr>
          <w:rFonts w:ascii="Arial" w:hAnsi="Arial" w:cs="Arial"/>
        </w:rPr>
        <w:t>Projected Cash Flow Statement</w:t>
      </w:r>
      <w:bookmarkEnd w:id="10"/>
    </w:p>
    <w:p w14:paraId="3AA595F7" w14:textId="77777777" w:rsidR="002F3210" w:rsidRPr="00500A47" w:rsidRDefault="002F3210" w:rsidP="002F3210">
      <w:pPr>
        <w:rPr>
          <w:rFonts w:ascii="Arial" w:hAnsi="Arial" w:cs="Arial"/>
        </w:rPr>
      </w:pPr>
      <w:r w:rsidRPr="00500A47">
        <w:rPr>
          <w:rFonts w:ascii="Arial" w:hAnsi="Arial" w:cs="Arial"/>
        </w:rPr>
        <w:t>Projected cash flow statement and find out the cash shortages and surplus in the organisation and business expenses and income for different periods. It can help the business partners of the online Casino business to take better decisions in the business plan. The projected cash flow statement is divided into four quarters with one column showing the total of the whole year. Cash flow from operations in the first year is £2179. It is the accumulation of the four quarters of the business. The cash flow from investment in the first year is £14500, which is a good amount in this online casino business. The investment also reflects the number of assets that the company has. Cash flow from financing in the first year is £30000 which is also a good number in case of equity received. The ending cash balance in the first year is £17679, which shows that the cash inflow is greater than the cash outflow, which means, the online Casino business is making a profit from the revenue generated. The ending cash balance in the first quarter is £20662, which is followed by £16554 in the second quarter. In the third quarter it is £16063 send in the fourth quarter and the end of the year it is £17679.</w:t>
      </w:r>
    </w:p>
    <w:tbl>
      <w:tblPr>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3262"/>
        <w:gridCol w:w="1160"/>
        <w:gridCol w:w="1240"/>
        <w:gridCol w:w="1180"/>
        <w:gridCol w:w="1180"/>
        <w:gridCol w:w="1120"/>
      </w:tblGrid>
      <w:tr w:rsidR="002F3210" w:rsidRPr="00500A47" w14:paraId="717F03C2"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7D76E52A" w14:textId="77777777" w:rsidR="002F3210" w:rsidRPr="00500A47" w:rsidRDefault="002F3210">
            <w:pPr>
              <w:rPr>
                <w:rFonts w:ascii="Arial" w:hAnsi="Arial" w:cs="Arial"/>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542848D" w14:textId="77777777" w:rsidR="002F3210" w:rsidRPr="00500A47" w:rsidRDefault="002F3210">
            <w:pPr>
              <w:spacing w:line="256" w:lineRule="auto"/>
              <w:rPr>
                <w:rFonts w:ascii="Arial" w:hAnsi="Arial" w:cs="Arial"/>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3E3FEA5"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1st Quarter</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0CACEF97"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2nd Quarter</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17019D8"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3rd Quarter</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49C50D5"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4th Quarter</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BD5BB4C"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w:t>
            </w:r>
          </w:p>
        </w:tc>
      </w:tr>
      <w:tr w:rsidR="002F3210" w:rsidRPr="00500A47" w14:paraId="4ED764E2"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0C02FAD" w14:textId="77777777" w:rsidR="002F3210" w:rsidRPr="00500A47" w:rsidRDefault="002F3210">
            <w:pPr>
              <w:rPr>
                <w:rFonts w:ascii="Arial" w:eastAsia="Times New Roman" w:hAnsi="Arial" w:cs="Arial"/>
                <w:b/>
                <w:bCs/>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7F1BF9C" w14:textId="77777777" w:rsidR="002F3210" w:rsidRPr="00500A47" w:rsidRDefault="002F3210">
            <w:pPr>
              <w:spacing w:after="0" w:line="240" w:lineRule="auto"/>
              <w:rPr>
                <w:rFonts w:ascii="Arial" w:eastAsia="Times New Roman" w:hAnsi="Arial" w:cs="Arial"/>
                <w:b/>
                <w:bCs/>
                <w:i/>
                <w:iCs/>
                <w:color w:val="000000"/>
                <w:lang w:val="en-US" w:eastAsia="en-GB"/>
              </w:rPr>
            </w:pPr>
            <w:r w:rsidRPr="00500A47">
              <w:rPr>
                <w:rFonts w:ascii="Arial" w:eastAsia="Times New Roman" w:hAnsi="Arial" w:cs="Arial"/>
                <w:b/>
                <w:bCs/>
                <w:i/>
                <w:iCs/>
                <w:color w:val="000000"/>
                <w:lang w:val="en-US" w:eastAsia="en-GB"/>
              </w:rPr>
              <w:t>Cash flow from operations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050B39D" w14:textId="77777777" w:rsidR="002F3210" w:rsidRPr="00500A47" w:rsidRDefault="002F3210">
            <w:pPr>
              <w:rPr>
                <w:rFonts w:ascii="Arial" w:eastAsia="Times New Roman" w:hAnsi="Arial" w:cs="Arial"/>
                <w:b/>
                <w:bCs/>
                <w:i/>
                <w:iCs/>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307761C"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04AF58D"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6BAF2D8"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D033365" w14:textId="77777777" w:rsidR="002F3210" w:rsidRPr="00500A47" w:rsidRDefault="002F3210">
            <w:pPr>
              <w:spacing w:after="0" w:line="256" w:lineRule="auto"/>
              <w:rPr>
                <w:rFonts w:ascii="Arial" w:hAnsi="Arial" w:cs="Arial"/>
                <w:sz w:val="20"/>
                <w:szCs w:val="20"/>
                <w:lang w:eastAsia="en-GB"/>
              </w:rPr>
            </w:pPr>
          </w:p>
        </w:tc>
      </w:tr>
      <w:tr w:rsidR="002F3210" w:rsidRPr="00500A47" w14:paraId="270CF104"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8461EF9"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751F0D5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Net profit</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350EA5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321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23A52E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1,429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28A950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2,247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984CB3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2,613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7675FA3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5,969 </w:t>
            </w:r>
          </w:p>
        </w:tc>
      </w:tr>
      <w:tr w:rsidR="002F3210" w:rsidRPr="00500A47" w14:paraId="12480296"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686E29F"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6FB0C22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Less: Depreciation</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B145A0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06CFC4D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BBF72C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AA2194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373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7AF7C8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1,490 </w:t>
            </w:r>
          </w:p>
        </w:tc>
      </w:tr>
      <w:tr w:rsidR="002F3210" w:rsidRPr="00500A47" w14:paraId="4BC73921"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F97DDED"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029B81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Increase in inventories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B88593E" w14:textId="77777777" w:rsidR="002F3210" w:rsidRPr="00500A47" w:rsidRDefault="002F3210">
            <w:pPr>
              <w:rPr>
                <w:rFonts w:ascii="Arial" w:eastAsia="Times New Roman" w:hAnsi="Arial" w:cs="Arial"/>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8D4884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C7CBCB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860D022"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51D9AC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1,500 </w:t>
            </w:r>
          </w:p>
        </w:tc>
      </w:tr>
      <w:tr w:rsidR="002F3210" w:rsidRPr="00500A47" w14:paraId="2F3993FD"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4E77E5B"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2FE73AF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Increase in deposits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4CD90E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800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D3E090C" w14:textId="77777777" w:rsidR="002F3210" w:rsidRPr="00500A47" w:rsidRDefault="002F3210">
            <w:pPr>
              <w:rPr>
                <w:rFonts w:ascii="Arial" w:eastAsia="Times New Roman" w:hAnsi="Arial" w:cs="Arial"/>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FEE0498"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9334981"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F97D7AA"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800 </w:t>
            </w:r>
          </w:p>
        </w:tc>
      </w:tr>
      <w:tr w:rsidR="002F3210" w:rsidRPr="00500A47" w14:paraId="23E4715A"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4EEF14D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(A)</w:t>
            </w: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5007F2F"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Net cash flow from operations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F1C158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1,493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3373962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557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453CDB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1,375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E07381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1,741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5FF080C"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2,179 </w:t>
            </w:r>
          </w:p>
        </w:tc>
      </w:tr>
      <w:tr w:rsidR="002F3210" w:rsidRPr="00500A47" w14:paraId="4A64915B"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0DDD5DFE"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006B9A04" w14:textId="77777777" w:rsidR="002F3210" w:rsidRPr="00500A47" w:rsidRDefault="002F3210">
            <w:pPr>
              <w:spacing w:after="0" w:line="256" w:lineRule="auto"/>
              <w:rPr>
                <w:rFonts w:ascii="Arial" w:hAnsi="Arial" w:cs="Arial"/>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B003C88" w14:textId="77777777" w:rsidR="002F3210" w:rsidRPr="00500A47" w:rsidRDefault="002F3210">
            <w:pPr>
              <w:spacing w:after="0" w:line="256" w:lineRule="auto"/>
              <w:rPr>
                <w:rFonts w:ascii="Arial" w:hAnsi="Arial" w:cs="Arial"/>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31F0647"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8407AB5"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CB02BF9"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D93CE78" w14:textId="77777777" w:rsidR="002F3210" w:rsidRPr="00500A47" w:rsidRDefault="002F3210">
            <w:pPr>
              <w:spacing w:after="0" w:line="256" w:lineRule="auto"/>
              <w:rPr>
                <w:rFonts w:ascii="Arial" w:hAnsi="Arial" w:cs="Arial"/>
                <w:sz w:val="20"/>
                <w:szCs w:val="20"/>
                <w:lang w:eastAsia="en-GB"/>
              </w:rPr>
            </w:pPr>
          </w:p>
        </w:tc>
      </w:tr>
      <w:tr w:rsidR="002F3210" w:rsidRPr="00500A47" w14:paraId="17A0EB9C"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0F294001"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C892813" w14:textId="77777777" w:rsidR="002F3210" w:rsidRPr="00500A47" w:rsidRDefault="002F3210">
            <w:pPr>
              <w:spacing w:after="0" w:line="240" w:lineRule="auto"/>
              <w:rPr>
                <w:rFonts w:ascii="Arial" w:eastAsia="Times New Roman" w:hAnsi="Arial" w:cs="Arial"/>
                <w:b/>
                <w:bCs/>
                <w:i/>
                <w:iCs/>
                <w:color w:val="000000"/>
                <w:lang w:val="en-US" w:eastAsia="en-GB"/>
              </w:rPr>
            </w:pPr>
            <w:r w:rsidRPr="00500A47">
              <w:rPr>
                <w:rFonts w:ascii="Arial" w:eastAsia="Times New Roman" w:hAnsi="Arial" w:cs="Arial"/>
                <w:b/>
                <w:bCs/>
                <w:i/>
                <w:iCs/>
                <w:color w:val="000000"/>
                <w:lang w:val="en-US" w:eastAsia="en-GB"/>
              </w:rPr>
              <w:t>Cash flow from invesments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4D34634" w14:textId="77777777" w:rsidR="002F3210" w:rsidRPr="00500A47" w:rsidRDefault="002F3210">
            <w:pPr>
              <w:rPr>
                <w:rFonts w:ascii="Arial" w:eastAsia="Times New Roman" w:hAnsi="Arial" w:cs="Arial"/>
                <w:b/>
                <w:bCs/>
                <w:i/>
                <w:iCs/>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83928E8"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3E33B66"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F6AA034"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890D74F" w14:textId="77777777" w:rsidR="002F3210" w:rsidRPr="00500A47" w:rsidRDefault="002F3210">
            <w:pPr>
              <w:spacing w:after="0" w:line="256" w:lineRule="auto"/>
              <w:rPr>
                <w:rFonts w:ascii="Arial" w:hAnsi="Arial" w:cs="Arial"/>
                <w:sz w:val="20"/>
                <w:szCs w:val="20"/>
                <w:lang w:eastAsia="en-GB"/>
              </w:rPr>
            </w:pPr>
          </w:p>
        </w:tc>
      </w:tr>
      <w:tr w:rsidR="002F3210" w:rsidRPr="00500A47" w14:paraId="2A3167B0"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37B8775"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0508476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Purchase of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29A91C15" w14:textId="77777777" w:rsidR="002F3210" w:rsidRPr="00500A47" w:rsidRDefault="002F3210">
            <w:pPr>
              <w:rPr>
                <w:rFonts w:ascii="Arial" w:eastAsia="Times New Roman" w:hAnsi="Arial" w:cs="Arial"/>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57A7124A"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F7597B8"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D4A4AD5"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62590D0" w14:textId="77777777" w:rsidR="002F3210" w:rsidRPr="00500A47" w:rsidRDefault="002F3210">
            <w:pPr>
              <w:spacing w:after="0" w:line="256" w:lineRule="auto"/>
              <w:rPr>
                <w:rFonts w:ascii="Arial" w:hAnsi="Arial" w:cs="Arial"/>
                <w:sz w:val="20"/>
                <w:szCs w:val="20"/>
                <w:lang w:eastAsia="en-GB"/>
              </w:rPr>
            </w:pPr>
          </w:p>
        </w:tc>
      </w:tr>
      <w:tr w:rsidR="002F3210" w:rsidRPr="00500A47" w14:paraId="797A68DE"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44638289"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893931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Furniture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07DD017"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960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5A4BED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C396E8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1,440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25234FE"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6C7C91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3,600 </w:t>
            </w:r>
          </w:p>
        </w:tc>
      </w:tr>
      <w:tr w:rsidR="002F3210" w:rsidRPr="00500A47" w14:paraId="59B40D3D"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81613F8"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208ECB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Network Server</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B6EA165"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4,960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7E3262E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1,240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E090F22" w14:textId="77777777" w:rsidR="002F3210" w:rsidRPr="00500A47" w:rsidRDefault="002F3210">
            <w:pPr>
              <w:rPr>
                <w:rFonts w:ascii="Arial" w:eastAsia="Times New Roman" w:hAnsi="Arial" w:cs="Arial"/>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C9675AC"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32D3E1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6,200 </w:t>
            </w:r>
          </w:p>
        </w:tc>
      </w:tr>
      <w:tr w:rsidR="002F3210" w:rsidRPr="00500A47" w14:paraId="7937C189"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B6CB3ED"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43F71F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Computers/software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104466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1,800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C0ED62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900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03AA17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450F90A" w14:textId="77777777" w:rsidR="002F3210" w:rsidRPr="00500A47" w:rsidRDefault="002F3210">
            <w:pPr>
              <w:rPr>
                <w:rFonts w:ascii="Arial" w:eastAsia="Times New Roman" w:hAnsi="Arial" w:cs="Arial"/>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16EF84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 </w:t>
            </w:r>
          </w:p>
        </w:tc>
      </w:tr>
      <w:tr w:rsidR="002F3210" w:rsidRPr="00500A47" w14:paraId="409ED7BE"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B08ADBC"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6FE06F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Online Payment Gateway</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A5F4EAA" w14:textId="77777777" w:rsidR="002F3210" w:rsidRPr="00500A47" w:rsidRDefault="002F3210">
            <w:pPr>
              <w:rPr>
                <w:rFonts w:ascii="Arial" w:eastAsia="Times New Roman" w:hAnsi="Arial" w:cs="Arial"/>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5559840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62C050B" w14:textId="77777777" w:rsidR="002F3210" w:rsidRPr="00500A47" w:rsidRDefault="002F3210">
            <w:pPr>
              <w:rPr>
                <w:rFonts w:ascii="Arial" w:eastAsia="Times New Roman" w:hAnsi="Arial" w:cs="Arial"/>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1CA6FC8"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E2F1E0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1,200 </w:t>
            </w:r>
          </w:p>
        </w:tc>
      </w:tr>
      <w:tr w:rsidR="002F3210" w:rsidRPr="00500A47" w14:paraId="20DE8C4C"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28C76386"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0441DAC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Telephone/telecommunications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D73E37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1EACCF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7C4D25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4C6A54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3BE917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500 </w:t>
            </w:r>
          </w:p>
        </w:tc>
      </w:tr>
      <w:tr w:rsidR="002F3210" w:rsidRPr="00500A47" w14:paraId="60C84EC5"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4B8F6D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(B)</w:t>
            </w: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16E21E33"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Net Cash flow from invesments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BAD55A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7,845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3BCD52B"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4,665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E4AAE42"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1,865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20BF96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125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06D00E6"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14,500 </w:t>
            </w:r>
          </w:p>
        </w:tc>
      </w:tr>
      <w:tr w:rsidR="002F3210" w:rsidRPr="00500A47" w14:paraId="13E9534D"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7F82C5E3"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6EE8C00" w14:textId="77777777" w:rsidR="002F3210" w:rsidRPr="00500A47" w:rsidRDefault="002F3210">
            <w:pPr>
              <w:spacing w:after="0" w:line="256" w:lineRule="auto"/>
              <w:rPr>
                <w:rFonts w:ascii="Arial" w:hAnsi="Arial" w:cs="Arial"/>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87DC3A1" w14:textId="77777777" w:rsidR="002F3210" w:rsidRPr="00500A47" w:rsidRDefault="002F3210">
            <w:pPr>
              <w:spacing w:after="0" w:line="256" w:lineRule="auto"/>
              <w:rPr>
                <w:rFonts w:ascii="Arial" w:hAnsi="Arial" w:cs="Arial"/>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BC6B2FC"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0CD2992"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9C0661B"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51A101F" w14:textId="77777777" w:rsidR="002F3210" w:rsidRPr="00500A47" w:rsidRDefault="002F3210">
            <w:pPr>
              <w:spacing w:after="0" w:line="256" w:lineRule="auto"/>
              <w:rPr>
                <w:rFonts w:ascii="Arial" w:hAnsi="Arial" w:cs="Arial"/>
                <w:sz w:val="20"/>
                <w:szCs w:val="20"/>
                <w:lang w:eastAsia="en-GB"/>
              </w:rPr>
            </w:pPr>
          </w:p>
        </w:tc>
      </w:tr>
      <w:tr w:rsidR="002F3210" w:rsidRPr="00500A47" w14:paraId="1145FB70"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792D62DF"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D37042A" w14:textId="77777777" w:rsidR="002F3210" w:rsidRPr="00500A47" w:rsidRDefault="002F3210">
            <w:pPr>
              <w:spacing w:after="0" w:line="240" w:lineRule="auto"/>
              <w:rPr>
                <w:rFonts w:ascii="Arial" w:eastAsia="Times New Roman" w:hAnsi="Arial" w:cs="Arial"/>
                <w:b/>
                <w:bCs/>
                <w:i/>
                <w:iCs/>
                <w:color w:val="000000"/>
                <w:lang w:val="en-US" w:eastAsia="en-GB"/>
              </w:rPr>
            </w:pPr>
            <w:r w:rsidRPr="00500A47">
              <w:rPr>
                <w:rFonts w:ascii="Arial" w:eastAsia="Times New Roman" w:hAnsi="Arial" w:cs="Arial"/>
                <w:b/>
                <w:bCs/>
                <w:i/>
                <w:iCs/>
                <w:color w:val="000000"/>
                <w:lang w:val="en-US" w:eastAsia="en-GB"/>
              </w:rPr>
              <w:t>Cash flow from financing</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22A7A28A" w14:textId="77777777" w:rsidR="002F3210" w:rsidRPr="00500A47" w:rsidRDefault="002F3210">
            <w:pPr>
              <w:rPr>
                <w:rFonts w:ascii="Arial" w:eastAsia="Times New Roman" w:hAnsi="Arial" w:cs="Arial"/>
                <w:b/>
                <w:bCs/>
                <w:i/>
                <w:iCs/>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4135576"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4C254BA"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E393AA2"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48B5B9A" w14:textId="77777777" w:rsidR="002F3210" w:rsidRPr="00500A47" w:rsidRDefault="002F3210">
            <w:pPr>
              <w:spacing w:after="0" w:line="256" w:lineRule="auto"/>
              <w:rPr>
                <w:rFonts w:ascii="Arial" w:hAnsi="Arial" w:cs="Arial"/>
                <w:sz w:val="20"/>
                <w:szCs w:val="20"/>
                <w:lang w:eastAsia="en-GB"/>
              </w:rPr>
            </w:pPr>
          </w:p>
        </w:tc>
      </w:tr>
      <w:tr w:rsidR="002F3210" w:rsidRPr="00500A47" w14:paraId="5AB1457A"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44CBBF05"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76BF9A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Equity Receive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4558FE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17D6927" w14:textId="77777777" w:rsidR="002F3210" w:rsidRPr="00500A47" w:rsidRDefault="002F3210">
            <w:pPr>
              <w:rPr>
                <w:rFonts w:ascii="Arial" w:eastAsia="Times New Roman" w:hAnsi="Arial" w:cs="Arial"/>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337E2C6"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2038519"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C15C84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30,000 </w:t>
            </w:r>
          </w:p>
        </w:tc>
      </w:tr>
      <w:tr w:rsidR="002F3210" w:rsidRPr="00500A47" w14:paraId="14BF9F76"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5DC3328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(C)</w:t>
            </w: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24777E9A"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Cash flow from financing</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740ADF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75DC1C8" w14:textId="77777777" w:rsidR="002F3210" w:rsidRPr="00500A47" w:rsidRDefault="002F3210">
            <w:pPr>
              <w:rPr>
                <w:rFonts w:ascii="Arial" w:eastAsia="Times New Roman" w:hAnsi="Arial" w:cs="Arial"/>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2DFD738"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05056B5"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51B560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30,000 </w:t>
            </w:r>
          </w:p>
        </w:tc>
      </w:tr>
      <w:tr w:rsidR="002F3210" w:rsidRPr="00500A47" w14:paraId="49E5E8B5"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6553AB3"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EB9ADC8" w14:textId="77777777" w:rsidR="002F3210" w:rsidRPr="00500A47" w:rsidRDefault="002F3210">
            <w:pPr>
              <w:spacing w:after="0" w:line="256" w:lineRule="auto"/>
              <w:rPr>
                <w:rFonts w:ascii="Arial" w:hAnsi="Arial" w:cs="Arial"/>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44CB9CF" w14:textId="77777777" w:rsidR="002F3210" w:rsidRPr="00500A47" w:rsidRDefault="002F3210">
            <w:pPr>
              <w:spacing w:after="0" w:line="256" w:lineRule="auto"/>
              <w:rPr>
                <w:rFonts w:ascii="Arial" w:hAnsi="Arial" w:cs="Arial"/>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5E81001B"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5EDF7B5" w14:textId="77777777" w:rsidR="002F3210" w:rsidRPr="00500A47" w:rsidRDefault="002F3210">
            <w:pPr>
              <w:spacing w:after="0" w:line="256" w:lineRule="auto"/>
              <w:rPr>
                <w:rFonts w:ascii="Arial" w:hAnsi="Arial" w:cs="Arial"/>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544A3CF" w14:textId="77777777" w:rsidR="002F3210" w:rsidRPr="00500A47" w:rsidRDefault="002F3210">
            <w:pPr>
              <w:spacing w:after="0" w:line="256" w:lineRule="auto"/>
              <w:rPr>
                <w:rFonts w:ascii="Arial" w:hAnsi="Arial" w:cs="Arial"/>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54D19DD" w14:textId="77777777" w:rsidR="002F3210" w:rsidRPr="00500A47" w:rsidRDefault="002F3210">
            <w:pPr>
              <w:spacing w:after="0" w:line="256" w:lineRule="auto"/>
              <w:rPr>
                <w:rFonts w:ascii="Arial" w:hAnsi="Arial" w:cs="Arial"/>
                <w:sz w:val="20"/>
                <w:szCs w:val="20"/>
                <w:lang w:eastAsia="en-GB"/>
              </w:rPr>
            </w:pPr>
          </w:p>
        </w:tc>
      </w:tr>
      <w:tr w:rsidR="002F3210" w:rsidRPr="00500A47" w14:paraId="328FC3F5"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41D5527" w14:textId="77777777" w:rsidR="002F3210" w:rsidRPr="00500A47" w:rsidRDefault="002F3210">
            <w:pPr>
              <w:spacing w:after="0" w:line="256" w:lineRule="auto"/>
              <w:rPr>
                <w:rFonts w:ascii="Arial" w:hAnsi="Arial" w:cs="Arial"/>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458742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Net Cash flow</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06C3AA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20,662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314087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4,108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2969719"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490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62F854D"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1,616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819D868"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17,679 </w:t>
            </w:r>
          </w:p>
        </w:tc>
      </w:tr>
      <w:tr w:rsidR="002F3210" w:rsidRPr="00500A47" w14:paraId="23D19FDC"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505D4DFE"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2685E7C3"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Opening Cash balance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A18D930"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650ECDE"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20,662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99BBFD1"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16,554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71A6D1F"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16,063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BD920F2" w14:textId="77777777" w:rsidR="002F3210" w:rsidRPr="00500A47" w:rsidRDefault="002F3210">
            <w:pPr>
              <w:spacing w:after="0" w:line="240" w:lineRule="auto"/>
              <w:rPr>
                <w:rFonts w:ascii="Arial" w:eastAsia="Times New Roman" w:hAnsi="Arial" w:cs="Arial"/>
                <w:color w:val="000000"/>
                <w:lang w:val="en-US" w:eastAsia="en-GB"/>
              </w:rPr>
            </w:pPr>
            <w:r w:rsidRPr="00500A47">
              <w:rPr>
                <w:rFonts w:ascii="Arial" w:eastAsia="Times New Roman" w:hAnsi="Arial" w:cs="Arial"/>
                <w:color w:val="000000"/>
                <w:lang w:val="en-US" w:eastAsia="en-GB"/>
              </w:rPr>
              <w:t xml:space="preserve">                  -   </w:t>
            </w:r>
          </w:p>
        </w:tc>
      </w:tr>
      <w:tr w:rsidR="002F3210" w:rsidRPr="00500A47" w14:paraId="4B5CC978"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BEE7A63" w14:textId="77777777" w:rsidR="002F3210" w:rsidRPr="00500A47" w:rsidRDefault="002F3210">
            <w:pPr>
              <w:rPr>
                <w:rFonts w:ascii="Arial" w:eastAsia="Times New Roman" w:hAnsi="Arial" w:cs="Arial"/>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6D9FC09"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Ending Cash balance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3A6B778"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20,662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DD9340A"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16,554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0AE1503"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16,063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168E278"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17,679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FC4C8EB" w14:textId="77777777" w:rsidR="002F3210" w:rsidRPr="00500A47" w:rsidRDefault="002F3210">
            <w:pPr>
              <w:spacing w:after="0" w:line="240" w:lineRule="auto"/>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 xml:space="preserve">         17,679 </w:t>
            </w:r>
          </w:p>
        </w:tc>
      </w:tr>
    </w:tbl>
    <w:p w14:paraId="41A9E23A" w14:textId="77777777" w:rsidR="002F3210" w:rsidRPr="00500A47" w:rsidRDefault="002F3210" w:rsidP="002F3210">
      <w:pPr>
        <w:rPr>
          <w:rFonts w:ascii="Arial" w:hAnsi="Arial" w:cs="Arial"/>
        </w:rPr>
      </w:pPr>
    </w:p>
    <w:p w14:paraId="2D58988C" w14:textId="77777777" w:rsidR="002F3210" w:rsidRPr="00500A47" w:rsidRDefault="002F3210" w:rsidP="002F3210">
      <w:pPr>
        <w:jc w:val="center"/>
        <w:rPr>
          <w:rFonts w:ascii="Arial" w:hAnsi="Arial" w:cs="Arial"/>
        </w:rPr>
      </w:pPr>
      <w:r w:rsidRPr="00500A47">
        <w:rPr>
          <w:rFonts w:ascii="Arial" w:hAnsi="Arial" w:cs="Arial"/>
        </w:rPr>
        <w:t>Table: Projected Cash Flow Statement</w:t>
      </w:r>
    </w:p>
    <w:p w14:paraId="3AE105A8" w14:textId="77777777" w:rsidR="002F3210" w:rsidRPr="00500A47" w:rsidRDefault="002F3210" w:rsidP="002F3210">
      <w:pPr>
        <w:rPr>
          <w:rFonts w:ascii="Arial" w:hAnsi="Arial" w:cs="Arial"/>
        </w:rPr>
      </w:pPr>
      <w:r w:rsidRPr="00500A47">
        <w:rPr>
          <w:rFonts w:ascii="Arial" w:hAnsi="Arial" w:cs="Arial"/>
        </w:rPr>
        <w:t>The financial forecast has different components. An important portion of the financing is the payment gateway of the business and how the customers will be able to pay cash-free in the business. The payment system will include the online banks and the internet currency as well which will be converted into values for the people to play and invest in the games. The payment gateway for the financing will be secure and will be controlled and monitored by the employees of the financing department of the company. (Samonas, 2015).</w:t>
      </w:r>
    </w:p>
    <w:p w14:paraId="65A2CCDB" w14:textId="77777777" w:rsidR="002F3210" w:rsidRPr="00500A47" w:rsidRDefault="002F3210" w:rsidP="002F3210">
      <w:pPr>
        <w:pStyle w:val="Heading2"/>
        <w:rPr>
          <w:rFonts w:ascii="Arial" w:hAnsi="Arial" w:cs="Arial"/>
        </w:rPr>
      </w:pPr>
      <w:r w:rsidRPr="00500A47">
        <w:rPr>
          <w:rFonts w:ascii="Arial" w:hAnsi="Arial" w:cs="Arial"/>
        </w:rPr>
        <w:t>Break-even Analysis</w:t>
      </w:r>
    </w:p>
    <w:p w14:paraId="3199CAB2" w14:textId="77777777" w:rsidR="002F3210" w:rsidRPr="00500A47" w:rsidRDefault="002F3210" w:rsidP="002F3210">
      <w:pPr>
        <w:rPr>
          <w:rFonts w:ascii="Arial" w:hAnsi="Arial" w:cs="Arial"/>
        </w:rPr>
      </w:pPr>
      <w:r w:rsidRPr="00500A47">
        <w:rPr>
          <w:rFonts w:ascii="Arial" w:hAnsi="Arial" w:cs="Arial"/>
        </w:rPr>
        <w:t>Finally, our business has to conduct a break-even analysis where we will be able to identify how much turnover we require to reach at the break-even point. As the major source of revenue for the business will be commission based earning from the player who bets in games. Also, when the player loses money, as the house edge, the business earns an amount. So, the break-even analysis will be as follows:</w:t>
      </w:r>
    </w:p>
    <w:tbl>
      <w:tblPr>
        <w:tblW w:w="5421" w:type="dxa"/>
        <w:jc w:val="center"/>
        <w:tblLook w:val="04A0" w:firstRow="1" w:lastRow="0" w:firstColumn="1" w:lastColumn="0" w:noHBand="0" w:noVBand="1"/>
      </w:tblPr>
      <w:tblGrid>
        <w:gridCol w:w="3917"/>
        <w:gridCol w:w="1504"/>
      </w:tblGrid>
      <w:tr w:rsidR="002F3210" w:rsidRPr="00500A47" w14:paraId="24259997" w14:textId="77777777" w:rsidTr="002F3210">
        <w:trPr>
          <w:trHeight w:val="471"/>
          <w:jc w:val="center"/>
        </w:trPr>
        <w:tc>
          <w:tcPr>
            <w:tcW w:w="3917"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401E009" w14:textId="77777777" w:rsidR="002F3210" w:rsidRPr="00500A47" w:rsidRDefault="002F3210">
            <w:pPr>
              <w:spacing w:after="0" w:line="240" w:lineRule="auto"/>
              <w:jc w:val="center"/>
              <w:rPr>
                <w:rFonts w:ascii="Arial" w:eastAsia="Times New Roman" w:hAnsi="Arial" w:cs="Arial"/>
                <w:b/>
                <w:bCs/>
                <w:color w:val="FFFFFF"/>
                <w:lang w:val="en-US" w:eastAsia="en-GB"/>
              </w:rPr>
            </w:pPr>
            <w:r w:rsidRPr="00500A47">
              <w:rPr>
                <w:rFonts w:ascii="Arial" w:eastAsia="Times New Roman" w:hAnsi="Arial" w:cs="Arial"/>
                <w:b/>
                <w:bCs/>
                <w:color w:val="FFFFFF"/>
                <w:lang w:val="en-US" w:eastAsia="en-GB"/>
              </w:rPr>
              <w:t>Particualrs</w:t>
            </w:r>
          </w:p>
        </w:tc>
        <w:tc>
          <w:tcPr>
            <w:tcW w:w="1504" w:type="dxa"/>
            <w:tcBorders>
              <w:top w:val="single" w:sz="4" w:space="0" w:color="auto"/>
              <w:left w:val="nil"/>
              <w:bottom w:val="single" w:sz="4" w:space="0" w:color="auto"/>
              <w:right w:val="single" w:sz="4" w:space="0" w:color="auto"/>
            </w:tcBorders>
            <w:shd w:val="clear" w:color="auto" w:fill="00B050"/>
            <w:noWrap/>
            <w:vAlign w:val="center"/>
            <w:hideMark/>
          </w:tcPr>
          <w:p w14:paraId="06FC9D27" w14:textId="77777777" w:rsidR="002F3210" w:rsidRPr="00500A47" w:rsidRDefault="002F3210">
            <w:pPr>
              <w:spacing w:after="0" w:line="240" w:lineRule="auto"/>
              <w:jc w:val="center"/>
              <w:rPr>
                <w:rFonts w:ascii="Arial" w:eastAsia="Times New Roman" w:hAnsi="Arial" w:cs="Arial"/>
                <w:b/>
                <w:bCs/>
                <w:color w:val="FFFFFF"/>
                <w:lang w:val="en-US" w:eastAsia="en-GB"/>
              </w:rPr>
            </w:pPr>
            <w:r w:rsidRPr="00500A47">
              <w:rPr>
                <w:rFonts w:ascii="Arial" w:eastAsia="Times New Roman" w:hAnsi="Arial" w:cs="Arial"/>
                <w:b/>
                <w:bCs/>
                <w:color w:val="FFFFFF"/>
                <w:lang w:val="en-US" w:eastAsia="en-GB"/>
              </w:rPr>
              <w:t>Amt</w:t>
            </w:r>
          </w:p>
        </w:tc>
      </w:tr>
      <w:tr w:rsidR="002F3210" w:rsidRPr="00500A47" w14:paraId="00B5B836"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51820714"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Fixed Cost per Month</w:t>
            </w:r>
          </w:p>
        </w:tc>
        <w:tc>
          <w:tcPr>
            <w:tcW w:w="1504" w:type="dxa"/>
            <w:tcBorders>
              <w:top w:val="nil"/>
              <w:left w:val="nil"/>
              <w:bottom w:val="single" w:sz="4" w:space="0" w:color="auto"/>
              <w:right w:val="single" w:sz="4" w:space="0" w:color="auto"/>
            </w:tcBorders>
            <w:noWrap/>
            <w:vAlign w:val="center"/>
            <w:hideMark/>
          </w:tcPr>
          <w:p w14:paraId="04566036"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16000</w:t>
            </w:r>
          </w:p>
        </w:tc>
      </w:tr>
      <w:tr w:rsidR="002F3210" w:rsidRPr="00500A47" w14:paraId="2D573205"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566892C2"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Other Cost per Month</w:t>
            </w:r>
          </w:p>
        </w:tc>
        <w:tc>
          <w:tcPr>
            <w:tcW w:w="1504" w:type="dxa"/>
            <w:tcBorders>
              <w:top w:val="nil"/>
              <w:left w:val="nil"/>
              <w:bottom w:val="single" w:sz="4" w:space="0" w:color="auto"/>
              <w:right w:val="single" w:sz="4" w:space="0" w:color="auto"/>
            </w:tcBorders>
            <w:noWrap/>
            <w:vAlign w:val="center"/>
            <w:hideMark/>
          </w:tcPr>
          <w:p w14:paraId="04D2FD97"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5000</w:t>
            </w:r>
          </w:p>
        </w:tc>
      </w:tr>
      <w:tr w:rsidR="002F3210" w:rsidRPr="00500A47" w14:paraId="77D787A4"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0526AB15"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Variable Cost Per Games</w:t>
            </w:r>
          </w:p>
        </w:tc>
        <w:tc>
          <w:tcPr>
            <w:tcW w:w="1504" w:type="dxa"/>
            <w:tcBorders>
              <w:top w:val="nil"/>
              <w:left w:val="nil"/>
              <w:bottom w:val="single" w:sz="4" w:space="0" w:color="auto"/>
              <w:right w:val="single" w:sz="4" w:space="0" w:color="auto"/>
            </w:tcBorders>
            <w:noWrap/>
            <w:vAlign w:val="center"/>
            <w:hideMark/>
          </w:tcPr>
          <w:p w14:paraId="377E001F"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20</w:t>
            </w:r>
          </w:p>
        </w:tc>
      </w:tr>
      <w:tr w:rsidR="002F3210" w:rsidRPr="00500A47" w14:paraId="7B18BE38"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227B8B60"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Earning Per Games</w:t>
            </w:r>
          </w:p>
        </w:tc>
        <w:tc>
          <w:tcPr>
            <w:tcW w:w="1504" w:type="dxa"/>
            <w:tcBorders>
              <w:top w:val="nil"/>
              <w:left w:val="nil"/>
              <w:bottom w:val="single" w:sz="4" w:space="0" w:color="auto"/>
              <w:right w:val="single" w:sz="4" w:space="0" w:color="auto"/>
            </w:tcBorders>
            <w:noWrap/>
            <w:vAlign w:val="center"/>
            <w:hideMark/>
          </w:tcPr>
          <w:p w14:paraId="789EB1D2"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37.5</w:t>
            </w:r>
          </w:p>
        </w:tc>
      </w:tr>
      <w:tr w:rsidR="002F3210" w:rsidRPr="00500A47" w14:paraId="6372D71E" w14:textId="77777777" w:rsidTr="002F3210">
        <w:trPr>
          <w:trHeight w:val="157"/>
          <w:jc w:val="center"/>
        </w:trPr>
        <w:tc>
          <w:tcPr>
            <w:tcW w:w="3917" w:type="dxa"/>
            <w:noWrap/>
            <w:vAlign w:val="center"/>
            <w:hideMark/>
          </w:tcPr>
          <w:p w14:paraId="7F467123" w14:textId="77777777" w:rsidR="002F3210" w:rsidRPr="00500A47" w:rsidRDefault="002F3210">
            <w:pPr>
              <w:rPr>
                <w:rFonts w:ascii="Arial" w:eastAsia="Times New Roman" w:hAnsi="Arial" w:cs="Arial"/>
                <w:color w:val="000000"/>
                <w:lang w:val="en-US" w:eastAsia="en-GB"/>
              </w:rPr>
            </w:pPr>
          </w:p>
        </w:tc>
        <w:tc>
          <w:tcPr>
            <w:tcW w:w="1504" w:type="dxa"/>
            <w:noWrap/>
            <w:vAlign w:val="center"/>
            <w:hideMark/>
          </w:tcPr>
          <w:p w14:paraId="4C6F433A" w14:textId="77777777" w:rsidR="002F3210" w:rsidRPr="00500A47" w:rsidRDefault="002F3210">
            <w:pPr>
              <w:spacing w:after="0" w:line="256" w:lineRule="auto"/>
              <w:rPr>
                <w:rFonts w:ascii="Arial" w:hAnsi="Arial" w:cs="Arial"/>
                <w:sz w:val="20"/>
                <w:szCs w:val="20"/>
                <w:lang w:eastAsia="en-GB"/>
              </w:rPr>
            </w:pPr>
          </w:p>
        </w:tc>
      </w:tr>
      <w:tr w:rsidR="002F3210" w:rsidRPr="00500A47" w14:paraId="4C078FF4" w14:textId="77777777" w:rsidTr="002F3210">
        <w:trPr>
          <w:trHeight w:val="393"/>
          <w:jc w:val="center"/>
        </w:trPr>
        <w:tc>
          <w:tcPr>
            <w:tcW w:w="3917" w:type="dxa"/>
            <w:tcBorders>
              <w:top w:val="single" w:sz="4" w:space="0" w:color="auto"/>
              <w:left w:val="single" w:sz="4" w:space="0" w:color="auto"/>
              <w:bottom w:val="single" w:sz="4" w:space="0" w:color="auto"/>
              <w:right w:val="single" w:sz="4" w:space="0" w:color="auto"/>
            </w:tcBorders>
            <w:noWrap/>
            <w:vAlign w:val="center"/>
            <w:hideMark/>
          </w:tcPr>
          <w:p w14:paraId="47B38BF0"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Units Required</w:t>
            </w:r>
          </w:p>
        </w:tc>
        <w:tc>
          <w:tcPr>
            <w:tcW w:w="1504" w:type="dxa"/>
            <w:tcBorders>
              <w:top w:val="single" w:sz="4" w:space="0" w:color="auto"/>
              <w:left w:val="nil"/>
              <w:bottom w:val="single" w:sz="4" w:space="0" w:color="auto"/>
              <w:right w:val="single" w:sz="4" w:space="0" w:color="auto"/>
            </w:tcBorders>
            <w:shd w:val="clear" w:color="auto" w:fill="FFC000"/>
            <w:noWrap/>
            <w:vAlign w:val="center"/>
            <w:hideMark/>
          </w:tcPr>
          <w:p w14:paraId="4E0C618F"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1200</w:t>
            </w:r>
          </w:p>
        </w:tc>
      </w:tr>
      <w:tr w:rsidR="002F3210" w:rsidRPr="00500A47" w14:paraId="07F951C3" w14:textId="77777777" w:rsidTr="002F3210">
        <w:trPr>
          <w:trHeight w:val="412"/>
          <w:jc w:val="center"/>
        </w:trPr>
        <w:tc>
          <w:tcPr>
            <w:tcW w:w="3917" w:type="dxa"/>
            <w:tcBorders>
              <w:top w:val="nil"/>
              <w:left w:val="single" w:sz="4" w:space="0" w:color="auto"/>
              <w:bottom w:val="double" w:sz="6" w:space="0" w:color="auto"/>
              <w:right w:val="single" w:sz="4" w:space="0" w:color="auto"/>
            </w:tcBorders>
            <w:noWrap/>
            <w:vAlign w:val="center"/>
            <w:hideMark/>
          </w:tcPr>
          <w:p w14:paraId="592A57C9"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Total Cost</w:t>
            </w:r>
          </w:p>
        </w:tc>
        <w:tc>
          <w:tcPr>
            <w:tcW w:w="1504" w:type="dxa"/>
            <w:tcBorders>
              <w:top w:val="nil"/>
              <w:left w:val="nil"/>
              <w:bottom w:val="double" w:sz="6" w:space="0" w:color="auto"/>
              <w:right w:val="single" w:sz="4" w:space="0" w:color="auto"/>
            </w:tcBorders>
            <w:noWrap/>
            <w:vAlign w:val="center"/>
            <w:hideMark/>
          </w:tcPr>
          <w:p w14:paraId="4876932F"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45000</w:t>
            </w:r>
          </w:p>
        </w:tc>
      </w:tr>
      <w:tr w:rsidR="002F3210" w:rsidRPr="00500A47" w14:paraId="4C78F6FD" w14:textId="77777777" w:rsidTr="002F3210">
        <w:trPr>
          <w:trHeight w:val="412"/>
          <w:jc w:val="center"/>
        </w:trPr>
        <w:tc>
          <w:tcPr>
            <w:tcW w:w="3917" w:type="dxa"/>
            <w:tcBorders>
              <w:top w:val="single" w:sz="4" w:space="0" w:color="auto"/>
              <w:left w:val="single" w:sz="4" w:space="0" w:color="auto"/>
              <w:bottom w:val="single" w:sz="4" w:space="0" w:color="auto"/>
              <w:right w:val="single" w:sz="4" w:space="0" w:color="auto"/>
            </w:tcBorders>
            <w:noWrap/>
            <w:vAlign w:val="center"/>
            <w:hideMark/>
          </w:tcPr>
          <w:p w14:paraId="02C25799"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Sale Value</w:t>
            </w:r>
          </w:p>
        </w:tc>
        <w:tc>
          <w:tcPr>
            <w:tcW w:w="1504" w:type="dxa"/>
            <w:tcBorders>
              <w:top w:val="single" w:sz="4" w:space="0" w:color="auto"/>
              <w:left w:val="nil"/>
              <w:bottom w:val="single" w:sz="4" w:space="0" w:color="auto"/>
              <w:right w:val="single" w:sz="4" w:space="0" w:color="auto"/>
            </w:tcBorders>
            <w:noWrap/>
            <w:vAlign w:val="center"/>
            <w:hideMark/>
          </w:tcPr>
          <w:p w14:paraId="74A72D12"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45000</w:t>
            </w:r>
          </w:p>
        </w:tc>
      </w:tr>
      <w:tr w:rsidR="002F3210" w:rsidRPr="00500A47" w14:paraId="16758479"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57A82498" w14:textId="77777777" w:rsidR="002F3210" w:rsidRPr="00500A47" w:rsidRDefault="002F3210">
            <w:pPr>
              <w:spacing w:after="0" w:line="240" w:lineRule="auto"/>
              <w:jc w:val="center"/>
              <w:rPr>
                <w:rFonts w:ascii="Arial" w:eastAsia="Times New Roman" w:hAnsi="Arial" w:cs="Arial"/>
                <w:color w:val="000000"/>
                <w:lang w:val="en-US" w:eastAsia="en-GB"/>
              </w:rPr>
            </w:pPr>
            <w:r w:rsidRPr="00500A47">
              <w:rPr>
                <w:rFonts w:ascii="Arial" w:eastAsia="Times New Roman" w:hAnsi="Arial" w:cs="Arial"/>
                <w:color w:val="000000"/>
                <w:lang w:val="en-US" w:eastAsia="en-GB"/>
              </w:rPr>
              <w:t>BEP</w:t>
            </w:r>
          </w:p>
        </w:tc>
        <w:tc>
          <w:tcPr>
            <w:tcW w:w="1504" w:type="dxa"/>
            <w:tcBorders>
              <w:top w:val="nil"/>
              <w:left w:val="nil"/>
              <w:bottom w:val="single" w:sz="4" w:space="0" w:color="auto"/>
              <w:right w:val="single" w:sz="4" w:space="0" w:color="auto"/>
            </w:tcBorders>
            <w:shd w:val="clear" w:color="auto" w:fill="FFC000"/>
            <w:noWrap/>
            <w:vAlign w:val="center"/>
            <w:hideMark/>
          </w:tcPr>
          <w:p w14:paraId="6890CF81" w14:textId="77777777" w:rsidR="002F3210" w:rsidRPr="00500A47" w:rsidRDefault="002F3210">
            <w:pPr>
              <w:spacing w:after="0" w:line="240" w:lineRule="auto"/>
              <w:jc w:val="center"/>
              <w:rPr>
                <w:rFonts w:ascii="Arial" w:eastAsia="Times New Roman" w:hAnsi="Arial" w:cs="Arial"/>
                <w:b/>
                <w:bCs/>
                <w:color w:val="000000"/>
                <w:lang w:val="en-US" w:eastAsia="en-GB"/>
              </w:rPr>
            </w:pPr>
            <w:r w:rsidRPr="00500A47">
              <w:rPr>
                <w:rFonts w:ascii="Arial" w:eastAsia="Times New Roman" w:hAnsi="Arial" w:cs="Arial"/>
                <w:b/>
                <w:bCs/>
                <w:color w:val="000000"/>
                <w:lang w:val="en-US" w:eastAsia="en-GB"/>
              </w:rPr>
              <w:t>0</w:t>
            </w:r>
          </w:p>
        </w:tc>
      </w:tr>
    </w:tbl>
    <w:p w14:paraId="3567CC0E" w14:textId="77777777" w:rsidR="002F3210" w:rsidRPr="00500A47" w:rsidRDefault="002F3210" w:rsidP="002F3210">
      <w:pPr>
        <w:rPr>
          <w:rFonts w:ascii="Arial" w:hAnsi="Arial" w:cs="Arial"/>
        </w:rPr>
      </w:pPr>
    </w:p>
    <w:p w14:paraId="6A0C1478" w14:textId="77777777" w:rsidR="002F3210" w:rsidRPr="00500A47" w:rsidRDefault="002F3210" w:rsidP="002F3210">
      <w:pPr>
        <w:jc w:val="center"/>
        <w:rPr>
          <w:rFonts w:ascii="Arial" w:hAnsi="Arial" w:cs="Arial"/>
        </w:rPr>
      </w:pPr>
      <w:r w:rsidRPr="00500A47">
        <w:rPr>
          <w:rFonts w:ascii="Arial" w:hAnsi="Arial" w:cs="Arial"/>
        </w:rPr>
        <w:t>Table: Break-Even Calculation</w:t>
      </w:r>
    </w:p>
    <w:p w14:paraId="6C7A2232" w14:textId="77777777" w:rsidR="002F3210" w:rsidRPr="00500A47" w:rsidRDefault="002F3210" w:rsidP="002F3210">
      <w:pPr>
        <w:rPr>
          <w:rFonts w:ascii="Arial" w:hAnsi="Arial" w:cs="Arial"/>
        </w:rPr>
      </w:pPr>
      <w:r w:rsidRPr="00500A47">
        <w:rPr>
          <w:rFonts w:ascii="Arial" w:hAnsi="Arial" w:cs="Arial"/>
        </w:rPr>
        <w:t xml:space="preserve">The above table explains that if we can run 1200 games monthly, then we will be able to reach at the break-even point. However, the costs, earnings etc. are based on the assumptions as the real-case scenario can be slightly different based on the number of players, demand for slots on a given time. </w:t>
      </w:r>
    </w:p>
    <w:p w14:paraId="247ED9DE" w14:textId="77777777" w:rsidR="002F3210" w:rsidRPr="00500A47" w:rsidRDefault="002F3210" w:rsidP="002F3210">
      <w:pPr>
        <w:pStyle w:val="Heading1"/>
        <w:rPr>
          <w:rFonts w:ascii="Arial" w:hAnsi="Arial" w:cs="Arial"/>
        </w:rPr>
      </w:pPr>
      <w:bookmarkStart w:id="11" w:name="_Toc80230612"/>
      <w:r w:rsidRPr="00500A47">
        <w:rPr>
          <w:rFonts w:ascii="Arial" w:hAnsi="Arial" w:cs="Arial"/>
        </w:rPr>
        <w:t>Conclusion</w:t>
      </w:r>
      <w:bookmarkEnd w:id="11"/>
    </w:p>
    <w:p w14:paraId="3178DD4F" w14:textId="77777777" w:rsidR="002F3210" w:rsidRPr="00500A47" w:rsidRDefault="002F3210" w:rsidP="002F3210">
      <w:pPr>
        <w:spacing w:before="240"/>
        <w:rPr>
          <w:rFonts w:ascii="Arial" w:hAnsi="Arial" w:cs="Arial"/>
        </w:rPr>
      </w:pPr>
      <w:r w:rsidRPr="00500A47">
        <w:rPr>
          <w:rFonts w:ascii="Arial" w:hAnsi="Arial" w:cs="Arial"/>
        </w:rPr>
        <w:t>In starting an online casino business, a proper business model is essential to generate revenue. The operations have to be very intricate so that there is always transparency in the company the market analysis has to be properly done and the positioning of the product or service has to be integrated into the casino world as catering to a large number of people will be a difficult task and proper positioning of the company has to be done in the casino world. The management and organisation have to maintain all the operations of the company to maintain transparency and financial plan and the processes of expenditure have to be properly followed in the online casino business as it requires a huge amount of investment to run it. Proper use of technology will help the management to implement the operations swiftly. With proper execution of all the tasks at the initial stage, the company can start its business in the online casino industry.</w:t>
      </w:r>
    </w:p>
    <w:p w14:paraId="04CEFA5E" w14:textId="77777777" w:rsidR="002F3210" w:rsidRPr="00500A47" w:rsidRDefault="002F3210" w:rsidP="002F3210">
      <w:pPr>
        <w:spacing w:after="0"/>
        <w:rPr>
          <w:rFonts w:ascii="Arial" w:hAnsi="Arial" w:cs="Arial"/>
        </w:rPr>
        <w:sectPr w:rsidR="002F3210" w:rsidRPr="00500A47">
          <w:pgSz w:w="11906" w:h="16838"/>
          <w:pgMar w:top="1440" w:right="1440" w:bottom="1440" w:left="1440" w:header="720" w:footer="720" w:gutter="0"/>
          <w:cols w:space="720"/>
        </w:sectPr>
      </w:pPr>
    </w:p>
    <w:p w14:paraId="13679363" w14:textId="77777777" w:rsidR="002F3210" w:rsidRPr="00500A47" w:rsidRDefault="002F3210" w:rsidP="002F3210">
      <w:pPr>
        <w:pStyle w:val="Heading1"/>
        <w:rPr>
          <w:rFonts w:ascii="Arial" w:hAnsi="Arial" w:cs="Arial"/>
        </w:rPr>
      </w:pPr>
      <w:bookmarkStart w:id="12" w:name="_Toc80230613"/>
      <w:r w:rsidRPr="00500A47">
        <w:rPr>
          <w:rFonts w:ascii="Arial" w:hAnsi="Arial" w:cs="Arial"/>
        </w:rPr>
        <w:t>References</w:t>
      </w:r>
      <w:bookmarkEnd w:id="12"/>
    </w:p>
    <w:p w14:paraId="078DE907" w14:textId="77777777" w:rsidR="002F3210" w:rsidRPr="00500A47" w:rsidRDefault="002F3210" w:rsidP="002F3210">
      <w:pPr>
        <w:spacing w:before="240"/>
        <w:rPr>
          <w:rFonts w:ascii="Arial" w:hAnsi="Arial" w:cs="Arial"/>
        </w:rPr>
      </w:pPr>
      <w:r w:rsidRPr="00500A47">
        <w:rPr>
          <w:rFonts w:ascii="Arial" w:hAnsi="Arial" w:cs="Arial"/>
        </w:rPr>
        <w:t>Besedin, A. (2017) Secrets of Business Plan Writing: BUSINESS PLAN TEMPLATE AND FINANCIAL MODEL INCLUDED! Andrei Besedin via PublishDrive.</w:t>
      </w:r>
    </w:p>
    <w:p w14:paraId="6A315D86" w14:textId="77777777" w:rsidR="002F3210" w:rsidRPr="00500A47" w:rsidRDefault="002F3210" w:rsidP="002F3210">
      <w:pPr>
        <w:spacing w:before="240"/>
        <w:rPr>
          <w:rFonts w:ascii="Arial" w:hAnsi="Arial" w:cs="Arial"/>
        </w:rPr>
      </w:pPr>
      <w:r w:rsidRPr="00500A47">
        <w:rPr>
          <w:rFonts w:ascii="Arial" w:hAnsi="Arial" w:cs="Arial"/>
        </w:rPr>
        <w:t>Evans, V. (2015) The FT essential guide to writing a business plan. Upper Saddle River, NJ: Pearson.</w:t>
      </w:r>
    </w:p>
    <w:p w14:paraId="02DDCF6D" w14:textId="77777777" w:rsidR="002F3210" w:rsidRPr="00500A47" w:rsidRDefault="002F3210" w:rsidP="002F3210">
      <w:pPr>
        <w:spacing w:before="240"/>
        <w:rPr>
          <w:rFonts w:ascii="Arial" w:hAnsi="Arial" w:cs="Arial"/>
        </w:rPr>
      </w:pPr>
      <w:r w:rsidRPr="00500A47">
        <w:rPr>
          <w:rFonts w:ascii="Arial" w:hAnsi="Arial" w:cs="Arial"/>
        </w:rPr>
        <w:t>K.S.V. Menon &amp; Garima Malik (2016) Funding options for startups: A conceptual framework and practical guide. Mountain View, CA, USA: Notion Press.</w:t>
      </w:r>
    </w:p>
    <w:p w14:paraId="126B31BD" w14:textId="77777777" w:rsidR="002F3210" w:rsidRPr="00500A47" w:rsidRDefault="002F3210" w:rsidP="002F3210">
      <w:pPr>
        <w:spacing w:before="240"/>
        <w:rPr>
          <w:rFonts w:ascii="Arial" w:hAnsi="Arial" w:cs="Arial"/>
        </w:rPr>
      </w:pPr>
      <w:r w:rsidRPr="00500A47">
        <w:rPr>
          <w:rFonts w:ascii="Arial" w:hAnsi="Arial" w:cs="Arial"/>
        </w:rPr>
        <w:t>Licensees hub (2021) Gov.uk. Available at: https://www.gamblingcommission.gov.uk/licensees-and-businesses (Accessed: 15 August 2021).</w:t>
      </w:r>
    </w:p>
    <w:p w14:paraId="355FC86D" w14:textId="77777777" w:rsidR="002F3210" w:rsidRPr="00500A47" w:rsidRDefault="002F3210" w:rsidP="002F3210">
      <w:pPr>
        <w:spacing w:before="240"/>
        <w:rPr>
          <w:rFonts w:ascii="Arial" w:hAnsi="Arial" w:cs="Arial"/>
        </w:rPr>
      </w:pPr>
      <w:r w:rsidRPr="00500A47">
        <w:rPr>
          <w:rFonts w:ascii="Arial" w:hAnsi="Arial" w:cs="Arial"/>
        </w:rPr>
        <w:t>Samonas, M. (2015) Financial forecasting, analysis, and modelling: A framework for long-term forecasting. Nashville, TN: John Wiley &amp; Sons.</w:t>
      </w:r>
    </w:p>
    <w:p w14:paraId="53A7FF8C" w14:textId="4EA9CF95" w:rsidR="002F3210" w:rsidRPr="00500A47" w:rsidRDefault="002F3210" w:rsidP="002F3210">
      <w:pPr>
        <w:spacing w:before="240"/>
        <w:rPr>
          <w:rFonts w:ascii="Arial" w:hAnsi="Arial" w:cs="Arial"/>
        </w:rPr>
      </w:pPr>
      <w:r w:rsidRPr="00500A47">
        <w:rPr>
          <w:rFonts w:ascii="Arial" w:hAnsi="Arial" w:cs="Arial"/>
        </w:rPr>
        <w:t>Xu, J. J. et al. (2019) The ecosystem of e-business : technologies, stakeholders, and connections : 17th Workshop on e-Business, WeB 2018, Santa Clara, CA, USA, December 12, 2018, revised selected papers. Berlin, Germany: Springer.</w:t>
      </w:r>
    </w:p>
    <w:p w14:paraId="6F037B24" w14:textId="77777777" w:rsidR="002F3210" w:rsidRPr="00500A47" w:rsidRDefault="009E67C1" w:rsidP="002F3210">
      <w:pPr>
        <w:rPr>
          <w:rFonts w:ascii="Arial" w:eastAsia="Times New Roman" w:hAnsi="Arial" w:cs="Arial"/>
          <w:sz w:val="24"/>
          <w:szCs w:val="24"/>
        </w:rPr>
      </w:pPr>
      <w:hyperlink r:id="rId10" w:history="1">
        <w:r w:rsidR="002F3210" w:rsidRPr="00500A47">
          <w:rPr>
            <w:rStyle w:val="Hyperlink"/>
            <w:rFonts w:ascii="Arial" w:eastAsia="Times New Roman" w:hAnsi="Arial" w:cs="Arial"/>
            <w:sz w:val="24"/>
            <w:szCs w:val="24"/>
          </w:rPr>
          <w:t>https://www.ecommerceceo.com/ecommerce-business-plan/</w:t>
        </w:r>
      </w:hyperlink>
    </w:p>
    <w:p w14:paraId="739819BF" w14:textId="77777777" w:rsidR="002F3210" w:rsidRDefault="009E67C1" w:rsidP="002F3210">
      <w:pPr>
        <w:rPr>
          <w:rFonts w:ascii="Times New Roman" w:eastAsia="Times New Roman" w:hAnsi="Times New Roman" w:cs="Times New Roman"/>
          <w:sz w:val="24"/>
          <w:szCs w:val="24"/>
        </w:rPr>
      </w:pPr>
      <w:hyperlink r:id="rId11" w:history="1">
        <w:r w:rsidR="002F3210">
          <w:rPr>
            <w:rStyle w:val="Hyperlink"/>
            <w:rFonts w:ascii="Times New Roman" w:eastAsia="Times New Roman" w:hAnsi="Times New Roman" w:cs="Times New Roman"/>
            <w:sz w:val="24"/>
            <w:szCs w:val="24"/>
          </w:rPr>
          <w:t>https://startupback.com/online-casino-business-plan/</w:t>
        </w:r>
      </w:hyperlink>
    </w:p>
    <w:p w14:paraId="2D20B664" w14:textId="77777777" w:rsidR="002F3210" w:rsidRDefault="009E67C1" w:rsidP="002F3210">
      <w:pPr>
        <w:rPr>
          <w:rFonts w:ascii="Times New Roman" w:eastAsia="Times New Roman" w:hAnsi="Times New Roman" w:cs="Times New Roman"/>
          <w:sz w:val="24"/>
          <w:szCs w:val="24"/>
        </w:rPr>
      </w:pPr>
      <w:hyperlink r:id="rId12" w:history="1">
        <w:r w:rsidR="002F3210">
          <w:rPr>
            <w:rStyle w:val="Hyperlink"/>
            <w:rFonts w:ascii="Times New Roman" w:eastAsia="Times New Roman" w:hAnsi="Times New Roman" w:cs="Times New Roman"/>
            <w:sz w:val="24"/>
            <w:szCs w:val="24"/>
          </w:rPr>
          <w:t>https://www.thefinanceresource.com/free_business_plans/free_online_casino_business_plan.aspx</w:t>
        </w:r>
      </w:hyperlink>
    </w:p>
    <w:p w14:paraId="5B01D37F" w14:textId="77777777" w:rsidR="002F3210" w:rsidRDefault="009E67C1" w:rsidP="002F3210">
      <w:pPr>
        <w:rPr>
          <w:rFonts w:ascii="Times New Roman" w:eastAsia="Times New Roman" w:hAnsi="Times New Roman" w:cs="Times New Roman"/>
          <w:sz w:val="24"/>
          <w:szCs w:val="24"/>
        </w:rPr>
      </w:pPr>
      <w:hyperlink r:id="rId13" w:history="1">
        <w:r w:rsidR="002F3210">
          <w:rPr>
            <w:rStyle w:val="Hyperlink"/>
            <w:rFonts w:ascii="Times New Roman" w:eastAsia="Times New Roman" w:hAnsi="Times New Roman" w:cs="Times New Roman"/>
            <w:sz w:val="24"/>
            <w:szCs w:val="24"/>
          </w:rPr>
          <w:t>https://www.profitableventure.com/online-casino-business-plan/</w:t>
        </w:r>
      </w:hyperlink>
    </w:p>
    <w:p w14:paraId="701B9FAD" w14:textId="77777777" w:rsidR="002F3210" w:rsidRDefault="009E67C1" w:rsidP="002F3210">
      <w:hyperlink r:id="rId14" w:history="1">
        <w:r w:rsidR="002F3210">
          <w:rPr>
            <w:rStyle w:val="Hyperlink"/>
            <w:rFonts w:ascii="Times New Roman" w:eastAsia="Times New Roman" w:hAnsi="Times New Roman" w:cs="Times New Roman"/>
            <w:sz w:val="24"/>
            <w:szCs w:val="24"/>
          </w:rPr>
          <w:t>https://www.scribd.com/document/320840124/Business-Plan-Gaming-Company-pdf</w:t>
        </w:r>
      </w:hyperlink>
    </w:p>
    <w:p w14:paraId="4971001C" w14:textId="4A4E5067" w:rsidR="002F3210" w:rsidRDefault="009E67C1" w:rsidP="002F3210">
      <w:pPr>
        <w:rPr>
          <w:sz w:val="26"/>
          <w:szCs w:val="26"/>
        </w:rPr>
      </w:pPr>
      <w:hyperlink r:id="rId15" w:history="1">
        <w:r w:rsidR="002F3210">
          <w:rPr>
            <w:rStyle w:val="Hyperlink"/>
            <w:color w:val="1155CC"/>
            <w:sz w:val="26"/>
            <w:szCs w:val="26"/>
          </w:rPr>
          <w:t>https://www.gambling.com/us/luckyland-casino</w:t>
        </w:r>
      </w:hyperlink>
    </w:p>
    <w:p w14:paraId="0DD3EB5F" w14:textId="106C9217" w:rsidR="002F3210" w:rsidRDefault="009E67C1" w:rsidP="002F3210">
      <w:pPr>
        <w:rPr>
          <w:sz w:val="26"/>
          <w:szCs w:val="26"/>
        </w:rPr>
      </w:pPr>
      <w:hyperlink r:id="rId16" w:history="1">
        <w:r w:rsidR="002F3210">
          <w:rPr>
            <w:rStyle w:val="Hyperlink"/>
            <w:color w:val="1155CC"/>
            <w:sz w:val="26"/>
            <w:szCs w:val="26"/>
          </w:rPr>
          <w:t>https://www.casino.org/uk/</w:t>
        </w:r>
      </w:hyperlink>
    </w:p>
    <w:p w14:paraId="172D1F09" w14:textId="00627F5B" w:rsidR="002F3210" w:rsidRDefault="009E67C1" w:rsidP="002F3210">
      <w:pPr>
        <w:rPr>
          <w:sz w:val="26"/>
          <w:szCs w:val="26"/>
        </w:rPr>
      </w:pPr>
      <w:hyperlink r:id="rId17" w:history="1">
        <w:r w:rsidR="002F3210">
          <w:rPr>
            <w:rStyle w:val="Hyperlink"/>
            <w:color w:val="1155CC"/>
            <w:sz w:val="26"/>
            <w:szCs w:val="26"/>
          </w:rPr>
          <w:t>https://casino-bonus.codes/betway-casino/rating/</w:t>
        </w:r>
      </w:hyperlink>
    </w:p>
    <w:p w14:paraId="446E17E0" w14:textId="18572BED" w:rsidR="002F3210" w:rsidRDefault="009E67C1" w:rsidP="002F3210">
      <w:pPr>
        <w:rPr>
          <w:rFonts w:ascii="Times New Roman" w:eastAsia="Times New Roman" w:hAnsi="Times New Roman" w:cs="Times New Roman"/>
          <w:sz w:val="24"/>
          <w:szCs w:val="24"/>
          <w:lang w:eastAsia="en-GB"/>
        </w:rPr>
      </w:pPr>
      <w:hyperlink r:id="rId18" w:history="1">
        <w:r w:rsidR="002F3210">
          <w:rPr>
            <w:rStyle w:val="Hyperlink"/>
            <w:color w:val="1155CC"/>
            <w:sz w:val="26"/>
            <w:szCs w:val="26"/>
          </w:rPr>
          <w:t>https://www.xace.co.uk/payments/gambling-statistics-uk-2021?utm_source=google.com</w:t>
        </w:r>
      </w:hyperlink>
    </w:p>
    <w:p w14:paraId="4E96B2F5" w14:textId="77777777" w:rsidR="002F3210" w:rsidRDefault="009E67C1" w:rsidP="002F3210">
      <w:pPr>
        <w:spacing w:after="0" w:line="240" w:lineRule="auto"/>
        <w:textAlignment w:val="baseline"/>
        <w:rPr>
          <w:rFonts w:ascii="Times New Roman" w:eastAsia="Times New Roman" w:hAnsi="Times New Roman" w:cs="Times New Roman"/>
          <w:sz w:val="24"/>
          <w:szCs w:val="24"/>
          <w:lang w:eastAsia="en-GB"/>
        </w:rPr>
      </w:pPr>
      <w:hyperlink r:id="rId19" w:history="1">
        <w:r w:rsidR="002F3210">
          <w:rPr>
            <w:rStyle w:val="Hyperlink"/>
          </w:rPr>
          <w:t>What is Matrix Organization? Definition of Matrix Organization, Matrix Organization Meaning - The Economic Times (indiatimes.com)</w:t>
        </w:r>
      </w:hyperlink>
    </w:p>
    <w:p w14:paraId="04FEF3B9" w14:textId="77777777" w:rsidR="00F44571" w:rsidRDefault="00F44571" w:rsidP="00F44571"/>
    <w:p w14:paraId="68EE2F36" w14:textId="77777777" w:rsidR="00F44571" w:rsidRDefault="00F44571" w:rsidP="00F44571"/>
    <w:p w14:paraId="60404899" w14:textId="77777777" w:rsidR="00F44571" w:rsidRDefault="00F44571" w:rsidP="00F44571"/>
    <w:p w14:paraId="076646FA" w14:textId="77777777" w:rsidR="00F44571" w:rsidRDefault="00F44571" w:rsidP="00F44571"/>
    <w:p w14:paraId="7AF29CFC" w14:textId="77777777" w:rsidR="00F44571" w:rsidRDefault="00F44571" w:rsidP="00F44571"/>
    <w:p w14:paraId="0C100EB6" w14:textId="77777777" w:rsidR="00F44571" w:rsidRDefault="00F44571" w:rsidP="00F44571"/>
    <w:tbl>
      <w:tblPr>
        <w:tblW w:w="0" w:type="auto"/>
        <w:tblLayout w:type="fixed"/>
        <w:tblLook w:val="04A0" w:firstRow="1" w:lastRow="0" w:firstColumn="1" w:lastColumn="0" w:noHBand="0" w:noVBand="1"/>
      </w:tblPr>
      <w:tblGrid>
        <w:gridCol w:w="1368"/>
        <w:gridCol w:w="3829"/>
        <w:gridCol w:w="3829"/>
      </w:tblGrid>
      <w:tr w:rsidR="00F44571" w14:paraId="725A5D3E" w14:textId="77777777" w:rsidTr="00F44571">
        <w:trPr>
          <w:trHeight w:val="4000"/>
        </w:trPr>
        <w:tc>
          <w:tcPr>
            <w:tcW w:w="1368" w:type="dxa"/>
            <w:hideMark/>
          </w:tcPr>
          <w:p w14:paraId="257C1466" w14:textId="77777777" w:rsidR="00F44571" w:rsidRDefault="00F44571">
            <w:r>
              <w:t>Slide 1</w:t>
            </w:r>
          </w:p>
        </w:tc>
        <w:tc>
          <w:tcPr>
            <w:tcW w:w="3829" w:type="dxa"/>
            <w:hideMark/>
          </w:tcPr>
          <w:p w14:paraId="2427597C" w14:textId="77777777" w:rsidR="00F44571" w:rsidRDefault="00F44571">
            <w:r>
              <w:object w:dxaOrig="2880" w:dyaOrig="2160" w14:anchorId="40816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5" DrawAspect="Content" ObjectID="_1692679576" r:id="rId21"/>
              </w:object>
            </w:r>
          </w:p>
        </w:tc>
        <w:tc>
          <w:tcPr>
            <w:tcW w:w="3829" w:type="dxa"/>
          </w:tcPr>
          <w:p w14:paraId="14A0A804" w14:textId="77777777" w:rsidR="00F44571" w:rsidRDefault="00F44571"/>
        </w:tc>
      </w:tr>
      <w:tr w:rsidR="00F44571" w14:paraId="070332DB" w14:textId="77777777" w:rsidTr="00F44571">
        <w:trPr>
          <w:trHeight w:val="4000"/>
        </w:trPr>
        <w:tc>
          <w:tcPr>
            <w:tcW w:w="1368" w:type="dxa"/>
            <w:hideMark/>
          </w:tcPr>
          <w:p w14:paraId="0FB811C8" w14:textId="77777777" w:rsidR="00F44571" w:rsidRDefault="00F44571">
            <w:r>
              <w:t>Slide 2</w:t>
            </w:r>
          </w:p>
        </w:tc>
        <w:tc>
          <w:tcPr>
            <w:tcW w:w="3829" w:type="dxa"/>
            <w:hideMark/>
          </w:tcPr>
          <w:p w14:paraId="238EDBAE" w14:textId="77777777" w:rsidR="00F44571" w:rsidRDefault="00F44571">
            <w:r>
              <w:object w:dxaOrig="2880" w:dyaOrig="2160" w14:anchorId="3EE0A937">
                <v:shape id="_x0000_i1026" type="#_x0000_t75" style="width:2in;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6" DrawAspect="Content" ObjectID="_1692679577" r:id="rId23"/>
              </w:object>
            </w:r>
          </w:p>
        </w:tc>
        <w:tc>
          <w:tcPr>
            <w:tcW w:w="3829" w:type="dxa"/>
          </w:tcPr>
          <w:p w14:paraId="3A8E7AA1" w14:textId="77777777" w:rsidR="00F44571" w:rsidRDefault="00F44571"/>
        </w:tc>
      </w:tr>
      <w:tr w:rsidR="00F44571" w14:paraId="749D61D1" w14:textId="77777777" w:rsidTr="00F44571">
        <w:trPr>
          <w:trHeight w:val="4000"/>
        </w:trPr>
        <w:tc>
          <w:tcPr>
            <w:tcW w:w="1368" w:type="dxa"/>
            <w:hideMark/>
          </w:tcPr>
          <w:p w14:paraId="20C2B029" w14:textId="77777777" w:rsidR="00F44571" w:rsidRDefault="00F44571">
            <w:r>
              <w:t>Slide 3</w:t>
            </w:r>
          </w:p>
        </w:tc>
        <w:tc>
          <w:tcPr>
            <w:tcW w:w="3829" w:type="dxa"/>
            <w:hideMark/>
          </w:tcPr>
          <w:p w14:paraId="67ECDC00" w14:textId="77777777" w:rsidR="00F44571" w:rsidRDefault="00F44571">
            <w:r>
              <w:object w:dxaOrig="2880" w:dyaOrig="2160" w14:anchorId="4BC888F5">
                <v:shape id="_x0000_i1027" type="#_x0000_t75" style="width:2in;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7" DrawAspect="Content" ObjectID="_1692679578" r:id="rId25"/>
              </w:object>
            </w:r>
          </w:p>
        </w:tc>
        <w:tc>
          <w:tcPr>
            <w:tcW w:w="3829" w:type="dxa"/>
          </w:tcPr>
          <w:p w14:paraId="04C0D44E" w14:textId="77777777" w:rsidR="00F44571" w:rsidRDefault="00F44571"/>
        </w:tc>
      </w:tr>
      <w:tr w:rsidR="00F44571" w14:paraId="55E445C5" w14:textId="77777777" w:rsidTr="00F44571">
        <w:trPr>
          <w:trHeight w:val="4000"/>
        </w:trPr>
        <w:tc>
          <w:tcPr>
            <w:tcW w:w="1368" w:type="dxa"/>
            <w:hideMark/>
          </w:tcPr>
          <w:p w14:paraId="54BE7294" w14:textId="77777777" w:rsidR="00F44571" w:rsidRDefault="00F44571">
            <w:r>
              <w:t>Slide 4</w:t>
            </w:r>
          </w:p>
        </w:tc>
        <w:tc>
          <w:tcPr>
            <w:tcW w:w="3829" w:type="dxa"/>
            <w:hideMark/>
          </w:tcPr>
          <w:p w14:paraId="293E8816" w14:textId="77777777" w:rsidR="00F44571" w:rsidRDefault="00F44571">
            <w:r>
              <w:object w:dxaOrig="2880" w:dyaOrig="2160" w14:anchorId="673B0102">
                <v:shape id="_x0000_i1028" type="#_x0000_t75" style="width:2in;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8" DrawAspect="Content" ObjectID="_1692679579" r:id="rId27"/>
              </w:object>
            </w:r>
          </w:p>
        </w:tc>
        <w:tc>
          <w:tcPr>
            <w:tcW w:w="3829" w:type="dxa"/>
          </w:tcPr>
          <w:p w14:paraId="5EF7722E" w14:textId="77777777" w:rsidR="00F44571" w:rsidRDefault="00F44571"/>
        </w:tc>
      </w:tr>
      <w:tr w:rsidR="00F44571" w14:paraId="35123EB8" w14:textId="77777777" w:rsidTr="00F44571">
        <w:trPr>
          <w:trHeight w:val="4000"/>
        </w:trPr>
        <w:tc>
          <w:tcPr>
            <w:tcW w:w="1368" w:type="dxa"/>
            <w:hideMark/>
          </w:tcPr>
          <w:p w14:paraId="31558875" w14:textId="77777777" w:rsidR="00F44571" w:rsidRDefault="00F44571">
            <w:r>
              <w:t>Slide 5</w:t>
            </w:r>
          </w:p>
        </w:tc>
        <w:tc>
          <w:tcPr>
            <w:tcW w:w="3829" w:type="dxa"/>
            <w:hideMark/>
          </w:tcPr>
          <w:p w14:paraId="3960CDF1" w14:textId="77777777" w:rsidR="00F44571" w:rsidRDefault="00F44571">
            <w:r>
              <w:object w:dxaOrig="2880" w:dyaOrig="2160" w14:anchorId="5DA29A0B">
                <v:shape id="_x0000_i1029" type="#_x0000_t75" style="width:2in;height:10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9" DrawAspect="Content" ObjectID="_1692679580" r:id="rId29"/>
              </w:object>
            </w:r>
          </w:p>
        </w:tc>
        <w:tc>
          <w:tcPr>
            <w:tcW w:w="3829" w:type="dxa"/>
          </w:tcPr>
          <w:p w14:paraId="51C95D6F" w14:textId="77777777" w:rsidR="00F44571" w:rsidRDefault="00F44571"/>
        </w:tc>
      </w:tr>
      <w:tr w:rsidR="00F44571" w14:paraId="3E4A5241" w14:textId="77777777" w:rsidTr="00F44571">
        <w:trPr>
          <w:trHeight w:val="4000"/>
        </w:trPr>
        <w:tc>
          <w:tcPr>
            <w:tcW w:w="1368" w:type="dxa"/>
            <w:hideMark/>
          </w:tcPr>
          <w:p w14:paraId="17FCF90E" w14:textId="77777777" w:rsidR="00F44571" w:rsidRDefault="00F44571">
            <w:r>
              <w:t>Slide 6</w:t>
            </w:r>
          </w:p>
        </w:tc>
        <w:tc>
          <w:tcPr>
            <w:tcW w:w="3829" w:type="dxa"/>
            <w:hideMark/>
          </w:tcPr>
          <w:p w14:paraId="5EEB4A40" w14:textId="77777777" w:rsidR="00F44571" w:rsidRDefault="00F44571">
            <w:r>
              <w:object w:dxaOrig="2880" w:dyaOrig="2160" w14:anchorId="41FC7C8D">
                <v:shape id="_x0000_i1030" type="#_x0000_t75" style="width:2in;height:10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0" DrawAspect="Content" ObjectID="_1692679581" r:id="rId31"/>
              </w:object>
            </w:r>
          </w:p>
        </w:tc>
        <w:tc>
          <w:tcPr>
            <w:tcW w:w="3829" w:type="dxa"/>
          </w:tcPr>
          <w:p w14:paraId="038C73FD" w14:textId="77777777" w:rsidR="00F44571" w:rsidRDefault="00F44571"/>
        </w:tc>
      </w:tr>
      <w:tr w:rsidR="00F44571" w14:paraId="2B48813A" w14:textId="77777777" w:rsidTr="00F44571">
        <w:trPr>
          <w:trHeight w:val="4000"/>
        </w:trPr>
        <w:tc>
          <w:tcPr>
            <w:tcW w:w="1368" w:type="dxa"/>
            <w:hideMark/>
          </w:tcPr>
          <w:p w14:paraId="44425AEF" w14:textId="77777777" w:rsidR="00F44571" w:rsidRDefault="00F44571">
            <w:r>
              <w:t>Slide 7</w:t>
            </w:r>
          </w:p>
        </w:tc>
        <w:tc>
          <w:tcPr>
            <w:tcW w:w="3829" w:type="dxa"/>
            <w:hideMark/>
          </w:tcPr>
          <w:p w14:paraId="40A75C10" w14:textId="77777777" w:rsidR="00F44571" w:rsidRDefault="00F44571">
            <w:r>
              <w:object w:dxaOrig="2880" w:dyaOrig="2160" w14:anchorId="0E42FDEC">
                <v:shape id="_x0000_i1031" type="#_x0000_t75" style="width:2in;height:10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1" DrawAspect="Content" ObjectID="_1692679582" r:id="rId33"/>
              </w:object>
            </w:r>
          </w:p>
        </w:tc>
        <w:tc>
          <w:tcPr>
            <w:tcW w:w="3829" w:type="dxa"/>
          </w:tcPr>
          <w:p w14:paraId="6F83B876" w14:textId="77777777" w:rsidR="00F44571" w:rsidRDefault="00F44571"/>
        </w:tc>
      </w:tr>
      <w:tr w:rsidR="00F44571" w14:paraId="3E6D83D1" w14:textId="77777777" w:rsidTr="00F44571">
        <w:trPr>
          <w:trHeight w:val="4000"/>
        </w:trPr>
        <w:tc>
          <w:tcPr>
            <w:tcW w:w="1368" w:type="dxa"/>
            <w:hideMark/>
          </w:tcPr>
          <w:p w14:paraId="17925960" w14:textId="77777777" w:rsidR="00F44571" w:rsidRDefault="00F44571">
            <w:r>
              <w:t>Slide 8</w:t>
            </w:r>
          </w:p>
        </w:tc>
        <w:tc>
          <w:tcPr>
            <w:tcW w:w="3829" w:type="dxa"/>
            <w:hideMark/>
          </w:tcPr>
          <w:p w14:paraId="647B8067" w14:textId="77777777" w:rsidR="00F44571" w:rsidRDefault="00F44571">
            <w:r>
              <w:object w:dxaOrig="2880" w:dyaOrig="2160" w14:anchorId="3B141243">
                <v:shape id="_x0000_i1032" type="#_x0000_t75" style="width:2in;height:108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2" DrawAspect="Content" ObjectID="_1692679583" r:id="rId35"/>
              </w:object>
            </w:r>
          </w:p>
        </w:tc>
        <w:tc>
          <w:tcPr>
            <w:tcW w:w="3829" w:type="dxa"/>
          </w:tcPr>
          <w:p w14:paraId="70F9E906" w14:textId="77777777" w:rsidR="00F44571" w:rsidRDefault="00F44571"/>
        </w:tc>
      </w:tr>
      <w:tr w:rsidR="00F44571" w14:paraId="613B2FD7" w14:textId="77777777" w:rsidTr="00F44571">
        <w:trPr>
          <w:trHeight w:val="4000"/>
        </w:trPr>
        <w:tc>
          <w:tcPr>
            <w:tcW w:w="1368" w:type="dxa"/>
            <w:hideMark/>
          </w:tcPr>
          <w:p w14:paraId="0A66AD7D" w14:textId="77777777" w:rsidR="00F44571" w:rsidRDefault="00F44571">
            <w:r>
              <w:t>Slide 9</w:t>
            </w:r>
          </w:p>
        </w:tc>
        <w:tc>
          <w:tcPr>
            <w:tcW w:w="3829" w:type="dxa"/>
            <w:hideMark/>
          </w:tcPr>
          <w:p w14:paraId="201A4F9B" w14:textId="77777777" w:rsidR="00F44571" w:rsidRDefault="00F44571">
            <w:r>
              <w:object w:dxaOrig="2880" w:dyaOrig="2160" w14:anchorId="0C0D71C7">
                <v:shape id="_x0000_i1033" type="#_x0000_t75" style="width:2in;height:108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3" DrawAspect="Content" ObjectID="_1692679584" r:id="rId37"/>
              </w:object>
            </w:r>
          </w:p>
        </w:tc>
        <w:tc>
          <w:tcPr>
            <w:tcW w:w="3829" w:type="dxa"/>
          </w:tcPr>
          <w:p w14:paraId="2C6CB3D1" w14:textId="77777777" w:rsidR="00F44571" w:rsidRDefault="00F44571"/>
        </w:tc>
      </w:tr>
      <w:tr w:rsidR="00F44571" w14:paraId="6B14CD52" w14:textId="77777777" w:rsidTr="00F44571">
        <w:trPr>
          <w:trHeight w:val="4000"/>
        </w:trPr>
        <w:tc>
          <w:tcPr>
            <w:tcW w:w="1368" w:type="dxa"/>
            <w:hideMark/>
          </w:tcPr>
          <w:p w14:paraId="36A73FEB" w14:textId="77777777" w:rsidR="00F44571" w:rsidRDefault="00F44571">
            <w:r>
              <w:t>Slide 10</w:t>
            </w:r>
          </w:p>
        </w:tc>
        <w:tc>
          <w:tcPr>
            <w:tcW w:w="3829" w:type="dxa"/>
            <w:hideMark/>
          </w:tcPr>
          <w:p w14:paraId="494BFB07" w14:textId="77777777" w:rsidR="00F44571" w:rsidRDefault="00F44571">
            <w:r>
              <w:object w:dxaOrig="2880" w:dyaOrig="2160" w14:anchorId="7AD2A62C">
                <v:shape id="_x0000_i1034" type="#_x0000_t75" style="width:2in;height:108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4" DrawAspect="Content" ObjectID="_1692679585" r:id="rId39"/>
              </w:object>
            </w:r>
          </w:p>
        </w:tc>
        <w:tc>
          <w:tcPr>
            <w:tcW w:w="3829" w:type="dxa"/>
          </w:tcPr>
          <w:p w14:paraId="02EA2186" w14:textId="77777777" w:rsidR="00F44571" w:rsidRDefault="00F44571"/>
        </w:tc>
      </w:tr>
      <w:tr w:rsidR="00F44571" w14:paraId="71890C01" w14:textId="77777777" w:rsidTr="00F44571">
        <w:trPr>
          <w:trHeight w:val="4000"/>
        </w:trPr>
        <w:tc>
          <w:tcPr>
            <w:tcW w:w="1368" w:type="dxa"/>
            <w:hideMark/>
          </w:tcPr>
          <w:p w14:paraId="1815B31D" w14:textId="77777777" w:rsidR="00F44571" w:rsidRDefault="00F44571">
            <w:r>
              <w:t>Slide 11</w:t>
            </w:r>
          </w:p>
        </w:tc>
        <w:tc>
          <w:tcPr>
            <w:tcW w:w="3829" w:type="dxa"/>
            <w:hideMark/>
          </w:tcPr>
          <w:p w14:paraId="13850E5E" w14:textId="77777777" w:rsidR="00F44571" w:rsidRDefault="00F44571">
            <w:r>
              <w:object w:dxaOrig="2880" w:dyaOrig="2160" w14:anchorId="7E3DDFBD">
                <v:shape id="_x0000_i1035" type="#_x0000_t75" style="width:2in;height:108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35" DrawAspect="Content" ObjectID="_1692679586" r:id="rId41"/>
              </w:object>
            </w:r>
          </w:p>
        </w:tc>
        <w:tc>
          <w:tcPr>
            <w:tcW w:w="3829" w:type="dxa"/>
          </w:tcPr>
          <w:p w14:paraId="7284F3C7" w14:textId="77777777" w:rsidR="00F44571" w:rsidRDefault="00F44571"/>
        </w:tc>
      </w:tr>
      <w:tr w:rsidR="00F44571" w14:paraId="1A5F840F" w14:textId="77777777" w:rsidTr="00F44571">
        <w:trPr>
          <w:trHeight w:val="4000"/>
        </w:trPr>
        <w:tc>
          <w:tcPr>
            <w:tcW w:w="1368" w:type="dxa"/>
            <w:hideMark/>
          </w:tcPr>
          <w:p w14:paraId="319E862A" w14:textId="77777777" w:rsidR="00F44571" w:rsidRDefault="00F44571">
            <w:r>
              <w:t>Slide 12</w:t>
            </w:r>
          </w:p>
        </w:tc>
        <w:tc>
          <w:tcPr>
            <w:tcW w:w="3829" w:type="dxa"/>
            <w:hideMark/>
          </w:tcPr>
          <w:p w14:paraId="298DC037" w14:textId="77777777" w:rsidR="00F44571" w:rsidRDefault="00F44571">
            <w:r>
              <w:object w:dxaOrig="2880" w:dyaOrig="2160" w14:anchorId="26BD5C4F">
                <v:shape id="_x0000_i1036" type="#_x0000_t75" style="width:2in;height:108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36" DrawAspect="Content" ObjectID="_1692679587" r:id="rId43"/>
              </w:object>
            </w:r>
          </w:p>
        </w:tc>
        <w:tc>
          <w:tcPr>
            <w:tcW w:w="3829" w:type="dxa"/>
          </w:tcPr>
          <w:p w14:paraId="3E13D858" w14:textId="77777777" w:rsidR="00F44571" w:rsidRDefault="00F44571"/>
        </w:tc>
      </w:tr>
      <w:tr w:rsidR="00F44571" w14:paraId="65C0CEC3" w14:textId="77777777" w:rsidTr="00F44571">
        <w:trPr>
          <w:trHeight w:val="4000"/>
        </w:trPr>
        <w:tc>
          <w:tcPr>
            <w:tcW w:w="1368" w:type="dxa"/>
            <w:hideMark/>
          </w:tcPr>
          <w:p w14:paraId="5D59EFFD" w14:textId="77777777" w:rsidR="00F44571" w:rsidRDefault="00F44571">
            <w:r>
              <w:t>Slide 13</w:t>
            </w:r>
          </w:p>
        </w:tc>
        <w:tc>
          <w:tcPr>
            <w:tcW w:w="3829" w:type="dxa"/>
            <w:hideMark/>
          </w:tcPr>
          <w:p w14:paraId="5E58B41F" w14:textId="77777777" w:rsidR="00F44571" w:rsidRDefault="00F44571">
            <w:r>
              <w:object w:dxaOrig="2880" w:dyaOrig="2160" w14:anchorId="498B05E9">
                <v:shape id="_x0000_i1037" type="#_x0000_t75" style="width:2in;height:108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37" DrawAspect="Content" ObjectID="_1692679588" r:id="rId45"/>
              </w:object>
            </w:r>
          </w:p>
        </w:tc>
        <w:tc>
          <w:tcPr>
            <w:tcW w:w="3829" w:type="dxa"/>
          </w:tcPr>
          <w:p w14:paraId="0C02E2BB" w14:textId="77777777" w:rsidR="00F44571" w:rsidRDefault="00F44571"/>
        </w:tc>
      </w:tr>
      <w:tr w:rsidR="00F44571" w14:paraId="267BFD8B" w14:textId="77777777" w:rsidTr="00F44571">
        <w:trPr>
          <w:trHeight w:val="4000"/>
        </w:trPr>
        <w:tc>
          <w:tcPr>
            <w:tcW w:w="1368" w:type="dxa"/>
            <w:hideMark/>
          </w:tcPr>
          <w:p w14:paraId="30C8FCD6" w14:textId="77777777" w:rsidR="00F44571" w:rsidRDefault="00F44571">
            <w:r>
              <w:t>Slide 14</w:t>
            </w:r>
          </w:p>
        </w:tc>
        <w:tc>
          <w:tcPr>
            <w:tcW w:w="3829" w:type="dxa"/>
            <w:hideMark/>
          </w:tcPr>
          <w:p w14:paraId="29986A19" w14:textId="77777777" w:rsidR="00F44571" w:rsidRDefault="00F44571">
            <w:r>
              <w:object w:dxaOrig="7200" w:dyaOrig="5400" w14:anchorId="756E92DC">
                <v:shape id="_x0000_i1038" type="#_x0000_t75" style="width:5in;height:270pt" o:ole="">
                  <v:imagedata r:id="rId46" o:title=""/>
                </v:shape>
                <o:OLEObject Type="Embed" ProgID="PowerPoint.Slide.12" ShapeID="_x0000_i1038" DrawAspect="Content" ObjectID="_1692679589" r:id="rId47"/>
              </w:object>
            </w:r>
          </w:p>
        </w:tc>
        <w:tc>
          <w:tcPr>
            <w:tcW w:w="3829" w:type="dxa"/>
          </w:tcPr>
          <w:p w14:paraId="572AF814" w14:textId="77777777" w:rsidR="00F44571" w:rsidRDefault="00F44571"/>
        </w:tc>
      </w:tr>
      <w:tr w:rsidR="00F44571" w14:paraId="6EB489F0" w14:textId="77777777" w:rsidTr="00F44571">
        <w:trPr>
          <w:trHeight w:val="4000"/>
        </w:trPr>
        <w:tc>
          <w:tcPr>
            <w:tcW w:w="1368" w:type="dxa"/>
            <w:hideMark/>
          </w:tcPr>
          <w:p w14:paraId="7DBA9502" w14:textId="77777777" w:rsidR="00F44571" w:rsidRDefault="00F44571">
            <w:r>
              <w:t>Slide 15</w:t>
            </w:r>
          </w:p>
        </w:tc>
        <w:tc>
          <w:tcPr>
            <w:tcW w:w="3829" w:type="dxa"/>
            <w:hideMark/>
          </w:tcPr>
          <w:p w14:paraId="79F373EC" w14:textId="77777777" w:rsidR="00F44571" w:rsidRDefault="00F44571">
            <w:r>
              <w:object w:dxaOrig="2880" w:dyaOrig="2160" w14:anchorId="2E04EC3F">
                <v:shape id="_x0000_i1039" type="#_x0000_t75" style="width:2in;height:108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39" DrawAspect="Content" ObjectID="_1692679590" r:id="rId49"/>
              </w:object>
            </w:r>
          </w:p>
        </w:tc>
        <w:tc>
          <w:tcPr>
            <w:tcW w:w="3829" w:type="dxa"/>
          </w:tcPr>
          <w:p w14:paraId="0BB30ADD" w14:textId="77777777" w:rsidR="00F44571" w:rsidRDefault="00F44571"/>
        </w:tc>
      </w:tr>
      <w:tr w:rsidR="00F44571" w14:paraId="44A01EE7" w14:textId="77777777" w:rsidTr="00F44571">
        <w:trPr>
          <w:trHeight w:val="4000"/>
        </w:trPr>
        <w:tc>
          <w:tcPr>
            <w:tcW w:w="1368" w:type="dxa"/>
            <w:hideMark/>
          </w:tcPr>
          <w:p w14:paraId="1F1CAB3C" w14:textId="77777777" w:rsidR="00F44571" w:rsidRDefault="00F44571">
            <w:r>
              <w:t>Slide 16</w:t>
            </w:r>
          </w:p>
        </w:tc>
        <w:tc>
          <w:tcPr>
            <w:tcW w:w="3829" w:type="dxa"/>
            <w:hideMark/>
          </w:tcPr>
          <w:p w14:paraId="29E1D7C4" w14:textId="77777777" w:rsidR="00F44571" w:rsidRDefault="00F44571">
            <w:r>
              <w:object w:dxaOrig="2880" w:dyaOrig="2160" w14:anchorId="0DE7FD23">
                <v:shape id="_x0000_i1040" type="#_x0000_t75" style="width:2in;height:108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40" DrawAspect="Content" ObjectID="_1692679591" r:id="rId51"/>
              </w:object>
            </w:r>
          </w:p>
        </w:tc>
        <w:tc>
          <w:tcPr>
            <w:tcW w:w="3829" w:type="dxa"/>
          </w:tcPr>
          <w:p w14:paraId="581F522B" w14:textId="77777777" w:rsidR="00F44571" w:rsidRDefault="00F44571"/>
        </w:tc>
      </w:tr>
      <w:tr w:rsidR="00F44571" w14:paraId="4C924EAD" w14:textId="77777777" w:rsidTr="00F44571">
        <w:trPr>
          <w:trHeight w:val="4000"/>
        </w:trPr>
        <w:tc>
          <w:tcPr>
            <w:tcW w:w="1368" w:type="dxa"/>
            <w:hideMark/>
          </w:tcPr>
          <w:p w14:paraId="4DCE513E" w14:textId="77777777" w:rsidR="00F44571" w:rsidRDefault="00F44571">
            <w:r>
              <w:t>Slide 17</w:t>
            </w:r>
          </w:p>
        </w:tc>
        <w:tc>
          <w:tcPr>
            <w:tcW w:w="3829" w:type="dxa"/>
            <w:hideMark/>
          </w:tcPr>
          <w:p w14:paraId="7F0FA2BE" w14:textId="77777777" w:rsidR="00F44571" w:rsidRDefault="00F44571">
            <w:r>
              <w:object w:dxaOrig="2880" w:dyaOrig="2160" w14:anchorId="17E6EFCC">
                <v:shape id="_x0000_i1041" type="#_x0000_t75" style="width:2in;height:108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41" DrawAspect="Content" ObjectID="_1692679592" r:id="rId53"/>
              </w:object>
            </w:r>
          </w:p>
        </w:tc>
        <w:tc>
          <w:tcPr>
            <w:tcW w:w="3829" w:type="dxa"/>
          </w:tcPr>
          <w:p w14:paraId="15E35075" w14:textId="77777777" w:rsidR="00F44571" w:rsidRDefault="00F44571"/>
        </w:tc>
      </w:tr>
      <w:tr w:rsidR="00F44571" w14:paraId="73D49CE6" w14:textId="77777777" w:rsidTr="00F44571">
        <w:trPr>
          <w:trHeight w:val="4000"/>
        </w:trPr>
        <w:tc>
          <w:tcPr>
            <w:tcW w:w="1368" w:type="dxa"/>
            <w:hideMark/>
          </w:tcPr>
          <w:p w14:paraId="23E12934" w14:textId="77777777" w:rsidR="00F44571" w:rsidRDefault="00F44571">
            <w:r>
              <w:t>Slide 18</w:t>
            </w:r>
          </w:p>
        </w:tc>
        <w:tc>
          <w:tcPr>
            <w:tcW w:w="3829" w:type="dxa"/>
            <w:hideMark/>
          </w:tcPr>
          <w:p w14:paraId="0FF66804" w14:textId="77777777" w:rsidR="00F44571" w:rsidRDefault="00F44571">
            <w:r>
              <w:object w:dxaOrig="2880" w:dyaOrig="2160" w14:anchorId="118A34E9">
                <v:shape id="_x0000_i1042" type="#_x0000_t75" style="width:2in;height:108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42" DrawAspect="Content" ObjectID="_1692679593" r:id="rId55"/>
              </w:object>
            </w:r>
          </w:p>
        </w:tc>
        <w:tc>
          <w:tcPr>
            <w:tcW w:w="3829" w:type="dxa"/>
          </w:tcPr>
          <w:p w14:paraId="7B0116CC" w14:textId="77777777" w:rsidR="00F44571" w:rsidRDefault="00F44571"/>
        </w:tc>
      </w:tr>
      <w:tr w:rsidR="00F44571" w14:paraId="340E6019" w14:textId="77777777" w:rsidTr="00F44571">
        <w:trPr>
          <w:trHeight w:val="4000"/>
        </w:trPr>
        <w:tc>
          <w:tcPr>
            <w:tcW w:w="1368" w:type="dxa"/>
            <w:hideMark/>
          </w:tcPr>
          <w:p w14:paraId="3E940915" w14:textId="77777777" w:rsidR="00F44571" w:rsidRDefault="00F44571">
            <w:r>
              <w:t>Slide 19</w:t>
            </w:r>
          </w:p>
        </w:tc>
        <w:tc>
          <w:tcPr>
            <w:tcW w:w="3829" w:type="dxa"/>
            <w:hideMark/>
          </w:tcPr>
          <w:p w14:paraId="502D4943" w14:textId="77777777" w:rsidR="00F44571" w:rsidRDefault="00F44571">
            <w:r>
              <w:object w:dxaOrig="2880" w:dyaOrig="2160" w14:anchorId="7E1C9346">
                <v:shape id="_x0000_i1043" type="#_x0000_t75" style="width:2in;height:108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43" DrawAspect="Content" ObjectID="_1692679594" r:id="rId57"/>
              </w:object>
            </w:r>
          </w:p>
        </w:tc>
        <w:tc>
          <w:tcPr>
            <w:tcW w:w="3829" w:type="dxa"/>
          </w:tcPr>
          <w:p w14:paraId="746078FC" w14:textId="77777777" w:rsidR="00F44571" w:rsidRDefault="00F44571"/>
        </w:tc>
      </w:tr>
      <w:tr w:rsidR="00F44571" w14:paraId="42B49221" w14:textId="77777777" w:rsidTr="00F44571">
        <w:trPr>
          <w:trHeight w:val="4000"/>
        </w:trPr>
        <w:tc>
          <w:tcPr>
            <w:tcW w:w="1368" w:type="dxa"/>
            <w:hideMark/>
          </w:tcPr>
          <w:p w14:paraId="26895EFF" w14:textId="77777777" w:rsidR="00F44571" w:rsidRDefault="00F44571">
            <w:r>
              <w:t>Slide 20</w:t>
            </w:r>
          </w:p>
        </w:tc>
        <w:tc>
          <w:tcPr>
            <w:tcW w:w="3829" w:type="dxa"/>
            <w:hideMark/>
          </w:tcPr>
          <w:p w14:paraId="7F0E3426" w14:textId="77777777" w:rsidR="00F44571" w:rsidRDefault="00F44571">
            <w:pPr>
              <w:tabs>
                <w:tab w:val="right" w:pos="3613"/>
              </w:tabs>
            </w:pPr>
            <w:r>
              <w:object w:dxaOrig="2880" w:dyaOrig="2160" w14:anchorId="294AF352">
                <v:shape id="_x0000_i1044" type="#_x0000_t75" style="width:2in;height:108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44" DrawAspect="Content" ObjectID="_1692679595" r:id="rId59"/>
              </w:object>
            </w:r>
            <w:r>
              <w:tab/>
            </w:r>
          </w:p>
        </w:tc>
        <w:tc>
          <w:tcPr>
            <w:tcW w:w="3829" w:type="dxa"/>
          </w:tcPr>
          <w:p w14:paraId="5EF39C00" w14:textId="77777777" w:rsidR="00F44571" w:rsidRDefault="00F44571"/>
        </w:tc>
      </w:tr>
      <w:tr w:rsidR="00F44571" w14:paraId="44F90CBE" w14:textId="77777777" w:rsidTr="00F44571">
        <w:trPr>
          <w:trHeight w:val="4000"/>
        </w:trPr>
        <w:tc>
          <w:tcPr>
            <w:tcW w:w="1368" w:type="dxa"/>
            <w:hideMark/>
          </w:tcPr>
          <w:p w14:paraId="2456C592" w14:textId="77777777" w:rsidR="00F44571" w:rsidRDefault="00F44571">
            <w:r>
              <w:t>Slide 21</w:t>
            </w:r>
          </w:p>
        </w:tc>
        <w:tc>
          <w:tcPr>
            <w:tcW w:w="3829" w:type="dxa"/>
            <w:hideMark/>
          </w:tcPr>
          <w:p w14:paraId="2FE633C1" w14:textId="77777777" w:rsidR="00F44571" w:rsidRDefault="00F44571">
            <w:r>
              <w:object w:dxaOrig="2880" w:dyaOrig="2160" w14:anchorId="3B655340">
                <v:shape id="_x0000_i1045" type="#_x0000_t75" style="width:2in;height:108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Embed" ProgID="PowerPoint.Slide.12" ShapeID="_x0000_i1045" DrawAspect="Content" ObjectID="_1692679596" r:id="rId61"/>
              </w:object>
            </w:r>
          </w:p>
        </w:tc>
        <w:tc>
          <w:tcPr>
            <w:tcW w:w="3829" w:type="dxa"/>
          </w:tcPr>
          <w:p w14:paraId="2D5C320E" w14:textId="77777777" w:rsidR="00F44571" w:rsidRDefault="00F44571"/>
        </w:tc>
      </w:tr>
      <w:tr w:rsidR="00F44571" w14:paraId="5EC28F7B" w14:textId="77777777" w:rsidTr="00F44571">
        <w:trPr>
          <w:trHeight w:val="4000"/>
        </w:trPr>
        <w:tc>
          <w:tcPr>
            <w:tcW w:w="1368" w:type="dxa"/>
            <w:hideMark/>
          </w:tcPr>
          <w:p w14:paraId="216A9DB5" w14:textId="77777777" w:rsidR="00F44571" w:rsidRDefault="00F44571">
            <w:r>
              <w:t>Slide 22</w:t>
            </w:r>
          </w:p>
        </w:tc>
        <w:tc>
          <w:tcPr>
            <w:tcW w:w="3829" w:type="dxa"/>
            <w:hideMark/>
          </w:tcPr>
          <w:p w14:paraId="1230E393" w14:textId="77777777" w:rsidR="00F44571" w:rsidRDefault="00F44571">
            <w:r>
              <w:object w:dxaOrig="7200" w:dyaOrig="5400" w14:anchorId="39379C83">
                <v:shape id="_x0000_i1046" type="#_x0000_t75" style="width:5in;height:270pt" o:ole="">
                  <v:imagedata r:id="rId62" o:title=""/>
                </v:shape>
                <o:OLEObject Type="Embed" ProgID="PowerPoint.Slide.12" ShapeID="_x0000_i1046" DrawAspect="Content" ObjectID="_1692679597" r:id="rId63"/>
              </w:object>
            </w:r>
          </w:p>
        </w:tc>
        <w:tc>
          <w:tcPr>
            <w:tcW w:w="3829" w:type="dxa"/>
          </w:tcPr>
          <w:p w14:paraId="7897486E" w14:textId="77777777" w:rsidR="00F44571" w:rsidRDefault="00F44571"/>
        </w:tc>
      </w:tr>
      <w:tr w:rsidR="00F44571" w14:paraId="356D5959" w14:textId="77777777" w:rsidTr="00F44571">
        <w:trPr>
          <w:trHeight w:val="4000"/>
        </w:trPr>
        <w:tc>
          <w:tcPr>
            <w:tcW w:w="1368" w:type="dxa"/>
          </w:tcPr>
          <w:p w14:paraId="690754B2" w14:textId="77777777" w:rsidR="00F44571" w:rsidRDefault="00F44571"/>
        </w:tc>
        <w:tc>
          <w:tcPr>
            <w:tcW w:w="3829" w:type="dxa"/>
          </w:tcPr>
          <w:p w14:paraId="594929E6" w14:textId="77777777" w:rsidR="00F44571" w:rsidRDefault="00F44571"/>
        </w:tc>
        <w:tc>
          <w:tcPr>
            <w:tcW w:w="3829" w:type="dxa"/>
          </w:tcPr>
          <w:p w14:paraId="66D93258" w14:textId="77777777" w:rsidR="00F44571" w:rsidRDefault="00F44571"/>
        </w:tc>
      </w:tr>
    </w:tbl>
    <w:p w14:paraId="3F097D14" w14:textId="77777777" w:rsidR="00F44571" w:rsidRDefault="00F44571" w:rsidP="00F44571"/>
    <w:p w14:paraId="7D695FB9" w14:textId="487D5AC5" w:rsidR="00334C9D" w:rsidRPr="00F44571" w:rsidRDefault="00334C9D" w:rsidP="00F44571">
      <w:pPr>
        <w:rPr>
          <w:rFonts w:ascii="Times New Roman" w:eastAsia="Times New Roman" w:hAnsi="Times New Roman" w:cs="Times New Roman"/>
          <w:sz w:val="32"/>
          <w:szCs w:val="32"/>
        </w:rPr>
      </w:pPr>
      <w:r w:rsidRPr="00334C9D">
        <w:rPr>
          <w:rFonts w:ascii="Times New Roman" w:eastAsia="Times New Roman" w:hAnsi="Times New Roman" w:cs="Times New Roman"/>
          <w:sz w:val="24"/>
          <w:szCs w:val="24"/>
          <w:lang w:eastAsia="en-GB"/>
        </w:rPr>
        <w:t>  </w:t>
      </w:r>
    </w:p>
    <w:p w14:paraId="4E8A29AD"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Calibri" w:eastAsia="Times New Roman" w:hAnsi="Calibri" w:cs="Calibri"/>
          <w:color w:val="000000"/>
          <w:sz w:val="24"/>
          <w:szCs w:val="24"/>
          <w:lang w:eastAsia="en-GB"/>
        </w:rPr>
        <w:t> </w:t>
      </w:r>
    </w:p>
    <w:p w14:paraId="256DBA3A"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Calibri" w:eastAsia="Times New Roman" w:hAnsi="Calibri" w:cs="Calibri"/>
          <w:color w:val="000000"/>
          <w:sz w:val="24"/>
          <w:szCs w:val="24"/>
          <w:lang w:eastAsia="en-GB"/>
        </w:rPr>
        <w:t>  </w:t>
      </w:r>
    </w:p>
    <w:p w14:paraId="7D8DF784"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Calibri" w:eastAsia="Times New Roman" w:hAnsi="Calibri" w:cs="Calibri"/>
          <w:color w:val="000000"/>
          <w:sz w:val="24"/>
          <w:szCs w:val="24"/>
          <w:lang w:eastAsia="en-GB"/>
        </w:rPr>
        <w:t> </w:t>
      </w:r>
    </w:p>
    <w:p w14:paraId="4A5D88DA"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Times New Roman" w:eastAsia="Times New Roman" w:hAnsi="Times New Roman" w:cs="Times New Roman"/>
          <w:sz w:val="24"/>
          <w:szCs w:val="24"/>
          <w:lang w:eastAsia="en-GB"/>
        </w:rPr>
        <w:t>       </w:t>
      </w:r>
    </w:p>
    <w:p w14:paraId="16D58A2D" w14:textId="77777777" w:rsidR="00334C9D" w:rsidRDefault="00334C9D"/>
    <w:sectPr w:rsidR="00334C9D">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0DCF" w14:textId="77777777" w:rsidR="009E67C1" w:rsidRDefault="009E67C1" w:rsidP="001F3767">
      <w:pPr>
        <w:spacing w:after="0" w:line="240" w:lineRule="auto"/>
      </w:pPr>
      <w:r>
        <w:separator/>
      </w:r>
    </w:p>
  </w:endnote>
  <w:endnote w:type="continuationSeparator" w:id="0">
    <w:p w14:paraId="15F5F3FC" w14:textId="77777777" w:rsidR="009E67C1" w:rsidRDefault="009E67C1" w:rsidP="001F3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960561"/>
      <w:docPartObj>
        <w:docPartGallery w:val="Page Numbers (Bottom of Page)"/>
        <w:docPartUnique/>
      </w:docPartObj>
    </w:sdtPr>
    <w:sdtEndPr>
      <w:rPr>
        <w:noProof/>
      </w:rPr>
    </w:sdtEndPr>
    <w:sdtContent>
      <w:p w14:paraId="47D89EA6" w14:textId="48FD5E89" w:rsidR="007B5443" w:rsidRDefault="007B5443">
        <w:pPr>
          <w:pStyle w:val="Footer"/>
        </w:pPr>
        <w:r>
          <w:fldChar w:fldCharType="begin"/>
        </w:r>
        <w:r>
          <w:instrText xml:space="preserve"> PAGE   \* MERGEFORMAT </w:instrText>
        </w:r>
        <w:r>
          <w:fldChar w:fldCharType="separate"/>
        </w:r>
        <w:r>
          <w:rPr>
            <w:noProof/>
          </w:rPr>
          <w:t>2</w:t>
        </w:r>
        <w:r>
          <w:rPr>
            <w:noProof/>
          </w:rPr>
          <w:fldChar w:fldCharType="end"/>
        </w:r>
      </w:p>
    </w:sdtContent>
  </w:sdt>
  <w:p w14:paraId="06B731D9" w14:textId="77777777" w:rsidR="007B5443" w:rsidRDefault="007B5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87E35" w14:textId="77777777" w:rsidR="009E67C1" w:rsidRDefault="009E67C1" w:rsidP="001F3767">
      <w:pPr>
        <w:spacing w:after="0" w:line="240" w:lineRule="auto"/>
      </w:pPr>
      <w:r>
        <w:separator/>
      </w:r>
    </w:p>
  </w:footnote>
  <w:footnote w:type="continuationSeparator" w:id="0">
    <w:p w14:paraId="220003AE" w14:textId="77777777" w:rsidR="009E67C1" w:rsidRDefault="009E67C1" w:rsidP="001F3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969"/>
    <w:multiLevelType w:val="multilevel"/>
    <w:tmpl w:val="98BC0A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6395741"/>
    <w:multiLevelType w:val="multilevel"/>
    <w:tmpl w:val="60EA4C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64D7886"/>
    <w:multiLevelType w:val="multilevel"/>
    <w:tmpl w:val="18A82C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AA3795"/>
    <w:multiLevelType w:val="hybridMultilevel"/>
    <w:tmpl w:val="33F47850"/>
    <w:lvl w:ilvl="0" w:tplc="F1A25A6C">
      <w:start w:val="1"/>
      <w:numFmt w:val="bullet"/>
      <w:lvlText w:val="•"/>
      <w:lvlJc w:val="left"/>
      <w:pPr>
        <w:tabs>
          <w:tab w:val="num" w:pos="720"/>
        </w:tabs>
        <w:ind w:left="720" w:hanging="360"/>
      </w:pPr>
      <w:rPr>
        <w:rFonts w:ascii="Arial" w:hAnsi="Arial" w:hint="default"/>
      </w:rPr>
    </w:lvl>
    <w:lvl w:ilvl="1" w:tplc="5A96CA0A" w:tentative="1">
      <w:start w:val="1"/>
      <w:numFmt w:val="bullet"/>
      <w:lvlText w:val="•"/>
      <w:lvlJc w:val="left"/>
      <w:pPr>
        <w:tabs>
          <w:tab w:val="num" w:pos="1440"/>
        </w:tabs>
        <w:ind w:left="1440" w:hanging="360"/>
      </w:pPr>
      <w:rPr>
        <w:rFonts w:ascii="Arial" w:hAnsi="Arial" w:hint="default"/>
      </w:rPr>
    </w:lvl>
    <w:lvl w:ilvl="2" w:tplc="84845C70" w:tentative="1">
      <w:start w:val="1"/>
      <w:numFmt w:val="bullet"/>
      <w:lvlText w:val="•"/>
      <w:lvlJc w:val="left"/>
      <w:pPr>
        <w:tabs>
          <w:tab w:val="num" w:pos="2160"/>
        </w:tabs>
        <w:ind w:left="2160" w:hanging="360"/>
      </w:pPr>
      <w:rPr>
        <w:rFonts w:ascii="Arial" w:hAnsi="Arial" w:hint="default"/>
      </w:rPr>
    </w:lvl>
    <w:lvl w:ilvl="3" w:tplc="A15266FA" w:tentative="1">
      <w:start w:val="1"/>
      <w:numFmt w:val="bullet"/>
      <w:lvlText w:val="•"/>
      <w:lvlJc w:val="left"/>
      <w:pPr>
        <w:tabs>
          <w:tab w:val="num" w:pos="2880"/>
        </w:tabs>
        <w:ind w:left="2880" w:hanging="360"/>
      </w:pPr>
      <w:rPr>
        <w:rFonts w:ascii="Arial" w:hAnsi="Arial" w:hint="default"/>
      </w:rPr>
    </w:lvl>
    <w:lvl w:ilvl="4" w:tplc="F6AE224C" w:tentative="1">
      <w:start w:val="1"/>
      <w:numFmt w:val="bullet"/>
      <w:lvlText w:val="•"/>
      <w:lvlJc w:val="left"/>
      <w:pPr>
        <w:tabs>
          <w:tab w:val="num" w:pos="3600"/>
        </w:tabs>
        <w:ind w:left="3600" w:hanging="360"/>
      </w:pPr>
      <w:rPr>
        <w:rFonts w:ascii="Arial" w:hAnsi="Arial" w:hint="default"/>
      </w:rPr>
    </w:lvl>
    <w:lvl w:ilvl="5" w:tplc="16DA0BB8" w:tentative="1">
      <w:start w:val="1"/>
      <w:numFmt w:val="bullet"/>
      <w:lvlText w:val="•"/>
      <w:lvlJc w:val="left"/>
      <w:pPr>
        <w:tabs>
          <w:tab w:val="num" w:pos="4320"/>
        </w:tabs>
        <w:ind w:left="4320" w:hanging="360"/>
      </w:pPr>
      <w:rPr>
        <w:rFonts w:ascii="Arial" w:hAnsi="Arial" w:hint="default"/>
      </w:rPr>
    </w:lvl>
    <w:lvl w:ilvl="6" w:tplc="F4F054F4" w:tentative="1">
      <w:start w:val="1"/>
      <w:numFmt w:val="bullet"/>
      <w:lvlText w:val="•"/>
      <w:lvlJc w:val="left"/>
      <w:pPr>
        <w:tabs>
          <w:tab w:val="num" w:pos="5040"/>
        </w:tabs>
        <w:ind w:left="5040" w:hanging="360"/>
      </w:pPr>
      <w:rPr>
        <w:rFonts w:ascii="Arial" w:hAnsi="Arial" w:hint="default"/>
      </w:rPr>
    </w:lvl>
    <w:lvl w:ilvl="7" w:tplc="8F52AC1E" w:tentative="1">
      <w:start w:val="1"/>
      <w:numFmt w:val="bullet"/>
      <w:lvlText w:val="•"/>
      <w:lvlJc w:val="left"/>
      <w:pPr>
        <w:tabs>
          <w:tab w:val="num" w:pos="5760"/>
        </w:tabs>
        <w:ind w:left="5760" w:hanging="360"/>
      </w:pPr>
      <w:rPr>
        <w:rFonts w:ascii="Arial" w:hAnsi="Arial" w:hint="default"/>
      </w:rPr>
    </w:lvl>
    <w:lvl w:ilvl="8" w:tplc="A70847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3817F6"/>
    <w:multiLevelType w:val="hybridMultilevel"/>
    <w:tmpl w:val="CE205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E2661"/>
    <w:multiLevelType w:val="hybridMultilevel"/>
    <w:tmpl w:val="24B0E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3448E5"/>
    <w:multiLevelType w:val="multilevel"/>
    <w:tmpl w:val="98FA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D41AF5"/>
    <w:multiLevelType w:val="hybridMultilevel"/>
    <w:tmpl w:val="C3E00844"/>
    <w:lvl w:ilvl="0" w:tplc="87DEDC2C">
      <w:start w:val="1"/>
      <w:numFmt w:val="bullet"/>
      <w:lvlText w:val=""/>
      <w:lvlJc w:val="left"/>
      <w:pPr>
        <w:ind w:left="720" w:hanging="360"/>
      </w:pPr>
      <w:rPr>
        <w:rFonts w:ascii="Symbol" w:hAnsi="Symbol" w:hint="default"/>
      </w:rPr>
    </w:lvl>
    <w:lvl w:ilvl="1" w:tplc="104E0052">
      <w:start w:val="1"/>
      <w:numFmt w:val="bullet"/>
      <w:lvlText w:val="o"/>
      <w:lvlJc w:val="left"/>
      <w:pPr>
        <w:ind w:left="1440" w:hanging="360"/>
      </w:pPr>
      <w:rPr>
        <w:rFonts w:ascii="Courier New" w:hAnsi="Courier New" w:cs="Times New Roman" w:hint="default"/>
      </w:rPr>
    </w:lvl>
    <w:lvl w:ilvl="2" w:tplc="B8C4E7B6">
      <w:start w:val="1"/>
      <w:numFmt w:val="bullet"/>
      <w:lvlText w:val=""/>
      <w:lvlJc w:val="left"/>
      <w:pPr>
        <w:ind w:left="2160" w:hanging="360"/>
      </w:pPr>
      <w:rPr>
        <w:rFonts w:ascii="Wingdings" w:hAnsi="Wingdings" w:hint="default"/>
      </w:rPr>
    </w:lvl>
    <w:lvl w:ilvl="3" w:tplc="C636A628">
      <w:start w:val="1"/>
      <w:numFmt w:val="bullet"/>
      <w:lvlText w:val=""/>
      <w:lvlJc w:val="left"/>
      <w:pPr>
        <w:ind w:left="2880" w:hanging="360"/>
      </w:pPr>
      <w:rPr>
        <w:rFonts w:ascii="Symbol" w:hAnsi="Symbol" w:hint="default"/>
      </w:rPr>
    </w:lvl>
    <w:lvl w:ilvl="4" w:tplc="DFF2CDD4">
      <w:start w:val="1"/>
      <w:numFmt w:val="bullet"/>
      <w:lvlText w:val="o"/>
      <w:lvlJc w:val="left"/>
      <w:pPr>
        <w:ind w:left="3600" w:hanging="360"/>
      </w:pPr>
      <w:rPr>
        <w:rFonts w:ascii="Courier New" w:hAnsi="Courier New" w:cs="Times New Roman" w:hint="default"/>
      </w:rPr>
    </w:lvl>
    <w:lvl w:ilvl="5" w:tplc="F14C8E64">
      <w:start w:val="1"/>
      <w:numFmt w:val="bullet"/>
      <w:lvlText w:val=""/>
      <w:lvlJc w:val="left"/>
      <w:pPr>
        <w:ind w:left="4320" w:hanging="360"/>
      </w:pPr>
      <w:rPr>
        <w:rFonts w:ascii="Wingdings" w:hAnsi="Wingdings" w:hint="default"/>
      </w:rPr>
    </w:lvl>
    <w:lvl w:ilvl="6" w:tplc="3468F300">
      <w:start w:val="1"/>
      <w:numFmt w:val="bullet"/>
      <w:lvlText w:val=""/>
      <w:lvlJc w:val="left"/>
      <w:pPr>
        <w:ind w:left="5040" w:hanging="360"/>
      </w:pPr>
      <w:rPr>
        <w:rFonts w:ascii="Symbol" w:hAnsi="Symbol" w:hint="default"/>
      </w:rPr>
    </w:lvl>
    <w:lvl w:ilvl="7" w:tplc="F9806C68">
      <w:start w:val="1"/>
      <w:numFmt w:val="bullet"/>
      <w:lvlText w:val="o"/>
      <w:lvlJc w:val="left"/>
      <w:pPr>
        <w:ind w:left="5760" w:hanging="360"/>
      </w:pPr>
      <w:rPr>
        <w:rFonts w:ascii="Courier New" w:hAnsi="Courier New" w:cs="Times New Roman" w:hint="default"/>
      </w:rPr>
    </w:lvl>
    <w:lvl w:ilvl="8" w:tplc="311AFC54">
      <w:start w:val="1"/>
      <w:numFmt w:val="bullet"/>
      <w:lvlText w:val=""/>
      <w:lvlJc w:val="left"/>
      <w:pPr>
        <w:ind w:left="6480" w:hanging="360"/>
      </w:pPr>
      <w:rPr>
        <w:rFonts w:ascii="Wingdings" w:hAnsi="Wingdings" w:hint="default"/>
      </w:rPr>
    </w:lvl>
  </w:abstractNum>
  <w:abstractNum w:abstractNumId="8" w15:restartNumberingAfterBreak="0">
    <w:nsid w:val="21742131"/>
    <w:multiLevelType w:val="multilevel"/>
    <w:tmpl w:val="1CAA0E0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8254329"/>
    <w:multiLevelType w:val="multilevel"/>
    <w:tmpl w:val="8B54B6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805678"/>
    <w:multiLevelType w:val="hybridMultilevel"/>
    <w:tmpl w:val="E8B0638E"/>
    <w:lvl w:ilvl="0" w:tplc="D70ED4D8">
      <w:start w:val="1"/>
      <w:numFmt w:val="bullet"/>
      <w:lvlText w:val=""/>
      <w:lvlJc w:val="left"/>
      <w:pPr>
        <w:ind w:left="720" w:hanging="360"/>
      </w:pPr>
      <w:rPr>
        <w:rFonts w:ascii="Symbol" w:hAnsi="Symbol" w:hint="default"/>
      </w:rPr>
    </w:lvl>
    <w:lvl w:ilvl="1" w:tplc="E1F28780">
      <w:start w:val="1"/>
      <w:numFmt w:val="bullet"/>
      <w:lvlText w:val="o"/>
      <w:lvlJc w:val="left"/>
      <w:pPr>
        <w:ind w:left="1440" w:hanging="360"/>
      </w:pPr>
      <w:rPr>
        <w:rFonts w:ascii="Courier New" w:hAnsi="Courier New" w:cs="Times New Roman" w:hint="default"/>
      </w:rPr>
    </w:lvl>
    <w:lvl w:ilvl="2" w:tplc="A976A890">
      <w:start w:val="1"/>
      <w:numFmt w:val="bullet"/>
      <w:lvlText w:val=""/>
      <w:lvlJc w:val="left"/>
      <w:pPr>
        <w:ind w:left="2160" w:hanging="360"/>
      </w:pPr>
      <w:rPr>
        <w:rFonts w:ascii="Wingdings" w:hAnsi="Wingdings" w:hint="default"/>
      </w:rPr>
    </w:lvl>
    <w:lvl w:ilvl="3" w:tplc="0CFECE02">
      <w:start w:val="1"/>
      <w:numFmt w:val="bullet"/>
      <w:lvlText w:val=""/>
      <w:lvlJc w:val="left"/>
      <w:pPr>
        <w:ind w:left="2880" w:hanging="360"/>
      </w:pPr>
      <w:rPr>
        <w:rFonts w:ascii="Symbol" w:hAnsi="Symbol" w:hint="default"/>
      </w:rPr>
    </w:lvl>
    <w:lvl w:ilvl="4" w:tplc="9B72D84C">
      <w:start w:val="1"/>
      <w:numFmt w:val="bullet"/>
      <w:lvlText w:val="o"/>
      <w:lvlJc w:val="left"/>
      <w:pPr>
        <w:ind w:left="3600" w:hanging="360"/>
      </w:pPr>
      <w:rPr>
        <w:rFonts w:ascii="Courier New" w:hAnsi="Courier New" w:cs="Times New Roman" w:hint="default"/>
      </w:rPr>
    </w:lvl>
    <w:lvl w:ilvl="5" w:tplc="6AC68F3E">
      <w:start w:val="1"/>
      <w:numFmt w:val="bullet"/>
      <w:lvlText w:val=""/>
      <w:lvlJc w:val="left"/>
      <w:pPr>
        <w:ind w:left="4320" w:hanging="360"/>
      </w:pPr>
      <w:rPr>
        <w:rFonts w:ascii="Wingdings" w:hAnsi="Wingdings" w:hint="default"/>
      </w:rPr>
    </w:lvl>
    <w:lvl w:ilvl="6" w:tplc="EA1A7AF2">
      <w:start w:val="1"/>
      <w:numFmt w:val="bullet"/>
      <w:lvlText w:val=""/>
      <w:lvlJc w:val="left"/>
      <w:pPr>
        <w:ind w:left="5040" w:hanging="360"/>
      </w:pPr>
      <w:rPr>
        <w:rFonts w:ascii="Symbol" w:hAnsi="Symbol" w:hint="default"/>
      </w:rPr>
    </w:lvl>
    <w:lvl w:ilvl="7" w:tplc="259AFA3E">
      <w:start w:val="1"/>
      <w:numFmt w:val="bullet"/>
      <w:lvlText w:val="o"/>
      <w:lvlJc w:val="left"/>
      <w:pPr>
        <w:ind w:left="5760" w:hanging="360"/>
      </w:pPr>
      <w:rPr>
        <w:rFonts w:ascii="Courier New" w:hAnsi="Courier New" w:cs="Times New Roman" w:hint="default"/>
      </w:rPr>
    </w:lvl>
    <w:lvl w:ilvl="8" w:tplc="AEE65D52">
      <w:start w:val="1"/>
      <w:numFmt w:val="bullet"/>
      <w:lvlText w:val=""/>
      <w:lvlJc w:val="left"/>
      <w:pPr>
        <w:ind w:left="6480" w:hanging="360"/>
      </w:pPr>
      <w:rPr>
        <w:rFonts w:ascii="Wingdings" w:hAnsi="Wingdings" w:hint="default"/>
      </w:rPr>
    </w:lvl>
  </w:abstractNum>
  <w:abstractNum w:abstractNumId="11" w15:restartNumberingAfterBreak="0">
    <w:nsid w:val="2D990C04"/>
    <w:multiLevelType w:val="multilevel"/>
    <w:tmpl w:val="741CE7E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DCF16CF"/>
    <w:multiLevelType w:val="multilevel"/>
    <w:tmpl w:val="6B8AEF32"/>
    <w:lvl w:ilvl="0">
      <w:start w:val="1"/>
      <w:numFmt w:val="bullet"/>
      <w:lvlText w:val="●"/>
      <w:lvlJc w:val="righ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righ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righ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righ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righ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righ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righ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righ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righ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13" w15:restartNumberingAfterBreak="0">
    <w:nsid w:val="2F6B5325"/>
    <w:multiLevelType w:val="multilevel"/>
    <w:tmpl w:val="D0DAD7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301E233A"/>
    <w:multiLevelType w:val="multilevel"/>
    <w:tmpl w:val="2BBC42E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30736BAF"/>
    <w:multiLevelType w:val="multilevel"/>
    <w:tmpl w:val="40A8B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65F0894"/>
    <w:multiLevelType w:val="multilevel"/>
    <w:tmpl w:val="9126D9D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3953590B"/>
    <w:multiLevelType w:val="multilevel"/>
    <w:tmpl w:val="8296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1624C9"/>
    <w:multiLevelType w:val="hybridMultilevel"/>
    <w:tmpl w:val="94A87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A9090B"/>
    <w:multiLevelType w:val="hybridMultilevel"/>
    <w:tmpl w:val="E182C1DE"/>
    <w:lvl w:ilvl="0" w:tplc="002E579E">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6CB2A35"/>
    <w:multiLevelType w:val="hybridMultilevel"/>
    <w:tmpl w:val="BBE852DA"/>
    <w:lvl w:ilvl="0" w:tplc="D3CCE36C">
      <w:start w:val="1"/>
      <w:numFmt w:val="bullet"/>
      <w:lvlText w:val=""/>
      <w:lvlJc w:val="left"/>
      <w:pPr>
        <w:ind w:left="720" w:hanging="360"/>
      </w:pPr>
      <w:rPr>
        <w:rFonts w:ascii="Symbol" w:hAnsi="Symbol" w:hint="default"/>
      </w:rPr>
    </w:lvl>
    <w:lvl w:ilvl="1" w:tplc="677C73B2">
      <w:start w:val="1"/>
      <w:numFmt w:val="bullet"/>
      <w:lvlText w:val="o"/>
      <w:lvlJc w:val="left"/>
      <w:pPr>
        <w:ind w:left="1440" w:hanging="360"/>
      </w:pPr>
      <w:rPr>
        <w:rFonts w:ascii="Courier New" w:hAnsi="Courier New" w:cs="Times New Roman" w:hint="default"/>
      </w:rPr>
    </w:lvl>
    <w:lvl w:ilvl="2" w:tplc="DBBAF8E2">
      <w:start w:val="1"/>
      <w:numFmt w:val="bullet"/>
      <w:lvlText w:val=""/>
      <w:lvlJc w:val="left"/>
      <w:pPr>
        <w:ind w:left="2160" w:hanging="360"/>
      </w:pPr>
      <w:rPr>
        <w:rFonts w:ascii="Wingdings" w:hAnsi="Wingdings" w:hint="default"/>
      </w:rPr>
    </w:lvl>
    <w:lvl w:ilvl="3" w:tplc="A734FFCE">
      <w:start w:val="1"/>
      <w:numFmt w:val="bullet"/>
      <w:lvlText w:val=""/>
      <w:lvlJc w:val="left"/>
      <w:pPr>
        <w:ind w:left="2880" w:hanging="360"/>
      </w:pPr>
      <w:rPr>
        <w:rFonts w:ascii="Symbol" w:hAnsi="Symbol" w:hint="default"/>
      </w:rPr>
    </w:lvl>
    <w:lvl w:ilvl="4" w:tplc="4A447652">
      <w:start w:val="1"/>
      <w:numFmt w:val="bullet"/>
      <w:lvlText w:val="o"/>
      <w:lvlJc w:val="left"/>
      <w:pPr>
        <w:ind w:left="3600" w:hanging="360"/>
      </w:pPr>
      <w:rPr>
        <w:rFonts w:ascii="Courier New" w:hAnsi="Courier New" w:cs="Times New Roman" w:hint="default"/>
      </w:rPr>
    </w:lvl>
    <w:lvl w:ilvl="5" w:tplc="B0183AB4">
      <w:start w:val="1"/>
      <w:numFmt w:val="bullet"/>
      <w:lvlText w:val=""/>
      <w:lvlJc w:val="left"/>
      <w:pPr>
        <w:ind w:left="4320" w:hanging="360"/>
      </w:pPr>
      <w:rPr>
        <w:rFonts w:ascii="Wingdings" w:hAnsi="Wingdings" w:hint="default"/>
      </w:rPr>
    </w:lvl>
    <w:lvl w:ilvl="6" w:tplc="90603434">
      <w:start w:val="1"/>
      <w:numFmt w:val="bullet"/>
      <w:lvlText w:val=""/>
      <w:lvlJc w:val="left"/>
      <w:pPr>
        <w:ind w:left="5040" w:hanging="360"/>
      </w:pPr>
      <w:rPr>
        <w:rFonts w:ascii="Symbol" w:hAnsi="Symbol" w:hint="default"/>
      </w:rPr>
    </w:lvl>
    <w:lvl w:ilvl="7" w:tplc="0548E68C">
      <w:start w:val="1"/>
      <w:numFmt w:val="bullet"/>
      <w:lvlText w:val="o"/>
      <w:lvlJc w:val="left"/>
      <w:pPr>
        <w:ind w:left="5760" w:hanging="360"/>
      </w:pPr>
      <w:rPr>
        <w:rFonts w:ascii="Courier New" w:hAnsi="Courier New" w:cs="Times New Roman" w:hint="default"/>
      </w:rPr>
    </w:lvl>
    <w:lvl w:ilvl="8" w:tplc="1C9289B4">
      <w:start w:val="1"/>
      <w:numFmt w:val="bullet"/>
      <w:lvlText w:val=""/>
      <w:lvlJc w:val="left"/>
      <w:pPr>
        <w:ind w:left="6480" w:hanging="360"/>
      </w:pPr>
      <w:rPr>
        <w:rFonts w:ascii="Wingdings" w:hAnsi="Wingdings" w:hint="default"/>
      </w:rPr>
    </w:lvl>
  </w:abstractNum>
  <w:abstractNum w:abstractNumId="21" w15:restartNumberingAfterBreak="0">
    <w:nsid w:val="4F134307"/>
    <w:multiLevelType w:val="multilevel"/>
    <w:tmpl w:val="3C108B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52484DA6"/>
    <w:multiLevelType w:val="multilevel"/>
    <w:tmpl w:val="3B38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46C7E13"/>
    <w:multiLevelType w:val="multilevel"/>
    <w:tmpl w:val="FEC091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 w15:restartNumberingAfterBreak="0">
    <w:nsid w:val="563332FD"/>
    <w:multiLevelType w:val="multilevel"/>
    <w:tmpl w:val="B0CE5882"/>
    <w:lvl w:ilvl="0">
      <w:start w:val="1"/>
      <w:numFmt w:val="bullet"/>
      <w:lvlText w:val="●"/>
      <w:lvlJc w:val="righ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righ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righ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righ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righ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righ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righ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righ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righ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25" w15:restartNumberingAfterBreak="0">
    <w:nsid w:val="57A21EC4"/>
    <w:multiLevelType w:val="hybridMultilevel"/>
    <w:tmpl w:val="0B44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C97025"/>
    <w:multiLevelType w:val="multilevel"/>
    <w:tmpl w:val="000AEEF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58DF1F40"/>
    <w:multiLevelType w:val="multilevel"/>
    <w:tmpl w:val="40A8B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DE67F36"/>
    <w:multiLevelType w:val="multilevel"/>
    <w:tmpl w:val="2BB41D5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9" w15:restartNumberingAfterBreak="0">
    <w:nsid w:val="5FD00532"/>
    <w:multiLevelType w:val="multilevel"/>
    <w:tmpl w:val="0F6A941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629F35CA"/>
    <w:multiLevelType w:val="multilevel"/>
    <w:tmpl w:val="A3F20C9C"/>
    <w:lvl w:ilvl="0">
      <w:start w:val="1"/>
      <w:numFmt w:val="bullet"/>
      <w:lvlText w:val="●"/>
      <w:lvlJc w:val="lef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lef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lef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lef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lef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lef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lef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lef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lef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31" w15:restartNumberingAfterBreak="0">
    <w:nsid w:val="65955192"/>
    <w:multiLevelType w:val="multilevel"/>
    <w:tmpl w:val="3DA6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CA4702"/>
    <w:multiLevelType w:val="multilevel"/>
    <w:tmpl w:val="9D1E0066"/>
    <w:lvl w:ilvl="0">
      <w:start w:val="1"/>
      <w:numFmt w:val="bullet"/>
      <w:lvlText w:val="●"/>
      <w:lvlJc w:val="righ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righ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righ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righ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righ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righ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righ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righ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righ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33" w15:restartNumberingAfterBreak="0">
    <w:nsid w:val="6D4D72DA"/>
    <w:multiLevelType w:val="multilevel"/>
    <w:tmpl w:val="DD60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8A0E2C"/>
    <w:multiLevelType w:val="multilevel"/>
    <w:tmpl w:val="A4E8E5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6FF90437"/>
    <w:multiLevelType w:val="multilevel"/>
    <w:tmpl w:val="A9B871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755B0332"/>
    <w:multiLevelType w:val="multilevel"/>
    <w:tmpl w:val="97D09E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76F911CD"/>
    <w:multiLevelType w:val="multilevel"/>
    <w:tmpl w:val="521C82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ABC5733"/>
    <w:multiLevelType w:val="multilevel"/>
    <w:tmpl w:val="3236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BB0005"/>
    <w:multiLevelType w:val="multilevel"/>
    <w:tmpl w:val="C2FA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8"/>
  </w:num>
  <w:num w:numId="3">
    <w:abstractNumId w:val="22"/>
  </w:num>
  <w:num w:numId="4">
    <w:abstractNumId w:val="39"/>
  </w:num>
  <w:num w:numId="5">
    <w:abstractNumId w:val="31"/>
  </w:num>
  <w:num w:numId="6">
    <w:abstractNumId w:val="17"/>
  </w:num>
  <w:num w:numId="7">
    <w:abstractNumId w:val="33"/>
  </w:num>
  <w:num w:numId="8">
    <w:abstractNumId w:val="4"/>
  </w:num>
  <w:num w:numId="9">
    <w:abstractNumId w:val="18"/>
  </w:num>
  <w:num w:numId="10">
    <w:abstractNumId w:val="5"/>
  </w:num>
  <w:num w:numId="11">
    <w:abstractNumId w:val="25"/>
  </w:num>
  <w:num w:numId="12">
    <w:abstractNumId w:val="3"/>
  </w:num>
  <w:num w:numId="13">
    <w:abstractNumId w:val="8"/>
  </w:num>
  <w:num w:numId="14">
    <w:abstractNumId w:val="36"/>
  </w:num>
  <w:num w:numId="15">
    <w:abstractNumId w:val="16"/>
  </w:num>
  <w:num w:numId="16">
    <w:abstractNumId w:val="0"/>
  </w:num>
  <w:num w:numId="17">
    <w:abstractNumId w:val="23"/>
  </w:num>
  <w:num w:numId="18">
    <w:abstractNumId w:val="30"/>
  </w:num>
  <w:num w:numId="19">
    <w:abstractNumId w:val="12"/>
  </w:num>
  <w:num w:numId="20">
    <w:abstractNumId w:val="32"/>
  </w:num>
  <w:num w:numId="21">
    <w:abstractNumId w:val="24"/>
  </w:num>
  <w:num w:numId="22">
    <w:abstractNumId w:val="13"/>
  </w:num>
  <w:num w:numId="23">
    <w:abstractNumId w:val="29"/>
  </w:num>
  <w:num w:numId="24">
    <w:abstractNumId w:val="21"/>
  </w:num>
  <w:num w:numId="25">
    <w:abstractNumId w:val="26"/>
  </w:num>
  <w:num w:numId="26">
    <w:abstractNumId w:val="1"/>
  </w:num>
  <w:num w:numId="27">
    <w:abstractNumId w:val="14"/>
  </w:num>
  <w:num w:numId="28">
    <w:abstractNumId w:val="2"/>
  </w:num>
  <w:num w:numId="29">
    <w:abstractNumId w:val="34"/>
  </w:num>
  <w:num w:numId="30">
    <w:abstractNumId w:val="35"/>
  </w:num>
  <w:num w:numId="31">
    <w:abstractNumId w:val="11"/>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20"/>
  </w:num>
  <w:num w:numId="35">
    <w:abstractNumId w:val="10"/>
  </w:num>
  <w:num w:numId="36">
    <w:abstractNumId w:val="27"/>
  </w:num>
  <w:num w:numId="37">
    <w:abstractNumId w:val="19"/>
  </w:num>
  <w:num w:numId="38">
    <w:abstractNumId w:val="15"/>
  </w:num>
  <w:num w:numId="39">
    <w:abstractNumId w:val="9"/>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C9D"/>
    <w:rsid w:val="000130EE"/>
    <w:rsid w:val="000156D9"/>
    <w:rsid w:val="00027215"/>
    <w:rsid w:val="00034EE5"/>
    <w:rsid w:val="0004259E"/>
    <w:rsid w:val="00050351"/>
    <w:rsid w:val="00077444"/>
    <w:rsid w:val="0008369D"/>
    <w:rsid w:val="000A55C4"/>
    <w:rsid w:val="000D4043"/>
    <w:rsid w:val="0011210F"/>
    <w:rsid w:val="00126C0D"/>
    <w:rsid w:val="001C0C9F"/>
    <w:rsid w:val="001D3F84"/>
    <w:rsid w:val="001E1412"/>
    <w:rsid w:val="001E28B2"/>
    <w:rsid w:val="001E79DB"/>
    <w:rsid w:val="001F3767"/>
    <w:rsid w:val="001F4236"/>
    <w:rsid w:val="002151B9"/>
    <w:rsid w:val="00217DD8"/>
    <w:rsid w:val="00221A7D"/>
    <w:rsid w:val="0022740C"/>
    <w:rsid w:val="00241CB7"/>
    <w:rsid w:val="00245192"/>
    <w:rsid w:val="002555D6"/>
    <w:rsid w:val="002773D7"/>
    <w:rsid w:val="002F3210"/>
    <w:rsid w:val="00301BCC"/>
    <w:rsid w:val="00323155"/>
    <w:rsid w:val="00334C9D"/>
    <w:rsid w:val="00350624"/>
    <w:rsid w:val="00356654"/>
    <w:rsid w:val="003709CB"/>
    <w:rsid w:val="00373A2E"/>
    <w:rsid w:val="003D596E"/>
    <w:rsid w:val="003E2A42"/>
    <w:rsid w:val="003E7ACA"/>
    <w:rsid w:val="003F0990"/>
    <w:rsid w:val="00407AB9"/>
    <w:rsid w:val="004506EF"/>
    <w:rsid w:val="0048730B"/>
    <w:rsid w:val="004B5D3F"/>
    <w:rsid w:val="004C3E57"/>
    <w:rsid w:val="004D575B"/>
    <w:rsid w:val="00500A47"/>
    <w:rsid w:val="00500F3E"/>
    <w:rsid w:val="005025E7"/>
    <w:rsid w:val="00531383"/>
    <w:rsid w:val="00543782"/>
    <w:rsid w:val="00555820"/>
    <w:rsid w:val="00582E34"/>
    <w:rsid w:val="005C79D1"/>
    <w:rsid w:val="00627439"/>
    <w:rsid w:val="006404DC"/>
    <w:rsid w:val="00647BA8"/>
    <w:rsid w:val="00663150"/>
    <w:rsid w:val="00683B62"/>
    <w:rsid w:val="006A104B"/>
    <w:rsid w:val="006B76C9"/>
    <w:rsid w:val="006D5341"/>
    <w:rsid w:val="00730710"/>
    <w:rsid w:val="00733DFD"/>
    <w:rsid w:val="007774FE"/>
    <w:rsid w:val="007A2D56"/>
    <w:rsid w:val="007B25D2"/>
    <w:rsid w:val="007B5443"/>
    <w:rsid w:val="007C6611"/>
    <w:rsid w:val="007F14FE"/>
    <w:rsid w:val="0080085B"/>
    <w:rsid w:val="008259D5"/>
    <w:rsid w:val="008553F2"/>
    <w:rsid w:val="0088064F"/>
    <w:rsid w:val="00885F5D"/>
    <w:rsid w:val="008B299E"/>
    <w:rsid w:val="008B7702"/>
    <w:rsid w:val="008D3AE9"/>
    <w:rsid w:val="008D5114"/>
    <w:rsid w:val="008D6ADB"/>
    <w:rsid w:val="00906B22"/>
    <w:rsid w:val="009238B0"/>
    <w:rsid w:val="00994FDB"/>
    <w:rsid w:val="009A6CEE"/>
    <w:rsid w:val="009B2E3C"/>
    <w:rsid w:val="009B4338"/>
    <w:rsid w:val="009E67C1"/>
    <w:rsid w:val="00A20EED"/>
    <w:rsid w:val="00A5319D"/>
    <w:rsid w:val="00A723D3"/>
    <w:rsid w:val="00A76448"/>
    <w:rsid w:val="00A91037"/>
    <w:rsid w:val="00AA56AF"/>
    <w:rsid w:val="00AD379A"/>
    <w:rsid w:val="00AD5789"/>
    <w:rsid w:val="00AD6AD2"/>
    <w:rsid w:val="00AE11BB"/>
    <w:rsid w:val="00AE7777"/>
    <w:rsid w:val="00AE7E3D"/>
    <w:rsid w:val="00B0703D"/>
    <w:rsid w:val="00B17524"/>
    <w:rsid w:val="00B24CA7"/>
    <w:rsid w:val="00B34A26"/>
    <w:rsid w:val="00B431EB"/>
    <w:rsid w:val="00B774C5"/>
    <w:rsid w:val="00B918D7"/>
    <w:rsid w:val="00B967FD"/>
    <w:rsid w:val="00BF2F6A"/>
    <w:rsid w:val="00BF54B4"/>
    <w:rsid w:val="00CA1C60"/>
    <w:rsid w:val="00CF1EFB"/>
    <w:rsid w:val="00D2084F"/>
    <w:rsid w:val="00D226C3"/>
    <w:rsid w:val="00D32742"/>
    <w:rsid w:val="00D34C49"/>
    <w:rsid w:val="00D5365A"/>
    <w:rsid w:val="00D55780"/>
    <w:rsid w:val="00D773A0"/>
    <w:rsid w:val="00DC413F"/>
    <w:rsid w:val="00DD6B89"/>
    <w:rsid w:val="00DF56CE"/>
    <w:rsid w:val="00E13CB1"/>
    <w:rsid w:val="00E6582E"/>
    <w:rsid w:val="00E76999"/>
    <w:rsid w:val="00E86753"/>
    <w:rsid w:val="00EA1EEE"/>
    <w:rsid w:val="00EC787B"/>
    <w:rsid w:val="00F01A93"/>
    <w:rsid w:val="00F1431D"/>
    <w:rsid w:val="00F37E65"/>
    <w:rsid w:val="00F44571"/>
    <w:rsid w:val="00F86735"/>
    <w:rsid w:val="00F87252"/>
    <w:rsid w:val="00FA5EAA"/>
    <w:rsid w:val="00FC3F60"/>
    <w:rsid w:val="00FD5AF8"/>
    <w:rsid w:val="00FD725C"/>
    <w:rsid w:val="00FF5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B8462"/>
  <w15:docId w15:val="{F01CD326-D54D-4C61-BBE6-995EA068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1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11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740C"/>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4C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4C9D"/>
  </w:style>
  <w:style w:type="character" w:customStyle="1" w:styleId="eop">
    <w:name w:val="eop"/>
    <w:basedOn w:val="DefaultParagraphFont"/>
    <w:rsid w:val="00334C9D"/>
  </w:style>
  <w:style w:type="paragraph" w:styleId="ListParagraph">
    <w:name w:val="List Paragraph"/>
    <w:basedOn w:val="Normal"/>
    <w:uiPriority w:val="34"/>
    <w:qFormat/>
    <w:rsid w:val="006A104B"/>
    <w:pPr>
      <w:ind w:left="720"/>
      <w:contextualSpacing/>
    </w:pPr>
  </w:style>
  <w:style w:type="character" w:styleId="Hyperlink">
    <w:name w:val="Hyperlink"/>
    <w:basedOn w:val="DefaultParagraphFont"/>
    <w:uiPriority w:val="99"/>
    <w:unhideWhenUsed/>
    <w:rsid w:val="006A104B"/>
    <w:rPr>
      <w:color w:val="0563C1" w:themeColor="hyperlink"/>
      <w:u w:val="single"/>
    </w:rPr>
  </w:style>
  <w:style w:type="table" w:styleId="TableGrid">
    <w:name w:val="Table Grid"/>
    <w:basedOn w:val="TableNormal"/>
    <w:uiPriority w:val="39"/>
    <w:rsid w:val="00647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7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767"/>
  </w:style>
  <w:style w:type="paragraph" w:styleId="Footer">
    <w:name w:val="footer"/>
    <w:basedOn w:val="Normal"/>
    <w:link w:val="FooterChar"/>
    <w:uiPriority w:val="99"/>
    <w:unhideWhenUsed/>
    <w:rsid w:val="001F37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767"/>
  </w:style>
  <w:style w:type="character" w:customStyle="1" w:styleId="Heading3Char">
    <w:name w:val="Heading 3 Char"/>
    <w:basedOn w:val="DefaultParagraphFont"/>
    <w:link w:val="Heading3"/>
    <w:uiPriority w:val="9"/>
    <w:semiHidden/>
    <w:rsid w:val="0022740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E11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E11B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970070">
      <w:bodyDiv w:val="1"/>
      <w:marLeft w:val="0"/>
      <w:marRight w:val="0"/>
      <w:marTop w:val="0"/>
      <w:marBottom w:val="0"/>
      <w:divBdr>
        <w:top w:val="none" w:sz="0" w:space="0" w:color="auto"/>
        <w:left w:val="none" w:sz="0" w:space="0" w:color="auto"/>
        <w:bottom w:val="none" w:sz="0" w:space="0" w:color="auto"/>
        <w:right w:val="none" w:sz="0" w:space="0" w:color="auto"/>
      </w:divBdr>
    </w:div>
    <w:div w:id="633759313">
      <w:bodyDiv w:val="1"/>
      <w:marLeft w:val="0"/>
      <w:marRight w:val="0"/>
      <w:marTop w:val="0"/>
      <w:marBottom w:val="0"/>
      <w:divBdr>
        <w:top w:val="none" w:sz="0" w:space="0" w:color="auto"/>
        <w:left w:val="none" w:sz="0" w:space="0" w:color="auto"/>
        <w:bottom w:val="none" w:sz="0" w:space="0" w:color="auto"/>
        <w:right w:val="none" w:sz="0" w:space="0" w:color="auto"/>
      </w:divBdr>
    </w:div>
    <w:div w:id="875897663">
      <w:bodyDiv w:val="1"/>
      <w:marLeft w:val="0"/>
      <w:marRight w:val="0"/>
      <w:marTop w:val="0"/>
      <w:marBottom w:val="0"/>
      <w:divBdr>
        <w:top w:val="none" w:sz="0" w:space="0" w:color="auto"/>
        <w:left w:val="none" w:sz="0" w:space="0" w:color="auto"/>
        <w:bottom w:val="none" w:sz="0" w:space="0" w:color="auto"/>
        <w:right w:val="none" w:sz="0" w:space="0" w:color="auto"/>
      </w:divBdr>
    </w:div>
    <w:div w:id="968975359">
      <w:bodyDiv w:val="1"/>
      <w:marLeft w:val="0"/>
      <w:marRight w:val="0"/>
      <w:marTop w:val="0"/>
      <w:marBottom w:val="0"/>
      <w:divBdr>
        <w:top w:val="none" w:sz="0" w:space="0" w:color="auto"/>
        <w:left w:val="none" w:sz="0" w:space="0" w:color="auto"/>
        <w:bottom w:val="none" w:sz="0" w:space="0" w:color="auto"/>
        <w:right w:val="none" w:sz="0" w:space="0" w:color="auto"/>
      </w:divBdr>
    </w:div>
    <w:div w:id="1500347997">
      <w:bodyDiv w:val="1"/>
      <w:marLeft w:val="0"/>
      <w:marRight w:val="0"/>
      <w:marTop w:val="0"/>
      <w:marBottom w:val="0"/>
      <w:divBdr>
        <w:top w:val="none" w:sz="0" w:space="0" w:color="auto"/>
        <w:left w:val="none" w:sz="0" w:space="0" w:color="auto"/>
        <w:bottom w:val="none" w:sz="0" w:space="0" w:color="auto"/>
        <w:right w:val="none" w:sz="0" w:space="0" w:color="auto"/>
      </w:divBdr>
    </w:div>
    <w:div w:id="2135979262">
      <w:bodyDiv w:val="1"/>
      <w:marLeft w:val="0"/>
      <w:marRight w:val="0"/>
      <w:marTop w:val="0"/>
      <w:marBottom w:val="0"/>
      <w:divBdr>
        <w:top w:val="none" w:sz="0" w:space="0" w:color="auto"/>
        <w:left w:val="none" w:sz="0" w:space="0" w:color="auto"/>
        <w:bottom w:val="none" w:sz="0" w:space="0" w:color="auto"/>
        <w:right w:val="none" w:sz="0" w:space="0" w:color="auto"/>
      </w:divBdr>
      <w:divsChild>
        <w:div w:id="114258266">
          <w:marLeft w:val="0"/>
          <w:marRight w:val="0"/>
          <w:marTop w:val="0"/>
          <w:marBottom w:val="0"/>
          <w:divBdr>
            <w:top w:val="none" w:sz="0" w:space="0" w:color="auto"/>
            <w:left w:val="none" w:sz="0" w:space="0" w:color="auto"/>
            <w:bottom w:val="none" w:sz="0" w:space="0" w:color="auto"/>
            <w:right w:val="none" w:sz="0" w:space="0" w:color="auto"/>
          </w:divBdr>
          <w:divsChild>
            <w:div w:id="2109621596">
              <w:marLeft w:val="-75"/>
              <w:marRight w:val="0"/>
              <w:marTop w:val="30"/>
              <w:marBottom w:val="30"/>
              <w:divBdr>
                <w:top w:val="none" w:sz="0" w:space="0" w:color="auto"/>
                <w:left w:val="none" w:sz="0" w:space="0" w:color="auto"/>
                <w:bottom w:val="none" w:sz="0" w:space="0" w:color="auto"/>
                <w:right w:val="none" w:sz="0" w:space="0" w:color="auto"/>
              </w:divBdr>
              <w:divsChild>
                <w:div w:id="345595767">
                  <w:marLeft w:val="0"/>
                  <w:marRight w:val="0"/>
                  <w:marTop w:val="0"/>
                  <w:marBottom w:val="0"/>
                  <w:divBdr>
                    <w:top w:val="none" w:sz="0" w:space="0" w:color="auto"/>
                    <w:left w:val="none" w:sz="0" w:space="0" w:color="auto"/>
                    <w:bottom w:val="none" w:sz="0" w:space="0" w:color="auto"/>
                    <w:right w:val="none" w:sz="0" w:space="0" w:color="auto"/>
                  </w:divBdr>
                  <w:divsChild>
                    <w:div w:id="1165127268">
                      <w:marLeft w:val="0"/>
                      <w:marRight w:val="0"/>
                      <w:marTop w:val="0"/>
                      <w:marBottom w:val="0"/>
                      <w:divBdr>
                        <w:top w:val="none" w:sz="0" w:space="0" w:color="auto"/>
                        <w:left w:val="none" w:sz="0" w:space="0" w:color="auto"/>
                        <w:bottom w:val="none" w:sz="0" w:space="0" w:color="auto"/>
                        <w:right w:val="none" w:sz="0" w:space="0" w:color="auto"/>
                      </w:divBdr>
                    </w:div>
                  </w:divsChild>
                </w:div>
                <w:div w:id="555748115">
                  <w:marLeft w:val="0"/>
                  <w:marRight w:val="0"/>
                  <w:marTop w:val="0"/>
                  <w:marBottom w:val="0"/>
                  <w:divBdr>
                    <w:top w:val="none" w:sz="0" w:space="0" w:color="auto"/>
                    <w:left w:val="none" w:sz="0" w:space="0" w:color="auto"/>
                    <w:bottom w:val="none" w:sz="0" w:space="0" w:color="auto"/>
                    <w:right w:val="none" w:sz="0" w:space="0" w:color="auto"/>
                  </w:divBdr>
                  <w:divsChild>
                    <w:div w:id="86849858">
                      <w:marLeft w:val="0"/>
                      <w:marRight w:val="0"/>
                      <w:marTop w:val="0"/>
                      <w:marBottom w:val="0"/>
                      <w:divBdr>
                        <w:top w:val="none" w:sz="0" w:space="0" w:color="auto"/>
                        <w:left w:val="none" w:sz="0" w:space="0" w:color="auto"/>
                        <w:bottom w:val="none" w:sz="0" w:space="0" w:color="auto"/>
                        <w:right w:val="none" w:sz="0" w:space="0" w:color="auto"/>
                      </w:divBdr>
                    </w:div>
                  </w:divsChild>
                </w:div>
                <w:div w:id="805129132">
                  <w:marLeft w:val="0"/>
                  <w:marRight w:val="0"/>
                  <w:marTop w:val="0"/>
                  <w:marBottom w:val="0"/>
                  <w:divBdr>
                    <w:top w:val="none" w:sz="0" w:space="0" w:color="auto"/>
                    <w:left w:val="none" w:sz="0" w:space="0" w:color="auto"/>
                    <w:bottom w:val="none" w:sz="0" w:space="0" w:color="auto"/>
                    <w:right w:val="none" w:sz="0" w:space="0" w:color="auto"/>
                  </w:divBdr>
                  <w:divsChild>
                    <w:div w:id="2098399858">
                      <w:marLeft w:val="0"/>
                      <w:marRight w:val="0"/>
                      <w:marTop w:val="0"/>
                      <w:marBottom w:val="0"/>
                      <w:divBdr>
                        <w:top w:val="none" w:sz="0" w:space="0" w:color="auto"/>
                        <w:left w:val="none" w:sz="0" w:space="0" w:color="auto"/>
                        <w:bottom w:val="none" w:sz="0" w:space="0" w:color="auto"/>
                        <w:right w:val="none" w:sz="0" w:space="0" w:color="auto"/>
                      </w:divBdr>
                    </w:div>
                  </w:divsChild>
                </w:div>
                <w:div w:id="838737227">
                  <w:marLeft w:val="0"/>
                  <w:marRight w:val="0"/>
                  <w:marTop w:val="0"/>
                  <w:marBottom w:val="0"/>
                  <w:divBdr>
                    <w:top w:val="none" w:sz="0" w:space="0" w:color="auto"/>
                    <w:left w:val="none" w:sz="0" w:space="0" w:color="auto"/>
                    <w:bottom w:val="none" w:sz="0" w:space="0" w:color="auto"/>
                    <w:right w:val="none" w:sz="0" w:space="0" w:color="auto"/>
                  </w:divBdr>
                  <w:divsChild>
                    <w:div w:id="494997960">
                      <w:marLeft w:val="0"/>
                      <w:marRight w:val="0"/>
                      <w:marTop w:val="0"/>
                      <w:marBottom w:val="0"/>
                      <w:divBdr>
                        <w:top w:val="none" w:sz="0" w:space="0" w:color="auto"/>
                        <w:left w:val="none" w:sz="0" w:space="0" w:color="auto"/>
                        <w:bottom w:val="none" w:sz="0" w:space="0" w:color="auto"/>
                        <w:right w:val="none" w:sz="0" w:space="0" w:color="auto"/>
                      </w:divBdr>
                    </w:div>
                  </w:divsChild>
                </w:div>
                <w:div w:id="937251180">
                  <w:marLeft w:val="0"/>
                  <w:marRight w:val="0"/>
                  <w:marTop w:val="0"/>
                  <w:marBottom w:val="0"/>
                  <w:divBdr>
                    <w:top w:val="none" w:sz="0" w:space="0" w:color="auto"/>
                    <w:left w:val="none" w:sz="0" w:space="0" w:color="auto"/>
                    <w:bottom w:val="none" w:sz="0" w:space="0" w:color="auto"/>
                    <w:right w:val="none" w:sz="0" w:space="0" w:color="auto"/>
                  </w:divBdr>
                  <w:divsChild>
                    <w:div w:id="472135855">
                      <w:marLeft w:val="0"/>
                      <w:marRight w:val="0"/>
                      <w:marTop w:val="0"/>
                      <w:marBottom w:val="0"/>
                      <w:divBdr>
                        <w:top w:val="none" w:sz="0" w:space="0" w:color="auto"/>
                        <w:left w:val="none" w:sz="0" w:space="0" w:color="auto"/>
                        <w:bottom w:val="none" w:sz="0" w:space="0" w:color="auto"/>
                        <w:right w:val="none" w:sz="0" w:space="0" w:color="auto"/>
                      </w:divBdr>
                    </w:div>
                  </w:divsChild>
                </w:div>
                <w:div w:id="981933184">
                  <w:marLeft w:val="0"/>
                  <w:marRight w:val="0"/>
                  <w:marTop w:val="0"/>
                  <w:marBottom w:val="0"/>
                  <w:divBdr>
                    <w:top w:val="none" w:sz="0" w:space="0" w:color="auto"/>
                    <w:left w:val="none" w:sz="0" w:space="0" w:color="auto"/>
                    <w:bottom w:val="none" w:sz="0" w:space="0" w:color="auto"/>
                    <w:right w:val="none" w:sz="0" w:space="0" w:color="auto"/>
                  </w:divBdr>
                  <w:divsChild>
                    <w:div w:id="331615194">
                      <w:marLeft w:val="0"/>
                      <w:marRight w:val="0"/>
                      <w:marTop w:val="0"/>
                      <w:marBottom w:val="0"/>
                      <w:divBdr>
                        <w:top w:val="none" w:sz="0" w:space="0" w:color="auto"/>
                        <w:left w:val="none" w:sz="0" w:space="0" w:color="auto"/>
                        <w:bottom w:val="none" w:sz="0" w:space="0" w:color="auto"/>
                        <w:right w:val="none" w:sz="0" w:space="0" w:color="auto"/>
                      </w:divBdr>
                    </w:div>
                  </w:divsChild>
                </w:div>
                <w:div w:id="1040321194">
                  <w:marLeft w:val="0"/>
                  <w:marRight w:val="0"/>
                  <w:marTop w:val="0"/>
                  <w:marBottom w:val="0"/>
                  <w:divBdr>
                    <w:top w:val="none" w:sz="0" w:space="0" w:color="auto"/>
                    <w:left w:val="none" w:sz="0" w:space="0" w:color="auto"/>
                    <w:bottom w:val="none" w:sz="0" w:space="0" w:color="auto"/>
                    <w:right w:val="none" w:sz="0" w:space="0" w:color="auto"/>
                  </w:divBdr>
                  <w:divsChild>
                    <w:div w:id="2015456465">
                      <w:marLeft w:val="0"/>
                      <w:marRight w:val="0"/>
                      <w:marTop w:val="0"/>
                      <w:marBottom w:val="0"/>
                      <w:divBdr>
                        <w:top w:val="none" w:sz="0" w:space="0" w:color="auto"/>
                        <w:left w:val="none" w:sz="0" w:space="0" w:color="auto"/>
                        <w:bottom w:val="none" w:sz="0" w:space="0" w:color="auto"/>
                        <w:right w:val="none" w:sz="0" w:space="0" w:color="auto"/>
                      </w:divBdr>
                    </w:div>
                  </w:divsChild>
                </w:div>
                <w:div w:id="1141115988">
                  <w:marLeft w:val="0"/>
                  <w:marRight w:val="0"/>
                  <w:marTop w:val="0"/>
                  <w:marBottom w:val="0"/>
                  <w:divBdr>
                    <w:top w:val="none" w:sz="0" w:space="0" w:color="auto"/>
                    <w:left w:val="none" w:sz="0" w:space="0" w:color="auto"/>
                    <w:bottom w:val="none" w:sz="0" w:space="0" w:color="auto"/>
                    <w:right w:val="none" w:sz="0" w:space="0" w:color="auto"/>
                  </w:divBdr>
                  <w:divsChild>
                    <w:div w:id="1496722310">
                      <w:marLeft w:val="0"/>
                      <w:marRight w:val="0"/>
                      <w:marTop w:val="0"/>
                      <w:marBottom w:val="0"/>
                      <w:divBdr>
                        <w:top w:val="none" w:sz="0" w:space="0" w:color="auto"/>
                        <w:left w:val="none" w:sz="0" w:space="0" w:color="auto"/>
                        <w:bottom w:val="none" w:sz="0" w:space="0" w:color="auto"/>
                        <w:right w:val="none" w:sz="0" w:space="0" w:color="auto"/>
                      </w:divBdr>
                    </w:div>
                  </w:divsChild>
                </w:div>
                <w:div w:id="1478036044">
                  <w:marLeft w:val="0"/>
                  <w:marRight w:val="0"/>
                  <w:marTop w:val="0"/>
                  <w:marBottom w:val="0"/>
                  <w:divBdr>
                    <w:top w:val="none" w:sz="0" w:space="0" w:color="auto"/>
                    <w:left w:val="none" w:sz="0" w:space="0" w:color="auto"/>
                    <w:bottom w:val="none" w:sz="0" w:space="0" w:color="auto"/>
                    <w:right w:val="none" w:sz="0" w:space="0" w:color="auto"/>
                  </w:divBdr>
                  <w:divsChild>
                    <w:div w:id="1804080952">
                      <w:marLeft w:val="0"/>
                      <w:marRight w:val="0"/>
                      <w:marTop w:val="0"/>
                      <w:marBottom w:val="0"/>
                      <w:divBdr>
                        <w:top w:val="none" w:sz="0" w:space="0" w:color="auto"/>
                        <w:left w:val="none" w:sz="0" w:space="0" w:color="auto"/>
                        <w:bottom w:val="none" w:sz="0" w:space="0" w:color="auto"/>
                        <w:right w:val="none" w:sz="0" w:space="0" w:color="auto"/>
                      </w:divBdr>
                    </w:div>
                  </w:divsChild>
                </w:div>
                <w:div w:id="1551846092">
                  <w:marLeft w:val="0"/>
                  <w:marRight w:val="0"/>
                  <w:marTop w:val="0"/>
                  <w:marBottom w:val="0"/>
                  <w:divBdr>
                    <w:top w:val="none" w:sz="0" w:space="0" w:color="auto"/>
                    <w:left w:val="none" w:sz="0" w:space="0" w:color="auto"/>
                    <w:bottom w:val="none" w:sz="0" w:space="0" w:color="auto"/>
                    <w:right w:val="none" w:sz="0" w:space="0" w:color="auto"/>
                  </w:divBdr>
                  <w:divsChild>
                    <w:div w:id="1082413187">
                      <w:marLeft w:val="0"/>
                      <w:marRight w:val="0"/>
                      <w:marTop w:val="0"/>
                      <w:marBottom w:val="0"/>
                      <w:divBdr>
                        <w:top w:val="none" w:sz="0" w:space="0" w:color="auto"/>
                        <w:left w:val="none" w:sz="0" w:space="0" w:color="auto"/>
                        <w:bottom w:val="none" w:sz="0" w:space="0" w:color="auto"/>
                        <w:right w:val="none" w:sz="0" w:space="0" w:color="auto"/>
                      </w:divBdr>
                    </w:div>
                  </w:divsChild>
                </w:div>
                <w:div w:id="1564099015">
                  <w:marLeft w:val="0"/>
                  <w:marRight w:val="0"/>
                  <w:marTop w:val="0"/>
                  <w:marBottom w:val="0"/>
                  <w:divBdr>
                    <w:top w:val="none" w:sz="0" w:space="0" w:color="auto"/>
                    <w:left w:val="none" w:sz="0" w:space="0" w:color="auto"/>
                    <w:bottom w:val="none" w:sz="0" w:space="0" w:color="auto"/>
                    <w:right w:val="none" w:sz="0" w:space="0" w:color="auto"/>
                  </w:divBdr>
                  <w:divsChild>
                    <w:div w:id="1205752343">
                      <w:marLeft w:val="0"/>
                      <w:marRight w:val="0"/>
                      <w:marTop w:val="0"/>
                      <w:marBottom w:val="0"/>
                      <w:divBdr>
                        <w:top w:val="none" w:sz="0" w:space="0" w:color="auto"/>
                        <w:left w:val="none" w:sz="0" w:space="0" w:color="auto"/>
                        <w:bottom w:val="none" w:sz="0" w:space="0" w:color="auto"/>
                        <w:right w:val="none" w:sz="0" w:space="0" w:color="auto"/>
                      </w:divBdr>
                    </w:div>
                  </w:divsChild>
                </w:div>
                <w:div w:id="2123189473">
                  <w:marLeft w:val="0"/>
                  <w:marRight w:val="0"/>
                  <w:marTop w:val="0"/>
                  <w:marBottom w:val="0"/>
                  <w:divBdr>
                    <w:top w:val="none" w:sz="0" w:space="0" w:color="auto"/>
                    <w:left w:val="none" w:sz="0" w:space="0" w:color="auto"/>
                    <w:bottom w:val="none" w:sz="0" w:space="0" w:color="auto"/>
                    <w:right w:val="none" w:sz="0" w:space="0" w:color="auto"/>
                  </w:divBdr>
                  <w:divsChild>
                    <w:div w:id="4680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52647">
          <w:marLeft w:val="0"/>
          <w:marRight w:val="0"/>
          <w:marTop w:val="0"/>
          <w:marBottom w:val="0"/>
          <w:divBdr>
            <w:top w:val="none" w:sz="0" w:space="0" w:color="auto"/>
            <w:left w:val="none" w:sz="0" w:space="0" w:color="auto"/>
            <w:bottom w:val="none" w:sz="0" w:space="0" w:color="auto"/>
            <w:right w:val="none" w:sz="0" w:space="0" w:color="auto"/>
          </w:divBdr>
        </w:div>
        <w:div w:id="177932614">
          <w:marLeft w:val="0"/>
          <w:marRight w:val="0"/>
          <w:marTop w:val="0"/>
          <w:marBottom w:val="0"/>
          <w:divBdr>
            <w:top w:val="none" w:sz="0" w:space="0" w:color="auto"/>
            <w:left w:val="none" w:sz="0" w:space="0" w:color="auto"/>
            <w:bottom w:val="none" w:sz="0" w:space="0" w:color="auto"/>
            <w:right w:val="none" w:sz="0" w:space="0" w:color="auto"/>
          </w:divBdr>
        </w:div>
        <w:div w:id="199173768">
          <w:marLeft w:val="0"/>
          <w:marRight w:val="0"/>
          <w:marTop w:val="0"/>
          <w:marBottom w:val="0"/>
          <w:divBdr>
            <w:top w:val="none" w:sz="0" w:space="0" w:color="auto"/>
            <w:left w:val="none" w:sz="0" w:space="0" w:color="auto"/>
            <w:bottom w:val="none" w:sz="0" w:space="0" w:color="auto"/>
            <w:right w:val="none" w:sz="0" w:space="0" w:color="auto"/>
          </w:divBdr>
        </w:div>
        <w:div w:id="320888414">
          <w:marLeft w:val="0"/>
          <w:marRight w:val="0"/>
          <w:marTop w:val="0"/>
          <w:marBottom w:val="0"/>
          <w:divBdr>
            <w:top w:val="none" w:sz="0" w:space="0" w:color="auto"/>
            <w:left w:val="none" w:sz="0" w:space="0" w:color="auto"/>
            <w:bottom w:val="none" w:sz="0" w:space="0" w:color="auto"/>
            <w:right w:val="none" w:sz="0" w:space="0" w:color="auto"/>
          </w:divBdr>
          <w:divsChild>
            <w:div w:id="201752462">
              <w:marLeft w:val="0"/>
              <w:marRight w:val="0"/>
              <w:marTop w:val="0"/>
              <w:marBottom w:val="0"/>
              <w:divBdr>
                <w:top w:val="none" w:sz="0" w:space="0" w:color="auto"/>
                <w:left w:val="none" w:sz="0" w:space="0" w:color="auto"/>
                <w:bottom w:val="none" w:sz="0" w:space="0" w:color="auto"/>
                <w:right w:val="none" w:sz="0" w:space="0" w:color="auto"/>
              </w:divBdr>
            </w:div>
            <w:div w:id="637534698">
              <w:marLeft w:val="0"/>
              <w:marRight w:val="0"/>
              <w:marTop w:val="0"/>
              <w:marBottom w:val="0"/>
              <w:divBdr>
                <w:top w:val="none" w:sz="0" w:space="0" w:color="auto"/>
                <w:left w:val="none" w:sz="0" w:space="0" w:color="auto"/>
                <w:bottom w:val="none" w:sz="0" w:space="0" w:color="auto"/>
                <w:right w:val="none" w:sz="0" w:space="0" w:color="auto"/>
              </w:divBdr>
            </w:div>
          </w:divsChild>
        </w:div>
        <w:div w:id="431977401">
          <w:marLeft w:val="0"/>
          <w:marRight w:val="0"/>
          <w:marTop w:val="0"/>
          <w:marBottom w:val="0"/>
          <w:divBdr>
            <w:top w:val="none" w:sz="0" w:space="0" w:color="auto"/>
            <w:left w:val="none" w:sz="0" w:space="0" w:color="auto"/>
            <w:bottom w:val="none" w:sz="0" w:space="0" w:color="auto"/>
            <w:right w:val="none" w:sz="0" w:space="0" w:color="auto"/>
          </w:divBdr>
        </w:div>
        <w:div w:id="460657867">
          <w:marLeft w:val="0"/>
          <w:marRight w:val="0"/>
          <w:marTop w:val="0"/>
          <w:marBottom w:val="0"/>
          <w:divBdr>
            <w:top w:val="none" w:sz="0" w:space="0" w:color="auto"/>
            <w:left w:val="none" w:sz="0" w:space="0" w:color="auto"/>
            <w:bottom w:val="none" w:sz="0" w:space="0" w:color="auto"/>
            <w:right w:val="none" w:sz="0" w:space="0" w:color="auto"/>
          </w:divBdr>
        </w:div>
        <w:div w:id="472144205">
          <w:marLeft w:val="0"/>
          <w:marRight w:val="0"/>
          <w:marTop w:val="0"/>
          <w:marBottom w:val="0"/>
          <w:divBdr>
            <w:top w:val="none" w:sz="0" w:space="0" w:color="auto"/>
            <w:left w:val="none" w:sz="0" w:space="0" w:color="auto"/>
            <w:bottom w:val="none" w:sz="0" w:space="0" w:color="auto"/>
            <w:right w:val="none" w:sz="0" w:space="0" w:color="auto"/>
          </w:divBdr>
        </w:div>
        <w:div w:id="494076672">
          <w:marLeft w:val="0"/>
          <w:marRight w:val="0"/>
          <w:marTop w:val="0"/>
          <w:marBottom w:val="0"/>
          <w:divBdr>
            <w:top w:val="none" w:sz="0" w:space="0" w:color="auto"/>
            <w:left w:val="none" w:sz="0" w:space="0" w:color="auto"/>
            <w:bottom w:val="none" w:sz="0" w:space="0" w:color="auto"/>
            <w:right w:val="none" w:sz="0" w:space="0" w:color="auto"/>
          </w:divBdr>
        </w:div>
        <w:div w:id="522592440">
          <w:marLeft w:val="0"/>
          <w:marRight w:val="0"/>
          <w:marTop w:val="0"/>
          <w:marBottom w:val="0"/>
          <w:divBdr>
            <w:top w:val="none" w:sz="0" w:space="0" w:color="auto"/>
            <w:left w:val="none" w:sz="0" w:space="0" w:color="auto"/>
            <w:bottom w:val="none" w:sz="0" w:space="0" w:color="auto"/>
            <w:right w:val="none" w:sz="0" w:space="0" w:color="auto"/>
          </w:divBdr>
          <w:divsChild>
            <w:div w:id="265116198">
              <w:marLeft w:val="0"/>
              <w:marRight w:val="0"/>
              <w:marTop w:val="0"/>
              <w:marBottom w:val="0"/>
              <w:divBdr>
                <w:top w:val="none" w:sz="0" w:space="0" w:color="auto"/>
                <w:left w:val="none" w:sz="0" w:space="0" w:color="auto"/>
                <w:bottom w:val="none" w:sz="0" w:space="0" w:color="auto"/>
                <w:right w:val="none" w:sz="0" w:space="0" w:color="auto"/>
              </w:divBdr>
            </w:div>
            <w:div w:id="743141191">
              <w:marLeft w:val="0"/>
              <w:marRight w:val="0"/>
              <w:marTop w:val="0"/>
              <w:marBottom w:val="0"/>
              <w:divBdr>
                <w:top w:val="none" w:sz="0" w:space="0" w:color="auto"/>
                <w:left w:val="none" w:sz="0" w:space="0" w:color="auto"/>
                <w:bottom w:val="none" w:sz="0" w:space="0" w:color="auto"/>
                <w:right w:val="none" w:sz="0" w:space="0" w:color="auto"/>
              </w:divBdr>
            </w:div>
            <w:div w:id="743571917">
              <w:marLeft w:val="0"/>
              <w:marRight w:val="0"/>
              <w:marTop w:val="0"/>
              <w:marBottom w:val="0"/>
              <w:divBdr>
                <w:top w:val="none" w:sz="0" w:space="0" w:color="auto"/>
                <w:left w:val="none" w:sz="0" w:space="0" w:color="auto"/>
                <w:bottom w:val="none" w:sz="0" w:space="0" w:color="auto"/>
                <w:right w:val="none" w:sz="0" w:space="0" w:color="auto"/>
              </w:divBdr>
            </w:div>
            <w:div w:id="1468818180">
              <w:marLeft w:val="0"/>
              <w:marRight w:val="0"/>
              <w:marTop w:val="0"/>
              <w:marBottom w:val="0"/>
              <w:divBdr>
                <w:top w:val="none" w:sz="0" w:space="0" w:color="auto"/>
                <w:left w:val="none" w:sz="0" w:space="0" w:color="auto"/>
                <w:bottom w:val="none" w:sz="0" w:space="0" w:color="auto"/>
                <w:right w:val="none" w:sz="0" w:space="0" w:color="auto"/>
              </w:divBdr>
            </w:div>
          </w:divsChild>
        </w:div>
        <w:div w:id="571744962">
          <w:marLeft w:val="0"/>
          <w:marRight w:val="0"/>
          <w:marTop w:val="0"/>
          <w:marBottom w:val="0"/>
          <w:divBdr>
            <w:top w:val="none" w:sz="0" w:space="0" w:color="auto"/>
            <w:left w:val="none" w:sz="0" w:space="0" w:color="auto"/>
            <w:bottom w:val="none" w:sz="0" w:space="0" w:color="auto"/>
            <w:right w:val="none" w:sz="0" w:space="0" w:color="auto"/>
          </w:divBdr>
        </w:div>
        <w:div w:id="615990380">
          <w:marLeft w:val="0"/>
          <w:marRight w:val="0"/>
          <w:marTop w:val="0"/>
          <w:marBottom w:val="0"/>
          <w:divBdr>
            <w:top w:val="none" w:sz="0" w:space="0" w:color="auto"/>
            <w:left w:val="none" w:sz="0" w:space="0" w:color="auto"/>
            <w:bottom w:val="none" w:sz="0" w:space="0" w:color="auto"/>
            <w:right w:val="none" w:sz="0" w:space="0" w:color="auto"/>
          </w:divBdr>
        </w:div>
        <w:div w:id="720909000">
          <w:marLeft w:val="0"/>
          <w:marRight w:val="0"/>
          <w:marTop w:val="0"/>
          <w:marBottom w:val="0"/>
          <w:divBdr>
            <w:top w:val="none" w:sz="0" w:space="0" w:color="auto"/>
            <w:left w:val="none" w:sz="0" w:space="0" w:color="auto"/>
            <w:bottom w:val="none" w:sz="0" w:space="0" w:color="auto"/>
            <w:right w:val="none" w:sz="0" w:space="0" w:color="auto"/>
          </w:divBdr>
        </w:div>
        <w:div w:id="748581335">
          <w:marLeft w:val="0"/>
          <w:marRight w:val="0"/>
          <w:marTop w:val="0"/>
          <w:marBottom w:val="0"/>
          <w:divBdr>
            <w:top w:val="none" w:sz="0" w:space="0" w:color="auto"/>
            <w:left w:val="none" w:sz="0" w:space="0" w:color="auto"/>
            <w:bottom w:val="none" w:sz="0" w:space="0" w:color="auto"/>
            <w:right w:val="none" w:sz="0" w:space="0" w:color="auto"/>
          </w:divBdr>
        </w:div>
        <w:div w:id="828910240">
          <w:marLeft w:val="0"/>
          <w:marRight w:val="0"/>
          <w:marTop w:val="0"/>
          <w:marBottom w:val="0"/>
          <w:divBdr>
            <w:top w:val="none" w:sz="0" w:space="0" w:color="auto"/>
            <w:left w:val="none" w:sz="0" w:space="0" w:color="auto"/>
            <w:bottom w:val="none" w:sz="0" w:space="0" w:color="auto"/>
            <w:right w:val="none" w:sz="0" w:space="0" w:color="auto"/>
          </w:divBdr>
          <w:divsChild>
            <w:div w:id="757139175">
              <w:marLeft w:val="0"/>
              <w:marRight w:val="0"/>
              <w:marTop w:val="0"/>
              <w:marBottom w:val="0"/>
              <w:divBdr>
                <w:top w:val="none" w:sz="0" w:space="0" w:color="auto"/>
                <w:left w:val="none" w:sz="0" w:space="0" w:color="auto"/>
                <w:bottom w:val="none" w:sz="0" w:space="0" w:color="auto"/>
                <w:right w:val="none" w:sz="0" w:space="0" w:color="auto"/>
              </w:divBdr>
            </w:div>
            <w:div w:id="1215503398">
              <w:marLeft w:val="0"/>
              <w:marRight w:val="0"/>
              <w:marTop w:val="0"/>
              <w:marBottom w:val="0"/>
              <w:divBdr>
                <w:top w:val="none" w:sz="0" w:space="0" w:color="auto"/>
                <w:left w:val="none" w:sz="0" w:space="0" w:color="auto"/>
                <w:bottom w:val="none" w:sz="0" w:space="0" w:color="auto"/>
                <w:right w:val="none" w:sz="0" w:space="0" w:color="auto"/>
              </w:divBdr>
            </w:div>
            <w:div w:id="1546793535">
              <w:marLeft w:val="0"/>
              <w:marRight w:val="0"/>
              <w:marTop w:val="0"/>
              <w:marBottom w:val="0"/>
              <w:divBdr>
                <w:top w:val="none" w:sz="0" w:space="0" w:color="auto"/>
                <w:left w:val="none" w:sz="0" w:space="0" w:color="auto"/>
                <w:bottom w:val="none" w:sz="0" w:space="0" w:color="auto"/>
                <w:right w:val="none" w:sz="0" w:space="0" w:color="auto"/>
              </w:divBdr>
            </w:div>
            <w:div w:id="1706059431">
              <w:marLeft w:val="0"/>
              <w:marRight w:val="0"/>
              <w:marTop w:val="0"/>
              <w:marBottom w:val="0"/>
              <w:divBdr>
                <w:top w:val="none" w:sz="0" w:space="0" w:color="auto"/>
                <w:left w:val="none" w:sz="0" w:space="0" w:color="auto"/>
                <w:bottom w:val="none" w:sz="0" w:space="0" w:color="auto"/>
                <w:right w:val="none" w:sz="0" w:space="0" w:color="auto"/>
              </w:divBdr>
            </w:div>
          </w:divsChild>
        </w:div>
        <w:div w:id="835917649">
          <w:marLeft w:val="0"/>
          <w:marRight w:val="0"/>
          <w:marTop w:val="0"/>
          <w:marBottom w:val="0"/>
          <w:divBdr>
            <w:top w:val="none" w:sz="0" w:space="0" w:color="auto"/>
            <w:left w:val="none" w:sz="0" w:space="0" w:color="auto"/>
            <w:bottom w:val="none" w:sz="0" w:space="0" w:color="auto"/>
            <w:right w:val="none" w:sz="0" w:space="0" w:color="auto"/>
          </w:divBdr>
        </w:div>
        <w:div w:id="875199195">
          <w:marLeft w:val="0"/>
          <w:marRight w:val="0"/>
          <w:marTop w:val="0"/>
          <w:marBottom w:val="0"/>
          <w:divBdr>
            <w:top w:val="none" w:sz="0" w:space="0" w:color="auto"/>
            <w:left w:val="none" w:sz="0" w:space="0" w:color="auto"/>
            <w:bottom w:val="none" w:sz="0" w:space="0" w:color="auto"/>
            <w:right w:val="none" w:sz="0" w:space="0" w:color="auto"/>
          </w:divBdr>
        </w:div>
        <w:div w:id="875626924">
          <w:marLeft w:val="0"/>
          <w:marRight w:val="0"/>
          <w:marTop w:val="0"/>
          <w:marBottom w:val="0"/>
          <w:divBdr>
            <w:top w:val="none" w:sz="0" w:space="0" w:color="auto"/>
            <w:left w:val="none" w:sz="0" w:space="0" w:color="auto"/>
            <w:bottom w:val="none" w:sz="0" w:space="0" w:color="auto"/>
            <w:right w:val="none" w:sz="0" w:space="0" w:color="auto"/>
          </w:divBdr>
        </w:div>
        <w:div w:id="919798515">
          <w:marLeft w:val="0"/>
          <w:marRight w:val="0"/>
          <w:marTop w:val="0"/>
          <w:marBottom w:val="0"/>
          <w:divBdr>
            <w:top w:val="none" w:sz="0" w:space="0" w:color="auto"/>
            <w:left w:val="none" w:sz="0" w:space="0" w:color="auto"/>
            <w:bottom w:val="none" w:sz="0" w:space="0" w:color="auto"/>
            <w:right w:val="none" w:sz="0" w:space="0" w:color="auto"/>
          </w:divBdr>
        </w:div>
        <w:div w:id="932082283">
          <w:marLeft w:val="0"/>
          <w:marRight w:val="0"/>
          <w:marTop w:val="0"/>
          <w:marBottom w:val="0"/>
          <w:divBdr>
            <w:top w:val="none" w:sz="0" w:space="0" w:color="auto"/>
            <w:left w:val="none" w:sz="0" w:space="0" w:color="auto"/>
            <w:bottom w:val="none" w:sz="0" w:space="0" w:color="auto"/>
            <w:right w:val="none" w:sz="0" w:space="0" w:color="auto"/>
          </w:divBdr>
        </w:div>
        <w:div w:id="998773684">
          <w:marLeft w:val="0"/>
          <w:marRight w:val="0"/>
          <w:marTop w:val="0"/>
          <w:marBottom w:val="0"/>
          <w:divBdr>
            <w:top w:val="none" w:sz="0" w:space="0" w:color="auto"/>
            <w:left w:val="none" w:sz="0" w:space="0" w:color="auto"/>
            <w:bottom w:val="none" w:sz="0" w:space="0" w:color="auto"/>
            <w:right w:val="none" w:sz="0" w:space="0" w:color="auto"/>
          </w:divBdr>
        </w:div>
        <w:div w:id="1142189890">
          <w:marLeft w:val="0"/>
          <w:marRight w:val="0"/>
          <w:marTop w:val="0"/>
          <w:marBottom w:val="0"/>
          <w:divBdr>
            <w:top w:val="none" w:sz="0" w:space="0" w:color="auto"/>
            <w:left w:val="none" w:sz="0" w:space="0" w:color="auto"/>
            <w:bottom w:val="none" w:sz="0" w:space="0" w:color="auto"/>
            <w:right w:val="none" w:sz="0" w:space="0" w:color="auto"/>
          </w:divBdr>
        </w:div>
        <w:div w:id="1149634378">
          <w:marLeft w:val="0"/>
          <w:marRight w:val="0"/>
          <w:marTop w:val="0"/>
          <w:marBottom w:val="0"/>
          <w:divBdr>
            <w:top w:val="none" w:sz="0" w:space="0" w:color="auto"/>
            <w:left w:val="none" w:sz="0" w:space="0" w:color="auto"/>
            <w:bottom w:val="none" w:sz="0" w:space="0" w:color="auto"/>
            <w:right w:val="none" w:sz="0" w:space="0" w:color="auto"/>
          </w:divBdr>
        </w:div>
        <w:div w:id="1180117411">
          <w:marLeft w:val="0"/>
          <w:marRight w:val="0"/>
          <w:marTop w:val="0"/>
          <w:marBottom w:val="0"/>
          <w:divBdr>
            <w:top w:val="none" w:sz="0" w:space="0" w:color="auto"/>
            <w:left w:val="none" w:sz="0" w:space="0" w:color="auto"/>
            <w:bottom w:val="none" w:sz="0" w:space="0" w:color="auto"/>
            <w:right w:val="none" w:sz="0" w:space="0" w:color="auto"/>
          </w:divBdr>
          <w:divsChild>
            <w:div w:id="1802653930">
              <w:marLeft w:val="-75"/>
              <w:marRight w:val="0"/>
              <w:marTop w:val="30"/>
              <w:marBottom w:val="30"/>
              <w:divBdr>
                <w:top w:val="none" w:sz="0" w:space="0" w:color="auto"/>
                <w:left w:val="none" w:sz="0" w:space="0" w:color="auto"/>
                <w:bottom w:val="none" w:sz="0" w:space="0" w:color="auto"/>
                <w:right w:val="none" w:sz="0" w:space="0" w:color="auto"/>
              </w:divBdr>
              <w:divsChild>
                <w:div w:id="233202123">
                  <w:marLeft w:val="0"/>
                  <w:marRight w:val="0"/>
                  <w:marTop w:val="0"/>
                  <w:marBottom w:val="0"/>
                  <w:divBdr>
                    <w:top w:val="none" w:sz="0" w:space="0" w:color="auto"/>
                    <w:left w:val="none" w:sz="0" w:space="0" w:color="auto"/>
                    <w:bottom w:val="none" w:sz="0" w:space="0" w:color="auto"/>
                    <w:right w:val="none" w:sz="0" w:space="0" w:color="auto"/>
                  </w:divBdr>
                  <w:divsChild>
                    <w:div w:id="71977155">
                      <w:marLeft w:val="0"/>
                      <w:marRight w:val="0"/>
                      <w:marTop w:val="0"/>
                      <w:marBottom w:val="0"/>
                      <w:divBdr>
                        <w:top w:val="none" w:sz="0" w:space="0" w:color="auto"/>
                        <w:left w:val="none" w:sz="0" w:space="0" w:color="auto"/>
                        <w:bottom w:val="none" w:sz="0" w:space="0" w:color="auto"/>
                        <w:right w:val="none" w:sz="0" w:space="0" w:color="auto"/>
                      </w:divBdr>
                    </w:div>
                  </w:divsChild>
                </w:div>
                <w:div w:id="941962228">
                  <w:marLeft w:val="0"/>
                  <w:marRight w:val="0"/>
                  <w:marTop w:val="0"/>
                  <w:marBottom w:val="0"/>
                  <w:divBdr>
                    <w:top w:val="none" w:sz="0" w:space="0" w:color="auto"/>
                    <w:left w:val="none" w:sz="0" w:space="0" w:color="auto"/>
                    <w:bottom w:val="none" w:sz="0" w:space="0" w:color="auto"/>
                    <w:right w:val="none" w:sz="0" w:space="0" w:color="auto"/>
                  </w:divBdr>
                  <w:divsChild>
                    <w:div w:id="1234703680">
                      <w:marLeft w:val="0"/>
                      <w:marRight w:val="0"/>
                      <w:marTop w:val="0"/>
                      <w:marBottom w:val="0"/>
                      <w:divBdr>
                        <w:top w:val="none" w:sz="0" w:space="0" w:color="auto"/>
                        <w:left w:val="none" w:sz="0" w:space="0" w:color="auto"/>
                        <w:bottom w:val="none" w:sz="0" w:space="0" w:color="auto"/>
                        <w:right w:val="none" w:sz="0" w:space="0" w:color="auto"/>
                      </w:divBdr>
                    </w:div>
                  </w:divsChild>
                </w:div>
                <w:div w:id="1356808624">
                  <w:marLeft w:val="0"/>
                  <w:marRight w:val="0"/>
                  <w:marTop w:val="0"/>
                  <w:marBottom w:val="0"/>
                  <w:divBdr>
                    <w:top w:val="none" w:sz="0" w:space="0" w:color="auto"/>
                    <w:left w:val="none" w:sz="0" w:space="0" w:color="auto"/>
                    <w:bottom w:val="none" w:sz="0" w:space="0" w:color="auto"/>
                    <w:right w:val="none" w:sz="0" w:space="0" w:color="auto"/>
                  </w:divBdr>
                  <w:divsChild>
                    <w:div w:id="980428625">
                      <w:marLeft w:val="0"/>
                      <w:marRight w:val="0"/>
                      <w:marTop w:val="0"/>
                      <w:marBottom w:val="0"/>
                      <w:divBdr>
                        <w:top w:val="none" w:sz="0" w:space="0" w:color="auto"/>
                        <w:left w:val="none" w:sz="0" w:space="0" w:color="auto"/>
                        <w:bottom w:val="none" w:sz="0" w:space="0" w:color="auto"/>
                        <w:right w:val="none" w:sz="0" w:space="0" w:color="auto"/>
                      </w:divBdr>
                    </w:div>
                  </w:divsChild>
                </w:div>
                <w:div w:id="1544052510">
                  <w:marLeft w:val="0"/>
                  <w:marRight w:val="0"/>
                  <w:marTop w:val="0"/>
                  <w:marBottom w:val="0"/>
                  <w:divBdr>
                    <w:top w:val="none" w:sz="0" w:space="0" w:color="auto"/>
                    <w:left w:val="none" w:sz="0" w:space="0" w:color="auto"/>
                    <w:bottom w:val="none" w:sz="0" w:space="0" w:color="auto"/>
                    <w:right w:val="none" w:sz="0" w:space="0" w:color="auto"/>
                  </w:divBdr>
                  <w:divsChild>
                    <w:div w:id="44724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570373">
          <w:marLeft w:val="0"/>
          <w:marRight w:val="0"/>
          <w:marTop w:val="0"/>
          <w:marBottom w:val="0"/>
          <w:divBdr>
            <w:top w:val="none" w:sz="0" w:space="0" w:color="auto"/>
            <w:left w:val="none" w:sz="0" w:space="0" w:color="auto"/>
            <w:bottom w:val="none" w:sz="0" w:space="0" w:color="auto"/>
            <w:right w:val="none" w:sz="0" w:space="0" w:color="auto"/>
          </w:divBdr>
          <w:divsChild>
            <w:div w:id="151220657">
              <w:marLeft w:val="0"/>
              <w:marRight w:val="0"/>
              <w:marTop w:val="0"/>
              <w:marBottom w:val="0"/>
              <w:divBdr>
                <w:top w:val="none" w:sz="0" w:space="0" w:color="auto"/>
                <w:left w:val="none" w:sz="0" w:space="0" w:color="auto"/>
                <w:bottom w:val="none" w:sz="0" w:space="0" w:color="auto"/>
                <w:right w:val="none" w:sz="0" w:space="0" w:color="auto"/>
              </w:divBdr>
            </w:div>
            <w:div w:id="1029337792">
              <w:marLeft w:val="0"/>
              <w:marRight w:val="0"/>
              <w:marTop w:val="0"/>
              <w:marBottom w:val="0"/>
              <w:divBdr>
                <w:top w:val="none" w:sz="0" w:space="0" w:color="auto"/>
                <w:left w:val="none" w:sz="0" w:space="0" w:color="auto"/>
                <w:bottom w:val="none" w:sz="0" w:space="0" w:color="auto"/>
                <w:right w:val="none" w:sz="0" w:space="0" w:color="auto"/>
              </w:divBdr>
            </w:div>
            <w:div w:id="1068460179">
              <w:marLeft w:val="0"/>
              <w:marRight w:val="0"/>
              <w:marTop w:val="0"/>
              <w:marBottom w:val="0"/>
              <w:divBdr>
                <w:top w:val="none" w:sz="0" w:space="0" w:color="auto"/>
                <w:left w:val="none" w:sz="0" w:space="0" w:color="auto"/>
                <w:bottom w:val="none" w:sz="0" w:space="0" w:color="auto"/>
                <w:right w:val="none" w:sz="0" w:space="0" w:color="auto"/>
              </w:divBdr>
            </w:div>
            <w:div w:id="1264876324">
              <w:marLeft w:val="0"/>
              <w:marRight w:val="0"/>
              <w:marTop w:val="0"/>
              <w:marBottom w:val="0"/>
              <w:divBdr>
                <w:top w:val="none" w:sz="0" w:space="0" w:color="auto"/>
                <w:left w:val="none" w:sz="0" w:space="0" w:color="auto"/>
                <w:bottom w:val="none" w:sz="0" w:space="0" w:color="auto"/>
                <w:right w:val="none" w:sz="0" w:space="0" w:color="auto"/>
              </w:divBdr>
            </w:div>
            <w:div w:id="1797142449">
              <w:marLeft w:val="0"/>
              <w:marRight w:val="0"/>
              <w:marTop w:val="0"/>
              <w:marBottom w:val="0"/>
              <w:divBdr>
                <w:top w:val="none" w:sz="0" w:space="0" w:color="auto"/>
                <w:left w:val="none" w:sz="0" w:space="0" w:color="auto"/>
                <w:bottom w:val="none" w:sz="0" w:space="0" w:color="auto"/>
                <w:right w:val="none" w:sz="0" w:space="0" w:color="auto"/>
              </w:divBdr>
            </w:div>
          </w:divsChild>
        </w:div>
        <w:div w:id="1290283603">
          <w:marLeft w:val="0"/>
          <w:marRight w:val="0"/>
          <w:marTop w:val="0"/>
          <w:marBottom w:val="0"/>
          <w:divBdr>
            <w:top w:val="none" w:sz="0" w:space="0" w:color="auto"/>
            <w:left w:val="none" w:sz="0" w:space="0" w:color="auto"/>
            <w:bottom w:val="none" w:sz="0" w:space="0" w:color="auto"/>
            <w:right w:val="none" w:sz="0" w:space="0" w:color="auto"/>
          </w:divBdr>
        </w:div>
        <w:div w:id="1293944068">
          <w:marLeft w:val="0"/>
          <w:marRight w:val="0"/>
          <w:marTop w:val="0"/>
          <w:marBottom w:val="0"/>
          <w:divBdr>
            <w:top w:val="none" w:sz="0" w:space="0" w:color="auto"/>
            <w:left w:val="none" w:sz="0" w:space="0" w:color="auto"/>
            <w:bottom w:val="none" w:sz="0" w:space="0" w:color="auto"/>
            <w:right w:val="none" w:sz="0" w:space="0" w:color="auto"/>
          </w:divBdr>
          <w:divsChild>
            <w:div w:id="31196118">
              <w:marLeft w:val="0"/>
              <w:marRight w:val="0"/>
              <w:marTop w:val="0"/>
              <w:marBottom w:val="0"/>
              <w:divBdr>
                <w:top w:val="none" w:sz="0" w:space="0" w:color="auto"/>
                <w:left w:val="none" w:sz="0" w:space="0" w:color="auto"/>
                <w:bottom w:val="none" w:sz="0" w:space="0" w:color="auto"/>
                <w:right w:val="none" w:sz="0" w:space="0" w:color="auto"/>
              </w:divBdr>
            </w:div>
            <w:div w:id="1670644444">
              <w:marLeft w:val="0"/>
              <w:marRight w:val="0"/>
              <w:marTop w:val="0"/>
              <w:marBottom w:val="0"/>
              <w:divBdr>
                <w:top w:val="none" w:sz="0" w:space="0" w:color="auto"/>
                <w:left w:val="none" w:sz="0" w:space="0" w:color="auto"/>
                <w:bottom w:val="none" w:sz="0" w:space="0" w:color="auto"/>
                <w:right w:val="none" w:sz="0" w:space="0" w:color="auto"/>
              </w:divBdr>
            </w:div>
          </w:divsChild>
        </w:div>
        <w:div w:id="1390229590">
          <w:marLeft w:val="0"/>
          <w:marRight w:val="0"/>
          <w:marTop w:val="0"/>
          <w:marBottom w:val="0"/>
          <w:divBdr>
            <w:top w:val="none" w:sz="0" w:space="0" w:color="auto"/>
            <w:left w:val="none" w:sz="0" w:space="0" w:color="auto"/>
            <w:bottom w:val="none" w:sz="0" w:space="0" w:color="auto"/>
            <w:right w:val="none" w:sz="0" w:space="0" w:color="auto"/>
          </w:divBdr>
        </w:div>
        <w:div w:id="1441219029">
          <w:marLeft w:val="0"/>
          <w:marRight w:val="0"/>
          <w:marTop w:val="0"/>
          <w:marBottom w:val="0"/>
          <w:divBdr>
            <w:top w:val="none" w:sz="0" w:space="0" w:color="auto"/>
            <w:left w:val="none" w:sz="0" w:space="0" w:color="auto"/>
            <w:bottom w:val="none" w:sz="0" w:space="0" w:color="auto"/>
            <w:right w:val="none" w:sz="0" w:space="0" w:color="auto"/>
          </w:divBdr>
        </w:div>
        <w:div w:id="1522158993">
          <w:marLeft w:val="0"/>
          <w:marRight w:val="0"/>
          <w:marTop w:val="0"/>
          <w:marBottom w:val="0"/>
          <w:divBdr>
            <w:top w:val="none" w:sz="0" w:space="0" w:color="auto"/>
            <w:left w:val="none" w:sz="0" w:space="0" w:color="auto"/>
            <w:bottom w:val="none" w:sz="0" w:space="0" w:color="auto"/>
            <w:right w:val="none" w:sz="0" w:space="0" w:color="auto"/>
          </w:divBdr>
        </w:div>
        <w:div w:id="1565797281">
          <w:marLeft w:val="0"/>
          <w:marRight w:val="0"/>
          <w:marTop w:val="0"/>
          <w:marBottom w:val="0"/>
          <w:divBdr>
            <w:top w:val="none" w:sz="0" w:space="0" w:color="auto"/>
            <w:left w:val="none" w:sz="0" w:space="0" w:color="auto"/>
            <w:bottom w:val="none" w:sz="0" w:space="0" w:color="auto"/>
            <w:right w:val="none" w:sz="0" w:space="0" w:color="auto"/>
          </w:divBdr>
        </w:div>
        <w:div w:id="1588229986">
          <w:marLeft w:val="0"/>
          <w:marRight w:val="0"/>
          <w:marTop w:val="0"/>
          <w:marBottom w:val="0"/>
          <w:divBdr>
            <w:top w:val="none" w:sz="0" w:space="0" w:color="auto"/>
            <w:left w:val="none" w:sz="0" w:space="0" w:color="auto"/>
            <w:bottom w:val="none" w:sz="0" w:space="0" w:color="auto"/>
            <w:right w:val="none" w:sz="0" w:space="0" w:color="auto"/>
          </w:divBdr>
        </w:div>
        <w:div w:id="1606837970">
          <w:marLeft w:val="0"/>
          <w:marRight w:val="0"/>
          <w:marTop w:val="0"/>
          <w:marBottom w:val="0"/>
          <w:divBdr>
            <w:top w:val="none" w:sz="0" w:space="0" w:color="auto"/>
            <w:left w:val="none" w:sz="0" w:space="0" w:color="auto"/>
            <w:bottom w:val="none" w:sz="0" w:space="0" w:color="auto"/>
            <w:right w:val="none" w:sz="0" w:space="0" w:color="auto"/>
          </w:divBdr>
        </w:div>
        <w:div w:id="1643150700">
          <w:marLeft w:val="0"/>
          <w:marRight w:val="0"/>
          <w:marTop w:val="0"/>
          <w:marBottom w:val="0"/>
          <w:divBdr>
            <w:top w:val="none" w:sz="0" w:space="0" w:color="auto"/>
            <w:left w:val="none" w:sz="0" w:space="0" w:color="auto"/>
            <w:bottom w:val="none" w:sz="0" w:space="0" w:color="auto"/>
            <w:right w:val="none" w:sz="0" w:space="0" w:color="auto"/>
          </w:divBdr>
        </w:div>
        <w:div w:id="1651208451">
          <w:marLeft w:val="0"/>
          <w:marRight w:val="0"/>
          <w:marTop w:val="0"/>
          <w:marBottom w:val="0"/>
          <w:divBdr>
            <w:top w:val="none" w:sz="0" w:space="0" w:color="auto"/>
            <w:left w:val="none" w:sz="0" w:space="0" w:color="auto"/>
            <w:bottom w:val="none" w:sz="0" w:space="0" w:color="auto"/>
            <w:right w:val="none" w:sz="0" w:space="0" w:color="auto"/>
          </w:divBdr>
        </w:div>
        <w:div w:id="1678195162">
          <w:marLeft w:val="0"/>
          <w:marRight w:val="0"/>
          <w:marTop w:val="0"/>
          <w:marBottom w:val="0"/>
          <w:divBdr>
            <w:top w:val="none" w:sz="0" w:space="0" w:color="auto"/>
            <w:left w:val="none" w:sz="0" w:space="0" w:color="auto"/>
            <w:bottom w:val="none" w:sz="0" w:space="0" w:color="auto"/>
            <w:right w:val="none" w:sz="0" w:space="0" w:color="auto"/>
          </w:divBdr>
        </w:div>
        <w:div w:id="1699508231">
          <w:marLeft w:val="0"/>
          <w:marRight w:val="0"/>
          <w:marTop w:val="0"/>
          <w:marBottom w:val="0"/>
          <w:divBdr>
            <w:top w:val="none" w:sz="0" w:space="0" w:color="auto"/>
            <w:left w:val="none" w:sz="0" w:space="0" w:color="auto"/>
            <w:bottom w:val="none" w:sz="0" w:space="0" w:color="auto"/>
            <w:right w:val="none" w:sz="0" w:space="0" w:color="auto"/>
          </w:divBdr>
        </w:div>
        <w:div w:id="1772159437">
          <w:marLeft w:val="0"/>
          <w:marRight w:val="0"/>
          <w:marTop w:val="0"/>
          <w:marBottom w:val="0"/>
          <w:divBdr>
            <w:top w:val="none" w:sz="0" w:space="0" w:color="auto"/>
            <w:left w:val="none" w:sz="0" w:space="0" w:color="auto"/>
            <w:bottom w:val="none" w:sz="0" w:space="0" w:color="auto"/>
            <w:right w:val="none" w:sz="0" w:space="0" w:color="auto"/>
          </w:divBdr>
        </w:div>
        <w:div w:id="2029137915">
          <w:marLeft w:val="0"/>
          <w:marRight w:val="0"/>
          <w:marTop w:val="0"/>
          <w:marBottom w:val="0"/>
          <w:divBdr>
            <w:top w:val="none" w:sz="0" w:space="0" w:color="auto"/>
            <w:left w:val="none" w:sz="0" w:space="0" w:color="auto"/>
            <w:bottom w:val="none" w:sz="0" w:space="0" w:color="auto"/>
            <w:right w:val="none" w:sz="0" w:space="0" w:color="auto"/>
          </w:divBdr>
          <w:divsChild>
            <w:div w:id="35004865">
              <w:marLeft w:val="0"/>
              <w:marRight w:val="0"/>
              <w:marTop w:val="0"/>
              <w:marBottom w:val="0"/>
              <w:divBdr>
                <w:top w:val="none" w:sz="0" w:space="0" w:color="auto"/>
                <w:left w:val="none" w:sz="0" w:space="0" w:color="auto"/>
                <w:bottom w:val="none" w:sz="0" w:space="0" w:color="auto"/>
                <w:right w:val="none" w:sz="0" w:space="0" w:color="auto"/>
              </w:divBdr>
            </w:div>
            <w:div w:id="636302870">
              <w:marLeft w:val="0"/>
              <w:marRight w:val="0"/>
              <w:marTop w:val="0"/>
              <w:marBottom w:val="0"/>
              <w:divBdr>
                <w:top w:val="none" w:sz="0" w:space="0" w:color="auto"/>
                <w:left w:val="none" w:sz="0" w:space="0" w:color="auto"/>
                <w:bottom w:val="none" w:sz="0" w:space="0" w:color="auto"/>
                <w:right w:val="none" w:sz="0" w:space="0" w:color="auto"/>
              </w:divBdr>
            </w:div>
            <w:div w:id="980962745">
              <w:marLeft w:val="0"/>
              <w:marRight w:val="0"/>
              <w:marTop w:val="0"/>
              <w:marBottom w:val="0"/>
              <w:divBdr>
                <w:top w:val="none" w:sz="0" w:space="0" w:color="auto"/>
                <w:left w:val="none" w:sz="0" w:space="0" w:color="auto"/>
                <w:bottom w:val="none" w:sz="0" w:space="0" w:color="auto"/>
                <w:right w:val="none" w:sz="0" w:space="0" w:color="auto"/>
              </w:divBdr>
            </w:div>
            <w:div w:id="1254320336">
              <w:marLeft w:val="0"/>
              <w:marRight w:val="0"/>
              <w:marTop w:val="0"/>
              <w:marBottom w:val="0"/>
              <w:divBdr>
                <w:top w:val="none" w:sz="0" w:space="0" w:color="auto"/>
                <w:left w:val="none" w:sz="0" w:space="0" w:color="auto"/>
                <w:bottom w:val="none" w:sz="0" w:space="0" w:color="auto"/>
                <w:right w:val="none" w:sz="0" w:space="0" w:color="auto"/>
              </w:divBdr>
            </w:div>
          </w:divsChild>
        </w:div>
        <w:div w:id="2050952115">
          <w:marLeft w:val="0"/>
          <w:marRight w:val="0"/>
          <w:marTop w:val="0"/>
          <w:marBottom w:val="0"/>
          <w:divBdr>
            <w:top w:val="none" w:sz="0" w:space="0" w:color="auto"/>
            <w:left w:val="none" w:sz="0" w:space="0" w:color="auto"/>
            <w:bottom w:val="none" w:sz="0" w:space="0" w:color="auto"/>
            <w:right w:val="none" w:sz="0" w:space="0" w:color="auto"/>
          </w:divBdr>
        </w:div>
        <w:div w:id="2132237508">
          <w:marLeft w:val="0"/>
          <w:marRight w:val="0"/>
          <w:marTop w:val="0"/>
          <w:marBottom w:val="0"/>
          <w:divBdr>
            <w:top w:val="none" w:sz="0" w:space="0" w:color="auto"/>
            <w:left w:val="none" w:sz="0" w:space="0" w:color="auto"/>
            <w:bottom w:val="none" w:sz="0" w:space="0" w:color="auto"/>
            <w:right w:val="none" w:sz="0" w:space="0" w:color="auto"/>
          </w:divBdr>
          <w:divsChild>
            <w:div w:id="118186700">
              <w:marLeft w:val="0"/>
              <w:marRight w:val="0"/>
              <w:marTop w:val="0"/>
              <w:marBottom w:val="0"/>
              <w:divBdr>
                <w:top w:val="none" w:sz="0" w:space="0" w:color="auto"/>
                <w:left w:val="none" w:sz="0" w:space="0" w:color="auto"/>
                <w:bottom w:val="none" w:sz="0" w:space="0" w:color="auto"/>
                <w:right w:val="none" w:sz="0" w:space="0" w:color="auto"/>
              </w:divBdr>
            </w:div>
            <w:div w:id="15773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rofitableventure.com/online-casino-business-plan/" TargetMode="External"/><Relationship Id="rId18" Type="http://schemas.openxmlformats.org/officeDocument/2006/relationships/hyperlink" Target="https://www.xace.co.uk/payments/gambling-statistics-uk-2021?utm_source=google.com" TargetMode="External"/><Relationship Id="rId26" Type="http://schemas.openxmlformats.org/officeDocument/2006/relationships/image" Target="media/image6.emf"/><Relationship Id="rId39" Type="http://schemas.openxmlformats.org/officeDocument/2006/relationships/package" Target="embeddings/Microsoft_PowerPoint_Slide9.sldx"/><Relationship Id="rId21" Type="http://schemas.openxmlformats.org/officeDocument/2006/relationships/package" Target="embeddings/Microsoft_PowerPoint_Slide.sldx"/><Relationship Id="rId34" Type="http://schemas.openxmlformats.org/officeDocument/2006/relationships/image" Target="media/image10.emf"/><Relationship Id="rId42" Type="http://schemas.openxmlformats.org/officeDocument/2006/relationships/image" Target="media/image14.emf"/><Relationship Id="rId47" Type="http://schemas.openxmlformats.org/officeDocument/2006/relationships/package" Target="embeddings/Microsoft_PowerPoint_Slide13.sldx"/><Relationship Id="rId50" Type="http://schemas.openxmlformats.org/officeDocument/2006/relationships/image" Target="media/image18.emf"/><Relationship Id="rId55" Type="http://schemas.openxmlformats.org/officeDocument/2006/relationships/package" Target="embeddings/Microsoft_PowerPoint_Slide17.sldx"/><Relationship Id="rId63" Type="http://schemas.openxmlformats.org/officeDocument/2006/relationships/package" Target="embeddings/Microsoft_PowerPoint_Slide21.sldx"/><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casino.org/uk/" TargetMode="External"/><Relationship Id="rId20" Type="http://schemas.openxmlformats.org/officeDocument/2006/relationships/image" Target="media/image3.emf"/><Relationship Id="rId29" Type="http://schemas.openxmlformats.org/officeDocument/2006/relationships/package" Target="embeddings/Microsoft_PowerPoint_Slide4.sldx"/><Relationship Id="rId41" Type="http://schemas.openxmlformats.org/officeDocument/2006/relationships/package" Target="embeddings/Microsoft_PowerPoint_Slide10.sldx"/><Relationship Id="rId54" Type="http://schemas.openxmlformats.org/officeDocument/2006/relationships/image" Target="media/image20.emf"/><Relationship Id="rId62" Type="http://schemas.openxmlformats.org/officeDocument/2006/relationships/image" Target="media/image2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rtupback.com/online-casino-business-plan/" TargetMode="External"/><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package" Target="embeddings/Microsoft_PowerPoint_Slide8.sldx"/><Relationship Id="rId40" Type="http://schemas.openxmlformats.org/officeDocument/2006/relationships/image" Target="media/image13.emf"/><Relationship Id="rId45" Type="http://schemas.openxmlformats.org/officeDocument/2006/relationships/package" Target="embeddings/Microsoft_PowerPoint_Slide12.sldx"/><Relationship Id="rId53" Type="http://schemas.openxmlformats.org/officeDocument/2006/relationships/package" Target="embeddings/Microsoft_PowerPoint_Slide16.sldx"/><Relationship Id="rId58" Type="http://schemas.openxmlformats.org/officeDocument/2006/relationships/image" Target="media/image22.emf"/><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ambling.com/us/luckyland-casino" TargetMode="External"/><Relationship Id="rId23" Type="http://schemas.openxmlformats.org/officeDocument/2006/relationships/package" Target="embeddings/Microsoft_PowerPoint_Slide1.sldx"/><Relationship Id="rId28" Type="http://schemas.openxmlformats.org/officeDocument/2006/relationships/image" Target="media/image7.emf"/><Relationship Id="rId36" Type="http://schemas.openxmlformats.org/officeDocument/2006/relationships/image" Target="media/image11.emf"/><Relationship Id="rId49" Type="http://schemas.openxmlformats.org/officeDocument/2006/relationships/package" Target="embeddings/Microsoft_PowerPoint_Slide14.sldx"/><Relationship Id="rId57" Type="http://schemas.openxmlformats.org/officeDocument/2006/relationships/package" Target="embeddings/Microsoft_PowerPoint_Slide18.sldx"/><Relationship Id="rId61" Type="http://schemas.openxmlformats.org/officeDocument/2006/relationships/package" Target="embeddings/Microsoft_PowerPoint_Slide20.sldx"/><Relationship Id="rId10" Type="http://schemas.openxmlformats.org/officeDocument/2006/relationships/hyperlink" Target="https://www.ecommerceceo.com/ecommerce-business-plan/" TargetMode="External"/><Relationship Id="rId19" Type="http://schemas.openxmlformats.org/officeDocument/2006/relationships/hyperlink" Target="https://economictimes.indiatimes.com/definition/matrix-organization" TargetMode="External"/><Relationship Id="rId31" Type="http://schemas.openxmlformats.org/officeDocument/2006/relationships/package" Target="embeddings/Microsoft_PowerPoint_Slide5.sldx"/><Relationship Id="rId44" Type="http://schemas.openxmlformats.org/officeDocument/2006/relationships/image" Target="media/image15.emf"/><Relationship Id="rId52" Type="http://schemas.openxmlformats.org/officeDocument/2006/relationships/image" Target="media/image19.emf"/><Relationship Id="rId60" Type="http://schemas.openxmlformats.org/officeDocument/2006/relationships/image" Target="media/image23.e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cribd.com/document/320840124/Business-Plan-Gaming-Company-pdf" TargetMode="External"/><Relationship Id="rId22" Type="http://schemas.openxmlformats.org/officeDocument/2006/relationships/image" Target="media/image4.emf"/><Relationship Id="rId27" Type="http://schemas.openxmlformats.org/officeDocument/2006/relationships/package" Target="embeddings/Microsoft_PowerPoint_Slide3.sldx"/><Relationship Id="rId30" Type="http://schemas.openxmlformats.org/officeDocument/2006/relationships/image" Target="media/image8.emf"/><Relationship Id="rId35" Type="http://schemas.openxmlformats.org/officeDocument/2006/relationships/package" Target="embeddings/Microsoft_PowerPoint_Slide7.sldx"/><Relationship Id="rId43" Type="http://schemas.openxmlformats.org/officeDocument/2006/relationships/package" Target="embeddings/Microsoft_PowerPoint_Slide11.sldx"/><Relationship Id="rId48" Type="http://schemas.openxmlformats.org/officeDocument/2006/relationships/image" Target="media/image17.emf"/><Relationship Id="rId56" Type="http://schemas.openxmlformats.org/officeDocument/2006/relationships/image" Target="media/image21.emf"/><Relationship Id="rId64" Type="http://schemas.openxmlformats.org/officeDocument/2006/relationships/footer" Target="footer1.xml"/><Relationship Id="rId8" Type="http://schemas.openxmlformats.org/officeDocument/2006/relationships/hyperlink" Target="http://www.Jetem.co.uk" TargetMode="External"/><Relationship Id="rId51" Type="http://schemas.openxmlformats.org/officeDocument/2006/relationships/package" Target="embeddings/Microsoft_PowerPoint_Slide15.sldx"/><Relationship Id="rId3" Type="http://schemas.openxmlformats.org/officeDocument/2006/relationships/settings" Target="settings.xml"/><Relationship Id="rId12" Type="http://schemas.openxmlformats.org/officeDocument/2006/relationships/hyperlink" Target="https://www.thefinanceresource.com/free_business_plans/free_online_casino_business_plan.aspx" TargetMode="External"/><Relationship Id="rId17" Type="http://schemas.openxmlformats.org/officeDocument/2006/relationships/hyperlink" Target="https://casino-bonus.codes/betway-casino/rating/" TargetMode="External"/><Relationship Id="rId25" Type="http://schemas.openxmlformats.org/officeDocument/2006/relationships/package" Target="embeddings/Microsoft_PowerPoint_Slide2.sldx"/><Relationship Id="rId33" Type="http://schemas.openxmlformats.org/officeDocument/2006/relationships/package" Target="embeddings/Microsoft_PowerPoint_Slide6.sldx"/><Relationship Id="rId38" Type="http://schemas.openxmlformats.org/officeDocument/2006/relationships/image" Target="media/image12.emf"/><Relationship Id="rId46" Type="http://schemas.openxmlformats.org/officeDocument/2006/relationships/image" Target="media/image16.emf"/><Relationship Id="rId59" Type="http://schemas.openxmlformats.org/officeDocument/2006/relationships/package" Target="embeddings/Microsoft_PowerPoint_Slide1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8801</Words>
  <Characters>50167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fowle</dc:creator>
  <cp:keywords/>
  <dc:description/>
  <cp:lastModifiedBy>Manjula Sivasatkunanathan</cp:lastModifiedBy>
  <cp:revision>2</cp:revision>
  <dcterms:created xsi:type="dcterms:W3CDTF">2021-09-09T06:59:00Z</dcterms:created>
  <dcterms:modified xsi:type="dcterms:W3CDTF">2021-09-09T06:59:00Z</dcterms:modified>
</cp:coreProperties>
</file>