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4509C3" w14:textId="75A5130C" w:rsidR="00592CB7" w:rsidRDefault="0013460A">
      <w:r>
        <w:t>Kristin Bremer</w:t>
      </w:r>
    </w:p>
    <w:p w14:paraId="58D89C55" w14:textId="6D1BCC55" w:rsidR="0013460A" w:rsidRDefault="0013460A">
      <w:r>
        <w:t>HPHI7016: Past Peoples, Present Societies</w:t>
      </w:r>
    </w:p>
    <w:p w14:paraId="580D9DF2" w14:textId="4110E725" w:rsidR="0013460A" w:rsidRDefault="0013460A">
      <w:r>
        <w:t>22 October 2021</w:t>
      </w:r>
    </w:p>
    <w:p w14:paraId="40805EF7" w14:textId="17C8127C" w:rsidR="0013460A" w:rsidRDefault="0013460A"/>
    <w:p w14:paraId="7179CFF9" w14:textId="65698F1A" w:rsidR="0013460A" w:rsidRDefault="0013460A">
      <w:r>
        <w:t>Medieval Swansea: City Witness Exercise</w:t>
      </w:r>
    </w:p>
    <w:p w14:paraId="1DA3D5BA" w14:textId="314B0F05" w:rsidR="0013460A" w:rsidRDefault="0013460A"/>
    <w:p w14:paraId="278C137A" w14:textId="060550C4" w:rsidR="0013460A" w:rsidRDefault="0013460A">
      <w:r>
        <w:t xml:space="preserve">The witness I have investigated is Lady Mary de </w:t>
      </w:r>
      <w:proofErr w:type="spellStart"/>
      <w:r>
        <w:t>Briouze</w:t>
      </w:r>
      <w:proofErr w:type="spellEnd"/>
      <w:r>
        <w:t xml:space="preserve">, wife of Lord William de </w:t>
      </w:r>
      <w:proofErr w:type="spellStart"/>
      <w:r>
        <w:t>Briouze</w:t>
      </w:r>
      <w:proofErr w:type="spellEnd"/>
      <w:r w:rsidR="006D1B9E">
        <w:t>.  In addition to Lady Mary being the 3</w:t>
      </w:r>
      <w:r w:rsidR="006D1B9E" w:rsidRPr="006D1B9E">
        <w:rPr>
          <w:vertAlign w:val="superscript"/>
        </w:rPr>
        <w:t>rd</w:t>
      </w:r>
      <w:r w:rsidR="006D1B9E">
        <w:t xml:space="preserve"> wife of Lord William, she is independently wealthy.  William </w:t>
      </w:r>
      <w:proofErr w:type="spellStart"/>
      <w:r w:rsidR="006D1B9E">
        <w:t>Cragh</w:t>
      </w:r>
      <w:proofErr w:type="spellEnd"/>
      <w:r w:rsidR="006D1B9E">
        <w:t xml:space="preserve"> is a Welsh nobleman who was part of a group of men who attacked and burnt </w:t>
      </w:r>
      <w:proofErr w:type="spellStart"/>
      <w:r w:rsidR="006D1B9E">
        <w:t>Oystemouth</w:t>
      </w:r>
      <w:proofErr w:type="spellEnd"/>
      <w:r w:rsidR="006D1B9E">
        <w:t xml:space="preserve"> castle.  The attack resulted in 13 deaths of Lord William’s men.  Lord William subsequently sentences </w:t>
      </w:r>
      <w:proofErr w:type="spellStart"/>
      <w:r w:rsidR="006D1B9E">
        <w:t>Cragh</w:t>
      </w:r>
      <w:proofErr w:type="spellEnd"/>
      <w:r w:rsidR="006D1B9E">
        <w:t xml:space="preserve"> to hang as punishment.  Lady Mary is in Swansea castle, where she comes into contact with the incarcerated </w:t>
      </w:r>
      <w:proofErr w:type="spellStart"/>
      <w:r w:rsidR="006D1B9E">
        <w:t>Cragh</w:t>
      </w:r>
      <w:proofErr w:type="spellEnd"/>
      <w:r w:rsidR="006D1B9E">
        <w:t xml:space="preserve">.  Lady Mary petitions her husband Lord William to not hang </w:t>
      </w:r>
      <w:proofErr w:type="spellStart"/>
      <w:r w:rsidR="006D1B9E">
        <w:t>Cragh</w:t>
      </w:r>
      <w:proofErr w:type="spellEnd"/>
      <w:r w:rsidR="006D1B9E">
        <w:t xml:space="preserve">.  Lady Mary stays in the castle praying for </w:t>
      </w:r>
      <w:proofErr w:type="spellStart"/>
      <w:r w:rsidR="006D1B9E">
        <w:t>Cragh</w:t>
      </w:r>
      <w:proofErr w:type="spellEnd"/>
      <w:r w:rsidR="006D1B9E">
        <w:t xml:space="preserve"> during the hanging.  </w:t>
      </w:r>
      <w:proofErr w:type="spellStart"/>
      <w:r w:rsidR="006D1B9E">
        <w:t>Cragh</w:t>
      </w:r>
      <w:proofErr w:type="spellEnd"/>
      <w:r w:rsidR="006D1B9E">
        <w:t xml:space="preserve"> is hung twice as the crossbeam breaks on the first attempt due to the weight of another condemned man.  </w:t>
      </w:r>
      <w:proofErr w:type="spellStart"/>
      <w:r w:rsidR="006D1B9E">
        <w:t>Cragh</w:t>
      </w:r>
      <w:proofErr w:type="spellEnd"/>
      <w:r w:rsidR="006D1B9E">
        <w:t xml:space="preserve"> is hung again and transported from the gallows to first a chapel and then a house close by.  Lady Mary, upon hearing that the execution had taken place, sent her servant </w:t>
      </w:r>
      <w:proofErr w:type="spellStart"/>
      <w:r w:rsidR="006D1B9E">
        <w:t>Sunehild</w:t>
      </w:r>
      <w:proofErr w:type="spellEnd"/>
      <w:r w:rsidR="006D1B9E">
        <w:t xml:space="preserve"> to measure </w:t>
      </w:r>
      <w:proofErr w:type="spellStart"/>
      <w:r w:rsidR="006D1B9E">
        <w:t>Cragh</w:t>
      </w:r>
      <w:proofErr w:type="spellEnd"/>
      <w:r w:rsidR="006D1B9E">
        <w:t xml:space="preserve"> body</w:t>
      </w:r>
      <w:r w:rsidR="008F4929">
        <w:t xml:space="preserve">.  The measurement of the body was to make a wax taper candle to attract a saint, </w:t>
      </w:r>
      <w:r w:rsidR="000A103D">
        <w:t xml:space="preserve">specifically St. Thomas </w:t>
      </w:r>
      <w:proofErr w:type="spellStart"/>
      <w:r w:rsidR="000A103D">
        <w:t>Cantilupe</w:t>
      </w:r>
      <w:proofErr w:type="spellEnd"/>
      <w:r w:rsidR="000A103D">
        <w:t xml:space="preserve">, the former Bishop of Hereford.  </w:t>
      </w:r>
      <w:proofErr w:type="spellStart"/>
      <w:r w:rsidR="000A103D">
        <w:t>Cragh</w:t>
      </w:r>
      <w:proofErr w:type="spellEnd"/>
      <w:r w:rsidR="000A103D">
        <w:t xml:space="preserve"> miraculously revives from the hanging.  </w:t>
      </w:r>
      <w:proofErr w:type="spellStart"/>
      <w:r w:rsidR="000A103D">
        <w:t>Cragh</w:t>
      </w:r>
      <w:proofErr w:type="spellEnd"/>
      <w:r w:rsidR="000A103D">
        <w:t xml:space="preserve"> then seeks a pardon for his crimes with Lord William and Lady Mary.  The three then set out on foot to Hereford Cathedral for make offerings to the saint (</w:t>
      </w:r>
      <w:proofErr w:type="spellStart"/>
      <w:r w:rsidR="000A103D">
        <w:t>Cragh</w:t>
      </w:r>
      <w:proofErr w:type="spellEnd"/>
      <w:r w:rsidR="000A103D">
        <w:t xml:space="preserve"> with the noose around his neck).  The noose and a wax figure of a man on the gallows serve as the offering at the Cathedral.  </w:t>
      </w:r>
      <w:r w:rsidR="00DF25D2">
        <w:t xml:space="preserve">Twenty years later Vatican representatives arrive to interview the witnesses to the miracle.  Lady Mary testified that she believes it was 15 years prior.  Mary’s testimony is that she stayed in the castle during the entire incident and is repeating what she ‘heard.’  Eyewitness testimony, as we know today, can be very unreliable.  However, Mary is not even an eyewitness.  Rather, she has second hand knowledge of the events.  </w:t>
      </w:r>
      <w:r w:rsidR="004A6763">
        <w:t xml:space="preserve">Thus, aside from interacting with </w:t>
      </w:r>
      <w:proofErr w:type="spellStart"/>
      <w:r w:rsidR="004A6763">
        <w:t>Cragh</w:t>
      </w:r>
      <w:proofErr w:type="spellEnd"/>
      <w:r w:rsidR="004A6763">
        <w:t xml:space="preserve"> following the hangings, Lady Mary’s account is not reliable.</w:t>
      </w:r>
      <w:r w:rsidR="000A103D">
        <w:t xml:space="preserve"> </w:t>
      </w:r>
    </w:p>
    <w:sectPr w:rsidR="0013460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imes New Roman (Body CS)">
    <w:altName w:val="Times New Roman"/>
    <w:panose1 w:val="020B0604020202020204"/>
    <w:charset w:val="00"/>
    <w:family w:val="roman"/>
    <w:pitch w:val="default"/>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460A"/>
    <w:rsid w:val="000A103D"/>
    <w:rsid w:val="0013460A"/>
    <w:rsid w:val="004A6763"/>
    <w:rsid w:val="00592CB7"/>
    <w:rsid w:val="006D1B9E"/>
    <w:rsid w:val="008F4929"/>
    <w:rsid w:val="00DF25D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5ADB7A98"/>
  <w15:chartTrackingRefBased/>
  <w15:docId w15:val="{584F4CD7-5EE9-6C42-92FE-0E69B662F7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Body CS)"/>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TotalTime>
  <Pages>1</Pages>
  <Words>311</Words>
  <Characters>1779</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Kristin Bremer</dc:creator>
  <cp:keywords/>
  <dc:description/>
  <cp:lastModifiedBy>Kristin Bremer</cp:lastModifiedBy>
  <cp:revision>4</cp:revision>
  <dcterms:created xsi:type="dcterms:W3CDTF">2021-10-20T16:22:00Z</dcterms:created>
  <dcterms:modified xsi:type="dcterms:W3CDTF">2021-10-24T16:29:00Z</dcterms:modified>
</cp:coreProperties>
</file>