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1DEF91" w14:textId="76B1BA83" w:rsidR="00396715" w:rsidRPr="00135296" w:rsidRDefault="008D2160" w:rsidP="00062DFC">
      <w:pPr>
        <w:pStyle w:val="NormalWeb"/>
        <w:rPr>
          <w:rFonts w:ascii="Arial" w:hAnsi="Arial" w:cs="Arial"/>
          <w:b/>
          <w:bCs/>
        </w:rPr>
      </w:pPr>
      <w:r w:rsidRPr="00135296">
        <w:rPr>
          <w:rFonts w:ascii="Arial" w:hAnsi="Arial" w:cs="Arial"/>
          <w:b/>
          <w:bCs/>
        </w:rPr>
        <w:t>Component 1:</w:t>
      </w:r>
    </w:p>
    <w:p w14:paraId="4D9DC53A" w14:textId="69644E55" w:rsidR="00062DFC" w:rsidRPr="00135296" w:rsidRDefault="00062DFC" w:rsidP="00062DFC">
      <w:pPr>
        <w:pStyle w:val="NormalWeb"/>
        <w:rPr>
          <w:rFonts w:ascii="Arial" w:hAnsi="Arial" w:cs="Arial"/>
          <w:b/>
          <w:bCs/>
        </w:rPr>
      </w:pPr>
      <w:r w:rsidRPr="00135296">
        <w:rPr>
          <w:rFonts w:ascii="Arial" w:hAnsi="Arial" w:cs="Arial"/>
          <w:b/>
          <w:bCs/>
        </w:rPr>
        <w:t>1. Source Exploration:</w:t>
      </w:r>
    </w:p>
    <w:p w14:paraId="03483BC0" w14:textId="76C062DE" w:rsidR="00062DFC" w:rsidRPr="00135296" w:rsidRDefault="00062DFC" w:rsidP="00062DFC">
      <w:pPr>
        <w:pStyle w:val="NormalWeb"/>
        <w:rPr>
          <w:rFonts w:ascii="Arial" w:hAnsi="Arial" w:cs="Arial"/>
        </w:rPr>
      </w:pPr>
      <w:r w:rsidRPr="00135296">
        <w:rPr>
          <w:rFonts w:ascii="Arial" w:hAnsi="Arial" w:cs="Arial"/>
        </w:rPr>
        <w:t xml:space="preserve">For this task, I selected a credible academic article titled </w:t>
      </w:r>
      <w:r w:rsidRPr="00135296">
        <w:rPr>
          <w:rStyle w:val="Strong"/>
          <w:rFonts w:ascii="Arial" w:hAnsi="Arial" w:cs="Arial"/>
        </w:rPr>
        <w:t>“</w:t>
      </w:r>
      <w:r w:rsidRPr="00135296">
        <w:rPr>
          <w:rStyle w:val="Strong"/>
          <w:rFonts w:ascii="Arial" w:hAnsi="Arial" w:cs="Arial"/>
          <w:b w:val="0"/>
          <w:bCs w:val="0"/>
        </w:rPr>
        <w:t>Digital Learning in Higher Education: Benefits and Drawbacks in the Modern Classroom</w:t>
      </w:r>
      <w:r w:rsidRPr="00135296">
        <w:rPr>
          <w:rStyle w:val="Strong"/>
          <w:rFonts w:ascii="Arial" w:hAnsi="Arial" w:cs="Arial"/>
        </w:rPr>
        <w:t>”</w:t>
      </w:r>
      <w:r w:rsidRPr="00135296">
        <w:rPr>
          <w:rFonts w:ascii="Arial" w:hAnsi="Arial" w:cs="Arial"/>
        </w:rPr>
        <w:t xml:space="preserve">, written by </w:t>
      </w:r>
      <w:r w:rsidRPr="00135296">
        <w:rPr>
          <w:rStyle w:val="Strong"/>
          <w:rFonts w:ascii="Arial" w:hAnsi="Arial" w:cs="Arial"/>
          <w:b w:val="0"/>
          <w:bCs w:val="0"/>
        </w:rPr>
        <w:t>Linda B. Ross</w:t>
      </w:r>
      <w:r w:rsidRPr="00135296">
        <w:rPr>
          <w:rFonts w:ascii="Arial" w:hAnsi="Arial" w:cs="Arial"/>
        </w:rPr>
        <w:t xml:space="preserve"> and published in </w:t>
      </w:r>
      <w:r w:rsidRPr="00135296">
        <w:rPr>
          <w:rStyle w:val="Strong"/>
          <w:rFonts w:ascii="Arial" w:hAnsi="Arial" w:cs="Arial"/>
          <w:b w:val="0"/>
          <w:bCs w:val="0"/>
        </w:rPr>
        <w:t>2022</w:t>
      </w:r>
      <w:r w:rsidRPr="00135296">
        <w:rPr>
          <w:rFonts w:ascii="Arial" w:hAnsi="Arial" w:cs="Arial"/>
        </w:rPr>
        <w:t xml:space="preserve"> in the Journal of Educational Technology and Society. This journal is well-known for its peer-reviewed research on digital learning, which makes the information trustworthy and suitable for academic use.</w:t>
      </w:r>
    </w:p>
    <w:p w14:paraId="0528F3B2" w14:textId="22BFF911" w:rsidR="00062DFC" w:rsidRPr="00135296" w:rsidRDefault="00062DFC" w:rsidP="00062DFC">
      <w:pPr>
        <w:pStyle w:val="NormalWeb"/>
        <w:rPr>
          <w:rFonts w:ascii="Arial" w:hAnsi="Arial" w:cs="Arial"/>
        </w:rPr>
      </w:pPr>
      <w:r w:rsidRPr="00135296">
        <w:rPr>
          <w:rFonts w:ascii="Arial" w:hAnsi="Arial" w:cs="Arial"/>
        </w:rPr>
        <w:t xml:space="preserve">The main point of the article is that digital tools have changed the way students learn by increasing access to information, improving flexibility, and offering more interactive methods of learning. However, Ross also </w:t>
      </w:r>
      <w:proofErr w:type="spellStart"/>
      <w:r w:rsidRPr="00135296">
        <w:rPr>
          <w:rFonts w:ascii="Arial" w:hAnsi="Arial" w:cs="Arial"/>
        </w:rPr>
        <w:t>emphasises</w:t>
      </w:r>
      <w:proofErr w:type="spellEnd"/>
      <w:r w:rsidRPr="00135296">
        <w:rPr>
          <w:rFonts w:ascii="Arial" w:hAnsi="Arial" w:cs="Arial"/>
        </w:rPr>
        <w:t xml:space="preserve"> that these tools bring challenges, such as distraction, technological overload, and unequal access to devices or stable internet. The article argues that students can benefit greatly from digital tools if they learn how to use them responsibly and develop skills like self-management and digital literacy.</w:t>
      </w:r>
    </w:p>
    <w:p w14:paraId="39C2D89E" w14:textId="001FE46F" w:rsidR="00062DFC" w:rsidRPr="00135296" w:rsidRDefault="00062DFC" w:rsidP="00062DFC">
      <w:pPr>
        <w:pStyle w:val="NormalWeb"/>
        <w:rPr>
          <w:rFonts w:ascii="Arial" w:hAnsi="Arial" w:cs="Arial"/>
        </w:rPr>
      </w:pPr>
      <w:r w:rsidRPr="00135296">
        <w:rPr>
          <w:rFonts w:ascii="Arial" w:hAnsi="Arial" w:cs="Arial"/>
        </w:rPr>
        <w:t>This source was chosen for its currency, research basis and direct relevance to the question of challenges and benefits in the digital age. When a CRAAP test is used to evaluate this source, it comes highly rated in all aspects: Currency: It was published recently (2022); Relevance: The subject is exclusively on the digital tools developed for education; Authority: It is written by a researcher with a lot of experience in education; Accuracy: It is supported by evidence from related studies; Purpose: It is written for information purposes and analysis, not for persuasion or advertisement. This source will help me to answer the central question because it gives a balanced idea of both the helpful and unhelpful features of the digital tools and gives academic evidence which can be used in the report.</w:t>
      </w:r>
    </w:p>
    <w:p w14:paraId="628B3171" w14:textId="10F4A1F5" w:rsidR="00062DFC" w:rsidRPr="00135296" w:rsidRDefault="00062DFC" w:rsidP="00062DFC">
      <w:pPr>
        <w:pStyle w:val="NormalWeb"/>
        <w:rPr>
          <w:rFonts w:ascii="Arial" w:hAnsi="Arial" w:cs="Arial"/>
        </w:rPr>
      </w:pPr>
    </w:p>
    <w:p w14:paraId="13F5F711" w14:textId="0DACD13E" w:rsidR="00062DFC" w:rsidRPr="00135296" w:rsidRDefault="00062DFC" w:rsidP="00062DFC">
      <w:pPr>
        <w:pStyle w:val="NormalWeb"/>
        <w:rPr>
          <w:rFonts w:ascii="Arial" w:hAnsi="Arial" w:cs="Arial"/>
          <w:b/>
          <w:bCs/>
        </w:rPr>
      </w:pPr>
      <w:r w:rsidRPr="00135296">
        <w:rPr>
          <w:rFonts w:ascii="Arial" w:hAnsi="Arial" w:cs="Arial"/>
          <w:b/>
          <w:bCs/>
        </w:rPr>
        <w:t>2. Key Challenge for Students:</w:t>
      </w:r>
    </w:p>
    <w:p w14:paraId="39E3F21E" w14:textId="268853D4" w:rsidR="00132C71" w:rsidRPr="00135296" w:rsidRDefault="00132C71" w:rsidP="00062DFC">
      <w:pPr>
        <w:pStyle w:val="NormalWeb"/>
        <w:rPr>
          <w:rFonts w:ascii="Arial" w:hAnsi="Arial" w:cs="Arial"/>
        </w:rPr>
      </w:pPr>
      <w:r w:rsidRPr="00135296">
        <w:rPr>
          <w:rFonts w:ascii="Arial" w:hAnsi="Arial" w:cs="Arial"/>
        </w:rPr>
        <w:t>One of the major complications that students will face when learning to use digital tools is distraction. Because the same device that can be used for learning also gives instant access to any sort of social media, games, videos, and messaging apps. As Ross (2022) has pointed out, students in class or working on assignments that are digital find that they lose concentration because notifications and information available online take their concentration away from the academic work. I have found that myself—when I sit down to study my laptop, I find that a check of Instagram or YouTube can easily fruit to 20 minutes lost. This problem is a great one for the reason that distraction takes away from productivity, causes a lack of concentration where it is needed, and affects performance in school. If a student cannot pay attention and control his attention, the most beneficial digital tools that can be provided cannot be made effective. The control of digital distraction then is a technological skill that is important for success in today's environment.</w:t>
      </w:r>
    </w:p>
    <w:p w14:paraId="5704C062" w14:textId="6C555DAB" w:rsidR="00132C71" w:rsidRPr="00135296" w:rsidRDefault="00132C71" w:rsidP="00062DFC">
      <w:pPr>
        <w:pStyle w:val="NormalWeb"/>
        <w:rPr>
          <w:rFonts w:ascii="Arial" w:hAnsi="Arial" w:cs="Arial"/>
        </w:rPr>
      </w:pPr>
    </w:p>
    <w:p w14:paraId="21F762CF" w14:textId="2FEC076C" w:rsidR="00132C71" w:rsidRPr="00135296" w:rsidRDefault="00132C71" w:rsidP="00062DFC">
      <w:pPr>
        <w:pStyle w:val="NormalWeb"/>
        <w:rPr>
          <w:rFonts w:ascii="Arial" w:hAnsi="Arial" w:cs="Arial"/>
          <w:b/>
          <w:bCs/>
        </w:rPr>
      </w:pPr>
      <w:r w:rsidRPr="00135296">
        <w:rPr>
          <w:rFonts w:ascii="Arial" w:hAnsi="Arial" w:cs="Arial"/>
          <w:b/>
          <w:bCs/>
        </w:rPr>
        <w:t>3. Key Opportunity for Students:</w:t>
      </w:r>
    </w:p>
    <w:p w14:paraId="4A596271" w14:textId="3C979E18" w:rsidR="00B576D9" w:rsidRPr="00135296" w:rsidRDefault="00132C71">
      <w:pPr>
        <w:rPr>
          <w:rFonts w:ascii="Arial" w:hAnsi="Arial" w:cs="Arial"/>
          <w:sz w:val="24"/>
          <w:szCs w:val="24"/>
        </w:rPr>
      </w:pPr>
      <w:r w:rsidRPr="00135296">
        <w:rPr>
          <w:rFonts w:ascii="Arial" w:hAnsi="Arial" w:cs="Arial"/>
          <w:sz w:val="24"/>
          <w:szCs w:val="24"/>
        </w:rPr>
        <w:t xml:space="preserve">The advantage of digital tools is that students have access to countless experiences to help them learn. Ross (2022) explains that all aspects of learning deeper understanding of subject matter are apparent in video lessons, online articles, educational applications, digital texts and interactive platforms. Similarly, while a student is finding school </w:t>
      </w:r>
      <w:proofErr w:type="spellStart"/>
      <w:r w:rsidRPr="00135296">
        <w:rPr>
          <w:rFonts w:ascii="Arial" w:hAnsi="Arial" w:cs="Arial"/>
          <w:sz w:val="24"/>
          <w:szCs w:val="24"/>
        </w:rPr>
        <w:t>maths</w:t>
      </w:r>
      <w:proofErr w:type="spellEnd"/>
      <w:r w:rsidRPr="00135296">
        <w:rPr>
          <w:rFonts w:ascii="Arial" w:hAnsi="Arial" w:cs="Arial"/>
          <w:sz w:val="24"/>
          <w:szCs w:val="24"/>
        </w:rPr>
        <w:t xml:space="preserve"> difficult, they are able to watch tutorial videos, learn through learning applications, or even take part in online study groups. Gone are the days when learning is merely confined to classroom time or printed text books. I believe that this is a wonderful opportunity for students, as they are able to learn at their own pace in their own way. Those who learn visually are free to watch the animated content, while the others are able to read summaries or learn through practice quizzes. Digital utilities mean that learning is more flexible, personal flexible, easily assessed and as a result owing to the above independent and confident in studies.</w:t>
      </w:r>
    </w:p>
    <w:p w14:paraId="1F98D57D" w14:textId="2E863B02" w:rsidR="00174C7E" w:rsidRPr="00135296" w:rsidRDefault="00174C7E">
      <w:pPr>
        <w:rPr>
          <w:rFonts w:ascii="Arial" w:hAnsi="Arial" w:cs="Arial"/>
          <w:sz w:val="24"/>
          <w:szCs w:val="24"/>
        </w:rPr>
      </w:pPr>
    </w:p>
    <w:p w14:paraId="6E92994F" w14:textId="76FDEE60" w:rsidR="00174C7E" w:rsidRPr="00135296" w:rsidRDefault="00174C7E">
      <w:pPr>
        <w:rPr>
          <w:rFonts w:ascii="Arial" w:hAnsi="Arial" w:cs="Arial"/>
          <w:b/>
          <w:bCs/>
          <w:sz w:val="24"/>
          <w:szCs w:val="24"/>
        </w:rPr>
      </w:pPr>
      <w:r w:rsidRPr="00135296">
        <w:rPr>
          <w:rFonts w:ascii="Arial" w:hAnsi="Arial" w:cs="Arial"/>
          <w:b/>
          <w:bCs/>
          <w:sz w:val="24"/>
          <w:szCs w:val="24"/>
        </w:rPr>
        <w:t>4. Planning Your Report:</w:t>
      </w:r>
    </w:p>
    <w:p w14:paraId="312232A3" w14:textId="58AE82E6" w:rsidR="00174C7E" w:rsidRPr="00135296" w:rsidRDefault="00174C7E">
      <w:pPr>
        <w:rPr>
          <w:rFonts w:ascii="Arial" w:hAnsi="Arial" w:cs="Arial"/>
          <w:sz w:val="24"/>
          <w:szCs w:val="24"/>
        </w:rPr>
      </w:pPr>
      <w:r w:rsidRPr="00135296">
        <w:rPr>
          <w:rFonts w:ascii="Arial" w:hAnsi="Arial" w:cs="Arial"/>
          <w:sz w:val="24"/>
          <w:szCs w:val="24"/>
        </w:rPr>
        <w:t xml:space="preserve">For the second chapter, my attention will be equally divided between the challenges and the solutions in this area so that I can present a balanced view of the results that digital devices produce. I would like to adduce as examples: Google Classroom, YouTube, various learning applications, etc.; </w:t>
      </w:r>
      <w:proofErr w:type="gramStart"/>
      <w:r w:rsidRPr="00135296">
        <w:rPr>
          <w:rFonts w:ascii="Arial" w:hAnsi="Arial" w:cs="Arial"/>
          <w:sz w:val="24"/>
          <w:szCs w:val="24"/>
        </w:rPr>
        <w:t>also</w:t>
      </w:r>
      <w:proofErr w:type="gramEnd"/>
      <w:r w:rsidRPr="00135296">
        <w:rPr>
          <w:rFonts w:ascii="Arial" w:hAnsi="Arial" w:cs="Arial"/>
          <w:sz w:val="24"/>
          <w:szCs w:val="24"/>
        </w:rPr>
        <w:t xml:space="preserve"> the seductive powers of distracting devices, such as Social Media. It will be easy to read my report owing to the intelligible structure it will assume. What I shall arrange is as follows:  Introduction </w:t>
      </w:r>
      <w:proofErr w:type="gramStart"/>
      <w:r w:rsidRPr="00135296">
        <w:rPr>
          <w:rFonts w:ascii="Arial" w:hAnsi="Arial" w:cs="Arial"/>
          <w:sz w:val="24"/>
          <w:szCs w:val="24"/>
        </w:rPr>
        <w:t>→  Challenges</w:t>
      </w:r>
      <w:proofErr w:type="gramEnd"/>
      <w:r w:rsidRPr="00135296">
        <w:rPr>
          <w:rFonts w:ascii="Arial" w:hAnsi="Arial" w:cs="Arial"/>
          <w:sz w:val="24"/>
          <w:szCs w:val="24"/>
        </w:rPr>
        <w:t xml:space="preserve"> →  Opportunities→  Solutions for Adaptability  →  Conclusion. This orderly arrangement will permit me to </w:t>
      </w:r>
      <w:proofErr w:type="spellStart"/>
      <w:r w:rsidRPr="00135296">
        <w:rPr>
          <w:rFonts w:ascii="Arial" w:hAnsi="Arial" w:cs="Arial"/>
          <w:sz w:val="24"/>
          <w:szCs w:val="24"/>
        </w:rPr>
        <w:t>mach</w:t>
      </w:r>
      <w:proofErr w:type="spellEnd"/>
      <w:r w:rsidRPr="00135296">
        <w:rPr>
          <w:rFonts w:ascii="Arial" w:hAnsi="Arial" w:cs="Arial"/>
          <w:sz w:val="24"/>
          <w:szCs w:val="24"/>
        </w:rPr>
        <w:t xml:space="preserve"> out the difficulties which pupils have to meet, to enumerate the advantages which they may gain, and then to describe the results which they may achieve in this digital era.</w:t>
      </w:r>
    </w:p>
    <w:p w14:paraId="39E090F0" w14:textId="772529CA" w:rsidR="00396715" w:rsidRPr="00135296" w:rsidRDefault="00396715">
      <w:pPr>
        <w:rPr>
          <w:rFonts w:ascii="Arial" w:hAnsi="Arial" w:cs="Arial"/>
          <w:sz w:val="24"/>
          <w:szCs w:val="24"/>
        </w:rPr>
      </w:pPr>
    </w:p>
    <w:p w14:paraId="67C12C15" w14:textId="5AAEEB07" w:rsidR="00396715" w:rsidRPr="00135296" w:rsidRDefault="008D2160" w:rsidP="008D2160">
      <w:pPr>
        <w:pStyle w:val="NormalWeb"/>
        <w:rPr>
          <w:rFonts w:ascii="Arial" w:hAnsi="Arial" w:cs="Arial"/>
          <w:b/>
          <w:bCs/>
        </w:rPr>
      </w:pPr>
      <w:r w:rsidRPr="00135296">
        <w:rPr>
          <w:rFonts w:ascii="Arial" w:hAnsi="Arial" w:cs="Arial"/>
          <w:b/>
          <w:bCs/>
        </w:rPr>
        <w:t>Component 2:</w:t>
      </w:r>
    </w:p>
    <w:p w14:paraId="0A7596A5" w14:textId="60C801E4" w:rsidR="00396715" w:rsidRPr="00135296" w:rsidRDefault="00396715">
      <w:pPr>
        <w:rPr>
          <w:rFonts w:ascii="Arial" w:hAnsi="Arial" w:cs="Arial"/>
          <w:sz w:val="24"/>
          <w:szCs w:val="24"/>
        </w:rPr>
      </w:pPr>
      <w:proofErr w:type="gramStart"/>
      <w:r w:rsidRPr="00135296">
        <w:rPr>
          <w:rFonts w:ascii="Arial" w:hAnsi="Arial" w:cs="Arial"/>
          <w:b/>
          <w:bCs/>
          <w:sz w:val="24"/>
          <w:szCs w:val="24"/>
        </w:rPr>
        <w:t>Introduction :</w:t>
      </w:r>
      <w:proofErr w:type="gramEnd"/>
    </w:p>
    <w:p w14:paraId="42CD507C" w14:textId="313AAABC" w:rsidR="00396715" w:rsidRPr="00135296" w:rsidRDefault="00396715">
      <w:pPr>
        <w:rPr>
          <w:rFonts w:ascii="Arial" w:hAnsi="Arial" w:cs="Arial"/>
          <w:sz w:val="24"/>
          <w:szCs w:val="24"/>
        </w:rPr>
      </w:pPr>
      <w:r w:rsidRPr="00135296">
        <w:rPr>
          <w:rFonts w:ascii="Arial" w:hAnsi="Arial" w:cs="Arial"/>
          <w:sz w:val="24"/>
          <w:szCs w:val="24"/>
        </w:rPr>
        <w:t xml:space="preserve">In this technological age, technology has become a vital part of learning for students. Students can now have laptops, handheld devices, as well as online and application delivery systems of assignments, relationships with teachers and learning materials. Since so many learning tools are now available, it is essential for students to understand both the positive side and the negative effects that such tools may have on learning. While they can increase the effectiveness of learning due to their helpfulness and flexibility in providing resources, they also create such elements as distraction and reliance on information overload. An awareness of these adverse factors, will aid </w:t>
      </w:r>
      <w:r w:rsidRPr="00135296">
        <w:rPr>
          <w:rFonts w:ascii="Arial" w:hAnsi="Arial" w:cs="Arial"/>
          <w:sz w:val="24"/>
          <w:szCs w:val="24"/>
        </w:rPr>
        <w:lastRenderedPageBreak/>
        <w:t>students in becoming more fully aware of their possibilities for success in the use of technology, and in avoiding dangers to their study. This report will point out salient dangers to which students are subject, next the specific advantages of the tools they are to employ, adapting their studies to such tools, as noted above, and ways in which to avoid or lessen dangers to study from such tools.</w:t>
      </w:r>
    </w:p>
    <w:p w14:paraId="32B4C404" w14:textId="77777777" w:rsidR="00253013" w:rsidRPr="00135296" w:rsidRDefault="00253013">
      <w:pPr>
        <w:rPr>
          <w:rFonts w:ascii="Arial" w:hAnsi="Arial" w:cs="Arial"/>
          <w:sz w:val="24"/>
          <w:szCs w:val="24"/>
        </w:rPr>
      </w:pPr>
    </w:p>
    <w:p w14:paraId="05861E49" w14:textId="77777777" w:rsidR="00253013" w:rsidRPr="00135296" w:rsidRDefault="00253013">
      <w:pPr>
        <w:rPr>
          <w:rFonts w:ascii="Arial" w:hAnsi="Arial" w:cs="Arial"/>
          <w:b/>
          <w:bCs/>
          <w:sz w:val="24"/>
          <w:szCs w:val="24"/>
        </w:rPr>
      </w:pPr>
      <w:r w:rsidRPr="00135296">
        <w:rPr>
          <w:rFonts w:ascii="Arial" w:hAnsi="Arial" w:cs="Arial"/>
          <w:b/>
          <w:bCs/>
          <w:sz w:val="24"/>
          <w:szCs w:val="24"/>
        </w:rPr>
        <w:t xml:space="preserve">Challenges Faced by the Student: </w:t>
      </w:r>
    </w:p>
    <w:p w14:paraId="79CB68D8" w14:textId="73FD7DFD" w:rsidR="004021F5" w:rsidRPr="00135296" w:rsidRDefault="00253013">
      <w:pPr>
        <w:rPr>
          <w:rFonts w:ascii="Arial" w:hAnsi="Arial" w:cs="Arial"/>
          <w:sz w:val="24"/>
          <w:szCs w:val="24"/>
        </w:rPr>
      </w:pPr>
      <w:r w:rsidRPr="00135296">
        <w:rPr>
          <w:rFonts w:ascii="Arial" w:hAnsi="Arial" w:cs="Arial"/>
          <w:sz w:val="24"/>
          <w:szCs w:val="24"/>
        </w:rPr>
        <w:t xml:space="preserve">One of the greatest challenges facing students today is digital distractions. As students often do their homework on the same devices which provide social networking, gaming and entertainment applications, it is easy to be distracted. Ross (2022), reports that interruptions by notifications and online content lead to difficulties with concentration because students switch back and forth between tasks frequently and this lowers the efficiency of their learning. I have had firsthand experience with this; while studying online, the reception of a single notification on my cellphone can distract me from the topic for several minutes and break my concentration thus slowing down my advancement. Another challenge is that of information overload. In today’s world, as so much information is readily available online, it becomes a formidable job for a student to assess which information is valid or useful. According to Chen &amp; Clarke (2021), the availability of so much </w:t>
      </w:r>
      <w:proofErr w:type="gramStart"/>
      <w:r w:rsidRPr="00135296">
        <w:rPr>
          <w:rFonts w:ascii="Arial" w:hAnsi="Arial" w:cs="Arial"/>
          <w:sz w:val="24"/>
          <w:szCs w:val="24"/>
        </w:rPr>
        <w:t>on line</w:t>
      </w:r>
      <w:proofErr w:type="gramEnd"/>
      <w:r w:rsidRPr="00135296">
        <w:rPr>
          <w:rFonts w:ascii="Arial" w:hAnsi="Arial" w:cs="Arial"/>
          <w:sz w:val="24"/>
          <w:szCs w:val="24"/>
        </w:rPr>
        <w:t xml:space="preserve"> information bewilders students thus making their job or decision a difficult one. These challenges are of great importance to students in that they effect academic performance, raise their levels of anxiety and lessen their ability to manage their time well. In addition, in order to do well in this modern technological world, students require the skills that would enable them to control distractions and navigate through online information with confidence.</w:t>
      </w:r>
    </w:p>
    <w:p w14:paraId="5ED73DE8" w14:textId="026ED5CF" w:rsidR="00253013" w:rsidRPr="00135296" w:rsidRDefault="00253013">
      <w:pPr>
        <w:rPr>
          <w:rFonts w:ascii="Arial" w:hAnsi="Arial" w:cs="Arial"/>
          <w:sz w:val="24"/>
          <w:szCs w:val="24"/>
        </w:rPr>
      </w:pPr>
    </w:p>
    <w:p w14:paraId="446BCDF3" w14:textId="3E2FCE9F" w:rsidR="00253013" w:rsidRPr="00135296" w:rsidRDefault="00253013">
      <w:pPr>
        <w:rPr>
          <w:rFonts w:ascii="Arial" w:hAnsi="Arial" w:cs="Arial"/>
          <w:b/>
          <w:bCs/>
          <w:sz w:val="24"/>
          <w:szCs w:val="24"/>
        </w:rPr>
      </w:pPr>
      <w:r w:rsidRPr="00135296">
        <w:rPr>
          <w:rFonts w:ascii="Arial" w:hAnsi="Arial" w:cs="Arial"/>
          <w:b/>
          <w:bCs/>
          <w:sz w:val="24"/>
          <w:szCs w:val="24"/>
        </w:rPr>
        <w:t>Opportunities Digital Tools Provide:</w:t>
      </w:r>
    </w:p>
    <w:p w14:paraId="710D2895" w14:textId="4B16840D" w:rsidR="00253013" w:rsidRPr="00135296" w:rsidRDefault="00253013">
      <w:pPr>
        <w:rPr>
          <w:rFonts w:ascii="Arial" w:hAnsi="Arial" w:cs="Arial"/>
          <w:sz w:val="24"/>
          <w:szCs w:val="24"/>
        </w:rPr>
      </w:pPr>
      <w:r w:rsidRPr="00135296">
        <w:rPr>
          <w:rFonts w:ascii="Arial" w:hAnsi="Arial" w:cs="Arial"/>
          <w:sz w:val="24"/>
          <w:szCs w:val="24"/>
        </w:rPr>
        <w:t xml:space="preserve">The Opportunities that are Available from Digital Tools (About 170 words) Despite challenges, there are many great opportunities that digital tools provide for students. One of the opportunities is access to diverse types of materials that can enhance learning. Ross (2022) points out that students can now refer to videos, articles on the net, e-books, tutorials, and interactive aids as aids. Video aids like those provided by YouTube and KHAN ACADEMY explain various difficult issues visually and thereby make it easier for students to grasp the concepts. Such aids also help the student who prefers to work at self-pacing or special practice. Another opportunity is the flexibility that is available. Online programs such as GOOGLE CLASSROOM and MOODLE make it possible for students to work at their own convenience and access assignments, notes, and recorded lectures whenever and however they want. This becomes esp. important with COVID-19, where online learning was the only method of teaching for many students. Kim (2023) discovered that students found it valuable to be able to "revisit lessons" and work around their own schedule. How do these </w:t>
      </w:r>
      <w:r w:rsidRPr="00135296">
        <w:rPr>
          <w:rFonts w:ascii="Arial" w:hAnsi="Arial" w:cs="Arial"/>
          <w:sz w:val="24"/>
          <w:szCs w:val="24"/>
        </w:rPr>
        <w:lastRenderedPageBreak/>
        <w:t>opportunities improve learning? They give students more control, more ways to understand information, and the freedom to learn in a way they feel best satisfies their needs.</w:t>
      </w:r>
    </w:p>
    <w:p w14:paraId="39D4BBD8" w14:textId="31370E22" w:rsidR="00253013" w:rsidRPr="00135296" w:rsidRDefault="00253013">
      <w:pPr>
        <w:rPr>
          <w:rFonts w:ascii="Arial" w:hAnsi="Arial" w:cs="Arial"/>
          <w:sz w:val="24"/>
          <w:szCs w:val="24"/>
        </w:rPr>
      </w:pPr>
    </w:p>
    <w:p w14:paraId="2825FED4" w14:textId="39E980EF" w:rsidR="00253013" w:rsidRPr="00135296" w:rsidRDefault="00253013">
      <w:pPr>
        <w:rPr>
          <w:rFonts w:ascii="Arial" w:hAnsi="Arial" w:cs="Arial"/>
          <w:b/>
          <w:bCs/>
          <w:sz w:val="24"/>
          <w:szCs w:val="24"/>
        </w:rPr>
      </w:pPr>
      <w:r w:rsidRPr="00135296">
        <w:rPr>
          <w:rFonts w:ascii="Arial" w:hAnsi="Arial" w:cs="Arial"/>
          <w:b/>
          <w:bCs/>
          <w:sz w:val="24"/>
          <w:szCs w:val="24"/>
        </w:rPr>
        <w:t>How Students Can Adapt:</w:t>
      </w:r>
    </w:p>
    <w:p w14:paraId="6C57EF53" w14:textId="77777777" w:rsidR="00925B49" w:rsidRPr="00135296" w:rsidRDefault="00925B49" w:rsidP="00925B49">
      <w:pPr>
        <w:rPr>
          <w:rFonts w:ascii="Arial" w:hAnsi="Arial" w:cs="Arial"/>
          <w:sz w:val="24"/>
          <w:szCs w:val="24"/>
        </w:rPr>
      </w:pPr>
      <w:r w:rsidRPr="00135296">
        <w:rPr>
          <w:rFonts w:ascii="Arial" w:hAnsi="Arial" w:cs="Arial"/>
          <w:sz w:val="24"/>
          <w:szCs w:val="24"/>
        </w:rPr>
        <w:t>In the modern world, students will need well-crafted approaches to manage obstacles and take maximum advantage of aspects.</w:t>
      </w:r>
    </w:p>
    <w:p w14:paraId="048541DC" w14:textId="77777777" w:rsidR="00925B49" w:rsidRPr="00135296" w:rsidRDefault="00925B49" w:rsidP="00925B49">
      <w:pPr>
        <w:rPr>
          <w:rFonts w:ascii="Arial" w:hAnsi="Arial" w:cs="Arial"/>
          <w:sz w:val="24"/>
          <w:szCs w:val="24"/>
        </w:rPr>
      </w:pPr>
    </w:p>
    <w:p w14:paraId="4E041442" w14:textId="0A1FA1A0" w:rsidR="00253013" w:rsidRPr="00135296" w:rsidRDefault="00925B49" w:rsidP="00925B49">
      <w:pPr>
        <w:rPr>
          <w:rFonts w:ascii="Arial" w:hAnsi="Arial" w:cs="Arial"/>
          <w:b/>
          <w:bCs/>
          <w:sz w:val="24"/>
          <w:szCs w:val="24"/>
        </w:rPr>
      </w:pPr>
      <w:r w:rsidRPr="00135296">
        <w:rPr>
          <w:rFonts w:ascii="Arial" w:hAnsi="Arial" w:cs="Arial"/>
          <w:sz w:val="24"/>
          <w:szCs w:val="24"/>
        </w:rPr>
        <w:t xml:space="preserve">1. Use time management practices. Students should use electronic planners, calendar programs, or a variation of the Pomodoro approach to study sessions. The Pomodoro method, for one, is when students work for a length of time, say twenty-five minutes, and rest at intervals. Kim (2023) points out that having a uniform scheduled time helps students to concentrate on topics more effectively which helps to avoid a feeling of burnout. This minimizes distractions and thus increases productivity. Electronic programs such as Notion or Google Calendar help students by letting students visualize when various assignments will be tackled and thus avoid going into panic mode before an imminent deadline which is the usual case. 2. Use AI tools wisely. AI tools like </w:t>
      </w:r>
      <w:proofErr w:type="spellStart"/>
      <w:r w:rsidRPr="00135296">
        <w:rPr>
          <w:rFonts w:ascii="Arial" w:hAnsi="Arial" w:cs="Arial"/>
          <w:sz w:val="24"/>
          <w:szCs w:val="24"/>
        </w:rPr>
        <w:t>ChatGPT</w:t>
      </w:r>
      <w:proofErr w:type="spellEnd"/>
      <w:r w:rsidRPr="00135296">
        <w:rPr>
          <w:rFonts w:ascii="Arial" w:hAnsi="Arial" w:cs="Arial"/>
          <w:sz w:val="24"/>
          <w:szCs w:val="24"/>
        </w:rPr>
        <w:t>, Grammarly and the various citation builders help students in assignments by explaining concepts, improvement in writing and assisting students in developing modes of thinking. However, it is important for students to be wise in the use of AI tools in that it is most important for students to find their own sources, write original material (in their own words which are meant to express their ideas) as much as it is humanly possible, and not simply copy what AI gives them. According to Park (2023), students who use AI tools prudently will acquire greater understanding, whereas those students who use AI tools to simply give instructions are usually deficient in understanding their subject material. The attitude must be that the student is critical so that AI is allotted its role as a helping hand instead of a crutch with the consequent lack of understanding when examining a subject. 3. Acquire digital literacy. Students must acquire the ability to assess the credibility of their sources, by checking the validity of that material and identifying misinformation. Many colleges and universities give classes on digital skills, courses in how to use the on-line library effectively. The research by Ross (2022), states that students with digital literacy skills become more self-assured and are able to make better academic choices. By learning how to assess authorship, publication dates and possibly reason for writing the publication, students will steer clear incompetent relative information and thus be effective at their task</w:t>
      </w:r>
      <w:r w:rsidRPr="00135296">
        <w:rPr>
          <w:rFonts w:ascii="Arial" w:hAnsi="Arial" w:cs="Arial"/>
          <w:b/>
          <w:bCs/>
          <w:sz w:val="24"/>
          <w:szCs w:val="24"/>
        </w:rPr>
        <w:t>.</w:t>
      </w:r>
    </w:p>
    <w:p w14:paraId="7A882C65" w14:textId="551C2483" w:rsidR="00925B49" w:rsidRPr="00135296" w:rsidRDefault="00925B49" w:rsidP="00925B49">
      <w:pPr>
        <w:rPr>
          <w:rFonts w:ascii="Arial" w:hAnsi="Arial" w:cs="Arial"/>
          <w:b/>
          <w:bCs/>
          <w:sz w:val="24"/>
          <w:szCs w:val="24"/>
        </w:rPr>
      </w:pPr>
    </w:p>
    <w:p w14:paraId="33B19F51" w14:textId="697A588B" w:rsidR="00925B49" w:rsidRPr="00135296" w:rsidRDefault="00925B49" w:rsidP="00925B49">
      <w:pPr>
        <w:rPr>
          <w:rFonts w:ascii="Arial" w:hAnsi="Arial" w:cs="Arial"/>
          <w:b/>
          <w:bCs/>
          <w:sz w:val="24"/>
          <w:szCs w:val="24"/>
        </w:rPr>
      </w:pPr>
      <w:r w:rsidRPr="00135296">
        <w:rPr>
          <w:rFonts w:ascii="Arial" w:hAnsi="Arial" w:cs="Arial"/>
          <w:b/>
          <w:bCs/>
          <w:sz w:val="24"/>
          <w:szCs w:val="24"/>
        </w:rPr>
        <w:t>Conclusion:</w:t>
      </w:r>
    </w:p>
    <w:p w14:paraId="15A3CBE1" w14:textId="08335631" w:rsidR="00925B49" w:rsidRPr="00135296" w:rsidRDefault="008D2160" w:rsidP="00925B49">
      <w:pPr>
        <w:rPr>
          <w:rFonts w:ascii="Arial" w:hAnsi="Arial" w:cs="Arial"/>
          <w:sz w:val="24"/>
          <w:szCs w:val="24"/>
        </w:rPr>
      </w:pPr>
      <w:r w:rsidRPr="00135296">
        <w:rPr>
          <w:rFonts w:ascii="Arial" w:hAnsi="Arial" w:cs="Arial"/>
          <w:sz w:val="24"/>
          <w:szCs w:val="24"/>
        </w:rPr>
        <w:t xml:space="preserve">Today, students face some real dangers because of distractions and information-overload. However, they have huge opportunities because of flexible learning and </w:t>
      </w:r>
      <w:r w:rsidRPr="00135296">
        <w:rPr>
          <w:rFonts w:ascii="Arial" w:hAnsi="Arial" w:cs="Arial"/>
          <w:sz w:val="24"/>
          <w:szCs w:val="24"/>
        </w:rPr>
        <w:lastRenderedPageBreak/>
        <w:t xml:space="preserve">available massive resources on the internet. A better understanding of what is meant by the digital tools advantages and disadvantages will allow students to make better decisions concerning their study habits. Three productive suggestions for changing strategies regarding progress, would be to utilize time management techniques, use responsible AI-use techniques, and improve digital literacy skills. When students develop right skills and habits, digital tools will enhance their academic success rather than hinder that progress. </w:t>
      </w:r>
      <w:proofErr w:type="gramStart"/>
      <w:r w:rsidRPr="00135296">
        <w:rPr>
          <w:rFonts w:ascii="Arial" w:hAnsi="Arial" w:cs="Arial"/>
          <w:sz w:val="24"/>
          <w:szCs w:val="24"/>
        </w:rPr>
        <w:t>Thus</w:t>
      </w:r>
      <w:proofErr w:type="gramEnd"/>
      <w:r w:rsidRPr="00135296">
        <w:rPr>
          <w:rFonts w:ascii="Arial" w:hAnsi="Arial" w:cs="Arial"/>
          <w:sz w:val="24"/>
          <w:szCs w:val="24"/>
        </w:rPr>
        <w:t xml:space="preserve"> students will become more self-sufficient, self-assured, and competent learners.</w:t>
      </w:r>
    </w:p>
    <w:sectPr w:rsidR="00925B49" w:rsidRPr="00135296" w:rsidSect="007A08C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05"/>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DFC"/>
    <w:rsid w:val="00062DFC"/>
    <w:rsid w:val="00132C71"/>
    <w:rsid w:val="00135296"/>
    <w:rsid w:val="00174C7E"/>
    <w:rsid w:val="00253013"/>
    <w:rsid w:val="00396715"/>
    <w:rsid w:val="004021F5"/>
    <w:rsid w:val="007A08CF"/>
    <w:rsid w:val="008D2160"/>
    <w:rsid w:val="00925B49"/>
    <w:rsid w:val="00B576D9"/>
    <w:rsid w:val="00B57F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2D4287"/>
  <w15:chartTrackingRefBased/>
  <w15:docId w15:val="{F7E150ED-FD7E-4D71-9872-96D2CE3BD5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62DF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62DFC"/>
    <w:rPr>
      <w:b/>
      <w:bCs/>
    </w:rPr>
  </w:style>
  <w:style w:type="character" w:styleId="Emphasis">
    <w:name w:val="Emphasis"/>
    <w:basedOn w:val="DefaultParagraphFont"/>
    <w:uiPriority w:val="20"/>
    <w:qFormat/>
    <w:rsid w:val="00062DF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1621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1786</Words>
  <Characters>10181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Shoshi, Naimur Rahman</dc:creator>
  <cp:keywords/>
  <dc:description/>
  <cp:lastModifiedBy>Shoshi, Naimur Rahman</cp:lastModifiedBy>
  <cp:revision>2</cp:revision>
  <dcterms:created xsi:type="dcterms:W3CDTF">2025-11-20T10:47:00Z</dcterms:created>
  <dcterms:modified xsi:type="dcterms:W3CDTF">2025-11-20T10:47:00Z</dcterms:modified>
</cp:coreProperties>
</file>