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048097" w14:textId="1A68E02F" w:rsidR="00F0656B" w:rsidRPr="00A41F51" w:rsidRDefault="00F0656B" w:rsidP="00936D27">
      <w:pPr>
        <w:rPr>
          <w:sz w:val="24"/>
          <w:szCs w:val="24"/>
        </w:rPr>
      </w:pPr>
      <w:r w:rsidRPr="00A41F51">
        <w:rPr>
          <w:b/>
          <w:bCs/>
          <w:sz w:val="24"/>
          <w:szCs w:val="24"/>
        </w:rPr>
        <w:t xml:space="preserve">Essay 1 - </w:t>
      </w:r>
      <w:r w:rsidRPr="00A41F51">
        <w:rPr>
          <w:sz w:val="24"/>
          <w:szCs w:val="24"/>
        </w:rPr>
        <w:t>How effectively has the police service adapted to accommodate diversity within the UK? Consider the police force itself and/or the way police engage with diverse communities.</w:t>
      </w:r>
    </w:p>
    <w:p w14:paraId="5BC886B5" w14:textId="77777777" w:rsidR="00F0656B" w:rsidRPr="00A41F51" w:rsidRDefault="00F0656B" w:rsidP="00936D27">
      <w:pPr>
        <w:rPr>
          <w:sz w:val="24"/>
          <w:szCs w:val="24"/>
        </w:rPr>
      </w:pPr>
    </w:p>
    <w:p w14:paraId="1AAD10B1" w14:textId="7B5ABE84" w:rsidR="00241CE0" w:rsidRPr="00A41F51" w:rsidRDefault="00241CE0" w:rsidP="00241CE0">
      <w:pPr>
        <w:rPr>
          <w:sz w:val="24"/>
          <w:szCs w:val="24"/>
        </w:rPr>
      </w:pPr>
      <w:r w:rsidRPr="00A41F51">
        <w:rPr>
          <w:sz w:val="24"/>
          <w:szCs w:val="24"/>
        </w:rPr>
        <w:t xml:space="preserve">Over the years the </w:t>
      </w:r>
      <w:r w:rsidRPr="00241CE0">
        <w:rPr>
          <w:sz w:val="24"/>
          <w:szCs w:val="24"/>
        </w:rPr>
        <w:t xml:space="preserve">demand for diversity and inclusion </w:t>
      </w:r>
      <w:r w:rsidRPr="00A41F51">
        <w:rPr>
          <w:sz w:val="24"/>
          <w:szCs w:val="24"/>
        </w:rPr>
        <w:t xml:space="preserve">in the UK </w:t>
      </w:r>
      <w:r w:rsidRPr="00241CE0">
        <w:rPr>
          <w:sz w:val="24"/>
          <w:szCs w:val="24"/>
        </w:rPr>
        <w:t xml:space="preserve">has surged across </w:t>
      </w:r>
      <w:r w:rsidRPr="00A41F51">
        <w:rPr>
          <w:sz w:val="24"/>
          <w:szCs w:val="24"/>
        </w:rPr>
        <w:t>most</w:t>
      </w:r>
      <w:r w:rsidRPr="00241CE0">
        <w:rPr>
          <w:sz w:val="24"/>
          <w:szCs w:val="24"/>
        </w:rPr>
        <w:t xml:space="preserve"> sectors</w:t>
      </w:r>
      <w:r w:rsidRPr="00A41F51">
        <w:rPr>
          <w:sz w:val="24"/>
          <w:szCs w:val="24"/>
        </w:rPr>
        <w:t>, including the police. The role of p</w:t>
      </w:r>
      <w:r w:rsidRPr="00241CE0">
        <w:rPr>
          <w:sz w:val="24"/>
          <w:szCs w:val="24"/>
        </w:rPr>
        <w:t>olicing</w:t>
      </w:r>
      <w:r w:rsidRPr="00A41F51">
        <w:rPr>
          <w:sz w:val="24"/>
          <w:szCs w:val="24"/>
        </w:rPr>
        <w:t xml:space="preserve"> is </w:t>
      </w:r>
      <w:r w:rsidRPr="00241CE0">
        <w:rPr>
          <w:sz w:val="24"/>
          <w:szCs w:val="24"/>
        </w:rPr>
        <w:t xml:space="preserve">a critical service </w:t>
      </w:r>
      <w:r w:rsidRPr="00A41F51">
        <w:rPr>
          <w:sz w:val="24"/>
          <w:szCs w:val="24"/>
        </w:rPr>
        <w:t xml:space="preserve">across the country </w:t>
      </w:r>
      <w:r w:rsidRPr="00241CE0">
        <w:rPr>
          <w:sz w:val="24"/>
          <w:szCs w:val="24"/>
        </w:rPr>
        <w:t>that</w:t>
      </w:r>
      <w:r w:rsidRPr="00A41F51">
        <w:rPr>
          <w:sz w:val="24"/>
          <w:szCs w:val="24"/>
        </w:rPr>
        <w:t xml:space="preserve"> heavily</w:t>
      </w:r>
      <w:r w:rsidRPr="00241CE0">
        <w:rPr>
          <w:sz w:val="24"/>
          <w:szCs w:val="24"/>
        </w:rPr>
        <w:t xml:space="preserve"> interacts with the public</w:t>
      </w:r>
      <w:r w:rsidRPr="00A41F51">
        <w:rPr>
          <w:sz w:val="24"/>
          <w:szCs w:val="24"/>
        </w:rPr>
        <w:t xml:space="preserve">. The increase in diversity within the force is essential to better reflect the ever-diversifying communities in which the police serve. Police forces have assessed historical incidents, their current practices &amp; challenges and looked at developing paths forward for greater inclusion. </w:t>
      </w:r>
    </w:p>
    <w:p w14:paraId="6EEE5DBD" w14:textId="77777777" w:rsidR="00241CE0" w:rsidRPr="00A41F51" w:rsidRDefault="00241CE0" w:rsidP="00241CE0">
      <w:pPr>
        <w:rPr>
          <w:sz w:val="24"/>
          <w:szCs w:val="24"/>
        </w:rPr>
      </w:pPr>
    </w:p>
    <w:p w14:paraId="0A7950E0" w14:textId="6CC9031D" w:rsidR="00241CE0" w:rsidRPr="00A41F51" w:rsidRDefault="00241CE0" w:rsidP="00241CE0">
      <w:pPr>
        <w:rPr>
          <w:sz w:val="24"/>
          <w:szCs w:val="24"/>
        </w:rPr>
      </w:pPr>
      <w:r w:rsidRPr="00A41F51">
        <w:rPr>
          <w:sz w:val="24"/>
          <w:szCs w:val="24"/>
        </w:rPr>
        <w:t>In the past, UK police forces have received</w:t>
      </w:r>
      <w:r w:rsidRPr="00241CE0">
        <w:rPr>
          <w:sz w:val="24"/>
          <w:szCs w:val="24"/>
        </w:rPr>
        <w:t xml:space="preserve"> significant criticism regarding their handling </w:t>
      </w:r>
      <w:r w:rsidRPr="00A41F51">
        <w:rPr>
          <w:sz w:val="24"/>
          <w:szCs w:val="24"/>
        </w:rPr>
        <w:t>of the growing</w:t>
      </w:r>
      <w:r w:rsidRPr="00241CE0">
        <w:rPr>
          <w:sz w:val="24"/>
          <w:szCs w:val="24"/>
        </w:rPr>
        <w:t xml:space="preserve"> diversity </w:t>
      </w:r>
      <w:r w:rsidRPr="00A41F51">
        <w:rPr>
          <w:sz w:val="24"/>
          <w:szCs w:val="24"/>
        </w:rPr>
        <w:t xml:space="preserve">of local communities </w:t>
      </w:r>
      <w:r w:rsidRPr="00241CE0">
        <w:rPr>
          <w:sz w:val="24"/>
          <w:szCs w:val="24"/>
        </w:rPr>
        <w:t xml:space="preserve">and </w:t>
      </w:r>
      <w:r w:rsidRPr="00A41F51">
        <w:rPr>
          <w:sz w:val="24"/>
          <w:szCs w:val="24"/>
        </w:rPr>
        <w:t xml:space="preserve">the </w:t>
      </w:r>
      <w:r w:rsidRPr="00241CE0">
        <w:rPr>
          <w:sz w:val="24"/>
          <w:szCs w:val="24"/>
        </w:rPr>
        <w:t>inclusion</w:t>
      </w:r>
      <w:r w:rsidRPr="00A41F51">
        <w:rPr>
          <w:sz w:val="24"/>
          <w:szCs w:val="24"/>
        </w:rPr>
        <w:t xml:space="preserve"> of people from different races, or with differing religious beliefs</w:t>
      </w:r>
      <w:r w:rsidRPr="00241CE0">
        <w:rPr>
          <w:sz w:val="24"/>
          <w:szCs w:val="24"/>
        </w:rPr>
        <w:t>.</w:t>
      </w:r>
      <w:r w:rsidRPr="00A41F51">
        <w:rPr>
          <w:sz w:val="24"/>
          <w:szCs w:val="24"/>
        </w:rPr>
        <w:t xml:space="preserve"> Past significant i</w:t>
      </w:r>
      <w:r w:rsidRPr="00241CE0">
        <w:rPr>
          <w:sz w:val="24"/>
          <w:szCs w:val="24"/>
        </w:rPr>
        <w:t>ncidents such as the Brixton Riots in</w:t>
      </w:r>
      <w:r w:rsidRPr="00A41F51">
        <w:rPr>
          <w:sz w:val="24"/>
          <w:szCs w:val="24"/>
        </w:rPr>
        <w:t xml:space="preserve"> London,</w:t>
      </w:r>
      <w:r w:rsidRPr="00241CE0">
        <w:rPr>
          <w:sz w:val="24"/>
          <w:szCs w:val="24"/>
        </w:rPr>
        <w:t>198</w:t>
      </w:r>
      <w:r w:rsidR="00205A46" w:rsidRPr="00A41F51">
        <w:rPr>
          <w:sz w:val="24"/>
          <w:szCs w:val="24"/>
        </w:rPr>
        <w:t>1 show how a greater awareness and need for change was required from police forces. Tensions had been building for years, if not decades within the community of Brixton. Young black males were profiled and deliberately targeted by police officers for stop searches and violence, due to their race. There was much discrimination from white officers towards black members of the community, which lasted for years, which finally led to the riots (</w:t>
      </w:r>
      <w:proofErr w:type="spellStart"/>
      <w:r w:rsidR="00205A46" w:rsidRPr="00A41F51">
        <w:rPr>
          <w:sz w:val="24"/>
          <w:szCs w:val="24"/>
        </w:rPr>
        <w:t>Anglis</w:t>
      </w:r>
      <w:proofErr w:type="spellEnd"/>
      <w:r w:rsidR="00205A46" w:rsidRPr="00A41F51">
        <w:rPr>
          <w:sz w:val="24"/>
          <w:szCs w:val="24"/>
        </w:rPr>
        <w:t xml:space="preserve">, 2021). </w:t>
      </w:r>
    </w:p>
    <w:p w14:paraId="0473852D" w14:textId="55F6DB45" w:rsidR="00241CE0" w:rsidRPr="00A41F51" w:rsidRDefault="00205A46" w:rsidP="00241CE0">
      <w:pPr>
        <w:rPr>
          <w:sz w:val="24"/>
          <w:szCs w:val="24"/>
        </w:rPr>
      </w:pPr>
      <w:r w:rsidRPr="00A41F51">
        <w:rPr>
          <w:sz w:val="24"/>
          <w:szCs w:val="24"/>
        </w:rPr>
        <w:t>Another incident not too far in the past was the controversy around the</w:t>
      </w:r>
      <w:r w:rsidR="00241CE0" w:rsidRPr="00241CE0">
        <w:rPr>
          <w:sz w:val="24"/>
          <w:szCs w:val="24"/>
        </w:rPr>
        <w:t xml:space="preserve"> Macpherson Report of 1999</w:t>
      </w:r>
      <w:r w:rsidRPr="00A41F51">
        <w:rPr>
          <w:sz w:val="24"/>
          <w:szCs w:val="24"/>
        </w:rPr>
        <w:t xml:space="preserve">.  This is where a young black male, </w:t>
      </w:r>
      <w:r w:rsidR="00241CE0" w:rsidRPr="00241CE0">
        <w:rPr>
          <w:sz w:val="24"/>
          <w:szCs w:val="24"/>
        </w:rPr>
        <w:t>Stephen Lawrence</w:t>
      </w:r>
      <w:r w:rsidRPr="00A41F51">
        <w:rPr>
          <w:sz w:val="24"/>
          <w:szCs w:val="24"/>
        </w:rPr>
        <w:t xml:space="preserve"> was murdered by young white males. The report</w:t>
      </w:r>
      <w:r w:rsidR="00241CE0" w:rsidRPr="00241CE0">
        <w:rPr>
          <w:sz w:val="24"/>
          <w:szCs w:val="24"/>
        </w:rPr>
        <w:t xml:space="preserve"> exposed</w:t>
      </w:r>
      <w:r w:rsidRPr="00A41F51">
        <w:rPr>
          <w:sz w:val="24"/>
          <w:szCs w:val="24"/>
        </w:rPr>
        <w:t xml:space="preserve"> the</w:t>
      </w:r>
      <w:r w:rsidR="00241CE0" w:rsidRPr="00241CE0">
        <w:rPr>
          <w:sz w:val="24"/>
          <w:szCs w:val="24"/>
        </w:rPr>
        <w:t xml:space="preserve"> deep-seated issues of institutional racism </w:t>
      </w:r>
      <w:r w:rsidR="009C7AF0" w:rsidRPr="00A41F51">
        <w:rPr>
          <w:sz w:val="24"/>
          <w:szCs w:val="24"/>
        </w:rPr>
        <w:t xml:space="preserve">and the professional incompetence </w:t>
      </w:r>
      <w:r w:rsidR="00241CE0" w:rsidRPr="00241CE0">
        <w:rPr>
          <w:sz w:val="24"/>
          <w:szCs w:val="24"/>
        </w:rPr>
        <w:t>within the police</w:t>
      </w:r>
      <w:r w:rsidRPr="00A41F51">
        <w:rPr>
          <w:sz w:val="24"/>
          <w:szCs w:val="24"/>
        </w:rPr>
        <w:t xml:space="preserve"> and exposed many individuals. </w:t>
      </w:r>
      <w:r w:rsidR="009C7AF0" w:rsidRPr="00A41F51">
        <w:rPr>
          <w:sz w:val="24"/>
          <w:szCs w:val="24"/>
        </w:rPr>
        <w:t xml:space="preserve">The report was groundbreaking at the time and since has led to the change of law and the way in which the police deal with incidents and how they function internally (Macpherson, 1999). </w:t>
      </w:r>
    </w:p>
    <w:p w14:paraId="5EC8B3B0" w14:textId="1E84033C" w:rsidR="00241CE0" w:rsidRPr="00241CE0" w:rsidRDefault="00241CE0" w:rsidP="00241CE0">
      <w:pPr>
        <w:rPr>
          <w:sz w:val="24"/>
          <w:szCs w:val="24"/>
        </w:rPr>
      </w:pPr>
    </w:p>
    <w:p w14:paraId="7028BDA0" w14:textId="28A0DC6E" w:rsidR="00241CE0" w:rsidRPr="00241CE0" w:rsidRDefault="009C7AF0" w:rsidP="00241CE0">
      <w:pPr>
        <w:rPr>
          <w:sz w:val="24"/>
          <w:szCs w:val="24"/>
        </w:rPr>
      </w:pPr>
      <w:r w:rsidRPr="00A41F51">
        <w:rPr>
          <w:sz w:val="24"/>
          <w:szCs w:val="24"/>
        </w:rPr>
        <w:t xml:space="preserve">Since these incidents, along with many others the </w:t>
      </w:r>
      <w:r w:rsidR="00241CE0" w:rsidRPr="00241CE0">
        <w:rPr>
          <w:sz w:val="24"/>
          <w:szCs w:val="24"/>
        </w:rPr>
        <w:t xml:space="preserve">UK government and </w:t>
      </w:r>
      <w:r w:rsidRPr="00A41F51">
        <w:rPr>
          <w:sz w:val="24"/>
          <w:szCs w:val="24"/>
        </w:rPr>
        <w:t xml:space="preserve">senior </w:t>
      </w:r>
      <w:r w:rsidR="00241CE0" w:rsidRPr="00241CE0">
        <w:rPr>
          <w:sz w:val="24"/>
          <w:szCs w:val="24"/>
        </w:rPr>
        <w:t>polic</w:t>
      </w:r>
      <w:r w:rsidRPr="00A41F51">
        <w:rPr>
          <w:sz w:val="24"/>
          <w:szCs w:val="24"/>
        </w:rPr>
        <w:t>e officials have undertaken</w:t>
      </w:r>
      <w:r w:rsidR="00241CE0" w:rsidRPr="00241CE0">
        <w:rPr>
          <w:sz w:val="24"/>
          <w:szCs w:val="24"/>
        </w:rPr>
        <w:t xml:space="preserve"> substantial policy reforms. Notably, the implementation of the Race Relations (Amendment) Act 2000 imposed a legal obligation on public bodies, including the police, to promote racial equality</w:t>
      </w:r>
      <w:r w:rsidRPr="00A41F51">
        <w:rPr>
          <w:sz w:val="24"/>
          <w:szCs w:val="24"/>
        </w:rPr>
        <w:t xml:space="preserve"> (GOV.UK, 2010). </w:t>
      </w:r>
      <w:r w:rsidR="00241CE0" w:rsidRPr="00241CE0">
        <w:rPr>
          <w:sz w:val="24"/>
          <w:szCs w:val="24"/>
        </w:rPr>
        <w:t xml:space="preserve">Furthermore, the introduction of Independent Advisory Groups (IAGs) and the establishment of the Police Race and Diversity Learning and Development Programme </w:t>
      </w:r>
      <w:r w:rsidRPr="00A41F51">
        <w:rPr>
          <w:sz w:val="24"/>
          <w:szCs w:val="24"/>
        </w:rPr>
        <w:t xml:space="preserve">are </w:t>
      </w:r>
      <w:r w:rsidR="00241CE0" w:rsidRPr="00241CE0">
        <w:rPr>
          <w:sz w:val="24"/>
          <w:szCs w:val="24"/>
        </w:rPr>
        <w:t>steps</w:t>
      </w:r>
      <w:r w:rsidRPr="00A41F51">
        <w:rPr>
          <w:sz w:val="24"/>
          <w:szCs w:val="24"/>
        </w:rPr>
        <w:t xml:space="preserve"> that have been made</w:t>
      </w:r>
      <w:r w:rsidR="00241CE0" w:rsidRPr="00241CE0">
        <w:rPr>
          <w:sz w:val="24"/>
          <w:szCs w:val="24"/>
        </w:rPr>
        <w:t xml:space="preserve"> toward</w:t>
      </w:r>
      <w:r w:rsidRPr="00A41F51">
        <w:rPr>
          <w:sz w:val="24"/>
          <w:szCs w:val="24"/>
        </w:rPr>
        <w:t xml:space="preserve"> </w:t>
      </w:r>
      <w:r w:rsidR="00241CE0" w:rsidRPr="00241CE0">
        <w:rPr>
          <w:sz w:val="24"/>
          <w:szCs w:val="24"/>
        </w:rPr>
        <w:t xml:space="preserve">enhancing </w:t>
      </w:r>
      <w:r w:rsidRPr="00A41F51">
        <w:rPr>
          <w:sz w:val="24"/>
          <w:szCs w:val="24"/>
        </w:rPr>
        <w:t xml:space="preserve">the </w:t>
      </w:r>
      <w:r w:rsidR="00241CE0" w:rsidRPr="00241CE0">
        <w:rPr>
          <w:sz w:val="24"/>
          <w:szCs w:val="24"/>
        </w:rPr>
        <w:t xml:space="preserve">cultural competence within </w:t>
      </w:r>
      <w:r w:rsidRPr="00A41F51">
        <w:rPr>
          <w:sz w:val="24"/>
          <w:szCs w:val="24"/>
        </w:rPr>
        <w:t xml:space="preserve">police </w:t>
      </w:r>
      <w:r w:rsidR="00241CE0" w:rsidRPr="00241CE0">
        <w:rPr>
          <w:sz w:val="24"/>
          <w:szCs w:val="24"/>
        </w:rPr>
        <w:t>force</w:t>
      </w:r>
      <w:r w:rsidRPr="00A41F51">
        <w:rPr>
          <w:sz w:val="24"/>
          <w:szCs w:val="24"/>
        </w:rPr>
        <w:t>s</w:t>
      </w:r>
      <w:r w:rsidR="00241CE0" w:rsidRPr="00241CE0">
        <w:rPr>
          <w:sz w:val="24"/>
          <w:szCs w:val="24"/>
        </w:rPr>
        <w:t>.</w:t>
      </w:r>
      <w:r w:rsidRPr="00A41F51">
        <w:rPr>
          <w:sz w:val="24"/>
          <w:szCs w:val="24"/>
        </w:rPr>
        <w:t xml:space="preserve"> More recently there has been further </w:t>
      </w:r>
      <w:r w:rsidR="00241CE0" w:rsidRPr="00241CE0">
        <w:rPr>
          <w:sz w:val="24"/>
          <w:szCs w:val="24"/>
        </w:rPr>
        <w:t xml:space="preserve">recruitment strategies </w:t>
      </w:r>
      <w:r w:rsidRPr="00A41F51">
        <w:rPr>
          <w:sz w:val="24"/>
          <w:szCs w:val="24"/>
        </w:rPr>
        <w:t>that are now set out to</w:t>
      </w:r>
      <w:r w:rsidR="00241CE0" w:rsidRPr="00241CE0">
        <w:rPr>
          <w:sz w:val="24"/>
          <w:szCs w:val="24"/>
        </w:rPr>
        <w:t xml:space="preserve"> encourage applications from underrepresented communities</w:t>
      </w:r>
      <w:r w:rsidRPr="00A41F51">
        <w:rPr>
          <w:sz w:val="24"/>
          <w:szCs w:val="24"/>
        </w:rPr>
        <w:t xml:space="preserve"> and minorities</w:t>
      </w:r>
      <w:r w:rsidR="00241CE0" w:rsidRPr="00241CE0">
        <w:rPr>
          <w:sz w:val="24"/>
          <w:szCs w:val="24"/>
        </w:rPr>
        <w:t>. Initiatives such as the Positive Action programme under the Equality Act 2010 aimed to support candidates from diverse backgrounds in joining</w:t>
      </w:r>
      <w:r w:rsidR="009C719F" w:rsidRPr="00A41F51">
        <w:rPr>
          <w:sz w:val="24"/>
          <w:szCs w:val="24"/>
        </w:rPr>
        <w:t xml:space="preserve"> </w:t>
      </w:r>
      <w:r w:rsidR="00241CE0" w:rsidRPr="00241CE0">
        <w:rPr>
          <w:sz w:val="24"/>
          <w:szCs w:val="24"/>
        </w:rPr>
        <w:t>police force</w:t>
      </w:r>
      <w:r w:rsidR="009C719F" w:rsidRPr="00A41F51">
        <w:rPr>
          <w:sz w:val="24"/>
          <w:szCs w:val="24"/>
        </w:rPr>
        <w:t xml:space="preserve">s (Positive Action, 2024). South Wales Police has recently adopted the Positive Action campaign and looks to help reach out to </w:t>
      </w:r>
      <w:r w:rsidR="009C719F" w:rsidRPr="00A41F51">
        <w:rPr>
          <w:sz w:val="24"/>
          <w:szCs w:val="24"/>
        </w:rPr>
        <w:lastRenderedPageBreak/>
        <w:t xml:space="preserve">individuals from under-represented communities and encourage them to apply for roles within the force. Officers have been issued with business cards and have been encouraged to reach out and encourage any individual they believe would be a positive addition to the force. </w:t>
      </w:r>
    </w:p>
    <w:p w14:paraId="17FCD742" w14:textId="77777777" w:rsidR="009C719F" w:rsidRPr="00A41F51" w:rsidRDefault="009C719F" w:rsidP="00241CE0">
      <w:pPr>
        <w:rPr>
          <w:sz w:val="24"/>
          <w:szCs w:val="24"/>
        </w:rPr>
      </w:pPr>
    </w:p>
    <w:p w14:paraId="19945193" w14:textId="3628E8A8" w:rsidR="00241CE0" w:rsidRPr="00A41F51" w:rsidRDefault="0054645A" w:rsidP="00241CE0">
      <w:pPr>
        <w:rPr>
          <w:sz w:val="24"/>
          <w:szCs w:val="24"/>
        </w:rPr>
      </w:pPr>
      <w:r w:rsidRPr="00A41F51">
        <w:rPr>
          <w:sz w:val="24"/>
          <w:szCs w:val="24"/>
        </w:rPr>
        <w:t>In recent years, s</w:t>
      </w:r>
      <w:r w:rsidR="00241CE0" w:rsidRPr="00241CE0">
        <w:rPr>
          <w:sz w:val="24"/>
          <w:szCs w:val="24"/>
        </w:rPr>
        <w:t xml:space="preserve">ignificant progress has been made </w:t>
      </w:r>
      <w:r w:rsidRPr="00A41F51">
        <w:rPr>
          <w:sz w:val="24"/>
          <w:szCs w:val="24"/>
        </w:rPr>
        <w:t>within police forces towards inclusion within the force. According to</w:t>
      </w:r>
      <w:r w:rsidR="00241CE0" w:rsidRPr="00241CE0">
        <w:rPr>
          <w:sz w:val="24"/>
          <w:szCs w:val="24"/>
        </w:rPr>
        <w:t xml:space="preserve"> Home Office statistics, as of March 2021, </w:t>
      </w:r>
      <w:r w:rsidRPr="00A41F51">
        <w:rPr>
          <w:sz w:val="24"/>
          <w:szCs w:val="24"/>
        </w:rPr>
        <w:t xml:space="preserve">it has shown that </w:t>
      </w:r>
      <w:r w:rsidR="00241CE0" w:rsidRPr="00241CE0">
        <w:rPr>
          <w:sz w:val="24"/>
          <w:szCs w:val="24"/>
        </w:rPr>
        <w:t>7.5% of police officers in England and Wales</w:t>
      </w:r>
      <w:r w:rsidRPr="00A41F51">
        <w:rPr>
          <w:sz w:val="24"/>
          <w:szCs w:val="24"/>
        </w:rPr>
        <w:t xml:space="preserve">, now </w:t>
      </w:r>
      <w:r w:rsidR="00241CE0" w:rsidRPr="00241CE0">
        <w:rPr>
          <w:sz w:val="24"/>
          <w:szCs w:val="24"/>
        </w:rPr>
        <w:t>identif</w:t>
      </w:r>
      <w:r w:rsidRPr="00A41F51">
        <w:rPr>
          <w:sz w:val="24"/>
          <w:szCs w:val="24"/>
        </w:rPr>
        <w:t>y</w:t>
      </w:r>
      <w:r w:rsidR="00241CE0" w:rsidRPr="00241CE0">
        <w:rPr>
          <w:sz w:val="24"/>
          <w:szCs w:val="24"/>
        </w:rPr>
        <w:t xml:space="preserve"> as belonging to a Black, Asian, or Minority Ethnic (BAME) group</w:t>
      </w:r>
      <w:r w:rsidRPr="00A41F51">
        <w:rPr>
          <w:sz w:val="24"/>
          <w:szCs w:val="24"/>
        </w:rPr>
        <w:t>. This being</w:t>
      </w:r>
      <w:r w:rsidR="00241CE0" w:rsidRPr="00241CE0">
        <w:rPr>
          <w:sz w:val="24"/>
          <w:szCs w:val="24"/>
        </w:rPr>
        <w:t xml:space="preserve"> compared to </w:t>
      </w:r>
      <w:r w:rsidRPr="00A41F51">
        <w:rPr>
          <w:sz w:val="24"/>
          <w:szCs w:val="24"/>
        </w:rPr>
        <w:t xml:space="preserve">figures from a decade before where the number was closer to </w:t>
      </w:r>
      <w:r w:rsidR="00241CE0" w:rsidRPr="00241CE0">
        <w:rPr>
          <w:sz w:val="24"/>
          <w:szCs w:val="24"/>
        </w:rPr>
        <w:t>3.9%.</w:t>
      </w:r>
      <w:r w:rsidRPr="00A41F51">
        <w:rPr>
          <w:sz w:val="24"/>
          <w:szCs w:val="24"/>
        </w:rPr>
        <w:t xml:space="preserve"> This figure </w:t>
      </w:r>
      <w:proofErr w:type="gramStart"/>
      <w:r w:rsidRPr="00A41F51">
        <w:rPr>
          <w:sz w:val="24"/>
          <w:szCs w:val="24"/>
        </w:rPr>
        <w:t>still remains</w:t>
      </w:r>
      <w:proofErr w:type="gramEnd"/>
      <w:r w:rsidRPr="00A41F51">
        <w:rPr>
          <w:sz w:val="24"/>
          <w:szCs w:val="24"/>
        </w:rPr>
        <w:t xml:space="preserve"> below </w:t>
      </w:r>
      <w:r w:rsidR="009A29AF" w:rsidRPr="00A41F51">
        <w:rPr>
          <w:sz w:val="24"/>
          <w:szCs w:val="24"/>
        </w:rPr>
        <w:t xml:space="preserve">the national target that looks to have UK police forces being represented by </w:t>
      </w:r>
      <w:r w:rsidR="00241CE0" w:rsidRPr="00241CE0">
        <w:rPr>
          <w:sz w:val="24"/>
          <w:szCs w:val="24"/>
        </w:rPr>
        <w:t>14% BAME</w:t>
      </w:r>
      <w:r w:rsidR="009A29AF" w:rsidRPr="00A41F51">
        <w:rPr>
          <w:sz w:val="24"/>
          <w:szCs w:val="24"/>
        </w:rPr>
        <w:t xml:space="preserve">. This would reflect a positive trend towards increasing the diversity and inclusion in forces (GOV.UK, 2023). </w:t>
      </w:r>
    </w:p>
    <w:p w14:paraId="1574D940" w14:textId="77777777" w:rsidR="009A29AF" w:rsidRPr="00241CE0" w:rsidRDefault="009A29AF" w:rsidP="00241CE0">
      <w:pPr>
        <w:rPr>
          <w:sz w:val="24"/>
          <w:szCs w:val="24"/>
        </w:rPr>
      </w:pPr>
    </w:p>
    <w:p w14:paraId="6A0A3AFC" w14:textId="431561F7" w:rsidR="00241CE0" w:rsidRPr="00A41F51" w:rsidRDefault="009A29AF" w:rsidP="00241CE0">
      <w:pPr>
        <w:rPr>
          <w:sz w:val="24"/>
          <w:szCs w:val="24"/>
        </w:rPr>
      </w:pPr>
      <w:r w:rsidRPr="00A41F51">
        <w:rPr>
          <w:sz w:val="24"/>
          <w:szCs w:val="24"/>
        </w:rPr>
        <w:t>Internal t</w:t>
      </w:r>
      <w:r w:rsidR="00241CE0" w:rsidRPr="00241CE0">
        <w:rPr>
          <w:sz w:val="24"/>
          <w:szCs w:val="24"/>
        </w:rPr>
        <w:t xml:space="preserve">raining programs </w:t>
      </w:r>
      <w:r w:rsidRPr="00A41F51">
        <w:rPr>
          <w:sz w:val="24"/>
          <w:szCs w:val="24"/>
        </w:rPr>
        <w:t xml:space="preserve">within forces </w:t>
      </w:r>
      <w:r w:rsidR="00241CE0" w:rsidRPr="00241CE0">
        <w:rPr>
          <w:sz w:val="24"/>
          <w:szCs w:val="24"/>
        </w:rPr>
        <w:t>have also become more sophisticated, incorporating</w:t>
      </w:r>
      <w:r w:rsidRPr="00A41F51">
        <w:rPr>
          <w:sz w:val="24"/>
          <w:szCs w:val="24"/>
        </w:rPr>
        <w:t xml:space="preserve"> specific training </w:t>
      </w:r>
      <w:r w:rsidR="00241CE0" w:rsidRPr="00241CE0">
        <w:rPr>
          <w:sz w:val="24"/>
          <w:szCs w:val="24"/>
        </w:rPr>
        <w:t>modules</w:t>
      </w:r>
      <w:r w:rsidRPr="00A41F51">
        <w:rPr>
          <w:sz w:val="24"/>
          <w:szCs w:val="24"/>
        </w:rPr>
        <w:t xml:space="preserve"> and NCLATS</w:t>
      </w:r>
      <w:r w:rsidR="00241CE0" w:rsidRPr="00241CE0">
        <w:rPr>
          <w:sz w:val="24"/>
          <w:szCs w:val="24"/>
        </w:rPr>
        <w:t xml:space="preserve"> on</w:t>
      </w:r>
      <w:r w:rsidRPr="00A41F51">
        <w:rPr>
          <w:sz w:val="24"/>
          <w:szCs w:val="24"/>
        </w:rPr>
        <w:t xml:space="preserve"> being more aware of</w:t>
      </w:r>
      <w:r w:rsidR="00241CE0" w:rsidRPr="00241CE0">
        <w:rPr>
          <w:sz w:val="24"/>
          <w:szCs w:val="24"/>
        </w:rPr>
        <w:t xml:space="preserve"> unconscious bias, cultural sensitivity, and community engagement. </w:t>
      </w:r>
      <w:r w:rsidRPr="00A41F51">
        <w:rPr>
          <w:sz w:val="24"/>
          <w:szCs w:val="24"/>
        </w:rPr>
        <w:t xml:space="preserve">This has been reflected in recent </w:t>
      </w:r>
      <w:r w:rsidR="00241CE0" w:rsidRPr="00241CE0">
        <w:rPr>
          <w:sz w:val="24"/>
          <w:szCs w:val="24"/>
        </w:rPr>
        <w:t>initiatives</w:t>
      </w:r>
      <w:r w:rsidRPr="00A41F51">
        <w:rPr>
          <w:sz w:val="24"/>
          <w:szCs w:val="24"/>
        </w:rPr>
        <w:t>,</w:t>
      </w:r>
      <w:r w:rsidR="00241CE0" w:rsidRPr="00241CE0">
        <w:rPr>
          <w:sz w:val="24"/>
          <w:szCs w:val="24"/>
        </w:rPr>
        <w:t xml:space="preserve"> such as the National Police Chiefs' Council (NPCC) Diversity, Equality, and Inclusion Strategy</w:t>
      </w:r>
      <w:r w:rsidRPr="00A41F51">
        <w:rPr>
          <w:sz w:val="24"/>
          <w:szCs w:val="24"/>
        </w:rPr>
        <w:t xml:space="preserve">, whereby </w:t>
      </w:r>
      <w:r w:rsidR="00241CE0" w:rsidRPr="00241CE0">
        <w:rPr>
          <w:sz w:val="24"/>
          <w:szCs w:val="24"/>
        </w:rPr>
        <w:t xml:space="preserve">clear targets </w:t>
      </w:r>
      <w:r w:rsidRPr="00A41F51">
        <w:rPr>
          <w:sz w:val="24"/>
          <w:szCs w:val="24"/>
        </w:rPr>
        <w:t xml:space="preserve">have been outlined </w:t>
      </w:r>
      <w:r w:rsidR="00241CE0" w:rsidRPr="00241CE0">
        <w:rPr>
          <w:sz w:val="24"/>
          <w:szCs w:val="24"/>
        </w:rPr>
        <w:t xml:space="preserve">and accountability </w:t>
      </w:r>
      <w:r w:rsidRPr="00A41F51">
        <w:rPr>
          <w:sz w:val="24"/>
          <w:szCs w:val="24"/>
        </w:rPr>
        <w:t xml:space="preserve">shall be </w:t>
      </w:r>
      <w:r w:rsidR="00241CE0" w:rsidRPr="00241CE0">
        <w:rPr>
          <w:sz w:val="24"/>
          <w:szCs w:val="24"/>
        </w:rPr>
        <w:t>measures for police forces</w:t>
      </w:r>
      <w:r w:rsidRPr="00A41F51">
        <w:rPr>
          <w:sz w:val="24"/>
          <w:szCs w:val="24"/>
        </w:rPr>
        <w:t xml:space="preserve"> in 2025 </w:t>
      </w:r>
      <w:r w:rsidR="0024459C" w:rsidRPr="00A41F51">
        <w:rPr>
          <w:sz w:val="24"/>
          <w:szCs w:val="24"/>
        </w:rPr>
        <w:t>(NPCC, 2018)</w:t>
      </w:r>
      <w:r w:rsidR="00241CE0" w:rsidRPr="00241CE0">
        <w:rPr>
          <w:sz w:val="24"/>
          <w:szCs w:val="24"/>
        </w:rPr>
        <w:t>.</w:t>
      </w:r>
    </w:p>
    <w:p w14:paraId="0D015872" w14:textId="77777777" w:rsidR="009A29AF" w:rsidRPr="00A41F51" w:rsidRDefault="009A29AF" w:rsidP="00241CE0">
      <w:pPr>
        <w:rPr>
          <w:sz w:val="24"/>
          <w:szCs w:val="24"/>
        </w:rPr>
      </w:pPr>
    </w:p>
    <w:p w14:paraId="154173A8" w14:textId="45BC4687" w:rsidR="00241CE0" w:rsidRPr="00A41F51" w:rsidRDefault="0024459C" w:rsidP="00241CE0">
      <w:pPr>
        <w:rPr>
          <w:sz w:val="24"/>
          <w:szCs w:val="24"/>
        </w:rPr>
      </w:pPr>
      <w:r w:rsidRPr="00A41F51">
        <w:rPr>
          <w:sz w:val="24"/>
          <w:szCs w:val="24"/>
        </w:rPr>
        <w:t>Police forces have now received increased budgets and have focused resources into a c</w:t>
      </w:r>
      <w:r w:rsidR="00241CE0" w:rsidRPr="00241CE0">
        <w:rPr>
          <w:sz w:val="24"/>
          <w:szCs w:val="24"/>
        </w:rPr>
        <w:t xml:space="preserve">ommunity </w:t>
      </w:r>
      <w:r w:rsidRPr="00A41F51">
        <w:rPr>
          <w:sz w:val="24"/>
          <w:szCs w:val="24"/>
        </w:rPr>
        <w:t xml:space="preserve">style of </w:t>
      </w:r>
      <w:r w:rsidR="00241CE0" w:rsidRPr="00241CE0">
        <w:rPr>
          <w:sz w:val="24"/>
          <w:szCs w:val="24"/>
        </w:rPr>
        <w:t>policing</w:t>
      </w:r>
      <w:r w:rsidRPr="00A41F51">
        <w:rPr>
          <w:sz w:val="24"/>
          <w:szCs w:val="24"/>
        </w:rPr>
        <w:t>. This recent change</w:t>
      </w:r>
      <w:r w:rsidR="00241CE0" w:rsidRPr="00241CE0">
        <w:rPr>
          <w:sz w:val="24"/>
          <w:szCs w:val="24"/>
        </w:rPr>
        <w:t xml:space="preserve"> has been central to improving relations between the police and </w:t>
      </w:r>
      <w:r w:rsidRPr="00A41F51">
        <w:rPr>
          <w:sz w:val="24"/>
          <w:szCs w:val="24"/>
        </w:rPr>
        <w:t xml:space="preserve">local </w:t>
      </w:r>
      <w:r w:rsidR="00241CE0" w:rsidRPr="00241CE0">
        <w:rPr>
          <w:sz w:val="24"/>
          <w:szCs w:val="24"/>
        </w:rPr>
        <w:t xml:space="preserve">communities. </w:t>
      </w:r>
      <w:r w:rsidRPr="00A41F51">
        <w:rPr>
          <w:sz w:val="24"/>
          <w:szCs w:val="24"/>
        </w:rPr>
        <w:t>There has been an emphasis on building bridges and increasing the overall trust with the public</w:t>
      </w:r>
      <w:r w:rsidR="00241CE0" w:rsidRPr="00241CE0">
        <w:rPr>
          <w:sz w:val="24"/>
          <w:szCs w:val="24"/>
        </w:rPr>
        <w:t xml:space="preserve"> through regular</w:t>
      </w:r>
      <w:r w:rsidRPr="00A41F51">
        <w:rPr>
          <w:sz w:val="24"/>
          <w:szCs w:val="24"/>
        </w:rPr>
        <w:t xml:space="preserve"> and </w:t>
      </w:r>
      <w:r w:rsidR="00241CE0" w:rsidRPr="00241CE0">
        <w:rPr>
          <w:sz w:val="24"/>
          <w:szCs w:val="24"/>
        </w:rPr>
        <w:t>positive interaction</w:t>
      </w:r>
      <w:r w:rsidRPr="00A41F51">
        <w:rPr>
          <w:sz w:val="24"/>
          <w:szCs w:val="24"/>
        </w:rPr>
        <w:t>s</w:t>
      </w:r>
      <w:r w:rsidR="00241CE0" w:rsidRPr="00241CE0">
        <w:rPr>
          <w:sz w:val="24"/>
          <w:szCs w:val="24"/>
        </w:rPr>
        <w:t xml:space="preserve">. Projects </w:t>
      </w:r>
      <w:r w:rsidRPr="00A41F51">
        <w:rPr>
          <w:sz w:val="24"/>
          <w:szCs w:val="24"/>
        </w:rPr>
        <w:t>such as</w:t>
      </w:r>
      <w:r w:rsidR="00241CE0" w:rsidRPr="00241CE0">
        <w:rPr>
          <w:sz w:val="24"/>
          <w:szCs w:val="24"/>
        </w:rPr>
        <w:t xml:space="preserve"> the Police and Community Together (PACT) meetings, </w:t>
      </w:r>
      <w:r w:rsidRPr="00A41F51">
        <w:rPr>
          <w:sz w:val="24"/>
          <w:szCs w:val="24"/>
        </w:rPr>
        <w:t xml:space="preserve">local </w:t>
      </w:r>
      <w:r w:rsidR="00241CE0" w:rsidRPr="00241CE0">
        <w:rPr>
          <w:sz w:val="24"/>
          <w:szCs w:val="24"/>
        </w:rPr>
        <w:t xml:space="preserve">Neighbourhood Policing Teams, and </w:t>
      </w:r>
      <w:r w:rsidRPr="00A41F51">
        <w:rPr>
          <w:sz w:val="24"/>
          <w:szCs w:val="24"/>
        </w:rPr>
        <w:t xml:space="preserve">over the last decade or so, </w:t>
      </w:r>
      <w:r w:rsidR="00241CE0" w:rsidRPr="00241CE0">
        <w:rPr>
          <w:sz w:val="24"/>
          <w:szCs w:val="24"/>
        </w:rPr>
        <w:t>the recruitment of Community Support Officers (PCSOs)</w:t>
      </w:r>
      <w:r w:rsidRPr="00A41F51">
        <w:rPr>
          <w:sz w:val="24"/>
          <w:szCs w:val="24"/>
        </w:rPr>
        <w:t xml:space="preserve">, who get out and engage with communities, </w:t>
      </w:r>
      <w:r w:rsidR="00241CE0" w:rsidRPr="00241CE0">
        <w:rPr>
          <w:sz w:val="24"/>
          <w:szCs w:val="24"/>
        </w:rPr>
        <w:t>have facilitated more accessible and responsive policing</w:t>
      </w:r>
      <w:r w:rsidRPr="00A41F51">
        <w:rPr>
          <w:sz w:val="24"/>
          <w:szCs w:val="24"/>
        </w:rPr>
        <w:t xml:space="preserve"> and have been pivotal in building the people’s trust for the police (College of Policing, 20</w:t>
      </w:r>
      <w:r w:rsidR="003F36D1" w:rsidRPr="00A41F51">
        <w:rPr>
          <w:sz w:val="24"/>
          <w:szCs w:val="24"/>
        </w:rPr>
        <w:t>1</w:t>
      </w:r>
      <w:r w:rsidRPr="00A41F51">
        <w:rPr>
          <w:sz w:val="24"/>
          <w:szCs w:val="24"/>
        </w:rPr>
        <w:t>3)</w:t>
      </w:r>
      <w:r w:rsidR="00241CE0" w:rsidRPr="00241CE0">
        <w:rPr>
          <w:sz w:val="24"/>
          <w:szCs w:val="24"/>
        </w:rPr>
        <w:t>.</w:t>
      </w:r>
    </w:p>
    <w:p w14:paraId="2990F739" w14:textId="77777777" w:rsidR="0024459C" w:rsidRPr="00241CE0" w:rsidRDefault="0024459C" w:rsidP="00241CE0">
      <w:pPr>
        <w:rPr>
          <w:sz w:val="24"/>
          <w:szCs w:val="24"/>
        </w:rPr>
      </w:pPr>
    </w:p>
    <w:p w14:paraId="7C475746" w14:textId="77777777" w:rsidR="003F36D1" w:rsidRPr="00A41F51" w:rsidRDefault="00241CE0" w:rsidP="00241CE0">
      <w:pPr>
        <w:rPr>
          <w:sz w:val="24"/>
          <w:szCs w:val="24"/>
        </w:rPr>
      </w:pPr>
      <w:r w:rsidRPr="00241CE0">
        <w:rPr>
          <w:sz w:val="24"/>
          <w:szCs w:val="24"/>
        </w:rPr>
        <w:t xml:space="preserve">The </w:t>
      </w:r>
      <w:r w:rsidR="0024459C" w:rsidRPr="00A41F51">
        <w:rPr>
          <w:sz w:val="24"/>
          <w:szCs w:val="24"/>
        </w:rPr>
        <w:t xml:space="preserve">use </w:t>
      </w:r>
      <w:r w:rsidRPr="00241CE0">
        <w:rPr>
          <w:sz w:val="24"/>
          <w:szCs w:val="24"/>
        </w:rPr>
        <w:t xml:space="preserve">of </w:t>
      </w:r>
      <w:r w:rsidR="0024459C" w:rsidRPr="00A41F51">
        <w:rPr>
          <w:sz w:val="24"/>
          <w:szCs w:val="24"/>
        </w:rPr>
        <w:t>Independent Advisory Groups (</w:t>
      </w:r>
      <w:r w:rsidRPr="00241CE0">
        <w:rPr>
          <w:sz w:val="24"/>
          <w:szCs w:val="24"/>
        </w:rPr>
        <w:t>IAGs</w:t>
      </w:r>
      <w:r w:rsidR="0024459C" w:rsidRPr="00A41F51">
        <w:rPr>
          <w:sz w:val="24"/>
          <w:szCs w:val="24"/>
        </w:rPr>
        <w:t>)</w:t>
      </w:r>
      <w:r w:rsidRPr="00241CE0">
        <w:rPr>
          <w:sz w:val="24"/>
          <w:szCs w:val="24"/>
        </w:rPr>
        <w:t xml:space="preserve"> has provided a platform for </w:t>
      </w:r>
      <w:r w:rsidR="0024459C" w:rsidRPr="00A41F51">
        <w:rPr>
          <w:sz w:val="24"/>
          <w:szCs w:val="24"/>
        </w:rPr>
        <w:t xml:space="preserve">local </w:t>
      </w:r>
      <w:r w:rsidRPr="00241CE0">
        <w:rPr>
          <w:sz w:val="24"/>
          <w:szCs w:val="24"/>
        </w:rPr>
        <w:t>community members to advise police on local issues</w:t>
      </w:r>
      <w:r w:rsidR="0024459C" w:rsidRPr="00A41F51">
        <w:rPr>
          <w:sz w:val="24"/>
          <w:szCs w:val="24"/>
        </w:rPr>
        <w:t xml:space="preserve"> that the community is facing. This</w:t>
      </w:r>
      <w:r w:rsidRPr="00241CE0">
        <w:rPr>
          <w:sz w:val="24"/>
          <w:szCs w:val="24"/>
        </w:rPr>
        <w:t xml:space="preserve"> further bolstering </w:t>
      </w:r>
      <w:r w:rsidR="003F36D1" w:rsidRPr="00A41F51">
        <w:rPr>
          <w:sz w:val="24"/>
          <w:szCs w:val="24"/>
        </w:rPr>
        <w:t xml:space="preserve">transparency, </w:t>
      </w:r>
      <w:r w:rsidRPr="00241CE0">
        <w:rPr>
          <w:sz w:val="24"/>
          <w:szCs w:val="24"/>
        </w:rPr>
        <w:t>trust and cooperation</w:t>
      </w:r>
      <w:r w:rsidR="0024459C" w:rsidRPr="00A41F51">
        <w:rPr>
          <w:sz w:val="24"/>
          <w:szCs w:val="24"/>
        </w:rPr>
        <w:t xml:space="preserve"> from </w:t>
      </w:r>
      <w:r w:rsidR="003F36D1" w:rsidRPr="00A41F51">
        <w:rPr>
          <w:sz w:val="24"/>
          <w:szCs w:val="24"/>
        </w:rPr>
        <w:t>communities.</w:t>
      </w:r>
      <w:r w:rsidRPr="00241CE0">
        <w:rPr>
          <w:sz w:val="24"/>
          <w:szCs w:val="24"/>
        </w:rPr>
        <w:t xml:space="preserve"> These </w:t>
      </w:r>
      <w:r w:rsidR="003F36D1" w:rsidRPr="00A41F51">
        <w:rPr>
          <w:sz w:val="24"/>
          <w:szCs w:val="24"/>
        </w:rPr>
        <w:t xml:space="preserve">IAGs </w:t>
      </w:r>
      <w:r w:rsidRPr="00241CE0">
        <w:rPr>
          <w:sz w:val="24"/>
          <w:szCs w:val="24"/>
        </w:rPr>
        <w:t>have been instrumental in shaping policies and practices that are s</w:t>
      </w:r>
      <w:r w:rsidR="003F36D1" w:rsidRPr="00A41F51">
        <w:rPr>
          <w:sz w:val="24"/>
          <w:szCs w:val="24"/>
        </w:rPr>
        <w:t>ympathetic</w:t>
      </w:r>
      <w:r w:rsidRPr="00241CE0">
        <w:rPr>
          <w:sz w:val="24"/>
          <w:szCs w:val="24"/>
        </w:rPr>
        <w:t xml:space="preserve"> to the </w:t>
      </w:r>
      <w:r w:rsidR="003F36D1" w:rsidRPr="00A41F51">
        <w:rPr>
          <w:sz w:val="24"/>
          <w:szCs w:val="24"/>
        </w:rPr>
        <w:t xml:space="preserve">specific </w:t>
      </w:r>
      <w:r w:rsidRPr="00241CE0">
        <w:rPr>
          <w:sz w:val="24"/>
          <w:szCs w:val="24"/>
        </w:rPr>
        <w:t>needs of</w:t>
      </w:r>
      <w:r w:rsidR="003F36D1" w:rsidRPr="00A41F51">
        <w:rPr>
          <w:sz w:val="24"/>
          <w:szCs w:val="24"/>
        </w:rPr>
        <w:t xml:space="preserve"> new</w:t>
      </w:r>
      <w:r w:rsidRPr="00241CE0">
        <w:rPr>
          <w:sz w:val="24"/>
          <w:szCs w:val="24"/>
        </w:rPr>
        <w:t xml:space="preserve"> diverse populations.</w:t>
      </w:r>
      <w:r w:rsidR="003F36D1" w:rsidRPr="00A41F51">
        <w:rPr>
          <w:sz w:val="24"/>
          <w:szCs w:val="24"/>
        </w:rPr>
        <w:t xml:space="preserve"> The primary role of an IAG is to assist responding agencies, as well as the police. An IAG can provide positive criticism on the police service that the community receives, form the perspective of a recipient of police services, and so help police strategies and improve policies (College of Policing, 2023). </w:t>
      </w:r>
    </w:p>
    <w:p w14:paraId="64C8249A" w14:textId="2904B289" w:rsidR="00241CE0" w:rsidRPr="00A41F51" w:rsidRDefault="00241CE0" w:rsidP="00241CE0">
      <w:pPr>
        <w:rPr>
          <w:sz w:val="24"/>
          <w:szCs w:val="24"/>
        </w:rPr>
      </w:pPr>
      <w:r w:rsidRPr="00241CE0">
        <w:rPr>
          <w:sz w:val="24"/>
          <w:szCs w:val="24"/>
        </w:rPr>
        <w:lastRenderedPageBreak/>
        <w:t>Despite the</w:t>
      </w:r>
      <w:r w:rsidR="003F36D1" w:rsidRPr="00A41F51">
        <w:rPr>
          <w:sz w:val="24"/>
          <w:szCs w:val="24"/>
        </w:rPr>
        <w:t xml:space="preserve">se </w:t>
      </w:r>
      <w:r w:rsidRPr="00241CE0">
        <w:rPr>
          <w:sz w:val="24"/>
          <w:szCs w:val="24"/>
        </w:rPr>
        <w:t xml:space="preserve">advancements, </w:t>
      </w:r>
      <w:r w:rsidR="003F36D1" w:rsidRPr="00A41F51">
        <w:rPr>
          <w:sz w:val="24"/>
          <w:szCs w:val="24"/>
        </w:rPr>
        <w:t>there are still</w:t>
      </w:r>
      <w:r w:rsidRPr="00241CE0">
        <w:rPr>
          <w:sz w:val="24"/>
          <w:szCs w:val="24"/>
        </w:rPr>
        <w:t xml:space="preserve"> challenges </w:t>
      </w:r>
      <w:r w:rsidR="003F36D1" w:rsidRPr="00A41F51">
        <w:rPr>
          <w:sz w:val="24"/>
          <w:szCs w:val="24"/>
        </w:rPr>
        <w:t>that exist</w:t>
      </w:r>
      <w:r w:rsidRPr="00241CE0">
        <w:rPr>
          <w:sz w:val="24"/>
          <w:szCs w:val="24"/>
        </w:rPr>
        <w:t>. Recruitment from BAME communities</w:t>
      </w:r>
      <w:r w:rsidR="003F36D1" w:rsidRPr="00A41F51">
        <w:rPr>
          <w:sz w:val="24"/>
          <w:szCs w:val="24"/>
        </w:rPr>
        <w:t xml:space="preserve"> and their retention</w:t>
      </w:r>
      <w:r w:rsidRPr="00241CE0">
        <w:rPr>
          <w:sz w:val="24"/>
          <w:szCs w:val="24"/>
        </w:rPr>
        <w:t>, though improved, still fall short of</w:t>
      </w:r>
      <w:r w:rsidR="003F36D1" w:rsidRPr="00A41F51">
        <w:rPr>
          <w:sz w:val="24"/>
          <w:szCs w:val="24"/>
        </w:rPr>
        <w:t xml:space="preserve"> national targets.</w:t>
      </w:r>
      <w:r w:rsidRPr="00241CE0">
        <w:rPr>
          <w:sz w:val="24"/>
          <w:szCs w:val="24"/>
        </w:rPr>
        <w:t xml:space="preserve"> </w:t>
      </w:r>
      <w:r w:rsidR="003F36D1" w:rsidRPr="00A41F51">
        <w:rPr>
          <w:sz w:val="24"/>
          <w:szCs w:val="24"/>
        </w:rPr>
        <w:t>The stop and search power for officers is still being heavily scrutinised, assessing an</w:t>
      </w:r>
      <w:r w:rsidR="00120F96" w:rsidRPr="00A41F51">
        <w:rPr>
          <w:sz w:val="24"/>
          <w:szCs w:val="24"/>
        </w:rPr>
        <w:t xml:space="preserve">y </w:t>
      </w:r>
      <w:r w:rsidRPr="00241CE0">
        <w:rPr>
          <w:sz w:val="24"/>
          <w:szCs w:val="24"/>
        </w:rPr>
        <w:t>racial profiling</w:t>
      </w:r>
      <w:r w:rsidR="00120F96" w:rsidRPr="00A41F51">
        <w:rPr>
          <w:sz w:val="24"/>
          <w:szCs w:val="24"/>
        </w:rPr>
        <w:t xml:space="preserve"> issues. </w:t>
      </w:r>
    </w:p>
    <w:p w14:paraId="6D312140" w14:textId="5E76D7D6" w:rsidR="00241CE0" w:rsidRPr="00241CE0" w:rsidRDefault="00120F96" w:rsidP="00241CE0">
      <w:pPr>
        <w:rPr>
          <w:sz w:val="24"/>
          <w:szCs w:val="24"/>
        </w:rPr>
      </w:pPr>
      <w:r w:rsidRPr="00A41F51">
        <w:rPr>
          <w:sz w:val="24"/>
          <w:szCs w:val="24"/>
        </w:rPr>
        <w:t xml:space="preserve">Other forms of diversity are also being considered such as individuals’ factors such as their </w:t>
      </w:r>
      <w:r w:rsidR="00241CE0" w:rsidRPr="00241CE0">
        <w:rPr>
          <w:sz w:val="24"/>
          <w:szCs w:val="24"/>
        </w:rPr>
        <w:t>gender, sexuality, disabilit</w:t>
      </w:r>
      <w:r w:rsidRPr="00A41F51">
        <w:rPr>
          <w:sz w:val="24"/>
          <w:szCs w:val="24"/>
        </w:rPr>
        <w:t>ies</w:t>
      </w:r>
      <w:r w:rsidR="00241CE0" w:rsidRPr="00241CE0">
        <w:rPr>
          <w:sz w:val="24"/>
          <w:szCs w:val="24"/>
        </w:rPr>
        <w:t xml:space="preserve"> and socio-economic background</w:t>
      </w:r>
      <w:r w:rsidRPr="00A41F51">
        <w:rPr>
          <w:sz w:val="24"/>
          <w:szCs w:val="24"/>
        </w:rPr>
        <w:t>. It is paramount that there is an equal representation and equal opportunity in the force, at all levels, reflecting the diverse community in which all police forces serve (College of Policing, 2021).</w:t>
      </w:r>
    </w:p>
    <w:p w14:paraId="18564845" w14:textId="33473B53" w:rsidR="00241CE0" w:rsidRPr="00241CE0" w:rsidRDefault="00241CE0" w:rsidP="00241CE0">
      <w:pPr>
        <w:rPr>
          <w:sz w:val="24"/>
          <w:szCs w:val="24"/>
        </w:rPr>
      </w:pPr>
      <w:r w:rsidRPr="00241CE0">
        <w:rPr>
          <w:sz w:val="24"/>
          <w:szCs w:val="24"/>
        </w:rPr>
        <w:t xml:space="preserve">The adaptation of </w:t>
      </w:r>
      <w:r w:rsidR="00120F96" w:rsidRPr="00A41F51">
        <w:rPr>
          <w:sz w:val="24"/>
          <w:szCs w:val="24"/>
        </w:rPr>
        <w:t xml:space="preserve">UK </w:t>
      </w:r>
      <w:r w:rsidRPr="00241CE0">
        <w:rPr>
          <w:sz w:val="24"/>
          <w:szCs w:val="24"/>
        </w:rPr>
        <w:t xml:space="preserve">police forces </w:t>
      </w:r>
      <w:r w:rsidR="00120F96" w:rsidRPr="00A41F51">
        <w:rPr>
          <w:sz w:val="24"/>
          <w:szCs w:val="24"/>
        </w:rPr>
        <w:t xml:space="preserve">within </w:t>
      </w:r>
      <w:r w:rsidRPr="00241CE0">
        <w:rPr>
          <w:sz w:val="24"/>
          <w:szCs w:val="24"/>
        </w:rPr>
        <w:t xml:space="preserve">the UK to accommodate diversity has seen </w:t>
      </w:r>
      <w:r w:rsidR="00120F96" w:rsidRPr="00A41F51">
        <w:rPr>
          <w:sz w:val="24"/>
          <w:szCs w:val="24"/>
        </w:rPr>
        <w:t xml:space="preserve">improvements over the years, through recruitment changes and community engagement. But there is still work that needs to be done to follow the ever-diversifying population of the UK. </w:t>
      </w:r>
    </w:p>
    <w:p w14:paraId="00373EC7" w14:textId="7626FB4D" w:rsidR="00F0656B" w:rsidRPr="00A41F51" w:rsidRDefault="00F0656B" w:rsidP="00936D27">
      <w:pPr>
        <w:rPr>
          <w:b/>
          <w:bCs/>
          <w:sz w:val="24"/>
          <w:szCs w:val="24"/>
        </w:rPr>
      </w:pPr>
    </w:p>
    <w:p w14:paraId="20A6CB17" w14:textId="51A7EB36" w:rsidR="00120F96" w:rsidRPr="00A41F51" w:rsidRDefault="00120F96" w:rsidP="00936D27">
      <w:pPr>
        <w:rPr>
          <w:b/>
          <w:bCs/>
          <w:sz w:val="24"/>
          <w:szCs w:val="24"/>
        </w:rPr>
      </w:pPr>
      <w:r w:rsidRPr="00A41F51">
        <w:rPr>
          <w:b/>
          <w:bCs/>
          <w:sz w:val="24"/>
          <w:szCs w:val="24"/>
        </w:rPr>
        <w:t>Word count - 986</w:t>
      </w:r>
    </w:p>
    <w:p w14:paraId="5E910BF0" w14:textId="77777777" w:rsidR="00F0656B" w:rsidRPr="00A41F51" w:rsidRDefault="00F0656B" w:rsidP="00936D27">
      <w:pPr>
        <w:rPr>
          <w:b/>
          <w:bCs/>
          <w:sz w:val="24"/>
          <w:szCs w:val="24"/>
        </w:rPr>
      </w:pPr>
    </w:p>
    <w:p w14:paraId="46BED7F8" w14:textId="77777777" w:rsidR="00F0656B" w:rsidRPr="00A41F51" w:rsidRDefault="00F0656B" w:rsidP="00936D27">
      <w:pPr>
        <w:rPr>
          <w:b/>
          <w:bCs/>
          <w:sz w:val="24"/>
          <w:szCs w:val="24"/>
        </w:rPr>
      </w:pPr>
    </w:p>
    <w:p w14:paraId="4556665B" w14:textId="77777777" w:rsidR="00F0656B" w:rsidRPr="00A41F51" w:rsidRDefault="00F0656B" w:rsidP="00936D27">
      <w:pPr>
        <w:rPr>
          <w:b/>
          <w:bCs/>
          <w:sz w:val="24"/>
          <w:szCs w:val="24"/>
        </w:rPr>
      </w:pPr>
    </w:p>
    <w:p w14:paraId="343843CD" w14:textId="77777777" w:rsidR="00F0656B" w:rsidRPr="00A41F51" w:rsidRDefault="00F0656B" w:rsidP="00936D27">
      <w:pPr>
        <w:rPr>
          <w:b/>
          <w:bCs/>
          <w:sz w:val="24"/>
          <w:szCs w:val="24"/>
        </w:rPr>
      </w:pPr>
    </w:p>
    <w:p w14:paraId="74C71B90" w14:textId="77777777" w:rsidR="00F0656B" w:rsidRPr="00A41F51" w:rsidRDefault="00F0656B" w:rsidP="00936D27">
      <w:pPr>
        <w:rPr>
          <w:b/>
          <w:bCs/>
          <w:sz w:val="24"/>
          <w:szCs w:val="24"/>
        </w:rPr>
      </w:pPr>
    </w:p>
    <w:p w14:paraId="6D5E8B86" w14:textId="77777777" w:rsidR="00F0656B" w:rsidRPr="00A41F51" w:rsidRDefault="00F0656B" w:rsidP="00936D27">
      <w:pPr>
        <w:rPr>
          <w:b/>
          <w:bCs/>
          <w:sz w:val="24"/>
          <w:szCs w:val="24"/>
        </w:rPr>
      </w:pPr>
    </w:p>
    <w:p w14:paraId="3F4A3F54" w14:textId="77777777" w:rsidR="00F0656B" w:rsidRPr="00A41F51" w:rsidRDefault="00F0656B" w:rsidP="00936D27">
      <w:pPr>
        <w:rPr>
          <w:b/>
          <w:bCs/>
          <w:sz w:val="24"/>
          <w:szCs w:val="24"/>
        </w:rPr>
      </w:pPr>
    </w:p>
    <w:p w14:paraId="3EB2259E" w14:textId="77777777" w:rsidR="00F0656B" w:rsidRPr="00A41F51" w:rsidRDefault="00F0656B" w:rsidP="00936D27">
      <w:pPr>
        <w:rPr>
          <w:b/>
          <w:bCs/>
          <w:sz w:val="24"/>
          <w:szCs w:val="24"/>
        </w:rPr>
      </w:pPr>
    </w:p>
    <w:p w14:paraId="3B64870D" w14:textId="77777777" w:rsidR="00F0656B" w:rsidRPr="00A41F51" w:rsidRDefault="00F0656B" w:rsidP="00936D27">
      <w:pPr>
        <w:rPr>
          <w:b/>
          <w:bCs/>
          <w:sz w:val="24"/>
          <w:szCs w:val="24"/>
        </w:rPr>
      </w:pPr>
    </w:p>
    <w:p w14:paraId="3404A541" w14:textId="77777777" w:rsidR="00F0656B" w:rsidRPr="00A41F51" w:rsidRDefault="00F0656B" w:rsidP="00936D27">
      <w:pPr>
        <w:rPr>
          <w:b/>
          <w:bCs/>
          <w:sz w:val="24"/>
          <w:szCs w:val="24"/>
        </w:rPr>
      </w:pPr>
    </w:p>
    <w:p w14:paraId="2A849AB9" w14:textId="77777777" w:rsidR="00F0656B" w:rsidRPr="00A41F51" w:rsidRDefault="00F0656B" w:rsidP="00936D27">
      <w:pPr>
        <w:rPr>
          <w:b/>
          <w:bCs/>
          <w:sz w:val="24"/>
          <w:szCs w:val="24"/>
        </w:rPr>
      </w:pPr>
    </w:p>
    <w:p w14:paraId="2A7BA568" w14:textId="77777777" w:rsidR="00F0656B" w:rsidRPr="00A41F51" w:rsidRDefault="00F0656B" w:rsidP="00936D27">
      <w:pPr>
        <w:rPr>
          <w:b/>
          <w:bCs/>
          <w:sz w:val="24"/>
          <w:szCs w:val="24"/>
        </w:rPr>
      </w:pPr>
    </w:p>
    <w:p w14:paraId="696301C1" w14:textId="77777777" w:rsidR="00F0656B" w:rsidRPr="00A41F51" w:rsidRDefault="00F0656B" w:rsidP="00936D27">
      <w:pPr>
        <w:rPr>
          <w:b/>
          <w:bCs/>
          <w:sz w:val="24"/>
          <w:szCs w:val="24"/>
        </w:rPr>
      </w:pPr>
    </w:p>
    <w:p w14:paraId="4508BA4D" w14:textId="77777777" w:rsidR="00F0656B" w:rsidRPr="00A41F51" w:rsidRDefault="00F0656B" w:rsidP="00936D27">
      <w:pPr>
        <w:rPr>
          <w:b/>
          <w:bCs/>
          <w:sz w:val="24"/>
          <w:szCs w:val="24"/>
        </w:rPr>
      </w:pPr>
    </w:p>
    <w:p w14:paraId="7B61EFB1" w14:textId="77777777" w:rsidR="00F0656B" w:rsidRPr="00A41F51" w:rsidRDefault="00F0656B" w:rsidP="00936D27">
      <w:pPr>
        <w:rPr>
          <w:b/>
          <w:bCs/>
          <w:sz w:val="24"/>
          <w:szCs w:val="24"/>
        </w:rPr>
      </w:pPr>
    </w:p>
    <w:p w14:paraId="02726BD6" w14:textId="77777777" w:rsidR="00A17542" w:rsidRPr="00A41F51" w:rsidRDefault="00A17542" w:rsidP="00936D27">
      <w:pPr>
        <w:rPr>
          <w:b/>
          <w:bCs/>
          <w:sz w:val="24"/>
          <w:szCs w:val="24"/>
        </w:rPr>
      </w:pPr>
    </w:p>
    <w:p w14:paraId="5F7B31B7" w14:textId="2783B2E3" w:rsidR="00936D27" w:rsidRPr="00936D27" w:rsidRDefault="00936D27" w:rsidP="00936D27">
      <w:pPr>
        <w:rPr>
          <w:b/>
          <w:bCs/>
          <w:sz w:val="24"/>
          <w:szCs w:val="24"/>
        </w:rPr>
      </w:pPr>
      <w:r w:rsidRPr="00A41F51">
        <w:rPr>
          <w:b/>
          <w:bCs/>
          <w:sz w:val="24"/>
          <w:szCs w:val="24"/>
        </w:rPr>
        <w:lastRenderedPageBreak/>
        <w:t xml:space="preserve">Essay 2 - </w:t>
      </w:r>
      <w:r w:rsidRPr="00936D27">
        <w:rPr>
          <w:sz w:val="24"/>
          <w:szCs w:val="24"/>
        </w:rPr>
        <w:t xml:space="preserve">Response policing – Why is it important to manage mental wellbeing in policing? What can be the consequences if mental wellbeing is not managed appropriately? </w:t>
      </w:r>
    </w:p>
    <w:p w14:paraId="0A0D46A7" w14:textId="142F1BCA" w:rsidR="00936D27" w:rsidRPr="00A41F51" w:rsidRDefault="00936D27">
      <w:pPr>
        <w:rPr>
          <w:b/>
          <w:bCs/>
          <w:sz w:val="24"/>
          <w:szCs w:val="24"/>
        </w:rPr>
      </w:pPr>
    </w:p>
    <w:p w14:paraId="648D6C20" w14:textId="19C9C920" w:rsidR="00936D27" w:rsidRPr="00A41F51" w:rsidRDefault="00936D27">
      <w:pPr>
        <w:rPr>
          <w:sz w:val="24"/>
          <w:szCs w:val="24"/>
        </w:rPr>
      </w:pPr>
      <w:r w:rsidRPr="00A41F51">
        <w:rPr>
          <w:sz w:val="24"/>
          <w:szCs w:val="24"/>
        </w:rPr>
        <w:t>The role of a police officer</w:t>
      </w:r>
      <w:r w:rsidR="00446C7F" w:rsidRPr="00A41F51">
        <w:rPr>
          <w:sz w:val="24"/>
          <w:szCs w:val="24"/>
        </w:rPr>
        <w:t xml:space="preserve"> is an inherently challenging profession that demands officers to have a strong physical, emotional and psychological resilience. Whilst conducting their role of policing, officers can be exposed to many stressful, high-pressure situations that can potentially be traumatic and can lead to having a significant effect on their mental health. It is vital for organisations to keep track of staff mental health, not only for the officers’ s own mental wellbeing, but so that they can continue to perform their role at the highest standard, to continue to maintain order and to ensure public safety</w:t>
      </w:r>
      <w:r w:rsidR="00E917E6" w:rsidRPr="00A41F51">
        <w:rPr>
          <w:sz w:val="24"/>
          <w:szCs w:val="24"/>
        </w:rPr>
        <w:t xml:space="preserve"> (</w:t>
      </w:r>
      <w:proofErr w:type="spellStart"/>
      <w:r w:rsidR="00E917E6" w:rsidRPr="00A41F51">
        <w:rPr>
          <w:sz w:val="24"/>
          <w:szCs w:val="24"/>
        </w:rPr>
        <w:t>Purba</w:t>
      </w:r>
      <w:proofErr w:type="spellEnd"/>
      <w:r w:rsidR="00E917E6" w:rsidRPr="00A41F51">
        <w:rPr>
          <w:sz w:val="24"/>
          <w:szCs w:val="24"/>
        </w:rPr>
        <w:t xml:space="preserve"> and </w:t>
      </w:r>
      <w:proofErr w:type="spellStart"/>
      <w:r w:rsidR="00E917E6" w:rsidRPr="00A41F51">
        <w:rPr>
          <w:sz w:val="24"/>
          <w:szCs w:val="24"/>
        </w:rPr>
        <w:t>Demou</w:t>
      </w:r>
      <w:proofErr w:type="spellEnd"/>
      <w:r w:rsidR="00E917E6" w:rsidRPr="00A41F51">
        <w:rPr>
          <w:sz w:val="24"/>
          <w:szCs w:val="24"/>
        </w:rPr>
        <w:t xml:space="preserve">, 2019). </w:t>
      </w:r>
    </w:p>
    <w:p w14:paraId="5C0E7217" w14:textId="77777777" w:rsidR="00B62B4E" w:rsidRPr="00A41F51" w:rsidRDefault="00B62B4E">
      <w:pPr>
        <w:rPr>
          <w:sz w:val="24"/>
          <w:szCs w:val="24"/>
        </w:rPr>
      </w:pPr>
    </w:p>
    <w:p w14:paraId="31E1F14F" w14:textId="77777777" w:rsidR="00860427" w:rsidRPr="00A41F51" w:rsidRDefault="00B62B4E" w:rsidP="00860427">
      <w:pPr>
        <w:rPr>
          <w:sz w:val="24"/>
          <w:szCs w:val="24"/>
        </w:rPr>
      </w:pPr>
      <w:r w:rsidRPr="00A41F51">
        <w:rPr>
          <w:sz w:val="24"/>
          <w:szCs w:val="24"/>
        </w:rPr>
        <w:t>Ames (2023) describes a</w:t>
      </w:r>
      <w:r w:rsidRPr="00B62B4E">
        <w:rPr>
          <w:sz w:val="24"/>
          <w:szCs w:val="24"/>
        </w:rPr>
        <w:t xml:space="preserve"> stressor </w:t>
      </w:r>
      <w:r w:rsidRPr="00A41F51">
        <w:rPr>
          <w:sz w:val="24"/>
          <w:szCs w:val="24"/>
        </w:rPr>
        <w:t>as</w:t>
      </w:r>
      <w:r w:rsidRPr="00B62B4E">
        <w:rPr>
          <w:sz w:val="24"/>
          <w:szCs w:val="24"/>
        </w:rPr>
        <w:t xml:space="preserve"> any event, situation, or external stimulus that causes a </w:t>
      </w:r>
      <w:r w:rsidRPr="00A41F51">
        <w:rPr>
          <w:sz w:val="24"/>
          <w:szCs w:val="24"/>
        </w:rPr>
        <w:t xml:space="preserve">person to have a </w:t>
      </w:r>
      <w:r w:rsidRPr="00B62B4E">
        <w:rPr>
          <w:sz w:val="24"/>
          <w:szCs w:val="24"/>
        </w:rPr>
        <w:t>stress response in the body.</w:t>
      </w:r>
      <w:r w:rsidRPr="00A41F51">
        <w:rPr>
          <w:sz w:val="24"/>
          <w:szCs w:val="24"/>
        </w:rPr>
        <w:t xml:space="preserve"> It is explained that the most c</w:t>
      </w:r>
      <w:r w:rsidRPr="00B62B4E">
        <w:rPr>
          <w:sz w:val="24"/>
          <w:szCs w:val="24"/>
        </w:rPr>
        <w:t xml:space="preserve">ommon types of stressors </w:t>
      </w:r>
      <w:r w:rsidRPr="00A41F51">
        <w:rPr>
          <w:sz w:val="24"/>
          <w:szCs w:val="24"/>
        </w:rPr>
        <w:t>people will encounter in life are</w:t>
      </w:r>
      <w:r w:rsidRPr="00B62B4E">
        <w:rPr>
          <w:sz w:val="24"/>
          <w:szCs w:val="24"/>
        </w:rPr>
        <w:t xml:space="preserve"> financial, social, and occupational stressor</w:t>
      </w:r>
      <w:r w:rsidRPr="00A41F51">
        <w:rPr>
          <w:sz w:val="24"/>
          <w:szCs w:val="24"/>
        </w:rPr>
        <w:t xml:space="preserve">s. </w:t>
      </w:r>
      <w:r w:rsidRPr="00B62B4E">
        <w:rPr>
          <w:sz w:val="24"/>
          <w:szCs w:val="24"/>
        </w:rPr>
        <w:t>Stressors are</w:t>
      </w:r>
      <w:r w:rsidRPr="00A41F51">
        <w:rPr>
          <w:sz w:val="24"/>
          <w:szCs w:val="24"/>
        </w:rPr>
        <w:t xml:space="preserve"> usually</w:t>
      </w:r>
      <w:r w:rsidRPr="00B62B4E">
        <w:rPr>
          <w:sz w:val="24"/>
          <w:szCs w:val="24"/>
        </w:rPr>
        <w:t xml:space="preserve"> highly individual, meaning </w:t>
      </w:r>
      <w:r w:rsidRPr="00A41F51">
        <w:rPr>
          <w:sz w:val="24"/>
          <w:szCs w:val="24"/>
        </w:rPr>
        <w:t xml:space="preserve">that one person may feel stressed because of a specific situation, but another person may have different feelings and potentially feel no stress at all. Stressors </w:t>
      </w:r>
      <w:r w:rsidRPr="00B62B4E">
        <w:rPr>
          <w:sz w:val="24"/>
          <w:szCs w:val="24"/>
        </w:rPr>
        <w:t>can also vary</w:t>
      </w:r>
      <w:r w:rsidRPr="00A41F51">
        <w:rPr>
          <w:sz w:val="24"/>
          <w:szCs w:val="24"/>
        </w:rPr>
        <w:t xml:space="preserve"> </w:t>
      </w:r>
      <w:r w:rsidRPr="00B62B4E">
        <w:rPr>
          <w:sz w:val="24"/>
          <w:szCs w:val="24"/>
        </w:rPr>
        <w:t>in type, duration, and intensity</w:t>
      </w:r>
      <w:r w:rsidRPr="00A41F51">
        <w:rPr>
          <w:sz w:val="24"/>
          <w:szCs w:val="24"/>
        </w:rPr>
        <w:t xml:space="preserve"> significantly</w:t>
      </w:r>
      <w:r w:rsidRPr="00B62B4E">
        <w:rPr>
          <w:sz w:val="24"/>
          <w:szCs w:val="24"/>
        </w:rPr>
        <w:t>.</w:t>
      </w:r>
      <w:r w:rsidRPr="00A41F51">
        <w:rPr>
          <w:sz w:val="24"/>
          <w:szCs w:val="24"/>
        </w:rPr>
        <w:t xml:space="preserve"> With understanding stressors, officers can help find a way to manage their stress </w:t>
      </w:r>
      <w:r w:rsidRPr="00A41F51">
        <w:rPr>
          <w:sz w:val="24"/>
          <w:szCs w:val="24"/>
        </w:rPr>
        <w:t>(Ames, 2023).</w:t>
      </w:r>
      <w:r w:rsidRPr="00A41F51">
        <w:rPr>
          <w:sz w:val="24"/>
          <w:szCs w:val="24"/>
        </w:rPr>
        <w:t xml:space="preserve"> </w:t>
      </w:r>
      <w:r w:rsidR="00860427" w:rsidRPr="00A41F51">
        <w:rPr>
          <w:sz w:val="24"/>
          <w:szCs w:val="24"/>
        </w:rPr>
        <w:t xml:space="preserve">Different persons respond and react differently in a situation so that, what may be a stressor to one person, may not have that same effect on another. Monroe and Slavich (2016) write that, “Susceptibility to psychological stressors is subject to individual differences”.   With this it may be that what is an effective coping mechanism for one individual, may not work for another, and so will need to find a different strategy for managing stress. </w:t>
      </w:r>
    </w:p>
    <w:p w14:paraId="5895937C" w14:textId="43F32350" w:rsidR="00860427" w:rsidRPr="00A41F51" w:rsidRDefault="00860427" w:rsidP="00B62B4E">
      <w:pPr>
        <w:rPr>
          <w:sz w:val="24"/>
          <w:szCs w:val="24"/>
        </w:rPr>
      </w:pPr>
    </w:p>
    <w:p w14:paraId="0ACB3B9D" w14:textId="576EF7AF" w:rsidR="00860427" w:rsidRPr="00A41F51" w:rsidRDefault="00B62B4E" w:rsidP="00B62B4E">
      <w:pPr>
        <w:rPr>
          <w:sz w:val="24"/>
          <w:szCs w:val="24"/>
        </w:rPr>
      </w:pPr>
      <w:r w:rsidRPr="00A41F51">
        <w:rPr>
          <w:sz w:val="24"/>
          <w:szCs w:val="24"/>
        </w:rPr>
        <w:t xml:space="preserve">The stressors associated with occupational work can include pay rates, a challenging work environment, a high </w:t>
      </w:r>
      <w:r w:rsidR="00860427" w:rsidRPr="00A41F51">
        <w:rPr>
          <w:sz w:val="24"/>
          <w:szCs w:val="24"/>
        </w:rPr>
        <w:t>workload</w:t>
      </w:r>
      <w:r w:rsidRPr="00A41F51">
        <w:rPr>
          <w:sz w:val="24"/>
          <w:szCs w:val="24"/>
        </w:rPr>
        <w:t xml:space="preserve"> </w:t>
      </w:r>
      <w:r w:rsidR="00860427" w:rsidRPr="00A41F51">
        <w:rPr>
          <w:sz w:val="24"/>
          <w:szCs w:val="24"/>
        </w:rPr>
        <w:t>&amp;</w:t>
      </w:r>
      <w:r w:rsidRPr="00A41F51">
        <w:rPr>
          <w:sz w:val="24"/>
          <w:szCs w:val="24"/>
        </w:rPr>
        <w:t xml:space="preserve"> over work</w:t>
      </w:r>
      <w:r w:rsidR="00860427" w:rsidRPr="00A41F51">
        <w:rPr>
          <w:sz w:val="24"/>
          <w:szCs w:val="24"/>
        </w:rPr>
        <w:t xml:space="preserve"> and inadequate rewards or recognition, all of which are common occurrences within the role of policing. It is important for officers to identify and potential stressors in their lives and to deal with the situation, either by being </w:t>
      </w:r>
      <w:r w:rsidR="00860427" w:rsidRPr="00A41F51">
        <w:rPr>
          <w:sz w:val="24"/>
          <w:szCs w:val="24"/>
        </w:rPr>
        <w:t>proactive</w:t>
      </w:r>
      <w:r w:rsidR="00860427" w:rsidRPr="00A41F51">
        <w:rPr>
          <w:sz w:val="24"/>
          <w:szCs w:val="24"/>
        </w:rPr>
        <w:t xml:space="preserve">, for example improving their mental/physical resilience </w:t>
      </w:r>
      <w:r w:rsidR="00860427" w:rsidRPr="00A41F51">
        <w:rPr>
          <w:sz w:val="24"/>
          <w:szCs w:val="24"/>
        </w:rPr>
        <w:t xml:space="preserve">or </w:t>
      </w:r>
      <w:r w:rsidR="00860427" w:rsidRPr="00A41F51">
        <w:rPr>
          <w:sz w:val="24"/>
          <w:szCs w:val="24"/>
        </w:rPr>
        <w:t xml:space="preserve">by being </w:t>
      </w:r>
      <w:r w:rsidR="00860427" w:rsidRPr="00A41F51">
        <w:rPr>
          <w:sz w:val="24"/>
          <w:szCs w:val="24"/>
        </w:rPr>
        <w:t>reactive</w:t>
      </w:r>
      <w:r w:rsidR="00860427" w:rsidRPr="00A41F51">
        <w:rPr>
          <w:sz w:val="24"/>
          <w:szCs w:val="24"/>
        </w:rPr>
        <w:t xml:space="preserve">, so seeking out ways to manage their stress. Lazarus and Folkman </w:t>
      </w:r>
      <w:r w:rsidR="000548B9" w:rsidRPr="00A41F51">
        <w:rPr>
          <w:sz w:val="24"/>
          <w:szCs w:val="24"/>
        </w:rPr>
        <w:t>(</w:t>
      </w:r>
      <w:r w:rsidR="00860427" w:rsidRPr="00A41F51">
        <w:rPr>
          <w:sz w:val="24"/>
          <w:szCs w:val="24"/>
        </w:rPr>
        <w:t>1984</w:t>
      </w:r>
      <w:r w:rsidR="000548B9" w:rsidRPr="00A41F51">
        <w:rPr>
          <w:sz w:val="24"/>
          <w:szCs w:val="24"/>
        </w:rPr>
        <w:t xml:space="preserve">) </w:t>
      </w:r>
      <w:r w:rsidR="00860427" w:rsidRPr="00A41F51">
        <w:rPr>
          <w:sz w:val="24"/>
          <w:szCs w:val="24"/>
        </w:rPr>
        <w:t>have described s</w:t>
      </w:r>
      <w:r w:rsidRPr="00A41F51">
        <w:rPr>
          <w:sz w:val="24"/>
          <w:szCs w:val="24"/>
        </w:rPr>
        <w:t>tress as “a particular relationship between the person and the environment that is appraised by the person as taxing or exceeding his or her resources and endangering his or her wellbeing.”</w:t>
      </w:r>
      <w:r w:rsidR="00860427" w:rsidRPr="00A41F51">
        <w:rPr>
          <w:sz w:val="24"/>
          <w:szCs w:val="24"/>
        </w:rPr>
        <w:t xml:space="preserve"> In other studies, the definition of a person’s </w:t>
      </w:r>
      <w:r w:rsidRPr="00A41F51">
        <w:rPr>
          <w:sz w:val="24"/>
          <w:szCs w:val="24"/>
        </w:rPr>
        <w:t xml:space="preserve">resilience has been </w:t>
      </w:r>
      <w:r w:rsidR="00860427" w:rsidRPr="00A41F51">
        <w:rPr>
          <w:sz w:val="24"/>
          <w:szCs w:val="24"/>
        </w:rPr>
        <w:t>seen as their “ability</w:t>
      </w:r>
      <w:r w:rsidRPr="00A41F51">
        <w:rPr>
          <w:sz w:val="24"/>
          <w:szCs w:val="24"/>
        </w:rPr>
        <w:t xml:space="preserve"> to manage and recover from threats and respond effectively to the consequences of disruption” (</w:t>
      </w:r>
      <w:proofErr w:type="spellStart"/>
      <w:r w:rsidRPr="00A41F51">
        <w:rPr>
          <w:sz w:val="24"/>
          <w:szCs w:val="24"/>
        </w:rPr>
        <w:t>Herbane</w:t>
      </w:r>
      <w:proofErr w:type="spellEnd"/>
      <w:r w:rsidRPr="00A41F51">
        <w:rPr>
          <w:sz w:val="24"/>
          <w:szCs w:val="24"/>
        </w:rPr>
        <w:t xml:space="preserve"> et al, 2010). </w:t>
      </w:r>
    </w:p>
    <w:p w14:paraId="63A5B281" w14:textId="77777777" w:rsidR="00B62B4E" w:rsidRPr="00B62B4E" w:rsidRDefault="00B62B4E" w:rsidP="00B62B4E">
      <w:pPr>
        <w:rPr>
          <w:sz w:val="24"/>
          <w:szCs w:val="24"/>
        </w:rPr>
      </w:pPr>
    </w:p>
    <w:p w14:paraId="6E28FF0A" w14:textId="65D3EFFE" w:rsidR="000548B9" w:rsidRPr="00A41F51" w:rsidRDefault="00A15088" w:rsidP="000548B9">
      <w:pPr>
        <w:rPr>
          <w:sz w:val="24"/>
          <w:szCs w:val="24"/>
        </w:rPr>
      </w:pPr>
      <w:r w:rsidRPr="00A41F51">
        <w:rPr>
          <w:sz w:val="24"/>
          <w:szCs w:val="24"/>
        </w:rPr>
        <w:lastRenderedPageBreak/>
        <w:t>As well as the police, t</w:t>
      </w:r>
      <w:r w:rsidR="000548B9" w:rsidRPr="00A41F51">
        <w:rPr>
          <w:sz w:val="24"/>
          <w:szCs w:val="24"/>
        </w:rPr>
        <w:t>he</w:t>
      </w:r>
      <w:r w:rsidRPr="00A41F51">
        <w:rPr>
          <w:sz w:val="24"/>
          <w:szCs w:val="24"/>
        </w:rPr>
        <w:t xml:space="preserve">re are </w:t>
      </w:r>
      <w:r w:rsidR="000548B9" w:rsidRPr="00A41F51">
        <w:rPr>
          <w:sz w:val="24"/>
          <w:szCs w:val="24"/>
        </w:rPr>
        <w:t xml:space="preserve">classic stressors </w:t>
      </w:r>
      <w:r w:rsidRPr="00A41F51">
        <w:rPr>
          <w:color w:val="2A2A2A"/>
          <w:sz w:val="24"/>
          <w:szCs w:val="24"/>
          <w:shd w:val="clear" w:color="auto" w:fill="FFFFFF"/>
        </w:rPr>
        <w:t>identified</w:t>
      </w:r>
      <w:r w:rsidR="000548B9" w:rsidRPr="00A41F51">
        <w:rPr>
          <w:color w:val="2A2A2A"/>
          <w:sz w:val="24"/>
          <w:szCs w:val="24"/>
          <w:shd w:val="clear" w:color="auto" w:fill="FFFFFF"/>
        </w:rPr>
        <w:t xml:space="preserve"> by the UK Health and Safety Executive (HSE)</w:t>
      </w:r>
      <w:r w:rsidRPr="00A41F51">
        <w:rPr>
          <w:color w:val="2A2A2A"/>
          <w:sz w:val="24"/>
          <w:szCs w:val="24"/>
          <w:shd w:val="clear" w:color="auto" w:fill="FFFFFF"/>
        </w:rPr>
        <w:t>, and they look</w:t>
      </w:r>
      <w:r w:rsidR="000548B9" w:rsidRPr="00A41F51">
        <w:rPr>
          <w:color w:val="2A2A2A"/>
          <w:sz w:val="24"/>
          <w:szCs w:val="24"/>
          <w:shd w:val="clear" w:color="auto" w:fill="FFFFFF"/>
        </w:rPr>
        <w:t xml:space="preserve"> to help reduce the levels of work-related stress</w:t>
      </w:r>
      <w:r w:rsidRPr="00A41F51">
        <w:rPr>
          <w:color w:val="2A2A2A"/>
          <w:sz w:val="24"/>
          <w:szCs w:val="24"/>
          <w:shd w:val="clear" w:color="auto" w:fill="FFFFFF"/>
        </w:rPr>
        <w:t>. It has been</w:t>
      </w:r>
      <w:r w:rsidR="000548B9" w:rsidRPr="00A41F51">
        <w:rPr>
          <w:color w:val="2A2A2A"/>
          <w:sz w:val="24"/>
          <w:szCs w:val="24"/>
          <w:shd w:val="clear" w:color="auto" w:fill="FFFFFF"/>
        </w:rPr>
        <w:t xml:space="preserve"> reported by workers </w:t>
      </w:r>
      <w:r w:rsidRPr="00A41F51">
        <w:rPr>
          <w:color w:val="2A2A2A"/>
          <w:sz w:val="24"/>
          <w:szCs w:val="24"/>
          <w:shd w:val="clear" w:color="auto" w:fill="FFFFFF"/>
        </w:rPr>
        <w:t xml:space="preserve">across many sectors that </w:t>
      </w:r>
      <w:r w:rsidR="000548B9" w:rsidRPr="00A41F51">
        <w:rPr>
          <w:sz w:val="24"/>
          <w:szCs w:val="24"/>
        </w:rPr>
        <w:t xml:space="preserve">in the workplace </w:t>
      </w:r>
      <w:r w:rsidRPr="00A41F51">
        <w:rPr>
          <w:sz w:val="24"/>
          <w:szCs w:val="24"/>
        </w:rPr>
        <w:t xml:space="preserve">the main stressors </w:t>
      </w:r>
      <w:r w:rsidR="000548B9" w:rsidRPr="00A41F51">
        <w:rPr>
          <w:sz w:val="24"/>
          <w:szCs w:val="24"/>
        </w:rPr>
        <w:t>ar</w:t>
      </w:r>
      <w:r w:rsidR="00B55343" w:rsidRPr="00A41F51">
        <w:rPr>
          <w:sz w:val="24"/>
          <w:szCs w:val="24"/>
        </w:rPr>
        <w:t>e typically</w:t>
      </w:r>
      <w:r w:rsidR="000548B9" w:rsidRPr="00A41F51">
        <w:rPr>
          <w:sz w:val="24"/>
          <w:szCs w:val="24"/>
        </w:rPr>
        <w:t xml:space="preserve"> </w:t>
      </w:r>
      <w:r w:rsidRPr="00A41F51">
        <w:rPr>
          <w:sz w:val="24"/>
          <w:szCs w:val="24"/>
        </w:rPr>
        <w:t xml:space="preserve">the </w:t>
      </w:r>
      <w:r w:rsidR="000548B9" w:rsidRPr="00A41F51">
        <w:rPr>
          <w:sz w:val="24"/>
          <w:szCs w:val="24"/>
        </w:rPr>
        <w:t>pressure of work</w:t>
      </w:r>
      <w:r w:rsidRPr="00A41F51">
        <w:rPr>
          <w:sz w:val="24"/>
          <w:szCs w:val="24"/>
        </w:rPr>
        <w:t>load, changes in the workplace</w:t>
      </w:r>
      <w:r w:rsidR="00B55343" w:rsidRPr="00A41F51">
        <w:rPr>
          <w:sz w:val="24"/>
          <w:szCs w:val="24"/>
        </w:rPr>
        <w:t xml:space="preserve"> and its culture, </w:t>
      </w:r>
      <w:r w:rsidR="000548B9" w:rsidRPr="00A41F51">
        <w:rPr>
          <w:sz w:val="24"/>
          <w:szCs w:val="24"/>
        </w:rPr>
        <w:t>workplace relationships</w:t>
      </w:r>
      <w:r w:rsidR="00B55343" w:rsidRPr="00A41F51">
        <w:rPr>
          <w:sz w:val="24"/>
          <w:szCs w:val="24"/>
        </w:rPr>
        <w:t>,</w:t>
      </w:r>
      <w:r w:rsidR="000548B9" w:rsidRPr="00A41F51">
        <w:rPr>
          <w:sz w:val="24"/>
          <w:szCs w:val="24"/>
        </w:rPr>
        <w:t xml:space="preserve"> </w:t>
      </w:r>
      <w:r w:rsidR="00B55343" w:rsidRPr="00A41F51">
        <w:rPr>
          <w:sz w:val="24"/>
          <w:szCs w:val="24"/>
        </w:rPr>
        <w:t xml:space="preserve">the </w:t>
      </w:r>
      <w:r w:rsidR="000548B9" w:rsidRPr="00A41F51">
        <w:rPr>
          <w:sz w:val="24"/>
          <w:szCs w:val="24"/>
        </w:rPr>
        <w:t xml:space="preserve">feeling of </w:t>
      </w:r>
      <w:r w:rsidR="00B55343" w:rsidRPr="00A41F51">
        <w:rPr>
          <w:sz w:val="24"/>
          <w:szCs w:val="24"/>
        </w:rPr>
        <w:t xml:space="preserve">not </w:t>
      </w:r>
      <w:r w:rsidR="000548B9" w:rsidRPr="00A41F51">
        <w:rPr>
          <w:sz w:val="24"/>
          <w:szCs w:val="24"/>
        </w:rPr>
        <w:t>having control</w:t>
      </w:r>
      <w:r w:rsidR="00B55343" w:rsidRPr="00A41F51">
        <w:rPr>
          <w:sz w:val="24"/>
          <w:szCs w:val="24"/>
        </w:rPr>
        <w:t xml:space="preserve"> on decisions</w:t>
      </w:r>
      <w:r w:rsidR="000548B9" w:rsidRPr="00A41F51">
        <w:rPr>
          <w:sz w:val="24"/>
          <w:szCs w:val="24"/>
        </w:rPr>
        <w:t xml:space="preserve"> and being u</w:t>
      </w:r>
      <w:r w:rsidR="00B55343" w:rsidRPr="00A41F51">
        <w:rPr>
          <w:sz w:val="24"/>
          <w:szCs w:val="24"/>
        </w:rPr>
        <w:t xml:space="preserve">nsure </w:t>
      </w:r>
      <w:r w:rsidR="000548B9" w:rsidRPr="00A41F51">
        <w:rPr>
          <w:sz w:val="24"/>
          <w:szCs w:val="24"/>
        </w:rPr>
        <w:t>of</w:t>
      </w:r>
      <w:r w:rsidR="00B55343" w:rsidRPr="00A41F51">
        <w:rPr>
          <w:sz w:val="24"/>
          <w:szCs w:val="24"/>
        </w:rPr>
        <w:t xml:space="preserve"> </w:t>
      </w:r>
      <w:r w:rsidR="000548B9" w:rsidRPr="00A41F51">
        <w:rPr>
          <w:sz w:val="24"/>
          <w:szCs w:val="24"/>
        </w:rPr>
        <w:t>what is expected</w:t>
      </w:r>
      <w:r w:rsidR="00B55343" w:rsidRPr="00A41F51">
        <w:rPr>
          <w:sz w:val="24"/>
          <w:szCs w:val="24"/>
        </w:rPr>
        <w:t xml:space="preserve"> of them </w:t>
      </w:r>
      <w:r w:rsidR="00460D8B" w:rsidRPr="00A41F51">
        <w:rPr>
          <w:sz w:val="24"/>
          <w:szCs w:val="24"/>
        </w:rPr>
        <w:t>(</w:t>
      </w:r>
      <w:r w:rsidR="000548B9" w:rsidRPr="00A41F51">
        <w:rPr>
          <w:sz w:val="24"/>
          <w:szCs w:val="24"/>
        </w:rPr>
        <w:t>Tehrani et al. 2007)</w:t>
      </w:r>
      <w:r w:rsidR="00B55343" w:rsidRPr="00A41F51">
        <w:rPr>
          <w:sz w:val="24"/>
          <w:szCs w:val="24"/>
        </w:rPr>
        <w:t xml:space="preserve">. </w:t>
      </w:r>
    </w:p>
    <w:p w14:paraId="2882EB46" w14:textId="77777777" w:rsidR="00286828" w:rsidRPr="00A41F51" w:rsidRDefault="00286828" w:rsidP="000548B9">
      <w:pPr>
        <w:rPr>
          <w:sz w:val="24"/>
          <w:szCs w:val="24"/>
        </w:rPr>
      </w:pPr>
    </w:p>
    <w:p w14:paraId="2FB7C0F0" w14:textId="40CF253A" w:rsidR="00286828" w:rsidRPr="00A41F51" w:rsidRDefault="00286828" w:rsidP="000548B9">
      <w:pPr>
        <w:rPr>
          <w:sz w:val="24"/>
          <w:szCs w:val="24"/>
        </w:rPr>
      </w:pPr>
      <w:r w:rsidRPr="00A41F51">
        <w:rPr>
          <w:sz w:val="24"/>
          <w:szCs w:val="24"/>
        </w:rPr>
        <w:t xml:space="preserve">If the mental wellbeing of officers is not kept in check, it can have a negative affect on their ability to perform the role. There are direct links between an officer’s mental health, and how they will react </w:t>
      </w:r>
      <w:proofErr w:type="gramStart"/>
      <w:r w:rsidRPr="00A41F51">
        <w:rPr>
          <w:sz w:val="24"/>
          <w:szCs w:val="24"/>
        </w:rPr>
        <w:t>in a given</w:t>
      </w:r>
      <w:proofErr w:type="gramEnd"/>
      <w:r w:rsidRPr="00A41F51">
        <w:rPr>
          <w:sz w:val="24"/>
          <w:szCs w:val="24"/>
        </w:rPr>
        <w:t xml:space="preserve"> situation. Policing can require officers to make split-second decisions and to have to think under immense pressure in life-or-death situations, or where the safety of themselves or a member of the public is greatly at risk. To react properly officers, need to have a high level of focus, emotional stability and the ability to think and plan clearly. Officers with their mental health in check will be able to </w:t>
      </w:r>
      <w:r w:rsidRPr="00A41F51">
        <w:rPr>
          <w:sz w:val="24"/>
          <w:szCs w:val="24"/>
        </w:rPr>
        <w:t xml:space="preserve">feel relatively confident in </w:t>
      </w:r>
      <w:r w:rsidRPr="00A41F51">
        <w:rPr>
          <w:sz w:val="24"/>
          <w:szCs w:val="24"/>
        </w:rPr>
        <w:t>themselves and be able to</w:t>
      </w:r>
      <w:r w:rsidRPr="00A41F51">
        <w:rPr>
          <w:sz w:val="24"/>
          <w:szCs w:val="24"/>
        </w:rPr>
        <w:t xml:space="preserve"> express </w:t>
      </w:r>
      <w:r w:rsidR="00460D8B" w:rsidRPr="00A41F51">
        <w:rPr>
          <w:sz w:val="24"/>
          <w:szCs w:val="24"/>
        </w:rPr>
        <w:t>their</w:t>
      </w:r>
      <w:r w:rsidRPr="00A41F51">
        <w:rPr>
          <w:sz w:val="24"/>
          <w:szCs w:val="24"/>
        </w:rPr>
        <w:t xml:space="preserve"> emotions</w:t>
      </w:r>
      <w:r w:rsidRPr="00A41F51">
        <w:rPr>
          <w:sz w:val="24"/>
          <w:szCs w:val="24"/>
        </w:rPr>
        <w:t>, to</w:t>
      </w:r>
      <w:r w:rsidRPr="00A41F51">
        <w:rPr>
          <w:sz w:val="24"/>
          <w:szCs w:val="24"/>
        </w:rPr>
        <w:t xml:space="preserve"> build and maintain positive relationships with other</w:t>
      </w:r>
      <w:r w:rsidR="00460D8B" w:rsidRPr="00A41F51">
        <w:rPr>
          <w:sz w:val="24"/>
          <w:szCs w:val="24"/>
        </w:rPr>
        <w:t xml:space="preserve"> people</w:t>
      </w:r>
      <w:r w:rsidRPr="00A41F51">
        <w:rPr>
          <w:sz w:val="24"/>
          <w:szCs w:val="24"/>
        </w:rPr>
        <w:t xml:space="preserve"> (colleagues and the public), </w:t>
      </w:r>
      <w:r w:rsidRPr="00A41F51">
        <w:rPr>
          <w:sz w:val="24"/>
          <w:szCs w:val="24"/>
        </w:rPr>
        <w:t>live and work productively</w:t>
      </w:r>
      <w:r w:rsidR="00460D8B" w:rsidRPr="00A41F51">
        <w:rPr>
          <w:sz w:val="24"/>
          <w:szCs w:val="24"/>
        </w:rPr>
        <w:t xml:space="preserve"> and to be able to </w:t>
      </w:r>
      <w:r w:rsidRPr="00A41F51">
        <w:rPr>
          <w:sz w:val="24"/>
          <w:szCs w:val="24"/>
        </w:rPr>
        <w:t>cope with the stresses of</w:t>
      </w:r>
      <w:r w:rsidR="00460D8B" w:rsidRPr="00A41F51">
        <w:rPr>
          <w:sz w:val="24"/>
          <w:szCs w:val="24"/>
        </w:rPr>
        <w:t xml:space="preserve"> everyday</w:t>
      </w:r>
      <w:r w:rsidRPr="00A41F51">
        <w:rPr>
          <w:sz w:val="24"/>
          <w:szCs w:val="24"/>
        </w:rPr>
        <w:t xml:space="preserve"> life and manage </w:t>
      </w:r>
      <w:r w:rsidR="00460D8B" w:rsidRPr="00A41F51">
        <w:rPr>
          <w:sz w:val="24"/>
          <w:szCs w:val="24"/>
        </w:rPr>
        <w:t xml:space="preserve">any unexpected changes or challenges. </w:t>
      </w:r>
      <w:r w:rsidRPr="00A41F51">
        <w:rPr>
          <w:sz w:val="24"/>
          <w:szCs w:val="24"/>
        </w:rPr>
        <w:t xml:space="preserve">times of change and uncertainty. </w:t>
      </w:r>
      <w:r w:rsidR="00460D8B" w:rsidRPr="00A41F51">
        <w:rPr>
          <w:sz w:val="24"/>
          <w:szCs w:val="24"/>
        </w:rPr>
        <w:t>For officers maintaining their m</w:t>
      </w:r>
      <w:r w:rsidRPr="00A41F51">
        <w:rPr>
          <w:sz w:val="24"/>
          <w:szCs w:val="24"/>
        </w:rPr>
        <w:t>ental wellbeing is just as important as</w:t>
      </w:r>
      <w:r w:rsidR="00460D8B" w:rsidRPr="00A41F51">
        <w:rPr>
          <w:sz w:val="24"/>
          <w:szCs w:val="24"/>
        </w:rPr>
        <w:t xml:space="preserve"> their</w:t>
      </w:r>
      <w:r w:rsidRPr="00A41F51">
        <w:rPr>
          <w:sz w:val="24"/>
          <w:szCs w:val="24"/>
        </w:rPr>
        <w:t xml:space="preserve"> physical wellbeing</w:t>
      </w:r>
      <w:r w:rsidR="00460D8B" w:rsidRPr="00A41F51">
        <w:rPr>
          <w:sz w:val="24"/>
          <w:szCs w:val="24"/>
        </w:rPr>
        <w:t xml:space="preserve"> (Blue Light Programme, Police, 2022). </w:t>
      </w:r>
    </w:p>
    <w:p w14:paraId="4C5B9733" w14:textId="77777777" w:rsidR="00460D8B" w:rsidRPr="00A41F51" w:rsidRDefault="00460D8B" w:rsidP="000548B9">
      <w:pPr>
        <w:rPr>
          <w:sz w:val="24"/>
          <w:szCs w:val="24"/>
        </w:rPr>
      </w:pPr>
    </w:p>
    <w:p w14:paraId="6ACFF4F5" w14:textId="12AA7F39" w:rsidR="00460D8B" w:rsidRPr="00A41F51" w:rsidRDefault="00460D8B" w:rsidP="0007086C">
      <w:pPr>
        <w:rPr>
          <w:sz w:val="24"/>
          <w:szCs w:val="24"/>
        </w:rPr>
      </w:pPr>
      <w:r w:rsidRPr="00A41F51">
        <w:rPr>
          <w:sz w:val="24"/>
          <w:szCs w:val="24"/>
        </w:rPr>
        <w:t xml:space="preserve">When officers suffer from mental health issues, such as post-traumatic stress disorder (PTSD), anxiety or depression, their cognitive function can become impaired. This can lead officers in to having errors in judgment, having slower reaction times and an overall difficulty in controlling high-stress situations. For example, an officer suffering with higher levels of stress or burnout may struggle in work to deescalate tense encounters at incidents and could potentially lead to them making poor decisions or using excessive force. </w:t>
      </w:r>
      <w:r w:rsidRPr="00460D8B">
        <w:rPr>
          <w:sz w:val="24"/>
          <w:szCs w:val="24"/>
        </w:rPr>
        <w:t xml:space="preserve">Post-traumatic stress disorder (PTSD) can develop </w:t>
      </w:r>
      <w:r w:rsidRPr="00A41F51">
        <w:rPr>
          <w:sz w:val="24"/>
          <w:szCs w:val="24"/>
        </w:rPr>
        <w:t xml:space="preserve">within </w:t>
      </w:r>
      <w:r w:rsidRPr="00460D8B">
        <w:rPr>
          <w:sz w:val="24"/>
          <w:szCs w:val="24"/>
        </w:rPr>
        <w:t>hours or days after a traumatic event</w:t>
      </w:r>
      <w:r w:rsidRPr="00A41F51">
        <w:rPr>
          <w:sz w:val="24"/>
          <w:szCs w:val="24"/>
        </w:rPr>
        <w:t xml:space="preserve"> for some people. But others will not experience the effects for several weeks or even months after the event. Some of the symptoms of PTSD include</w:t>
      </w:r>
      <w:r w:rsidR="0007086C" w:rsidRPr="00A41F51">
        <w:rPr>
          <w:sz w:val="24"/>
          <w:szCs w:val="24"/>
        </w:rPr>
        <w:t xml:space="preserve"> officers r</w:t>
      </w:r>
      <w:r w:rsidRPr="00460D8B">
        <w:rPr>
          <w:sz w:val="24"/>
          <w:szCs w:val="24"/>
        </w:rPr>
        <w:t xml:space="preserve">eliving </w:t>
      </w:r>
      <w:r w:rsidR="0007086C" w:rsidRPr="00A41F51">
        <w:rPr>
          <w:sz w:val="24"/>
          <w:szCs w:val="24"/>
        </w:rPr>
        <w:t>and</w:t>
      </w:r>
      <w:r w:rsidRPr="00460D8B">
        <w:rPr>
          <w:sz w:val="24"/>
          <w:szCs w:val="24"/>
        </w:rPr>
        <w:t xml:space="preserve"> having flashbacks</w:t>
      </w:r>
      <w:r w:rsidR="0007086C" w:rsidRPr="00A41F51">
        <w:rPr>
          <w:sz w:val="24"/>
          <w:szCs w:val="24"/>
        </w:rPr>
        <w:t xml:space="preserve"> of the incident</w:t>
      </w:r>
      <w:r w:rsidRPr="00460D8B">
        <w:rPr>
          <w:sz w:val="24"/>
          <w:szCs w:val="24"/>
        </w:rPr>
        <w:t xml:space="preserve">, </w:t>
      </w:r>
      <w:r w:rsidR="0007086C" w:rsidRPr="00A41F51">
        <w:rPr>
          <w:sz w:val="24"/>
          <w:szCs w:val="24"/>
        </w:rPr>
        <w:t xml:space="preserve">possibly leading to </w:t>
      </w:r>
      <w:r w:rsidRPr="00460D8B">
        <w:rPr>
          <w:sz w:val="24"/>
          <w:szCs w:val="24"/>
        </w:rPr>
        <w:t>nightmares</w:t>
      </w:r>
      <w:r w:rsidR="0007086C" w:rsidRPr="00A41F51">
        <w:rPr>
          <w:sz w:val="24"/>
          <w:szCs w:val="24"/>
        </w:rPr>
        <w:t>, which can affect the quality of sleep. Officers may struggle to feel emotions, so are less like to be sympathetic to members of the public. Officers may feel on edge and so will be unbale to enjoy activities and may struggle to form or maintain connections with people (</w:t>
      </w:r>
      <w:r w:rsidR="0007086C" w:rsidRPr="00A41F51">
        <w:rPr>
          <w:sz w:val="24"/>
          <w:szCs w:val="24"/>
        </w:rPr>
        <w:t>Mental Health UK</w:t>
      </w:r>
      <w:r w:rsidR="0007086C" w:rsidRPr="00A41F51">
        <w:rPr>
          <w:sz w:val="24"/>
          <w:szCs w:val="24"/>
        </w:rPr>
        <w:t xml:space="preserve">, 2024). </w:t>
      </w:r>
    </w:p>
    <w:p w14:paraId="63242849" w14:textId="77777777" w:rsidR="0007086C" w:rsidRPr="00A41F51" w:rsidRDefault="0007086C" w:rsidP="0007086C">
      <w:pPr>
        <w:rPr>
          <w:sz w:val="24"/>
          <w:szCs w:val="24"/>
        </w:rPr>
      </w:pPr>
    </w:p>
    <w:p w14:paraId="5E7224E4" w14:textId="530A3D4C" w:rsidR="0007086C" w:rsidRPr="00A41F51" w:rsidRDefault="0007086C" w:rsidP="0007086C">
      <w:pPr>
        <w:rPr>
          <w:sz w:val="24"/>
          <w:szCs w:val="24"/>
        </w:rPr>
      </w:pPr>
      <w:r w:rsidRPr="00A41F51">
        <w:rPr>
          <w:sz w:val="24"/>
          <w:szCs w:val="24"/>
        </w:rPr>
        <w:t xml:space="preserve">With officers not managing incidents correctly, and not being able to engage with members of the public in a good way, this will very quickly have a negative affect on how the public perceive individual officers and the </w:t>
      </w:r>
      <w:proofErr w:type="gramStart"/>
      <w:r w:rsidRPr="00A41F51">
        <w:rPr>
          <w:sz w:val="24"/>
          <w:szCs w:val="24"/>
        </w:rPr>
        <w:t>force as a whole</w:t>
      </w:r>
      <w:proofErr w:type="gramEnd"/>
      <w:r w:rsidRPr="00A41F51">
        <w:rPr>
          <w:sz w:val="24"/>
          <w:szCs w:val="24"/>
        </w:rPr>
        <w:t>. The Police Federation (2023) informs that t</w:t>
      </w:r>
      <w:r w:rsidRPr="00A41F51">
        <w:rPr>
          <w:sz w:val="24"/>
          <w:szCs w:val="24"/>
        </w:rPr>
        <w:t xml:space="preserve">here is a </w:t>
      </w:r>
      <w:r w:rsidRPr="00A41F51">
        <w:rPr>
          <w:sz w:val="24"/>
          <w:szCs w:val="24"/>
        </w:rPr>
        <w:t xml:space="preserve">current </w:t>
      </w:r>
      <w:r w:rsidRPr="00A41F51">
        <w:rPr>
          <w:sz w:val="24"/>
          <w:szCs w:val="24"/>
        </w:rPr>
        <w:t>growing crisis of the wellbeing and mental health of police officers</w:t>
      </w:r>
      <w:r w:rsidRPr="00A41F51">
        <w:rPr>
          <w:sz w:val="24"/>
          <w:szCs w:val="24"/>
        </w:rPr>
        <w:t xml:space="preserve"> across the UK, currently </w:t>
      </w:r>
      <w:r w:rsidRPr="00A41F51">
        <w:rPr>
          <w:sz w:val="24"/>
          <w:szCs w:val="24"/>
        </w:rPr>
        <w:t>with</w:t>
      </w:r>
      <w:r w:rsidRPr="00A41F51">
        <w:rPr>
          <w:sz w:val="24"/>
          <w:szCs w:val="24"/>
        </w:rPr>
        <w:t xml:space="preserve"> over </w:t>
      </w:r>
      <w:r w:rsidRPr="00A41F51">
        <w:rPr>
          <w:sz w:val="24"/>
          <w:szCs w:val="24"/>
        </w:rPr>
        <w:t xml:space="preserve">eight out of </w:t>
      </w:r>
      <w:r w:rsidRPr="00A41F51">
        <w:rPr>
          <w:sz w:val="24"/>
          <w:szCs w:val="24"/>
        </w:rPr>
        <w:t>ten</w:t>
      </w:r>
      <w:r w:rsidRPr="00A41F51">
        <w:rPr>
          <w:sz w:val="24"/>
          <w:szCs w:val="24"/>
        </w:rPr>
        <w:t xml:space="preserve"> (</w:t>
      </w:r>
      <w:r w:rsidRPr="00A41F51">
        <w:rPr>
          <w:sz w:val="24"/>
          <w:szCs w:val="24"/>
        </w:rPr>
        <w:t xml:space="preserve">approximately </w:t>
      </w:r>
      <w:r w:rsidRPr="00A41F51">
        <w:rPr>
          <w:sz w:val="24"/>
          <w:szCs w:val="24"/>
        </w:rPr>
        <w:t>82</w:t>
      </w:r>
      <w:r w:rsidRPr="00A41F51">
        <w:rPr>
          <w:sz w:val="24"/>
          <w:szCs w:val="24"/>
        </w:rPr>
        <w:t>%</w:t>
      </w:r>
      <w:r w:rsidRPr="00A41F51">
        <w:rPr>
          <w:sz w:val="24"/>
          <w:szCs w:val="24"/>
        </w:rPr>
        <w:t xml:space="preserve">) </w:t>
      </w:r>
      <w:r w:rsidR="009361C9" w:rsidRPr="00A41F51">
        <w:rPr>
          <w:sz w:val="24"/>
          <w:szCs w:val="24"/>
        </w:rPr>
        <w:lastRenderedPageBreak/>
        <w:t xml:space="preserve">stating that </w:t>
      </w:r>
      <w:r w:rsidRPr="00A41F51">
        <w:rPr>
          <w:sz w:val="24"/>
          <w:szCs w:val="24"/>
        </w:rPr>
        <w:t>they h</w:t>
      </w:r>
      <w:r w:rsidR="009361C9" w:rsidRPr="00A41F51">
        <w:rPr>
          <w:sz w:val="24"/>
          <w:szCs w:val="24"/>
        </w:rPr>
        <w:t>ave</w:t>
      </w:r>
      <w:r w:rsidRPr="00A41F51">
        <w:rPr>
          <w:sz w:val="24"/>
          <w:szCs w:val="24"/>
        </w:rPr>
        <w:t xml:space="preserve"> experienced feelings of stress, </w:t>
      </w:r>
      <w:r w:rsidR="009361C9" w:rsidRPr="00A41F51">
        <w:rPr>
          <w:sz w:val="24"/>
          <w:szCs w:val="24"/>
        </w:rPr>
        <w:t>anxiety and have had struggles</w:t>
      </w:r>
      <w:r w:rsidRPr="00A41F51">
        <w:rPr>
          <w:sz w:val="24"/>
          <w:szCs w:val="24"/>
        </w:rPr>
        <w:t xml:space="preserve"> with their </w:t>
      </w:r>
      <w:r w:rsidR="009361C9" w:rsidRPr="00A41F51">
        <w:rPr>
          <w:sz w:val="24"/>
          <w:szCs w:val="24"/>
        </w:rPr>
        <w:t xml:space="preserve">mental </w:t>
      </w:r>
      <w:r w:rsidRPr="00A41F51">
        <w:rPr>
          <w:sz w:val="24"/>
          <w:szCs w:val="24"/>
        </w:rPr>
        <w:t>healt</w:t>
      </w:r>
      <w:r w:rsidR="009361C9" w:rsidRPr="00A41F51">
        <w:rPr>
          <w:sz w:val="24"/>
          <w:szCs w:val="24"/>
        </w:rPr>
        <w:t xml:space="preserve">h </w:t>
      </w:r>
      <w:r w:rsidRPr="00A41F51">
        <w:rPr>
          <w:sz w:val="24"/>
          <w:szCs w:val="24"/>
        </w:rPr>
        <w:t>over the last 12 months</w:t>
      </w:r>
      <w:r w:rsidRPr="00A41F51">
        <w:rPr>
          <w:sz w:val="24"/>
          <w:szCs w:val="24"/>
        </w:rPr>
        <w:t xml:space="preserve">. </w:t>
      </w:r>
      <w:r w:rsidR="009361C9" w:rsidRPr="00A41F51">
        <w:rPr>
          <w:sz w:val="24"/>
          <w:szCs w:val="24"/>
        </w:rPr>
        <w:t>It appears that officer wellbeing has been on the decline since the Covid-19 pandemic. The demand for o</w:t>
      </w:r>
      <w:r w:rsidRPr="00A41F51">
        <w:rPr>
          <w:sz w:val="24"/>
          <w:szCs w:val="24"/>
        </w:rPr>
        <w:t>fficer</w:t>
      </w:r>
      <w:r w:rsidR="009361C9" w:rsidRPr="00A41F51">
        <w:rPr>
          <w:sz w:val="24"/>
          <w:szCs w:val="24"/>
        </w:rPr>
        <w:t>s</w:t>
      </w:r>
      <w:r w:rsidRPr="00A41F51">
        <w:rPr>
          <w:sz w:val="24"/>
          <w:szCs w:val="24"/>
        </w:rPr>
        <w:t xml:space="preserve"> is also </w:t>
      </w:r>
      <w:r w:rsidR="009361C9" w:rsidRPr="00A41F51">
        <w:rPr>
          <w:sz w:val="24"/>
          <w:szCs w:val="24"/>
        </w:rPr>
        <w:t xml:space="preserve">at an all-time high. Many forces are struggling to maintain officer’s numbers, despite the heavy recruiting. </w:t>
      </w:r>
      <w:r w:rsidRPr="00A41F51">
        <w:rPr>
          <w:sz w:val="24"/>
          <w:szCs w:val="24"/>
        </w:rPr>
        <w:t xml:space="preserve">New recruits </w:t>
      </w:r>
      <w:r w:rsidR="009361C9" w:rsidRPr="00A41F51">
        <w:rPr>
          <w:sz w:val="24"/>
          <w:szCs w:val="24"/>
        </w:rPr>
        <w:t xml:space="preserve">to all forces </w:t>
      </w:r>
      <w:r w:rsidRPr="00A41F51">
        <w:rPr>
          <w:sz w:val="24"/>
          <w:szCs w:val="24"/>
        </w:rPr>
        <w:t xml:space="preserve">are leaving </w:t>
      </w:r>
      <w:r w:rsidR="009361C9" w:rsidRPr="00A41F51">
        <w:rPr>
          <w:sz w:val="24"/>
          <w:szCs w:val="24"/>
        </w:rPr>
        <w:t xml:space="preserve">almost </w:t>
      </w:r>
      <w:r w:rsidRPr="00A41F51">
        <w:rPr>
          <w:sz w:val="24"/>
          <w:szCs w:val="24"/>
        </w:rPr>
        <w:t>as quickly as they have joine</w:t>
      </w:r>
      <w:r w:rsidR="009361C9" w:rsidRPr="00A41F51">
        <w:rPr>
          <w:sz w:val="24"/>
          <w:szCs w:val="24"/>
        </w:rPr>
        <w:t>d. With heavy scrutiny from the public, the government and even within forces, many officers feel that they are not being provided with the correct support. A</w:t>
      </w:r>
      <w:r w:rsidRPr="00A41F51">
        <w:rPr>
          <w:sz w:val="24"/>
          <w:szCs w:val="24"/>
        </w:rPr>
        <w:t>ssaults on police</w:t>
      </w:r>
      <w:r w:rsidR="009361C9" w:rsidRPr="00A41F51">
        <w:rPr>
          <w:sz w:val="24"/>
          <w:szCs w:val="24"/>
        </w:rPr>
        <w:t xml:space="preserve"> and other emergency workers are at </w:t>
      </w:r>
      <w:r w:rsidRPr="00A41F51">
        <w:rPr>
          <w:sz w:val="24"/>
          <w:szCs w:val="24"/>
        </w:rPr>
        <w:t xml:space="preserve">an all-time high, </w:t>
      </w:r>
      <w:r w:rsidR="009361C9" w:rsidRPr="00A41F51">
        <w:rPr>
          <w:sz w:val="24"/>
          <w:szCs w:val="24"/>
        </w:rPr>
        <w:t>with the Crown Prosecution Service (CPS) not being seen to take proportionate action</w:t>
      </w:r>
      <w:r w:rsidRPr="00A41F51">
        <w:rPr>
          <w:sz w:val="24"/>
          <w:szCs w:val="24"/>
        </w:rPr>
        <w:t xml:space="preserve"> (Police Federation, 2023). </w:t>
      </w:r>
      <w:r w:rsidR="00E917E6" w:rsidRPr="00A41F51">
        <w:rPr>
          <w:sz w:val="24"/>
          <w:szCs w:val="24"/>
        </w:rPr>
        <w:t xml:space="preserve">All leading to officers wanting to leave the job or struggling to cope. </w:t>
      </w:r>
    </w:p>
    <w:p w14:paraId="0F9B8BF7" w14:textId="77777777" w:rsidR="009361C9" w:rsidRPr="00A41F51" w:rsidRDefault="009361C9" w:rsidP="0007086C">
      <w:pPr>
        <w:rPr>
          <w:sz w:val="24"/>
          <w:szCs w:val="24"/>
        </w:rPr>
      </w:pPr>
    </w:p>
    <w:p w14:paraId="2A2CD3FF" w14:textId="57E8227B" w:rsidR="009361C9" w:rsidRPr="00460D8B" w:rsidRDefault="009361C9" w:rsidP="0007086C">
      <w:pPr>
        <w:rPr>
          <w:b/>
          <w:bCs/>
          <w:sz w:val="24"/>
          <w:szCs w:val="24"/>
        </w:rPr>
      </w:pPr>
      <w:r w:rsidRPr="00A41F51">
        <w:rPr>
          <w:b/>
          <w:bCs/>
          <w:sz w:val="24"/>
          <w:szCs w:val="24"/>
        </w:rPr>
        <w:t>Word count - 10</w:t>
      </w:r>
      <w:r w:rsidR="00E917E6" w:rsidRPr="00A41F51">
        <w:rPr>
          <w:b/>
          <w:bCs/>
          <w:sz w:val="24"/>
          <w:szCs w:val="24"/>
        </w:rPr>
        <w:t>99</w:t>
      </w:r>
    </w:p>
    <w:p w14:paraId="112EDFFA" w14:textId="77777777" w:rsidR="00460D8B" w:rsidRPr="00A41F51" w:rsidRDefault="00460D8B" w:rsidP="000548B9">
      <w:pPr>
        <w:rPr>
          <w:sz w:val="24"/>
          <w:szCs w:val="24"/>
        </w:rPr>
      </w:pPr>
    </w:p>
    <w:p w14:paraId="35CD266F" w14:textId="77777777" w:rsidR="000548B9" w:rsidRPr="00A41F51" w:rsidRDefault="000548B9" w:rsidP="000548B9">
      <w:pPr>
        <w:rPr>
          <w:sz w:val="24"/>
          <w:szCs w:val="24"/>
        </w:rPr>
      </w:pPr>
    </w:p>
    <w:p w14:paraId="5F7D9F85" w14:textId="77777777" w:rsidR="000548B9" w:rsidRPr="00A41F51" w:rsidRDefault="000548B9" w:rsidP="000548B9">
      <w:pPr>
        <w:rPr>
          <w:sz w:val="24"/>
          <w:szCs w:val="24"/>
        </w:rPr>
      </w:pPr>
    </w:p>
    <w:p w14:paraId="5D0853F8" w14:textId="77777777" w:rsidR="00B62B4E" w:rsidRPr="00A41F51" w:rsidRDefault="00B62B4E">
      <w:pPr>
        <w:rPr>
          <w:sz w:val="24"/>
          <w:szCs w:val="24"/>
        </w:rPr>
      </w:pPr>
    </w:p>
    <w:p w14:paraId="6A4348E0" w14:textId="77777777" w:rsidR="00446C7F" w:rsidRPr="00A41F51" w:rsidRDefault="00446C7F">
      <w:pPr>
        <w:rPr>
          <w:sz w:val="24"/>
          <w:szCs w:val="24"/>
        </w:rPr>
      </w:pPr>
    </w:p>
    <w:p w14:paraId="32FD4913" w14:textId="77777777" w:rsidR="00446C7F" w:rsidRPr="00A41F51" w:rsidRDefault="00446C7F">
      <w:pPr>
        <w:rPr>
          <w:sz w:val="24"/>
          <w:szCs w:val="24"/>
        </w:rPr>
      </w:pPr>
    </w:p>
    <w:p w14:paraId="7A2CBFC0" w14:textId="77777777" w:rsidR="00936D27" w:rsidRPr="00A41F51" w:rsidRDefault="00936D27">
      <w:pPr>
        <w:rPr>
          <w:b/>
          <w:bCs/>
          <w:sz w:val="24"/>
          <w:szCs w:val="24"/>
        </w:rPr>
      </w:pPr>
    </w:p>
    <w:p w14:paraId="246D62A1" w14:textId="77777777" w:rsidR="00936D27" w:rsidRPr="00A41F51" w:rsidRDefault="00936D27">
      <w:pPr>
        <w:rPr>
          <w:b/>
          <w:bCs/>
          <w:sz w:val="24"/>
          <w:szCs w:val="24"/>
        </w:rPr>
      </w:pPr>
    </w:p>
    <w:p w14:paraId="6C4ADE6C" w14:textId="77777777" w:rsidR="00936D27" w:rsidRPr="00A41F51" w:rsidRDefault="00936D27">
      <w:pPr>
        <w:rPr>
          <w:b/>
          <w:bCs/>
          <w:sz w:val="24"/>
          <w:szCs w:val="24"/>
        </w:rPr>
      </w:pPr>
    </w:p>
    <w:p w14:paraId="336694A7" w14:textId="77777777" w:rsidR="00936D27" w:rsidRPr="00A41F51" w:rsidRDefault="00936D27">
      <w:pPr>
        <w:rPr>
          <w:b/>
          <w:bCs/>
          <w:sz w:val="24"/>
          <w:szCs w:val="24"/>
        </w:rPr>
      </w:pPr>
    </w:p>
    <w:p w14:paraId="17811CF7" w14:textId="77777777" w:rsidR="00936D27" w:rsidRPr="00A41F51" w:rsidRDefault="00936D27">
      <w:pPr>
        <w:rPr>
          <w:b/>
          <w:bCs/>
          <w:sz w:val="24"/>
          <w:szCs w:val="24"/>
        </w:rPr>
      </w:pPr>
    </w:p>
    <w:p w14:paraId="091111A5" w14:textId="77777777" w:rsidR="00936D27" w:rsidRPr="00A41F51" w:rsidRDefault="00936D27">
      <w:pPr>
        <w:rPr>
          <w:b/>
          <w:bCs/>
          <w:sz w:val="24"/>
          <w:szCs w:val="24"/>
        </w:rPr>
      </w:pPr>
    </w:p>
    <w:p w14:paraId="6C77F0CF" w14:textId="77777777" w:rsidR="00936D27" w:rsidRPr="00A41F51" w:rsidRDefault="00936D27">
      <w:pPr>
        <w:rPr>
          <w:b/>
          <w:bCs/>
          <w:sz w:val="24"/>
          <w:szCs w:val="24"/>
        </w:rPr>
      </w:pPr>
    </w:p>
    <w:p w14:paraId="468760F2" w14:textId="77777777" w:rsidR="00936D27" w:rsidRPr="00A41F51" w:rsidRDefault="00936D27">
      <w:pPr>
        <w:rPr>
          <w:b/>
          <w:bCs/>
          <w:sz w:val="24"/>
          <w:szCs w:val="24"/>
        </w:rPr>
      </w:pPr>
    </w:p>
    <w:p w14:paraId="36F5983F" w14:textId="77777777" w:rsidR="00936D27" w:rsidRPr="00A41F51" w:rsidRDefault="00936D27">
      <w:pPr>
        <w:rPr>
          <w:b/>
          <w:bCs/>
          <w:sz w:val="24"/>
          <w:szCs w:val="24"/>
        </w:rPr>
      </w:pPr>
    </w:p>
    <w:p w14:paraId="1E5BAD00" w14:textId="77777777" w:rsidR="00936D27" w:rsidRPr="00A41F51" w:rsidRDefault="00936D27">
      <w:pPr>
        <w:rPr>
          <w:b/>
          <w:bCs/>
          <w:sz w:val="24"/>
          <w:szCs w:val="24"/>
        </w:rPr>
      </w:pPr>
    </w:p>
    <w:p w14:paraId="6927544F" w14:textId="77777777" w:rsidR="00936D27" w:rsidRPr="00A41F51" w:rsidRDefault="00936D27">
      <w:pPr>
        <w:rPr>
          <w:b/>
          <w:bCs/>
          <w:sz w:val="24"/>
          <w:szCs w:val="24"/>
        </w:rPr>
      </w:pPr>
    </w:p>
    <w:p w14:paraId="65855C9E" w14:textId="77777777" w:rsidR="00936D27" w:rsidRPr="00A41F51" w:rsidRDefault="00936D27">
      <w:pPr>
        <w:rPr>
          <w:b/>
          <w:bCs/>
          <w:sz w:val="24"/>
          <w:szCs w:val="24"/>
        </w:rPr>
      </w:pPr>
    </w:p>
    <w:p w14:paraId="348CFFBC" w14:textId="77777777" w:rsidR="00936D27" w:rsidRPr="00A41F51" w:rsidRDefault="00936D27">
      <w:pPr>
        <w:rPr>
          <w:b/>
          <w:bCs/>
          <w:sz w:val="24"/>
          <w:szCs w:val="24"/>
        </w:rPr>
      </w:pPr>
    </w:p>
    <w:p w14:paraId="0663FB5B" w14:textId="77777777" w:rsidR="00861378" w:rsidRPr="00A41F51" w:rsidRDefault="00861378">
      <w:pPr>
        <w:rPr>
          <w:b/>
          <w:bCs/>
          <w:sz w:val="24"/>
          <w:szCs w:val="24"/>
        </w:rPr>
      </w:pPr>
    </w:p>
    <w:p w14:paraId="596555C4" w14:textId="177F36BF" w:rsidR="005C638E" w:rsidRPr="00A41F51" w:rsidRDefault="005F48AD">
      <w:pPr>
        <w:rPr>
          <w:sz w:val="24"/>
          <w:szCs w:val="24"/>
        </w:rPr>
      </w:pPr>
      <w:r w:rsidRPr="00A41F51">
        <w:rPr>
          <w:b/>
          <w:bCs/>
          <w:sz w:val="24"/>
          <w:szCs w:val="24"/>
        </w:rPr>
        <w:lastRenderedPageBreak/>
        <w:t>Essay 4</w:t>
      </w:r>
      <w:r w:rsidRPr="00A41F51">
        <w:rPr>
          <w:sz w:val="24"/>
          <w:szCs w:val="24"/>
        </w:rPr>
        <w:t xml:space="preserve"> - </w:t>
      </w:r>
      <w:r w:rsidR="00967918" w:rsidRPr="00A41F51">
        <w:rPr>
          <w:sz w:val="24"/>
          <w:szCs w:val="24"/>
        </w:rPr>
        <w:t>Outline potential links between serious and organised crime and public protection issues. What characteristics make some people more vulnerable to exploitation by serious and organised crime gangs?</w:t>
      </w:r>
    </w:p>
    <w:p w14:paraId="45BD7DFD" w14:textId="77777777" w:rsidR="00967918" w:rsidRPr="00A41F51" w:rsidRDefault="00967918">
      <w:pPr>
        <w:rPr>
          <w:sz w:val="24"/>
          <w:szCs w:val="24"/>
        </w:rPr>
      </w:pPr>
    </w:p>
    <w:p w14:paraId="6D85EB79" w14:textId="3A6776DA" w:rsidR="00EA0F66" w:rsidRPr="00A41F51" w:rsidRDefault="00EA0F66">
      <w:pPr>
        <w:rPr>
          <w:sz w:val="24"/>
          <w:szCs w:val="24"/>
        </w:rPr>
      </w:pPr>
      <w:r w:rsidRPr="00A41F51">
        <w:rPr>
          <w:sz w:val="24"/>
          <w:szCs w:val="24"/>
        </w:rPr>
        <w:t>Crime is an ever-growing issue that can affect any persons; it can destroy lives and has a serious detrimental affect on communities. When groups of individuals come together and form gangs, this level of organised crime can cause harm on a much larger scale and at times can threaten the national security of the UK. The corruption and illicit financial flows can aid smuggling, tax evasion and even financing terrorist activities, all which are a threat to global security. Within the UK the organised crime network is a constant threat to the crown and to the government (</w:t>
      </w:r>
      <w:r w:rsidR="00796BCB" w:rsidRPr="00A41F51">
        <w:rPr>
          <w:sz w:val="24"/>
          <w:szCs w:val="24"/>
        </w:rPr>
        <w:t xml:space="preserve">Gov.UK, 2023). </w:t>
      </w:r>
    </w:p>
    <w:p w14:paraId="01FA359A" w14:textId="77777777" w:rsidR="00796BCB" w:rsidRPr="00A41F51" w:rsidRDefault="00796BCB">
      <w:pPr>
        <w:rPr>
          <w:sz w:val="24"/>
          <w:szCs w:val="24"/>
        </w:rPr>
      </w:pPr>
    </w:p>
    <w:p w14:paraId="7BB92DC1" w14:textId="5E27DD5C" w:rsidR="00796BCB" w:rsidRPr="00A41F51" w:rsidRDefault="00796BCB">
      <w:pPr>
        <w:rPr>
          <w:sz w:val="24"/>
          <w:szCs w:val="24"/>
        </w:rPr>
      </w:pPr>
      <w:r w:rsidRPr="00A41F51">
        <w:rPr>
          <w:sz w:val="24"/>
          <w:szCs w:val="24"/>
        </w:rPr>
        <w:t xml:space="preserve">The </w:t>
      </w:r>
      <w:r w:rsidR="006F4D5F" w:rsidRPr="00A41F51">
        <w:rPr>
          <w:sz w:val="24"/>
          <w:szCs w:val="24"/>
        </w:rPr>
        <w:t>H</w:t>
      </w:r>
      <w:r w:rsidRPr="00A41F51">
        <w:rPr>
          <w:sz w:val="24"/>
          <w:szCs w:val="24"/>
        </w:rPr>
        <w:t xml:space="preserve">ome </w:t>
      </w:r>
      <w:r w:rsidR="006F4D5F" w:rsidRPr="00A41F51">
        <w:rPr>
          <w:sz w:val="24"/>
          <w:szCs w:val="24"/>
        </w:rPr>
        <w:t>O</w:t>
      </w:r>
      <w:r w:rsidRPr="00A41F51">
        <w:rPr>
          <w:sz w:val="24"/>
          <w:szCs w:val="24"/>
        </w:rPr>
        <w:t xml:space="preserve">ffice describes organised crime as when individuals plan, or when persons coordinate to commit more serious offences, whether that be committed individually, as part of a group and, or as part of a transnational network. </w:t>
      </w:r>
      <w:r w:rsidR="006F4D5F" w:rsidRPr="00A41F51">
        <w:rPr>
          <w:sz w:val="24"/>
          <w:szCs w:val="24"/>
        </w:rPr>
        <w:t>What the Home Office considers to be serious offences are the involvement of illegal drugs, illegal firearms, fraud, money laundering, bribery &amp; corruption, cybercrime, modern slavery &amp; organised immigration crime and child sexual exploitation &amp; abuse (Home Office, 2014). The government is constantly monitoring organised crime within the UK as it is constantly on the rise and is composed of sophisticated networks that continually evolve to avoid detection. The government is strongly committed to fighting the organised crime networks</w:t>
      </w:r>
      <w:r w:rsidR="00B525E6" w:rsidRPr="00A41F51">
        <w:rPr>
          <w:sz w:val="24"/>
          <w:szCs w:val="24"/>
        </w:rPr>
        <w:t xml:space="preserve">. This is highlighted in Home Office (2004) and Serious Organised Crime Agency (2006) which discuss the </w:t>
      </w:r>
      <w:r w:rsidR="00B65681" w:rsidRPr="00A41F51">
        <w:rPr>
          <w:sz w:val="24"/>
          <w:szCs w:val="24"/>
        </w:rPr>
        <w:t>S</w:t>
      </w:r>
      <w:r w:rsidR="00B525E6" w:rsidRPr="00A41F51">
        <w:rPr>
          <w:sz w:val="24"/>
          <w:szCs w:val="24"/>
        </w:rPr>
        <w:t xml:space="preserve">erious </w:t>
      </w:r>
      <w:r w:rsidR="00B65681" w:rsidRPr="00A41F51">
        <w:rPr>
          <w:sz w:val="24"/>
          <w:szCs w:val="24"/>
        </w:rPr>
        <w:t>O</w:t>
      </w:r>
      <w:r w:rsidR="00B525E6" w:rsidRPr="00A41F51">
        <w:rPr>
          <w:sz w:val="24"/>
          <w:szCs w:val="24"/>
        </w:rPr>
        <w:t xml:space="preserve">rganised </w:t>
      </w:r>
      <w:r w:rsidR="00B65681" w:rsidRPr="00A41F51">
        <w:rPr>
          <w:sz w:val="24"/>
          <w:szCs w:val="24"/>
        </w:rPr>
        <w:t>C</w:t>
      </w:r>
      <w:r w:rsidR="00B525E6" w:rsidRPr="00A41F51">
        <w:rPr>
          <w:sz w:val="24"/>
          <w:szCs w:val="24"/>
        </w:rPr>
        <w:t xml:space="preserve">rime and </w:t>
      </w:r>
      <w:r w:rsidR="00B65681" w:rsidRPr="00A41F51">
        <w:rPr>
          <w:sz w:val="24"/>
          <w:szCs w:val="24"/>
        </w:rPr>
        <w:t>P</w:t>
      </w:r>
      <w:r w:rsidR="00B525E6" w:rsidRPr="00A41F51">
        <w:rPr>
          <w:sz w:val="24"/>
          <w:szCs w:val="24"/>
        </w:rPr>
        <w:t xml:space="preserve">olice </w:t>
      </w:r>
      <w:r w:rsidR="00B65681" w:rsidRPr="00A41F51">
        <w:rPr>
          <w:sz w:val="24"/>
          <w:szCs w:val="24"/>
        </w:rPr>
        <w:t>A</w:t>
      </w:r>
      <w:r w:rsidR="00B525E6" w:rsidRPr="00A41F51">
        <w:rPr>
          <w:sz w:val="24"/>
          <w:szCs w:val="24"/>
        </w:rPr>
        <w:t>ct created in 2005 and the overall aims to reduce the harm that comes from organised crime</w:t>
      </w:r>
      <w:r w:rsidR="00350229" w:rsidRPr="00A41F51">
        <w:rPr>
          <w:sz w:val="24"/>
          <w:szCs w:val="24"/>
        </w:rPr>
        <w:t xml:space="preserve">. A report written by Bullock and Leeney (2012) outlines the main harms associated with organised crime and the impacts that this has on society, along with what the public perception is on organised crime. This report concluded that organised crime was considered to cause high levels of harm at a national level, as well as the local communities. The study assessed harm based on the impact, or likeliness of impact on an individual’s physical and mental state. </w:t>
      </w:r>
      <w:r w:rsidR="00D65A77" w:rsidRPr="00A41F51">
        <w:rPr>
          <w:sz w:val="24"/>
          <w:szCs w:val="24"/>
        </w:rPr>
        <w:t xml:space="preserve">Even though certain crimes affect communities, the greatest level of harm was deemed to be that of which would affect individuals (Bullock and Leeney, 2012). </w:t>
      </w:r>
    </w:p>
    <w:p w14:paraId="652A8853" w14:textId="77777777" w:rsidR="00B65681" w:rsidRPr="00A41F51" w:rsidRDefault="00B65681">
      <w:pPr>
        <w:rPr>
          <w:sz w:val="24"/>
          <w:szCs w:val="24"/>
        </w:rPr>
      </w:pPr>
    </w:p>
    <w:p w14:paraId="3287653C" w14:textId="7BAAF069" w:rsidR="00B65681" w:rsidRPr="00A41F51" w:rsidRDefault="00B65681" w:rsidP="00B65681">
      <w:pPr>
        <w:rPr>
          <w:sz w:val="24"/>
          <w:szCs w:val="24"/>
        </w:rPr>
      </w:pPr>
      <w:r w:rsidRPr="00A41F51">
        <w:rPr>
          <w:sz w:val="24"/>
          <w:szCs w:val="24"/>
        </w:rPr>
        <w:t xml:space="preserve">Crime can affect all members of society, but certain individuals are potentially more at risk of being susceptible to crime, or being purposefully targeted, due to their characteristics. These people are classified as being vulnerable, and the characteristics that can cause this vulnerability can include a person’s </w:t>
      </w:r>
      <w:r w:rsidRPr="00A41F51">
        <w:rPr>
          <w:sz w:val="24"/>
          <w:szCs w:val="24"/>
        </w:rPr>
        <w:t>age, learning disabilities</w:t>
      </w:r>
      <w:r w:rsidRPr="00A41F51">
        <w:rPr>
          <w:sz w:val="24"/>
          <w:szCs w:val="24"/>
        </w:rPr>
        <w:t xml:space="preserve">, </w:t>
      </w:r>
      <w:r w:rsidRPr="00A41F51">
        <w:rPr>
          <w:sz w:val="24"/>
          <w:szCs w:val="24"/>
        </w:rPr>
        <w:t>physical disabilities</w:t>
      </w:r>
      <w:r w:rsidRPr="00A41F51">
        <w:rPr>
          <w:sz w:val="24"/>
          <w:szCs w:val="24"/>
        </w:rPr>
        <w:t xml:space="preserve"> </w:t>
      </w:r>
      <w:r w:rsidRPr="00A41F51">
        <w:rPr>
          <w:sz w:val="24"/>
          <w:szCs w:val="24"/>
        </w:rPr>
        <w:t>and</w:t>
      </w:r>
      <w:r w:rsidRPr="00A41F51">
        <w:rPr>
          <w:sz w:val="24"/>
          <w:szCs w:val="24"/>
        </w:rPr>
        <w:t>, or any</w:t>
      </w:r>
      <w:r w:rsidRPr="00A41F51">
        <w:rPr>
          <w:sz w:val="24"/>
          <w:szCs w:val="24"/>
        </w:rPr>
        <w:t xml:space="preserve"> mental illness</w:t>
      </w:r>
      <w:r w:rsidRPr="00A41F51">
        <w:rPr>
          <w:sz w:val="24"/>
          <w:szCs w:val="24"/>
        </w:rPr>
        <w:t xml:space="preserve">. Elderly or young persons can be targeted due to their lack of </w:t>
      </w:r>
      <w:r w:rsidR="00CA469A" w:rsidRPr="00A41F51">
        <w:rPr>
          <w:sz w:val="24"/>
          <w:szCs w:val="24"/>
        </w:rPr>
        <w:t>awareness and understanding. In 201</w:t>
      </w:r>
      <w:r w:rsidR="00E57146" w:rsidRPr="00A41F51">
        <w:rPr>
          <w:sz w:val="24"/>
          <w:szCs w:val="24"/>
        </w:rPr>
        <w:t>8</w:t>
      </w:r>
      <w:r w:rsidR="00CA469A" w:rsidRPr="00A41F51">
        <w:rPr>
          <w:sz w:val="24"/>
          <w:szCs w:val="24"/>
        </w:rPr>
        <w:t xml:space="preserve"> a study showed that approximately 8% of people in the UK aged over 65 had reported to being a victim of fraud. That equivalated to 1 in 12 people being a victim of fraud. Recent studies have </w:t>
      </w:r>
      <w:r w:rsidR="00CA469A" w:rsidRPr="00A41F51">
        <w:rPr>
          <w:sz w:val="24"/>
          <w:szCs w:val="24"/>
        </w:rPr>
        <w:lastRenderedPageBreak/>
        <w:t>shown that this figure has potentially risen by 17% in recent years (Age</w:t>
      </w:r>
      <w:r w:rsidR="00E57146" w:rsidRPr="00A41F51">
        <w:rPr>
          <w:sz w:val="24"/>
          <w:szCs w:val="24"/>
        </w:rPr>
        <w:t xml:space="preserve"> </w:t>
      </w:r>
      <w:r w:rsidR="00CA469A" w:rsidRPr="00A41F51">
        <w:rPr>
          <w:sz w:val="24"/>
          <w:szCs w:val="24"/>
        </w:rPr>
        <w:t>UK, 201</w:t>
      </w:r>
      <w:r w:rsidR="00E57146" w:rsidRPr="00A41F51">
        <w:rPr>
          <w:sz w:val="24"/>
          <w:szCs w:val="24"/>
        </w:rPr>
        <w:t>8</w:t>
      </w:r>
      <w:r w:rsidR="00CA469A" w:rsidRPr="00A41F51">
        <w:rPr>
          <w:sz w:val="24"/>
          <w:szCs w:val="24"/>
        </w:rPr>
        <w:t>). With more people than ever using the internet, it is no wonder that the number of people being targeted is constantly increasing. I</w:t>
      </w:r>
      <w:r w:rsidRPr="00A41F51">
        <w:rPr>
          <w:sz w:val="24"/>
          <w:szCs w:val="24"/>
        </w:rPr>
        <w:t xml:space="preserve">ndividuals </w:t>
      </w:r>
      <w:r w:rsidR="00CA469A" w:rsidRPr="00A41F51">
        <w:rPr>
          <w:sz w:val="24"/>
          <w:szCs w:val="24"/>
        </w:rPr>
        <w:t xml:space="preserve">can </w:t>
      </w:r>
      <w:r w:rsidRPr="00A41F51">
        <w:rPr>
          <w:sz w:val="24"/>
          <w:szCs w:val="24"/>
        </w:rPr>
        <w:t>be</w:t>
      </w:r>
      <w:r w:rsidR="00CA469A" w:rsidRPr="00A41F51">
        <w:rPr>
          <w:sz w:val="24"/>
          <w:szCs w:val="24"/>
        </w:rPr>
        <w:t xml:space="preserve"> involved in situations and become </w:t>
      </w:r>
      <w:r w:rsidRPr="00A41F51">
        <w:rPr>
          <w:sz w:val="24"/>
          <w:szCs w:val="24"/>
        </w:rPr>
        <w:t xml:space="preserve">further vulnerable due to </w:t>
      </w:r>
      <w:r w:rsidR="00CA469A" w:rsidRPr="00A41F51">
        <w:rPr>
          <w:sz w:val="24"/>
          <w:szCs w:val="24"/>
        </w:rPr>
        <w:t>crime. I</w:t>
      </w:r>
      <w:r w:rsidRPr="00A41F51">
        <w:rPr>
          <w:sz w:val="24"/>
          <w:szCs w:val="24"/>
        </w:rPr>
        <w:t xml:space="preserve">ssues </w:t>
      </w:r>
      <w:r w:rsidR="00CA469A" w:rsidRPr="00A41F51">
        <w:rPr>
          <w:sz w:val="24"/>
          <w:szCs w:val="24"/>
        </w:rPr>
        <w:t xml:space="preserve">regarding </w:t>
      </w:r>
      <w:r w:rsidRPr="00A41F51">
        <w:rPr>
          <w:sz w:val="24"/>
          <w:szCs w:val="24"/>
        </w:rPr>
        <w:t xml:space="preserve">substance abuse and financial difficulties can lead to </w:t>
      </w:r>
      <w:r w:rsidR="00CA469A" w:rsidRPr="00A41F51">
        <w:rPr>
          <w:sz w:val="24"/>
          <w:szCs w:val="24"/>
        </w:rPr>
        <w:t xml:space="preserve">people being further </w:t>
      </w:r>
      <w:r w:rsidRPr="00A41F51">
        <w:rPr>
          <w:sz w:val="24"/>
          <w:szCs w:val="24"/>
        </w:rPr>
        <w:t>exploit</w:t>
      </w:r>
      <w:r w:rsidR="00CA469A" w:rsidRPr="00A41F51">
        <w:rPr>
          <w:sz w:val="24"/>
          <w:szCs w:val="24"/>
        </w:rPr>
        <w:t>ed</w:t>
      </w:r>
      <w:r w:rsidRPr="00A41F51">
        <w:rPr>
          <w:sz w:val="24"/>
          <w:szCs w:val="24"/>
        </w:rPr>
        <w:t>.</w:t>
      </w:r>
    </w:p>
    <w:p w14:paraId="00D7BC0E" w14:textId="77777777" w:rsidR="00E57146" w:rsidRPr="00A41F51" w:rsidRDefault="00E57146" w:rsidP="00B65681">
      <w:pPr>
        <w:rPr>
          <w:sz w:val="24"/>
          <w:szCs w:val="24"/>
        </w:rPr>
      </w:pPr>
    </w:p>
    <w:p w14:paraId="53F0A9E2" w14:textId="087AE12D" w:rsidR="00E57146" w:rsidRPr="00A41F51" w:rsidRDefault="00E57146" w:rsidP="00B65681">
      <w:pPr>
        <w:rPr>
          <w:sz w:val="24"/>
          <w:szCs w:val="24"/>
        </w:rPr>
      </w:pPr>
      <w:r w:rsidRPr="00A41F51">
        <w:rPr>
          <w:sz w:val="24"/>
          <w:szCs w:val="24"/>
        </w:rPr>
        <w:t xml:space="preserve">A large and increasing issue in the UK is a crime network called County Lines. County Lines is the process by which illegal drugs are moved across the country, usually from a large urban area, out to smaller communities. These illegal drugs are transported across authority boundaries and follow dedicated mobile phone lines. Organised Crime Gangs (OCGs) </w:t>
      </w:r>
      <w:r w:rsidR="0001218F" w:rsidRPr="00A41F51">
        <w:rPr>
          <w:sz w:val="24"/>
          <w:szCs w:val="24"/>
        </w:rPr>
        <w:t xml:space="preserve">use </w:t>
      </w:r>
      <w:r w:rsidRPr="00A41F51">
        <w:rPr>
          <w:sz w:val="24"/>
          <w:szCs w:val="24"/>
        </w:rPr>
        <w:t>coerc</w:t>
      </w:r>
      <w:r w:rsidR="0001218F" w:rsidRPr="00A41F51">
        <w:rPr>
          <w:sz w:val="24"/>
          <w:szCs w:val="24"/>
        </w:rPr>
        <w:t xml:space="preserve">ion and threaten violence against individuals and force them into transporting the drugs on their behalf (National Crime Agency, 2021). </w:t>
      </w:r>
    </w:p>
    <w:p w14:paraId="73509DA8" w14:textId="654FCB08" w:rsidR="004507C5" w:rsidRPr="00A41F51" w:rsidRDefault="0001218F" w:rsidP="00B65681">
      <w:pPr>
        <w:rPr>
          <w:sz w:val="24"/>
          <w:szCs w:val="24"/>
        </w:rPr>
      </w:pPr>
      <w:r w:rsidRPr="00A41F51">
        <w:rPr>
          <w:sz w:val="24"/>
          <w:szCs w:val="24"/>
        </w:rPr>
        <w:t>Within the Home Office’s Serious Crime Strategy, it states that the National Police Chief’s Council (NPCC) provides a definition for the term County Lines, which is “</w:t>
      </w:r>
      <w:r w:rsidRPr="00A41F51">
        <w:rPr>
          <w:sz w:val="24"/>
          <w:szCs w:val="24"/>
        </w:rPr>
        <w:t>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rsidRPr="00A41F51">
        <w:rPr>
          <w:sz w:val="24"/>
          <w:szCs w:val="24"/>
        </w:rPr>
        <w:t xml:space="preserve"> (National Crime Agency, 2018). </w:t>
      </w:r>
    </w:p>
    <w:p w14:paraId="744B2E19" w14:textId="3E1DA511" w:rsidR="004507C5" w:rsidRPr="00A41F51" w:rsidRDefault="004507C5" w:rsidP="00B65681">
      <w:pPr>
        <w:rPr>
          <w:sz w:val="24"/>
          <w:szCs w:val="24"/>
        </w:rPr>
      </w:pPr>
      <w:r w:rsidRPr="00A41F51">
        <w:rPr>
          <w:sz w:val="24"/>
          <w:szCs w:val="24"/>
        </w:rPr>
        <w:t>County Lines crime has spread across the entire country and is likely that this form of crime will be present in every police force in the UK. The types of offences associated with County Lines are typically illegal drugs supply offences, whether the possession or distribution of illegal substances. The use of firearms, offensive weapons and bladed articles. Violence is often used against persons or to intimidate them into recruitment and to comply with orders given. Then there are normally abuse of children or exploitation offences, such as offences from the Modern Slavery Act 2015 or the Sexual Offences Act 2003 (</w:t>
      </w:r>
      <w:r w:rsidR="00B90F76" w:rsidRPr="00A41F51">
        <w:rPr>
          <w:sz w:val="24"/>
          <w:szCs w:val="24"/>
        </w:rPr>
        <w:t xml:space="preserve">Wood et al., 2022). </w:t>
      </w:r>
    </w:p>
    <w:p w14:paraId="235405DF" w14:textId="10EDFC48" w:rsidR="00B90F76" w:rsidRPr="00A41F51" w:rsidRDefault="00B90F76" w:rsidP="00B65681">
      <w:pPr>
        <w:rPr>
          <w:sz w:val="24"/>
          <w:szCs w:val="24"/>
        </w:rPr>
      </w:pPr>
      <w:r w:rsidRPr="00A41F51">
        <w:rPr>
          <w:sz w:val="24"/>
          <w:szCs w:val="24"/>
        </w:rPr>
        <w:t>Coomber and Moyle (2018) state that the current County Lines crime network almost represents a ‘new insidious drug-dealing model, fast permeating provincial drug markets in the United Kingdom’. It is believed that there are currently over a thousand different County Lines in the UK, with over three hundred of them originating from London. London already struggling with its huge gang culture issues</w:t>
      </w:r>
      <w:r w:rsidR="005F48AD" w:rsidRPr="00A41F51">
        <w:rPr>
          <w:sz w:val="24"/>
          <w:szCs w:val="24"/>
        </w:rPr>
        <w:t xml:space="preserve">, now find that those problems are now being spread to smaller communities. </w:t>
      </w:r>
    </w:p>
    <w:p w14:paraId="1DF5CF2D" w14:textId="77777777" w:rsidR="005F48AD" w:rsidRPr="00A41F51" w:rsidRDefault="005F48AD" w:rsidP="00B65681">
      <w:pPr>
        <w:rPr>
          <w:sz w:val="24"/>
          <w:szCs w:val="24"/>
        </w:rPr>
      </w:pPr>
    </w:p>
    <w:p w14:paraId="4824FE2C" w14:textId="7B6C9870" w:rsidR="005F48AD" w:rsidRPr="00A41F51" w:rsidRDefault="005F48AD" w:rsidP="00B65681">
      <w:pPr>
        <w:rPr>
          <w:sz w:val="24"/>
          <w:szCs w:val="24"/>
        </w:rPr>
      </w:pPr>
      <w:r w:rsidRPr="00A41F51">
        <w:rPr>
          <w:sz w:val="24"/>
          <w:szCs w:val="24"/>
        </w:rPr>
        <w:t xml:space="preserve">It is an ongoing issue that the UK government and police forces face in attempting to identify and stop organised crime activity, to protect the security of the country, as well as protecting the people, especially those vulnerable to exploitation. </w:t>
      </w:r>
    </w:p>
    <w:p w14:paraId="004546B0" w14:textId="77777777" w:rsidR="004A25A6" w:rsidRPr="00A41F51" w:rsidRDefault="004A25A6" w:rsidP="00B65681">
      <w:pPr>
        <w:rPr>
          <w:sz w:val="24"/>
          <w:szCs w:val="24"/>
        </w:rPr>
      </w:pPr>
    </w:p>
    <w:p w14:paraId="65E895A8" w14:textId="7306F4F7" w:rsidR="0001218F" w:rsidRPr="00A41F51" w:rsidRDefault="005F48AD" w:rsidP="00B65681">
      <w:pPr>
        <w:rPr>
          <w:b/>
          <w:bCs/>
          <w:sz w:val="24"/>
          <w:szCs w:val="24"/>
        </w:rPr>
      </w:pPr>
      <w:r w:rsidRPr="00A41F51">
        <w:rPr>
          <w:b/>
          <w:bCs/>
          <w:sz w:val="24"/>
          <w:szCs w:val="24"/>
        </w:rPr>
        <w:t>Word count - 917</w:t>
      </w:r>
    </w:p>
    <w:p w14:paraId="65E3D43E" w14:textId="0500CDF3" w:rsidR="00E57146" w:rsidRPr="00A41F51" w:rsidRDefault="00A17542" w:rsidP="00B65681">
      <w:pPr>
        <w:rPr>
          <w:sz w:val="24"/>
          <w:szCs w:val="24"/>
        </w:rPr>
      </w:pPr>
      <w:r w:rsidRPr="00A41F51">
        <w:rPr>
          <w:b/>
          <w:bCs/>
          <w:sz w:val="24"/>
          <w:szCs w:val="24"/>
        </w:rPr>
        <w:lastRenderedPageBreak/>
        <w:t xml:space="preserve">Essay 5 - </w:t>
      </w:r>
      <w:r w:rsidRPr="00A41F51">
        <w:rPr>
          <w:sz w:val="24"/>
          <w:szCs w:val="24"/>
        </w:rPr>
        <w:t>How effective is early intervention an effective means of preventing young people from offending or re-offending?</w:t>
      </w:r>
    </w:p>
    <w:p w14:paraId="684218DD" w14:textId="77777777" w:rsidR="00A86F4D" w:rsidRPr="00A41F51" w:rsidRDefault="00A86F4D" w:rsidP="00B65681">
      <w:pPr>
        <w:rPr>
          <w:sz w:val="24"/>
          <w:szCs w:val="24"/>
        </w:rPr>
      </w:pPr>
    </w:p>
    <w:p w14:paraId="43ABF352" w14:textId="3998D3DF" w:rsidR="001B6A67" w:rsidRPr="00A41F51" w:rsidRDefault="002B6BE2" w:rsidP="00A86F4D">
      <w:pPr>
        <w:rPr>
          <w:sz w:val="24"/>
          <w:szCs w:val="24"/>
        </w:rPr>
      </w:pPr>
      <w:r w:rsidRPr="00A41F51">
        <w:rPr>
          <w:sz w:val="24"/>
          <w:szCs w:val="24"/>
        </w:rPr>
        <w:t xml:space="preserve">If persons under 18 have committed crimes, or are </w:t>
      </w:r>
      <w:r w:rsidR="001B6A67" w:rsidRPr="00A41F51">
        <w:rPr>
          <w:sz w:val="24"/>
          <w:szCs w:val="24"/>
        </w:rPr>
        <w:t>at risk of</w:t>
      </w:r>
      <w:r w:rsidRPr="00A41F51">
        <w:rPr>
          <w:sz w:val="24"/>
          <w:szCs w:val="24"/>
        </w:rPr>
        <w:t xml:space="preserve"> </w:t>
      </w:r>
      <w:r w:rsidR="001B6A67" w:rsidRPr="00A41F51">
        <w:rPr>
          <w:sz w:val="24"/>
          <w:szCs w:val="24"/>
        </w:rPr>
        <w:t>committing</w:t>
      </w:r>
      <w:r w:rsidRPr="00A41F51">
        <w:rPr>
          <w:sz w:val="24"/>
          <w:szCs w:val="24"/>
        </w:rPr>
        <w:t xml:space="preserve"> crime, then </w:t>
      </w:r>
      <w:r w:rsidR="001B6A67" w:rsidRPr="00A41F51">
        <w:rPr>
          <w:sz w:val="24"/>
          <w:szCs w:val="24"/>
        </w:rPr>
        <w:t>e</w:t>
      </w:r>
      <w:r w:rsidR="00A86F4D" w:rsidRPr="00A86F4D">
        <w:rPr>
          <w:sz w:val="24"/>
          <w:szCs w:val="24"/>
        </w:rPr>
        <w:t xml:space="preserve">arly </w:t>
      </w:r>
      <w:r w:rsidR="001B6A67" w:rsidRPr="00A41F51">
        <w:rPr>
          <w:sz w:val="24"/>
          <w:szCs w:val="24"/>
        </w:rPr>
        <w:t>i</w:t>
      </w:r>
      <w:r w:rsidR="00A86F4D" w:rsidRPr="00A86F4D">
        <w:rPr>
          <w:sz w:val="24"/>
          <w:szCs w:val="24"/>
        </w:rPr>
        <w:t xml:space="preserve">ntervention </w:t>
      </w:r>
      <w:r w:rsidRPr="00A41F51">
        <w:rPr>
          <w:sz w:val="24"/>
          <w:szCs w:val="24"/>
        </w:rPr>
        <w:t>is essential to attempt to end the behaviour or to prevent young people from offending</w:t>
      </w:r>
      <w:r w:rsidR="001B6A67" w:rsidRPr="00A41F51">
        <w:rPr>
          <w:sz w:val="24"/>
          <w:szCs w:val="24"/>
        </w:rPr>
        <w:t xml:space="preserve"> in the first place</w:t>
      </w:r>
      <w:r w:rsidRPr="00A41F51">
        <w:rPr>
          <w:sz w:val="24"/>
          <w:szCs w:val="24"/>
        </w:rPr>
        <w:t>. Early intervention is a p</w:t>
      </w:r>
      <w:r w:rsidR="00A86F4D" w:rsidRPr="00A86F4D">
        <w:rPr>
          <w:sz w:val="24"/>
          <w:szCs w:val="24"/>
        </w:rPr>
        <w:t xml:space="preserve">roactive approach aimed at addressing issues </w:t>
      </w:r>
      <w:r w:rsidR="001B6A67" w:rsidRPr="00A41F51">
        <w:rPr>
          <w:sz w:val="24"/>
          <w:szCs w:val="24"/>
        </w:rPr>
        <w:t xml:space="preserve">in young persons, </w:t>
      </w:r>
      <w:r w:rsidR="00A86F4D" w:rsidRPr="00A86F4D">
        <w:rPr>
          <w:sz w:val="24"/>
          <w:szCs w:val="24"/>
        </w:rPr>
        <w:t>before they result in negative outcomes</w:t>
      </w:r>
      <w:r w:rsidR="001B6A67" w:rsidRPr="00A41F51">
        <w:rPr>
          <w:sz w:val="24"/>
          <w:szCs w:val="24"/>
        </w:rPr>
        <w:t xml:space="preserve"> for themselves or the communities that they live.</w:t>
      </w:r>
      <w:r w:rsidR="00A86F4D" w:rsidRPr="00A86F4D">
        <w:rPr>
          <w:sz w:val="24"/>
          <w:szCs w:val="24"/>
        </w:rPr>
        <w:t xml:space="preserve"> In the UK, this strategy has </w:t>
      </w:r>
      <w:r w:rsidR="001B6A67" w:rsidRPr="00A41F51">
        <w:rPr>
          <w:sz w:val="24"/>
          <w:szCs w:val="24"/>
        </w:rPr>
        <w:t xml:space="preserve">received </w:t>
      </w:r>
      <w:r w:rsidR="00A86F4D" w:rsidRPr="00A86F4D">
        <w:rPr>
          <w:sz w:val="24"/>
          <w:szCs w:val="24"/>
        </w:rPr>
        <w:t xml:space="preserve">significant attention due to rising </w:t>
      </w:r>
      <w:r w:rsidR="001B6A67" w:rsidRPr="00A41F51">
        <w:rPr>
          <w:sz w:val="24"/>
          <w:szCs w:val="24"/>
        </w:rPr>
        <w:t>levels of crimes committed by youths, and the potential lives that youths can end up living. There are many frameworks and strategies that are in place to help youths avoid a life of crime</w:t>
      </w:r>
      <w:r w:rsidR="00A41F51" w:rsidRPr="00A41F51">
        <w:rPr>
          <w:sz w:val="24"/>
          <w:szCs w:val="24"/>
        </w:rPr>
        <w:t xml:space="preserve"> (GOV.UK, 2024). </w:t>
      </w:r>
      <w:r w:rsidR="001B6A67" w:rsidRPr="00A41F51">
        <w:rPr>
          <w:sz w:val="24"/>
          <w:szCs w:val="24"/>
        </w:rPr>
        <w:t xml:space="preserve">  </w:t>
      </w:r>
    </w:p>
    <w:p w14:paraId="38F91AD7" w14:textId="77777777" w:rsidR="00034FB3" w:rsidRPr="00A41F51" w:rsidRDefault="00034FB3" w:rsidP="00A86F4D">
      <w:pPr>
        <w:rPr>
          <w:sz w:val="24"/>
          <w:szCs w:val="24"/>
        </w:rPr>
      </w:pPr>
    </w:p>
    <w:p w14:paraId="35EEC04D" w14:textId="533A8B5B" w:rsidR="00034FB3" w:rsidRPr="00A41F51" w:rsidRDefault="00CB7059" w:rsidP="00A86F4D">
      <w:pPr>
        <w:rPr>
          <w:sz w:val="24"/>
          <w:szCs w:val="24"/>
        </w:rPr>
      </w:pPr>
      <w:r w:rsidRPr="00A41F51">
        <w:rPr>
          <w:sz w:val="24"/>
          <w:szCs w:val="24"/>
        </w:rPr>
        <w:t>The rapid increasing level of knife crime among youths in the UK is alarming with t</w:t>
      </w:r>
      <w:r w:rsidRPr="00A41F51">
        <w:rPr>
          <w:sz w:val="24"/>
          <w:szCs w:val="24"/>
        </w:rPr>
        <w:t>he number of fatal stabbings 2018</w:t>
      </w:r>
      <w:r w:rsidRPr="00A41F51">
        <w:rPr>
          <w:sz w:val="24"/>
          <w:szCs w:val="24"/>
        </w:rPr>
        <w:t xml:space="preserve"> among youths being</w:t>
      </w:r>
      <w:r w:rsidRPr="00A41F51">
        <w:rPr>
          <w:sz w:val="24"/>
          <w:szCs w:val="24"/>
        </w:rPr>
        <w:t xml:space="preserve"> 285</w:t>
      </w:r>
      <w:r w:rsidRPr="00A41F51">
        <w:rPr>
          <w:sz w:val="24"/>
          <w:szCs w:val="24"/>
        </w:rPr>
        <w:t xml:space="preserve">. These are youths being killed </w:t>
      </w:r>
      <w:r w:rsidRPr="00A41F51">
        <w:rPr>
          <w:sz w:val="24"/>
          <w:szCs w:val="24"/>
        </w:rPr>
        <w:t>using a knife or sharp objec</w:t>
      </w:r>
      <w:r w:rsidRPr="00A41F51">
        <w:rPr>
          <w:sz w:val="24"/>
          <w:szCs w:val="24"/>
        </w:rPr>
        <w:t xml:space="preserve">t. During that year </w:t>
      </w:r>
      <w:r w:rsidRPr="00A41F51">
        <w:rPr>
          <w:sz w:val="24"/>
          <w:szCs w:val="24"/>
        </w:rPr>
        <w:t>132 people were killed in London alone</w:t>
      </w:r>
      <w:r w:rsidRPr="00A41F51">
        <w:rPr>
          <w:sz w:val="24"/>
          <w:szCs w:val="24"/>
        </w:rPr>
        <w:t xml:space="preserve"> (UK Parliament, 2020). It is believed that approximately</w:t>
      </w:r>
      <w:r w:rsidRPr="00A41F51">
        <w:rPr>
          <w:sz w:val="24"/>
          <w:szCs w:val="24"/>
        </w:rPr>
        <w:t xml:space="preserve"> 35% of </w:t>
      </w:r>
      <w:r w:rsidRPr="00A41F51">
        <w:rPr>
          <w:sz w:val="24"/>
          <w:szCs w:val="24"/>
        </w:rPr>
        <w:t xml:space="preserve">young people know someone </w:t>
      </w:r>
      <w:r w:rsidRPr="00A41F51">
        <w:rPr>
          <w:sz w:val="24"/>
          <w:szCs w:val="24"/>
        </w:rPr>
        <w:t>who carrie</w:t>
      </w:r>
      <w:r w:rsidRPr="00A41F51">
        <w:rPr>
          <w:sz w:val="24"/>
          <w:szCs w:val="24"/>
        </w:rPr>
        <w:t>s</w:t>
      </w:r>
      <w:r w:rsidRPr="00A41F51">
        <w:rPr>
          <w:sz w:val="24"/>
          <w:szCs w:val="24"/>
        </w:rPr>
        <w:t xml:space="preserve"> or</w:t>
      </w:r>
      <w:r w:rsidRPr="00A41F51">
        <w:rPr>
          <w:sz w:val="24"/>
          <w:szCs w:val="24"/>
        </w:rPr>
        <w:t xml:space="preserve"> has</w:t>
      </w:r>
      <w:r w:rsidRPr="00A41F51">
        <w:rPr>
          <w:sz w:val="24"/>
          <w:szCs w:val="24"/>
        </w:rPr>
        <w:t xml:space="preserve"> previously carried a knife</w:t>
      </w:r>
      <w:r w:rsidRPr="00A41F51">
        <w:rPr>
          <w:sz w:val="24"/>
          <w:szCs w:val="24"/>
        </w:rPr>
        <w:t xml:space="preserve">. Due to these </w:t>
      </w:r>
      <w:r w:rsidR="00A41F51" w:rsidRPr="00A41F51">
        <w:rPr>
          <w:sz w:val="24"/>
          <w:szCs w:val="24"/>
        </w:rPr>
        <w:t>levels,</w:t>
      </w:r>
      <w:r w:rsidRPr="00A41F51">
        <w:rPr>
          <w:sz w:val="24"/>
          <w:szCs w:val="24"/>
        </w:rPr>
        <w:t xml:space="preserve"> it is essential that young people are educated regarding the risks.</w:t>
      </w:r>
    </w:p>
    <w:p w14:paraId="682565CF" w14:textId="77777777" w:rsidR="001B6A67" w:rsidRPr="00A41F51" w:rsidRDefault="001B6A67" w:rsidP="00A86F4D">
      <w:pPr>
        <w:rPr>
          <w:sz w:val="24"/>
          <w:szCs w:val="24"/>
        </w:rPr>
      </w:pPr>
    </w:p>
    <w:p w14:paraId="013D9621" w14:textId="1AA72001" w:rsidR="001B6A67" w:rsidRPr="00A41F51" w:rsidRDefault="00A86F4D" w:rsidP="00A86F4D">
      <w:pPr>
        <w:rPr>
          <w:sz w:val="24"/>
          <w:szCs w:val="24"/>
        </w:rPr>
      </w:pPr>
      <w:r w:rsidRPr="00A86F4D">
        <w:rPr>
          <w:sz w:val="24"/>
          <w:szCs w:val="24"/>
        </w:rPr>
        <w:t xml:space="preserve">Early intervention </w:t>
      </w:r>
      <w:r w:rsidR="001B6A67" w:rsidRPr="00A41F51">
        <w:rPr>
          <w:sz w:val="24"/>
          <w:szCs w:val="24"/>
        </w:rPr>
        <w:t>utilises</w:t>
      </w:r>
      <w:r w:rsidRPr="00A86F4D">
        <w:rPr>
          <w:sz w:val="24"/>
          <w:szCs w:val="24"/>
        </w:rPr>
        <w:t xml:space="preserve"> various strategies aimed at</w:t>
      </w:r>
      <w:r w:rsidR="001B6A67" w:rsidRPr="00A41F51">
        <w:rPr>
          <w:sz w:val="24"/>
          <w:szCs w:val="24"/>
        </w:rPr>
        <w:t xml:space="preserve"> firstly</w:t>
      </w:r>
      <w:r w:rsidRPr="00A86F4D">
        <w:rPr>
          <w:sz w:val="24"/>
          <w:szCs w:val="24"/>
        </w:rPr>
        <w:t xml:space="preserve"> identifying </w:t>
      </w:r>
      <w:r w:rsidR="001B6A67" w:rsidRPr="00A41F51">
        <w:rPr>
          <w:sz w:val="24"/>
          <w:szCs w:val="24"/>
        </w:rPr>
        <w:t xml:space="preserve">the risk factors that lead young people to crimes </w:t>
      </w:r>
      <w:r w:rsidRPr="00A86F4D">
        <w:rPr>
          <w:sz w:val="24"/>
          <w:szCs w:val="24"/>
        </w:rPr>
        <w:t>and</w:t>
      </w:r>
      <w:r w:rsidR="001B6A67" w:rsidRPr="00A41F51">
        <w:rPr>
          <w:sz w:val="24"/>
          <w:szCs w:val="24"/>
        </w:rPr>
        <w:t xml:space="preserve"> then</w:t>
      </w:r>
      <w:r w:rsidRPr="00A86F4D">
        <w:rPr>
          <w:sz w:val="24"/>
          <w:szCs w:val="24"/>
        </w:rPr>
        <w:t xml:space="preserve"> addressing </w:t>
      </w:r>
      <w:r w:rsidR="001B6A67" w:rsidRPr="00A41F51">
        <w:rPr>
          <w:sz w:val="24"/>
          <w:szCs w:val="24"/>
        </w:rPr>
        <w:t xml:space="preserve">those </w:t>
      </w:r>
      <w:r w:rsidRPr="00A86F4D">
        <w:rPr>
          <w:sz w:val="24"/>
          <w:szCs w:val="24"/>
        </w:rPr>
        <w:t>risk</w:t>
      </w:r>
      <w:r w:rsidR="001B6A67" w:rsidRPr="00A41F51">
        <w:rPr>
          <w:sz w:val="24"/>
          <w:szCs w:val="24"/>
        </w:rPr>
        <w:t>s</w:t>
      </w:r>
      <w:r w:rsidRPr="00A86F4D">
        <w:rPr>
          <w:sz w:val="24"/>
          <w:szCs w:val="24"/>
        </w:rPr>
        <w:t xml:space="preserve">. </w:t>
      </w:r>
      <w:r w:rsidR="001B6A67" w:rsidRPr="00A41F51">
        <w:rPr>
          <w:sz w:val="24"/>
          <w:szCs w:val="24"/>
        </w:rPr>
        <w:t>Between the ages of 10-17 are vital years in a person’s life and can determine what kind of person they are going to be. S</w:t>
      </w:r>
      <w:r w:rsidRPr="00A86F4D">
        <w:rPr>
          <w:sz w:val="24"/>
          <w:szCs w:val="24"/>
        </w:rPr>
        <w:t xml:space="preserve">trategies </w:t>
      </w:r>
      <w:r w:rsidR="001B6A67" w:rsidRPr="00A41F51">
        <w:rPr>
          <w:sz w:val="24"/>
          <w:szCs w:val="24"/>
        </w:rPr>
        <w:t xml:space="preserve">for young people often </w:t>
      </w:r>
      <w:r w:rsidRPr="00A86F4D">
        <w:rPr>
          <w:sz w:val="24"/>
          <w:szCs w:val="24"/>
        </w:rPr>
        <w:t xml:space="preserve">assume a multi-agency approach, </w:t>
      </w:r>
      <w:r w:rsidR="001B6A67" w:rsidRPr="00A41F51">
        <w:rPr>
          <w:sz w:val="24"/>
          <w:szCs w:val="24"/>
        </w:rPr>
        <w:t>usually involving</w:t>
      </w:r>
      <w:r w:rsidRPr="00A86F4D">
        <w:rPr>
          <w:sz w:val="24"/>
          <w:szCs w:val="24"/>
        </w:rPr>
        <w:t xml:space="preserve"> </w:t>
      </w:r>
      <w:r w:rsidR="001B6A67" w:rsidRPr="00A41F51">
        <w:rPr>
          <w:sz w:val="24"/>
          <w:szCs w:val="24"/>
        </w:rPr>
        <w:t xml:space="preserve">work done by </w:t>
      </w:r>
      <w:r w:rsidRPr="00A86F4D">
        <w:rPr>
          <w:sz w:val="24"/>
          <w:szCs w:val="24"/>
        </w:rPr>
        <w:t>schools, social services, healthcare professionals and youth support</w:t>
      </w:r>
      <w:r w:rsidR="001B6A67" w:rsidRPr="00A41F51">
        <w:rPr>
          <w:sz w:val="24"/>
          <w:szCs w:val="24"/>
        </w:rPr>
        <w:t>/charity</w:t>
      </w:r>
      <w:r w:rsidRPr="00A86F4D">
        <w:rPr>
          <w:sz w:val="24"/>
          <w:szCs w:val="24"/>
        </w:rPr>
        <w:t xml:space="preserve"> organizations. </w:t>
      </w:r>
      <w:r w:rsidR="001B6A67" w:rsidRPr="00A41F51">
        <w:rPr>
          <w:sz w:val="24"/>
          <w:szCs w:val="24"/>
        </w:rPr>
        <w:t xml:space="preserve">Children can have specific needs, so a unique approach can be required to help prevent that person from offending. </w:t>
      </w:r>
      <w:r w:rsidR="00DA5482" w:rsidRPr="00A41F51">
        <w:rPr>
          <w:sz w:val="24"/>
          <w:szCs w:val="24"/>
        </w:rPr>
        <w:t>With the multi-agency work, the intervention programmes look at educating youths, as well as looking at the child’s mental health, their skills development and any family support that may be required (Action for Children, 2024).</w:t>
      </w:r>
    </w:p>
    <w:p w14:paraId="07D97AD7" w14:textId="77777777" w:rsidR="00DA5482" w:rsidRPr="00A41F51" w:rsidRDefault="00DA5482" w:rsidP="00A86F4D">
      <w:pPr>
        <w:rPr>
          <w:sz w:val="24"/>
          <w:szCs w:val="24"/>
        </w:rPr>
      </w:pPr>
    </w:p>
    <w:p w14:paraId="1D323122" w14:textId="2DC213C0" w:rsidR="00CD14AB" w:rsidRPr="00A41F51" w:rsidRDefault="00DA5482" w:rsidP="00A86F4D">
      <w:pPr>
        <w:rPr>
          <w:sz w:val="24"/>
          <w:szCs w:val="24"/>
        </w:rPr>
      </w:pPr>
      <w:r w:rsidRPr="00A41F51">
        <w:rPr>
          <w:sz w:val="24"/>
          <w:szCs w:val="24"/>
        </w:rPr>
        <w:t>It has been identified that there are s</w:t>
      </w:r>
      <w:r w:rsidR="00A86F4D" w:rsidRPr="00A86F4D">
        <w:rPr>
          <w:sz w:val="24"/>
          <w:szCs w:val="24"/>
        </w:rPr>
        <w:t xml:space="preserve">everal factors </w:t>
      </w:r>
      <w:r w:rsidRPr="00A41F51">
        <w:rPr>
          <w:sz w:val="24"/>
          <w:szCs w:val="24"/>
        </w:rPr>
        <w:t xml:space="preserve">that are likely to increase the chances of youths </w:t>
      </w:r>
      <w:r w:rsidR="00A86F4D" w:rsidRPr="00A86F4D">
        <w:rPr>
          <w:sz w:val="24"/>
          <w:szCs w:val="24"/>
        </w:rPr>
        <w:t xml:space="preserve">engaging in criminal </w:t>
      </w:r>
      <w:r w:rsidRPr="00A41F51">
        <w:rPr>
          <w:sz w:val="24"/>
          <w:szCs w:val="24"/>
        </w:rPr>
        <w:t>behaviours</w:t>
      </w:r>
      <w:r w:rsidR="00A86F4D" w:rsidRPr="00A86F4D">
        <w:rPr>
          <w:sz w:val="24"/>
          <w:szCs w:val="24"/>
        </w:rPr>
        <w:t xml:space="preserve">. These </w:t>
      </w:r>
      <w:r w:rsidRPr="00A41F51">
        <w:rPr>
          <w:sz w:val="24"/>
          <w:szCs w:val="24"/>
        </w:rPr>
        <w:t xml:space="preserve">factors </w:t>
      </w:r>
      <w:r w:rsidR="00A86F4D" w:rsidRPr="00A86F4D">
        <w:rPr>
          <w:sz w:val="24"/>
          <w:szCs w:val="24"/>
        </w:rPr>
        <w:t xml:space="preserve">include </w:t>
      </w:r>
      <w:r w:rsidRPr="00A41F51">
        <w:rPr>
          <w:sz w:val="24"/>
          <w:szCs w:val="24"/>
        </w:rPr>
        <w:t xml:space="preserve">an </w:t>
      </w:r>
      <w:r w:rsidR="00A86F4D" w:rsidRPr="00A86F4D">
        <w:rPr>
          <w:sz w:val="24"/>
          <w:szCs w:val="24"/>
        </w:rPr>
        <w:t>adverse family dynamic</w:t>
      </w:r>
      <w:r w:rsidRPr="00A41F51">
        <w:rPr>
          <w:sz w:val="24"/>
          <w:szCs w:val="24"/>
        </w:rPr>
        <w:t xml:space="preserve"> and upbringing</w:t>
      </w:r>
      <w:r w:rsidR="00A86F4D" w:rsidRPr="00A86F4D">
        <w:rPr>
          <w:sz w:val="24"/>
          <w:szCs w:val="24"/>
        </w:rPr>
        <w:t xml:space="preserve">, socioeconomic </w:t>
      </w:r>
      <w:r w:rsidRPr="00A41F51">
        <w:rPr>
          <w:sz w:val="24"/>
          <w:szCs w:val="24"/>
        </w:rPr>
        <w:t>status of the family</w:t>
      </w:r>
      <w:r w:rsidR="00A86F4D" w:rsidRPr="00A86F4D">
        <w:rPr>
          <w:sz w:val="24"/>
          <w:szCs w:val="24"/>
        </w:rPr>
        <w:t>,</w:t>
      </w:r>
      <w:r w:rsidRPr="00A41F51">
        <w:rPr>
          <w:sz w:val="24"/>
          <w:szCs w:val="24"/>
        </w:rPr>
        <w:t xml:space="preserve"> the child’s</w:t>
      </w:r>
      <w:r w:rsidR="00A86F4D" w:rsidRPr="00A86F4D">
        <w:rPr>
          <w:sz w:val="24"/>
          <w:szCs w:val="24"/>
        </w:rPr>
        <w:t xml:space="preserve"> mental health</w:t>
      </w:r>
      <w:r w:rsidRPr="00A41F51">
        <w:rPr>
          <w:sz w:val="24"/>
          <w:szCs w:val="24"/>
        </w:rPr>
        <w:t xml:space="preserve"> </w:t>
      </w:r>
      <w:r w:rsidR="00A86F4D" w:rsidRPr="00A86F4D">
        <w:rPr>
          <w:sz w:val="24"/>
          <w:szCs w:val="24"/>
        </w:rPr>
        <w:t>and academic difficulties</w:t>
      </w:r>
      <w:r w:rsidRPr="00A41F51">
        <w:rPr>
          <w:sz w:val="24"/>
          <w:szCs w:val="24"/>
        </w:rPr>
        <w:t xml:space="preserve"> when attending school</w:t>
      </w:r>
      <w:r w:rsidR="00A86F4D" w:rsidRPr="00A86F4D">
        <w:rPr>
          <w:sz w:val="24"/>
          <w:szCs w:val="24"/>
        </w:rPr>
        <w:t xml:space="preserve">. </w:t>
      </w:r>
      <w:r w:rsidR="00034FB3" w:rsidRPr="00A41F51">
        <w:rPr>
          <w:sz w:val="24"/>
          <w:szCs w:val="24"/>
        </w:rPr>
        <w:t xml:space="preserve">Child and Adolescent Mental Health Services (CAMHS) is professional help, focused on a young person’s mental and emotional wellbeing. They help children and their family with therapy (Cwm Taf Morgannwg, 2024). </w:t>
      </w:r>
      <w:r w:rsidRPr="00A41F51">
        <w:rPr>
          <w:sz w:val="24"/>
          <w:szCs w:val="24"/>
        </w:rPr>
        <w:t>From</w:t>
      </w:r>
      <w:r w:rsidR="00A86F4D" w:rsidRPr="00A86F4D">
        <w:rPr>
          <w:sz w:val="24"/>
          <w:szCs w:val="24"/>
        </w:rPr>
        <w:t xml:space="preserve"> research</w:t>
      </w:r>
      <w:r w:rsidRPr="00A41F51">
        <w:rPr>
          <w:sz w:val="24"/>
          <w:szCs w:val="24"/>
        </w:rPr>
        <w:t xml:space="preserve"> and studies that have been conducted</w:t>
      </w:r>
      <w:r w:rsidR="00A86F4D" w:rsidRPr="00A86F4D">
        <w:rPr>
          <w:sz w:val="24"/>
          <w:szCs w:val="24"/>
        </w:rPr>
        <w:t>, children from disadvantaged backgrounds are disproportionately represented in the youth justice system.</w:t>
      </w:r>
      <w:r w:rsidRPr="00A41F51">
        <w:rPr>
          <w:sz w:val="24"/>
          <w:szCs w:val="24"/>
        </w:rPr>
        <w:t xml:space="preserve"> </w:t>
      </w:r>
      <w:r w:rsidR="00CD14AB" w:rsidRPr="00A41F51">
        <w:rPr>
          <w:sz w:val="24"/>
          <w:szCs w:val="24"/>
        </w:rPr>
        <w:t>It has been proven that p</w:t>
      </w:r>
      <w:r w:rsidR="00CD14AB" w:rsidRPr="00A41F51">
        <w:rPr>
          <w:sz w:val="24"/>
          <w:szCs w:val="24"/>
        </w:rPr>
        <w:t xml:space="preserve">eople who have suffered difficulties </w:t>
      </w:r>
      <w:r w:rsidR="00CD14AB" w:rsidRPr="00A41F51">
        <w:rPr>
          <w:sz w:val="24"/>
          <w:szCs w:val="24"/>
        </w:rPr>
        <w:t xml:space="preserve">during their younger years, tend to commit crimes as adults, compared to people who have not had </w:t>
      </w:r>
      <w:r w:rsidR="00CD14AB" w:rsidRPr="00A41F51">
        <w:rPr>
          <w:sz w:val="24"/>
          <w:szCs w:val="24"/>
        </w:rPr>
        <w:lastRenderedPageBreak/>
        <w:t xml:space="preserve">the difficulties in childhood. If when people are </w:t>
      </w:r>
      <w:r w:rsidR="00034FB3" w:rsidRPr="00A41F51">
        <w:rPr>
          <w:sz w:val="24"/>
          <w:szCs w:val="24"/>
        </w:rPr>
        <w:t>younger,</w:t>
      </w:r>
      <w:r w:rsidR="00CD14AB" w:rsidRPr="00A41F51">
        <w:rPr>
          <w:sz w:val="24"/>
          <w:szCs w:val="24"/>
        </w:rPr>
        <w:t xml:space="preserve"> they e</w:t>
      </w:r>
      <w:r w:rsidR="00CD14AB" w:rsidRPr="00A41F51">
        <w:rPr>
          <w:sz w:val="24"/>
          <w:szCs w:val="24"/>
        </w:rPr>
        <w:t>xperience</w:t>
      </w:r>
      <w:r w:rsidR="00CD14AB" w:rsidRPr="00A41F51">
        <w:rPr>
          <w:sz w:val="24"/>
          <w:szCs w:val="24"/>
        </w:rPr>
        <w:t xml:space="preserve"> poverty, abuse or a lack of education, they are more likely to offend and receive criminal convictions when they are adults (Sewell 2022).  </w:t>
      </w:r>
      <w:r w:rsidR="00CD14AB" w:rsidRPr="00A41F51">
        <w:rPr>
          <w:sz w:val="24"/>
          <w:szCs w:val="24"/>
        </w:rPr>
        <w:t xml:space="preserve"> </w:t>
      </w:r>
    </w:p>
    <w:p w14:paraId="5DADE1F6" w14:textId="77777777" w:rsidR="00CD14AB" w:rsidRPr="00A41F51" w:rsidRDefault="00CD14AB" w:rsidP="00A86F4D">
      <w:pPr>
        <w:rPr>
          <w:sz w:val="24"/>
          <w:szCs w:val="24"/>
        </w:rPr>
      </w:pPr>
    </w:p>
    <w:p w14:paraId="2F05AE3A" w14:textId="3FEEE784" w:rsidR="00A62DB0" w:rsidRPr="00A41F51" w:rsidRDefault="00CD14AB" w:rsidP="00A86F4D">
      <w:pPr>
        <w:rPr>
          <w:sz w:val="24"/>
          <w:szCs w:val="24"/>
        </w:rPr>
      </w:pPr>
      <w:r w:rsidRPr="00A41F51">
        <w:rPr>
          <w:sz w:val="24"/>
          <w:szCs w:val="24"/>
        </w:rPr>
        <w:t>The UK government has conducted n</w:t>
      </w:r>
      <w:r w:rsidR="00A86F4D" w:rsidRPr="00A86F4D">
        <w:rPr>
          <w:sz w:val="24"/>
          <w:szCs w:val="24"/>
        </w:rPr>
        <w:t>umerous studies</w:t>
      </w:r>
      <w:r w:rsidRPr="00A41F51">
        <w:rPr>
          <w:sz w:val="24"/>
          <w:szCs w:val="24"/>
        </w:rPr>
        <w:t xml:space="preserve"> that attempt to</w:t>
      </w:r>
      <w:r w:rsidR="00A86F4D" w:rsidRPr="00A86F4D">
        <w:rPr>
          <w:sz w:val="24"/>
          <w:szCs w:val="24"/>
        </w:rPr>
        <w:t xml:space="preserve"> highlight the benefits of early intervention </w:t>
      </w:r>
      <w:r w:rsidRPr="00A41F51">
        <w:rPr>
          <w:sz w:val="24"/>
          <w:szCs w:val="24"/>
        </w:rPr>
        <w:t>on</w:t>
      </w:r>
      <w:r w:rsidR="00A86F4D" w:rsidRPr="00A86F4D">
        <w:rPr>
          <w:sz w:val="24"/>
          <w:szCs w:val="24"/>
        </w:rPr>
        <w:t xml:space="preserve"> reducing </w:t>
      </w:r>
      <w:r w:rsidRPr="00A41F51">
        <w:rPr>
          <w:sz w:val="24"/>
          <w:szCs w:val="24"/>
        </w:rPr>
        <w:t>the offending levels in youths</w:t>
      </w:r>
      <w:r w:rsidR="00A86F4D" w:rsidRPr="00A86F4D">
        <w:rPr>
          <w:sz w:val="24"/>
          <w:szCs w:val="24"/>
        </w:rPr>
        <w:t xml:space="preserve">. A report </w:t>
      </w:r>
      <w:r w:rsidRPr="00A41F51">
        <w:rPr>
          <w:sz w:val="24"/>
          <w:szCs w:val="24"/>
        </w:rPr>
        <w:t xml:space="preserve">written </w:t>
      </w:r>
      <w:r w:rsidR="00A86F4D" w:rsidRPr="00A86F4D">
        <w:rPr>
          <w:sz w:val="24"/>
          <w:szCs w:val="24"/>
        </w:rPr>
        <w:t>by the Youth Justice Board for England and Wales indicate</w:t>
      </w:r>
      <w:r w:rsidRPr="00A41F51">
        <w:rPr>
          <w:sz w:val="24"/>
          <w:szCs w:val="24"/>
        </w:rPr>
        <w:t>d</w:t>
      </w:r>
      <w:r w:rsidR="00A86F4D" w:rsidRPr="00A86F4D">
        <w:rPr>
          <w:sz w:val="24"/>
          <w:szCs w:val="24"/>
        </w:rPr>
        <w:t xml:space="preserve"> that </w:t>
      </w:r>
      <w:r w:rsidRPr="00A41F51">
        <w:rPr>
          <w:sz w:val="24"/>
          <w:szCs w:val="24"/>
        </w:rPr>
        <w:t xml:space="preserve">a more </w:t>
      </w:r>
      <w:r w:rsidR="00A86F4D" w:rsidRPr="00A86F4D">
        <w:rPr>
          <w:sz w:val="24"/>
          <w:szCs w:val="24"/>
        </w:rPr>
        <w:t xml:space="preserve">targeted </w:t>
      </w:r>
      <w:r w:rsidRPr="00A41F51">
        <w:rPr>
          <w:sz w:val="24"/>
          <w:szCs w:val="24"/>
        </w:rPr>
        <w:t xml:space="preserve">approach with </w:t>
      </w:r>
      <w:r w:rsidR="00A86F4D" w:rsidRPr="00A86F4D">
        <w:rPr>
          <w:sz w:val="24"/>
          <w:szCs w:val="24"/>
        </w:rPr>
        <w:t xml:space="preserve">interventions can </w:t>
      </w:r>
      <w:r w:rsidRPr="00A41F51">
        <w:rPr>
          <w:sz w:val="24"/>
          <w:szCs w:val="24"/>
        </w:rPr>
        <w:t xml:space="preserve">lead to </w:t>
      </w:r>
      <w:r w:rsidR="00A86F4D" w:rsidRPr="00A86F4D">
        <w:rPr>
          <w:sz w:val="24"/>
          <w:szCs w:val="24"/>
        </w:rPr>
        <w:t>significa</w:t>
      </w:r>
      <w:r w:rsidRPr="00A41F51">
        <w:rPr>
          <w:sz w:val="24"/>
          <w:szCs w:val="24"/>
        </w:rPr>
        <w:t>nt</w:t>
      </w:r>
      <w:r w:rsidR="00A86F4D" w:rsidRPr="00A86F4D">
        <w:rPr>
          <w:sz w:val="24"/>
          <w:szCs w:val="24"/>
        </w:rPr>
        <w:t xml:space="preserve"> decrease</w:t>
      </w:r>
      <w:r w:rsidRPr="00A41F51">
        <w:rPr>
          <w:sz w:val="24"/>
          <w:szCs w:val="24"/>
        </w:rPr>
        <w:t>s in</w:t>
      </w:r>
      <w:r w:rsidR="00A86F4D" w:rsidRPr="00A86F4D">
        <w:rPr>
          <w:sz w:val="24"/>
          <w:szCs w:val="24"/>
        </w:rPr>
        <w:t xml:space="preserve"> the likelihood of </w:t>
      </w:r>
      <w:r w:rsidRPr="00A41F51">
        <w:rPr>
          <w:sz w:val="24"/>
          <w:szCs w:val="24"/>
        </w:rPr>
        <w:t xml:space="preserve">young people </w:t>
      </w:r>
      <w:r w:rsidR="00A86F4D" w:rsidRPr="00A86F4D">
        <w:rPr>
          <w:sz w:val="24"/>
          <w:szCs w:val="24"/>
        </w:rPr>
        <w:t>re-offending.</w:t>
      </w:r>
      <w:r w:rsidRPr="00A41F51">
        <w:rPr>
          <w:sz w:val="24"/>
          <w:szCs w:val="24"/>
        </w:rPr>
        <w:t xml:space="preserve"> These targeted pr</w:t>
      </w:r>
      <w:r w:rsidR="00A86F4D" w:rsidRPr="00A86F4D">
        <w:rPr>
          <w:sz w:val="24"/>
          <w:szCs w:val="24"/>
        </w:rPr>
        <w:t xml:space="preserve">ograms focus on </w:t>
      </w:r>
      <w:r w:rsidRPr="00A41F51">
        <w:rPr>
          <w:sz w:val="24"/>
          <w:szCs w:val="24"/>
        </w:rPr>
        <w:t>the behavioural</w:t>
      </w:r>
      <w:r w:rsidR="00A86F4D" w:rsidRPr="00A86F4D">
        <w:rPr>
          <w:sz w:val="24"/>
          <w:szCs w:val="24"/>
        </w:rPr>
        <w:t xml:space="preserve"> interventions, </w:t>
      </w:r>
      <w:r w:rsidRPr="00A41F51">
        <w:rPr>
          <w:sz w:val="24"/>
          <w:szCs w:val="24"/>
        </w:rPr>
        <w:t>and the education of young people. Some strategies such as</w:t>
      </w:r>
      <w:r w:rsidR="00A86F4D" w:rsidRPr="00A86F4D">
        <w:rPr>
          <w:sz w:val="24"/>
          <w:szCs w:val="24"/>
        </w:rPr>
        <w:t xml:space="preserve"> ‘Positive Youth Development’ approach, </w:t>
      </w:r>
      <w:r w:rsidRPr="00A41F51">
        <w:rPr>
          <w:sz w:val="24"/>
          <w:szCs w:val="24"/>
        </w:rPr>
        <w:t xml:space="preserve">attempts to focus on a young person’s strengths and not just their weaknesses. These types of programmes often see increased engagement from the youths and in the long run see a decrease in offending behaviour (Youth Justice Board, 2019). </w:t>
      </w:r>
    </w:p>
    <w:p w14:paraId="3C20C15D" w14:textId="77777777" w:rsidR="00A62DB0" w:rsidRPr="00A41F51" w:rsidRDefault="00A62DB0" w:rsidP="00A86F4D">
      <w:pPr>
        <w:rPr>
          <w:sz w:val="24"/>
          <w:szCs w:val="24"/>
        </w:rPr>
      </w:pPr>
    </w:p>
    <w:p w14:paraId="0F7C6995" w14:textId="2E9619C3" w:rsidR="00A62DB0" w:rsidRPr="00A41F51" w:rsidRDefault="00A62DB0" w:rsidP="00A86F4D">
      <w:pPr>
        <w:rPr>
          <w:sz w:val="24"/>
          <w:szCs w:val="24"/>
        </w:rPr>
      </w:pPr>
      <w:r w:rsidRPr="00A41F51">
        <w:rPr>
          <w:sz w:val="24"/>
          <w:szCs w:val="24"/>
        </w:rPr>
        <w:t>The department for education (2010) sets out strategies for preventing and reducing crime and anti-social behaviour in youths. The strategies include:</w:t>
      </w:r>
    </w:p>
    <w:p w14:paraId="2F8ABE5E" w14:textId="50A04856" w:rsidR="00A62DB0" w:rsidRPr="00A41F51" w:rsidRDefault="00A62DB0" w:rsidP="00A62DB0">
      <w:pPr>
        <w:pStyle w:val="ListParagraph"/>
        <w:numPr>
          <w:ilvl w:val="0"/>
          <w:numId w:val="2"/>
        </w:numPr>
        <w:rPr>
          <w:sz w:val="24"/>
          <w:szCs w:val="24"/>
        </w:rPr>
      </w:pPr>
      <w:r w:rsidRPr="00A41F51">
        <w:rPr>
          <w:sz w:val="24"/>
          <w:szCs w:val="24"/>
        </w:rPr>
        <w:t xml:space="preserve">Behavioural parent training (BPT). </w:t>
      </w:r>
      <w:r w:rsidR="00A86F4D" w:rsidRPr="00A41F51">
        <w:rPr>
          <w:sz w:val="24"/>
          <w:szCs w:val="24"/>
        </w:rPr>
        <w:t xml:space="preserve">This initiative seeks to support families experiencing complex social issues. </w:t>
      </w:r>
      <w:r w:rsidRPr="00A41F51">
        <w:rPr>
          <w:sz w:val="24"/>
          <w:szCs w:val="24"/>
        </w:rPr>
        <w:t xml:space="preserve">It teaches parents to promote and reward desired behaviours and to punish or ignore poor behaviour from the child. </w:t>
      </w:r>
    </w:p>
    <w:p w14:paraId="731A0AA5" w14:textId="3DCBB079" w:rsidR="00A62DB0" w:rsidRPr="00A41F51" w:rsidRDefault="00A62DB0" w:rsidP="00A90DEC">
      <w:pPr>
        <w:pStyle w:val="ListParagraph"/>
        <w:numPr>
          <w:ilvl w:val="0"/>
          <w:numId w:val="2"/>
        </w:numPr>
        <w:rPr>
          <w:sz w:val="24"/>
          <w:szCs w:val="24"/>
        </w:rPr>
      </w:pPr>
      <w:r w:rsidRPr="00A41F51">
        <w:rPr>
          <w:sz w:val="24"/>
          <w:szCs w:val="24"/>
        </w:rPr>
        <w:t xml:space="preserve">Multisystemic therapy – which is a specific home-based therapeutic form of intervention for youths. </w:t>
      </w:r>
      <w:r w:rsidR="00A86F4D" w:rsidRPr="00A41F51">
        <w:rPr>
          <w:sz w:val="24"/>
          <w:szCs w:val="24"/>
        </w:rPr>
        <w:t xml:space="preserve"> </w:t>
      </w:r>
      <w:r w:rsidRPr="00A41F51">
        <w:rPr>
          <w:sz w:val="24"/>
          <w:szCs w:val="24"/>
        </w:rPr>
        <w:t>M</w:t>
      </w:r>
      <w:r w:rsidR="00A86F4D" w:rsidRPr="00A41F51">
        <w:rPr>
          <w:sz w:val="24"/>
          <w:szCs w:val="24"/>
        </w:rPr>
        <w:t xml:space="preserve">ultidisciplinary teams </w:t>
      </w:r>
      <w:r w:rsidRPr="00A41F51">
        <w:rPr>
          <w:sz w:val="24"/>
          <w:szCs w:val="24"/>
        </w:rPr>
        <w:t xml:space="preserve">can </w:t>
      </w:r>
      <w:r w:rsidR="00A86F4D" w:rsidRPr="00A41F51">
        <w:rPr>
          <w:sz w:val="24"/>
          <w:szCs w:val="24"/>
        </w:rPr>
        <w:t xml:space="preserve">work with </w:t>
      </w:r>
      <w:r w:rsidRPr="00A41F51">
        <w:rPr>
          <w:sz w:val="24"/>
          <w:szCs w:val="24"/>
        </w:rPr>
        <w:t>youths</w:t>
      </w:r>
      <w:r w:rsidR="00A86F4D" w:rsidRPr="00A41F51">
        <w:rPr>
          <w:sz w:val="24"/>
          <w:szCs w:val="24"/>
        </w:rPr>
        <w:t xml:space="preserve"> to </w:t>
      </w:r>
      <w:r w:rsidRPr="00A41F51">
        <w:rPr>
          <w:sz w:val="24"/>
          <w:szCs w:val="24"/>
        </w:rPr>
        <w:t>help create per</w:t>
      </w:r>
      <w:r w:rsidR="00A86F4D" w:rsidRPr="00A41F51">
        <w:rPr>
          <w:sz w:val="24"/>
          <w:szCs w:val="24"/>
        </w:rPr>
        <w:t xml:space="preserve">sonalized rehabilitation plans. </w:t>
      </w:r>
    </w:p>
    <w:p w14:paraId="06E7B62B" w14:textId="40FB07DA" w:rsidR="00A86F4D" w:rsidRPr="00A41F51" w:rsidRDefault="00A90DEC" w:rsidP="00A90DEC">
      <w:pPr>
        <w:pStyle w:val="ListParagraph"/>
        <w:numPr>
          <w:ilvl w:val="0"/>
          <w:numId w:val="2"/>
        </w:numPr>
        <w:rPr>
          <w:sz w:val="24"/>
          <w:szCs w:val="24"/>
        </w:rPr>
      </w:pPr>
      <w:r w:rsidRPr="00A41F51">
        <w:rPr>
          <w:sz w:val="24"/>
          <w:szCs w:val="24"/>
        </w:rPr>
        <w:t>Family functional therapy (FFT) -</w:t>
      </w:r>
      <w:r w:rsidR="00A86F4D" w:rsidRPr="00A41F51">
        <w:rPr>
          <w:sz w:val="24"/>
          <w:szCs w:val="24"/>
        </w:rPr>
        <w:t xml:space="preserve"> This initiative </w:t>
      </w:r>
      <w:r w:rsidRPr="00A41F51">
        <w:rPr>
          <w:sz w:val="24"/>
          <w:szCs w:val="24"/>
        </w:rPr>
        <w:t xml:space="preserve">is multi-staged and </w:t>
      </w:r>
      <w:r w:rsidR="00A86F4D" w:rsidRPr="00A41F51">
        <w:rPr>
          <w:sz w:val="24"/>
          <w:szCs w:val="24"/>
        </w:rPr>
        <w:t xml:space="preserve">targets families with multiple issues, including crime, unemployment, and educational challenges. </w:t>
      </w:r>
      <w:r w:rsidRPr="00A41F51">
        <w:rPr>
          <w:sz w:val="24"/>
          <w:szCs w:val="24"/>
        </w:rPr>
        <w:t xml:space="preserve">Behavioural change techniques are implemented and then the family are taught on how to use these changes in certain situations (Ross et al., 2010). </w:t>
      </w:r>
    </w:p>
    <w:p w14:paraId="1FE36D04" w14:textId="77777777" w:rsidR="00A62DB0" w:rsidRPr="00A41F51" w:rsidRDefault="00A62DB0" w:rsidP="00A86F4D">
      <w:pPr>
        <w:rPr>
          <w:sz w:val="24"/>
          <w:szCs w:val="24"/>
        </w:rPr>
      </w:pPr>
    </w:p>
    <w:p w14:paraId="11A9326B" w14:textId="6F2F3EF3" w:rsidR="00A86F4D" w:rsidRPr="00A41F51" w:rsidRDefault="00A90DEC" w:rsidP="00A86F4D">
      <w:pPr>
        <w:rPr>
          <w:sz w:val="24"/>
          <w:szCs w:val="24"/>
        </w:rPr>
      </w:pPr>
      <w:r w:rsidRPr="00A41F51">
        <w:rPr>
          <w:sz w:val="24"/>
          <w:szCs w:val="24"/>
        </w:rPr>
        <w:t>Like many programmes offered by the government, f</w:t>
      </w:r>
      <w:r w:rsidR="00A86F4D" w:rsidRPr="00A86F4D">
        <w:rPr>
          <w:sz w:val="24"/>
          <w:szCs w:val="24"/>
        </w:rPr>
        <w:t xml:space="preserve">unding </w:t>
      </w:r>
      <w:r w:rsidRPr="00A41F51">
        <w:rPr>
          <w:sz w:val="24"/>
          <w:szCs w:val="24"/>
        </w:rPr>
        <w:t>is a big</w:t>
      </w:r>
      <w:r w:rsidR="00A86F4D" w:rsidRPr="00A86F4D">
        <w:rPr>
          <w:sz w:val="24"/>
          <w:szCs w:val="24"/>
        </w:rPr>
        <w:t xml:space="preserve"> issue,</w:t>
      </w:r>
      <w:r w:rsidRPr="00A41F51">
        <w:rPr>
          <w:sz w:val="24"/>
          <w:szCs w:val="24"/>
        </w:rPr>
        <w:t xml:space="preserve"> as money and support that are available</w:t>
      </w:r>
      <w:r w:rsidR="00A86F4D" w:rsidRPr="00A86F4D">
        <w:rPr>
          <w:sz w:val="24"/>
          <w:szCs w:val="24"/>
        </w:rPr>
        <w:t xml:space="preserve"> can fluctuate. </w:t>
      </w:r>
      <w:r w:rsidRPr="00A41F51">
        <w:rPr>
          <w:sz w:val="24"/>
          <w:szCs w:val="24"/>
        </w:rPr>
        <w:t>Also, it can vary across the UK how these services are delivered in different areas</w:t>
      </w:r>
      <w:r w:rsidR="00A86F4D" w:rsidRPr="00A86F4D">
        <w:rPr>
          <w:sz w:val="24"/>
          <w:szCs w:val="24"/>
        </w:rPr>
        <w:t xml:space="preserve">. </w:t>
      </w:r>
      <w:r w:rsidRPr="00A41F51">
        <w:rPr>
          <w:sz w:val="24"/>
          <w:szCs w:val="24"/>
        </w:rPr>
        <w:t xml:space="preserve">This can skew data and make it difficult when studies are conducted, to assess the overall effectiveness of these programmes. It can be difficult when a child is involved in the process of intervention to find a good balance between the intervention techniques and allowing the parents of the child to attempt to guide them. Many families will not seek help as there is a stigma associated with services such a </w:t>
      </w:r>
      <w:proofErr w:type="gramStart"/>
      <w:r w:rsidRPr="00A41F51">
        <w:rPr>
          <w:sz w:val="24"/>
          <w:szCs w:val="24"/>
        </w:rPr>
        <w:t>social services</w:t>
      </w:r>
      <w:proofErr w:type="gramEnd"/>
      <w:r w:rsidRPr="00A41F51">
        <w:rPr>
          <w:sz w:val="24"/>
          <w:szCs w:val="24"/>
        </w:rPr>
        <w:t xml:space="preserve">, thus denying the children care and support that they need. </w:t>
      </w:r>
      <w:r w:rsidR="00A86F4D" w:rsidRPr="00A86F4D">
        <w:rPr>
          <w:sz w:val="24"/>
          <w:szCs w:val="24"/>
        </w:rPr>
        <w:t xml:space="preserve">Some families may resist outside intervention due to stigma or distrust of authorities. </w:t>
      </w:r>
      <w:r w:rsidRPr="00A41F51">
        <w:rPr>
          <w:sz w:val="24"/>
          <w:szCs w:val="24"/>
        </w:rPr>
        <w:t>The intervention p</w:t>
      </w:r>
      <w:r w:rsidR="00A86F4D" w:rsidRPr="00A86F4D">
        <w:rPr>
          <w:sz w:val="24"/>
          <w:szCs w:val="24"/>
        </w:rPr>
        <w:t>rograms must</w:t>
      </w:r>
      <w:r w:rsidRPr="00A41F51">
        <w:rPr>
          <w:sz w:val="24"/>
          <w:szCs w:val="24"/>
        </w:rPr>
        <w:t xml:space="preserve"> attempt to break these stigmas and </w:t>
      </w:r>
      <w:r w:rsidRPr="00A41F51">
        <w:rPr>
          <w:sz w:val="24"/>
          <w:szCs w:val="24"/>
        </w:rPr>
        <w:lastRenderedPageBreak/>
        <w:t xml:space="preserve">attempt to build trust with communities </w:t>
      </w:r>
      <w:proofErr w:type="gramStart"/>
      <w:r w:rsidRPr="00A41F51">
        <w:rPr>
          <w:sz w:val="24"/>
          <w:szCs w:val="24"/>
        </w:rPr>
        <w:t>in order to</w:t>
      </w:r>
      <w:proofErr w:type="gramEnd"/>
      <w:r w:rsidRPr="00A41F51">
        <w:rPr>
          <w:sz w:val="24"/>
          <w:szCs w:val="24"/>
        </w:rPr>
        <w:t xml:space="preserve"> increase their effectiveness</w:t>
      </w:r>
      <w:r w:rsidR="000B689A" w:rsidRPr="00A41F51">
        <w:rPr>
          <w:sz w:val="24"/>
          <w:szCs w:val="24"/>
        </w:rPr>
        <w:t xml:space="preserve"> (</w:t>
      </w:r>
      <w:r w:rsidR="00034FB3" w:rsidRPr="00A41F51">
        <w:rPr>
          <w:sz w:val="24"/>
          <w:szCs w:val="24"/>
        </w:rPr>
        <w:t>Swansea, 2024)</w:t>
      </w:r>
      <w:r w:rsidRPr="00A41F51">
        <w:rPr>
          <w:sz w:val="24"/>
          <w:szCs w:val="24"/>
        </w:rPr>
        <w:t>.</w:t>
      </w:r>
      <w:r w:rsidR="00A86F4D" w:rsidRPr="00A86F4D">
        <w:rPr>
          <w:sz w:val="24"/>
          <w:szCs w:val="24"/>
        </w:rPr>
        <w:t xml:space="preserve"> </w:t>
      </w:r>
    </w:p>
    <w:p w14:paraId="4C74F336" w14:textId="08010258" w:rsidR="00034FB3" w:rsidRPr="00A41F51" w:rsidRDefault="00A90DEC" w:rsidP="00A41F51">
      <w:pPr>
        <w:rPr>
          <w:b/>
          <w:bCs/>
          <w:sz w:val="24"/>
          <w:szCs w:val="24"/>
        </w:rPr>
      </w:pPr>
      <w:r w:rsidRPr="00A41F51">
        <w:rPr>
          <w:sz w:val="24"/>
          <w:szCs w:val="24"/>
        </w:rPr>
        <w:t>Early</w:t>
      </w:r>
      <w:r w:rsidR="00A86F4D" w:rsidRPr="00A86F4D">
        <w:rPr>
          <w:sz w:val="24"/>
          <w:szCs w:val="24"/>
        </w:rPr>
        <w:t xml:space="preserve"> intervention </w:t>
      </w:r>
      <w:r w:rsidRPr="00A41F51">
        <w:rPr>
          <w:sz w:val="24"/>
          <w:szCs w:val="24"/>
        </w:rPr>
        <w:t xml:space="preserve">does overall </w:t>
      </w:r>
      <w:r w:rsidR="00A86F4D" w:rsidRPr="00A86F4D">
        <w:rPr>
          <w:sz w:val="24"/>
          <w:szCs w:val="24"/>
        </w:rPr>
        <w:t>represen</w:t>
      </w:r>
      <w:r w:rsidRPr="00A41F51">
        <w:rPr>
          <w:sz w:val="24"/>
          <w:szCs w:val="24"/>
        </w:rPr>
        <w:t>t</w:t>
      </w:r>
      <w:r w:rsidR="00A86F4D" w:rsidRPr="00A86F4D">
        <w:rPr>
          <w:sz w:val="24"/>
          <w:szCs w:val="24"/>
        </w:rPr>
        <w:t xml:space="preserve"> a viable and effective means of </w:t>
      </w:r>
      <w:r w:rsidR="000B689A" w:rsidRPr="00A41F51">
        <w:rPr>
          <w:sz w:val="24"/>
          <w:szCs w:val="24"/>
        </w:rPr>
        <w:t xml:space="preserve">reducing and </w:t>
      </w:r>
      <w:r w:rsidR="00A86F4D" w:rsidRPr="00A86F4D">
        <w:rPr>
          <w:sz w:val="24"/>
          <w:szCs w:val="24"/>
        </w:rPr>
        <w:t xml:space="preserve">preventing </w:t>
      </w:r>
      <w:r w:rsidR="000B689A" w:rsidRPr="00A41F51">
        <w:rPr>
          <w:sz w:val="24"/>
          <w:szCs w:val="24"/>
        </w:rPr>
        <w:t>youths</w:t>
      </w:r>
      <w:r w:rsidR="00A86F4D" w:rsidRPr="00A86F4D">
        <w:rPr>
          <w:sz w:val="24"/>
          <w:szCs w:val="24"/>
        </w:rPr>
        <w:t xml:space="preserve"> from offending or re-offending in the UK. </w:t>
      </w:r>
      <w:r w:rsidR="000B689A" w:rsidRPr="00A41F51">
        <w:rPr>
          <w:sz w:val="24"/>
          <w:szCs w:val="24"/>
        </w:rPr>
        <w:t xml:space="preserve">Continual work is required, and the with increased funding and the development of these programmes will help reduce the overall crime rates seen in youths. </w:t>
      </w:r>
    </w:p>
    <w:p w14:paraId="434DB14F" w14:textId="77777777" w:rsidR="00A41F51" w:rsidRPr="00A41F51" w:rsidRDefault="00A41F51" w:rsidP="00A41F51">
      <w:pPr>
        <w:rPr>
          <w:b/>
          <w:bCs/>
          <w:sz w:val="24"/>
          <w:szCs w:val="24"/>
        </w:rPr>
      </w:pPr>
    </w:p>
    <w:p w14:paraId="0E1B86D2" w14:textId="675BAECC" w:rsidR="00A41F51" w:rsidRPr="00A41F51" w:rsidRDefault="00A41F51" w:rsidP="00A41F51">
      <w:pPr>
        <w:rPr>
          <w:b/>
          <w:bCs/>
          <w:sz w:val="24"/>
          <w:szCs w:val="24"/>
        </w:rPr>
      </w:pPr>
      <w:r w:rsidRPr="00A41F51">
        <w:rPr>
          <w:b/>
          <w:bCs/>
          <w:sz w:val="24"/>
          <w:szCs w:val="24"/>
        </w:rPr>
        <w:t>Word count - 919</w:t>
      </w:r>
    </w:p>
    <w:p w14:paraId="76AEAD96" w14:textId="77777777" w:rsidR="00034FB3" w:rsidRPr="00A17542" w:rsidRDefault="00034FB3" w:rsidP="00B65681">
      <w:pPr>
        <w:rPr>
          <w:b/>
          <w:bCs/>
          <w:sz w:val="24"/>
          <w:szCs w:val="24"/>
        </w:rPr>
      </w:pPr>
    </w:p>
    <w:p w14:paraId="1AA1214E" w14:textId="77777777" w:rsidR="00B65681" w:rsidRDefault="00B65681"/>
    <w:p w14:paraId="67577429" w14:textId="77777777" w:rsidR="00B525E6" w:rsidRDefault="00B525E6"/>
    <w:p w14:paraId="08A317D4" w14:textId="77777777" w:rsidR="00B525E6" w:rsidRDefault="00B525E6"/>
    <w:p w14:paraId="1A0C93F6" w14:textId="77777777" w:rsidR="00796BCB" w:rsidRDefault="00796BCB"/>
    <w:p w14:paraId="5CAB603C" w14:textId="4CC5F126" w:rsidR="00EA0F66" w:rsidRDefault="00EA0F66">
      <w:r>
        <w:br w:type="page"/>
      </w:r>
    </w:p>
    <w:p w14:paraId="25BFB1B5" w14:textId="77777777" w:rsidR="00EA0F66" w:rsidRDefault="00EA0F66">
      <w:pPr>
        <w:rPr>
          <w:b/>
          <w:bCs/>
          <w:sz w:val="24"/>
          <w:szCs w:val="24"/>
        </w:rPr>
      </w:pPr>
      <w:r w:rsidRPr="00796BCB">
        <w:rPr>
          <w:b/>
          <w:bCs/>
          <w:sz w:val="24"/>
          <w:szCs w:val="24"/>
        </w:rPr>
        <w:lastRenderedPageBreak/>
        <w:t>BIBLIOGRAPHY</w:t>
      </w:r>
    </w:p>
    <w:p w14:paraId="57017FD1" w14:textId="77777777" w:rsidR="006F4D5F" w:rsidRDefault="006F4D5F">
      <w:pPr>
        <w:rPr>
          <w:b/>
          <w:bCs/>
          <w:sz w:val="24"/>
          <w:szCs w:val="24"/>
        </w:rPr>
      </w:pPr>
    </w:p>
    <w:p w14:paraId="6C84B078" w14:textId="54F41567" w:rsidR="00DA5482" w:rsidRPr="00A41F51" w:rsidRDefault="00DA5482">
      <w:pPr>
        <w:rPr>
          <w:b/>
          <w:bCs/>
          <w:sz w:val="24"/>
          <w:szCs w:val="24"/>
        </w:rPr>
      </w:pPr>
      <w:r w:rsidRPr="00A41F51">
        <w:rPr>
          <w:sz w:val="24"/>
          <w:szCs w:val="24"/>
        </w:rPr>
        <w:t xml:space="preserve">Action for Children. (2024). [online] Available at: </w:t>
      </w:r>
      <w:r w:rsidRPr="00A41F51">
        <w:rPr>
          <w:sz w:val="24"/>
          <w:szCs w:val="24"/>
        </w:rPr>
        <w:t>https://www.actionforchildren.org.uk/our-work-and-impact/children-and-families/?msclkid=b07ead16eb761492179fcbc0c996f236&amp;utm_source=bing&amp;utm_medium=cpc&amp;utm_campaign=Our%20Work%20and%20Impact%3A%20Children%20and%20Families&amp;utm_term=children%27s%20mental%20health&amp;utm_content=Children%20and%20Families%3A%20Good%20mental%20health.</w:t>
      </w:r>
      <w:r w:rsidRPr="00A41F51">
        <w:rPr>
          <w:sz w:val="24"/>
          <w:szCs w:val="24"/>
        </w:rPr>
        <w:t xml:space="preserve"> (accessed Aug 30</w:t>
      </w:r>
      <w:r w:rsidRPr="00A41F51">
        <w:rPr>
          <w:sz w:val="24"/>
          <w:szCs w:val="24"/>
          <w:vertAlign w:val="superscript"/>
        </w:rPr>
        <w:t>th</w:t>
      </w:r>
      <w:r w:rsidRPr="00A41F51">
        <w:rPr>
          <w:sz w:val="24"/>
          <w:szCs w:val="24"/>
        </w:rPr>
        <w:t>, 2024).</w:t>
      </w:r>
    </w:p>
    <w:p w14:paraId="0950FCE9" w14:textId="77777777" w:rsidR="00DA5482" w:rsidRPr="00A41F51" w:rsidRDefault="00DA5482">
      <w:pPr>
        <w:rPr>
          <w:b/>
          <w:bCs/>
          <w:sz w:val="24"/>
          <w:szCs w:val="24"/>
        </w:rPr>
      </w:pPr>
    </w:p>
    <w:p w14:paraId="19C06656" w14:textId="386A2262" w:rsidR="00CA469A" w:rsidRPr="00A41F51" w:rsidRDefault="00E57146">
      <w:pPr>
        <w:rPr>
          <w:sz w:val="24"/>
          <w:szCs w:val="24"/>
        </w:rPr>
      </w:pPr>
      <w:r w:rsidRPr="00A41F51">
        <w:rPr>
          <w:sz w:val="24"/>
          <w:szCs w:val="24"/>
        </w:rPr>
        <w:t>Age UK (2018). </w:t>
      </w:r>
      <w:r w:rsidRPr="00A41F51">
        <w:rPr>
          <w:i/>
          <w:iCs/>
          <w:sz w:val="24"/>
          <w:szCs w:val="24"/>
        </w:rPr>
        <w:t>OLDER PERSON BECOMES FRAUD VICTIM EVERY 40 SECONDS| PRESS RELEASE | AGE UK</w:t>
      </w:r>
      <w:r w:rsidRPr="00A41F51">
        <w:rPr>
          <w:sz w:val="24"/>
          <w:szCs w:val="24"/>
        </w:rPr>
        <w:t xml:space="preserve">. [online] Ageuk.org.uk. Available at: </w:t>
      </w:r>
      <w:r w:rsidR="00446C7F" w:rsidRPr="00A41F51">
        <w:rPr>
          <w:sz w:val="24"/>
          <w:szCs w:val="24"/>
        </w:rPr>
        <w:t>https://www.ageuk.org.uk/latest-press/articles/2019/july/older-person-becomes-fraud-victim-every-40-seconds/</w:t>
      </w:r>
      <w:r w:rsidRPr="00A41F51">
        <w:rPr>
          <w:sz w:val="24"/>
          <w:szCs w:val="24"/>
        </w:rPr>
        <w:t>.</w:t>
      </w:r>
    </w:p>
    <w:p w14:paraId="415FF8F7" w14:textId="77777777" w:rsidR="00446C7F" w:rsidRPr="00A41F51" w:rsidRDefault="00446C7F">
      <w:pPr>
        <w:rPr>
          <w:sz w:val="24"/>
          <w:szCs w:val="24"/>
        </w:rPr>
      </w:pPr>
    </w:p>
    <w:p w14:paraId="2E805381" w14:textId="0E8D2B65" w:rsidR="00446C7F" w:rsidRPr="00A41F51" w:rsidRDefault="00446C7F">
      <w:pPr>
        <w:rPr>
          <w:sz w:val="24"/>
          <w:szCs w:val="24"/>
        </w:rPr>
      </w:pPr>
      <w:r w:rsidRPr="00A41F51">
        <w:rPr>
          <w:sz w:val="24"/>
          <w:szCs w:val="24"/>
        </w:rPr>
        <w:t>Ames, H. (2023). </w:t>
      </w:r>
      <w:r w:rsidRPr="00A41F51">
        <w:rPr>
          <w:i/>
          <w:iCs/>
          <w:sz w:val="24"/>
          <w:szCs w:val="24"/>
        </w:rPr>
        <w:t>Types of stressors and when to get help with stress</w:t>
      </w:r>
      <w:r w:rsidRPr="00A41F51">
        <w:rPr>
          <w:sz w:val="24"/>
          <w:szCs w:val="24"/>
        </w:rPr>
        <w:t>. [online] www.medicalnewstoday.com. Available at: https://www.medicalnewstoday.com/articles/types-of-stressors.</w:t>
      </w:r>
    </w:p>
    <w:p w14:paraId="77504D8E" w14:textId="77777777" w:rsidR="00E57146" w:rsidRPr="00A41F51" w:rsidRDefault="00E57146">
      <w:pPr>
        <w:rPr>
          <w:b/>
          <w:bCs/>
          <w:sz w:val="24"/>
          <w:szCs w:val="24"/>
        </w:rPr>
      </w:pPr>
    </w:p>
    <w:p w14:paraId="133C279A" w14:textId="5E13E047" w:rsidR="00205A46" w:rsidRPr="00A41F51" w:rsidRDefault="00205A46">
      <w:pPr>
        <w:rPr>
          <w:sz w:val="24"/>
          <w:szCs w:val="24"/>
        </w:rPr>
      </w:pPr>
      <w:proofErr w:type="spellStart"/>
      <w:r w:rsidRPr="00A41F51">
        <w:rPr>
          <w:sz w:val="24"/>
          <w:szCs w:val="24"/>
        </w:rPr>
        <w:t>Anglis</w:t>
      </w:r>
      <w:proofErr w:type="spellEnd"/>
      <w:r w:rsidRPr="00A41F51">
        <w:rPr>
          <w:sz w:val="24"/>
          <w:szCs w:val="24"/>
        </w:rPr>
        <w:t>, J. (2021). </w:t>
      </w:r>
      <w:r w:rsidRPr="00A41F51">
        <w:rPr>
          <w:i/>
          <w:iCs/>
          <w:sz w:val="24"/>
          <w:szCs w:val="24"/>
        </w:rPr>
        <w:t xml:space="preserve">27 Photos That Capture </w:t>
      </w:r>
      <w:proofErr w:type="gramStart"/>
      <w:r w:rsidRPr="00A41F51">
        <w:rPr>
          <w:i/>
          <w:iCs/>
          <w:sz w:val="24"/>
          <w:szCs w:val="24"/>
        </w:rPr>
        <w:t>The</w:t>
      </w:r>
      <w:proofErr w:type="gramEnd"/>
      <w:r w:rsidRPr="00A41F51">
        <w:rPr>
          <w:i/>
          <w:iCs/>
          <w:sz w:val="24"/>
          <w:szCs w:val="24"/>
        </w:rPr>
        <w:t xml:space="preserve"> Chaos Of The 1981 Brixton Uprising</w:t>
      </w:r>
      <w:r w:rsidRPr="00A41F51">
        <w:rPr>
          <w:sz w:val="24"/>
          <w:szCs w:val="24"/>
        </w:rPr>
        <w:t>. [online] All That’s Interesting. Available at: https://allthatsinteresting.com/brixton-riots.</w:t>
      </w:r>
    </w:p>
    <w:p w14:paraId="62333056" w14:textId="77777777" w:rsidR="00205A46" w:rsidRPr="00A41F51" w:rsidRDefault="00205A46">
      <w:pPr>
        <w:rPr>
          <w:b/>
          <w:bCs/>
          <w:sz w:val="24"/>
          <w:szCs w:val="24"/>
        </w:rPr>
      </w:pPr>
    </w:p>
    <w:p w14:paraId="58FB9A2C" w14:textId="012A1E62" w:rsidR="00286828" w:rsidRPr="00A41F51" w:rsidRDefault="00286828">
      <w:pPr>
        <w:rPr>
          <w:sz w:val="24"/>
          <w:szCs w:val="24"/>
        </w:rPr>
      </w:pPr>
      <w:r w:rsidRPr="00A41F51">
        <w:rPr>
          <w:sz w:val="24"/>
          <w:szCs w:val="24"/>
        </w:rPr>
        <w:t>Blue Light Programme POLICE. (</w:t>
      </w:r>
      <w:r w:rsidRPr="00A41F51">
        <w:rPr>
          <w:sz w:val="24"/>
          <w:szCs w:val="24"/>
        </w:rPr>
        <w:t>2022</w:t>
      </w:r>
      <w:r w:rsidRPr="00A41F51">
        <w:rPr>
          <w:sz w:val="24"/>
          <w:szCs w:val="24"/>
        </w:rPr>
        <w:t>). Available at: https://www.polfed.org/media/19489/11845_managing-mental-wellbeing-police_v10_new-images-2017.pdf [Accessed 2 Sep. 2024]</w:t>
      </w:r>
      <w:r w:rsidRPr="00A41F51">
        <w:rPr>
          <w:sz w:val="24"/>
          <w:szCs w:val="24"/>
        </w:rPr>
        <w:t>.</w:t>
      </w:r>
    </w:p>
    <w:p w14:paraId="57EA2B34" w14:textId="77777777" w:rsidR="00286828" w:rsidRPr="00A41F51" w:rsidRDefault="00286828">
      <w:pPr>
        <w:rPr>
          <w:b/>
          <w:bCs/>
          <w:sz w:val="24"/>
          <w:szCs w:val="24"/>
        </w:rPr>
      </w:pPr>
    </w:p>
    <w:p w14:paraId="64543877" w14:textId="35040B00" w:rsidR="00350229" w:rsidRPr="00A41F51" w:rsidRDefault="00350229">
      <w:pPr>
        <w:rPr>
          <w:sz w:val="24"/>
          <w:szCs w:val="24"/>
        </w:rPr>
      </w:pPr>
      <w:r w:rsidRPr="00A41F51">
        <w:rPr>
          <w:sz w:val="24"/>
          <w:szCs w:val="24"/>
        </w:rPr>
        <w:t>Bullock, K. and Leeney, D. (2012). Public concern about serious organised crime. </w:t>
      </w:r>
      <w:r w:rsidRPr="00A41F51">
        <w:rPr>
          <w:i/>
          <w:iCs/>
          <w:sz w:val="24"/>
          <w:szCs w:val="24"/>
        </w:rPr>
        <w:t>Crime Prevention and Community Safety</w:t>
      </w:r>
      <w:r w:rsidRPr="00A41F51">
        <w:rPr>
          <w:sz w:val="24"/>
          <w:szCs w:val="24"/>
        </w:rPr>
        <w:t xml:space="preserve">, 14(4), pp.278–292. </w:t>
      </w:r>
      <w:proofErr w:type="spellStart"/>
      <w:proofErr w:type="gramStart"/>
      <w:r w:rsidRPr="00A41F51">
        <w:rPr>
          <w:sz w:val="24"/>
          <w:szCs w:val="24"/>
        </w:rPr>
        <w:t>doi:https</w:t>
      </w:r>
      <w:proofErr w:type="spellEnd"/>
      <w:r w:rsidRPr="00A41F51">
        <w:rPr>
          <w:sz w:val="24"/>
          <w:szCs w:val="24"/>
        </w:rPr>
        <w:t>://doi.org/10.1057/cpcs.2012.8</w:t>
      </w:r>
      <w:proofErr w:type="gramEnd"/>
      <w:r w:rsidRPr="00A41F51">
        <w:rPr>
          <w:sz w:val="24"/>
          <w:szCs w:val="24"/>
        </w:rPr>
        <w:t>.</w:t>
      </w:r>
    </w:p>
    <w:p w14:paraId="2C791C36" w14:textId="77777777" w:rsidR="00936D27" w:rsidRPr="00A41F51" w:rsidRDefault="00936D27">
      <w:pPr>
        <w:rPr>
          <w:sz w:val="24"/>
          <w:szCs w:val="24"/>
        </w:rPr>
      </w:pPr>
    </w:p>
    <w:p w14:paraId="440C9CA7" w14:textId="3729B5AF" w:rsidR="00936D27" w:rsidRPr="00A41F51" w:rsidRDefault="00936D27">
      <w:pPr>
        <w:rPr>
          <w:sz w:val="24"/>
          <w:szCs w:val="24"/>
        </w:rPr>
      </w:pPr>
      <w:r w:rsidRPr="00A41F51">
        <w:rPr>
          <w:sz w:val="24"/>
          <w:szCs w:val="24"/>
        </w:rPr>
        <w:t>Coomber, R and Moyle, I (2018). ‘</w:t>
      </w:r>
      <w:r w:rsidRPr="00A41F51">
        <w:rPr>
          <w:i/>
          <w:iCs/>
          <w:sz w:val="24"/>
          <w:szCs w:val="24"/>
        </w:rPr>
        <w:t>The Changing Shape of Street-level heroin and crack supply in England: Commuting, Holidaying and Cuckooing Drug Dealers across “County Lines</w:t>
      </w:r>
      <w:r w:rsidRPr="00A41F51">
        <w:rPr>
          <w:sz w:val="24"/>
          <w:szCs w:val="24"/>
        </w:rPr>
        <w:t>”’, British Journal of Criminology 58, 1323-42.</w:t>
      </w:r>
    </w:p>
    <w:p w14:paraId="60B371FC" w14:textId="77777777" w:rsidR="0024459C" w:rsidRPr="00A41F51" w:rsidRDefault="0024459C">
      <w:pPr>
        <w:rPr>
          <w:sz w:val="24"/>
          <w:szCs w:val="24"/>
        </w:rPr>
      </w:pPr>
    </w:p>
    <w:p w14:paraId="38B28BE4" w14:textId="39CCE619" w:rsidR="0024459C" w:rsidRPr="00A41F51" w:rsidRDefault="0024459C">
      <w:pPr>
        <w:rPr>
          <w:sz w:val="24"/>
          <w:szCs w:val="24"/>
        </w:rPr>
      </w:pPr>
      <w:r w:rsidRPr="00A41F51">
        <w:rPr>
          <w:sz w:val="24"/>
          <w:szCs w:val="24"/>
        </w:rPr>
        <w:t>College of Policing (2013). </w:t>
      </w:r>
      <w:r w:rsidRPr="00A41F51">
        <w:rPr>
          <w:i/>
          <w:iCs/>
          <w:sz w:val="24"/>
          <w:szCs w:val="24"/>
        </w:rPr>
        <w:t>Communication</w:t>
      </w:r>
      <w:r w:rsidRPr="00A41F51">
        <w:rPr>
          <w:sz w:val="24"/>
          <w:szCs w:val="24"/>
        </w:rPr>
        <w:t xml:space="preserve">. [online] College of Policing. Available at: </w:t>
      </w:r>
      <w:r w:rsidR="003F36D1" w:rsidRPr="00A41F51">
        <w:rPr>
          <w:sz w:val="24"/>
          <w:szCs w:val="24"/>
        </w:rPr>
        <w:t>https://www.college.police.uk/app/engagement-and-communication/communication</w:t>
      </w:r>
      <w:r w:rsidRPr="00A41F51">
        <w:rPr>
          <w:sz w:val="24"/>
          <w:szCs w:val="24"/>
        </w:rPr>
        <w:t>.</w:t>
      </w:r>
    </w:p>
    <w:p w14:paraId="7A1D88BB" w14:textId="77777777" w:rsidR="00120F96" w:rsidRPr="00A41F51" w:rsidRDefault="00120F96">
      <w:pPr>
        <w:rPr>
          <w:sz w:val="24"/>
          <w:szCs w:val="24"/>
        </w:rPr>
      </w:pPr>
    </w:p>
    <w:p w14:paraId="37B4182F" w14:textId="78040FE9" w:rsidR="00120F96" w:rsidRPr="00A41F51" w:rsidRDefault="00120F96">
      <w:pPr>
        <w:rPr>
          <w:sz w:val="24"/>
          <w:szCs w:val="24"/>
        </w:rPr>
      </w:pPr>
      <w:r w:rsidRPr="00A41F51">
        <w:rPr>
          <w:sz w:val="24"/>
          <w:szCs w:val="24"/>
        </w:rPr>
        <w:lastRenderedPageBreak/>
        <w:t>College of Policing (2021). </w:t>
      </w:r>
      <w:r w:rsidRPr="00A41F51">
        <w:rPr>
          <w:i/>
          <w:iCs/>
          <w:sz w:val="24"/>
          <w:szCs w:val="24"/>
        </w:rPr>
        <w:t>Diversity, equality and inclusion strategy 2021-2024</w:t>
      </w:r>
      <w:r w:rsidRPr="00A41F51">
        <w:rPr>
          <w:sz w:val="24"/>
          <w:szCs w:val="24"/>
        </w:rPr>
        <w:t>. [online] Available at: https://assets.college.police.uk/s3fs-public/2021-10/Diversity-equality-and-inclusion-strategy.pdf.</w:t>
      </w:r>
    </w:p>
    <w:p w14:paraId="64B6D975" w14:textId="77777777" w:rsidR="003F36D1" w:rsidRPr="00A41F51" w:rsidRDefault="003F36D1">
      <w:pPr>
        <w:rPr>
          <w:sz w:val="24"/>
          <w:szCs w:val="24"/>
        </w:rPr>
      </w:pPr>
    </w:p>
    <w:p w14:paraId="70B12785" w14:textId="4EFAB70B" w:rsidR="003F36D1" w:rsidRPr="00A41F51" w:rsidRDefault="003F36D1">
      <w:pPr>
        <w:rPr>
          <w:sz w:val="24"/>
          <w:szCs w:val="24"/>
        </w:rPr>
      </w:pPr>
      <w:r w:rsidRPr="00A41F51">
        <w:rPr>
          <w:sz w:val="24"/>
          <w:szCs w:val="24"/>
        </w:rPr>
        <w:t>College of Policing. (</w:t>
      </w:r>
      <w:r w:rsidRPr="00A41F51">
        <w:rPr>
          <w:sz w:val="24"/>
          <w:szCs w:val="24"/>
        </w:rPr>
        <w:t>2023</w:t>
      </w:r>
      <w:r w:rsidRPr="00A41F51">
        <w:rPr>
          <w:sz w:val="24"/>
          <w:szCs w:val="24"/>
        </w:rPr>
        <w:t>). </w:t>
      </w:r>
      <w:r w:rsidRPr="00A41F51">
        <w:rPr>
          <w:i/>
          <w:iCs/>
          <w:sz w:val="24"/>
          <w:szCs w:val="24"/>
        </w:rPr>
        <w:t>Operational review</w:t>
      </w:r>
      <w:r w:rsidRPr="00A41F51">
        <w:rPr>
          <w:sz w:val="24"/>
          <w:szCs w:val="24"/>
        </w:rPr>
        <w:t xml:space="preserve">. [online] Available at: </w:t>
      </w:r>
      <w:r w:rsidR="00034FB3" w:rsidRPr="00A41F51">
        <w:rPr>
          <w:sz w:val="24"/>
          <w:szCs w:val="24"/>
        </w:rPr>
        <w:t>https://www.college.police.uk/app/operations/operational-review</w:t>
      </w:r>
      <w:r w:rsidRPr="00A41F51">
        <w:rPr>
          <w:sz w:val="24"/>
          <w:szCs w:val="24"/>
        </w:rPr>
        <w:t>.</w:t>
      </w:r>
    </w:p>
    <w:p w14:paraId="0658C228" w14:textId="77777777" w:rsidR="00034FB3" w:rsidRPr="00A41F51" w:rsidRDefault="00034FB3">
      <w:pPr>
        <w:rPr>
          <w:sz w:val="24"/>
          <w:szCs w:val="24"/>
        </w:rPr>
      </w:pPr>
    </w:p>
    <w:p w14:paraId="0E4ADCB6" w14:textId="30ABAD46" w:rsidR="00034FB3" w:rsidRPr="00A41F51" w:rsidRDefault="00034FB3">
      <w:pPr>
        <w:rPr>
          <w:sz w:val="24"/>
          <w:szCs w:val="24"/>
        </w:rPr>
      </w:pPr>
      <w:r w:rsidRPr="00A41F51">
        <w:rPr>
          <w:sz w:val="24"/>
          <w:szCs w:val="24"/>
        </w:rPr>
        <w:t>Cwm Taf Morgannwg University Health Board. (n.d.). </w:t>
      </w:r>
      <w:r w:rsidRPr="00A41F51">
        <w:rPr>
          <w:i/>
          <w:iCs/>
          <w:sz w:val="24"/>
          <w:szCs w:val="24"/>
        </w:rPr>
        <w:t>Child and Adolescent Mental Health</w:t>
      </w:r>
      <w:r w:rsidRPr="00A41F51">
        <w:rPr>
          <w:sz w:val="24"/>
          <w:szCs w:val="24"/>
        </w:rPr>
        <w:t>. [online] Available at: https://ctmuhb.nhs.wales/services/child-and-adolescent-mental-health/.</w:t>
      </w:r>
    </w:p>
    <w:p w14:paraId="36BF226E" w14:textId="77777777" w:rsidR="009C7AF0" w:rsidRPr="00A41F51" w:rsidRDefault="009C7AF0">
      <w:pPr>
        <w:rPr>
          <w:sz w:val="24"/>
          <w:szCs w:val="24"/>
        </w:rPr>
      </w:pPr>
    </w:p>
    <w:p w14:paraId="424A436D" w14:textId="18D23574" w:rsidR="009C7AF0" w:rsidRPr="00A41F51" w:rsidRDefault="009C7AF0">
      <w:pPr>
        <w:rPr>
          <w:sz w:val="24"/>
          <w:szCs w:val="24"/>
        </w:rPr>
      </w:pPr>
      <w:r w:rsidRPr="00A41F51">
        <w:rPr>
          <w:sz w:val="24"/>
          <w:szCs w:val="24"/>
        </w:rPr>
        <w:t>GOV.UK (2010). </w:t>
      </w:r>
      <w:r w:rsidRPr="00A41F51">
        <w:rPr>
          <w:i/>
          <w:iCs/>
          <w:sz w:val="24"/>
          <w:szCs w:val="24"/>
        </w:rPr>
        <w:t>Race Relations (Amendment) Act 2000</w:t>
      </w:r>
      <w:r w:rsidRPr="00A41F51">
        <w:rPr>
          <w:sz w:val="24"/>
          <w:szCs w:val="24"/>
        </w:rPr>
        <w:t>. [online] Legislation.gov.uk. Available at: https://www.legislation.gov.uk/ukpga/2000/34/2003-04-01</w:t>
      </w:r>
      <w:r w:rsidRPr="00A41F51">
        <w:rPr>
          <w:sz w:val="24"/>
          <w:szCs w:val="24"/>
        </w:rPr>
        <w:t>.</w:t>
      </w:r>
    </w:p>
    <w:p w14:paraId="40DD55BC" w14:textId="77777777" w:rsidR="00350229" w:rsidRPr="00A41F51" w:rsidRDefault="00350229">
      <w:pPr>
        <w:rPr>
          <w:b/>
          <w:bCs/>
          <w:sz w:val="24"/>
          <w:szCs w:val="24"/>
        </w:rPr>
      </w:pPr>
    </w:p>
    <w:p w14:paraId="05169C8E" w14:textId="7E39FF65" w:rsidR="00796BCB" w:rsidRPr="00A41F51" w:rsidRDefault="00796BCB">
      <w:pPr>
        <w:rPr>
          <w:sz w:val="24"/>
          <w:szCs w:val="24"/>
        </w:rPr>
      </w:pPr>
      <w:r w:rsidRPr="00A41F51">
        <w:rPr>
          <w:sz w:val="24"/>
          <w:szCs w:val="24"/>
        </w:rPr>
        <w:t>GOV.UK. (</w:t>
      </w:r>
      <w:r w:rsidRPr="00A41F51">
        <w:rPr>
          <w:sz w:val="24"/>
          <w:szCs w:val="24"/>
        </w:rPr>
        <w:t>2023</w:t>
      </w:r>
      <w:r w:rsidRPr="00A41F51">
        <w:rPr>
          <w:sz w:val="24"/>
          <w:szCs w:val="24"/>
        </w:rPr>
        <w:t>). </w:t>
      </w:r>
      <w:r w:rsidRPr="00A41F51">
        <w:rPr>
          <w:i/>
          <w:iCs/>
          <w:sz w:val="24"/>
          <w:szCs w:val="24"/>
        </w:rPr>
        <w:t xml:space="preserve">No place to </w:t>
      </w:r>
      <w:proofErr w:type="gramStart"/>
      <w:r w:rsidRPr="00A41F51">
        <w:rPr>
          <w:i/>
          <w:iCs/>
          <w:sz w:val="24"/>
          <w:szCs w:val="24"/>
        </w:rPr>
        <w:t>hide:</w:t>
      </w:r>
      <w:proofErr w:type="gramEnd"/>
      <w:r w:rsidRPr="00A41F51">
        <w:rPr>
          <w:i/>
          <w:iCs/>
          <w:sz w:val="24"/>
          <w:szCs w:val="24"/>
        </w:rPr>
        <w:t xml:space="preserve"> serious and organised crime strategy 2023 to 2028 (accessible version)</w:t>
      </w:r>
      <w:r w:rsidRPr="00A41F51">
        <w:rPr>
          <w:sz w:val="24"/>
          <w:szCs w:val="24"/>
        </w:rPr>
        <w:t xml:space="preserve">. [online] Available at: </w:t>
      </w:r>
      <w:r w:rsidR="009A29AF" w:rsidRPr="00A41F51">
        <w:rPr>
          <w:sz w:val="24"/>
          <w:szCs w:val="24"/>
        </w:rPr>
        <w:t>https://www.gov.uk/government/publications/serious-and-organised-crime-strategy-2023-to-2028/no-place-to-hide-serious-and-organised-crime-strategy-2023-to-2028-accessible-version</w:t>
      </w:r>
      <w:r w:rsidRPr="00A41F51">
        <w:rPr>
          <w:sz w:val="24"/>
          <w:szCs w:val="24"/>
        </w:rPr>
        <w:t>.</w:t>
      </w:r>
    </w:p>
    <w:p w14:paraId="6C6E4805" w14:textId="77777777" w:rsidR="009A29AF" w:rsidRPr="00A41F51" w:rsidRDefault="009A29AF">
      <w:pPr>
        <w:rPr>
          <w:sz w:val="24"/>
          <w:szCs w:val="24"/>
        </w:rPr>
      </w:pPr>
    </w:p>
    <w:p w14:paraId="798149A2" w14:textId="7DACA90A" w:rsidR="009A29AF" w:rsidRPr="00A41F51" w:rsidRDefault="009A29AF">
      <w:pPr>
        <w:rPr>
          <w:sz w:val="24"/>
          <w:szCs w:val="24"/>
        </w:rPr>
      </w:pPr>
      <w:r w:rsidRPr="00A41F51">
        <w:rPr>
          <w:sz w:val="24"/>
          <w:szCs w:val="24"/>
        </w:rPr>
        <w:t>GOV.UK (2023). </w:t>
      </w:r>
      <w:r w:rsidRPr="00A41F51">
        <w:rPr>
          <w:i/>
          <w:iCs/>
          <w:sz w:val="24"/>
          <w:szCs w:val="24"/>
        </w:rPr>
        <w:t>Police workforce</w:t>
      </w:r>
      <w:r w:rsidRPr="00A41F51">
        <w:rPr>
          <w:sz w:val="24"/>
          <w:szCs w:val="24"/>
        </w:rPr>
        <w:t xml:space="preserve">. [online] www.ethnicity-facts-figures.service.gov.uk. Available at: </w:t>
      </w:r>
      <w:r w:rsidR="00A41F51" w:rsidRPr="00A41F51">
        <w:rPr>
          <w:sz w:val="24"/>
          <w:szCs w:val="24"/>
        </w:rPr>
        <w:t>https://www.ethnicity-facts-figures.service.gov.uk/workforce-and-business/workforce-diversity/police-workforce/latest/</w:t>
      </w:r>
      <w:r w:rsidRPr="00A41F51">
        <w:rPr>
          <w:sz w:val="24"/>
          <w:szCs w:val="24"/>
        </w:rPr>
        <w:t>.</w:t>
      </w:r>
    </w:p>
    <w:p w14:paraId="754BD435" w14:textId="77777777" w:rsidR="00A41F51" w:rsidRPr="00A41F51" w:rsidRDefault="00A41F51">
      <w:pPr>
        <w:rPr>
          <w:sz w:val="24"/>
          <w:szCs w:val="24"/>
        </w:rPr>
      </w:pPr>
    </w:p>
    <w:p w14:paraId="7D3C1036" w14:textId="1FD66645" w:rsidR="00A41F51" w:rsidRPr="00A41F51" w:rsidRDefault="00A41F51">
      <w:pPr>
        <w:rPr>
          <w:sz w:val="24"/>
          <w:szCs w:val="24"/>
        </w:rPr>
      </w:pPr>
      <w:r w:rsidRPr="00A41F51">
        <w:rPr>
          <w:sz w:val="24"/>
          <w:szCs w:val="24"/>
        </w:rPr>
        <w:t>GOV.UK (2024). </w:t>
      </w:r>
      <w:r w:rsidRPr="00A41F51">
        <w:rPr>
          <w:i/>
          <w:iCs/>
          <w:sz w:val="24"/>
          <w:szCs w:val="24"/>
        </w:rPr>
        <w:t>Youth justice statistics: 2022 to 2023</w:t>
      </w:r>
      <w:r w:rsidRPr="00A41F51">
        <w:rPr>
          <w:sz w:val="24"/>
          <w:szCs w:val="24"/>
        </w:rPr>
        <w:t>. [online] GOV.UK. Available at: https://www.gov.uk/government/statistics/youth-justice-statistics-2022-to-2023/youth-justice-statistics-2022-to-2023-accessible-version.</w:t>
      </w:r>
    </w:p>
    <w:p w14:paraId="4C71DEBF" w14:textId="1B328047" w:rsidR="00967918" w:rsidRPr="00A41F51" w:rsidRDefault="00967918">
      <w:pPr>
        <w:rPr>
          <w:sz w:val="24"/>
          <w:szCs w:val="24"/>
        </w:rPr>
      </w:pPr>
    </w:p>
    <w:p w14:paraId="36F41FDE" w14:textId="77777777" w:rsidR="000548B9" w:rsidRPr="00A41F51" w:rsidRDefault="000548B9" w:rsidP="000548B9">
      <w:pPr>
        <w:rPr>
          <w:sz w:val="24"/>
          <w:szCs w:val="24"/>
        </w:rPr>
      </w:pPr>
      <w:proofErr w:type="spellStart"/>
      <w:r w:rsidRPr="00A41F51">
        <w:rPr>
          <w:sz w:val="24"/>
          <w:szCs w:val="24"/>
        </w:rPr>
        <w:t>Herbane</w:t>
      </w:r>
      <w:proofErr w:type="spellEnd"/>
      <w:r w:rsidRPr="00A41F51">
        <w:rPr>
          <w:sz w:val="24"/>
          <w:szCs w:val="24"/>
        </w:rPr>
        <w:t xml:space="preserve"> B., Elliott D., Swartz E. (2010). Business continuity management: A crisis management approach (2nd ed.). Routledge.</w:t>
      </w:r>
    </w:p>
    <w:p w14:paraId="39817862" w14:textId="77777777" w:rsidR="000548B9" w:rsidRPr="00A41F51" w:rsidRDefault="000548B9">
      <w:pPr>
        <w:rPr>
          <w:sz w:val="24"/>
          <w:szCs w:val="24"/>
        </w:rPr>
      </w:pPr>
    </w:p>
    <w:p w14:paraId="1187BDDF" w14:textId="12682F48" w:rsidR="00D65A77" w:rsidRPr="00A41F51" w:rsidRDefault="00D65A77">
      <w:pPr>
        <w:rPr>
          <w:sz w:val="24"/>
          <w:szCs w:val="24"/>
        </w:rPr>
      </w:pPr>
      <w:r w:rsidRPr="00A41F51">
        <w:rPr>
          <w:sz w:val="24"/>
          <w:szCs w:val="24"/>
        </w:rPr>
        <w:t>Home Office (2004)</w:t>
      </w:r>
      <w:r w:rsidRPr="00A41F51">
        <w:rPr>
          <w:sz w:val="24"/>
          <w:szCs w:val="24"/>
        </w:rPr>
        <w:t xml:space="preserve">. </w:t>
      </w:r>
      <w:r w:rsidRPr="00A41F51">
        <w:rPr>
          <w:i/>
          <w:iCs/>
          <w:sz w:val="24"/>
          <w:szCs w:val="24"/>
        </w:rPr>
        <w:t xml:space="preserve">One Step Ahead: A 21st Century Strategy to Defeat Organised Crime. </w:t>
      </w:r>
      <w:r w:rsidRPr="00A41F51">
        <w:rPr>
          <w:sz w:val="24"/>
          <w:szCs w:val="24"/>
        </w:rPr>
        <w:t>London: Home Offic</w:t>
      </w:r>
      <w:r w:rsidRPr="00A41F51">
        <w:rPr>
          <w:sz w:val="24"/>
          <w:szCs w:val="24"/>
        </w:rPr>
        <w:t>e.</w:t>
      </w:r>
    </w:p>
    <w:p w14:paraId="4FCFDF53" w14:textId="77777777" w:rsidR="00D65A77" w:rsidRPr="00A41F51" w:rsidRDefault="00D65A77">
      <w:pPr>
        <w:rPr>
          <w:sz w:val="24"/>
          <w:szCs w:val="24"/>
        </w:rPr>
      </w:pPr>
    </w:p>
    <w:p w14:paraId="2FE68ED3" w14:textId="67152817" w:rsidR="006F4D5F" w:rsidRPr="00A41F51" w:rsidRDefault="006F4D5F" w:rsidP="006F4D5F">
      <w:pPr>
        <w:rPr>
          <w:sz w:val="24"/>
          <w:szCs w:val="24"/>
        </w:rPr>
      </w:pPr>
      <w:r w:rsidRPr="00A41F51">
        <w:rPr>
          <w:sz w:val="24"/>
          <w:szCs w:val="24"/>
        </w:rPr>
        <w:lastRenderedPageBreak/>
        <w:t>Home Office (2014). </w:t>
      </w:r>
      <w:r w:rsidRPr="00A41F51">
        <w:rPr>
          <w:i/>
          <w:iCs/>
          <w:sz w:val="24"/>
          <w:szCs w:val="24"/>
        </w:rPr>
        <w:t>Serious and Organised Crime Strategy</w:t>
      </w:r>
      <w:r w:rsidRPr="00A41F51">
        <w:rPr>
          <w:sz w:val="24"/>
          <w:szCs w:val="24"/>
        </w:rPr>
        <w:t xml:space="preserve">. [online] GOV.UK. Available at: </w:t>
      </w:r>
      <w:r w:rsidR="0001218F" w:rsidRPr="00A41F51">
        <w:rPr>
          <w:sz w:val="24"/>
          <w:szCs w:val="24"/>
        </w:rPr>
        <w:t>https://www.gov.uk/government/collections/serious-and-organised-crime-strategy</w:t>
      </w:r>
      <w:r w:rsidRPr="00A41F51">
        <w:rPr>
          <w:sz w:val="24"/>
          <w:szCs w:val="24"/>
        </w:rPr>
        <w:t>.</w:t>
      </w:r>
    </w:p>
    <w:p w14:paraId="047185CE" w14:textId="77777777" w:rsidR="0001218F" w:rsidRPr="00A41F51" w:rsidRDefault="0001218F" w:rsidP="006F4D5F">
      <w:pPr>
        <w:rPr>
          <w:sz w:val="24"/>
          <w:szCs w:val="24"/>
        </w:rPr>
      </w:pPr>
    </w:p>
    <w:p w14:paraId="6D3307ED" w14:textId="77777777" w:rsidR="0007086C" w:rsidRPr="00A41F51" w:rsidRDefault="000548B9" w:rsidP="006F4D5F">
      <w:pPr>
        <w:rPr>
          <w:sz w:val="24"/>
          <w:szCs w:val="24"/>
        </w:rPr>
      </w:pPr>
      <w:r w:rsidRPr="00A41F51">
        <w:rPr>
          <w:sz w:val="24"/>
          <w:szCs w:val="24"/>
        </w:rPr>
        <w:t>Lazarus R. S., Folkman S. (1984). Stress, Appraisal and Coping. New York: Springer</w:t>
      </w:r>
      <w:r w:rsidRPr="00A41F51">
        <w:rPr>
          <w:sz w:val="24"/>
          <w:szCs w:val="24"/>
        </w:rPr>
        <w:t>.</w:t>
      </w:r>
    </w:p>
    <w:p w14:paraId="0B2DF9F3" w14:textId="77777777" w:rsidR="009C7AF0" w:rsidRPr="00A41F51" w:rsidRDefault="009C7AF0" w:rsidP="006F4D5F">
      <w:pPr>
        <w:rPr>
          <w:sz w:val="24"/>
          <w:szCs w:val="24"/>
        </w:rPr>
      </w:pPr>
    </w:p>
    <w:p w14:paraId="46287D2E" w14:textId="1163E5F2" w:rsidR="009C7AF0" w:rsidRPr="00A41F51" w:rsidRDefault="009C7AF0" w:rsidP="006F4D5F">
      <w:pPr>
        <w:rPr>
          <w:sz w:val="24"/>
          <w:szCs w:val="24"/>
        </w:rPr>
      </w:pPr>
      <w:r w:rsidRPr="00A41F51">
        <w:rPr>
          <w:sz w:val="24"/>
          <w:szCs w:val="24"/>
        </w:rPr>
        <w:t>Macpherson, W. (1999). </w:t>
      </w:r>
      <w:r w:rsidRPr="00A41F51">
        <w:rPr>
          <w:i/>
          <w:iCs/>
          <w:sz w:val="24"/>
          <w:szCs w:val="24"/>
        </w:rPr>
        <w:t>THE STEPHEN LAWRENCE INQUIRY</w:t>
      </w:r>
      <w:r w:rsidRPr="00A41F51">
        <w:rPr>
          <w:sz w:val="24"/>
          <w:szCs w:val="24"/>
        </w:rPr>
        <w:t>. [online] Available at: https://assets.publishing.service.gov.uk/government/uploads/system/uploads/attachment_data/file/277111/4262.pdf.</w:t>
      </w:r>
    </w:p>
    <w:p w14:paraId="4F9A852B" w14:textId="77777777" w:rsidR="0007086C" w:rsidRPr="00A41F51" w:rsidRDefault="0007086C" w:rsidP="006F4D5F">
      <w:pPr>
        <w:rPr>
          <w:sz w:val="24"/>
          <w:szCs w:val="24"/>
        </w:rPr>
      </w:pPr>
    </w:p>
    <w:p w14:paraId="1D6750CF" w14:textId="7E3E75DB" w:rsidR="0007086C" w:rsidRPr="00A41F51" w:rsidRDefault="0007086C" w:rsidP="006F4D5F">
      <w:pPr>
        <w:rPr>
          <w:sz w:val="24"/>
          <w:szCs w:val="24"/>
        </w:rPr>
      </w:pPr>
      <w:r w:rsidRPr="00A41F51">
        <w:rPr>
          <w:sz w:val="24"/>
          <w:szCs w:val="24"/>
        </w:rPr>
        <w:t>Mental Health UK.</w:t>
      </w:r>
      <w:r w:rsidRPr="00A41F51">
        <w:rPr>
          <w:sz w:val="24"/>
          <w:szCs w:val="24"/>
        </w:rPr>
        <w:t xml:space="preserve"> (2024</w:t>
      </w:r>
      <w:r w:rsidRPr="00A41F51">
        <w:rPr>
          <w:sz w:val="24"/>
          <w:szCs w:val="24"/>
        </w:rPr>
        <w:t>). </w:t>
      </w:r>
      <w:r w:rsidRPr="00A41F51">
        <w:rPr>
          <w:i/>
          <w:iCs/>
          <w:sz w:val="24"/>
          <w:szCs w:val="24"/>
        </w:rPr>
        <w:t>Symptoms of post-traumatic stress disorder (PTSD)</w:t>
      </w:r>
      <w:r w:rsidRPr="00A41F51">
        <w:rPr>
          <w:sz w:val="24"/>
          <w:szCs w:val="24"/>
        </w:rPr>
        <w:t>. [online] Available at: https://mentalhealth-uk.org/help-and-information/conditions/post-traumatic-stress-disorder-ptsd/symptoms/.</w:t>
      </w:r>
    </w:p>
    <w:p w14:paraId="069A0317" w14:textId="77777777" w:rsidR="0007086C" w:rsidRPr="00A41F51" w:rsidRDefault="0007086C" w:rsidP="006F4D5F">
      <w:pPr>
        <w:rPr>
          <w:sz w:val="24"/>
          <w:szCs w:val="24"/>
        </w:rPr>
      </w:pPr>
    </w:p>
    <w:p w14:paraId="368DD64A" w14:textId="410EBB44" w:rsidR="000548B9" w:rsidRPr="00A41F51" w:rsidRDefault="000548B9" w:rsidP="006F4D5F">
      <w:pPr>
        <w:rPr>
          <w:sz w:val="24"/>
          <w:szCs w:val="24"/>
        </w:rPr>
      </w:pPr>
      <w:r w:rsidRPr="00A41F51">
        <w:rPr>
          <w:sz w:val="24"/>
          <w:szCs w:val="24"/>
        </w:rPr>
        <w:t xml:space="preserve">Monroe SM, Slavich GM. Chapter 13 - psychological stressors: overview. In: Fink G, editor. Stress: concepts, cognition, emotion, and </w:t>
      </w:r>
      <w:proofErr w:type="spellStart"/>
      <w:r w:rsidRPr="00A41F51">
        <w:rPr>
          <w:sz w:val="24"/>
          <w:szCs w:val="24"/>
        </w:rPr>
        <w:t>Behavior</w:t>
      </w:r>
      <w:proofErr w:type="spellEnd"/>
      <w:r w:rsidRPr="00A41F51">
        <w:rPr>
          <w:sz w:val="24"/>
          <w:szCs w:val="24"/>
        </w:rPr>
        <w:t>. San Diego: Academic Press; 2016. pp. 109–15</w:t>
      </w:r>
      <w:r w:rsidRPr="00A41F51">
        <w:rPr>
          <w:sz w:val="24"/>
          <w:szCs w:val="24"/>
        </w:rPr>
        <w:t>.</w:t>
      </w:r>
    </w:p>
    <w:p w14:paraId="3603EA52" w14:textId="77777777" w:rsidR="000548B9" w:rsidRPr="00A41F51" w:rsidRDefault="000548B9" w:rsidP="006F4D5F">
      <w:pPr>
        <w:rPr>
          <w:sz w:val="24"/>
          <w:szCs w:val="24"/>
        </w:rPr>
      </w:pPr>
    </w:p>
    <w:p w14:paraId="5F92C740" w14:textId="7A62A940" w:rsidR="0001218F" w:rsidRPr="00A41F51" w:rsidRDefault="0001218F" w:rsidP="006F4D5F">
      <w:pPr>
        <w:rPr>
          <w:sz w:val="24"/>
          <w:szCs w:val="24"/>
        </w:rPr>
      </w:pPr>
      <w:r w:rsidRPr="00A41F51">
        <w:rPr>
          <w:sz w:val="24"/>
          <w:szCs w:val="24"/>
        </w:rPr>
        <w:t>National Crime Agency (2018). </w:t>
      </w:r>
      <w:r w:rsidRPr="00A41F51">
        <w:rPr>
          <w:i/>
          <w:iCs/>
          <w:sz w:val="24"/>
          <w:szCs w:val="24"/>
        </w:rPr>
        <w:t>County Lines</w:t>
      </w:r>
      <w:r w:rsidRPr="00A41F51">
        <w:rPr>
          <w:sz w:val="24"/>
          <w:szCs w:val="24"/>
        </w:rPr>
        <w:t>. [online] National Crime Agency. Available at: https://www.nationalcrimeagency.gov.uk/what-we-do/crime-threats/drug-trafficking/county-lines</w:t>
      </w:r>
      <w:r w:rsidRPr="00A41F51">
        <w:rPr>
          <w:sz w:val="24"/>
          <w:szCs w:val="24"/>
        </w:rPr>
        <w:t>.</w:t>
      </w:r>
    </w:p>
    <w:p w14:paraId="5778DDF0" w14:textId="77777777" w:rsidR="0001218F" w:rsidRPr="00A41F51" w:rsidRDefault="0001218F" w:rsidP="006F4D5F">
      <w:pPr>
        <w:rPr>
          <w:sz w:val="24"/>
          <w:szCs w:val="24"/>
        </w:rPr>
      </w:pPr>
    </w:p>
    <w:p w14:paraId="7E58675B" w14:textId="64140CD6" w:rsidR="0001218F" w:rsidRPr="00A41F51" w:rsidRDefault="0001218F" w:rsidP="006F4D5F">
      <w:pPr>
        <w:rPr>
          <w:sz w:val="24"/>
          <w:szCs w:val="24"/>
        </w:rPr>
      </w:pPr>
      <w:r w:rsidRPr="00A41F51">
        <w:rPr>
          <w:sz w:val="24"/>
          <w:szCs w:val="24"/>
        </w:rPr>
        <w:t xml:space="preserve">National Crime Agency (2021). </w:t>
      </w:r>
      <w:r w:rsidRPr="00A41F51">
        <w:rPr>
          <w:i/>
          <w:iCs/>
          <w:sz w:val="24"/>
          <w:szCs w:val="24"/>
        </w:rPr>
        <w:t>County Lines</w:t>
      </w:r>
      <w:r w:rsidRPr="00A41F51">
        <w:rPr>
          <w:sz w:val="24"/>
          <w:szCs w:val="24"/>
        </w:rPr>
        <w:t xml:space="preserve">. [online] Available at: </w:t>
      </w:r>
      <w:r w:rsidR="0024459C" w:rsidRPr="00A41F51">
        <w:rPr>
          <w:sz w:val="24"/>
          <w:szCs w:val="24"/>
        </w:rPr>
        <w:t>https://www.nationalcrimeagency.gov.uk/what-we-do/crime-threats/drug-trafficking/county-lines</w:t>
      </w:r>
      <w:r w:rsidRPr="00A41F51">
        <w:rPr>
          <w:sz w:val="24"/>
          <w:szCs w:val="24"/>
        </w:rPr>
        <w:t>&gt;</w:t>
      </w:r>
      <w:r w:rsidRPr="00A41F51">
        <w:rPr>
          <w:sz w:val="24"/>
          <w:szCs w:val="24"/>
        </w:rPr>
        <w:t>.</w:t>
      </w:r>
    </w:p>
    <w:p w14:paraId="33CDC33C" w14:textId="77777777" w:rsidR="0024459C" w:rsidRPr="00A41F51" w:rsidRDefault="0024459C" w:rsidP="006F4D5F">
      <w:pPr>
        <w:rPr>
          <w:sz w:val="24"/>
          <w:szCs w:val="24"/>
        </w:rPr>
      </w:pPr>
    </w:p>
    <w:p w14:paraId="692F1CAC" w14:textId="27BC05B7" w:rsidR="0024459C" w:rsidRPr="00A41F51" w:rsidRDefault="0024459C" w:rsidP="006F4D5F">
      <w:pPr>
        <w:rPr>
          <w:sz w:val="24"/>
          <w:szCs w:val="24"/>
        </w:rPr>
      </w:pPr>
      <w:r w:rsidRPr="00A41F51">
        <w:rPr>
          <w:sz w:val="24"/>
          <w:szCs w:val="24"/>
        </w:rPr>
        <w:t xml:space="preserve">National Police Chief’s Council (2018). </w:t>
      </w:r>
      <w:r w:rsidRPr="00A41F51">
        <w:rPr>
          <w:i/>
          <w:iCs/>
          <w:sz w:val="24"/>
          <w:szCs w:val="24"/>
        </w:rPr>
        <w:t>Diversity, Equality and Inclusion.</w:t>
      </w:r>
      <w:r w:rsidRPr="00A41F51">
        <w:rPr>
          <w:sz w:val="24"/>
          <w:szCs w:val="24"/>
        </w:rPr>
        <w:t xml:space="preserve"> [online] Available at: </w:t>
      </w:r>
      <w:r w:rsidRPr="00A41F51">
        <w:rPr>
          <w:sz w:val="24"/>
          <w:szCs w:val="24"/>
        </w:rPr>
        <w:t>https://www.npcc.police.uk/SysSiteAssets/media/downloads/publications/publications-log/2018/npcc-diversity-equality--inclusion-strategy-2018-2025.pdf</w:t>
      </w:r>
      <w:r w:rsidRPr="00A41F51">
        <w:rPr>
          <w:sz w:val="24"/>
          <w:szCs w:val="24"/>
        </w:rPr>
        <w:t>.</w:t>
      </w:r>
    </w:p>
    <w:p w14:paraId="6097856D" w14:textId="77777777" w:rsidR="006F4D5F" w:rsidRPr="00A41F51" w:rsidRDefault="006F4D5F">
      <w:pPr>
        <w:rPr>
          <w:sz w:val="24"/>
          <w:szCs w:val="24"/>
        </w:rPr>
      </w:pPr>
    </w:p>
    <w:p w14:paraId="63C4BE08" w14:textId="27CA004B" w:rsidR="0007086C" w:rsidRPr="00A41F51" w:rsidRDefault="0007086C">
      <w:pPr>
        <w:rPr>
          <w:sz w:val="24"/>
          <w:szCs w:val="24"/>
        </w:rPr>
      </w:pPr>
      <w:r w:rsidRPr="00A41F51">
        <w:rPr>
          <w:sz w:val="24"/>
          <w:szCs w:val="24"/>
        </w:rPr>
        <w:t>Police Federation (2023). </w:t>
      </w:r>
      <w:r w:rsidRPr="00A41F51">
        <w:rPr>
          <w:i/>
          <w:iCs/>
          <w:sz w:val="24"/>
          <w:szCs w:val="24"/>
        </w:rPr>
        <w:t xml:space="preserve">Mental health crisis in policing: Whose </w:t>
      </w:r>
      <w:proofErr w:type="gramStart"/>
      <w:r w:rsidRPr="00A41F51">
        <w:rPr>
          <w:i/>
          <w:iCs/>
          <w:sz w:val="24"/>
          <w:szCs w:val="24"/>
        </w:rPr>
        <w:t>responsibility</w:t>
      </w:r>
      <w:proofErr w:type="gramEnd"/>
      <w:r w:rsidRPr="00A41F51">
        <w:rPr>
          <w:i/>
          <w:iCs/>
          <w:sz w:val="24"/>
          <w:szCs w:val="24"/>
        </w:rPr>
        <w:t xml:space="preserve"> is it?</w:t>
      </w:r>
      <w:r w:rsidRPr="00A41F51">
        <w:rPr>
          <w:sz w:val="24"/>
          <w:szCs w:val="24"/>
        </w:rPr>
        <w:t xml:space="preserve"> [online] www.polfed.org. Available at: </w:t>
      </w:r>
      <w:r w:rsidR="00E917E6" w:rsidRPr="00A41F51">
        <w:rPr>
          <w:sz w:val="24"/>
          <w:szCs w:val="24"/>
        </w:rPr>
        <w:t>https://www.polfed.org/news/blogs/2023/mental-health-crisis-in-policing-whose-responsibility-is-it/</w:t>
      </w:r>
      <w:r w:rsidRPr="00A41F51">
        <w:rPr>
          <w:sz w:val="24"/>
          <w:szCs w:val="24"/>
        </w:rPr>
        <w:t>.</w:t>
      </w:r>
    </w:p>
    <w:p w14:paraId="7D0E7C9B" w14:textId="77777777" w:rsidR="009C719F" w:rsidRPr="00A41F51" w:rsidRDefault="009C719F">
      <w:pPr>
        <w:rPr>
          <w:sz w:val="24"/>
          <w:szCs w:val="24"/>
        </w:rPr>
      </w:pPr>
    </w:p>
    <w:p w14:paraId="3DB70293" w14:textId="065937E6" w:rsidR="009C719F" w:rsidRPr="00A41F51" w:rsidRDefault="009C719F">
      <w:pPr>
        <w:rPr>
          <w:sz w:val="24"/>
          <w:szCs w:val="24"/>
        </w:rPr>
      </w:pPr>
      <w:r w:rsidRPr="00A41F51">
        <w:rPr>
          <w:sz w:val="24"/>
          <w:szCs w:val="24"/>
        </w:rPr>
        <w:lastRenderedPageBreak/>
        <w:t>Positive Action. (</w:t>
      </w:r>
      <w:r w:rsidRPr="00A41F51">
        <w:rPr>
          <w:sz w:val="24"/>
          <w:szCs w:val="24"/>
        </w:rPr>
        <w:t>2024</w:t>
      </w:r>
      <w:r w:rsidRPr="00A41F51">
        <w:rPr>
          <w:sz w:val="24"/>
          <w:szCs w:val="24"/>
        </w:rPr>
        <w:t>). </w:t>
      </w:r>
      <w:r w:rsidRPr="00A41F51">
        <w:rPr>
          <w:i/>
          <w:iCs/>
          <w:sz w:val="24"/>
          <w:szCs w:val="24"/>
        </w:rPr>
        <w:t>Homepage</w:t>
      </w:r>
      <w:r w:rsidRPr="00A41F51">
        <w:rPr>
          <w:sz w:val="24"/>
          <w:szCs w:val="24"/>
        </w:rPr>
        <w:t>. [online] Available at: https://www.positiveactionpolice.co.uk/</w:t>
      </w:r>
      <w:r w:rsidRPr="00A41F51">
        <w:rPr>
          <w:sz w:val="24"/>
          <w:szCs w:val="24"/>
        </w:rPr>
        <w:t>.</w:t>
      </w:r>
    </w:p>
    <w:p w14:paraId="178F7383" w14:textId="77777777" w:rsidR="00E917E6" w:rsidRPr="00A41F51" w:rsidRDefault="00E917E6">
      <w:pPr>
        <w:rPr>
          <w:sz w:val="24"/>
          <w:szCs w:val="24"/>
        </w:rPr>
      </w:pPr>
    </w:p>
    <w:p w14:paraId="176FB280" w14:textId="404FC085" w:rsidR="00E917E6" w:rsidRPr="00A41F51" w:rsidRDefault="00E917E6">
      <w:pPr>
        <w:rPr>
          <w:sz w:val="24"/>
          <w:szCs w:val="24"/>
        </w:rPr>
      </w:pPr>
      <w:proofErr w:type="spellStart"/>
      <w:r w:rsidRPr="00A41F51">
        <w:rPr>
          <w:sz w:val="24"/>
          <w:szCs w:val="24"/>
        </w:rPr>
        <w:t>Purba</w:t>
      </w:r>
      <w:proofErr w:type="spellEnd"/>
      <w:r w:rsidRPr="00A41F51">
        <w:rPr>
          <w:sz w:val="24"/>
          <w:szCs w:val="24"/>
        </w:rPr>
        <w:t xml:space="preserve">, A. and </w:t>
      </w:r>
      <w:proofErr w:type="spellStart"/>
      <w:r w:rsidRPr="00A41F51">
        <w:rPr>
          <w:sz w:val="24"/>
          <w:szCs w:val="24"/>
        </w:rPr>
        <w:t>Demou</w:t>
      </w:r>
      <w:proofErr w:type="spellEnd"/>
      <w:r w:rsidRPr="00A41F51">
        <w:rPr>
          <w:sz w:val="24"/>
          <w:szCs w:val="24"/>
        </w:rPr>
        <w:t>, E. (2019). The relationship between organisational stressors and mental wellbeing within police officers: A systematic review. </w:t>
      </w:r>
      <w:r w:rsidRPr="00A41F51">
        <w:rPr>
          <w:i/>
          <w:iCs/>
          <w:sz w:val="24"/>
          <w:szCs w:val="24"/>
        </w:rPr>
        <w:t>BMC Public Health</w:t>
      </w:r>
      <w:r w:rsidRPr="00A41F51">
        <w:rPr>
          <w:sz w:val="24"/>
          <w:szCs w:val="24"/>
        </w:rPr>
        <w:t xml:space="preserve">, [online] 19(1). </w:t>
      </w:r>
      <w:proofErr w:type="spellStart"/>
      <w:proofErr w:type="gramStart"/>
      <w:r w:rsidRPr="00A41F51">
        <w:rPr>
          <w:sz w:val="24"/>
          <w:szCs w:val="24"/>
        </w:rPr>
        <w:t>doi:https</w:t>
      </w:r>
      <w:proofErr w:type="spellEnd"/>
      <w:r w:rsidRPr="00A41F51">
        <w:rPr>
          <w:sz w:val="24"/>
          <w:szCs w:val="24"/>
        </w:rPr>
        <w:t>://doi.org/10.1186/s12889-019-7609-0</w:t>
      </w:r>
      <w:proofErr w:type="gramEnd"/>
      <w:r w:rsidRPr="00A41F51">
        <w:rPr>
          <w:sz w:val="24"/>
          <w:szCs w:val="24"/>
        </w:rPr>
        <w:t>.</w:t>
      </w:r>
    </w:p>
    <w:p w14:paraId="194BFF45" w14:textId="77777777" w:rsidR="00A62DB0" w:rsidRPr="00A41F51" w:rsidRDefault="00A62DB0">
      <w:pPr>
        <w:rPr>
          <w:sz w:val="24"/>
          <w:szCs w:val="24"/>
        </w:rPr>
      </w:pPr>
    </w:p>
    <w:p w14:paraId="1ADB71C7" w14:textId="2441DC30" w:rsidR="00A62DB0" w:rsidRPr="00A41F51" w:rsidRDefault="00A62DB0">
      <w:pPr>
        <w:rPr>
          <w:sz w:val="24"/>
          <w:szCs w:val="24"/>
        </w:rPr>
      </w:pPr>
      <w:r w:rsidRPr="00A41F51">
        <w:rPr>
          <w:sz w:val="24"/>
          <w:szCs w:val="24"/>
        </w:rPr>
        <w:t>Ross, A., Duckworth, K., Smith, D., Wyness, G. and Schoon, I. (2010). </w:t>
      </w:r>
      <w:r w:rsidRPr="00A41F51">
        <w:rPr>
          <w:i/>
          <w:iCs/>
          <w:sz w:val="24"/>
          <w:szCs w:val="24"/>
        </w:rPr>
        <w:t>Prevention and Reduction: A review of strategies for intervening early to prevent or reduce youth crime and anti-social behaviour Centre for Analysis of Youth Transitions (CAYT)</w:t>
      </w:r>
      <w:r w:rsidRPr="00A41F51">
        <w:rPr>
          <w:sz w:val="24"/>
          <w:szCs w:val="24"/>
        </w:rPr>
        <w:t>. [online] Available at: https://assets.publishing.service.gov.uk/media/5a7a36f2e5274a34770e5114/DFE-RR111.pdf</w:t>
      </w:r>
      <w:r w:rsidRPr="00A41F51">
        <w:rPr>
          <w:sz w:val="24"/>
          <w:szCs w:val="24"/>
        </w:rPr>
        <w:t>.</w:t>
      </w:r>
    </w:p>
    <w:p w14:paraId="5DB3D095" w14:textId="77777777" w:rsidR="0007086C" w:rsidRPr="00A41F51" w:rsidRDefault="0007086C">
      <w:pPr>
        <w:rPr>
          <w:sz w:val="24"/>
          <w:szCs w:val="24"/>
        </w:rPr>
      </w:pPr>
    </w:p>
    <w:p w14:paraId="3A2F4ADA" w14:textId="50E4A41C" w:rsidR="00D65A77" w:rsidRPr="00A41F51" w:rsidRDefault="00D65A77">
      <w:pPr>
        <w:rPr>
          <w:sz w:val="24"/>
          <w:szCs w:val="24"/>
        </w:rPr>
      </w:pPr>
      <w:r w:rsidRPr="00A41F51">
        <w:rPr>
          <w:sz w:val="24"/>
          <w:szCs w:val="24"/>
        </w:rPr>
        <w:t>Serious Organised Crime Agency (2006)</w:t>
      </w:r>
      <w:r w:rsidRPr="00A41F51">
        <w:rPr>
          <w:sz w:val="24"/>
          <w:szCs w:val="24"/>
        </w:rPr>
        <w:t>.</w:t>
      </w:r>
      <w:r w:rsidRPr="00A41F51">
        <w:rPr>
          <w:sz w:val="24"/>
          <w:szCs w:val="24"/>
        </w:rPr>
        <w:t xml:space="preserve"> </w:t>
      </w:r>
      <w:r w:rsidRPr="00A41F51">
        <w:rPr>
          <w:i/>
          <w:iCs/>
          <w:sz w:val="24"/>
          <w:szCs w:val="24"/>
        </w:rPr>
        <w:t>The United Kingdom Threat Assessment of Serious Organised Crime (2006/7) London</w:t>
      </w:r>
      <w:r w:rsidRPr="00A41F51">
        <w:rPr>
          <w:sz w:val="24"/>
          <w:szCs w:val="24"/>
        </w:rPr>
        <w:t>: Serious Organised Crime Agency (</w:t>
      </w:r>
      <w:r w:rsidR="00B55343" w:rsidRPr="00A41F51">
        <w:rPr>
          <w:sz w:val="24"/>
          <w:szCs w:val="24"/>
        </w:rPr>
        <w:t>www.soca.gov.uk</w:t>
      </w:r>
      <w:r w:rsidRPr="00A41F51">
        <w:rPr>
          <w:sz w:val="24"/>
          <w:szCs w:val="24"/>
        </w:rPr>
        <w:t>).</w:t>
      </w:r>
    </w:p>
    <w:p w14:paraId="1AEA871B" w14:textId="77777777" w:rsidR="00CD14AB" w:rsidRPr="00A41F51" w:rsidRDefault="00CD14AB">
      <w:pPr>
        <w:rPr>
          <w:sz w:val="24"/>
          <w:szCs w:val="24"/>
        </w:rPr>
      </w:pPr>
    </w:p>
    <w:p w14:paraId="6E7E36DE" w14:textId="251497C2" w:rsidR="00CD14AB" w:rsidRPr="00A41F51" w:rsidRDefault="00CD14AB">
      <w:pPr>
        <w:rPr>
          <w:sz w:val="24"/>
          <w:szCs w:val="24"/>
        </w:rPr>
      </w:pPr>
      <w:r w:rsidRPr="00A41F51">
        <w:rPr>
          <w:sz w:val="24"/>
          <w:szCs w:val="24"/>
        </w:rPr>
        <w:t>Sewell, C. (2022). </w:t>
      </w:r>
      <w:r w:rsidRPr="00A41F51">
        <w:rPr>
          <w:i/>
          <w:iCs/>
          <w:sz w:val="24"/>
          <w:szCs w:val="24"/>
        </w:rPr>
        <w:t>Children exposed to poverty and trauma more likely to offend as adults</w:t>
      </w:r>
      <w:r w:rsidRPr="00A41F51">
        <w:rPr>
          <w:sz w:val="24"/>
          <w:szCs w:val="24"/>
        </w:rPr>
        <w:t xml:space="preserve">. [online] Nuffield Foundation. Available at: </w:t>
      </w:r>
      <w:r w:rsidR="00034FB3" w:rsidRPr="00A41F51">
        <w:rPr>
          <w:sz w:val="24"/>
          <w:szCs w:val="24"/>
        </w:rPr>
        <w:t>https://www.nuffieldfoundation.org/news/children-exposed-to-poverty-and-trauma-more-likely-to-offend-as-adults#:~:text=People%20who%20have%20suffered%20extreme%20difficulties%20in%20childhood</w:t>
      </w:r>
      <w:r w:rsidRPr="00A41F51">
        <w:rPr>
          <w:sz w:val="24"/>
          <w:szCs w:val="24"/>
        </w:rPr>
        <w:t>.</w:t>
      </w:r>
    </w:p>
    <w:p w14:paraId="3CCF9CEB" w14:textId="77777777" w:rsidR="00034FB3" w:rsidRPr="00A41F51" w:rsidRDefault="00034FB3">
      <w:pPr>
        <w:rPr>
          <w:sz w:val="24"/>
          <w:szCs w:val="24"/>
        </w:rPr>
      </w:pPr>
    </w:p>
    <w:p w14:paraId="46A34E07" w14:textId="0E6BBBC5" w:rsidR="00034FB3" w:rsidRPr="00A41F51" w:rsidRDefault="00034FB3">
      <w:pPr>
        <w:rPr>
          <w:sz w:val="24"/>
          <w:szCs w:val="24"/>
        </w:rPr>
      </w:pPr>
      <w:r w:rsidRPr="00A41F51">
        <w:rPr>
          <w:sz w:val="24"/>
          <w:szCs w:val="24"/>
        </w:rPr>
        <w:t>Swansea. (</w:t>
      </w:r>
      <w:r w:rsidRPr="00A41F51">
        <w:rPr>
          <w:sz w:val="24"/>
          <w:szCs w:val="24"/>
        </w:rPr>
        <w:t>2024</w:t>
      </w:r>
      <w:r w:rsidRPr="00A41F51">
        <w:rPr>
          <w:sz w:val="24"/>
          <w:szCs w:val="24"/>
        </w:rPr>
        <w:t>). </w:t>
      </w:r>
      <w:r w:rsidRPr="00A41F51">
        <w:rPr>
          <w:i/>
          <w:iCs/>
          <w:sz w:val="24"/>
          <w:szCs w:val="24"/>
        </w:rPr>
        <w:t>Early Help Hubs</w:t>
      </w:r>
      <w:r w:rsidRPr="00A41F51">
        <w:rPr>
          <w:sz w:val="24"/>
          <w:szCs w:val="24"/>
        </w:rPr>
        <w:t>. [online] Available at: https://www.swansea.gov.uk/earlyinterventionservices?lang=en</w:t>
      </w:r>
      <w:r w:rsidRPr="00A41F51">
        <w:rPr>
          <w:sz w:val="24"/>
          <w:szCs w:val="24"/>
        </w:rPr>
        <w:t xml:space="preserve">. </w:t>
      </w:r>
    </w:p>
    <w:p w14:paraId="52D21D4B" w14:textId="77777777" w:rsidR="00B55343" w:rsidRPr="00A41F51" w:rsidRDefault="00B55343">
      <w:pPr>
        <w:rPr>
          <w:sz w:val="24"/>
          <w:szCs w:val="24"/>
        </w:rPr>
      </w:pPr>
    </w:p>
    <w:p w14:paraId="3D5555A1" w14:textId="77777777" w:rsidR="00B55343" w:rsidRPr="00A41F51" w:rsidRDefault="00B55343" w:rsidP="00B55343">
      <w:pPr>
        <w:rPr>
          <w:sz w:val="24"/>
          <w:szCs w:val="24"/>
        </w:rPr>
      </w:pPr>
      <w:r w:rsidRPr="00A41F51">
        <w:rPr>
          <w:sz w:val="24"/>
          <w:szCs w:val="24"/>
        </w:rPr>
        <w:t>Tehrani, N., Humpage, S., Willmott, B. and Haslam, I., 2007. What’s happening with well-being at work. Change Agenda, Chartered Institute of Personnel Development, London.</w:t>
      </w:r>
    </w:p>
    <w:p w14:paraId="2A83C453" w14:textId="77777777" w:rsidR="009C7AF0" w:rsidRPr="00A41F51" w:rsidRDefault="009C7AF0" w:rsidP="00B55343">
      <w:pPr>
        <w:rPr>
          <w:sz w:val="24"/>
          <w:szCs w:val="24"/>
        </w:rPr>
      </w:pPr>
    </w:p>
    <w:p w14:paraId="1813D9F3" w14:textId="6B56F8A4" w:rsidR="009C7AF0" w:rsidRPr="00A41F51" w:rsidRDefault="009C7AF0" w:rsidP="00B55343">
      <w:pPr>
        <w:rPr>
          <w:sz w:val="24"/>
          <w:szCs w:val="24"/>
        </w:rPr>
      </w:pPr>
      <w:r w:rsidRPr="00A41F51">
        <w:rPr>
          <w:sz w:val="24"/>
          <w:szCs w:val="24"/>
        </w:rPr>
        <w:t>The Diversity Trust. (</w:t>
      </w:r>
      <w:r w:rsidRPr="00A41F51">
        <w:rPr>
          <w:sz w:val="24"/>
          <w:szCs w:val="24"/>
        </w:rPr>
        <w:t>2024</w:t>
      </w:r>
      <w:r w:rsidRPr="00A41F51">
        <w:rPr>
          <w:sz w:val="24"/>
          <w:szCs w:val="24"/>
        </w:rPr>
        <w:t>). </w:t>
      </w:r>
      <w:r w:rsidRPr="00A41F51">
        <w:rPr>
          <w:i/>
          <w:iCs/>
          <w:sz w:val="24"/>
          <w:szCs w:val="24"/>
        </w:rPr>
        <w:t>It’s About Race - Challenging Racial Bias and Racism in Practice</w:t>
      </w:r>
      <w:r w:rsidRPr="00A41F51">
        <w:rPr>
          <w:sz w:val="24"/>
          <w:szCs w:val="24"/>
        </w:rPr>
        <w:t xml:space="preserve">. [online] Available at: </w:t>
      </w:r>
      <w:r w:rsidR="00CB7059" w:rsidRPr="00A41F51">
        <w:rPr>
          <w:sz w:val="24"/>
          <w:szCs w:val="24"/>
        </w:rPr>
        <w:t>https://www.diversitytrust.org.uk/training/its-about-race-challenging-racial-bias-and-racism-in-practice/</w:t>
      </w:r>
      <w:r w:rsidRPr="00A41F51">
        <w:rPr>
          <w:sz w:val="24"/>
          <w:szCs w:val="24"/>
        </w:rPr>
        <w:t>.</w:t>
      </w:r>
    </w:p>
    <w:p w14:paraId="7A280343" w14:textId="77777777" w:rsidR="00CB7059" w:rsidRPr="00A41F51" w:rsidRDefault="00CB7059" w:rsidP="00B55343">
      <w:pPr>
        <w:rPr>
          <w:sz w:val="24"/>
          <w:szCs w:val="24"/>
        </w:rPr>
      </w:pPr>
    </w:p>
    <w:p w14:paraId="53E9D09A" w14:textId="380EBB1E" w:rsidR="00CB7059" w:rsidRPr="00A41F51" w:rsidRDefault="00CB7059" w:rsidP="00B55343">
      <w:pPr>
        <w:rPr>
          <w:sz w:val="24"/>
          <w:szCs w:val="24"/>
        </w:rPr>
      </w:pPr>
      <w:r w:rsidRPr="00A41F51">
        <w:rPr>
          <w:sz w:val="24"/>
          <w:szCs w:val="24"/>
        </w:rPr>
        <w:lastRenderedPageBreak/>
        <w:t xml:space="preserve">UK Parliament. (2020). </w:t>
      </w:r>
      <w:r w:rsidRPr="00A41F51">
        <w:rPr>
          <w:i/>
          <w:iCs/>
          <w:sz w:val="24"/>
          <w:szCs w:val="24"/>
        </w:rPr>
        <w:t xml:space="preserve">Our Generation’s Epidemic: Knife Crime [online] </w:t>
      </w:r>
      <w:r w:rsidRPr="00A41F51">
        <w:rPr>
          <w:sz w:val="24"/>
          <w:szCs w:val="24"/>
        </w:rPr>
        <w:t xml:space="preserve">Available at: </w:t>
      </w:r>
      <w:r w:rsidRPr="00A41F51">
        <w:rPr>
          <w:sz w:val="24"/>
          <w:szCs w:val="24"/>
        </w:rPr>
        <w:t>https://publications.parliament.uk/pa/cm201919/youth-select-committee/full-report.html</w:t>
      </w:r>
      <w:r w:rsidRPr="00A41F51">
        <w:rPr>
          <w:sz w:val="24"/>
          <w:szCs w:val="24"/>
        </w:rPr>
        <w:t>.</w:t>
      </w:r>
    </w:p>
    <w:p w14:paraId="7B8ACA00" w14:textId="77777777" w:rsidR="00B90F76" w:rsidRPr="00A41F51" w:rsidRDefault="00B90F76">
      <w:pPr>
        <w:rPr>
          <w:sz w:val="24"/>
          <w:szCs w:val="24"/>
        </w:rPr>
      </w:pPr>
    </w:p>
    <w:p w14:paraId="200A0744" w14:textId="03F0D834" w:rsidR="00B90F76" w:rsidRPr="00A41F51" w:rsidRDefault="00B90F76">
      <w:pPr>
        <w:rPr>
          <w:sz w:val="24"/>
          <w:szCs w:val="24"/>
        </w:rPr>
      </w:pPr>
      <w:r w:rsidRPr="00A41F51">
        <w:rPr>
          <w:sz w:val="24"/>
          <w:szCs w:val="24"/>
        </w:rPr>
        <w:t>Wood, D., Bradshaw, S., Dickens, T., Parker-McLeod, J., Simpson, F. and Weaver, G. (2022). </w:t>
      </w:r>
      <w:r w:rsidRPr="00A41F51">
        <w:rPr>
          <w:i/>
          <w:iCs/>
          <w:sz w:val="24"/>
          <w:szCs w:val="24"/>
        </w:rPr>
        <w:t xml:space="preserve">Blackstone’s Handbook </w:t>
      </w:r>
      <w:proofErr w:type="gramStart"/>
      <w:r w:rsidRPr="00A41F51">
        <w:rPr>
          <w:i/>
          <w:iCs/>
          <w:sz w:val="24"/>
          <w:szCs w:val="24"/>
        </w:rPr>
        <w:t>For</w:t>
      </w:r>
      <w:proofErr w:type="gramEnd"/>
      <w:r w:rsidRPr="00A41F51">
        <w:rPr>
          <w:i/>
          <w:iCs/>
          <w:sz w:val="24"/>
          <w:szCs w:val="24"/>
        </w:rPr>
        <w:t xml:space="preserve"> Policing Students 2023.</w:t>
      </w:r>
      <w:r w:rsidRPr="00A41F51">
        <w:rPr>
          <w:sz w:val="24"/>
          <w:szCs w:val="24"/>
        </w:rPr>
        <w:t xml:space="preserve"> S.L.: Oxford </w:t>
      </w:r>
      <w:proofErr w:type="spellStart"/>
      <w:r w:rsidRPr="00A41F51">
        <w:rPr>
          <w:sz w:val="24"/>
          <w:szCs w:val="24"/>
        </w:rPr>
        <w:t>Univ</w:t>
      </w:r>
      <w:proofErr w:type="spellEnd"/>
      <w:r w:rsidRPr="00A41F51">
        <w:rPr>
          <w:sz w:val="24"/>
          <w:szCs w:val="24"/>
        </w:rPr>
        <w:t xml:space="preserve"> Press.</w:t>
      </w:r>
    </w:p>
    <w:p w14:paraId="24DE73B1" w14:textId="77777777" w:rsidR="00A62DB0" w:rsidRPr="00A41F51" w:rsidRDefault="00A62DB0">
      <w:pPr>
        <w:rPr>
          <w:sz w:val="24"/>
          <w:szCs w:val="24"/>
        </w:rPr>
      </w:pPr>
    </w:p>
    <w:p w14:paraId="4940F7FE" w14:textId="035B406F" w:rsidR="00A62DB0" w:rsidRPr="00A41F51" w:rsidRDefault="00A62DB0">
      <w:pPr>
        <w:rPr>
          <w:sz w:val="24"/>
          <w:szCs w:val="24"/>
        </w:rPr>
      </w:pPr>
      <w:r w:rsidRPr="00A41F51">
        <w:rPr>
          <w:sz w:val="24"/>
          <w:szCs w:val="24"/>
        </w:rPr>
        <w:t>Youth Justice Board (2019). </w:t>
      </w:r>
      <w:r w:rsidRPr="00A41F51">
        <w:rPr>
          <w:i/>
          <w:iCs/>
          <w:sz w:val="24"/>
          <w:szCs w:val="24"/>
        </w:rPr>
        <w:t>Youth Justice Board for England and Wales</w:t>
      </w:r>
      <w:r w:rsidRPr="00A41F51">
        <w:rPr>
          <w:sz w:val="24"/>
          <w:szCs w:val="24"/>
        </w:rPr>
        <w:t>. [online] GOV.UK. Available at: https://www.gov.uk/government/organisations/youth-justice-board-for-england-and-wales.</w:t>
      </w:r>
    </w:p>
    <w:sectPr w:rsidR="00A62DB0" w:rsidRPr="00A41F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0C34A0"/>
    <w:multiLevelType w:val="multilevel"/>
    <w:tmpl w:val="33FC9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4A605A"/>
    <w:multiLevelType w:val="hybridMultilevel"/>
    <w:tmpl w:val="5E9E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4143257">
    <w:abstractNumId w:val="0"/>
  </w:num>
  <w:num w:numId="2" w16cid:durableId="4666299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918"/>
    <w:rsid w:val="0001218F"/>
    <w:rsid w:val="00034FB3"/>
    <w:rsid w:val="000548B9"/>
    <w:rsid w:val="0007086C"/>
    <w:rsid w:val="000B689A"/>
    <w:rsid w:val="00120F96"/>
    <w:rsid w:val="001B6A67"/>
    <w:rsid w:val="00205A46"/>
    <w:rsid w:val="00241CE0"/>
    <w:rsid w:val="0024459C"/>
    <w:rsid w:val="00286828"/>
    <w:rsid w:val="002B6BE2"/>
    <w:rsid w:val="00350229"/>
    <w:rsid w:val="003F36D1"/>
    <w:rsid w:val="00446C7F"/>
    <w:rsid w:val="004507C5"/>
    <w:rsid w:val="00460D8B"/>
    <w:rsid w:val="004A25A6"/>
    <w:rsid w:val="0054645A"/>
    <w:rsid w:val="005C638E"/>
    <w:rsid w:val="005F48AD"/>
    <w:rsid w:val="006F4D5F"/>
    <w:rsid w:val="00796BCB"/>
    <w:rsid w:val="00860427"/>
    <w:rsid w:val="00861378"/>
    <w:rsid w:val="009361C9"/>
    <w:rsid w:val="00936D27"/>
    <w:rsid w:val="00967918"/>
    <w:rsid w:val="009A29AF"/>
    <w:rsid w:val="009C719F"/>
    <w:rsid w:val="009C7AF0"/>
    <w:rsid w:val="00A15088"/>
    <w:rsid w:val="00A17542"/>
    <w:rsid w:val="00A41F51"/>
    <w:rsid w:val="00A62DB0"/>
    <w:rsid w:val="00A86F4D"/>
    <w:rsid w:val="00A90DEC"/>
    <w:rsid w:val="00B525E6"/>
    <w:rsid w:val="00B55343"/>
    <w:rsid w:val="00B62B4E"/>
    <w:rsid w:val="00B65681"/>
    <w:rsid w:val="00B90F76"/>
    <w:rsid w:val="00BE6C8D"/>
    <w:rsid w:val="00CA469A"/>
    <w:rsid w:val="00CB7059"/>
    <w:rsid w:val="00CD14AB"/>
    <w:rsid w:val="00D65A77"/>
    <w:rsid w:val="00DA4935"/>
    <w:rsid w:val="00DA5482"/>
    <w:rsid w:val="00E57146"/>
    <w:rsid w:val="00E917E6"/>
    <w:rsid w:val="00EA0F66"/>
    <w:rsid w:val="00F06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7CAA6"/>
  <w15:chartTrackingRefBased/>
  <w15:docId w15:val="{267D58B1-F8D1-406F-8657-7F2500B5C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9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79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79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7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7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79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79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79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79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9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79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79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9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9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918"/>
    <w:rPr>
      <w:rFonts w:eastAsiaTheme="majorEastAsia" w:cstheme="majorBidi"/>
      <w:color w:val="272727" w:themeColor="text1" w:themeTint="D8"/>
    </w:rPr>
  </w:style>
  <w:style w:type="paragraph" w:styleId="Title">
    <w:name w:val="Title"/>
    <w:basedOn w:val="Normal"/>
    <w:next w:val="Normal"/>
    <w:link w:val="TitleChar"/>
    <w:uiPriority w:val="10"/>
    <w:qFormat/>
    <w:rsid w:val="009679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7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9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7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918"/>
    <w:pPr>
      <w:spacing w:before="160"/>
      <w:jc w:val="center"/>
    </w:pPr>
    <w:rPr>
      <w:i/>
      <w:iCs/>
      <w:color w:val="404040" w:themeColor="text1" w:themeTint="BF"/>
    </w:rPr>
  </w:style>
  <w:style w:type="character" w:customStyle="1" w:styleId="QuoteChar">
    <w:name w:val="Quote Char"/>
    <w:basedOn w:val="DefaultParagraphFont"/>
    <w:link w:val="Quote"/>
    <w:uiPriority w:val="29"/>
    <w:rsid w:val="00967918"/>
    <w:rPr>
      <w:i/>
      <w:iCs/>
      <w:color w:val="404040" w:themeColor="text1" w:themeTint="BF"/>
    </w:rPr>
  </w:style>
  <w:style w:type="paragraph" w:styleId="ListParagraph">
    <w:name w:val="List Paragraph"/>
    <w:basedOn w:val="Normal"/>
    <w:uiPriority w:val="34"/>
    <w:qFormat/>
    <w:rsid w:val="00967918"/>
    <w:pPr>
      <w:ind w:left="720"/>
      <w:contextualSpacing/>
    </w:pPr>
  </w:style>
  <w:style w:type="character" w:styleId="IntenseEmphasis">
    <w:name w:val="Intense Emphasis"/>
    <w:basedOn w:val="DefaultParagraphFont"/>
    <w:uiPriority w:val="21"/>
    <w:qFormat/>
    <w:rsid w:val="00967918"/>
    <w:rPr>
      <w:i/>
      <w:iCs/>
      <w:color w:val="0F4761" w:themeColor="accent1" w:themeShade="BF"/>
    </w:rPr>
  </w:style>
  <w:style w:type="paragraph" w:styleId="IntenseQuote">
    <w:name w:val="Intense Quote"/>
    <w:basedOn w:val="Normal"/>
    <w:next w:val="Normal"/>
    <w:link w:val="IntenseQuoteChar"/>
    <w:uiPriority w:val="30"/>
    <w:qFormat/>
    <w:rsid w:val="009679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7918"/>
    <w:rPr>
      <w:i/>
      <w:iCs/>
      <w:color w:val="0F4761" w:themeColor="accent1" w:themeShade="BF"/>
    </w:rPr>
  </w:style>
  <w:style w:type="character" w:styleId="IntenseReference">
    <w:name w:val="Intense Reference"/>
    <w:basedOn w:val="DefaultParagraphFont"/>
    <w:uiPriority w:val="32"/>
    <w:qFormat/>
    <w:rsid w:val="00967918"/>
    <w:rPr>
      <w:b/>
      <w:bCs/>
      <w:smallCaps/>
      <w:color w:val="0F4761" w:themeColor="accent1" w:themeShade="BF"/>
      <w:spacing w:val="5"/>
    </w:rPr>
  </w:style>
  <w:style w:type="character" w:styleId="Hyperlink">
    <w:name w:val="Hyperlink"/>
    <w:basedOn w:val="DefaultParagraphFont"/>
    <w:uiPriority w:val="99"/>
    <w:unhideWhenUsed/>
    <w:rsid w:val="00CA469A"/>
    <w:rPr>
      <w:color w:val="467886" w:themeColor="hyperlink"/>
      <w:u w:val="single"/>
    </w:rPr>
  </w:style>
  <w:style w:type="character" w:styleId="UnresolvedMention">
    <w:name w:val="Unresolved Mention"/>
    <w:basedOn w:val="DefaultParagraphFont"/>
    <w:uiPriority w:val="99"/>
    <w:semiHidden/>
    <w:unhideWhenUsed/>
    <w:rsid w:val="00CA46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369895">
      <w:bodyDiv w:val="1"/>
      <w:marLeft w:val="0"/>
      <w:marRight w:val="0"/>
      <w:marTop w:val="0"/>
      <w:marBottom w:val="0"/>
      <w:divBdr>
        <w:top w:val="none" w:sz="0" w:space="0" w:color="auto"/>
        <w:left w:val="none" w:sz="0" w:space="0" w:color="auto"/>
        <w:bottom w:val="none" w:sz="0" w:space="0" w:color="auto"/>
        <w:right w:val="none" w:sz="0" w:space="0" w:color="auto"/>
      </w:divBdr>
    </w:div>
    <w:div w:id="344675638">
      <w:bodyDiv w:val="1"/>
      <w:marLeft w:val="0"/>
      <w:marRight w:val="0"/>
      <w:marTop w:val="0"/>
      <w:marBottom w:val="0"/>
      <w:divBdr>
        <w:top w:val="none" w:sz="0" w:space="0" w:color="auto"/>
        <w:left w:val="none" w:sz="0" w:space="0" w:color="auto"/>
        <w:bottom w:val="none" w:sz="0" w:space="0" w:color="auto"/>
        <w:right w:val="none" w:sz="0" w:space="0" w:color="auto"/>
      </w:divBdr>
    </w:div>
    <w:div w:id="652218447">
      <w:bodyDiv w:val="1"/>
      <w:marLeft w:val="0"/>
      <w:marRight w:val="0"/>
      <w:marTop w:val="0"/>
      <w:marBottom w:val="0"/>
      <w:divBdr>
        <w:top w:val="none" w:sz="0" w:space="0" w:color="auto"/>
        <w:left w:val="none" w:sz="0" w:space="0" w:color="auto"/>
        <w:bottom w:val="none" w:sz="0" w:space="0" w:color="auto"/>
        <w:right w:val="none" w:sz="0" w:space="0" w:color="auto"/>
      </w:divBdr>
      <w:divsChild>
        <w:div w:id="357196624">
          <w:marLeft w:val="0"/>
          <w:marRight w:val="0"/>
          <w:marTop w:val="0"/>
          <w:marBottom w:val="0"/>
          <w:divBdr>
            <w:top w:val="none" w:sz="0" w:space="0" w:color="auto"/>
            <w:left w:val="none" w:sz="0" w:space="0" w:color="auto"/>
            <w:bottom w:val="none" w:sz="0" w:space="0" w:color="auto"/>
            <w:right w:val="none" w:sz="0" w:space="0" w:color="auto"/>
          </w:divBdr>
        </w:div>
      </w:divsChild>
    </w:div>
    <w:div w:id="878471530">
      <w:bodyDiv w:val="1"/>
      <w:marLeft w:val="0"/>
      <w:marRight w:val="0"/>
      <w:marTop w:val="0"/>
      <w:marBottom w:val="0"/>
      <w:divBdr>
        <w:top w:val="none" w:sz="0" w:space="0" w:color="auto"/>
        <w:left w:val="none" w:sz="0" w:space="0" w:color="auto"/>
        <w:bottom w:val="none" w:sz="0" w:space="0" w:color="auto"/>
        <w:right w:val="none" w:sz="0" w:space="0" w:color="auto"/>
      </w:divBdr>
    </w:div>
    <w:div w:id="943004261">
      <w:bodyDiv w:val="1"/>
      <w:marLeft w:val="0"/>
      <w:marRight w:val="0"/>
      <w:marTop w:val="0"/>
      <w:marBottom w:val="0"/>
      <w:divBdr>
        <w:top w:val="none" w:sz="0" w:space="0" w:color="auto"/>
        <w:left w:val="none" w:sz="0" w:space="0" w:color="auto"/>
        <w:bottom w:val="none" w:sz="0" w:space="0" w:color="auto"/>
        <w:right w:val="none" w:sz="0" w:space="0" w:color="auto"/>
      </w:divBdr>
      <w:divsChild>
        <w:div w:id="507211325">
          <w:marLeft w:val="0"/>
          <w:marRight w:val="0"/>
          <w:marTop w:val="0"/>
          <w:marBottom w:val="0"/>
          <w:divBdr>
            <w:top w:val="none" w:sz="0" w:space="0" w:color="auto"/>
            <w:left w:val="none" w:sz="0" w:space="0" w:color="auto"/>
            <w:bottom w:val="none" w:sz="0" w:space="0" w:color="auto"/>
            <w:right w:val="none" w:sz="0" w:space="0" w:color="auto"/>
          </w:divBdr>
        </w:div>
      </w:divsChild>
    </w:div>
    <w:div w:id="981349404">
      <w:bodyDiv w:val="1"/>
      <w:marLeft w:val="0"/>
      <w:marRight w:val="0"/>
      <w:marTop w:val="0"/>
      <w:marBottom w:val="0"/>
      <w:divBdr>
        <w:top w:val="none" w:sz="0" w:space="0" w:color="auto"/>
        <w:left w:val="none" w:sz="0" w:space="0" w:color="auto"/>
        <w:bottom w:val="none" w:sz="0" w:space="0" w:color="auto"/>
        <w:right w:val="none" w:sz="0" w:space="0" w:color="auto"/>
      </w:divBdr>
    </w:div>
    <w:div w:id="1133906515">
      <w:bodyDiv w:val="1"/>
      <w:marLeft w:val="0"/>
      <w:marRight w:val="0"/>
      <w:marTop w:val="0"/>
      <w:marBottom w:val="0"/>
      <w:divBdr>
        <w:top w:val="none" w:sz="0" w:space="0" w:color="auto"/>
        <w:left w:val="none" w:sz="0" w:space="0" w:color="auto"/>
        <w:bottom w:val="none" w:sz="0" w:space="0" w:color="auto"/>
        <w:right w:val="none" w:sz="0" w:space="0" w:color="auto"/>
      </w:divBdr>
    </w:div>
    <w:div w:id="1465928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4939</Words>
  <Characters>28157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Guy,David swp8584</dc:creator>
  <cp:keywords/>
  <dc:description/>
  <cp:lastModifiedBy>Guy,David swp8584</cp:lastModifiedBy>
  <cp:revision>2</cp:revision>
  <dcterms:created xsi:type="dcterms:W3CDTF">2024-09-02T22:11:00Z</dcterms:created>
  <dcterms:modified xsi:type="dcterms:W3CDTF">2024-09-02T22:11:00Z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2024-09-02T16:57:30Z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56b5fe33-2d0d-41a5-8804-09199eaa65b6</vt:lpwstr>
  </property>
  <property fmtid="{D5CDD505-2E9C-101B-9397-08002B2CF9AE}" pid="8" name="MSIP_Label_66cf8fe5-b7b7-4df7-b38d-1c61ac2f6639_ContentBits">
    <vt:lpwstr>0</vt:lpwstr>
  </property>
</Properties>
</file>