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A2CD7" w14:textId="42E59A6C" w:rsidR="00807E6A" w:rsidRDefault="007E67A5" w:rsidP="007E67A5">
      <w:pPr>
        <w:jc w:val="center"/>
        <w:rPr>
          <w:sz w:val="32"/>
          <w:szCs w:val="32"/>
        </w:rPr>
      </w:pPr>
      <w:r w:rsidRPr="007E67A5">
        <w:rPr>
          <w:sz w:val="32"/>
          <w:szCs w:val="32"/>
        </w:rPr>
        <w:t>Characteristics and benefits of effective teams</w:t>
      </w:r>
    </w:p>
    <w:p w14:paraId="7D620855" w14:textId="4D3C7A96" w:rsidR="007E67A5" w:rsidRDefault="007E67A5" w:rsidP="007E67A5">
      <w:pPr>
        <w:jc w:val="center"/>
        <w:rPr>
          <w:sz w:val="32"/>
          <w:szCs w:val="32"/>
        </w:rPr>
      </w:pPr>
      <w:r>
        <w:rPr>
          <w:sz w:val="32"/>
          <w:szCs w:val="32"/>
        </w:rPr>
        <w:t>BSMW4002</w:t>
      </w:r>
      <w:r w:rsidR="007B67AA">
        <w:rPr>
          <w:sz w:val="32"/>
          <w:szCs w:val="32"/>
        </w:rPr>
        <w:t xml:space="preserve"> Effective Team Work and Communication</w:t>
      </w:r>
    </w:p>
    <w:p w14:paraId="2437B7CB" w14:textId="3A60E887" w:rsidR="00305C86" w:rsidRDefault="00305C86" w:rsidP="007E67A5">
      <w:pPr>
        <w:jc w:val="center"/>
        <w:rPr>
          <w:sz w:val="32"/>
          <w:szCs w:val="32"/>
        </w:rPr>
      </w:pPr>
      <w:r>
        <w:rPr>
          <w:sz w:val="32"/>
          <w:szCs w:val="32"/>
        </w:rPr>
        <w:t>Tutor Melanie Squire</w:t>
      </w:r>
    </w:p>
    <w:p w14:paraId="6D8A176A" w14:textId="77777777" w:rsidR="00C96A1C" w:rsidRDefault="007E67A5" w:rsidP="007E67A5">
      <w:pPr>
        <w:jc w:val="center"/>
        <w:rPr>
          <w:sz w:val="32"/>
          <w:szCs w:val="32"/>
        </w:rPr>
      </w:pPr>
      <w:r>
        <w:rPr>
          <w:sz w:val="32"/>
          <w:szCs w:val="32"/>
        </w:rPr>
        <w:t xml:space="preserve">2123301 Cristian Dabija </w:t>
      </w:r>
    </w:p>
    <w:p w14:paraId="55EACA3D" w14:textId="64AD75B9" w:rsidR="007E67A5" w:rsidRDefault="007E67A5" w:rsidP="007E67A5">
      <w:pPr>
        <w:jc w:val="center"/>
        <w:rPr>
          <w:sz w:val="32"/>
          <w:szCs w:val="32"/>
        </w:rPr>
      </w:pPr>
      <w:r>
        <w:rPr>
          <w:sz w:val="32"/>
          <w:szCs w:val="32"/>
        </w:rPr>
        <w:t>June 2022</w:t>
      </w:r>
    </w:p>
    <w:p w14:paraId="33D2C7CF" w14:textId="38482A0A" w:rsidR="007E67A5" w:rsidRPr="00F6248B" w:rsidRDefault="007E67A5" w:rsidP="007E67A5">
      <w:pPr>
        <w:jc w:val="center"/>
        <w:rPr>
          <w:rFonts w:ascii="Arial" w:hAnsi="Arial" w:cs="Arial"/>
          <w:sz w:val="32"/>
          <w:szCs w:val="32"/>
        </w:rPr>
      </w:pPr>
    </w:p>
    <w:p w14:paraId="4381934E" w14:textId="7F7881FD" w:rsidR="007E67A5" w:rsidRPr="00F6248B" w:rsidRDefault="007E67A5" w:rsidP="007E67A5">
      <w:pPr>
        <w:rPr>
          <w:rFonts w:cstheme="minorHAnsi"/>
          <w:sz w:val="24"/>
          <w:szCs w:val="24"/>
        </w:rPr>
      </w:pPr>
      <w:r w:rsidRPr="00F6248B">
        <w:rPr>
          <w:rFonts w:cstheme="minorHAnsi"/>
          <w:sz w:val="24"/>
          <w:szCs w:val="24"/>
        </w:rPr>
        <w:t xml:space="preserve">Supporting notes and work example of characteristics and benefits of effective team presentation. </w:t>
      </w:r>
    </w:p>
    <w:p w14:paraId="61F2FCB9" w14:textId="77777777" w:rsidR="005669DC" w:rsidRDefault="008F40B4" w:rsidP="007E67A5">
      <w:pPr>
        <w:rPr>
          <w:rFonts w:cstheme="minorHAnsi"/>
          <w:sz w:val="24"/>
          <w:szCs w:val="24"/>
        </w:rPr>
      </w:pPr>
      <w:r w:rsidRPr="00F6248B">
        <w:rPr>
          <w:rFonts w:cstheme="minorHAnsi"/>
          <w:sz w:val="24"/>
          <w:szCs w:val="24"/>
        </w:rPr>
        <w:t xml:space="preserve">There are many theorists viewing structural </w:t>
      </w:r>
      <w:r w:rsidR="001936A6" w:rsidRPr="00F6248B">
        <w:rPr>
          <w:rFonts w:cstheme="minorHAnsi"/>
          <w:sz w:val="24"/>
          <w:szCs w:val="24"/>
        </w:rPr>
        <w:t>characteristics of teamwork in various ways</w:t>
      </w:r>
      <w:r w:rsidR="00F4550C">
        <w:rPr>
          <w:rFonts w:cstheme="minorHAnsi"/>
          <w:sz w:val="24"/>
          <w:szCs w:val="24"/>
        </w:rPr>
        <w:t xml:space="preserve">. </w:t>
      </w:r>
    </w:p>
    <w:p w14:paraId="4D1FC5EA" w14:textId="1A985B4B" w:rsidR="008F40B4" w:rsidRPr="00F6248B" w:rsidRDefault="007B67AA" w:rsidP="007E67A5">
      <w:pPr>
        <w:rPr>
          <w:rFonts w:cstheme="minorHAnsi"/>
          <w:sz w:val="24"/>
          <w:szCs w:val="24"/>
        </w:rPr>
      </w:pPr>
      <w:r>
        <w:rPr>
          <w:rFonts w:cstheme="minorHAnsi"/>
          <w:sz w:val="24"/>
          <w:szCs w:val="24"/>
        </w:rPr>
        <w:t>I identified up to 17 characteristics however, t</w:t>
      </w:r>
      <w:r w:rsidR="00F4550C">
        <w:rPr>
          <w:rFonts w:cstheme="minorHAnsi"/>
          <w:sz w:val="24"/>
          <w:szCs w:val="24"/>
        </w:rPr>
        <w:t>oday I will present 3 important characteristics, benefits and a work example.</w:t>
      </w:r>
    </w:p>
    <w:p w14:paraId="75803E76" w14:textId="77777777" w:rsidR="00A35507" w:rsidRPr="00F6248B" w:rsidRDefault="00A35507" w:rsidP="007E67A5">
      <w:pPr>
        <w:rPr>
          <w:rFonts w:cstheme="minorHAnsi"/>
          <w:sz w:val="24"/>
          <w:szCs w:val="24"/>
        </w:rPr>
      </w:pPr>
    </w:p>
    <w:p w14:paraId="2A0D9D5F" w14:textId="38CFE1DA" w:rsidR="00A35507" w:rsidRPr="00F6248B" w:rsidRDefault="00A35507" w:rsidP="007E67A5">
      <w:pPr>
        <w:rPr>
          <w:rFonts w:cstheme="minorHAnsi"/>
          <w:b/>
          <w:bCs/>
          <w:sz w:val="24"/>
          <w:szCs w:val="24"/>
        </w:rPr>
      </w:pPr>
      <w:r w:rsidRPr="00F6248B">
        <w:rPr>
          <w:rFonts w:cstheme="minorHAnsi"/>
          <w:b/>
          <w:bCs/>
          <w:sz w:val="24"/>
          <w:szCs w:val="24"/>
        </w:rPr>
        <w:t>Clear Purpose</w:t>
      </w:r>
    </w:p>
    <w:p w14:paraId="187BD44B" w14:textId="77777777" w:rsidR="00E13832" w:rsidRDefault="00A35507" w:rsidP="007E67A5">
      <w:pPr>
        <w:rPr>
          <w:rFonts w:cstheme="minorHAnsi"/>
          <w:sz w:val="24"/>
          <w:szCs w:val="24"/>
        </w:rPr>
      </w:pPr>
      <w:r w:rsidRPr="00F6248B">
        <w:rPr>
          <w:rFonts w:cstheme="minorHAnsi"/>
          <w:sz w:val="24"/>
          <w:szCs w:val="24"/>
        </w:rPr>
        <w:t xml:space="preserve">West (1994) </w:t>
      </w:r>
      <w:r w:rsidR="001F2D46" w:rsidRPr="00F6248B">
        <w:rPr>
          <w:rFonts w:cstheme="minorHAnsi"/>
          <w:sz w:val="24"/>
          <w:szCs w:val="24"/>
        </w:rPr>
        <w:t xml:space="preserve">highlighted the necessity for organisations to provide a clear vision, that in turn projected their </w:t>
      </w:r>
      <w:r w:rsidR="004B2D7E" w:rsidRPr="00F6248B">
        <w:rPr>
          <w:rFonts w:cstheme="minorHAnsi"/>
          <w:sz w:val="24"/>
          <w:szCs w:val="24"/>
        </w:rPr>
        <w:t>values. Clear statements communicated internally via memos, process and procedure and externally via media, advertisement and other means</w:t>
      </w:r>
      <w:r w:rsidR="00377967" w:rsidRPr="00F6248B">
        <w:rPr>
          <w:rFonts w:cstheme="minorHAnsi"/>
          <w:sz w:val="24"/>
          <w:szCs w:val="24"/>
        </w:rPr>
        <w:t xml:space="preserve"> outlined the shared values throughout the organisation resulting in motivating and engaging individuals</w:t>
      </w:r>
      <w:r w:rsidR="0038424F" w:rsidRPr="00F6248B">
        <w:rPr>
          <w:rFonts w:cstheme="minorHAnsi"/>
          <w:sz w:val="24"/>
          <w:szCs w:val="24"/>
        </w:rPr>
        <w:t xml:space="preserve"> (Beatty 1987; Headrick, Wilcock &amp; </w:t>
      </w:r>
      <w:proofErr w:type="spellStart"/>
      <w:r w:rsidR="0038424F" w:rsidRPr="00F6248B">
        <w:rPr>
          <w:rFonts w:cstheme="minorHAnsi"/>
          <w:sz w:val="24"/>
          <w:szCs w:val="24"/>
        </w:rPr>
        <w:t>Batalden</w:t>
      </w:r>
      <w:proofErr w:type="spellEnd"/>
      <w:r w:rsidR="0038424F" w:rsidRPr="00F6248B">
        <w:rPr>
          <w:rFonts w:cstheme="minorHAnsi"/>
          <w:sz w:val="24"/>
          <w:szCs w:val="24"/>
        </w:rPr>
        <w:t xml:space="preserve"> 1998). </w:t>
      </w:r>
    </w:p>
    <w:p w14:paraId="057E95EE" w14:textId="644A7BCA" w:rsidR="00E13832" w:rsidRDefault="0038424F" w:rsidP="007E67A5">
      <w:pPr>
        <w:rPr>
          <w:rFonts w:cstheme="minorHAnsi"/>
          <w:sz w:val="24"/>
          <w:szCs w:val="24"/>
        </w:rPr>
      </w:pPr>
      <w:r w:rsidRPr="00F6248B">
        <w:rPr>
          <w:rFonts w:cstheme="minorHAnsi"/>
          <w:sz w:val="24"/>
          <w:szCs w:val="24"/>
        </w:rPr>
        <w:t xml:space="preserve">Measurable and clear team goals may be extracted from the company statements, </w:t>
      </w:r>
      <w:r w:rsidR="00EB03D5" w:rsidRPr="00F6248B">
        <w:rPr>
          <w:rFonts w:cstheme="minorHAnsi"/>
          <w:sz w:val="24"/>
          <w:szCs w:val="24"/>
        </w:rPr>
        <w:t xml:space="preserve">therefore when team members set and prioritise goals understanding their tasks was </w:t>
      </w:r>
      <w:r w:rsidR="00F6248B" w:rsidRPr="00F6248B">
        <w:rPr>
          <w:rFonts w:cstheme="minorHAnsi"/>
          <w:sz w:val="24"/>
          <w:szCs w:val="24"/>
        </w:rPr>
        <w:t>profound and motivation increased (Kirkman &amp; Rosen 1999).</w:t>
      </w:r>
      <w:r w:rsidR="00D40180">
        <w:rPr>
          <w:rFonts w:cstheme="minorHAnsi"/>
          <w:sz w:val="24"/>
          <w:szCs w:val="24"/>
        </w:rPr>
        <w:t xml:space="preserve"> </w:t>
      </w:r>
    </w:p>
    <w:p w14:paraId="1A183526" w14:textId="33880D9A" w:rsidR="00A35507" w:rsidRDefault="00D40180" w:rsidP="007E67A5">
      <w:pPr>
        <w:rPr>
          <w:rFonts w:cstheme="minorHAnsi"/>
          <w:sz w:val="24"/>
          <w:szCs w:val="24"/>
        </w:rPr>
      </w:pPr>
      <w:r>
        <w:rPr>
          <w:rFonts w:cstheme="minorHAnsi"/>
          <w:sz w:val="24"/>
          <w:szCs w:val="24"/>
        </w:rPr>
        <w:t>Belbin states that there are 9 team roles, a</w:t>
      </w:r>
      <w:r w:rsidR="00F6248B">
        <w:rPr>
          <w:rFonts w:cstheme="minorHAnsi"/>
          <w:sz w:val="24"/>
          <w:szCs w:val="24"/>
        </w:rPr>
        <w:t xml:space="preserve"> </w:t>
      </w:r>
      <w:r>
        <w:rPr>
          <w:rFonts w:cstheme="minorHAnsi"/>
          <w:sz w:val="24"/>
          <w:szCs w:val="24"/>
        </w:rPr>
        <w:t xml:space="preserve">clear vision leads team members define their </w:t>
      </w:r>
      <w:r w:rsidR="00E13832">
        <w:rPr>
          <w:rFonts w:cstheme="minorHAnsi"/>
          <w:sz w:val="24"/>
          <w:szCs w:val="24"/>
        </w:rPr>
        <w:t>parts</w:t>
      </w:r>
      <w:r>
        <w:rPr>
          <w:rFonts w:cstheme="minorHAnsi"/>
          <w:sz w:val="24"/>
          <w:szCs w:val="24"/>
        </w:rPr>
        <w:t xml:space="preserve"> within the team.</w:t>
      </w:r>
    </w:p>
    <w:p w14:paraId="6BAF6482" w14:textId="3D9AFF09" w:rsidR="00F6248B" w:rsidRDefault="00F6248B" w:rsidP="007E67A5">
      <w:pPr>
        <w:rPr>
          <w:rFonts w:cstheme="minorHAnsi"/>
          <w:sz w:val="24"/>
          <w:szCs w:val="24"/>
        </w:rPr>
      </w:pPr>
    </w:p>
    <w:p w14:paraId="7E36D834" w14:textId="77777777" w:rsidR="00F4550C" w:rsidRDefault="00F4550C" w:rsidP="007E67A5">
      <w:pPr>
        <w:rPr>
          <w:rFonts w:cstheme="minorHAnsi"/>
          <w:sz w:val="24"/>
          <w:szCs w:val="24"/>
        </w:rPr>
      </w:pPr>
    </w:p>
    <w:p w14:paraId="17F142E7" w14:textId="5C652F49" w:rsidR="00BD03B4" w:rsidRDefault="00BD03B4" w:rsidP="007E67A5">
      <w:pPr>
        <w:rPr>
          <w:rFonts w:cstheme="minorHAnsi"/>
          <w:sz w:val="24"/>
          <w:szCs w:val="24"/>
        </w:rPr>
      </w:pPr>
    </w:p>
    <w:p w14:paraId="30D3D86A" w14:textId="5A3D1B71" w:rsidR="00912B33" w:rsidRDefault="00912B33" w:rsidP="007E67A5">
      <w:pPr>
        <w:rPr>
          <w:rFonts w:cstheme="minorHAnsi"/>
          <w:sz w:val="24"/>
          <w:szCs w:val="24"/>
        </w:rPr>
      </w:pPr>
    </w:p>
    <w:p w14:paraId="7552A72C" w14:textId="7EE43D1D" w:rsidR="00912B33" w:rsidRDefault="00912B33" w:rsidP="007E67A5">
      <w:pPr>
        <w:rPr>
          <w:rFonts w:cstheme="minorHAnsi"/>
          <w:sz w:val="24"/>
          <w:szCs w:val="24"/>
        </w:rPr>
      </w:pPr>
    </w:p>
    <w:p w14:paraId="150984BD" w14:textId="2935FC3C" w:rsidR="00912B33" w:rsidRDefault="00912B33" w:rsidP="007E67A5">
      <w:pPr>
        <w:rPr>
          <w:rFonts w:cstheme="minorHAnsi"/>
          <w:sz w:val="24"/>
          <w:szCs w:val="24"/>
        </w:rPr>
      </w:pPr>
    </w:p>
    <w:p w14:paraId="171A5EC5" w14:textId="69B25E4A" w:rsidR="00912B33" w:rsidRDefault="00912B33" w:rsidP="007E67A5">
      <w:pPr>
        <w:rPr>
          <w:rFonts w:cstheme="minorHAnsi"/>
          <w:sz w:val="24"/>
          <w:szCs w:val="24"/>
        </w:rPr>
      </w:pPr>
    </w:p>
    <w:p w14:paraId="251EB730" w14:textId="7DF77D2A" w:rsidR="00912B33" w:rsidRDefault="00912B33" w:rsidP="007E67A5">
      <w:pPr>
        <w:rPr>
          <w:rFonts w:cstheme="minorHAnsi"/>
          <w:sz w:val="24"/>
          <w:szCs w:val="24"/>
        </w:rPr>
      </w:pPr>
    </w:p>
    <w:p w14:paraId="1A89B822" w14:textId="77777777" w:rsidR="008328A5" w:rsidRDefault="008328A5" w:rsidP="007E67A5">
      <w:pPr>
        <w:rPr>
          <w:rFonts w:cstheme="minorHAnsi"/>
          <w:sz w:val="24"/>
          <w:szCs w:val="24"/>
        </w:rPr>
      </w:pPr>
    </w:p>
    <w:p w14:paraId="354A29CB" w14:textId="77777777" w:rsidR="00912B33" w:rsidRDefault="00912B33" w:rsidP="00912B33">
      <w:pPr>
        <w:rPr>
          <w:rFonts w:cstheme="minorHAnsi"/>
          <w:b/>
          <w:bCs/>
          <w:sz w:val="24"/>
          <w:szCs w:val="24"/>
        </w:rPr>
      </w:pPr>
      <w:r w:rsidRPr="00FF423E">
        <w:rPr>
          <w:rFonts w:cstheme="minorHAnsi"/>
          <w:b/>
          <w:bCs/>
          <w:sz w:val="24"/>
          <w:szCs w:val="24"/>
        </w:rPr>
        <w:t>Communication</w:t>
      </w:r>
    </w:p>
    <w:p w14:paraId="2DEC3EE8" w14:textId="14D8778B" w:rsidR="00912B33" w:rsidRDefault="00912B33" w:rsidP="007E67A5">
      <w:pPr>
        <w:rPr>
          <w:rFonts w:cstheme="minorHAnsi"/>
          <w:sz w:val="24"/>
          <w:szCs w:val="24"/>
        </w:rPr>
      </w:pPr>
      <w:r>
        <w:rPr>
          <w:rFonts w:cstheme="minorHAnsi"/>
          <w:sz w:val="24"/>
          <w:szCs w:val="24"/>
        </w:rPr>
        <w:t>In any organisation today communication is paramount and success of a business enterprise depends to a great degree upon the efficient and effective communication (</w:t>
      </w:r>
      <w:proofErr w:type="spellStart"/>
      <w:r>
        <w:rPr>
          <w:rFonts w:cstheme="minorHAnsi"/>
          <w:sz w:val="24"/>
          <w:szCs w:val="24"/>
        </w:rPr>
        <w:t>Bisen</w:t>
      </w:r>
      <w:proofErr w:type="spellEnd"/>
      <w:r>
        <w:rPr>
          <w:rFonts w:cstheme="minorHAnsi"/>
          <w:sz w:val="24"/>
          <w:szCs w:val="24"/>
        </w:rPr>
        <w:t xml:space="preserve"> &amp; Priya, 2008).  Complicated, complex tasks and procedures cannot be executed by one person but require a team to </w:t>
      </w:r>
      <w:r w:rsidR="00267FDA">
        <w:rPr>
          <w:rFonts w:cstheme="minorHAnsi"/>
          <w:sz w:val="24"/>
          <w:szCs w:val="24"/>
        </w:rPr>
        <w:t xml:space="preserve">coordinate and </w:t>
      </w:r>
      <w:r>
        <w:rPr>
          <w:rFonts w:cstheme="minorHAnsi"/>
          <w:sz w:val="24"/>
          <w:szCs w:val="24"/>
        </w:rPr>
        <w:t>perform similar jobs in a faster manner (Patel et al., 2010) Therefore interdependencies in a group require constant effective communication between team members (Cherry &amp; Robillard, 2008). An effective way to communicate within a team is by attending meetings which should contain a clear agenda and to be managed in a way that all members have a contribution (</w:t>
      </w:r>
      <w:proofErr w:type="spellStart"/>
      <w:r>
        <w:rPr>
          <w:rFonts w:cstheme="minorHAnsi"/>
          <w:sz w:val="24"/>
          <w:szCs w:val="24"/>
        </w:rPr>
        <w:t>Loxeley</w:t>
      </w:r>
      <w:proofErr w:type="spellEnd"/>
      <w:r>
        <w:rPr>
          <w:rFonts w:cstheme="minorHAnsi"/>
          <w:sz w:val="24"/>
          <w:szCs w:val="24"/>
        </w:rPr>
        <w:t xml:space="preserve"> 1997).</w:t>
      </w:r>
    </w:p>
    <w:p w14:paraId="78C914BC" w14:textId="4C9A9170" w:rsidR="006A6D46" w:rsidRDefault="006A6D46" w:rsidP="007E67A5">
      <w:pPr>
        <w:rPr>
          <w:rFonts w:cstheme="minorHAnsi"/>
          <w:sz w:val="24"/>
          <w:szCs w:val="24"/>
        </w:rPr>
      </w:pPr>
      <w:r w:rsidRPr="00E819CA">
        <w:rPr>
          <w:rFonts w:cstheme="minorHAnsi"/>
          <w:b/>
          <w:bCs/>
          <w:sz w:val="24"/>
          <w:szCs w:val="24"/>
        </w:rPr>
        <w:t>Belbin</w:t>
      </w:r>
      <w:r>
        <w:rPr>
          <w:rFonts w:cstheme="minorHAnsi"/>
          <w:sz w:val="24"/>
          <w:szCs w:val="24"/>
        </w:rPr>
        <w:t xml:space="preserve"> 9 team roles 1981</w:t>
      </w:r>
    </w:p>
    <w:p w14:paraId="60CA4E1A" w14:textId="6FF25880" w:rsidR="006A6D46" w:rsidRDefault="00E819CA" w:rsidP="007E67A5">
      <w:pPr>
        <w:rPr>
          <w:rFonts w:ascii="Arial" w:hAnsi="Arial" w:cs="Arial"/>
          <w:color w:val="202124"/>
          <w:shd w:val="clear" w:color="auto" w:fill="FFFFFF"/>
        </w:rPr>
      </w:pPr>
      <w:r>
        <w:rPr>
          <w:rFonts w:ascii="Arial" w:hAnsi="Arial" w:cs="Arial"/>
          <w:color w:val="202124"/>
          <w:shd w:val="clear" w:color="auto" w:fill="FFFFFF"/>
        </w:rPr>
        <w:t>Resource Investigator, Team</w:t>
      </w:r>
      <w:r w:rsidR="00191064">
        <w:rPr>
          <w:rFonts w:ascii="Arial" w:hAnsi="Arial" w:cs="Arial"/>
          <w:color w:val="202124"/>
          <w:shd w:val="clear" w:color="auto" w:fill="FFFFFF"/>
        </w:rPr>
        <w:t>-</w:t>
      </w:r>
      <w:r>
        <w:rPr>
          <w:rFonts w:ascii="Arial" w:hAnsi="Arial" w:cs="Arial"/>
          <w:color w:val="202124"/>
          <w:shd w:val="clear" w:color="auto" w:fill="FFFFFF"/>
        </w:rPr>
        <w:t>worker and Co-ordinator (social roles)</w:t>
      </w:r>
    </w:p>
    <w:p w14:paraId="6847B1C6" w14:textId="4AEF7EC0" w:rsidR="00E819CA" w:rsidRDefault="00E819CA" w:rsidP="007E67A5">
      <w:pPr>
        <w:rPr>
          <w:rFonts w:ascii="Arial" w:hAnsi="Arial" w:cs="Arial"/>
          <w:color w:val="202124"/>
          <w:shd w:val="clear" w:color="auto" w:fill="FFFFFF"/>
        </w:rPr>
      </w:pPr>
      <w:r>
        <w:rPr>
          <w:rFonts w:ascii="Arial" w:hAnsi="Arial" w:cs="Arial"/>
          <w:color w:val="202124"/>
          <w:shd w:val="clear" w:color="auto" w:fill="FFFFFF"/>
        </w:rPr>
        <w:t xml:space="preserve">Plant, Monitor Evaluator and Specialist                  </w:t>
      </w:r>
      <w:proofErr w:type="gramStart"/>
      <w:r>
        <w:rPr>
          <w:rFonts w:ascii="Arial" w:hAnsi="Arial" w:cs="Arial"/>
          <w:color w:val="202124"/>
          <w:shd w:val="clear" w:color="auto" w:fill="FFFFFF"/>
        </w:rPr>
        <w:t xml:space="preserve">   (</w:t>
      </w:r>
      <w:proofErr w:type="gramEnd"/>
      <w:r>
        <w:rPr>
          <w:rFonts w:ascii="Arial" w:hAnsi="Arial" w:cs="Arial"/>
          <w:color w:val="202124"/>
          <w:shd w:val="clear" w:color="auto" w:fill="FFFFFF"/>
        </w:rPr>
        <w:t>thinking roles)</w:t>
      </w:r>
    </w:p>
    <w:p w14:paraId="60DE5DDF" w14:textId="27E73DE4" w:rsidR="00E819CA" w:rsidRDefault="00E819CA" w:rsidP="007E67A5">
      <w:pPr>
        <w:rPr>
          <w:rFonts w:cstheme="minorHAnsi"/>
          <w:sz w:val="24"/>
          <w:szCs w:val="24"/>
        </w:rPr>
      </w:pPr>
      <w:r>
        <w:rPr>
          <w:rFonts w:ascii="Arial" w:hAnsi="Arial" w:cs="Arial"/>
          <w:color w:val="202124"/>
          <w:shd w:val="clear" w:color="auto" w:fill="FFFFFF"/>
        </w:rPr>
        <w:t xml:space="preserve">Shaper, Implementer and Completer Finisher             </w:t>
      </w:r>
      <w:proofErr w:type="gramStart"/>
      <w:r>
        <w:rPr>
          <w:rFonts w:ascii="Arial" w:hAnsi="Arial" w:cs="Arial"/>
          <w:color w:val="202124"/>
          <w:shd w:val="clear" w:color="auto" w:fill="FFFFFF"/>
        </w:rPr>
        <w:t xml:space="preserve">   (</w:t>
      </w:r>
      <w:proofErr w:type="gramEnd"/>
      <w:r>
        <w:rPr>
          <w:rFonts w:ascii="Arial" w:hAnsi="Arial" w:cs="Arial"/>
          <w:color w:val="202124"/>
          <w:shd w:val="clear" w:color="auto" w:fill="FFFFFF"/>
        </w:rPr>
        <w:t>task roles)</w:t>
      </w:r>
    </w:p>
    <w:p w14:paraId="36724E93" w14:textId="004A93A5" w:rsidR="00912B33" w:rsidRDefault="00912B33" w:rsidP="007E67A5">
      <w:pPr>
        <w:rPr>
          <w:rFonts w:cstheme="minorHAnsi"/>
          <w:sz w:val="24"/>
          <w:szCs w:val="24"/>
        </w:rPr>
      </w:pPr>
    </w:p>
    <w:p w14:paraId="7567E748" w14:textId="77777777" w:rsidR="00F4550C" w:rsidRDefault="00F4550C" w:rsidP="007E67A5">
      <w:pPr>
        <w:rPr>
          <w:rFonts w:cstheme="minorHAnsi"/>
          <w:sz w:val="24"/>
          <w:szCs w:val="24"/>
        </w:rPr>
      </w:pPr>
    </w:p>
    <w:p w14:paraId="220655D5" w14:textId="0641CFF0" w:rsidR="00562A9D" w:rsidRDefault="007301D6" w:rsidP="007E67A5">
      <w:pPr>
        <w:rPr>
          <w:rFonts w:cstheme="minorHAnsi"/>
          <w:b/>
          <w:bCs/>
          <w:sz w:val="24"/>
          <w:szCs w:val="24"/>
        </w:rPr>
      </w:pPr>
      <w:r>
        <w:rPr>
          <w:rFonts w:cstheme="minorHAnsi"/>
          <w:b/>
          <w:bCs/>
          <w:sz w:val="24"/>
          <w:szCs w:val="24"/>
        </w:rPr>
        <w:t>Trust</w:t>
      </w:r>
    </w:p>
    <w:p w14:paraId="25D2DFD7" w14:textId="2B792420" w:rsidR="008959D5" w:rsidRDefault="008959D5" w:rsidP="007E67A5">
      <w:pPr>
        <w:rPr>
          <w:rFonts w:cstheme="minorHAnsi"/>
          <w:sz w:val="24"/>
          <w:szCs w:val="24"/>
        </w:rPr>
      </w:pPr>
      <w:r>
        <w:rPr>
          <w:rFonts w:cstheme="minorHAnsi"/>
          <w:sz w:val="24"/>
          <w:szCs w:val="24"/>
        </w:rPr>
        <w:t>Stephen M. R. Covey</w:t>
      </w:r>
      <w:r w:rsidR="00D43886">
        <w:rPr>
          <w:rFonts w:cstheme="minorHAnsi"/>
          <w:sz w:val="24"/>
          <w:szCs w:val="24"/>
        </w:rPr>
        <w:t xml:space="preserve"> in his book “The Speed of Trust”</w:t>
      </w:r>
      <w:r w:rsidR="009C7133">
        <w:rPr>
          <w:rFonts w:cstheme="minorHAnsi"/>
          <w:sz w:val="24"/>
          <w:szCs w:val="24"/>
        </w:rPr>
        <w:t xml:space="preserve"> (2006)</w:t>
      </w:r>
      <w:r>
        <w:rPr>
          <w:rFonts w:cstheme="minorHAnsi"/>
          <w:sz w:val="24"/>
          <w:szCs w:val="24"/>
        </w:rPr>
        <w:t xml:space="preserve"> challenges the assumption that</w:t>
      </w:r>
      <w:r w:rsidR="00D43886">
        <w:rPr>
          <w:rFonts w:cstheme="minorHAnsi"/>
          <w:sz w:val="24"/>
          <w:szCs w:val="24"/>
        </w:rPr>
        <w:t xml:space="preserve"> trust</w:t>
      </w:r>
      <w:r>
        <w:rPr>
          <w:rFonts w:cstheme="minorHAnsi"/>
          <w:sz w:val="24"/>
          <w:szCs w:val="24"/>
        </w:rPr>
        <w:t xml:space="preserve"> is just a soft, social virtue</w:t>
      </w:r>
      <w:r w:rsidR="00D43886">
        <w:rPr>
          <w:rFonts w:cstheme="minorHAnsi"/>
          <w:sz w:val="24"/>
          <w:szCs w:val="24"/>
        </w:rPr>
        <w:t xml:space="preserve">. </w:t>
      </w:r>
      <w:r w:rsidR="00AD77ED">
        <w:rPr>
          <w:rFonts w:cstheme="minorHAnsi"/>
          <w:sz w:val="24"/>
          <w:szCs w:val="24"/>
        </w:rPr>
        <w:t>Instead,</w:t>
      </w:r>
      <w:r w:rsidR="00094158">
        <w:rPr>
          <w:rFonts w:cstheme="minorHAnsi"/>
          <w:sz w:val="24"/>
          <w:szCs w:val="24"/>
        </w:rPr>
        <w:t xml:space="preserve"> the author insists that trust is a skill that may be learned, measurable which increases </w:t>
      </w:r>
      <w:r w:rsidR="00AD77ED">
        <w:rPr>
          <w:rFonts w:cstheme="minorHAnsi"/>
          <w:sz w:val="24"/>
          <w:szCs w:val="24"/>
        </w:rPr>
        <w:t xml:space="preserve">profit of companies, bonds relationships and makes employees more prone to promotion. </w:t>
      </w:r>
    </w:p>
    <w:p w14:paraId="616BA049" w14:textId="23AC037F" w:rsidR="009C7133" w:rsidRDefault="009C7133" w:rsidP="007E67A5">
      <w:pPr>
        <w:rPr>
          <w:rFonts w:cstheme="minorHAnsi"/>
          <w:sz w:val="24"/>
          <w:szCs w:val="24"/>
        </w:rPr>
      </w:pPr>
      <w:r>
        <w:rPr>
          <w:rFonts w:cstheme="minorHAnsi"/>
          <w:sz w:val="24"/>
          <w:szCs w:val="24"/>
        </w:rPr>
        <w:t xml:space="preserve">High trust </w:t>
      </w:r>
      <w:r w:rsidR="00B41381">
        <w:rPr>
          <w:rFonts w:cstheme="minorHAnsi"/>
          <w:sz w:val="24"/>
          <w:szCs w:val="24"/>
        </w:rPr>
        <w:t>culture</w:t>
      </w:r>
      <w:r>
        <w:rPr>
          <w:rFonts w:cstheme="minorHAnsi"/>
          <w:sz w:val="24"/>
          <w:szCs w:val="24"/>
        </w:rPr>
        <w:t xml:space="preserve"> incre</w:t>
      </w:r>
      <w:r w:rsidR="00B41381">
        <w:rPr>
          <w:rFonts w:cstheme="minorHAnsi"/>
          <w:sz w:val="24"/>
          <w:szCs w:val="24"/>
        </w:rPr>
        <w:t>ases speed, collaboration, ability to retain team members, attract people and brings downs costs. Having a high level of trust entices people to be more a</w:t>
      </w:r>
      <w:r w:rsidR="0002177C">
        <w:rPr>
          <w:rFonts w:cstheme="minorHAnsi"/>
          <w:sz w:val="24"/>
          <w:szCs w:val="24"/>
        </w:rPr>
        <w:t xml:space="preserve">ccountable, not afraid to make mistakes, share knowledge, increases creativity and creates a positive vibe/energy in work. Performance increases and </w:t>
      </w:r>
      <w:r w:rsidR="00EA6E73">
        <w:rPr>
          <w:rFonts w:cstheme="minorHAnsi"/>
          <w:sz w:val="24"/>
          <w:szCs w:val="24"/>
        </w:rPr>
        <w:t>hovers at a high level.</w:t>
      </w:r>
      <w:r w:rsidR="0002177C">
        <w:rPr>
          <w:rFonts w:cstheme="minorHAnsi"/>
          <w:sz w:val="24"/>
          <w:szCs w:val="24"/>
        </w:rPr>
        <w:t xml:space="preserve"> When trust level changes many other parameters change along with it in an organisation.</w:t>
      </w:r>
      <w:r w:rsidR="006B5F64">
        <w:rPr>
          <w:rFonts w:cstheme="minorHAnsi"/>
          <w:sz w:val="24"/>
          <w:szCs w:val="24"/>
        </w:rPr>
        <w:t xml:space="preserve"> Trust may increase interaction, relationships based on trust cooperation likely occurs (</w:t>
      </w:r>
      <w:proofErr w:type="spellStart"/>
      <w:r w:rsidR="006B5F64">
        <w:rPr>
          <w:rFonts w:cstheme="minorHAnsi"/>
          <w:sz w:val="24"/>
          <w:szCs w:val="24"/>
        </w:rPr>
        <w:t>Sundstorm</w:t>
      </w:r>
      <w:proofErr w:type="spellEnd"/>
      <w:r w:rsidR="006B5F64">
        <w:rPr>
          <w:rFonts w:cstheme="minorHAnsi"/>
          <w:sz w:val="24"/>
          <w:szCs w:val="24"/>
        </w:rPr>
        <w:t xml:space="preserve"> </w:t>
      </w:r>
      <w:r w:rsidR="006B5F64" w:rsidRPr="006B5F64">
        <w:rPr>
          <w:rFonts w:cstheme="minorHAnsi"/>
          <w:i/>
          <w:iCs/>
          <w:sz w:val="24"/>
          <w:szCs w:val="24"/>
        </w:rPr>
        <w:t>et al</w:t>
      </w:r>
      <w:r w:rsidR="006B5F64">
        <w:rPr>
          <w:rFonts w:cstheme="minorHAnsi"/>
          <w:sz w:val="24"/>
          <w:szCs w:val="24"/>
        </w:rPr>
        <w:t>., 1990).</w:t>
      </w:r>
    </w:p>
    <w:p w14:paraId="1FD534EB" w14:textId="4AC472B1" w:rsidR="00BC36CA" w:rsidRDefault="00BC36CA" w:rsidP="007E67A5">
      <w:pPr>
        <w:rPr>
          <w:rFonts w:cstheme="minorHAnsi"/>
          <w:sz w:val="24"/>
          <w:szCs w:val="24"/>
        </w:rPr>
      </w:pPr>
    </w:p>
    <w:p w14:paraId="30D54FF8" w14:textId="17662817" w:rsidR="008328A5" w:rsidRDefault="008328A5" w:rsidP="007E67A5">
      <w:pPr>
        <w:rPr>
          <w:rFonts w:cstheme="minorHAnsi"/>
          <w:sz w:val="24"/>
          <w:szCs w:val="24"/>
        </w:rPr>
      </w:pPr>
      <w:r>
        <w:rPr>
          <w:rFonts w:cstheme="minorHAnsi"/>
          <w:sz w:val="24"/>
          <w:szCs w:val="24"/>
        </w:rPr>
        <w:t>Thomas – Kilmann 1970s 5 conflict modes.</w:t>
      </w:r>
    </w:p>
    <w:p w14:paraId="451CB7CC" w14:textId="56C3FDE3" w:rsidR="008328A5" w:rsidRDefault="008328A5" w:rsidP="007E67A5">
      <w:pPr>
        <w:rPr>
          <w:rFonts w:cstheme="minorHAnsi"/>
          <w:sz w:val="24"/>
          <w:szCs w:val="24"/>
        </w:rPr>
      </w:pPr>
      <w:r>
        <w:rPr>
          <w:rFonts w:cstheme="minorHAnsi"/>
          <w:sz w:val="24"/>
          <w:szCs w:val="24"/>
        </w:rPr>
        <w:t>Competing</w:t>
      </w:r>
    </w:p>
    <w:p w14:paraId="37EFD3BE" w14:textId="3F34A9E6" w:rsidR="008328A5" w:rsidRDefault="008328A5" w:rsidP="007E67A5">
      <w:pPr>
        <w:rPr>
          <w:rFonts w:cstheme="minorHAnsi"/>
          <w:sz w:val="24"/>
          <w:szCs w:val="24"/>
        </w:rPr>
      </w:pPr>
      <w:r>
        <w:rPr>
          <w:rFonts w:cstheme="minorHAnsi"/>
          <w:sz w:val="24"/>
          <w:szCs w:val="24"/>
        </w:rPr>
        <w:t>Collaborating</w:t>
      </w:r>
    </w:p>
    <w:p w14:paraId="6266C407" w14:textId="46D6FCC1" w:rsidR="008328A5" w:rsidRDefault="008328A5" w:rsidP="007E67A5">
      <w:pPr>
        <w:rPr>
          <w:rFonts w:cstheme="minorHAnsi"/>
          <w:sz w:val="24"/>
          <w:szCs w:val="24"/>
        </w:rPr>
      </w:pPr>
      <w:r>
        <w:rPr>
          <w:rFonts w:cstheme="minorHAnsi"/>
          <w:sz w:val="24"/>
          <w:szCs w:val="24"/>
        </w:rPr>
        <w:t>Compromising</w:t>
      </w:r>
    </w:p>
    <w:p w14:paraId="40AB53C0" w14:textId="38EB1D0D" w:rsidR="008328A5" w:rsidRDefault="008328A5" w:rsidP="007E67A5">
      <w:pPr>
        <w:rPr>
          <w:rFonts w:cstheme="minorHAnsi"/>
          <w:sz w:val="24"/>
          <w:szCs w:val="24"/>
        </w:rPr>
      </w:pPr>
      <w:r>
        <w:rPr>
          <w:rFonts w:cstheme="minorHAnsi"/>
          <w:sz w:val="24"/>
          <w:szCs w:val="24"/>
        </w:rPr>
        <w:t>Avoiding</w:t>
      </w:r>
    </w:p>
    <w:p w14:paraId="4944DE78" w14:textId="56B74BD7" w:rsidR="008328A5" w:rsidRDefault="008328A5" w:rsidP="007E67A5">
      <w:pPr>
        <w:rPr>
          <w:rFonts w:cstheme="minorHAnsi"/>
          <w:sz w:val="24"/>
          <w:szCs w:val="24"/>
        </w:rPr>
      </w:pPr>
      <w:r>
        <w:rPr>
          <w:rFonts w:cstheme="minorHAnsi"/>
          <w:sz w:val="24"/>
          <w:szCs w:val="24"/>
        </w:rPr>
        <w:t>Accommodating.</w:t>
      </w:r>
    </w:p>
    <w:p w14:paraId="55EBBC65" w14:textId="6D919E78" w:rsidR="00DC564F" w:rsidRDefault="00DC564F" w:rsidP="007E67A5">
      <w:pPr>
        <w:rPr>
          <w:rFonts w:cstheme="minorHAnsi"/>
          <w:sz w:val="24"/>
          <w:szCs w:val="24"/>
        </w:rPr>
      </w:pPr>
    </w:p>
    <w:p w14:paraId="06796459" w14:textId="77777777" w:rsidR="00213BBF" w:rsidRDefault="00213BBF" w:rsidP="007E67A5">
      <w:pPr>
        <w:rPr>
          <w:rFonts w:cstheme="minorHAnsi"/>
          <w:sz w:val="24"/>
          <w:szCs w:val="24"/>
        </w:rPr>
      </w:pPr>
    </w:p>
    <w:p w14:paraId="14C409BC" w14:textId="7A0B5C75" w:rsidR="00213BBF" w:rsidRDefault="00213BBF" w:rsidP="00213BBF">
      <w:pPr>
        <w:rPr>
          <w:rFonts w:cstheme="minorHAnsi"/>
          <w:b/>
          <w:bCs/>
          <w:sz w:val="24"/>
          <w:szCs w:val="24"/>
        </w:rPr>
      </w:pPr>
      <w:r w:rsidRPr="00DC564F">
        <w:rPr>
          <w:rFonts w:cstheme="minorHAnsi"/>
          <w:b/>
          <w:bCs/>
          <w:sz w:val="24"/>
          <w:szCs w:val="24"/>
        </w:rPr>
        <w:t>Benefits</w:t>
      </w:r>
    </w:p>
    <w:p w14:paraId="20E6E233" w14:textId="6C7FE38A" w:rsidR="00213BBF" w:rsidRDefault="006A6D46" w:rsidP="006A6D46">
      <w:pPr>
        <w:pStyle w:val="ListParagraph"/>
        <w:numPr>
          <w:ilvl w:val="0"/>
          <w:numId w:val="1"/>
        </w:numPr>
        <w:rPr>
          <w:rFonts w:cstheme="minorHAnsi"/>
          <w:sz w:val="24"/>
          <w:szCs w:val="24"/>
        </w:rPr>
      </w:pPr>
      <w:r w:rsidRPr="006A6D46">
        <w:rPr>
          <w:rFonts w:cstheme="minorHAnsi"/>
          <w:sz w:val="24"/>
          <w:szCs w:val="24"/>
        </w:rPr>
        <w:t>Enhanced problem solving</w:t>
      </w:r>
    </w:p>
    <w:p w14:paraId="01491C0C" w14:textId="27E2656B" w:rsidR="006A6D46" w:rsidRDefault="006A6D46" w:rsidP="006A6D46">
      <w:pPr>
        <w:pStyle w:val="ListParagraph"/>
        <w:numPr>
          <w:ilvl w:val="0"/>
          <w:numId w:val="1"/>
        </w:numPr>
        <w:rPr>
          <w:rFonts w:cstheme="minorHAnsi"/>
          <w:sz w:val="24"/>
          <w:szCs w:val="24"/>
        </w:rPr>
      </w:pPr>
      <w:r>
        <w:rPr>
          <w:rFonts w:cstheme="minorHAnsi"/>
          <w:sz w:val="24"/>
          <w:szCs w:val="24"/>
        </w:rPr>
        <w:t>Risk mitigation</w:t>
      </w:r>
    </w:p>
    <w:p w14:paraId="33598BFE" w14:textId="71CF43DD" w:rsidR="006A6D46" w:rsidRDefault="006A6D46" w:rsidP="006A6D46">
      <w:pPr>
        <w:pStyle w:val="ListParagraph"/>
        <w:numPr>
          <w:ilvl w:val="0"/>
          <w:numId w:val="1"/>
        </w:numPr>
        <w:rPr>
          <w:rFonts w:cstheme="minorHAnsi"/>
          <w:sz w:val="24"/>
          <w:szCs w:val="24"/>
        </w:rPr>
      </w:pPr>
      <w:r>
        <w:rPr>
          <w:rFonts w:cstheme="minorHAnsi"/>
          <w:sz w:val="24"/>
          <w:szCs w:val="24"/>
        </w:rPr>
        <w:t>Collective intelligence</w:t>
      </w:r>
    </w:p>
    <w:p w14:paraId="376B636E" w14:textId="6D0D80FD" w:rsidR="006A6D46" w:rsidRDefault="006A6D46" w:rsidP="006A6D46">
      <w:pPr>
        <w:pStyle w:val="ListParagraph"/>
        <w:numPr>
          <w:ilvl w:val="0"/>
          <w:numId w:val="1"/>
        </w:numPr>
        <w:rPr>
          <w:rFonts w:cstheme="minorHAnsi"/>
          <w:sz w:val="24"/>
          <w:szCs w:val="24"/>
        </w:rPr>
      </w:pPr>
      <w:r>
        <w:rPr>
          <w:rFonts w:cstheme="minorHAnsi"/>
          <w:sz w:val="24"/>
          <w:szCs w:val="24"/>
        </w:rPr>
        <w:t>Synergy 1+1=3</w:t>
      </w:r>
    </w:p>
    <w:p w14:paraId="3A1A5AAE" w14:textId="4520BA43" w:rsidR="006A6D46" w:rsidRDefault="006A6D46" w:rsidP="006A6D46">
      <w:pPr>
        <w:pStyle w:val="ListParagraph"/>
        <w:numPr>
          <w:ilvl w:val="0"/>
          <w:numId w:val="1"/>
        </w:numPr>
        <w:rPr>
          <w:rFonts w:cstheme="minorHAnsi"/>
          <w:sz w:val="24"/>
          <w:szCs w:val="24"/>
        </w:rPr>
      </w:pPr>
      <w:r>
        <w:rPr>
          <w:rFonts w:cstheme="minorHAnsi"/>
          <w:sz w:val="24"/>
          <w:szCs w:val="24"/>
        </w:rPr>
        <w:t>Empowerment and delegation</w:t>
      </w:r>
    </w:p>
    <w:p w14:paraId="23161137" w14:textId="5178723D" w:rsidR="006A6D46" w:rsidRDefault="006A6D46" w:rsidP="006A6D46">
      <w:pPr>
        <w:pStyle w:val="ListParagraph"/>
        <w:numPr>
          <w:ilvl w:val="0"/>
          <w:numId w:val="1"/>
        </w:numPr>
        <w:rPr>
          <w:rFonts w:cstheme="minorHAnsi"/>
          <w:sz w:val="24"/>
          <w:szCs w:val="24"/>
        </w:rPr>
      </w:pPr>
      <w:r>
        <w:rPr>
          <w:rFonts w:cstheme="minorHAnsi"/>
          <w:sz w:val="24"/>
          <w:szCs w:val="24"/>
        </w:rPr>
        <w:t>Skill acquirement and development</w:t>
      </w:r>
    </w:p>
    <w:p w14:paraId="7409EF4A" w14:textId="3A60BD10" w:rsidR="006A6D46" w:rsidRDefault="006A6D46" w:rsidP="006A6D46">
      <w:pPr>
        <w:pStyle w:val="ListParagraph"/>
        <w:numPr>
          <w:ilvl w:val="0"/>
          <w:numId w:val="1"/>
        </w:numPr>
        <w:rPr>
          <w:rFonts w:cstheme="minorHAnsi"/>
          <w:sz w:val="24"/>
          <w:szCs w:val="24"/>
        </w:rPr>
      </w:pPr>
      <w:r>
        <w:rPr>
          <w:rFonts w:cstheme="minorHAnsi"/>
          <w:sz w:val="24"/>
          <w:szCs w:val="24"/>
        </w:rPr>
        <w:t>Specialist expertise</w:t>
      </w:r>
    </w:p>
    <w:p w14:paraId="2C41E5F5" w14:textId="2C378FDC" w:rsidR="006A6D46" w:rsidRDefault="006A6D46" w:rsidP="006A6D46">
      <w:pPr>
        <w:pStyle w:val="ListParagraph"/>
        <w:numPr>
          <w:ilvl w:val="0"/>
          <w:numId w:val="1"/>
        </w:numPr>
        <w:rPr>
          <w:rFonts w:cstheme="minorHAnsi"/>
          <w:sz w:val="24"/>
          <w:szCs w:val="24"/>
        </w:rPr>
      </w:pPr>
      <w:r>
        <w:rPr>
          <w:rFonts w:cstheme="minorHAnsi"/>
          <w:sz w:val="24"/>
          <w:szCs w:val="24"/>
        </w:rPr>
        <w:t>Support and constructive feedback</w:t>
      </w:r>
    </w:p>
    <w:p w14:paraId="6A96C13D" w14:textId="0BD75A16" w:rsidR="006A6D46" w:rsidRDefault="006A6D46" w:rsidP="006A6D46">
      <w:pPr>
        <w:pStyle w:val="ListParagraph"/>
        <w:numPr>
          <w:ilvl w:val="0"/>
          <w:numId w:val="1"/>
        </w:numPr>
        <w:rPr>
          <w:rFonts w:cstheme="minorHAnsi"/>
          <w:sz w:val="24"/>
          <w:szCs w:val="24"/>
        </w:rPr>
      </w:pPr>
      <w:r>
        <w:rPr>
          <w:rFonts w:cstheme="minorHAnsi"/>
          <w:sz w:val="24"/>
          <w:szCs w:val="24"/>
        </w:rPr>
        <w:t>Developing relationships</w:t>
      </w:r>
    </w:p>
    <w:p w14:paraId="5FA7C493" w14:textId="37B38E61" w:rsidR="006A6D46" w:rsidRDefault="006A6D46" w:rsidP="006A6D46">
      <w:pPr>
        <w:pStyle w:val="ListParagraph"/>
        <w:numPr>
          <w:ilvl w:val="0"/>
          <w:numId w:val="1"/>
        </w:numPr>
        <w:rPr>
          <w:rFonts w:cstheme="minorHAnsi"/>
          <w:sz w:val="24"/>
          <w:szCs w:val="24"/>
        </w:rPr>
      </w:pPr>
      <w:r>
        <w:rPr>
          <w:rFonts w:cstheme="minorHAnsi"/>
          <w:sz w:val="24"/>
          <w:szCs w:val="24"/>
        </w:rPr>
        <w:t>Better growth opportunities</w:t>
      </w:r>
    </w:p>
    <w:p w14:paraId="139E16C2" w14:textId="50E5561D" w:rsidR="006A6D46" w:rsidRDefault="006A6D46" w:rsidP="006A6D46">
      <w:pPr>
        <w:pStyle w:val="ListParagraph"/>
        <w:numPr>
          <w:ilvl w:val="0"/>
          <w:numId w:val="1"/>
        </w:numPr>
        <w:rPr>
          <w:rFonts w:cstheme="minorHAnsi"/>
          <w:sz w:val="24"/>
          <w:szCs w:val="24"/>
        </w:rPr>
      </w:pPr>
      <w:r>
        <w:rPr>
          <w:rFonts w:cstheme="minorHAnsi"/>
          <w:sz w:val="24"/>
          <w:szCs w:val="24"/>
        </w:rPr>
        <w:t>Innovation and creativity</w:t>
      </w:r>
    </w:p>
    <w:p w14:paraId="09257CAB" w14:textId="57EDA57F" w:rsidR="008328A5" w:rsidRPr="006A6D46" w:rsidRDefault="008328A5" w:rsidP="006A6D46">
      <w:pPr>
        <w:pStyle w:val="ListParagraph"/>
        <w:numPr>
          <w:ilvl w:val="0"/>
          <w:numId w:val="1"/>
        </w:numPr>
        <w:rPr>
          <w:rFonts w:cstheme="minorHAnsi"/>
          <w:sz w:val="24"/>
          <w:szCs w:val="24"/>
        </w:rPr>
      </w:pPr>
      <w:r>
        <w:rPr>
          <w:rFonts w:cstheme="minorHAnsi"/>
          <w:sz w:val="24"/>
          <w:szCs w:val="24"/>
        </w:rPr>
        <w:t>Collective celebration</w:t>
      </w:r>
    </w:p>
    <w:p w14:paraId="602334BD" w14:textId="52C67F84" w:rsidR="00DC564F" w:rsidRDefault="00DC564F" w:rsidP="007E67A5">
      <w:pPr>
        <w:rPr>
          <w:rFonts w:cstheme="minorHAnsi"/>
          <w:b/>
          <w:bCs/>
          <w:sz w:val="24"/>
          <w:szCs w:val="24"/>
        </w:rPr>
      </w:pPr>
    </w:p>
    <w:p w14:paraId="2416C59E" w14:textId="18A81000" w:rsidR="00404867" w:rsidRDefault="00404867" w:rsidP="007E67A5">
      <w:pPr>
        <w:rPr>
          <w:rFonts w:cstheme="minorHAnsi"/>
          <w:b/>
          <w:bCs/>
          <w:sz w:val="24"/>
          <w:szCs w:val="24"/>
        </w:rPr>
      </w:pPr>
    </w:p>
    <w:p w14:paraId="027A7C10" w14:textId="2FF61DCC" w:rsidR="00404867" w:rsidRDefault="00404867" w:rsidP="007E67A5">
      <w:pPr>
        <w:rPr>
          <w:rFonts w:cstheme="minorHAnsi"/>
          <w:b/>
          <w:bCs/>
          <w:sz w:val="24"/>
          <w:szCs w:val="24"/>
        </w:rPr>
      </w:pPr>
    </w:p>
    <w:p w14:paraId="0FE1E67E" w14:textId="68542FE9" w:rsidR="00404867" w:rsidRDefault="00404867" w:rsidP="007E67A5">
      <w:pPr>
        <w:rPr>
          <w:rFonts w:cstheme="minorHAnsi"/>
          <w:b/>
          <w:bCs/>
          <w:sz w:val="24"/>
          <w:szCs w:val="24"/>
        </w:rPr>
      </w:pPr>
    </w:p>
    <w:p w14:paraId="00BEEA12" w14:textId="372661A6" w:rsidR="00404867" w:rsidRDefault="00404867" w:rsidP="007E67A5">
      <w:pPr>
        <w:rPr>
          <w:rFonts w:cstheme="minorHAnsi"/>
          <w:b/>
          <w:bCs/>
          <w:sz w:val="24"/>
          <w:szCs w:val="24"/>
        </w:rPr>
      </w:pPr>
    </w:p>
    <w:p w14:paraId="567CDE1E" w14:textId="0F620EC7" w:rsidR="00404867" w:rsidRDefault="00404867" w:rsidP="007E67A5">
      <w:pPr>
        <w:rPr>
          <w:rFonts w:cstheme="minorHAnsi"/>
          <w:b/>
          <w:bCs/>
          <w:sz w:val="24"/>
          <w:szCs w:val="24"/>
        </w:rPr>
      </w:pPr>
    </w:p>
    <w:p w14:paraId="3FDD8EA8" w14:textId="31B69CDF" w:rsidR="00404867" w:rsidRDefault="00404867" w:rsidP="007E67A5">
      <w:pPr>
        <w:rPr>
          <w:rFonts w:cstheme="minorHAnsi"/>
          <w:b/>
          <w:bCs/>
          <w:sz w:val="24"/>
          <w:szCs w:val="24"/>
        </w:rPr>
      </w:pPr>
    </w:p>
    <w:p w14:paraId="45ACE8AF" w14:textId="15675AF7" w:rsidR="00404867" w:rsidRDefault="00404867" w:rsidP="007E67A5">
      <w:pPr>
        <w:rPr>
          <w:rFonts w:cstheme="minorHAnsi"/>
          <w:b/>
          <w:bCs/>
          <w:sz w:val="24"/>
          <w:szCs w:val="24"/>
        </w:rPr>
      </w:pPr>
    </w:p>
    <w:p w14:paraId="391983F5" w14:textId="22E819C2" w:rsidR="00404867" w:rsidRDefault="00404867" w:rsidP="007E67A5">
      <w:pPr>
        <w:rPr>
          <w:rFonts w:cstheme="minorHAnsi"/>
          <w:b/>
          <w:bCs/>
          <w:sz w:val="24"/>
          <w:szCs w:val="24"/>
        </w:rPr>
      </w:pPr>
    </w:p>
    <w:p w14:paraId="3D30F374" w14:textId="77777777" w:rsidR="00404867" w:rsidRPr="00213BBF" w:rsidRDefault="00404867" w:rsidP="007E67A5">
      <w:pPr>
        <w:rPr>
          <w:rFonts w:cstheme="minorHAnsi"/>
          <w:b/>
          <w:bCs/>
          <w:sz w:val="24"/>
          <w:szCs w:val="24"/>
        </w:rPr>
      </w:pPr>
    </w:p>
    <w:p w14:paraId="1548175F" w14:textId="77777777" w:rsidR="00F4550C" w:rsidRDefault="00F4550C" w:rsidP="007E67A5">
      <w:pPr>
        <w:rPr>
          <w:rFonts w:cstheme="minorHAnsi"/>
          <w:sz w:val="24"/>
          <w:szCs w:val="24"/>
        </w:rPr>
      </w:pPr>
    </w:p>
    <w:p w14:paraId="49CDA700" w14:textId="54F2DC67" w:rsidR="00BC36CA" w:rsidRDefault="00BC36CA" w:rsidP="007E67A5">
      <w:pPr>
        <w:rPr>
          <w:rFonts w:cstheme="minorHAnsi"/>
          <w:b/>
          <w:bCs/>
          <w:sz w:val="24"/>
          <w:szCs w:val="24"/>
        </w:rPr>
      </w:pPr>
      <w:r w:rsidRPr="00BC36CA">
        <w:rPr>
          <w:rFonts w:cstheme="minorHAnsi"/>
          <w:b/>
          <w:bCs/>
          <w:sz w:val="24"/>
          <w:szCs w:val="24"/>
        </w:rPr>
        <w:t>Work Example</w:t>
      </w:r>
    </w:p>
    <w:p w14:paraId="03FE376F" w14:textId="2A06741F" w:rsidR="00C34494" w:rsidRDefault="00305C86" w:rsidP="007E67A5">
      <w:pPr>
        <w:rPr>
          <w:rFonts w:cstheme="minorHAnsi"/>
          <w:sz w:val="24"/>
          <w:szCs w:val="24"/>
        </w:rPr>
      </w:pPr>
      <w:r>
        <w:rPr>
          <w:rFonts w:cstheme="minorHAnsi"/>
          <w:sz w:val="24"/>
          <w:szCs w:val="24"/>
        </w:rPr>
        <w:t>We are a team well established and competent in the performing stage according to Tuckman team development model, even if we are individually incentivised our clear goal is to treat customers fairly and generate revenue for our company.</w:t>
      </w:r>
      <w:r>
        <w:rPr>
          <w:rFonts w:cstheme="minorHAnsi"/>
          <w:sz w:val="24"/>
          <w:szCs w:val="24"/>
        </w:rPr>
        <w:t xml:space="preserve"> O</w:t>
      </w:r>
      <w:r w:rsidR="00C34494">
        <w:rPr>
          <w:rFonts w:cstheme="minorHAnsi"/>
          <w:sz w:val="24"/>
          <w:szCs w:val="24"/>
        </w:rPr>
        <w:t xml:space="preserve">n a busy Saturday my colleague Ross had taken longer serving a set of customers while another family was waiting in the cafe to be seen. As I finished my </w:t>
      </w:r>
      <w:r w:rsidR="00A2068A">
        <w:rPr>
          <w:rFonts w:cstheme="minorHAnsi"/>
          <w:sz w:val="24"/>
          <w:szCs w:val="24"/>
        </w:rPr>
        <w:t>sale,</w:t>
      </w:r>
      <w:r w:rsidR="00C34494">
        <w:rPr>
          <w:rFonts w:cstheme="minorHAnsi"/>
          <w:sz w:val="24"/>
          <w:szCs w:val="24"/>
        </w:rPr>
        <w:t xml:space="preserve"> I took over the family to my desk and </w:t>
      </w:r>
      <w:r w:rsidR="009D6861">
        <w:rPr>
          <w:rFonts w:cstheme="minorHAnsi"/>
          <w:sz w:val="24"/>
          <w:szCs w:val="24"/>
        </w:rPr>
        <w:t xml:space="preserve">proceeded to start the sale process on the vehicle customers wanted to buy, test drive, finance application and other tasks.  </w:t>
      </w:r>
      <w:r w:rsidR="00DC564F">
        <w:rPr>
          <w:rFonts w:cstheme="minorHAnsi"/>
          <w:sz w:val="24"/>
          <w:szCs w:val="24"/>
        </w:rPr>
        <w:t>Soon as Ross finished his tasks with previous customers, I asked him to take over and complete the sale</w:t>
      </w:r>
      <w:r w:rsidR="00404867">
        <w:rPr>
          <w:rFonts w:cstheme="minorHAnsi"/>
          <w:sz w:val="24"/>
          <w:szCs w:val="24"/>
        </w:rPr>
        <w:t>.</w:t>
      </w:r>
    </w:p>
    <w:p w14:paraId="27BD9D3D" w14:textId="08388664" w:rsidR="00AB3B86" w:rsidRDefault="00AB3B86" w:rsidP="00AB3B86">
      <w:pPr>
        <w:ind w:left="1440" w:hanging="1440"/>
        <w:rPr>
          <w:rFonts w:cstheme="minorHAnsi"/>
          <w:sz w:val="24"/>
          <w:szCs w:val="24"/>
        </w:rPr>
      </w:pPr>
      <w:r w:rsidRPr="00AB3B86">
        <w:rPr>
          <w:rFonts w:cstheme="minorHAnsi"/>
          <w:b/>
          <w:bCs/>
          <w:sz w:val="24"/>
          <w:szCs w:val="24"/>
        </w:rPr>
        <w:lastRenderedPageBreak/>
        <w:t>Tuckman</w:t>
      </w:r>
      <w:r>
        <w:rPr>
          <w:rFonts w:cstheme="minorHAnsi"/>
          <w:sz w:val="24"/>
          <w:szCs w:val="24"/>
        </w:rPr>
        <w:t xml:space="preserve"> 1965 Team Development Stages</w:t>
      </w:r>
    </w:p>
    <w:p w14:paraId="7B88697D" w14:textId="4D4544C8" w:rsidR="00AB3B86" w:rsidRPr="00AB3B86" w:rsidRDefault="00AB3B86" w:rsidP="00AB3B86">
      <w:pPr>
        <w:ind w:left="1440" w:hanging="1440"/>
        <w:rPr>
          <w:rFonts w:cstheme="minorHAnsi"/>
          <w:sz w:val="24"/>
          <w:szCs w:val="24"/>
        </w:rPr>
      </w:pPr>
      <w:r w:rsidRPr="00AB3B86">
        <w:rPr>
          <w:rFonts w:cstheme="minorHAnsi"/>
          <w:sz w:val="24"/>
          <w:szCs w:val="24"/>
        </w:rPr>
        <w:t>5 Stages</w:t>
      </w:r>
    </w:p>
    <w:p w14:paraId="30210018" w14:textId="7959FA50" w:rsidR="00AB3B86" w:rsidRPr="00B06575" w:rsidRDefault="00AB3B86" w:rsidP="00AB3B86">
      <w:pPr>
        <w:ind w:left="1440" w:hanging="1440"/>
        <w:rPr>
          <w:rFonts w:cstheme="minorHAnsi"/>
          <w:b/>
          <w:bCs/>
          <w:sz w:val="24"/>
          <w:szCs w:val="24"/>
        </w:rPr>
      </w:pPr>
      <w:r w:rsidRPr="00B06575">
        <w:rPr>
          <w:rFonts w:cstheme="minorHAnsi"/>
          <w:b/>
          <w:bCs/>
          <w:sz w:val="24"/>
          <w:szCs w:val="24"/>
        </w:rPr>
        <w:t>Forming</w:t>
      </w:r>
      <w:r w:rsidR="00B06575">
        <w:rPr>
          <w:rFonts w:cstheme="minorHAnsi"/>
          <w:b/>
          <w:bCs/>
          <w:sz w:val="24"/>
          <w:szCs w:val="24"/>
        </w:rPr>
        <w:t xml:space="preserve">              </w:t>
      </w:r>
      <w:r w:rsidR="00B06575" w:rsidRPr="00B06575">
        <w:rPr>
          <w:rFonts w:cstheme="minorHAnsi"/>
          <w:sz w:val="24"/>
          <w:szCs w:val="24"/>
        </w:rPr>
        <w:t>Little agreement, purpose unclear</w:t>
      </w:r>
    </w:p>
    <w:p w14:paraId="30355667" w14:textId="614CB020" w:rsidR="00AB3B86" w:rsidRPr="00393EE2" w:rsidRDefault="00AB3B86" w:rsidP="00AB3B86">
      <w:pPr>
        <w:ind w:left="1440" w:hanging="1440"/>
        <w:rPr>
          <w:rFonts w:cstheme="minorHAnsi"/>
          <w:sz w:val="24"/>
          <w:szCs w:val="24"/>
        </w:rPr>
      </w:pPr>
      <w:r w:rsidRPr="00B06575">
        <w:rPr>
          <w:rFonts w:cstheme="minorHAnsi"/>
          <w:b/>
          <w:bCs/>
          <w:sz w:val="24"/>
          <w:szCs w:val="24"/>
        </w:rPr>
        <w:t>Storming</w:t>
      </w:r>
      <w:r w:rsidR="00B06575">
        <w:rPr>
          <w:rFonts w:cstheme="minorHAnsi"/>
          <w:b/>
          <w:bCs/>
          <w:sz w:val="24"/>
          <w:szCs w:val="24"/>
        </w:rPr>
        <w:t xml:space="preserve">           </w:t>
      </w:r>
      <w:r w:rsidR="00393EE2">
        <w:rPr>
          <w:rFonts w:cstheme="minorHAnsi"/>
          <w:b/>
          <w:bCs/>
          <w:sz w:val="24"/>
          <w:szCs w:val="24"/>
        </w:rPr>
        <w:t xml:space="preserve"> </w:t>
      </w:r>
      <w:r w:rsidR="00393EE2" w:rsidRPr="00393EE2">
        <w:rPr>
          <w:rFonts w:cstheme="minorHAnsi"/>
          <w:sz w:val="24"/>
          <w:szCs w:val="24"/>
        </w:rPr>
        <w:t xml:space="preserve">Conflict </w:t>
      </w:r>
      <w:r w:rsidR="00393EE2">
        <w:rPr>
          <w:rFonts w:cstheme="minorHAnsi"/>
          <w:sz w:val="24"/>
          <w:szCs w:val="24"/>
        </w:rPr>
        <w:t>and selling</w:t>
      </w:r>
    </w:p>
    <w:p w14:paraId="0D1C13EB" w14:textId="5E6E4A32" w:rsidR="00AB3B86" w:rsidRPr="00B06575" w:rsidRDefault="00AB3B86" w:rsidP="00AB3B86">
      <w:pPr>
        <w:ind w:left="1440" w:hanging="1440"/>
        <w:rPr>
          <w:rFonts w:cstheme="minorHAnsi"/>
          <w:b/>
          <w:bCs/>
          <w:sz w:val="24"/>
          <w:szCs w:val="24"/>
        </w:rPr>
      </w:pPr>
      <w:r w:rsidRPr="00B06575">
        <w:rPr>
          <w:rFonts w:cstheme="minorHAnsi"/>
          <w:b/>
          <w:bCs/>
          <w:sz w:val="24"/>
          <w:szCs w:val="24"/>
        </w:rPr>
        <w:t>Norming</w:t>
      </w:r>
      <w:r w:rsidR="00393EE2">
        <w:rPr>
          <w:rFonts w:cstheme="minorHAnsi"/>
          <w:b/>
          <w:bCs/>
          <w:sz w:val="24"/>
          <w:szCs w:val="24"/>
        </w:rPr>
        <w:t xml:space="preserve">             </w:t>
      </w:r>
      <w:r w:rsidR="00393EE2" w:rsidRPr="00393EE2">
        <w:rPr>
          <w:rFonts w:cstheme="minorHAnsi"/>
          <w:sz w:val="24"/>
          <w:szCs w:val="24"/>
        </w:rPr>
        <w:t>Clear roles and consensus</w:t>
      </w:r>
    </w:p>
    <w:p w14:paraId="10626F4D" w14:textId="2F641255" w:rsidR="00AB3B86" w:rsidRPr="00B06575" w:rsidRDefault="00AB3B86" w:rsidP="00AB3B86">
      <w:pPr>
        <w:ind w:left="1440" w:hanging="1440"/>
        <w:rPr>
          <w:rFonts w:cstheme="minorHAnsi"/>
          <w:b/>
          <w:bCs/>
          <w:sz w:val="24"/>
          <w:szCs w:val="24"/>
        </w:rPr>
      </w:pPr>
      <w:r w:rsidRPr="00B06575">
        <w:rPr>
          <w:rFonts w:cstheme="minorHAnsi"/>
          <w:b/>
          <w:bCs/>
          <w:sz w:val="24"/>
          <w:szCs w:val="24"/>
        </w:rPr>
        <w:t>Performing</w:t>
      </w:r>
      <w:r w:rsidR="00393EE2">
        <w:rPr>
          <w:rFonts w:cstheme="minorHAnsi"/>
          <w:b/>
          <w:bCs/>
          <w:sz w:val="24"/>
          <w:szCs w:val="24"/>
        </w:rPr>
        <w:t xml:space="preserve">         </w:t>
      </w:r>
      <w:r w:rsidR="00393EE2" w:rsidRPr="00393EE2">
        <w:rPr>
          <w:rFonts w:cstheme="minorHAnsi"/>
          <w:sz w:val="24"/>
          <w:szCs w:val="24"/>
        </w:rPr>
        <w:t>Vision, goal focus, delegation</w:t>
      </w:r>
    </w:p>
    <w:p w14:paraId="004C2502" w14:textId="4D9193AB" w:rsidR="00AB3B86" w:rsidRPr="00393EE2" w:rsidRDefault="00AB3B86" w:rsidP="00AB3B86">
      <w:pPr>
        <w:ind w:left="1440" w:hanging="1440"/>
        <w:rPr>
          <w:rFonts w:cstheme="minorHAnsi"/>
          <w:sz w:val="24"/>
          <w:szCs w:val="24"/>
        </w:rPr>
      </w:pPr>
      <w:r w:rsidRPr="00B06575">
        <w:rPr>
          <w:rFonts w:cstheme="minorHAnsi"/>
          <w:b/>
          <w:bCs/>
          <w:sz w:val="24"/>
          <w:szCs w:val="24"/>
        </w:rPr>
        <w:t>Adjourning</w:t>
      </w:r>
      <w:r w:rsidR="00393EE2">
        <w:rPr>
          <w:rFonts w:cstheme="minorHAnsi"/>
          <w:b/>
          <w:bCs/>
          <w:sz w:val="24"/>
          <w:szCs w:val="24"/>
        </w:rPr>
        <w:t xml:space="preserve">         </w:t>
      </w:r>
      <w:r w:rsidR="00393EE2" w:rsidRPr="00393EE2">
        <w:rPr>
          <w:rFonts w:cstheme="minorHAnsi"/>
          <w:sz w:val="24"/>
          <w:szCs w:val="24"/>
        </w:rPr>
        <w:t>Project completion, recognition</w:t>
      </w:r>
    </w:p>
    <w:p w14:paraId="182EC7B3" w14:textId="77777777" w:rsidR="00F4550C" w:rsidRDefault="00F4550C" w:rsidP="00F4550C">
      <w:pPr>
        <w:rPr>
          <w:rFonts w:cstheme="minorHAnsi"/>
          <w:sz w:val="24"/>
          <w:szCs w:val="24"/>
        </w:rPr>
      </w:pPr>
    </w:p>
    <w:p w14:paraId="1001243E" w14:textId="77777777" w:rsidR="00BC36CA" w:rsidRPr="00F4550C" w:rsidRDefault="00BC36CA" w:rsidP="007E67A5">
      <w:pPr>
        <w:rPr>
          <w:rFonts w:cstheme="minorHAnsi"/>
          <w:b/>
          <w:bCs/>
          <w:sz w:val="24"/>
          <w:szCs w:val="24"/>
        </w:rPr>
      </w:pPr>
    </w:p>
    <w:p w14:paraId="632F2179" w14:textId="77777777" w:rsidR="006B5F64" w:rsidRDefault="006B5F64" w:rsidP="007E67A5">
      <w:pPr>
        <w:rPr>
          <w:rFonts w:cstheme="minorHAnsi"/>
          <w:sz w:val="24"/>
          <w:szCs w:val="24"/>
        </w:rPr>
      </w:pPr>
    </w:p>
    <w:p w14:paraId="1CA77A3F" w14:textId="6009948F" w:rsidR="00EA6E73" w:rsidRDefault="00EA6E73" w:rsidP="007E67A5">
      <w:pPr>
        <w:rPr>
          <w:rFonts w:cstheme="minorHAnsi"/>
          <w:sz w:val="24"/>
          <w:szCs w:val="24"/>
        </w:rPr>
      </w:pPr>
    </w:p>
    <w:p w14:paraId="67B856D7" w14:textId="77777777" w:rsidR="00FF423E" w:rsidRDefault="00FF423E" w:rsidP="007E67A5">
      <w:pPr>
        <w:rPr>
          <w:rFonts w:cstheme="minorHAnsi"/>
          <w:b/>
          <w:bCs/>
          <w:sz w:val="24"/>
          <w:szCs w:val="24"/>
        </w:rPr>
      </w:pPr>
    </w:p>
    <w:p w14:paraId="2F44F1A7" w14:textId="77777777" w:rsidR="00FF423E" w:rsidRPr="00FF423E" w:rsidRDefault="00FF423E" w:rsidP="007E67A5">
      <w:pPr>
        <w:rPr>
          <w:rFonts w:cstheme="minorHAnsi"/>
          <w:b/>
          <w:bCs/>
          <w:sz w:val="24"/>
          <w:szCs w:val="24"/>
        </w:rPr>
      </w:pPr>
    </w:p>
    <w:p w14:paraId="5DB7BCD9" w14:textId="77777777" w:rsidR="00AD77ED" w:rsidRDefault="00AD77ED" w:rsidP="007E67A5">
      <w:pPr>
        <w:rPr>
          <w:rFonts w:cstheme="minorHAnsi"/>
          <w:sz w:val="24"/>
          <w:szCs w:val="24"/>
        </w:rPr>
      </w:pPr>
    </w:p>
    <w:p w14:paraId="554F5A9C" w14:textId="6053F593" w:rsidR="00AD77ED" w:rsidRDefault="00AD77ED" w:rsidP="007E67A5">
      <w:pPr>
        <w:rPr>
          <w:rFonts w:cstheme="minorHAnsi"/>
          <w:sz w:val="24"/>
          <w:szCs w:val="24"/>
        </w:rPr>
      </w:pPr>
    </w:p>
    <w:p w14:paraId="1000FF9E" w14:textId="77777777" w:rsidR="00AD77ED" w:rsidRPr="008959D5" w:rsidRDefault="00AD77ED" w:rsidP="007E67A5">
      <w:pPr>
        <w:rPr>
          <w:rFonts w:cstheme="minorHAnsi"/>
          <w:sz w:val="24"/>
          <w:szCs w:val="24"/>
        </w:rPr>
      </w:pPr>
    </w:p>
    <w:p w14:paraId="14D7DF95" w14:textId="77777777" w:rsidR="007301D6" w:rsidRPr="007301D6" w:rsidRDefault="007301D6" w:rsidP="007E67A5">
      <w:pPr>
        <w:rPr>
          <w:rFonts w:cstheme="minorHAnsi"/>
          <w:sz w:val="24"/>
          <w:szCs w:val="24"/>
        </w:rPr>
      </w:pPr>
    </w:p>
    <w:p w14:paraId="5DDF3C24" w14:textId="77777777" w:rsidR="00562A9D" w:rsidRPr="00562A9D" w:rsidRDefault="00562A9D" w:rsidP="007E67A5">
      <w:pPr>
        <w:rPr>
          <w:rFonts w:cstheme="minorHAnsi"/>
          <w:sz w:val="24"/>
          <w:szCs w:val="24"/>
        </w:rPr>
      </w:pPr>
    </w:p>
    <w:p w14:paraId="666666F5" w14:textId="19F88A07" w:rsidR="00562A9D" w:rsidRDefault="00562A9D" w:rsidP="007E67A5">
      <w:pPr>
        <w:rPr>
          <w:rFonts w:cstheme="minorHAnsi"/>
          <w:sz w:val="24"/>
          <w:szCs w:val="24"/>
        </w:rPr>
      </w:pPr>
    </w:p>
    <w:p w14:paraId="6ED3DCB2" w14:textId="50C694AB" w:rsidR="00404867" w:rsidRDefault="00404867" w:rsidP="007E67A5">
      <w:pPr>
        <w:rPr>
          <w:rFonts w:cstheme="minorHAnsi"/>
          <w:sz w:val="24"/>
          <w:szCs w:val="24"/>
        </w:rPr>
      </w:pPr>
    </w:p>
    <w:p w14:paraId="6D4255A3" w14:textId="24DC2F2D" w:rsidR="00404867" w:rsidRDefault="00404867" w:rsidP="007E67A5">
      <w:pPr>
        <w:rPr>
          <w:rFonts w:cstheme="minorHAnsi"/>
          <w:sz w:val="24"/>
          <w:szCs w:val="24"/>
        </w:rPr>
      </w:pPr>
    </w:p>
    <w:p w14:paraId="2E0A86A0" w14:textId="64DB6138" w:rsidR="00404867" w:rsidRDefault="00404867" w:rsidP="007E67A5">
      <w:pPr>
        <w:rPr>
          <w:rFonts w:cstheme="minorHAnsi"/>
          <w:sz w:val="24"/>
          <w:szCs w:val="24"/>
        </w:rPr>
      </w:pPr>
    </w:p>
    <w:p w14:paraId="4F2D8AEB" w14:textId="21373097" w:rsidR="00404867" w:rsidRDefault="00404867" w:rsidP="007E67A5">
      <w:pPr>
        <w:rPr>
          <w:rFonts w:cstheme="minorHAnsi"/>
          <w:sz w:val="24"/>
          <w:szCs w:val="24"/>
        </w:rPr>
      </w:pPr>
    </w:p>
    <w:p w14:paraId="5D4FD4D0" w14:textId="5AA42619" w:rsidR="00404867" w:rsidRDefault="00404867" w:rsidP="007E67A5">
      <w:pPr>
        <w:rPr>
          <w:rFonts w:cstheme="minorHAnsi"/>
          <w:sz w:val="24"/>
          <w:szCs w:val="24"/>
        </w:rPr>
      </w:pPr>
    </w:p>
    <w:p w14:paraId="6656748E" w14:textId="1DC265DF" w:rsidR="00404867" w:rsidRDefault="00404867" w:rsidP="007E67A5">
      <w:pPr>
        <w:rPr>
          <w:rFonts w:cstheme="minorHAnsi"/>
          <w:sz w:val="24"/>
          <w:szCs w:val="24"/>
        </w:rPr>
      </w:pPr>
    </w:p>
    <w:p w14:paraId="45CAE045" w14:textId="130AA31E" w:rsidR="00404867" w:rsidRDefault="00404867" w:rsidP="007E67A5">
      <w:pPr>
        <w:rPr>
          <w:rFonts w:cstheme="minorHAnsi"/>
          <w:sz w:val="24"/>
          <w:szCs w:val="24"/>
        </w:rPr>
      </w:pPr>
    </w:p>
    <w:p w14:paraId="1A206688" w14:textId="77777777" w:rsidR="00404867" w:rsidRDefault="00404867" w:rsidP="007E67A5">
      <w:pPr>
        <w:rPr>
          <w:rFonts w:cstheme="minorHAnsi"/>
          <w:sz w:val="24"/>
          <w:szCs w:val="24"/>
        </w:rPr>
      </w:pPr>
    </w:p>
    <w:p w14:paraId="29F7ADAD" w14:textId="1DCE835E" w:rsidR="00BD03B4" w:rsidRDefault="00BD03B4" w:rsidP="007E67A5">
      <w:pPr>
        <w:rPr>
          <w:rFonts w:cstheme="minorHAnsi"/>
          <w:sz w:val="24"/>
          <w:szCs w:val="24"/>
        </w:rPr>
      </w:pPr>
    </w:p>
    <w:p w14:paraId="1692657F" w14:textId="54A18A39" w:rsidR="00BD03B4" w:rsidRDefault="00BD03B4" w:rsidP="007E67A5">
      <w:pPr>
        <w:rPr>
          <w:rFonts w:cstheme="minorHAnsi"/>
          <w:sz w:val="24"/>
          <w:szCs w:val="24"/>
        </w:rPr>
      </w:pPr>
    </w:p>
    <w:p w14:paraId="5440990D" w14:textId="77777777" w:rsidR="00305C86" w:rsidRPr="00F6248B" w:rsidRDefault="00305C86" w:rsidP="007E67A5">
      <w:pPr>
        <w:rPr>
          <w:rFonts w:cstheme="minorHAnsi"/>
          <w:sz w:val="24"/>
          <w:szCs w:val="24"/>
        </w:rPr>
      </w:pPr>
    </w:p>
    <w:p w14:paraId="7B5BDD1E" w14:textId="6565BDAD" w:rsidR="007E67A5" w:rsidRDefault="00FA3AF5" w:rsidP="007E67A5">
      <w:pPr>
        <w:rPr>
          <w:b/>
          <w:bCs/>
          <w:sz w:val="24"/>
          <w:szCs w:val="24"/>
        </w:rPr>
      </w:pPr>
      <w:r w:rsidRPr="00FA3AF5">
        <w:rPr>
          <w:b/>
          <w:bCs/>
          <w:sz w:val="24"/>
          <w:szCs w:val="24"/>
        </w:rPr>
        <w:t>References</w:t>
      </w:r>
    </w:p>
    <w:p w14:paraId="0B2A7ED3" w14:textId="435B403B" w:rsidR="00FA3AF5" w:rsidRDefault="00025DCB" w:rsidP="007E67A5">
      <w:proofErr w:type="spellStart"/>
      <w:r>
        <w:t>Bisen</w:t>
      </w:r>
      <w:proofErr w:type="spellEnd"/>
      <w:r>
        <w:t xml:space="preserve">, V., &amp; Priya (2008). </w:t>
      </w:r>
      <w:r w:rsidRPr="00025DCB">
        <w:rPr>
          <w:i/>
          <w:iCs/>
        </w:rPr>
        <w:t>Business communication</w:t>
      </w:r>
      <w:r>
        <w:t>. India: New Age International.</w:t>
      </w:r>
    </w:p>
    <w:p w14:paraId="1EBBFA44" w14:textId="556F0ACF" w:rsidR="00311FD4" w:rsidRPr="00025DCB" w:rsidRDefault="00311FD4" w:rsidP="007E67A5">
      <w:pPr>
        <w:rPr>
          <w:sz w:val="24"/>
          <w:szCs w:val="24"/>
        </w:rPr>
      </w:pPr>
      <w:r>
        <w:t xml:space="preserve">Cherry, S., &amp; Robillard, P.N. (2008). </w:t>
      </w:r>
      <w:r w:rsidRPr="00311FD4">
        <w:rPr>
          <w:i/>
          <w:iCs/>
        </w:rPr>
        <w:t>Importance of peer-to-peer ad hoc collaboration in the development of large software systems</w:t>
      </w:r>
      <w:r>
        <w:t>. ERGO-IA.</w:t>
      </w:r>
    </w:p>
    <w:p w14:paraId="4ABFF575" w14:textId="00A7B506" w:rsidR="00FA3AF5" w:rsidRDefault="00FA3AF5" w:rsidP="007E67A5">
      <w:r>
        <w:t>Kirkman BL &amp; Rosen B 1999, ‘</w:t>
      </w:r>
      <w:r w:rsidRPr="00311FD4">
        <w:rPr>
          <w:i/>
          <w:iCs/>
        </w:rPr>
        <w:t>Beyond Self-management: Antecedents and Consequences of Team Empowerment’</w:t>
      </w:r>
      <w:r>
        <w:t xml:space="preserve">, </w:t>
      </w:r>
      <w:r w:rsidRPr="00FA3AF5">
        <w:rPr>
          <w:i/>
          <w:iCs/>
        </w:rPr>
        <w:t>Academy of Management Journal</w:t>
      </w:r>
      <w:r>
        <w:t>, vol 42, no 1, pp 58-74.</w:t>
      </w:r>
    </w:p>
    <w:p w14:paraId="303C5EC0" w14:textId="5E82A4A3" w:rsidR="00C34494" w:rsidRDefault="00C96A1C" w:rsidP="007E67A5">
      <w:r>
        <w:t xml:space="preserve">Loxley A 1997, </w:t>
      </w:r>
      <w:r w:rsidRPr="00C96A1C">
        <w:rPr>
          <w:i/>
          <w:iCs/>
        </w:rPr>
        <w:t>Collaboration in Health and Welfare</w:t>
      </w:r>
      <w:r>
        <w:t>, Jessica Kingsley Publishers, London.</w:t>
      </w:r>
    </w:p>
    <w:p w14:paraId="6639CDE8" w14:textId="40AD25E2" w:rsidR="00FD40D2" w:rsidRDefault="00305C86" w:rsidP="007E67A5">
      <w:pPr>
        <w:rPr>
          <w:sz w:val="24"/>
          <w:szCs w:val="24"/>
        </w:rPr>
      </w:pPr>
      <w:hyperlink r:id="rId5" w:history="1">
        <w:r w:rsidR="00FD40D2" w:rsidRPr="003A0660">
          <w:rPr>
            <w:rStyle w:val="Hyperlink"/>
            <w:sz w:val="24"/>
            <w:szCs w:val="24"/>
          </w:rPr>
          <w:t>https://www.washingtonpost.com/news/on-leadership/wp/2013/07/18/stephen-m-r-coveys-guide-to-building-trust/</w:t>
        </w:r>
      </w:hyperlink>
      <w:r w:rsidR="00FD40D2">
        <w:rPr>
          <w:sz w:val="24"/>
          <w:szCs w:val="24"/>
        </w:rPr>
        <w:t xml:space="preserve"> (accessed 06/06/2022).</w:t>
      </w:r>
    </w:p>
    <w:p w14:paraId="4D93306F" w14:textId="2C3696B1" w:rsidR="00CB7FF5" w:rsidRDefault="00CB7FF5" w:rsidP="007E67A5">
      <w:pPr>
        <w:rPr>
          <w:sz w:val="24"/>
          <w:szCs w:val="24"/>
        </w:rPr>
      </w:pPr>
      <w:r w:rsidRPr="00213BBF">
        <w:rPr>
          <w:i/>
          <w:iCs/>
          <w:sz w:val="24"/>
          <w:szCs w:val="24"/>
        </w:rPr>
        <w:t>Own reflection</w:t>
      </w:r>
      <w:r>
        <w:rPr>
          <w:sz w:val="24"/>
          <w:szCs w:val="24"/>
        </w:rPr>
        <w:t>, in class debates. June 2022</w:t>
      </w:r>
    </w:p>
    <w:p w14:paraId="2C138E29" w14:textId="045C24F5" w:rsidR="00D464EE" w:rsidRDefault="00D464EE" w:rsidP="007E67A5">
      <w:r>
        <w:t xml:space="preserve">Patel, H., Pettitt, M., &amp; Wilson, J.R. (2012). </w:t>
      </w:r>
      <w:r w:rsidRPr="00213BBF">
        <w:rPr>
          <w:i/>
          <w:iCs/>
        </w:rPr>
        <w:t>Factors of collaborative working</w:t>
      </w:r>
      <w:r>
        <w:t xml:space="preserve">: A framework for a collaboration model. </w:t>
      </w:r>
      <w:r w:rsidRPr="00025DCB">
        <w:rPr>
          <w:i/>
          <w:iCs/>
        </w:rPr>
        <w:t>Applied Ergonomics</w:t>
      </w:r>
      <w:r>
        <w:t>, 43(1), 1-26.</w:t>
      </w:r>
    </w:p>
    <w:p w14:paraId="5E026D8B" w14:textId="3C0B59A4" w:rsidR="00B4160C" w:rsidRPr="00FD40D2" w:rsidRDefault="00B4160C" w:rsidP="007E67A5">
      <w:pPr>
        <w:rPr>
          <w:sz w:val="24"/>
          <w:szCs w:val="24"/>
        </w:rPr>
      </w:pPr>
      <w:proofErr w:type="spellStart"/>
      <w:r>
        <w:t>Sundstorm</w:t>
      </w:r>
      <w:proofErr w:type="spellEnd"/>
      <w:r>
        <w:t xml:space="preserve"> </w:t>
      </w:r>
      <w:r w:rsidRPr="00C34494">
        <w:rPr>
          <w:i/>
          <w:iCs/>
        </w:rPr>
        <w:t>et al</w:t>
      </w:r>
      <w:r w:rsidR="007A41B2">
        <w:t xml:space="preserve"> (1990). “</w:t>
      </w:r>
      <w:r w:rsidR="007A41B2" w:rsidRPr="00C34494">
        <w:rPr>
          <w:i/>
          <w:iCs/>
        </w:rPr>
        <w:t>Work teams: application and effectiveness</w:t>
      </w:r>
      <w:r w:rsidR="007A41B2">
        <w:t xml:space="preserve">”, </w:t>
      </w:r>
      <w:r w:rsidR="007A41B2" w:rsidRPr="00C34494">
        <w:rPr>
          <w:i/>
          <w:iCs/>
        </w:rPr>
        <w:t>American Psychologist</w:t>
      </w:r>
      <w:r w:rsidR="00C34494">
        <w:t>, Vol. 45, pp. 120-33.</w:t>
      </w:r>
    </w:p>
    <w:p w14:paraId="6378D0C7" w14:textId="4E7990FC" w:rsidR="00FA3AF5" w:rsidRPr="00FA3AF5" w:rsidRDefault="00FA3AF5" w:rsidP="007E67A5">
      <w:pPr>
        <w:rPr>
          <w:b/>
          <w:bCs/>
          <w:sz w:val="24"/>
          <w:szCs w:val="24"/>
        </w:rPr>
      </w:pPr>
      <w:r>
        <w:t xml:space="preserve">West MA 1994, </w:t>
      </w:r>
      <w:r w:rsidRPr="00FA3AF5">
        <w:rPr>
          <w:i/>
          <w:iCs/>
        </w:rPr>
        <w:t>Effective Teamwork</w:t>
      </w:r>
      <w:r>
        <w:t xml:space="preserve">, (1st ed) </w:t>
      </w:r>
      <w:r w:rsidRPr="00213BBF">
        <w:rPr>
          <w:i/>
          <w:iCs/>
        </w:rPr>
        <w:t>British Psychological Society</w:t>
      </w:r>
      <w:r>
        <w:t>, Leicester.</w:t>
      </w:r>
    </w:p>
    <w:sectPr w:rsidR="00FA3AF5" w:rsidRPr="00FA3A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256AED"/>
    <w:multiLevelType w:val="hybridMultilevel"/>
    <w:tmpl w:val="AC2A4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3828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7A5"/>
    <w:rsid w:val="0002177C"/>
    <w:rsid w:val="00025DCB"/>
    <w:rsid w:val="00094158"/>
    <w:rsid w:val="000E5DD3"/>
    <w:rsid w:val="00191064"/>
    <w:rsid w:val="001936A6"/>
    <w:rsid w:val="001F2D46"/>
    <w:rsid w:val="00213BBF"/>
    <w:rsid w:val="002247CB"/>
    <w:rsid w:val="00267FDA"/>
    <w:rsid w:val="00305C86"/>
    <w:rsid w:val="00311FD4"/>
    <w:rsid w:val="0037576D"/>
    <w:rsid w:val="00377967"/>
    <w:rsid w:val="0038424F"/>
    <w:rsid w:val="00393EE2"/>
    <w:rsid w:val="00404867"/>
    <w:rsid w:val="0045443C"/>
    <w:rsid w:val="004B2D7E"/>
    <w:rsid w:val="00544831"/>
    <w:rsid w:val="00562A9D"/>
    <w:rsid w:val="005669DC"/>
    <w:rsid w:val="00650FE3"/>
    <w:rsid w:val="006A6D46"/>
    <w:rsid w:val="006B5F64"/>
    <w:rsid w:val="007301D6"/>
    <w:rsid w:val="007A41B2"/>
    <w:rsid w:val="007B67AA"/>
    <w:rsid w:val="007E67A5"/>
    <w:rsid w:val="00807E6A"/>
    <w:rsid w:val="008328A5"/>
    <w:rsid w:val="008959D5"/>
    <w:rsid w:val="008F40B4"/>
    <w:rsid w:val="00912B33"/>
    <w:rsid w:val="00985A30"/>
    <w:rsid w:val="00997300"/>
    <w:rsid w:val="009C7133"/>
    <w:rsid w:val="009D6861"/>
    <w:rsid w:val="00A2068A"/>
    <w:rsid w:val="00A35507"/>
    <w:rsid w:val="00AB3B86"/>
    <w:rsid w:val="00AD77ED"/>
    <w:rsid w:val="00B06575"/>
    <w:rsid w:val="00B41381"/>
    <w:rsid w:val="00B4160C"/>
    <w:rsid w:val="00B45437"/>
    <w:rsid w:val="00B622FE"/>
    <w:rsid w:val="00BC36CA"/>
    <w:rsid w:val="00BD03B4"/>
    <w:rsid w:val="00BE3CB7"/>
    <w:rsid w:val="00C34494"/>
    <w:rsid w:val="00C64E14"/>
    <w:rsid w:val="00C96A1C"/>
    <w:rsid w:val="00CB5943"/>
    <w:rsid w:val="00CB7FF5"/>
    <w:rsid w:val="00CE08FD"/>
    <w:rsid w:val="00D40180"/>
    <w:rsid w:val="00D43886"/>
    <w:rsid w:val="00D464EE"/>
    <w:rsid w:val="00DC564F"/>
    <w:rsid w:val="00E13832"/>
    <w:rsid w:val="00E819CA"/>
    <w:rsid w:val="00EA6E73"/>
    <w:rsid w:val="00EB03D5"/>
    <w:rsid w:val="00F4550C"/>
    <w:rsid w:val="00F6248B"/>
    <w:rsid w:val="00FA3AF5"/>
    <w:rsid w:val="00FD40D2"/>
    <w:rsid w:val="00FF42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15796"/>
  <w15:chartTrackingRefBased/>
  <w15:docId w15:val="{B1218890-DA31-4756-ADA8-163E7A170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40D2"/>
    <w:rPr>
      <w:color w:val="0563C1" w:themeColor="hyperlink"/>
      <w:u w:val="single"/>
    </w:rPr>
  </w:style>
  <w:style w:type="character" w:styleId="UnresolvedMention">
    <w:name w:val="Unresolved Mention"/>
    <w:basedOn w:val="DefaultParagraphFont"/>
    <w:uiPriority w:val="99"/>
    <w:semiHidden/>
    <w:unhideWhenUsed/>
    <w:rsid w:val="00FD40D2"/>
    <w:rPr>
      <w:color w:val="605E5C"/>
      <w:shd w:val="clear" w:color="auto" w:fill="E1DFDD"/>
    </w:rPr>
  </w:style>
  <w:style w:type="character" w:styleId="FollowedHyperlink">
    <w:name w:val="FollowedHyperlink"/>
    <w:basedOn w:val="DefaultParagraphFont"/>
    <w:uiPriority w:val="99"/>
    <w:semiHidden/>
    <w:unhideWhenUsed/>
    <w:rsid w:val="00FD40D2"/>
    <w:rPr>
      <w:color w:val="954F72" w:themeColor="followedHyperlink"/>
      <w:u w:val="single"/>
    </w:rPr>
  </w:style>
  <w:style w:type="paragraph" w:styleId="ListParagraph">
    <w:name w:val="List Paragraph"/>
    <w:basedOn w:val="Normal"/>
    <w:uiPriority w:val="34"/>
    <w:qFormat/>
    <w:rsid w:val="006A6D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washingtonpost.com/news/on-leadership/wp/2013/07/18/stephen-m-r-coveys-guide-to-building-trus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979</TotalTime>
  <Pages>5</Pages>
  <Words>832</Words>
  <Characters>4744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Dabija</dc:creator>
  <cp:keywords/>
  <dc:description/>
  <cp:lastModifiedBy>Cristian Dabija</cp:lastModifiedBy>
  <cp:revision>8</cp:revision>
  <dcterms:created xsi:type="dcterms:W3CDTF">2022-06-05T20:27:00Z</dcterms:created>
  <dcterms:modified xsi:type="dcterms:W3CDTF">2022-06-12T18:04:00Z</dcterms:modified>
</cp:coreProperties>
</file>