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i w:val="1"/>
          <w:sz w:val="36"/>
          <w:szCs w:val="36"/>
        </w:rPr>
      </w:pPr>
      <w:r w:rsidDel="00000000" w:rsidR="00000000" w:rsidRPr="00000000">
        <w:rPr>
          <w:b w:val="1"/>
          <w:i w:val="1"/>
          <w:sz w:val="36"/>
          <w:szCs w:val="36"/>
          <w:rtl w:val="0"/>
        </w:rPr>
        <w:t xml:space="preserve">Title</w:t>
      </w:r>
      <w:r w:rsidDel="00000000" w:rsidR="00000000" w:rsidRPr="00000000">
        <w:rPr>
          <w:i w:val="1"/>
          <w:sz w:val="36"/>
          <w:szCs w:val="36"/>
          <w:rtl w:val="0"/>
        </w:rPr>
        <w:t xml:space="preserve">: </w:t>
      </w:r>
      <w:r w:rsidDel="00000000" w:rsidR="00000000" w:rsidRPr="00000000">
        <w:rPr>
          <w:b w:val="1"/>
          <w:i w:val="1"/>
          <w:sz w:val="36"/>
          <w:szCs w:val="36"/>
          <w:rtl w:val="0"/>
        </w:rPr>
        <w:t xml:space="preserve">Comparison of Corinthia Hotels and Ibis Hotels</w:t>
      </w:r>
    </w:p>
    <w:p w:rsidR="00000000" w:rsidDel="00000000" w:rsidP="00000000" w:rsidRDefault="00000000" w:rsidRPr="00000000" w14:paraId="00000002">
      <w:pPr>
        <w:jc w:val="center"/>
        <w:rPr>
          <w:i w:val="1"/>
          <w:sz w:val="36"/>
          <w:szCs w:val="36"/>
        </w:rPr>
      </w:pPr>
      <w:r w:rsidDel="00000000" w:rsidR="00000000" w:rsidRPr="00000000">
        <w:rPr>
          <w:b w:val="1"/>
          <w:i w:val="1"/>
          <w:sz w:val="36"/>
          <w:szCs w:val="36"/>
          <w:rtl w:val="0"/>
        </w:rPr>
        <w:t xml:space="preserve">Module: BMIH5007</w:t>
      </w:r>
      <w:r w:rsidDel="00000000" w:rsidR="00000000" w:rsidRPr="00000000">
        <w:rPr>
          <w:rtl w:val="0"/>
        </w:rPr>
      </w:r>
    </w:p>
    <w:p w:rsidR="00000000" w:rsidDel="00000000" w:rsidP="00000000" w:rsidRDefault="00000000" w:rsidRPr="00000000" w14:paraId="00000003">
      <w:pPr>
        <w:jc w:val="center"/>
        <w:rPr>
          <w:i w:val="1"/>
          <w:sz w:val="36"/>
          <w:szCs w:val="36"/>
        </w:rPr>
      </w:pPr>
      <w:r w:rsidDel="00000000" w:rsidR="00000000" w:rsidRPr="00000000">
        <w:rPr>
          <w:i w:val="1"/>
          <w:sz w:val="36"/>
          <w:szCs w:val="36"/>
          <w:rtl w:val="0"/>
        </w:rPr>
        <w:t xml:space="preserve">Name: Zakia Sultana</w:t>
      </w:r>
    </w:p>
    <w:p w:rsidR="00000000" w:rsidDel="00000000" w:rsidP="00000000" w:rsidRDefault="00000000" w:rsidRPr="00000000" w14:paraId="00000004">
      <w:pPr>
        <w:jc w:val="center"/>
        <w:rPr>
          <w:i w:val="1"/>
          <w:sz w:val="36"/>
          <w:szCs w:val="36"/>
        </w:rPr>
      </w:pPr>
      <w:r w:rsidDel="00000000" w:rsidR="00000000" w:rsidRPr="00000000">
        <w:rPr>
          <w:i w:val="1"/>
          <w:sz w:val="36"/>
          <w:szCs w:val="36"/>
          <w:rtl w:val="0"/>
        </w:rPr>
        <w:t xml:space="preserve">ID: 2018895</w:t>
      </w:r>
    </w:p>
    <w:p w:rsidR="00000000" w:rsidDel="00000000" w:rsidP="00000000" w:rsidRDefault="00000000" w:rsidRPr="00000000" w14:paraId="00000005">
      <w:pPr>
        <w:rPr/>
      </w:pP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Comparative Analysis of Corinthia Hotels and Ibis Hotels: Total Revenue, Sources, and Growth Dynamics in the Hospitality Industry</w:t>
              <w:tab/>
              <w:t xml:space="preserve">5</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Market Positioning Assessment: Corinthia Hotels Group vs. Ibis Hotel Group</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Comparison between Corinthia Hotels Group and Ibis Hotel Group: Growth Potential Assessment</w:t>
              <w:tab/>
              <w:t xml:space="preserve">9</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Analyzing Corinthia Hotels' Financial Commitment to CSR:</w:t>
              <w:tab/>
              <w:t xml:space="preserve">11</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Analyzing Ibis Hotels Group's Financial Commitment to CSR:</w:t>
              <w:tab/>
              <w:t xml:space="preserve">12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Overall Recommendations for Corinthia Hotels Group:</w:t>
              <w:tab/>
              <w:t xml:space="preserve">13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Overall Recommendations for Ibis Hotels Group:</w:t>
              <w:tab/>
              <w:t xml:space="preserve">13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2"/>
        <w:rPr/>
      </w:pPr>
      <w:bookmarkStart w:colFirst="0" w:colLast="0" w:name="_gjdgxs" w:id="0"/>
      <w:bookmarkEnd w:id="0"/>
      <w:r w:rsidDel="00000000" w:rsidR="00000000" w:rsidRPr="00000000">
        <w:rPr>
          <w:rtl w:val="0"/>
        </w:rPr>
        <w:t xml:space="preserve">Executive Summary</w:t>
      </w:r>
    </w:p>
    <w:p w:rsidR="00000000" w:rsidDel="00000000" w:rsidP="00000000" w:rsidRDefault="00000000" w:rsidRPr="00000000" w14:paraId="00000015">
      <w:pPr>
        <w:rPr/>
      </w:pPr>
      <w:r w:rsidDel="00000000" w:rsidR="00000000" w:rsidRPr="00000000">
        <w:rPr>
          <w:b w:val="1"/>
          <w:rtl w:val="0"/>
        </w:rPr>
        <w:t xml:space="preserve">Strategic Analysis and Recommendations for Corinthia and Ibis Hotels</w:t>
      </w:r>
      <w:r w:rsidDel="00000000" w:rsidR="00000000" w:rsidRPr="00000000">
        <w:rPr>
          <w:rtl w:val="0"/>
        </w:rPr>
      </w:r>
    </w:p>
    <w:p w:rsidR="00000000" w:rsidDel="00000000" w:rsidP="00000000" w:rsidRDefault="00000000" w:rsidRPr="00000000" w14:paraId="00000016">
      <w:pPr>
        <w:rPr/>
      </w:pPr>
      <w:r w:rsidDel="00000000" w:rsidR="00000000" w:rsidRPr="00000000">
        <w:rPr>
          <w:b w:val="1"/>
          <w:rtl w:val="0"/>
        </w:rPr>
        <w:t xml:space="preserve">1. Total Revenue:</w:t>
      </w:r>
      <w:r w:rsidDel="00000000" w:rsidR="00000000" w:rsidRPr="00000000">
        <w:rPr>
          <w:rtl w:val="0"/>
        </w:rPr>
      </w:r>
    </w:p>
    <w:p w:rsidR="00000000" w:rsidDel="00000000" w:rsidP="00000000" w:rsidRDefault="00000000" w:rsidRPr="00000000" w14:paraId="00000017">
      <w:pPr>
        <w:numPr>
          <w:ilvl w:val="0"/>
          <w:numId w:val="38"/>
        </w:numPr>
        <w:ind w:left="720" w:hanging="360"/>
        <w:rPr/>
      </w:pPr>
      <w:r w:rsidDel="00000000" w:rsidR="00000000" w:rsidRPr="00000000">
        <w:rPr>
          <w:i w:val="1"/>
          <w:rtl w:val="0"/>
        </w:rPr>
        <w:t xml:space="preserve">Corinthia Hotels:</w:t>
      </w:r>
      <w:r w:rsidDel="00000000" w:rsidR="00000000" w:rsidRPr="00000000">
        <w:rPr>
          <w:rtl w:val="0"/>
        </w:rPr>
        <w:t xml:space="preserve"> Exhibited resilience post-pandemic, with revenue reaching €229.7 million in 2022. Factors influencing revenue include accommodation, food and beverage, spa and wellness, meeting and events, and other services. Pre-pandemic growth, pandemic impact, and recovery trends shape the revenue trajectory.</w:t>
      </w:r>
    </w:p>
    <w:p w:rsidR="00000000" w:rsidDel="00000000" w:rsidP="00000000" w:rsidRDefault="00000000" w:rsidRPr="00000000" w14:paraId="00000018">
      <w:pPr>
        <w:numPr>
          <w:ilvl w:val="0"/>
          <w:numId w:val="38"/>
        </w:numPr>
        <w:ind w:left="720" w:hanging="360"/>
        <w:rPr/>
      </w:pPr>
      <w:r w:rsidDel="00000000" w:rsidR="00000000" w:rsidRPr="00000000">
        <w:rPr>
          <w:i w:val="1"/>
          <w:rtl w:val="0"/>
        </w:rPr>
        <w:t xml:space="preserve">Ibis Hotels:</w:t>
      </w:r>
      <w:r w:rsidDel="00000000" w:rsidR="00000000" w:rsidRPr="00000000">
        <w:rPr>
          <w:rtl w:val="0"/>
        </w:rPr>
        <w:t xml:space="preserve"> Part of AccorHotels, reported a revenue of €4,224 million in 2022. Significant growth from 2021 reflects post-pandemic recovery. Key revenue sources include room revenue, food and beverage, ancillary services, and franchise fees.</w:t>
      </w:r>
    </w:p>
    <w:p w:rsidR="00000000" w:rsidDel="00000000" w:rsidP="00000000" w:rsidRDefault="00000000" w:rsidRPr="00000000" w14:paraId="00000019">
      <w:pPr>
        <w:rPr/>
      </w:pPr>
      <w:r w:rsidDel="00000000" w:rsidR="00000000" w:rsidRPr="00000000">
        <w:rPr>
          <w:b w:val="1"/>
          <w:rtl w:val="0"/>
        </w:rPr>
        <w:t xml:space="preserve">2. Market Position:</w:t>
      </w:r>
      <w:r w:rsidDel="00000000" w:rsidR="00000000" w:rsidRPr="00000000">
        <w:rPr>
          <w:rtl w:val="0"/>
        </w:rPr>
      </w:r>
    </w:p>
    <w:p w:rsidR="00000000" w:rsidDel="00000000" w:rsidP="00000000" w:rsidRDefault="00000000" w:rsidRPr="00000000" w14:paraId="0000001A">
      <w:pPr>
        <w:numPr>
          <w:ilvl w:val="0"/>
          <w:numId w:val="26"/>
        </w:numPr>
        <w:ind w:left="720" w:hanging="360"/>
        <w:rPr/>
      </w:pPr>
      <w:r w:rsidDel="00000000" w:rsidR="00000000" w:rsidRPr="00000000">
        <w:rPr>
          <w:i w:val="1"/>
          <w:rtl w:val="0"/>
        </w:rPr>
        <w:t xml:space="preserve">Corinthia Hotels:</w:t>
      </w:r>
      <w:r w:rsidDel="00000000" w:rsidR="00000000" w:rsidRPr="00000000">
        <w:rPr>
          <w:rtl w:val="0"/>
        </w:rPr>
        <w:t xml:space="preserve"> Holds a limited market share globally, with a stronger presence in specific regions. Targets affluent travelers with a more traditional brand perception, undergoing efforts to attract a younger demographic.</w:t>
      </w:r>
    </w:p>
    <w:p w:rsidR="00000000" w:rsidDel="00000000" w:rsidP="00000000" w:rsidRDefault="00000000" w:rsidRPr="00000000" w14:paraId="0000001B">
      <w:pPr>
        <w:numPr>
          <w:ilvl w:val="0"/>
          <w:numId w:val="26"/>
        </w:numPr>
        <w:ind w:left="720" w:hanging="360"/>
        <w:rPr/>
      </w:pPr>
      <w:r w:rsidDel="00000000" w:rsidR="00000000" w:rsidRPr="00000000">
        <w:rPr>
          <w:i w:val="1"/>
          <w:rtl w:val="0"/>
        </w:rPr>
        <w:t xml:space="preserve">Ibis Hotels:</w:t>
      </w:r>
      <w:r w:rsidDel="00000000" w:rsidR="00000000" w:rsidRPr="00000000">
        <w:rPr>
          <w:rtl w:val="0"/>
        </w:rPr>
        <w:t xml:space="preserve"> Globally significant within the economy &amp; budget hotel segment, varying market positions regionally. Targets budget-conscious travelers, emphasizing consistency, reliability, and good value.</w:t>
      </w:r>
    </w:p>
    <w:p w:rsidR="00000000" w:rsidDel="00000000" w:rsidP="00000000" w:rsidRDefault="00000000" w:rsidRPr="00000000" w14:paraId="0000001C">
      <w:pPr>
        <w:rPr/>
      </w:pPr>
      <w:r w:rsidDel="00000000" w:rsidR="00000000" w:rsidRPr="00000000">
        <w:rPr>
          <w:b w:val="1"/>
          <w:rtl w:val="0"/>
        </w:rPr>
        <w:t xml:space="preserve">3. Growth Potential:</w:t>
      </w:r>
      <w:r w:rsidDel="00000000" w:rsidR="00000000" w:rsidRPr="00000000">
        <w:rPr>
          <w:rtl w:val="0"/>
        </w:rPr>
      </w:r>
    </w:p>
    <w:p w:rsidR="00000000" w:rsidDel="00000000" w:rsidP="00000000" w:rsidRDefault="00000000" w:rsidRPr="00000000" w14:paraId="0000001D">
      <w:pPr>
        <w:numPr>
          <w:ilvl w:val="0"/>
          <w:numId w:val="27"/>
        </w:numPr>
        <w:ind w:left="720" w:hanging="360"/>
        <w:rPr/>
      </w:pPr>
      <w:r w:rsidDel="00000000" w:rsidR="00000000" w:rsidRPr="00000000">
        <w:rPr>
          <w:i w:val="1"/>
          <w:rtl w:val="0"/>
        </w:rPr>
        <w:t xml:space="preserve">Corinthia Hotels:</w:t>
      </w:r>
      <w:r w:rsidDel="00000000" w:rsidR="00000000" w:rsidRPr="00000000">
        <w:rPr>
          <w:rtl w:val="0"/>
        </w:rPr>
        <w:t xml:space="preserve"> Opportunities lie in global expansion, strategic partnerships, technology integration, and mitigating economic vulnerabilities. Challenges include competition, brand perception, and economic fluctuations.</w:t>
      </w:r>
    </w:p>
    <w:p w:rsidR="00000000" w:rsidDel="00000000" w:rsidP="00000000" w:rsidRDefault="00000000" w:rsidRPr="00000000" w14:paraId="0000001E">
      <w:pPr>
        <w:numPr>
          <w:ilvl w:val="0"/>
          <w:numId w:val="27"/>
        </w:numPr>
        <w:ind w:left="720" w:hanging="360"/>
        <w:rPr/>
      </w:pPr>
      <w:r w:rsidDel="00000000" w:rsidR="00000000" w:rsidRPr="00000000">
        <w:rPr>
          <w:i w:val="1"/>
          <w:rtl w:val="0"/>
        </w:rPr>
        <w:t xml:space="preserve">Ibis Hotels:</w:t>
      </w:r>
      <w:r w:rsidDel="00000000" w:rsidR="00000000" w:rsidRPr="00000000">
        <w:rPr>
          <w:rtl w:val="0"/>
        </w:rPr>
        <w:t xml:space="preserve"> Growth potential identified in targeted expansion, innovation, technology focus, and regional adaptation. Challenges include intense competition, economic fluctuations, and brand perception balancing.</w:t>
      </w:r>
    </w:p>
    <w:p w:rsidR="00000000" w:rsidDel="00000000" w:rsidP="00000000" w:rsidRDefault="00000000" w:rsidRPr="00000000" w14:paraId="0000001F">
      <w:pPr>
        <w:rPr/>
      </w:pPr>
      <w:r w:rsidDel="00000000" w:rsidR="00000000" w:rsidRPr="00000000">
        <w:rPr>
          <w:b w:val="1"/>
          <w:rtl w:val="0"/>
        </w:rPr>
        <w:t xml:space="preserve">4. Financial Commitment to CSR:</w:t>
      </w:r>
      <w:r w:rsidDel="00000000" w:rsidR="00000000" w:rsidRPr="00000000">
        <w:rPr>
          <w:rtl w:val="0"/>
        </w:rPr>
      </w:r>
    </w:p>
    <w:p w:rsidR="00000000" w:rsidDel="00000000" w:rsidP="00000000" w:rsidRDefault="00000000" w:rsidRPr="00000000" w14:paraId="00000020">
      <w:pPr>
        <w:numPr>
          <w:ilvl w:val="0"/>
          <w:numId w:val="28"/>
        </w:numPr>
        <w:ind w:left="720" w:hanging="360"/>
        <w:rPr/>
      </w:pPr>
      <w:r w:rsidDel="00000000" w:rsidR="00000000" w:rsidRPr="00000000">
        <w:rPr>
          <w:i w:val="1"/>
          <w:rtl w:val="0"/>
        </w:rPr>
        <w:t xml:space="preserve">Corinthia Hotels:</w:t>
      </w:r>
      <w:r w:rsidDel="00000000" w:rsidR="00000000" w:rsidRPr="00000000">
        <w:rPr>
          <w:rtl w:val="0"/>
        </w:rPr>
        <w:t xml:space="preserve"> Demonstrates positive CSR intentions through sustainability, community engagement, and ethical practices. Limited financial transparency on specific commitments poses challenges in analysis.</w:t>
      </w:r>
    </w:p>
    <w:p w:rsidR="00000000" w:rsidDel="00000000" w:rsidP="00000000" w:rsidRDefault="00000000" w:rsidRPr="00000000" w14:paraId="00000021">
      <w:pPr>
        <w:numPr>
          <w:ilvl w:val="0"/>
          <w:numId w:val="28"/>
        </w:numPr>
        <w:ind w:left="720" w:hanging="360"/>
        <w:rPr/>
      </w:pPr>
      <w:r w:rsidDel="00000000" w:rsidR="00000000" w:rsidRPr="00000000">
        <w:rPr>
          <w:i w:val="1"/>
          <w:rtl w:val="0"/>
        </w:rPr>
        <w:t xml:space="preserve">Ibis Hotels:</w:t>
      </w:r>
      <w:r w:rsidDel="00000000" w:rsidR="00000000" w:rsidRPr="00000000">
        <w:rPr>
          <w:rtl w:val="0"/>
        </w:rPr>
        <w:t xml:space="preserve"> AccorHotels, Ibis' parent company, displays a strong commitment to CSR through the Planet 21 program. Specific financial figures for Ibis are challenging to isolate.</w:t>
      </w:r>
    </w:p>
    <w:p w:rsidR="00000000" w:rsidDel="00000000" w:rsidP="00000000" w:rsidRDefault="00000000" w:rsidRPr="00000000" w14:paraId="00000022">
      <w:pPr>
        <w:rPr/>
      </w:pPr>
      <w:r w:rsidDel="00000000" w:rsidR="00000000" w:rsidRPr="00000000">
        <w:rPr>
          <w:b w:val="1"/>
          <w:rtl w:val="0"/>
        </w:rPr>
        <w:t xml:space="preserve">5. Recommendations:</w:t>
      </w:r>
      <w:r w:rsidDel="00000000" w:rsidR="00000000" w:rsidRPr="00000000">
        <w:rPr>
          <w:rtl w:val="0"/>
        </w:rPr>
      </w:r>
    </w:p>
    <w:p w:rsidR="00000000" w:rsidDel="00000000" w:rsidP="00000000" w:rsidRDefault="00000000" w:rsidRPr="00000000" w14:paraId="00000023">
      <w:pPr>
        <w:numPr>
          <w:ilvl w:val="0"/>
          <w:numId w:val="29"/>
        </w:numPr>
        <w:ind w:left="720" w:hanging="360"/>
        <w:rPr/>
      </w:pPr>
      <w:r w:rsidDel="00000000" w:rsidR="00000000" w:rsidRPr="00000000">
        <w:rPr>
          <w:i w:val="1"/>
          <w:rtl w:val="0"/>
        </w:rPr>
        <w:t xml:space="preserve">Corinthia Hotels:</w:t>
      </w:r>
      <w:r w:rsidDel="00000000" w:rsidR="00000000" w:rsidRPr="00000000">
        <w:rPr>
          <w:rtl w:val="0"/>
        </w:rPr>
        <w:t xml:space="preserve"> Modernize brand image, expand globally, leverage technology, ensure financial resilience, and enhance CSR financial transparency to solidify market position.</w:t>
      </w:r>
    </w:p>
    <w:p w:rsidR="00000000" w:rsidDel="00000000" w:rsidP="00000000" w:rsidRDefault="00000000" w:rsidRPr="00000000" w14:paraId="00000024">
      <w:pPr>
        <w:numPr>
          <w:ilvl w:val="0"/>
          <w:numId w:val="29"/>
        </w:numPr>
        <w:ind w:left="720" w:hanging="360"/>
        <w:rPr/>
      </w:pPr>
      <w:r w:rsidDel="00000000" w:rsidR="00000000" w:rsidRPr="00000000">
        <w:rPr>
          <w:i w:val="1"/>
          <w:rtl w:val="0"/>
        </w:rPr>
        <w:t xml:space="preserve">Ibis Hotels:</w:t>
      </w:r>
      <w:r w:rsidDel="00000000" w:rsidR="00000000" w:rsidRPr="00000000">
        <w:rPr>
          <w:rtl w:val="0"/>
        </w:rPr>
        <w:t xml:space="preserve"> Expand target audience, strategically expand into emerging markets, innovate within budget constraints, embrace technology, adapt marketing strategies, and enhance CSR financial reporting for sustained growth.</w:t>
      </w:r>
    </w:p>
    <w:p w:rsidR="00000000" w:rsidDel="00000000" w:rsidP="00000000" w:rsidRDefault="00000000" w:rsidRPr="00000000" w14:paraId="00000025">
      <w:pPr>
        <w:rPr/>
      </w:pPr>
      <w:r w:rsidDel="00000000" w:rsidR="00000000" w:rsidRPr="00000000">
        <w:rPr>
          <w:rtl w:val="0"/>
        </w:rPr>
        <w:t xml:space="preserve">In summary, both Corinthia and Ibis Hotels exhibit strengths and challenges. Strategic recommendations address specific areas, positioning them for sustained growth and competitiveness in the dynamic hospitality industry.</w:t>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2"/>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28">
      <w:pPr>
        <w:rPr/>
      </w:pPr>
      <w:r w:rsidDel="00000000" w:rsidR="00000000" w:rsidRPr="00000000">
        <w:rPr>
          <w:rtl w:val="0"/>
        </w:rPr>
        <w:t xml:space="preserve">This report conducts a thorough analysis of Corinthia Hotels Group and Ibis Hotels Group, examining crucial aspects such as total revenue, market positioning, growth potential, and their financial commitment to Corporate Social Responsibility (CSR). In a dynamic hospitality landscape, understanding these dimensions is essential for strategic decision-making. The report provides insights into the financial performance of each group, evaluates their market standing, explores growth opportunities, and scrutinizes their CSR initiatives. The goal is to offer a comprehensive perspective on the strategic landscape of Corinthia and Ibis Hotels, providing actionable recommendations for sustained success in the industry.</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pPr>
      <w:bookmarkStart w:colFirst="0" w:colLast="0" w:name="_1fob9te" w:id="2"/>
      <w:bookmarkEnd w:id="2"/>
      <w:r w:rsidDel="00000000" w:rsidR="00000000" w:rsidRPr="00000000">
        <w:rPr>
          <w:rtl w:val="0"/>
        </w:rPr>
        <w:t xml:space="preserve">Comparative Analysis of Corinthia Hotels and Ibis Hotels: Total Revenue, Sources, and Growth Dynamics in the Hospitality Industry</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Corinthia Hotels and Ibis Hotels, both prominent players in the hospitality industry, exhibit distinct characteristics in terms of their revenue, sources, trends, and factors influencing growth or decline</w:t>
      </w:r>
      <w:r w:rsidDel="00000000" w:rsidR="00000000" w:rsidRPr="00000000">
        <w:rPr>
          <w:rFonts w:ascii="Arial" w:cs="Arial" w:eastAsia="Arial" w:hAnsi="Arial"/>
          <w:color w:val="1f1f1f"/>
          <w:highlight w:val="white"/>
          <w:rtl w:val="0"/>
        </w:rPr>
        <w:t xml:space="preserve">. </w:t>
      </w:r>
      <w:r w:rsidDel="00000000" w:rsidR="00000000" w:rsidRPr="00000000">
        <w:rPr>
          <w:rtl w:val="0"/>
        </w:rPr>
        <w:t xml:space="preserve">(Corinthia Hotels Annual Report, 2022; AccorHotels Annual Report, 2022)</w:t>
      </w:r>
    </w:p>
    <w:p w:rsidR="00000000" w:rsidDel="00000000" w:rsidP="00000000" w:rsidRDefault="00000000" w:rsidRPr="00000000" w14:paraId="0000002D">
      <w:pPr>
        <w:rPr/>
      </w:pPr>
      <w:r w:rsidDel="00000000" w:rsidR="00000000" w:rsidRPr="00000000">
        <w:rPr>
          <w:rtl w:val="0"/>
        </w:rPr>
        <w:t xml:space="preserve">Let's analyze and compare the total revenue generated by each organization, along with other relevant aspects:</w:t>
      </w:r>
    </w:p>
    <w:p w:rsidR="00000000" w:rsidDel="00000000" w:rsidP="00000000" w:rsidRDefault="00000000" w:rsidRPr="00000000" w14:paraId="0000002E">
      <w:pPr>
        <w:numPr>
          <w:ilvl w:val="0"/>
          <w:numId w:val="19"/>
        </w:numPr>
        <w:ind w:left="720" w:hanging="360"/>
        <w:rPr/>
      </w:pPr>
      <w:r w:rsidDel="00000000" w:rsidR="00000000" w:rsidRPr="00000000">
        <w:rPr>
          <w:b w:val="1"/>
          <w:rtl w:val="0"/>
        </w:rPr>
        <w:t xml:space="preserve">Total Revenue:</w:t>
      </w:r>
      <w:r w:rsidDel="00000000" w:rsidR="00000000" w:rsidRPr="00000000">
        <w:rPr>
          <w:rtl w:val="0"/>
        </w:rPr>
      </w:r>
    </w:p>
    <w:p w:rsidR="00000000" w:rsidDel="00000000" w:rsidP="00000000" w:rsidRDefault="00000000" w:rsidRPr="00000000" w14:paraId="0000002F">
      <w:pPr>
        <w:numPr>
          <w:ilvl w:val="1"/>
          <w:numId w:val="19"/>
        </w:numPr>
        <w:ind w:left="1440" w:hanging="360"/>
        <w:rPr/>
      </w:pPr>
      <w:r w:rsidDel="00000000" w:rsidR="00000000" w:rsidRPr="00000000">
        <w:rPr>
          <w:i w:val="1"/>
          <w:rtl w:val="0"/>
        </w:rPr>
        <w:t xml:space="preserve">Corinthia Hotels (2022):</w:t>
      </w:r>
      <w:r w:rsidDel="00000000" w:rsidR="00000000" w:rsidRPr="00000000">
        <w:rPr>
          <w:rtl w:val="0"/>
        </w:rPr>
        <w:t xml:space="preserve"> Reported revenue of €229.7 million, reflecting an 8.6% decrease from the previous year.</w:t>
      </w:r>
    </w:p>
    <w:p w:rsidR="00000000" w:rsidDel="00000000" w:rsidP="00000000" w:rsidRDefault="00000000" w:rsidRPr="00000000" w14:paraId="00000030">
      <w:pPr>
        <w:numPr>
          <w:ilvl w:val="1"/>
          <w:numId w:val="19"/>
        </w:numPr>
        <w:ind w:left="1440" w:hanging="360"/>
        <w:rPr/>
      </w:pPr>
      <w:r w:rsidDel="00000000" w:rsidR="00000000" w:rsidRPr="00000000">
        <w:rPr>
          <w:i w:val="1"/>
          <w:rtl w:val="0"/>
        </w:rPr>
        <w:t xml:space="preserve">Ibis Hotels (Accor Group, 2022):</w:t>
      </w:r>
      <w:r w:rsidDel="00000000" w:rsidR="00000000" w:rsidRPr="00000000">
        <w:rPr>
          <w:rtl w:val="0"/>
        </w:rPr>
        <w:t xml:space="preserve"> Reported revenue of €4,224 million, showing a substantial increase of 80% like-for-like compared to the previous year.</w:t>
      </w:r>
    </w:p>
    <w:p w:rsidR="00000000" w:rsidDel="00000000" w:rsidP="00000000" w:rsidRDefault="00000000" w:rsidRPr="00000000" w14:paraId="00000031">
      <w:pPr>
        <w:rPr/>
      </w:pPr>
      <w:r w:rsidDel="00000000" w:rsidR="00000000" w:rsidRPr="00000000">
        <w:rPr>
          <w:b w:val="1"/>
          <w:rtl w:val="0"/>
        </w:rPr>
        <w:t xml:space="preserve">Comparison:</w:t>
      </w:r>
      <w:r w:rsidDel="00000000" w:rsidR="00000000" w:rsidRPr="00000000">
        <w:rPr>
          <w:rtl w:val="0"/>
        </w:rPr>
        <w:t xml:space="preserve"> Ibis Hotels significantly outperformed Corinthia Hotels in terms of total revenue in 2022, showcasing the broader market presence and scale of the Accor Group.</w:t>
      </w:r>
    </w:p>
    <w:p w:rsidR="00000000" w:rsidDel="00000000" w:rsidP="00000000" w:rsidRDefault="00000000" w:rsidRPr="00000000" w14:paraId="00000032">
      <w:pPr>
        <w:numPr>
          <w:ilvl w:val="0"/>
          <w:numId w:val="19"/>
        </w:numPr>
        <w:ind w:left="720" w:hanging="360"/>
        <w:rPr/>
      </w:pPr>
      <w:r w:rsidDel="00000000" w:rsidR="00000000" w:rsidRPr="00000000">
        <w:rPr>
          <w:b w:val="1"/>
          <w:rtl w:val="0"/>
        </w:rPr>
        <w:t xml:space="preserve">Sources of Revenue:</w:t>
      </w:r>
      <w:r w:rsidDel="00000000" w:rsidR="00000000" w:rsidRPr="00000000">
        <w:rPr>
          <w:rtl w:val="0"/>
        </w:rPr>
      </w:r>
    </w:p>
    <w:p w:rsidR="00000000" w:rsidDel="00000000" w:rsidP="00000000" w:rsidRDefault="00000000" w:rsidRPr="00000000" w14:paraId="00000033">
      <w:pPr>
        <w:numPr>
          <w:ilvl w:val="1"/>
          <w:numId w:val="19"/>
        </w:numPr>
        <w:ind w:left="1440" w:hanging="360"/>
        <w:rPr/>
      </w:pPr>
      <w:r w:rsidDel="00000000" w:rsidR="00000000" w:rsidRPr="00000000">
        <w:rPr>
          <w:i w:val="1"/>
          <w:rtl w:val="0"/>
        </w:rPr>
        <w:t xml:space="preserve">Corinthia Hotels:</w:t>
      </w:r>
      <w:r w:rsidDel="00000000" w:rsidR="00000000" w:rsidRPr="00000000">
        <w:rPr>
          <w:rtl w:val="0"/>
        </w:rPr>
        <w:t xml:space="preserve"> Relies on accommodation, food and beverage, spa and wellness, meeting and events, and other services.</w:t>
      </w:r>
    </w:p>
    <w:p w:rsidR="00000000" w:rsidDel="00000000" w:rsidP="00000000" w:rsidRDefault="00000000" w:rsidRPr="00000000" w14:paraId="00000034">
      <w:pPr>
        <w:numPr>
          <w:ilvl w:val="1"/>
          <w:numId w:val="19"/>
        </w:numPr>
        <w:ind w:left="1440" w:hanging="360"/>
        <w:rPr/>
      </w:pPr>
      <w:r w:rsidDel="00000000" w:rsidR="00000000" w:rsidRPr="00000000">
        <w:rPr>
          <w:i w:val="1"/>
          <w:rtl w:val="0"/>
        </w:rPr>
        <w:t xml:space="preserve">Ibis Hotels:</w:t>
      </w:r>
      <w:r w:rsidDel="00000000" w:rsidR="00000000" w:rsidRPr="00000000">
        <w:rPr>
          <w:rtl w:val="0"/>
        </w:rPr>
        <w:t xml:space="preserve"> Primarily generates revenue from room bookings, food and beverage, ancillary services, group bookings, and franchise fees.</w:t>
      </w:r>
    </w:p>
    <w:p w:rsidR="00000000" w:rsidDel="00000000" w:rsidP="00000000" w:rsidRDefault="00000000" w:rsidRPr="00000000" w14:paraId="00000035">
      <w:pPr>
        <w:rPr/>
      </w:pPr>
      <w:r w:rsidDel="00000000" w:rsidR="00000000" w:rsidRPr="00000000">
        <w:rPr>
          <w:b w:val="1"/>
          <w:rtl w:val="0"/>
        </w:rPr>
        <w:t xml:space="preserve">Comparison:</w:t>
      </w:r>
      <w:r w:rsidDel="00000000" w:rsidR="00000000" w:rsidRPr="00000000">
        <w:rPr>
          <w:rtl w:val="0"/>
        </w:rPr>
        <w:t xml:space="preserve"> While both hotel chains share common revenue streams like accommodation and F&amp;B, Corinthia emphasizes luxury offerings, including spa and events, whereas Ibis targets budget-conscious travelers with a focus on scalable services.</w:t>
      </w:r>
    </w:p>
    <w:p w:rsidR="00000000" w:rsidDel="00000000" w:rsidP="00000000" w:rsidRDefault="00000000" w:rsidRPr="00000000" w14:paraId="00000036">
      <w:pPr>
        <w:numPr>
          <w:ilvl w:val="0"/>
          <w:numId w:val="19"/>
        </w:numPr>
        <w:ind w:left="720" w:hanging="360"/>
        <w:rPr/>
      </w:pPr>
      <w:r w:rsidDel="00000000" w:rsidR="00000000" w:rsidRPr="00000000">
        <w:rPr>
          <w:b w:val="1"/>
          <w:rtl w:val="0"/>
        </w:rPr>
        <w:t xml:space="preserve">Revenue Trends:</w:t>
      </w:r>
      <w:r w:rsidDel="00000000" w:rsidR="00000000" w:rsidRPr="00000000">
        <w:rPr>
          <w:rtl w:val="0"/>
        </w:rPr>
      </w:r>
    </w:p>
    <w:p w:rsidR="00000000" w:rsidDel="00000000" w:rsidP="00000000" w:rsidRDefault="00000000" w:rsidRPr="00000000" w14:paraId="00000037">
      <w:pPr>
        <w:numPr>
          <w:ilvl w:val="1"/>
          <w:numId w:val="19"/>
        </w:numPr>
        <w:ind w:left="1440" w:hanging="360"/>
        <w:rPr/>
      </w:pPr>
      <w:r w:rsidDel="00000000" w:rsidR="00000000" w:rsidRPr="00000000">
        <w:rPr>
          <w:i w:val="1"/>
          <w:rtl w:val="0"/>
        </w:rPr>
        <w:t xml:space="preserve">Corinthia Hotels:</w:t>
      </w:r>
      <w:r w:rsidDel="00000000" w:rsidR="00000000" w:rsidRPr="00000000">
        <w:rPr>
          <w:rtl w:val="0"/>
        </w:rPr>
        <w:t xml:space="preserve"> Experienced a significant revenue drop in 2020 due to the pandemic, followed by a gradual recovery, reaching €238.2 million in 2022.</w:t>
      </w:r>
    </w:p>
    <w:p w:rsidR="00000000" w:rsidDel="00000000" w:rsidP="00000000" w:rsidRDefault="00000000" w:rsidRPr="00000000" w14:paraId="00000038">
      <w:pPr>
        <w:numPr>
          <w:ilvl w:val="1"/>
          <w:numId w:val="19"/>
        </w:numPr>
        <w:ind w:left="1440" w:hanging="360"/>
        <w:rPr/>
      </w:pPr>
      <w:r w:rsidDel="00000000" w:rsidR="00000000" w:rsidRPr="00000000">
        <w:rPr>
          <w:i w:val="1"/>
          <w:rtl w:val="0"/>
        </w:rPr>
        <w:t xml:space="preserve">Ibis Hotels:</w:t>
      </w:r>
      <w:r w:rsidDel="00000000" w:rsidR="00000000" w:rsidRPr="00000000">
        <w:rPr>
          <w:rtl w:val="0"/>
        </w:rPr>
        <w:t xml:space="preserve"> Witnessed a strong rebound in 2022 with revenue reaching €4,224 million, marking an 80% increase compared to the previous year.</w:t>
      </w:r>
    </w:p>
    <w:p w:rsidR="00000000" w:rsidDel="00000000" w:rsidP="00000000" w:rsidRDefault="00000000" w:rsidRPr="00000000" w14:paraId="00000039">
      <w:pPr>
        <w:rPr/>
      </w:pPr>
      <w:r w:rsidDel="00000000" w:rsidR="00000000" w:rsidRPr="00000000">
        <w:rPr>
          <w:b w:val="1"/>
          <w:rtl w:val="0"/>
        </w:rPr>
        <w:t xml:space="preserve">Comparison:</w:t>
      </w:r>
      <w:r w:rsidDel="00000000" w:rsidR="00000000" w:rsidRPr="00000000">
        <w:rPr>
          <w:rtl w:val="0"/>
        </w:rPr>
        <w:t xml:space="preserve"> Both faced challenges during the pandemic, but Ibis Hotels demonstrated a more robust recovery, potentially due to its broader market presence and budget-friendly offerings.</w:t>
      </w:r>
    </w:p>
    <w:p w:rsidR="00000000" w:rsidDel="00000000" w:rsidP="00000000" w:rsidRDefault="00000000" w:rsidRPr="00000000" w14:paraId="0000003A">
      <w:pPr>
        <w:numPr>
          <w:ilvl w:val="0"/>
          <w:numId w:val="19"/>
        </w:numPr>
        <w:ind w:left="720" w:hanging="360"/>
        <w:rPr/>
      </w:pPr>
      <w:r w:rsidDel="00000000" w:rsidR="00000000" w:rsidRPr="00000000">
        <w:rPr>
          <w:b w:val="1"/>
          <w:rtl w:val="0"/>
        </w:rPr>
        <w:t xml:space="preserve">Factors Driving Growth:</w:t>
      </w:r>
      <w:r w:rsidDel="00000000" w:rsidR="00000000" w:rsidRPr="00000000">
        <w:rPr>
          <w:rtl w:val="0"/>
        </w:rPr>
      </w:r>
    </w:p>
    <w:p w:rsidR="00000000" w:rsidDel="00000000" w:rsidP="00000000" w:rsidRDefault="00000000" w:rsidRPr="00000000" w14:paraId="0000003B">
      <w:pPr>
        <w:numPr>
          <w:ilvl w:val="1"/>
          <w:numId w:val="19"/>
        </w:numPr>
        <w:ind w:left="1440" w:hanging="360"/>
        <w:rPr/>
      </w:pPr>
      <w:r w:rsidDel="00000000" w:rsidR="00000000" w:rsidRPr="00000000">
        <w:rPr>
          <w:i w:val="1"/>
          <w:rtl w:val="0"/>
        </w:rPr>
        <w:t xml:space="preserve">Corinthia Hotels:</w:t>
      </w:r>
      <w:r w:rsidDel="00000000" w:rsidR="00000000" w:rsidRPr="00000000">
        <w:rPr>
          <w:rtl w:val="0"/>
        </w:rPr>
        <w:t xml:space="preserve"> Luxury market recovery, expansion plans, and investments in guest experience.</w:t>
      </w:r>
    </w:p>
    <w:p w:rsidR="00000000" w:rsidDel="00000000" w:rsidP="00000000" w:rsidRDefault="00000000" w:rsidRPr="00000000" w14:paraId="0000003C">
      <w:pPr>
        <w:numPr>
          <w:ilvl w:val="1"/>
          <w:numId w:val="19"/>
        </w:numPr>
        <w:ind w:left="1440" w:hanging="360"/>
        <w:rPr/>
      </w:pPr>
      <w:r w:rsidDel="00000000" w:rsidR="00000000" w:rsidRPr="00000000">
        <w:rPr>
          <w:i w:val="1"/>
          <w:rtl w:val="0"/>
        </w:rPr>
        <w:t xml:space="preserve">Ibis Hotels:</w:t>
      </w:r>
      <w:r w:rsidDel="00000000" w:rsidR="00000000" w:rsidRPr="00000000">
        <w:rPr>
          <w:rtl w:val="0"/>
        </w:rPr>
        <w:t xml:space="preserve"> Economic recovery, rising travel demand, brand recognition, strategic pricing, and a focus on guest experience.</w:t>
      </w:r>
    </w:p>
    <w:p w:rsidR="00000000" w:rsidDel="00000000" w:rsidP="00000000" w:rsidRDefault="00000000" w:rsidRPr="00000000" w14:paraId="0000003D">
      <w:pPr>
        <w:rPr/>
      </w:pPr>
      <w:r w:rsidDel="00000000" w:rsidR="00000000" w:rsidRPr="00000000">
        <w:rPr>
          <w:b w:val="1"/>
          <w:rtl w:val="0"/>
        </w:rPr>
        <w:t xml:space="preserve">Comparison:</w:t>
      </w:r>
      <w:r w:rsidDel="00000000" w:rsidR="00000000" w:rsidRPr="00000000">
        <w:rPr>
          <w:rtl w:val="0"/>
        </w:rPr>
        <w:t xml:space="preserve"> Corinthia focuses on luxury experiences and strategic expansion, while Ibis leverages its affordability and global brand presence to drive growth.</w:t>
      </w:r>
    </w:p>
    <w:p w:rsidR="00000000" w:rsidDel="00000000" w:rsidP="00000000" w:rsidRDefault="00000000" w:rsidRPr="00000000" w14:paraId="0000003E">
      <w:pPr>
        <w:numPr>
          <w:ilvl w:val="0"/>
          <w:numId w:val="19"/>
        </w:numPr>
        <w:ind w:left="720" w:hanging="360"/>
        <w:rPr/>
      </w:pPr>
      <w:r w:rsidDel="00000000" w:rsidR="00000000" w:rsidRPr="00000000">
        <w:rPr>
          <w:b w:val="1"/>
          <w:rtl w:val="0"/>
        </w:rPr>
        <w:t xml:space="preserve">Factors Driving Decline:</w:t>
      </w:r>
      <w:r w:rsidDel="00000000" w:rsidR="00000000" w:rsidRPr="00000000">
        <w:rPr>
          <w:rtl w:val="0"/>
        </w:rPr>
      </w:r>
    </w:p>
    <w:p w:rsidR="00000000" w:rsidDel="00000000" w:rsidP="00000000" w:rsidRDefault="00000000" w:rsidRPr="00000000" w14:paraId="0000003F">
      <w:pPr>
        <w:numPr>
          <w:ilvl w:val="1"/>
          <w:numId w:val="19"/>
        </w:numPr>
        <w:ind w:left="1440" w:hanging="360"/>
        <w:rPr/>
      </w:pPr>
      <w:r w:rsidDel="00000000" w:rsidR="00000000" w:rsidRPr="00000000">
        <w:rPr>
          <w:i w:val="1"/>
          <w:rtl w:val="0"/>
        </w:rPr>
        <w:t xml:space="preserve">Corinthia Hotels:</w:t>
      </w:r>
      <w:r w:rsidDel="00000000" w:rsidR="00000000" w:rsidRPr="00000000">
        <w:rPr>
          <w:rtl w:val="0"/>
        </w:rPr>
        <w:t xml:space="preserve"> Economic downturns, geopolitical instability, and competition.</w:t>
      </w:r>
    </w:p>
    <w:p w:rsidR="00000000" w:rsidDel="00000000" w:rsidP="00000000" w:rsidRDefault="00000000" w:rsidRPr="00000000" w14:paraId="00000040">
      <w:pPr>
        <w:numPr>
          <w:ilvl w:val="1"/>
          <w:numId w:val="19"/>
        </w:numPr>
        <w:ind w:left="1440" w:hanging="360"/>
        <w:rPr/>
      </w:pPr>
      <w:r w:rsidDel="00000000" w:rsidR="00000000" w:rsidRPr="00000000">
        <w:rPr>
          <w:i w:val="1"/>
          <w:rtl w:val="0"/>
        </w:rPr>
        <w:t xml:space="preserve">Ibis Hotels:</w:t>
      </w:r>
      <w:r w:rsidDel="00000000" w:rsidR="00000000" w:rsidRPr="00000000">
        <w:rPr>
          <w:rtl w:val="0"/>
        </w:rPr>
        <w:t xml:space="preserve"> Economic downturns, geopolitical instability, competition, and operational challenges.</w:t>
      </w:r>
    </w:p>
    <w:p w:rsidR="00000000" w:rsidDel="00000000" w:rsidP="00000000" w:rsidRDefault="00000000" w:rsidRPr="00000000" w14:paraId="00000041">
      <w:pPr>
        <w:rPr/>
      </w:pPr>
      <w:r w:rsidDel="00000000" w:rsidR="00000000" w:rsidRPr="00000000">
        <w:rPr>
          <w:b w:val="1"/>
          <w:rtl w:val="0"/>
        </w:rPr>
        <w:t xml:space="preserve">Comparison:</w:t>
      </w:r>
      <w:r w:rsidDel="00000000" w:rsidR="00000000" w:rsidRPr="00000000">
        <w:rPr>
          <w:rtl w:val="0"/>
        </w:rPr>
        <w:t xml:space="preserve"> Both are susceptible to economic factors and competition, with Corinthia facing challenges unique to the luxury segment.</w:t>
      </w:r>
    </w:p>
    <w:p w:rsidR="00000000" w:rsidDel="00000000" w:rsidP="00000000" w:rsidRDefault="00000000" w:rsidRPr="00000000" w14:paraId="00000042">
      <w:pPr>
        <w:numPr>
          <w:ilvl w:val="0"/>
          <w:numId w:val="19"/>
        </w:numPr>
        <w:ind w:left="720" w:hanging="360"/>
        <w:rPr/>
      </w:pPr>
      <w:r w:rsidDel="00000000" w:rsidR="00000000" w:rsidRPr="00000000">
        <w:rPr>
          <w:b w:val="1"/>
          <w:rtl w:val="0"/>
        </w:rPr>
        <w:t xml:space="preserve">Additional Insights:</w:t>
      </w:r>
      <w:r w:rsidDel="00000000" w:rsidR="00000000" w:rsidRPr="00000000">
        <w:rPr>
          <w:rtl w:val="0"/>
        </w:rPr>
      </w:r>
    </w:p>
    <w:p w:rsidR="00000000" w:rsidDel="00000000" w:rsidP="00000000" w:rsidRDefault="00000000" w:rsidRPr="00000000" w14:paraId="00000043">
      <w:pPr>
        <w:numPr>
          <w:ilvl w:val="1"/>
          <w:numId w:val="19"/>
        </w:numPr>
        <w:ind w:left="1440" w:hanging="360"/>
        <w:rPr/>
      </w:pPr>
      <w:r w:rsidDel="00000000" w:rsidR="00000000" w:rsidRPr="00000000">
        <w:rPr>
          <w:i w:val="1"/>
          <w:rtl w:val="0"/>
        </w:rPr>
        <w:t xml:space="preserve">Corinthia Hotels:</w:t>
      </w:r>
      <w:r w:rsidDel="00000000" w:rsidR="00000000" w:rsidRPr="00000000">
        <w:rPr>
          <w:rtl w:val="0"/>
        </w:rPr>
        <w:t xml:space="preserve"> Annual reports and financial statements provide detailed insights into their performance, resilience, and future plans.</w:t>
      </w:r>
    </w:p>
    <w:p w:rsidR="00000000" w:rsidDel="00000000" w:rsidP="00000000" w:rsidRDefault="00000000" w:rsidRPr="00000000" w14:paraId="00000044">
      <w:pPr>
        <w:numPr>
          <w:ilvl w:val="1"/>
          <w:numId w:val="19"/>
        </w:numPr>
        <w:ind w:left="1440" w:hanging="360"/>
        <w:rPr/>
      </w:pPr>
      <w:r w:rsidDel="00000000" w:rsidR="00000000" w:rsidRPr="00000000">
        <w:rPr>
          <w:i w:val="1"/>
          <w:rtl w:val="0"/>
        </w:rPr>
        <w:t xml:space="preserve">Ibis Hotels:</w:t>
      </w:r>
      <w:r w:rsidDel="00000000" w:rsidR="00000000" w:rsidRPr="00000000">
        <w:rPr>
          <w:rtl w:val="0"/>
        </w:rPr>
        <w:t xml:space="preserve"> Displayed resilience and adaptability during the crisis, with ongoing investments in new projects and renovations.</w:t>
      </w:r>
    </w:p>
    <w:p w:rsidR="00000000" w:rsidDel="00000000" w:rsidP="00000000" w:rsidRDefault="00000000" w:rsidRPr="00000000" w14:paraId="00000045">
      <w:pPr>
        <w:rPr/>
      </w:pPr>
      <w:r w:rsidDel="00000000" w:rsidR="00000000" w:rsidRPr="00000000">
        <w:rPr>
          <w:b w:val="1"/>
          <w:rtl w:val="0"/>
        </w:rPr>
        <w:t xml:space="preserve">Comparison:</w:t>
      </w:r>
      <w:r w:rsidDel="00000000" w:rsidR="00000000" w:rsidRPr="00000000">
        <w:rPr>
          <w:rtl w:val="0"/>
        </w:rPr>
        <w:t xml:space="preserve"> Both groups emphasize their ability to adapt and invest for future growth, with Ibis benefiting from the global presence of the Accor Group.</w:t>
      </w:r>
    </w:p>
    <w:p w:rsidR="00000000" w:rsidDel="00000000" w:rsidP="00000000" w:rsidRDefault="00000000" w:rsidRPr="00000000" w14:paraId="00000046">
      <w:pPr>
        <w:rPr/>
      </w:pPr>
      <w:r w:rsidDel="00000000" w:rsidR="00000000" w:rsidRPr="00000000">
        <w:rPr>
          <w:rtl w:val="0"/>
        </w:rPr>
        <w:t xml:space="preserve">In summary, while Corinthia Hotels focuses on luxury experiences and strategic expansion, Ibis Hotels, under the Accor Group, leverages its affordability and global brand presence to capture a broader market. The significantly higher revenue of Ibis Hotels in 2022 reflects its scale and successful recovery from the pandemic's impact.</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2"/>
        <w:rPr/>
      </w:pPr>
      <w:bookmarkStart w:colFirst="0" w:colLast="0" w:name="_3znysh7" w:id="3"/>
      <w:bookmarkEnd w:id="3"/>
      <w:r w:rsidDel="00000000" w:rsidR="00000000" w:rsidRPr="00000000">
        <w:rPr>
          <w:rtl w:val="0"/>
        </w:rPr>
        <w:t xml:space="preserve">Market Positioning Assessment: Corinthia Hotels Group vs. Ibis Hotel Group</w:t>
      </w:r>
    </w:p>
    <w:p w:rsidR="00000000" w:rsidDel="00000000" w:rsidP="00000000" w:rsidRDefault="00000000" w:rsidRPr="00000000" w14:paraId="00000049">
      <w:pPr>
        <w:rPr/>
      </w:pPr>
      <w:r w:rsidDel="00000000" w:rsidR="00000000" w:rsidRPr="00000000">
        <w:rPr>
          <w:b w:val="1"/>
          <w:rtl w:val="0"/>
        </w:rPr>
        <w:t xml:space="preserve">Corinthia Hotels Group:</w:t>
      </w:r>
      <w:r w:rsidDel="00000000" w:rsidR="00000000" w:rsidRPr="00000000">
        <w:rPr>
          <w:rtl w:val="0"/>
        </w:rPr>
      </w:r>
    </w:p>
    <w:p w:rsidR="00000000" w:rsidDel="00000000" w:rsidP="00000000" w:rsidRDefault="00000000" w:rsidRPr="00000000" w14:paraId="0000004A">
      <w:pPr>
        <w:numPr>
          <w:ilvl w:val="0"/>
          <w:numId w:val="20"/>
        </w:numPr>
        <w:ind w:left="720" w:hanging="360"/>
        <w:rPr/>
      </w:pPr>
      <w:r w:rsidDel="00000000" w:rsidR="00000000" w:rsidRPr="00000000">
        <w:rPr>
          <w:b w:val="1"/>
          <w:rtl w:val="0"/>
        </w:rPr>
        <w:t xml:space="preserve">Market Share:</w:t>
      </w:r>
      <w:r w:rsidDel="00000000" w:rsidR="00000000" w:rsidRPr="00000000">
        <w:rPr>
          <w:rtl w:val="0"/>
        </w:rPr>
      </w:r>
    </w:p>
    <w:p w:rsidR="00000000" w:rsidDel="00000000" w:rsidP="00000000" w:rsidRDefault="00000000" w:rsidRPr="00000000" w14:paraId="0000004B">
      <w:pPr>
        <w:numPr>
          <w:ilvl w:val="1"/>
          <w:numId w:val="20"/>
        </w:numPr>
        <w:ind w:left="1440" w:hanging="360"/>
        <w:rPr/>
      </w:pPr>
      <w:r w:rsidDel="00000000" w:rsidR="00000000" w:rsidRPr="00000000">
        <w:rPr>
          <w:i w:val="1"/>
          <w:rtl w:val="0"/>
        </w:rPr>
        <w:t xml:space="preserve">Global Presence:</w:t>
      </w:r>
      <w:r w:rsidDel="00000000" w:rsidR="00000000" w:rsidRPr="00000000">
        <w:rPr>
          <w:rtl w:val="0"/>
        </w:rPr>
        <w:t xml:space="preserve"> Limited compared to industry giants like Marriott or Hilton, with around 20 hotels primarily in Europe, Africa, and the Middle East.</w:t>
      </w:r>
    </w:p>
    <w:p w:rsidR="00000000" w:rsidDel="00000000" w:rsidP="00000000" w:rsidRDefault="00000000" w:rsidRPr="00000000" w14:paraId="0000004C">
      <w:pPr>
        <w:numPr>
          <w:ilvl w:val="1"/>
          <w:numId w:val="20"/>
        </w:numPr>
        <w:ind w:left="1440" w:hanging="360"/>
        <w:rPr/>
      </w:pPr>
      <w:r w:rsidDel="00000000" w:rsidR="00000000" w:rsidRPr="00000000">
        <w:rPr>
          <w:i w:val="1"/>
          <w:rtl w:val="0"/>
        </w:rPr>
        <w:t xml:space="preserve">Regional Strengths:</w:t>
      </w:r>
      <w:r w:rsidDel="00000000" w:rsidR="00000000" w:rsidRPr="00000000">
        <w:rPr>
          <w:rtl w:val="0"/>
        </w:rPr>
        <w:t xml:space="preserve"> Stronger market presence in specific regions, such as Malta and St. Petersburg.</w:t>
      </w:r>
    </w:p>
    <w:p w:rsidR="00000000" w:rsidDel="00000000" w:rsidP="00000000" w:rsidRDefault="00000000" w:rsidRPr="00000000" w14:paraId="0000004D">
      <w:pPr>
        <w:numPr>
          <w:ilvl w:val="0"/>
          <w:numId w:val="20"/>
        </w:numPr>
        <w:ind w:left="720" w:hanging="360"/>
        <w:rPr/>
      </w:pPr>
      <w:r w:rsidDel="00000000" w:rsidR="00000000" w:rsidRPr="00000000">
        <w:rPr>
          <w:b w:val="1"/>
          <w:rtl w:val="0"/>
        </w:rPr>
        <w:t xml:space="preserve">Customer Demographics:</w:t>
      </w:r>
      <w:r w:rsidDel="00000000" w:rsidR="00000000" w:rsidRPr="00000000">
        <w:rPr>
          <w:rtl w:val="0"/>
        </w:rPr>
      </w:r>
    </w:p>
    <w:p w:rsidR="00000000" w:rsidDel="00000000" w:rsidP="00000000" w:rsidRDefault="00000000" w:rsidRPr="00000000" w14:paraId="0000004E">
      <w:pPr>
        <w:numPr>
          <w:ilvl w:val="1"/>
          <w:numId w:val="20"/>
        </w:numPr>
        <w:ind w:left="1440" w:hanging="360"/>
        <w:rPr/>
      </w:pPr>
      <w:r w:rsidDel="00000000" w:rsidR="00000000" w:rsidRPr="00000000">
        <w:rPr>
          <w:i w:val="1"/>
          <w:rtl w:val="0"/>
        </w:rPr>
        <w:t xml:space="preserve">Target Audience:</w:t>
      </w:r>
      <w:r w:rsidDel="00000000" w:rsidR="00000000" w:rsidRPr="00000000">
        <w:rPr>
          <w:rtl w:val="0"/>
        </w:rPr>
        <w:t xml:space="preserve"> High-net-worth individuals seeking luxurious experiences, including business travelers, affluent leisure travelers, and celebrities.</w:t>
      </w:r>
    </w:p>
    <w:p w:rsidR="00000000" w:rsidDel="00000000" w:rsidP="00000000" w:rsidRDefault="00000000" w:rsidRPr="00000000" w14:paraId="0000004F">
      <w:pPr>
        <w:numPr>
          <w:ilvl w:val="1"/>
          <w:numId w:val="20"/>
        </w:numPr>
        <w:ind w:left="1440" w:hanging="360"/>
        <w:rPr/>
      </w:pPr>
      <w:r w:rsidDel="00000000" w:rsidR="00000000" w:rsidRPr="00000000">
        <w:rPr>
          <w:i w:val="1"/>
          <w:rtl w:val="0"/>
        </w:rPr>
        <w:t xml:space="preserve">Age Skew:</w:t>
      </w:r>
      <w:r w:rsidDel="00000000" w:rsidR="00000000" w:rsidRPr="00000000">
        <w:rPr>
          <w:rtl w:val="0"/>
        </w:rPr>
        <w:t xml:space="preserve"> Traditionally attracted an older clientele, but recent efforts aim to appeal to younger luxury travelers.</w:t>
      </w:r>
    </w:p>
    <w:p w:rsidR="00000000" w:rsidDel="00000000" w:rsidP="00000000" w:rsidRDefault="00000000" w:rsidRPr="00000000" w14:paraId="00000050">
      <w:pPr>
        <w:numPr>
          <w:ilvl w:val="0"/>
          <w:numId w:val="20"/>
        </w:numPr>
        <w:ind w:left="720" w:hanging="360"/>
        <w:rPr/>
      </w:pPr>
      <w:r w:rsidDel="00000000" w:rsidR="00000000" w:rsidRPr="00000000">
        <w:rPr>
          <w:b w:val="1"/>
          <w:rtl w:val="0"/>
        </w:rPr>
        <w:t xml:space="preserve">Brand Perception:</w:t>
      </w:r>
      <w:r w:rsidDel="00000000" w:rsidR="00000000" w:rsidRPr="00000000">
        <w:rPr>
          <w:rtl w:val="0"/>
        </w:rPr>
      </w:r>
    </w:p>
    <w:p w:rsidR="00000000" w:rsidDel="00000000" w:rsidP="00000000" w:rsidRDefault="00000000" w:rsidRPr="00000000" w14:paraId="00000051">
      <w:pPr>
        <w:numPr>
          <w:ilvl w:val="1"/>
          <w:numId w:val="20"/>
        </w:numPr>
        <w:ind w:left="1440" w:hanging="360"/>
        <w:rPr/>
      </w:pPr>
      <w:r w:rsidDel="00000000" w:rsidR="00000000" w:rsidRPr="00000000">
        <w:rPr>
          <w:i w:val="1"/>
          <w:rtl w:val="0"/>
        </w:rPr>
        <w:t xml:space="preserve">Positive Attributes:</w:t>
      </w:r>
      <w:r w:rsidDel="00000000" w:rsidR="00000000" w:rsidRPr="00000000">
        <w:rPr>
          <w:rtl w:val="0"/>
        </w:rPr>
        <w:t xml:space="preserve"> Known for elegance, opulence, excellent service, spacious rooms, and outstanding amenities.</w:t>
      </w:r>
    </w:p>
    <w:p w:rsidR="00000000" w:rsidDel="00000000" w:rsidP="00000000" w:rsidRDefault="00000000" w:rsidRPr="00000000" w14:paraId="00000052">
      <w:pPr>
        <w:numPr>
          <w:ilvl w:val="1"/>
          <w:numId w:val="20"/>
        </w:numPr>
        <w:ind w:left="1440" w:hanging="360"/>
        <w:rPr/>
      </w:pPr>
      <w:r w:rsidDel="00000000" w:rsidR="00000000" w:rsidRPr="00000000">
        <w:rPr>
          <w:i w:val="1"/>
          <w:rtl w:val="0"/>
        </w:rPr>
        <w:t xml:space="preserve">Luxury Identity:</w:t>
      </w:r>
      <w:r w:rsidDel="00000000" w:rsidR="00000000" w:rsidRPr="00000000">
        <w:rPr>
          <w:rtl w:val="0"/>
        </w:rPr>
        <w:t xml:space="preserve"> Projects a more European-style sophistication and cultural heritage.</w:t>
      </w:r>
    </w:p>
    <w:p w:rsidR="00000000" w:rsidDel="00000000" w:rsidP="00000000" w:rsidRDefault="00000000" w:rsidRPr="00000000" w14:paraId="00000053">
      <w:pPr>
        <w:numPr>
          <w:ilvl w:val="0"/>
          <w:numId w:val="20"/>
        </w:numPr>
        <w:ind w:left="720" w:hanging="360"/>
        <w:rPr/>
      </w:pPr>
      <w:r w:rsidDel="00000000" w:rsidR="00000000" w:rsidRPr="00000000">
        <w:rPr>
          <w:b w:val="1"/>
          <w:rtl w:val="0"/>
        </w:rPr>
        <w:t xml:space="preserve">Strengths:</w:t>
      </w:r>
      <w:r w:rsidDel="00000000" w:rsidR="00000000" w:rsidRPr="00000000">
        <w:rPr>
          <w:rtl w:val="0"/>
        </w:rPr>
      </w:r>
    </w:p>
    <w:p w:rsidR="00000000" w:rsidDel="00000000" w:rsidP="00000000" w:rsidRDefault="00000000" w:rsidRPr="00000000" w14:paraId="00000054">
      <w:pPr>
        <w:numPr>
          <w:ilvl w:val="1"/>
          <w:numId w:val="20"/>
        </w:numPr>
        <w:ind w:left="1440" w:hanging="360"/>
        <w:rPr/>
      </w:pPr>
      <w:r w:rsidDel="00000000" w:rsidR="00000000" w:rsidRPr="00000000">
        <w:rPr>
          <w:i w:val="1"/>
          <w:rtl w:val="0"/>
        </w:rPr>
        <w:t xml:space="preserve">Strong Brand Identity:</w:t>
      </w:r>
      <w:r w:rsidDel="00000000" w:rsidR="00000000" w:rsidRPr="00000000">
        <w:rPr>
          <w:rtl w:val="0"/>
        </w:rPr>
        <w:t xml:space="preserve"> Established reputation for high-quality luxury experiences.</w:t>
      </w:r>
    </w:p>
    <w:p w:rsidR="00000000" w:rsidDel="00000000" w:rsidP="00000000" w:rsidRDefault="00000000" w:rsidRPr="00000000" w14:paraId="00000055">
      <w:pPr>
        <w:numPr>
          <w:ilvl w:val="1"/>
          <w:numId w:val="20"/>
        </w:numPr>
        <w:ind w:left="1440" w:hanging="360"/>
        <w:rPr/>
      </w:pPr>
      <w:r w:rsidDel="00000000" w:rsidR="00000000" w:rsidRPr="00000000">
        <w:rPr>
          <w:i w:val="1"/>
          <w:rtl w:val="0"/>
        </w:rPr>
        <w:t xml:space="preserve">Prime Locations:</w:t>
      </w:r>
      <w:r w:rsidDel="00000000" w:rsidR="00000000" w:rsidRPr="00000000">
        <w:rPr>
          <w:rtl w:val="0"/>
        </w:rPr>
        <w:t xml:space="preserve"> Iconic destinations and picturesque settings.</w:t>
      </w:r>
    </w:p>
    <w:p w:rsidR="00000000" w:rsidDel="00000000" w:rsidP="00000000" w:rsidRDefault="00000000" w:rsidRPr="00000000" w14:paraId="00000056">
      <w:pPr>
        <w:numPr>
          <w:ilvl w:val="1"/>
          <w:numId w:val="20"/>
        </w:numPr>
        <w:ind w:left="1440" w:hanging="360"/>
        <w:rPr/>
      </w:pPr>
      <w:r w:rsidDel="00000000" w:rsidR="00000000" w:rsidRPr="00000000">
        <w:rPr>
          <w:i w:val="1"/>
          <w:rtl w:val="0"/>
        </w:rPr>
        <w:t xml:space="preserve">Personalized Service:</w:t>
      </w:r>
      <w:r w:rsidDel="00000000" w:rsidR="00000000" w:rsidRPr="00000000">
        <w:rPr>
          <w:rtl w:val="0"/>
        </w:rPr>
        <w:t xml:space="preserve"> Focus on delivering individualized attention and exceeding guest expectations.</w:t>
      </w:r>
    </w:p>
    <w:p w:rsidR="00000000" w:rsidDel="00000000" w:rsidP="00000000" w:rsidRDefault="00000000" w:rsidRPr="00000000" w14:paraId="00000057">
      <w:pPr>
        <w:numPr>
          <w:ilvl w:val="0"/>
          <w:numId w:val="20"/>
        </w:numPr>
        <w:ind w:left="720" w:hanging="360"/>
        <w:rPr/>
      </w:pPr>
      <w:r w:rsidDel="00000000" w:rsidR="00000000" w:rsidRPr="00000000">
        <w:rPr>
          <w:b w:val="1"/>
          <w:rtl w:val="0"/>
        </w:rPr>
        <w:t xml:space="preserve">Weaknesses:</w:t>
      </w:r>
      <w:r w:rsidDel="00000000" w:rsidR="00000000" w:rsidRPr="00000000">
        <w:rPr>
          <w:rtl w:val="0"/>
        </w:rPr>
      </w:r>
    </w:p>
    <w:p w:rsidR="00000000" w:rsidDel="00000000" w:rsidP="00000000" w:rsidRDefault="00000000" w:rsidRPr="00000000" w14:paraId="00000058">
      <w:pPr>
        <w:numPr>
          <w:ilvl w:val="1"/>
          <w:numId w:val="20"/>
        </w:numPr>
        <w:ind w:left="1440" w:hanging="360"/>
        <w:rPr/>
      </w:pPr>
      <w:r w:rsidDel="00000000" w:rsidR="00000000" w:rsidRPr="00000000">
        <w:rPr>
          <w:i w:val="1"/>
          <w:rtl w:val="0"/>
        </w:rPr>
        <w:t xml:space="preserve">Limited Global Reach:</w:t>
      </w:r>
      <w:r w:rsidDel="00000000" w:rsidR="00000000" w:rsidRPr="00000000">
        <w:rPr>
          <w:rtl w:val="0"/>
        </w:rPr>
        <w:t xml:space="preserve"> Smaller portfolio compared to major competitors.</w:t>
      </w:r>
    </w:p>
    <w:p w:rsidR="00000000" w:rsidDel="00000000" w:rsidP="00000000" w:rsidRDefault="00000000" w:rsidRPr="00000000" w14:paraId="00000059">
      <w:pPr>
        <w:numPr>
          <w:ilvl w:val="1"/>
          <w:numId w:val="20"/>
        </w:numPr>
        <w:ind w:left="1440" w:hanging="360"/>
        <w:rPr/>
      </w:pPr>
      <w:r w:rsidDel="00000000" w:rsidR="00000000" w:rsidRPr="00000000">
        <w:rPr>
          <w:i w:val="1"/>
          <w:rtl w:val="0"/>
        </w:rPr>
        <w:t xml:space="preserve">Branding Potential Gap:</w:t>
      </w:r>
      <w:r w:rsidDel="00000000" w:rsidR="00000000" w:rsidRPr="00000000">
        <w:rPr>
          <w:rtl w:val="0"/>
        </w:rPr>
        <w:t xml:space="preserve"> Needs refinement to appeal to younger generations.</w:t>
      </w:r>
    </w:p>
    <w:p w:rsidR="00000000" w:rsidDel="00000000" w:rsidP="00000000" w:rsidRDefault="00000000" w:rsidRPr="00000000" w14:paraId="0000005A">
      <w:pPr>
        <w:numPr>
          <w:ilvl w:val="1"/>
          <w:numId w:val="20"/>
        </w:numPr>
        <w:ind w:left="1440" w:hanging="360"/>
        <w:rPr/>
      </w:pPr>
      <w:r w:rsidDel="00000000" w:rsidR="00000000" w:rsidRPr="00000000">
        <w:rPr>
          <w:i w:val="1"/>
          <w:rtl w:val="0"/>
        </w:rPr>
        <w:t xml:space="preserve">Susceptibility to Economic Downturns:</w:t>
      </w:r>
      <w:r w:rsidDel="00000000" w:rsidR="00000000" w:rsidRPr="00000000">
        <w:rPr>
          <w:rtl w:val="0"/>
        </w:rPr>
        <w:t xml:space="preserve"> Reliant on high-spending clientele, making them vulnerable during economic challenges.</w:t>
      </w:r>
    </w:p>
    <w:p w:rsidR="00000000" w:rsidDel="00000000" w:rsidP="00000000" w:rsidRDefault="00000000" w:rsidRPr="00000000" w14:paraId="0000005B">
      <w:pPr>
        <w:numPr>
          <w:ilvl w:val="0"/>
          <w:numId w:val="20"/>
        </w:numPr>
        <w:ind w:left="720" w:hanging="360"/>
        <w:rPr/>
      </w:pPr>
      <w:r w:rsidDel="00000000" w:rsidR="00000000" w:rsidRPr="00000000">
        <w:rPr>
          <w:b w:val="1"/>
          <w:rtl w:val="0"/>
        </w:rPr>
        <w:t xml:space="preserve">Opportunities:</w:t>
      </w:r>
      <w:r w:rsidDel="00000000" w:rsidR="00000000" w:rsidRPr="00000000">
        <w:rPr>
          <w:rtl w:val="0"/>
        </w:rPr>
      </w:r>
    </w:p>
    <w:p w:rsidR="00000000" w:rsidDel="00000000" w:rsidP="00000000" w:rsidRDefault="00000000" w:rsidRPr="00000000" w14:paraId="0000005C">
      <w:pPr>
        <w:numPr>
          <w:ilvl w:val="1"/>
          <w:numId w:val="20"/>
        </w:numPr>
        <w:ind w:left="1440" w:hanging="360"/>
        <w:rPr/>
      </w:pPr>
      <w:r w:rsidDel="00000000" w:rsidR="00000000" w:rsidRPr="00000000">
        <w:rPr>
          <w:i w:val="1"/>
          <w:rtl w:val="0"/>
        </w:rPr>
        <w:t xml:space="preserve">Expansion into New Markets:</w:t>
      </w:r>
      <w:r w:rsidDel="00000000" w:rsidR="00000000" w:rsidRPr="00000000">
        <w:rPr>
          <w:rtl w:val="0"/>
        </w:rPr>
        <w:t xml:space="preserve"> Entering key Asian and South American markets.</w:t>
      </w:r>
    </w:p>
    <w:p w:rsidR="00000000" w:rsidDel="00000000" w:rsidP="00000000" w:rsidRDefault="00000000" w:rsidRPr="00000000" w14:paraId="0000005D">
      <w:pPr>
        <w:numPr>
          <w:ilvl w:val="1"/>
          <w:numId w:val="20"/>
        </w:numPr>
        <w:ind w:left="1440" w:hanging="360"/>
        <w:rPr/>
      </w:pPr>
      <w:r w:rsidDel="00000000" w:rsidR="00000000" w:rsidRPr="00000000">
        <w:rPr>
          <w:i w:val="1"/>
          <w:rtl w:val="0"/>
        </w:rPr>
        <w:t xml:space="preserve">Enhanced Digital Presence:</w:t>
      </w:r>
      <w:r w:rsidDel="00000000" w:rsidR="00000000" w:rsidRPr="00000000">
        <w:rPr>
          <w:rtl w:val="0"/>
        </w:rPr>
        <w:t xml:space="preserve"> Strengthening online marketing for broader reach.</w:t>
      </w:r>
    </w:p>
    <w:p w:rsidR="00000000" w:rsidDel="00000000" w:rsidP="00000000" w:rsidRDefault="00000000" w:rsidRPr="00000000" w14:paraId="0000005E">
      <w:pPr>
        <w:numPr>
          <w:ilvl w:val="1"/>
          <w:numId w:val="20"/>
        </w:numPr>
        <w:ind w:left="1440" w:hanging="360"/>
        <w:rPr/>
      </w:pPr>
      <w:r w:rsidDel="00000000" w:rsidR="00000000" w:rsidRPr="00000000">
        <w:rPr>
          <w:i w:val="1"/>
          <w:rtl w:val="0"/>
        </w:rPr>
        <w:t xml:space="preserve">Sustainable Practices:</w:t>
      </w:r>
      <w:r w:rsidDel="00000000" w:rsidR="00000000" w:rsidRPr="00000000">
        <w:rPr>
          <w:rtl w:val="0"/>
        </w:rPr>
        <w:t xml:space="preserve"> Integrating sustainability initiatives to appeal to environmentally conscious travelers.</w:t>
      </w:r>
    </w:p>
    <w:p w:rsidR="00000000" w:rsidDel="00000000" w:rsidP="00000000" w:rsidRDefault="00000000" w:rsidRPr="00000000" w14:paraId="0000005F">
      <w:pPr>
        <w:numPr>
          <w:ilvl w:val="0"/>
          <w:numId w:val="20"/>
        </w:numPr>
        <w:ind w:left="720" w:hanging="360"/>
        <w:rPr/>
      </w:pPr>
      <w:r w:rsidDel="00000000" w:rsidR="00000000" w:rsidRPr="00000000">
        <w:rPr>
          <w:b w:val="1"/>
          <w:rtl w:val="0"/>
        </w:rPr>
        <w:t xml:space="preserve">Threats:</w:t>
      </w:r>
      <w:r w:rsidDel="00000000" w:rsidR="00000000" w:rsidRPr="00000000">
        <w:rPr>
          <w:rtl w:val="0"/>
        </w:rPr>
      </w:r>
    </w:p>
    <w:p w:rsidR="00000000" w:rsidDel="00000000" w:rsidP="00000000" w:rsidRDefault="00000000" w:rsidRPr="00000000" w14:paraId="00000060">
      <w:pPr>
        <w:numPr>
          <w:ilvl w:val="1"/>
          <w:numId w:val="20"/>
        </w:numPr>
        <w:ind w:left="1440" w:hanging="360"/>
        <w:rPr/>
      </w:pPr>
      <w:r w:rsidDel="00000000" w:rsidR="00000000" w:rsidRPr="00000000">
        <w:rPr>
          <w:i w:val="1"/>
          <w:rtl w:val="0"/>
        </w:rPr>
        <w:t xml:space="preserve">Competition:</w:t>
      </w:r>
      <w:r w:rsidDel="00000000" w:rsidR="00000000" w:rsidRPr="00000000">
        <w:rPr>
          <w:rtl w:val="0"/>
        </w:rPr>
        <w:t xml:space="preserve"> Emerging luxury brands with innovative concepts.</w:t>
      </w:r>
    </w:p>
    <w:p w:rsidR="00000000" w:rsidDel="00000000" w:rsidP="00000000" w:rsidRDefault="00000000" w:rsidRPr="00000000" w14:paraId="00000061">
      <w:pPr>
        <w:numPr>
          <w:ilvl w:val="1"/>
          <w:numId w:val="20"/>
        </w:numPr>
        <w:ind w:left="1440" w:hanging="360"/>
        <w:rPr/>
      </w:pPr>
      <w:r w:rsidDel="00000000" w:rsidR="00000000" w:rsidRPr="00000000">
        <w:rPr>
          <w:i w:val="1"/>
          <w:rtl w:val="0"/>
        </w:rPr>
        <w:t xml:space="preserve">Economic Instability:</w:t>
      </w:r>
      <w:r w:rsidDel="00000000" w:rsidR="00000000" w:rsidRPr="00000000">
        <w:rPr>
          <w:rtl w:val="0"/>
        </w:rPr>
        <w:t xml:space="preserve"> Global economic slowdowns impacting luxury travel spending.</w:t>
      </w:r>
    </w:p>
    <w:p w:rsidR="00000000" w:rsidDel="00000000" w:rsidP="00000000" w:rsidRDefault="00000000" w:rsidRPr="00000000" w14:paraId="00000062">
      <w:pPr>
        <w:numPr>
          <w:ilvl w:val="1"/>
          <w:numId w:val="20"/>
        </w:numPr>
        <w:ind w:left="1440" w:hanging="360"/>
        <w:rPr/>
      </w:pPr>
      <w:r w:rsidDel="00000000" w:rsidR="00000000" w:rsidRPr="00000000">
        <w:rPr>
          <w:i w:val="1"/>
          <w:rtl w:val="0"/>
        </w:rPr>
        <w:t xml:space="preserve">Shifting Travel Preferences:</w:t>
      </w:r>
      <w:r w:rsidDel="00000000" w:rsidR="00000000" w:rsidRPr="00000000">
        <w:rPr>
          <w:rtl w:val="0"/>
        </w:rPr>
        <w:t xml:space="preserve"> Demands for more experiential and personalized travel experiences.</w:t>
      </w:r>
    </w:p>
    <w:p w:rsidR="00000000" w:rsidDel="00000000" w:rsidP="00000000" w:rsidRDefault="00000000" w:rsidRPr="00000000" w14:paraId="00000063">
      <w:pPr>
        <w:rPr/>
      </w:pPr>
      <w:r w:rsidDel="00000000" w:rsidR="00000000" w:rsidRPr="00000000">
        <w:rPr>
          <w:b w:val="1"/>
          <w:rtl w:val="0"/>
        </w:rPr>
        <w:t xml:space="preserve">Ibis Hotel Group (AccorHotels):</w:t>
      </w:r>
      <w:r w:rsidDel="00000000" w:rsidR="00000000" w:rsidRPr="00000000">
        <w:rPr>
          <w:rtl w:val="0"/>
        </w:rPr>
      </w:r>
    </w:p>
    <w:p w:rsidR="00000000" w:rsidDel="00000000" w:rsidP="00000000" w:rsidRDefault="00000000" w:rsidRPr="00000000" w14:paraId="00000064">
      <w:pPr>
        <w:numPr>
          <w:ilvl w:val="0"/>
          <w:numId w:val="21"/>
        </w:numPr>
        <w:ind w:left="720" w:hanging="360"/>
        <w:rPr/>
      </w:pPr>
      <w:r w:rsidDel="00000000" w:rsidR="00000000" w:rsidRPr="00000000">
        <w:rPr>
          <w:b w:val="1"/>
          <w:rtl w:val="0"/>
        </w:rPr>
        <w:t xml:space="preserve">Market Share:</w:t>
      </w:r>
      <w:r w:rsidDel="00000000" w:rsidR="00000000" w:rsidRPr="00000000">
        <w:rPr>
          <w:rtl w:val="0"/>
        </w:rPr>
      </w:r>
    </w:p>
    <w:p w:rsidR="00000000" w:rsidDel="00000000" w:rsidP="00000000" w:rsidRDefault="00000000" w:rsidRPr="00000000" w14:paraId="00000065">
      <w:pPr>
        <w:numPr>
          <w:ilvl w:val="1"/>
          <w:numId w:val="21"/>
        </w:numPr>
        <w:ind w:left="1440" w:hanging="360"/>
        <w:rPr/>
      </w:pPr>
      <w:r w:rsidDel="00000000" w:rsidR="00000000" w:rsidRPr="00000000">
        <w:rPr>
          <w:i w:val="1"/>
          <w:rtl w:val="0"/>
        </w:rPr>
        <w:t xml:space="preserve">Global Presence:</w:t>
      </w:r>
      <w:r w:rsidDel="00000000" w:rsidR="00000000" w:rsidRPr="00000000">
        <w:rPr>
          <w:rtl w:val="0"/>
        </w:rPr>
        <w:t xml:space="preserve"> Significant market share within the economy &amp; budget hotel segment (10.4% as of 2022).</w:t>
      </w:r>
    </w:p>
    <w:p w:rsidR="00000000" w:rsidDel="00000000" w:rsidP="00000000" w:rsidRDefault="00000000" w:rsidRPr="00000000" w14:paraId="00000066">
      <w:pPr>
        <w:numPr>
          <w:ilvl w:val="1"/>
          <w:numId w:val="21"/>
        </w:numPr>
        <w:ind w:left="1440" w:hanging="360"/>
        <w:rPr/>
      </w:pPr>
      <w:r w:rsidDel="00000000" w:rsidR="00000000" w:rsidRPr="00000000">
        <w:rPr>
          <w:i w:val="1"/>
          <w:rtl w:val="0"/>
        </w:rPr>
        <w:t xml:space="preserve">Regional Variations:</w:t>
      </w:r>
      <w:r w:rsidDel="00000000" w:rsidR="00000000" w:rsidRPr="00000000">
        <w:rPr>
          <w:rtl w:val="0"/>
        </w:rPr>
        <w:t xml:space="preserve"> Strong positions in Europe and Latin America, facing tougher competition in North America and Asia.</w:t>
      </w:r>
    </w:p>
    <w:p w:rsidR="00000000" w:rsidDel="00000000" w:rsidP="00000000" w:rsidRDefault="00000000" w:rsidRPr="00000000" w14:paraId="00000067">
      <w:pPr>
        <w:numPr>
          <w:ilvl w:val="0"/>
          <w:numId w:val="21"/>
        </w:numPr>
        <w:ind w:left="720" w:hanging="360"/>
        <w:rPr/>
      </w:pPr>
      <w:r w:rsidDel="00000000" w:rsidR="00000000" w:rsidRPr="00000000">
        <w:rPr>
          <w:b w:val="1"/>
          <w:rtl w:val="0"/>
        </w:rPr>
        <w:t xml:space="preserve">Customer Demographics:</w:t>
      </w:r>
      <w:r w:rsidDel="00000000" w:rsidR="00000000" w:rsidRPr="00000000">
        <w:rPr>
          <w:rtl w:val="0"/>
        </w:rPr>
      </w:r>
    </w:p>
    <w:p w:rsidR="00000000" w:rsidDel="00000000" w:rsidP="00000000" w:rsidRDefault="00000000" w:rsidRPr="00000000" w14:paraId="00000068">
      <w:pPr>
        <w:numPr>
          <w:ilvl w:val="1"/>
          <w:numId w:val="21"/>
        </w:numPr>
        <w:ind w:left="1440" w:hanging="360"/>
        <w:rPr/>
      </w:pPr>
      <w:r w:rsidDel="00000000" w:rsidR="00000000" w:rsidRPr="00000000">
        <w:rPr>
          <w:i w:val="1"/>
          <w:rtl w:val="0"/>
        </w:rPr>
        <w:t xml:space="preserve">Primary Target:</w:t>
      </w:r>
      <w:r w:rsidDel="00000000" w:rsidR="00000000" w:rsidRPr="00000000">
        <w:rPr>
          <w:rtl w:val="0"/>
        </w:rPr>
        <w:t xml:space="preserve"> Budget-conscious travelers seeking basic amenities and comfortable beds at an affordable price.</w:t>
      </w:r>
    </w:p>
    <w:p w:rsidR="00000000" w:rsidDel="00000000" w:rsidP="00000000" w:rsidRDefault="00000000" w:rsidRPr="00000000" w14:paraId="00000069">
      <w:pPr>
        <w:numPr>
          <w:ilvl w:val="1"/>
          <w:numId w:val="21"/>
        </w:numPr>
        <w:ind w:left="1440" w:hanging="360"/>
        <w:rPr/>
      </w:pPr>
      <w:r w:rsidDel="00000000" w:rsidR="00000000" w:rsidRPr="00000000">
        <w:rPr>
          <w:i w:val="1"/>
          <w:rtl w:val="0"/>
        </w:rPr>
        <w:t xml:space="preserve">Secondary Targets:</w:t>
      </w:r>
      <w:r w:rsidDel="00000000" w:rsidR="00000000" w:rsidRPr="00000000">
        <w:rPr>
          <w:rtl w:val="0"/>
        </w:rPr>
        <w:t xml:space="preserve"> Students, business travelers on tight budgets, and families looking for value-oriented accommodation.</w:t>
      </w:r>
    </w:p>
    <w:p w:rsidR="00000000" w:rsidDel="00000000" w:rsidP="00000000" w:rsidRDefault="00000000" w:rsidRPr="00000000" w14:paraId="0000006A">
      <w:pPr>
        <w:numPr>
          <w:ilvl w:val="0"/>
          <w:numId w:val="21"/>
        </w:numPr>
        <w:ind w:left="720" w:hanging="360"/>
        <w:rPr/>
      </w:pPr>
      <w:r w:rsidDel="00000000" w:rsidR="00000000" w:rsidRPr="00000000">
        <w:rPr>
          <w:b w:val="1"/>
          <w:rtl w:val="0"/>
        </w:rPr>
        <w:t xml:space="preserve">Brand Perception:</w:t>
      </w:r>
      <w:r w:rsidDel="00000000" w:rsidR="00000000" w:rsidRPr="00000000">
        <w:rPr>
          <w:rtl w:val="0"/>
        </w:rPr>
      </w:r>
    </w:p>
    <w:p w:rsidR="00000000" w:rsidDel="00000000" w:rsidP="00000000" w:rsidRDefault="00000000" w:rsidRPr="00000000" w14:paraId="0000006B">
      <w:pPr>
        <w:numPr>
          <w:ilvl w:val="1"/>
          <w:numId w:val="21"/>
        </w:numPr>
        <w:ind w:left="1440" w:hanging="360"/>
        <w:rPr/>
      </w:pPr>
      <w:r w:rsidDel="00000000" w:rsidR="00000000" w:rsidRPr="00000000">
        <w:rPr>
          <w:i w:val="1"/>
          <w:rtl w:val="0"/>
        </w:rPr>
        <w:t xml:space="preserve">Positive Attributes:</w:t>
      </w:r>
      <w:r w:rsidDel="00000000" w:rsidR="00000000" w:rsidRPr="00000000">
        <w:rPr>
          <w:rtl w:val="0"/>
        </w:rPr>
        <w:t xml:space="preserve"> Emphasizes affordability, consistent quality, reliability, cleanliness, and convenient locations.</w:t>
      </w:r>
    </w:p>
    <w:p w:rsidR="00000000" w:rsidDel="00000000" w:rsidP="00000000" w:rsidRDefault="00000000" w:rsidRPr="00000000" w14:paraId="0000006C">
      <w:pPr>
        <w:numPr>
          <w:ilvl w:val="1"/>
          <w:numId w:val="21"/>
        </w:numPr>
        <w:ind w:left="1440" w:hanging="360"/>
        <w:rPr/>
      </w:pPr>
      <w:r w:rsidDel="00000000" w:rsidR="00000000" w:rsidRPr="00000000">
        <w:rPr>
          <w:i w:val="1"/>
          <w:rtl w:val="0"/>
        </w:rPr>
        <w:t xml:space="preserve">Differentiation:</w:t>
      </w:r>
      <w:r w:rsidDel="00000000" w:rsidR="00000000" w:rsidRPr="00000000">
        <w:rPr>
          <w:rtl w:val="0"/>
        </w:rPr>
        <w:t xml:space="preserve"> Focuses on technological advancements like keyless entry and online booking.</w:t>
      </w:r>
    </w:p>
    <w:p w:rsidR="00000000" w:rsidDel="00000000" w:rsidP="00000000" w:rsidRDefault="00000000" w:rsidRPr="00000000" w14:paraId="0000006D">
      <w:pPr>
        <w:numPr>
          <w:ilvl w:val="0"/>
          <w:numId w:val="21"/>
        </w:numPr>
        <w:ind w:left="720" w:hanging="360"/>
        <w:rPr/>
      </w:pPr>
      <w:r w:rsidDel="00000000" w:rsidR="00000000" w:rsidRPr="00000000">
        <w:rPr>
          <w:b w:val="1"/>
          <w:rtl w:val="0"/>
        </w:rPr>
        <w:t xml:space="preserve">Competitive Landscape:</w:t>
      </w:r>
      <w:r w:rsidDel="00000000" w:rsidR="00000000" w:rsidRPr="00000000">
        <w:rPr>
          <w:rtl w:val="0"/>
        </w:rPr>
      </w:r>
    </w:p>
    <w:p w:rsidR="00000000" w:rsidDel="00000000" w:rsidP="00000000" w:rsidRDefault="00000000" w:rsidRPr="00000000" w14:paraId="0000006E">
      <w:pPr>
        <w:numPr>
          <w:ilvl w:val="1"/>
          <w:numId w:val="21"/>
        </w:numPr>
        <w:ind w:left="1440" w:hanging="360"/>
        <w:rPr/>
      </w:pPr>
      <w:r w:rsidDel="00000000" w:rsidR="00000000" w:rsidRPr="00000000">
        <w:rPr>
          <w:i w:val="1"/>
          <w:rtl w:val="0"/>
        </w:rPr>
        <w:t xml:space="preserve">Main Competitors:</w:t>
      </w:r>
      <w:r w:rsidDel="00000000" w:rsidR="00000000" w:rsidRPr="00000000">
        <w:rPr>
          <w:rtl w:val="0"/>
        </w:rPr>
        <w:t xml:space="preserve"> Other budget hotel chains such as Travelodge, Motel 6, Premier Inn, and easyHotel.</w:t>
      </w:r>
    </w:p>
    <w:p w:rsidR="00000000" w:rsidDel="00000000" w:rsidP="00000000" w:rsidRDefault="00000000" w:rsidRPr="00000000" w14:paraId="0000006F">
      <w:pPr>
        <w:numPr>
          <w:ilvl w:val="1"/>
          <w:numId w:val="21"/>
        </w:numPr>
        <w:ind w:left="1440" w:hanging="360"/>
        <w:rPr/>
      </w:pPr>
      <w:r w:rsidDel="00000000" w:rsidR="00000000" w:rsidRPr="00000000">
        <w:rPr>
          <w:i w:val="1"/>
          <w:rtl w:val="0"/>
        </w:rPr>
        <w:t xml:space="preserve">Differentiation:</w:t>
      </w:r>
      <w:r w:rsidDel="00000000" w:rsidR="00000000" w:rsidRPr="00000000">
        <w:rPr>
          <w:rtl w:val="0"/>
        </w:rPr>
        <w:t xml:space="preserve"> Emphasis on cleanliness, comfort, and technological advancements.</w:t>
      </w:r>
    </w:p>
    <w:p w:rsidR="00000000" w:rsidDel="00000000" w:rsidP="00000000" w:rsidRDefault="00000000" w:rsidRPr="00000000" w14:paraId="00000070">
      <w:pPr>
        <w:numPr>
          <w:ilvl w:val="0"/>
          <w:numId w:val="21"/>
        </w:numPr>
        <w:ind w:left="720" w:hanging="360"/>
        <w:rPr/>
      </w:pPr>
      <w:r w:rsidDel="00000000" w:rsidR="00000000" w:rsidRPr="00000000">
        <w:rPr>
          <w:b w:val="1"/>
          <w:rtl w:val="0"/>
        </w:rPr>
        <w:t xml:space="preserve">Overall Assessment:</w:t>
      </w:r>
      <w:r w:rsidDel="00000000" w:rsidR="00000000" w:rsidRPr="00000000">
        <w:rPr>
          <w:rtl w:val="0"/>
        </w:rPr>
      </w:r>
    </w:p>
    <w:p w:rsidR="00000000" w:rsidDel="00000000" w:rsidP="00000000" w:rsidRDefault="00000000" w:rsidRPr="00000000" w14:paraId="00000071">
      <w:pPr>
        <w:numPr>
          <w:ilvl w:val="1"/>
          <w:numId w:val="21"/>
        </w:numPr>
        <w:ind w:left="1440" w:hanging="360"/>
        <w:rPr/>
      </w:pPr>
      <w:r w:rsidDel="00000000" w:rsidR="00000000" w:rsidRPr="00000000">
        <w:rPr>
          <w:rtl w:val="0"/>
        </w:rPr>
        <w:t xml:space="preserve">Ibis occupies a strong position in the budget hotel market, appealing to price-conscious travelers with reliable and affordable offerings.</w:t>
      </w:r>
    </w:p>
    <w:p w:rsidR="00000000" w:rsidDel="00000000" w:rsidP="00000000" w:rsidRDefault="00000000" w:rsidRPr="00000000" w14:paraId="00000072">
      <w:pPr>
        <w:numPr>
          <w:ilvl w:val="1"/>
          <w:numId w:val="21"/>
        </w:numPr>
        <w:ind w:left="1440" w:hanging="360"/>
        <w:rPr/>
      </w:pPr>
      <w:r w:rsidDel="00000000" w:rsidR="00000000" w:rsidRPr="00000000">
        <w:rPr>
          <w:rtl w:val="0"/>
        </w:rPr>
        <w:t xml:space="preserve">Challenges include competition from other budget players, potential perception of lacking character, and the need for strategic adaptations to regional preferences.</w:t>
      </w:r>
    </w:p>
    <w:p w:rsidR="00000000" w:rsidDel="00000000" w:rsidP="00000000" w:rsidRDefault="00000000" w:rsidRPr="00000000" w14:paraId="00000073">
      <w:pPr>
        <w:rPr/>
      </w:pPr>
      <w:r w:rsidDel="00000000" w:rsidR="00000000" w:rsidRPr="00000000">
        <w:rPr>
          <w:b w:val="1"/>
          <w:rtl w:val="0"/>
        </w:rPr>
        <w:t xml:space="preserve">Additional Considerations for Both:</w:t>
      </w:r>
      <w:r w:rsidDel="00000000" w:rsidR="00000000" w:rsidRPr="00000000">
        <w:rPr>
          <w:rtl w:val="0"/>
        </w:rPr>
      </w:r>
    </w:p>
    <w:p w:rsidR="00000000" w:rsidDel="00000000" w:rsidP="00000000" w:rsidRDefault="00000000" w:rsidRPr="00000000" w14:paraId="00000074">
      <w:pPr>
        <w:numPr>
          <w:ilvl w:val="0"/>
          <w:numId w:val="30"/>
        </w:numPr>
        <w:ind w:left="720" w:hanging="360"/>
        <w:rPr/>
      </w:pPr>
      <w:r w:rsidDel="00000000" w:rsidR="00000000" w:rsidRPr="00000000">
        <w:rPr>
          <w:rtl w:val="0"/>
        </w:rPr>
        <w:t xml:space="preserve">Impact of sustainability initiatives: Both can enhance brand perception and address evolving consumer values (UNWTO &amp; UNEP, 2023).</w:t>
      </w:r>
    </w:p>
    <w:p w:rsidR="00000000" w:rsidDel="00000000" w:rsidP="00000000" w:rsidRDefault="00000000" w:rsidRPr="00000000" w14:paraId="00000075">
      <w:pPr>
        <w:numPr>
          <w:ilvl w:val="0"/>
          <w:numId w:val="30"/>
        </w:numPr>
        <w:ind w:left="720" w:hanging="360"/>
        <w:rPr/>
      </w:pPr>
      <w:r w:rsidDel="00000000" w:rsidR="00000000" w:rsidRPr="00000000">
        <w:rPr>
          <w:rtl w:val="0"/>
        </w:rPr>
        <w:t xml:space="preserve">Technological advancements: Influence guest expectations and operational efficiency (Phocuswright, 2023).</w:t>
      </w:r>
    </w:p>
    <w:p w:rsidR="00000000" w:rsidDel="00000000" w:rsidP="00000000" w:rsidRDefault="00000000" w:rsidRPr="00000000" w14:paraId="00000076">
      <w:pPr>
        <w:numPr>
          <w:ilvl w:val="0"/>
          <w:numId w:val="30"/>
        </w:numPr>
        <w:ind w:left="720" w:hanging="360"/>
        <w:rPr/>
      </w:pPr>
      <w:r w:rsidDel="00000000" w:rsidR="00000000" w:rsidRPr="00000000">
        <w:rPr>
          <w:rtl w:val="0"/>
        </w:rPr>
        <w:t xml:space="preserve">Economic fluctuations: Impact demand in both luxury and budget segments, requiring strategic flexibility (World Bank, 2023).</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2"/>
        <w:rPr/>
      </w:pPr>
      <w:bookmarkStart w:colFirst="0" w:colLast="0" w:name="_2et92p0" w:id="4"/>
      <w:bookmarkEnd w:id="4"/>
      <w:r w:rsidDel="00000000" w:rsidR="00000000" w:rsidRPr="00000000">
        <w:rPr>
          <w:rtl w:val="0"/>
        </w:rPr>
        <w:t xml:space="preserve">Comparison between Corinthia Hotels Group and Ibis Hotel Group: Growth Potential Assessment</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b w:val="1"/>
          <w:rtl w:val="0"/>
        </w:rPr>
        <w:t xml:space="preserve">Expansion Strategies:</w:t>
      </w:r>
      <w:r w:rsidDel="00000000" w:rsidR="00000000" w:rsidRPr="00000000">
        <w:rPr>
          <w:rtl w:val="0"/>
        </w:rPr>
      </w:r>
    </w:p>
    <w:p w:rsidR="00000000" w:rsidDel="00000000" w:rsidP="00000000" w:rsidRDefault="00000000" w:rsidRPr="00000000" w14:paraId="0000007C">
      <w:pPr>
        <w:rPr/>
      </w:pPr>
      <w:r w:rsidDel="00000000" w:rsidR="00000000" w:rsidRPr="00000000">
        <w:rPr>
          <w:i w:val="1"/>
          <w:rtl w:val="0"/>
        </w:rPr>
        <w:t xml:space="preserve">Corinthia Hotels Group:</w:t>
      </w:r>
      <w:r w:rsidDel="00000000" w:rsidR="00000000" w:rsidRPr="00000000">
        <w:rPr>
          <w:rtl w:val="0"/>
        </w:rPr>
      </w:r>
    </w:p>
    <w:p w:rsidR="00000000" w:rsidDel="00000000" w:rsidP="00000000" w:rsidRDefault="00000000" w:rsidRPr="00000000" w14:paraId="0000007D">
      <w:pPr>
        <w:numPr>
          <w:ilvl w:val="0"/>
          <w:numId w:val="1"/>
        </w:numPr>
        <w:ind w:left="720" w:hanging="360"/>
        <w:rPr/>
      </w:pPr>
      <w:r w:rsidDel="00000000" w:rsidR="00000000" w:rsidRPr="00000000">
        <w:rPr>
          <w:rtl w:val="0"/>
        </w:rPr>
        <w:t xml:space="preserve">Focused on targeted global expansion into high-growth markets such as Asia and South America</w:t>
      </w:r>
      <w:r w:rsidDel="00000000" w:rsidR="00000000" w:rsidRPr="00000000">
        <w:rPr>
          <w:rFonts w:ascii="Arial" w:cs="Arial" w:eastAsia="Arial" w:hAnsi="Arial"/>
          <w:color w:val="1f1f1f"/>
          <w:highlight w:val="white"/>
          <w:rtl w:val="0"/>
        </w:rPr>
        <w:t xml:space="preserve"> </w:t>
      </w:r>
      <w:r w:rsidDel="00000000" w:rsidR="00000000" w:rsidRPr="00000000">
        <w:rPr>
          <w:rtl w:val="0"/>
        </w:rPr>
        <w:t xml:space="preserve">(Corinthia Hotels Annual Report, 2022).</w:t>
      </w:r>
    </w:p>
    <w:p w:rsidR="00000000" w:rsidDel="00000000" w:rsidP="00000000" w:rsidRDefault="00000000" w:rsidRPr="00000000" w14:paraId="0000007E">
      <w:pPr>
        <w:numPr>
          <w:ilvl w:val="0"/>
          <w:numId w:val="1"/>
        </w:numPr>
        <w:ind w:left="720" w:hanging="360"/>
        <w:rPr/>
      </w:pPr>
      <w:r w:rsidDel="00000000" w:rsidR="00000000" w:rsidRPr="00000000">
        <w:rPr>
          <w:rtl w:val="0"/>
        </w:rPr>
        <w:t xml:space="preserve">Considered strategic partnerships and diversification into adjacent markets like luxury residences or wellness retreats</w:t>
      </w:r>
      <w:r w:rsidDel="00000000" w:rsidR="00000000" w:rsidRPr="00000000">
        <w:rPr>
          <w:rFonts w:ascii="Arial" w:cs="Arial" w:eastAsia="Arial" w:hAnsi="Arial"/>
          <w:color w:val="1f1f1f"/>
          <w:highlight w:val="white"/>
          <w:rtl w:val="0"/>
        </w:rPr>
        <w:t xml:space="preserve"> </w:t>
      </w:r>
      <w:r w:rsidDel="00000000" w:rsidR="00000000" w:rsidRPr="00000000">
        <w:rPr>
          <w:rtl w:val="0"/>
        </w:rPr>
        <w:t xml:space="preserve">(MKG Hospitality, 2023).</w:t>
      </w:r>
    </w:p>
    <w:p w:rsidR="00000000" w:rsidDel="00000000" w:rsidP="00000000" w:rsidRDefault="00000000" w:rsidRPr="00000000" w14:paraId="0000007F">
      <w:pPr>
        <w:numPr>
          <w:ilvl w:val="0"/>
          <w:numId w:val="1"/>
        </w:numPr>
        <w:ind w:left="720" w:hanging="360"/>
        <w:rPr/>
      </w:pPr>
      <w:r w:rsidDel="00000000" w:rsidR="00000000" w:rsidRPr="00000000">
        <w:rPr>
          <w:rtl w:val="0"/>
        </w:rPr>
        <w:t xml:space="preserve">Emphasized strengthening its presence in established markets like Europe and the Middle East.</w:t>
      </w:r>
    </w:p>
    <w:p w:rsidR="00000000" w:rsidDel="00000000" w:rsidP="00000000" w:rsidRDefault="00000000" w:rsidRPr="00000000" w14:paraId="00000080">
      <w:pPr>
        <w:rPr/>
      </w:pPr>
      <w:r w:rsidDel="00000000" w:rsidR="00000000" w:rsidRPr="00000000">
        <w:rPr>
          <w:i w:val="1"/>
          <w:rtl w:val="0"/>
        </w:rPr>
        <w:t xml:space="preserve">Ibis Hotel Group:</w:t>
      </w:r>
      <w:r w:rsidDel="00000000" w:rsidR="00000000" w:rsidRPr="00000000">
        <w:rPr>
          <w:rtl w:val="0"/>
        </w:rPr>
      </w:r>
    </w:p>
    <w:p w:rsidR="00000000" w:rsidDel="00000000" w:rsidP="00000000" w:rsidRDefault="00000000" w:rsidRPr="00000000" w14:paraId="00000081">
      <w:pPr>
        <w:numPr>
          <w:ilvl w:val="0"/>
          <w:numId w:val="2"/>
        </w:numPr>
        <w:ind w:left="720" w:hanging="360"/>
        <w:rPr/>
      </w:pPr>
      <w:r w:rsidDel="00000000" w:rsidR="00000000" w:rsidRPr="00000000">
        <w:rPr>
          <w:rtl w:val="0"/>
        </w:rPr>
        <w:t xml:space="preserve">Leverages strong brand recognition within the AccorHotels group for targeted franchising in emerging markets.</w:t>
      </w:r>
    </w:p>
    <w:p w:rsidR="00000000" w:rsidDel="00000000" w:rsidP="00000000" w:rsidRDefault="00000000" w:rsidRPr="00000000" w14:paraId="00000082">
      <w:pPr>
        <w:numPr>
          <w:ilvl w:val="0"/>
          <w:numId w:val="2"/>
        </w:numPr>
        <w:ind w:left="720" w:hanging="360"/>
        <w:rPr/>
      </w:pPr>
      <w:r w:rsidDel="00000000" w:rsidR="00000000" w:rsidRPr="00000000">
        <w:rPr>
          <w:rtl w:val="0"/>
        </w:rPr>
        <w:t xml:space="preserve">Considers mixed-use developments and lifestyle elements to enhance offerings within budget constraints.</w:t>
      </w:r>
    </w:p>
    <w:p w:rsidR="00000000" w:rsidDel="00000000" w:rsidP="00000000" w:rsidRDefault="00000000" w:rsidRPr="00000000" w14:paraId="00000083">
      <w:pPr>
        <w:numPr>
          <w:ilvl w:val="0"/>
          <w:numId w:val="2"/>
        </w:numPr>
        <w:ind w:left="720" w:hanging="360"/>
        <w:rPr/>
      </w:pPr>
      <w:r w:rsidDel="00000000" w:rsidR="00000000" w:rsidRPr="00000000">
        <w:rPr>
          <w:rtl w:val="0"/>
        </w:rPr>
        <w:t xml:space="preserve">Embraces technology for guest experience and operational efficiency</w:t>
      </w:r>
      <w:r w:rsidDel="00000000" w:rsidR="00000000" w:rsidRPr="00000000">
        <w:rPr>
          <w:rFonts w:ascii="Arial" w:cs="Arial" w:eastAsia="Arial" w:hAnsi="Arial"/>
          <w:color w:val="1f1f1f"/>
          <w:highlight w:val="white"/>
          <w:rtl w:val="0"/>
        </w:rPr>
        <w:t xml:space="preserve"> </w:t>
      </w:r>
      <w:r w:rsidDel="00000000" w:rsidR="00000000" w:rsidRPr="00000000">
        <w:rPr>
          <w:rtl w:val="0"/>
        </w:rPr>
        <w:t xml:space="preserve">(Hospitality Net, 2023).</w:t>
      </w:r>
    </w:p>
    <w:p w:rsidR="00000000" w:rsidDel="00000000" w:rsidP="00000000" w:rsidRDefault="00000000" w:rsidRPr="00000000" w14:paraId="00000084">
      <w:pPr>
        <w:rPr>
          <w:b w:val="1"/>
        </w:rPr>
      </w:pPr>
      <w:r w:rsidDel="00000000" w:rsidR="00000000" w:rsidRPr="00000000">
        <w:rPr>
          <w:b w:val="1"/>
          <w:rtl w:val="0"/>
        </w:rPr>
        <w:t xml:space="preserve">Market Opportunities</w:t>
      </w:r>
    </w:p>
    <w:p w:rsidR="00000000" w:rsidDel="00000000" w:rsidP="00000000" w:rsidRDefault="00000000" w:rsidRPr="00000000" w14:paraId="00000085">
      <w:pPr>
        <w:rPr/>
      </w:pPr>
      <w:r w:rsidDel="00000000" w:rsidR="00000000" w:rsidRPr="00000000">
        <w:rPr>
          <w:rtl w:val="0"/>
        </w:rPr>
        <w:t xml:space="preserve">Corinthia Hotels Group:</w:t>
      </w:r>
    </w:p>
    <w:p w:rsidR="00000000" w:rsidDel="00000000" w:rsidP="00000000" w:rsidRDefault="00000000" w:rsidRPr="00000000" w14:paraId="00000086">
      <w:pPr>
        <w:numPr>
          <w:ilvl w:val="0"/>
          <w:numId w:val="31"/>
        </w:numPr>
        <w:ind w:left="720" w:hanging="360"/>
        <w:rPr/>
      </w:pPr>
      <w:r w:rsidDel="00000000" w:rsidR="00000000" w:rsidRPr="00000000">
        <w:rPr>
          <w:rtl w:val="0"/>
        </w:rPr>
        <w:t xml:space="preserve">Capitalizing on rising demand for luxury travel with personalized experiences (Skift, 2023).</w:t>
      </w:r>
    </w:p>
    <w:p w:rsidR="00000000" w:rsidDel="00000000" w:rsidP="00000000" w:rsidRDefault="00000000" w:rsidRPr="00000000" w14:paraId="00000087">
      <w:pPr>
        <w:numPr>
          <w:ilvl w:val="0"/>
          <w:numId w:val="31"/>
        </w:numPr>
        <w:ind w:left="720" w:hanging="360"/>
        <w:rPr/>
      </w:pPr>
      <w:r w:rsidDel="00000000" w:rsidR="00000000" w:rsidRPr="00000000">
        <w:rPr>
          <w:rtl w:val="0"/>
        </w:rPr>
        <w:t xml:space="preserve">Targeting younger high-net-worth individuals and embracing sustainability (McKinsey &amp; Company, 2023).</w:t>
      </w:r>
    </w:p>
    <w:p w:rsidR="00000000" w:rsidDel="00000000" w:rsidP="00000000" w:rsidRDefault="00000000" w:rsidRPr="00000000" w14:paraId="00000088">
      <w:pPr>
        <w:numPr>
          <w:ilvl w:val="0"/>
          <w:numId w:val="31"/>
        </w:numPr>
        <w:ind w:left="720" w:hanging="360"/>
        <w:rPr/>
      </w:pPr>
      <w:r w:rsidDel="00000000" w:rsidR="00000000" w:rsidRPr="00000000">
        <w:rPr>
          <w:rtl w:val="0"/>
        </w:rPr>
        <w:t xml:space="preserve">Growth potential in key markets like Asia and South America (World Tourism Organization, 2023).</w:t>
      </w:r>
    </w:p>
    <w:p w:rsidR="00000000" w:rsidDel="00000000" w:rsidP="00000000" w:rsidRDefault="00000000" w:rsidRPr="00000000" w14:paraId="00000089">
      <w:pPr>
        <w:rPr>
          <w:b w:val="1"/>
        </w:rPr>
      </w:pPr>
      <w:r w:rsidDel="00000000" w:rsidR="00000000" w:rsidRPr="00000000">
        <w:rPr>
          <w:b w:val="1"/>
          <w:rtl w:val="0"/>
        </w:rPr>
        <w:t xml:space="preserve">Ibis Hotel Group:</w:t>
      </w:r>
    </w:p>
    <w:p w:rsidR="00000000" w:rsidDel="00000000" w:rsidP="00000000" w:rsidRDefault="00000000" w:rsidRPr="00000000" w14:paraId="0000008A">
      <w:pPr>
        <w:numPr>
          <w:ilvl w:val="0"/>
          <w:numId w:val="22"/>
        </w:numPr>
        <w:ind w:left="720" w:hanging="360"/>
        <w:rPr/>
      </w:pPr>
      <w:r w:rsidDel="00000000" w:rsidR="00000000" w:rsidRPr="00000000">
        <w:rPr>
          <w:rtl w:val="0"/>
        </w:rPr>
        <w:t xml:space="preserve">Emerging markets and "bleisure" travel opportunities (Euromonitor International, 2023).</w:t>
      </w:r>
    </w:p>
    <w:p w:rsidR="00000000" w:rsidDel="00000000" w:rsidP="00000000" w:rsidRDefault="00000000" w:rsidRPr="00000000" w14:paraId="0000008B">
      <w:pPr>
        <w:numPr>
          <w:ilvl w:val="0"/>
          <w:numId w:val="22"/>
        </w:numPr>
        <w:ind w:left="720" w:hanging="360"/>
        <w:rPr/>
      </w:pPr>
      <w:r w:rsidDel="00000000" w:rsidR="00000000" w:rsidRPr="00000000">
        <w:rPr>
          <w:rtl w:val="0"/>
        </w:rPr>
        <w:t xml:space="preserve">Niche segment adaptation and sustainability integration (UNWTO &amp; UNEP, 2023).</w:t>
      </w:r>
    </w:p>
    <w:p w:rsidR="00000000" w:rsidDel="00000000" w:rsidP="00000000" w:rsidRDefault="00000000" w:rsidRPr="00000000" w14:paraId="0000008C">
      <w:pPr>
        <w:numPr>
          <w:ilvl w:val="0"/>
          <w:numId w:val="22"/>
        </w:numPr>
        <w:ind w:left="720" w:hanging="360"/>
        <w:rPr/>
      </w:pPr>
      <w:r w:rsidDel="00000000" w:rsidR="00000000" w:rsidRPr="00000000">
        <w:rPr>
          <w:rtl w:val="0"/>
        </w:rPr>
        <w:t xml:space="preserve">Resilience of the budget hotel segment during economic downturns (World Bank, 2023).</w:t>
      </w:r>
    </w:p>
    <w:p w:rsidR="00000000" w:rsidDel="00000000" w:rsidP="00000000" w:rsidRDefault="00000000" w:rsidRPr="00000000" w14:paraId="0000008D">
      <w:pPr>
        <w:rPr>
          <w:b w:val="1"/>
        </w:rPr>
      </w:pPr>
      <w:r w:rsidDel="00000000" w:rsidR="00000000" w:rsidRPr="00000000">
        <w:rPr>
          <w:b w:val="1"/>
          <w:rtl w:val="0"/>
        </w:rPr>
        <w:t xml:space="preserve">Potential Barriers to Growth</w:t>
      </w:r>
    </w:p>
    <w:p w:rsidR="00000000" w:rsidDel="00000000" w:rsidP="00000000" w:rsidRDefault="00000000" w:rsidRPr="00000000" w14:paraId="0000008E">
      <w:pPr>
        <w:rPr>
          <w:b w:val="1"/>
        </w:rPr>
      </w:pPr>
      <w:r w:rsidDel="00000000" w:rsidR="00000000" w:rsidRPr="00000000">
        <w:rPr>
          <w:b w:val="1"/>
          <w:rtl w:val="0"/>
        </w:rPr>
        <w:t xml:space="preserve">Corinthia Hotels Group:</w:t>
      </w:r>
    </w:p>
    <w:p w:rsidR="00000000" w:rsidDel="00000000" w:rsidP="00000000" w:rsidRDefault="00000000" w:rsidRPr="00000000" w14:paraId="0000008F">
      <w:pPr>
        <w:numPr>
          <w:ilvl w:val="0"/>
          <w:numId w:val="23"/>
        </w:numPr>
        <w:ind w:left="720" w:hanging="360"/>
        <w:rPr/>
      </w:pPr>
      <w:r w:rsidDel="00000000" w:rsidR="00000000" w:rsidRPr="00000000">
        <w:rPr>
          <w:rtl w:val="0"/>
        </w:rPr>
        <w:t xml:space="preserve">Intense luxury hotel market competition demanding differentiation (Hospitality Net, 2023).</w:t>
      </w:r>
    </w:p>
    <w:p w:rsidR="00000000" w:rsidDel="00000000" w:rsidP="00000000" w:rsidRDefault="00000000" w:rsidRPr="00000000" w14:paraId="00000090">
      <w:pPr>
        <w:numPr>
          <w:ilvl w:val="0"/>
          <w:numId w:val="23"/>
        </w:numPr>
        <w:ind w:left="720" w:hanging="360"/>
        <w:rPr/>
      </w:pPr>
      <w:r w:rsidDel="00000000" w:rsidR="00000000" w:rsidRPr="00000000">
        <w:rPr>
          <w:rtl w:val="0"/>
        </w:rPr>
        <w:t xml:space="preserve">Brand identity refresh needed to attract younger generations (Skift, 2023).</w:t>
      </w:r>
    </w:p>
    <w:p w:rsidR="00000000" w:rsidDel="00000000" w:rsidP="00000000" w:rsidRDefault="00000000" w:rsidRPr="00000000" w14:paraId="00000091">
      <w:pPr>
        <w:numPr>
          <w:ilvl w:val="0"/>
          <w:numId w:val="23"/>
        </w:numPr>
        <w:ind w:left="720" w:hanging="360"/>
        <w:rPr/>
      </w:pPr>
      <w:r w:rsidDel="00000000" w:rsidR="00000000" w:rsidRPr="00000000">
        <w:rPr>
          <w:rtl w:val="0"/>
        </w:rPr>
        <w:t xml:space="preserve">Susceptibility to economic fluctuations requiring financial resilience (Corinthia Hotels Annual Report, 2022).</w:t>
      </w:r>
    </w:p>
    <w:p w:rsidR="00000000" w:rsidDel="00000000" w:rsidP="00000000" w:rsidRDefault="00000000" w:rsidRPr="00000000" w14:paraId="00000092">
      <w:pPr>
        <w:rPr>
          <w:b w:val="1"/>
        </w:rPr>
      </w:pPr>
      <w:r w:rsidDel="00000000" w:rsidR="00000000" w:rsidRPr="00000000">
        <w:rPr>
          <w:b w:val="1"/>
          <w:rtl w:val="0"/>
        </w:rPr>
        <w:t xml:space="preserve">Ibis Hotel Group:</w:t>
      </w:r>
    </w:p>
    <w:p w:rsidR="00000000" w:rsidDel="00000000" w:rsidP="00000000" w:rsidRDefault="00000000" w:rsidRPr="00000000" w14:paraId="00000093">
      <w:pPr>
        <w:numPr>
          <w:ilvl w:val="0"/>
          <w:numId w:val="24"/>
        </w:numPr>
        <w:ind w:left="720" w:hanging="360"/>
        <w:rPr/>
      </w:pPr>
      <w:r w:rsidDel="00000000" w:rsidR="00000000" w:rsidRPr="00000000">
        <w:rPr>
          <w:rtl w:val="0"/>
        </w:rPr>
        <w:t xml:space="preserve">Intense budget hotel market competition and brand perception challenges (Phocuswright, 2023).</w:t>
      </w:r>
    </w:p>
    <w:p w:rsidR="00000000" w:rsidDel="00000000" w:rsidP="00000000" w:rsidRDefault="00000000" w:rsidRPr="00000000" w14:paraId="00000094">
      <w:pPr>
        <w:numPr>
          <w:ilvl w:val="0"/>
          <w:numId w:val="24"/>
        </w:numPr>
        <w:ind w:left="720" w:hanging="360"/>
        <w:rPr/>
      </w:pPr>
      <w:r w:rsidDel="00000000" w:rsidR="00000000" w:rsidRPr="00000000">
        <w:rPr>
          <w:rtl w:val="0"/>
        </w:rPr>
        <w:t xml:space="preserve">Economic fluctuations impacting budget travel demand (World Bank, 2023).</w:t>
      </w:r>
    </w:p>
    <w:p w:rsidR="00000000" w:rsidDel="00000000" w:rsidP="00000000" w:rsidRDefault="00000000" w:rsidRPr="00000000" w14:paraId="00000095">
      <w:pPr>
        <w:numPr>
          <w:ilvl w:val="0"/>
          <w:numId w:val="24"/>
        </w:numPr>
        <w:ind w:left="720" w:hanging="360"/>
        <w:rPr/>
      </w:pPr>
      <w:r w:rsidDel="00000000" w:rsidR="00000000" w:rsidRPr="00000000">
        <w:rPr>
          <w:rtl w:val="0"/>
        </w:rPr>
        <w:t xml:space="preserve">Rising operational costs and geopolitical instability in certain regions (AccorHotels Investor Relations, 2023).</w:t>
      </w:r>
    </w:p>
    <w:p w:rsidR="00000000" w:rsidDel="00000000" w:rsidP="00000000" w:rsidRDefault="00000000" w:rsidRPr="00000000" w14:paraId="00000096">
      <w:pPr>
        <w:rPr/>
      </w:pPr>
      <w:r w:rsidDel="00000000" w:rsidR="00000000" w:rsidRPr="00000000">
        <w:rPr>
          <w:b w:val="1"/>
          <w:rtl w:val="0"/>
        </w:rPr>
        <w:t xml:space="preserve">Expansion Strategies to Consider:</w:t>
      </w:r>
      <w:r w:rsidDel="00000000" w:rsidR="00000000" w:rsidRPr="00000000">
        <w:rPr>
          <w:rtl w:val="0"/>
        </w:rPr>
      </w:r>
    </w:p>
    <w:p w:rsidR="00000000" w:rsidDel="00000000" w:rsidP="00000000" w:rsidRDefault="00000000" w:rsidRPr="00000000" w14:paraId="00000097">
      <w:pPr>
        <w:rPr/>
      </w:pPr>
      <w:r w:rsidDel="00000000" w:rsidR="00000000" w:rsidRPr="00000000">
        <w:rPr>
          <w:i w:val="1"/>
          <w:rtl w:val="0"/>
        </w:rPr>
        <w:t xml:space="preserve">Corinthia Hotels Group:</w:t>
      </w:r>
      <w:r w:rsidDel="00000000" w:rsidR="00000000" w:rsidRPr="00000000">
        <w:rPr>
          <w:rtl w:val="0"/>
        </w:rPr>
      </w:r>
    </w:p>
    <w:p w:rsidR="00000000" w:rsidDel="00000000" w:rsidP="00000000" w:rsidRDefault="00000000" w:rsidRPr="00000000" w14:paraId="00000098">
      <w:pPr>
        <w:numPr>
          <w:ilvl w:val="0"/>
          <w:numId w:val="4"/>
        </w:numPr>
        <w:ind w:left="720" w:hanging="360"/>
        <w:rPr/>
      </w:pPr>
      <w:r w:rsidDel="00000000" w:rsidR="00000000" w:rsidRPr="00000000">
        <w:rPr>
          <w:rtl w:val="0"/>
        </w:rPr>
        <w:t xml:space="preserve">Targets global expansion into high-growth markets through strategic partnerships and diversification.</w:t>
      </w:r>
    </w:p>
    <w:p w:rsidR="00000000" w:rsidDel="00000000" w:rsidP="00000000" w:rsidRDefault="00000000" w:rsidRPr="00000000" w14:paraId="00000099">
      <w:pPr>
        <w:numPr>
          <w:ilvl w:val="0"/>
          <w:numId w:val="4"/>
        </w:numPr>
        <w:ind w:left="720" w:hanging="360"/>
        <w:rPr/>
      </w:pPr>
      <w:r w:rsidDel="00000000" w:rsidR="00000000" w:rsidRPr="00000000">
        <w:rPr>
          <w:rtl w:val="0"/>
        </w:rPr>
        <w:t xml:space="preserve">Focuses on existing markets for consolidation through renovations, new offerings, and marketing.</w:t>
      </w:r>
    </w:p>
    <w:p w:rsidR="00000000" w:rsidDel="00000000" w:rsidP="00000000" w:rsidRDefault="00000000" w:rsidRPr="00000000" w14:paraId="0000009A">
      <w:pPr>
        <w:numPr>
          <w:ilvl w:val="0"/>
          <w:numId w:val="4"/>
        </w:numPr>
        <w:ind w:left="720" w:hanging="360"/>
        <w:rPr/>
      </w:pPr>
      <w:r w:rsidDel="00000000" w:rsidR="00000000" w:rsidRPr="00000000">
        <w:rPr>
          <w:rtl w:val="0"/>
        </w:rPr>
        <w:t xml:space="preserve">Emphasizes technological advancements and embraces digitalization to cater to modern preferences.</w:t>
      </w:r>
    </w:p>
    <w:p w:rsidR="00000000" w:rsidDel="00000000" w:rsidP="00000000" w:rsidRDefault="00000000" w:rsidRPr="00000000" w14:paraId="0000009B">
      <w:pPr>
        <w:rPr/>
      </w:pPr>
      <w:r w:rsidDel="00000000" w:rsidR="00000000" w:rsidRPr="00000000">
        <w:rPr>
          <w:i w:val="1"/>
          <w:rtl w:val="0"/>
        </w:rPr>
        <w:t xml:space="preserve">Ibis Hotel Group:</w:t>
      </w:r>
      <w:r w:rsidDel="00000000" w:rsidR="00000000" w:rsidRPr="00000000">
        <w:rPr>
          <w:rtl w:val="0"/>
        </w:rPr>
      </w:r>
    </w:p>
    <w:p w:rsidR="00000000" w:rsidDel="00000000" w:rsidP="00000000" w:rsidRDefault="00000000" w:rsidRPr="00000000" w14:paraId="0000009C">
      <w:pPr>
        <w:numPr>
          <w:ilvl w:val="0"/>
          <w:numId w:val="6"/>
        </w:numPr>
        <w:ind w:left="720" w:hanging="360"/>
        <w:rPr/>
      </w:pPr>
      <w:r w:rsidDel="00000000" w:rsidR="00000000" w:rsidRPr="00000000">
        <w:rPr>
          <w:rtl w:val="0"/>
        </w:rPr>
        <w:t xml:space="preserve">Considers targeted franchising for strategic expansion, especially in emerging markets.</w:t>
      </w:r>
    </w:p>
    <w:p w:rsidR="00000000" w:rsidDel="00000000" w:rsidP="00000000" w:rsidRDefault="00000000" w:rsidRPr="00000000" w14:paraId="0000009D">
      <w:pPr>
        <w:numPr>
          <w:ilvl w:val="0"/>
          <w:numId w:val="6"/>
        </w:numPr>
        <w:ind w:left="720" w:hanging="360"/>
        <w:rPr/>
      </w:pPr>
      <w:r w:rsidDel="00000000" w:rsidR="00000000" w:rsidRPr="00000000">
        <w:rPr>
          <w:rtl w:val="0"/>
        </w:rPr>
        <w:t xml:space="preserve">Explores mixed-use developments and lifestyle elements to enhance brand offerings.</w:t>
      </w:r>
    </w:p>
    <w:p w:rsidR="00000000" w:rsidDel="00000000" w:rsidP="00000000" w:rsidRDefault="00000000" w:rsidRPr="00000000" w14:paraId="0000009E">
      <w:pPr>
        <w:numPr>
          <w:ilvl w:val="0"/>
          <w:numId w:val="6"/>
        </w:numPr>
        <w:ind w:left="720" w:hanging="360"/>
        <w:rPr/>
      </w:pPr>
      <w:r w:rsidDel="00000000" w:rsidR="00000000" w:rsidRPr="00000000">
        <w:rPr>
          <w:rtl w:val="0"/>
        </w:rPr>
        <w:t xml:space="preserve">Continuously invests in technology for enhanced guest experiences and operational optimization.</w:t>
      </w:r>
    </w:p>
    <w:p w:rsidR="00000000" w:rsidDel="00000000" w:rsidP="00000000" w:rsidRDefault="00000000" w:rsidRPr="00000000" w14:paraId="0000009F">
      <w:pPr>
        <w:rPr/>
      </w:pPr>
      <w:r w:rsidDel="00000000" w:rsidR="00000000" w:rsidRPr="00000000">
        <w:rPr>
          <w:b w:val="1"/>
          <w:rtl w:val="0"/>
        </w:rPr>
        <w:t xml:space="preserve">Overall Assessment:</w:t>
      </w:r>
      <w:r w:rsidDel="00000000" w:rsidR="00000000" w:rsidRPr="00000000">
        <w:rPr>
          <w:rtl w:val="0"/>
        </w:rPr>
      </w:r>
    </w:p>
    <w:p w:rsidR="00000000" w:rsidDel="00000000" w:rsidP="00000000" w:rsidRDefault="00000000" w:rsidRPr="00000000" w14:paraId="000000A0">
      <w:pPr>
        <w:rPr/>
      </w:pPr>
      <w:r w:rsidDel="00000000" w:rsidR="00000000" w:rsidRPr="00000000">
        <w:rPr>
          <w:i w:val="1"/>
          <w:rtl w:val="0"/>
        </w:rPr>
        <w:t xml:space="preserve">Corinthia Hotels Group:</w:t>
      </w:r>
      <w:r w:rsidDel="00000000" w:rsidR="00000000" w:rsidRPr="00000000">
        <w:rPr>
          <w:rtl w:val="0"/>
        </w:rPr>
      </w:r>
    </w:p>
    <w:p w:rsidR="00000000" w:rsidDel="00000000" w:rsidP="00000000" w:rsidRDefault="00000000" w:rsidRPr="00000000" w14:paraId="000000A1">
      <w:pPr>
        <w:numPr>
          <w:ilvl w:val="0"/>
          <w:numId w:val="9"/>
        </w:numPr>
        <w:ind w:left="720" w:hanging="360"/>
        <w:rPr/>
      </w:pPr>
      <w:r w:rsidDel="00000000" w:rsidR="00000000" w:rsidRPr="00000000">
        <w:rPr>
          <w:rtl w:val="0"/>
        </w:rPr>
        <w:t xml:space="preserve">Promising future with significant growth potential by capitalizing on market opportunities and implementing effective expansion strategies.</w:t>
      </w:r>
    </w:p>
    <w:p w:rsidR="00000000" w:rsidDel="00000000" w:rsidP="00000000" w:rsidRDefault="00000000" w:rsidRPr="00000000" w14:paraId="000000A2">
      <w:pPr>
        <w:numPr>
          <w:ilvl w:val="0"/>
          <w:numId w:val="9"/>
        </w:numPr>
        <w:ind w:left="720" w:hanging="360"/>
        <w:rPr/>
      </w:pPr>
      <w:r w:rsidDel="00000000" w:rsidR="00000000" w:rsidRPr="00000000">
        <w:rPr>
          <w:rtl w:val="0"/>
        </w:rPr>
        <w:t xml:space="preserve">Navigating potential barriers through brand modernization, financial prudence, and talent management is crucial.</w:t>
      </w:r>
    </w:p>
    <w:p w:rsidR="00000000" w:rsidDel="00000000" w:rsidP="00000000" w:rsidRDefault="00000000" w:rsidRPr="00000000" w14:paraId="000000A3">
      <w:pPr>
        <w:rPr/>
      </w:pPr>
      <w:r w:rsidDel="00000000" w:rsidR="00000000" w:rsidRPr="00000000">
        <w:rPr>
          <w:i w:val="1"/>
          <w:rtl w:val="0"/>
        </w:rPr>
        <w:t xml:space="preserve">Ibis Hotel Group:</w:t>
      </w:r>
      <w:r w:rsidDel="00000000" w:rsidR="00000000" w:rsidRPr="00000000">
        <w:rPr>
          <w:rtl w:val="0"/>
        </w:rPr>
      </w:r>
    </w:p>
    <w:p w:rsidR="00000000" w:rsidDel="00000000" w:rsidP="00000000" w:rsidRDefault="00000000" w:rsidRPr="00000000" w14:paraId="000000A4">
      <w:pPr>
        <w:numPr>
          <w:ilvl w:val="0"/>
          <w:numId w:val="12"/>
        </w:numPr>
        <w:ind w:left="720" w:hanging="360"/>
        <w:rPr/>
      </w:pPr>
      <w:r w:rsidDel="00000000" w:rsidR="00000000" w:rsidRPr="00000000">
        <w:rPr>
          <w:rtl w:val="0"/>
        </w:rPr>
        <w:t xml:space="preserve">Demonstrates substantial growth potential within the budget hotel segment, leveraging its strong brand, global reach, and focus on technology.</w:t>
      </w:r>
    </w:p>
    <w:p w:rsidR="00000000" w:rsidDel="00000000" w:rsidP="00000000" w:rsidRDefault="00000000" w:rsidRPr="00000000" w14:paraId="000000A5">
      <w:pPr>
        <w:numPr>
          <w:ilvl w:val="0"/>
          <w:numId w:val="12"/>
        </w:numPr>
        <w:ind w:left="720" w:hanging="360"/>
        <w:rPr/>
      </w:pPr>
      <w:r w:rsidDel="00000000" w:rsidR="00000000" w:rsidRPr="00000000">
        <w:rPr>
          <w:rtl w:val="0"/>
        </w:rPr>
        <w:t xml:space="preserve">Balancing operational efficiency and brand perception remains critical for sustained success.</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pStyle w:val="Heading2"/>
        <w:rPr/>
      </w:pPr>
      <w:bookmarkStart w:colFirst="0" w:colLast="0" w:name="_tyjcwt" w:id="5"/>
      <w:bookmarkEnd w:id="5"/>
      <w:r w:rsidDel="00000000" w:rsidR="00000000" w:rsidRPr="00000000">
        <w:rPr>
          <w:rtl w:val="0"/>
        </w:rPr>
        <w:t xml:space="preserve">Analyzing Corinthia Hotels' Financial Commitment to CSR:</w:t>
      </w:r>
    </w:p>
    <w:p w:rsidR="00000000" w:rsidDel="00000000" w:rsidP="00000000" w:rsidRDefault="00000000" w:rsidRPr="00000000" w14:paraId="000000A8">
      <w:pPr>
        <w:rPr/>
      </w:pPr>
      <w:r w:rsidDel="00000000" w:rsidR="00000000" w:rsidRPr="00000000">
        <w:rPr>
          <w:b w:val="1"/>
          <w:rtl w:val="0"/>
        </w:rPr>
        <w:t xml:space="preserve">Sustainability Practices:</w:t>
      </w:r>
      <w:r w:rsidDel="00000000" w:rsidR="00000000" w:rsidRPr="00000000">
        <w:rPr>
          <w:rtl w:val="0"/>
        </w:rPr>
      </w:r>
    </w:p>
    <w:p w:rsidR="00000000" w:rsidDel="00000000" w:rsidP="00000000" w:rsidRDefault="00000000" w:rsidRPr="00000000" w14:paraId="000000A9">
      <w:pPr>
        <w:numPr>
          <w:ilvl w:val="0"/>
          <w:numId w:val="7"/>
        </w:numPr>
        <w:ind w:left="720" w:hanging="360"/>
        <w:rPr/>
      </w:pPr>
      <w:r w:rsidDel="00000000" w:rsidR="00000000" w:rsidRPr="00000000">
        <w:rPr>
          <w:b w:val="1"/>
          <w:rtl w:val="0"/>
        </w:rPr>
        <w:t xml:space="preserve">Environmental Commitments:</w:t>
      </w:r>
      <w:r w:rsidDel="00000000" w:rsidR="00000000" w:rsidRPr="00000000">
        <w:rPr>
          <w:rtl w:val="0"/>
        </w:rPr>
        <w:t xml:space="preserve"> Participation in initiatives like the Green Hotels Association and investments in renewable energy, water conservation, and waste reduction. However, financial impact undisclosed.</w:t>
      </w:r>
    </w:p>
    <w:p w:rsidR="00000000" w:rsidDel="00000000" w:rsidP="00000000" w:rsidRDefault="00000000" w:rsidRPr="00000000" w14:paraId="000000AA">
      <w:pPr>
        <w:numPr>
          <w:ilvl w:val="0"/>
          <w:numId w:val="7"/>
        </w:numPr>
        <w:ind w:left="720" w:hanging="360"/>
        <w:rPr/>
      </w:pPr>
      <w:r w:rsidDel="00000000" w:rsidR="00000000" w:rsidRPr="00000000">
        <w:rPr>
          <w:b w:val="1"/>
          <w:rtl w:val="0"/>
        </w:rPr>
        <w:t xml:space="preserve">Carbon Footprint Reduction:</w:t>
      </w:r>
      <w:r w:rsidDel="00000000" w:rsidR="00000000" w:rsidRPr="00000000">
        <w:rPr>
          <w:rtl w:val="0"/>
        </w:rPr>
        <w:t xml:space="preserve"> Ambitious carbon reduction targets and participation in offsetting programs. Financial cost remains unclear.</w:t>
      </w:r>
    </w:p>
    <w:p w:rsidR="00000000" w:rsidDel="00000000" w:rsidP="00000000" w:rsidRDefault="00000000" w:rsidRPr="00000000" w14:paraId="000000AB">
      <w:pPr>
        <w:rPr/>
      </w:pPr>
      <w:r w:rsidDel="00000000" w:rsidR="00000000" w:rsidRPr="00000000">
        <w:rPr>
          <w:b w:val="1"/>
          <w:rtl w:val="0"/>
        </w:rPr>
        <w:t xml:space="preserve">Community Engagement:</w:t>
      </w:r>
      <w:r w:rsidDel="00000000" w:rsidR="00000000" w:rsidRPr="00000000">
        <w:rPr>
          <w:rtl w:val="0"/>
        </w:rPr>
      </w:r>
    </w:p>
    <w:p w:rsidR="00000000" w:rsidDel="00000000" w:rsidP="00000000" w:rsidRDefault="00000000" w:rsidRPr="00000000" w14:paraId="000000AC">
      <w:pPr>
        <w:numPr>
          <w:ilvl w:val="0"/>
          <w:numId w:val="10"/>
        </w:numPr>
        <w:ind w:left="720" w:hanging="360"/>
        <w:rPr/>
      </w:pPr>
      <w:r w:rsidDel="00000000" w:rsidR="00000000" w:rsidRPr="00000000">
        <w:rPr>
          <w:b w:val="1"/>
          <w:rtl w:val="0"/>
        </w:rPr>
        <w:t xml:space="preserve">Philanthropic Partnerships:</w:t>
      </w:r>
      <w:r w:rsidDel="00000000" w:rsidR="00000000" w:rsidRPr="00000000">
        <w:rPr>
          <w:rtl w:val="0"/>
        </w:rPr>
        <w:t xml:space="preserve"> Active partnerships with UNICEF and local charities, offering financial support. Specific allocations are challenging to isolate.</w:t>
      </w:r>
    </w:p>
    <w:p w:rsidR="00000000" w:rsidDel="00000000" w:rsidP="00000000" w:rsidRDefault="00000000" w:rsidRPr="00000000" w14:paraId="000000AD">
      <w:pPr>
        <w:numPr>
          <w:ilvl w:val="0"/>
          <w:numId w:val="10"/>
        </w:numPr>
        <w:ind w:left="720" w:hanging="360"/>
        <w:rPr/>
      </w:pPr>
      <w:r w:rsidDel="00000000" w:rsidR="00000000" w:rsidRPr="00000000">
        <w:rPr>
          <w:b w:val="1"/>
          <w:rtl w:val="0"/>
        </w:rPr>
        <w:t xml:space="preserve">Local Development Initiatives:</w:t>
      </w:r>
      <w:r w:rsidDel="00000000" w:rsidR="00000000" w:rsidRPr="00000000">
        <w:rPr>
          <w:rtl w:val="0"/>
        </w:rPr>
        <w:t xml:space="preserve"> Support for education programs, cultural events, and job creation initiatives. Financial extent largely opaque.</w:t>
      </w:r>
    </w:p>
    <w:p w:rsidR="00000000" w:rsidDel="00000000" w:rsidP="00000000" w:rsidRDefault="00000000" w:rsidRPr="00000000" w14:paraId="000000AE">
      <w:pPr>
        <w:rPr/>
      </w:pPr>
      <w:r w:rsidDel="00000000" w:rsidR="00000000" w:rsidRPr="00000000">
        <w:rPr>
          <w:b w:val="1"/>
          <w:rtl w:val="0"/>
        </w:rPr>
        <w:t xml:space="preserve">Ethical Business Practices:</w:t>
      </w:r>
      <w:r w:rsidDel="00000000" w:rsidR="00000000" w:rsidRPr="00000000">
        <w:rPr>
          <w:rtl w:val="0"/>
        </w:rPr>
      </w:r>
    </w:p>
    <w:p w:rsidR="00000000" w:rsidDel="00000000" w:rsidP="00000000" w:rsidRDefault="00000000" w:rsidRPr="00000000" w14:paraId="000000AF">
      <w:pPr>
        <w:numPr>
          <w:ilvl w:val="0"/>
          <w:numId w:val="13"/>
        </w:numPr>
        <w:ind w:left="720" w:hanging="360"/>
        <w:rPr/>
      </w:pPr>
      <w:r w:rsidDel="00000000" w:rsidR="00000000" w:rsidRPr="00000000">
        <w:rPr>
          <w:b w:val="1"/>
          <w:rtl w:val="0"/>
        </w:rPr>
        <w:t xml:space="preserve">Fair Trade and Responsible Sourcing:</w:t>
      </w:r>
      <w:r w:rsidDel="00000000" w:rsidR="00000000" w:rsidRPr="00000000">
        <w:rPr>
          <w:rtl w:val="0"/>
        </w:rPr>
        <w:t xml:space="preserve"> Commitment to ethically sourced materials and fair labor practices. Financial implications challenging to quantify.</w:t>
      </w:r>
    </w:p>
    <w:p w:rsidR="00000000" w:rsidDel="00000000" w:rsidP="00000000" w:rsidRDefault="00000000" w:rsidRPr="00000000" w14:paraId="000000B0">
      <w:pPr>
        <w:numPr>
          <w:ilvl w:val="0"/>
          <w:numId w:val="13"/>
        </w:numPr>
        <w:ind w:left="720" w:hanging="360"/>
        <w:rPr/>
      </w:pPr>
      <w:r w:rsidDel="00000000" w:rsidR="00000000" w:rsidRPr="00000000">
        <w:rPr>
          <w:b w:val="1"/>
          <w:rtl w:val="0"/>
        </w:rPr>
        <w:t xml:space="preserve">Employee Well-being:</w:t>
      </w:r>
      <w:r w:rsidDel="00000000" w:rsidR="00000000" w:rsidRPr="00000000">
        <w:rPr>
          <w:rtl w:val="0"/>
        </w:rPr>
        <w:t xml:space="preserve"> Investments in employee training and development programs. Financial costs intertwined with employee retention and productivity.</w:t>
      </w:r>
    </w:p>
    <w:p w:rsidR="00000000" w:rsidDel="00000000" w:rsidP="00000000" w:rsidRDefault="00000000" w:rsidRPr="00000000" w14:paraId="000000B1">
      <w:pPr>
        <w:rPr/>
      </w:pPr>
      <w:r w:rsidDel="00000000" w:rsidR="00000000" w:rsidRPr="00000000">
        <w:rPr>
          <w:b w:val="1"/>
          <w:rtl w:val="0"/>
        </w:rPr>
        <w:t xml:space="preserve">Challenges in Analysis:</w:t>
      </w:r>
      <w:r w:rsidDel="00000000" w:rsidR="00000000" w:rsidRPr="00000000">
        <w:rPr>
          <w:rtl w:val="0"/>
        </w:rPr>
      </w:r>
    </w:p>
    <w:p w:rsidR="00000000" w:rsidDel="00000000" w:rsidP="00000000" w:rsidRDefault="00000000" w:rsidRPr="00000000" w14:paraId="000000B2">
      <w:pPr>
        <w:numPr>
          <w:ilvl w:val="0"/>
          <w:numId w:val="15"/>
        </w:numPr>
        <w:ind w:left="720" w:hanging="360"/>
        <w:rPr/>
      </w:pPr>
      <w:r w:rsidDel="00000000" w:rsidR="00000000" w:rsidRPr="00000000">
        <w:rPr>
          <w:b w:val="1"/>
          <w:rtl w:val="0"/>
        </w:rPr>
        <w:t xml:space="preserve">Lack of Transparency:</w:t>
      </w:r>
      <w:r w:rsidDel="00000000" w:rsidR="00000000" w:rsidRPr="00000000">
        <w:rPr>
          <w:rtl w:val="0"/>
        </w:rPr>
        <w:t xml:space="preserve"> Dedicated financial resources for CSR initiatives not explicitly disclosed.</w:t>
      </w:r>
    </w:p>
    <w:p w:rsidR="00000000" w:rsidDel="00000000" w:rsidP="00000000" w:rsidRDefault="00000000" w:rsidRPr="00000000" w14:paraId="000000B3">
      <w:pPr>
        <w:numPr>
          <w:ilvl w:val="0"/>
          <w:numId w:val="15"/>
        </w:numPr>
        <w:ind w:left="720" w:hanging="360"/>
        <w:rPr/>
      </w:pPr>
      <w:r w:rsidDel="00000000" w:rsidR="00000000" w:rsidRPr="00000000">
        <w:rPr>
          <w:b w:val="1"/>
          <w:rtl w:val="0"/>
        </w:rPr>
        <w:t xml:space="preserve">Interlinked Costs:</w:t>
      </w:r>
      <w:r w:rsidDel="00000000" w:rsidR="00000000" w:rsidRPr="00000000">
        <w:rPr>
          <w:rtl w:val="0"/>
        </w:rPr>
        <w:t xml:space="preserve"> CSR-related investments blending with operational expenses.</w:t>
      </w:r>
    </w:p>
    <w:p w:rsidR="00000000" w:rsidDel="00000000" w:rsidP="00000000" w:rsidRDefault="00000000" w:rsidRPr="00000000" w14:paraId="000000B4">
      <w:pPr>
        <w:numPr>
          <w:ilvl w:val="0"/>
          <w:numId w:val="15"/>
        </w:numPr>
        <w:ind w:left="720" w:hanging="360"/>
        <w:rPr/>
      </w:pPr>
      <w:r w:rsidDel="00000000" w:rsidR="00000000" w:rsidRPr="00000000">
        <w:rPr>
          <w:b w:val="1"/>
          <w:rtl w:val="0"/>
        </w:rPr>
        <w:t xml:space="preserve">Focus on Qualitative Impact:</w:t>
      </w:r>
      <w:r w:rsidDel="00000000" w:rsidR="00000000" w:rsidRPr="00000000">
        <w:rPr>
          <w:rtl w:val="0"/>
        </w:rPr>
        <w:t xml:space="preserve"> Emphasis on qualitative rather than quantitative impact in CSR reporting.</w:t>
      </w:r>
    </w:p>
    <w:p w:rsidR="00000000" w:rsidDel="00000000" w:rsidP="00000000" w:rsidRDefault="00000000" w:rsidRPr="00000000" w14:paraId="000000B5">
      <w:pPr>
        <w:rPr/>
      </w:pPr>
      <w:r w:rsidDel="00000000" w:rsidR="00000000" w:rsidRPr="00000000">
        <w:rPr>
          <w:b w:val="1"/>
          <w:rtl w:val="0"/>
        </w:rPr>
        <w:t xml:space="preserve">Recommendations:</w:t>
      </w:r>
      <w:r w:rsidDel="00000000" w:rsidR="00000000" w:rsidRPr="00000000">
        <w:rPr>
          <w:rtl w:val="0"/>
        </w:rPr>
      </w:r>
    </w:p>
    <w:p w:rsidR="00000000" w:rsidDel="00000000" w:rsidP="00000000" w:rsidRDefault="00000000" w:rsidRPr="00000000" w14:paraId="000000B6">
      <w:pPr>
        <w:numPr>
          <w:ilvl w:val="0"/>
          <w:numId w:val="17"/>
        </w:numPr>
        <w:ind w:left="720" w:hanging="360"/>
        <w:rPr/>
      </w:pPr>
      <w:r w:rsidDel="00000000" w:rsidR="00000000" w:rsidRPr="00000000">
        <w:rPr>
          <w:b w:val="1"/>
          <w:rtl w:val="0"/>
        </w:rPr>
        <w:t xml:space="preserve">Dedicated CSR Report:</w:t>
      </w:r>
      <w:r w:rsidDel="00000000" w:rsidR="00000000" w:rsidRPr="00000000">
        <w:rPr>
          <w:rtl w:val="0"/>
        </w:rPr>
        <w:t xml:space="preserve"> Publish a separate CSR report detailing specific financial contributions and impact.</w:t>
      </w:r>
    </w:p>
    <w:p w:rsidR="00000000" w:rsidDel="00000000" w:rsidP="00000000" w:rsidRDefault="00000000" w:rsidRPr="00000000" w14:paraId="000000B7">
      <w:pPr>
        <w:numPr>
          <w:ilvl w:val="0"/>
          <w:numId w:val="17"/>
        </w:numPr>
        <w:ind w:left="720" w:hanging="360"/>
        <w:rPr/>
      </w:pPr>
      <w:r w:rsidDel="00000000" w:rsidR="00000000" w:rsidRPr="00000000">
        <w:rPr>
          <w:b w:val="1"/>
          <w:rtl w:val="0"/>
        </w:rPr>
        <w:t xml:space="preserve">Quantifying Impact:</w:t>
      </w:r>
      <w:r w:rsidDel="00000000" w:rsidR="00000000" w:rsidRPr="00000000">
        <w:rPr>
          <w:rtl w:val="0"/>
        </w:rPr>
        <w:t xml:space="preserve"> Quantify the financial impact of CSR investments where possible.</w:t>
      </w:r>
    </w:p>
    <w:p w:rsidR="00000000" w:rsidDel="00000000" w:rsidP="00000000" w:rsidRDefault="00000000" w:rsidRPr="00000000" w14:paraId="000000B8">
      <w:pPr>
        <w:numPr>
          <w:ilvl w:val="0"/>
          <w:numId w:val="17"/>
        </w:numPr>
        <w:ind w:left="720" w:hanging="360"/>
        <w:rPr/>
      </w:pPr>
      <w:r w:rsidDel="00000000" w:rsidR="00000000" w:rsidRPr="00000000">
        <w:rPr>
          <w:b w:val="1"/>
          <w:rtl w:val="0"/>
        </w:rPr>
        <w:t xml:space="preserve">Transparency and Communication:</w:t>
      </w:r>
      <w:r w:rsidDel="00000000" w:rsidR="00000000" w:rsidRPr="00000000">
        <w:rPr>
          <w:rtl w:val="0"/>
        </w:rPr>
        <w:t xml:space="preserve"> Enhance transparency by clearly disclosing CSR-related financial allocations.</w:t>
      </w:r>
    </w:p>
    <w:p w:rsidR="00000000" w:rsidDel="00000000" w:rsidP="00000000" w:rsidRDefault="00000000" w:rsidRPr="00000000" w14:paraId="000000B9">
      <w:pPr>
        <w:rPr/>
      </w:pPr>
      <w:r w:rsidDel="00000000" w:rsidR="00000000" w:rsidRPr="00000000">
        <w:rPr>
          <w:b w:val="1"/>
          <w:rtl w:val="0"/>
        </w:rPr>
        <w:t xml:space="preserve">Overall Assessment:</w:t>
      </w:r>
      <w:r w:rsidDel="00000000" w:rsidR="00000000" w:rsidRPr="00000000">
        <w:rPr>
          <w:rtl w:val="0"/>
        </w:rPr>
        <w:t xml:space="preserve"> While Corinthia Hotels demonstrates positive intentions in CSR through sustainability, community engagement, and ethical business practices, the full financial commitment remains somewhat concealed. Increased transparency and clear delineation of dedicated CSR budgets would enhance visibility and credibility.</w:t>
      </w:r>
    </w:p>
    <w:p w:rsidR="00000000" w:rsidDel="00000000" w:rsidP="00000000" w:rsidRDefault="00000000" w:rsidRPr="00000000" w14:paraId="000000BA">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B">
      <w:pPr>
        <w:pStyle w:val="Heading2"/>
        <w:rPr/>
      </w:pPr>
      <w:bookmarkStart w:colFirst="0" w:colLast="0" w:name="_3dy6vkm" w:id="6"/>
      <w:bookmarkEnd w:id="6"/>
      <w:r w:rsidDel="00000000" w:rsidR="00000000" w:rsidRPr="00000000">
        <w:rPr>
          <w:rtl w:val="0"/>
        </w:rPr>
        <w:t xml:space="preserve">Analyzing Ibis Hotels Group's Financial Commitment to CSR:</w:t>
      </w:r>
    </w:p>
    <w:p w:rsidR="00000000" w:rsidDel="00000000" w:rsidP="00000000" w:rsidRDefault="00000000" w:rsidRPr="00000000" w14:paraId="000000BC">
      <w:pPr>
        <w:rPr/>
      </w:pPr>
      <w:r w:rsidDel="00000000" w:rsidR="00000000" w:rsidRPr="00000000">
        <w:rPr>
          <w:b w:val="1"/>
          <w:rtl w:val="0"/>
        </w:rPr>
        <w:t xml:space="preserve">Challenges in Assessing Financial Commitment:</w:t>
      </w:r>
      <w:r w:rsidDel="00000000" w:rsidR="00000000" w:rsidRPr="00000000">
        <w:rPr>
          <w:rtl w:val="0"/>
        </w:rPr>
      </w:r>
    </w:p>
    <w:p w:rsidR="00000000" w:rsidDel="00000000" w:rsidP="00000000" w:rsidRDefault="00000000" w:rsidRPr="00000000" w14:paraId="000000BD">
      <w:pPr>
        <w:numPr>
          <w:ilvl w:val="0"/>
          <w:numId w:val="32"/>
        </w:numPr>
        <w:ind w:left="720" w:hanging="360"/>
        <w:rPr/>
      </w:pPr>
      <w:r w:rsidDel="00000000" w:rsidR="00000000" w:rsidRPr="00000000">
        <w:rPr>
          <w:b w:val="1"/>
          <w:rtl w:val="0"/>
        </w:rPr>
        <w:t xml:space="preserve">Limited Public Data:</w:t>
      </w:r>
      <w:r w:rsidDel="00000000" w:rsidR="00000000" w:rsidRPr="00000000">
        <w:rPr>
          <w:rtl w:val="0"/>
        </w:rPr>
        <w:t xml:space="preserve"> AccorHotels publishes consolidated reports, making Ibis-specific figures hard to isolate.</w:t>
      </w:r>
    </w:p>
    <w:p w:rsidR="00000000" w:rsidDel="00000000" w:rsidP="00000000" w:rsidRDefault="00000000" w:rsidRPr="00000000" w14:paraId="000000BE">
      <w:pPr>
        <w:numPr>
          <w:ilvl w:val="0"/>
          <w:numId w:val="32"/>
        </w:numPr>
        <w:ind w:left="720" w:hanging="360"/>
        <w:rPr/>
      </w:pPr>
      <w:r w:rsidDel="00000000" w:rsidR="00000000" w:rsidRPr="00000000">
        <w:rPr>
          <w:b w:val="1"/>
          <w:rtl w:val="0"/>
        </w:rPr>
        <w:t xml:space="preserve">Varied Definitions of CSR:</w:t>
      </w:r>
      <w:r w:rsidDel="00000000" w:rsidR="00000000" w:rsidRPr="00000000">
        <w:rPr>
          <w:rtl w:val="0"/>
        </w:rPr>
        <w:t xml:space="preserve"> Different metrics and reporting standards across companies.</w:t>
      </w:r>
    </w:p>
    <w:p w:rsidR="00000000" w:rsidDel="00000000" w:rsidP="00000000" w:rsidRDefault="00000000" w:rsidRPr="00000000" w14:paraId="000000BF">
      <w:pPr>
        <w:rPr/>
      </w:pPr>
      <w:r w:rsidDel="00000000" w:rsidR="00000000" w:rsidRPr="00000000">
        <w:rPr>
          <w:b w:val="1"/>
          <w:rtl w:val="0"/>
        </w:rPr>
        <w:t xml:space="preserve">Available Information:</w:t>
      </w:r>
      <w:r w:rsidDel="00000000" w:rsidR="00000000" w:rsidRPr="00000000">
        <w:rPr>
          <w:rtl w:val="0"/>
        </w:rPr>
      </w:r>
    </w:p>
    <w:p w:rsidR="00000000" w:rsidDel="00000000" w:rsidP="00000000" w:rsidRDefault="00000000" w:rsidRPr="00000000" w14:paraId="000000C0">
      <w:pPr>
        <w:numPr>
          <w:ilvl w:val="0"/>
          <w:numId w:val="34"/>
        </w:numPr>
        <w:ind w:left="720" w:hanging="360"/>
        <w:rPr/>
      </w:pPr>
      <w:r w:rsidDel="00000000" w:rsidR="00000000" w:rsidRPr="00000000">
        <w:rPr>
          <w:b w:val="1"/>
          <w:rtl w:val="0"/>
        </w:rPr>
        <w:t xml:space="preserve">AccorHotels' Planet 21 Program:</w:t>
      </w:r>
      <w:r w:rsidDel="00000000" w:rsidR="00000000" w:rsidRPr="00000000">
        <w:rPr>
          <w:rtl w:val="0"/>
        </w:rPr>
        <w:t xml:space="preserve"> Comprehensive sustainability program outlining goals and initiatives across various aspects, providing insights into the group's approach.</w:t>
      </w:r>
    </w:p>
    <w:p w:rsidR="00000000" w:rsidDel="00000000" w:rsidP="00000000" w:rsidRDefault="00000000" w:rsidRPr="00000000" w14:paraId="000000C1">
      <w:pPr>
        <w:numPr>
          <w:ilvl w:val="0"/>
          <w:numId w:val="34"/>
        </w:numPr>
        <w:ind w:left="720" w:hanging="360"/>
        <w:rPr/>
      </w:pPr>
      <w:r w:rsidDel="00000000" w:rsidR="00000000" w:rsidRPr="00000000">
        <w:rPr>
          <w:b w:val="1"/>
          <w:rtl w:val="0"/>
        </w:rPr>
        <w:t xml:space="preserve">News Articles and Press Releases:</w:t>
      </w:r>
      <w:r w:rsidDel="00000000" w:rsidR="00000000" w:rsidRPr="00000000">
        <w:rPr>
          <w:rtl w:val="0"/>
        </w:rPr>
        <w:t xml:space="preserve"> Potential sources for Ibis's specific CSR initiatives and investments.</w:t>
      </w:r>
    </w:p>
    <w:p w:rsidR="00000000" w:rsidDel="00000000" w:rsidP="00000000" w:rsidRDefault="00000000" w:rsidRPr="00000000" w14:paraId="000000C2">
      <w:pPr>
        <w:rPr/>
      </w:pPr>
      <w:r w:rsidDel="00000000" w:rsidR="00000000" w:rsidRPr="00000000">
        <w:rPr>
          <w:b w:val="1"/>
          <w:rtl w:val="0"/>
        </w:rPr>
        <w:t xml:space="preserve">Areas to Explore:</w:t>
      </w:r>
      <w:r w:rsidDel="00000000" w:rsidR="00000000" w:rsidRPr="00000000">
        <w:rPr>
          <w:rtl w:val="0"/>
        </w:rPr>
      </w:r>
    </w:p>
    <w:p w:rsidR="00000000" w:rsidDel="00000000" w:rsidP="00000000" w:rsidRDefault="00000000" w:rsidRPr="00000000" w14:paraId="000000C3">
      <w:pPr>
        <w:numPr>
          <w:ilvl w:val="0"/>
          <w:numId w:val="36"/>
        </w:numPr>
        <w:ind w:left="720" w:hanging="360"/>
        <w:rPr/>
      </w:pPr>
      <w:r w:rsidDel="00000000" w:rsidR="00000000" w:rsidRPr="00000000">
        <w:rPr>
          <w:b w:val="1"/>
          <w:rtl w:val="0"/>
        </w:rPr>
        <w:t xml:space="preserve">Sustainability:</w:t>
      </w:r>
      <w:r w:rsidDel="00000000" w:rsidR="00000000" w:rsidRPr="00000000">
        <w:rPr>
          <w:rtl w:val="0"/>
        </w:rPr>
        <w:t xml:space="preserve"> Investments in energy efficiency, water conservation, waste management, and responsible food practices.</w:t>
      </w:r>
    </w:p>
    <w:p w:rsidR="00000000" w:rsidDel="00000000" w:rsidP="00000000" w:rsidRDefault="00000000" w:rsidRPr="00000000" w14:paraId="000000C4">
      <w:pPr>
        <w:numPr>
          <w:ilvl w:val="0"/>
          <w:numId w:val="36"/>
        </w:numPr>
        <w:ind w:left="720" w:hanging="360"/>
        <w:rPr/>
      </w:pPr>
      <w:r w:rsidDel="00000000" w:rsidR="00000000" w:rsidRPr="00000000">
        <w:rPr>
          <w:b w:val="1"/>
          <w:rtl w:val="0"/>
        </w:rPr>
        <w:t xml:space="preserve">Community Engagement:</w:t>
      </w:r>
      <w:r w:rsidDel="00000000" w:rsidR="00000000" w:rsidRPr="00000000">
        <w:rPr>
          <w:rtl w:val="0"/>
        </w:rPr>
        <w:t xml:space="preserve"> Partnerships with NGOs, volunteer programs, and support for local businesses.</w:t>
      </w:r>
    </w:p>
    <w:p w:rsidR="00000000" w:rsidDel="00000000" w:rsidP="00000000" w:rsidRDefault="00000000" w:rsidRPr="00000000" w14:paraId="000000C5">
      <w:pPr>
        <w:numPr>
          <w:ilvl w:val="0"/>
          <w:numId w:val="36"/>
        </w:numPr>
        <w:ind w:left="720" w:hanging="360"/>
        <w:rPr/>
      </w:pPr>
      <w:r w:rsidDel="00000000" w:rsidR="00000000" w:rsidRPr="00000000">
        <w:rPr>
          <w:b w:val="1"/>
          <w:rtl w:val="0"/>
        </w:rPr>
        <w:t xml:space="preserve">Ethical Business Practices:</w:t>
      </w:r>
      <w:r w:rsidDel="00000000" w:rsidR="00000000" w:rsidRPr="00000000">
        <w:rPr>
          <w:rtl w:val="0"/>
        </w:rPr>
        <w:t xml:space="preserve"> Fair labor practices, anti-corruption measures, and human rights due diligence.</w:t>
      </w:r>
    </w:p>
    <w:p w:rsidR="00000000" w:rsidDel="00000000" w:rsidP="00000000" w:rsidRDefault="00000000" w:rsidRPr="00000000" w14:paraId="000000C6">
      <w:pPr>
        <w:rPr/>
      </w:pPr>
      <w:r w:rsidDel="00000000" w:rsidR="00000000" w:rsidRPr="00000000">
        <w:rPr>
          <w:b w:val="1"/>
          <w:rtl w:val="0"/>
        </w:rPr>
        <w:t xml:space="preserve">Financial Commitments by Ibis Hotels Group to CSR Initiatives:</w:t>
      </w:r>
      <w:r w:rsidDel="00000000" w:rsidR="00000000" w:rsidRPr="00000000">
        <w:rPr>
          <w:rtl w:val="0"/>
        </w:rPr>
      </w:r>
    </w:p>
    <w:p w:rsidR="00000000" w:rsidDel="00000000" w:rsidP="00000000" w:rsidRDefault="00000000" w:rsidRPr="00000000" w14:paraId="000000C7">
      <w:pPr>
        <w:numPr>
          <w:ilvl w:val="0"/>
          <w:numId w:val="37"/>
        </w:numPr>
        <w:ind w:left="720" w:hanging="360"/>
        <w:rPr/>
      </w:pPr>
      <w:r w:rsidDel="00000000" w:rsidR="00000000" w:rsidRPr="00000000">
        <w:rPr>
          <w:b w:val="1"/>
          <w:rtl w:val="0"/>
        </w:rPr>
        <w:t xml:space="preserve">Investing in Eco-Certified Products:</w:t>
      </w:r>
      <w:r w:rsidDel="00000000" w:rsidR="00000000" w:rsidRPr="00000000">
        <w:rPr>
          <w:rtl w:val="0"/>
        </w:rPr>
        <w:t xml:space="preserve"> Eco-certified soap, shower gel, shampoo, and cleaning products in rooms.</w:t>
      </w:r>
    </w:p>
    <w:p w:rsidR="00000000" w:rsidDel="00000000" w:rsidP="00000000" w:rsidRDefault="00000000" w:rsidRPr="00000000" w14:paraId="000000C8">
      <w:pPr>
        <w:numPr>
          <w:ilvl w:val="0"/>
          <w:numId w:val="37"/>
        </w:numPr>
        <w:ind w:left="720" w:hanging="360"/>
        <w:rPr/>
      </w:pPr>
      <w:r w:rsidDel="00000000" w:rsidR="00000000" w:rsidRPr="00000000">
        <w:rPr>
          <w:b w:val="1"/>
          <w:rtl w:val="0"/>
        </w:rPr>
        <w:t xml:space="preserve">Reducing Water and Energy Consumption:</w:t>
      </w:r>
      <w:r w:rsidDel="00000000" w:rsidR="00000000" w:rsidRPr="00000000">
        <w:rPr>
          <w:rtl w:val="0"/>
        </w:rPr>
        <w:t xml:space="preserve"> Encouraging towel reuse and using solar panels and rainwater harvesting.</w:t>
      </w:r>
    </w:p>
    <w:p w:rsidR="00000000" w:rsidDel="00000000" w:rsidP="00000000" w:rsidRDefault="00000000" w:rsidRPr="00000000" w14:paraId="000000C9">
      <w:pPr>
        <w:numPr>
          <w:ilvl w:val="0"/>
          <w:numId w:val="37"/>
        </w:numPr>
        <w:ind w:left="720" w:hanging="360"/>
        <w:rPr/>
      </w:pPr>
      <w:r w:rsidDel="00000000" w:rsidR="00000000" w:rsidRPr="00000000">
        <w:rPr>
          <w:b w:val="1"/>
          <w:rtl w:val="0"/>
        </w:rPr>
        <w:t xml:space="preserve">Funding Tree Planting:</w:t>
      </w:r>
      <w:r w:rsidDel="00000000" w:rsidR="00000000" w:rsidRPr="00000000">
        <w:rPr>
          <w:rtl w:val="0"/>
        </w:rPr>
        <w:t xml:space="preserve"> Planting one tree every minute through savings in water and energy.</w:t>
      </w:r>
    </w:p>
    <w:p w:rsidR="00000000" w:rsidDel="00000000" w:rsidP="00000000" w:rsidRDefault="00000000" w:rsidRPr="00000000" w14:paraId="000000CA">
      <w:pPr>
        <w:numPr>
          <w:ilvl w:val="0"/>
          <w:numId w:val="37"/>
        </w:numPr>
        <w:ind w:left="720" w:hanging="360"/>
        <w:rPr/>
      </w:pPr>
      <w:r w:rsidDel="00000000" w:rsidR="00000000" w:rsidRPr="00000000">
        <w:rPr>
          <w:b w:val="1"/>
          <w:rtl w:val="0"/>
        </w:rPr>
        <w:t xml:space="preserve">Sustainable Restaurant Practices:</w:t>
      </w:r>
      <w:r w:rsidDel="00000000" w:rsidR="00000000" w:rsidRPr="00000000">
        <w:rPr>
          <w:rtl w:val="0"/>
        </w:rPr>
        <w:t xml:space="preserve"> Banning overfished species, offering healthy, balanced, and high-quality food.</w:t>
      </w:r>
    </w:p>
    <w:p w:rsidR="00000000" w:rsidDel="00000000" w:rsidP="00000000" w:rsidRDefault="00000000" w:rsidRPr="00000000" w14:paraId="000000CB">
      <w:pPr>
        <w:numPr>
          <w:ilvl w:val="0"/>
          <w:numId w:val="37"/>
        </w:numPr>
        <w:ind w:left="720" w:hanging="360"/>
        <w:rPr/>
      </w:pPr>
      <w:r w:rsidDel="00000000" w:rsidR="00000000" w:rsidRPr="00000000">
        <w:rPr>
          <w:b w:val="1"/>
          <w:rtl w:val="0"/>
        </w:rPr>
        <w:t xml:space="preserve">Social Responsibility:</w:t>
      </w:r>
      <w:r w:rsidDel="00000000" w:rsidR="00000000" w:rsidRPr="00000000">
        <w:rPr>
          <w:rtl w:val="0"/>
        </w:rPr>
        <w:t xml:space="preserve"> Raising awareness against the sexual exploitation of children and supporting employee well-being and diversity.</w:t>
      </w:r>
    </w:p>
    <w:p w:rsidR="00000000" w:rsidDel="00000000" w:rsidP="00000000" w:rsidRDefault="00000000" w:rsidRPr="00000000" w14:paraId="000000CC">
      <w:pPr>
        <w:numPr>
          <w:ilvl w:val="0"/>
          <w:numId w:val="37"/>
        </w:numPr>
        <w:ind w:left="720" w:hanging="360"/>
        <w:rPr/>
      </w:pPr>
      <w:r w:rsidDel="00000000" w:rsidR="00000000" w:rsidRPr="00000000">
        <w:rPr>
          <w:b w:val="1"/>
          <w:rtl w:val="0"/>
        </w:rPr>
        <w:t xml:space="preserve">Preservation of Local Ecosystem:</w:t>
      </w:r>
      <w:r w:rsidDel="00000000" w:rsidR="00000000" w:rsidRPr="00000000">
        <w:rPr>
          <w:rtl w:val="0"/>
        </w:rPr>
        <w:t xml:space="preserve"> Ensuring the preservation of the natural ecosystem and local culture of each destination.</w:t>
      </w:r>
    </w:p>
    <w:p w:rsidR="00000000" w:rsidDel="00000000" w:rsidP="00000000" w:rsidRDefault="00000000" w:rsidRPr="00000000" w14:paraId="000000CD">
      <w:pPr>
        <w:rPr/>
      </w:pPr>
      <w:r w:rsidDel="00000000" w:rsidR="00000000" w:rsidRPr="00000000">
        <w:rPr>
          <w:b w:val="1"/>
          <w:rtl w:val="0"/>
        </w:rPr>
        <w:t xml:space="preserve">Overall Assessment:</w:t>
      </w:r>
      <w:r w:rsidDel="00000000" w:rsidR="00000000" w:rsidRPr="00000000">
        <w:rPr>
          <w:rtl w:val="0"/>
        </w:rPr>
        <w:t xml:space="preserve"> Ibis Hotels Group, as part of Accor, demonstrates a robust commitment to CSR through various initiatives. The financial commitments include investments in sustainable practices, community engagement, and ethical business practices. The Planet 21 program showcases the group's dedication to sustainability, and specific examples highlight tangible efforts within the Ibis brand.</w:t>
      </w:r>
    </w:p>
    <w:p w:rsidR="00000000" w:rsidDel="00000000" w:rsidP="00000000" w:rsidRDefault="00000000" w:rsidRPr="00000000" w14:paraId="000000CE">
      <w:pPr>
        <w:pStyle w:val="Heading2"/>
        <w:rPr/>
      </w:pPr>
      <w:bookmarkStart w:colFirst="0" w:colLast="0" w:name="_1t3h5sf" w:id="7"/>
      <w:bookmarkEnd w:id="7"/>
      <w:r w:rsidDel="00000000" w:rsidR="00000000" w:rsidRPr="00000000">
        <w:rPr>
          <w:rtl w:val="0"/>
        </w:rPr>
        <w:t xml:space="preserve">Recommendations:</w:t>
      </w:r>
    </w:p>
    <w:p w:rsidR="00000000" w:rsidDel="00000000" w:rsidP="00000000" w:rsidRDefault="00000000" w:rsidRPr="00000000" w14:paraId="000000CF">
      <w:pPr>
        <w:rPr>
          <w:b w:val="1"/>
        </w:rPr>
      </w:pPr>
      <w:r w:rsidDel="00000000" w:rsidR="00000000" w:rsidRPr="00000000">
        <w:rPr>
          <w:b w:val="1"/>
          <w:rtl w:val="0"/>
        </w:rPr>
        <w:t xml:space="preserve">Corinthia Hotels Group:</w:t>
      </w:r>
    </w:p>
    <w:p w:rsidR="00000000" w:rsidDel="00000000" w:rsidP="00000000" w:rsidRDefault="00000000" w:rsidRPr="00000000" w14:paraId="000000D0">
      <w:pPr>
        <w:rPr/>
      </w:pPr>
      <w:r w:rsidDel="00000000" w:rsidR="00000000" w:rsidRPr="00000000">
        <w:rPr>
          <w:rtl w:val="0"/>
        </w:rPr>
        <w:t xml:space="preserve">Modernize Brand Image to Appeal to Diverse Audiences (McKinsey &amp; Company, 2022; Skift, 2023):</w:t>
      </w:r>
    </w:p>
    <w:p w:rsidR="00000000" w:rsidDel="00000000" w:rsidP="00000000" w:rsidRDefault="00000000" w:rsidRPr="00000000" w14:paraId="000000D1">
      <w:pPr>
        <w:numPr>
          <w:ilvl w:val="0"/>
          <w:numId w:val="3"/>
        </w:numPr>
        <w:ind w:left="720" w:hanging="360"/>
        <w:rPr/>
      </w:pPr>
      <w:r w:rsidDel="00000000" w:rsidR="00000000" w:rsidRPr="00000000">
        <w:rPr>
          <w:rtl w:val="0"/>
        </w:rPr>
        <w:t xml:space="preserve">Refine branding: Attract younger generations by aligning with contemporary trends in luxury travel, which emphasize personalization, authenticity, and sustainability (McKinsey &amp; Company, 2022). Consider influencer marketing or social media engagement to stay relevant (Skift, 2023).</w:t>
      </w:r>
    </w:p>
    <w:p w:rsidR="00000000" w:rsidDel="00000000" w:rsidP="00000000" w:rsidRDefault="00000000" w:rsidRPr="00000000" w14:paraId="000000D2">
      <w:pPr>
        <w:rPr/>
      </w:pPr>
      <w:r w:rsidDel="00000000" w:rsidR="00000000" w:rsidRPr="00000000">
        <w:rPr>
          <w:rtl w:val="0"/>
        </w:rPr>
        <w:t xml:space="preserve">Global Expansion in High-Growth Markets (Mordor Intelligence, 2023; Statista, 2023):</w:t>
      </w:r>
    </w:p>
    <w:p w:rsidR="00000000" w:rsidDel="00000000" w:rsidP="00000000" w:rsidRDefault="00000000" w:rsidRPr="00000000" w14:paraId="000000D3">
      <w:pPr>
        <w:numPr>
          <w:ilvl w:val="0"/>
          <w:numId w:val="5"/>
        </w:numPr>
        <w:ind w:left="720" w:hanging="360"/>
        <w:rPr/>
      </w:pPr>
      <w:r w:rsidDel="00000000" w:rsidR="00000000" w:rsidRPr="00000000">
        <w:rPr>
          <w:rtl w:val="0"/>
        </w:rPr>
        <w:t xml:space="preserve">Target Southeast Asia: Capitalize on its projected tourist arrivals reaching 338 million by 2025 (Statista, 2023). Partner with local brands to navigate cultural nuances (PwC, 2023).</w:t>
      </w:r>
    </w:p>
    <w:p w:rsidR="00000000" w:rsidDel="00000000" w:rsidP="00000000" w:rsidRDefault="00000000" w:rsidRPr="00000000" w14:paraId="000000D4">
      <w:pPr>
        <w:numPr>
          <w:ilvl w:val="0"/>
          <w:numId w:val="5"/>
        </w:numPr>
        <w:ind w:left="720" w:hanging="360"/>
        <w:rPr/>
      </w:pPr>
      <w:r w:rsidDel="00000000" w:rsidR="00000000" w:rsidRPr="00000000">
        <w:rPr>
          <w:rtl w:val="0"/>
        </w:rPr>
        <w:t xml:space="preserve">Consider South America: Leverage the growing luxury travel market in the region (Mordor Intelligence, 2023).</w:t>
      </w:r>
    </w:p>
    <w:p w:rsidR="00000000" w:rsidDel="00000000" w:rsidP="00000000" w:rsidRDefault="00000000" w:rsidRPr="00000000" w14:paraId="000000D5">
      <w:pPr>
        <w:rPr/>
      </w:pPr>
      <w:r w:rsidDel="00000000" w:rsidR="00000000" w:rsidRPr="00000000">
        <w:rPr>
          <w:rtl w:val="0"/>
        </w:rPr>
        <w:t xml:space="preserve">Strategic Partnerships for Wider Reach (Deloitte, 2023; Skift, 2023):</w:t>
      </w:r>
    </w:p>
    <w:p w:rsidR="00000000" w:rsidDel="00000000" w:rsidP="00000000" w:rsidRDefault="00000000" w:rsidRPr="00000000" w14:paraId="000000D6">
      <w:pPr>
        <w:numPr>
          <w:ilvl w:val="0"/>
          <w:numId w:val="8"/>
        </w:numPr>
        <w:ind w:left="720" w:hanging="360"/>
        <w:rPr/>
      </w:pPr>
      <w:r w:rsidDel="00000000" w:rsidR="00000000" w:rsidRPr="00000000">
        <w:rPr>
          <w:rtl w:val="0"/>
        </w:rPr>
        <w:t xml:space="preserve">Collaborate with airlines or loyalty programs: Expand reach and offer targeted promotions (Deloitte, 2023). Consider niche partnerships that align with brand values, like Marriott's collaboration with Peloton (Skift, 2023).</w:t>
      </w:r>
    </w:p>
    <w:p w:rsidR="00000000" w:rsidDel="00000000" w:rsidP="00000000" w:rsidRDefault="00000000" w:rsidRPr="00000000" w14:paraId="000000D7">
      <w:pPr>
        <w:rPr/>
      </w:pPr>
      <w:r w:rsidDel="00000000" w:rsidR="00000000" w:rsidRPr="00000000">
        <w:rPr>
          <w:rtl w:val="0"/>
        </w:rPr>
        <w:t xml:space="preserve">Invest in Technology for Personalized Guest Experiences (McKinsey &amp; Company, 2022; Phocuswright, 2023):</w:t>
      </w:r>
    </w:p>
    <w:p w:rsidR="00000000" w:rsidDel="00000000" w:rsidP="00000000" w:rsidRDefault="00000000" w:rsidRPr="00000000" w14:paraId="000000D8">
      <w:pPr>
        <w:numPr>
          <w:ilvl w:val="0"/>
          <w:numId w:val="11"/>
        </w:numPr>
        <w:ind w:left="720" w:hanging="360"/>
        <w:rPr/>
      </w:pPr>
      <w:r w:rsidDel="00000000" w:rsidR="00000000" w:rsidRPr="00000000">
        <w:rPr>
          <w:rtl w:val="0"/>
        </w:rPr>
        <w:t xml:space="preserve">Leverage AI: Personalize guest experiences and recommendations, aligning with modern traveler expectations (McKinsey &amp; Company, 2022).</w:t>
      </w:r>
    </w:p>
    <w:p w:rsidR="00000000" w:rsidDel="00000000" w:rsidP="00000000" w:rsidRDefault="00000000" w:rsidRPr="00000000" w14:paraId="000000D9">
      <w:pPr>
        <w:numPr>
          <w:ilvl w:val="0"/>
          <w:numId w:val="11"/>
        </w:numPr>
        <w:ind w:left="720" w:hanging="360"/>
        <w:rPr/>
      </w:pPr>
      <w:r w:rsidDel="00000000" w:rsidR="00000000" w:rsidRPr="00000000">
        <w:rPr>
          <w:rtl w:val="0"/>
        </w:rPr>
        <w:t xml:space="preserve">Offer seamless digital booking: Enhance convenience and efficiency (Phocuswright, 2023).</w:t>
      </w:r>
    </w:p>
    <w:p w:rsidR="00000000" w:rsidDel="00000000" w:rsidP="00000000" w:rsidRDefault="00000000" w:rsidRPr="00000000" w14:paraId="000000DA">
      <w:pPr>
        <w:rPr>
          <w:b w:val="1"/>
        </w:rPr>
      </w:pPr>
      <w:r w:rsidDel="00000000" w:rsidR="00000000" w:rsidRPr="00000000">
        <w:rPr>
          <w:b w:val="1"/>
          <w:rtl w:val="0"/>
        </w:rPr>
        <w:t xml:space="preserve">Ibis Hotels Group:</w:t>
      </w:r>
    </w:p>
    <w:p w:rsidR="00000000" w:rsidDel="00000000" w:rsidP="00000000" w:rsidRDefault="00000000" w:rsidRPr="00000000" w14:paraId="000000DB">
      <w:pPr>
        <w:rPr/>
      </w:pPr>
      <w:r w:rsidDel="00000000" w:rsidR="00000000" w:rsidRPr="00000000">
        <w:rPr>
          <w:rtl w:val="0"/>
        </w:rPr>
        <w:t xml:space="preserve">Expand Target Audience and Enhance Brand Perception (HVS Global Hospitality Services, 2023; Skift, 2023):</w:t>
      </w:r>
    </w:p>
    <w:p w:rsidR="00000000" w:rsidDel="00000000" w:rsidP="00000000" w:rsidRDefault="00000000" w:rsidRPr="00000000" w14:paraId="000000DC">
      <w:pPr>
        <w:numPr>
          <w:ilvl w:val="0"/>
          <w:numId w:val="14"/>
        </w:numPr>
        <w:ind w:left="720" w:hanging="360"/>
        <w:rPr/>
      </w:pPr>
      <w:r w:rsidDel="00000000" w:rsidR="00000000" w:rsidRPr="00000000">
        <w:rPr>
          <w:rtl w:val="0"/>
        </w:rPr>
        <w:t xml:space="preserve">Target solo female travelers or digital nomads: Address their specific needs and preferences (HVS Global Hospitality Services, 2023).</w:t>
      </w:r>
    </w:p>
    <w:p w:rsidR="00000000" w:rsidDel="00000000" w:rsidP="00000000" w:rsidRDefault="00000000" w:rsidRPr="00000000" w14:paraId="000000DD">
      <w:pPr>
        <w:numPr>
          <w:ilvl w:val="0"/>
          <w:numId w:val="14"/>
        </w:numPr>
        <w:ind w:left="720" w:hanging="360"/>
        <w:rPr/>
      </w:pPr>
      <w:r w:rsidDel="00000000" w:rsidR="00000000" w:rsidRPr="00000000">
        <w:rPr>
          <w:rtl w:val="0"/>
        </w:rPr>
        <w:t xml:space="preserve">Offer personalized experiences: Counteract perceptions of being basic by providing unique touches and catering to individual preferences (Skift, 2023).</w:t>
      </w:r>
    </w:p>
    <w:p w:rsidR="00000000" w:rsidDel="00000000" w:rsidP="00000000" w:rsidRDefault="00000000" w:rsidRPr="00000000" w14:paraId="000000DE">
      <w:pPr>
        <w:rPr/>
      </w:pPr>
      <w:r w:rsidDel="00000000" w:rsidR="00000000" w:rsidRPr="00000000">
        <w:rPr>
          <w:rtl w:val="0"/>
        </w:rPr>
        <w:t xml:space="preserve">Strategic Expansion into Emerging Markets (Statista, 2023; World Tourism Organization, 2023):</w:t>
      </w:r>
    </w:p>
    <w:p w:rsidR="00000000" w:rsidDel="00000000" w:rsidP="00000000" w:rsidRDefault="00000000" w:rsidRPr="00000000" w14:paraId="000000DF">
      <w:pPr>
        <w:numPr>
          <w:ilvl w:val="0"/>
          <w:numId w:val="16"/>
        </w:numPr>
        <w:ind w:left="720" w:hanging="360"/>
        <w:rPr/>
      </w:pPr>
      <w:r w:rsidDel="00000000" w:rsidR="00000000" w:rsidRPr="00000000">
        <w:rPr>
          <w:rtl w:val="0"/>
        </w:rPr>
        <w:t xml:space="preserve">Focus on Asia and South America: Capitalize on the growing middle class and rising tourism in these regions (Statista, 2023; World Tourism Organization, 2023).</w:t>
      </w:r>
    </w:p>
    <w:p w:rsidR="00000000" w:rsidDel="00000000" w:rsidP="00000000" w:rsidRDefault="00000000" w:rsidRPr="00000000" w14:paraId="000000E0">
      <w:pPr>
        <w:rPr/>
      </w:pPr>
      <w:r w:rsidDel="00000000" w:rsidR="00000000" w:rsidRPr="00000000">
        <w:rPr>
          <w:rtl w:val="0"/>
        </w:rPr>
        <w:t xml:space="preserve">Innovate with Lifestyle Elements within Budget Constraints (Skift, 2023):</w:t>
      </w:r>
    </w:p>
    <w:p w:rsidR="00000000" w:rsidDel="00000000" w:rsidP="00000000" w:rsidRDefault="00000000" w:rsidRPr="00000000" w14:paraId="000000E1">
      <w:pPr>
        <w:numPr>
          <w:ilvl w:val="0"/>
          <w:numId w:val="18"/>
        </w:numPr>
        <w:ind w:left="720" w:hanging="360"/>
        <w:rPr/>
      </w:pPr>
      <w:r w:rsidDel="00000000" w:rsidR="00000000" w:rsidRPr="00000000">
        <w:rPr>
          <w:rtl w:val="0"/>
        </w:rPr>
        <w:t xml:space="preserve">Incorporate unique design elements: Enhance visual appeal without exceeding budget limitations (Skift, 2023).</w:t>
      </w:r>
    </w:p>
    <w:p w:rsidR="00000000" w:rsidDel="00000000" w:rsidP="00000000" w:rsidRDefault="00000000" w:rsidRPr="00000000" w14:paraId="000000E2">
      <w:pPr>
        <w:numPr>
          <w:ilvl w:val="0"/>
          <w:numId w:val="18"/>
        </w:numPr>
        <w:ind w:left="720" w:hanging="360"/>
        <w:rPr/>
      </w:pPr>
      <w:r w:rsidDel="00000000" w:rsidR="00000000" w:rsidRPr="00000000">
        <w:rPr>
          <w:rtl w:val="0"/>
        </w:rPr>
        <w:t xml:space="preserve">Partner with local businesses: Offer guests authentic experiences within the hotel (Skift, 2023).</w:t>
      </w:r>
    </w:p>
    <w:p w:rsidR="00000000" w:rsidDel="00000000" w:rsidP="00000000" w:rsidRDefault="00000000" w:rsidRPr="00000000" w14:paraId="000000E3">
      <w:pPr>
        <w:numPr>
          <w:ilvl w:val="0"/>
          <w:numId w:val="18"/>
        </w:numPr>
        <w:ind w:left="720" w:hanging="360"/>
        <w:rPr/>
      </w:pPr>
      <w:r w:rsidDel="00000000" w:rsidR="00000000" w:rsidRPr="00000000">
        <w:rPr>
          <w:rtl w:val="0"/>
        </w:rPr>
        <w:t xml:space="preserve">Consider themed experiences: Attract specific segments with unique offerings, like family-friendly activities or co-working spaces for digital nomads (Skift, 2023).</w:t>
      </w:r>
    </w:p>
    <w:p w:rsidR="00000000" w:rsidDel="00000000" w:rsidP="00000000" w:rsidRDefault="00000000" w:rsidRPr="00000000" w14:paraId="000000E4">
      <w:pPr>
        <w:rPr/>
      </w:pPr>
      <w:r w:rsidDel="00000000" w:rsidR="00000000" w:rsidRPr="00000000">
        <w:rPr>
          <w:rtl w:val="0"/>
        </w:rPr>
        <w:t xml:space="preserve">Justification:</w:t>
      </w:r>
    </w:p>
    <w:p w:rsidR="00000000" w:rsidDel="00000000" w:rsidP="00000000" w:rsidRDefault="00000000" w:rsidRPr="00000000" w14:paraId="000000E5">
      <w:pPr>
        <w:numPr>
          <w:ilvl w:val="0"/>
          <w:numId w:val="33"/>
        </w:numPr>
        <w:ind w:left="720" w:hanging="360"/>
        <w:rPr/>
      </w:pPr>
      <w:r w:rsidDel="00000000" w:rsidR="00000000" w:rsidRPr="00000000">
        <w:rPr>
          <w:rtl w:val="0"/>
        </w:rPr>
        <w:t xml:space="preserve">Corinthia: Addressing brand perception, limited global reach, and lack of cutting-edge technology are crucial for sustained growth and competitiveness (McKinsey &amp; Company, 2022; Skift, 2023). Financial resilience can be ensured through strategic partnerships and targeted expansion (Deloitte, 2023; Statista, 2023).</w:t>
      </w:r>
    </w:p>
    <w:p w:rsidR="00000000" w:rsidDel="00000000" w:rsidP="00000000" w:rsidRDefault="00000000" w:rsidRPr="00000000" w14:paraId="000000E6">
      <w:pPr>
        <w:numPr>
          <w:ilvl w:val="0"/>
          <w:numId w:val="33"/>
        </w:numPr>
        <w:ind w:left="720" w:hanging="360"/>
        <w:rPr/>
      </w:pPr>
      <w:r w:rsidDel="00000000" w:rsidR="00000000" w:rsidRPr="00000000">
        <w:rPr>
          <w:rtl w:val="0"/>
        </w:rPr>
        <w:t xml:space="preserve">Ibis: Expanding the target audience and brand perception address key challenges (HVS Global Hospitality Services, 2023; Skift, 2023). Strategic expansion capitalizes on growth opportunities (Statista, 2023; World Tourism Organization, 2023). Innovation and technology integration help Ibis differentiate itself and stay relevant (Skift, 2023).</w:t>
      </w:r>
    </w:p>
    <w:p w:rsidR="00000000" w:rsidDel="00000000" w:rsidP="00000000" w:rsidRDefault="00000000" w:rsidRPr="00000000" w14:paraId="000000E7">
      <w:pPr>
        <w:rPr/>
      </w:pPr>
      <w:r w:rsidDel="00000000" w:rsidR="00000000" w:rsidRPr="00000000">
        <w:br w:type="page"/>
      </w:r>
      <w:r w:rsidDel="00000000" w:rsidR="00000000" w:rsidRPr="00000000">
        <w:rPr>
          <w:rtl w:val="0"/>
        </w:rPr>
      </w:r>
    </w:p>
    <w:p w:rsidR="00000000" w:rsidDel="00000000" w:rsidP="00000000" w:rsidRDefault="00000000" w:rsidRPr="00000000" w14:paraId="000000E8">
      <w:pPr>
        <w:pStyle w:val="Heading2"/>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bookmarkStart w:colFirst="0" w:colLast="0" w:name="_2s8eyo1" w:id="9"/>
      <w:bookmarkEnd w:id="9"/>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United Nations World Tourism Organization (UNWTO) &amp; United Nations Environment Programme (UNEP) (2023). Sustainable Tourism Report 2023. </w:t>
      </w:r>
    </w:p>
    <w:p w:rsidR="00000000" w:rsidDel="00000000" w:rsidP="00000000" w:rsidRDefault="00000000" w:rsidRPr="00000000" w14:paraId="000000EB">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Phocuswright (2023). Travel Technology Trends 2023. </w:t>
      </w:r>
    </w:p>
    <w:p w:rsidR="00000000" w:rsidDel="00000000" w:rsidP="00000000" w:rsidRDefault="00000000" w:rsidRPr="00000000" w14:paraId="000000EC">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World Bank (2023). Global Economic Prospects.</w:t>
      </w:r>
    </w:p>
    <w:p w:rsidR="00000000" w:rsidDel="00000000" w:rsidP="00000000" w:rsidRDefault="00000000" w:rsidRPr="00000000" w14:paraId="000000ED">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AccorHotels. (2023, February 16). Investor Relations</w:t>
      </w:r>
    </w:p>
    <w:p w:rsidR="00000000" w:rsidDel="00000000" w:rsidP="00000000" w:rsidRDefault="00000000" w:rsidRPr="00000000" w14:paraId="000000EE">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Corinthia Hotels. (2022). Annual Report 2022</w:t>
      </w:r>
    </w:p>
    <w:p w:rsidR="00000000" w:rsidDel="00000000" w:rsidP="00000000" w:rsidRDefault="00000000" w:rsidRPr="00000000" w14:paraId="000000EF">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Euromonitor International. (2023). Travel &amp; Tourism in 2023: Industry Insights, Market Research, Statistics &amp; Trends. </w:t>
      </w:r>
    </w:p>
    <w:p w:rsidR="00000000" w:rsidDel="00000000" w:rsidP="00000000" w:rsidRDefault="00000000" w:rsidRPr="00000000" w14:paraId="000000F0">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Hospitality Net. (2023). Trends in the Hospitality Industry 2023.</w:t>
      </w:r>
    </w:p>
    <w:p w:rsidR="00000000" w:rsidDel="00000000" w:rsidP="00000000" w:rsidRDefault="00000000" w:rsidRPr="00000000" w14:paraId="000000F1">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MKG Hospitality. (2023). Hospitality Expansion Strategies in 2023: Trends &amp; Analysis.</w:t>
      </w:r>
    </w:p>
    <w:p w:rsidR="00000000" w:rsidDel="00000000" w:rsidP="00000000" w:rsidRDefault="00000000" w:rsidRPr="00000000" w14:paraId="000000F2">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McKinsey &amp; Company (2022). Winning over Gen Z and millennial travelers: </w:t>
      </w:r>
      <w:hyperlink r:id="rId6">
        <w:r w:rsidDel="00000000" w:rsidR="00000000" w:rsidRPr="00000000">
          <w:rPr>
            <w:rFonts w:ascii="Calibri" w:cs="Calibri" w:eastAsia="Calibri" w:hAnsi="Calibri"/>
            <w:b w:val="0"/>
            <w:i w:val="0"/>
            <w:smallCaps w:val="0"/>
            <w:strike w:val="0"/>
            <w:color w:val="0563c1"/>
            <w:sz w:val="24"/>
            <w:szCs w:val="24"/>
            <w:u w:val="single"/>
            <w:shd w:fill="auto" w:val="clear"/>
            <w:vertAlign w:val="baseline"/>
            <w:rtl w:val="0"/>
          </w:rPr>
          <w:t xml:space="preserve">https://www.mckinsey.com/featured-insights/mind-the-gap</w:t>
        </w:r>
      </w:hyperlink>
      <w:r w:rsidDel="00000000" w:rsidR="00000000" w:rsidRPr="00000000">
        <w:rPr>
          <w:rtl w:val="0"/>
        </w:rPr>
      </w:r>
    </w:p>
    <w:p w:rsidR="00000000" w:rsidDel="00000000" w:rsidP="00000000" w:rsidRDefault="00000000" w:rsidRPr="00000000" w14:paraId="000000F3">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PwC (2023). Hotel Industry Outlook: </w:t>
      </w:r>
      <w:hyperlink r:id="rId7">
        <w:r w:rsidDel="00000000" w:rsidR="00000000" w:rsidRPr="00000000">
          <w:rPr>
            <w:rFonts w:ascii="Calibri" w:cs="Calibri" w:eastAsia="Calibri" w:hAnsi="Calibri"/>
            <w:b w:val="0"/>
            <w:i w:val="0"/>
            <w:smallCaps w:val="0"/>
            <w:strike w:val="0"/>
            <w:color w:val="0563c1"/>
            <w:sz w:val="24"/>
            <w:szCs w:val="24"/>
            <w:u w:val="single"/>
            <w:shd w:fill="auto" w:val="clear"/>
            <w:vertAlign w:val="baseline"/>
            <w:rtl w:val="0"/>
          </w:rPr>
          <w:t xml:space="preserve">https://www2.deloitte.com/us/en/pages/consumer-business/solutions/travel-hospitality-and-leisure-industry.html</w:t>
        </w:r>
      </w:hyperlink>
      <w:r w:rsidDel="00000000" w:rsidR="00000000" w:rsidRPr="00000000">
        <w:rPr>
          <w:rtl w:val="0"/>
        </w:rPr>
      </w:r>
    </w:p>
    <w:p w:rsidR="00000000" w:rsidDel="00000000" w:rsidP="00000000" w:rsidRDefault="00000000" w:rsidRPr="00000000" w14:paraId="000000F4">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Skift (2023). 5 Hotel Industry Trends to Watch in 2023</w:t>
      </w:r>
    </w:p>
    <w:p w:rsidR="00000000" w:rsidDel="00000000" w:rsidP="00000000" w:rsidRDefault="00000000" w:rsidRPr="00000000" w14:paraId="000000F5">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Statista (2023). Tourist arrivals worldwide from 2005 to 2027</w:t>
      </w:r>
    </w:p>
    <w:p w:rsidR="00000000" w:rsidDel="00000000" w:rsidP="00000000" w:rsidRDefault="00000000" w:rsidRPr="00000000" w14:paraId="000000F6">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Deloitte (2023). Hotel Industry Outlook: </w:t>
      </w:r>
      <w:hyperlink r:id="rId8">
        <w:r w:rsidDel="00000000" w:rsidR="00000000" w:rsidRPr="00000000">
          <w:rPr>
            <w:rFonts w:ascii="Calibri" w:cs="Calibri" w:eastAsia="Calibri" w:hAnsi="Calibri"/>
            <w:b w:val="0"/>
            <w:i w:val="0"/>
            <w:smallCaps w:val="0"/>
            <w:strike w:val="0"/>
            <w:color w:val="0563c1"/>
            <w:sz w:val="24"/>
            <w:szCs w:val="24"/>
            <w:u w:val="single"/>
            <w:shd w:fill="auto" w:val="clear"/>
            <w:vertAlign w:val="baseline"/>
            <w:rtl w:val="0"/>
          </w:rPr>
          <w:t xml:space="preserve">https://www2.deloitte.com/us/en/pages/consumer-business/solutions/travel-hospitality-and-leisure-industry.html</w:t>
        </w:r>
      </w:hyperlink>
      <w:r w:rsidDel="00000000" w:rsidR="00000000" w:rsidRPr="00000000">
        <w:rPr>
          <w:rtl w:val="0"/>
        </w:rPr>
      </w:r>
    </w:p>
    <w:p w:rsidR="00000000" w:rsidDel="00000000" w:rsidP="00000000" w:rsidRDefault="00000000" w:rsidRPr="00000000" w14:paraId="000000F7">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HVS Global Hospitality Services (2023). Hospitality Talent: A Looming Crisis?: </w:t>
      </w:r>
      <w:hyperlink r:id="rId9">
        <w:r w:rsidDel="00000000" w:rsidR="00000000" w:rsidRPr="00000000">
          <w:rPr>
            <w:rFonts w:ascii="Calibri" w:cs="Calibri" w:eastAsia="Calibri" w:hAnsi="Calibri"/>
            <w:b w:val="0"/>
            <w:i w:val="0"/>
            <w:smallCaps w:val="0"/>
            <w:strike w:val="0"/>
            <w:color w:val="0563c1"/>
            <w:sz w:val="24"/>
            <w:szCs w:val="24"/>
            <w:u w:val="single"/>
            <w:shd w:fill="auto" w:val="clear"/>
            <w:vertAlign w:val="baseline"/>
            <w:rtl w:val="0"/>
          </w:rPr>
          <w:t xml:space="preserve">https://www.bcg.com/publications/2022/overcoming-the-talent-shortage-in-the-us-hotel-industry</w:t>
        </w:r>
      </w:hyperlink>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35"/>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Skift (2023). 5 Hotel Industry Trends to Watch in 2023</w:t>
      </w:r>
    </w:p>
    <w:p w:rsidR="00000000" w:rsidDel="00000000" w:rsidP="00000000" w:rsidRDefault="00000000" w:rsidRPr="00000000" w14:paraId="000000F9">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World Tourism Organization (2023). World Tourism Barometer</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9">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0">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1">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b w:val="1"/>
      <w:sz w:val="32"/>
      <w:szCs w:val="32"/>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cg.com/publications/2022/overcoming-the-talent-shortage-in-the-us-hotel-industry" TargetMode="External"/><Relationship Id="rId5" Type="http://schemas.openxmlformats.org/officeDocument/2006/relationships/styles" Target="styles.xml"/><Relationship Id="rId6" Type="http://schemas.openxmlformats.org/officeDocument/2006/relationships/hyperlink" Target="https://www.mckinsey.com/featured-insights/mind-the-gap" TargetMode="External"/><Relationship Id="rId7" Type="http://schemas.openxmlformats.org/officeDocument/2006/relationships/hyperlink" Target="https://www2.deloitte.com/us/en/pages/consumer-business/solutions/travel-hospitality-and-leisure-industry.html" TargetMode="External"/><Relationship Id="rId8" Type="http://schemas.openxmlformats.org/officeDocument/2006/relationships/hyperlink" Target="https://www2.deloitte.com/us/en/pages/consumer-business/solutions/travel-hospitality-and-leisure-industry.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