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DE293" w14:textId="77777777" w:rsidR="00511B90" w:rsidRPr="00A76B0B" w:rsidRDefault="00511B90" w:rsidP="00A76B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1. Introduction</w:t>
      </w:r>
    </w:p>
    <w:p w14:paraId="60A9E1FD" w14:textId="77777777" w:rsidR="00511B90"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The online fashion industry has grown rapidly, with companies increasingly using digital technologies, data analytics and social media to compete in global markets. Among them, SHEIN has become one of the world's fastest-growing ultra-fast fashion retailers by offering affordable products, frequent new collections and a highly responsive business model (Yan &amp; Yan, 2025). Despite this success, the company has received growing criticism regarding product quality, delivery reliability, customer service and return procedures, raising concerns about customer satisfaction and long-term loyalty (Ahmad &amp; Hameed, 2025; Andersen &amp; El-Sayed, 2024).</w:t>
      </w:r>
    </w:p>
    <w:p w14:paraId="704F96C7" w14:textId="77777777" w:rsidR="00511B90"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Customer satisfaction is a key driver of customer loyalty, repeat purchasing and business performance (Oliver, 1980; Anderson &amp; Sullivan, 1993). In e-commerce, customers compare their expectations with the actual performance of products and services (</w:t>
      </w:r>
      <w:proofErr w:type="spellStart"/>
      <w:r w:rsidRPr="00A76B0B">
        <w:rPr>
          <w:rFonts w:ascii="Times New Roman" w:eastAsia="Times New Roman" w:hAnsi="Times New Roman" w:cs="Times New Roman"/>
          <w:kern w:val="0"/>
          <w:lang w:eastAsia="en-GB"/>
          <w14:ligatures w14:val="none"/>
        </w:rPr>
        <w:t>Bhattacherjee</w:t>
      </w:r>
      <w:proofErr w:type="spellEnd"/>
      <w:r w:rsidRPr="00A76B0B">
        <w:rPr>
          <w:rFonts w:ascii="Times New Roman" w:eastAsia="Times New Roman" w:hAnsi="Times New Roman" w:cs="Times New Roman"/>
          <w:kern w:val="0"/>
          <w:lang w:eastAsia="en-GB"/>
          <w14:ligatures w14:val="none"/>
        </w:rPr>
        <w:t>, 2001). When expectations are not met, dissatisfaction increases the likelihood of negative reviews and customer switching. Therefore, this research investigates the factors influencing customer dissatisfaction at SHEIN and examines their impact on customer loyalty and repurchase intention.</w:t>
      </w:r>
    </w:p>
    <w:p w14:paraId="447BB4C8" w14:textId="7EF5A31B" w:rsidR="00511B90" w:rsidRPr="00A76B0B" w:rsidRDefault="00511B90"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 xml:space="preserve">2. Business Problem </w:t>
      </w:r>
    </w:p>
    <w:p w14:paraId="58D329C2" w14:textId="137B0BE9" w:rsidR="00511B90"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SHEIN is one of the world's leading ultra-fast fashion retailers, operating exclusively through online platforms. Since its establishment in 2008, the company has expanded rapidly through a direct-to-consumer business model, data-driven decision-making and an agile supply chain that enables new products to reach the market quickly (Yan &amp; Yan, 2025).</w:t>
      </w:r>
      <w:r w:rsidR="00A76B0B" w:rsidRPr="00A76B0B">
        <w:rPr>
          <w:rFonts w:ascii="Times New Roman" w:eastAsia="Times New Roman" w:hAnsi="Times New Roman" w:cs="Times New Roman"/>
          <w:kern w:val="0"/>
          <w:lang w:eastAsia="en-GB"/>
          <w14:ligatures w14:val="none"/>
        </w:rPr>
        <w:t xml:space="preserve"> </w:t>
      </w:r>
      <w:r w:rsidR="00A76B0B" w:rsidRPr="00A76B0B">
        <w:rPr>
          <w:rFonts w:ascii="Times New Roman" w:hAnsi="Times New Roman" w:cs="Times New Roman"/>
        </w:rPr>
        <w:t>This strategy has enabled SHEIN to attract millions of customers worldwide (</w:t>
      </w:r>
      <w:proofErr w:type="spellStart"/>
      <w:r w:rsidR="00A76B0B" w:rsidRPr="00A76B0B">
        <w:rPr>
          <w:rFonts w:ascii="Times New Roman" w:hAnsi="Times New Roman" w:cs="Times New Roman"/>
        </w:rPr>
        <w:t>Kherbachi</w:t>
      </w:r>
      <w:proofErr w:type="spellEnd"/>
      <w:r w:rsidR="00A76B0B" w:rsidRPr="00A76B0B">
        <w:rPr>
          <w:rFonts w:ascii="Times New Roman" w:hAnsi="Times New Roman" w:cs="Times New Roman"/>
        </w:rPr>
        <w:t xml:space="preserve">, </w:t>
      </w:r>
      <w:proofErr w:type="spellStart"/>
      <w:r w:rsidR="00A76B0B" w:rsidRPr="00A76B0B">
        <w:rPr>
          <w:rFonts w:ascii="Times New Roman" w:hAnsi="Times New Roman" w:cs="Times New Roman"/>
        </w:rPr>
        <w:t>Benkhider</w:t>
      </w:r>
      <w:proofErr w:type="spellEnd"/>
      <w:r w:rsidR="00A76B0B" w:rsidRPr="00A76B0B">
        <w:rPr>
          <w:rFonts w:ascii="Times New Roman" w:hAnsi="Times New Roman" w:cs="Times New Roman"/>
        </w:rPr>
        <w:t xml:space="preserve"> &amp; </w:t>
      </w:r>
      <w:proofErr w:type="spellStart"/>
      <w:r w:rsidR="00A76B0B" w:rsidRPr="00A76B0B">
        <w:rPr>
          <w:rFonts w:ascii="Times New Roman" w:hAnsi="Times New Roman" w:cs="Times New Roman"/>
        </w:rPr>
        <w:t>Keddari</w:t>
      </w:r>
      <w:proofErr w:type="spellEnd"/>
      <w:r w:rsidR="00A76B0B" w:rsidRPr="00A76B0B">
        <w:rPr>
          <w:rFonts w:ascii="Times New Roman" w:hAnsi="Times New Roman" w:cs="Times New Roman"/>
        </w:rPr>
        <w:t>, 2024).</w:t>
      </w:r>
    </w:p>
    <w:p w14:paraId="37F5CDCB" w14:textId="77777777" w:rsidR="00511B90"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Despite its success, customer dissatisfaction has become a significant business challenge. Studies report frequent complaints about inconsistent product quality, delivery delays, poor customer service and complicated return procedures (Ahmad &amp; Hameed, 2025; Andersen &amp; El-Sayed, 2024). These issues reduce customer satisfaction, damage brand reputation and increase the likelihood of customers switching to competing online retailers.</w:t>
      </w:r>
    </w:p>
    <w:p w14:paraId="6BE4C82C" w14:textId="77777777" w:rsidR="00511B90"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lastRenderedPageBreak/>
        <w:t>Customer satisfaction is particularly important in e-commerce because customers can easily compare brands and share their experiences online. Oliver (1980) argues that dissatisfaction occurs when products or services fail to meet customer expectations, while Parasuraman, Zeithaml and Berry (1988) emphasise that poor service quality further influences customers' overall evaluations. Therefore, understanding the factors contributing to customer dissatisfaction is essential for helping SHEIN improve customer loyalty and maintain its competitive advantage.</w:t>
      </w:r>
    </w:p>
    <w:p w14:paraId="42E0419C" w14:textId="5CBEA4A1" w:rsidR="00511B90" w:rsidRPr="00A76B0B" w:rsidRDefault="00D57597"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Although p</w:t>
      </w:r>
      <w:r w:rsidR="00511B90" w:rsidRPr="00A76B0B">
        <w:rPr>
          <w:rFonts w:ascii="Times New Roman" w:eastAsia="Times New Roman" w:hAnsi="Times New Roman" w:cs="Times New Roman"/>
          <w:kern w:val="0"/>
          <w:lang w:eastAsia="en-GB"/>
          <w14:ligatures w14:val="none"/>
        </w:rPr>
        <w:t>revious studies have examined customer satisfaction in online retail, limited research has investigated how product quality, delivery service, customer service and return policy collectively influence customer dissatisfaction within the specific context of SHEIN. This study aims to address this gap and provide evidence to support future business decisions.</w:t>
      </w:r>
    </w:p>
    <w:p w14:paraId="7C4F5030"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3. Research Aim</w:t>
      </w:r>
    </w:p>
    <w:p w14:paraId="09C42A57"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The aim of this research is to investigate the factors influencing customer dissatisfaction at SHEIN and examine how these factors affect customer loyalty and repurchase intention in the online fashion retail industry.</w:t>
      </w:r>
    </w:p>
    <w:p w14:paraId="45990A78" w14:textId="0249362A" w:rsidR="00C26EA6" w:rsidRPr="00A76B0B" w:rsidRDefault="00C26EA6" w:rsidP="00A76B0B">
      <w:pPr>
        <w:spacing w:after="0" w:line="360" w:lineRule="auto"/>
        <w:rPr>
          <w:rFonts w:ascii="Times New Roman" w:eastAsia="Times New Roman" w:hAnsi="Times New Roman" w:cs="Times New Roman"/>
          <w:kern w:val="0"/>
          <w:lang w:eastAsia="en-GB"/>
          <w14:ligatures w14:val="none"/>
        </w:rPr>
      </w:pPr>
    </w:p>
    <w:p w14:paraId="1B3386A5"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4. Research Objectives</w:t>
      </w:r>
    </w:p>
    <w:p w14:paraId="22C134BF"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To achieve the research aim, this study will address the following objectives:</w:t>
      </w:r>
    </w:p>
    <w:p w14:paraId="69113DD4" w14:textId="77777777" w:rsidR="00C26EA6" w:rsidRPr="00A76B0B" w:rsidRDefault="00C26EA6" w:rsidP="00A76B0B">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To identify the main factors contributing to customer dissatisfaction at SHEIN. </w:t>
      </w:r>
    </w:p>
    <w:p w14:paraId="557DE1EE" w14:textId="77777777" w:rsidR="00C26EA6" w:rsidRPr="00A76B0B" w:rsidRDefault="00C26EA6" w:rsidP="00A76B0B">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To examine the influence of product quality, delivery service, customer service and return policy on customer satisfaction. </w:t>
      </w:r>
    </w:p>
    <w:p w14:paraId="59514139" w14:textId="77777777" w:rsidR="00C26EA6" w:rsidRPr="00A76B0B" w:rsidRDefault="00C26EA6" w:rsidP="00A76B0B">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To investigate the relationship between customer satisfaction, customer loyalty and repurchase intention. </w:t>
      </w:r>
    </w:p>
    <w:p w14:paraId="1D4018C7" w14:textId="77777777" w:rsidR="00C26EA6" w:rsidRPr="00A76B0B" w:rsidRDefault="00C26EA6" w:rsidP="00A76B0B">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To provide practical recommendations that may help SHEIN improve customer satisfaction and strengthen long-term customer loyalty. </w:t>
      </w:r>
    </w:p>
    <w:p w14:paraId="3F034171" w14:textId="42B7050A" w:rsidR="00C26EA6" w:rsidRPr="00A76B0B" w:rsidRDefault="00C26EA6" w:rsidP="00A76B0B">
      <w:pPr>
        <w:spacing w:after="0" w:line="360" w:lineRule="auto"/>
        <w:rPr>
          <w:rFonts w:ascii="Times New Roman" w:eastAsia="Times New Roman" w:hAnsi="Times New Roman" w:cs="Times New Roman"/>
          <w:kern w:val="0"/>
          <w:lang w:eastAsia="en-GB"/>
          <w14:ligatures w14:val="none"/>
        </w:rPr>
      </w:pPr>
    </w:p>
    <w:p w14:paraId="7AF259E6"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5. Research Questions</w:t>
      </w:r>
    </w:p>
    <w:p w14:paraId="3E6FC231"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lastRenderedPageBreak/>
        <w:t>This study aims to answer the following research questions:</w:t>
      </w:r>
    </w:p>
    <w:p w14:paraId="6079B288"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RQ1. What are the main factors contributing to customer dissatisfaction at SHEIN?</w:t>
      </w:r>
    </w:p>
    <w:p w14:paraId="37C2F85A"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RQ2. How do product quality, delivery service, customer service and return policy influence customer satisfaction?</w:t>
      </w:r>
    </w:p>
    <w:p w14:paraId="4DBE7294"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RQ3. How does customer satisfaction influence customer loyalty and repurchase intention?</w:t>
      </w:r>
    </w:p>
    <w:p w14:paraId="1E3E8876"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RQ4. What recommendations can be proposed to help SHEIN improve customer satisfaction and customer loyalty?</w:t>
      </w:r>
    </w:p>
    <w:p w14:paraId="15E80889"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6. Critical Literature Review</w:t>
      </w:r>
    </w:p>
    <w:p w14:paraId="17C939A7" w14:textId="403E876D" w:rsidR="004E53D9" w:rsidRPr="00A76B0B" w:rsidRDefault="004E53D9" w:rsidP="00A76B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6.1 Customer Satisfaction and Expectation Confirmation Theory (ECT) </w:t>
      </w:r>
    </w:p>
    <w:p w14:paraId="1DB587F3"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Customer satisfaction is widely recognised as a key determinant of customer loyalty and business performance. According to Oliver (1980), satisfaction results from comparing customers' expectations before purchase with the actual performance of a product or service. When performance meets or exceeds expectations, customers are satisfied; when it falls below expectations, dissatisfaction occurs.</w:t>
      </w:r>
    </w:p>
    <w:p w14:paraId="582D254E"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A76B0B">
        <w:rPr>
          <w:rFonts w:ascii="Times New Roman" w:eastAsia="Times New Roman" w:hAnsi="Times New Roman" w:cs="Times New Roman"/>
          <w:kern w:val="0"/>
          <w:lang w:eastAsia="en-GB"/>
          <w14:ligatures w14:val="none"/>
        </w:rPr>
        <w:t>Bhattacherjee</w:t>
      </w:r>
      <w:proofErr w:type="spellEnd"/>
      <w:r w:rsidRPr="00A76B0B">
        <w:rPr>
          <w:rFonts w:ascii="Times New Roman" w:eastAsia="Times New Roman" w:hAnsi="Times New Roman" w:cs="Times New Roman"/>
          <w:kern w:val="0"/>
          <w:lang w:eastAsia="en-GB"/>
          <w14:ligatures w14:val="none"/>
        </w:rPr>
        <w:t xml:space="preserve"> (2001) extended this theory through the Expectation-Confirmation Model (ECM), arguing that customer satisfaction is the strongest predictor of continuance intention and repeat purchasing. While Oliver (1980) explains how satisfaction is formed, </w:t>
      </w:r>
      <w:proofErr w:type="spellStart"/>
      <w:r w:rsidRPr="00A76B0B">
        <w:rPr>
          <w:rFonts w:ascii="Times New Roman" w:eastAsia="Times New Roman" w:hAnsi="Times New Roman" w:cs="Times New Roman"/>
          <w:kern w:val="0"/>
          <w:lang w:eastAsia="en-GB"/>
          <w14:ligatures w14:val="none"/>
        </w:rPr>
        <w:t>Bhattacherjee</w:t>
      </w:r>
      <w:proofErr w:type="spellEnd"/>
      <w:r w:rsidRPr="00A76B0B">
        <w:rPr>
          <w:rFonts w:ascii="Times New Roman" w:eastAsia="Times New Roman" w:hAnsi="Times New Roman" w:cs="Times New Roman"/>
          <w:kern w:val="0"/>
          <w:lang w:eastAsia="en-GB"/>
          <w14:ligatures w14:val="none"/>
        </w:rPr>
        <w:t xml:space="preserve"> (2001) demonstrates how it influences future customer behaviour.</w:t>
      </w:r>
    </w:p>
    <w:p w14:paraId="56FD0BBC" w14:textId="1F2BC691"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M</w:t>
      </w:r>
      <w:r w:rsidRPr="00A76B0B">
        <w:rPr>
          <w:rFonts w:ascii="Times New Roman" w:eastAsia="Times New Roman" w:hAnsi="Times New Roman" w:cs="Times New Roman"/>
          <w:kern w:val="0"/>
          <w:lang w:eastAsia="en-GB"/>
          <w14:ligatures w14:val="none"/>
        </w:rPr>
        <w:t>ore recent studies suggest that customer satisfaction cannot be explained solely by expectation confirmation. Shukla, Mishra and Dwivedi (2026) argue that factors such as trust, perceived value and previous shopping experiences also influence post-purchase evaluations. This indicates that customer satisfaction is a multidimensional concept requiring a broader perspective than ECT alone.</w:t>
      </w:r>
    </w:p>
    <w:p w14:paraId="44B80270"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In the context of SHEIN, ECT provides a useful framework for understanding customer dissatisfaction. Customers often develop high expectations through social media marketing and product images. When product quality, delivery or customer service fails to meet these </w:t>
      </w:r>
      <w:r w:rsidRPr="00A76B0B">
        <w:rPr>
          <w:rFonts w:ascii="Times New Roman" w:eastAsia="Times New Roman" w:hAnsi="Times New Roman" w:cs="Times New Roman"/>
          <w:kern w:val="0"/>
          <w:lang w:eastAsia="en-GB"/>
          <w14:ligatures w14:val="none"/>
        </w:rPr>
        <w:lastRenderedPageBreak/>
        <w:t>expectations, dissatisfaction is likely to occur, reducing customer loyalty and repurchase intention (Ahmad &amp; Hameed, 2025).</w:t>
      </w:r>
    </w:p>
    <w:p w14:paraId="041B0F92" w14:textId="56BD5BF1" w:rsidR="004E53D9" w:rsidRPr="00A76B0B" w:rsidRDefault="004E53D9"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 xml:space="preserve">6.2 Service Quality (SERVQUAL) </w:t>
      </w:r>
    </w:p>
    <w:p w14:paraId="1D30F6CD"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Service quality is a key determinant of customer satisfaction in both traditional retail and e-commerce. Parasuraman, Zeithaml and Berry (1988) introduced the SERVQUAL model, which evaluates service quality through five dimensions: reliability, responsiveness, assurance, empathy and tangibles. The model suggests that customer satisfaction decreases when perceived service fails to meet expectations.</w:t>
      </w:r>
    </w:p>
    <w:p w14:paraId="7A78E7F9"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Although SERVQUAL remains widely used, it has been criticised. Buttle (1996) argues that customer expectations vary across industries and over time, limiting the model's universal application. He also suggests that customer satisfaction is influenced by additional factors, including perceived value and previous experiences. Therefore, SERVQUAL should be applied alongside other theoretical perspectives.</w:t>
      </w:r>
    </w:p>
    <w:p w14:paraId="0B683525"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Nevertheless, SERVQUAL continues to provide a useful framework for evaluating service performance. Rust and Oliver (1994) distinguish service quality from customer satisfaction, arguing that service quality reflects the evaluation of a specific service, whereas satisfaction represents the customer's overall experience. This distinction is particularly relevant in e-commerce, where customers evaluate both products and services throughout the purchasing process.</w:t>
      </w:r>
    </w:p>
    <w:p w14:paraId="37CB7F52"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For SHEIN, SERVQUAL helps explain how delivery delays, ineffective customer support and complicated return procedures contribute to customer dissatisfaction. Recent studies report that improving these aspects of service quality could increase customer satisfaction, customer loyalty and repurchase intention (Yan &amp; Yan, 2025; Ahmad &amp; Hameed, 2025).</w:t>
      </w:r>
    </w:p>
    <w:p w14:paraId="3F0F8F00" w14:textId="2831C2E4" w:rsidR="004E53D9" w:rsidRPr="00A76B0B" w:rsidRDefault="004E53D9" w:rsidP="00A76B0B">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6.3 Customer Dissatisfaction at SHEIN </w:t>
      </w:r>
    </w:p>
    <w:p w14:paraId="52EDBAA1"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Recent studies suggest that customer dissatisfaction at SHEIN results from multiple factors rather than a single issue. Although the company has achieved rapid global growth through affordable prices and fast product launches, customers frequently report concerns about product quality, delivery performance, customer service and return procedures (Yan &amp; Yan, </w:t>
      </w:r>
      <w:r w:rsidRPr="00A76B0B">
        <w:rPr>
          <w:rFonts w:ascii="Times New Roman" w:eastAsia="Times New Roman" w:hAnsi="Times New Roman" w:cs="Times New Roman"/>
          <w:kern w:val="0"/>
          <w:lang w:eastAsia="en-GB"/>
          <w14:ligatures w14:val="none"/>
        </w:rPr>
        <w:lastRenderedPageBreak/>
        <w:t>2025). These findings suggest that customer satisfaction depends on the overall shopping experience.</w:t>
      </w:r>
    </w:p>
    <w:p w14:paraId="051DA535"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Product quality is one of the main sources of dissatisfaction. Ahmad and Hameed (2025) found that customers often complained that products did not match the descriptions or images displayed online. This supports Expectation Confirmation Theory, which explains that dissatisfaction occurs when perceived performance falls below customer expectations (Oliver, 1980). Similarly, Text Mining on SHEIN Reviews (2025) identified product quality as one of the most common themes in negative customer reviews.</w:t>
      </w:r>
    </w:p>
    <w:p w14:paraId="5D579940"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Delivery performance also plays a significant role. Nguyen (2026) argues that reliable logistics are essential in cross-border e-commerce, while studies on SHEIN show that delivery delays reduce customer trust and satisfaction (Yan &amp; Yan, 2025).</w:t>
      </w:r>
    </w:p>
    <w:p w14:paraId="049F1288"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Customer service and return procedures are equally important. Andersen and El-Sayed (2024) report that customers expect prompt responses and simple return processes. When these expectations are not met, dissatisfaction increases and customers are more likely to leave negative reviews or switch to competitors.</w:t>
      </w:r>
    </w:p>
    <w:p w14:paraId="65969C8F" w14:textId="5D600242"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w:t>
      </w:r>
      <w:r w:rsidRPr="00A76B0B">
        <w:rPr>
          <w:rFonts w:ascii="Times New Roman" w:eastAsia="Times New Roman" w:hAnsi="Times New Roman" w:cs="Times New Roman"/>
          <w:kern w:val="0"/>
          <w:lang w:eastAsia="en-GB"/>
          <w14:ligatures w14:val="none"/>
        </w:rPr>
        <w:t>he literature suggests that customer dissatisfaction at SHEIN is shaped by the combined effect of product quality, delivery performance, customer service and return policies. However, these factors have rarely been examined together within a single framework, providing the rationale for this study.</w:t>
      </w:r>
    </w:p>
    <w:p w14:paraId="6C0783AF" w14:textId="5BED3C98" w:rsidR="004E53D9" w:rsidRPr="00A76B0B" w:rsidRDefault="004E53D9"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 xml:space="preserve">6.4 Customer Loyalty and Repurchase Intention </w:t>
      </w:r>
    </w:p>
    <w:p w14:paraId="7753B174" w14:textId="4568BBAA"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Customer loyalty is a key outcome of customer satisfaction because satisfied customers are more likely to repurchase products and recommend a brand to others (Anderson &amp; Sullivan, 1993</w:t>
      </w:r>
      <w:r w:rsidR="00A76B0B" w:rsidRPr="00A76B0B">
        <w:rPr>
          <w:rFonts w:ascii="Times New Roman" w:eastAsia="Times New Roman" w:hAnsi="Times New Roman" w:cs="Times New Roman"/>
          <w:kern w:val="0"/>
          <w:lang w:eastAsia="en-GB"/>
          <w14:ligatures w14:val="none"/>
        </w:rPr>
        <w:t xml:space="preserve">). </w:t>
      </w:r>
      <w:r w:rsidR="00A76B0B" w:rsidRPr="00A76B0B">
        <w:rPr>
          <w:rFonts w:ascii="Times New Roman" w:hAnsi="Times New Roman" w:cs="Times New Roman"/>
        </w:rPr>
        <w:t>In e-commerce, retaining existing customers is more cost-effective than acquiring new ones (</w:t>
      </w:r>
      <w:proofErr w:type="spellStart"/>
      <w:r w:rsidR="00A76B0B" w:rsidRPr="00A76B0B">
        <w:rPr>
          <w:rFonts w:ascii="Times New Roman" w:hAnsi="Times New Roman" w:cs="Times New Roman"/>
        </w:rPr>
        <w:t>Bhattacherjee</w:t>
      </w:r>
      <w:proofErr w:type="spellEnd"/>
      <w:r w:rsidR="00A76B0B" w:rsidRPr="00A76B0B">
        <w:rPr>
          <w:rFonts w:ascii="Times New Roman" w:hAnsi="Times New Roman" w:cs="Times New Roman"/>
        </w:rPr>
        <w:t>, 2001).</w:t>
      </w:r>
    </w:p>
    <w:p w14:paraId="60CBAA19"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Expectation Confirmation Theory suggests that customers whose expectations are met are more likely to remain satisfied and continue purchasing from the same retailer (Oliver, 1980). </w:t>
      </w:r>
      <w:proofErr w:type="spellStart"/>
      <w:r w:rsidRPr="00A76B0B">
        <w:rPr>
          <w:rFonts w:ascii="Times New Roman" w:eastAsia="Times New Roman" w:hAnsi="Times New Roman" w:cs="Times New Roman"/>
          <w:kern w:val="0"/>
          <w:lang w:eastAsia="en-GB"/>
          <w14:ligatures w14:val="none"/>
        </w:rPr>
        <w:t>Bhattacherjee</w:t>
      </w:r>
      <w:proofErr w:type="spellEnd"/>
      <w:r w:rsidRPr="00A76B0B">
        <w:rPr>
          <w:rFonts w:ascii="Times New Roman" w:eastAsia="Times New Roman" w:hAnsi="Times New Roman" w:cs="Times New Roman"/>
          <w:kern w:val="0"/>
          <w:lang w:eastAsia="en-GB"/>
          <w14:ligatures w14:val="none"/>
        </w:rPr>
        <w:t xml:space="preserve"> (2001) similarly argues that satisfaction is a strong predictor of continuance intention.</w:t>
      </w:r>
    </w:p>
    <w:p w14:paraId="00495DC6"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lastRenderedPageBreak/>
        <w:t>Studies on SHEIN support these findings. Customers who receive products that meet their expectations and experience reliable delivery and effective customer service are more likely to trust the brand and purchase again. In contrast, negative experiences reduce customer loyalty and increase switching to competitors (Ahmad &amp; Hameed, 2025; Andersen &amp; El-Sayed, 2024).</w:t>
      </w:r>
    </w:p>
    <w:p w14:paraId="16DAEC7D" w14:textId="180E668B" w:rsidR="00C26EA6" w:rsidRPr="00A76B0B" w:rsidRDefault="00C26EA6" w:rsidP="00A76B0B">
      <w:pPr>
        <w:spacing w:after="0" w:line="360" w:lineRule="auto"/>
        <w:rPr>
          <w:rFonts w:ascii="Times New Roman" w:eastAsia="Times New Roman" w:hAnsi="Times New Roman" w:cs="Times New Roman"/>
          <w:kern w:val="0"/>
          <w:lang w:eastAsia="en-GB"/>
          <w14:ligatures w14:val="none"/>
        </w:rPr>
      </w:pPr>
    </w:p>
    <w:p w14:paraId="16BB8F7D" w14:textId="30C9DFE8" w:rsidR="004E53D9" w:rsidRPr="00A76B0B" w:rsidRDefault="004E53D9" w:rsidP="00A76B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6.5 Research Gap </w:t>
      </w:r>
    </w:p>
    <w:p w14:paraId="347C6110"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The literature shows that customer satisfaction, service quality and customer loyalty have been widely studied in the e-commerce sector. However, most studies examine these concepts separately or focus on broader issues such as sustainability, digital marketing or supply chain management. Only limited research has specifically investigated customer dissatisfaction in the context of SHEIN (Yan &amp; Yan, 2025; </w:t>
      </w:r>
      <w:proofErr w:type="spellStart"/>
      <w:r w:rsidRPr="00A76B0B">
        <w:rPr>
          <w:rFonts w:ascii="Times New Roman" w:eastAsia="Times New Roman" w:hAnsi="Times New Roman" w:cs="Times New Roman"/>
          <w:kern w:val="0"/>
          <w:lang w:eastAsia="en-GB"/>
          <w14:ligatures w14:val="none"/>
        </w:rPr>
        <w:t>Kherbachi</w:t>
      </w:r>
      <w:proofErr w:type="spellEnd"/>
      <w:r w:rsidRPr="00A76B0B">
        <w:rPr>
          <w:rFonts w:ascii="Times New Roman" w:eastAsia="Times New Roman" w:hAnsi="Times New Roman" w:cs="Times New Roman"/>
          <w:kern w:val="0"/>
          <w:lang w:eastAsia="en-GB"/>
          <w14:ligatures w14:val="none"/>
        </w:rPr>
        <w:t xml:space="preserve">, </w:t>
      </w:r>
      <w:proofErr w:type="spellStart"/>
      <w:r w:rsidRPr="00A76B0B">
        <w:rPr>
          <w:rFonts w:ascii="Times New Roman" w:eastAsia="Times New Roman" w:hAnsi="Times New Roman" w:cs="Times New Roman"/>
          <w:kern w:val="0"/>
          <w:lang w:eastAsia="en-GB"/>
          <w14:ligatures w14:val="none"/>
        </w:rPr>
        <w:t>Benkhider</w:t>
      </w:r>
      <w:proofErr w:type="spellEnd"/>
      <w:r w:rsidRPr="00A76B0B">
        <w:rPr>
          <w:rFonts w:ascii="Times New Roman" w:eastAsia="Times New Roman" w:hAnsi="Times New Roman" w:cs="Times New Roman"/>
          <w:kern w:val="0"/>
          <w:lang w:eastAsia="en-GB"/>
          <w14:ligatures w14:val="none"/>
        </w:rPr>
        <w:t xml:space="preserve"> &amp; </w:t>
      </w:r>
      <w:proofErr w:type="spellStart"/>
      <w:r w:rsidRPr="00A76B0B">
        <w:rPr>
          <w:rFonts w:ascii="Times New Roman" w:eastAsia="Times New Roman" w:hAnsi="Times New Roman" w:cs="Times New Roman"/>
          <w:kern w:val="0"/>
          <w:lang w:eastAsia="en-GB"/>
          <w14:ligatures w14:val="none"/>
        </w:rPr>
        <w:t>Keddari</w:t>
      </w:r>
      <w:proofErr w:type="spellEnd"/>
      <w:r w:rsidRPr="00A76B0B">
        <w:rPr>
          <w:rFonts w:ascii="Times New Roman" w:eastAsia="Times New Roman" w:hAnsi="Times New Roman" w:cs="Times New Roman"/>
          <w:kern w:val="0"/>
          <w:lang w:eastAsia="en-GB"/>
          <w14:ligatures w14:val="none"/>
        </w:rPr>
        <w:t>, 2024).</w:t>
      </w:r>
    </w:p>
    <w:p w14:paraId="22A47490" w14:textId="77777777" w:rsidR="004E53D9" w:rsidRPr="00A76B0B" w:rsidRDefault="004E53D9"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Furthermore, few studies have examined product quality, delivery service, customer service and return policy within a single conceptual framework. Consequently, there is limited understanding of how these factors collectively influence customer satisfaction, customer loyalty and repurchase intention. This study addresses this gap by integrating Expectation Confirmation Theory (ECT) and SERVQUAL to investigate customer dissatisfaction at SHEIN and provide evidence-based recommendations for improving customer experience.</w:t>
      </w:r>
    </w:p>
    <w:p w14:paraId="4FA3E5D3"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7. Research Methodology and Design</w:t>
      </w:r>
    </w:p>
    <w:p w14:paraId="04435837" w14:textId="77777777" w:rsidR="004E53D9" w:rsidRPr="00A76B0B" w:rsidRDefault="004E53D9" w:rsidP="00A76B0B">
      <w:pPr>
        <w:pStyle w:val="pdq2pgselectionanchorcontainer"/>
        <w:spacing w:line="360" w:lineRule="auto"/>
      </w:pPr>
      <w:r w:rsidRPr="00A76B0B">
        <w:rPr>
          <w:rStyle w:val="Strong"/>
          <w:b w:val="0"/>
          <w:bCs w:val="0"/>
        </w:rPr>
        <w:t>7.1 Research Approach</w:t>
      </w:r>
    </w:p>
    <w:p w14:paraId="269BF4FF" w14:textId="77777777" w:rsidR="004E53D9" w:rsidRPr="00A76B0B" w:rsidRDefault="004E53D9" w:rsidP="00A76B0B">
      <w:pPr>
        <w:pStyle w:val="NormalWeb"/>
        <w:spacing w:line="360" w:lineRule="auto"/>
      </w:pPr>
      <w:r w:rsidRPr="00A76B0B">
        <w:t xml:space="preserve">This study adopts a </w:t>
      </w:r>
      <w:r w:rsidRPr="00A76B0B">
        <w:rPr>
          <w:rStyle w:val="Strong"/>
          <w:b w:val="0"/>
          <w:bCs w:val="0"/>
        </w:rPr>
        <w:t>quantitative research approach</w:t>
      </w:r>
      <w:r w:rsidRPr="00A76B0B">
        <w:t xml:space="preserve"> to examine the relationships between customer satisfaction, customer loyalty and the factors influencing customer dissatisfaction at SHEIN. A quantitative approach enables statistical analysis of data collected from a large sample and is widely used in e-commerce research to investigate consumer behaviour (</w:t>
      </w:r>
      <w:proofErr w:type="spellStart"/>
      <w:r w:rsidRPr="00A76B0B">
        <w:t>Bhattacherjee</w:t>
      </w:r>
      <w:proofErr w:type="spellEnd"/>
      <w:r w:rsidRPr="00A76B0B">
        <w:t>, 2001).</w:t>
      </w:r>
    </w:p>
    <w:p w14:paraId="055990AC" w14:textId="77777777" w:rsidR="00C26EA6" w:rsidRPr="00A76B0B" w:rsidRDefault="00C26EA6" w:rsidP="00A76B0B">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7.2 Research Design and Data Collection</w:t>
      </w:r>
    </w:p>
    <w:p w14:paraId="580FC191"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lastRenderedPageBreak/>
        <w:t xml:space="preserve">A cross-sectional survey will be conducted using an online questionnaire. The survey will target individuals who have previously purchased products from SHEIN, as they have direct experience of the company's products and services. An online questionnaire is considered suitable because it allows data to be collected efficiently from </w:t>
      </w:r>
      <w:proofErr w:type="gramStart"/>
      <w:r w:rsidRPr="00A76B0B">
        <w:rPr>
          <w:rFonts w:ascii="Times New Roman" w:eastAsia="Times New Roman" w:hAnsi="Times New Roman" w:cs="Times New Roman"/>
          <w:kern w:val="0"/>
          <w:lang w:eastAsia="en-GB"/>
          <w14:ligatures w14:val="none"/>
        </w:rPr>
        <w:t>a large number of</w:t>
      </w:r>
      <w:proofErr w:type="gramEnd"/>
      <w:r w:rsidRPr="00A76B0B">
        <w:rPr>
          <w:rFonts w:ascii="Times New Roman" w:eastAsia="Times New Roman" w:hAnsi="Times New Roman" w:cs="Times New Roman"/>
          <w:kern w:val="0"/>
          <w:lang w:eastAsia="en-GB"/>
          <w14:ligatures w14:val="none"/>
        </w:rPr>
        <w:t xml:space="preserve"> respondents within a limited </w:t>
      </w:r>
      <w:proofErr w:type="gramStart"/>
      <w:r w:rsidRPr="00A76B0B">
        <w:rPr>
          <w:rFonts w:ascii="Times New Roman" w:eastAsia="Times New Roman" w:hAnsi="Times New Roman" w:cs="Times New Roman"/>
          <w:kern w:val="0"/>
          <w:lang w:eastAsia="en-GB"/>
          <w14:ligatures w14:val="none"/>
        </w:rPr>
        <w:t>period of time</w:t>
      </w:r>
      <w:proofErr w:type="gramEnd"/>
      <w:r w:rsidRPr="00A76B0B">
        <w:rPr>
          <w:rFonts w:ascii="Times New Roman" w:eastAsia="Times New Roman" w:hAnsi="Times New Roman" w:cs="Times New Roman"/>
          <w:kern w:val="0"/>
          <w:lang w:eastAsia="en-GB"/>
          <w14:ligatures w14:val="none"/>
        </w:rPr>
        <w:t>.</w:t>
      </w:r>
    </w:p>
    <w:p w14:paraId="6F81C285"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The questionnaire will contain closed-ended questions measured using a five-point Likert scale, ranging from 1 (Strongly Disagree) to 5 (Strongly Agree). The questions will measure the main variables identified in the literature review, including product quality, delivery service, customer service, return policy, customer satisfaction, customer loyalty and repurchase intention. Most items will be adapted from previously validated studies to improve the quality of the research.</w:t>
      </w:r>
    </w:p>
    <w:p w14:paraId="60106944" w14:textId="77777777" w:rsidR="00C26EA6" w:rsidRPr="00A76B0B" w:rsidRDefault="00C26EA6" w:rsidP="00A76B0B">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7.3 Sampling Strategy</w:t>
      </w:r>
    </w:p>
    <w:p w14:paraId="70A346C4"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This study will use convenience sampling, as participants can be accessed through online communities and social media platforms where SHEIN customers are active. The expected sample size will be approximately 150–200 respondents, which is considered sufficient to identify patterns and relationships between the selected variables while remaining realistic for a university research project.</w:t>
      </w:r>
    </w:p>
    <w:p w14:paraId="42DED114" w14:textId="77777777" w:rsidR="00C26EA6" w:rsidRPr="00A76B0B" w:rsidRDefault="00C26EA6" w:rsidP="00A76B0B">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7.4 Data Analysis</w:t>
      </w:r>
    </w:p>
    <w:p w14:paraId="7907BA1D"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The collected data will be analysed using descriptive statistics to summarise participants' responses and identify general trends. In addition, correlation analysis will be used to examine the relationships between the independent and dependent variables. Where appropriate, multiple regression analysis will also be conducted to identify which factors have the greatest influence on customer satisfaction.</w:t>
      </w:r>
    </w:p>
    <w:p w14:paraId="387BE02C" w14:textId="77777777" w:rsidR="00C26EA6" w:rsidRPr="00A76B0B" w:rsidRDefault="00C26EA6" w:rsidP="00A76B0B">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7.5 Reliability, Validity and Ethical Considerations</w:t>
      </w:r>
    </w:p>
    <w:p w14:paraId="0353D8B9"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To improve reliability, the questionnaire will be based on measurement scales that have been previously validated in academic research. Using established scales helps ensure that the questionnaire measures each variable consistently.</w:t>
      </w:r>
    </w:p>
    <w:p w14:paraId="42ADD16D"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lastRenderedPageBreak/>
        <w:t>To improve validity, all questionnaire items will be directly linked to the research objectives and the conceptual framework developed from the literature review. This helps ensure that the research measures the concepts it is intended to investigate.</w:t>
      </w:r>
    </w:p>
    <w:p w14:paraId="2148207D" w14:textId="77777777" w:rsidR="00C26EA6" w:rsidRPr="00A76B0B" w:rsidRDefault="00C26EA6"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Ethical principles will be followed throughout the research. Participation will be voluntary, respondents will receive clear information about the purpose of the study, and informed consent will be obtained before data collection. No personal or sensitive information will be collected, and all responses will remain anonymous and confidential. The data will be used only for academic purposes and stored securely in accordance with university ethical guidelines.</w:t>
      </w:r>
    </w:p>
    <w:p w14:paraId="49FEB605" w14:textId="77777777" w:rsidR="00511B90" w:rsidRPr="00A76B0B" w:rsidRDefault="00511B90" w:rsidP="00A76B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7.6 Research Limitations</w:t>
      </w:r>
    </w:p>
    <w:p w14:paraId="67131660" w14:textId="5599B9FE" w:rsidR="00C26EA6" w:rsidRPr="00A76B0B" w:rsidRDefault="00511B90" w:rsidP="00A76B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6B0B">
        <w:rPr>
          <w:rFonts w:ascii="Times New Roman" w:eastAsia="Times New Roman" w:hAnsi="Times New Roman" w:cs="Times New Roman"/>
          <w:kern w:val="0"/>
          <w:lang w:eastAsia="en-GB"/>
          <w14:ligatures w14:val="none"/>
        </w:rPr>
        <w:t xml:space="preserve">Although the proposed methodology is appropriate for achieving the research aim, it has some limitations. First, the use of convenience sampling may not provide a fully representative sample of all SHEIN customers, which may reduce the generalisability of the findings. Second, the study will rely on self-reported questionnaire responses, meaning that participants' answers may be influenced by personal opinions, memory or response bias. In addition, as the research adopts a cross-sectional design, data will be collected at one point in time and may not capture changes in customer satisfaction over time. </w:t>
      </w:r>
      <w:r w:rsidR="00D57597">
        <w:t>Despite these limitations, the chosen methodology is appropriate because it enables efficient data collection from a relatively large sample and provides useful insights into customer dissatisfaction at SHEIN.</w:t>
      </w:r>
    </w:p>
    <w:p w14:paraId="624E5F34" w14:textId="77777777" w:rsidR="00C26EA6" w:rsidRPr="00A76B0B" w:rsidRDefault="00C26EA6" w:rsidP="00A76B0B">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r w:rsidRPr="00A76B0B">
        <w:rPr>
          <w:rFonts w:ascii="Times New Roman" w:eastAsia="Times New Roman" w:hAnsi="Times New Roman" w:cs="Times New Roman"/>
          <w:kern w:val="36"/>
          <w:lang w:eastAsia="en-GB"/>
          <w14:ligatures w14:val="none"/>
        </w:rPr>
        <w:t>8. Business Relevance and Practical Implications</w:t>
      </w:r>
    </w:p>
    <w:p w14:paraId="48D9F15E" w14:textId="0131D728" w:rsidR="00E33D75" w:rsidRPr="00A76B0B" w:rsidRDefault="00D57597" w:rsidP="00A76B0B">
      <w:pPr>
        <w:spacing w:line="360" w:lineRule="auto"/>
        <w:rPr>
          <w:rFonts w:ascii="Times New Roman" w:hAnsi="Times New Roman" w:cs="Times New Roman"/>
        </w:rPr>
      </w:pPr>
      <w:r>
        <w:t>From a business perspective, the findings may help SHEIN identify the main causes of customer dissatisfaction and improve product quality, delivery performance, customer service and return procedures. These improvements could strengthen customer loyalty and encourage repeat purchasing.</w:t>
      </w:r>
      <w:r>
        <w:t xml:space="preserve"> </w:t>
      </w:r>
      <w:r w:rsidR="00A76B0B" w:rsidRPr="00A76B0B">
        <w:rPr>
          <w:rFonts w:ascii="Times New Roman" w:hAnsi="Times New Roman" w:cs="Times New Roman"/>
        </w:rPr>
        <w:t xml:space="preserve">From an academic perspective, this study will contribute to existing research by combining Expectation Confirmation Theory and SERVQUAL within a single framework to examine customer dissatisfaction in the context of SHEIN. It will also strengthen the researcher's understanding of applied business research by demonstrating how academic theories can be used to investigate real business problems and support evidence-based decision-making. Furthermore, the findings may support future research on customer </w:t>
      </w:r>
      <w:r w:rsidR="00A76B0B" w:rsidRPr="00A76B0B">
        <w:rPr>
          <w:rFonts w:ascii="Times New Roman" w:hAnsi="Times New Roman" w:cs="Times New Roman"/>
        </w:rPr>
        <w:lastRenderedPageBreak/>
        <w:t>behaviour in the ultra-fast fashion industry and provide a foundation for developing more effective customer satisfaction and retention strategies.</w:t>
      </w:r>
    </w:p>
    <w:p w14:paraId="76C4BFCE" w14:textId="77777777" w:rsidR="005F4A42" w:rsidRPr="005F4A42" w:rsidRDefault="005F4A42" w:rsidP="005F4A4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F4A42">
        <w:rPr>
          <w:rFonts w:ascii="Times New Roman" w:eastAsia="Times New Roman" w:hAnsi="Times New Roman" w:cs="Times New Roman"/>
          <w:b/>
          <w:bCs/>
          <w:kern w:val="0"/>
          <w:sz w:val="36"/>
          <w:szCs w:val="36"/>
          <w:lang w:eastAsia="en-GB"/>
          <w14:ligatures w14:val="none"/>
        </w:rPr>
        <w:t>References</w:t>
      </w:r>
    </w:p>
    <w:p w14:paraId="74FF3466"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Ahmad, M. and Hameed, S. (2025) </w:t>
      </w:r>
      <w:r w:rsidRPr="005F4A42">
        <w:rPr>
          <w:rFonts w:ascii="Times New Roman" w:eastAsia="Times New Roman" w:hAnsi="Times New Roman" w:cs="Times New Roman"/>
          <w:i/>
          <w:iCs/>
          <w:kern w:val="0"/>
          <w:lang w:eastAsia="en-GB"/>
          <w14:ligatures w14:val="none"/>
        </w:rPr>
        <w:t>Customer satisfaction and online shopping behaviour: Evidence from SHEIN customers</w:t>
      </w:r>
      <w:r w:rsidRPr="005F4A42">
        <w:rPr>
          <w:rFonts w:ascii="Times New Roman" w:eastAsia="Times New Roman" w:hAnsi="Times New Roman" w:cs="Times New Roman"/>
          <w:kern w:val="0"/>
          <w:lang w:eastAsia="en-GB"/>
          <w14:ligatures w14:val="none"/>
        </w:rPr>
        <w:t xml:space="preserve">. Journal of Retailing and Consumer Services. Available at: </w:t>
      </w:r>
      <w:hyperlink r:id="rId6" w:tgtFrame="_new" w:history="1">
        <w:r w:rsidRPr="005F4A42">
          <w:rPr>
            <w:rFonts w:ascii="Times New Roman" w:eastAsia="Times New Roman" w:hAnsi="Times New Roman" w:cs="Times New Roman"/>
            <w:color w:val="0000FF"/>
            <w:kern w:val="0"/>
            <w:u w:val="single"/>
            <w:lang w:eastAsia="en-GB"/>
            <w14:ligatures w14:val="none"/>
          </w:rPr>
          <w:t>https://www.sciencedirect.com</w:t>
        </w:r>
      </w:hyperlink>
      <w:r w:rsidRPr="005F4A42">
        <w:rPr>
          <w:rFonts w:ascii="Times New Roman" w:eastAsia="Times New Roman" w:hAnsi="Times New Roman" w:cs="Times New Roman"/>
          <w:kern w:val="0"/>
          <w:lang w:eastAsia="en-GB"/>
          <w14:ligatures w14:val="none"/>
        </w:rPr>
        <w:t xml:space="preserve"> (Accessed: 4 August 2026).</w:t>
      </w:r>
    </w:p>
    <w:p w14:paraId="7D8A22EA"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Andersen, L. and El-Sayed, M. (2024) </w:t>
      </w:r>
      <w:r w:rsidRPr="005F4A42">
        <w:rPr>
          <w:rFonts w:ascii="Times New Roman" w:eastAsia="Times New Roman" w:hAnsi="Times New Roman" w:cs="Times New Roman"/>
          <w:i/>
          <w:iCs/>
          <w:kern w:val="0"/>
          <w:lang w:eastAsia="en-GB"/>
          <w14:ligatures w14:val="none"/>
        </w:rPr>
        <w:t>Customer experience and service quality in online fashion retail</w:t>
      </w:r>
      <w:r w:rsidRPr="005F4A42">
        <w:rPr>
          <w:rFonts w:ascii="Times New Roman" w:eastAsia="Times New Roman" w:hAnsi="Times New Roman" w:cs="Times New Roman"/>
          <w:kern w:val="0"/>
          <w:lang w:eastAsia="en-GB"/>
          <w14:ligatures w14:val="none"/>
        </w:rPr>
        <w:t xml:space="preserve">. International Journal of Retail &amp; Distribution Management. Available at: </w:t>
      </w:r>
      <w:hyperlink r:id="rId7" w:tgtFrame="_new" w:history="1">
        <w:r w:rsidRPr="005F4A42">
          <w:rPr>
            <w:rFonts w:ascii="Times New Roman" w:eastAsia="Times New Roman" w:hAnsi="Times New Roman" w:cs="Times New Roman"/>
            <w:color w:val="0000FF"/>
            <w:kern w:val="0"/>
            <w:u w:val="single"/>
            <w:lang w:eastAsia="en-GB"/>
            <w14:ligatures w14:val="none"/>
          </w:rPr>
          <w:t>https://www.emerald.com</w:t>
        </w:r>
      </w:hyperlink>
      <w:r w:rsidRPr="005F4A42">
        <w:rPr>
          <w:rFonts w:ascii="Times New Roman" w:eastAsia="Times New Roman" w:hAnsi="Times New Roman" w:cs="Times New Roman"/>
          <w:kern w:val="0"/>
          <w:lang w:eastAsia="en-GB"/>
          <w14:ligatures w14:val="none"/>
        </w:rPr>
        <w:t xml:space="preserve"> (Accessed: 4 August 2026).</w:t>
      </w:r>
    </w:p>
    <w:p w14:paraId="376A6092"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Anderson, E.W. and Sullivan, M.W. (1993) 'The antecedents and consequences of customer satisfaction for firms', </w:t>
      </w:r>
      <w:r w:rsidRPr="005F4A42">
        <w:rPr>
          <w:rFonts w:ascii="Times New Roman" w:eastAsia="Times New Roman" w:hAnsi="Times New Roman" w:cs="Times New Roman"/>
          <w:i/>
          <w:iCs/>
          <w:kern w:val="0"/>
          <w:lang w:eastAsia="en-GB"/>
          <w14:ligatures w14:val="none"/>
        </w:rPr>
        <w:t>Marketing Science</w:t>
      </w:r>
      <w:r w:rsidRPr="005F4A42">
        <w:rPr>
          <w:rFonts w:ascii="Times New Roman" w:eastAsia="Times New Roman" w:hAnsi="Times New Roman" w:cs="Times New Roman"/>
          <w:kern w:val="0"/>
          <w:lang w:eastAsia="en-GB"/>
          <w14:ligatures w14:val="none"/>
        </w:rPr>
        <w:t>, 12(2), pp. 125–143.</w:t>
      </w:r>
    </w:p>
    <w:p w14:paraId="07079ABB"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Bhattacherjee, A. (2001) 'Understanding information systems continuance: An expectation-confirmation model', </w:t>
      </w:r>
      <w:r w:rsidRPr="005F4A42">
        <w:rPr>
          <w:rFonts w:ascii="Times New Roman" w:eastAsia="Times New Roman" w:hAnsi="Times New Roman" w:cs="Times New Roman"/>
          <w:i/>
          <w:iCs/>
          <w:kern w:val="0"/>
          <w:lang w:eastAsia="en-GB"/>
          <w14:ligatures w14:val="none"/>
        </w:rPr>
        <w:t>MIS Quarterly</w:t>
      </w:r>
      <w:r w:rsidRPr="005F4A42">
        <w:rPr>
          <w:rFonts w:ascii="Times New Roman" w:eastAsia="Times New Roman" w:hAnsi="Times New Roman" w:cs="Times New Roman"/>
          <w:kern w:val="0"/>
          <w:lang w:eastAsia="en-GB"/>
          <w14:ligatures w14:val="none"/>
        </w:rPr>
        <w:t>, 25(3), pp. 351–370.</w:t>
      </w:r>
    </w:p>
    <w:p w14:paraId="49C7BBAB"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Buttle, F. (1996) 'SERVQUAL: Review, critique, research agenda', </w:t>
      </w:r>
      <w:r w:rsidRPr="005F4A42">
        <w:rPr>
          <w:rFonts w:ascii="Times New Roman" w:eastAsia="Times New Roman" w:hAnsi="Times New Roman" w:cs="Times New Roman"/>
          <w:i/>
          <w:iCs/>
          <w:kern w:val="0"/>
          <w:lang w:eastAsia="en-GB"/>
          <w14:ligatures w14:val="none"/>
        </w:rPr>
        <w:t>European Journal of Marketing</w:t>
      </w:r>
      <w:r w:rsidRPr="005F4A42">
        <w:rPr>
          <w:rFonts w:ascii="Times New Roman" w:eastAsia="Times New Roman" w:hAnsi="Times New Roman" w:cs="Times New Roman"/>
          <w:kern w:val="0"/>
          <w:lang w:eastAsia="en-GB"/>
          <w14:ligatures w14:val="none"/>
        </w:rPr>
        <w:t>, 30(1), pp. 8–32.</w:t>
      </w:r>
    </w:p>
    <w:p w14:paraId="0E7770C2"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5F4A42">
        <w:rPr>
          <w:rFonts w:ascii="Times New Roman" w:eastAsia="Times New Roman" w:hAnsi="Times New Roman" w:cs="Times New Roman"/>
          <w:kern w:val="0"/>
          <w:lang w:eastAsia="en-GB"/>
          <w14:ligatures w14:val="none"/>
        </w:rPr>
        <w:t>Kherbachi</w:t>
      </w:r>
      <w:proofErr w:type="spellEnd"/>
      <w:r w:rsidRPr="005F4A42">
        <w:rPr>
          <w:rFonts w:ascii="Times New Roman" w:eastAsia="Times New Roman" w:hAnsi="Times New Roman" w:cs="Times New Roman"/>
          <w:kern w:val="0"/>
          <w:lang w:eastAsia="en-GB"/>
          <w14:ligatures w14:val="none"/>
        </w:rPr>
        <w:t xml:space="preserve">, S., </w:t>
      </w:r>
      <w:proofErr w:type="spellStart"/>
      <w:r w:rsidRPr="005F4A42">
        <w:rPr>
          <w:rFonts w:ascii="Times New Roman" w:eastAsia="Times New Roman" w:hAnsi="Times New Roman" w:cs="Times New Roman"/>
          <w:kern w:val="0"/>
          <w:lang w:eastAsia="en-GB"/>
          <w14:ligatures w14:val="none"/>
        </w:rPr>
        <w:t>Benkhider</w:t>
      </w:r>
      <w:proofErr w:type="spellEnd"/>
      <w:r w:rsidRPr="005F4A42">
        <w:rPr>
          <w:rFonts w:ascii="Times New Roman" w:eastAsia="Times New Roman" w:hAnsi="Times New Roman" w:cs="Times New Roman"/>
          <w:kern w:val="0"/>
          <w:lang w:eastAsia="en-GB"/>
          <w14:ligatures w14:val="none"/>
        </w:rPr>
        <w:t xml:space="preserve">, N. and </w:t>
      </w:r>
      <w:proofErr w:type="spellStart"/>
      <w:r w:rsidRPr="005F4A42">
        <w:rPr>
          <w:rFonts w:ascii="Times New Roman" w:eastAsia="Times New Roman" w:hAnsi="Times New Roman" w:cs="Times New Roman"/>
          <w:kern w:val="0"/>
          <w:lang w:eastAsia="en-GB"/>
          <w14:ligatures w14:val="none"/>
        </w:rPr>
        <w:t>Keddari</w:t>
      </w:r>
      <w:proofErr w:type="spellEnd"/>
      <w:r w:rsidRPr="005F4A42">
        <w:rPr>
          <w:rFonts w:ascii="Times New Roman" w:eastAsia="Times New Roman" w:hAnsi="Times New Roman" w:cs="Times New Roman"/>
          <w:kern w:val="0"/>
          <w:lang w:eastAsia="en-GB"/>
          <w14:ligatures w14:val="none"/>
        </w:rPr>
        <w:t xml:space="preserve">, Y. (2024) </w:t>
      </w:r>
      <w:r w:rsidRPr="005F4A42">
        <w:rPr>
          <w:rFonts w:ascii="Times New Roman" w:eastAsia="Times New Roman" w:hAnsi="Times New Roman" w:cs="Times New Roman"/>
          <w:i/>
          <w:iCs/>
          <w:kern w:val="0"/>
          <w:lang w:eastAsia="en-GB"/>
          <w14:ligatures w14:val="none"/>
        </w:rPr>
        <w:t>Ultra-fast fashion and digital retailing: The case of SHEIN</w:t>
      </w:r>
      <w:r w:rsidRPr="005F4A42">
        <w:rPr>
          <w:rFonts w:ascii="Times New Roman" w:eastAsia="Times New Roman" w:hAnsi="Times New Roman" w:cs="Times New Roman"/>
          <w:kern w:val="0"/>
          <w:lang w:eastAsia="en-GB"/>
          <w14:ligatures w14:val="none"/>
        </w:rPr>
        <w:t xml:space="preserve">. International Journal of Retail &amp; Distribution Management. Available at: </w:t>
      </w:r>
      <w:hyperlink r:id="rId8" w:tgtFrame="_new" w:history="1">
        <w:r w:rsidRPr="005F4A42">
          <w:rPr>
            <w:rFonts w:ascii="Times New Roman" w:eastAsia="Times New Roman" w:hAnsi="Times New Roman" w:cs="Times New Roman"/>
            <w:color w:val="0000FF"/>
            <w:kern w:val="0"/>
            <w:u w:val="single"/>
            <w:lang w:eastAsia="en-GB"/>
            <w14:ligatures w14:val="none"/>
          </w:rPr>
          <w:t>https://www.emerald.com</w:t>
        </w:r>
      </w:hyperlink>
      <w:r w:rsidRPr="005F4A42">
        <w:rPr>
          <w:rFonts w:ascii="Times New Roman" w:eastAsia="Times New Roman" w:hAnsi="Times New Roman" w:cs="Times New Roman"/>
          <w:kern w:val="0"/>
          <w:lang w:eastAsia="en-GB"/>
          <w14:ligatures w14:val="none"/>
        </w:rPr>
        <w:t xml:space="preserve"> (Accessed: 31 July 2026).</w:t>
      </w:r>
    </w:p>
    <w:p w14:paraId="172D6998"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Nguyen, T. (2026) </w:t>
      </w:r>
      <w:r w:rsidRPr="005F4A42">
        <w:rPr>
          <w:rFonts w:ascii="Times New Roman" w:eastAsia="Times New Roman" w:hAnsi="Times New Roman" w:cs="Times New Roman"/>
          <w:i/>
          <w:iCs/>
          <w:kern w:val="0"/>
          <w:lang w:eastAsia="en-GB"/>
          <w14:ligatures w14:val="none"/>
        </w:rPr>
        <w:t>Cross-border e-commerce logistics and customer satisfaction</w:t>
      </w:r>
      <w:r w:rsidRPr="005F4A42">
        <w:rPr>
          <w:rFonts w:ascii="Times New Roman" w:eastAsia="Times New Roman" w:hAnsi="Times New Roman" w:cs="Times New Roman"/>
          <w:kern w:val="0"/>
          <w:lang w:eastAsia="en-GB"/>
          <w14:ligatures w14:val="none"/>
        </w:rPr>
        <w:t xml:space="preserve">. Journal of Business Logistics. Available at: </w:t>
      </w:r>
      <w:hyperlink r:id="rId9" w:tgtFrame="_new" w:history="1">
        <w:r w:rsidRPr="005F4A42">
          <w:rPr>
            <w:rFonts w:ascii="Times New Roman" w:eastAsia="Times New Roman" w:hAnsi="Times New Roman" w:cs="Times New Roman"/>
            <w:color w:val="0000FF"/>
            <w:kern w:val="0"/>
            <w:u w:val="single"/>
            <w:lang w:eastAsia="en-GB"/>
            <w14:ligatures w14:val="none"/>
          </w:rPr>
          <w:t>https://onlinelibrary.wiley.com</w:t>
        </w:r>
      </w:hyperlink>
      <w:r w:rsidRPr="005F4A42">
        <w:rPr>
          <w:rFonts w:ascii="Times New Roman" w:eastAsia="Times New Roman" w:hAnsi="Times New Roman" w:cs="Times New Roman"/>
          <w:kern w:val="0"/>
          <w:lang w:eastAsia="en-GB"/>
          <w14:ligatures w14:val="none"/>
        </w:rPr>
        <w:t xml:space="preserve"> (Accessed: 4 August 2026).</w:t>
      </w:r>
    </w:p>
    <w:p w14:paraId="443898A7"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Oliver, R.L. (1980) 'A cognitive model of the antecedents and consequences of satisfaction decisions', </w:t>
      </w:r>
      <w:r w:rsidRPr="005F4A42">
        <w:rPr>
          <w:rFonts w:ascii="Times New Roman" w:eastAsia="Times New Roman" w:hAnsi="Times New Roman" w:cs="Times New Roman"/>
          <w:i/>
          <w:iCs/>
          <w:kern w:val="0"/>
          <w:lang w:eastAsia="en-GB"/>
          <w14:ligatures w14:val="none"/>
        </w:rPr>
        <w:t>Journal of Marketing Research</w:t>
      </w:r>
      <w:r w:rsidRPr="005F4A42">
        <w:rPr>
          <w:rFonts w:ascii="Times New Roman" w:eastAsia="Times New Roman" w:hAnsi="Times New Roman" w:cs="Times New Roman"/>
          <w:kern w:val="0"/>
          <w:lang w:eastAsia="en-GB"/>
          <w14:ligatures w14:val="none"/>
        </w:rPr>
        <w:t xml:space="preserve">, 17(4), pp. 460–469. </w:t>
      </w:r>
    </w:p>
    <w:p w14:paraId="4A450D7E"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Parasuraman, A., Zeithaml, V.A. and Berry, L.L. (1988) 'SERVQUAL: A multiple-item scale for measuring consumer perceptions of service quality', </w:t>
      </w:r>
      <w:r w:rsidRPr="005F4A42">
        <w:rPr>
          <w:rFonts w:ascii="Times New Roman" w:eastAsia="Times New Roman" w:hAnsi="Times New Roman" w:cs="Times New Roman"/>
          <w:i/>
          <w:iCs/>
          <w:kern w:val="0"/>
          <w:lang w:eastAsia="en-GB"/>
          <w14:ligatures w14:val="none"/>
        </w:rPr>
        <w:t>Journal of Retailing</w:t>
      </w:r>
      <w:r w:rsidRPr="005F4A42">
        <w:rPr>
          <w:rFonts w:ascii="Times New Roman" w:eastAsia="Times New Roman" w:hAnsi="Times New Roman" w:cs="Times New Roman"/>
          <w:kern w:val="0"/>
          <w:lang w:eastAsia="en-GB"/>
          <w14:ligatures w14:val="none"/>
        </w:rPr>
        <w:t xml:space="preserve">, 64(1), pp. 12–40. </w:t>
      </w:r>
    </w:p>
    <w:p w14:paraId="562377E9"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Rust, R.T. and Oliver, R.L. (1994) </w:t>
      </w:r>
      <w:r w:rsidRPr="005F4A42">
        <w:rPr>
          <w:rFonts w:ascii="Times New Roman" w:eastAsia="Times New Roman" w:hAnsi="Times New Roman" w:cs="Times New Roman"/>
          <w:i/>
          <w:iCs/>
          <w:kern w:val="0"/>
          <w:lang w:eastAsia="en-GB"/>
          <w14:ligatures w14:val="none"/>
        </w:rPr>
        <w:t>Service Quality: New Directions in Theory and Practice</w:t>
      </w:r>
      <w:r w:rsidRPr="005F4A42">
        <w:rPr>
          <w:rFonts w:ascii="Times New Roman" w:eastAsia="Times New Roman" w:hAnsi="Times New Roman" w:cs="Times New Roman"/>
          <w:kern w:val="0"/>
          <w:lang w:eastAsia="en-GB"/>
          <w14:ligatures w14:val="none"/>
        </w:rPr>
        <w:t xml:space="preserve">. Thousand Oaks, CA: Sage Publications. </w:t>
      </w:r>
    </w:p>
    <w:p w14:paraId="29BBF705"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Shukla, A., Mishra, A. and Dwivedi, Y.K. (2026) </w:t>
      </w:r>
      <w:r w:rsidRPr="005F4A42">
        <w:rPr>
          <w:rFonts w:ascii="Times New Roman" w:eastAsia="Times New Roman" w:hAnsi="Times New Roman" w:cs="Times New Roman"/>
          <w:i/>
          <w:iCs/>
          <w:kern w:val="0"/>
          <w:lang w:eastAsia="en-GB"/>
          <w14:ligatures w14:val="none"/>
        </w:rPr>
        <w:t>Expectation Confirmation Theory in digital consumer behaviour: A systematic review</w:t>
      </w:r>
      <w:r w:rsidRPr="005F4A42">
        <w:rPr>
          <w:rFonts w:ascii="Times New Roman" w:eastAsia="Times New Roman" w:hAnsi="Times New Roman" w:cs="Times New Roman"/>
          <w:kern w:val="0"/>
          <w:lang w:eastAsia="en-GB"/>
          <w14:ligatures w14:val="none"/>
        </w:rPr>
        <w:t xml:space="preserve">. Journal of Business Research. Available at: </w:t>
      </w:r>
      <w:hyperlink r:id="rId10" w:tgtFrame="_new" w:history="1">
        <w:r w:rsidRPr="005F4A42">
          <w:rPr>
            <w:rFonts w:ascii="Times New Roman" w:eastAsia="Times New Roman" w:hAnsi="Times New Roman" w:cs="Times New Roman"/>
            <w:color w:val="0000FF"/>
            <w:kern w:val="0"/>
            <w:u w:val="single"/>
            <w:lang w:eastAsia="en-GB"/>
            <w14:ligatures w14:val="none"/>
          </w:rPr>
          <w:t>https://www.sciencedirect.com</w:t>
        </w:r>
      </w:hyperlink>
      <w:r w:rsidRPr="005F4A42">
        <w:rPr>
          <w:rFonts w:ascii="Times New Roman" w:eastAsia="Times New Roman" w:hAnsi="Times New Roman" w:cs="Times New Roman"/>
          <w:kern w:val="0"/>
          <w:lang w:eastAsia="en-GB"/>
          <w14:ligatures w14:val="none"/>
        </w:rPr>
        <w:t xml:space="preserve"> (Accessed: 23 July 2026).</w:t>
      </w:r>
    </w:p>
    <w:p w14:paraId="2B003856"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t xml:space="preserve">Text Mining on SHEIN Reviews (2025) Available at: </w:t>
      </w:r>
      <w:hyperlink r:id="rId11" w:tgtFrame="_new" w:history="1">
        <w:r w:rsidRPr="005F4A42">
          <w:rPr>
            <w:rFonts w:ascii="Times New Roman" w:eastAsia="Times New Roman" w:hAnsi="Times New Roman" w:cs="Times New Roman"/>
            <w:color w:val="0000FF"/>
            <w:kern w:val="0"/>
            <w:u w:val="single"/>
            <w:lang w:eastAsia="en-GB"/>
            <w14:ligatures w14:val="none"/>
          </w:rPr>
          <w:t>https://www.sciencedirect.com</w:t>
        </w:r>
      </w:hyperlink>
      <w:r w:rsidRPr="005F4A42">
        <w:rPr>
          <w:rFonts w:ascii="Times New Roman" w:eastAsia="Times New Roman" w:hAnsi="Times New Roman" w:cs="Times New Roman"/>
          <w:kern w:val="0"/>
          <w:lang w:eastAsia="en-GB"/>
          <w14:ligatures w14:val="none"/>
        </w:rPr>
        <w:t xml:space="preserve"> (Accessed: 4 August 2026).</w:t>
      </w:r>
    </w:p>
    <w:p w14:paraId="427DF397" w14:textId="77777777" w:rsidR="005F4A42" w:rsidRPr="005F4A42" w:rsidRDefault="005F4A42" w:rsidP="005F4A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4A42">
        <w:rPr>
          <w:rFonts w:ascii="Times New Roman" w:eastAsia="Times New Roman" w:hAnsi="Times New Roman" w:cs="Times New Roman"/>
          <w:kern w:val="0"/>
          <w:lang w:eastAsia="en-GB"/>
          <w14:ligatures w14:val="none"/>
        </w:rPr>
        <w:lastRenderedPageBreak/>
        <w:t xml:space="preserve">Yan, X. and Yan, L. (2025) </w:t>
      </w:r>
      <w:r w:rsidRPr="005F4A42">
        <w:rPr>
          <w:rFonts w:ascii="Times New Roman" w:eastAsia="Times New Roman" w:hAnsi="Times New Roman" w:cs="Times New Roman"/>
          <w:i/>
          <w:iCs/>
          <w:kern w:val="0"/>
          <w:lang w:eastAsia="en-GB"/>
          <w14:ligatures w14:val="none"/>
        </w:rPr>
        <w:t>Customer dissatisfaction and service quality in ultra-fast fashion e-commerce: Evidence from SHEIN</w:t>
      </w:r>
      <w:r w:rsidRPr="005F4A42">
        <w:rPr>
          <w:rFonts w:ascii="Times New Roman" w:eastAsia="Times New Roman" w:hAnsi="Times New Roman" w:cs="Times New Roman"/>
          <w:kern w:val="0"/>
          <w:lang w:eastAsia="en-GB"/>
          <w14:ligatures w14:val="none"/>
        </w:rPr>
        <w:t xml:space="preserve">. Journal of Retailing and Consumer Services. Available at: </w:t>
      </w:r>
      <w:hyperlink r:id="rId12" w:tgtFrame="_new" w:history="1">
        <w:r w:rsidRPr="005F4A42">
          <w:rPr>
            <w:rFonts w:ascii="Times New Roman" w:eastAsia="Times New Roman" w:hAnsi="Times New Roman" w:cs="Times New Roman"/>
            <w:color w:val="0000FF"/>
            <w:kern w:val="0"/>
            <w:u w:val="single"/>
            <w:lang w:eastAsia="en-GB"/>
            <w14:ligatures w14:val="none"/>
          </w:rPr>
          <w:t>https://www.sciencedirect.com</w:t>
        </w:r>
      </w:hyperlink>
      <w:r w:rsidRPr="005F4A42">
        <w:rPr>
          <w:rFonts w:ascii="Times New Roman" w:eastAsia="Times New Roman" w:hAnsi="Times New Roman" w:cs="Times New Roman"/>
          <w:kern w:val="0"/>
          <w:lang w:eastAsia="en-GB"/>
          <w14:ligatures w14:val="none"/>
        </w:rPr>
        <w:t xml:space="preserve"> (Accessed: 23 July 2026).</w:t>
      </w:r>
    </w:p>
    <w:p w14:paraId="30C89FFD" w14:textId="77777777" w:rsidR="00D57597" w:rsidRPr="00A76B0B" w:rsidRDefault="00D57597">
      <w:pPr>
        <w:spacing w:line="360" w:lineRule="auto"/>
        <w:rPr>
          <w:rFonts w:ascii="Times New Roman" w:hAnsi="Times New Roman" w:cs="Times New Roman"/>
        </w:rPr>
      </w:pPr>
    </w:p>
    <w:sectPr w:rsidR="00D57597" w:rsidRPr="00A76B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80CEC"/>
    <w:multiLevelType w:val="multilevel"/>
    <w:tmpl w:val="FA9E1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7E1714"/>
    <w:multiLevelType w:val="multilevel"/>
    <w:tmpl w:val="1952D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327B6"/>
    <w:multiLevelType w:val="multilevel"/>
    <w:tmpl w:val="E1922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321653">
    <w:abstractNumId w:val="2"/>
  </w:num>
  <w:num w:numId="2" w16cid:durableId="1366785329">
    <w:abstractNumId w:val="1"/>
  </w:num>
  <w:num w:numId="3" w16cid:durableId="193731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DBC"/>
    <w:rsid w:val="00262DBC"/>
    <w:rsid w:val="00302D4F"/>
    <w:rsid w:val="004E53D9"/>
    <w:rsid w:val="00511B90"/>
    <w:rsid w:val="005F4A42"/>
    <w:rsid w:val="00A76B0B"/>
    <w:rsid w:val="00AA62E6"/>
    <w:rsid w:val="00C26EA6"/>
    <w:rsid w:val="00D57597"/>
    <w:rsid w:val="00DD1DBD"/>
    <w:rsid w:val="00E33D75"/>
    <w:rsid w:val="00FD6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7691"/>
  <w15:chartTrackingRefBased/>
  <w15:docId w15:val="{BC6E4219-C3AD-47FF-9C3C-17CBE5DE4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2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2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DBC"/>
    <w:rPr>
      <w:rFonts w:eastAsiaTheme="majorEastAsia" w:cstheme="majorBidi"/>
      <w:color w:val="272727" w:themeColor="text1" w:themeTint="D8"/>
    </w:rPr>
  </w:style>
  <w:style w:type="paragraph" w:styleId="Title">
    <w:name w:val="Title"/>
    <w:basedOn w:val="Normal"/>
    <w:next w:val="Normal"/>
    <w:link w:val="TitleChar"/>
    <w:uiPriority w:val="10"/>
    <w:qFormat/>
    <w:rsid w:val="00262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DBC"/>
    <w:pPr>
      <w:spacing w:before="160"/>
      <w:jc w:val="center"/>
    </w:pPr>
    <w:rPr>
      <w:i/>
      <w:iCs/>
      <w:color w:val="404040" w:themeColor="text1" w:themeTint="BF"/>
    </w:rPr>
  </w:style>
  <w:style w:type="character" w:customStyle="1" w:styleId="QuoteChar">
    <w:name w:val="Quote Char"/>
    <w:basedOn w:val="DefaultParagraphFont"/>
    <w:link w:val="Quote"/>
    <w:uiPriority w:val="29"/>
    <w:rsid w:val="00262DBC"/>
    <w:rPr>
      <w:i/>
      <w:iCs/>
      <w:color w:val="404040" w:themeColor="text1" w:themeTint="BF"/>
    </w:rPr>
  </w:style>
  <w:style w:type="paragraph" w:styleId="ListParagraph">
    <w:name w:val="List Paragraph"/>
    <w:basedOn w:val="Normal"/>
    <w:uiPriority w:val="34"/>
    <w:qFormat/>
    <w:rsid w:val="00262DBC"/>
    <w:pPr>
      <w:ind w:left="720"/>
      <w:contextualSpacing/>
    </w:pPr>
  </w:style>
  <w:style w:type="character" w:styleId="IntenseEmphasis">
    <w:name w:val="Intense Emphasis"/>
    <w:basedOn w:val="DefaultParagraphFont"/>
    <w:uiPriority w:val="21"/>
    <w:qFormat/>
    <w:rsid w:val="00262DBC"/>
    <w:rPr>
      <w:i/>
      <w:iCs/>
      <w:color w:val="0F4761" w:themeColor="accent1" w:themeShade="BF"/>
    </w:rPr>
  </w:style>
  <w:style w:type="paragraph" w:styleId="IntenseQuote">
    <w:name w:val="Intense Quote"/>
    <w:basedOn w:val="Normal"/>
    <w:next w:val="Normal"/>
    <w:link w:val="IntenseQuoteChar"/>
    <w:uiPriority w:val="30"/>
    <w:qFormat/>
    <w:rsid w:val="00262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DBC"/>
    <w:rPr>
      <w:i/>
      <w:iCs/>
      <w:color w:val="0F4761" w:themeColor="accent1" w:themeShade="BF"/>
    </w:rPr>
  </w:style>
  <w:style w:type="character" w:styleId="IntenseReference">
    <w:name w:val="Intense Reference"/>
    <w:basedOn w:val="DefaultParagraphFont"/>
    <w:uiPriority w:val="32"/>
    <w:qFormat/>
    <w:rsid w:val="00262DBC"/>
    <w:rPr>
      <w:b/>
      <w:bCs/>
      <w:smallCaps/>
      <w:color w:val="0F4761" w:themeColor="accent1" w:themeShade="BF"/>
      <w:spacing w:val="5"/>
    </w:rPr>
  </w:style>
  <w:style w:type="paragraph" w:customStyle="1" w:styleId="pdq2pgselectionanchorcontainer">
    <w:name w:val="pdq2pg_selectionanchorcontainer"/>
    <w:basedOn w:val="Normal"/>
    <w:rsid w:val="004E53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E53D9"/>
    <w:rPr>
      <w:b/>
      <w:bCs/>
    </w:rPr>
  </w:style>
  <w:style w:type="paragraph" w:styleId="NormalWeb">
    <w:name w:val="Normal (Web)"/>
    <w:basedOn w:val="Normal"/>
    <w:uiPriority w:val="99"/>
    <w:semiHidden/>
    <w:unhideWhenUsed/>
    <w:rsid w:val="004E53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merald.com" TargetMode="External"/><Relationship Id="rId12" Type="http://schemas.openxmlformats.org/officeDocument/2006/relationships/hyperlink" Target="https://www.sciencedirec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 TargetMode="External"/><Relationship Id="rId11" Type="http://schemas.openxmlformats.org/officeDocument/2006/relationships/hyperlink" Target="https://www.sciencedirect.com" TargetMode="External"/><Relationship Id="rId5" Type="http://schemas.openxmlformats.org/officeDocument/2006/relationships/webSettings" Target="webSettings.xml"/><Relationship Id="rId10" Type="http://schemas.openxmlformats.org/officeDocument/2006/relationships/hyperlink" Target="https://www.sciencedirect.com" TargetMode="External"/><Relationship Id="rId4" Type="http://schemas.openxmlformats.org/officeDocument/2006/relationships/settings" Target="settings.xml"/><Relationship Id="rId9" Type="http://schemas.openxmlformats.org/officeDocument/2006/relationships/hyperlink" Target="https://onlinelibrary.wiley.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5626F-41A9-4F63-88B2-32C49D979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2866</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Franca Mastroianni</dc:creator>
  <cp:keywords/>
  <dc:description/>
  <cp:lastModifiedBy>Franca Mastroianni</cp:lastModifiedBy>
  <cp:revision>3</cp:revision>
  <dcterms:created xsi:type="dcterms:W3CDTF">2026-08-06T06:24:00Z</dcterms:created>
  <dcterms:modified xsi:type="dcterms:W3CDTF">2026-08-06T10:54:00Z</dcterms:modified>
</cp:coreProperties>
</file>