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70462" w14:textId="7144B529" w:rsidR="0074009D" w:rsidRDefault="0074009D">
      <w:pPr>
        <w:rPr>
          <w:rFonts w:asciiTheme="majorHAnsi" w:hAnsiTheme="majorHAnsi" w:cstheme="majorHAnsi"/>
        </w:rPr>
      </w:pPr>
      <w:r w:rsidRPr="0074009D">
        <w:rPr>
          <w:rFonts w:asciiTheme="majorHAnsi" w:hAnsiTheme="majorHAnsi" w:cstheme="majorHAnsi"/>
        </w:rPr>
        <w:t xml:space="preserve">This assignment will demonstrate a clear understanding of the similarities between the three </w:t>
      </w:r>
      <w:r w:rsidR="001433DD">
        <w:rPr>
          <w:rFonts w:asciiTheme="majorHAnsi" w:hAnsiTheme="majorHAnsi" w:cstheme="majorHAnsi"/>
        </w:rPr>
        <w:t xml:space="preserve">main </w:t>
      </w:r>
      <w:r w:rsidRPr="0074009D">
        <w:rPr>
          <w:rFonts w:asciiTheme="majorHAnsi" w:hAnsiTheme="majorHAnsi" w:cstheme="majorHAnsi"/>
        </w:rPr>
        <w:t xml:space="preserve">theories </w:t>
      </w:r>
      <w:r w:rsidR="001433DD">
        <w:rPr>
          <w:rFonts w:asciiTheme="majorHAnsi" w:hAnsiTheme="majorHAnsi" w:cstheme="majorHAnsi"/>
        </w:rPr>
        <w:t xml:space="preserve">in </w:t>
      </w:r>
      <w:r w:rsidR="00C408E3">
        <w:rPr>
          <w:rFonts w:asciiTheme="majorHAnsi" w:hAnsiTheme="majorHAnsi" w:cstheme="majorHAnsi"/>
        </w:rPr>
        <w:t>counseling</w:t>
      </w:r>
      <w:r w:rsidR="002C7A08">
        <w:rPr>
          <w:rFonts w:asciiTheme="majorHAnsi" w:hAnsiTheme="majorHAnsi" w:cstheme="majorHAnsi"/>
        </w:rPr>
        <w:t xml:space="preserve"> named</w:t>
      </w:r>
      <w:r w:rsidR="00A40363" w:rsidRPr="0074009D">
        <w:rPr>
          <w:rFonts w:asciiTheme="majorHAnsi" w:hAnsiTheme="majorHAnsi" w:cstheme="majorHAnsi"/>
        </w:rPr>
        <w:t xml:space="preserve"> </w:t>
      </w:r>
      <w:r w:rsidR="00947D7F">
        <w:rPr>
          <w:rFonts w:asciiTheme="majorHAnsi" w:hAnsiTheme="majorHAnsi" w:cstheme="majorHAnsi"/>
        </w:rPr>
        <w:t>person-centered</w:t>
      </w:r>
      <w:r w:rsidRPr="0074009D">
        <w:rPr>
          <w:rFonts w:asciiTheme="majorHAnsi" w:hAnsiTheme="majorHAnsi" w:cstheme="majorHAnsi"/>
        </w:rPr>
        <w:t xml:space="preserve">, </w:t>
      </w:r>
      <w:r w:rsidR="00947D7F">
        <w:rPr>
          <w:rFonts w:asciiTheme="majorHAnsi" w:hAnsiTheme="majorHAnsi" w:cstheme="majorHAnsi"/>
        </w:rPr>
        <w:t>cognitive-behavioural</w:t>
      </w:r>
      <w:r w:rsidRPr="0074009D">
        <w:rPr>
          <w:rFonts w:asciiTheme="majorHAnsi" w:hAnsiTheme="majorHAnsi" w:cstheme="majorHAnsi"/>
        </w:rPr>
        <w:t>, and psychodynamic</w:t>
      </w:r>
      <w:r w:rsidR="00B87D4E">
        <w:rPr>
          <w:rFonts w:asciiTheme="majorHAnsi" w:hAnsiTheme="majorHAnsi" w:cstheme="majorHAnsi"/>
        </w:rPr>
        <w:t>.</w:t>
      </w:r>
      <w:r w:rsidRPr="0074009D">
        <w:rPr>
          <w:rFonts w:asciiTheme="majorHAnsi" w:hAnsiTheme="majorHAnsi" w:cstheme="majorHAnsi"/>
        </w:rPr>
        <w:t xml:space="preserve"> Having followed an overview and comparison of three ideas, some of the </w:t>
      </w:r>
      <w:r w:rsidR="00947D7F">
        <w:rPr>
          <w:rFonts w:asciiTheme="majorHAnsi" w:hAnsiTheme="majorHAnsi" w:cstheme="majorHAnsi"/>
        </w:rPr>
        <w:t>BACP</w:t>
      </w:r>
      <w:r w:rsidRPr="0074009D">
        <w:rPr>
          <w:rFonts w:asciiTheme="majorHAnsi" w:hAnsiTheme="majorHAnsi" w:cstheme="majorHAnsi"/>
        </w:rPr>
        <w:t xml:space="preserve"> will be discussed. </w:t>
      </w:r>
      <w:r w:rsidR="004B7E4C" w:rsidRPr="004B7E4C">
        <w:rPr>
          <w:rFonts w:asciiTheme="majorHAnsi" w:hAnsiTheme="majorHAnsi" w:cstheme="majorHAnsi"/>
        </w:rPr>
        <w:t xml:space="preserve">Also </w:t>
      </w:r>
      <w:r w:rsidR="004B7E4C">
        <w:rPr>
          <w:rFonts w:asciiTheme="majorHAnsi" w:hAnsiTheme="majorHAnsi" w:cstheme="majorHAnsi"/>
        </w:rPr>
        <w:t>explains</w:t>
      </w:r>
      <w:r w:rsidR="004B7E4C" w:rsidRPr="004B7E4C">
        <w:rPr>
          <w:rFonts w:asciiTheme="majorHAnsi" w:hAnsiTheme="majorHAnsi" w:cstheme="majorHAnsi"/>
        </w:rPr>
        <w:t xml:space="preserve"> the investigated differences in </w:t>
      </w:r>
      <w:r w:rsidR="004B7E4C">
        <w:rPr>
          <w:rFonts w:asciiTheme="majorHAnsi" w:hAnsiTheme="majorHAnsi" w:cstheme="majorHAnsi"/>
        </w:rPr>
        <w:t>counselling</w:t>
      </w:r>
      <w:r w:rsidR="004B7E4C" w:rsidRPr="004B7E4C">
        <w:rPr>
          <w:rFonts w:asciiTheme="majorHAnsi" w:hAnsiTheme="majorHAnsi" w:cstheme="majorHAnsi"/>
        </w:rPr>
        <w:t> abilities against those employed in nursing or healthcare settings, as well as why and how they differ.</w:t>
      </w:r>
    </w:p>
    <w:p w14:paraId="2C3229EE" w14:textId="26A3A6E4" w:rsidR="008F6B4E" w:rsidRPr="000062C0" w:rsidRDefault="007C4A83">
      <w:pPr>
        <w:rPr>
          <w:rFonts w:asciiTheme="majorHAnsi" w:hAnsiTheme="majorHAnsi" w:cstheme="majorHAnsi"/>
        </w:rPr>
      </w:pPr>
      <w:r w:rsidRPr="000062C0">
        <w:rPr>
          <w:rFonts w:asciiTheme="majorHAnsi" w:hAnsiTheme="majorHAnsi" w:cstheme="majorHAnsi"/>
        </w:rPr>
        <w:t xml:space="preserve">There are a </w:t>
      </w:r>
      <w:r w:rsidR="002E779F" w:rsidRPr="000062C0">
        <w:rPr>
          <w:rFonts w:asciiTheme="majorHAnsi" w:hAnsiTheme="majorHAnsi" w:cstheme="majorHAnsi"/>
        </w:rPr>
        <w:t xml:space="preserve">few psychosocial techniques or methods </w:t>
      </w:r>
      <w:r w:rsidRPr="000062C0">
        <w:rPr>
          <w:rFonts w:asciiTheme="majorHAnsi" w:hAnsiTheme="majorHAnsi" w:cstheme="majorHAnsi"/>
        </w:rPr>
        <w:t>in</w:t>
      </w:r>
      <w:r w:rsidR="002E779F" w:rsidRPr="000062C0">
        <w:rPr>
          <w:rFonts w:asciiTheme="majorHAnsi" w:hAnsiTheme="majorHAnsi" w:cstheme="majorHAnsi"/>
        </w:rPr>
        <w:t xml:space="preserve"> </w:t>
      </w:r>
      <w:r w:rsidR="00A30007" w:rsidRPr="000062C0">
        <w:rPr>
          <w:rFonts w:asciiTheme="majorHAnsi" w:hAnsiTheme="majorHAnsi" w:cstheme="majorHAnsi"/>
        </w:rPr>
        <w:t>person-</w:t>
      </w:r>
      <w:r w:rsidRPr="000062C0">
        <w:rPr>
          <w:rFonts w:asciiTheme="majorHAnsi" w:hAnsiTheme="majorHAnsi" w:cstheme="majorHAnsi"/>
        </w:rPr>
        <w:t>centred</w:t>
      </w:r>
      <w:r w:rsidR="002E779F" w:rsidRPr="000062C0">
        <w:rPr>
          <w:rFonts w:asciiTheme="majorHAnsi" w:hAnsiTheme="majorHAnsi" w:cstheme="majorHAnsi"/>
        </w:rPr>
        <w:t xml:space="preserve"> therapy. This was established around the 1940s </w:t>
      </w:r>
      <w:r w:rsidR="00A30007" w:rsidRPr="000062C0">
        <w:rPr>
          <w:rFonts w:asciiTheme="majorHAnsi" w:hAnsiTheme="majorHAnsi" w:cstheme="majorHAnsi"/>
        </w:rPr>
        <w:t>by</w:t>
      </w:r>
      <w:r w:rsidR="002E779F" w:rsidRPr="000062C0">
        <w:rPr>
          <w:rFonts w:asciiTheme="majorHAnsi" w:hAnsiTheme="majorHAnsi" w:cstheme="majorHAnsi"/>
        </w:rPr>
        <w:t>  American psychologist Carl Rogers, who thought that given the appropriate circumstances, anybody may attain their maximum capabilities and become their authentic character, which he "self-actuali</w:t>
      </w:r>
      <w:r w:rsidR="00755756">
        <w:rPr>
          <w:rFonts w:asciiTheme="majorHAnsi" w:hAnsiTheme="majorHAnsi" w:cstheme="majorHAnsi"/>
        </w:rPr>
        <w:t>s</w:t>
      </w:r>
      <w:r w:rsidR="002E779F" w:rsidRPr="000062C0">
        <w:rPr>
          <w:rFonts w:asciiTheme="majorHAnsi" w:hAnsiTheme="majorHAnsi" w:cstheme="majorHAnsi"/>
        </w:rPr>
        <w:t xml:space="preserve">ation." </w:t>
      </w:r>
      <w:r w:rsidR="00AA3AD5" w:rsidRPr="000062C0">
        <w:rPr>
          <w:rFonts w:asciiTheme="majorHAnsi" w:hAnsiTheme="majorHAnsi" w:cstheme="majorHAnsi"/>
        </w:rPr>
        <w:t xml:space="preserve">(Rogers, 1940). </w:t>
      </w:r>
      <w:r w:rsidR="002E779F" w:rsidRPr="000062C0">
        <w:rPr>
          <w:rFonts w:asciiTheme="majorHAnsi" w:hAnsiTheme="majorHAnsi" w:cstheme="majorHAnsi"/>
        </w:rPr>
        <w:t xml:space="preserve">This process of actualization is natural and open to everyone. The </w:t>
      </w:r>
      <w:r w:rsidR="00A30007" w:rsidRPr="000062C0">
        <w:rPr>
          <w:rFonts w:asciiTheme="majorHAnsi" w:hAnsiTheme="majorHAnsi" w:cstheme="majorHAnsi"/>
        </w:rPr>
        <w:t>person-</w:t>
      </w:r>
      <w:r w:rsidRPr="000062C0">
        <w:rPr>
          <w:rFonts w:asciiTheme="majorHAnsi" w:hAnsiTheme="majorHAnsi" w:cstheme="majorHAnsi"/>
        </w:rPr>
        <w:t>centred</w:t>
      </w:r>
      <w:r w:rsidR="002E779F" w:rsidRPr="000062C0">
        <w:rPr>
          <w:rFonts w:asciiTheme="majorHAnsi" w:hAnsiTheme="majorHAnsi" w:cstheme="majorHAnsi"/>
        </w:rPr>
        <w:t xml:space="preserve"> therapist will provide the following services to assist you in achieving self-actualization Recognizing and respecting you with unconditional positive regard (UPR), Being genuine and sincere in just how they perceive you and your reality is congruence,</w:t>
      </w:r>
      <w:r w:rsidR="00A30007" w:rsidRPr="000062C0">
        <w:rPr>
          <w:rFonts w:asciiTheme="majorHAnsi" w:hAnsiTheme="majorHAnsi" w:cstheme="majorHAnsi"/>
        </w:rPr>
        <w:t xml:space="preserve"> empathetic comprehension - perceiving things from their perspective like as though you are them.</w:t>
      </w:r>
      <w:r w:rsidR="00C42448" w:rsidRPr="000062C0">
        <w:rPr>
          <w:rFonts w:asciiTheme="majorHAnsi" w:hAnsiTheme="majorHAnsi" w:cstheme="majorHAnsi"/>
        </w:rPr>
        <w:t xml:space="preserve"> Once you see a </w:t>
      </w:r>
      <w:r w:rsidRPr="000062C0">
        <w:rPr>
          <w:rFonts w:asciiTheme="majorHAnsi" w:hAnsiTheme="majorHAnsi" w:cstheme="majorHAnsi"/>
        </w:rPr>
        <w:t>person-centred</w:t>
      </w:r>
      <w:r w:rsidR="00C42448" w:rsidRPr="000062C0">
        <w:rPr>
          <w:rFonts w:asciiTheme="majorHAnsi" w:hAnsiTheme="majorHAnsi" w:cstheme="majorHAnsi"/>
        </w:rPr>
        <w:t xml:space="preserve"> therapist, you'll be permitted to give your concerns to the appointment because the </w:t>
      </w:r>
      <w:r w:rsidRPr="000062C0">
        <w:rPr>
          <w:rFonts w:asciiTheme="majorHAnsi" w:hAnsiTheme="majorHAnsi" w:cstheme="majorHAnsi"/>
        </w:rPr>
        <w:t>counselling</w:t>
      </w:r>
      <w:r w:rsidR="00C42448" w:rsidRPr="000062C0">
        <w:rPr>
          <w:rFonts w:asciiTheme="majorHAnsi" w:hAnsiTheme="majorHAnsi" w:cstheme="majorHAnsi"/>
        </w:rPr>
        <w:t xml:space="preserve"> is driven by yourself rather than guided by the psychologist.</w:t>
      </w:r>
      <w:r w:rsidRPr="000062C0">
        <w:rPr>
          <w:rFonts w:asciiTheme="majorHAnsi" w:hAnsiTheme="majorHAnsi" w:cstheme="majorHAnsi"/>
        </w:rPr>
        <w:t xml:space="preserve"> Most individuals who have no experience with therapy expect that the therapist will solve their difficulties. The person-centred therapist works with you to analyse your difficulties, emotions, values, actions, and outlook is needed to aid you to be more self-observant and independent.</w:t>
      </w:r>
      <w:r w:rsidR="00FA66FC" w:rsidRPr="000062C0">
        <w:rPr>
          <w:rFonts w:asciiTheme="majorHAnsi" w:hAnsiTheme="majorHAnsi" w:cstheme="majorHAnsi"/>
        </w:rPr>
        <w:t xml:space="preserve"> The psychologist may assist you in recognising what tools and resources exist accessible to you so that you might fight through your problems, gain self-confidence, and </w:t>
      </w:r>
      <w:r w:rsidR="006B4D1C" w:rsidRPr="000062C0">
        <w:rPr>
          <w:rFonts w:asciiTheme="majorHAnsi" w:hAnsiTheme="majorHAnsi" w:cstheme="majorHAnsi"/>
        </w:rPr>
        <w:t>recognize</w:t>
      </w:r>
      <w:r w:rsidR="00FA66FC" w:rsidRPr="000062C0">
        <w:rPr>
          <w:rFonts w:asciiTheme="majorHAnsi" w:hAnsiTheme="majorHAnsi" w:cstheme="majorHAnsi"/>
        </w:rPr>
        <w:t xml:space="preserve"> that you still have choices. They should respect you like you're a specialist to </w:t>
      </w:r>
      <w:r w:rsidR="00E84E07" w:rsidRPr="000062C0">
        <w:rPr>
          <w:rFonts w:asciiTheme="majorHAnsi" w:hAnsiTheme="majorHAnsi" w:cstheme="majorHAnsi"/>
        </w:rPr>
        <w:t>themselves</w:t>
      </w:r>
      <w:r w:rsidR="00FA66FC" w:rsidRPr="000062C0">
        <w:rPr>
          <w:rFonts w:asciiTheme="majorHAnsi" w:hAnsiTheme="majorHAnsi" w:cstheme="majorHAnsi"/>
        </w:rPr>
        <w:t xml:space="preserve"> because nobody else understands how it feels to be you.</w:t>
      </w:r>
      <w:r w:rsidR="006B4D1C" w:rsidRPr="000062C0">
        <w:rPr>
          <w:rFonts w:asciiTheme="majorHAnsi" w:hAnsiTheme="majorHAnsi" w:cstheme="majorHAnsi"/>
        </w:rPr>
        <w:t xml:space="preserve"> Whatever you take to the meeting, the staff would not criticize you. This contributes to the development of a solid connection wherein you speak freely and are encouraged to share anything </w:t>
      </w:r>
      <w:r w:rsidR="00E84E07" w:rsidRPr="000062C0">
        <w:rPr>
          <w:rFonts w:asciiTheme="majorHAnsi" w:hAnsiTheme="majorHAnsi" w:cstheme="majorHAnsi"/>
        </w:rPr>
        <w:t xml:space="preserve">that </w:t>
      </w:r>
      <w:r w:rsidR="006B4D1C" w:rsidRPr="000062C0">
        <w:rPr>
          <w:rFonts w:asciiTheme="majorHAnsi" w:hAnsiTheme="majorHAnsi" w:cstheme="majorHAnsi"/>
        </w:rPr>
        <w:t>is bothering you. This solution moves you to recognize your strengths and independence, allowing you to deal with present and future challenges.</w:t>
      </w:r>
      <w:r w:rsidR="006B4D1C" w:rsidRPr="000062C0">
        <w:rPr>
          <w:rFonts w:asciiTheme="majorHAnsi" w:hAnsiTheme="majorHAnsi" w:cstheme="majorHAnsi"/>
          <w:color w:val="000000"/>
          <w:shd w:val="clear" w:color="auto" w:fill="FFFFFF"/>
        </w:rPr>
        <w:t xml:space="preserve"> </w:t>
      </w:r>
      <w:r w:rsidR="006B4D1C" w:rsidRPr="000062C0">
        <w:rPr>
          <w:rFonts w:asciiTheme="majorHAnsi" w:hAnsiTheme="majorHAnsi" w:cstheme="majorHAnsi"/>
        </w:rPr>
        <w:t>(What is person-centred counselling? | Types of therapy, 2022).</w:t>
      </w:r>
    </w:p>
    <w:p w14:paraId="66E9F038" w14:textId="2D0F7303" w:rsidR="00383366" w:rsidRPr="000062C0" w:rsidRDefault="00383366">
      <w:pPr>
        <w:rPr>
          <w:rFonts w:asciiTheme="majorHAnsi" w:hAnsiTheme="majorHAnsi" w:cstheme="majorHAnsi"/>
        </w:rPr>
      </w:pPr>
      <w:r w:rsidRPr="000062C0">
        <w:rPr>
          <w:rFonts w:asciiTheme="majorHAnsi" w:hAnsiTheme="majorHAnsi" w:cstheme="majorHAnsi"/>
        </w:rPr>
        <w:t xml:space="preserve">CBT (Cognitive Behavioral Therapy) is a successful type of psychotherapy that is used by dozens of psychologists throughout the world. According to </w:t>
      </w:r>
      <w:r w:rsidR="00931928" w:rsidRPr="000062C0">
        <w:rPr>
          <w:rFonts w:asciiTheme="majorHAnsi" w:hAnsiTheme="majorHAnsi" w:cstheme="majorHAnsi"/>
        </w:rPr>
        <w:t xml:space="preserve">the </w:t>
      </w:r>
      <w:r w:rsidRPr="000062C0">
        <w:rPr>
          <w:rFonts w:asciiTheme="majorHAnsi" w:hAnsiTheme="majorHAnsi" w:cstheme="majorHAnsi"/>
        </w:rPr>
        <w:t>CBT concept, our ideas, beliefs, sensory stimuli, and actions are intertwined, and also how we imagine and do has an impact on how we feel.</w:t>
      </w:r>
      <w:r w:rsidR="00931928" w:rsidRPr="000062C0">
        <w:rPr>
          <w:rFonts w:asciiTheme="majorHAnsi" w:hAnsiTheme="majorHAnsi" w:cstheme="majorHAnsi"/>
        </w:rPr>
        <w:t xml:space="preserve"> CBT </w:t>
      </w:r>
      <w:r w:rsidR="00E84E07" w:rsidRPr="000062C0">
        <w:rPr>
          <w:rFonts w:asciiTheme="majorHAnsi" w:hAnsiTheme="majorHAnsi" w:cstheme="majorHAnsi"/>
        </w:rPr>
        <w:t>is</w:t>
      </w:r>
      <w:r w:rsidR="00931928" w:rsidRPr="000062C0">
        <w:rPr>
          <w:rFonts w:asciiTheme="majorHAnsi" w:hAnsiTheme="majorHAnsi" w:cstheme="majorHAnsi"/>
        </w:rPr>
        <w:t xml:space="preserve"> an effective remedy for disorders ranging from severe depression to discomfort and fatigue in thousands of study trials. It is beneficial to people of all ages - children, teenagers, adults, and the elderly. CBT is very adaptable; it has been shown to work through in-person appointments, virtual meetings, and self-help settings.</w:t>
      </w:r>
      <w:r w:rsidR="00E44727" w:rsidRPr="000062C0">
        <w:rPr>
          <w:rFonts w:asciiTheme="majorHAnsi" w:hAnsiTheme="majorHAnsi" w:cstheme="majorHAnsi"/>
        </w:rPr>
        <w:t xml:space="preserve"> Cognitive behavioural psychotherapy, often known as CBT, is more of a talking therapy built on the concept of our ideas, feelings, actions, and bodily sensations are all linked. If we adjust either one of those, the others will change as well. If individuals are anxious or concerned, they easily slip into thoughts and behavioural habits that exacerbate their feelings. CBT aims to assist us in recognising and changing harmful thinking or behaviour patterns so that we can feel good. CBT includes a variety of tactics that could also benefit you right now.</w:t>
      </w:r>
      <w:r w:rsidR="00E44727" w:rsidRPr="000062C0">
        <w:rPr>
          <w:rFonts w:asciiTheme="majorHAnsi" w:hAnsiTheme="majorHAnsi" w:cstheme="majorHAnsi"/>
          <w:shd w:val="clear" w:color="auto" w:fill="FFFFFF"/>
        </w:rPr>
        <w:t xml:space="preserve"> </w:t>
      </w:r>
      <w:r w:rsidR="009F6705" w:rsidRPr="000062C0">
        <w:rPr>
          <w:rFonts w:asciiTheme="majorHAnsi" w:hAnsiTheme="majorHAnsi" w:cstheme="majorHAnsi"/>
          <w:shd w:val="clear" w:color="auto" w:fill="FFFFFF"/>
        </w:rPr>
        <w:t>(</w:t>
      </w:r>
      <w:r w:rsidR="00E44727" w:rsidRPr="000062C0">
        <w:rPr>
          <w:rFonts w:asciiTheme="majorHAnsi" w:hAnsiTheme="majorHAnsi" w:cstheme="majorHAnsi"/>
        </w:rPr>
        <w:t>British Association For Behavioural &amp; Cognitive Psychotherapies)</w:t>
      </w:r>
      <w:r w:rsidR="0029267D" w:rsidRPr="000062C0">
        <w:rPr>
          <w:rFonts w:asciiTheme="majorHAnsi" w:hAnsiTheme="majorHAnsi" w:cstheme="majorHAnsi"/>
        </w:rPr>
        <w:t xml:space="preserve">. (CBT) is only relevant for a short </w:t>
      </w:r>
      <w:r w:rsidR="00E84E07" w:rsidRPr="000062C0">
        <w:rPr>
          <w:rFonts w:asciiTheme="majorHAnsi" w:hAnsiTheme="majorHAnsi" w:cstheme="majorHAnsi"/>
        </w:rPr>
        <w:t>period</w:t>
      </w:r>
      <w:r w:rsidR="0029267D" w:rsidRPr="000062C0">
        <w:rPr>
          <w:rFonts w:asciiTheme="majorHAnsi" w:hAnsiTheme="majorHAnsi" w:cstheme="majorHAnsi"/>
        </w:rPr>
        <w:t>, it’s organized and current psychotherapy that assists people in recognizing and overcoming their most essential goals and challenges. CBT is founded on the conceptual framework, which states that how people view a circumstance influences their response almost as much more than the problem directly.</w:t>
      </w:r>
      <w:r w:rsidR="0029267D" w:rsidRPr="000062C0">
        <w:rPr>
          <w:rFonts w:asciiTheme="majorHAnsi" w:hAnsiTheme="majorHAnsi" w:cstheme="majorHAnsi"/>
          <w:shd w:val="clear" w:color="auto" w:fill="FFFFFF"/>
        </w:rPr>
        <w:t xml:space="preserve"> </w:t>
      </w:r>
      <w:r w:rsidR="0029267D" w:rsidRPr="000062C0">
        <w:rPr>
          <w:rFonts w:asciiTheme="majorHAnsi" w:hAnsiTheme="majorHAnsi" w:cstheme="majorHAnsi"/>
        </w:rPr>
        <w:t>Beck, J. S. (1995)</w:t>
      </w:r>
      <w:r w:rsidR="006F1179" w:rsidRPr="000062C0">
        <w:rPr>
          <w:rFonts w:asciiTheme="majorHAnsi" w:hAnsiTheme="majorHAnsi" w:cstheme="majorHAnsi"/>
        </w:rPr>
        <w:t>.</w:t>
      </w:r>
      <w:r w:rsidR="006F1179" w:rsidRPr="000062C0">
        <w:rPr>
          <w:rFonts w:asciiTheme="majorHAnsi" w:hAnsiTheme="majorHAnsi" w:cstheme="majorHAnsi"/>
          <w:color w:val="999999"/>
          <w:shd w:val="clear" w:color="auto" w:fill="FFFFFF"/>
        </w:rPr>
        <w:t xml:space="preserve"> </w:t>
      </w:r>
      <w:r w:rsidR="006F1179" w:rsidRPr="000062C0">
        <w:rPr>
          <w:rFonts w:asciiTheme="majorHAnsi" w:hAnsiTheme="majorHAnsi" w:cstheme="majorHAnsi"/>
        </w:rPr>
        <w:t>American Psychiatric Association states CBT works well with Helping individuals discover and alter damaging or unproductive thoughts and substituting them with more realistic thinking and productive actions. It could assist individuals to concentrate on existing challenges as well as how to overcome those. This frequently entails putting new abilities into action in the "reality."</w:t>
      </w:r>
      <w:r w:rsidR="006F1179" w:rsidRPr="000062C0">
        <w:rPr>
          <w:rFonts w:asciiTheme="majorHAnsi" w:hAnsiTheme="majorHAnsi" w:cstheme="majorHAnsi"/>
          <w:color w:val="000000"/>
          <w:shd w:val="clear" w:color="auto" w:fill="FFFFFF"/>
        </w:rPr>
        <w:t xml:space="preserve"> </w:t>
      </w:r>
      <w:r w:rsidR="006F1179" w:rsidRPr="000062C0">
        <w:rPr>
          <w:rFonts w:asciiTheme="majorHAnsi" w:hAnsiTheme="majorHAnsi" w:cstheme="majorHAnsi"/>
        </w:rPr>
        <w:t>(Dr Matthew Whalley, 2022).</w:t>
      </w:r>
    </w:p>
    <w:p w14:paraId="082E3799" w14:textId="7279242F" w:rsidR="006B4D1C" w:rsidRPr="000062C0" w:rsidRDefault="004065B0">
      <w:pPr>
        <w:rPr>
          <w:rFonts w:asciiTheme="majorHAnsi" w:hAnsiTheme="majorHAnsi" w:cstheme="majorHAnsi"/>
        </w:rPr>
      </w:pPr>
      <w:r w:rsidRPr="000062C0">
        <w:rPr>
          <w:rFonts w:asciiTheme="majorHAnsi" w:hAnsiTheme="majorHAnsi" w:cstheme="majorHAnsi"/>
        </w:rPr>
        <w:lastRenderedPageBreak/>
        <w:t xml:space="preserve">Hoggard (2018) states Psychodynamic approach (commonly referred </w:t>
      </w:r>
      <w:r w:rsidR="00E84E07" w:rsidRPr="000062C0">
        <w:rPr>
          <w:rFonts w:asciiTheme="majorHAnsi" w:hAnsiTheme="majorHAnsi" w:cstheme="majorHAnsi"/>
        </w:rPr>
        <w:t xml:space="preserve">to </w:t>
      </w:r>
      <w:r w:rsidRPr="000062C0">
        <w:rPr>
          <w:rFonts w:asciiTheme="majorHAnsi" w:hAnsiTheme="majorHAnsi" w:cstheme="majorHAnsi"/>
        </w:rPr>
        <w:t>as psychodynamic counselling) is a treatment method that encompasses most diagnostic techniques.  Although Sigmund Freud's method of psychotherapy seems to be the foundation of psychodynamic therapy, Carl Jung, Alfred Adler, Otto Rank, and Melanie Klein are well known for their contributions to advancing the theory and use of psychodynamic theory.</w:t>
      </w:r>
      <w:r w:rsidR="00336F8C" w:rsidRPr="000062C0">
        <w:rPr>
          <w:rFonts w:asciiTheme="majorHAnsi" w:hAnsiTheme="majorHAnsi" w:cstheme="majorHAnsi"/>
        </w:rPr>
        <w:t xml:space="preserve"> The purpose of psychodynamic therapy, such as that of psychoanalysis and psychoanalytic therapy, is really to raise the subconsciousness into awareness, assisting patients in unwinding, witnessing, and understanding their actual, depths impulses in </w:t>
      </w:r>
      <w:r w:rsidR="00090E6A" w:rsidRPr="000062C0">
        <w:rPr>
          <w:rFonts w:asciiTheme="majorHAnsi" w:hAnsiTheme="majorHAnsi" w:cstheme="majorHAnsi"/>
        </w:rPr>
        <w:t xml:space="preserve">an </w:t>
      </w:r>
      <w:r w:rsidR="00336F8C" w:rsidRPr="000062C0">
        <w:rPr>
          <w:rFonts w:asciiTheme="majorHAnsi" w:hAnsiTheme="majorHAnsi" w:cstheme="majorHAnsi"/>
        </w:rPr>
        <w:t>attempt to settle them. It believes that our mind stores traumatic thoughts and experiences that are just too challenging for the rational brain to understand.</w:t>
      </w:r>
      <w:r w:rsidR="00090E6A" w:rsidRPr="000062C0">
        <w:rPr>
          <w:rFonts w:asciiTheme="majorHAnsi" w:hAnsiTheme="majorHAnsi" w:cstheme="majorHAnsi"/>
        </w:rPr>
        <w:t xml:space="preserve"> Most individuals will build defences, which include avoidance and delusions, to keep those bad experiences in life hidden. Those mechanisms, in agreement with psychodynamic treatment, frequently do more damage in the long run.</w:t>
      </w:r>
      <w:r w:rsidR="00E04485" w:rsidRPr="000062C0">
        <w:rPr>
          <w:rFonts w:asciiTheme="majorHAnsi" w:hAnsiTheme="majorHAnsi" w:cstheme="majorHAnsi"/>
        </w:rPr>
        <w:t xml:space="preserve"> Hoggard (2018) asserts The psychoanalytic theory is aimed to assist people with a variety of concerns, but it is usually more effective in addressing specific issues like depression, substance abuse, and emotional eating. Psychotherapy, which is mainly often used to relieve symptoms, can be especially effective for someone who has abandoned life purpose or </w:t>
      </w:r>
      <w:r w:rsidR="004C0E54" w:rsidRPr="000062C0">
        <w:rPr>
          <w:rFonts w:asciiTheme="majorHAnsi" w:hAnsiTheme="majorHAnsi" w:cstheme="majorHAnsi"/>
        </w:rPr>
        <w:t>has</w:t>
      </w:r>
      <w:r w:rsidR="00E04485" w:rsidRPr="000062C0">
        <w:rPr>
          <w:rFonts w:asciiTheme="majorHAnsi" w:hAnsiTheme="majorHAnsi" w:cstheme="majorHAnsi"/>
        </w:rPr>
        <w:t xml:space="preserve"> problems building or sustaining intimate relationships.</w:t>
      </w:r>
      <w:r w:rsidR="004C0E54" w:rsidRPr="000062C0">
        <w:rPr>
          <w:rFonts w:asciiTheme="majorHAnsi" w:hAnsiTheme="majorHAnsi" w:cstheme="majorHAnsi"/>
        </w:rPr>
        <w:t xml:space="preserve"> Whereas the practice is effective for us all, it is believed that </w:t>
      </w:r>
      <w:r w:rsidR="00E84E07" w:rsidRPr="000062C0">
        <w:rPr>
          <w:rFonts w:asciiTheme="majorHAnsi" w:hAnsiTheme="majorHAnsi" w:cstheme="majorHAnsi"/>
        </w:rPr>
        <w:t>some people adapt</w:t>
      </w:r>
      <w:r w:rsidR="004C0E54" w:rsidRPr="000062C0">
        <w:rPr>
          <w:rFonts w:asciiTheme="majorHAnsi" w:hAnsiTheme="majorHAnsi" w:cstheme="majorHAnsi"/>
        </w:rPr>
        <w:t xml:space="preserve"> exceptionally well to it and profit more so than others. Those people usually have a deep hope of understanding themselves and pursuing consciousness, and also symptom relief. Individuals will be able to reflect on themselves and would have an inquisitiveness about their personal lives and actions.</w:t>
      </w:r>
    </w:p>
    <w:p w14:paraId="17C7B2E8" w14:textId="20BC174D" w:rsidR="00CD1E0A" w:rsidRDefault="00213A7E" w:rsidP="00CD1E0A">
      <w:pPr>
        <w:rPr>
          <w:rFonts w:ascii="Open Sans" w:hAnsi="Open Sans" w:cs="Open Sans"/>
          <w:color w:val="000000"/>
          <w:sz w:val="20"/>
          <w:szCs w:val="20"/>
          <w:shd w:val="clear" w:color="auto" w:fill="FFFFFF"/>
        </w:rPr>
      </w:pPr>
      <w:r w:rsidRPr="000062C0">
        <w:rPr>
          <w:rFonts w:asciiTheme="majorHAnsi" w:hAnsiTheme="majorHAnsi" w:cstheme="majorHAnsi"/>
        </w:rPr>
        <w:t xml:space="preserve">This treatment procedure for Thirty short psychodynamic with thirty2 cognitive-behavioural therapies </w:t>
      </w:r>
      <w:r w:rsidR="006A78C8" w:rsidRPr="000062C0">
        <w:rPr>
          <w:rFonts w:asciiTheme="majorHAnsi" w:hAnsiTheme="majorHAnsi" w:cstheme="majorHAnsi"/>
        </w:rPr>
        <w:t>was</w:t>
      </w:r>
      <w:r w:rsidRPr="000062C0">
        <w:rPr>
          <w:rFonts w:asciiTheme="majorHAnsi" w:hAnsiTheme="majorHAnsi" w:cstheme="majorHAnsi"/>
        </w:rPr>
        <w:t xml:space="preserve"> analysed utilizing historical records. A Psychology Activity Q-set, intended to include a consistent vocabulary for the analysis of procedures, was used to score full recordings of 186 patients </w:t>
      </w:r>
      <w:r w:rsidR="006A78C8" w:rsidRPr="000062C0">
        <w:rPr>
          <w:rFonts w:asciiTheme="majorHAnsi" w:hAnsiTheme="majorHAnsi" w:cstheme="majorHAnsi"/>
        </w:rPr>
        <w:t>visited</w:t>
      </w:r>
      <w:r w:rsidRPr="000062C0">
        <w:rPr>
          <w:rFonts w:asciiTheme="majorHAnsi" w:hAnsiTheme="majorHAnsi" w:cstheme="majorHAnsi"/>
        </w:rPr>
        <w:t xml:space="preserve">.   The findings revealed showed, </w:t>
      </w:r>
      <w:r w:rsidR="006A78C8" w:rsidRPr="000062C0">
        <w:rPr>
          <w:rFonts w:asciiTheme="majorHAnsi" w:hAnsiTheme="majorHAnsi" w:cstheme="majorHAnsi"/>
        </w:rPr>
        <w:t xml:space="preserve">that </w:t>
      </w:r>
      <w:r w:rsidRPr="000062C0">
        <w:rPr>
          <w:rFonts w:asciiTheme="majorHAnsi" w:hAnsiTheme="majorHAnsi" w:cstheme="majorHAnsi"/>
        </w:rPr>
        <w:t xml:space="preserve">while some characteristics </w:t>
      </w:r>
      <w:r w:rsidR="006A78C8" w:rsidRPr="000062C0">
        <w:rPr>
          <w:rFonts w:asciiTheme="majorHAnsi" w:hAnsiTheme="majorHAnsi" w:cstheme="majorHAnsi"/>
        </w:rPr>
        <w:t>were</w:t>
      </w:r>
      <w:r w:rsidRPr="000062C0">
        <w:rPr>
          <w:rFonts w:asciiTheme="majorHAnsi" w:hAnsiTheme="majorHAnsi" w:cstheme="majorHAnsi"/>
        </w:rPr>
        <w:t xml:space="preserve"> shared by both regimens, there have been significant disparities.</w:t>
      </w:r>
      <w:r w:rsidR="00C97A14" w:rsidRPr="000062C0">
        <w:rPr>
          <w:rFonts w:asciiTheme="majorHAnsi" w:hAnsiTheme="majorHAnsi" w:cstheme="majorHAnsi"/>
        </w:rPr>
        <w:t xml:space="preserve"> CBT increased </w:t>
      </w:r>
      <w:r w:rsidR="00E84E07" w:rsidRPr="000062C0">
        <w:rPr>
          <w:rFonts w:asciiTheme="majorHAnsi" w:hAnsiTheme="majorHAnsi" w:cstheme="majorHAnsi"/>
        </w:rPr>
        <w:t>depression</w:t>
      </w:r>
      <w:r w:rsidR="00C97A14" w:rsidRPr="000062C0">
        <w:rPr>
          <w:rFonts w:asciiTheme="majorHAnsi" w:hAnsiTheme="majorHAnsi" w:cstheme="majorHAnsi"/>
        </w:rPr>
        <w:t xml:space="preserve"> moderation via mixing knowledge and </w:t>
      </w:r>
      <w:r w:rsidR="00E84E07" w:rsidRPr="000062C0">
        <w:rPr>
          <w:rFonts w:asciiTheme="majorHAnsi" w:hAnsiTheme="majorHAnsi" w:cstheme="majorHAnsi"/>
        </w:rPr>
        <w:t>rationale</w:t>
      </w:r>
      <w:r w:rsidR="00C97A14" w:rsidRPr="000062C0">
        <w:rPr>
          <w:rFonts w:asciiTheme="majorHAnsi" w:hAnsiTheme="majorHAnsi" w:cstheme="majorHAnsi"/>
        </w:rPr>
        <w:t xml:space="preserve"> with counsellors’ strong support, empathy, and comfort. A counsellor interaction has been used as a reformer within psychodynamic forms of therapy, with just a focus on evoking impact, conveying challenging emotions to consciousness, and reconciling existing issues to past life </w:t>
      </w:r>
      <w:r w:rsidR="00E84E07" w:rsidRPr="000062C0">
        <w:rPr>
          <w:rFonts w:asciiTheme="majorHAnsi" w:hAnsiTheme="majorHAnsi" w:cstheme="majorHAnsi"/>
        </w:rPr>
        <w:t>experiences</w:t>
      </w:r>
      <w:r w:rsidR="00C97A14" w:rsidRPr="000062C0">
        <w:rPr>
          <w:rFonts w:asciiTheme="majorHAnsi" w:hAnsiTheme="majorHAnsi" w:cstheme="majorHAnsi"/>
        </w:rPr>
        <w:t>.</w:t>
      </w:r>
      <w:r w:rsidR="00E84E07" w:rsidRPr="000062C0">
        <w:rPr>
          <w:rFonts w:asciiTheme="majorHAnsi" w:hAnsiTheme="majorHAnsi" w:cstheme="majorHAnsi"/>
        </w:rPr>
        <w:t xml:space="preserve"> Several therapeutic theory assumptions that underpin psychodynamic therapies had attracted a lot of backing. There had been findings within CBT procedures for the significance of progressive, rather than rational, treatment tactics for therapeutic efficacy. ((c) 2016 APA, all rights reserved) PsycINFO Database Record.</w:t>
      </w:r>
      <w:r w:rsidR="00E84E07" w:rsidRPr="000062C0">
        <w:rPr>
          <w:rFonts w:asciiTheme="majorHAnsi" w:hAnsiTheme="majorHAnsi" w:cstheme="majorHAnsi"/>
          <w:color w:val="333333"/>
          <w:shd w:val="clear" w:color="auto" w:fill="FFFFFF"/>
        </w:rPr>
        <w:t xml:space="preserve"> Jones, E. E., &amp; Pulos, S. M. (1993).</w:t>
      </w:r>
      <w:r w:rsidR="003B39CF" w:rsidRPr="000062C0">
        <w:rPr>
          <w:rFonts w:asciiTheme="majorHAnsi" w:hAnsiTheme="majorHAnsi" w:cstheme="majorHAnsi"/>
        </w:rPr>
        <w:t xml:space="preserve"> </w:t>
      </w:r>
      <w:r w:rsidR="003B39CF" w:rsidRPr="000062C0">
        <w:rPr>
          <w:rFonts w:asciiTheme="majorHAnsi" w:hAnsiTheme="majorHAnsi" w:cstheme="majorHAnsi"/>
          <w:color w:val="333333"/>
          <w:shd w:val="clear" w:color="auto" w:fill="FFFFFF"/>
        </w:rPr>
        <w:t xml:space="preserve">As I compared and contrasted the three main methods </w:t>
      </w:r>
      <w:r w:rsidR="00947D7F">
        <w:rPr>
          <w:rFonts w:asciiTheme="majorHAnsi" w:hAnsiTheme="majorHAnsi" w:cstheme="majorHAnsi"/>
          <w:color w:val="333333"/>
          <w:shd w:val="clear" w:color="auto" w:fill="FFFFFF"/>
        </w:rPr>
        <w:t>based on</w:t>
      </w:r>
      <w:r w:rsidR="003B39CF" w:rsidRPr="000062C0">
        <w:rPr>
          <w:rFonts w:asciiTheme="majorHAnsi" w:hAnsiTheme="majorHAnsi" w:cstheme="majorHAnsi"/>
          <w:color w:val="333333"/>
          <w:shd w:val="clear" w:color="auto" w:fill="FFFFFF"/>
        </w:rPr>
        <w:t xml:space="preserve"> the relevant theory, I discovered the following commonalities seen between the </w:t>
      </w:r>
      <w:r w:rsidR="00947D7F">
        <w:rPr>
          <w:rFonts w:asciiTheme="majorHAnsi" w:hAnsiTheme="majorHAnsi" w:cstheme="majorHAnsi"/>
          <w:color w:val="333333"/>
          <w:shd w:val="clear" w:color="auto" w:fill="FFFFFF"/>
        </w:rPr>
        <w:t>person-centered</w:t>
      </w:r>
      <w:r w:rsidR="003B39CF" w:rsidRPr="000062C0">
        <w:rPr>
          <w:rFonts w:asciiTheme="majorHAnsi" w:hAnsiTheme="majorHAnsi" w:cstheme="majorHAnsi"/>
          <w:color w:val="333333"/>
          <w:shd w:val="clear" w:color="auto" w:fill="FFFFFF"/>
        </w:rPr>
        <w:t xml:space="preserve"> method and cognitive therapy.</w:t>
      </w:r>
      <w:r w:rsidR="003B39CF" w:rsidRPr="000062C0">
        <w:rPr>
          <w:rFonts w:asciiTheme="majorHAnsi" w:hAnsiTheme="majorHAnsi" w:cstheme="majorHAnsi"/>
        </w:rPr>
        <w:t xml:space="preserve"> </w:t>
      </w:r>
      <w:r w:rsidR="003B39CF" w:rsidRPr="000062C0">
        <w:rPr>
          <w:rFonts w:asciiTheme="majorHAnsi" w:hAnsiTheme="majorHAnsi" w:cstheme="majorHAnsi"/>
          <w:color w:val="333333"/>
          <w:shd w:val="clear" w:color="auto" w:fill="FFFFFF"/>
        </w:rPr>
        <w:t>The pair focus on the mental processes, the present moment, and the patient’s difficulties and concerns.</w:t>
      </w:r>
      <w:r w:rsidR="0072424F" w:rsidRPr="000062C0">
        <w:rPr>
          <w:rFonts w:asciiTheme="majorHAnsi" w:hAnsiTheme="majorHAnsi" w:cstheme="majorHAnsi"/>
        </w:rPr>
        <w:t xml:space="preserve"> </w:t>
      </w:r>
      <w:r w:rsidR="0072424F" w:rsidRPr="000062C0">
        <w:rPr>
          <w:rFonts w:asciiTheme="majorHAnsi" w:hAnsiTheme="majorHAnsi" w:cstheme="majorHAnsi"/>
          <w:color w:val="333333"/>
          <w:shd w:val="clear" w:color="auto" w:fill="FFFFFF"/>
        </w:rPr>
        <w:t xml:space="preserve">Both seem to have a constructive attitude seeing the person as not necessarily a reflection of your prior events, but they often </w:t>
      </w:r>
      <w:r w:rsidR="00947D7F">
        <w:rPr>
          <w:rFonts w:asciiTheme="majorHAnsi" w:hAnsiTheme="majorHAnsi" w:cstheme="majorHAnsi"/>
          <w:color w:val="333333"/>
          <w:shd w:val="clear" w:color="auto" w:fill="FFFFFF"/>
        </w:rPr>
        <w:t>recognize</w:t>
      </w:r>
      <w:r w:rsidR="0072424F" w:rsidRPr="000062C0">
        <w:rPr>
          <w:rFonts w:asciiTheme="majorHAnsi" w:hAnsiTheme="majorHAnsi" w:cstheme="majorHAnsi"/>
          <w:color w:val="333333"/>
          <w:shd w:val="clear" w:color="auto" w:fill="FFFFFF"/>
        </w:rPr>
        <w:t xml:space="preserve"> that they all </w:t>
      </w:r>
      <w:r w:rsidR="00947D7F">
        <w:rPr>
          <w:rFonts w:asciiTheme="majorHAnsi" w:hAnsiTheme="majorHAnsi" w:cstheme="majorHAnsi"/>
          <w:color w:val="333333"/>
          <w:shd w:val="clear" w:color="auto" w:fill="FFFFFF"/>
        </w:rPr>
        <w:t>can</w:t>
      </w:r>
      <w:r w:rsidR="0072424F" w:rsidRPr="000062C0">
        <w:rPr>
          <w:rFonts w:asciiTheme="majorHAnsi" w:hAnsiTheme="majorHAnsi" w:cstheme="majorHAnsi"/>
          <w:color w:val="333333"/>
          <w:shd w:val="clear" w:color="auto" w:fill="FFFFFF"/>
        </w:rPr>
        <w:t xml:space="preserve"> shape their destiny.</w:t>
      </w:r>
      <w:r w:rsidR="00926C7E" w:rsidRPr="000062C0">
        <w:rPr>
          <w:rFonts w:asciiTheme="majorHAnsi" w:hAnsiTheme="majorHAnsi" w:cstheme="majorHAnsi"/>
        </w:rPr>
        <w:t xml:space="preserve"> </w:t>
      </w:r>
      <w:r w:rsidR="00926C7E" w:rsidRPr="000062C0">
        <w:rPr>
          <w:rFonts w:asciiTheme="majorHAnsi" w:hAnsiTheme="majorHAnsi" w:cstheme="majorHAnsi"/>
          <w:color w:val="333333"/>
          <w:shd w:val="clear" w:color="auto" w:fill="FFFFFF"/>
        </w:rPr>
        <w:t xml:space="preserve">When examining the commonalities between both the </w:t>
      </w:r>
      <w:r w:rsidR="00B65108" w:rsidRPr="000062C0">
        <w:rPr>
          <w:rFonts w:asciiTheme="majorHAnsi" w:hAnsiTheme="majorHAnsi" w:cstheme="majorHAnsi"/>
          <w:color w:val="333333"/>
          <w:shd w:val="clear" w:color="auto" w:fill="FFFFFF"/>
        </w:rPr>
        <w:t>person-centred</w:t>
      </w:r>
      <w:r w:rsidR="00926C7E" w:rsidRPr="000062C0">
        <w:rPr>
          <w:rFonts w:asciiTheme="majorHAnsi" w:hAnsiTheme="majorHAnsi" w:cstheme="majorHAnsi"/>
          <w:color w:val="333333"/>
          <w:shd w:val="clear" w:color="auto" w:fill="FFFFFF"/>
        </w:rPr>
        <w:t xml:space="preserve"> perspective and the psychodynamic method, many parallels and commonalities between the notions of the ultimate reality, the instinctual self, and the ego to Freud's theory of </w:t>
      </w:r>
      <w:r w:rsidR="00B65108" w:rsidRPr="000062C0">
        <w:rPr>
          <w:rFonts w:asciiTheme="majorHAnsi" w:hAnsiTheme="majorHAnsi" w:cstheme="majorHAnsi"/>
          <w:color w:val="333333"/>
          <w:shd w:val="clear" w:color="auto" w:fill="FFFFFF"/>
        </w:rPr>
        <w:t>self-concept</w:t>
      </w:r>
      <w:r w:rsidR="00926C7E" w:rsidRPr="000062C0">
        <w:rPr>
          <w:rFonts w:asciiTheme="majorHAnsi" w:hAnsiTheme="majorHAnsi" w:cstheme="majorHAnsi"/>
          <w:color w:val="333333"/>
          <w:shd w:val="clear" w:color="auto" w:fill="FFFFFF"/>
        </w:rPr>
        <w:t xml:space="preserve"> can be seen.</w:t>
      </w:r>
      <w:r w:rsidR="001164FB" w:rsidRPr="000062C0">
        <w:rPr>
          <w:rFonts w:asciiTheme="majorHAnsi" w:hAnsiTheme="majorHAnsi" w:cstheme="majorHAnsi"/>
        </w:rPr>
        <w:t xml:space="preserve"> </w:t>
      </w:r>
      <w:r w:rsidR="001164FB" w:rsidRPr="000062C0">
        <w:rPr>
          <w:rFonts w:asciiTheme="majorHAnsi" w:hAnsiTheme="majorHAnsi" w:cstheme="majorHAnsi"/>
          <w:color w:val="333333"/>
          <w:shd w:val="clear" w:color="auto" w:fill="FFFFFF"/>
        </w:rPr>
        <w:t xml:space="preserve">In terms of scientific justification, the person-centered approach differs from cbt in that cbt considers conduct like a taught reaction, however, the </w:t>
      </w:r>
      <w:r w:rsidR="00947D7F">
        <w:rPr>
          <w:rFonts w:asciiTheme="majorHAnsi" w:hAnsiTheme="majorHAnsi" w:cstheme="majorHAnsi"/>
          <w:color w:val="333333"/>
          <w:shd w:val="clear" w:color="auto" w:fill="FFFFFF"/>
        </w:rPr>
        <w:t>person-centered</w:t>
      </w:r>
      <w:r w:rsidR="001164FB" w:rsidRPr="000062C0">
        <w:rPr>
          <w:rFonts w:asciiTheme="majorHAnsi" w:hAnsiTheme="majorHAnsi" w:cstheme="majorHAnsi"/>
          <w:color w:val="333333"/>
          <w:shd w:val="clear" w:color="auto" w:fill="FFFFFF"/>
        </w:rPr>
        <w:t xml:space="preserve"> perspective claims the patient </w:t>
      </w:r>
      <w:r w:rsidR="00947D7F">
        <w:rPr>
          <w:rFonts w:asciiTheme="majorHAnsi" w:hAnsiTheme="majorHAnsi" w:cstheme="majorHAnsi"/>
          <w:color w:val="333333"/>
          <w:shd w:val="clear" w:color="auto" w:fill="FFFFFF"/>
        </w:rPr>
        <w:t>hasn’t</w:t>
      </w:r>
      <w:r w:rsidR="001164FB" w:rsidRPr="000062C0">
        <w:rPr>
          <w:rFonts w:asciiTheme="majorHAnsi" w:hAnsiTheme="majorHAnsi" w:cstheme="majorHAnsi"/>
          <w:color w:val="333333"/>
          <w:shd w:val="clear" w:color="auto" w:fill="FFFFFF"/>
        </w:rPr>
        <w:t xml:space="preserve"> previously been able to do so independently. Personal development is considered a result of the communication aspects of physiological, brain, action, and feeling within a cbt point of view.</w:t>
      </w:r>
      <w:r w:rsidR="00070145" w:rsidRPr="000062C0">
        <w:rPr>
          <w:rFonts w:asciiTheme="majorHAnsi" w:hAnsiTheme="majorHAnsi" w:cstheme="majorHAnsi"/>
        </w:rPr>
        <w:t xml:space="preserve"> </w:t>
      </w:r>
      <w:r w:rsidR="00070145" w:rsidRPr="000062C0">
        <w:rPr>
          <w:rFonts w:asciiTheme="majorHAnsi" w:hAnsiTheme="majorHAnsi" w:cstheme="majorHAnsi"/>
          <w:color w:val="333333"/>
          <w:shd w:val="clear" w:color="auto" w:fill="FFFFFF"/>
        </w:rPr>
        <w:t xml:space="preserve">A person-centered method, in comparison to the psychodynamic approach, concentrates mostly on rational awareness and what might be occurring in either the past or present, meanwhile the psychodynamic approach concentrates just on </w:t>
      </w:r>
      <w:r w:rsidR="006B024A">
        <w:rPr>
          <w:rFonts w:asciiTheme="majorHAnsi" w:hAnsiTheme="majorHAnsi" w:cstheme="majorHAnsi"/>
          <w:color w:val="333333"/>
          <w:shd w:val="clear" w:color="auto" w:fill="FFFFFF"/>
        </w:rPr>
        <w:t xml:space="preserve">the </w:t>
      </w:r>
      <w:r w:rsidR="00070145" w:rsidRPr="000062C0">
        <w:rPr>
          <w:rFonts w:asciiTheme="majorHAnsi" w:hAnsiTheme="majorHAnsi" w:cstheme="majorHAnsi"/>
          <w:color w:val="333333"/>
          <w:shd w:val="clear" w:color="auto" w:fill="FFFFFF"/>
        </w:rPr>
        <w:t>mind and turns to past experiences from when the client was a child to address unsolved tensions.</w:t>
      </w:r>
      <w:r w:rsidR="004A2F76" w:rsidRPr="000062C0">
        <w:rPr>
          <w:rFonts w:asciiTheme="majorHAnsi" w:hAnsiTheme="majorHAnsi" w:cstheme="majorHAnsi"/>
          <w:color w:val="333333"/>
          <w:shd w:val="clear" w:color="auto" w:fill="FFFFFF"/>
        </w:rPr>
        <w:t>(</w:t>
      </w:r>
      <w:r w:rsidR="00070145" w:rsidRPr="000062C0">
        <w:rPr>
          <w:rFonts w:asciiTheme="majorHAnsi" w:hAnsiTheme="majorHAnsi" w:cstheme="majorHAnsi"/>
          <w:color w:val="333333"/>
          <w:shd w:val="clear" w:color="auto" w:fill="FFFFFF"/>
        </w:rPr>
        <w:t>Bronwyn Holder(2013)</w:t>
      </w:r>
      <w:r w:rsidR="004A2F76" w:rsidRPr="000062C0">
        <w:rPr>
          <w:rFonts w:asciiTheme="majorHAnsi" w:hAnsiTheme="majorHAnsi" w:cstheme="majorHAnsi"/>
          <w:color w:val="333333"/>
          <w:shd w:val="clear" w:color="auto" w:fill="FFFFFF"/>
        </w:rPr>
        <w:t>.</w:t>
      </w:r>
      <w:r w:rsidR="005C4D3C" w:rsidRPr="000062C0">
        <w:rPr>
          <w:rFonts w:asciiTheme="majorHAnsi" w:hAnsiTheme="majorHAnsi" w:cstheme="majorHAnsi"/>
        </w:rPr>
        <w:t xml:space="preserve"> </w:t>
      </w:r>
      <w:r w:rsidR="005C4D3C" w:rsidRPr="000062C0">
        <w:rPr>
          <w:rFonts w:asciiTheme="majorHAnsi" w:hAnsiTheme="majorHAnsi" w:cstheme="majorHAnsi"/>
          <w:color w:val="333333"/>
          <w:shd w:val="clear" w:color="auto" w:fill="FFFFFF"/>
        </w:rPr>
        <w:lastRenderedPageBreak/>
        <w:t>The BACP Register's primary goal would be to safeguard the citizens and assist users in locating reliable counsellors. Their objective would be to encourage </w:t>
      </w:r>
      <w:r w:rsidR="006B024A">
        <w:rPr>
          <w:rFonts w:asciiTheme="majorHAnsi" w:hAnsiTheme="majorHAnsi" w:cstheme="majorHAnsi"/>
          <w:color w:val="333333"/>
          <w:shd w:val="clear" w:color="auto" w:fill="FFFFFF"/>
        </w:rPr>
        <w:t>individuals</w:t>
      </w:r>
      <w:r w:rsidR="005C4D3C" w:rsidRPr="000062C0">
        <w:rPr>
          <w:rFonts w:asciiTheme="majorHAnsi" w:hAnsiTheme="majorHAnsi" w:cstheme="majorHAnsi"/>
          <w:color w:val="333333"/>
          <w:shd w:val="clear" w:color="auto" w:fill="FFFFFF"/>
        </w:rPr>
        <w:t xml:space="preserve">, businesses, as well as the broader population that a BACP qualified therapist upholds high levels of skill, </w:t>
      </w:r>
      <w:r w:rsidR="006B024A">
        <w:rPr>
          <w:rFonts w:asciiTheme="majorHAnsi" w:hAnsiTheme="majorHAnsi" w:cstheme="majorHAnsi"/>
          <w:color w:val="333333"/>
          <w:shd w:val="clear" w:color="auto" w:fill="FFFFFF"/>
        </w:rPr>
        <w:t xml:space="preserve">and </w:t>
      </w:r>
      <w:r w:rsidR="005C4D3C" w:rsidRPr="000062C0">
        <w:rPr>
          <w:rFonts w:asciiTheme="majorHAnsi" w:hAnsiTheme="majorHAnsi" w:cstheme="majorHAnsi"/>
          <w:color w:val="333333"/>
          <w:shd w:val="clear" w:color="auto" w:fill="FFFFFF"/>
        </w:rPr>
        <w:t>tolerance, and are advisable.</w:t>
      </w:r>
      <w:r w:rsidR="0074554A" w:rsidRPr="000062C0">
        <w:rPr>
          <w:rFonts w:asciiTheme="majorHAnsi" w:hAnsiTheme="majorHAnsi" w:cstheme="majorHAnsi"/>
          <w:color w:val="000000"/>
          <w:shd w:val="clear" w:color="auto" w:fill="FFFFFF"/>
        </w:rPr>
        <w:t xml:space="preserve"> (BACP Register of Counsellors and Psychotherapists, 2022).</w:t>
      </w:r>
      <w:r w:rsidR="00C1606E" w:rsidRPr="000062C0">
        <w:rPr>
          <w:rFonts w:asciiTheme="majorHAnsi" w:hAnsiTheme="majorHAnsi" w:cstheme="majorHAnsi"/>
        </w:rPr>
        <w:t xml:space="preserve"> </w:t>
      </w:r>
      <w:r w:rsidR="00C1606E" w:rsidRPr="000062C0">
        <w:rPr>
          <w:rFonts w:asciiTheme="majorHAnsi" w:hAnsiTheme="majorHAnsi" w:cstheme="majorHAnsi"/>
          <w:color w:val="000000"/>
          <w:shd w:val="clear" w:color="auto" w:fill="FFFFFF"/>
        </w:rPr>
        <w:t>Individuals should</w:t>
      </w:r>
      <w:r w:rsidR="006B024A">
        <w:rPr>
          <w:rFonts w:asciiTheme="majorHAnsi" w:hAnsiTheme="majorHAnsi" w:cstheme="majorHAnsi"/>
          <w:color w:val="000000"/>
          <w:shd w:val="clear" w:color="auto" w:fill="FFFFFF"/>
        </w:rPr>
        <w:t xml:space="preserve"> </w:t>
      </w:r>
      <w:r w:rsidR="00C1606E" w:rsidRPr="000062C0">
        <w:rPr>
          <w:rFonts w:asciiTheme="majorHAnsi" w:hAnsiTheme="majorHAnsi" w:cstheme="majorHAnsi"/>
          <w:color w:val="000000"/>
          <w:shd w:val="clear" w:color="auto" w:fill="FFFFFF"/>
        </w:rPr>
        <w:t>be able to openly engage when they interact with professionals in the therapeutic industries to accomplish their expected objectives. According to the BACP commitments, all individuals </w:t>
      </w:r>
      <w:r w:rsidR="006B024A">
        <w:rPr>
          <w:rFonts w:asciiTheme="majorHAnsi" w:hAnsiTheme="majorHAnsi" w:cstheme="majorHAnsi"/>
          <w:color w:val="000000"/>
          <w:shd w:val="clear" w:color="auto" w:fill="FFFFFF"/>
        </w:rPr>
        <w:t>need</w:t>
      </w:r>
      <w:r w:rsidR="00C1606E" w:rsidRPr="000062C0">
        <w:rPr>
          <w:rFonts w:asciiTheme="majorHAnsi" w:hAnsiTheme="majorHAnsi" w:cstheme="majorHAnsi"/>
          <w:color w:val="000000"/>
          <w:shd w:val="clear" w:color="auto" w:fill="FFFFFF"/>
        </w:rPr>
        <w:t xml:space="preserve"> and be able to believe their provider with their well-being and confidential private details.</w:t>
      </w:r>
      <w:r w:rsidR="005C736C" w:rsidRPr="000062C0">
        <w:rPr>
          <w:rFonts w:asciiTheme="majorHAnsi" w:hAnsiTheme="majorHAnsi" w:cstheme="majorHAnsi"/>
        </w:rPr>
        <w:t xml:space="preserve"> </w:t>
      </w:r>
      <w:r w:rsidR="005C736C" w:rsidRPr="000062C0">
        <w:rPr>
          <w:rFonts w:asciiTheme="majorHAnsi" w:hAnsiTheme="majorHAnsi" w:cstheme="majorHAnsi"/>
          <w:color w:val="000000"/>
          <w:shd w:val="clear" w:color="auto" w:fill="FFFFFF"/>
        </w:rPr>
        <w:t xml:space="preserve">As a result, as BACP participants individuals that are taking part, we consider </w:t>
      </w:r>
      <w:r w:rsidR="006B024A">
        <w:rPr>
          <w:rFonts w:asciiTheme="majorHAnsi" w:hAnsiTheme="majorHAnsi" w:cstheme="majorHAnsi"/>
          <w:color w:val="000000"/>
          <w:shd w:val="clear" w:color="auto" w:fill="FFFFFF"/>
        </w:rPr>
        <w:t xml:space="preserve">regarding </w:t>
      </w:r>
      <w:r w:rsidR="005C736C" w:rsidRPr="000062C0">
        <w:rPr>
          <w:rFonts w:asciiTheme="majorHAnsi" w:hAnsiTheme="majorHAnsi" w:cstheme="majorHAnsi"/>
          <w:color w:val="000000"/>
          <w:shd w:val="clear" w:color="auto" w:fill="FFFFFF"/>
        </w:rPr>
        <w:t>a major moral responsibility.  And</w:t>
      </w:r>
      <w:r w:rsidR="00C15930" w:rsidRPr="000062C0">
        <w:rPr>
          <w:rFonts w:asciiTheme="majorHAnsi" w:hAnsiTheme="majorHAnsi" w:cstheme="majorHAnsi"/>
          <w:color w:val="000000"/>
          <w:shd w:val="clear" w:color="auto" w:fill="FFFFFF"/>
        </w:rPr>
        <w:t xml:space="preserve"> </w:t>
      </w:r>
      <w:r w:rsidR="005C736C" w:rsidRPr="000062C0">
        <w:rPr>
          <w:rFonts w:asciiTheme="majorHAnsi" w:hAnsiTheme="majorHAnsi" w:cstheme="majorHAnsi"/>
          <w:color w:val="000000"/>
          <w:shd w:val="clear" w:color="auto" w:fill="FFFFFF"/>
        </w:rPr>
        <w:t>have committed to do so.</w:t>
      </w:r>
      <w:r w:rsidR="00E54BE7" w:rsidRPr="000062C0">
        <w:rPr>
          <w:rFonts w:asciiTheme="majorHAnsi" w:hAnsiTheme="majorHAnsi" w:cstheme="majorHAnsi"/>
        </w:rPr>
        <w:t xml:space="preserve"> </w:t>
      </w:r>
      <w:r w:rsidR="00E54BE7" w:rsidRPr="000062C0">
        <w:rPr>
          <w:rFonts w:asciiTheme="majorHAnsi" w:hAnsiTheme="majorHAnsi" w:cstheme="majorHAnsi"/>
          <w:color w:val="000000"/>
          <w:shd w:val="clear" w:color="auto" w:fill="FFFFFF"/>
        </w:rPr>
        <w:t>Make users your top priority always whilst we are engaging with them and offering a suitable level of service.</w:t>
      </w:r>
      <w:r w:rsidR="00E54BE7" w:rsidRPr="000062C0">
        <w:rPr>
          <w:rFonts w:asciiTheme="majorHAnsi" w:hAnsiTheme="majorHAnsi" w:cstheme="majorHAnsi"/>
        </w:rPr>
        <w:t xml:space="preserve"> </w:t>
      </w:r>
      <w:r w:rsidR="00E54BE7" w:rsidRPr="000062C0">
        <w:rPr>
          <w:rFonts w:asciiTheme="majorHAnsi" w:hAnsiTheme="majorHAnsi" w:cstheme="majorHAnsi"/>
          <w:color w:val="000000"/>
          <w:shd w:val="clear" w:color="auto" w:fill="FFFFFF"/>
        </w:rPr>
        <w:t>Maintain high practice by</w:t>
      </w:r>
      <w:r w:rsidR="00C15930" w:rsidRPr="000062C0">
        <w:rPr>
          <w:rFonts w:asciiTheme="majorHAnsi" w:hAnsiTheme="majorHAnsi" w:cstheme="majorHAnsi"/>
          <w:color w:val="000000"/>
          <w:shd w:val="clear" w:color="auto" w:fill="FFFFFF"/>
        </w:rPr>
        <w:t xml:space="preserve"> operating to be successful at all times</w:t>
      </w:r>
      <w:r w:rsidR="00E81EC9" w:rsidRPr="000062C0">
        <w:rPr>
          <w:rFonts w:asciiTheme="majorHAnsi" w:hAnsiTheme="majorHAnsi" w:cstheme="majorHAnsi"/>
          <w:color w:val="000000"/>
          <w:shd w:val="clear" w:color="auto" w:fill="FFFFFF"/>
        </w:rPr>
        <w:t>,</w:t>
      </w:r>
      <w:r w:rsidR="00C15930" w:rsidRPr="000062C0">
        <w:rPr>
          <w:rFonts w:asciiTheme="majorHAnsi" w:hAnsiTheme="majorHAnsi" w:cstheme="majorHAnsi"/>
          <w:color w:val="000000"/>
          <w:shd w:val="clear" w:color="auto" w:fill="FFFFFF"/>
        </w:rPr>
        <w:t> </w:t>
      </w:r>
      <w:r w:rsidR="00E81EC9" w:rsidRPr="000062C0">
        <w:rPr>
          <w:rFonts w:asciiTheme="majorHAnsi" w:hAnsiTheme="majorHAnsi" w:cstheme="majorHAnsi"/>
          <w:color w:val="000000"/>
          <w:shd w:val="clear" w:color="auto" w:fill="FFFFFF"/>
        </w:rPr>
        <w:t>improving our skills and expertise,</w:t>
      </w:r>
      <w:r w:rsidR="00E81EC9" w:rsidRPr="000062C0">
        <w:rPr>
          <w:rFonts w:asciiTheme="majorHAnsi" w:hAnsiTheme="majorHAnsi" w:cstheme="majorHAnsi"/>
        </w:rPr>
        <w:t xml:space="preserve"> </w:t>
      </w:r>
      <w:r w:rsidR="00E81EC9" w:rsidRPr="000062C0">
        <w:rPr>
          <w:rFonts w:asciiTheme="majorHAnsi" w:hAnsiTheme="majorHAnsi" w:cstheme="majorHAnsi"/>
          <w:color w:val="000000"/>
          <w:shd w:val="clear" w:color="auto" w:fill="FFFFFF"/>
        </w:rPr>
        <w:t>working with co-workers to enhance the effectiveness of what can be supplied to processes that determine that our health is adequate to maintain the value of the job maintaining correct and suitable records.</w:t>
      </w:r>
      <w:r w:rsidR="000062C0">
        <w:rPr>
          <w:rStyle w:val="Emphasis"/>
          <w:rFonts w:asciiTheme="majorHAnsi" w:hAnsiTheme="majorHAnsi" w:cstheme="majorHAnsi"/>
          <w:color w:val="E36B00"/>
          <w:shd w:val="clear" w:color="auto" w:fill="EDFAFF"/>
        </w:rPr>
        <w:t xml:space="preserve"> </w:t>
      </w:r>
      <w:r w:rsidR="000062C0" w:rsidRPr="000062C0">
        <w:rPr>
          <w:rFonts w:asciiTheme="majorHAnsi" w:hAnsiTheme="majorHAnsi" w:cstheme="majorHAnsi"/>
        </w:rPr>
        <w:t>Demonstrate compassion by appreciating every individual as both a singular entity, safeguarding their privacy and security, and collaborating with them on how we could engage collectively.</w:t>
      </w:r>
      <w:r w:rsidR="00CD1E0A" w:rsidRPr="00CD1E0A">
        <w:t xml:space="preserve"> </w:t>
      </w:r>
      <w:r w:rsidR="00CD1E0A" w:rsidRPr="00CD1E0A">
        <w:rPr>
          <w:rFonts w:asciiTheme="majorHAnsi" w:hAnsiTheme="majorHAnsi" w:cstheme="majorHAnsi"/>
        </w:rPr>
        <w:t xml:space="preserve">Establish </w:t>
      </w:r>
      <w:r w:rsidR="00CD1E0A">
        <w:rPr>
          <w:rFonts w:asciiTheme="majorHAnsi" w:hAnsiTheme="majorHAnsi" w:cstheme="majorHAnsi"/>
        </w:rPr>
        <w:t>proper connections</w:t>
      </w:r>
      <w:r w:rsidR="00CD1E0A" w:rsidRPr="00CD1E0A">
        <w:rPr>
          <w:rFonts w:asciiTheme="majorHAnsi" w:hAnsiTheme="majorHAnsi" w:cstheme="majorHAnsi"/>
        </w:rPr>
        <w:t xml:space="preserve"> with customers by fully conveying what they have been entitled to anticipate from us.</w:t>
      </w:r>
      <w:r w:rsidR="00CD1E0A">
        <w:rPr>
          <w:rFonts w:asciiTheme="majorHAnsi" w:hAnsiTheme="majorHAnsi" w:cstheme="majorHAnsi"/>
        </w:rPr>
        <w:t xml:space="preserve"> Maintaining</w:t>
      </w:r>
      <w:r w:rsidR="00CD1E0A" w:rsidRPr="00CD1E0A">
        <w:rPr>
          <w:rFonts w:asciiTheme="majorHAnsi" w:hAnsiTheme="majorHAnsi" w:cstheme="majorHAnsi"/>
        </w:rPr>
        <w:t xml:space="preserve"> the limitations regarding our interactions with individuals as well as what exists beyond it work without manipulating or harming users conveying any advantages, expenses, and promises as users might anticipate</w:t>
      </w:r>
      <w:r w:rsidR="00CD1E0A">
        <w:rPr>
          <w:rFonts w:asciiTheme="majorHAnsi" w:hAnsiTheme="majorHAnsi" w:cstheme="majorHAnsi"/>
        </w:rPr>
        <w:t xml:space="preserve"> </w:t>
      </w:r>
      <w:r w:rsidR="00CD1E0A" w:rsidRPr="00CD1E0A">
        <w:rPr>
          <w:rFonts w:asciiTheme="majorHAnsi" w:hAnsiTheme="majorHAnsi" w:cstheme="majorHAnsi"/>
        </w:rPr>
        <w:t>paying attention towards how people feel about our collaboration</w:t>
      </w:r>
      <w:r w:rsidR="00CD1E0A">
        <w:rPr>
          <w:rFonts w:asciiTheme="majorHAnsi" w:hAnsiTheme="majorHAnsi" w:cstheme="majorHAnsi"/>
        </w:rPr>
        <w:t xml:space="preserve">. </w:t>
      </w:r>
      <w:r w:rsidR="00CD1E0A" w:rsidRPr="00CD1E0A">
        <w:rPr>
          <w:rFonts w:asciiTheme="majorHAnsi" w:hAnsiTheme="majorHAnsi" w:cstheme="majorHAnsi"/>
        </w:rPr>
        <w:t>Sustain fairness inside the field by appropriately expressing our abilities, knowledge, and particular approach.</w:t>
      </w:r>
      <w:r w:rsidR="00AA68E4" w:rsidRPr="00AA68E4">
        <w:t xml:space="preserve"> </w:t>
      </w:r>
      <w:r w:rsidR="00AA68E4" w:rsidRPr="00AA68E4">
        <w:rPr>
          <w:rFonts w:asciiTheme="majorHAnsi" w:hAnsiTheme="majorHAnsi" w:cstheme="majorHAnsi"/>
        </w:rPr>
        <w:t xml:space="preserve">Show responsibility and openness by becoming open to </w:t>
      </w:r>
      <w:r w:rsidR="009D4D2C">
        <w:rPr>
          <w:rFonts w:asciiTheme="majorHAnsi" w:hAnsiTheme="majorHAnsi" w:cstheme="majorHAnsi"/>
        </w:rPr>
        <w:t>talking</w:t>
      </w:r>
      <w:r w:rsidR="00AA68E4" w:rsidRPr="00AA68E4">
        <w:rPr>
          <w:rFonts w:asciiTheme="majorHAnsi" w:hAnsiTheme="majorHAnsi" w:cstheme="majorHAnsi"/>
        </w:rPr>
        <w:t xml:space="preserve"> </w:t>
      </w:r>
      <w:r w:rsidR="009D4D2C">
        <w:rPr>
          <w:rFonts w:asciiTheme="majorHAnsi" w:hAnsiTheme="majorHAnsi" w:cstheme="majorHAnsi"/>
        </w:rPr>
        <w:t xml:space="preserve">about </w:t>
      </w:r>
      <w:r w:rsidR="00AA68E4" w:rsidRPr="00AA68E4">
        <w:rPr>
          <w:rFonts w:asciiTheme="majorHAnsi" w:hAnsiTheme="majorHAnsi" w:cstheme="majorHAnsi"/>
        </w:rPr>
        <w:t xml:space="preserve">any real dangers associated </w:t>
      </w:r>
      <w:r w:rsidR="009D4D2C">
        <w:rPr>
          <w:rFonts w:asciiTheme="majorHAnsi" w:hAnsiTheme="majorHAnsi" w:cstheme="majorHAnsi"/>
        </w:rPr>
        <w:t>with</w:t>
      </w:r>
      <w:r w:rsidR="00AA68E4" w:rsidRPr="00AA68E4">
        <w:rPr>
          <w:rFonts w:asciiTheme="majorHAnsi" w:hAnsiTheme="majorHAnsi" w:cstheme="majorHAnsi"/>
        </w:rPr>
        <w:t xml:space="preserve"> the job with service users clearly and freely, as well as how to operate successfully toward our customers' intended result, by explaining any advantages, expenses, and obligations which users should probably foresee.</w:t>
      </w:r>
      <w:r w:rsidR="002564E9" w:rsidRPr="002564E9">
        <w:rPr>
          <w:rFonts w:ascii="Open Sans" w:hAnsi="Open Sans" w:cs="Open Sans"/>
          <w:color w:val="000000"/>
          <w:sz w:val="20"/>
          <w:szCs w:val="20"/>
          <w:shd w:val="clear" w:color="auto" w:fill="FFFFFF"/>
        </w:rPr>
        <w:t xml:space="preserve"> </w:t>
      </w:r>
      <w:r w:rsidR="002564E9">
        <w:rPr>
          <w:rFonts w:ascii="Open Sans" w:hAnsi="Open Sans" w:cs="Open Sans"/>
          <w:color w:val="000000"/>
          <w:sz w:val="20"/>
          <w:szCs w:val="20"/>
          <w:shd w:val="clear" w:color="auto" w:fill="FFFFFF"/>
        </w:rPr>
        <w:t>(BACP Ethical Framework for the Counselling Professions, 2022)</w:t>
      </w:r>
      <w:r w:rsidR="002564E9">
        <w:rPr>
          <w:rFonts w:ascii="Open Sans" w:hAnsi="Open Sans" w:cs="Open Sans"/>
          <w:color w:val="000000"/>
          <w:sz w:val="20"/>
          <w:szCs w:val="20"/>
          <w:shd w:val="clear" w:color="auto" w:fill="FFFFFF"/>
        </w:rPr>
        <w:t>.</w:t>
      </w:r>
    </w:p>
    <w:p w14:paraId="5687A8AB" w14:textId="7377EAA4" w:rsidR="00A16B01" w:rsidRDefault="008200A4" w:rsidP="00CD1E0A">
      <w:pPr>
        <w:rPr>
          <w:rFonts w:asciiTheme="majorHAnsi" w:hAnsiTheme="majorHAnsi" w:cstheme="majorHAnsi"/>
        </w:rPr>
      </w:pPr>
      <w:r>
        <w:rPr>
          <w:rFonts w:asciiTheme="majorHAnsi" w:hAnsiTheme="majorHAnsi" w:cstheme="majorHAnsi"/>
        </w:rPr>
        <w:t>Counseling</w:t>
      </w:r>
      <w:r w:rsidR="00704779" w:rsidRPr="00704779">
        <w:rPr>
          <w:rFonts w:asciiTheme="majorHAnsi" w:hAnsiTheme="majorHAnsi" w:cstheme="majorHAnsi"/>
        </w:rPr>
        <w:t xml:space="preserve"> is indeed a multifaceted practice, as well as an increasing population, particularly many in the nursing industries, discover </w:t>
      </w:r>
      <w:r>
        <w:rPr>
          <w:rFonts w:asciiTheme="majorHAnsi" w:hAnsiTheme="majorHAnsi" w:cstheme="majorHAnsi"/>
        </w:rPr>
        <w:t>themselves</w:t>
      </w:r>
      <w:r w:rsidR="00704779" w:rsidRPr="00704779">
        <w:rPr>
          <w:rFonts w:asciiTheme="majorHAnsi" w:hAnsiTheme="majorHAnsi" w:cstheme="majorHAnsi"/>
        </w:rPr>
        <w:t xml:space="preserve"> applying </w:t>
      </w:r>
      <w:r>
        <w:rPr>
          <w:rFonts w:asciiTheme="majorHAnsi" w:hAnsiTheme="majorHAnsi" w:cstheme="majorHAnsi"/>
        </w:rPr>
        <w:t>counselor</w:t>
      </w:r>
      <w:r w:rsidR="00704779" w:rsidRPr="00704779">
        <w:rPr>
          <w:rFonts w:asciiTheme="majorHAnsi" w:hAnsiTheme="majorHAnsi" w:cstheme="majorHAnsi"/>
        </w:rPr>
        <w:t xml:space="preserve"> abilities. Inside the routine conversations which nursing staff </w:t>
      </w:r>
      <w:r>
        <w:rPr>
          <w:rFonts w:asciiTheme="majorHAnsi" w:hAnsiTheme="majorHAnsi" w:cstheme="majorHAnsi"/>
        </w:rPr>
        <w:t>has</w:t>
      </w:r>
      <w:r w:rsidR="00704779" w:rsidRPr="00704779">
        <w:rPr>
          <w:rFonts w:asciiTheme="majorHAnsi" w:hAnsiTheme="majorHAnsi" w:cstheme="majorHAnsi"/>
        </w:rPr>
        <w:t xml:space="preserve"> had with their clients</w:t>
      </w:r>
      <w:r w:rsidR="003A6EB1">
        <w:rPr>
          <w:rFonts w:asciiTheme="majorHAnsi" w:hAnsiTheme="majorHAnsi" w:cstheme="majorHAnsi"/>
        </w:rPr>
        <w:t>.</w:t>
      </w:r>
      <w:r w:rsidR="006E19E0" w:rsidRPr="006E19E0">
        <w:t xml:space="preserve"> </w:t>
      </w:r>
      <w:r w:rsidR="006E19E0" w:rsidRPr="006E19E0">
        <w:rPr>
          <w:rFonts w:asciiTheme="majorHAnsi" w:hAnsiTheme="majorHAnsi" w:cstheme="majorHAnsi"/>
        </w:rPr>
        <w:t xml:space="preserve">Nursing staff </w:t>
      </w:r>
      <w:r>
        <w:rPr>
          <w:rFonts w:asciiTheme="majorHAnsi" w:hAnsiTheme="majorHAnsi" w:cstheme="majorHAnsi"/>
        </w:rPr>
        <w:t>is</w:t>
      </w:r>
      <w:r w:rsidR="006E19E0" w:rsidRPr="006E19E0">
        <w:rPr>
          <w:rFonts w:asciiTheme="majorHAnsi" w:hAnsiTheme="majorHAnsi" w:cstheme="majorHAnsi"/>
        </w:rPr>
        <w:t xml:space="preserve"> actively involved in offering assistance to people to improve their practices, thanks to the focus on local services and healthcare power through customer loyalty.</w:t>
      </w:r>
      <w:r w:rsidRPr="008200A4">
        <w:t xml:space="preserve"> </w:t>
      </w:r>
      <w:r>
        <w:rPr>
          <w:rFonts w:asciiTheme="majorHAnsi" w:hAnsiTheme="majorHAnsi" w:cstheme="majorHAnsi"/>
        </w:rPr>
        <w:t>The local</w:t>
      </w:r>
      <w:r w:rsidRPr="008200A4">
        <w:rPr>
          <w:rFonts w:asciiTheme="majorHAnsi" w:hAnsiTheme="majorHAnsi" w:cstheme="majorHAnsi"/>
        </w:rPr>
        <w:t xml:space="preserve"> nursing staff is frequently faced with circumstances that require substantial listening and responsiveness, such as assisting patients in coming to grips with serious illness, disabilities, and loss. Nurses, for instance, are frequently the first point of contact for families dealing with losses and traumas, as well as concerns addressing the risk of permanent disorders.</w:t>
      </w:r>
      <w:r w:rsidR="000A2935" w:rsidRPr="000A2935">
        <w:t xml:space="preserve"> </w:t>
      </w:r>
      <w:r w:rsidR="000A2935" w:rsidRPr="000A2935">
        <w:rPr>
          <w:rFonts w:asciiTheme="majorHAnsi" w:hAnsiTheme="majorHAnsi" w:cstheme="majorHAnsi"/>
        </w:rPr>
        <w:t xml:space="preserve">Likewise, healthcare practitioners are well-positioned to offer advice on flu vaccination and baby health. These professionals must deal not just with emerging and varied illnesses like People </w:t>
      </w:r>
      <w:r w:rsidR="006B024A">
        <w:rPr>
          <w:rFonts w:asciiTheme="majorHAnsi" w:hAnsiTheme="majorHAnsi" w:cstheme="majorHAnsi"/>
        </w:rPr>
        <w:t>Living</w:t>
      </w:r>
      <w:r w:rsidR="000A2935" w:rsidRPr="000A2935">
        <w:rPr>
          <w:rFonts w:asciiTheme="majorHAnsi" w:hAnsiTheme="majorHAnsi" w:cstheme="majorHAnsi"/>
        </w:rPr>
        <w:t xml:space="preserve"> With </w:t>
      </w:r>
      <w:r w:rsidR="000A2935">
        <w:rPr>
          <w:rFonts w:asciiTheme="majorHAnsi" w:hAnsiTheme="majorHAnsi" w:cstheme="majorHAnsi"/>
        </w:rPr>
        <w:t>HIV</w:t>
      </w:r>
      <w:r w:rsidR="000A2935" w:rsidRPr="000A2935">
        <w:rPr>
          <w:rFonts w:asciiTheme="majorHAnsi" w:hAnsiTheme="majorHAnsi" w:cstheme="majorHAnsi"/>
        </w:rPr>
        <w:t>, but also with governmental efforts like the National Plan for Mental Disorders and their consequences.</w:t>
      </w:r>
      <w:r w:rsidR="007F689C" w:rsidRPr="007F689C">
        <w:rPr>
          <w:rFonts w:ascii="Open Sans" w:hAnsi="Open Sans" w:cs="Open Sans"/>
          <w:color w:val="000000"/>
          <w:sz w:val="20"/>
          <w:szCs w:val="20"/>
          <w:shd w:val="clear" w:color="auto" w:fill="FFFFFF"/>
        </w:rPr>
        <w:t xml:space="preserve"> </w:t>
      </w:r>
      <w:r w:rsidR="007F689C">
        <w:rPr>
          <w:rFonts w:ascii="Open Sans" w:hAnsi="Open Sans" w:cs="Open Sans"/>
          <w:color w:val="000000"/>
          <w:sz w:val="20"/>
          <w:szCs w:val="20"/>
          <w:shd w:val="clear" w:color="auto" w:fill="FFFFFF"/>
        </w:rPr>
        <w:t>(Counselling Skills For Nurses, Midwives and Health Visitors (Counselling Skills) - SILO.PUB, 2022)</w:t>
      </w:r>
    </w:p>
    <w:p w14:paraId="15661DB8" w14:textId="2589364F" w:rsidR="00F33FD6" w:rsidRDefault="00F33FD6" w:rsidP="00CD1E0A">
      <w:pPr>
        <w:rPr>
          <w:rFonts w:asciiTheme="majorHAnsi" w:hAnsiTheme="majorHAnsi" w:cstheme="majorHAnsi"/>
        </w:rPr>
      </w:pPr>
      <w:r w:rsidRPr="00F33FD6">
        <w:rPr>
          <w:rFonts w:asciiTheme="majorHAnsi" w:hAnsiTheme="majorHAnsi" w:cstheme="majorHAnsi"/>
        </w:rPr>
        <w:t xml:space="preserve">To summarise, the three primary theories in </w:t>
      </w:r>
      <w:r w:rsidR="00685272">
        <w:rPr>
          <w:rFonts w:asciiTheme="majorHAnsi" w:hAnsiTheme="majorHAnsi" w:cstheme="majorHAnsi"/>
        </w:rPr>
        <w:t>counseling</w:t>
      </w:r>
      <w:r w:rsidRPr="00F33FD6">
        <w:rPr>
          <w:rFonts w:asciiTheme="majorHAnsi" w:hAnsiTheme="majorHAnsi" w:cstheme="majorHAnsi"/>
        </w:rPr>
        <w:t>, person-centered, cognitive-behavioral, and psychodynamic theories, are all quite diverse in many ways and are all applied differently in a health care context, despite their commonalities.</w:t>
      </w:r>
      <w:r w:rsidR="00685272">
        <w:rPr>
          <w:rFonts w:asciiTheme="majorHAnsi" w:hAnsiTheme="majorHAnsi" w:cstheme="majorHAnsi"/>
        </w:rPr>
        <w:t xml:space="preserve"> Whilst </w:t>
      </w:r>
      <w:r w:rsidR="00685272" w:rsidRPr="00685272">
        <w:rPr>
          <w:rFonts w:asciiTheme="majorHAnsi" w:hAnsiTheme="majorHAnsi" w:cstheme="majorHAnsi"/>
        </w:rPr>
        <w:t xml:space="preserve">BACP is used to demonstrate dedication to clients, demonstrate their beliefs, concepts, and ethical standards, and support supervision with excellent </w:t>
      </w:r>
      <w:r w:rsidR="00685272">
        <w:rPr>
          <w:rFonts w:asciiTheme="majorHAnsi" w:hAnsiTheme="majorHAnsi" w:cstheme="majorHAnsi"/>
        </w:rPr>
        <w:t>practice</w:t>
      </w:r>
      <w:r w:rsidR="00685272" w:rsidRPr="00685272">
        <w:rPr>
          <w:rFonts w:asciiTheme="majorHAnsi" w:hAnsiTheme="majorHAnsi" w:cstheme="majorHAnsi"/>
        </w:rPr>
        <w:t>.</w:t>
      </w:r>
      <w:r w:rsidR="006B024A" w:rsidRPr="006B024A">
        <w:t xml:space="preserve"> </w:t>
      </w:r>
      <w:r w:rsidR="006B024A" w:rsidRPr="006B024A">
        <w:rPr>
          <w:rFonts w:asciiTheme="majorHAnsi" w:hAnsiTheme="majorHAnsi" w:cstheme="majorHAnsi"/>
        </w:rPr>
        <w:t xml:space="preserve">A </w:t>
      </w:r>
      <w:r w:rsidR="006B024A">
        <w:rPr>
          <w:rFonts w:asciiTheme="majorHAnsi" w:hAnsiTheme="majorHAnsi" w:cstheme="majorHAnsi"/>
        </w:rPr>
        <w:t>counselor</w:t>
      </w:r>
      <w:r w:rsidR="006B024A" w:rsidRPr="006B024A">
        <w:rPr>
          <w:rFonts w:asciiTheme="majorHAnsi" w:hAnsiTheme="majorHAnsi" w:cstheme="majorHAnsi"/>
        </w:rPr>
        <w:t xml:space="preserve"> and a nurse can have many skills that differ greatly based </w:t>
      </w:r>
      <w:r w:rsidR="006B024A">
        <w:rPr>
          <w:rFonts w:asciiTheme="majorHAnsi" w:hAnsiTheme="majorHAnsi" w:cstheme="majorHAnsi"/>
        </w:rPr>
        <w:t>on</w:t>
      </w:r>
      <w:r w:rsidR="006B024A" w:rsidRPr="006B024A">
        <w:rPr>
          <w:rFonts w:asciiTheme="majorHAnsi" w:hAnsiTheme="majorHAnsi" w:cstheme="majorHAnsi"/>
        </w:rPr>
        <w:t xml:space="preserve"> their working background; most of their traits revolve around how they treat the patient and their thoughts and </w:t>
      </w:r>
      <w:r w:rsidR="008160BD">
        <w:rPr>
          <w:rFonts w:asciiTheme="majorHAnsi" w:hAnsiTheme="majorHAnsi" w:cstheme="majorHAnsi"/>
        </w:rPr>
        <w:t>feelings</w:t>
      </w:r>
      <w:r w:rsidR="006B024A" w:rsidRPr="006B024A">
        <w:rPr>
          <w:rFonts w:asciiTheme="majorHAnsi" w:hAnsiTheme="majorHAnsi" w:cstheme="majorHAnsi"/>
        </w:rPr>
        <w:t xml:space="preserve"> about how they can help them feel more comfortable while being with them.</w:t>
      </w:r>
    </w:p>
    <w:p w14:paraId="40DC0C19" w14:textId="77777777" w:rsidR="00AB5A63" w:rsidRDefault="00AB5A63">
      <w:pPr>
        <w:rPr>
          <w:rFonts w:asciiTheme="majorHAnsi" w:hAnsiTheme="majorHAnsi" w:cstheme="majorHAnsi"/>
        </w:rPr>
      </w:pPr>
    </w:p>
    <w:p w14:paraId="273CE5B6" w14:textId="33362FFF" w:rsidR="006B4D1C" w:rsidRDefault="006B4D1C">
      <w:r>
        <w:lastRenderedPageBreak/>
        <w:t>References</w:t>
      </w:r>
    </w:p>
    <w:p w14:paraId="678BE435" w14:textId="1DD7214B" w:rsidR="00E04485" w:rsidRDefault="00E0448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Counselling-directory.org.uk. 2022. [online] Available at: &lt;https://www.counselling-directory.org.uk/psychodynamic-therapy.html#whatispsychodynamictherapy&gt; [Accessed 15 May 2022].</w:t>
      </w:r>
    </w:p>
    <w:p w14:paraId="61250360" w14:textId="7185FB5B" w:rsidR="004A2F76" w:rsidRDefault="004A2F76">
      <w:r>
        <w:rPr>
          <w:rFonts w:ascii="Open Sans" w:hAnsi="Open Sans" w:cs="Open Sans"/>
          <w:color w:val="000000"/>
          <w:sz w:val="20"/>
          <w:szCs w:val="20"/>
          <w:shd w:val="clear" w:color="auto" w:fill="FFFFFF"/>
        </w:rPr>
        <w:t>Counselling-directory.org.uk. 2022. [online] Available at: &lt;https://www.counselling-directory.org.uk/memberarticles/what-are-they-comparing-and-contrasting-the-three-main-counselling-approaches&gt; [Accessed 15 May 2022].</w:t>
      </w:r>
    </w:p>
    <w:p w14:paraId="32F342D9" w14:textId="2FFA8779" w:rsidR="006F1179" w:rsidRDefault="006F117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Dr Matthew Whalley, D., 2022. </w:t>
      </w:r>
      <w:r>
        <w:rPr>
          <w:rFonts w:ascii="Open Sans" w:hAnsi="Open Sans" w:cs="Open Sans"/>
          <w:i/>
          <w:iCs/>
          <w:color w:val="000000"/>
          <w:sz w:val="20"/>
          <w:szCs w:val="20"/>
          <w:shd w:val="clear" w:color="auto" w:fill="FFFFFF"/>
        </w:rPr>
        <w:t>What is Cognitive Behavioral Therapy (CBT)? | Psychology Tools</w:t>
      </w:r>
      <w:r>
        <w:rPr>
          <w:rFonts w:ascii="Open Sans" w:hAnsi="Open Sans" w:cs="Open Sans"/>
          <w:color w:val="000000"/>
          <w:sz w:val="20"/>
          <w:szCs w:val="20"/>
          <w:shd w:val="clear" w:color="auto" w:fill="FFFFFF"/>
        </w:rPr>
        <w:t>. [online] Psychology Tools. Available at: &lt;https://www.psychologytools.com/self-help/what-is-cbt/#:~:text=Cognitive%20Behavioral%20Therapy%20(CBT)%20is,affects%20the%20way%20we%20feel.&gt; [Accessed 15 May 2022].</w:t>
      </w:r>
    </w:p>
    <w:p w14:paraId="4A194954" w14:textId="0F88D392" w:rsidR="00A40363" w:rsidRDefault="00A4036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Bacp.co.uk. 2022. </w:t>
      </w:r>
      <w:r>
        <w:rPr>
          <w:rFonts w:ascii="Open Sans" w:hAnsi="Open Sans" w:cs="Open Sans"/>
          <w:i/>
          <w:iCs/>
          <w:color w:val="000000"/>
          <w:sz w:val="20"/>
          <w:szCs w:val="20"/>
          <w:shd w:val="clear" w:color="auto" w:fill="FFFFFF"/>
        </w:rPr>
        <w:t>BACP Ethical Framework for the Counselling Professions</w:t>
      </w:r>
      <w:r>
        <w:rPr>
          <w:rFonts w:ascii="Open Sans" w:hAnsi="Open Sans" w:cs="Open Sans"/>
          <w:color w:val="000000"/>
          <w:sz w:val="20"/>
          <w:szCs w:val="20"/>
          <w:shd w:val="clear" w:color="auto" w:fill="FFFFFF"/>
        </w:rPr>
        <w:t>. [online] Available at: &lt;https://www.bacp.co.uk/events-and-resources/ethics-and-standards/ethical-framework-for-the-counselling-professions/&gt; [Accessed 17 May 2022].</w:t>
      </w:r>
    </w:p>
    <w:p w14:paraId="392BED52" w14:textId="01D4064A" w:rsidR="0074554A" w:rsidRDefault="0074554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Bacp.co.uk. 2022. </w:t>
      </w:r>
      <w:r>
        <w:rPr>
          <w:rFonts w:ascii="Open Sans" w:hAnsi="Open Sans" w:cs="Open Sans"/>
          <w:i/>
          <w:iCs/>
          <w:color w:val="000000"/>
          <w:sz w:val="20"/>
          <w:szCs w:val="20"/>
          <w:shd w:val="clear" w:color="auto" w:fill="FFFFFF"/>
        </w:rPr>
        <w:t>BACP Register of Counsellors and Psychotherapists</w:t>
      </w:r>
      <w:r>
        <w:rPr>
          <w:rFonts w:ascii="Open Sans" w:hAnsi="Open Sans" w:cs="Open Sans"/>
          <w:color w:val="000000"/>
          <w:sz w:val="20"/>
          <w:szCs w:val="20"/>
          <w:shd w:val="clear" w:color="auto" w:fill="FFFFFF"/>
        </w:rPr>
        <w:t>. [online] Available at: &lt;https://www.bacp.co.uk/about-us/protecting-the-public/bacp-register/#:~:text=The%20main%20purpose%20of%20the,proficiency%2C%20professionalism%20and%20good%20practice.&gt; [Accessed 15 May 2022].</w:t>
      </w:r>
    </w:p>
    <w:p w14:paraId="5AA0F180" w14:textId="016AA673" w:rsidR="00AB5A63" w:rsidRDefault="00AB5A63">
      <w:r>
        <w:rPr>
          <w:rFonts w:ascii="Open Sans" w:hAnsi="Open Sans" w:cs="Open Sans"/>
          <w:color w:val="000000"/>
          <w:sz w:val="20"/>
          <w:szCs w:val="20"/>
          <w:shd w:val="clear" w:color="auto" w:fill="FFFFFF"/>
        </w:rPr>
        <w:t>silo.pub. 2022. </w:t>
      </w:r>
      <w:r>
        <w:rPr>
          <w:rFonts w:ascii="Open Sans" w:hAnsi="Open Sans" w:cs="Open Sans"/>
          <w:i/>
          <w:iCs/>
          <w:color w:val="000000"/>
          <w:sz w:val="20"/>
          <w:szCs w:val="20"/>
          <w:shd w:val="clear" w:color="auto" w:fill="FFFFFF"/>
        </w:rPr>
        <w:t>Counselling Skills For Nurses, Midwives and Health Visitors (Counselling Skills) - SILO.PUB</w:t>
      </w:r>
      <w:r>
        <w:rPr>
          <w:rFonts w:ascii="Open Sans" w:hAnsi="Open Sans" w:cs="Open Sans"/>
          <w:color w:val="000000"/>
          <w:sz w:val="20"/>
          <w:szCs w:val="20"/>
          <w:shd w:val="clear" w:color="auto" w:fill="FFFFFF"/>
        </w:rPr>
        <w:t>. [online] Available at: &lt;https://silo.pub/counselling-skills-for-nurses-midwives-and-health-visitors-counselling-skills.html&gt; [Accessed 17 May 2022].</w:t>
      </w:r>
    </w:p>
    <w:p w14:paraId="6C6B3F5B" w14:textId="2BC65C8F" w:rsidR="006B4D1C" w:rsidRDefault="006B4D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Bacp.co.uk. 2022. </w:t>
      </w:r>
      <w:r>
        <w:rPr>
          <w:rFonts w:ascii="Arial" w:hAnsi="Arial" w:cs="Arial"/>
          <w:i/>
          <w:iCs/>
          <w:color w:val="000000"/>
          <w:sz w:val="20"/>
          <w:szCs w:val="20"/>
          <w:shd w:val="clear" w:color="auto" w:fill="FFFFFF"/>
        </w:rPr>
        <w:t xml:space="preserve">What is </w:t>
      </w:r>
      <w:r w:rsidR="006B024A">
        <w:rPr>
          <w:rFonts w:ascii="Arial" w:hAnsi="Arial" w:cs="Arial"/>
          <w:i/>
          <w:iCs/>
          <w:color w:val="000000"/>
          <w:sz w:val="20"/>
          <w:szCs w:val="20"/>
          <w:shd w:val="clear" w:color="auto" w:fill="FFFFFF"/>
        </w:rPr>
        <w:t>person-centered</w:t>
      </w:r>
      <w:r>
        <w:rPr>
          <w:rFonts w:ascii="Arial" w:hAnsi="Arial" w:cs="Arial"/>
          <w:i/>
          <w:iCs/>
          <w:color w:val="000000"/>
          <w:sz w:val="20"/>
          <w:szCs w:val="20"/>
          <w:shd w:val="clear" w:color="auto" w:fill="FFFFFF"/>
        </w:rPr>
        <w:t xml:space="preserve"> counselling? | Types of therapy</w:t>
      </w:r>
      <w:r>
        <w:rPr>
          <w:rFonts w:ascii="Arial" w:hAnsi="Arial" w:cs="Arial"/>
          <w:color w:val="000000"/>
          <w:sz w:val="20"/>
          <w:szCs w:val="20"/>
          <w:shd w:val="clear" w:color="auto" w:fill="FFFFFF"/>
        </w:rPr>
        <w:t>. [online] Available at: &lt;https://www.bacp.co.uk/about-therapy/types-of-therapy/person-centred-counselling/&gt; [Accessed 15 May 2022].</w:t>
      </w:r>
    </w:p>
    <w:p w14:paraId="0FB52ADB" w14:textId="1BC2592E" w:rsidR="00E84E07" w:rsidRDefault="00E84E07">
      <w:r>
        <w:rPr>
          <w:rFonts w:ascii="Open Sans" w:hAnsi="Open Sans" w:cs="Open Sans"/>
          <w:color w:val="000000"/>
          <w:sz w:val="20"/>
          <w:szCs w:val="20"/>
          <w:shd w:val="clear" w:color="auto" w:fill="FFFFFF"/>
        </w:rPr>
        <w:t>Jones, E. and Pulos, S., 1993. Comparing the process in psychodynamic and cognitive-behavioural therapies. </w:t>
      </w:r>
      <w:r>
        <w:rPr>
          <w:rFonts w:ascii="Open Sans" w:hAnsi="Open Sans" w:cs="Open Sans"/>
          <w:i/>
          <w:iCs/>
          <w:color w:val="000000"/>
          <w:sz w:val="20"/>
          <w:szCs w:val="20"/>
          <w:shd w:val="clear" w:color="auto" w:fill="FFFFFF"/>
        </w:rPr>
        <w:t>Journal of Consulting and Clinical Psychology</w:t>
      </w:r>
      <w:r>
        <w:rPr>
          <w:rFonts w:ascii="Open Sans" w:hAnsi="Open Sans" w:cs="Open Sans"/>
          <w:color w:val="000000"/>
          <w:sz w:val="20"/>
          <w:szCs w:val="20"/>
          <w:shd w:val="clear" w:color="auto" w:fill="FFFFFF"/>
        </w:rPr>
        <w:t>, 61(2), pp.306-316.</w:t>
      </w:r>
    </w:p>
    <w:p w14:paraId="0B008709" w14:textId="7B60FDE8" w:rsidR="006B4D1C" w:rsidRDefault="0029267D">
      <w:r w:rsidRPr="0029267D">
        <w:t>Beck, J. S. (1995). </w:t>
      </w:r>
      <w:r w:rsidRPr="0029267D">
        <w:rPr>
          <w:i/>
          <w:iCs/>
        </w:rPr>
        <w:t>Cognitive therapy: Basics and beyond</w:t>
      </w:r>
      <w:r w:rsidRPr="0029267D">
        <w:t>. New York: Guilford press.</w:t>
      </w:r>
    </w:p>
    <w:p w14:paraId="449F71E1" w14:textId="33E097C3" w:rsidR="006B4D1C" w:rsidRDefault="006B4D1C"/>
    <w:p w14:paraId="4A2AD135" w14:textId="2702BD21" w:rsidR="006B4D1C" w:rsidRDefault="0029267D" w:rsidP="0029267D">
      <w:pPr>
        <w:tabs>
          <w:tab w:val="left" w:pos="5280"/>
        </w:tabs>
      </w:pPr>
      <w:r>
        <w:tab/>
      </w:r>
    </w:p>
    <w:p w14:paraId="4D4F720A" w14:textId="7BD6C2F2" w:rsidR="006B4D1C" w:rsidRDefault="006B4D1C"/>
    <w:p w14:paraId="7901AB88" w14:textId="501E76B8" w:rsidR="006B4D1C" w:rsidRDefault="006B4D1C"/>
    <w:p w14:paraId="3BBD437E" w14:textId="66D2F9A9" w:rsidR="006B4D1C" w:rsidRDefault="006B4D1C"/>
    <w:p w14:paraId="46C0ADC6" w14:textId="68D7558D" w:rsidR="006B4D1C" w:rsidRDefault="006B4D1C"/>
    <w:p w14:paraId="27F9ED26" w14:textId="77777777" w:rsidR="006B4D1C" w:rsidRDefault="006B4D1C"/>
    <w:sectPr w:rsidR="006B4D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79F"/>
    <w:rsid w:val="000062C0"/>
    <w:rsid w:val="00070145"/>
    <w:rsid w:val="00090E6A"/>
    <w:rsid w:val="000A2935"/>
    <w:rsid w:val="000E3CCD"/>
    <w:rsid w:val="001164FB"/>
    <w:rsid w:val="001433DD"/>
    <w:rsid w:val="001C55CB"/>
    <w:rsid w:val="00213A7E"/>
    <w:rsid w:val="002564E9"/>
    <w:rsid w:val="0029267D"/>
    <w:rsid w:val="002C7A08"/>
    <w:rsid w:val="002E779F"/>
    <w:rsid w:val="00336F8C"/>
    <w:rsid w:val="00383366"/>
    <w:rsid w:val="003A6EB1"/>
    <w:rsid w:val="003B39CF"/>
    <w:rsid w:val="004065B0"/>
    <w:rsid w:val="004A2F76"/>
    <w:rsid w:val="004B7E4C"/>
    <w:rsid w:val="004C0E54"/>
    <w:rsid w:val="005C4D3C"/>
    <w:rsid w:val="005C736C"/>
    <w:rsid w:val="00685272"/>
    <w:rsid w:val="006A78C8"/>
    <w:rsid w:val="006B024A"/>
    <w:rsid w:val="006B4D1C"/>
    <w:rsid w:val="006E19E0"/>
    <w:rsid w:val="006F1179"/>
    <w:rsid w:val="00704779"/>
    <w:rsid w:val="0072424F"/>
    <w:rsid w:val="0074009D"/>
    <w:rsid w:val="0074554A"/>
    <w:rsid w:val="00755756"/>
    <w:rsid w:val="007B25F1"/>
    <w:rsid w:val="007C4A83"/>
    <w:rsid w:val="007F689C"/>
    <w:rsid w:val="008160BD"/>
    <w:rsid w:val="008200A4"/>
    <w:rsid w:val="00926C7E"/>
    <w:rsid w:val="00931928"/>
    <w:rsid w:val="00947D7F"/>
    <w:rsid w:val="009D4D2C"/>
    <w:rsid w:val="009F6705"/>
    <w:rsid w:val="00A16B01"/>
    <w:rsid w:val="00A30007"/>
    <w:rsid w:val="00A40363"/>
    <w:rsid w:val="00AA3AD5"/>
    <w:rsid w:val="00AA68E4"/>
    <w:rsid w:val="00AB5A63"/>
    <w:rsid w:val="00B65108"/>
    <w:rsid w:val="00B87D4E"/>
    <w:rsid w:val="00BE6FB0"/>
    <w:rsid w:val="00C15930"/>
    <w:rsid w:val="00C1606E"/>
    <w:rsid w:val="00C408E3"/>
    <w:rsid w:val="00C42448"/>
    <w:rsid w:val="00C97A14"/>
    <w:rsid w:val="00CB59BA"/>
    <w:rsid w:val="00CD1E0A"/>
    <w:rsid w:val="00D85DF5"/>
    <w:rsid w:val="00E04485"/>
    <w:rsid w:val="00E14A13"/>
    <w:rsid w:val="00E44727"/>
    <w:rsid w:val="00E54BE7"/>
    <w:rsid w:val="00E801D4"/>
    <w:rsid w:val="00E81EC9"/>
    <w:rsid w:val="00E84E07"/>
    <w:rsid w:val="00F33FD6"/>
    <w:rsid w:val="00FA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04EC5"/>
  <w15:chartTrackingRefBased/>
  <w15:docId w15:val="{E5F99905-18DF-40A5-945A-00A412036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9267D"/>
    <w:rPr>
      <w:i/>
      <w:iCs/>
    </w:rPr>
  </w:style>
  <w:style w:type="character" w:customStyle="1" w:styleId="jss2493">
    <w:name w:val="jss2493"/>
    <w:basedOn w:val="DefaultParagraphFont"/>
    <w:rsid w:val="000062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2265</Words>
  <Characters>12912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Pugsley</dc:creator>
  <cp:keywords/>
  <dc:description/>
  <cp:lastModifiedBy>Sacha Pugsley</cp:lastModifiedBy>
  <cp:revision>27</cp:revision>
  <dcterms:created xsi:type="dcterms:W3CDTF">2022-05-15T10:52:00Z</dcterms:created>
  <dcterms:modified xsi:type="dcterms:W3CDTF">2022-05-17T20:03:00Z</dcterms:modified>
</cp:coreProperties>
</file>