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94C184B" w14:textId="676CBBF0" w:rsidR="002E698D" w:rsidRPr="00D207B2" w:rsidRDefault="00C82C35" w:rsidP="00D207B2">
      <w:pPr>
        <w:jc w:val="center"/>
        <w:rPr>
          <w:b/>
          <w:bCs/>
          <w:sz w:val="36"/>
          <w:szCs w:val="36"/>
          <w:u w:val="single"/>
        </w:rPr>
      </w:pPr>
      <w:r w:rsidRPr="00D207B2">
        <w:rPr>
          <w:b/>
          <w:bCs/>
          <w:sz w:val="36"/>
          <w:szCs w:val="36"/>
          <w:u w:val="single"/>
        </w:rPr>
        <w:t>Debate Presentation</w:t>
      </w:r>
    </w:p>
    <w:p w14:paraId="5172D83A" w14:textId="3DDE1471" w:rsidR="00D207B2" w:rsidRPr="00D207B2" w:rsidRDefault="00D207B2" w:rsidP="00D207B2">
      <w:pPr>
        <w:jc w:val="center"/>
        <w:rPr>
          <w:sz w:val="15"/>
          <w:szCs w:val="15"/>
          <w:u w:val="single"/>
        </w:rPr>
      </w:pPr>
    </w:p>
    <w:p w14:paraId="0BC3180F" w14:textId="7290686B" w:rsidR="00D207B2" w:rsidRPr="00D207B2" w:rsidRDefault="00D207B2" w:rsidP="00D207B2">
      <w:pPr>
        <w:jc w:val="both"/>
        <w:rPr>
          <w:sz w:val="21"/>
          <w:szCs w:val="21"/>
        </w:rPr>
      </w:pPr>
      <w:r w:rsidRPr="00D207B2">
        <w:rPr>
          <w:sz w:val="21"/>
          <w:szCs w:val="21"/>
        </w:rPr>
        <w:t xml:space="preserve">Within this debate, the </w:t>
      </w:r>
      <w:r>
        <w:rPr>
          <w:sz w:val="21"/>
          <w:szCs w:val="21"/>
        </w:rPr>
        <w:t xml:space="preserve">against </w:t>
      </w:r>
      <w:r w:rsidRPr="00D207B2">
        <w:rPr>
          <w:sz w:val="21"/>
          <w:szCs w:val="21"/>
        </w:rPr>
        <w:t xml:space="preserve">group talked about: environmental impacts, cultural, education, mental health and medical tourism. The section I talked about was environmental impacts. </w:t>
      </w:r>
      <w:r>
        <w:rPr>
          <w:sz w:val="21"/>
          <w:szCs w:val="21"/>
        </w:rPr>
        <w:t>I linked the impacts with trade, commerce and communication that establish civilisation with becoming more smart thinking to help the environment. Talked about what major cities have done e.g., Bristol, Bath, London and Birmingham. Including Park and Rides, some are older and some are coming soon in 2022. Talked about cycling, green air zones and lowering emissions with electric or hybrid cars. An important link which suggests that you should buy the newer cars has 7 reasons why you should, One Home (2022). This links with ‘safe’ modes of travel. I also used a source which was talking about decrease of death in flight as well, Gap minder (2018). More details of what was said for my section is recorded for assaying. The bibliography for referencing is below.</w:t>
      </w:r>
    </w:p>
    <w:p w14:paraId="6A1B7249" w14:textId="16D42849" w:rsidR="00D207B2" w:rsidRDefault="00D207B2" w:rsidP="00D207B2">
      <w:pPr>
        <w:jc w:val="center"/>
      </w:pPr>
    </w:p>
    <w:p w14:paraId="2167DA6D" w14:textId="1901D1B7" w:rsidR="00D207B2" w:rsidRDefault="00D207B2" w:rsidP="00D207B2">
      <w:pPr>
        <w:rPr>
          <w:b/>
          <w:bCs/>
          <w:sz w:val="28"/>
          <w:szCs w:val="28"/>
        </w:rPr>
      </w:pPr>
      <w:r w:rsidRPr="00D207B2">
        <w:rPr>
          <w:b/>
          <w:bCs/>
          <w:sz w:val="28"/>
          <w:szCs w:val="28"/>
        </w:rPr>
        <w:t>Bibliography:</w:t>
      </w:r>
    </w:p>
    <w:p w14:paraId="75D7295A" w14:textId="6B4C7B53" w:rsidR="00D207B2" w:rsidRPr="00D207B2" w:rsidRDefault="00D207B2" w:rsidP="00D207B2">
      <w:pPr>
        <w:pStyle w:val="ListParagraph"/>
        <w:numPr>
          <w:ilvl w:val="0"/>
          <w:numId w:val="1"/>
        </w:numPr>
        <w:rPr>
          <w:rStyle w:val="Hyperlink"/>
          <w:color w:val="auto"/>
          <w:sz w:val="20"/>
          <w:szCs w:val="20"/>
          <w:u w:val="none"/>
        </w:rPr>
      </w:pPr>
      <w:r>
        <w:rPr>
          <w:sz w:val="21"/>
          <w:szCs w:val="21"/>
        </w:rPr>
        <w:t xml:space="preserve">Marketing 91 (2022) </w:t>
      </w:r>
      <w:r>
        <w:rPr>
          <w:i/>
          <w:iCs/>
          <w:sz w:val="21"/>
          <w:szCs w:val="21"/>
        </w:rPr>
        <w:t>The Importance of Transportation Explained</w:t>
      </w:r>
      <w:r>
        <w:rPr>
          <w:sz w:val="21"/>
          <w:szCs w:val="21"/>
        </w:rPr>
        <w:t xml:space="preserve">. Available at: </w:t>
      </w:r>
      <w:hyperlink r:id="rId5" w:history="1">
        <w:r w:rsidRPr="00D7604F">
          <w:rPr>
            <w:rStyle w:val="Hyperlink"/>
            <w:sz w:val="21"/>
            <w:szCs w:val="21"/>
          </w:rPr>
          <w:t>https://www.marketi</w:t>
        </w:r>
        <w:r w:rsidRPr="00D7604F">
          <w:rPr>
            <w:rStyle w:val="Hyperlink"/>
            <w:sz w:val="21"/>
            <w:szCs w:val="21"/>
          </w:rPr>
          <w:t>n</w:t>
        </w:r>
        <w:r w:rsidRPr="00D7604F">
          <w:rPr>
            <w:rStyle w:val="Hyperlink"/>
            <w:sz w:val="21"/>
            <w:szCs w:val="21"/>
          </w:rPr>
          <w:t>g91.com/importance-of-transportation/</w:t>
        </w:r>
      </w:hyperlink>
      <w:r>
        <w:rPr>
          <w:sz w:val="21"/>
          <w:szCs w:val="21"/>
        </w:rPr>
        <w:t xml:space="preserve"> (Accessed: 11 January 2022)</w:t>
      </w:r>
    </w:p>
    <w:p w14:paraId="6F18BB06" w14:textId="77777777" w:rsidR="00D207B2" w:rsidRDefault="00D207B2" w:rsidP="00D207B2">
      <w:pPr>
        <w:pStyle w:val="ListParagraph"/>
        <w:numPr>
          <w:ilvl w:val="0"/>
          <w:numId w:val="1"/>
        </w:numPr>
        <w:rPr>
          <w:sz w:val="21"/>
          <w:szCs w:val="21"/>
        </w:rPr>
      </w:pPr>
      <w:r>
        <w:rPr>
          <w:sz w:val="21"/>
          <w:szCs w:val="21"/>
        </w:rPr>
        <w:t xml:space="preserve">Bristol City Council (2021) </w:t>
      </w:r>
      <w:r w:rsidRPr="00D207B2">
        <w:rPr>
          <w:i/>
          <w:iCs/>
          <w:sz w:val="21"/>
          <w:szCs w:val="21"/>
        </w:rPr>
        <w:t>Bristol’s Clean Air Zone</w:t>
      </w:r>
      <w:r>
        <w:rPr>
          <w:i/>
          <w:iCs/>
          <w:sz w:val="21"/>
          <w:szCs w:val="21"/>
        </w:rPr>
        <w:t xml:space="preserve">. </w:t>
      </w:r>
      <w:r>
        <w:rPr>
          <w:sz w:val="21"/>
          <w:szCs w:val="21"/>
        </w:rPr>
        <w:t>Available at:</w:t>
      </w:r>
    </w:p>
    <w:p w14:paraId="080560B4" w14:textId="64EC4226" w:rsidR="00D207B2" w:rsidRPr="00D207B2" w:rsidRDefault="00D207B2" w:rsidP="00D207B2">
      <w:pPr>
        <w:pStyle w:val="ListParagraph"/>
        <w:rPr>
          <w:rStyle w:val="Hyperlink"/>
          <w:color w:val="auto"/>
          <w:sz w:val="21"/>
          <w:szCs w:val="21"/>
          <w:u w:val="none"/>
        </w:rPr>
      </w:pPr>
      <w:hyperlink r:id="rId6" w:history="1">
        <w:r w:rsidRPr="00D7604F">
          <w:rPr>
            <w:rStyle w:val="Hyperlink"/>
            <w:sz w:val="21"/>
            <w:szCs w:val="21"/>
          </w:rPr>
          <w:t>https://www.bristol.gov.uk/streets-travel/bristol-caz/view-map</w:t>
        </w:r>
      </w:hyperlink>
      <w:r>
        <w:rPr>
          <w:rStyle w:val="Hyperlink"/>
          <w:sz w:val="21"/>
          <w:szCs w:val="21"/>
        </w:rPr>
        <w:t xml:space="preserve"> </w:t>
      </w:r>
      <w:r w:rsidRPr="00D207B2">
        <w:rPr>
          <w:rStyle w:val="Hyperlink"/>
          <w:color w:val="auto"/>
          <w:sz w:val="21"/>
          <w:szCs w:val="21"/>
          <w:u w:val="none"/>
        </w:rPr>
        <w:t>(Accessed: 11 January 2022)</w:t>
      </w:r>
    </w:p>
    <w:p w14:paraId="355F02F9" w14:textId="3B507FFB" w:rsidR="00D207B2" w:rsidRPr="00D207B2" w:rsidRDefault="00D207B2" w:rsidP="00D207B2">
      <w:pPr>
        <w:pStyle w:val="ListParagraph"/>
        <w:numPr>
          <w:ilvl w:val="0"/>
          <w:numId w:val="1"/>
        </w:numPr>
        <w:rPr>
          <w:sz w:val="20"/>
          <w:szCs w:val="20"/>
        </w:rPr>
      </w:pPr>
      <w:r>
        <w:rPr>
          <w:sz w:val="22"/>
          <w:szCs w:val="22"/>
        </w:rPr>
        <w:t xml:space="preserve">Gap minder (2018) </w:t>
      </w:r>
      <w:r>
        <w:rPr>
          <w:i/>
          <w:iCs/>
          <w:sz w:val="22"/>
          <w:szCs w:val="22"/>
        </w:rPr>
        <w:t xml:space="preserve">Plane Crash Deaths. </w:t>
      </w:r>
      <w:r>
        <w:rPr>
          <w:sz w:val="22"/>
          <w:szCs w:val="22"/>
        </w:rPr>
        <w:t xml:space="preserve">Available at: </w:t>
      </w:r>
      <w:hyperlink r:id="rId7" w:history="1">
        <w:r w:rsidRPr="00D7604F">
          <w:rPr>
            <w:rStyle w:val="Hyperlink"/>
            <w:sz w:val="22"/>
            <w:szCs w:val="22"/>
          </w:rPr>
          <w:t>https://twitter.com/sheldonnesdale/status/1007326012131049472</w:t>
        </w:r>
      </w:hyperlink>
      <w:r w:rsidRPr="00D207B2">
        <w:rPr>
          <w:sz w:val="22"/>
          <w:szCs w:val="22"/>
        </w:rPr>
        <w:t xml:space="preserve"> </w:t>
      </w:r>
      <w:r>
        <w:rPr>
          <w:sz w:val="22"/>
          <w:szCs w:val="22"/>
        </w:rPr>
        <w:t>(Accessed: 11 January 2022)</w:t>
      </w:r>
    </w:p>
    <w:p w14:paraId="1A4A9E85" w14:textId="4A9153E5" w:rsidR="00D207B2" w:rsidRPr="00D207B2" w:rsidRDefault="00D207B2" w:rsidP="00D207B2">
      <w:pPr>
        <w:pStyle w:val="ListParagraph"/>
        <w:numPr>
          <w:ilvl w:val="0"/>
          <w:numId w:val="1"/>
        </w:numPr>
        <w:rPr>
          <w:sz w:val="21"/>
          <w:szCs w:val="21"/>
        </w:rPr>
      </w:pPr>
      <w:r w:rsidRPr="00D207B2">
        <w:rPr>
          <w:sz w:val="21"/>
          <w:szCs w:val="21"/>
        </w:rPr>
        <w:t>One Home</w:t>
      </w:r>
      <w:r>
        <w:rPr>
          <w:sz w:val="21"/>
          <w:szCs w:val="21"/>
        </w:rPr>
        <w:t xml:space="preserve"> (2022) </w:t>
      </w:r>
      <w:r>
        <w:rPr>
          <w:i/>
          <w:iCs/>
          <w:sz w:val="21"/>
          <w:szCs w:val="21"/>
        </w:rPr>
        <w:t xml:space="preserve">7 Reasons to Buy Electric Cars. </w:t>
      </w:r>
      <w:r>
        <w:rPr>
          <w:sz w:val="21"/>
          <w:szCs w:val="21"/>
        </w:rPr>
        <w:t>Available at:</w:t>
      </w:r>
      <w:r w:rsidRPr="00D207B2">
        <w:rPr>
          <w:rFonts w:eastAsiaTheme="minorEastAsia"/>
          <w:lang w:eastAsia="en-GB"/>
        </w:rPr>
        <w:t xml:space="preserve"> </w:t>
      </w:r>
      <w:hyperlink r:id="rId8" w:history="1">
        <w:r w:rsidRPr="00D7604F">
          <w:rPr>
            <w:rStyle w:val="Hyperlink"/>
            <w:sz w:val="21"/>
            <w:szCs w:val="21"/>
          </w:rPr>
          <w:t>https://onehome.org.uk/cars-travel/18-electric-hybrid-cars/21-seven-reasons-to-switch-to-an-electric-car-evs</w:t>
        </w:r>
      </w:hyperlink>
      <w:r>
        <w:rPr>
          <w:sz w:val="21"/>
          <w:szCs w:val="21"/>
        </w:rPr>
        <w:t xml:space="preserve"> (Accessed: 11 January 2022) </w:t>
      </w:r>
    </w:p>
    <w:sectPr w:rsidR="00D207B2" w:rsidRPr="00D207B2" w:rsidSect="001123BD">
      <w:pgSz w:w="11900" w:h="16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3" w:usb1="10000000" w:usb2="00000000" w:usb3="00000000" w:csb0="80000001"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5A595647"/>
    <w:multiLevelType w:val="hybridMultilevel"/>
    <w:tmpl w:val="62D855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82C35"/>
    <w:rsid w:val="001123BD"/>
    <w:rsid w:val="002E698D"/>
    <w:rsid w:val="00C82C35"/>
    <w:rsid w:val="00D207B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043C2403"/>
  <w15:chartTrackingRefBased/>
  <w15:docId w15:val="{C69AFBEA-2C3B-6B41-950D-6DC98F8ACDF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D207B2"/>
    <w:pPr>
      <w:ind w:left="720"/>
      <w:contextualSpacing/>
    </w:pPr>
  </w:style>
  <w:style w:type="character" w:styleId="Hyperlink">
    <w:name w:val="Hyperlink"/>
    <w:basedOn w:val="DefaultParagraphFont"/>
    <w:uiPriority w:val="99"/>
    <w:unhideWhenUsed/>
    <w:rsid w:val="00D207B2"/>
    <w:rPr>
      <w:color w:val="0563C1" w:themeColor="hyperlink"/>
      <w:u w:val="single"/>
    </w:rPr>
  </w:style>
  <w:style w:type="character" w:styleId="UnresolvedMention">
    <w:name w:val="Unresolved Mention"/>
    <w:basedOn w:val="DefaultParagraphFont"/>
    <w:uiPriority w:val="99"/>
    <w:semiHidden/>
    <w:unhideWhenUsed/>
    <w:rsid w:val="00D207B2"/>
    <w:rPr>
      <w:color w:val="605E5C"/>
      <w:shd w:val="clear" w:color="auto" w:fill="E1DFDD"/>
    </w:rPr>
  </w:style>
  <w:style w:type="character" w:styleId="FollowedHyperlink">
    <w:name w:val="FollowedHyperlink"/>
    <w:basedOn w:val="DefaultParagraphFont"/>
    <w:uiPriority w:val="99"/>
    <w:semiHidden/>
    <w:unhideWhenUsed/>
    <w:rsid w:val="00D207B2"/>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onehome.org.uk/cars-travel/18-electric-hybrid-cars/21-seven-reasons-to-switch-to-an-electric-car-evs" TargetMode="External"/><Relationship Id="rId3" Type="http://schemas.openxmlformats.org/officeDocument/2006/relationships/settings" Target="settings.xml"/><Relationship Id="rId7" Type="http://schemas.openxmlformats.org/officeDocument/2006/relationships/hyperlink" Target="https://twitter.com/sheldonnesdale/status/1007326012131049472"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www.bristol.gov.uk/streets-travel/bristol-caz/view-map" TargetMode="External"/><Relationship Id="rId5" Type="http://schemas.openxmlformats.org/officeDocument/2006/relationships/hyperlink" Target="https://www.marketing91.com/importance-of-transportation/" TargetMode="Externa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70</TotalTime>
  <Pages>1</Pages>
  <Words>316</Words>
  <Characters>1694</Characters>
  <Application>Microsoft Office Word</Application>
  <DocSecurity>0</DocSecurity>
  <Lines>25</Lines>
  <Paragraphs>4</Paragraphs>
  <ScaleCrop>false</ScaleCrop>
  <Company/>
  <LinksUpToDate>false</LinksUpToDate>
  <CharactersWithSpaces>2006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Emily Cadwallader</dc:creator>
  <cp:keywords/>
  <dc:description/>
  <cp:lastModifiedBy>Emily Cadwallader</cp:lastModifiedBy>
  <cp:revision>2</cp:revision>
  <dcterms:created xsi:type="dcterms:W3CDTF">2022-01-11T12:55:00Z</dcterms:created>
  <dcterms:modified xsi:type="dcterms:W3CDTF">2022-01-11T15:57:00Z</dcterms:modified>
</cp:coreProperties>
</file>