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FCD33C7" wp14:paraId="4D955CEC" wp14:textId="698AF089">
      <w:pPr>
        <w:pStyle w:val="Normal"/>
        <w:jc w:val="center"/>
        <w:rPr>
          <w:rFonts w:ascii="Aptos" w:hAnsi="Aptos" w:eastAsia="Aptos" w:cs="Aptos"/>
          <w:noProof w:val="0"/>
          <w:sz w:val="24"/>
          <w:szCs w:val="24"/>
          <w:lang w:val="en-US"/>
        </w:rPr>
      </w:pPr>
    </w:p>
    <w:p xmlns:wp14="http://schemas.microsoft.com/office/word/2010/wordml" w:rsidP="1FCD33C7" wp14:paraId="699ECE07" wp14:textId="71F0FACD">
      <w:pPr>
        <w:pStyle w:val="Normal"/>
        <w:jc w:val="center"/>
        <w:rPr>
          <w:rFonts w:ascii="Aptos" w:hAnsi="Aptos" w:eastAsia="Aptos" w:cs="Aptos"/>
          <w:noProof w:val="0"/>
          <w:sz w:val="24"/>
          <w:szCs w:val="24"/>
          <w:lang w:val="en-US"/>
        </w:rPr>
      </w:pPr>
    </w:p>
    <w:p xmlns:wp14="http://schemas.microsoft.com/office/word/2010/wordml" w:rsidP="1FCD33C7" wp14:paraId="10B01483" wp14:textId="7335B268">
      <w:pPr>
        <w:pStyle w:val="Normal"/>
        <w:jc w:val="center"/>
        <w:rPr>
          <w:rFonts w:ascii="Aptos" w:hAnsi="Aptos" w:eastAsia="Aptos" w:cs="Aptos"/>
          <w:noProof w:val="0"/>
          <w:sz w:val="24"/>
          <w:szCs w:val="24"/>
          <w:lang w:val="en-US"/>
        </w:rPr>
      </w:pPr>
    </w:p>
    <w:p xmlns:wp14="http://schemas.microsoft.com/office/word/2010/wordml" w:rsidP="1FCD33C7" wp14:paraId="521E796E" wp14:textId="47331F21">
      <w:pPr>
        <w:pStyle w:val="Normal"/>
        <w:jc w:val="center"/>
        <w:rPr>
          <w:rFonts w:ascii="Aptos" w:hAnsi="Aptos" w:eastAsia="Aptos" w:cs="Aptos"/>
          <w:noProof w:val="0"/>
          <w:sz w:val="24"/>
          <w:szCs w:val="24"/>
          <w:lang w:val="en-US"/>
        </w:rPr>
      </w:pPr>
    </w:p>
    <w:p xmlns:wp14="http://schemas.microsoft.com/office/word/2010/wordml" w:rsidP="1FCD33C7" wp14:paraId="74FA759D" wp14:textId="7B881D3E">
      <w:pPr>
        <w:pStyle w:val="Normal"/>
        <w:jc w:val="center"/>
        <w:rPr>
          <w:rFonts w:ascii="Aptos" w:hAnsi="Aptos" w:eastAsia="Aptos" w:cs="Aptos"/>
          <w:noProof w:val="0"/>
          <w:sz w:val="24"/>
          <w:szCs w:val="24"/>
          <w:lang w:val="en-US"/>
        </w:rPr>
      </w:pPr>
    </w:p>
    <w:p xmlns:wp14="http://schemas.microsoft.com/office/word/2010/wordml" w:rsidP="1FCD33C7" wp14:paraId="445A2F2A" wp14:textId="3850342F">
      <w:pPr>
        <w:pStyle w:val="Normal"/>
        <w:jc w:val="center"/>
        <w:rPr>
          <w:rFonts w:ascii="Aptos" w:hAnsi="Aptos" w:eastAsia="Aptos" w:cs="Aptos"/>
          <w:noProof w:val="0"/>
          <w:sz w:val="24"/>
          <w:szCs w:val="24"/>
          <w:lang w:val="en-US"/>
        </w:rPr>
      </w:pPr>
    </w:p>
    <w:p xmlns:wp14="http://schemas.microsoft.com/office/word/2010/wordml" w:rsidP="1FCD33C7" wp14:paraId="2B37C849" wp14:textId="06579862">
      <w:pPr>
        <w:pStyle w:val="Normal"/>
        <w:jc w:val="center"/>
        <w:rPr>
          <w:rFonts w:ascii="Aptos" w:hAnsi="Aptos" w:eastAsia="Aptos" w:cs="Aptos"/>
          <w:noProof w:val="0"/>
          <w:sz w:val="24"/>
          <w:szCs w:val="24"/>
          <w:lang w:val="en-US"/>
        </w:rPr>
      </w:pPr>
    </w:p>
    <w:p xmlns:wp14="http://schemas.microsoft.com/office/word/2010/wordml" w:rsidP="1FCD33C7" wp14:paraId="6DCBE1A6" wp14:textId="70AE3CFD">
      <w:pPr>
        <w:pStyle w:val="Normal"/>
        <w:jc w:val="center"/>
        <w:rPr>
          <w:rFonts w:ascii="Aptos" w:hAnsi="Aptos" w:eastAsia="Aptos" w:cs="Aptos"/>
          <w:noProof w:val="0"/>
          <w:sz w:val="24"/>
          <w:szCs w:val="24"/>
          <w:lang w:val="en-US"/>
        </w:rPr>
      </w:pPr>
    </w:p>
    <w:p xmlns:wp14="http://schemas.microsoft.com/office/word/2010/wordml" w:rsidP="1FCD33C7" wp14:paraId="4C1C8176" wp14:textId="074A7D99">
      <w:pPr>
        <w:pStyle w:val="Normal"/>
        <w:jc w:val="center"/>
        <w:rPr>
          <w:rFonts w:ascii="Aptos" w:hAnsi="Aptos" w:eastAsia="Aptos" w:cs="Aptos"/>
          <w:noProof w:val="0"/>
          <w:sz w:val="24"/>
          <w:szCs w:val="24"/>
          <w:lang w:val="en-US"/>
        </w:rPr>
      </w:pPr>
    </w:p>
    <w:p xmlns:wp14="http://schemas.microsoft.com/office/word/2010/wordml" w:rsidP="1FCD33C7" wp14:paraId="264ECD15" wp14:textId="6AF60865">
      <w:pPr>
        <w:pStyle w:val="Normal"/>
        <w:jc w:val="center"/>
        <w:rPr>
          <w:rFonts w:ascii="Aptos" w:hAnsi="Aptos" w:eastAsia="Aptos" w:cs="Aptos"/>
          <w:noProof w:val="0"/>
          <w:sz w:val="24"/>
          <w:szCs w:val="24"/>
          <w:lang w:val="en-US"/>
        </w:rPr>
      </w:pPr>
    </w:p>
    <w:p xmlns:wp14="http://schemas.microsoft.com/office/word/2010/wordml" w:rsidP="1FCD33C7" wp14:paraId="2C078E63" wp14:textId="4E8B212C">
      <w:pPr>
        <w:pStyle w:val="Normal"/>
        <w:jc w:val="center"/>
        <w:rPr>
          <w:rFonts w:ascii="Aptos" w:hAnsi="Aptos" w:eastAsia="Aptos" w:cs="Aptos"/>
          <w:noProof w:val="0"/>
          <w:sz w:val="24"/>
          <w:szCs w:val="24"/>
          <w:lang w:val="en-US"/>
        </w:rPr>
      </w:pPr>
      <w:r w:rsidRPr="6A914923" w:rsidR="50551546">
        <w:rPr>
          <w:rFonts w:ascii="Aptos" w:hAnsi="Aptos" w:eastAsia="Aptos" w:cs="Aptos"/>
          <w:noProof w:val="0"/>
          <w:sz w:val="24"/>
          <w:szCs w:val="24"/>
          <w:lang w:val="en-US"/>
        </w:rPr>
        <w:t xml:space="preserve">How a school develops one aspect of its SDP: a report that critically reflects on the actions, </w:t>
      </w:r>
      <w:r w:rsidRPr="6A914923" w:rsidR="72641450">
        <w:rPr>
          <w:rFonts w:ascii="Aptos" w:hAnsi="Aptos" w:eastAsia="Aptos" w:cs="Aptos"/>
          <w:noProof w:val="0"/>
          <w:sz w:val="24"/>
          <w:szCs w:val="24"/>
          <w:lang w:val="en-US"/>
        </w:rPr>
        <w:t>impact,</w:t>
      </w:r>
      <w:r w:rsidRPr="6A914923" w:rsidR="50551546">
        <w:rPr>
          <w:rFonts w:ascii="Aptos" w:hAnsi="Aptos" w:eastAsia="Aptos" w:cs="Aptos"/>
          <w:noProof w:val="0"/>
          <w:sz w:val="24"/>
          <w:szCs w:val="24"/>
          <w:lang w:val="en-US"/>
        </w:rPr>
        <w:t xml:space="preserve"> and evidence base.</w:t>
      </w:r>
    </w:p>
    <w:p w:rsidR="2923B8D2" w:rsidP="1FCD33C7" w:rsidRDefault="2923B8D2" w14:paraId="45C832CA" w14:textId="2115A923">
      <w:pPr>
        <w:pStyle w:val="Normal"/>
        <w:jc w:val="center"/>
        <w:rPr>
          <w:rFonts w:ascii="Aptos" w:hAnsi="Aptos" w:eastAsia="Aptos" w:cs="Aptos"/>
          <w:noProof w:val="0"/>
          <w:sz w:val="24"/>
          <w:szCs w:val="24"/>
          <w:lang w:val="en-US"/>
        </w:rPr>
      </w:pPr>
      <w:r w:rsidRPr="1FCD33C7" w:rsidR="2923B8D2">
        <w:rPr>
          <w:rFonts w:ascii="Aptos" w:hAnsi="Aptos" w:eastAsia="Aptos" w:cs="Aptos"/>
          <w:noProof w:val="0"/>
          <w:sz w:val="24"/>
          <w:szCs w:val="24"/>
          <w:lang w:val="en-US"/>
        </w:rPr>
        <w:t>ECAD 6009</w:t>
      </w:r>
    </w:p>
    <w:p w:rsidR="330FB56B" w:rsidP="1FCD33C7" w:rsidRDefault="330FB56B" w14:paraId="344C33D5" w14:textId="594B8310">
      <w:pPr>
        <w:pStyle w:val="Normal"/>
        <w:jc w:val="center"/>
        <w:rPr>
          <w:rFonts w:ascii="Aptos" w:hAnsi="Aptos" w:eastAsia="Aptos" w:cs="Aptos"/>
          <w:noProof w:val="0"/>
          <w:sz w:val="24"/>
          <w:szCs w:val="24"/>
          <w:lang w:val="en-US"/>
        </w:rPr>
      </w:pPr>
      <w:r w:rsidRPr="1FCD33C7" w:rsidR="330FB56B">
        <w:rPr>
          <w:rFonts w:ascii="Aptos" w:hAnsi="Aptos" w:eastAsia="Aptos" w:cs="Aptos"/>
          <w:noProof w:val="0"/>
          <w:sz w:val="24"/>
          <w:szCs w:val="24"/>
          <w:lang w:val="en-US"/>
        </w:rPr>
        <w:t>Samuel Snaith</w:t>
      </w:r>
      <w:r w:rsidRPr="1FCD33C7" w:rsidR="22A3B6DF">
        <w:rPr>
          <w:rFonts w:ascii="Aptos" w:hAnsi="Aptos" w:eastAsia="Aptos" w:cs="Aptos"/>
          <w:noProof w:val="0"/>
          <w:sz w:val="24"/>
          <w:szCs w:val="24"/>
          <w:lang w:val="en-US"/>
        </w:rPr>
        <w:t xml:space="preserve"> – </w:t>
      </w:r>
      <w:r w:rsidRPr="1FCD33C7" w:rsidR="330FB56B">
        <w:rPr>
          <w:rFonts w:ascii="Aptos" w:hAnsi="Aptos" w:eastAsia="Aptos" w:cs="Aptos"/>
          <w:noProof w:val="0"/>
          <w:sz w:val="24"/>
          <w:szCs w:val="24"/>
          <w:lang w:val="en-US"/>
        </w:rPr>
        <w:t>2305921</w:t>
      </w:r>
    </w:p>
    <w:p w:rsidR="1FCD33C7" w:rsidP="1FCD33C7" w:rsidRDefault="1FCD33C7" w14:paraId="6AC5AD7E" w14:textId="4FB81733">
      <w:pPr>
        <w:pStyle w:val="Normal"/>
        <w:jc w:val="center"/>
        <w:rPr>
          <w:rFonts w:ascii="Aptos" w:hAnsi="Aptos" w:eastAsia="Aptos" w:cs="Aptos"/>
          <w:noProof w:val="0"/>
          <w:sz w:val="24"/>
          <w:szCs w:val="24"/>
          <w:lang w:val="en-US"/>
        </w:rPr>
      </w:pPr>
    </w:p>
    <w:p w:rsidR="1FCD33C7" w:rsidP="1FCD33C7" w:rsidRDefault="1FCD33C7" w14:paraId="38F45183" w14:textId="6CD89A65">
      <w:pPr>
        <w:pStyle w:val="Normal"/>
        <w:jc w:val="center"/>
        <w:rPr>
          <w:rFonts w:ascii="Aptos" w:hAnsi="Aptos" w:eastAsia="Aptos" w:cs="Aptos"/>
          <w:noProof w:val="0"/>
          <w:sz w:val="24"/>
          <w:szCs w:val="24"/>
          <w:lang w:val="en-US"/>
        </w:rPr>
      </w:pPr>
    </w:p>
    <w:p w:rsidR="1FCD33C7" w:rsidP="1FCD33C7" w:rsidRDefault="1FCD33C7" w14:paraId="72633830" w14:textId="42E9B350">
      <w:pPr>
        <w:pStyle w:val="Normal"/>
        <w:jc w:val="center"/>
        <w:rPr>
          <w:rFonts w:ascii="Aptos" w:hAnsi="Aptos" w:eastAsia="Aptos" w:cs="Aptos"/>
          <w:noProof w:val="0"/>
          <w:sz w:val="24"/>
          <w:szCs w:val="24"/>
          <w:lang w:val="en-US"/>
        </w:rPr>
      </w:pPr>
    </w:p>
    <w:p w:rsidR="1FCD33C7" w:rsidP="1FCD33C7" w:rsidRDefault="1FCD33C7" w14:paraId="7174404F" w14:textId="709844FE">
      <w:pPr>
        <w:pStyle w:val="Normal"/>
        <w:jc w:val="center"/>
        <w:rPr>
          <w:rFonts w:ascii="Aptos" w:hAnsi="Aptos" w:eastAsia="Aptos" w:cs="Aptos"/>
          <w:noProof w:val="0"/>
          <w:sz w:val="24"/>
          <w:szCs w:val="24"/>
          <w:lang w:val="en-US"/>
        </w:rPr>
      </w:pPr>
    </w:p>
    <w:p w:rsidR="1FCD33C7" w:rsidP="1FCD33C7" w:rsidRDefault="1FCD33C7" w14:paraId="06DE8AA0" w14:textId="20EFD3B1">
      <w:pPr>
        <w:pStyle w:val="Normal"/>
        <w:jc w:val="center"/>
        <w:rPr>
          <w:rFonts w:ascii="Aptos" w:hAnsi="Aptos" w:eastAsia="Aptos" w:cs="Aptos"/>
          <w:noProof w:val="0"/>
          <w:sz w:val="24"/>
          <w:szCs w:val="24"/>
          <w:lang w:val="en-US"/>
        </w:rPr>
      </w:pPr>
    </w:p>
    <w:p w:rsidR="1FCD33C7" w:rsidP="1FCD33C7" w:rsidRDefault="1FCD33C7" w14:paraId="21C20F86" w14:textId="3A3F18FB">
      <w:pPr>
        <w:pStyle w:val="Normal"/>
        <w:jc w:val="center"/>
        <w:rPr>
          <w:rFonts w:ascii="Aptos" w:hAnsi="Aptos" w:eastAsia="Aptos" w:cs="Aptos"/>
          <w:noProof w:val="0"/>
          <w:sz w:val="24"/>
          <w:szCs w:val="24"/>
          <w:lang w:val="en-US"/>
        </w:rPr>
      </w:pPr>
    </w:p>
    <w:p w:rsidR="1FCD33C7" w:rsidP="1FCD33C7" w:rsidRDefault="1FCD33C7" w14:paraId="12DDDCF1" w14:textId="2D862B9B">
      <w:pPr>
        <w:pStyle w:val="Normal"/>
        <w:jc w:val="center"/>
        <w:rPr>
          <w:rFonts w:ascii="Aptos" w:hAnsi="Aptos" w:eastAsia="Aptos" w:cs="Aptos"/>
          <w:noProof w:val="0"/>
          <w:sz w:val="24"/>
          <w:szCs w:val="24"/>
          <w:lang w:val="en-US"/>
        </w:rPr>
      </w:pPr>
    </w:p>
    <w:p w:rsidR="1FCD33C7" w:rsidP="1FCD33C7" w:rsidRDefault="1FCD33C7" w14:paraId="1CDF71BD" w14:textId="750B4023">
      <w:pPr>
        <w:pStyle w:val="Normal"/>
        <w:jc w:val="center"/>
        <w:rPr>
          <w:rFonts w:ascii="Aptos" w:hAnsi="Aptos" w:eastAsia="Aptos" w:cs="Aptos"/>
          <w:noProof w:val="0"/>
          <w:sz w:val="24"/>
          <w:szCs w:val="24"/>
          <w:lang w:val="en-US"/>
        </w:rPr>
      </w:pPr>
    </w:p>
    <w:p w:rsidR="1FCD33C7" w:rsidP="1FCD33C7" w:rsidRDefault="1FCD33C7" w14:paraId="6ED57A03" w14:textId="07E9AB7D">
      <w:pPr>
        <w:pStyle w:val="Normal"/>
        <w:jc w:val="center"/>
        <w:rPr>
          <w:rFonts w:ascii="Aptos" w:hAnsi="Aptos" w:eastAsia="Aptos" w:cs="Aptos"/>
          <w:noProof w:val="0"/>
          <w:sz w:val="24"/>
          <w:szCs w:val="24"/>
          <w:lang w:val="en-US"/>
        </w:rPr>
      </w:pPr>
    </w:p>
    <w:p w:rsidR="1FCD33C7" w:rsidP="1FCD33C7" w:rsidRDefault="1FCD33C7" w14:paraId="385D17CE" w14:textId="5839FE78">
      <w:pPr>
        <w:pStyle w:val="Normal"/>
        <w:jc w:val="center"/>
        <w:rPr>
          <w:rFonts w:ascii="Aptos" w:hAnsi="Aptos" w:eastAsia="Aptos" w:cs="Aptos"/>
          <w:noProof w:val="0"/>
          <w:sz w:val="24"/>
          <w:szCs w:val="24"/>
          <w:lang w:val="en-US"/>
        </w:rPr>
      </w:pPr>
    </w:p>
    <w:p w:rsidR="1FCD33C7" w:rsidP="1FCD33C7" w:rsidRDefault="1FCD33C7" w14:paraId="42A99C58" w14:textId="4B1CD7A2">
      <w:pPr>
        <w:pStyle w:val="Normal"/>
        <w:jc w:val="center"/>
        <w:rPr>
          <w:rFonts w:ascii="Aptos" w:hAnsi="Aptos" w:eastAsia="Aptos" w:cs="Aptos"/>
          <w:noProof w:val="0"/>
          <w:sz w:val="24"/>
          <w:szCs w:val="24"/>
          <w:lang w:val="en-US"/>
        </w:rPr>
      </w:pPr>
    </w:p>
    <w:p w:rsidR="1FCD33C7" w:rsidP="1FCD33C7" w:rsidRDefault="1FCD33C7" w14:paraId="2BED4891" w14:textId="556D7A5C">
      <w:pPr>
        <w:pStyle w:val="Normal"/>
        <w:jc w:val="center"/>
        <w:rPr>
          <w:rFonts w:ascii="Aptos" w:hAnsi="Aptos" w:eastAsia="Aptos" w:cs="Aptos"/>
          <w:noProof w:val="0"/>
          <w:sz w:val="24"/>
          <w:szCs w:val="24"/>
          <w:lang w:val="en-US"/>
        </w:rPr>
      </w:pPr>
    </w:p>
    <w:p w:rsidR="1FCD33C7" w:rsidP="1FCD33C7" w:rsidRDefault="1FCD33C7" w14:paraId="797427FE" w14:textId="18FBCD2F">
      <w:pPr>
        <w:pStyle w:val="Normal"/>
        <w:jc w:val="center"/>
        <w:rPr>
          <w:rFonts w:ascii="Aptos" w:hAnsi="Aptos" w:eastAsia="Aptos" w:cs="Aptos"/>
          <w:noProof w:val="0"/>
          <w:sz w:val="24"/>
          <w:szCs w:val="24"/>
          <w:lang w:val="en-US"/>
        </w:rPr>
      </w:pPr>
    </w:p>
    <w:p w:rsidR="1FCD33C7" w:rsidP="6A914923" w:rsidRDefault="1FCD33C7" w14:paraId="64A3690F" w14:textId="00EA06B8">
      <w:pPr>
        <w:pStyle w:val="Normal"/>
        <w:jc w:val="left"/>
        <w:rPr>
          <w:rFonts w:ascii="Aptos" w:hAnsi="Aptos" w:eastAsia="Aptos" w:cs="Aptos" w:asciiTheme="minorAscii" w:hAnsiTheme="minorAscii" w:eastAsiaTheme="minorAscii" w:cstheme="minorAscii"/>
          <w:noProof w:val="0"/>
          <w:sz w:val="24"/>
          <w:szCs w:val="24"/>
          <w:u w:val="single"/>
          <w:lang w:val="en-US"/>
        </w:rPr>
      </w:pPr>
      <w:r w:rsidRPr="6A914923" w:rsidR="2E9E3828">
        <w:rPr>
          <w:rFonts w:ascii="Aptos" w:hAnsi="Aptos" w:eastAsia="Aptos" w:cs="Aptos" w:asciiTheme="minorAscii" w:hAnsiTheme="minorAscii" w:eastAsiaTheme="minorAscii" w:cstheme="minorAscii"/>
          <w:noProof w:val="0"/>
          <w:sz w:val="24"/>
          <w:szCs w:val="24"/>
          <w:u w:val="single"/>
          <w:lang w:val="en-US"/>
        </w:rPr>
        <w:t>Introduction</w:t>
      </w:r>
    </w:p>
    <w:p w:rsidR="23415490" w:rsidP="6A914923" w:rsidRDefault="23415490" w14:paraId="4A9F682F" w14:textId="1F44E14E">
      <w:pPr>
        <w:pStyle w:val="Normal"/>
        <w:jc w:val="left"/>
        <w:rPr>
          <w:rFonts w:ascii="Aptos" w:hAnsi="Aptos" w:eastAsia="Aptos" w:cs="Aptos" w:asciiTheme="minorAscii" w:hAnsiTheme="minorAscii" w:eastAsiaTheme="minorAscii" w:cstheme="minorAscii"/>
          <w:noProof w:val="0"/>
          <w:sz w:val="24"/>
          <w:szCs w:val="24"/>
          <w:lang w:val="en-US"/>
        </w:rPr>
      </w:pPr>
      <w:r w:rsidRPr="6A914923" w:rsidR="2E9E3828">
        <w:rPr>
          <w:rFonts w:ascii="Aptos" w:hAnsi="Aptos" w:eastAsia="Aptos" w:cs="Aptos" w:asciiTheme="minorAscii" w:hAnsiTheme="minorAscii" w:eastAsiaTheme="minorAscii" w:cstheme="minorAscii"/>
          <w:noProof w:val="0"/>
          <w:sz w:val="24"/>
          <w:szCs w:val="24"/>
          <w:lang w:val="en-US"/>
        </w:rPr>
        <w:t xml:space="preserve">Within this </w:t>
      </w:r>
      <w:r w:rsidRPr="6A914923" w:rsidR="048F7339">
        <w:rPr>
          <w:rFonts w:ascii="Aptos" w:hAnsi="Aptos" w:eastAsia="Aptos" w:cs="Aptos" w:asciiTheme="minorAscii" w:hAnsiTheme="minorAscii" w:eastAsiaTheme="minorAscii" w:cstheme="minorAscii"/>
          <w:noProof w:val="0"/>
          <w:sz w:val="24"/>
          <w:szCs w:val="24"/>
          <w:lang w:val="en-US"/>
        </w:rPr>
        <w:t>paper</w:t>
      </w:r>
      <w:r w:rsidRPr="6A914923" w:rsidR="2E9E3828">
        <w:rPr>
          <w:rFonts w:ascii="Aptos" w:hAnsi="Aptos" w:eastAsia="Aptos" w:cs="Aptos" w:asciiTheme="minorAscii" w:hAnsiTheme="minorAscii" w:eastAsiaTheme="minorAscii" w:cstheme="minorAscii"/>
          <w:noProof w:val="0"/>
          <w:sz w:val="24"/>
          <w:szCs w:val="24"/>
          <w:lang w:val="en-US"/>
        </w:rPr>
        <w:t>,</w:t>
      </w:r>
      <w:r w:rsidRPr="6A914923" w:rsidR="54DC41B5">
        <w:rPr>
          <w:rFonts w:ascii="Aptos" w:hAnsi="Aptos" w:eastAsia="Aptos" w:cs="Aptos" w:asciiTheme="minorAscii" w:hAnsiTheme="minorAscii" w:eastAsiaTheme="minorAscii" w:cstheme="minorAscii"/>
          <w:noProof w:val="0"/>
          <w:sz w:val="24"/>
          <w:szCs w:val="24"/>
          <w:lang w:val="en-US"/>
        </w:rPr>
        <w:t xml:space="preserve"> for confidentiality reasons</w:t>
      </w:r>
      <w:r w:rsidRPr="6A914923" w:rsidR="2E9E3828">
        <w:rPr>
          <w:rFonts w:ascii="Aptos" w:hAnsi="Aptos" w:eastAsia="Aptos" w:cs="Aptos" w:asciiTheme="minorAscii" w:hAnsiTheme="minorAscii" w:eastAsiaTheme="minorAscii" w:cstheme="minorAscii"/>
          <w:noProof w:val="0"/>
          <w:sz w:val="24"/>
          <w:szCs w:val="24"/>
          <w:lang w:val="en-US"/>
        </w:rPr>
        <w:t xml:space="preserve"> the school </w:t>
      </w:r>
      <w:r w:rsidRPr="6A914923" w:rsidR="1098A97D">
        <w:rPr>
          <w:rFonts w:ascii="Aptos" w:hAnsi="Aptos" w:eastAsia="Aptos" w:cs="Aptos" w:asciiTheme="minorAscii" w:hAnsiTheme="minorAscii" w:eastAsiaTheme="minorAscii" w:cstheme="minorAscii"/>
          <w:noProof w:val="0"/>
          <w:sz w:val="24"/>
          <w:szCs w:val="24"/>
          <w:lang w:val="en-US"/>
        </w:rPr>
        <w:t>in question will be referred to as ‘school A</w:t>
      </w:r>
      <w:r w:rsidRPr="6A914923" w:rsidR="1CE38B5E">
        <w:rPr>
          <w:rFonts w:ascii="Aptos" w:hAnsi="Aptos" w:eastAsia="Aptos" w:cs="Aptos" w:asciiTheme="minorAscii" w:hAnsiTheme="minorAscii" w:eastAsiaTheme="minorAscii" w:cstheme="minorAscii"/>
          <w:noProof w:val="0"/>
          <w:sz w:val="24"/>
          <w:szCs w:val="24"/>
          <w:lang w:val="en-US"/>
        </w:rPr>
        <w:t>.</w:t>
      </w:r>
      <w:r w:rsidRPr="6A914923" w:rsidR="1098A97D">
        <w:rPr>
          <w:rFonts w:ascii="Aptos" w:hAnsi="Aptos" w:eastAsia="Aptos" w:cs="Aptos" w:asciiTheme="minorAscii" w:hAnsiTheme="minorAscii" w:eastAsiaTheme="minorAscii" w:cstheme="minorAscii"/>
          <w:noProof w:val="0"/>
          <w:sz w:val="24"/>
          <w:szCs w:val="24"/>
          <w:lang w:val="en-US"/>
        </w:rPr>
        <w:t>’</w:t>
      </w:r>
      <w:r w:rsidRPr="6A914923" w:rsidR="2822C42C">
        <w:rPr>
          <w:rFonts w:ascii="Aptos" w:hAnsi="Aptos" w:eastAsia="Aptos" w:cs="Aptos" w:asciiTheme="minorAscii" w:hAnsiTheme="minorAscii" w:eastAsiaTheme="minorAscii" w:cstheme="minorAscii"/>
          <w:noProof w:val="0"/>
          <w:sz w:val="24"/>
          <w:szCs w:val="24"/>
          <w:lang w:val="en-US"/>
        </w:rPr>
        <w:t xml:space="preserve"> For context </w:t>
      </w:r>
      <w:r w:rsidRPr="6A914923" w:rsidR="10CCA1D9">
        <w:rPr>
          <w:rFonts w:ascii="Aptos" w:hAnsi="Aptos" w:eastAsia="Aptos" w:cs="Aptos" w:asciiTheme="minorAscii" w:hAnsiTheme="minorAscii" w:eastAsiaTheme="minorAscii" w:cstheme="minorAscii"/>
          <w:noProof w:val="0"/>
          <w:sz w:val="24"/>
          <w:szCs w:val="24"/>
          <w:lang w:val="en-US"/>
        </w:rPr>
        <w:t>school A is within a deprived area and has a pop</w:t>
      </w:r>
      <w:r w:rsidRPr="6A914923" w:rsidR="5A9538C8">
        <w:rPr>
          <w:rFonts w:ascii="Aptos" w:hAnsi="Aptos" w:eastAsia="Aptos" w:cs="Aptos" w:asciiTheme="minorAscii" w:hAnsiTheme="minorAscii" w:eastAsiaTheme="minorAscii" w:cstheme="minorAscii"/>
          <w:noProof w:val="0"/>
          <w:sz w:val="24"/>
          <w:szCs w:val="24"/>
          <w:lang w:val="en-US"/>
        </w:rPr>
        <w:t>ulation of 398 pupils who</w:t>
      </w:r>
      <w:r w:rsidRPr="6A914923" w:rsidR="6D6B56FC">
        <w:rPr>
          <w:rFonts w:ascii="Aptos" w:hAnsi="Aptos" w:eastAsia="Aptos" w:cs="Aptos" w:asciiTheme="minorAscii" w:hAnsiTheme="minorAscii" w:eastAsiaTheme="minorAscii" w:cstheme="minorAscii"/>
          <w:noProof w:val="0"/>
          <w:sz w:val="24"/>
          <w:szCs w:val="24"/>
          <w:lang w:val="en-US"/>
        </w:rPr>
        <w:t xml:space="preserve"> are spread across 16 classes</w:t>
      </w:r>
      <w:r w:rsidRPr="6A914923" w:rsidR="0BCC5DDC">
        <w:rPr>
          <w:rFonts w:ascii="Aptos" w:hAnsi="Aptos" w:eastAsia="Aptos" w:cs="Aptos" w:asciiTheme="minorAscii" w:hAnsiTheme="minorAscii" w:eastAsiaTheme="minorAscii" w:cstheme="minorAscii"/>
          <w:noProof w:val="0"/>
          <w:sz w:val="24"/>
          <w:szCs w:val="24"/>
          <w:lang w:val="en-US"/>
        </w:rPr>
        <w:t xml:space="preserve">. </w:t>
      </w:r>
      <w:r w:rsidRPr="6A914923" w:rsidR="7719B960">
        <w:rPr>
          <w:rFonts w:ascii="Aptos" w:hAnsi="Aptos" w:eastAsia="Aptos" w:cs="Aptos" w:asciiTheme="minorAscii" w:hAnsiTheme="minorAscii" w:eastAsiaTheme="minorAscii" w:cstheme="minorAscii"/>
          <w:noProof w:val="0"/>
          <w:sz w:val="24"/>
          <w:szCs w:val="24"/>
          <w:lang w:val="en-US"/>
        </w:rPr>
        <w:t xml:space="preserve">32.8% of the pupils are eligible for free school meals and 16.8% of the pupils have </w:t>
      </w:r>
      <w:r w:rsidRPr="6A914923" w:rsidR="7719B960">
        <w:rPr>
          <w:rFonts w:ascii="Aptos" w:hAnsi="Aptos" w:eastAsia="Aptos" w:cs="Aptos" w:asciiTheme="minorAscii" w:hAnsiTheme="minorAscii" w:eastAsiaTheme="minorAscii" w:cstheme="minorAscii"/>
          <w:noProof w:val="0"/>
          <w:sz w:val="24"/>
          <w:szCs w:val="24"/>
          <w:lang w:val="en-US"/>
        </w:rPr>
        <w:t>additional</w:t>
      </w:r>
      <w:r w:rsidRPr="6A914923" w:rsidR="7719B960">
        <w:rPr>
          <w:rFonts w:ascii="Aptos" w:hAnsi="Aptos" w:eastAsia="Aptos" w:cs="Aptos" w:asciiTheme="minorAscii" w:hAnsiTheme="minorAscii" w:eastAsiaTheme="minorAscii" w:cstheme="minorAscii"/>
          <w:noProof w:val="0"/>
          <w:sz w:val="24"/>
          <w:szCs w:val="24"/>
          <w:lang w:val="en-US"/>
        </w:rPr>
        <w:t xml:space="preserve"> learning needs</w:t>
      </w:r>
      <w:r w:rsidRPr="6A914923" w:rsidR="7FD24353">
        <w:rPr>
          <w:rFonts w:ascii="Aptos" w:hAnsi="Aptos" w:eastAsia="Aptos" w:cs="Aptos" w:asciiTheme="minorAscii" w:hAnsiTheme="minorAscii" w:eastAsiaTheme="minorAscii" w:cstheme="minorAscii"/>
          <w:noProof w:val="0"/>
          <w:sz w:val="24"/>
          <w:szCs w:val="24"/>
          <w:lang w:val="en-US"/>
        </w:rPr>
        <w:t xml:space="preserve">. </w:t>
      </w:r>
      <w:r w:rsidRPr="6A914923" w:rsidR="5F313415">
        <w:rPr>
          <w:rFonts w:ascii="Aptos" w:hAnsi="Aptos" w:eastAsia="Aptos" w:cs="Aptos" w:asciiTheme="minorAscii" w:hAnsiTheme="minorAscii" w:eastAsiaTheme="minorAscii" w:cstheme="minorAscii"/>
          <w:noProof w:val="0"/>
          <w:sz w:val="24"/>
          <w:szCs w:val="24"/>
          <w:lang w:val="en-US"/>
        </w:rPr>
        <w:t xml:space="preserve">(School </w:t>
      </w:r>
      <w:bookmarkStart w:name="_Int_EZqVQ5vz" w:id="1655076309"/>
      <w:r w:rsidRPr="6A914923" w:rsidR="5F313415">
        <w:rPr>
          <w:rFonts w:ascii="Aptos" w:hAnsi="Aptos" w:eastAsia="Aptos" w:cs="Aptos" w:asciiTheme="minorAscii" w:hAnsiTheme="minorAscii" w:eastAsiaTheme="minorAscii" w:cstheme="minorAscii"/>
          <w:noProof w:val="0"/>
          <w:sz w:val="24"/>
          <w:szCs w:val="24"/>
          <w:lang w:val="en-US"/>
        </w:rPr>
        <w:t>A</w:t>
      </w:r>
      <w:bookmarkEnd w:id="1655076309"/>
      <w:r w:rsidRPr="6A914923" w:rsidR="5F313415">
        <w:rPr>
          <w:rFonts w:ascii="Aptos" w:hAnsi="Aptos" w:eastAsia="Aptos" w:cs="Aptos" w:asciiTheme="minorAscii" w:hAnsiTheme="minorAscii" w:eastAsiaTheme="minorAscii" w:cstheme="minorAscii"/>
          <w:noProof w:val="0"/>
          <w:sz w:val="24"/>
          <w:szCs w:val="24"/>
          <w:lang w:val="en-US"/>
        </w:rPr>
        <w:t xml:space="preserve"> SDP 2023)</w:t>
      </w:r>
    </w:p>
    <w:p w:rsidR="45553265" w:rsidP="6A914923" w:rsidRDefault="45553265" w14:paraId="2291A65F" w14:textId="3815D2C2">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6A914923" w:rsidR="01CF9C84">
        <w:rPr>
          <w:rFonts w:ascii="Aptos" w:hAnsi="Aptos" w:eastAsia="Aptos" w:cs="Aptos" w:asciiTheme="minorAscii" w:hAnsiTheme="minorAscii" w:eastAsiaTheme="minorAscii" w:cstheme="minorAscii"/>
          <w:noProof w:val="0"/>
          <w:sz w:val="24"/>
          <w:szCs w:val="24"/>
          <w:lang w:val="en-US"/>
        </w:rPr>
        <w:t>School A’s most recent school improvement plan will be reviewed througho</w:t>
      </w:r>
      <w:r w:rsidRPr="6A914923" w:rsidR="0A1D0E9D">
        <w:rPr>
          <w:rFonts w:ascii="Aptos" w:hAnsi="Aptos" w:eastAsia="Aptos" w:cs="Aptos" w:asciiTheme="minorAscii" w:hAnsiTheme="minorAscii" w:eastAsiaTheme="minorAscii" w:cstheme="minorAscii"/>
          <w:noProof w:val="0"/>
          <w:sz w:val="24"/>
          <w:szCs w:val="24"/>
          <w:lang w:val="en-US"/>
        </w:rPr>
        <w:t>ut this paper</w:t>
      </w:r>
      <w:r w:rsidRPr="6A914923" w:rsidR="284CF6D8">
        <w:rPr>
          <w:rFonts w:ascii="Aptos" w:hAnsi="Aptos" w:eastAsia="Aptos" w:cs="Aptos" w:asciiTheme="minorAscii" w:hAnsiTheme="minorAscii" w:eastAsiaTheme="minorAscii" w:cstheme="minorAscii"/>
          <w:noProof w:val="0"/>
          <w:sz w:val="24"/>
          <w:szCs w:val="24"/>
          <w:lang w:val="en-US"/>
        </w:rPr>
        <w:t>. Within</w:t>
      </w:r>
      <w:r w:rsidRPr="6A914923" w:rsidR="522ADEA2">
        <w:rPr>
          <w:rFonts w:ascii="Aptos" w:hAnsi="Aptos" w:eastAsia="Aptos" w:cs="Aptos" w:asciiTheme="minorAscii" w:hAnsiTheme="minorAscii" w:eastAsiaTheme="minorAscii" w:cstheme="minorAscii"/>
          <w:noProof w:val="0"/>
          <w:sz w:val="24"/>
          <w:szCs w:val="24"/>
          <w:lang w:val="en-US"/>
        </w:rPr>
        <w:t xml:space="preserve"> this plan there are various targets that the school </w:t>
      </w:r>
      <w:r w:rsidRPr="6A914923" w:rsidR="57119960">
        <w:rPr>
          <w:rFonts w:ascii="Aptos" w:hAnsi="Aptos" w:eastAsia="Aptos" w:cs="Aptos" w:asciiTheme="minorAscii" w:hAnsiTheme="minorAscii" w:eastAsiaTheme="minorAscii" w:cstheme="minorAscii"/>
          <w:noProof w:val="0"/>
          <w:sz w:val="24"/>
          <w:szCs w:val="24"/>
          <w:lang w:val="en-US"/>
        </w:rPr>
        <w:t>wishes</w:t>
      </w:r>
      <w:r w:rsidRPr="6A914923" w:rsidR="522ADEA2">
        <w:rPr>
          <w:rFonts w:ascii="Aptos" w:hAnsi="Aptos" w:eastAsia="Aptos" w:cs="Aptos" w:asciiTheme="minorAscii" w:hAnsiTheme="minorAscii" w:eastAsiaTheme="minorAscii" w:cstheme="minorAscii"/>
          <w:noProof w:val="0"/>
          <w:sz w:val="24"/>
          <w:szCs w:val="24"/>
          <w:lang w:val="en-US"/>
        </w:rPr>
        <w:t xml:space="preserve"> to meet before the end of the school year.</w:t>
      </w:r>
      <w:r w:rsidRPr="6A914923" w:rsidR="76FED730">
        <w:rPr>
          <w:rFonts w:ascii="Aptos" w:hAnsi="Aptos" w:eastAsia="Aptos" w:cs="Aptos" w:asciiTheme="minorAscii" w:hAnsiTheme="minorAscii" w:eastAsiaTheme="minorAscii" w:cstheme="minorAscii"/>
          <w:noProof w:val="0"/>
          <w:sz w:val="24"/>
          <w:szCs w:val="24"/>
          <w:lang w:val="en-US"/>
        </w:rPr>
        <w:t xml:space="preserve"> The target that this paper will specifically focus on is </w:t>
      </w:r>
      <w:r w:rsidRPr="6A914923" w:rsidR="2CDE42DC">
        <w:rPr>
          <w:rFonts w:ascii="Aptos" w:hAnsi="Aptos" w:eastAsia="Aptos" w:cs="Aptos" w:asciiTheme="minorAscii" w:hAnsiTheme="minorAscii" w:eastAsiaTheme="minorAscii" w:cstheme="minorAscii"/>
          <w:noProof w:val="0"/>
          <w:sz w:val="24"/>
          <w:szCs w:val="24"/>
          <w:lang w:val="en-US"/>
        </w:rPr>
        <w:t>“</w:t>
      </w:r>
      <w:r w:rsidRPr="6A914923" w:rsidR="2CDE42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raise standards in Languages, Literacy &amp; Communication, reducing the impact of poverty on educational attainment.” (School </w:t>
      </w:r>
      <w:bookmarkStart w:name="_Int_jzxkvCqB" w:id="353337219"/>
      <w:r w:rsidRPr="6A914923" w:rsidR="2CDE42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bookmarkEnd w:id="353337219"/>
      <w:r w:rsidRPr="6A914923" w:rsidR="2CDE42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w:t>
      </w:r>
      <w:r w:rsidRPr="6A914923" w:rsidR="17FC8E4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6A914923" w:rsidR="2CDE42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 2023) </w:t>
      </w:r>
      <w:r w:rsidRPr="6A914923" w:rsidR="7DE06A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OECD library </w:t>
      </w:r>
      <w:r w:rsidRPr="6A914923" w:rsidR="7DE06A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states</w:t>
      </w:r>
      <w:r w:rsidRPr="6A914923" w:rsidR="7DE06A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w:t>
      </w:r>
      <w:r w:rsidRPr="6A914923" w:rsidR="7DE06AB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"educational attainment refers to the highest level of education completed by a person, shown as a percentage of all persons in that age group." - (OECD Library 2016) To put this into</w:t>
      </w:r>
      <w:r w:rsidRPr="6A914923" w:rsidR="19B44EB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6A914923" w:rsidR="7DE06AB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a primary school context School </w:t>
      </w:r>
      <w:r w:rsidRPr="6A914923" w:rsidR="52CF460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 are</w:t>
      </w:r>
      <w:r w:rsidRPr="6A914923" w:rsidR="7DE06AB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bookmarkStart w:name="_Int_mR7dFhuU" w:id="259143928"/>
      <w:r w:rsidRPr="6A914923" w:rsidR="7DE06AB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essentially looking</w:t>
      </w:r>
      <w:bookmarkEnd w:id="259143928"/>
      <w:r w:rsidRPr="6A914923" w:rsidR="7DE06AB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to raise the standards of </w:t>
      </w:r>
      <w:r w:rsidRPr="6A914923" w:rsidR="219C128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Languages, </w:t>
      </w:r>
      <w:r w:rsidRPr="6A914923" w:rsidR="505860B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literacy,</w:t>
      </w:r>
      <w:r w:rsidRPr="6A914923" w:rsidR="219C128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communication across their school to the highest level that they </w:t>
      </w:r>
      <w:r w:rsidRPr="6A914923" w:rsidR="134E8F0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can</w:t>
      </w:r>
      <w:r w:rsidRPr="6A914923" w:rsidR="219C128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p>
    <w:p w:rsidR="2545C068" w:rsidP="6A914923" w:rsidRDefault="2545C068" w14:paraId="2DFA0F05" w14:textId="2153EA92">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bookmarkStart w:name="_Int_4myTccH4" w:id="1679077426"/>
      <w:r w:rsidRPr="6A914923" w:rsidR="2325BA1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This paper will review the relevant </w:t>
      </w:r>
      <w:r w:rsidRPr="6A914923" w:rsidR="2325BA1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literature</w:t>
      </w:r>
      <w:r w:rsidRPr="6A914923" w:rsidR="2325BA1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that can help attain this target and also develop an action point for school A so that this target can be achieved.</w:t>
      </w:r>
      <w:bookmarkEnd w:id="1679077426"/>
    </w:p>
    <w:p w:rsidR="1FCD33C7" w:rsidP="6A914923" w:rsidRDefault="1FCD33C7" w14:paraId="02E3D762" w14:textId="27E2784A">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p>
    <w:p w:rsidR="4709AF90" w:rsidP="1FCD33C7" w:rsidRDefault="4709AF90" w14:paraId="3EC9E2B3" w14:textId="45B9ED7E">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r w:rsidRPr="1FCD33C7" w:rsidR="4709AF9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Literature review</w:t>
      </w:r>
    </w:p>
    <w:p w:rsidR="592C0E06" w:rsidP="6A914923" w:rsidRDefault="592C0E06" w14:paraId="68285777" w14:textId="1449CF81">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A914923" w:rsidR="3116EB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School development </w:t>
      </w:r>
      <w:r w:rsidRPr="6A914923" w:rsidR="37A771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plans are</w:t>
      </w:r>
      <w:r w:rsidRPr="6A914923" w:rsidR="3116EB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essential for the effective functioning and improvement of schools</w:t>
      </w:r>
      <w:r w:rsidRPr="6A914923" w:rsidR="78E077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overall</w:t>
      </w:r>
      <w:r w:rsidRPr="6A914923" w:rsidR="3116EB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They serve as a guide for the school in achieving its goals, </w:t>
      </w:r>
      <w:r w:rsidRPr="6A914923" w:rsidR="5503F9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enhancing performance</w:t>
      </w:r>
      <w:r w:rsidRPr="6A914923" w:rsidR="3116EB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responding to the </w:t>
      </w:r>
      <w:r w:rsidRPr="6A914923" w:rsidR="4C0751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ever-changing</w:t>
      </w:r>
      <w:r w:rsidRPr="6A914923" w:rsidR="3116EB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needs of students, staff, and the community</w:t>
      </w:r>
      <w:r w:rsidRPr="6A914923" w:rsidR="44154C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5D3EB1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As </w:t>
      </w:r>
      <w:r w:rsidRPr="6A914923" w:rsidR="5D3EB1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stated</w:t>
      </w:r>
      <w:r w:rsidRPr="6A914923" w:rsidR="5D3EB1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w:t>
      </w:r>
      <w:r w:rsidRPr="6A914923" w:rsidR="6ACB2A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Fullan “</w:t>
      </w:r>
      <w:r w:rsidRPr="6A914923" w:rsidR="7EAF1E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6A914923" w:rsidR="5D3EB1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chool development plans help establish a clear strategic direction and vision for the school.</w:t>
      </w:r>
      <w:r w:rsidRPr="6A914923" w:rsidR="291778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(Fullan 2001</w:t>
      </w:r>
      <w:r w:rsidRPr="6A914923" w:rsidR="03D070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4B77436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By School</w:t>
      </w:r>
      <w:r w:rsidRPr="6A914923" w:rsidR="03D070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w:t>
      </w:r>
      <w:r w:rsidRPr="6A914923" w:rsidR="3F93F9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creating a school development plan it allows them as a school to have </w:t>
      </w:r>
      <w:r w:rsidRPr="6A914923" w:rsidR="1962FF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unobstructed vision</w:t>
      </w:r>
      <w:r w:rsidRPr="6A914923" w:rsidR="3F93F9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their school, their </w:t>
      </w:r>
      <w:r w:rsidRPr="6A914923" w:rsidR="0D973C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pupils,</w:t>
      </w:r>
      <w:r w:rsidRPr="6A914923" w:rsidR="3F93F9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their community</w:t>
      </w:r>
      <w:r w:rsidRPr="6A914923" w:rsidR="14D5DF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32BC63D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school development plan allows the school to focus on pupils</w:t>
      </w:r>
      <w:r w:rsidRPr="6A914923" w:rsidR="5C69CC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can be achieved through setting </w:t>
      </w:r>
      <w:r w:rsidRPr="6A914923" w:rsidR="5A4AF0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targets;</w:t>
      </w:r>
      <w:r w:rsidRPr="6A914923" w:rsidR="408C2E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has been proven that setting targets and goals for pupils will overall improve academic performance.</w:t>
      </w:r>
      <w:r w:rsidRPr="6A914923" w:rsidR="04B462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target for School A being </w:t>
      </w:r>
      <w:r w:rsidRPr="6A914923" w:rsidR="04B462E0">
        <w:rPr>
          <w:rFonts w:ascii="Aptos" w:hAnsi="Aptos" w:eastAsia="Aptos" w:cs="Aptos" w:asciiTheme="minorAscii" w:hAnsiTheme="minorAscii" w:eastAsiaTheme="minorAscii" w:cstheme="minorAscii"/>
          <w:noProof w:val="0"/>
          <w:sz w:val="24"/>
          <w:szCs w:val="24"/>
          <w:lang w:val="en-US"/>
        </w:rPr>
        <w:t>“</w:t>
      </w:r>
      <w:r w:rsidRPr="6A914923" w:rsidR="04B462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raise standards in Languages, Literacy &amp; Communication, reducing the impact of poverty on educational attainment.</w:t>
      </w:r>
      <w:r w:rsidRPr="6A914923" w:rsidR="04B462E0">
        <w:rPr>
          <w:rFonts w:ascii="Aptos" w:hAnsi="Aptos" w:eastAsia="Aptos" w:cs="Aptos" w:asciiTheme="minorAscii" w:hAnsiTheme="minorAscii" w:eastAsiaTheme="minorAscii" w:cstheme="minorAscii"/>
          <w:noProof w:val="0"/>
          <w:sz w:val="24"/>
          <w:szCs w:val="24"/>
          <w:lang w:val="en-US"/>
        </w:rPr>
        <w:t>“</w:t>
      </w:r>
      <w:r w:rsidRPr="6A914923" w:rsidR="04B462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raise standards in Languages, Literacy &amp; Communication, reducing the impact of poverty on educational attainment.” </w:t>
      </w:r>
      <w:r w:rsidRPr="6A914923" w:rsidR="408C2E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408C2E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Locke and Latham found that “</w:t>
      </w:r>
      <w:r w:rsidRPr="6A914923" w:rsidR="035637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goal setting enhances student motivation and engagement by providing a clear purpose and direction for learning</w:t>
      </w:r>
      <w:r w:rsidRPr="6A914923" w:rsidR="3B539F6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035637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(Locke and Latham</w:t>
      </w:r>
      <w:r w:rsidRPr="6A914923" w:rsidR="3A425C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035637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2002)</w:t>
      </w:r>
      <w:r w:rsidRPr="6A914923" w:rsidR="2174DE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Furthermore school development plans look to develop </w:t>
      </w:r>
      <w:r w:rsidRPr="6A914923" w:rsidR="4B1E4B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enhance local communities, this can often be </w:t>
      </w:r>
      <w:r w:rsidRPr="6A914923" w:rsidR="5D6EF3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recognized</w:t>
      </w:r>
      <w:r w:rsidRPr="6A914923" w:rsidR="4B1E4B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schools through targets to improve infrastructure and facilities.</w:t>
      </w:r>
      <w:r w:rsidRPr="6A914923" w:rsidR="45ED39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Reasoning for focusing on such a matter is </w:t>
      </w:r>
      <w:bookmarkStart w:name="_Int_A3NDX8JS" w:id="1184515305"/>
      <w:r w:rsidRPr="6A914923" w:rsidR="45ED39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due to the fact that</w:t>
      </w:r>
      <w:bookmarkEnd w:id="1184515305"/>
      <w:r w:rsidRPr="6A914923" w:rsidR="45ED39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“upgraded school buildings and amenities not only provide a better learning environment for students but also contribute to the overall aesthetics and safety of the community.” </w:t>
      </w:r>
      <w:bookmarkStart w:name="_Int_ADms5jZB" w:id="2107323030"/>
      <w:r w:rsidRPr="6A914923" w:rsidR="45ED39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(OECD 2015</w:t>
      </w:r>
      <w:r w:rsidRPr="6A914923" w:rsidR="602C05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16A1A9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Not only do school development plans focus their attention on pupils but also the members of staff within the school itself.</w:t>
      </w:r>
      <w:bookmarkEnd w:id="2107323030"/>
      <w:r w:rsidRPr="6A914923" w:rsidR="16A1A9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By having a clear focus on </w:t>
      </w:r>
      <w:r w:rsidRPr="6A914923" w:rsidR="06AF087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staff,</w:t>
      </w:r>
      <w:r w:rsidRPr="6A914923" w:rsidR="16A1A9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3B27F2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plan can allow members of staff to enhance their teaching skills and gain </w:t>
      </w:r>
      <w:r w:rsidRPr="6A914923" w:rsidR="3DC963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qualifications</w:t>
      </w:r>
      <w:r w:rsidRPr="6A914923" w:rsidR="3B27F2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will in turn only </w:t>
      </w:r>
      <w:r w:rsidRPr="6A914923" w:rsidR="3B27F2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6A914923" w:rsidR="3B27F2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school itself as more qualified staff will lead to better </w:t>
      </w:r>
      <w:r w:rsidRPr="6A914923" w:rsidR="7B4778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opportunities</w:t>
      </w:r>
      <w:r w:rsidRPr="6A914923" w:rsidR="3B27F2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the pupils within the school</w:t>
      </w:r>
      <w:r w:rsidRPr="6A914923" w:rsidR="57CA6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This has been confirmed as according to (</w:t>
      </w:r>
      <w:r w:rsidRPr="6A914923" w:rsidR="7D7E12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Fullan</w:t>
      </w:r>
      <w:r w:rsidRPr="6A914923" w:rsidR="57CA6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2007</w:t>
      </w:r>
      <w:r w:rsidRPr="6A914923" w:rsidR="297E4C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35C3E5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allowing staff members to work on their skills and attributes within the workplace </w:t>
      </w:r>
      <w:r w:rsidRPr="6A914923" w:rsidR="297E4C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12EBE5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staff members can enhance their skills, stay updated on current educational trends, and improve their teaching methodologies.”</w:t>
      </w:r>
      <w:r w:rsidRPr="6A914923" w:rsidR="2215BF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33CAF1C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successively will progress to pupils benefiting and learning from the staff members' improvement in teaching skills acquisition.</w:t>
      </w:r>
      <w:r w:rsidRPr="6A914923" w:rsidR="1B1BE8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58C55E03" w:rsidP="6A914923" w:rsidRDefault="58C55E03" w14:paraId="3C74D826" w14:textId="0D22641D">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A914923" w:rsidR="53543B0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School A has set a target of raising standards in </w:t>
      </w:r>
      <w:r w:rsidRPr="6A914923" w:rsidR="383E295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language</w:t>
      </w:r>
      <w:r w:rsidRPr="6A914923" w:rsidR="53543B0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6A914923" w:rsidR="170471D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literacy</w:t>
      </w:r>
      <w:r w:rsidRPr="6A914923" w:rsidR="53543B0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communication to reduce the impact of poverty within educational attainment</w:t>
      </w:r>
      <w:r w:rsidRPr="6A914923" w:rsidR="0B6DF02E">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6A914923" w:rsidR="7F357E9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There is a strong correlation between academic achievement and </w:t>
      </w:r>
      <w:r w:rsidRPr="6A914923" w:rsidR="338A59D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an elevated level</w:t>
      </w:r>
      <w:r w:rsidRPr="6A914923" w:rsidR="7F357E9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in literacy, languages and communication skills</w:t>
      </w:r>
      <w:r w:rsidRPr="6A914923" w:rsidR="4E5A6DC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it has been found that pupils who </w:t>
      </w:r>
      <w:r w:rsidRPr="6A914923" w:rsidR="4E5A6D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are “proficient in reading, writing, and verbal expression tend to perform better in various subjects</w:t>
      </w:r>
      <w:r w:rsidRPr="6A914923" w:rsidR="0B9A55F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4E5A6D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t>
      </w:r>
      <w:r w:rsidRPr="6A914923" w:rsidR="376ADD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Lonigan 2010</w:t>
      </w:r>
      <w:r w:rsidRPr="6A914923" w:rsidR="1F4706B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Therefore</w:t>
      </w:r>
      <w:r w:rsidRPr="6A914923" w:rsidR="0326AE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is clear that School A </w:t>
      </w:r>
      <w:r w:rsidRPr="6A914923" w:rsidR="4B2406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has</w:t>
      </w:r>
      <w:r w:rsidRPr="6A914923" w:rsidR="0326AE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0326AE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identified</w:t>
      </w:r>
      <w:r w:rsidRPr="6A914923" w:rsidR="0326AE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by improving their </w:t>
      </w:r>
      <w:r w:rsidRPr="6A914923" w:rsidR="3D4A82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languages</w:t>
      </w:r>
      <w:r w:rsidRPr="6A914923" w:rsidR="0326AE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788456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literacy,</w:t>
      </w:r>
      <w:r w:rsidRPr="6A914923" w:rsidR="0326AEB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communication skills it will</w:t>
      </w:r>
      <w:r w:rsidRPr="6A914923" w:rsidR="610FE3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turn improve the overall academic performance of the school.</w:t>
      </w:r>
      <w:r w:rsidRPr="6A914923" w:rsidR="4BA3FDD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However, in contrary to the point made by Lonigan, Howard Gardeners theory of multiple intelligence </w:t>
      </w:r>
      <w:r w:rsidRPr="6A914923" w:rsidR="0FF8575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claims that “linguistic abilities, as other intelligences also play a significant role</w:t>
      </w:r>
      <w:r w:rsidRPr="6A914923" w:rsidR="75C34C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163292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(Gardener 1983)</w:t>
      </w:r>
      <w:r w:rsidRPr="6A914923" w:rsidR="2DC22CA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Taking these opposing pieces of evidence into account it </w:t>
      </w:r>
      <w:r w:rsidRPr="6A914923" w:rsidR="2DC22CA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identifies</w:t>
      </w:r>
      <w:r w:rsidRPr="6A914923" w:rsidR="2DC22CA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if School A’s plans to raise educational attainment standards through literacy, languages an</w:t>
      </w:r>
      <w:r w:rsidRPr="6A914923" w:rsidR="779505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 communication is to be unsuccessful that they are not left without any other optio</w:t>
      </w:r>
      <w:r w:rsidRPr="6A914923" w:rsidR="061A17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ns if they still need to raise educational attainment</w:t>
      </w:r>
      <w:r w:rsidRPr="6A914923" w:rsidR="63E9461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596218EE" w:rsidP="6A914923" w:rsidRDefault="596218EE" w14:paraId="43D76350" w14:textId="2301354E">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6A914923" w:rsidR="758994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Given the context of School </w:t>
      </w:r>
      <w:r w:rsidRPr="6A914923" w:rsidR="00D055D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6A914923" w:rsidR="758994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being from a deprived area it has been </w:t>
      </w:r>
      <w:r w:rsidRPr="6A914923" w:rsidR="52FC99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found</w:t>
      </w:r>
      <w:r w:rsidRPr="6A914923" w:rsidR="758994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w:t>
      </w:r>
      <w:r w:rsidRPr="6A914923" w:rsidR="05E568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traditionally</w:t>
      </w:r>
      <w:r w:rsidRPr="6A914923" w:rsidR="758994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pupils that come from areas of </w:t>
      </w:r>
      <w:r w:rsidRPr="6A914923" w:rsidR="1CCDCE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deprivation</w:t>
      </w:r>
      <w:r w:rsidRPr="6A914923" w:rsidR="758994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poverty are less likely to perform well academically.</w:t>
      </w:r>
      <w:r w:rsidRPr="6A914923" w:rsidR="1C385F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0C2ECB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School A focusing their targets on educational attainment </w:t>
      </w:r>
      <w:r w:rsidRPr="6A914923" w:rsidR="0C2ECB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provides</w:t>
      </w:r>
      <w:r w:rsidRPr="6A914923" w:rsidR="0C2ECB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evidence for this point to be relevant. </w:t>
      </w:r>
      <w:r w:rsidRPr="6A914923" w:rsidR="30885B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Furthermore,</w:t>
      </w:r>
      <w:r w:rsidRPr="6A914923" w:rsidR="437149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during their research in 1993 Au found that “factors such as cultural background and socioeconomic status can heavily influence academic performance</w:t>
      </w:r>
      <w:r w:rsidRPr="6A914923" w:rsidR="2E0C05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437149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t>
      </w:r>
      <w:r w:rsidRPr="6A914923" w:rsidR="6ED2A4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Au 1993)</w:t>
      </w:r>
      <w:r w:rsidRPr="6A914923" w:rsidR="236399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Although School </w:t>
      </w:r>
      <w:r w:rsidRPr="6A914923" w:rsidR="2C33A1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6A914923" w:rsidR="236399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 development plan almost confirms this statement to be true it cannot be completely trusted due to the year in which the paper was written.</w:t>
      </w:r>
      <w:r w:rsidRPr="6A914923" w:rsidR="69684A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7577488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is because since 1993 schools</w:t>
      </w:r>
      <w:r w:rsidRPr="6A914923" w:rsidR="399A6F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Wales</w:t>
      </w:r>
      <w:r w:rsidRPr="6A914923" w:rsidR="7577488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have changed drastically, the national curriculum, assessment and testing, and Welsh language in education differ.</w:t>
      </w:r>
      <w:r w:rsidRPr="6A914923" w:rsidR="0754AD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4E41C9AD" w:rsidP="6A914923" w:rsidRDefault="4E41C9AD" w14:paraId="01AC49A5" w14:textId="7602A6BD">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XdThJMiV" w:id="51083730"/>
      <w:r w:rsidRPr="6A914923" w:rsidR="469D07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When looking at the curriculum for Wales</w:t>
      </w:r>
      <w:r w:rsidRPr="6A914923" w:rsidR="641C223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there is a strong emphasis on community engagement</w:t>
      </w:r>
      <w:r w:rsidRPr="6A914923" w:rsidR="43872B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connected learning.</w:t>
      </w:r>
      <w:bookmarkEnd w:id="51083730"/>
      <w:r w:rsidRPr="6A914923" w:rsidR="43872B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6B4E14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0888F7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Welsh Gov 202</w:t>
      </w:r>
      <w:r w:rsidRPr="6A914923" w:rsidR="73ACDF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4) Given</w:t>
      </w:r>
      <w:r w:rsidRPr="6A914923" w:rsidR="0888F7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that School A is from a deprived area, a positive link with the community will </w:t>
      </w:r>
      <w:r w:rsidRPr="6A914923" w:rsidR="0888F7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6A914923" w:rsidR="0888F7F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pupils as they can engage with their surroundings and nurture a sense of belonging towards their local community</w:t>
      </w:r>
      <w:r w:rsidRPr="6A914923" w:rsidR="4215E6B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6418EF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Alternatively,</w:t>
      </w:r>
      <w:r w:rsidRPr="6A914923" w:rsidR="5F11FA2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pupi</w:t>
      </w:r>
      <w:r w:rsidRPr="6A914923" w:rsidR="1FD07D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ls having such an opportunity can prove to have its disadvantages</w:t>
      </w:r>
      <w:r w:rsidRPr="6A914923" w:rsidR="3A540C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example having such an insight </w:t>
      </w:r>
      <w:r w:rsidRPr="6A914923" w:rsidR="267FFE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into</w:t>
      </w:r>
      <w:r w:rsidRPr="6A914923" w:rsidR="3A540CF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local community could provide a limited exposure towar</w:t>
      </w:r>
      <w:r w:rsidRPr="6A914923" w:rsidR="257046C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ds diversity</w:t>
      </w:r>
      <w:r w:rsidRPr="6A914923" w:rsidR="316027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6C51C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 may hinder school A’s pupils' progression as it has been claimed tha</w:t>
      </w:r>
      <w:r w:rsidRPr="6A914923" w:rsidR="6C51C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 </w:t>
      </w:r>
      <w:r w:rsidRPr="6A914923" w:rsidR="2FE5AF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6A914923" w:rsidR="6C51C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lack of exposure to diversity can lead to a lack of critical thinking skills</w:t>
      </w:r>
      <w:r w:rsidRPr="6A914923" w:rsidR="223F600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(Banks J.A 2010) </w:t>
      </w:r>
      <w:r w:rsidRPr="6A914923" w:rsidR="7CC3DD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therefore counter acting what School A hope to </w:t>
      </w:r>
      <w:r w:rsidRPr="6A914923" w:rsidR="7CC3DD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achieve</w:t>
      </w:r>
      <w:r w:rsidRPr="6A914923" w:rsidR="7CC3DD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through the targets within the school development plan. </w:t>
      </w:r>
    </w:p>
    <w:p w:rsidR="65133A0D" w:rsidP="6A914923" w:rsidRDefault="65133A0D" w14:paraId="7A3A419E" w14:textId="295ED5B4">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7689A967" w:rsidP="6A914923" w:rsidRDefault="7689A967" w14:paraId="5913734A" w14:textId="034E46D3">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6A914923" w:rsidR="483A29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Developing an action point</w:t>
      </w:r>
    </w:p>
    <w:p w:rsidR="7689A967" w:rsidP="6A914923" w:rsidRDefault="7689A967" w14:paraId="5DD4C285" w14:textId="69673F4F">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6A914923" w:rsidR="6352514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Within School A’s action plan, it is </w:t>
      </w:r>
      <w:r w:rsidRPr="6A914923" w:rsidR="6352514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stated</w:t>
      </w:r>
      <w:r w:rsidRPr="6A914923" w:rsidR="6352514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that a red, amber, green model should be instilled across the school as a self-reflective model for pupils to use</w:t>
      </w:r>
      <w:r w:rsidRPr="6A914923" w:rsidR="7A4AD71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6A914923" w:rsidR="5873406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 straightforward process</w:t>
      </w:r>
      <w:r w:rsidRPr="6A914923" w:rsidR="76F90DB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such as this is helpful towards pupil progression</w:t>
      </w:r>
      <w:r w:rsidRPr="6A914923" w:rsidR="0D24098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The importance of </w:t>
      </w:r>
      <w:r w:rsidRPr="6A914923" w:rsidR="35211F94">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self-reflective</w:t>
      </w:r>
      <w:r w:rsidRPr="6A914923" w:rsidR="0D24098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processes has had countless amount of research. Many researchers have been able to find the </w:t>
      </w:r>
      <w:r w:rsidRPr="6A914923" w:rsidR="5D364BBA">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benefits</w:t>
      </w:r>
      <w:r w:rsidRPr="6A914923" w:rsidR="0D24098B">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of </w:t>
      </w:r>
      <w:r w:rsidRPr="6A914923" w:rsidR="5B269E5F">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self-reflection</w:t>
      </w:r>
      <w:r w:rsidRPr="6A914923" w:rsidR="21889C4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such as Vygotsky</w:t>
      </w:r>
      <w:r w:rsidRPr="6A914923" w:rsidR="2E2ACE8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who found that self-reflection allows pupils to “identify their own strengths and weaknesses</w:t>
      </w:r>
      <w:r w:rsidRPr="6A914923" w:rsidR="6461DF9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r w:rsidRPr="6A914923" w:rsidR="2E2ACE8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6A914923" w:rsidR="5D5A8A6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(Vygotsky, 1978) </w:t>
      </w:r>
      <w:r w:rsidRPr="6A914923" w:rsidR="4BFCDCC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although Vygotsky’s theories are well respected and trustworthy his theories are now almost 50 years old</w:t>
      </w:r>
      <w:r w:rsidRPr="6A914923" w:rsidR="3205F51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Despite this </w:t>
      </w:r>
      <w:r w:rsidRPr="6A914923" w:rsidR="2E13D7E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Vygotsky's</w:t>
      </w:r>
      <w:r w:rsidRPr="6A914923" w:rsidR="3205F51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support of </w:t>
      </w:r>
      <w:r w:rsidRPr="6A914923" w:rsidR="6211FEF7">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self-reflection</w:t>
      </w:r>
      <w:r w:rsidRPr="6A914923" w:rsidR="3205F51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have been </w:t>
      </w:r>
      <w:r w:rsidRPr="6A914923" w:rsidR="2D21EC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further proven by Dweck in 2006 who </w:t>
      </w:r>
      <w:r w:rsidRPr="6A914923" w:rsidR="0F8831A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stated</w:t>
      </w:r>
      <w:r w:rsidRPr="6A914923" w:rsidR="2D21EC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6A914923" w:rsidR="2D21EC8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that </w:t>
      </w:r>
      <w:r w:rsidRPr="6A914923" w:rsidR="2AE18DF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“self-reflection supports the development of a growth mindset</w:t>
      </w:r>
      <w:r w:rsidRPr="6A914923" w:rsidR="618E6AC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r w:rsidRPr="6A914923" w:rsidR="2AE18DF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(Dweck, 2006)</w:t>
      </w:r>
      <w:r w:rsidRPr="6A914923" w:rsidR="3901CB6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This re iteration of the importance of self-reflection</w:t>
      </w:r>
      <w:r w:rsidRPr="6A914923" w:rsidR="29EE65E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justifies the reliability of self-reflection and therefore shows that School A’s methods are useful and will </w:t>
      </w:r>
      <w:r w:rsidRPr="6A914923" w:rsidR="1505A0F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give</w:t>
      </w:r>
      <w:r w:rsidRPr="6A914923" w:rsidR="29EE65E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pupils</w:t>
      </w:r>
      <w:r w:rsidRPr="6A914923" w:rsidR="0AC62BA6">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 better chance</w:t>
      </w:r>
      <w:r w:rsidRPr="6A914923" w:rsidR="29EE65E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6A914923" w:rsidR="1AE8053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of</w:t>
      </w:r>
      <w:r w:rsidRPr="6A914923" w:rsidR="29EE65E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reach</w:t>
      </w:r>
      <w:r w:rsidRPr="6A914923" w:rsidR="355FE66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ing</w:t>
      </w:r>
      <w:r w:rsidRPr="6A914923" w:rsidR="29EE65E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their potential within education</w:t>
      </w:r>
      <w:r w:rsidRPr="6A914923" w:rsidR="608306B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7689A967" w:rsidP="6A914923" w:rsidRDefault="7689A967" w14:paraId="7E15723B" w14:textId="6B18E8CF">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6A914923" w:rsidR="76D63FC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When reviewing School A’s development </w:t>
      </w:r>
      <w:r w:rsidRPr="6A914923" w:rsidR="0663F3A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plan,</w:t>
      </w:r>
      <w:r w:rsidRPr="6A914923" w:rsidR="76D63FC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6A914923" w:rsidR="2CF3E54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data</w:t>
      </w:r>
      <w:r w:rsidRPr="6A914923" w:rsidR="4508D8D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analysis plays </w:t>
      </w:r>
      <w:r w:rsidRPr="6A914923" w:rsidR="7FFD5D3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 significant role</w:t>
      </w:r>
      <w:r w:rsidRPr="6A914923" w:rsidR="4508D8D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within the implementation of a school dev</w:t>
      </w:r>
      <w:r w:rsidRPr="6A914923" w:rsidR="4D2470F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elopment plan itself. </w:t>
      </w:r>
      <w:r w:rsidRPr="6A914923" w:rsidR="5C23A13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School A </w:t>
      </w:r>
      <w:bookmarkStart w:name="_Int_IJEwKbbH" w:id="949107486"/>
      <w:r w:rsidRPr="6A914923" w:rsidR="5C23A13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is able to</w:t>
      </w:r>
      <w:bookmarkEnd w:id="949107486"/>
      <w:r w:rsidRPr="6A914923" w:rsidR="5C23A13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use data analysis as a guide to make informed decisions on the school process.</w:t>
      </w:r>
      <w:r w:rsidRPr="6A914923" w:rsidR="65406D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They achieve this by systematically collecting and interpreting </w:t>
      </w:r>
      <w:r w:rsidRPr="6A914923" w:rsidR="59B15F2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data,</w:t>
      </w:r>
      <w:r w:rsidRPr="6A914923" w:rsidR="65406D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which has helped the school gain valuable insights </w:t>
      </w:r>
      <w:r w:rsidRPr="6A914923" w:rsidR="37C5B30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into student performance and areas for improvement. </w:t>
      </w:r>
      <w:r w:rsidRPr="6A914923" w:rsidR="19E06EC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main way in which School A looks to collate data is through pupil progress reviews</w:t>
      </w:r>
      <w:r w:rsidRPr="6A914923" w:rsidR="1896864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6A914923" w:rsidR="79DF64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Pupil progress reviews allow School A to use </w:t>
      </w:r>
      <w:bookmarkStart w:name="_Int_X3VnCZx1" w:id="1891611894"/>
      <w:r w:rsidRPr="6A914923" w:rsidR="79DF64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 holistic approach</w:t>
      </w:r>
      <w:bookmarkEnd w:id="1891611894"/>
      <w:r w:rsidRPr="6A914923" w:rsidR="79DF645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to oversee their pupil progression</w:t>
      </w:r>
      <w:r w:rsidRPr="6A914923" w:rsidR="7E981C3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which will help them</w:t>
      </w:r>
      <w:r w:rsidRPr="6A914923" w:rsidR="1E49098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Analyse development of social, </w:t>
      </w:r>
      <w:r w:rsidRPr="6A914923" w:rsidR="3C4363D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emotional,</w:t>
      </w:r>
      <w:r w:rsidRPr="6A914923" w:rsidR="1E49098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and behavioral aspects.</w:t>
      </w:r>
      <w:r w:rsidRPr="6A914923" w:rsidR="4A29083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Using such an evidence-based approach has been emphasized by researchers such as Hattie</w:t>
      </w:r>
      <w:r w:rsidRPr="6A914923" w:rsidR="264F4C2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Within Hattie’s book visible learning he </w:t>
      </w:r>
      <w:r w:rsidRPr="6A914923" w:rsidR="0F40F42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acknowledges</w:t>
      </w:r>
      <w:r w:rsidRPr="6A914923" w:rsidR="264F4C2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the importance of data analysis</w:t>
      </w:r>
      <w:r w:rsidRPr="6A914923" w:rsidR="28327F3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however his findings suggest that </w:t>
      </w:r>
      <w:r w:rsidRPr="6A914923" w:rsidR="4E289A4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“we</w:t>
      </w:r>
      <w:r w:rsidRPr="6A914923" w:rsidR="28327F35">
        <w:rPr>
          <w:rFonts w:ascii="Aptos" w:hAnsi="Aptos" w:eastAsia="Aptos" w:cs="Aptos"/>
          <w:noProof w:val="0"/>
          <w:sz w:val="24"/>
          <w:szCs w:val="24"/>
          <w:lang w:val="en-US"/>
        </w:rPr>
        <w:t xml:space="preserve"> have a rich educational research base, but rarely is it used by teachers</w:t>
      </w:r>
      <w:r w:rsidRPr="6A914923" w:rsidR="6584D3D3">
        <w:rPr>
          <w:rFonts w:ascii="Aptos" w:hAnsi="Aptos" w:eastAsia="Aptos" w:cs="Aptos"/>
          <w:noProof w:val="0"/>
          <w:sz w:val="24"/>
          <w:szCs w:val="24"/>
          <w:lang w:val="en-US"/>
        </w:rPr>
        <w:t xml:space="preserve">.” </w:t>
      </w:r>
      <w:r w:rsidRPr="6A914923" w:rsidR="0EFA7C4F">
        <w:rPr>
          <w:rFonts w:ascii="Aptos" w:hAnsi="Aptos" w:eastAsia="Aptos" w:cs="Aptos"/>
          <w:noProof w:val="0"/>
          <w:sz w:val="24"/>
          <w:szCs w:val="24"/>
          <w:lang w:val="en-US"/>
        </w:rPr>
        <w:t xml:space="preserve">(Hattie,2008) </w:t>
      </w:r>
      <w:r w:rsidRPr="6A914923" w:rsidR="6584D3D3">
        <w:rPr>
          <w:rFonts w:ascii="Aptos" w:hAnsi="Aptos" w:eastAsia="Aptos" w:cs="Aptos"/>
          <w:noProof w:val="0"/>
          <w:sz w:val="24"/>
          <w:szCs w:val="24"/>
          <w:lang w:val="en-US"/>
        </w:rPr>
        <w:t xml:space="preserve">Hattie’s findings show that School A </w:t>
      </w:r>
      <w:r w:rsidRPr="6A914923" w:rsidR="5E9A0B4D">
        <w:rPr>
          <w:rFonts w:ascii="Aptos" w:hAnsi="Aptos" w:eastAsia="Aptos" w:cs="Aptos"/>
          <w:noProof w:val="0"/>
          <w:sz w:val="24"/>
          <w:szCs w:val="24"/>
          <w:lang w:val="en-US"/>
        </w:rPr>
        <w:t>has</w:t>
      </w:r>
      <w:r w:rsidRPr="6A914923" w:rsidR="6584D3D3">
        <w:rPr>
          <w:rFonts w:ascii="Aptos" w:hAnsi="Aptos" w:eastAsia="Aptos" w:cs="Aptos"/>
          <w:noProof w:val="0"/>
          <w:sz w:val="24"/>
          <w:szCs w:val="24"/>
          <w:lang w:val="en-US"/>
        </w:rPr>
        <w:t xml:space="preserve"> gone against the social norm within schools and have </w:t>
      </w:r>
      <w:r w:rsidRPr="6A914923" w:rsidR="0C14C57D">
        <w:rPr>
          <w:rFonts w:ascii="Aptos" w:hAnsi="Aptos" w:eastAsia="Aptos" w:cs="Aptos"/>
          <w:noProof w:val="0"/>
          <w:sz w:val="24"/>
          <w:szCs w:val="24"/>
          <w:lang w:val="en-US"/>
        </w:rPr>
        <w:t>outlined</w:t>
      </w:r>
      <w:r w:rsidRPr="6A914923" w:rsidR="6584D3D3">
        <w:rPr>
          <w:rFonts w:ascii="Aptos" w:hAnsi="Aptos" w:eastAsia="Aptos" w:cs="Aptos"/>
          <w:noProof w:val="0"/>
          <w:sz w:val="24"/>
          <w:szCs w:val="24"/>
          <w:lang w:val="en-US"/>
        </w:rPr>
        <w:t xml:space="preserve"> the importance of data analysis to their teachers and allowed them to implement such </w:t>
      </w:r>
      <w:r w:rsidRPr="6A914923" w:rsidR="060E82AF">
        <w:rPr>
          <w:rFonts w:ascii="Aptos" w:hAnsi="Aptos" w:eastAsia="Aptos" w:cs="Aptos"/>
          <w:noProof w:val="0"/>
          <w:sz w:val="24"/>
          <w:szCs w:val="24"/>
          <w:lang w:val="en-US"/>
        </w:rPr>
        <w:t>research within</w:t>
      </w:r>
      <w:r w:rsidRPr="6A914923" w:rsidR="7634892D">
        <w:rPr>
          <w:rFonts w:ascii="Aptos" w:hAnsi="Aptos" w:eastAsia="Aptos" w:cs="Aptos"/>
          <w:noProof w:val="0"/>
          <w:sz w:val="24"/>
          <w:szCs w:val="24"/>
          <w:lang w:val="en-US"/>
        </w:rPr>
        <w:t xml:space="preserve"> planning through their pupil progress reviews. </w:t>
      </w:r>
    </w:p>
    <w:p w:rsidR="7689A967" w:rsidP="6A914923" w:rsidRDefault="7689A967" w14:paraId="1D7A7B7A" w14:textId="5E6C4E68">
      <w:pPr>
        <w:pStyle w:val="Normal"/>
        <w:spacing w:after="200" w:line="276" w:lineRule="auto"/>
        <w:jc w:val="left"/>
        <w:rPr>
          <w:rFonts w:ascii="Aptos" w:hAnsi="Aptos" w:eastAsia="Aptos" w:cs="Aptos"/>
          <w:b w:val="0"/>
          <w:bCs w:val="0"/>
          <w:i w:val="0"/>
          <w:iCs w:val="0"/>
          <w:noProof w:val="0"/>
          <w:sz w:val="24"/>
          <w:szCs w:val="24"/>
          <w:lang w:val="en-US"/>
        </w:rPr>
      </w:pPr>
      <w:r w:rsidRPr="6A914923" w:rsidR="7093A284">
        <w:rPr>
          <w:rFonts w:ascii="Aptos" w:hAnsi="Aptos" w:eastAsia="Aptos" w:cs="Aptos"/>
          <w:noProof w:val="0"/>
          <w:sz w:val="24"/>
          <w:szCs w:val="24"/>
          <w:lang w:val="en-US"/>
        </w:rPr>
        <w:t>School A acknowledges the importance of stakeholders within their school development plan</w:t>
      </w:r>
      <w:r w:rsidRPr="6A914923" w:rsidR="5B0F08B3">
        <w:rPr>
          <w:rFonts w:ascii="Aptos" w:hAnsi="Aptos" w:eastAsia="Aptos" w:cs="Aptos"/>
          <w:noProof w:val="0"/>
          <w:sz w:val="24"/>
          <w:szCs w:val="24"/>
          <w:lang w:val="en-US"/>
        </w:rPr>
        <w:t xml:space="preserve">. Stakeholders such as students, parents, teachers, administrators and Governers are all given </w:t>
      </w:r>
      <w:r w:rsidRPr="6A914923" w:rsidR="6F739B74">
        <w:rPr>
          <w:rFonts w:ascii="Aptos" w:hAnsi="Aptos" w:eastAsia="Aptos" w:cs="Aptos"/>
          <w:noProof w:val="0"/>
          <w:sz w:val="24"/>
          <w:szCs w:val="24"/>
          <w:lang w:val="en-US"/>
        </w:rPr>
        <w:t>a chance to make heard what they believe should be</w:t>
      </w:r>
      <w:r w:rsidRPr="6A914923" w:rsidR="642BD4B4">
        <w:rPr>
          <w:rFonts w:ascii="Aptos" w:hAnsi="Aptos" w:eastAsia="Aptos" w:cs="Aptos"/>
          <w:noProof w:val="0"/>
          <w:sz w:val="24"/>
          <w:szCs w:val="24"/>
          <w:lang w:val="en-US"/>
        </w:rPr>
        <w:t xml:space="preserve"> put into practice when it comes to the school development plan. </w:t>
      </w:r>
      <w:r w:rsidRPr="6A914923" w:rsidR="451BFC4F">
        <w:rPr>
          <w:rFonts w:ascii="Aptos" w:hAnsi="Aptos" w:eastAsia="Aptos" w:cs="Aptos"/>
          <w:noProof w:val="0"/>
          <w:sz w:val="24"/>
          <w:szCs w:val="24"/>
          <w:lang w:val="en-US"/>
        </w:rPr>
        <w:t xml:space="preserve">By allowing such an opportunity it has allowed for a well-rounded school development plan that takes </w:t>
      </w:r>
      <w:r w:rsidRPr="6A914923" w:rsidR="02E2DEC5">
        <w:rPr>
          <w:rFonts w:ascii="Aptos" w:hAnsi="Aptos" w:eastAsia="Aptos" w:cs="Aptos"/>
          <w:noProof w:val="0"/>
          <w:sz w:val="24"/>
          <w:szCs w:val="24"/>
          <w:lang w:val="en-US"/>
        </w:rPr>
        <w:t>everyone's</w:t>
      </w:r>
      <w:r w:rsidRPr="6A914923" w:rsidR="451BFC4F">
        <w:rPr>
          <w:rFonts w:ascii="Aptos" w:hAnsi="Aptos" w:eastAsia="Aptos" w:cs="Aptos"/>
          <w:noProof w:val="0"/>
          <w:sz w:val="24"/>
          <w:szCs w:val="24"/>
          <w:lang w:val="en-US"/>
        </w:rPr>
        <w:t xml:space="preserve"> opinions into account before</w:t>
      </w:r>
      <w:r w:rsidRPr="6A914923" w:rsidR="65CF2CEE">
        <w:rPr>
          <w:rFonts w:ascii="Aptos" w:hAnsi="Aptos" w:eastAsia="Aptos" w:cs="Aptos"/>
          <w:noProof w:val="0"/>
          <w:sz w:val="24"/>
          <w:szCs w:val="24"/>
          <w:lang w:val="en-US"/>
        </w:rPr>
        <w:t xml:space="preserve"> the planning comes into existence.</w:t>
      </w:r>
      <w:r w:rsidRPr="6A914923" w:rsidR="5EE46468">
        <w:rPr>
          <w:rFonts w:ascii="Aptos" w:hAnsi="Aptos" w:eastAsia="Aptos" w:cs="Aptos"/>
          <w:noProof w:val="0"/>
          <w:sz w:val="24"/>
          <w:szCs w:val="24"/>
          <w:lang w:val="en-US"/>
        </w:rPr>
        <w:t xml:space="preserve"> When improving the community's needs, no opinion is more relevant than those of the stakeholders.  This is because the stakeholders tend to be th</w:t>
      </w:r>
      <w:r w:rsidRPr="6A914923" w:rsidR="3B0AA85C">
        <w:rPr>
          <w:rFonts w:ascii="Aptos" w:hAnsi="Aptos" w:eastAsia="Aptos" w:cs="Aptos"/>
          <w:noProof w:val="0"/>
          <w:sz w:val="24"/>
          <w:szCs w:val="24"/>
          <w:lang w:val="en-US"/>
        </w:rPr>
        <w:t xml:space="preserve">e ones that are immersed within the community. If a school </w:t>
      </w:r>
      <w:r w:rsidRPr="6A914923" w:rsidR="69953BCA">
        <w:rPr>
          <w:rFonts w:ascii="Aptos" w:hAnsi="Aptos" w:eastAsia="Aptos" w:cs="Aptos"/>
          <w:noProof w:val="0"/>
          <w:sz w:val="24"/>
          <w:szCs w:val="24"/>
          <w:lang w:val="en-US"/>
        </w:rPr>
        <w:t>were</w:t>
      </w:r>
      <w:r w:rsidRPr="6A914923" w:rsidR="3B0AA85C">
        <w:rPr>
          <w:rFonts w:ascii="Aptos" w:hAnsi="Aptos" w:eastAsia="Aptos" w:cs="Aptos"/>
          <w:noProof w:val="0"/>
          <w:sz w:val="24"/>
          <w:szCs w:val="24"/>
          <w:lang w:val="en-US"/>
        </w:rPr>
        <w:t xml:space="preserve"> to </w:t>
      </w:r>
      <w:r w:rsidRPr="6A914923" w:rsidR="3B0AA85C">
        <w:rPr>
          <w:rFonts w:ascii="Aptos" w:hAnsi="Aptos" w:eastAsia="Aptos" w:cs="Aptos"/>
          <w:noProof w:val="0"/>
          <w:sz w:val="24"/>
          <w:szCs w:val="24"/>
          <w:lang w:val="en-US"/>
        </w:rPr>
        <w:t>attempt</w:t>
      </w:r>
      <w:r w:rsidRPr="6A914923" w:rsidR="3B0AA85C">
        <w:rPr>
          <w:rFonts w:ascii="Aptos" w:hAnsi="Aptos" w:eastAsia="Aptos" w:cs="Aptos"/>
          <w:noProof w:val="0"/>
          <w:sz w:val="24"/>
          <w:szCs w:val="24"/>
          <w:lang w:val="en-US"/>
        </w:rPr>
        <w:t xml:space="preserve"> to develop the local community without getting such </w:t>
      </w:r>
      <w:r w:rsidRPr="6A914923" w:rsidR="7C65C32A">
        <w:rPr>
          <w:rFonts w:ascii="Aptos" w:hAnsi="Aptos" w:eastAsia="Aptos" w:cs="Aptos"/>
          <w:noProof w:val="0"/>
          <w:sz w:val="24"/>
          <w:szCs w:val="24"/>
          <w:lang w:val="en-US"/>
        </w:rPr>
        <w:t>opinions,</w:t>
      </w:r>
      <w:r w:rsidRPr="6A914923" w:rsidR="3B0AA85C">
        <w:rPr>
          <w:rFonts w:ascii="Aptos" w:hAnsi="Aptos" w:eastAsia="Aptos" w:cs="Aptos"/>
          <w:noProof w:val="0"/>
          <w:sz w:val="24"/>
          <w:szCs w:val="24"/>
          <w:lang w:val="en-US"/>
        </w:rPr>
        <w:t xml:space="preserve"> it could le</w:t>
      </w:r>
      <w:r w:rsidRPr="6A914923" w:rsidR="76835EE8">
        <w:rPr>
          <w:rFonts w:ascii="Aptos" w:hAnsi="Aptos" w:eastAsia="Aptos" w:cs="Aptos"/>
          <w:noProof w:val="0"/>
          <w:sz w:val="24"/>
          <w:szCs w:val="24"/>
          <w:lang w:val="en-US"/>
        </w:rPr>
        <w:t xml:space="preserve">ad to a damaged relationship between the school and the community. </w:t>
      </w:r>
      <w:r w:rsidRPr="6A914923" w:rsidR="2C7B288E">
        <w:rPr>
          <w:rFonts w:ascii="Aptos" w:hAnsi="Aptos" w:eastAsia="Aptos" w:cs="Aptos"/>
          <w:noProof w:val="0"/>
          <w:sz w:val="24"/>
          <w:szCs w:val="24"/>
          <w:lang w:val="en-US"/>
        </w:rPr>
        <w:t xml:space="preserve">Within the article Exploring </w:t>
      </w:r>
      <w:r w:rsidRPr="6A914923" w:rsidR="7C5871DB">
        <w:rPr>
          <w:rFonts w:ascii="Aptos" w:hAnsi="Aptos" w:eastAsia="Aptos" w:cs="Aptos"/>
          <w:noProof w:val="0"/>
          <w:sz w:val="24"/>
          <w:szCs w:val="24"/>
          <w:lang w:val="en-US"/>
        </w:rPr>
        <w:t>“</w:t>
      </w:r>
      <w:r w:rsidRPr="6A914923" w:rsidR="2C7B288E">
        <w:rPr>
          <w:rFonts w:ascii="Aptos" w:hAnsi="Aptos" w:eastAsia="Aptos" w:cs="Aptos"/>
          <w:b w:val="1"/>
          <w:bCs w:val="1"/>
          <w:i w:val="1"/>
          <w:iCs w:val="1"/>
          <w:noProof w:val="0"/>
          <w:sz w:val="24"/>
          <w:szCs w:val="24"/>
          <w:lang w:val="en-US"/>
        </w:rPr>
        <w:t xml:space="preserve">Stakeholder engagement in impact </w:t>
      </w:r>
      <w:r w:rsidRPr="6A914923" w:rsidR="0F497418">
        <w:rPr>
          <w:rFonts w:ascii="Aptos" w:hAnsi="Aptos" w:eastAsia="Aptos" w:cs="Aptos"/>
          <w:b w:val="1"/>
          <w:bCs w:val="1"/>
          <w:i w:val="1"/>
          <w:iCs w:val="1"/>
          <w:noProof w:val="0"/>
          <w:sz w:val="24"/>
          <w:szCs w:val="24"/>
          <w:lang w:val="en-US"/>
        </w:rPr>
        <w:t>Evaluation</w:t>
      </w:r>
      <w:r w:rsidRPr="6A914923" w:rsidR="2C7B288E">
        <w:rPr>
          <w:rFonts w:ascii="Aptos" w:hAnsi="Aptos" w:eastAsia="Aptos" w:cs="Aptos"/>
          <w:b w:val="1"/>
          <w:bCs w:val="1"/>
          <w:i w:val="1"/>
          <w:iCs w:val="1"/>
          <w:noProof w:val="0"/>
          <w:sz w:val="24"/>
          <w:szCs w:val="24"/>
          <w:lang w:val="en-US"/>
        </w:rPr>
        <w:t xml:space="preserve"> planning in educational development </w:t>
      </w:r>
      <w:r w:rsidRPr="6A914923" w:rsidR="0F1A21A7">
        <w:rPr>
          <w:rFonts w:ascii="Aptos" w:hAnsi="Aptos" w:eastAsia="Aptos" w:cs="Aptos"/>
          <w:b w:val="1"/>
          <w:bCs w:val="1"/>
          <w:i w:val="1"/>
          <w:iCs w:val="1"/>
          <w:noProof w:val="0"/>
          <w:sz w:val="24"/>
          <w:szCs w:val="24"/>
          <w:lang w:val="en-US"/>
        </w:rPr>
        <w:t>work</w:t>
      </w:r>
      <w:r w:rsidRPr="6A914923" w:rsidR="01B807E2">
        <w:rPr>
          <w:rFonts w:ascii="Aptos" w:hAnsi="Aptos" w:eastAsia="Aptos" w:cs="Aptos"/>
          <w:b w:val="1"/>
          <w:bCs w:val="1"/>
          <w:i w:val="1"/>
          <w:iCs w:val="1"/>
          <w:noProof w:val="0"/>
          <w:sz w:val="24"/>
          <w:szCs w:val="24"/>
          <w:lang w:val="en-US"/>
        </w:rPr>
        <w:t>”</w:t>
      </w:r>
      <w:r w:rsidRPr="6A914923" w:rsidR="7440B435">
        <w:rPr>
          <w:rFonts w:ascii="Aptos" w:hAnsi="Aptos" w:eastAsia="Aptos" w:cs="Aptos"/>
          <w:b w:val="1"/>
          <w:bCs w:val="1"/>
          <w:i w:val="1"/>
          <w:iCs w:val="1"/>
          <w:noProof w:val="0"/>
          <w:sz w:val="24"/>
          <w:szCs w:val="24"/>
          <w:lang w:val="en-US"/>
        </w:rPr>
        <w:t xml:space="preserve"> </w:t>
      </w:r>
      <w:r w:rsidRPr="6A914923" w:rsidR="7440B435">
        <w:rPr>
          <w:rFonts w:ascii="Aptos" w:hAnsi="Aptos" w:eastAsia="Aptos" w:cs="Aptos"/>
          <w:b w:val="0"/>
          <w:bCs w:val="0"/>
          <w:i w:val="0"/>
          <w:iCs w:val="0"/>
          <w:noProof w:val="0"/>
          <w:sz w:val="24"/>
          <w:szCs w:val="24"/>
          <w:lang w:val="en-US"/>
        </w:rPr>
        <w:t>it claims that by involving stakeholders a school can “improve their approach to organizational learning</w:t>
      </w:r>
      <w:r w:rsidRPr="6A914923" w:rsidR="2C8D3C1D">
        <w:rPr>
          <w:rFonts w:ascii="Aptos" w:hAnsi="Aptos" w:eastAsia="Aptos" w:cs="Aptos"/>
          <w:b w:val="0"/>
          <w:bCs w:val="0"/>
          <w:i w:val="0"/>
          <w:iCs w:val="0"/>
          <w:noProof w:val="0"/>
          <w:sz w:val="24"/>
          <w:szCs w:val="24"/>
          <w:lang w:val="en-US"/>
        </w:rPr>
        <w:t>.</w:t>
      </w:r>
      <w:r w:rsidRPr="6A914923" w:rsidR="14EE419D">
        <w:rPr>
          <w:rFonts w:ascii="Aptos" w:hAnsi="Aptos" w:eastAsia="Aptos" w:cs="Aptos"/>
          <w:b w:val="0"/>
          <w:bCs w:val="0"/>
          <w:i w:val="0"/>
          <w:iCs w:val="0"/>
          <w:noProof w:val="0"/>
          <w:sz w:val="24"/>
          <w:szCs w:val="24"/>
          <w:lang w:val="en-US"/>
        </w:rPr>
        <w:t>” (Hart, 2009)</w:t>
      </w:r>
      <w:r w:rsidRPr="6A914923" w:rsidR="724D5EA9">
        <w:rPr>
          <w:rFonts w:ascii="Aptos" w:hAnsi="Aptos" w:eastAsia="Aptos" w:cs="Aptos"/>
          <w:b w:val="0"/>
          <w:bCs w:val="0"/>
          <w:i w:val="0"/>
          <w:iCs w:val="0"/>
          <w:noProof w:val="0"/>
          <w:sz w:val="24"/>
          <w:szCs w:val="24"/>
          <w:lang w:val="en-US"/>
        </w:rPr>
        <w:t xml:space="preserve"> These findings provide evidence that School A has a clear understanding of involving their stakeholders within their school development plan.</w:t>
      </w:r>
    </w:p>
    <w:p w:rsidR="7689A967" w:rsidP="6A914923" w:rsidRDefault="7689A967" w14:paraId="0BA0E369" w14:textId="2FC4BA40">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6A914923" w:rsidR="00510CE4">
        <w:rPr>
          <w:rFonts w:ascii="Aptos" w:hAnsi="Aptos" w:eastAsia="Aptos" w:cs="Aptos"/>
          <w:b w:val="0"/>
          <w:bCs w:val="0"/>
          <w:i w:val="0"/>
          <w:iCs w:val="0"/>
          <w:noProof w:val="0"/>
          <w:sz w:val="24"/>
          <w:szCs w:val="24"/>
          <w:lang w:val="en-US"/>
        </w:rPr>
        <w:t xml:space="preserve">Strategic planning will allow for a school development plan that is ambitious and </w:t>
      </w:r>
      <w:bookmarkStart w:name="_Int_40TtSwdB" w:id="669528880"/>
      <w:r w:rsidRPr="6A914923" w:rsidR="00510CE4">
        <w:rPr>
          <w:rFonts w:ascii="Aptos" w:hAnsi="Aptos" w:eastAsia="Aptos" w:cs="Aptos"/>
          <w:b w:val="0"/>
          <w:bCs w:val="0"/>
          <w:i w:val="0"/>
          <w:iCs w:val="0"/>
          <w:noProof w:val="0"/>
          <w:sz w:val="24"/>
          <w:szCs w:val="24"/>
          <w:lang w:val="en-US"/>
        </w:rPr>
        <w:t>plans for the future</w:t>
      </w:r>
      <w:bookmarkEnd w:id="669528880"/>
      <w:r w:rsidRPr="6A914923" w:rsidR="00510CE4">
        <w:rPr>
          <w:rFonts w:ascii="Aptos" w:hAnsi="Aptos" w:eastAsia="Aptos" w:cs="Aptos"/>
          <w:b w:val="0"/>
          <w:bCs w:val="0"/>
          <w:i w:val="0"/>
          <w:iCs w:val="0"/>
          <w:noProof w:val="0"/>
          <w:sz w:val="24"/>
          <w:szCs w:val="24"/>
          <w:lang w:val="en-US"/>
        </w:rPr>
        <w:t xml:space="preserve">. </w:t>
      </w:r>
      <w:r w:rsidRPr="6A914923" w:rsidR="512F8A17">
        <w:rPr>
          <w:rFonts w:ascii="Aptos" w:hAnsi="Aptos" w:eastAsia="Aptos" w:cs="Aptos"/>
          <w:b w:val="0"/>
          <w:bCs w:val="0"/>
          <w:i w:val="0"/>
          <w:iCs w:val="0"/>
          <w:noProof w:val="0"/>
          <w:sz w:val="24"/>
          <w:szCs w:val="24"/>
          <w:lang w:val="en-US"/>
        </w:rPr>
        <w:t xml:space="preserve">By doing this, schools will align their current objectives with their broader visions for the school which in turn will </w:t>
      </w:r>
      <w:r w:rsidRPr="6A914923" w:rsidR="26EF37A7">
        <w:rPr>
          <w:rFonts w:ascii="Aptos" w:hAnsi="Aptos" w:eastAsia="Aptos" w:cs="Aptos"/>
          <w:b w:val="0"/>
          <w:bCs w:val="0"/>
          <w:i w:val="0"/>
          <w:iCs w:val="0"/>
          <w:noProof w:val="0"/>
          <w:sz w:val="24"/>
          <w:szCs w:val="24"/>
          <w:lang w:val="en-US"/>
        </w:rPr>
        <w:t>ensure</w:t>
      </w:r>
      <w:r w:rsidRPr="6A914923" w:rsidR="512F8A17">
        <w:rPr>
          <w:rFonts w:ascii="Aptos" w:hAnsi="Aptos" w:eastAsia="Aptos" w:cs="Aptos"/>
          <w:b w:val="0"/>
          <w:bCs w:val="0"/>
          <w:i w:val="0"/>
          <w:iCs w:val="0"/>
          <w:noProof w:val="0"/>
          <w:sz w:val="24"/>
          <w:szCs w:val="24"/>
          <w:lang w:val="en-US"/>
        </w:rPr>
        <w:t xml:space="preserve"> that every initiative within the school will </w:t>
      </w:r>
      <w:r w:rsidRPr="6A914923" w:rsidR="3BD7FC8A">
        <w:rPr>
          <w:rFonts w:ascii="Aptos" w:hAnsi="Aptos" w:eastAsia="Aptos" w:cs="Aptos"/>
          <w:b w:val="0"/>
          <w:bCs w:val="0"/>
          <w:i w:val="0"/>
          <w:iCs w:val="0"/>
          <w:noProof w:val="0"/>
          <w:sz w:val="24"/>
          <w:szCs w:val="24"/>
          <w:lang w:val="en-US"/>
        </w:rPr>
        <w:t xml:space="preserve">contribute towards the overall improvement and development of the school. </w:t>
      </w:r>
      <w:r w:rsidRPr="6A914923" w:rsidR="7BE76988">
        <w:rPr>
          <w:rFonts w:ascii="Aptos" w:hAnsi="Aptos" w:eastAsia="Aptos" w:cs="Aptos"/>
          <w:b w:val="0"/>
          <w:bCs w:val="0"/>
          <w:i w:val="0"/>
          <w:iCs w:val="0"/>
          <w:noProof w:val="0"/>
          <w:sz w:val="24"/>
          <w:szCs w:val="24"/>
          <w:lang w:val="en-US"/>
        </w:rPr>
        <w:t xml:space="preserve">Due to the ever-changing climate of technology within education, it is important that schools keep up to date with recent developments and trends. School A have referenced this agenda within their school development plan and have delt with the issue itself </w:t>
      </w:r>
      <w:r w:rsidRPr="6A914923" w:rsidR="5DF011BE">
        <w:rPr>
          <w:rFonts w:ascii="Aptos" w:hAnsi="Aptos" w:eastAsia="Aptos" w:cs="Aptos"/>
          <w:b w:val="0"/>
          <w:bCs w:val="0"/>
          <w:i w:val="0"/>
          <w:iCs w:val="0"/>
          <w:noProof w:val="0"/>
          <w:sz w:val="24"/>
          <w:szCs w:val="24"/>
          <w:lang w:val="en-US"/>
        </w:rPr>
        <w:t>by assigning a digital competency framework lead within the school.</w:t>
      </w:r>
      <w:r w:rsidRPr="6A914923" w:rsidR="3E6665DC">
        <w:rPr>
          <w:rFonts w:ascii="Aptos" w:hAnsi="Aptos" w:eastAsia="Aptos" w:cs="Aptos"/>
          <w:b w:val="0"/>
          <w:bCs w:val="0"/>
          <w:i w:val="0"/>
          <w:iCs w:val="0"/>
          <w:noProof w:val="0"/>
          <w:sz w:val="24"/>
          <w:szCs w:val="24"/>
          <w:lang w:val="en-US"/>
        </w:rPr>
        <w:t xml:space="preserve"> The importance of strategic planning and keeping up to date with technology is confirmed within </w:t>
      </w:r>
      <w:r w:rsidRPr="6A914923" w:rsidR="4448CA1E">
        <w:rPr>
          <w:rFonts w:ascii="Aptos" w:hAnsi="Aptos" w:eastAsia="Aptos" w:cs="Aptos"/>
          <w:b w:val="0"/>
          <w:bCs w:val="0"/>
          <w:i w:val="0"/>
          <w:iCs w:val="0"/>
          <w:noProof w:val="0"/>
          <w:sz w:val="24"/>
          <w:szCs w:val="24"/>
          <w:lang w:val="en-US"/>
        </w:rPr>
        <w:t>“</w:t>
      </w:r>
      <w:r w:rsidRPr="6A914923" w:rsidR="4448CA1E">
        <w:rPr>
          <w:rFonts w:ascii="Aptos" w:hAnsi="Aptos" w:eastAsia="Aptos" w:cs="Aptos"/>
          <w:b w:val="1"/>
          <w:bCs w:val="1"/>
          <w:i w:val="1"/>
          <w:iCs w:val="1"/>
          <w:noProof w:val="0"/>
          <w:sz w:val="24"/>
          <w:szCs w:val="24"/>
          <w:lang w:val="en-US"/>
        </w:rPr>
        <w:t>Strategic planning</w:t>
      </w:r>
      <w:r w:rsidRPr="6A914923" w:rsidR="4448CA1E">
        <w:rPr>
          <w:rFonts w:ascii="Aptos" w:hAnsi="Aptos" w:eastAsia="Aptos" w:cs="Aptos"/>
          <w:b w:val="0"/>
          <w:bCs w:val="0"/>
          <w:i w:val="0"/>
          <w:iCs w:val="0"/>
          <w:noProof w:val="0"/>
          <w:sz w:val="24"/>
          <w:szCs w:val="24"/>
          <w:lang w:val="en-US"/>
        </w:rPr>
        <w:t>” by John M Bryson where Bryson states</w:t>
      </w:r>
      <w:r w:rsidRPr="6A914923" w:rsidR="02FBE86A">
        <w:rPr>
          <w:rFonts w:ascii="Aptos" w:hAnsi="Aptos" w:eastAsia="Aptos" w:cs="Aptos"/>
          <w:b w:val="0"/>
          <w:bCs w:val="0"/>
          <w:i w:val="0"/>
          <w:iCs w:val="0"/>
          <w:noProof w:val="0"/>
          <w:sz w:val="24"/>
          <w:szCs w:val="24"/>
          <w:lang w:val="en-US"/>
        </w:rPr>
        <w:t xml:space="preserve"> “in recent decades technology has wrought dramatic changes in the workplace” (Bryson, 2018</w:t>
      </w:r>
      <w:r w:rsidRPr="6A914923" w:rsidR="61CA28E0">
        <w:rPr>
          <w:rFonts w:ascii="Aptos" w:hAnsi="Aptos" w:eastAsia="Aptos" w:cs="Aptos"/>
          <w:b w:val="0"/>
          <w:bCs w:val="0"/>
          <w:i w:val="0"/>
          <w:iCs w:val="0"/>
          <w:noProof w:val="0"/>
          <w:sz w:val="24"/>
          <w:szCs w:val="24"/>
          <w:lang w:val="en-US"/>
        </w:rPr>
        <w:t>)</w:t>
      </w:r>
      <w:r w:rsidRPr="6A914923" w:rsidR="590B0FC7">
        <w:rPr>
          <w:rFonts w:ascii="Aptos" w:hAnsi="Aptos" w:eastAsia="Aptos" w:cs="Aptos"/>
          <w:b w:val="0"/>
          <w:bCs w:val="0"/>
          <w:i w:val="0"/>
          <w:iCs w:val="0"/>
          <w:noProof w:val="0"/>
          <w:sz w:val="24"/>
          <w:szCs w:val="24"/>
          <w:lang w:val="en-US"/>
        </w:rPr>
        <w:t xml:space="preserve"> When looking at School A’s target of raising standards in literacy, language and communication, strategic planning can be </w:t>
      </w:r>
      <w:r w:rsidRPr="6A914923" w:rsidR="590B0FC7">
        <w:rPr>
          <w:rFonts w:ascii="Aptos" w:hAnsi="Aptos" w:eastAsia="Aptos" w:cs="Aptos"/>
          <w:b w:val="0"/>
          <w:bCs w:val="0"/>
          <w:i w:val="0"/>
          <w:iCs w:val="0"/>
          <w:noProof w:val="0"/>
          <w:sz w:val="24"/>
          <w:szCs w:val="24"/>
          <w:lang w:val="en-US"/>
        </w:rPr>
        <w:t>very effective</w:t>
      </w:r>
      <w:r w:rsidRPr="6A914923" w:rsidR="590B0FC7">
        <w:rPr>
          <w:rFonts w:ascii="Aptos" w:hAnsi="Aptos" w:eastAsia="Aptos" w:cs="Aptos"/>
          <w:b w:val="0"/>
          <w:bCs w:val="0"/>
          <w:i w:val="0"/>
          <w:iCs w:val="0"/>
          <w:noProof w:val="0"/>
          <w:sz w:val="24"/>
          <w:szCs w:val="24"/>
          <w:lang w:val="en-US"/>
        </w:rPr>
        <w:t xml:space="preserve">. This has been </w:t>
      </w:r>
      <w:r w:rsidRPr="6A914923" w:rsidR="50EF77AC">
        <w:rPr>
          <w:rFonts w:ascii="Aptos" w:hAnsi="Aptos" w:eastAsia="Aptos" w:cs="Aptos"/>
          <w:b w:val="0"/>
          <w:bCs w:val="0"/>
          <w:i w:val="0"/>
          <w:iCs w:val="0"/>
          <w:noProof w:val="0"/>
          <w:sz w:val="24"/>
          <w:szCs w:val="24"/>
          <w:lang w:val="en-US"/>
        </w:rPr>
        <w:t xml:space="preserve">found by Delpit (2006) who </w:t>
      </w:r>
      <w:r w:rsidRPr="6A914923" w:rsidR="50EF77AC">
        <w:rPr>
          <w:rFonts w:ascii="Aptos" w:hAnsi="Aptos" w:eastAsia="Aptos" w:cs="Aptos"/>
          <w:b w:val="0"/>
          <w:bCs w:val="0"/>
          <w:i w:val="0"/>
          <w:iCs w:val="0"/>
          <w:noProof w:val="0"/>
          <w:sz w:val="24"/>
          <w:szCs w:val="24"/>
          <w:lang w:val="en-US"/>
        </w:rPr>
        <w:t>stated</w:t>
      </w:r>
      <w:r w:rsidRPr="6A914923" w:rsidR="50EF77AC">
        <w:rPr>
          <w:rFonts w:ascii="Aptos" w:hAnsi="Aptos" w:eastAsia="Aptos" w:cs="Aptos"/>
          <w:b w:val="0"/>
          <w:bCs w:val="0"/>
          <w:i w:val="0"/>
          <w:iCs w:val="0"/>
          <w:noProof w:val="0"/>
          <w:sz w:val="24"/>
          <w:szCs w:val="24"/>
          <w:lang w:val="en-US"/>
        </w:rPr>
        <w:t xml:space="preserve"> that “</w:t>
      </w:r>
      <w:r w:rsidRPr="6A914923" w:rsidR="50EF77AC">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Strategic planning allows for the implementation of inclusive literacy practices that address diverse learning needs and backgrounds” </w:t>
      </w:r>
      <w:r w:rsidRPr="6A914923" w:rsidR="36A880A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this proves that by strategically planning School A will be more likely to </w:t>
      </w:r>
      <w:r w:rsidRPr="6A914923" w:rsidR="36A880A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to</w:t>
      </w:r>
      <w:r w:rsidRPr="6A914923" w:rsidR="36A880A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achieve their desired targets. </w:t>
      </w:r>
    </w:p>
    <w:p w:rsidR="7689A967" w:rsidP="6A914923" w:rsidRDefault="7689A967" w14:paraId="6B1037B7" w14:textId="75814F3E">
      <w:pPr>
        <w:pStyle w:val="Normal"/>
        <w:spacing w:after="200" w:line="276" w:lineRule="auto"/>
        <w:jc w:val="left"/>
        <w:rPr>
          <w:rFonts w:ascii="Aptos" w:hAnsi="Aptos" w:eastAsia="Aptos" w:cs="Aptos"/>
          <w:b w:val="0"/>
          <w:bCs w:val="0"/>
          <w:i w:val="0"/>
          <w:iCs w:val="0"/>
          <w:noProof w:val="0"/>
          <w:sz w:val="24"/>
          <w:szCs w:val="24"/>
          <w:lang w:val="en-US"/>
        </w:rPr>
      </w:pPr>
      <w:r w:rsidRPr="6A914923" w:rsidR="23E8822B">
        <w:rPr>
          <w:rFonts w:ascii="Aptos" w:hAnsi="Aptos" w:eastAsia="Aptos" w:cs="Aptos"/>
          <w:b w:val="0"/>
          <w:bCs w:val="0"/>
          <w:i w:val="0"/>
          <w:iCs w:val="0"/>
          <w:noProof w:val="0"/>
          <w:sz w:val="24"/>
          <w:szCs w:val="24"/>
          <w:lang w:val="en-US"/>
        </w:rPr>
        <w:t>To</w:t>
      </w:r>
      <w:r w:rsidRPr="6A914923" w:rsidR="14E2218A">
        <w:rPr>
          <w:rFonts w:ascii="Aptos" w:hAnsi="Aptos" w:eastAsia="Aptos" w:cs="Aptos"/>
          <w:b w:val="0"/>
          <w:bCs w:val="0"/>
          <w:i w:val="0"/>
          <w:iCs w:val="0"/>
          <w:noProof w:val="0"/>
          <w:sz w:val="24"/>
          <w:szCs w:val="24"/>
          <w:lang w:val="en-US"/>
        </w:rPr>
        <w:t xml:space="preserve"> be aware of the success throughout a school year it is important that schools </w:t>
      </w:r>
      <w:r w:rsidRPr="6A914923" w:rsidR="3C13420F">
        <w:rPr>
          <w:rFonts w:ascii="Aptos" w:hAnsi="Aptos" w:eastAsia="Aptos" w:cs="Aptos"/>
          <w:b w:val="0"/>
          <w:bCs w:val="0"/>
          <w:i w:val="0"/>
          <w:iCs w:val="0"/>
          <w:noProof w:val="0"/>
          <w:sz w:val="24"/>
          <w:szCs w:val="24"/>
          <w:lang w:val="en-US"/>
        </w:rPr>
        <w:t>can</w:t>
      </w:r>
      <w:r w:rsidRPr="6A914923" w:rsidR="14E2218A">
        <w:rPr>
          <w:rFonts w:ascii="Aptos" w:hAnsi="Aptos" w:eastAsia="Aptos" w:cs="Aptos"/>
          <w:b w:val="0"/>
          <w:bCs w:val="0"/>
          <w:i w:val="0"/>
          <w:iCs w:val="0"/>
          <w:noProof w:val="0"/>
          <w:sz w:val="24"/>
          <w:szCs w:val="24"/>
          <w:lang w:val="en-US"/>
        </w:rPr>
        <w:t xml:space="preserve"> formulate a way of measuring the impact that the targets and initiatives that they have </w:t>
      </w:r>
      <w:r w:rsidRPr="6A914923" w:rsidR="628D675C">
        <w:rPr>
          <w:rFonts w:ascii="Aptos" w:hAnsi="Aptos" w:eastAsia="Aptos" w:cs="Aptos"/>
          <w:b w:val="0"/>
          <w:bCs w:val="0"/>
          <w:i w:val="0"/>
          <w:iCs w:val="0"/>
          <w:noProof w:val="0"/>
          <w:sz w:val="24"/>
          <w:szCs w:val="24"/>
          <w:lang w:val="en-US"/>
        </w:rPr>
        <w:t>set for</w:t>
      </w:r>
      <w:r w:rsidRPr="6A914923" w:rsidR="14E2218A">
        <w:rPr>
          <w:rFonts w:ascii="Aptos" w:hAnsi="Aptos" w:eastAsia="Aptos" w:cs="Aptos"/>
          <w:b w:val="0"/>
          <w:bCs w:val="0"/>
          <w:i w:val="0"/>
          <w:iCs w:val="0"/>
          <w:noProof w:val="0"/>
          <w:sz w:val="24"/>
          <w:szCs w:val="24"/>
          <w:lang w:val="en-US"/>
        </w:rPr>
        <w:t xml:space="preserve"> </w:t>
      </w:r>
      <w:r w:rsidRPr="6A914923" w:rsidR="63D2F924">
        <w:rPr>
          <w:rFonts w:ascii="Aptos" w:hAnsi="Aptos" w:eastAsia="Aptos" w:cs="Aptos"/>
          <w:b w:val="0"/>
          <w:bCs w:val="0"/>
          <w:i w:val="0"/>
          <w:iCs w:val="0"/>
          <w:noProof w:val="0"/>
          <w:sz w:val="24"/>
          <w:szCs w:val="24"/>
          <w:lang w:val="en-US"/>
        </w:rPr>
        <w:t>that year have had</w:t>
      </w:r>
      <w:r w:rsidRPr="6A914923" w:rsidR="47232B92">
        <w:rPr>
          <w:rFonts w:ascii="Aptos" w:hAnsi="Aptos" w:eastAsia="Aptos" w:cs="Aptos"/>
          <w:b w:val="0"/>
          <w:bCs w:val="0"/>
          <w:i w:val="0"/>
          <w:iCs w:val="0"/>
          <w:noProof w:val="0"/>
          <w:sz w:val="24"/>
          <w:szCs w:val="24"/>
          <w:lang w:val="en-US"/>
        </w:rPr>
        <w:t xml:space="preserve">. </w:t>
      </w:r>
      <w:r w:rsidRPr="6A914923" w:rsidR="411903FE">
        <w:rPr>
          <w:rFonts w:ascii="Aptos" w:hAnsi="Aptos" w:eastAsia="Aptos" w:cs="Aptos"/>
          <w:b w:val="0"/>
          <w:bCs w:val="0"/>
          <w:i w:val="0"/>
          <w:iCs w:val="0"/>
          <w:noProof w:val="0"/>
          <w:sz w:val="24"/>
          <w:szCs w:val="24"/>
          <w:lang w:val="en-US"/>
        </w:rPr>
        <w:t>School A has set several ways to measure these impacts.</w:t>
      </w:r>
      <w:r w:rsidRPr="6A914923" w:rsidR="7E962306">
        <w:rPr>
          <w:rFonts w:ascii="Aptos" w:hAnsi="Aptos" w:eastAsia="Aptos" w:cs="Aptos"/>
          <w:b w:val="0"/>
          <w:bCs w:val="0"/>
          <w:i w:val="0"/>
          <w:iCs w:val="0"/>
          <w:noProof w:val="0"/>
          <w:sz w:val="24"/>
          <w:szCs w:val="24"/>
          <w:lang w:val="en-US"/>
        </w:rPr>
        <w:t xml:space="preserve"> </w:t>
      </w:r>
      <w:r w:rsidRPr="6A914923" w:rsidR="1B6EED58">
        <w:rPr>
          <w:rFonts w:ascii="Aptos" w:hAnsi="Aptos" w:eastAsia="Aptos" w:cs="Aptos"/>
          <w:b w:val="0"/>
          <w:bCs w:val="0"/>
          <w:i w:val="0"/>
          <w:iCs w:val="0"/>
          <w:noProof w:val="0"/>
          <w:sz w:val="24"/>
          <w:szCs w:val="24"/>
          <w:lang w:val="en-US"/>
        </w:rPr>
        <w:t xml:space="preserve">Within School A’s school development plan “listening to learners” is a method that has been </w:t>
      </w:r>
      <w:r w:rsidRPr="6A914923" w:rsidR="06672369">
        <w:rPr>
          <w:rFonts w:ascii="Aptos" w:hAnsi="Aptos" w:eastAsia="Aptos" w:cs="Aptos"/>
          <w:b w:val="0"/>
          <w:bCs w:val="0"/>
          <w:i w:val="0"/>
          <w:iCs w:val="0"/>
          <w:noProof w:val="0"/>
          <w:sz w:val="24"/>
          <w:szCs w:val="24"/>
          <w:lang w:val="en-US"/>
        </w:rPr>
        <w:t xml:space="preserve">implemented so that the school </w:t>
      </w:r>
      <w:r w:rsidRPr="6A914923" w:rsidR="0A178430">
        <w:rPr>
          <w:rFonts w:ascii="Aptos" w:hAnsi="Aptos" w:eastAsia="Aptos" w:cs="Aptos"/>
          <w:b w:val="0"/>
          <w:bCs w:val="0"/>
          <w:i w:val="0"/>
          <w:iCs w:val="0"/>
          <w:noProof w:val="0"/>
          <w:sz w:val="24"/>
          <w:szCs w:val="24"/>
          <w:lang w:val="en-US"/>
        </w:rPr>
        <w:t>is</w:t>
      </w:r>
      <w:r w:rsidRPr="6A914923" w:rsidR="06672369">
        <w:rPr>
          <w:rFonts w:ascii="Aptos" w:hAnsi="Aptos" w:eastAsia="Aptos" w:cs="Aptos"/>
          <w:b w:val="0"/>
          <w:bCs w:val="0"/>
          <w:i w:val="0"/>
          <w:iCs w:val="0"/>
          <w:noProof w:val="0"/>
          <w:sz w:val="24"/>
          <w:szCs w:val="24"/>
          <w:lang w:val="en-US"/>
        </w:rPr>
        <w:t xml:space="preserve"> able to track things such as development of school</w:t>
      </w:r>
      <w:r w:rsidRPr="6A914923" w:rsidR="450C089A">
        <w:rPr>
          <w:rFonts w:ascii="Aptos" w:hAnsi="Aptos" w:eastAsia="Aptos" w:cs="Aptos"/>
          <w:b w:val="0"/>
          <w:bCs w:val="0"/>
          <w:i w:val="0"/>
          <w:iCs w:val="0"/>
          <w:noProof w:val="0"/>
          <w:sz w:val="24"/>
          <w:szCs w:val="24"/>
          <w:lang w:val="en-US"/>
        </w:rPr>
        <w:t xml:space="preserve"> systems and</w:t>
      </w:r>
      <w:r w:rsidRPr="6A914923" w:rsidR="06672369">
        <w:rPr>
          <w:rFonts w:ascii="Aptos" w:hAnsi="Aptos" w:eastAsia="Aptos" w:cs="Aptos"/>
          <w:b w:val="0"/>
          <w:bCs w:val="0"/>
          <w:i w:val="0"/>
          <w:iCs w:val="0"/>
          <w:noProof w:val="0"/>
          <w:sz w:val="24"/>
          <w:szCs w:val="24"/>
          <w:lang w:val="en-US"/>
        </w:rPr>
        <w:t xml:space="preserve"> </w:t>
      </w:r>
      <w:r w:rsidRPr="6A914923" w:rsidR="3841238E">
        <w:rPr>
          <w:rFonts w:ascii="Aptos" w:hAnsi="Aptos" w:eastAsia="Aptos" w:cs="Aptos"/>
          <w:b w:val="0"/>
          <w:bCs w:val="0"/>
          <w:i w:val="0"/>
          <w:iCs w:val="0"/>
          <w:noProof w:val="0"/>
          <w:sz w:val="24"/>
          <w:szCs w:val="24"/>
          <w:lang w:val="en-US"/>
        </w:rPr>
        <w:t>structures</w:t>
      </w:r>
      <w:r w:rsidRPr="6A914923" w:rsidR="3F29A458">
        <w:rPr>
          <w:rFonts w:ascii="Aptos" w:hAnsi="Aptos" w:eastAsia="Aptos" w:cs="Aptos"/>
          <w:b w:val="0"/>
          <w:bCs w:val="0"/>
          <w:i w:val="0"/>
          <w:iCs w:val="0"/>
          <w:noProof w:val="0"/>
          <w:sz w:val="24"/>
          <w:szCs w:val="24"/>
          <w:lang w:val="en-US"/>
        </w:rPr>
        <w:t xml:space="preserve">. </w:t>
      </w:r>
      <w:bookmarkStart w:name="_Int_mmBttRSf" w:id="1738491909"/>
      <w:r w:rsidRPr="6A914923" w:rsidR="3F29A458">
        <w:rPr>
          <w:rFonts w:ascii="Aptos" w:hAnsi="Aptos" w:eastAsia="Aptos" w:cs="Aptos"/>
          <w:b w:val="0"/>
          <w:bCs w:val="0"/>
          <w:i w:val="0"/>
          <w:iCs w:val="0"/>
          <w:noProof w:val="0"/>
          <w:sz w:val="24"/>
          <w:szCs w:val="24"/>
          <w:lang w:val="en-US"/>
        </w:rPr>
        <w:t>A number of</w:t>
      </w:r>
      <w:bookmarkEnd w:id="1738491909"/>
      <w:r w:rsidRPr="6A914923" w:rsidR="3F29A458">
        <w:rPr>
          <w:rFonts w:ascii="Aptos" w:hAnsi="Aptos" w:eastAsia="Aptos" w:cs="Aptos"/>
          <w:b w:val="0"/>
          <w:bCs w:val="0"/>
          <w:i w:val="0"/>
          <w:iCs w:val="0"/>
          <w:noProof w:val="0"/>
          <w:sz w:val="24"/>
          <w:szCs w:val="24"/>
          <w:lang w:val="en-US"/>
        </w:rPr>
        <w:t xml:space="preserve"> staff meetings have also been scheduled throughout the school year with the sole purpose of checking up on staff and their development. </w:t>
      </w:r>
      <w:bookmarkStart w:name="_Int_9ehMonqP" w:id="754126505"/>
      <w:r w:rsidRPr="6A914923" w:rsidR="360CD857">
        <w:rPr>
          <w:rFonts w:ascii="Aptos" w:hAnsi="Aptos" w:eastAsia="Aptos" w:cs="Aptos"/>
          <w:b w:val="0"/>
          <w:bCs w:val="0"/>
          <w:i w:val="0"/>
          <w:iCs w:val="0"/>
          <w:noProof w:val="0"/>
          <w:sz w:val="24"/>
          <w:szCs w:val="24"/>
          <w:lang w:val="en-US"/>
        </w:rPr>
        <w:t>It is clear that School A is aware of the importance of constantly measuring impact and the benefits that can come from doing so.</w:t>
      </w:r>
      <w:bookmarkEnd w:id="754126505"/>
      <w:r w:rsidRPr="6A914923" w:rsidR="360CD857">
        <w:rPr>
          <w:rFonts w:ascii="Aptos" w:hAnsi="Aptos" w:eastAsia="Aptos" w:cs="Aptos"/>
          <w:b w:val="0"/>
          <w:bCs w:val="0"/>
          <w:i w:val="0"/>
          <w:iCs w:val="0"/>
          <w:noProof w:val="0"/>
          <w:sz w:val="24"/>
          <w:szCs w:val="24"/>
          <w:lang w:val="en-US"/>
        </w:rPr>
        <w:t xml:space="preserve"> </w:t>
      </w:r>
    </w:p>
    <w:p w:rsidR="7689A967" w:rsidP="6A914923" w:rsidRDefault="7689A967" w14:paraId="138B80C5" w14:textId="2A9BCC46">
      <w:pPr>
        <w:pStyle w:val="Normal"/>
        <w:spacing w:after="200" w:line="276" w:lineRule="auto"/>
        <w:jc w:val="left"/>
        <w:rPr>
          <w:rFonts w:ascii="Aptos" w:hAnsi="Aptos" w:eastAsia="Aptos" w:cs="Aptos"/>
          <w:b w:val="0"/>
          <w:bCs w:val="0"/>
          <w:i w:val="0"/>
          <w:iCs w:val="0"/>
          <w:noProof w:val="0"/>
          <w:sz w:val="24"/>
          <w:szCs w:val="24"/>
          <w:u w:val="single"/>
          <w:lang w:val="en-US"/>
        </w:rPr>
      </w:pPr>
      <w:r w:rsidRPr="6A914923" w:rsidR="458201A2">
        <w:rPr>
          <w:rFonts w:ascii="Aptos" w:hAnsi="Aptos" w:eastAsia="Aptos" w:cs="Aptos"/>
          <w:b w:val="0"/>
          <w:bCs w:val="0"/>
          <w:i w:val="0"/>
          <w:iCs w:val="0"/>
          <w:noProof w:val="0"/>
          <w:sz w:val="24"/>
          <w:szCs w:val="24"/>
          <w:u w:val="single"/>
          <w:lang w:val="en-US"/>
        </w:rPr>
        <w:t>Reflection and evaluation</w:t>
      </w:r>
    </w:p>
    <w:p w:rsidR="7689A967" w:rsidP="6A914923" w:rsidRDefault="7689A967" w14:paraId="7C98F5AE" w14:textId="13BE3F3B">
      <w:pPr>
        <w:pStyle w:val="Normal"/>
        <w:spacing w:after="200" w:line="276" w:lineRule="auto"/>
        <w:jc w:val="left"/>
        <w:rPr>
          <w:rFonts w:ascii="Aptos" w:hAnsi="Aptos" w:eastAsia="Aptos" w:cs="Aptos"/>
          <w:b w:val="0"/>
          <w:bCs w:val="0"/>
          <w:i w:val="0"/>
          <w:iCs w:val="0"/>
          <w:noProof w:val="0"/>
          <w:sz w:val="24"/>
          <w:szCs w:val="24"/>
          <w:u w:val="none"/>
          <w:lang w:val="en-US"/>
        </w:rPr>
      </w:pPr>
      <w:r w:rsidRPr="6A914923" w:rsidR="7F4051B1">
        <w:rPr>
          <w:rFonts w:ascii="Aptos" w:hAnsi="Aptos" w:eastAsia="Aptos" w:cs="Aptos"/>
          <w:b w:val="0"/>
          <w:bCs w:val="0"/>
          <w:i w:val="0"/>
          <w:iCs w:val="0"/>
          <w:noProof w:val="0"/>
          <w:sz w:val="24"/>
          <w:szCs w:val="24"/>
          <w:u w:val="none"/>
          <w:lang w:val="en-US"/>
        </w:rPr>
        <w:t>When creating a school development plan, it is important that a school can acknowledge that not all ambitions for the year will be achieved.</w:t>
      </w:r>
      <w:r w:rsidRPr="6A914923" w:rsidR="0D3E4E0F">
        <w:rPr>
          <w:rFonts w:ascii="Aptos" w:hAnsi="Aptos" w:eastAsia="Aptos" w:cs="Aptos"/>
          <w:b w:val="0"/>
          <w:bCs w:val="0"/>
          <w:i w:val="0"/>
          <w:iCs w:val="0"/>
          <w:noProof w:val="0"/>
          <w:sz w:val="24"/>
          <w:szCs w:val="24"/>
          <w:u w:val="none"/>
          <w:lang w:val="en-US"/>
        </w:rPr>
        <w:t xml:space="preserve"> </w:t>
      </w:r>
      <w:r w:rsidRPr="6A914923" w:rsidR="6CC2746D">
        <w:rPr>
          <w:rFonts w:ascii="Aptos" w:hAnsi="Aptos" w:eastAsia="Aptos" w:cs="Aptos"/>
          <w:b w:val="0"/>
          <w:bCs w:val="0"/>
          <w:i w:val="0"/>
          <w:iCs w:val="0"/>
          <w:noProof w:val="0"/>
          <w:sz w:val="24"/>
          <w:szCs w:val="24"/>
          <w:u w:val="none"/>
          <w:lang w:val="en-US"/>
        </w:rPr>
        <w:t xml:space="preserve">School A have been able to do so by </w:t>
      </w:r>
      <w:r w:rsidRPr="6A914923" w:rsidR="4A2E3189">
        <w:rPr>
          <w:rFonts w:ascii="Aptos" w:hAnsi="Aptos" w:eastAsia="Aptos" w:cs="Aptos"/>
          <w:b w:val="0"/>
          <w:bCs w:val="0"/>
          <w:i w:val="0"/>
          <w:iCs w:val="0"/>
          <w:noProof w:val="0"/>
          <w:sz w:val="24"/>
          <w:szCs w:val="24"/>
          <w:u w:val="none"/>
          <w:lang w:val="en-US"/>
        </w:rPr>
        <w:t>formulating a continuous development plan that allows the s</w:t>
      </w:r>
      <w:r w:rsidRPr="6A914923" w:rsidR="69DA8B0A">
        <w:rPr>
          <w:rFonts w:ascii="Aptos" w:hAnsi="Aptos" w:eastAsia="Aptos" w:cs="Aptos"/>
          <w:b w:val="0"/>
          <w:bCs w:val="0"/>
          <w:i w:val="0"/>
          <w:iCs w:val="0"/>
          <w:noProof w:val="0"/>
          <w:sz w:val="24"/>
          <w:szCs w:val="24"/>
          <w:u w:val="none"/>
          <w:lang w:val="en-US"/>
        </w:rPr>
        <w:t>chool to transition their targets if they are not achieved within the academic year.</w:t>
      </w:r>
      <w:r w:rsidRPr="6A914923" w:rsidR="47DBB9C3">
        <w:rPr>
          <w:rFonts w:ascii="Aptos" w:hAnsi="Aptos" w:eastAsia="Aptos" w:cs="Aptos"/>
          <w:b w:val="0"/>
          <w:bCs w:val="0"/>
          <w:i w:val="0"/>
          <w:iCs w:val="0"/>
          <w:noProof w:val="0"/>
          <w:sz w:val="24"/>
          <w:szCs w:val="24"/>
          <w:u w:val="none"/>
          <w:lang w:val="en-US"/>
        </w:rPr>
        <w:t xml:space="preserve"> It has been </w:t>
      </w:r>
      <w:r w:rsidRPr="6A914923" w:rsidR="47DBB9C3">
        <w:rPr>
          <w:rFonts w:ascii="Aptos" w:hAnsi="Aptos" w:eastAsia="Aptos" w:cs="Aptos"/>
          <w:b w:val="0"/>
          <w:bCs w:val="0"/>
          <w:i w:val="0"/>
          <w:iCs w:val="0"/>
          <w:noProof w:val="0"/>
          <w:sz w:val="24"/>
          <w:szCs w:val="24"/>
          <w:u w:val="none"/>
          <w:lang w:val="en-US"/>
        </w:rPr>
        <w:t>stated</w:t>
      </w:r>
      <w:r w:rsidRPr="6A914923" w:rsidR="47DBB9C3">
        <w:rPr>
          <w:rFonts w:ascii="Aptos" w:hAnsi="Aptos" w:eastAsia="Aptos" w:cs="Aptos"/>
          <w:b w:val="0"/>
          <w:bCs w:val="0"/>
          <w:i w:val="0"/>
          <w:iCs w:val="0"/>
          <w:noProof w:val="0"/>
          <w:sz w:val="24"/>
          <w:szCs w:val="24"/>
          <w:u w:val="none"/>
          <w:lang w:val="en-US"/>
        </w:rPr>
        <w:t xml:space="preserve"> by </w:t>
      </w:r>
      <w:r w:rsidRPr="6A914923" w:rsidR="280AAE43">
        <w:rPr>
          <w:rFonts w:ascii="Aptos" w:hAnsi="Aptos" w:eastAsia="Aptos" w:cs="Aptos"/>
          <w:b w:val="0"/>
          <w:bCs w:val="0"/>
          <w:i w:val="0"/>
          <w:iCs w:val="0"/>
          <w:noProof w:val="0"/>
          <w:sz w:val="24"/>
          <w:szCs w:val="24"/>
          <w:u w:val="none"/>
          <w:lang w:val="en-US"/>
        </w:rPr>
        <w:t xml:space="preserve">Fullan (2015) that </w:t>
      </w:r>
      <w:r w:rsidRPr="6A914923" w:rsidR="1A0CB1E6">
        <w:rPr>
          <w:rFonts w:ascii="Aptos" w:hAnsi="Aptos" w:eastAsia="Aptos" w:cs="Aptos"/>
          <w:b w:val="0"/>
          <w:bCs w:val="0"/>
          <w:i w:val="0"/>
          <w:iCs w:val="0"/>
          <w:noProof w:val="0"/>
          <w:sz w:val="24"/>
          <w:szCs w:val="24"/>
          <w:u w:val="none"/>
          <w:lang w:val="en-US"/>
        </w:rPr>
        <w:t>continuous</w:t>
      </w:r>
      <w:r w:rsidRPr="6A914923" w:rsidR="280AAE43">
        <w:rPr>
          <w:rFonts w:ascii="Aptos" w:hAnsi="Aptos" w:eastAsia="Aptos" w:cs="Aptos"/>
          <w:b w:val="0"/>
          <w:bCs w:val="0"/>
          <w:i w:val="0"/>
          <w:iCs w:val="0"/>
          <w:noProof w:val="0"/>
          <w:sz w:val="24"/>
          <w:szCs w:val="24"/>
          <w:u w:val="none"/>
          <w:lang w:val="en-US"/>
        </w:rPr>
        <w:t xml:space="preserve"> devel</w:t>
      </w:r>
      <w:r w:rsidRPr="6A914923" w:rsidR="78DAF25C">
        <w:rPr>
          <w:rFonts w:ascii="Aptos" w:hAnsi="Aptos" w:eastAsia="Aptos" w:cs="Aptos"/>
          <w:b w:val="0"/>
          <w:bCs w:val="0"/>
          <w:i w:val="0"/>
          <w:iCs w:val="0"/>
          <w:noProof w:val="0"/>
          <w:sz w:val="24"/>
          <w:szCs w:val="24"/>
          <w:u w:val="none"/>
          <w:lang w:val="en-US"/>
        </w:rPr>
        <w:t>opment plans allow for</w:t>
      </w:r>
      <w:r w:rsidRPr="6A914923" w:rsidR="49907EBB">
        <w:rPr>
          <w:rFonts w:ascii="Aptos" w:hAnsi="Aptos" w:eastAsia="Aptos" w:cs="Aptos"/>
          <w:b w:val="0"/>
          <w:bCs w:val="0"/>
          <w:i w:val="0"/>
          <w:iCs w:val="0"/>
          <w:noProof w:val="0"/>
          <w:sz w:val="24"/>
          <w:szCs w:val="24"/>
          <w:u w:val="none"/>
          <w:lang w:val="en-US"/>
        </w:rPr>
        <w:t xml:space="preserve"> schools to “focus on data driven decision making </w:t>
      </w:r>
      <w:r w:rsidRPr="6A914923" w:rsidR="3DE66DF2">
        <w:rPr>
          <w:rFonts w:ascii="Aptos" w:hAnsi="Aptos" w:eastAsia="Aptos" w:cs="Aptos"/>
          <w:b w:val="0"/>
          <w:bCs w:val="0"/>
          <w:i w:val="0"/>
          <w:iCs w:val="0"/>
          <w:noProof w:val="0"/>
          <w:sz w:val="24"/>
          <w:szCs w:val="24"/>
          <w:u w:val="none"/>
          <w:lang w:val="en-US"/>
        </w:rPr>
        <w:t xml:space="preserve">and targeted interventions to enhance student learning outcomes” </w:t>
      </w:r>
      <w:r w:rsidRPr="6A914923" w:rsidR="02F1E988">
        <w:rPr>
          <w:rFonts w:ascii="Aptos" w:hAnsi="Aptos" w:eastAsia="Aptos" w:cs="Aptos"/>
          <w:b w:val="0"/>
          <w:bCs w:val="0"/>
          <w:i w:val="0"/>
          <w:iCs w:val="0"/>
          <w:noProof w:val="0"/>
          <w:sz w:val="24"/>
          <w:szCs w:val="24"/>
          <w:u w:val="none"/>
          <w:lang w:val="en-US"/>
        </w:rPr>
        <w:t xml:space="preserve">this therefore </w:t>
      </w:r>
      <w:r w:rsidRPr="6A914923" w:rsidR="02F1E988">
        <w:rPr>
          <w:rFonts w:ascii="Aptos" w:hAnsi="Aptos" w:eastAsia="Aptos" w:cs="Aptos"/>
          <w:b w:val="0"/>
          <w:bCs w:val="0"/>
          <w:i w:val="0"/>
          <w:iCs w:val="0"/>
          <w:noProof w:val="0"/>
          <w:sz w:val="24"/>
          <w:szCs w:val="24"/>
          <w:u w:val="none"/>
          <w:lang w:val="en-US"/>
        </w:rPr>
        <w:t>identifies</w:t>
      </w:r>
      <w:r w:rsidRPr="6A914923" w:rsidR="02F1E988">
        <w:rPr>
          <w:rFonts w:ascii="Aptos" w:hAnsi="Aptos" w:eastAsia="Aptos" w:cs="Aptos"/>
          <w:b w:val="0"/>
          <w:bCs w:val="0"/>
          <w:i w:val="0"/>
          <w:iCs w:val="0"/>
          <w:noProof w:val="0"/>
          <w:sz w:val="24"/>
          <w:szCs w:val="24"/>
          <w:u w:val="none"/>
          <w:lang w:val="en-US"/>
        </w:rPr>
        <w:t xml:space="preserve"> that School A using a continuous school development plan allows for a more progressive and </w:t>
      </w:r>
      <w:r w:rsidRPr="6A914923" w:rsidR="4196CEB9">
        <w:rPr>
          <w:rFonts w:ascii="Aptos" w:hAnsi="Aptos" w:eastAsia="Aptos" w:cs="Aptos"/>
          <w:b w:val="0"/>
          <w:bCs w:val="0"/>
          <w:i w:val="0"/>
          <w:iCs w:val="0"/>
          <w:noProof w:val="0"/>
          <w:sz w:val="24"/>
          <w:szCs w:val="24"/>
          <w:u w:val="none"/>
          <w:lang w:val="en-US"/>
        </w:rPr>
        <w:t>ambitious development plan.</w:t>
      </w:r>
    </w:p>
    <w:p w:rsidR="7689A967" w:rsidP="6A914923" w:rsidRDefault="7689A967" w14:paraId="3EB49D7F" w14:textId="33939D2D">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6A914923" w:rsidR="1E6522AA">
        <w:rPr>
          <w:rFonts w:ascii="Aptos" w:hAnsi="Aptos" w:eastAsia="Aptos" w:cs="Aptos"/>
          <w:b w:val="0"/>
          <w:bCs w:val="0"/>
          <w:i w:val="0"/>
          <w:iCs w:val="0"/>
          <w:noProof w:val="0"/>
          <w:sz w:val="24"/>
          <w:szCs w:val="24"/>
          <w:u w:val="none"/>
          <w:lang w:val="en-US"/>
        </w:rPr>
        <w:t>School A’s target “t</w:t>
      </w:r>
      <w:r w:rsidRPr="6A914923" w:rsidR="1E6522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 raise standards in Languages, Literacy &amp; Communication, reducing the impact of poverty on educational attainment.” (School </w:t>
      </w:r>
      <w:bookmarkStart w:name="_Int_01kiYRDx" w:id="749008004"/>
      <w:r w:rsidRPr="6A914923" w:rsidR="1E6522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bookmarkEnd w:id="749008004"/>
      <w:r w:rsidRPr="6A914923" w:rsidR="1E6522A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SDP 2023)</w:t>
      </w:r>
      <w:r w:rsidRPr="6A914923" w:rsidR="1E6522AA">
        <w:rPr>
          <w:rFonts w:ascii="Aptos" w:hAnsi="Aptos" w:eastAsia="Aptos" w:cs="Aptos"/>
          <w:b w:val="0"/>
          <w:bCs w:val="0"/>
          <w:i w:val="0"/>
          <w:iCs w:val="0"/>
          <w:noProof w:val="0"/>
          <w:sz w:val="24"/>
          <w:szCs w:val="24"/>
          <w:u w:val="none"/>
          <w:lang w:val="en-US"/>
        </w:rPr>
        <w:t xml:space="preserve"> </w:t>
      </w:r>
      <w:r w:rsidRPr="6A914923" w:rsidR="7AEA6FDA">
        <w:rPr>
          <w:rFonts w:ascii="Aptos" w:hAnsi="Aptos" w:eastAsia="Aptos" w:cs="Aptos"/>
          <w:b w:val="0"/>
          <w:bCs w:val="0"/>
          <w:i w:val="0"/>
          <w:iCs w:val="0"/>
          <w:noProof w:val="0"/>
          <w:sz w:val="24"/>
          <w:szCs w:val="24"/>
          <w:u w:val="none"/>
          <w:lang w:val="en-US"/>
        </w:rPr>
        <w:t xml:space="preserve">. This could </w:t>
      </w:r>
      <w:r w:rsidRPr="6A914923" w:rsidR="03F902C2">
        <w:rPr>
          <w:rFonts w:ascii="Aptos" w:hAnsi="Aptos" w:eastAsia="Aptos" w:cs="Aptos"/>
          <w:b w:val="0"/>
          <w:bCs w:val="0"/>
          <w:i w:val="0"/>
          <w:iCs w:val="0"/>
          <w:noProof w:val="0"/>
          <w:sz w:val="24"/>
          <w:szCs w:val="24"/>
          <w:u w:val="none"/>
          <w:lang w:val="en-US"/>
        </w:rPr>
        <w:t xml:space="preserve">be strengthened by </w:t>
      </w:r>
      <w:r w:rsidRPr="6A914923" w:rsidR="429DE7F3">
        <w:rPr>
          <w:rFonts w:ascii="Aptos" w:hAnsi="Aptos" w:eastAsia="Aptos" w:cs="Aptos"/>
          <w:b w:val="0"/>
          <w:bCs w:val="0"/>
          <w:i w:val="0"/>
          <w:iCs w:val="0"/>
          <w:noProof w:val="0"/>
          <w:sz w:val="24"/>
          <w:szCs w:val="24"/>
          <w:u w:val="none"/>
          <w:lang w:val="en-US"/>
        </w:rPr>
        <w:t xml:space="preserve">having one target of improving teaching standards throughout the school. This could be achieved through allowing teachers to gain more qualifications and </w:t>
      </w:r>
      <w:r w:rsidRPr="6A914923" w:rsidR="3C5C7A74">
        <w:rPr>
          <w:rFonts w:ascii="Aptos" w:hAnsi="Aptos" w:eastAsia="Aptos" w:cs="Aptos"/>
          <w:b w:val="0"/>
          <w:bCs w:val="0"/>
          <w:i w:val="0"/>
          <w:iCs w:val="0"/>
          <w:noProof w:val="0"/>
          <w:sz w:val="24"/>
          <w:szCs w:val="24"/>
          <w:u w:val="none"/>
          <w:lang w:val="en-US"/>
        </w:rPr>
        <w:t xml:space="preserve">training which will allow them to </w:t>
      </w:r>
      <w:r w:rsidRPr="6A914923" w:rsidR="4F6B14BB">
        <w:rPr>
          <w:rFonts w:ascii="Aptos" w:hAnsi="Aptos" w:eastAsia="Aptos" w:cs="Aptos"/>
          <w:b w:val="0"/>
          <w:bCs w:val="0"/>
          <w:i w:val="0"/>
          <w:iCs w:val="0"/>
          <w:noProof w:val="0"/>
          <w:sz w:val="24"/>
          <w:szCs w:val="24"/>
          <w:u w:val="none"/>
          <w:lang w:val="en-US"/>
        </w:rPr>
        <w:t>become more educated than they already are.</w:t>
      </w:r>
      <w:r w:rsidRPr="6A914923" w:rsidR="4A8BC79C">
        <w:rPr>
          <w:rFonts w:ascii="Aptos" w:hAnsi="Aptos" w:eastAsia="Aptos" w:cs="Aptos"/>
          <w:b w:val="0"/>
          <w:bCs w:val="0"/>
          <w:i w:val="0"/>
          <w:iCs w:val="0"/>
          <w:noProof w:val="0"/>
          <w:sz w:val="24"/>
          <w:szCs w:val="24"/>
          <w:u w:val="none"/>
          <w:lang w:val="en-US"/>
        </w:rPr>
        <w:t xml:space="preserve"> It has been </w:t>
      </w:r>
      <w:r w:rsidRPr="6A914923" w:rsidR="4A8BC79C">
        <w:rPr>
          <w:rFonts w:ascii="Aptos" w:hAnsi="Aptos" w:eastAsia="Aptos" w:cs="Aptos"/>
          <w:b w:val="0"/>
          <w:bCs w:val="0"/>
          <w:i w:val="0"/>
          <w:iCs w:val="0"/>
          <w:noProof w:val="0"/>
          <w:sz w:val="24"/>
          <w:szCs w:val="24"/>
          <w:u w:val="none"/>
          <w:lang w:val="en-US"/>
        </w:rPr>
        <w:t>stated</w:t>
      </w:r>
      <w:r w:rsidRPr="6A914923" w:rsidR="4A8BC79C">
        <w:rPr>
          <w:rFonts w:ascii="Aptos" w:hAnsi="Aptos" w:eastAsia="Aptos" w:cs="Aptos"/>
          <w:b w:val="0"/>
          <w:bCs w:val="0"/>
          <w:i w:val="0"/>
          <w:iCs w:val="0"/>
          <w:noProof w:val="0"/>
          <w:sz w:val="24"/>
          <w:szCs w:val="24"/>
          <w:u w:val="none"/>
          <w:lang w:val="en-US"/>
        </w:rPr>
        <w:t xml:space="preserve"> by John Hattie (2009) that “</w:t>
      </w:r>
      <w:r w:rsidRPr="6A914923" w:rsidR="4A8BC79C">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High-quality teaching is associated with improved academic outcomes for students”</w:t>
      </w:r>
      <w:r w:rsidRPr="6A914923" w:rsidR="0930ACC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therefore by having a target that</w:t>
      </w:r>
      <w:r w:rsidRPr="6A914923" w:rsidR="74CC1A0C">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6A914923" w:rsidR="0930ACC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rais</w:t>
      </w:r>
      <w:r w:rsidRPr="6A914923" w:rsidR="2DD0CDE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es</w:t>
      </w:r>
      <w:r w:rsidRPr="6A914923" w:rsidR="0930ACCE">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the level of teaching throughout the </w:t>
      </w:r>
      <w:r w:rsidRPr="6A914923" w:rsidR="7B03B00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school, School A will have a better chance of achieving </w:t>
      </w:r>
      <w:r w:rsidRPr="6A914923" w:rsidR="71E5A311">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their</w:t>
      </w:r>
      <w:r w:rsidRPr="6A914923" w:rsidR="7B03B00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target </w:t>
      </w:r>
      <w:r w:rsidRPr="6A914923" w:rsidR="21465D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of raising educational attainment.</w:t>
      </w:r>
    </w:p>
    <w:p w:rsidR="7689A967" w:rsidP="6A914923" w:rsidRDefault="7689A967" w14:paraId="62B4A9ED" w14:textId="4A6D98BF">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6A914923" w:rsidR="7F2A2E6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Another way in which School A could achieve their target </w:t>
      </w:r>
      <w:r w:rsidRPr="6A914923" w:rsidR="0590C4C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is by taking part in the “Young readers </w:t>
      </w:r>
      <w:r w:rsidRPr="6A914923" w:rsidR="40FB423C">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program</w:t>
      </w:r>
      <w:r w:rsidRPr="6A914923" w:rsidR="0590C4C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which is run by the National Literacy trust. </w:t>
      </w:r>
      <w:r w:rsidRPr="6A914923" w:rsidR="1D21863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young readers program aims to help pupils from disadvantaged backgrounds to read. They have found that “</w:t>
      </w:r>
      <w:r w:rsidRPr="6A914923" w:rsidR="1D2186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Many children in disadvantaged areas leave primary school unable to read at the expected level.”</w:t>
      </w:r>
      <w:r w:rsidRPr="6A914923" w:rsidR="0807DA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A914923" w:rsidR="4A6962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joining this program, School A could raise their level of educational attainment by raising their overall standards of languages, </w:t>
      </w:r>
      <w:r w:rsidRPr="6A914923" w:rsidR="5DD7EA7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literacy,</w:t>
      </w:r>
      <w:r w:rsidRPr="6A914923" w:rsidR="4A6962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communication.</w:t>
      </w:r>
      <w:r w:rsidRPr="6A914923" w:rsidR="71260A4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has been proven by the national reading panel (2000) who were able to find that “</w:t>
      </w:r>
      <w:r w:rsidRPr="6A914923" w:rsidR="001701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6A914923" w:rsidR="71260A4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roficient reading is considered a foundational skill that facilitates learning in other subject areas.</w:t>
      </w:r>
      <w:r w:rsidRPr="6A914923" w:rsidR="11789E38">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r w:rsidRPr="6A914923" w:rsidR="6CB585C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This </w:t>
      </w:r>
      <w:r w:rsidRPr="6A914923" w:rsidR="6CB585C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provides</w:t>
      </w:r>
      <w:r w:rsidRPr="6A914923" w:rsidR="6CB585C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evidence that if School A are to partake in this program, they will have a better chance of achieving their targets. </w:t>
      </w:r>
      <w:r w:rsidRPr="6A914923" w:rsidR="694B46C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If the school </w:t>
      </w:r>
      <w:r w:rsidRPr="6A914923" w:rsidR="555CAD0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is</w:t>
      </w:r>
      <w:r w:rsidRPr="6A914923" w:rsidR="694B46C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unable to take part within the program offered by the National Literacy </w:t>
      </w:r>
      <w:r w:rsidRPr="6A914923" w:rsidR="54E6B403">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trust, there are several free resources that School A would be able to take advantage of that are specific to primary schools. </w:t>
      </w:r>
      <w:r w:rsidRPr="6A914923" w:rsidR="45E783C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By having a focus on specificity </w:t>
      </w:r>
      <w:r w:rsidRPr="6A914923" w:rsidR="7EE0B64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School,</w:t>
      </w:r>
      <w:r w:rsidRPr="6A914923" w:rsidR="45E783C0">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 can ensure that </w:t>
      </w:r>
      <w:r w:rsidRPr="6A914923" w:rsidR="0A6ECD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all their pupils are considered when trying to raise the standards of Literacy, </w:t>
      </w:r>
      <w:r w:rsidRPr="6A914923" w:rsidR="6A615D6F">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Language,</w:t>
      </w:r>
      <w:r w:rsidRPr="6A914923" w:rsidR="0A6ECD3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and communication</w:t>
      </w:r>
      <w:r w:rsidRPr="6A914923" w:rsidR="4CD48EE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It was found by Tomlinson (1998) that “Specificity in teaching allows educators to differentiate instruction” </w:t>
      </w:r>
    </w:p>
    <w:p w:rsidR="7689A967" w:rsidP="6A914923" w:rsidRDefault="7689A967" w14:paraId="28450405" w14:textId="3EEBCA71">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6A914923" w:rsidR="5E3328D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If School A can take these into </w:t>
      </w:r>
      <w:r w:rsidRPr="6A914923" w:rsidR="6F5D53D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account,</w:t>
      </w:r>
      <w:r w:rsidRPr="6A914923" w:rsidR="5E3328D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they will have a much better chance to achieve their target of “</w:t>
      </w:r>
      <w:r w:rsidRPr="6A914923" w:rsidR="5E3328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raising standards in Languages, Literacy &amp; Communication, reducing the impact of poverty on educational attainment.”</w:t>
      </w:r>
      <w:r w:rsidRPr="6A914923" w:rsidR="53446B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will make for a successful school development plan in which the continuity does not have to be allowed for.</w:t>
      </w:r>
    </w:p>
    <w:p w:rsidR="7689A967" w:rsidP="6A914923" w:rsidRDefault="7689A967" w14:paraId="20538090" w14:textId="1E075A99">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7689A967" w:rsidP="6A914923" w:rsidRDefault="7689A967" w14:paraId="25AD950E" w14:textId="2727565B">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7689A967" w:rsidP="6A914923" w:rsidRDefault="7689A967" w14:paraId="2D126190" w14:textId="2EF0D42A">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r w:rsidRPr="6A914923" w:rsidR="5243375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Conclusion</w:t>
      </w:r>
    </w:p>
    <w:p w:rsidR="7689A967" w:rsidP="6A914923" w:rsidRDefault="7689A967" w14:paraId="206728B9" w14:textId="54828493">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A914923" w:rsidR="44786828">
        <w:rPr>
          <w:rFonts w:ascii="Aptos" w:hAnsi="Aptos" w:eastAsia="Aptos" w:cs="Aptos"/>
          <w:b w:val="0"/>
          <w:bCs w:val="0"/>
          <w:i w:val="0"/>
          <w:iCs w:val="0"/>
          <w:noProof w:val="0"/>
          <w:sz w:val="24"/>
          <w:szCs w:val="24"/>
          <w:u w:val="none"/>
          <w:lang w:val="en-US"/>
        </w:rPr>
        <w:t xml:space="preserve">The target that this paper focused on within School A’s school development plan was </w:t>
      </w:r>
      <w:r w:rsidRPr="6A914923" w:rsidR="08FFB19C">
        <w:rPr>
          <w:rFonts w:ascii="Aptos" w:hAnsi="Aptos" w:eastAsia="Aptos" w:cs="Aptos"/>
          <w:b w:val="0"/>
          <w:bCs w:val="0"/>
          <w:i w:val="0"/>
          <w:iCs w:val="0"/>
          <w:noProof w:val="0"/>
          <w:sz w:val="24"/>
          <w:szCs w:val="24"/>
          <w:u w:val="none"/>
          <w:lang w:val="en-US"/>
        </w:rPr>
        <w:t>“t</w:t>
      </w:r>
      <w:r w:rsidRPr="6A914923" w:rsidR="08FFB1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 raise standards in Languages, Literacy &amp; Communication, reducing the impact of poverty on educational attainment.”</w:t>
      </w:r>
      <w:r w:rsidRPr="6A914923" w:rsidR="5F5703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main findings from </w:t>
      </w:r>
      <w:r w:rsidRPr="6A914923" w:rsidR="3D6D60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authoring</w:t>
      </w:r>
      <w:r w:rsidRPr="6A914923" w:rsidR="5F5703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paper were that creating a strong and continuous school devel</w:t>
      </w:r>
      <w:r w:rsidRPr="6A914923" w:rsidR="59E367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opment plan can help schools adapt to </w:t>
      </w:r>
      <w:r w:rsidRPr="6A914923" w:rsidR="7532C33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changing</w:t>
      </w:r>
      <w:r w:rsidRPr="6A914923" w:rsidR="59E367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A914923" w:rsidR="4F71439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needs, improve</w:t>
      </w:r>
      <w:r w:rsidRPr="6A914923" w:rsidR="59E367F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overall effectiveness of </w:t>
      </w:r>
      <w:r w:rsidRPr="6A914923" w:rsidR="6ECC2C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teaching </w:t>
      </w:r>
      <w:r w:rsidRPr="6A914923" w:rsidR="349B1E4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6A914923" w:rsidR="6ECC2C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A914923" w:rsidR="6ECC2C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provide</w:t>
      </w:r>
      <w:r w:rsidRPr="6A914923" w:rsidR="5A134C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clear pathway for sustainable growth throughout a school. </w:t>
      </w:r>
    </w:p>
    <w:p w:rsidR="7689A967" w:rsidP="6A914923" w:rsidRDefault="7689A967" w14:paraId="47106274" w14:textId="506C4A42">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A914923" w:rsidR="634D22D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When going forward in the future, taking school development plans and the targets within</w:t>
      </w:r>
      <w:r w:rsidRPr="6A914923" w:rsidR="3551C8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development plan</w:t>
      </w:r>
      <w:r w:rsidRPr="6A914923" w:rsidR="634D22D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should influence lesson plans and topics wit</w:t>
      </w:r>
      <w:r w:rsidRPr="6A914923" w:rsidR="047EE2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hin the school year. By doing so, it will lead to staff members working coherently to achieve the targets the school have set which in turn will lead to better opportunities for all stakehold</w:t>
      </w:r>
      <w:r w:rsidRPr="6A914923" w:rsidR="28589E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ers. </w:t>
      </w:r>
      <w:r w:rsidRPr="6A914923" w:rsidR="76AACD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These stakeholders being all members of staff, pupils within the school, parents of the pupils and the local community that the school finds itself in. </w:t>
      </w:r>
    </w:p>
    <w:p w:rsidR="7689A967" w:rsidP="6A914923" w:rsidRDefault="7689A967" w14:paraId="1DB9C96B" w14:textId="34C899DA">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6A914923" w:rsidRDefault="7689A967" w14:paraId="0EA3E7D5" w14:textId="6F5F5D85">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6A914923" w:rsidRDefault="7689A967" w14:paraId="73EE6241" w14:textId="7A901D9E">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6A914923" w:rsidRDefault="7689A967" w14:paraId="50F10C0F" w14:textId="5553AF0F">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6A914923" w:rsidRDefault="7689A967" w14:paraId="4222B722" w14:textId="0F9F5392">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6A914923" w:rsidRDefault="7689A967" w14:paraId="02F0371A" w14:textId="47A4972C">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6A914923" w:rsidRDefault="7689A967" w14:paraId="2C3D9FC4" w14:textId="6EA58B81">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6A914923" w:rsidRDefault="7689A967" w14:paraId="67AB94EA" w14:textId="0F7DA4A2">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6A914923" w:rsidRDefault="7689A967" w14:paraId="1018F3D7" w14:textId="6C5473D6">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3295FF0C" w:rsidP="3295FF0C" w:rsidRDefault="3295FF0C" w14:paraId="65F30BDC" w14:textId="100E770F">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p>
    <w:p w:rsidR="7689A967" w:rsidP="3295FF0C" w:rsidRDefault="7689A967" w14:paraId="0621B1A3" w14:textId="4166BE08">
      <w:pPr>
        <w:pStyle w:val="Normal"/>
        <w:spacing w:after="200" w:line="276"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295FF0C" w:rsidR="4D75D8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 xml:space="preserve">References </w:t>
      </w:r>
    </w:p>
    <w:p w:rsidR="53255431" w:rsidP="3295FF0C" w:rsidRDefault="53255431" w14:paraId="3822D814" w14:textId="670E5E66">
      <w:pPr>
        <w:pStyle w:val="Normal"/>
        <w:spacing w:after="200" w:line="276" w:lineRule="auto"/>
        <w:jc w:val="left"/>
        <w:rPr>
          <w:rFonts w:ascii="system-ui" w:hAnsi="system-ui" w:eastAsia="system-ui" w:cs="system-ui"/>
          <w:b w:val="0"/>
          <w:bCs w:val="0"/>
          <w:i w:val="1"/>
          <w:iCs w:val="1"/>
          <w:caps w:val="0"/>
          <w:smallCaps w:val="0"/>
          <w:noProof w:val="0"/>
          <w:color w:val="000000" w:themeColor="text1" w:themeTint="FF" w:themeShade="FF"/>
          <w:sz w:val="24"/>
          <w:szCs w:val="24"/>
          <w:lang w:val="en-US"/>
        </w:rPr>
      </w:pPr>
      <w:r w:rsidRPr="3295FF0C" w:rsidR="4351A5B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Au, K. H. (1993). Literacy for the 21st century: Technological transformation in a post-typographic world. In Prospects, 23(3), 391-405</w:t>
      </w:r>
      <w:r w:rsidRPr="3295FF0C" w:rsidR="4351A5B6">
        <w:rPr>
          <w:rFonts w:ascii="system-ui" w:hAnsi="system-ui" w:eastAsia="system-ui" w:cs="system-ui"/>
          <w:b w:val="0"/>
          <w:bCs w:val="0"/>
          <w:i w:val="1"/>
          <w:iCs w:val="1"/>
          <w:caps w:val="0"/>
          <w:smallCaps w:val="0"/>
          <w:noProof w:val="0"/>
          <w:color w:val="000000" w:themeColor="text1" w:themeTint="FF" w:themeShade="FF"/>
          <w:sz w:val="24"/>
          <w:szCs w:val="24"/>
          <w:lang w:val="en-US"/>
        </w:rPr>
        <w:t>.</w:t>
      </w:r>
    </w:p>
    <w:p w:rsidR="53255431" w:rsidP="3295FF0C" w:rsidRDefault="53255431" w14:paraId="5B6E30CB" w14:textId="08947211">
      <w:pPr>
        <w:pStyle w:val="Normal"/>
        <w:spacing w:after="200" w:line="276" w:lineRule="auto"/>
        <w:jc w:val="left"/>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pPr>
      <w:r w:rsidRPr="3295FF0C" w:rsidR="4351A5B6">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Banks, J. A., &amp; Banks, C. A. M. (2010). Multicultural Education: Issues and Perspectives.</w:t>
      </w:r>
    </w:p>
    <w:p w:rsidR="53255431" w:rsidP="3295FF0C" w:rsidRDefault="53255431" w14:paraId="4BAFA9C2" w14:textId="4375D8A1">
      <w:pPr>
        <w:pStyle w:val="Normal"/>
        <w:spacing w:after="200" w:line="276" w:lineRule="auto"/>
        <w:ind w:left="-20" w:right="-20"/>
        <w:jc w:val="left"/>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3295FF0C" w:rsidR="4351A5B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Bryson, J.M., 2018. Strategic planning for public and nonprofit organizations: A guide to strengthening and sustaining organizational achievement. John Wiley &amp; Sons.</w:t>
      </w:r>
    </w:p>
    <w:p w:rsidR="53255431" w:rsidP="3295FF0C" w:rsidRDefault="53255431" w14:paraId="2EAA9942" w14:textId="3EBA9CF2">
      <w:pPr>
        <w:pStyle w:val="Normal"/>
        <w:spacing w:after="200" w:line="276" w:lineRule="auto"/>
        <w:ind w:left="-20" w:right="-20"/>
        <w:jc w:val="left"/>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3295FF0C" w:rsidR="4351A5B6">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Delpit, L., 2006. Other people’s children: Cultural conflict in the classroom. The New Press.</w:t>
      </w:r>
    </w:p>
    <w:p w:rsidR="53255431" w:rsidP="3295FF0C" w:rsidRDefault="53255431" w14:paraId="212D6758" w14:textId="3EC0F2C7">
      <w:pPr>
        <w:pStyle w:val="Normal"/>
        <w:spacing w:after="200" w:line="276" w:lineRule="auto"/>
        <w:jc w:val="left"/>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Fullan, M. (2007). The New Meaning of Educational Change. Teachers College Press.</w:t>
      </w:r>
    </w:p>
    <w:p w:rsidR="53255431" w:rsidP="3295FF0C" w:rsidRDefault="53255431" w14:paraId="33CBFC91" w14:textId="363A6C22">
      <w:pPr>
        <w:pStyle w:val="Normal"/>
        <w:spacing w:after="200" w:line="276" w:lineRule="auto"/>
        <w:ind w:left="-20" w:right="-20"/>
        <w:jc w:val="left"/>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Fullan, M., (2015). The new meaning of educational change. </w:t>
      </w: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Teachers</w:t>
      </w: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 college press</w:t>
      </w:r>
    </w:p>
    <w:p w:rsidR="53255431" w:rsidP="3295FF0C" w:rsidRDefault="53255431" w14:paraId="12F391E9" w14:textId="295A2083">
      <w:pPr>
        <w:pStyle w:val="Normal"/>
        <w:spacing w:after="200" w:line="276" w:lineRule="auto"/>
        <w:ind w:left="-20" w:right="-20"/>
        <w:jc w:val="left"/>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 xml:space="preserve">Gabi Diercks-O'Brien, and Adrian Powell, 2009, </w:t>
      </w:r>
      <w:r w:rsidRPr="3295FF0C" w:rsidR="24F2B5A0">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US"/>
        </w:rPr>
        <w:t>Exploring Stakeholder Engagement in Impact Evaluation Planning in Educational Development Work</w:t>
      </w:r>
      <w:r w:rsidRPr="3295FF0C" w:rsidR="24F2B5A0">
        <w:rPr>
          <w:rFonts w:ascii="Aptos" w:hAnsi="Aptos" w:eastAsia="Aptos" w:cs="Aptos" w:asciiTheme="minorAscii" w:hAnsiTheme="minorAscii" w:eastAsiaTheme="minorAscii" w:cstheme="minorAscii"/>
          <w:b w:val="0"/>
          <w:bCs w:val="0"/>
          <w:i w:val="1"/>
          <w:iCs w:val="1"/>
          <w:caps w:val="0"/>
          <w:smallCaps w:val="0"/>
          <w:strike w:val="0"/>
          <w:dstrike w:val="0"/>
          <w:noProof w:val="0"/>
          <w:color w:val="006ACC"/>
          <w:sz w:val="24"/>
          <w:szCs w:val="24"/>
          <w:u w:val="single"/>
          <w:lang w:val="en-US"/>
        </w:rPr>
        <w:t xml:space="preserve"> </w:t>
      </w: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Diane Hart</w:t>
      </w:r>
    </w:p>
    <w:p w:rsidR="53255431" w:rsidP="3295FF0C" w:rsidRDefault="53255431" w14:paraId="45957471" w14:textId="1C64E980">
      <w:pPr>
        <w:pStyle w:val="Normal"/>
        <w:spacing w:after="200" w:line="276" w:lineRule="auto"/>
        <w:jc w:val="left"/>
        <w:rPr>
          <w:rFonts w:ascii="Aptos" w:hAnsi="Aptos" w:eastAsia="Aptos" w:cs="Aptos" w:asciiTheme="minorAscii" w:hAnsiTheme="minorAscii" w:eastAsiaTheme="minorAscii" w:cstheme="minorAscii"/>
          <w:i w:val="1"/>
          <w:iCs w:val="1"/>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Hattie, J. (2008). Visible Learning: A Synthesis of Over 800 Meta-Analyses Relating to Achievement (1st ed.). Routledge. </w:t>
      </w:r>
      <w:hyperlink r:id="Re5b2a8edb73a4c62">
        <w:r w:rsidRPr="3295FF0C" w:rsidR="24F2B5A0">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US"/>
          </w:rPr>
          <w:t>https://doi.org/10.4324/9780203887332</w:t>
        </w:r>
      </w:hyperlink>
    </w:p>
    <w:p w:rsidR="53255431" w:rsidP="3295FF0C" w:rsidRDefault="53255431" w14:paraId="091A75FB" w14:textId="59160733">
      <w:pPr>
        <w:pStyle w:val="Normal"/>
        <w:spacing w:after="200" w:line="276" w:lineRule="auto"/>
        <w:jc w:val="left"/>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Locke, E. A., &amp; Latham, G. P. (2002). Building a useful theory of goal setting and task motivation: A 35-year odyssey. American Psychologist, 57(9), 705-717</w:t>
      </w:r>
    </w:p>
    <w:p w:rsidR="53255431" w:rsidP="3295FF0C" w:rsidRDefault="53255431" w14:paraId="3B8FFEB5" w14:textId="4073978A">
      <w:pPr>
        <w:pStyle w:val="Normal"/>
        <w:spacing w:after="200" w:line="276" w:lineRule="auto"/>
        <w:ind w:left="-20" w:right="-20"/>
        <w:jc w:val="left"/>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National Reading Panel (US), National Institute of Child Health and Human Development (US), 2000. Teaching children to read: An evidence-based assessment of the scientific research literature on reading and its implications for reading instruction: Reports of the subgroups. National Institute of Child Health and Human Development, National Institutes of Health.</w:t>
      </w:r>
    </w:p>
    <w:p w:rsidR="53255431" w:rsidP="3295FF0C" w:rsidRDefault="53255431" w14:paraId="235A0231" w14:textId="54B8E8F5">
      <w:pPr>
        <w:pStyle w:val="Normal"/>
        <w:spacing w:after="200" w:line="276" w:lineRule="auto"/>
        <w:jc w:val="left"/>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OECD. (2015). Schools for 21st-Century Learners: Strong Leaders, Confident Teachers, Innovative Approaches. OECD Publishing</w:t>
      </w:r>
    </w:p>
    <w:p w:rsidR="53255431" w:rsidP="3295FF0C" w:rsidRDefault="53255431" w14:paraId="51A44120" w14:textId="416FA153">
      <w:pPr>
        <w:pStyle w:val="Normal"/>
        <w:spacing w:after="200" w:line="276" w:lineRule="auto"/>
        <w:ind w:left="-20" w:right="-20"/>
        <w:jc w:val="left"/>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School A (2023) School development plan. Unpublished confidential document; 2023</w:t>
      </w:r>
    </w:p>
    <w:p w:rsidR="53255431" w:rsidP="3295FF0C" w:rsidRDefault="53255431" w14:paraId="4590A88E" w14:textId="60C3313B">
      <w:pPr>
        <w:pStyle w:val="Normal"/>
        <w:spacing w:after="200" w:line="276" w:lineRule="auto"/>
        <w:jc w:val="left"/>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3295FF0C" w:rsidR="24F2B5A0">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Shabani, K., Khatib, M. and Ebadi, S., 2010. Vygotsky's zone of proximal development: Instructional implications and teachers' professional development. English language teaching, 3(4), pp.237-248.</w:t>
      </w:r>
    </w:p>
    <w:p w:rsidR="53255431" w:rsidP="3295FF0C" w:rsidRDefault="53255431" w14:paraId="629E2850" w14:textId="21C6A589">
      <w:pPr>
        <w:pStyle w:val="Normal"/>
        <w:spacing w:after="200" w:line="276" w:lineRule="auto"/>
        <w:jc w:val="left"/>
        <w:rPr>
          <w:rFonts w:ascii="Aptos" w:hAnsi="Aptos" w:eastAsia="Aptos" w:cs="Aptos" w:asciiTheme="minorAscii" w:hAnsiTheme="minorAscii" w:eastAsiaTheme="minorAscii" w:cstheme="minorAscii"/>
          <w:i w:val="1"/>
          <w:iCs w:val="1"/>
        </w:rPr>
      </w:pPr>
      <w:r w:rsidRPr="3295FF0C" w:rsidR="65D00A6A">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 xml:space="preserve">Shanahan, T., &amp; Lonigan, C. J. (2010). The National Early Literacy Panel: A Summary of the Process and the Report. </w:t>
      </w:r>
      <w:r w:rsidRPr="3295FF0C" w:rsidR="65D00A6A">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Educational Researcher</w:t>
      </w:r>
      <w:r w:rsidRPr="3295FF0C" w:rsidR="65D00A6A">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 xml:space="preserve">, </w:t>
      </w:r>
      <w:r w:rsidRPr="3295FF0C" w:rsidR="65D00A6A">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39</w:t>
      </w:r>
      <w:r w:rsidRPr="3295FF0C" w:rsidR="65D00A6A">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 xml:space="preserve">(4), 279-285. </w:t>
      </w:r>
      <w:hyperlink r:id="Rf644cf4437a043a2">
        <w:r w:rsidRPr="3295FF0C" w:rsidR="65D00A6A">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006ACC"/>
            <w:sz w:val="24"/>
            <w:szCs w:val="24"/>
            <w:u w:val="single"/>
            <w:lang w:val="en-US"/>
          </w:rPr>
          <w:t>https://doi.org/10.3102/0013189X10369172</w:t>
        </w:r>
      </w:hyperlink>
    </w:p>
    <w:p w:rsidR="4AA59B4F" w:rsidP="3295FF0C" w:rsidRDefault="4AA59B4F" w14:paraId="1A772A37" w14:textId="5DF69156">
      <w:pPr>
        <w:pStyle w:val="Normal"/>
        <w:spacing w:after="200" w:line="276" w:lineRule="auto"/>
        <w:ind w:left="-20" w:right="-20"/>
        <w:jc w:val="left"/>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pPr>
      <w:r w:rsidRPr="3295FF0C" w:rsidR="78805FB4">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Tomlinson, C.A., 2014. </w:t>
      </w:r>
      <w:r w:rsidRPr="3295FF0C" w:rsidR="78805FB4">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The differentiated classroom: Responding to the needs of all learners</w:t>
      </w:r>
      <w:r w:rsidRPr="3295FF0C" w:rsidR="78805FB4">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Ascd.</w:t>
      </w:r>
    </w:p>
    <w:p w:rsidR="4AA59B4F" w:rsidP="3295FF0C" w:rsidRDefault="4AA59B4F" w14:paraId="3965A53B" w14:textId="50B1F134">
      <w:pPr>
        <w:pStyle w:val="Normal"/>
        <w:spacing w:after="200" w:line="276" w:lineRule="auto"/>
        <w:jc w:val="left"/>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pPr>
      <w:r w:rsidRPr="3295FF0C" w:rsidR="263C932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Welsh Government (2024) Introduction to curriculum for Wales guidance</w:t>
      </w:r>
      <w:r w:rsidRPr="3295FF0C" w:rsidR="7828DC2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Available at </w:t>
      </w:r>
      <w:hyperlink r:id="R139ddff922804a8c">
        <w:r w:rsidRPr="3295FF0C" w:rsidR="7828DC21">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US"/>
          </w:rPr>
          <w:t>https://hwb.gov.wales/curriculum-for-wales/introduction-to-curriculum-for-wales-guidance/</w:t>
        </w:r>
      </w:hyperlink>
      <w:r w:rsidRPr="3295FF0C" w:rsidR="7828DC2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accessed at 23/2/2024</w:t>
      </w:r>
    </w:p>
    <w:p w:rsidR="40A8F317" w:rsidP="6A914923" w:rsidRDefault="40A8F317" w14:paraId="55A57010" w14:textId="2E40A427">
      <w:pPr>
        <w:pStyle w:val="Normal"/>
        <w:spacing w:after="200" w:line="276" w:lineRule="auto"/>
        <w:jc w:val="left"/>
        <w:rPr>
          <w:rFonts w:ascii="Aptos" w:hAnsi="Aptos" w:eastAsia="Aptos" w:cs="Aptos" w:asciiTheme="minorAscii" w:hAnsiTheme="minorAscii" w:eastAsiaTheme="minorAscii" w:cstheme="minorAscii"/>
          <w:i w:val="1"/>
          <w:iCs w:val="1"/>
          <w:sz w:val="24"/>
          <w:szCs w:val="24"/>
        </w:rPr>
      </w:pPr>
      <w:r w:rsidRPr="3295FF0C" w:rsidR="40A8F317">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 xml:space="preserve">Yeager, D. S., &amp; Dweck, C. S. (2020). What can be learned from growth mindset controversies? </w:t>
      </w:r>
      <w:r w:rsidRPr="3295FF0C" w:rsidR="40A8F317">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American Psychologist, 75</w:t>
      </w:r>
      <w:r w:rsidRPr="3295FF0C" w:rsidR="40A8F317">
        <w:rPr>
          <w:rFonts w:ascii="Aptos" w:hAnsi="Aptos" w:eastAsia="Aptos" w:cs="Aptos" w:asciiTheme="minorAscii" w:hAnsiTheme="minorAscii" w:eastAsiaTheme="minorAscii" w:cstheme="minorAscii"/>
          <w:b w:val="0"/>
          <w:bCs w:val="0"/>
          <w:i w:val="1"/>
          <w:iCs w:val="1"/>
          <w:caps w:val="0"/>
          <w:smallCaps w:val="0"/>
          <w:noProof w:val="0"/>
          <w:color w:val="333333"/>
          <w:sz w:val="24"/>
          <w:szCs w:val="24"/>
          <w:lang w:val="en-US"/>
        </w:rPr>
        <w:t xml:space="preserve">(9), 1269–1284. </w:t>
      </w:r>
      <w:hyperlink r:id="R653aa9c7fde1422a">
        <w:r w:rsidRPr="3295FF0C" w:rsidR="40A8F317">
          <w:rPr>
            <w:rStyle w:val="Hyperlink"/>
            <w:rFonts w:ascii="Aptos" w:hAnsi="Aptos" w:eastAsia="Aptos" w:cs="Aptos" w:asciiTheme="minorAscii" w:hAnsiTheme="minorAscii" w:eastAsiaTheme="minorAscii" w:cstheme="minorAscii"/>
            <w:b w:val="0"/>
            <w:bCs w:val="0"/>
            <w:i w:val="1"/>
            <w:iCs w:val="1"/>
            <w:caps w:val="0"/>
            <w:smallCaps w:val="0"/>
            <w:strike w:val="0"/>
            <w:dstrike w:val="0"/>
            <w:noProof w:val="0"/>
            <w:color w:val="2C72B7"/>
            <w:sz w:val="24"/>
            <w:szCs w:val="24"/>
            <w:u w:val="none"/>
            <w:lang w:val="en-US"/>
          </w:rPr>
          <w:t>https://doi.org/10.1037/amp0000794</w:t>
        </w:r>
      </w:hyperlink>
    </w:p>
    <w:p w:rsidR="3A000075" w:rsidP="6A914923" w:rsidRDefault="3A000075" w14:paraId="240E14D8" w14:textId="6673FB58">
      <w:pPr>
        <w:pStyle w:val="Normal"/>
        <w:ind w:left="-20" w:right="-20"/>
        <w:jc w:val="left"/>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pPr>
      <w:r w:rsidRPr="3295FF0C" w:rsidR="3A000075">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Young readers program</w:t>
      </w:r>
      <w:r w:rsidRPr="3295FF0C" w:rsidR="6D47B56E">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2023, The National literacy trust,</w:t>
      </w:r>
      <w:r w:rsidRPr="3295FF0C" w:rsidR="4CAF917F">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 available at </w:t>
      </w:r>
      <w:hyperlink r:id="Rac869d9b202f4ec6">
        <w:r w:rsidRPr="3295FF0C" w:rsidR="4CAF917F">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US"/>
          </w:rPr>
          <w:t>https://literacytrust.org.uk/programmes/young-readers-programme/</w:t>
        </w:r>
      </w:hyperlink>
      <w:r w:rsidRPr="3295FF0C" w:rsidR="4CAF917F">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 xml:space="preserve"> , accessed on 27/2/2023</w:t>
      </w:r>
    </w:p>
    <w:p w:rsidR="1FCD33C7" w:rsidP="1FCD33C7" w:rsidRDefault="1FCD33C7" w14:paraId="10BD9FE8" w14:textId="22904969">
      <w:pPr>
        <w:pStyle w:val="Normal"/>
        <w:jc w:val="left"/>
        <w:rPr>
          <w:rFonts w:ascii="Aptos" w:hAnsi="Aptos" w:eastAsia="Aptos" w:cs="Aptos"/>
          <w:noProof w:val="0"/>
          <w:sz w:val="24"/>
          <w:szCs w:val="24"/>
          <w:lang w:val="en-US"/>
        </w:rPr>
      </w:pPr>
    </w:p>
    <w:p w:rsidR="6A914923" w:rsidP="6A914923" w:rsidRDefault="6A914923" w14:paraId="213C395A" w14:textId="5753F484">
      <w:pPr>
        <w:pStyle w:val="Normal"/>
        <w:jc w:val="left"/>
        <w:rPr>
          <w:rFonts w:ascii="Aptos" w:hAnsi="Aptos" w:eastAsia="Aptos" w:cs="Aptos"/>
          <w:noProof w:val="0"/>
          <w:sz w:val="24"/>
          <w:szCs w:val="24"/>
          <w:lang w:val="en-US"/>
        </w:rPr>
      </w:pPr>
    </w:p>
    <w:p w:rsidR="1FCD33C7" w:rsidP="1FCD33C7" w:rsidRDefault="1FCD33C7" w14:paraId="0842A394" w14:textId="1CE39936">
      <w:pPr>
        <w:pStyle w:val="Normal"/>
        <w:jc w:val="left"/>
        <w:rPr>
          <w:rFonts w:ascii="Aptos" w:hAnsi="Aptos" w:eastAsia="Aptos" w:cs="Aptos"/>
          <w:noProof w:val="0"/>
          <w:sz w:val="24"/>
          <w:szCs w:val="24"/>
          <w:lang w:val="en-US"/>
        </w:rPr>
      </w:pPr>
    </w:p>
    <w:p w:rsidR="1FCD33C7" w:rsidP="1FCD33C7" w:rsidRDefault="1FCD33C7" w14:paraId="2B5AA124" w14:textId="4D37EE9F">
      <w:pPr>
        <w:pStyle w:val="Normal"/>
        <w:jc w:val="center"/>
        <w:rPr>
          <w:rFonts w:ascii="Aptos" w:hAnsi="Aptos" w:eastAsia="Aptos" w:cs="Aptos"/>
          <w:noProof w:val="0"/>
          <w:sz w:val="24"/>
          <w:szCs w:val="24"/>
          <w:lang w:val="en-US"/>
        </w:rPr>
      </w:pPr>
    </w:p>
    <w:p w:rsidR="1FCD33C7" w:rsidP="1FCD33C7" w:rsidRDefault="1FCD33C7" w14:paraId="1DA532C0" w14:textId="0C6F7C23">
      <w:pPr>
        <w:pStyle w:val="Normal"/>
        <w:jc w:val="center"/>
        <w:rPr>
          <w:rFonts w:ascii="Aptos" w:hAnsi="Aptos" w:eastAsia="Aptos" w:cs="Aptos"/>
          <w:noProof w:val="0"/>
          <w:sz w:val="24"/>
          <w:szCs w:val="24"/>
          <w:lang w:val="en-US"/>
        </w:rPr>
      </w:pPr>
    </w:p>
    <w:p w:rsidR="1FCD33C7" w:rsidP="1FCD33C7" w:rsidRDefault="1FCD33C7" w14:paraId="34BE4AE2" w14:textId="064ED882">
      <w:pPr>
        <w:pStyle w:val="Normal"/>
        <w:jc w:val="center"/>
        <w:rPr>
          <w:rFonts w:ascii="Aptos" w:hAnsi="Aptos" w:eastAsia="Aptos" w:cs="Aptos"/>
          <w:noProof w:val="0"/>
          <w:sz w:val="24"/>
          <w:szCs w:val="24"/>
          <w:lang w:val="en-US"/>
        </w:rPr>
      </w:pPr>
    </w:p>
    <w:p w:rsidR="1FCD33C7" w:rsidP="1FCD33C7" w:rsidRDefault="1FCD33C7" w14:paraId="7CFA99D1" w14:textId="7A183D1E">
      <w:pPr>
        <w:pStyle w:val="Normal"/>
        <w:jc w:val="center"/>
        <w:rPr>
          <w:rFonts w:ascii="Aptos" w:hAnsi="Aptos" w:eastAsia="Aptos" w:cs="Aptos"/>
          <w:noProof w:val="0"/>
          <w:sz w:val="24"/>
          <w:szCs w:val="24"/>
          <w:lang w:val="en-US"/>
        </w:rPr>
      </w:pPr>
    </w:p>
    <w:p w:rsidR="1FCD33C7" w:rsidP="1FCD33C7" w:rsidRDefault="1FCD33C7" w14:paraId="70668CBB" w14:textId="1D9E0F1E">
      <w:pPr>
        <w:pStyle w:val="Normal"/>
        <w:jc w:val="center"/>
        <w:rPr>
          <w:rFonts w:ascii="Aptos" w:hAnsi="Aptos" w:eastAsia="Aptos" w:cs="Aptos"/>
          <w:noProof w:val="0"/>
          <w:sz w:val="24"/>
          <w:szCs w:val="24"/>
          <w:lang w:val="en-US"/>
        </w:rPr>
      </w:pPr>
    </w:p>
    <w:p w:rsidR="1FCD33C7" w:rsidP="1FCD33C7" w:rsidRDefault="1FCD33C7" w14:paraId="309BF6B2" w14:textId="30D62FC4">
      <w:pPr>
        <w:pStyle w:val="Normal"/>
        <w:jc w:val="center"/>
        <w:rPr>
          <w:rFonts w:ascii="Aptos" w:hAnsi="Aptos" w:eastAsia="Aptos" w:cs="Aptos"/>
          <w:noProof w:val="0"/>
          <w:sz w:val="24"/>
          <w:szCs w:val="24"/>
          <w:lang w:val="en-US"/>
        </w:rPr>
      </w:pPr>
    </w:p>
    <w:p w:rsidR="1FCD33C7" w:rsidP="1FCD33C7" w:rsidRDefault="1FCD33C7" w14:paraId="7613B45B" w14:textId="45CBE815">
      <w:pPr>
        <w:pStyle w:val="Normal"/>
        <w:jc w:val="center"/>
        <w:rPr>
          <w:rFonts w:ascii="Aptos" w:hAnsi="Aptos" w:eastAsia="Aptos" w:cs="Aptos"/>
          <w:noProof w:val="0"/>
          <w:sz w:val="24"/>
          <w:szCs w:val="24"/>
          <w:lang w:val="en-US"/>
        </w:rPr>
      </w:pPr>
    </w:p>
    <w:p w:rsidR="1FCD33C7" w:rsidP="1FCD33C7" w:rsidRDefault="1FCD33C7" w14:paraId="551E567B" w14:textId="2FA88FD2">
      <w:pPr>
        <w:pStyle w:val="Normal"/>
        <w:jc w:val="center"/>
        <w:rPr>
          <w:rFonts w:ascii="Aptos" w:hAnsi="Aptos" w:eastAsia="Aptos" w:cs="Aptos"/>
          <w:noProof w:val="0"/>
          <w:sz w:val="24"/>
          <w:szCs w:val="24"/>
          <w:lang w:val="en-US"/>
        </w:rPr>
      </w:pPr>
    </w:p>
    <w:p w:rsidR="1FCD33C7" w:rsidP="1FCD33C7" w:rsidRDefault="1FCD33C7" w14:paraId="1869B8D8" w14:textId="5C27187B">
      <w:pPr>
        <w:pStyle w:val="Normal"/>
        <w:jc w:val="center"/>
        <w:rPr>
          <w:rFonts w:ascii="Aptos" w:hAnsi="Aptos" w:eastAsia="Aptos" w:cs="Aptos"/>
          <w:noProof w:val="0"/>
          <w:sz w:val="24"/>
          <w:szCs w:val="24"/>
          <w:lang w:val="en-US"/>
        </w:rPr>
      </w:pPr>
    </w:p>
    <w:p w:rsidR="1FCD33C7" w:rsidP="1FCD33C7" w:rsidRDefault="1FCD33C7" w14:paraId="3816C1DF" w14:textId="004094C6">
      <w:pPr>
        <w:pStyle w:val="Normal"/>
        <w:jc w:val="center"/>
        <w:rPr>
          <w:rFonts w:ascii="Aptos" w:hAnsi="Aptos" w:eastAsia="Aptos" w:cs="Aptos"/>
          <w:noProof w:val="0"/>
          <w:sz w:val="24"/>
          <w:szCs w:val="24"/>
          <w:lang w:val="en-US"/>
        </w:rPr>
      </w:pPr>
    </w:p>
    <w:p w:rsidR="1FCD33C7" w:rsidP="1FCD33C7" w:rsidRDefault="1FCD33C7" w14:paraId="6A8CB2DC" w14:textId="2CB7F279">
      <w:pPr>
        <w:pStyle w:val="Normal"/>
        <w:jc w:val="center"/>
        <w:rPr>
          <w:rFonts w:ascii="Aptos" w:hAnsi="Aptos" w:eastAsia="Aptos" w:cs="Aptos"/>
          <w:noProof w:val="0"/>
          <w:sz w:val="24"/>
          <w:szCs w:val="24"/>
          <w:lang w:val="en-US"/>
        </w:rPr>
      </w:pPr>
    </w:p>
    <w:p w:rsidR="1FCD33C7" w:rsidP="1FCD33C7" w:rsidRDefault="1FCD33C7" w14:paraId="0FDFFB3F" w14:textId="1F32456B">
      <w:pPr>
        <w:pStyle w:val="Normal"/>
        <w:jc w:val="center"/>
        <w:rPr>
          <w:rFonts w:ascii="Aptos" w:hAnsi="Aptos" w:eastAsia="Aptos" w:cs="Aptos"/>
          <w:noProof w:val="0"/>
          <w:sz w:val="24"/>
          <w:szCs w:val="24"/>
          <w:lang w:val="en-US"/>
        </w:rPr>
      </w:pPr>
    </w:p>
    <w:p w:rsidR="1FCD33C7" w:rsidP="1FCD33C7" w:rsidRDefault="1FCD33C7" w14:paraId="54AD2454" w14:textId="7BC0F95B">
      <w:pPr>
        <w:pStyle w:val="Normal"/>
        <w:jc w:val="center"/>
        <w:rPr>
          <w:rFonts w:ascii="Aptos" w:hAnsi="Aptos" w:eastAsia="Aptos" w:cs="Aptos"/>
          <w:noProof w:val="0"/>
          <w:sz w:val="24"/>
          <w:szCs w:val="24"/>
          <w:lang w:val="en-US"/>
        </w:rPr>
      </w:pPr>
    </w:p>
    <w:p w:rsidR="1FCD33C7" w:rsidP="1FCD33C7" w:rsidRDefault="1FCD33C7" w14:paraId="2E8E7DE3" w14:textId="0CBB8CEC">
      <w:pPr>
        <w:pStyle w:val="Normal"/>
        <w:jc w:val="center"/>
        <w:rPr>
          <w:rFonts w:ascii="Aptos" w:hAnsi="Aptos" w:eastAsia="Aptos" w:cs="Aptos"/>
          <w:noProof w:val="0"/>
          <w:sz w:val="24"/>
          <w:szCs w:val="24"/>
          <w:lang w:val="en-US"/>
        </w:rPr>
      </w:pPr>
    </w:p>
    <w:p w:rsidR="1FCD33C7" w:rsidP="1FCD33C7" w:rsidRDefault="1FCD33C7" w14:paraId="494D2D84" w14:textId="140E51DA">
      <w:pPr>
        <w:pStyle w:val="Normal"/>
        <w:jc w:val="left"/>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2b25f93e52534fd0"/>
      <w:footerReference w:type="default" r:id="R70b275e9883e49a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A914923" w:rsidTr="6A914923" w14:paraId="7E2A2019">
      <w:trPr>
        <w:trHeight w:val="300"/>
      </w:trPr>
      <w:tc>
        <w:tcPr>
          <w:tcW w:w="3120" w:type="dxa"/>
          <w:tcMar/>
        </w:tcPr>
        <w:p w:rsidR="6A914923" w:rsidP="6A914923" w:rsidRDefault="6A914923" w14:paraId="4343C8D1" w14:textId="4AF798EF">
          <w:pPr>
            <w:pStyle w:val="Header"/>
            <w:bidi w:val="0"/>
            <w:ind w:left="-115"/>
            <w:jc w:val="left"/>
          </w:pPr>
        </w:p>
      </w:tc>
      <w:tc>
        <w:tcPr>
          <w:tcW w:w="3120" w:type="dxa"/>
          <w:tcMar/>
        </w:tcPr>
        <w:p w:rsidR="6A914923" w:rsidP="6A914923" w:rsidRDefault="6A914923" w14:paraId="7E6FB9D2" w14:textId="0025EA48">
          <w:pPr>
            <w:pStyle w:val="Header"/>
            <w:bidi w:val="0"/>
            <w:jc w:val="center"/>
          </w:pPr>
        </w:p>
      </w:tc>
      <w:tc>
        <w:tcPr>
          <w:tcW w:w="3120" w:type="dxa"/>
          <w:tcMar/>
        </w:tcPr>
        <w:p w:rsidR="6A914923" w:rsidP="6A914923" w:rsidRDefault="6A914923" w14:paraId="58F9597F" w14:textId="7164DE9D">
          <w:pPr>
            <w:pStyle w:val="Header"/>
            <w:bidi w:val="0"/>
            <w:ind w:right="-115"/>
            <w:jc w:val="right"/>
          </w:pPr>
        </w:p>
      </w:tc>
    </w:tr>
  </w:tbl>
  <w:p w:rsidR="6A914923" w:rsidP="6A914923" w:rsidRDefault="6A914923" w14:paraId="517AD74F" w14:textId="6A4EA74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A914923" w:rsidTr="6A914923" w14:paraId="61A4A4AF">
      <w:trPr>
        <w:trHeight w:val="300"/>
      </w:trPr>
      <w:tc>
        <w:tcPr>
          <w:tcW w:w="3120" w:type="dxa"/>
          <w:tcMar/>
        </w:tcPr>
        <w:p w:rsidR="6A914923" w:rsidP="6A914923" w:rsidRDefault="6A914923" w14:paraId="1E9E5395" w14:textId="0CCEA7E8">
          <w:pPr>
            <w:pStyle w:val="Header"/>
            <w:bidi w:val="0"/>
            <w:ind w:left="-115"/>
            <w:jc w:val="left"/>
          </w:pPr>
        </w:p>
      </w:tc>
      <w:tc>
        <w:tcPr>
          <w:tcW w:w="3120" w:type="dxa"/>
          <w:tcMar/>
        </w:tcPr>
        <w:p w:rsidR="6A914923" w:rsidP="6A914923" w:rsidRDefault="6A914923" w14:paraId="7B1D0EAC" w14:textId="2EC3D9E8">
          <w:pPr>
            <w:pStyle w:val="Header"/>
            <w:bidi w:val="0"/>
            <w:jc w:val="center"/>
          </w:pPr>
        </w:p>
      </w:tc>
      <w:tc>
        <w:tcPr>
          <w:tcW w:w="3120" w:type="dxa"/>
          <w:tcMar/>
        </w:tcPr>
        <w:p w:rsidR="6A914923" w:rsidP="6A914923" w:rsidRDefault="6A914923" w14:paraId="42AC0A2B" w14:textId="27CCCB39">
          <w:pPr>
            <w:pStyle w:val="Header"/>
            <w:bidi w:val="0"/>
            <w:ind w:right="-115"/>
            <w:jc w:val="right"/>
          </w:pPr>
        </w:p>
      </w:tc>
    </w:tr>
  </w:tbl>
  <w:p w:rsidR="6A914923" w:rsidP="6A914923" w:rsidRDefault="6A914923" w14:paraId="5C9B33FE" w14:textId="270C48FC">
    <w:pPr>
      <w:pStyle w:val="Header"/>
      <w:bidi w:val="0"/>
    </w:pPr>
  </w:p>
</w:hdr>
</file>

<file path=word/intelligence2.xml><?xml version="1.0" encoding="utf-8"?>
<int2:intelligence xmlns:int2="http://schemas.microsoft.com/office/intelligence/2020/intelligence">
  <int2:observations>
    <int2:textHash int2:hashCode="UGJ8pRcOxazsHd" int2:id="7qoDFnzP">
      <int2:state int2:type="AugLoop_Text_Critique" int2:value="Rejected"/>
    </int2:textHash>
    <int2:bookmark int2:bookmarkName="_Int_01kiYRDx" int2:invalidationBookmarkName="" int2:hashCode="bc1M4j2I4u6VaL" int2:id="RgtUKOOT">
      <int2:state int2:type="AugLoop_Text_Critique" int2:value="Rejected"/>
    </int2:bookmark>
    <int2:bookmark int2:bookmarkName="_Int_9ehMonqP" int2:invalidationBookmarkName="" int2:hashCode="2Dz5zOZhLk2qLd" int2:id="ImY5JwVl">
      <int2:state int2:type="AugLoop_Text_Critique" int2:value="Rejected"/>
    </int2:bookmark>
    <int2:bookmark int2:bookmarkName="_Int_mmBttRSf" int2:invalidationBookmarkName="" int2:hashCode="WnZTP6IPvFw6Ut" int2:id="igrz7YTK">
      <int2:state int2:type="AugLoop_Text_Critique" int2:value="Rejected"/>
    </int2:bookmark>
    <int2:bookmark int2:bookmarkName="_Int_40TtSwdB" int2:invalidationBookmarkName="" int2:hashCode="hLISgCDANWjREC" int2:id="wT3xFzcz">
      <int2:state int2:type="AugLoop_Text_Critique" int2:value="Rejected"/>
    </int2:bookmark>
    <int2:bookmark int2:bookmarkName="_Int_X3VnCZx1" int2:invalidationBookmarkName="" int2:hashCode="aups33Dx9cjmOq" int2:id="Dj0XHrWF">
      <int2:state int2:type="AugLoop_Text_Critique" int2:value="Rejected"/>
    </int2:bookmark>
    <int2:bookmark int2:bookmarkName="_Int_IJEwKbbH" int2:invalidationBookmarkName="" int2:hashCode="XEbAsqc9Rn7weH" int2:id="0nLsRETy">
      <int2:state int2:type="AugLoop_Text_Critique" int2:value="Rejected"/>
    </int2:bookmark>
    <int2:bookmark int2:bookmarkName="_Int_mR7dFhuU" int2:invalidationBookmarkName="" int2:hashCode="6FeAs/W5nEOCjN" int2:id="1um1SSJK">
      <int2:state int2:type="AugLoop_Text_Critique" int2:value="Rejected"/>
    </int2:bookmark>
    <int2:bookmark int2:bookmarkName="_Int_jzxkvCqB" int2:invalidationBookmarkName="" int2:hashCode="bc1M4j2I4u6VaL" int2:id="LYgUJpaH">
      <int2:state int2:type="AugLoop_Text_Critique" int2:value="Rejected"/>
    </int2:bookmark>
    <int2:bookmark int2:bookmarkName="_Int_XdThJMiV" int2:invalidationBookmarkName="" int2:hashCode="ruEuWbyxPRMl4h" int2:id="lmL9bU04">
      <int2:state int2:type="AugLoop_Text_Critique" int2:value="Rejected"/>
    </int2:bookmark>
    <int2:bookmark int2:bookmarkName="_Int_ADms5jZB" int2:invalidationBookmarkName="" int2:hashCode="i6fQ/OPOGcoOse" int2:id="wjp2SeeH">
      <int2:state int2:type="AugLoop_Text_Critique" int2:value="Rejected"/>
    </int2:bookmark>
    <int2:bookmark int2:bookmarkName="_Int_A3NDX8JS" int2:invalidationBookmarkName="" int2:hashCode="v9fu1ddnFE+IM7" int2:id="mxXYvKPs">
      <int2:state int2:type="AugLoop_Text_Critique" int2:value="Rejected"/>
    </int2:bookmark>
    <int2:bookmark int2:bookmarkName="_Int_EZqVQ5vz" int2:invalidationBookmarkName="" int2:hashCode="bc1M4j2I4u6VaL" int2:id="ggIsdzce">
      <int2:state int2:type="AugLoop_Text_Critique" int2:value="Rejected"/>
    </int2:bookmark>
    <int2:bookmark int2:bookmarkName="_Int_4myTccH4" int2:invalidationBookmarkName="" int2:hashCode="X1MnPrKTJRLNOt" int2:id="DDkVu73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D32ABD"/>
    <w:rsid w:val="0017016E"/>
    <w:rsid w:val="0028F088"/>
    <w:rsid w:val="00510CE4"/>
    <w:rsid w:val="006432AC"/>
    <w:rsid w:val="008A1623"/>
    <w:rsid w:val="00D055D3"/>
    <w:rsid w:val="0146AB15"/>
    <w:rsid w:val="015F3CDA"/>
    <w:rsid w:val="01B807E2"/>
    <w:rsid w:val="01CF9C84"/>
    <w:rsid w:val="024B1DDA"/>
    <w:rsid w:val="029B8D18"/>
    <w:rsid w:val="02E27B76"/>
    <w:rsid w:val="02E2DEC5"/>
    <w:rsid w:val="02E8E285"/>
    <w:rsid w:val="02EDD9EA"/>
    <w:rsid w:val="02F1E988"/>
    <w:rsid w:val="02FBE86A"/>
    <w:rsid w:val="03070247"/>
    <w:rsid w:val="0326AEBA"/>
    <w:rsid w:val="03393F19"/>
    <w:rsid w:val="033AF4C4"/>
    <w:rsid w:val="035637AE"/>
    <w:rsid w:val="0358B199"/>
    <w:rsid w:val="036E3A28"/>
    <w:rsid w:val="039BD36E"/>
    <w:rsid w:val="03D070D8"/>
    <w:rsid w:val="03F902C2"/>
    <w:rsid w:val="047EE25B"/>
    <w:rsid w:val="048F7339"/>
    <w:rsid w:val="048F9661"/>
    <w:rsid w:val="04B462E0"/>
    <w:rsid w:val="052426B2"/>
    <w:rsid w:val="053F66BB"/>
    <w:rsid w:val="0590C4CA"/>
    <w:rsid w:val="05CF48E6"/>
    <w:rsid w:val="05E5684B"/>
    <w:rsid w:val="060E82AF"/>
    <w:rsid w:val="061A17C4"/>
    <w:rsid w:val="06543D74"/>
    <w:rsid w:val="0663F3A4"/>
    <w:rsid w:val="06672369"/>
    <w:rsid w:val="0671D056"/>
    <w:rsid w:val="068BCEA0"/>
    <w:rsid w:val="06AF087C"/>
    <w:rsid w:val="06D37430"/>
    <w:rsid w:val="06F8FCB9"/>
    <w:rsid w:val="0713D553"/>
    <w:rsid w:val="074CB0D7"/>
    <w:rsid w:val="0754AD00"/>
    <w:rsid w:val="07928633"/>
    <w:rsid w:val="07B6DFDF"/>
    <w:rsid w:val="0807DA94"/>
    <w:rsid w:val="0888F7FE"/>
    <w:rsid w:val="08BD9BAB"/>
    <w:rsid w:val="08C96E1A"/>
    <w:rsid w:val="08DDB580"/>
    <w:rsid w:val="08F80BB6"/>
    <w:rsid w:val="08FFB19C"/>
    <w:rsid w:val="0930ACCE"/>
    <w:rsid w:val="0951BCFA"/>
    <w:rsid w:val="095646C9"/>
    <w:rsid w:val="09ACB4EC"/>
    <w:rsid w:val="09D1A54D"/>
    <w:rsid w:val="0A178430"/>
    <w:rsid w:val="0A1D0E9D"/>
    <w:rsid w:val="0A2341AB"/>
    <w:rsid w:val="0A511276"/>
    <w:rsid w:val="0A569FDD"/>
    <w:rsid w:val="0A6ECD34"/>
    <w:rsid w:val="0A7985E1"/>
    <w:rsid w:val="0A8D788B"/>
    <w:rsid w:val="0AA2BA09"/>
    <w:rsid w:val="0AC62BA6"/>
    <w:rsid w:val="0AED8D5B"/>
    <w:rsid w:val="0B149690"/>
    <w:rsid w:val="0B546FD2"/>
    <w:rsid w:val="0B6DF02E"/>
    <w:rsid w:val="0B9A55F1"/>
    <w:rsid w:val="0BA6E553"/>
    <w:rsid w:val="0BB1C813"/>
    <w:rsid w:val="0BCC5DDC"/>
    <w:rsid w:val="0C00B61E"/>
    <w:rsid w:val="0C14C57D"/>
    <w:rsid w:val="0C2ECB9A"/>
    <w:rsid w:val="0C65F756"/>
    <w:rsid w:val="0C7C68D0"/>
    <w:rsid w:val="0CBE5D3B"/>
    <w:rsid w:val="0CD5B2C7"/>
    <w:rsid w:val="0D24098B"/>
    <w:rsid w:val="0D3E4E0F"/>
    <w:rsid w:val="0D973C1E"/>
    <w:rsid w:val="0DC5194D"/>
    <w:rsid w:val="0E01C7B7"/>
    <w:rsid w:val="0E065196"/>
    <w:rsid w:val="0E27C3CB"/>
    <w:rsid w:val="0E6B2E7D"/>
    <w:rsid w:val="0E825C2E"/>
    <w:rsid w:val="0EA343F1"/>
    <w:rsid w:val="0EEF3B53"/>
    <w:rsid w:val="0EFA7C4F"/>
    <w:rsid w:val="0F1A21A7"/>
    <w:rsid w:val="0F1FECE3"/>
    <w:rsid w:val="0F39824D"/>
    <w:rsid w:val="0F40F422"/>
    <w:rsid w:val="0F497418"/>
    <w:rsid w:val="0F4B5F34"/>
    <w:rsid w:val="0F60E9AE"/>
    <w:rsid w:val="0F8831A1"/>
    <w:rsid w:val="0F888870"/>
    <w:rsid w:val="0F9E4B67"/>
    <w:rsid w:val="0FA9BE1B"/>
    <w:rsid w:val="0FF85752"/>
    <w:rsid w:val="100C2F5D"/>
    <w:rsid w:val="104CFFFD"/>
    <w:rsid w:val="1098A97D"/>
    <w:rsid w:val="109C8A9B"/>
    <w:rsid w:val="10CCA1D9"/>
    <w:rsid w:val="10D47FFF"/>
    <w:rsid w:val="11318686"/>
    <w:rsid w:val="11789E38"/>
    <w:rsid w:val="1183D814"/>
    <w:rsid w:val="11847AF3"/>
    <w:rsid w:val="12340798"/>
    <w:rsid w:val="1253BEF8"/>
    <w:rsid w:val="12A75575"/>
    <w:rsid w:val="12C1577A"/>
    <w:rsid w:val="12D5EC29"/>
    <w:rsid w:val="12EBE5EE"/>
    <w:rsid w:val="1324F39F"/>
    <w:rsid w:val="133FA9ED"/>
    <w:rsid w:val="134E8F00"/>
    <w:rsid w:val="13F7C0A7"/>
    <w:rsid w:val="149B9D57"/>
    <w:rsid w:val="14C000CA"/>
    <w:rsid w:val="14D5DF92"/>
    <w:rsid w:val="14D7AC9B"/>
    <w:rsid w:val="14E2218A"/>
    <w:rsid w:val="14EE419D"/>
    <w:rsid w:val="1505A0FD"/>
    <w:rsid w:val="157B63DA"/>
    <w:rsid w:val="15987744"/>
    <w:rsid w:val="15E32A86"/>
    <w:rsid w:val="163292FF"/>
    <w:rsid w:val="16A1A9DC"/>
    <w:rsid w:val="170471D0"/>
    <w:rsid w:val="1724696C"/>
    <w:rsid w:val="1738408D"/>
    <w:rsid w:val="17D906A7"/>
    <w:rsid w:val="17FC8E4C"/>
    <w:rsid w:val="17FFA602"/>
    <w:rsid w:val="18968641"/>
    <w:rsid w:val="1962FFBC"/>
    <w:rsid w:val="19835BB0"/>
    <w:rsid w:val="198EB17C"/>
    <w:rsid w:val="199B5F73"/>
    <w:rsid w:val="19B44EBA"/>
    <w:rsid w:val="19C78268"/>
    <w:rsid w:val="19D8AC3D"/>
    <w:rsid w:val="19E06ECA"/>
    <w:rsid w:val="1A0CB1E6"/>
    <w:rsid w:val="1A509811"/>
    <w:rsid w:val="1A509EE4"/>
    <w:rsid w:val="1A5E3965"/>
    <w:rsid w:val="1A6B73F4"/>
    <w:rsid w:val="1A8CC645"/>
    <w:rsid w:val="1ACBAC41"/>
    <w:rsid w:val="1AD9B98B"/>
    <w:rsid w:val="1AE8053F"/>
    <w:rsid w:val="1B016CB4"/>
    <w:rsid w:val="1B1BE806"/>
    <w:rsid w:val="1B1FDE6F"/>
    <w:rsid w:val="1B21B6C9"/>
    <w:rsid w:val="1B26BC6E"/>
    <w:rsid w:val="1B370A55"/>
    <w:rsid w:val="1B6EED58"/>
    <w:rsid w:val="1B7C84E6"/>
    <w:rsid w:val="1B81D4CE"/>
    <w:rsid w:val="1BC8BB95"/>
    <w:rsid w:val="1C385F23"/>
    <w:rsid w:val="1C4FFE23"/>
    <w:rsid w:val="1C5DE1BE"/>
    <w:rsid w:val="1C74392D"/>
    <w:rsid w:val="1C79643D"/>
    <w:rsid w:val="1C934F6D"/>
    <w:rsid w:val="1CA68D62"/>
    <w:rsid w:val="1CCDCE9C"/>
    <w:rsid w:val="1CE2BE80"/>
    <w:rsid w:val="1CE38B5E"/>
    <w:rsid w:val="1CFF232A"/>
    <w:rsid w:val="1D07C8FC"/>
    <w:rsid w:val="1D218630"/>
    <w:rsid w:val="1D57FAE2"/>
    <w:rsid w:val="1D9EA2ED"/>
    <w:rsid w:val="1DF6E131"/>
    <w:rsid w:val="1E2F1FCE"/>
    <w:rsid w:val="1E49098B"/>
    <w:rsid w:val="1E5CCD51"/>
    <w:rsid w:val="1E6522AA"/>
    <w:rsid w:val="1E6D9484"/>
    <w:rsid w:val="1E921B25"/>
    <w:rsid w:val="1EA3995D"/>
    <w:rsid w:val="1EDC2B1F"/>
    <w:rsid w:val="1EF33966"/>
    <w:rsid w:val="1F412FF9"/>
    <w:rsid w:val="1F4706BE"/>
    <w:rsid w:val="1F63672F"/>
    <w:rsid w:val="1F738FD2"/>
    <w:rsid w:val="1FCB4D7B"/>
    <w:rsid w:val="1FCD33C7"/>
    <w:rsid w:val="1FD07DE7"/>
    <w:rsid w:val="203DB564"/>
    <w:rsid w:val="208F09C7"/>
    <w:rsid w:val="20BD1B52"/>
    <w:rsid w:val="20C267BD"/>
    <w:rsid w:val="211FE53F"/>
    <w:rsid w:val="21465DD2"/>
    <w:rsid w:val="216266B3"/>
    <w:rsid w:val="21680318"/>
    <w:rsid w:val="2174DE99"/>
    <w:rsid w:val="21889C4C"/>
    <w:rsid w:val="218DD259"/>
    <w:rsid w:val="219905B7"/>
    <w:rsid w:val="219C1284"/>
    <w:rsid w:val="21BE62FB"/>
    <w:rsid w:val="21E7DE31"/>
    <w:rsid w:val="2215BF8D"/>
    <w:rsid w:val="223F6008"/>
    <w:rsid w:val="2258EBB3"/>
    <w:rsid w:val="22591452"/>
    <w:rsid w:val="22A3B6DF"/>
    <w:rsid w:val="22E4CB70"/>
    <w:rsid w:val="2325BA17"/>
    <w:rsid w:val="23415490"/>
    <w:rsid w:val="234241B9"/>
    <w:rsid w:val="236399E6"/>
    <w:rsid w:val="23C23027"/>
    <w:rsid w:val="23C5F73A"/>
    <w:rsid w:val="23C6AA89"/>
    <w:rsid w:val="23E8822B"/>
    <w:rsid w:val="23FB78BF"/>
    <w:rsid w:val="241109B4"/>
    <w:rsid w:val="244F1EA1"/>
    <w:rsid w:val="246FE230"/>
    <w:rsid w:val="24C18E46"/>
    <w:rsid w:val="24F2B5A0"/>
    <w:rsid w:val="24F45086"/>
    <w:rsid w:val="2535C4E0"/>
    <w:rsid w:val="2545C068"/>
    <w:rsid w:val="25627AEA"/>
    <w:rsid w:val="257046C7"/>
    <w:rsid w:val="257C8E27"/>
    <w:rsid w:val="25862147"/>
    <w:rsid w:val="263A31B3"/>
    <w:rsid w:val="263C9327"/>
    <w:rsid w:val="264F4C29"/>
    <w:rsid w:val="267FFE3D"/>
    <w:rsid w:val="26918E4C"/>
    <w:rsid w:val="26EF37A7"/>
    <w:rsid w:val="27DC77AE"/>
    <w:rsid w:val="27EDBCEB"/>
    <w:rsid w:val="27F9A9EF"/>
    <w:rsid w:val="27FD611F"/>
    <w:rsid w:val="280AAE43"/>
    <w:rsid w:val="2815B2DC"/>
    <w:rsid w:val="2822C42C"/>
    <w:rsid w:val="28327F35"/>
    <w:rsid w:val="284CF6D8"/>
    <w:rsid w:val="28504F2D"/>
    <w:rsid w:val="28589E67"/>
    <w:rsid w:val="2880F34F"/>
    <w:rsid w:val="28BDC209"/>
    <w:rsid w:val="28BF5F48"/>
    <w:rsid w:val="28C89CB5"/>
    <w:rsid w:val="29177847"/>
    <w:rsid w:val="2923B8D2"/>
    <w:rsid w:val="297E4CCC"/>
    <w:rsid w:val="29EE65E0"/>
    <w:rsid w:val="29FFCC69"/>
    <w:rsid w:val="2A502688"/>
    <w:rsid w:val="2A592669"/>
    <w:rsid w:val="2A84CF19"/>
    <w:rsid w:val="2A9DFA26"/>
    <w:rsid w:val="2AB5B505"/>
    <w:rsid w:val="2AE18DF1"/>
    <w:rsid w:val="2AFBA52C"/>
    <w:rsid w:val="2B0DA2D6"/>
    <w:rsid w:val="2B2227FC"/>
    <w:rsid w:val="2B4D539E"/>
    <w:rsid w:val="2B75E053"/>
    <w:rsid w:val="2B9D4AD5"/>
    <w:rsid w:val="2BA23FC6"/>
    <w:rsid w:val="2BCBDE20"/>
    <w:rsid w:val="2BD2A74E"/>
    <w:rsid w:val="2C028C63"/>
    <w:rsid w:val="2C1C1B99"/>
    <w:rsid w:val="2C33A1B7"/>
    <w:rsid w:val="2C730E00"/>
    <w:rsid w:val="2C7B288E"/>
    <w:rsid w:val="2C8D3C1D"/>
    <w:rsid w:val="2C90A826"/>
    <w:rsid w:val="2CA6FAFE"/>
    <w:rsid w:val="2CA97337"/>
    <w:rsid w:val="2CDE42DC"/>
    <w:rsid w:val="2CF1DB0A"/>
    <w:rsid w:val="2CF3E54D"/>
    <w:rsid w:val="2CF87728"/>
    <w:rsid w:val="2CF96E1E"/>
    <w:rsid w:val="2D21EC85"/>
    <w:rsid w:val="2D302B16"/>
    <w:rsid w:val="2D546472"/>
    <w:rsid w:val="2D71635F"/>
    <w:rsid w:val="2D78FF83"/>
    <w:rsid w:val="2D9920B2"/>
    <w:rsid w:val="2DC22CA7"/>
    <w:rsid w:val="2DD0CDE2"/>
    <w:rsid w:val="2DEFE18A"/>
    <w:rsid w:val="2E0C0507"/>
    <w:rsid w:val="2E13D7E4"/>
    <w:rsid w:val="2E2ACE82"/>
    <w:rsid w:val="2E52B7BF"/>
    <w:rsid w:val="2E9CA031"/>
    <w:rsid w:val="2E9E3828"/>
    <w:rsid w:val="2EA9AC28"/>
    <w:rsid w:val="2F0D33C0"/>
    <w:rsid w:val="2F2AF851"/>
    <w:rsid w:val="2F34F113"/>
    <w:rsid w:val="2F53BC5B"/>
    <w:rsid w:val="2F647922"/>
    <w:rsid w:val="2FB0C2E2"/>
    <w:rsid w:val="2FE5AF3C"/>
    <w:rsid w:val="30220B9B"/>
    <w:rsid w:val="30310EE0"/>
    <w:rsid w:val="30885B6C"/>
    <w:rsid w:val="3092EC95"/>
    <w:rsid w:val="30E85FF3"/>
    <w:rsid w:val="3116EBFC"/>
    <w:rsid w:val="31596512"/>
    <w:rsid w:val="316027D8"/>
    <w:rsid w:val="31E14CEA"/>
    <w:rsid w:val="3205F511"/>
    <w:rsid w:val="325ED371"/>
    <w:rsid w:val="3267EB93"/>
    <w:rsid w:val="326C91D5"/>
    <w:rsid w:val="328B5D1D"/>
    <w:rsid w:val="3295FF0C"/>
    <w:rsid w:val="32BC63D5"/>
    <w:rsid w:val="330BCE2A"/>
    <w:rsid w:val="330FB56B"/>
    <w:rsid w:val="338A59D0"/>
    <w:rsid w:val="33CAF1C8"/>
    <w:rsid w:val="33E1D711"/>
    <w:rsid w:val="33E9C1E3"/>
    <w:rsid w:val="34531347"/>
    <w:rsid w:val="34843405"/>
    <w:rsid w:val="349B1E4B"/>
    <w:rsid w:val="34A79E8B"/>
    <w:rsid w:val="34BD91C6"/>
    <w:rsid w:val="35211F94"/>
    <w:rsid w:val="3551C806"/>
    <w:rsid w:val="355FE660"/>
    <w:rsid w:val="35A33F51"/>
    <w:rsid w:val="35BE4B80"/>
    <w:rsid w:val="35C3E564"/>
    <w:rsid w:val="35D41178"/>
    <w:rsid w:val="35E46EC1"/>
    <w:rsid w:val="360CD857"/>
    <w:rsid w:val="36436EEC"/>
    <w:rsid w:val="3678AFB7"/>
    <w:rsid w:val="36A880A9"/>
    <w:rsid w:val="36A9AE71"/>
    <w:rsid w:val="376ADD99"/>
    <w:rsid w:val="376B777B"/>
    <w:rsid w:val="37A368EE"/>
    <w:rsid w:val="37A77198"/>
    <w:rsid w:val="37C5B305"/>
    <w:rsid w:val="37DFC6B4"/>
    <w:rsid w:val="37E2632A"/>
    <w:rsid w:val="3812B527"/>
    <w:rsid w:val="3819AC07"/>
    <w:rsid w:val="383E295C"/>
    <w:rsid w:val="3841238E"/>
    <w:rsid w:val="3882CB76"/>
    <w:rsid w:val="38A7AA34"/>
    <w:rsid w:val="38C8B389"/>
    <w:rsid w:val="38E63E87"/>
    <w:rsid w:val="38EC1833"/>
    <w:rsid w:val="3901CB66"/>
    <w:rsid w:val="391C39FF"/>
    <w:rsid w:val="393B3A03"/>
    <w:rsid w:val="3957A528"/>
    <w:rsid w:val="399A6FE0"/>
    <w:rsid w:val="39E47BD0"/>
    <w:rsid w:val="39F585C1"/>
    <w:rsid w:val="3A000075"/>
    <w:rsid w:val="3A2754ED"/>
    <w:rsid w:val="3A27EC24"/>
    <w:rsid w:val="3A425CB3"/>
    <w:rsid w:val="3A540CF4"/>
    <w:rsid w:val="3A6290D5"/>
    <w:rsid w:val="3A891940"/>
    <w:rsid w:val="3AD1A866"/>
    <w:rsid w:val="3AD1BD2A"/>
    <w:rsid w:val="3AD97619"/>
    <w:rsid w:val="3ADB9DEB"/>
    <w:rsid w:val="3B0AA85C"/>
    <w:rsid w:val="3B27F2FB"/>
    <w:rsid w:val="3B539F6A"/>
    <w:rsid w:val="3B8F895B"/>
    <w:rsid w:val="3BD7FC8A"/>
    <w:rsid w:val="3C13420F"/>
    <w:rsid w:val="3C2061AD"/>
    <w:rsid w:val="3C23B8F5"/>
    <w:rsid w:val="3C4363DF"/>
    <w:rsid w:val="3C4FD5CD"/>
    <w:rsid w:val="3C587BF7"/>
    <w:rsid w:val="3C5C7A74"/>
    <w:rsid w:val="3C776E4C"/>
    <w:rsid w:val="3CC9590E"/>
    <w:rsid w:val="3CD893E7"/>
    <w:rsid w:val="3CE715DF"/>
    <w:rsid w:val="3D4A5587"/>
    <w:rsid w:val="3D4A8238"/>
    <w:rsid w:val="3D6343B9"/>
    <w:rsid w:val="3D6D6021"/>
    <w:rsid w:val="3DBC320E"/>
    <w:rsid w:val="3DC9636D"/>
    <w:rsid w:val="3DE66DF2"/>
    <w:rsid w:val="3E4E80D1"/>
    <w:rsid w:val="3E537281"/>
    <w:rsid w:val="3E6665DC"/>
    <w:rsid w:val="3EA8AA5A"/>
    <w:rsid w:val="3ED6A6DB"/>
    <w:rsid w:val="3EFDC35B"/>
    <w:rsid w:val="3F29A458"/>
    <w:rsid w:val="3F32E134"/>
    <w:rsid w:val="3F54E847"/>
    <w:rsid w:val="3F55800B"/>
    <w:rsid w:val="3F6F2A57"/>
    <w:rsid w:val="3F93F997"/>
    <w:rsid w:val="400A5066"/>
    <w:rsid w:val="4081F649"/>
    <w:rsid w:val="40864990"/>
    <w:rsid w:val="408C2ECD"/>
    <w:rsid w:val="40A39621"/>
    <w:rsid w:val="40A8F317"/>
    <w:rsid w:val="40D1D259"/>
    <w:rsid w:val="40FB423C"/>
    <w:rsid w:val="411903FE"/>
    <w:rsid w:val="4144978E"/>
    <w:rsid w:val="414ADF6F"/>
    <w:rsid w:val="41603A55"/>
    <w:rsid w:val="4196CEB9"/>
    <w:rsid w:val="41D07D63"/>
    <w:rsid w:val="41D746D8"/>
    <w:rsid w:val="41F04769"/>
    <w:rsid w:val="41FF5E3A"/>
    <w:rsid w:val="4215E6BE"/>
    <w:rsid w:val="4235641D"/>
    <w:rsid w:val="429DE7F3"/>
    <w:rsid w:val="42E6AFD0"/>
    <w:rsid w:val="42FE0D8C"/>
    <w:rsid w:val="4306A1B9"/>
    <w:rsid w:val="4331BC52"/>
    <w:rsid w:val="433592E2"/>
    <w:rsid w:val="4351A5B6"/>
    <w:rsid w:val="437149B3"/>
    <w:rsid w:val="43872B73"/>
    <w:rsid w:val="43CBC389"/>
    <w:rsid w:val="44154C0F"/>
    <w:rsid w:val="442FFB86"/>
    <w:rsid w:val="4448CA1E"/>
    <w:rsid w:val="445C1E7B"/>
    <w:rsid w:val="4460CB42"/>
    <w:rsid w:val="44786828"/>
    <w:rsid w:val="4508D8D5"/>
    <w:rsid w:val="450C089A"/>
    <w:rsid w:val="450DEC45"/>
    <w:rsid w:val="451BFC4F"/>
    <w:rsid w:val="45228DCD"/>
    <w:rsid w:val="454025EE"/>
    <w:rsid w:val="45553265"/>
    <w:rsid w:val="458201A2"/>
    <w:rsid w:val="4584F4C0"/>
    <w:rsid w:val="4598B521"/>
    <w:rsid w:val="45BCD756"/>
    <w:rsid w:val="45E783C0"/>
    <w:rsid w:val="45ED39C7"/>
    <w:rsid w:val="45EDB86A"/>
    <w:rsid w:val="45F34DCF"/>
    <w:rsid w:val="460FA138"/>
    <w:rsid w:val="4678E64B"/>
    <w:rsid w:val="469D07B1"/>
    <w:rsid w:val="46F53A88"/>
    <w:rsid w:val="4709AF90"/>
    <w:rsid w:val="470A3F67"/>
    <w:rsid w:val="47232B92"/>
    <w:rsid w:val="472848CC"/>
    <w:rsid w:val="47342D4C"/>
    <w:rsid w:val="473DF319"/>
    <w:rsid w:val="477F42EF"/>
    <w:rsid w:val="47A9665D"/>
    <w:rsid w:val="47B2E1A5"/>
    <w:rsid w:val="47DBB9C3"/>
    <w:rsid w:val="48174A7F"/>
    <w:rsid w:val="483A2950"/>
    <w:rsid w:val="48D9C37A"/>
    <w:rsid w:val="498A66F9"/>
    <w:rsid w:val="49907EBB"/>
    <w:rsid w:val="49AC708A"/>
    <w:rsid w:val="49D29A46"/>
    <w:rsid w:val="4A290835"/>
    <w:rsid w:val="4A2D75BE"/>
    <w:rsid w:val="4A2E3189"/>
    <w:rsid w:val="4A69626E"/>
    <w:rsid w:val="4A6BCE0E"/>
    <w:rsid w:val="4A8BC79C"/>
    <w:rsid w:val="4AA59B4F"/>
    <w:rsid w:val="4AB3A4F6"/>
    <w:rsid w:val="4ACB7163"/>
    <w:rsid w:val="4B1E4B46"/>
    <w:rsid w:val="4B2406E7"/>
    <w:rsid w:val="4B5E6958"/>
    <w:rsid w:val="4B77436F"/>
    <w:rsid w:val="4BA3FDD7"/>
    <w:rsid w:val="4BFCDCCB"/>
    <w:rsid w:val="4C07518B"/>
    <w:rsid w:val="4C966E60"/>
    <w:rsid w:val="4CAC896F"/>
    <w:rsid w:val="4CAEE296"/>
    <w:rsid w:val="4CAF917F"/>
    <w:rsid w:val="4CD48EE2"/>
    <w:rsid w:val="4CF09F8E"/>
    <w:rsid w:val="4D066C5B"/>
    <w:rsid w:val="4D2470F0"/>
    <w:rsid w:val="4D3A2DE2"/>
    <w:rsid w:val="4D5494F0"/>
    <w:rsid w:val="4D5A02D8"/>
    <w:rsid w:val="4D679871"/>
    <w:rsid w:val="4D75D806"/>
    <w:rsid w:val="4D821441"/>
    <w:rsid w:val="4D82BB3E"/>
    <w:rsid w:val="4DB842E7"/>
    <w:rsid w:val="4DD8AF9B"/>
    <w:rsid w:val="4E289A48"/>
    <w:rsid w:val="4E41C9AD"/>
    <w:rsid w:val="4E5A6DCA"/>
    <w:rsid w:val="4E6727DA"/>
    <w:rsid w:val="4EA39965"/>
    <w:rsid w:val="4ED4842D"/>
    <w:rsid w:val="4F270A33"/>
    <w:rsid w:val="4F59A969"/>
    <w:rsid w:val="4F6B14BB"/>
    <w:rsid w:val="4F71439A"/>
    <w:rsid w:val="4F796B07"/>
    <w:rsid w:val="50120689"/>
    <w:rsid w:val="5030272D"/>
    <w:rsid w:val="504CFB16"/>
    <w:rsid w:val="50551546"/>
    <w:rsid w:val="505860B7"/>
    <w:rsid w:val="50929415"/>
    <w:rsid w:val="50A7BAF4"/>
    <w:rsid w:val="50AA1D6A"/>
    <w:rsid w:val="50B7A50C"/>
    <w:rsid w:val="50EF77AC"/>
    <w:rsid w:val="51262A5F"/>
    <w:rsid w:val="512F8A17"/>
    <w:rsid w:val="514638E0"/>
    <w:rsid w:val="51ABE491"/>
    <w:rsid w:val="51BD87FB"/>
    <w:rsid w:val="51D49E07"/>
    <w:rsid w:val="51D7A39E"/>
    <w:rsid w:val="522ADEA2"/>
    <w:rsid w:val="523975FD"/>
    <w:rsid w:val="52433750"/>
    <w:rsid w:val="5243AE5A"/>
    <w:rsid w:val="526825EE"/>
    <w:rsid w:val="527840A2"/>
    <w:rsid w:val="52CF460F"/>
    <w:rsid w:val="52FC991F"/>
    <w:rsid w:val="5318DA26"/>
    <w:rsid w:val="53255431"/>
    <w:rsid w:val="53446B36"/>
    <w:rsid w:val="5349A9C4"/>
    <w:rsid w:val="5353A432"/>
    <w:rsid w:val="53543B07"/>
    <w:rsid w:val="537FB4AC"/>
    <w:rsid w:val="538EB372"/>
    <w:rsid w:val="53A056F6"/>
    <w:rsid w:val="53A569AF"/>
    <w:rsid w:val="54ACEF4A"/>
    <w:rsid w:val="54DC41B5"/>
    <w:rsid w:val="54E6B403"/>
    <w:rsid w:val="54EB9E03"/>
    <w:rsid w:val="54F61C03"/>
    <w:rsid w:val="54F710B7"/>
    <w:rsid w:val="5503F9D3"/>
    <w:rsid w:val="55206C39"/>
    <w:rsid w:val="555020AF"/>
    <w:rsid w:val="555CAD0B"/>
    <w:rsid w:val="55B3DDB6"/>
    <w:rsid w:val="55C7A912"/>
    <w:rsid w:val="55E9DD37"/>
    <w:rsid w:val="56B8A219"/>
    <w:rsid w:val="56BC3C9A"/>
    <w:rsid w:val="57119960"/>
    <w:rsid w:val="5728374F"/>
    <w:rsid w:val="57CA6374"/>
    <w:rsid w:val="57E5DD0C"/>
    <w:rsid w:val="580D7BCE"/>
    <w:rsid w:val="582CC97F"/>
    <w:rsid w:val="5853D2B4"/>
    <w:rsid w:val="5873406C"/>
    <w:rsid w:val="5887C171"/>
    <w:rsid w:val="58C55E03"/>
    <w:rsid w:val="58D01CF7"/>
    <w:rsid w:val="59016B28"/>
    <w:rsid w:val="590B0FC7"/>
    <w:rsid w:val="592C0E06"/>
    <w:rsid w:val="596218EE"/>
    <w:rsid w:val="59906DDA"/>
    <w:rsid w:val="59B15F21"/>
    <w:rsid w:val="59C2E5B6"/>
    <w:rsid w:val="59CA81DA"/>
    <w:rsid w:val="59E367F5"/>
    <w:rsid w:val="59EFA315"/>
    <w:rsid w:val="5A134C0B"/>
    <w:rsid w:val="5A24E7A2"/>
    <w:rsid w:val="5A4AF005"/>
    <w:rsid w:val="5A6BED58"/>
    <w:rsid w:val="5A81F1D8"/>
    <w:rsid w:val="5A9538C8"/>
    <w:rsid w:val="5AE26549"/>
    <w:rsid w:val="5B0F08B3"/>
    <w:rsid w:val="5B1996EF"/>
    <w:rsid w:val="5B269E5F"/>
    <w:rsid w:val="5B2730C1"/>
    <w:rsid w:val="5B6E1FEE"/>
    <w:rsid w:val="5C23A133"/>
    <w:rsid w:val="5C69CC81"/>
    <w:rsid w:val="5C6C1953"/>
    <w:rsid w:val="5C7750D7"/>
    <w:rsid w:val="5C79CE87"/>
    <w:rsid w:val="5C958158"/>
    <w:rsid w:val="5C9CF40C"/>
    <w:rsid w:val="5D364BBA"/>
    <w:rsid w:val="5D3EB18D"/>
    <w:rsid w:val="5D5A8A68"/>
    <w:rsid w:val="5D5B3294"/>
    <w:rsid w:val="5D6EF3F8"/>
    <w:rsid w:val="5DD7EA76"/>
    <w:rsid w:val="5DD8E62F"/>
    <w:rsid w:val="5DF011BE"/>
    <w:rsid w:val="5E280389"/>
    <w:rsid w:val="5E32CF41"/>
    <w:rsid w:val="5E3328DB"/>
    <w:rsid w:val="5E38C46D"/>
    <w:rsid w:val="5E9A0B4D"/>
    <w:rsid w:val="5EABD202"/>
    <w:rsid w:val="5EE46468"/>
    <w:rsid w:val="5EFAA31E"/>
    <w:rsid w:val="5F11FA2D"/>
    <w:rsid w:val="5F12BD1F"/>
    <w:rsid w:val="5F300424"/>
    <w:rsid w:val="5F313415"/>
    <w:rsid w:val="5F57038D"/>
    <w:rsid w:val="5F92914C"/>
    <w:rsid w:val="5FC44BCA"/>
    <w:rsid w:val="5FDA18E1"/>
    <w:rsid w:val="600226E8"/>
    <w:rsid w:val="60180E19"/>
    <w:rsid w:val="6023ACFF"/>
    <w:rsid w:val="602C05F2"/>
    <w:rsid w:val="607C94EA"/>
    <w:rsid w:val="608306B8"/>
    <w:rsid w:val="608CDF09"/>
    <w:rsid w:val="60CE11D8"/>
    <w:rsid w:val="60CF276A"/>
    <w:rsid w:val="610C5D29"/>
    <w:rsid w:val="610FE3B6"/>
    <w:rsid w:val="61443BAF"/>
    <w:rsid w:val="618E6ACE"/>
    <w:rsid w:val="6198AB46"/>
    <w:rsid w:val="61CA28E0"/>
    <w:rsid w:val="61E0A209"/>
    <w:rsid w:val="61FAB4FA"/>
    <w:rsid w:val="6211FEF7"/>
    <w:rsid w:val="628D675C"/>
    <w:rsid w:val="62925711"/>
    <w:rsid w:val="63085205"/>
    <w:rsid w:val="632EA453"/>
    <w:rsid w:val="634D22D1"/>
    <w:rsid w:val="6352514F"/>
    <w:rsid w:val="635E3010"/>
    <w:rsid w:val="635F9DB7"/>
    <w:rsid w:val="63AA1FD1"/>
    <w:rsid w:val="63B8E556"/>
    <w:rsid w:val="63D2F924"/>
    <w:rsid w:val="63E9461C"/>
    <w:rsid w:val="63ED91FA"/>
    <w:rsid w:val="63F95DD7"/>
    <w:rsid w:val="6418EF51"/>
    <w:rsid w:val="641C2237"/>
    <w:rsid w:val="642BD4B4"/>
    <w:rsid w:val="64428284"/>
    <w:rsid w:val="6461DF9C"/>
    <w:rsid w:val="646A3AEC"/>
    <w:rsid w:val="64D4F181"/>
    <w:rsid w:val="65126866"/>
    <w:rsid w:val="65133A0D"/>
    <w:rsid w:val="653255BC"/>
    <w:rsid w:val="65406D34"/>
    <w:rsid w:val="6584D3D3"/>
    <w:rsid w:val="6589625B"/>
    <w:rsid w:val="658B0800"/>
    <w:rsid w:val="65C6A5EF"/>
    <w:rsid w:val="65CC9205"/>
    <w:rsid w:val="65CF2CEE"/>
    <w:rsid w:val="65D00A6A"/>
    <w:rsid w:val="662F45B6"/>
    <w:rsid w:val="66403EEA"/>
    <w:rsid w:val="6676D6F2"/>
    <w:rsid w:val="667D254E"/>
    <w:rsid w:val="66DB7237"/>
    <w:rsid w:val="66F49A94"/>
    <w:rsid w:val="676B5E0A"/>
    <w:rsid w:val="677B922A"/>
    <w:rsid w:val="67A7BFF4"/>
    <w:rsid w:val="67F4AD85"/>
    <w:rsid w:val="6817A4F0"/>
    <w:rsid w:val="690432C7"/>
    <w:rsid w:val="6937A382"/>
    <w:rsid w:val="6946F4EC"/>
    <w:rsid w:val="694B46C4"/>
    <w:rsid w:val="69684A1D"/>
    <w:rsid w:val="69953BCA"/>
    <w:rsid w:val="69DA8B0A"/>
    <w:rsid w:val="6A2D12F3"/>
    <w:rsid w:val="6A39E1A2"/>
    <w:rsid w:val="6A615D6F"/>
    <w:rsid w:val="6A914923"/>
    <w:rsid w:val="6AA38542"/>
    <w:rsid w:val="6AC40E45"/>
    <w:rsid w:val="6ACB2AB3"/>
    <w:rsid w:val="6AD32ABD"/>
    <w:rsid w:val="6AEE5A42"/>
    <w:rsid w:val="6B4E14D9"/>
    <w:rsid w:val="6B87844F"/>
    <w:rsid w:val="6BAEE35A"/>
    <w:rsid w:val="6BDA4D82"/>
    <w:rsid w:val="6C009165"/>
    <w:rsid w:val="6C0E3A43"/>
    <w:rsid w:val="6C51C5DD"/>
    <w:rsid w:val="6C57EBF7"/>
    <w:rsid w:val="6C5E7FA4"/>
    <w:rsid w:val="6C806C1D"/>
    <w:rsid w:val="6C83D6AF"/>
    <w:rsid w:val="6CB585CF"/>
    <w:rsid w:val="6CC2746D"/>
    <w:rsid w:val="6D3D2F24"/>
    <w:rsid w:val="6D47B56E"/>
    <w:rsid w:val="6D6B56FC"/>
    <w:rsid w:val="6D9619E5"/>
    <w:rsid w:val="6E1D6DB2"/>
    <w:rsid w:val="6E31CD73"/>
    <w:rsid w:val="6E961F84"/>
    <w:rsid w:val="6E96E631"/>
    <w:rsid w:val="6ECC2CD8"/>
    <w:rsid w:val="6ED2A436"/>
    <w:rsid w:val="6F5D53DD"/>
    <w:rsid w:val="6F729C2A"/>
    <w:rsid w:val="6F739B74"/>
    <w:rsid w:val="6F802F65"/>
    <w:rsid w:val="6FA2A91A"/>
    <w:rsid w:val="705AF572"/>
    <w:rsid w:val="707CF5E9"/>
    <w:rsid w:val="7093A284"/>
    <w:rsid w:val="70947875"/>
    <w:rsid w:val="71003C82"/>
    <w:rsid w:val="710870B7"/>
    <w:rsid w:val="710F44AC"/>
    <w:rsid w:val="7115567C"/>
    <w:rsid w:val="711FF9EA"/>
    <w:rsid w:val="71260A44"/>
    <w:rsid w:val="716069F1"/>
    <w:rsid w:val="7187C281"/>
    <w:rsid w:val="71E5A311"/>
    <w:rsid w:val="724D5EA9"/>
    <w:rsid w:val="72641450"/>
    <w:rsid w:val="72A19905"/>
    <w:rsid w:val="73314522"/>
    <w:rsid w:val="736DCE29"/>
    <w:rsid w:val="73A71B5A"/>
    <w:rsid w:val="73ACDFFA"/>
    <w:rsid w:val="73B496AB"/>
    <w:rsid w:val="73B91E9F"/>
    <w:rsid w:val="73E54194"/>
    <w:rsid w:val="73F46FED"/>
    <w:rsid w:val="743CD420"/>
    <w:rsid w:val="7440B435"/>
    <w:rsid w:val="74579AAC"/>
    <w:rsid w:val="7484C157"/>
    <w:rsid w:val="7496CAC4"/>
    <w:rsid w:val="7499E22E"/>
    <w:rsid w:val="74A10EF7"/>
    <w:rsid w:val="74A296E7"/>
    <w:rsid w:val="74A6B5D4"/>
    <w:rsid w:val="74CC1A0C"/>
    <w:rsid w:val="751BD957"/>
    <w:rsid w:val="752A511D"/>
    <w:rsid w:val="752E6695"/>
    <w:rsid w:val="7532C33C"/>
    <w:rsid w:val="7550670C"/>
    <w:rsid w:val="755A9C40"/>
    <w:rsid w:val="75774886"/>
    <w:rsid w:val="758994B3"/>
    <w:rsid w:val="75BED167"/>
    <w:rsid w:val="75C34C91"/>
    <w:rsid w:val="7634892D"/>
    <w:rsid w:val="76835EE8"/>
    <w:rsid w:val="7689A967"/>
    <w:rsid w:val="76AACD5E"/>
    <w:rsid w:val="76B7644F"/>
    <w:rsid w:val="76B8394C"/>
    <w:rsid w:val="76D63FC1"/>
    <w:rsid w:val="76F0BF61"/>
    <w:rsid w:val="76F90DB1"/>
    <w:rsid w:val="76FED730"/>
    <w:rsid w:val="7719B960"/>
    <w:rsid w:val="77328976"/>
    <w:rsid w:val="7747D621"/>
    <w:rsid w:val="778B414A"/>
    <w:rsid w:val="779505DA"/>
    <w:rsid w:val="779DA9AF"/>
    <w:rsid w:val="7828DC21"/>
    <w:rsid w:val="787D8086"/>
    <w:rsid w:val="78805FB4"/>
    <w:rsid w:val="78845609"/>
    <w:rsid w:val="78DAF25C"/>
    <w:rsid w:val="78E077ED"/>
    <w:rsid w:val="790A504B"/>
    <w:rsid w:val="7910C87B"/>
    <w:rsid w:val="792AD8CB"/>
    <w:rsid w:val="79512513"/>
    <w:rsid w:val="79956A97"/>
    <w:rsid w:val="79DF645B"/>
    <w:rsid w:val="79F3BF0E"/>
    <w:rsid w:val="7A4AD71C"/>
    <w:rsid w:val="7A659D24"/>
    <w:rsid w:val="7AEA6FDA"/>
    <w:rsid w:val="7AF18533"/>
    <w:rsid w:val="7AFDE0AF"/>
    <w:rsid w:val="7B03B002"/>
    <w:rsid w:val="7B4778D9"/>
    <w:rsid w:val="7B81E8AB"/>
    <w:rsid w:val="7BE76988"/>
    <w:rsid w:val="7C191CAC"/>
    <w:rsid w:val="7C458A10"/>
    <w:rsid w:val="7C5871DB"/>
    <w:rsid w:val="7C65C32A"/>
    <w:rsid w:val="7C9D9A6E"/>
    <w:rsid w:val="7CC3DD7B"/>
    <w:rsid w:val="7D1DD7E4"/>
    <w:rsid w:val="7D275BEE"/>
    <w:rsid w:val="7D59A14A"/>
    <w:rsid w:val="7D68C50B"/>
    <w:rsid w:val="7D72D535"/>
    <w:rsid w:val="7D77ACB6"/>
    <w:rsid w:val="7D7E12D8"/>
    <w:rsid w:val="7D938132"/>
    <w:rsid w:val="7DA707FC"/>
    <w:rsid w:val="7DB0BAEF"/>
    <w:rsid w:val="7DE06ABC"/>
    <w:rsid w:val="7E1B63F5"/>
    <w:rsid w:val="7E33B107"/>
    <w:rsid w:val="7E69E6AF"/>
    <w:rsid w:val="7E73D706"/>
    <w:rsid w:val="7E962306"/>
    <w:rsid w:val="7E981C3E"/>
    <w:rsid w:val="7EAF1E6E"/>
    <w:rsid w:val="7EDE5585"/>
    <w:rsid w:val="7EE0B642"/>
    <w:rsid w:val="7EF75C2B"/>
    <w:rsid w:val="7F2A2E65"/>
    <w:rsid w:val="7F357E90"/>
    <w:rsid w:val="7F4051B1"/>
    <w:rsid w:val="7FB8A344"/>
    <w:rsid w:val="7FD24353"/>
    <w:rsid w:val="7FFD5D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07D76"/>
  <w15:chartTrackingRefBased/>
  <w15:docId w15:val="{D5634011-9548-4832-B120-A1804A60C6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50cacb382a243dc" /><Relationship Type="http://schemas.openxmlformats.org/officeDocument/2006/relationships/header" Target="header.xml" Id="R2b25f93e52534fd0" /><Relationship Type="http://schemas.openxmlformats.org/officeDocument/2006/relationships/footer" Target="footer.xml" Id="R70b275e9883e49af" /><Relationship Type="http://schemas.openxmlformats.org/officeDocument/2006/relationships/hyperlink" Target="https://doi.org/10.4324/9780203887332" TargetMode="External" Id="Re5b2a8edb73a4c62" /><Relationship Type="http://schemas.openxmlformats.org/officeDocument/2006/relationships/hyperlink" Target="https://doi.org/10.3102/0013189X10369172" TargetMode="External" Id="Rf644cf4437a043a2" /><Relationship Type="http://schemas.openxmlformats.org/officeDocument/2006/relationships/hyperlink" Target="https://hwb.gov.wales/curriculum-for-wales/introduction-to-curriculum-for-wales-guidance/" TargetMode="External" Id="R139ddff922804a8c" /><Relationship Type="http://schemas.openxmlformats.org/officeDocument/2006/relationships/hyperlink" Target="https://psycnet.apa.org/doi/10.1037/amp0000794" TargetMode="External" Id="R653aa9c7fde1422a" /><Relationship Type="http://schemas.openxmlformats.org/officeDocument/2006/relationships/hyperlink" Target="https://literacytrust.org.uk/programmes/young-readers-programme/" TargetMode="External" Id="Rac869d9b202f4e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2024-02-27T08:56:21.0001012Z</dcterms:created>
  <dcterms:modified xsi:type="dcterms:W3CDTF">2024-03-01T11:55:42.2457410Z</dcterms:modified>
  <dc:creator>Sam Snaith (2305921)</dc:creator>
  <lastModifiedBy>Sam Snaith (2305921)</lastModifiedBy>
</coreProperties>
</file>