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2F84E" w14:textId="77777777" w:rsidR="00FC54D5" w:rsidRPr="000C035F" w:rsidRDefault="00FC54D5" w:rsidP="00FF18C2">
      <w:pPr>
        <w:shd w:val="clear" w:color="auto" w:fill="FFFFFF"/>
        <w:spacing w:before="90" w:after="90" w:line="360" w:lineRule="auto"/>
        <w:jc w:val="center"/>
        <w:rPr>
          <w:rFonts w:ascii="Times New Roman" w:eastAsia="Times New Roman" w:hAnsi="Times New Roman" w:cs="Times New Roman"/>
          <w:b/>
          <w:bCs/>
          <w:color w:val="222222"/>
          <w:sz w:val="24"/>
          <w:szCs w:val="24"/>
        </w:rPr>
      </w:pPr>
    </w:p>
    <w:p w14:paraId="0A65DE3C" w14:textId="77777777" w:rsidR="00FF18C2" w:rsidRDefault="00FF18C2" w:rsidP="00FF18C2">
      <w:pPr>
        <w:spacing w:after="0" w:line="360" w:lineRule="auto"/>
        <w:jc w:val="center"/>
        <w:rPr>
          <w:rFonts w:ascii="Times New Roman" w:eastAsiaTheme="minorHAnsi" w:hAnsi="Times New Roman" w:cs="Times New Roman"/>
          <w:b/>
          <w:bCs/>
          <w:sz w:val="36"/>
          <w:szCs w:val="36"/>
        </w:rPr>
      </w:pPr>
    </w:p>
    <w:p w14:paraId="2CD4D672" w14:textId="77777777" w:rsidR="00FF18C2" w:rsidRDefault="00FF18C2" w:rsidP="00FF18C2">
      <w:pPr>
        <w:spacing w:after="0" w:line="360" w:lineRule="auto"/>
        <w:jc w:val="center"/>
        <w:rPr>
          <w:rFonts w:ascii="Times New Roman" w:eastAsiaTheme="minorHAnsi" w:hAnsi="Times New Roman" w:cs="Times New Roman"/>
          <w:b/>
          <w:bCs/>
          <w:sz w:val="36"/>
          <w:szCs w:val="36"/>
        </w:rPr>
      </w:pPr>
    </w:p>
    <w:p w14:paraId="00777C1A" w14:textId="010B62AA" w:rsidR="00251931" w:rsidRPr="004D3000" w:rsidRDefault="00251931" w:rsidP="00FF18C2">
      <w:pPr>
        <w:spacing w:after="0" w:line="360" w:lineRule="auto"/>
        <w:jc w:val="center"/>
        <w:rPr>
          <w:rFonts w:ascii="Times New Roman" w:eastAsiaTheme="minorHAnsi" w:hAnsi="Times New Roman" w:cs="Times New Roman"/>
          <w:b/>
          <w:bCs/>
          <w:sz w:val="36"/>
          <w:szCs w:val="36"/>
        </w:rPr>
      </w:pPr>
      <w:r w:rsidRPr="004D3000">
        <w:rPr>
          <w:rFonts w:ascii="Times New Roman" w:eastAsiaTheme="minorHAnsi" w:hAnsi="Times New Roman" w:cs="Times New Roman"/>
          <w:b/>
          <w:bCs/>
          <w:sz w:val="36"/>
          <w:szCs w:val="36"/>
        </w:rPr>
        <w:t>Marketing plan written for</w:t>
      </w:r>
    </w:p>
    <w:p w14:paraId="007CB3E4" w14:textId="73B55017" w:rsidR="00251931" w:rsidRPr="004D3000" w:rsidRDefault="00251931" w:rsidP="00FF18C2">
      <w:pPr>
        <w:spacing w:after="0" w:line="360" w:lineRule="auto"/>
        <w:jc w:val="center"/>
        <w:rPr>
          <w:rFonts w:ascii="Times New Roman" w:eastAsiaTheme="minorHAnsi" w:hAnsi="Times New Roman" w:cs="Times New Roman"/>
          <w:b/>
          <w:bCs/>
          <w:sz w:val="36"/>
          <w:szCs w:val="36"/>
        </w:rPr>
      </w:pPr>
      <w:r w:rsidRPr="004D3000">
        <w:rPr>
          <w:rFonts w:ascii="Times New Roman" w:eastAsiaTheme="minorHAnsi" w:hAnsi="Times New Roman" w:cs="Times New Roman"/>
          <w:b/>
          <w:bCs/>
          <w:sz w:val="36"/>
          <w:szCs w:val="36"/>
        </w:rPr>
        <w:t>____</w:t>
      </w:r>
      <w:r w:rsidR="004D3000" w:rsidRPr="004D3000">
        <w:rPr>
          <w:rFonts w:ascii="Times New Roman" w:eastAsiaTheme="minorHAnsi" w:hAnsi="Times New Roman" w:cs="Times New Roman"/>
          <w:b/>
          <w:bCs/>
          <w:sz w:val="36"/>
          <w:szCs w:val="36"/>
        </w:rPr>
        <w:t>Sheraton Hotels</w:t>
      </w:r>
      <w:r w:rsidRPr="004D3000">
        <w:rPr>
          <w:rFonts w:ascii="Times New Roman" w:eastAsiaTheme="minorHAnsi" w:hAnsi="Times New Roman" w:cs="Times New Roman"/>
          <w:b/>
          <w:bCs/>
          <w:sz w:val="36"/>
          <w:szCs w:val="36"/>
        </w:rPr>
        <w:t>____</w:t>
      </w:r>
    </w:p>
    <w:p w14:paraId="4B0DF48D" w14:textId="77777777" w:rsidR="00251931" w:rsidRPr="004D3000" w:rsidRDefault="00251931" w:rsidP="00FF18C2">
      <w:pPr>
        <w:spacing w:after="0" w:line="360" w:lineRule="auto"/>
        <w:jc w:val="center"/>
        <w:rPr>
          <w:rFonts w:ascii="Times New Roman" w:eastAsiaTheme="minorHAnsi" w:hAnsi="Times New Roman" w:cs="Times New Roman"/>
          <w:b/>
          <w:bCs/>
          <w:sz w:val="36"/>
          <w:szCs w:val="36"/>
        </w:rPr>
      </w:pPr>
    </w:p>
    <w:p w14:paraId="6856E581" w14:textId="77777777" w:rsidR="004D3000" w:rsidRDefault="004D3000" w:rsidP="00FF18C2">
      <w:pPr>
        <w:spacing w:after="0" w:line="360" w:lineRule="auto"/>
        <w:jc w:val="center"/>
        <w:rPr>
          <w:rFonts w:ascii="Times New Roman" w:eastAsiaTheme="minorHAnsi" w:hAnsi="Times New Roman" w:cs="Times New Roman"/>
          <w:b/>
          <w:bCs/>
          <w:sz w:val="24"/>
          <w:szCs w:val="24"/>
        </w:rPr>
      </w:pPr>
    </w:p>
    <w:p w14:paraId="2CE6CBC8" w14:textId="77777777" w:rsidR="004D3000" w:rsidRDefault="004D3000" w:rsidP="00FF18C2">
      <w:pPr>
        <w:spacing w:after="0" w:line="360" w:lineRule="auto"/>
        <w:jc w:val="center"/>
        <w:rPr>
          <w:rFonts w:ascii="Times New Roman" w:eastAsiaTheme="minorHAnsi" w:hAnsi="Times New Roman" w:cs="Times New Roman"/>
          <w:b/>
          <w:bCs/>
          <w:sz w:val="24"/>
          <w:szCs w:val="24"/>
        </w:rPr>
      </w:pPr>
    </w:p>
    <w:p w14:paraId="6C06084D" w14:textId="77777777" w:rsidR="004D3000" w:rsidRDefault="004D3000" w:rsidP="00FF18C2">
      <w:pPr>
        <w:spacing w:after="0" w:line="360" w:lineRule="auto"/>
        <w:jc w:val="center"/>
        <w:rPr>
          <w:rFonts w:ascii="Times New Roman" w:eastAsiaTheme="minorHAnsi" w:hAnsi="Times New Roman" w:cs="Times New Roman"/>
          <w:b/>
          <w:bCs/>
          <w:sz w:val="24"/>
          <w:szCs w:val="24"/>
        </w:rPr>
      </w:pPr>
    </w:p>
    <w:p w14:paraId="530726B7" w14:textId="77777777" w:rsidR="004D3000" w:rsidRDefault="004D3000" w:rsidP="00FF18C2">
      <w:pPr>
        <w:spacing w:after="0" w:line="360" w:lineRule="auto"/>
        <w:jc w:val="center"/>
        <w:rPr>
          <w:rFonts w:ascii="Times New Roman" w:eastAsiaTheme="minorHAnsi" w:hAnsi="Times New Roman" w:cs="Times New Roman"/>
          <w:b/>
          <w:bCs/>
          <w:sz w:val="24"/>
          <w:szCs w:val="24"/>
        </w:rPr>
      </w:pPr>
    </w:p>
    <w:p w14:paraId="43790E98" w14:textId="77777777" w:rsidR="004D3000" w:rsidRDefault="004D3000" w:rsidP="00FF18C2">
      <w:pPr>
        <w:spacing w:after="0" w:line="360" w:lineRule="auto"/>
        <w:jc w:val="center"/>
        <w:rPr>
          <w:rFonts w:ascii="Times New Roman" w:eastAsiaTheme="minorHAnsi" w:hAnsi="Times New Roman" w:cs="Times New Roman"/>
          <w:b/>
          <w:bCs/>
          <w:sz w:val="24"/>
          <w:szCs w:val="24"/>
        </w:rPr>
      </w:pPr>
    </w:p>
    <w:p w14:paraId="1A5C44B6" w14:textId="77777777" w:rsidR="00FF18C2" w:rsidRDefault="00FF18C2" w:rsidP="00FF18C2">
      <w:pPr>
        <w:spacing w:after="0" w:line="360" w:lineRule="auto"/>
        <w:jc w:val="center"/>
        <w:rPr>
          <w:rFonts w:ascii="Times New Roman" w:eastAsiaTheme="minorHAnsi" w:hAnsi="Times New Roman" w:cs="Times New Roman"/>
          <w:b/>
          <w:bCs/>
          <w:sz w:val="24"/>
          <w:szCs w:val="24"/>
        </w:rPr>
      </w:pPr>
    </w:p>
    <w:p w14:paraId="77A88AD5" w14:textId="77777777" w:rsidR="00FF18C2" w:rsidRDefault="00FF18C2" w:rsidP="00FF18C2">
      <w:pPr>
        <w:spacing w:after="0" w:line="360" w:lineRule="auto"/>
        <w:jc w:val="center"/>
        <w:rPr>
          <w:rFonts w:ascii="Times New Roman" w:eastAsiaTheme="minorHAnsi" w:hAnsi="Times New Roman" w:cs="Times New Roman"/>
          <w:b/>
          <w:bCs/>
          <w:sz w:val="24"/>
          <w:szCs w:val="24"/>
        </w:rPr>
      </w:pPr>
    </w:p>
    <w:p w14:paraId="79F1FCE0" w14:textId="77777777" w:rsidR="00FF18C2" w:rsidRDefault="00FF18C2" w:rsidP="00FF18C2">
      <w:pPr>
        <w:spacing w:after="0" w:line="360" w:lineRule="auto"/>
        <w:jc w:val="center"/>
        <w:rPr>
          <w:rFonts w:ascii="Times New Roman" w:eastAsiaTheme="minorHAnsi" w:hAnsi="Times New Roman" w:cs="Times New Roman"/>
          <w:b/>
          <w:bCs/>
          <w:sz w:val="24"/>
          <w:szCs w:val="24"/>
        </w:rPr>
      </w:pPr>
    </w:p>
    <w:p w14:paraId="716B91B1" w14:textId="71D83AAD" w:rsidR="00251931" w:rsidRDefault="00251931" w:rsidP="00FF18C2">
      <w:pPr>
        <w:spacing w:after="0" w:line="360" w:lineRule="auto"/>
        <w:jc w:val="center"/>
        <w:rPr>
          <w:rFonts w:ascii="Times New Roman" w:eastAsiaTheme="minorHAnsi" w:hAnsi="Times New Roman" w:cs="Times New Roman"/>
          <w:b/>
          <w:bCs/>
          <w:sz w:val="24"/>
          <w:szCs w:val="24"/>
        </w:rPr>
      </w:pPr>
      <w:r w:rsidRPr="000C035F">
        <w:rPr>
          <w:rFonts w:ascii="Times New Roman" w:eastAsiaTheme="minorHAnsi" w:hAnsi="Times New Roman" w:cs="Times New Roman"/>
          <w:b/>
          <w:bCs/>
          <w:sz w:val="24"/>
          <w:szCs w:val="24"/>
        </w:rPr>
        <w:t>Student Name</w:t>
      </w:r>
      <w:r w:rsidR="004D3000">
        <w:rPr>
          <w:rFonts w:ascii="Times New Roman" w:eastAsiaTheme="minorHAnsi" w:hAnsi="Times New Roman" w:cs="Times New Roman"/>
          <w:b/>
          <w:bCs/>
          <w:sz w:val="24"/>
          <w:szCs w:val="24"/>
        </w:rPr>
        <w:t>:</w:t>
      </w:r>
    </w:p>
    <w:p w14:paraId="4DA58AD7" w14:textId="054FB1BD" w:rsidR="004D3000" w:rsidRPr="000C035F" w:rsidRDefault="004D3000" w:rsidP="00FF18C2">
      <w:pPr>
        <w:spacing w:after="0" w:line="360" w:lineRule="auto"/>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Laurentiu Gelu Iftimoae</w:t>
      </w:r>
    </w:p>
    <w:p w14:paraId="6A7E05BE" w14:textId="0DCE6E08" w:rsidR="00251931" w:rsidRPr="000C035F" w:rsidRDefault="00251931" w:rsidP="00FF18C2">
      <w:pPr>
        <w:spacing w:after="0" w:line="360" w:lineRule="auto"/>
        <w:jc w:val="center"/>
        <w:rPr>
          <w:rFonts w:ascii="Times New Roman" w:eastAsiaTheme="minorHAnsi" w:hAnsi="Times New Roman" w:cs="Times New Roman"/>
          <w:b/>
          <w:bCs/>
          <w:sz w:val="24"/>
          <w:szCs w:val="24"/>
        </w:rPr>
      </w:pPr>
      <w:r w:rsidRPr="000C035F">
        <w:rPr>
          <w:rFonts w:ascii="Times New Roman" w:eastAsiaTheme="minorHAnsi" w:hAnsi="Times New Roman" w:cs="Times New Roman"/>
          <w:b/>
          <w:bCs/>
          <w:sz w:val="24"/>
          <w:szCs w:val="24"/>
        </w:rPr>
        <w:t>Student ID number</w:t>
      </w:r>
      <w:r w:rsidR="004D3000">
        <w:rPr>
          <w:rFonts w:ascii="Times New Roman" w:eastAsiaTheme="minorHAnsi" w:hAnsi="Times New Roman" w:cs="Times New Roman"/>
          <w:b/>
          <w:bCs/>
          <w:sz w:val="24"/>
          <w:szCs w:val="24"/>
        </w:rPr>
        <w:t>:</w:t>
      </w:r>
    </w:p>
    <w:p w14:paraId="7FAF3BFC" w14:textId="09235A68" w:rsidR="00251931" w:rsidRPr="000C035F" w:rsidRDefault="004D3000" w:rsidP="00FF18C2">
      <w:pPr>
        <w:spacing w:after="0" w:line="360" w:lineRule="auto"/>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2206170</w:t>
      </w:r>
    </w:p>
    <w:p w14:paraId="4065D8AA" w14:textId="77777777" w:rsidR="00251931" w:rsidRPr="000C035F" w:rsidRDefault="00251931" w:rsidP="00FF18C2">
      <w:pPr>
        <w:spacing w:after="0" w:line="360" w:lineRule="auto"/>
        <w:jc w:val="center"/>
        <w:rPr>
          <w:rFonts w:ascii="Times New Roman" w:eastAsiaTheme="minorHAnsi" w:hAnsi="Times New Roman" w:cs="Times New Roman"/>
          <w:b/>
          <w:bCs/>
          <w:sz w:val="24"/>
          <w:szCs w:val="24"/>
        </w:rPr>
      </w:pPr>
      <w:r w:rsidRPr="000C035F">
        <w:rPr>
          <w:rFonts w:ascii="Times New Roman" w:eastAsiaTheme="minorHAnsi" w:hAnsi="Times New Roman" w:cs="Times New Roman"/>
          <w:b/>
          <w:bCs/>
          <w:sz w:val="24"/>
          <w:szCs w:val="24"/>
        </w:rPr>
        <w:t>Marketing Essentials BMIH4005</w:t>
      </w:r>
    </w:p>
    <w:p w14:paraId="68EA498E" w14:textId="637C4547" w:rsidR="004D3000" w:rsidRDefault="00251931" w:rsidP="00FF18C2">
      <w:pPr>
        <w:spacing w:after="0" w:line="360" w:lineRule="auto"/>
        <w:jc w:val="center"/>
        <w:rPr>
          <w:rFonts w:ascii="Times New Roman" w:eastAsiaTheme="minorHAnsi" w:hAnsi="Times New Roman" w:cs="Times New Roman"/>
          <w:b/>
          <w:bCs/>
          <w:sz w:val="24"/>
          <w:szCs w:val="24"/>
        </w:rPr>
      </w:pPr>
      <w:r w:rsidRPr="000C035F">
        <w:rPr>
          <w:rFonts w:ascii="Times New Roman" w:eastAsiaTheme="minorHAnsi" w:hAnsi="Times New Roman" w:cs="Times New Roman"/>
          <w:b/>
          <w:bCs/>
          <w:sz w:val="24"/>
          <w:szCs w:val="24"/>
        </w:rPr>
        <w:t>Lecturer</w:t>
      </w:r>
      <w:r w:rsidR="004D3000">
        <w:rPr>
          <w:rFonts w:ascii="Times New Roman" w:eastAsiaTheme="minorHAnsi" w:hAnsi="Times New Roman" w:cs="Times New Roman"/>
          <w:b/>
          <w:bCs/>
          <w:sz w:val="24"/>
          <w:szCs w:val="24"/>
        </w:rPr>
        <w:t>:</w:t>
      </w:r>
    </w:p>
    <w:p w14:paraId="2639FB0B" w14:textId="6690F738" w:rsidR="004D3000" w:rsidRDefault="004D3000" w:rsidP="00FF18C2">
      <w:pPr>
        <w:spacing w:after="0" w:line="360" w:lineRule="auto"/>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Christopher Wilkin</w:t>
      </w:r>
    </w:p>
    <w:p w14:paraId="74DD2660" w14:textId="6D3EC9BE" w:rsidR="003004E2" w:rsidRDefault="005D341B" w:rsidP="00FF18C2">
      <w:pPr>
        <w:spacing w:after="0" w:line="360" w:lineRule="auto"/>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1350 words</w:t>
      </w:r>
    </w:p>
    <w:p w14:paraId="61AB48F2" w14:textId="77777777" w:rsidR="003004E2" w:rsidRPr="000C035F" w:rsidRDefault="003004E2" w:rsidP="00E93B15">
      <w:pPr>
        <w:spacing w:after="0" w:line="360" w:lineRule="auto"/>
        <w:jc w:val="both"/>
        <w:rPr>
          <w:rFonts w:ascii="Times New Roman" w:eastAsiaTheme="minorHAnsi" w:hAnsi="Times New Roman" w:cs="Times New Roman"/>
          <w:b/>
          <w:bCs/>
          <w:sz w:val="24"/>
          <w:szCs w:val="24"/>
        </w:rPr>
      </w:pPr>
    </w:p>
    <w:p w14:paraId="5A511D72" w14:textId="77777777" w:rsidR="008C37B8" w:rsidRPr="000C035F" w:rsidRDefault="008C37B8"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7345AE0D" w14:textId="77777777" w:rsidR="004D3000" w:rsidRDefault="004D3000"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78602F00" w14:textId="77777777" w:rsidR="004D3000" w:rsidRDefault="004D3000"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7569F399" w14:textId="77777777" w:rsidR="004D3000" w:rsidRDefault="004D3000"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011F7ECE" w14:textId="77777777" w:rsidR="004D3000" w:rsidRDefault="004D3000"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43837CBA" w14:textId="77777777" w:rsidR="006211F8" w:rsidRDefault="006211F8"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682DF5B4" w14:textId="542250D2" w:rsidR="000B215A" w:rsidRPr="000C035F" w:rsidRDefault="00251931"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0C035F">
        <w:rPr>
          <w:rFonts w:ascii="Times New Roman" w:eastAsia="Times New Roman" w:hAnsi="Times New Roman" w:cs="Times New Roman"/>
          <w:b/>
          <w:bCs/>
          <w:color w:val="222222"/>
          <w:sz w:val="24"/>
          <w:szCs w:val="24"/>
        </w:rPr>
        <w:lastRenderedPageBreak/>
        <w:t>Introductio</w:t>
      </w:r>
      <w:r w:rsidR="000C035F" w:rsidRPr="000C035F">
        <w:rPr>
          <w:rFonts w:ascii="Times New Roman" w:eastAsia="Times New Roman" w:hAnsi="Times New Roman" w:cs="Times New Roman"/>
          <w:b/>
          <w:bCs/>
          <w:color w:val="222222"/>
          <w:sz w:val="24"/>
          <w:szCs w:val="24"/>
        </w:rPr>
        <w:t>n</w:t>
      </w:r>
    </w:p>
    <w:p w14:paraId="5DCBABEE" w14:textId="6784884E" w:rsidR="001E7336" w:rsidRPr="000C035F" w:rsidRDefault="00340F9A" w:rsidP="00E93B15">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The market plan for Sheraton hotels and resorts should include an overview of Sheraton hotels and resorts, their target market, and their marketing mix. Sheraton hotels and resorts are a part of Marriott International, Inc. and have over 440 locations in over 70 countries</w:t>
      </w:r>
      <w:r w:rsidR="000C035F" w:rsidRPr="000C035F">
        <w:rPr>
          <w:rFonts w:ascii="Times New Roman" w:eastAsia="Times New Roman" w:hAnsi="Times New Roman" w:cs="Times New Roman"/>
          <w:color w:val="222222"/>
          <w:sz w:val="24"/>
          <w:szCs w:val="24"/>
        </w:rPr>
        <w:t xml:space="preserve"> (</w:t>
      </w:r>
      <w:r w:rsidR="000C035F" w:rsidRPr="000C035F">
        <w:rPr>
          <w:rFonts w:ascii="Times New Roman" w:hAnsi="Times New Roman" w:cs="Times New Roman"/>
          <w:color w:val="222222"/>
          <w:sz w:val="24"/>
          <w:szCs w:val="24"/>
          <w:shd w:val="clear" w:color="auto" w:fill="FFFFFF"/>
        </w:rPr>
        <w:t>Cunha et al., 2021)</w:t>
      </w:r>
      <w:r w:rsidRPr="000C035F">
        <w:rPr>
          <w:rFonts w:ascii="Times New Roman" w:eastAsia="Times New Roman" w:hAnsi="Times New Roman" w:cs="Times New Roman"/>
          <w:color w:val="222222"/>
          <w:sz w:val="24"/>
          <w:szCs w:val="24"/>
        </w:rPr>
        <w:t xml:space="preserve">. Their target market includes business and leisure </w:t>
      </w:r>
      <w:r w:rsidR="00B156A8" w:rsidRPr="000C035F">
        <w:rPr>
          <w:rFonts w:ascii="Times New Roman" w:eastAsia="Times New Roman" w:hAnsi="Times New Roman" w:cs="Times New Roman"/>
          <w:color w:val="222222"/>
          <w:sz w:val="24"/>
          <w:szCs w:val="24"/>
        </w:rPr>
        <w:t>travellers</w:t>
      </w:r>
      <w:r w:rsidRPr="000C035F">
        <w:rPr>
          <w:rFonts w:ascii="Times New Roman" w:eastAsia="Times New Roman" w:hAnsi="Times New Roman" w:cs="Times New Roman"/>
          <w:color w:val="222222"/>
          <w:sz w:val="24"/>
          <w:szCs w:val="24"/>
        </w:rPr>
        <w:t xml:space="preserve">. Their marketing mix includes advertising, PR, and marketing </w:t>
      </w:r>
      <w:r w:rsidR="00B156A8" w:rsidRPr="000C035F">
        <w:rPr>
          <w:rFonts w:ascii="Times New Roman" w:eastAsia="Times New Roman" w:hAnsi="Times New Roman" w:cs="Times New Roman"/>
          <w:color w:val="222222"/>
          <w:sz w:val="24"/>
          <w:szCs w:val="24"/>
        </w:rPr>
        <w:t>research. Sheraton</w:t>
      </w:r>
      <w:r w:rsidRPr="000C035F">
        <w:rPr>
          <w:rFonts w:ascii="Times New Roman" w:eastAsia="Times New Roman" w:hAnsi="Times New Roman" w:cs="Times New Roman"/>
          <w:color w:val="222222"/>
          <w:sz w:val="24"/>
          <w:szCs w:val="24"/>
        </w:rPr>
        <w:t xml:space="preserve"> hotels and resorts use advertising to reach their target market. They use television, print media, and online ads. They also use PR to create a positive image for their brand. Finally, they use marketing research to </w:t>
      </w:r>
      <w:r w:rsidR="000C035F" w:rsidRPr="000C035F">
        <w:rPr>
          <w:rFonts w:ascii="Times New Roman" w:eastAsia="Times New Roman" w:hAnsi="Times New Roman" w:cs="Times New Roman"/>
          <w:color w:val="222222"/>
          <w:sz w:val="24"/>
          <w:szCs w:val="24"/>
        </w:rPr>
        <w:t>determine</w:t>
      </w:r>
      <w:r w:rsidRPr="000C035F">
        <w:rPr>
          <w:rFonts w:ascii="Times New Roman" w:eastAsia="Times New Roman" w:hAnsi="Times New Roman" w:cs="Times New Roman"/>
          <w:color w:val="222222"/>
          <w:sz w:val="24"/>
          <w:szCs w:val="24"/>
        </w:rPr>
        <w:t xml:space="preserve"> what works best for their target market.</w:t>
      </w:r>
    </w:p>
    <w:p w14:paraId="1AFB784A" w14:textId="21DE0752" w:rsidR="00251931" w:rsidRPr="000C035F" w:rsidRDefault="00251931" w:rsidP="00E93B15">
      <w:pPr>
        <w:shd w:val="clear" w:color="auto" w:fill="FFFFFF"/>
        <w:spacing w:before="90" w:after="90" w:line="360" w:lineRule="auto"/>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b/>
          <w:bCs/>
          <w:color w:val="222222"/>
          <w:sz w:val="24"/>
          <w:szCs w:val="24"/>
        </w:rPr>
        <w:t>Situation Analysis</w:t>
      </w:r>
    </w:p>
    <w:p w14:paraId="61E9AD57" w14:textId="435FDD22" w:rsidR="00B156A8" w:rsidRPr="000C035F" w:rsidRDefault="00537551" w:rsidP="00E93B15">
      <w:pPr>
        <w:shd w:val="clear" w:color="auto" w:fill="FFFFFF"/>
        <w:spacing w:before="90" w:after="90" w:line="360" w:lineRule="auto"/>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b/>
          <w:bCs/>
          <w:color w:val="222222"/>
          <w:sz w:val="24"/>
          <w:szCs w:val="24"/>
        </w:rPr>
        <w:t>Company:</w:t>
      </w:r>
      <w:r w:rsidRPr="000C035F">
        <w:rPr>
          <w:rFonts w:ascii="Times New Roman" w:eastAsia="Times New Roman" w:hAnsi="Times New Roman" w:cs="Times New Roman"/>
          <w:color w:val="222222"/>
          <w:sz w:val="24"/>
          <w:szCs w:val="24"/>
        </w:rPr>
        <w:t xml:space="preserve"> SWOT analysis (Microanalysis)</w:t>
      </w:r>
    </w:p>
    <w:tbl>
      <w:tblPr>
        <w:tblStyle w:val="TableGrid"/>
        <w:tblW w:w="0" w:type="auto"/>
        <w:tblLook w:val="04A0" w:firstRow="1" w:lastRow="0" w:firstColumn="1" w:lastColumn="0" w:noHBand="0" w:noVBand="1"/>
      </w:tblPr>
      <w:tblGrid>
        <w:gridCol w:w="2254"/>
        <w:gridCol w:w="2254"/>
        <w:gridCol w:w="2254"/>
        <w:gridCol w:w="2254"/>
      </w:tblGrid>
      <w:tr w:rsidR="00B156A8" w:rsidRPr="000C035F" w14:paraId="5A5B9BB7" w14:textId="77777777" w:rsidTr="00E93B15">
        <w:tc>
          <w:tcPr>
            <w:tcW w:w="2254" w:type="dxa"/>
          </w:tcPr>
          <w:p w14:paraId="2F86333C" w14:textId="4F3B1536" w:rsidR="00B156A8" w:rsidRPr="000C035F" w:rsidRDefault="00B156A8" w:rsidP="009A3AD3">
            <w:pPr>
              <w:spacing w:before="90" w:after="90" w:line="360" w:lineRule="auto"/>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Strengths</w:t>
            </w:r>
          </w:p>
        </w:tc>
        <w:tc>
          <w:tcPr>
            <w:tcW w:w="2254" w:type="dxa"/>
          </w:tcPr>
          <w:p w14:paraId="4A684C81" w14:textId="109FC305" w:rsidR="00B156A8" w:rsidRPr="000C035F" w:rsidRDefault="00B156A8" w:rsidP="009A3AD3">
            <w:pPr>
              <w:spacing w:before="90" w:after="90" w:line="360" w:lineRule="auto"/>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Weaknesses</w:t>
            </w:r>
          </w:p>
        </w:tc>
        <w:tc>
          <w:tcPr>
            <w:tcW w:w="2254" w:type="dxa"/>
          </w:tcPr>
          <w:p w14:paraId="1E4BC430" w14:textId="19901B8F" w:rsidR="00B156A8" w:rsidRPr="000C035F" w:rsidRDefault="00B156A8" w:rsidP="009A3AD3">
            <w:pPr>
              <w:spacing w:before="90" w:after="90" w:line="360" w:lineRule="auto"/>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Opportunities</w:t>
            </w:r>
          </w:p>
        </w:tc>
        <w:tc>
          <w:tcPr>
            <w:tcW w:w="2254" w:type="dxa"/>
          </w:tcPr>
          <w:p w14:paraId="5BB21850" w14:textId="571326C4" w:rsidR="00B156A8" w:rsidRPr="000C035F" w:rsidRDefault="00B156A8" w:rsidP="009A3AD3">
            <w:pPr>
              <w:spacing w:before="90" w:after="90" w:line="360" w:lineRule="auto"/>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Threats</w:t>
            </w:r>
          </w:p>
        </w:tc>
      </w:tr>
      <w:tr w:rsidR="00B156A8" w:rsidRPr="000C035F" w14:paraId="65619602" w14:textId="77777777" w:rsidTr="00E93B15">
        <w:trPr>
          <w:trHeight w:val="2292"/>
        </w:trPr>
        <w:tc>
          <w:tcPr>
            <w:tcW w:w="2254" w:type="dxa"/>
          </w:tcPr>
          <w:p w14:paraId="76DC60F5" w14:textId="4FB32BFB" w:rsidR="00B156A8" w:rsidRPr="000C035F" w:rsidRDefault="000C035F" w:rsidP="009A3AD3">
            <w:pPr>
              <w:pStyle w:val="ListParagraph"/>
              <w:numPr>
                <w:ilvl w:val="0"/>
                <w:numId w:val="7"/>
              </w:numPr>
              <w:spacing w:before="90" w:after="90" w:line="360" w:lineRule="auto"/>
              <w:ind w:left="316"/>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 xml:space="preserve">It has a </w:t>
            </w:r>
            <w:r w:rsidR="00B156A8" w:rsidRPr="000C035F">
              <w:rPr>
                <w:rFonts w:ascii="Times New Roman" w:eastAsia="Times New Roman" w:hAnsi="Times New Roman" w:cs="Times New Roman"/>
                <w:color w:val="222222"/>
                <w:sz w:val="24"/>
                <w:szCs w:val="24"/>
              </w:rPr>
              <w:t>wide variety of locations</w:t>
            </w:r>
          </w:p>
          <w:p w14:paraId="7F8099D3" w14:textId="589A7500" w:rsidR="00B156A8" w:rsidRPr="000C035F" w:rsidRDefault="000C035F" w:rsidP="009A3AD3">
            <w:pPr>
              <w:pStyle w:val="ListParagraph"/>
              <w:numPr>
                <w:ilvl w:val="0"/>
                <w:numId w:val="7"/>
              </w:numPr>
              <w:spacing w:before="90" w:after="90" w:line="360" w:lineRule="auto"/>
              <w:ind w:left="316"/>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 xml:space="preserve">Has a </w:t>
            </w:r>
            <w:r w:rsidR="00B156A8" w:rsidRPr="000C035F">
              <w:rPr>
                <w:rFonts w:ascii="Times New Roman" w:eastAsia="Times New Roman" w:hAnsi="Times New Roman" w:cs="Times New Roman"/>
                <w:color w:val="222222"/>
                <w:sz w:val="24"/>
                <w:szCs w:val="24"/>
              </w:rPr>
              <w:t xml:space="preserve">high-quality </w:t>
            </w:r>
            <w:r w:rsidRPr="000C035F">
              <w:rPr>
                <w:rFonts w:ascii="Times New Roman" w:eastAsia="Times New Roman" w:hAnsi="Times New Roman" w:cs="Times New Roman"/>
                <w:color w:val="222222"/>
                <w:sz w:val="24"/>
                <w:szCs w:val="24"/>
              </w:rPr>
              <w:t>brand.</w:t>
            </w:r>
          </w:p>
          <w:p w14:paraId="07718F7B" w14:textId="15E2F1A0" w:rsidR="00B156A8" w:rsidRPr="000C035F" w:rsidRDefault="000C035F" w:rsidP="009A3AD3">
            <w:pPr>
              <w:pStyle w:val="ListParagraph"/>
              <w:numPr>
                <w:ilvl w:val="0"/>
                <w:numId w:val="7"/>
              </w:numPr>
              <w:spacing w:before="90" w:after="90" w:line="360" w:lineRule="auto"/>
              <w:ind w:left="316"/>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Commits</w:t>
            </w:r>
            <w:r w:rsidR="00B156A8" w:rsidRPr="000C035F">
              <w:rPr>
                <w:rFonts w:ascii="Times New Roman" w:eastAsia="Times New Roman" w:hAnsi="Times New Roman" w:cs="Times New Roman"/>
                <w:color w:val="222222"/>
                <w:sz w:val="24"/>
                <w:szCs w:val="24"/>
              </w:rPr>
              <w:t xml:space="preserve"> to customer service</w:t>
            </w:r>
          </w:p>
        </w:tc>
        <w:tc>
          <w:tcPr>
            <w:tcW w:w="2254" w:type="dxa"/>
          </w:tcPr>
          <w:p w14:paraId="18E3E6DB" w14:textId="7A1C2204" w:rsidR="00B156A8" w:rsidRPr="000C035F" w:rsidRDefault="00B156A8" w:rsidP="009A3AD3">
            <w:pPr>
              <w:pStyle w:val="ListParagraph"/>
              <w:numPr>
                <w:ilvl w:val="0"/>
                <w:numId w:val="7"/>
              </w:numPr>
              <w:spacing w:before="90" w:after="90" w:line="360" w:lineRule="auto"/>
              <w:ind w:left="324"/>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Lack of innovative features</w:t>
            </w:r>
          </w:p>
          <w:p w14:paraId="2451F814" w14:textId="24DC98B5" w:rsidR="00B156A8" w:rsidRPr="000C035F" w:rsidRDefault="00B156A8" w:rsidP="009A3AD3">
            <w:pPr>
              <w:pStyle w:val="ListParagraph"/>
              <w:numPr>
                <w:ilvl w:val="0"/>
                <w:numId w:val="7"/>
              </w:numPr>
              <w:spacing w:before="90" w:after="90" w:line="360" w:lineRule="auto"/>
              <w:ind w:left="324"/>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 xml:space="preserve">Sheraton hotels and resorts are often </w:t>
            </w:r>
            <w:r w:rsidR="000C035F" w:rsidRPr="000C035F">
              <w:rPr>
                <w:rFonts w:ascii="Times New Roman" w:eastAsia="Times New Roman" w:hAnsi="Times New Roman" w:cs="Times New Roman"/>
                <w:color w:val="222222"/>
                <w:sz w:val="24"/>
                <w:szCs w:val="24"/>
              </w:rPr>
              <w:t>costly</w:t>
            </w:r>
            <w:r w:rsidRPr="000C035F">
              <w:rPr>
                <w:rFonts w:ascii="Times New Roman" w:eastAsia="Times New Roman" w:hAnsi="Times New Roman" w:cs="Times New Roman"/>
                <w:color w:val="222222"/>
                <w:sz w:val="24"/>
                <w:szCs w:val="24"/>
              </w:rPr>
              <w:t>.</w:t>
            </w:r>
          </w:p>
          <w:p w14:paraId="0BE76C5C" w14:textId="5E6B63AD" w:rsidR="00537551" w:rsidRPr="000C035F" w:rsidRDefault="00537551" w:rsidP="009A3AD3">
            <w:pPr>
              <w:pStyle w:val="ListParagraph"/>
              <w:numPr>
                <w:ilvl w:val="0"/>
                <w:numId w:val="7"/>
              </w:numPr>
              <w:spacing w:before="90" w:after="90" w:line="360" w:lineRule="auto"/>
              <w:ind w:left="324"/>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They can be found in less desirable locations.</w:t>
            </w:r>
          </w:p>
          <w:p w14:paraId="2A9A068D" w14:textId="6F4DDB53" w:rsidR="00B156A8" w:rsidRPr="000C035F" w:rsidRDefault="00B156A8" w:rsidP="009A3AD3">
            <w:pPr>
              <w:spacing w:before="90" w:after="90" w:line="360" w:lineRule="auto"/>
              <w:jc w:val="both"/>
              <w:rPr>
                <w:rFonts w:ascii="Times New Roman" w:eastAsia="Times New Roman" w:hAnsi="Times New Roman" w:cs="Times New Roman"/>
                <w:color w:val="222222"/>
                <w:sz w:val="24"/>
                <w:szCs w:val="24"/>
              </w:rPr>
            </w:pPr>
          </w:p>
        </w:tc>
        <w:tc>
          <w:tcPr>
            <w:tcW w:w="2254" w:type="dxa"/>
          </w:tcPr>
          <w:p w14:paraId="5B53E422" w14:textId="6D692605" w:rsidR="00B156A8" w:rsidRPr="000C035F" w:rsidRDefault="000C035F" w:rsidP="009A3AD3">
            <w:pPr>
              <w:pStyle w:val="ListParagraph"/>
              <w:numPr>
                <w:ilvl w:val="0"/>
                <w:numId w:val="7"/>
              </w:numPr>
              <w:spacing w:before="90" w:after="90" w:line="360" w:lineRule="auto"/>
              <w:ind w:left="342"/>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Rich and credible history.</w:t>
            </w:r>
          </w:p>
          <w:p w14:paraId="37B0AC4E" w14:textId="27AB12BA" w:rsidR="00537551" w:rsidRPr="000C035F" w:rsidRDefault="000C035F" w:rsidP="009A3AD3">
            <w:pPr>
              <w:pStyle w:val="ListParagraph"/>
              <w:numPr>
                <w:ilvl w:val="0"/>
                <w:numId w:val="7"/>
              </w:numPr>
              <w:spacing w:before="90" w:after="90" w:line="360" w:lineRule="auto"/>
              <w:ind w:left="342"/>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It has</w:t>
            </w:r>
            <w:r w:rsidR="00537551" w:rsidRPr="000C035F">
              <w:rPr>
                <w:rFonts w:ascii="Times New Roman" w:eastAsia="Times New Roman" w:hAnsi="Times New Roman" w:cs="Times New Roman"/>
                <w:color w:val="222222"/>
                <w:sz w:val="24"/>
                <w:szCs w:val="24"/>
              </w:rPr>
              <w:t xml:space="preserve"> a reputation for being luxurious and providing </w:t>
            </w:r>
            <w:r w:rsidRPr="000C035F">
              <w:rPr>
                <w:rFonts w:ascii="Times New Roman" w:eastAsia="Times New Roman" w:hAnsi="Times New Roman" w:cs="Times New Roman"/>
                <w:color w:val="222222"/>
                <w:sz w:val="24"/>
                <w:szCs w:val="24"/>
              </w:rPr>
              <w:t>excellent</w:t>
            </w:r>
            <w:r w:rsidR="00537551" w:rsidRPr="000C035F">
              <w:rPr>
                <w:rFonts w:ascii="Times New Roman" w:eastAsia="Times New Roman" w:hAnsi="Times New Roman" w:cs="Times New Roman"/>
                <w:color w:val="222222"/>
                <w:sz w:val="24"/>
                <w:szCs w:val="24"/>
              </w:rPr>
              <w:t xml:space="preserve"> service.</w:t>
            </w:r>
          </w:p>
          <w:p w14:paraId="71FA10C8" w14:textId="7F0F80CD" w:rsidR="00537551" w:rsidRPr="000C035F" w:rsidRDefault="00537551" w:rsidP="009A3AD3">
            <w:pPr>
              <w:pStyle w:val="ListParagraph"/>
              <w:numPr>
                <w:ilvl w:val="0"/>
                <w:numId w:val="7"/>
              </w:numPr>
              <w:spacing w:before="90" w:after="90" w:line="360" w:lineRule="auto"/>
              <w:ind w:left="342"/>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 xml:space="preserve">Brand Recognition: Sheraton is one of the most </w:t>
            </w:r>
            <w:r w:rsidR="004D3000">
              <w:rPr>
                <w:rFonts w:ascii="Times New Roman" w:eastAsia="Times New Roman" w:hAnsi="Times New Roman" w:cs="Times New Roman"/>
                <w:color w:val="222222"/>
                <w:sz w:val="24"/>
                <w:szCs w:val="24"/>
              </w:rPr>
              <w:t>recognisable</w:t>
            </w:r>
            <w:r w:rsidRPr="000C035F">
              <w:rPr>
                <w:rFonts w:ascii="Times New Roman" w:eastAsia="Times New Roman" w:hAnsi="Times New Roman" w:cs="Times New Roman"/>
                <w:color w:val="222222"/>
                <w:sz w:val="24"/>
                <w:szCs w:val="24"/>
              </w:rPr>
              <w:t xml:space="preserve"> hotel brands in the world</w:t>
            </w:r>
            <w:r w:rsidR="000C035F" w:rsidRPr="000C035F">
              <w:rPr>
                <w:rFonts w:ascii="Times New Roman" w:eastAsia="Times New Roman" w:hAnsi="Times New Roman" w:cs="Times New Roman"/>
                <w:color w:val="222222"/>
                <w:sz w:val="24"/>
                <w:szCs w:val="24"/>
              </w:rPr>
              <w:t xml:space="preserve"> (</w:t>
            </w:r>
            <w:r w:rsidR="000C035F" w:rsidRPr="000C035F">
              <w:rPr>
                <w:rFonts w:ascii="Times New Roman" w:hAnsi="Times New Roman" w:cs="Times New Roman"/>
                <w:color w:val="222222"/>
                <w:sz w:val="24"/>
                <w:szCs w:val="24"/>
                <w:shd w:val="clear" w:color="auto" w:fill="FFFFFF"/>
              </w:rPr>
              <w:t>Nakidde, 2018</w:t>
            </w:r>
            <w:r w:rsidR="000C035F" w:rsidRPr="000C035F">
              <w:rPr>
                <w:rFonts w:ascii="Times New Roman" w:hAnsi="Times New Roman" w:cs="Times New Roman"/>
                <w:b/>
                <w:color w:val="222222"/>
                <w:sz w:val="24"/>
                <w:szCs w:val="24"/>
                <w:shd w:val="clear" w:color="auto" w:fill="FFFFFF"/>
              </w:rPr>
              <w:t>)</w:t>
            </w:r>
            <w:r w:rsidR="004D3000">
              <w:rPr>
                <w:rFonts w:ascii="Times New Roman" w:hAnsi="Times New Roman" w:cs="Times New Roman"/>
                <w:b/>
                <w:color w:val="222222"/>
                <w:sz w:val="24"/>
                <w:szCs w:val="24"/>
                <w:shd w:val="clear" w:color="auto" w:fill="FFFFFF"/>
              </w:rPr>
              <w:t>.</w:t>
            </w:r>
          </w:p>
        </w:tc>
        <w:tc>
          <w:tcPr>
            <w:tcW w:w="2254" w:type="dxa"/>
          </w:tcPr>
          <w:p w14:paraId="7FBD8E7D" w14:textId="3DF71F92" w:rsidR="00537551" w:rsidRPr="000C035F" w:rsidRDefault="00537551" w:rsidP="009A3AD3">
            <w:pPr>
              <w:pStyle w:val="ListParagraph"/>
              <w:numPr>
                <w:ilvl w:val="0"/>
                <w:numId w:val="7"/>
              </w:numPr>
              <w:spacing w:before="90" w:after="90" w:line="360" w:lineRule="auto"/>
              <w:ind w:left="350"/>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The increasing popularity of home-sharing services like Airbnb.</w:t>
            </w:r>
          </w:p>
          <w:p w14:paraId="26105570" w14:textId="10CD3109" w:rsidR="00537551" w:rsidRPr="000C035F" w:rsidRDefault="00537551" w:rsidP="009A3AD3">
            <w:pPr>
              <w:pStyle w:val="ListParagraph"/>
              <w:numPr>
                <w:ilvl w:val="0"/>
                <w:numId w:val="7"/>
              </w:numPr>
              <w:spacing w:before="90" w:after="90" w:line="360" w:lineRule="auto"/>
              <w:ind w:left="350"/>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The rise of new hotel brands perceived as being more modern.</w:t>
            </w:r>
          </w:p>
          <w:p w14:paraId="2162C663" w14:textId="7C9D3334" w:rsidR="00B156A8" w:rsidRPr="000C035F" w:rsidRDefault="00537551" w:rsidP="009A3AD3">
            <w:pPr>
              <w:pStyle w:val="ListParagraph"/>
              <w:numPr>
                <w:ilvl w:val="0"/>
                <w:numId w:val="7"/>
              </w:numPr>
              <w:spacing w:before="90" w:after="90" w:line="360" w:lineRule="auto"/>
              <w:ind w:left="350"/>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The potential for a</w:t>
            </w:r>
            <w:r w:rsidR="00A71684">
              <w:rPr>
                <w:rFonts w:ascii="Times New Roman" w:eastAsia="Times New Roman" w:hAnsi="Times New Roman" w:cs="Times New Roman"/>
                <w:color w:val="222222"/>
                <w:sz w:val="24"/>
                <w:szCs w:val="24"/>
              </w:rPr>
              <w:t xml:space="preserve"> </w:t>
            </w:r>
            <w:r w:rsidRPr="000C035F">
              <w:rPr>
                <w:rFonts w:ascii="Times New Roman" w:eastAsia="Times New Roman" w:hAnsi="Times New Roman" w:cs="Times New Roman"/>
                <w:color w:val="222222"/>
                <w:sz w:val="24"/>
                <w:szCs w:val="24"/>
              </w:rPr>
              <w:t>future economic downturn.</w:t>
            </w:r>
          </w:p>
        </w:tc>
      </w:tr>
    </w:tbl>
    <w:p w14:paraId="06D6AA06" w14:textId="77777777" w:rsidR="00A867F4" w:rsidRDefault="00A867F4"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222DC0FA" w14:textId="77777777" w:rsidR="00A867F4" w:rsidRDefault="00A867F4"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4B33778A" w14:textId="77777777" w:rsidR="00A867F4" w:rsidRDefault="00A867F4"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44D88EAE" w14:textId="77777777" w:rsidR="00A867F4" w:rsidRDefault="00A867F4"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70E830CB" w14:textId="107DCAC5" w:rsidR="00251931" w:rsidRPr="000C035F" w:rsidRDefault="00251931" w:rsidP="00E93B15">
      <w:pPr>
        <w:shd w:val="clear" w:color="auto" w:fill="FFFFFF"/>
        <w:spacing w:before="90" w:after="90" w:line="360" w:lineRule="auto"/>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b/>
          <w:bCs/>
          <w:color w:val="222222"/>
          <w:sz w:val="24"/>
          <w:szCs w:val="24"/>
        </w:rPr>
        <w:lastRenderedPageBreak/>
        <w:t>Customers</w:t>
      </w:r>
    </w:p>
    <w:p w14:paraId="00764C1E" w14:textId="286DFF4C" w:rsidR="00537551" w:rsidRPr="000C035F" w:rsidRDefault="00537551" w:rsidP="00E93B15">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 xml:space="preserve">Sheraton hotels and resorts cater to a wide range of customers. Business travellers often stay at Sheraton hotels for convenient locations and amenities. Families also stay at Sheraton hotels for spacious rooms and on-site activities. Vacationers also enjoy the all-inclusive feel of Sheraton resorts. </w:t>
      </w:r>
      <w:r w:rsidR="000C035F" w:rsidRPr="000C035F">
        <w:rPr>
          <w:rFonts w:ascii="Times New Roman" w:eastAsia="Times New Roman" w:hAnsi="Times New Roman" w:cs="Times New Roman"/>
          <w:color w:val="222222"/>
          <w:sz w:val="24"/>
          <w:szCs w:val="24"/>
        </w:rPr>
        <w:t>S</w:t>
      </w:r>
      <w:r w:rsidRPr="000C035F">
        <w:rPr>
          <w:rFonts w:ascii="Times New Roman" w:eastAsia="Times New Roman" w:hAnsi="Times New Roman" w:cs="Times New Roman"/>
          <w:color w:val="222222"/>
          <w:sz w:val="24"/>
          <w:szCs w:val="24"/>
        </w:rPr>
        <w:t>eniors appreciate the discounts and amenities available at Sheraton hotels and resorts. Each type of customer has different needs. Business travellers need a comfortable room and easy access to the amenities</w:t>
      </w:r>
      <w:r w:rsidR="000C035F" w:rsidRPr="000C035F">
        <w:rPr>
          <w:rFonts w:ascii="Times New Roman" w:eastAsia="Times New Roman" w:hAnsi="Times New Roman" w:cs="Times New Roman"/>
          <w:color w:val="222222"/>
          <w:sz w:val="24"/>
          <w:szCs w:val="24"/>
        </w:rPr>
        <w:t xml:space="preserve"> (</w:t>
      </w:r>
      <w:r w:rsidR="000C035F" w:rsidRPr="000C035F">
        <w:rPr>
          <w:rFonts w:ascii="Times New Roman" w:hAnsi="Times New Roman" w:cs="Times New Roman"/>
          <w:color w:val="222222"/>
          <w:sz w:val="24"/>
          <w:szCs w:val="24"/>
          <w:shd w:val="clear" w:color="auto" w:fill="FFFFFF"/>
        </w:rPr>
        <w:t>Goustaft, 2021)</w:t>
      </w:r>
      <w:r w:rsidRPr="000C035F">
        <w:rPr>
          <w:rFonts w:ascii="Times New Roman" w:eastAsia="Times New Roman" w:hAnsi="Times New Roman" w:cs="Times New Roman"/>
          <w:color w:val="222222"/>
          <w:sz w:val="24"/>
          <w:szCs w:val="24"/>
        </w:rPr>
        <w:t>. Families need spacious rooms with enough privacy for children. Vacationers want all the activities and amenities of a resort without leaving the comfort of their home</w:t>
      </w:r>
      <w:r w:rsidR="000C035F" w:rsidRPr="000C035F">
        <w:rPr>
          <w:rFonts w:ascii="Times New Roman" w:eastAsia="Times New Roman" w:hAnsi="Times New Roman" w:cs="Times New Roman"/>
          <w:color w:val="222222"/>
          <w:sz w:val="24"/>
          <w:szCs w:val="24"/>
        </w:rPr>
        <w:t>s</w:t>
      </w:r>
      <w:r w:rsidRPr="000C035F">
        <w:rPr>
          <w:rFonts w:ascii="Times New Roman" w:eastAsia="Times New Roman" w:hAnsi="Times New Roman" w:cs="Times New Roman"/>
          <w:color w:val="222222"/>
          <w:sz w:val="24"/>
          <w:szCs w:val="24"/>
        </w:rPr>
        <w:t>.</w:t>
      </w:r>
    </w:p>
    <w:p w14:paraId="16A4BCDB" w14:textId="5433FCC0" w:rsidR="00251931" w:rsidRPr="000C035F" w:rsidRDefault="00251931" w:rsidP="00E93B15">
      <w:pPr>
        <w:shd w:val="clear" w:color="auto" w:fill="FFFFFF"/>
        <w:spacing w:before="90" w:after="90" w:line="360" w:lineRule="auto"/>
        <w:jc w:val="both"/>
        <w:rPr>
          <w:rFonts w:ascii="Times New Roman" w:eastAsia="Times New Roman" w:hAnsi="Times New Roman" w:cs="Times New Roman"/>
          <w:b/>
          <w:color w:val="222222"/>
          <w:sz w:val="24"/>
          <w:szCs w:val="24"/>
        </w:rPr>
      </w:pPr>
      <w:r w:rsidRPr="000C035F">
        <w:rPr>
          <w:rFonts w:ascii="Times New Roman" w:eastAsia="Times New Roman" w:hAnsi="Times New Roman" w:cs="Times New Roman"/>
          <w:b/>
          <w:bCs/>
          <w:color w:val="222222"/>
          <w:sz w:val="24"/>
          <w:szCs w:val="24"/>
        </w:rPr>
        <w:t>Competitors</w:t>
      </w:r>
    </w:p>
    <w:p w14:paraId="2E83FF37" w14:textId="0B712BB7" w:rsidR="00BC5DA3" w:rsidRPr="000C035F" w:rsidRDefault="00BC5DA3" w:rsidP="00E93B15">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The key competitors of Sheraton hotels and resorts are luxury hotel chains such as the Ritz-Carlton, Hyatt, and Marriott</w:t>
      </w:r>
      <w:r w:rsidR="000C035F" w:rsidRPr="000C035F">
        <w:rPr>
          <w:rFonts w:ascii="Times New Roman" w:eastAsia="Times New Roman" w:hAnsi="Times New Roman" w:cs="Times New Roman"/>
          <w:color w:val="222222"/>
          <w:sz w:val="24"/>
          <w:szCs w:val="24"/>
        </w:rPr>
        <w:t xml:space="preserve"> (</w:t>
      </w:r>
      <w:r w:rsidR="000C035F" w:rsidRPr="000C035F">
        <w:rPr>
          <w:rFonts w:ascii="Times New Roman" w:hAnsi="Times New Roman" w:cs="Times New Roman"/>
          <w:color w:val="222222"/>
          <w:sz w:val="24"/>
          <w:szCs w:val="24"/>
          <w:shd w:val="clear" w:color="auto" w:fill="FFFFFF"/>
        </w:rPr>
        <w:t>MacNeil, 2018)</w:t>
      </w:r>
      <w:r w:rsidRPr="000C035F">
        <w:rPr>
          <w:rFonts w:ascii="Times New Roman" w:eastAsia="Times New Roman" w:hAnsi="Times New Roman" w:cs="Times New Roman"/>
          <w:color w:val="222222"/>
          <w:sz w:val="24"/>
          <w:szCs w:val="24"/>
        </w:rPr>
        <w:t xml:space="preserve">. These chains can offer similar products at </w:t>
      </w:r>
      <w:r w:rsidR="000C035F" w:rsidRPr="000C035F">
        <w:rPr>
          <w:rFonts w:ascii="Times New Roman" w:eastAsia="Times New Roman" w:hAnsi="Times New Roman" w:cs="Times New Roman"/>
          <w:color w:val="222222"/>
          <w:sz w:val="24"/>
          <w:szCs w:val="24"/>
        </w:rPr>
        <w:t>higher prices</w:t>
      </w:r>
      <w:r w:rsidRPr="000C035F">
        <w:rPr>
          <w:rFonts w:ascii="Times New Roman" w:eastAsia="Times New Roman" w:hAnsi="Times New Roman" w:cs="Times New Roman"/>
          <w:color w:val="222222"/>
          <w:sz w:val="24"/>
          <w:szCs w:val="24"/>
        </w:rPr>
        <w:t xml:space="preserve"> than Sheraton hotels and resorts. The other main competitor is the convention cent</w:t>
      </w:r>
      <w:r w:rsidR="000C035F" w:rsidRPr="000C035F">
        <w:rPr>
          <w:rFonts w:ascii="Times New Roman" w:eastAsia="Times New Roman" w:hAnsi="Times New Roman" w:cs="Times New Roman"/>
          <w:color w:val="222222"/>
          <w:sz w:val="24"/>
          <w:szCs w:val="24"/>
        </w:rPr>
        <w:t>re</w:t>
      </w:r>
      <w:r w:rsidRPr="000C035F">
        <w:rPr>
          <w:rFonts w:ascii="Times New Roman" w:eastAsia="Times New Roman" w:hAnsi="Times New Roman" w:cs="Times New Roman"/>
          <w:color w:val="222222"/>
          <w:sz w:val="24"/>
          <w:szCs w:val="24"/>
        </w:rPr>
        <w:t xml:space="preserve"> hotels. These hotels are typically located near large city cent</w:t>
      </w:r>
      <w:r w:rsidR="000C035F" w:rsidRPr="000C035F">
        <w:rPr>
          <w:rFonts w:ascii="Times New Roman" w:eastAsia="Times New Roman" w:hAnsi="Times New Roman" w:cs="Times New Roman"/>
          <w:color w:val="222222"/>
          <w:sz w:val="24"/>
          <w:szCs w:val="24"/>
        </w:rPr>
        <w:t>re</w:t>
      </w:r>
      <w:r w:rsidRPr="000C035F">
        <w:rPr>
          <w:rFonts w:ascii="Times New Roman" w:eastAsia="Times New Roman" w:hAnsi="Times New Roman" w:cs="Times New Roman"/>
          <w:color w:val="222222"/>
          <w:sz w:val="24"/>
          <w:szCs w:val="24"/>
        </w:rPr>
        <w:t>s and can offer lower prices than Sheraton hotels and resorts for similar accommodations</w:t>
      </w:r>
      <w:r w:rsidR="000C035F" w:rsidRPr="000C035F">
        <w:rPr>
          <w:rFonts w:ascii="Times New Roman" w:eastAsia="Times New Roman" w:hAnsi="Times New Roman" w:cs="Times New Roman"/>
          <w:color w:val="222222"/>
          <w:sz w:val="24"/>
          <w:szCs w:val="24"/>
        </w:rPr>
        <w:t xml:space="preserve"> (</w:t>
      </w:r>
      <w:r w:rsidR="000C035F" w:rsidRPr="000C035F">
        <w:rPr>
          <w:rFonts w:ascii="Times New Roman" w:hAnsi="Times New Roman" w:cs="Times New Roman"/>
          <w:color w:val="222222"/>
          <w:sz w:val="24"/>
          <w:szCs w:val="24"/>
          <w:shd w:val="clear" w:color="auto" w:fill="FFFFFF"/>
        </w:rPr>
        <w:t>Goryushkina et al., 2018)</w:t>
      </w:r>
      <w:r w:rsidRPr="000C035F">
        <w:rPr>
          <w:rFonts w:ascii="Times New Roman" w:eastAsia="Times New Roman" w:hAnsi="Times New Roman" w:cs="Times New Roman"/>
          <w:color w:val="222222"/>
          <w:sz w:val="24"/>
          <w:szCs w:val="24"/>
        </w:rPr>
        <w:t>. However, they may not be as luxurious or accommodating as Sheraton hotels and resorts. Another competing hotel chain is the budget hotels such as Best Western and Holiday Inn. These chains typically do not offer the same level of luxury and service as the other hotel chains, but they may be cheaper</w:t>
      </w:r>
      <w:r w:rsidR="000C035F" w:rsidRPr="000C035F">
        <w:rPr>
          <w:rFonts w:ascii="Times New Roman" w:eastAsia="Times New Roman" w:hAnsi="Times New Roman" w:cs="Times New Roman"/>
          <w:color w:val="222222"/>
          <w:sz w:val="24"/>
          <w:szCs w:val="24"/>
        </w:rPr>
        <w:t xml:space="preserve"> (</w:t>
      </w:r>
      <w:r w:rsidR="000C035F" w:rsidRPr="000C035F">
        <w:rPr>
          <w:rFonts w:ascii="Times New Roman" w:hAnsi="Times New Roman" w:cs="Times New Roman"/>
          <w:color w:val="222222"/>
          <w:sz w:val="24"/>
          <w:szCs w:val="24"/>
          <w:shd w:val="clear" w:color="auto" w:fill="FFFFFF"/>
        </w:rPr>
        <w:t>Tutu, 2018)</w:t>
      </w:r>
      <w:r w:rsidRPr="000C035F">
        <w:rPr>
          <w:rFonts w:ascii="Times New Roman" w:eastAsia="Times New Roman" w:hAnsi="Times New Roman" w:cs="Times New Roman"/>
          <w:color w:val="222222"/>
          <w:sz w:val="24"/>
          <w:szCs w:val="24"/>
        </w:rPr>
        <w:t xml:space="preserve">. Finally, there is the Airbnb phenomenon. This allows people to rent </w:t>
      </w:r>
      <w:r w:rsidR="000C035F" w:rsidRPr="000C035F">
        <w:rPr>
          <w:rFonts w:ascii="Times New Roman" w:eastAsia="Times New Roman" w:hAnsi="Times New Roman" w:cs="Times New Roman"/>
          <w:color w:val="222222"/>
          <w:sz w:val="24"/>
          <w:szCs w:val="24"/>
        </w:rPr>
        <w:t>spare rooms in their</w:t>
      </w:r>
      <w:r w:rsidRPr="000C035F">
        <w:rPr>
          <w:rFonts w:ascii="Times New Roman" w:eastAsia="Times New Roman" w:hAnsi="Times New Roman" w:cs="Times New Roman"/>
          <w:color w:val="222222"/>
          <w:sz w:val="24"/>
          <w:szCs w:val="24"/>
        </w:rPr>
        <w:t xml:space="preserve"> homes for short periods. This has caused a decrease in demand for hotel rooms, which has put pressure on prices at Sheraton hotels and resorts.</w:t>
      </w:r>
    </w:p>
    <w:p w14:paraId="48EDE09F" w14:textId="22E57094" w:rsidR="00251931" w:rsidRPr="000C035F" w:rsidRDefault="00251931"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0C035F">
        <w:rPr>
          <w:rFonts w:ascii="Times New Roman" w:eastAsia="Times New Roman" w:hAnsi="Times New Roman" w:cs="Times New Roman"/>
          <w:b/>
          <w:bCs/>
          <w:color w:val="222222"/>
          <w:sz w:val="24"/>
          <w:szCs w:val="24"/>
        </w:rPr>
        <w:t>Collaborators</w:t>
      </w:r>
    </w:p>
    <w:p w14:paraId="43448E8C" w14:textId="6D0906E6" w:rsidR="00BC5DA3" w:rsidRPr="000C035F" w:rsidRDefault="00BC5DA3" w:rsidP="00E93B15">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 xml:space="preserve">Sheraton hotels and resorts are part of Marriott International, Inc. and are known for their luxurious accommodations and top-notch service. Their B2B relationships are </w:t>
      </w:r>
      <w:r w:rsidR="000C035F" w:rsidRPr="000C035F">
        <w:rPr>
          <w:rFonts w:ascii="Times New Roman" w:eastAsia="Times New Roman" w:hAnsi="Times New Roman" w:cs="Times New Roman"/>
          <w:color w:val="222222"/>
          <w:sz w:val="24"/>
          <w:szCs w:val="24"/>
        </w:rPr>
        <w:t>crucial</w:t>
      </w:r>
      <w:r w:rsidRPr="000C035F">
        <w:rPr>
          <w:rFonts w:ascii="Times New Roman" w:eastAsia="Times New Roman" w:hAnsi="Times New Roman" w:cs="Times New Roman"/>
          <w:color w:val="222222"/>
          <w:sz w:val="24"/>
          <w:szCs w:val="24"/>
        </w:rPr>
        <w:t xml:space="preserve"> to their success, as they have partnerships with some of the best brands in the world. For example, Sheraton has a part</w:t>
      </w:r>
      <w:r w:rsidRPr="003004E2">
        <w:rPr>
          <w:rFonts w:ascii="Times New Roman" w:eastAsia="Times New Roman" w:hAnsi="Times New Roman" w:cs="Times New Roman"/>
          <w:color w:val="222222"/>
          <w:sz w:val="24"/>
          <w:szCs w:val="24"/>
        </w:rPr>
        <w:t xml:space="preserve">nership with American Express, which allows them to offer </w:t>
      </w:r>
      <w:r w:rsidR="000C035F" w:rsidRPr="003004E2">
        <w:rPr>
          <w:rFonts w:ascii="Times New Roman" w:eastAsia="Times New Roman" w:hAnsi="Times New Roman" w:cs="Times New Roman"/>
          <w:color w:val="222222"/>
          <w:sz w:val="24"/>
          <w:szCs w:val="24"/>
        </w:rPr>
        <w:t>its</w:t>
      </w:r>
      <w:r w:rsidRPr="003004E2">
        <w:rPr>
          <w:rFonts w:ascii="Times New Roman" w:eastAsia="Times New Roman" w:hAnsi="Times New Roman" w:cs="Times New Roman"/>
          <w:color w:val="222222"/>
          <w:sz w:val="24"/>
          <w:szCs w:val="24"/>
        </w:rPr>
        <w:t xml:space="preserve"> guests exclusive benefits and discounts</w:t>
      </w:r>
      <w:r w:rsidR="000C035F" w:rsidRPr="003004E2">
        <w:rPr>
          <w:rFonts w:ascii="Times New Roman" w:eastAsia="Times New Roman" w:hAnsi="Times New Roman" w:cs="Times New Roman"/>
          <w:color w:val="222222"/>
          <w:sz w:val="24"/>
          <w:szCs w:val="24"/>
        </w:rPr>
        <w:t xml:space="preserve"> (</w:t>
      </w:r>
      <w:r w:rsidR="000C035F" w:rsidRPr="003004E2">
        <w:rPr>
          <w:rFonts w:ascii="Times New Roman" w:hAnsi="Times New Roman" w:cs="Times New Roman"/>
          <w:color w:val="222222"/>
          <w:sz w:val="24"/>
          <w:szCs w:val="24"/>
          <w:shd w:val="clear" w:color="auto" w:fill="FFFFFF"/>
        </w:rPr>
        <w:t>Samatovich, 2021)</w:t>
      </w:r>
      <w:r w:rsidRPr="003004E2">
        <w:rPr>
          <w:rFonts w:ascii="Times New Roman" w:eastAsia="Times New Roman" w:hAnsi="Times New Roman" w:cs="Times New Roman"/>
          <w:color w:val="222222"/>
          <w:sz w:val="24"/>
          <w:szCs w:val="24"/>
        </w:rPr>
        <w:t>. Additionally, they</w:t>
      </w:r>
      <w:r w:rsidR="00BD6925">
        <w:rPr>
          <w:rFonts w:ascii="Times New Roman" w:eastAsia="Times New Roman" w:hAnsi="Times New Roman" w:cs="Times New Roman"/>
          <w:color w:val="222222"/>
          <w:sz w:val="24"/>
          <w:szCs w:val="24"/>
        </w:rPr>
        <w:t xml:space="preserve"> </w:t>
      </w:r>
      <w:r w:rsidRPr="003004E2">
        <w:rPr>
          <w:rFonts w:ascii="Times New Roman" w:eastAsia="Times New Roman" w:hAnsi="Times New Roman" w:cs="Times New Roman"/>
          <w:color w:val="222222"/>
          <w:sz w:val="24"/>
          <w:szCs w:val="24"/>
        </w:rPr>
        <w:t xml:space="preserve">have a partnership with Delta Air Lines, which gives their guests access to discounted airfare rates. In addition to </w:t>
      </w:r>
      <w:r w:rsidR="000C035F" w:rsidRPr="003004E2">
        <w:rPr>
          <w:rFonts w:ascii="Times New Roman" w:eastAsia="Times New Roman" w:hAnsi="Times New Roman" w:cs="Times New Roman"/>
          <w:color w:val="222222"/>
          <w:sz w:val="24"/>
          <w:szCs w:val="24"/>
        </w:rPr>
        <w:t>teamwork</w:t>
      </w:r>
      <w:r w:rsidRPr="003004E2">
        <w:rPr>
          <w:rFonts w:ascii="Times New Roman" w:eastAsia="Times New Roman" w:hAnsi="Times New Roman" w:cs="Times New Roman"/>
          <w:color w:val="222222"/>
          <w:sz w:val="24"/>
          <w:szCs w:val="24"/>
        </w:rPr>
        <w:t>, Sheraton</w:t>
      </w:r>
      <w:r w:rsidR="00C52B23">
        <w:rPr>
          <w:rFonts w:ascii="Times New Roman" w:eastAsia="Times New Roman" w:hAnsi="Times New Roman" w:cs="Times New Roman"/>
          <w:color w:val="222222"/>
          <w:sz w:val="24"/>
          <w:szCs w:val="24"/>
        </w:rPr>
        <w:t xml:space="preserve"> also</w:t>
      </w:r>
      <w:r w:rsidRPr="003004E2">
        <w:rPr>
          <w:rFonts w:ascii="Times New Roman" w:eastAsia="Times New Roman" w:hAnsi="Times New Roman" w:cs="Times New Roman"/>
          <w:color w:val="222222"/>
          <w:sz w:val="24"/>
          <w:szCs w:val="24"/>
        </w:rPr>
        <w:t xml:space="preserve"> franchises its hotels around the world</w:t>
      </w:r>
      <w:r w:rsidRPr="000C035F">
        <w:rPr>
          <w:rFonts w:ascii="Times New Roman" w:eastAsia="Times New Roman" w:hAnsi="Times New Roman" w:cs="Times New Roman"/>
          <w:color w:val="222222"/>
          <w:sz w:val="24"/>
          <w:szCs w:val="24"/>
        </w:rPr>
        <w:t>.</w:t>
      </w:r>
    </w:p>
    <w:p w14:paraId="68BEB471" w14:textId="2FFEC69B" w:rsidR="006211F8" w:rsidRDefault="006211F8" w:rsidP="00E93B15">
      <w:pPr>
        <w:shd w:val="clear" w:color="auto" w:fill="FFFFFF"/>
        <w:spacing w:before="90" w:after="90" w:line="360" w:lineRule="auto"/>
        <w:jc w:val="both"/>
        <w:rPr>
          <w:rFonts w:ascii="Times New Roman" w:eastAsia="Times New Roman" w:hAnsi="Times New Roman" w:cs="Times New Roman"/>
          <w:color w:val="222222"/>
          <w:sz w:val="24"/>
          <w:szCs w:val="24"/>
        </w:rPr>
      </w:pPr>
    </w:p>
    <w:p w14:paraId="5C15F555" w14:textId="77777777" w:rsidR="00A867F4" w:rsidRDefault="00A867F4" w:rsidP="00E93B15">
      <w:pPr>
        <w:shd w:val="clear" w:color="auto" w:fill="FFFFFF"/>
        <w:spacing w:before="90" w:after="90" w:line="360" w:lineRule="auto"/>
        <w:jc w:val="both"/>
        <w:rPr>
          <w:rFonts w:ascii="Times New Roman" w:eastAsia="Times New Roman" w:hAnsi="Times New Roman" w:cs="Times New Roman"/>
          <w:color w:val="222222"/>
          <w:sz w:val="24"/>
          <w:szCs w:val="24"/>
        </w:rPr>
      </w:pPr>
    </w:p>
    <w:p w14:paraId="371EC3AE" w14:textId="77777777" w:rsidR="006211F8" w:rsidRDefault="006211F8" w:rsidP="00E93B15">
      <w:pPr>
        <w:shd w:val="clear" w:color="auto" w:fill="FFFFFF"/>
        <w:spacing w:before="90" w:after="90" w:line="360" w:lineRule="auto"/>
        <w:jc w:val="both"/>
        <w:rPr>
          <w:rFonts w:ascii="Times New Roman" w:eastAsia="Times New Roman" w:hAnsi="Times New Roman" w:cs="Times New Roman"/>
          <w:color w:val="222222"/>
          <w:sz w:val="24"/>
          <w:szCs w:val="24"/>
        </w:rPr>
      </w:pPr>
    </w:p>
    <w:p w14:paraId="68CEFD0A" w14:textId="771D38F3" w:rsidR="00251931" w:rsidRPr="000C035F" w:rsidRDefault="00251931" w:rsidP="00E93B15">
      <w:pPr>
        <w:shd w:val="clear" w:color="auto" w:fill="FFFFFF"/>
        <w:spacing w:before="90" w:after="90" w:line="360" w:lineRule="auto"/>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lastRenderedPageBreak/>
        <w:t>PESTLE (Macro analysis)</w:t>
      </w:r>
      <w:r w:rsidR="008C37B8" w:rsidRPr="000C035F">
        <w:rPr>
          <w:rFonts w:ascii="Times New Roman" w:eastAsia="Times New Roman" w:hAnsi="Times New Roman" w:cs="Times New Roman"/>
          <w:color w:val="222222"/>
          <w:sz w:val="24"/>
          <w:szCs w:val="24"/>
        </w:rPr>
        <w:t xml:space="preserve"> </w:t>
      </w:r>
      <w:r w:rsidR="008C37B8" w:rsidRPr="000C035F">
        <w:rPr>
          <w:rFonts w:ascii="Times New Roman" w:eastAsia="Times New Roman" w:hAnsi="Times New Roman" w:cs="Times New Roman"/>
          <w:color w:val="222222"/>
          <w:sz w:val="24"/>
          <w:szCs w:val="24"/>
          <w:u w:val="single"/>
        </w:rPr>
        <w:t>This can be in a table</w:t>
      </w:r>
    </w:p>
    <w:tbl>
      <w:tblPr>
        <w:tblStyle w:val="TableGrid"/>
        <w:tblW w:w="9493" w:type="dxa"/>
        <w:tblLook w:val="04A0" w:firstRow="1" w:lastRow="0" w:firstColumn="1" w:lastColumn="0" w:noHBand="0" w:noVBand="1"/>
      </w:tblPr>
      <w:tblGrid>
        <w:gridCol w:w="1482"/>
        <w:gridCol w:w="1437"/>
        <w:gridCol w:w="1193"/>
        <w:gridCol w:w="1664"/>
        <w:gridCol w:w="1954"/>
        <w:gridCol w:w="1763"/>
      </w:tblGrid>
      <w:tr w:rsidR="00197B75" w:rsidRPr="000C035F" w14:paraId="79F0EE29" w14:textId="77777777" w:rsidTr="00E93B15">
        <w:tc>
          <w:tcPr>
            <w:tcW w:w="1482" w:type="dxa"/>
          </w:tcPr>
          <w:p w14:paraId="36ECB991" w14:textId="4AE7EB0C" w:rsidR="00197B75" w:rsidRPr="000C035F" w:rsidRDefault="00197B75" w:rsidP="009A3AD3">
            <w:pPr>
              <w:spacing w:before="90" w:after="90" w:line="360" w:lineRule="auto"/>
              <w:jc w:val="both"/>
              <w:rPr>
                <w:rFonts w:ascii="Times New Roman" w:eastAsia="Times New Roman" w:hAnsi="Times New Roman" w:cs="Times New Roman"/>
                <w:b/>
                <w:color w:val="222222"/>
                <w:sz w:val="24"/>
                <w:szCs w:val="24"/>
              </w:rPr>
            </w:pPr>
            <w:r w:rsidRPr="000C035F">
              <w:rPr>
                <w:rFonts w:ascii="Times New Roman" w:eastAsia="Times New Roman" w:hAnsi="Times New Roman" w:cs="Times New Roman"/>
                <w:b/>
                <w:color w:val="222222"/>
                <w:sz w:val="24"/>
                <w:szCs w:val="24"/>
              </w:rPr>
              <w:t>Political</w:t>
            </w:r>
            <w:r w:rsidR="00885751" w:rsidRPr="000C035F">
              <w:rPr>
                <w:rFonts w:ascii="Times New Roman" w:eastAsia="Times New Roman" w:hAnsi="Times New Roman" w:cs="Times New Roman"/>
                <w:b/>
                <w:color w:val="222222"/>
                <w:sz w:val="24"/>
                <w:szCs w:val="24"/>
              </w:rPr>
              <w:t xml:space="preserve"> factors</w:t>
            </w:r>
          </w:p>
        </w:tc>
        <w:tc>
          <w:tcPr>
            <w:tcW w:w="1437" w:type="dxa"/>
          </w:tcPr>
          <w:p w14:paraId="3297CFF6" w14:textId="68FA3B8A" w:rsidR="00197B75" w:rsidRPr="000C035F" w:rsidRDefault="00197B75" w:rsidP="009A3AD3">
            <w:pPr>
              <w:spacing w:before="90" w:after="90" w:line="360" w:lineRule="auto"/>
              <w:jc w:val="both"/>
              <w:rPr>
                <w:rFonts w:ascii="Times New Roman" w:eastAsia="Times New Roman" w:hAnsi="Times New Roman" w:cs="Times New Roman"/>
                <w:b/>
                <w:color w:val="222222"/>
                <w:sz w:val="24"/>
                <w:szCs w:val="24"/>
              </w:rPr>
            </w:pPr>
            <w:r w:rsidRPr="000C035F">
              <w:rPr>
                <w:rFonts w:ascii="Times New Roman" w:eastAsia="Times New Roman" w:hAnsi="Times New Roman" w:cs="Times New Roman"/>
                <w:b/>
                <w:color w:val="222222"/>
                <w:sz w:val="24"/>
                <w:szCs w:val="24"/>
              </w:rPr>
              <w:t>E</w:t>
            </w:r>
            <w:r w:rsidR="00885751" w:rsidRPr="000C035F">
              <w:rPr>
                <w:rFonts w:ascii="Times New Roman" w:eastAsia="Times New Roman" w:hAnsi="Times New Roman" w:cs="Times New Roman"/>
                <w:b/>
                <w:color w:val="222222"/>
                <w:sz w:val="24"/>
                <w:szCs w:val="24"/>
              </w:rPr>
              <w:t>conomic factors</w:t>
            </w:r>
          </w:p>
        </w:tc>
        <w:tc>
          <w:tcPr>
            <w:tcW w:w="1193" w:type="dxa"/>
          </w:tcPr>
          <w:p w14:paraId="0511D382" w14:textId="566AEDED" w:rsidR="00197B75" w:rsidRPr="000C035F" w:rsidRDefault="00885751" w:rsidP="009A3AD3">
            <w:pPr>
              <w:spacing w:before="90" w:after="90" w:line="360" w:lineRule="auto"/>
              <w:jc w:val="both"/>
              <w:rPr>
                <w:rFonts w:ascii="Times New Roman" w:eastAsia="Times New Roman" w:hAnsi="Times New Roman" w:cs="Times New Roman"/>
                <w:b/>
                <w:color w:val="222222"/>
                <w:sz w:val="24"/>
                <w:szCs w:val="24"/>
              </w:rPr>
            </w:pPr>
            <w:r w:rsidRPr="000C035F">
              <w:rPr>
                <w:rFonts w:ascii="Times New Roman" w:eastAsia="Times New Roman" w:hAnsi="Times New Roman" w:cs="Times New Roman"/>
                <w:b/>
                <w:color w:val="222222"/>
                <w:sz w:val="24"/>
                <w:szCs w:val="24"/>
              </w:rPr>
              <w:t>Social factors</w:t>
            </w:r>
          </w:p>
        </w:tc>
        <w:tc>
          <w:tcPr>
            <w:tcW w:w="1664" w:type="dxa"/>
          </w:tcPr>
          <w:p w14:paraId="17EBCC1D" w14:textId="48DC5715" w:rsidR="00197B75" w:rsidRPr="000C035F" w:rsidRDefault="00885751" w:rsidP="009A3AD3">
            <w:pPr>
              <w:spacing w:before="90" w:after="90" w:line="360" w:lineRule="auto"/>
              <w:jc w:val="both"/>
              <w:rPr>
                <w:rFonts w:ascii="Times New Roman" w:eastAsia="Times New Roman" w:hAnsi="Times New Roman" w:cs="Times New Roman"/>
                <w:b/>
                <w:color w:val="222222"/>
                <w:sz w:val="24"/>
                <w:szCs w:val="24"/>
              </w:rPr>
            </w:pPr>
            <w:r w:rsidRPr="000C035F">
              <w:rPr>
                <w:rFonts w:ascii="Times New Roman" w:eastAsia="Times New Roman" w:hAnsi="Times New Roman" w:cs="Times New Roman"/>
                <w:b/>
                <w:color w:val="222222"/>
                <w:sz w:val="24"/>
                <w:szCs w:val="24"/>
              </w:rPr>
              <w:t>Technological factors</w:t>
            </w:r>
          </w:p>
        </w:tc>
        <w:tc>
          <w:tcPr>
            <w:tcW w:w="1954" w:type="dxa"/>
          </w:tcPr>
          <w:p w14:paraId="4C023C9E" w14:textId="19574707" w:rsidR="00197B75" w:rsidRPr="000C035F" w:rsidRDefault="00885751" w:rsidP="009A3AD3">
            <w:pPr>
              <w:spacing w:before="90" w:after="90" w:line="360" w:lineRule="auto"/>
              <w:jc w:val="both"/>
              <w:rPr>
                <w:rFonts w:ascii="Times New Roman" w:eastAsia="Times New Roman" w:hAnsi="Times New Roman" w:cs="Times New Roman"/>
                <w:b/>
                <w:color w:val="222222"/>
                <w:sz w:val="24"/>
                <w:szCs w:val="24"/>
              </w:rPr>
            </w:pPr>
            <w:r w:rsidRPr="000C035F">
              <w:rPr>
                <w:rFonts w:ascii="Times New Roman" w:eastAsia="Times New Roman" w:hAnsi="Times New Roman" w:cs="Times New Roman"/>
                <w:b/>
                <w:color w:val="222222"/>
                <w:sz w:val="24"/>
                <w:szCs w:val="24"/>
              </w:rPr>
              <w:t>Legal factors</w:t>
            </w:r>
          </w:p>
        </w:tc>
        <w:tc>
          <w:tcPr>
            <w:tcW w:w="1763" w:type="dxa"/>
          </w:tcPr>
          <w:p w14:paraId="0CDC4933" w14:textId="49FC33C7" w:rsidR="00197B75" w:rsidRPr="000C035F" w:rsidRDefault="00885751" w:rsidP="009A3AD3">
            <w:pPr>
              <w:spacing w:before="90" w:after="90" w:line="360" w:lineRule="auto"/>
              <w:jc w:val="both"/>
              <w:rPr>
                <w:rFonts w:ascii="Times New Roman" w:eastAsia="Times New Roman" w:hAnsi="Times New Roman" w:cs="Times New Roman"/>
                <w:b/>
                <w:color w:val="222222"/>
                <w:sz w:val="24"/>
                <w:szCs w:val="24"/>
              </w:rPr>
            </w:pPr>
            <w:r w:rsidRPr="000C035F">
              <w:rPr>
                <w:rFonts w:ascii="Times New Roman" w:eastAsia="Times New Roman" w:hAnsi="Times New Roman" w:cs="Times New Roman"/>
                <w:b/>
                <w:color w:val="222222"/>
                <w:sz w:val="24"/>
                <w:szCs w:val="24"/>
              </w:rPr>
              <w:t>Environmental factors</w:t>
            </w:r>
          </w:p>
        </w:tc>
      </w:tr>
      <w:tr w:rsidR="00197B75" w:rsidRPr="000C035F" w14:paraId="4C6A3031" w14:textId="77777777" w:rsidTr="00E93B15">
        <w:trPr>
          <w:trHeight w:val="2052"/>
        </w:trPr>
        <w:tc>
          <w:tcPr>
            <w:tcW w:w="1482" w:type="dxa"/>
          </w:tcPr>
          <w:p w14:paraId="2AED836C" w14:textId="62E2CDEF" w:rsidR="00197B75" w:rsidRPr="000C035F" w:rsidRDefault="00885751" w:rsidP="009A3AD3">
            <w:pPr>
              <w:spacing w:before="90" w:after="90" w:line="360" w:lineRule="auto"/>
              <w:jc w:val="both"/>
              <w:rPr>
                <w:rFonts w:ascii="Times New Roman" w:eastAsia="Times New Roman" w:hAnsi="Times New Roman" w:cs="Times New Roman"/>
                <w:color w:val="222222"/>
                <w:sz w:val="24"/>
                <w:szCs w:val="24"/>
              </w:rPr>
            </w:pPr>
            <w:r w:rsidRPr="000C035F">
              <w:rPr>
                <w:rFonts w:ascii="Times New Roman" w:hAnsi="Times New Roman" w:cs="Times New Roman"/>
                <w:sz w:val="24"/>
                <w:szCs w:val="24"/>
                <w:lang w:val="en-US"/>
              </w:rPr>
              <w:t xml:space="preserve">This investment gives Sheraton </w:t>
            </w:r>
            <w:r w:rsidR="000C035F" w:rsidRPr="000C035F">
              <w:rPr>
                <w:rFonts w:ascii="Times New Roman" w:hAnsi="Times New Roman" w:cs="Times New Roman"/>
                <w:sz w:val="24"/>
                <w:szCs w:val="24"/>
                <w:lang w:val="en-US"/>
              </w:rPr>
              <w:t xml:space="preserve">political </w:t>
            </w:r>
            <w:r w:rsidRPr="000C035F">
              <w:rPr>
                <w:rFonts w:ascii="Times New Roman" w:hAnsi="Times New Roman" w:cs="Times New Roman"/>
                <w:sz w:val="24"/>
                <w:szCs w:val="24"/>
                <w:lang w:val="en-US"/>
              </w:rPr>
              <w:t>backing and allows the company to change its operations significantly.</w:t>
            </w:r>
          </w:p>
        </w:tc>
        <w:tc>
          <w:tcPr>
            <w:tcW w:w="1437" w:type="dxa"/>
          </w:tcPr>
          <w:p w14:paraId="74D788B1" w14:textId="7B95FA51" w:rsidR="00197B75" w:rsidRPr="000C035F" w:rsidRDefault="00885751" w:rsidP="009A3AD3">
            <w:pPr>
              <w:spacing w:before="90" w:after="90" w:line="360" w:lineRule="auto"/>
              <w:jc w:val="both"/>
              <w:rPr>
                <w:rFonts w:ascii="Times New Roman" w:eastAsia="Times New Roman" w:hAnsi="Times New Roman" w:cs="Times New Roman"/>
                <w:color w:val="222222"/>
                <w:sz w:val="24"/>
                <w:szCs w:val="24"/>
              </w:rPr>
            </w:pPr>
            <w:r w:rsidRPr="000C035F">
              <w:rPr>
                <w:rFonts w:ascii="Times New Roman" w:hAnsi="Times New Roman" w:cs="Times New Roman"/>
                <w:sz w:val="24"/>
                <w:szCs w:val="24"/>
                <w:lang w:val="en-US"/>
              </w:rPr>
              <w:t xml:space="preserve">Prices charged by Sheraton hotels and resorts are significantly higher than those </w:t>
            </w:r>
            <w:r w:rsidR="000C035F" w:rsidRPr="000C035F">
              <w:rPr>
                <w:rFonts w:ascii="Times New Roman" w:hAnsi="Times New Roman" w:cs="Times New Roman"/>
                <w:sz w:val="24"/>
                <w:szCs w:val="24"/>
                <w:lang w:val="en-US"/>
              </w:rPr>
              <w:t>set</w:t>
            </w:r>
            <w:r w:rsidRPr="000C035F">
              <w:rPr>
                <w:rFonts w:ascii="Times New Roman" w:hAnsi="Times New Roman" w:cs="Times New Roman"/>
                <w:sz w:val="24"/>
                <w:szCs w:val="24"/>
                <w:lang w:val="en-US"/>
              </w:rPr>
              <w:t xml:space="preserve"> by similar hotels operated by other companies (</w:t>
            </w:r>
            <w:r w:rsidRPr="000C035F">
              <w:rPr>
                <w:rFonts w:ascii="Times New Roman" w:hAnsi="Times New Roman" w:cs="Times New Roman"/>
                <w:color w:val="222222"/>
                <w:sz w:val="24"/>
                <w:szCs w:val="24"/>
                <w:shd w:val="clear" w:color="auto" w:fill="FFFFFF"/>
              </w:rPr>
              <w:t>Tutu,</w:t>
            </w:r>
            <w:r w:rsidRPr="000C035F">
              <w:rPr>
                <w:rFonts w:ascii="Times New Roman" w:hAnsi="Times New Roman" w:cs="Times New Roman"/>
                <w:color w:val="222222"/>
                <w:sz w:val="24"/>
                <w:szCs w:val="24"/>
                <w:shd w:val="clear" w:color="auto" w:fill="FFFFFF"/>
                <w:lang w:val="en-US"/>
              </w:rPr>
              <w:t xml:space="preserve"> </w:t>
            </w:r>
            <w:r w:rsidRPr="000C035F">
              <w:rPr>
                <w:rFonts w:ascii="Times New Roman" w:hAnsi="Times New Roman" w:cs="Times New Roman"/>
                <w:color w:val="222222"/>
                <w:sz w:val="24"/>
                <w:szCs w:val="24"/>
                <w:shd w:val="clear" w:color="auto" w:fill="FFFFFF"/>
              </w:rPr>
              <w:t>2018)</w:t>
            </w:r>
            <w:r w:rsidRPr="000C035F">
              <w:rPr>
                <w:rFonts w:ascii="Times New Roman" w:hAnsi="Times New Roman" w:cs="Times New Roman"/>
                <w:sz w:val="24"/>
                <w:szCs w:val="24"/>
                <w:lang w:val="en-US"/>
              </w:rPr>
              <w:t>.</w:t>
            </w:r>
          </w:p>
        </w:tc>
        <w:tc>
          <w:tcPr>
            <w:tcW w:w="1193" w:type="dxa"/>
          </w:tcPr>
          <w:p w14:paraId="0BA3F2ED" w14:textId="4A884095" w:rsidR="00197B75" w:rsidRPr="000C035F" w:rsidRDefault="00885751" w:rsidP="009A3AD3">
            <w:pPr>
              <w:spacing w:before="90" w:after="90" w:line="360" w:lineRule="auto"/>
              <w:jc w:val="both"/>
              <w:rPr>
                <w:rFonts w:ascii="Times New Roman" w:eastAsia="Times New Roman" w:hAnsi="Times New Roman" w:cs="Times New Roman"/>
                <w:color w:val="222222"/>
                <w:sz w:val="24"/>
                <w:szCs w:val="24"/>
              </w:rPr>
            </w:pPr>
            <w:r w:rsidRPr="000C035F">
              <w:rPr>
                <w:rFonts w:ascii="Times New Roman" w:hAnsi="Times New Roman" w:cs="Times New Roman"/>
                <w:sz w:val="24"/>
                <w:szCs w:val="24"/>
                <w:lang w:val="en-US"/>
              </w:rPr>
              <w:t>The resort is well known for being customer friendly</w:t>
            </w:r>
          </w:p>
        </w:tc>
        <w:tc>
          <w:tcPr>
            <w:tcW w:w="1664" w:type="dxa"/>
          </w:tcPr>
          <w:p w14:paraId="2BAB350E" w14:textId="2B354038" w:rsidR="00197B75" w:rsidRPr="000C035F" w:rsidRDefault="00885751" w:rsidP="009A3AD3">
            <w:pPr>
              <w:spacing w:before="90" w:after="90" w:line="360" w:lineRule="auto"/>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 xml:space="preserve">One of the most significant changes in recent years has been </w:t>
            </w:r>
            <w:r w:rsidR="000C035F" w:rsidRPr="000C035F">
              <w:rPr>
                <w:rFonts w:ascii="Times New Roman" w:eastAsia="Times New Roman" w:hAnsi="Times New Roman" w:cs="Times New Roman"/>
                <w:color w:val="222222"/>
                <w:sz w:val="24"/>
                <w:szCs w:val="24"/>
              </w:rPr>
              <w:t>how the internet has changed how</w:t>
            </w:r>
            <w:r w:rsidRPr="000C035F">
              <w:rPr>
                <w:rFonts w:ascii="Times New Roman" w:eastAsia="Times New Roman" w:hAnsi="Times New Roman" w:cs="Times New Roman"/>
                <w:color w:val="222222"/>
                <w:sz w:val="24"/>
                <w:szCs w:val="24"/>
              </w:rPr>
              <w:t xml:space="preserve"> people book and experience vacations</w:t>
            </w:r>
            <w:r w:rsidR="000C035F" w:rsidRPr="000C035F">
              <w:rPr>
                <w:rFonts w:ascii="Times New Roman" w:eastAsia="Times New Roman" w:hAnsi="Times New Roman" w:cs="Times New Roman"/>
                <w:color w:val="222222"/>
                <w:sz w:val="24"/>
                <w:szCs w:val="24"/>
              </w:rPr>
              <w:t xml:space="preserve"> (</w:t>
            </w:r>
            <w:r w:rsidR="000C035F" w:rsidRPr="000C035F">
              <w:rPr>
                <w:rFonts w:ascii="Times New Roman" w:hAnsi="Times New Roman" w:cs="Times New Roman"/>
                <w:color w:val="222222"/>
                <w:sz w:val="24"/>
                <w:szCs w:val="24"/>
                <w:shd w:val="clear" w:color="auto" w:fill="FFFFFF"/>
              </w:rPr>
              <w:t>Sun &amp; Law, 2017)</w:t>
            </w:r>
            <w:r w:rsidRPr="000C035F">
              <w:rPr>
                <w:rFonts w:ascii="Times New Roman" w:eastAsia="Times New Roman" w:hAnsi="Times New Roman" w:cs="Times New Roman"/>
                <w:color w:val="222222"/>
                <w:sz w:val="24"/>
                <w:szCs w:val="24"/>
              </w:rPr>
              <w:t>.</w:t>
            </w:r>
          </w:p>
        </w:tc>
        <w:tc>
          <w:tcPr>
            <w:tcW w:w="1954" w:type="dxa"/>
          </w:tcPr>
          <w:p w14:paraId="621F3473" w14:textId="4022B27E" w:rsidR="00197B75" w:rsidRPr="000C035F" w:rsidRDefault="00885751" w:rsidP="009A3AD3">
            <w:pPr>
              <w:spacing w:before="90" w:after="90" w:line="360" w:lineRule="auto"/>
              <w:jc w:val="both"/>
              <w:rPr>
                <w:rFonts w:ascii="Times New Roman" w:eastAsia="Times New Roman" w:hAnsi="Times New Roman" w:cs="Times New Roman"/>
                <w:color w:val="222222"/>
                <w:sz w:val="24"/>
                <w:szCs w:val="24"/>
              </w:rPr>
            </w:pPr>
            <w:r w:rsidRPr="000C035F">
              <w:rPr>
                <w:rFonts w:ascii="Times New Roman" w:hAnsi="Times New Roman" w:cs="Times New Roman"/>
                <w:sz w:val="24"/>
                <w:szCs w:val="24"/>
                <w:lang w:val="en-US"/>
              </w:rPr>
              <w:t>These laws may affect how the company operates its hotels, including the prices it can charge for accommodation.</w:t>
            </w:r>
          </w:p>
        </w:tc>
        <w:tc>
          <w:tcPr>
            <w:tcW w:w="1763" w:type="dxa"/>
          </w:tcPr>
          <w:p w14:paraId="622BFBDD" w14:textId="215D3AAC" w:rsidR="00197B75" w:rsidRPr="000C035F" w:rsidRDefault="00885751" w:rsidP="009A3AD3">
            <w:pPr>
              <w:spacing w:before="90" w:after="90" w:line="360" w:lineRule="auto"/>
              <w:jc w:val="both"/>
              <w:rPr>
                <w:rFonts w:ascii="Times New Roman" w:eastAsia="Times New Roman" w:hAnsi="Times New Roman" w:cs="Times New Roman"/>
                <w:color w:val="222222"/>
                <w:sz w:val="24"/>
                <w:szCs w:val="24"/>
              </w:rPr>
            </w:pPr>
            <w:r w:rsidRPr="000C035F">
              <w:rPr>
                <w:rFonts w:ascii="Times New Roman" w:hAnsi="Times New Roman" w:cs="Times New Roman"/>
                <w:sz w:val="24"/>
                <w:szCs w:val="24"/>
                <w:lang w:val="en-US"/>
              </w:rPr>
              <w:t xml:space="preserve">Sheraton hotels and resorts have implemented </w:t>
            </w:r>
            <w:r w:rsidR="000C035F" w:rsidRPr="000C035F">
              <w:rPr>
                <w:rFonts w:ascii="Times New Roman" w:hAnsi="Times New Roman" w:cs="Times New Roman"/>
                <w:sz w:val="24"/>
                <w:szCs w:val="24"/>
                <w:lang w:val="en-US"/>
              </w:rPr>
              <w:t>various</w:t>
            </w:r>
            <w:r w:rsidRPr="000C035F">
              <w:rPr>
                <w:rFonts w:ascii="Times New Roman" w:hAnsi="Times New Roman" w:cs="Times New Roman"/>
                <w:sz w:val="24"/>
                <w:szCs w:val="24"/>
                <w:lang w:val="en-US"/>
              </w:rPr>
              <w:t xml:space="preserve"> environmental initiatives to protect the environment. </w:t>
            </w:r>
          </w:p>
        </w:tc>
      </w:tr>
    </w:tbl>
    <w:p w14:paraId="5052199E" w14:textId="77777777" w:rsidR="00885751" w:rsidRPr="000C035F" w:rsidRDefault="00885751" w:rsidP="00E93B15">
      <w:pPr>
        <w:shd w:val="clear" w:color="auto" w:fill="FFFFFF"/>
        <w:spacing w:before="90" w:after="90" w:line="360" w:lineRule="auto"/>
        <w:jc w:val="both"/>
        <w:rPr>
          <w:rFonts w:ascii="Times New Roman" w:eastAsia="Times New Roman" w:hAnsi="Times New Roman" w:cs="Times New Roman"/>
          <w:color w:val="222222"/>
          <w:sz w:val="24"/>
          <w:szCs w:val="24"/>
        </w:rPr>
      </w:pPr>
    </w:p>
    <w:p w14:paraId="1F9CF223" w14:textId="77777777" w:rsidR="005540E0" w:rsidRDefault="005540E0"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58F8FA84" w14:textId="77777777" w:rsidR="005540E0" w:rsidRDefault="005540E0"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67CE5B32" w14:textId="6301D944" w:rsidR="00251931" w:rsidRPr="000C035F" w:rsidRDefault="00251931"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0C035F">
        <w:rPr>
          <w:rFonts w:ascii="Times New Roman" w:eastAsia="Times New Roman" w:hAnsi="Times New Roman" w:cs="Times New Roman"/>
          <w:b/>
          <w:bCs/>
          <w:color w:val="222222"/>
          <w:sz w:val="24"/>
          <w:szCs w:val="24"/>
        </w:rPr>
        <w:t>Objectives</w:t>
      </w:r>
    </w:p>
    <w:p w14:paraId="4A7886E6" w14:textId="2E649E5B" w:rsidR="000B215A" w:rsidRPr="000C035F" w:rsidRDefault="00885751" w:rsidP="00E93B15">
      <w:pPr>
        <w:shd w:val="clear" w:color="auto" w:fill="FFFFFF"/>
        <w:spacing w:before="90" w:after="90" w:line="360" w:lineRule="auto"/>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Th</w:t>
      </w:r>
      <w:r w:rsidR="000C035F" w:rsidRPr="000C035F">
        <w:rPr>
          <w:rFonts w:ascii="Times New Roman" w:eastAsia="Times New Roman" w:hAnsi="Times New Roman" w:cs="Times New Roman"/>
          <w:color w:val="222222"/>
          <w:sz w:val="24"/>
          <w:szCs w:val="24"/>
        </w:rPr>
        <w:t>is marketing plan aim</w:t>
      </w:r>
      <w:r w:rsidRPr="000C035F">
        <w:rPr>
          <w:rFonts w:ascii="Times New Roman" w:eastAsia="Times New Roman" w:hAnsi="Times New Roman" w:cs="Times New Roman"/>
          <w:color w:val="222222"/>
          <w:sz w:val="24"/>
          <w:szCs w:val="24"/>
        </w:rPr>
        <w:t>s to increase awareness of Sheraton hotel</w:t>
      </w:r>
      <w:r w:rsidR="000C035F" w:rsidRPr="000C035F">
        <w:rPr>
          <w:rFonts w:ascii="Times New Roman" w:eastAsia="Times New Roman" w:hAnsi="Times New Roman" w:cs="Times New Roman"/>
          <w:color w:val="222222"/>
          <w:sz w:val="24"/>
          <w:szCs w:val="24"/>
        </w:rPr>
        <w:t>s</w:t>
      </w:r>
      <w:r w:rsidRPr="000C035F">
        <w:rPr>
          <w:rFonts w:ascii="Times New Roman" w:eastAsia="Times New Roman" w:hAnsi="Times New Roman" w:cs="Times New Roman"/>
          <w:color w:val="222222"/>
          <w:sz w:val="24"/>
          <w:szCs w:val="24"/>
        </w:rPr>
        <w:t xml:space="preserve"> and resorts among potential customers and to generate more bookings and visits to the property</w:t>
      </w:r>
      <w:r w:rsidR="00D36373">
        <w:rPr>
          <w:rFonts w:ascii="Times New Roman" w:eastAsia="Times New Roman" w:hAnsi="Times New Roman" w:cs="Times New Roman"/>
          <w:color w:val="222222"/>
          <w:sz w:val="24"/>
          <w:szCs w:val="24"/>
        </w:rPr>
        <w:t>.</w:t>
      </w:r>
    </w:p>
    <w:p w14:paraId="39E592CC" w14:textId="51207793" w:rsidR="00251931" w:rsidRPr="000C035F" w:rsidRDefault="00251931"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0C035F">
        <w:rPr>
          <w:rFonts w:ascii="Times New Roman" w:eastAsia="Times New Roman" w:hAnsi="Times New Roman" w:cs="Times New Roman"/>
          <w:b/>
          <w:bCs/>
          <w:color w:val="222222"/>
          <w:sz w:val="24"/>
          <w:szCs w:val="24"/>
        </w:rPr>
        <w:t>Strategy</w:t>
      </w:r>
    </w:p>
    <w:p w14:paraId="232F1A48" w14:textId="62CB1265" w:rsidR="00251931" w:rsidRPr="000C035F" w:rsidRDefault="00885751" w:rsidP="00E93B15">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 xml:space="preserve">The Sheraton hotel and resort value proposition </w:t>
      </w:r>
      <w:r w:rsidR="000C035F" w:rsidRPr="000C035F">
        <w:rPr>
          <w:rFonts w:ascii="Times New Roman" w:eastAsia="Times New Roman" w:hAnsi="Times New Roman" w:cs="Times New Roman"/>
          <w:color w:val="222222"/>
          <w:sz w:val="24"/>
          <w:szCs w:val="24"/>
        </w:rPr>
        <w:t>combine</w:t>
      </w:r>
      <w:r w:rsidRPr="000C035F">
        <w:rPr>
          <w:rFonts w:ascii="Times New Roman" w:eastAsia="Times New Roman" w:hAnsi="Times New Roman" w:cs="Times New Roman"/>
          <w:color w:val="222222"/>
          <w:sz w:val="24"/>
          <w:szCs w:val="24"/>
        </w:rPr>
        <w:t xml:space="preserve"> the quality of the accommodations and service, the </w:t>
      </w:r>
      <w:r w:rsidR="000C035F" w:rsidRPr="000C035F">
        <w:rPr>
          <w:rFonts w:ascii="Times New Roman" w:eastAsia="Times New Roman" w:hAnsi="Times New Roman" w:cs="Times New Roman"/>
          <w:color w:val="222222"/>
          <w:sz w:val="24"/>
          <w:szCs w:val="24"/>
        </w:rPr>
        <w:t>resort</w:t>
      </w:r>
      <w:r w:rsidR="00D36373">
        <w:rPr>
          <w:rFonts w:ascii="Times New Roman" w:eastAsia="Times New Roman" w:hAnsi="Times New Roman" w:cs="Times New Roman"/>
          <w:color w:val="222222"/>
          <w:sz w:val="24"/>
          <w:szCs w:val="24"/>
        </w:rPr>
        <w:t>’s</w:t>
      </w:r>
      <w:r w:rsidR="000C035F" w:rsidRPr="000C035F">
        <w:rPr>
          <w:rFonts w:ascii="Times New Roman" w:eastAsia="Times New Roman" w:hAnsi="Times New Roman" w:cs="Times New Roman"/>
          <w:color w:val="222222"/>
          <w:sz w:val="24"/>
          <w:szCs w:val="24"/>
        </w:rPr>
        <w:t xml:space="preserve"> location, and the Sheraton brand's reputation</w:t>
      </w:r>
      <w:r w:rsidRPr="000C035F">
        <w:rPr>
          <w:rFonts w:ascii="Times New Roman" w:eastAsia="Times New Roman" w:hAnsi="Times New Roman" w:cs="Times New Roman"/>
          <w:color w:val="222222"/>
          <w:sz w:val="24"/>
          <w:szCs w:val="24"/>
        </w:rPr>
        <w:t>. The organi</w:t>
      </w:r>
      <w:r w:rsidR="000C035F" w:rsidRPr="000C035F">
        <w:rPr>
          <w:rFonts w:ascii="Times New Roman" w:eastAsia="Times New Roman" w:hAnsi="Times New Roman" w:cs="Times New Roman"/>
          <w:color w:val="222222"/>
          <w:sz w:val="24"/>
          <w:szCs w:val="24"/>
        </w:rPr>
        <w:t>z</w:t>
      </w:r>
      <w:r w:rsidRPr="000C035F">
        <w:rPr>
          <w:rFonts w:ascii="Times New Roman" w:eastAsia="Times New Roman" w:hAnsi="Times New Roman" w:cs="Times New Roman"/>
          <w:color w:val="222222"/>
          <w:sz w:val="24"/>
          <w:szCs w:val="24"/>
        </w:rPr>
        <w:t xml:space="preserve">ation differentiates itself by offering </w:t>
      </w:r>
      <w:r w:rsidR="000C035F" w:rsidRPr="000C035F">
        <w:rPr>
          <w:rFonts w:ascii="Times New Roman" w:eastAsia="Times New Roman" w:hAnsi="Times New Roman" w:cs="Times New Roman"/>
          <w:color w:val="222222"/>
          <w:sz w:val="24"/>
          <w:szCs w:val="24"/>
        </w:rPr>
        <w:t>its guests a luxurious and relaxing experience and</w:t>
      </w:r>
      <w:r w:rsidRPr="000C035F">
        <w:rPr>
          <w:rFonts w:ascii="Times New Roman" w:eastAsia="Times New Roman" w:hAnsi="Times New Roman" w:cs="Times New Roman"/>
          <w:color w:val="222222"/>
          <w:sz w:val="24"/>
          <w:szCs w:val="24"/>
        </w:rPr>
        <w:t xml:space="preserve"> providing a wide range of amenities and activities to keep them entertained</w:t>
      </w:r>
      <w:r w:rsidR="000C035F" w:rsidRPr="000C035F">
        <w:rPr>
          <w:rFonts w:ascii="Times New Roman" w:eastAsia="Times New Roman" w:hAnsi="Times New Roman" w:cs="Times New Roman"/>
          <w:color w:val="222222"/>
          <w:sz w:val="24"/>
          <w:szCs w:val="24"/>
        </w:rPr>
        <w:t xml:space="preserve"> (</w:t>
      </w:r>
      <w:r w:rsidR="000C035F" w:rsidRPr="000C035F">
        <w:rPr>
          <w:rFonts w:ascii="Times New Roman" w:hAnsi="Times New Roman" w:cs="Times New Roman"/>
          <w:color w:val="222222"/>
          <w:sz w:val="24"/>
          <w:szCs w:val="24"/>
          <w:shd w:val="clear" w:color="auto" w:fill="FFFFFF"/>
        </w:rPr>
        <w:t>Wang, 2019)</w:t>
      </w:r>
      <w:r w:rsidRPr="000C035F">
        <w:rPr>
          <w:rFonts w:ascii="Times New Roman" w:eastAsia="Times New Roman" w:hAnsi="Times New Roman" w:cs="Times New Roman"/>
          <w:color w:val="222222"/>
          <w:sz w:val="24"/>
          <w:szCs w:val="24"/>
        </w:rPr>
        <w:t>. The resorts are strategically located in some of the most beautiful and popular destinations in the world, making them ideal place</w:t>
      </w:r>
      <w:r w:rsidR="000C035F" w:rsidRPr="000C035F">
        <w:rPr>
          <w:rFonts w:ascii="Times New Roman" w:eastAsia="Times New Roman" w:hAnsi="Times New Roman" w:cs="Times New Roman"/>
          <w:color w:val="222222"/>
          <w:sz w:val="24"/>
          <w:szCs w:val="24"/>
        </w:rPr>
        <w:t>s</w:t>
      </w:r>
      <w:r w:rsidRPr="000C035F">
        <w:rPr>
          <w:rFonts w:ascii="Times New Roman" w:eastAsia="Times New Roman" w:hAnsi="Times New Roman" w:cs="Times New Roman"/>
          <w:color w:val="222222"/>
          <w:sz w:val="24"/>
          <w:szCs w:val="24"/>
        </w:rPr>
        <w:t xml:space="preserve"> to stay while visiting these areas. The value proposition can </w:t>
      </w:r>
      <w:r w:rsidRPr="000C035F">
        <w:rPr>
          <w:rFonts w:ascii="Times New Roman" w:eastAsia="Times New Roman" w:hAnsi="Times New Roman" w:cs="Times New Roman"/>
          <w:color w:val="222222"/>
          <w:sz w:val="24"/>
          <w:szCs w:val="24"/>
        </w:rPr>
        <w:lastRenderedPageBreak/>
        <w:t xml:space="preserve">be delivered through </w:t>
      </w:r>
      <w:r w:rsidR="000C035F" w:rsidRPr="000C035F">
        <w:rPr>
          <w:rFonts w:ascii="Times New Roman" w:eastAsia="Times New Roman" w:hAnsi="Times New Roman" w:cs="Times New Roman"/>
          <w:color w:val="222222"/>
          <w:sz w:val="24"/>
          <w:szCs w:val="24"/>
        </w:rPr>
        <w:t>various</w:t>
      </w:r>
      <w:r w:rsidRPr="000C035F">
        <w:rPr>
          <w:rFonts w:ascii="Times New Roman" w:eastAsia="Times New Roman" w:hAnsi="Times New Roman" w:cs="Times New Roman"/>
          <w:color w:val="222222"/>
          <w:sz w:val="24"/>
          <w:szCs w:val="24"/>
        </w:rPr>
        <w:t xml:space="preserve"> mediums, including brochures, websites, social media accounts, and even direct mailers.</w:t>
      </w:r>
    </w:p>
    <w:p w14:paraId="05E2D93D" w14:textId="641D77F3" w:rsidR="00251931" w:rsidRPr="000C035F" w:rsidRDefault="00251931"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0C035F">
        <w:rPr>
          <w:rFonts w:ascii="Times New Roman" w:eastAsia="Times New Roman" w:hAnsi="Times New Roman" w:cs="Times New Roman"/>
          <w:b/>
          <w:bCs/>
          <w:color w:val="222222"/>
          <w:sz w:val="24"/>
          <w:szCs w:val="24"/>
        </w:rPr>
        <w:t>Marketing mix:</w:t>
      </w:r>
    </w:p>
    <w:p w14:paraId="52879913" w14:textId="1BB0FC01" w:rsidR="006A2F35" w:rsidRPr="000C035F" w:rsidRDefault="006A2F35" w:rsidP="00E93B15">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All-inclusive resorts are becoming increasingly popular among travellers looking for a hassle-free vacation. Sheraton Hotel and Resort is one such resort that offers all-inclusive packages, which include accommodations, meals, activities, and entertainment.</w:t>
      </w:r>
    </w:p>
    <w:p w14:paraId="7BFF6E28" w14:textId="41A7CF5F" w:rsidR="006A2F35" w:rsidRPr="000C035F" w:rsidRDefault="006A2F35" w:rsidP="00E93B15">
      <w:pPr>
        <w:shd w:val="clear" w:color="auto" w:fill="FFFFFF"/>
        <w:spacing w:before="90" w:after="90" w:line="360" w:lineRule="auto"/>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Sheraton hotels and resorts are located in many different places around the world. Customers can use various channels to find the location of a specific Sheraton hotel or resort. The most common way to find a Sheraton hotel or resort is through an online search engine, such as Google. Customers can also use online travel websites, such as Expedia or Travelocity, to find the location of a specific Sheraton hotel or resort</w:t>
      </w:r>
      <w:r w:rsidR="000C035F" w:rsidRPr="000C035F">
        <w:rPr>
          <w:rFonts w:ascii="Times New Roman" w:eastAsia="Times New Roman" w:hAnsi="Times New Roman" w:cs="Times New Roman"/>
          <w:color w:val="222222"/>
          <w:sz w:val="24"/>
          <w:szCs w:val="24"/>
        </w:rPr>
        <w:t xml:space="preserve"> (</w:t>
      </w:r>
      <w:r w:rsidR="000C035F" w:rsidRPr="000C035F">
        <w:rPr>
          <w:rFonts w:ascii="Times New Roman" w:hAnsi="Times New Roman" w:cs="Times New Roman"/>
          <w:color w:val="222222"/>
          <w:sz w:val="24"/>
          <w:szCs w:val="24"/>
          <w:shd w:val="clear" w:color="auto" w:fill="FFFFFF"/>
        </w:rPr>
        <w:t>Rather, 2019)</w:t>
      </w:r>
      <w:r w:rsidRPr="000C035F">
        <w:rPr>
          <w:rFonts w:ascii="Times New Roman" w:eastAsia="Times New Roman" w:hAnsi="Times New Roman" w:cs="Times New Roman"/>
          <w:color w:val="222222"/>
          <w:sz w:val="24"/>
          <w:szCs w:val="24"/>
        </w:rPr>
        <w:t xml:space="preserve">. Customers can also use online maps to locate a </w:t>
      </w:r>
      <w:r w:rsidR="000C035F" w:rsidRPr="000C035F">
        <w:rPr>
          <w:rFonts w:ascii="Times New Roman" w:eastAsia="Times New Roman" w:hAnsi="Times New Roman" w:cs="Times New Roman"/>
          <w:color w:val="222222"/>
          <w:sz w:val="24"/>
          <w:szCs w:val="24"/>
        </w:rPr>
        <w:t>particular</w:t>
      </w:r>
      <w:r w:rsidRPr="000C035F">
        <w:rPr>
          <w:rFonts w:ascii="Times New Roman" w:eastAsia="Times New Roman" w:hAnsi="Times New Roman" w:cs="Times New Roman"/>
          <w:color w:val="222222"/>
          <w:sz w:val="24"/>
          <w:szCs w:val="24"/>
        </w:rPr>
        <w:t xml:space="preserve"> Sheraton hotel or </w:t>
      </w:r>
      <w:r w:rsidR="000C035F" w:rsidRPr="000C035F">
        <w:rPr>
          <w:rFonts w:ascii="Times New Roman" w:eastAsia="Times New Roman" w:hAnsi="Times New Roman" w:cs="Times New Roman"/>
          <w:color w:val="222222"/>
          <w:sz w:val="24"/>
          <w:szCs w:val="24"/>
        </w:rPr>
        <w:t>motel</w:t>
      </w:r>
      <w:r w:rsidRPr="000C035F">
        <w:rPr>
          <w:rFonts w:ascii="Times New Roman" w:eastAsia="Times New Roman" w:hAnsi="Times New Roman" w:cs="Times New Roman"/>
          <w:color w:val="222222"/>
          <w:sz w:val="24"/>
          <w:szCs w:val="24"/>
        </w:rPr>
        <w:t xml:space="preserve">. Finally, customers can contact a customer service representative at a Sheraton hotel or resort to find the location of a </w:t>
      </w:r>
      <w:r w:rsidR="000C035F" w:rsidRPr="000C035F">
        <w:rPr>
          <w:rFonts w:ascii="Times New Roman" w:eastAsia="Times New Roman" w:hAnsi="Times New Roman" w:cs="Times New Roman"/>
          <w:color w:val="222222"/>
          <w:sz w:val="24"/>
          <w:szCs w:val="24"/>
        </w:rPr>
        <w:t>specific</w:t>
      </w:r>
      <w:r w:rsidRPr="000C035F">
        <w:rPr>
          <w:rFonts w:ascii="Times New Roman" w:eastAsia="Times New Roman" w:hAnsi="Times New Roman" w:cs="Times New Roman"/>
          <w:color w:val="222222"/>
          <w:sz w:val="24"/>
          <w:szCs w:val="24"/>
        </w:rPr>
        <w:t xml:space="preserve"> Sheraton hotel or resort.</w:t>
      </w:r>
    </w:p>
    <w:p w14:paraId="6AE38F2B" w14:textId="4A66BFE9" w:rsidR="000B215A" w:rsidRPr="000C035F" w:rsidRDefault="006A2F35" w:rsidP="00E93B15">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 xml:space="preserve">In the hospitality industry, pricing is a </w:t>
      </w:r>
      <w:r w:rsidR="000C035F" w:rsidRPr="000C035F">
        <w:rPr>
          <w:rFonts w:ascii="Times New Roman" w:eastAsia="Times New Roman" w:hAnsi="Times New Roman" w:cs="Times New Roman"/>
          <w:color w:val="222222"/>
          <w:sz w:val="24"/>
          <w:szCs w:val="24"/>
        </w:rPr>
        <w:t>crucial</w:t>
      </w:r>
      <w:r w:rsidRPr="000C035F">
        <w:rPr>
          <w:rFonts w:ascii="Times New Roman" w:eastAsia="Times New Roman" w:hAnsi="Times New Roman" w:cs="Times New Roman"/>
          <w:color w:val="222222"/>
          <w:sz w:val="24"/>
          <w:szCs w:val="24"/>
        </w:rPr>
        <w:t xml:space="preserve"> determinant of profitability. </w:t>
      </w:r>
      <w:r w:rsidR="00135988">
        <w:rPr>
          <w:rFonts w:ascii="Times New Roman" w:eastAsia="Times New Roman" w:hAnsi="Times New Roman" w:cs="Times New Roman"/>
          <w:color w:val="222222"/>
          <w:sz w:val="24"/>
          <w:szCs w:val="24"/>
        </w:rPr>
        <w:t>H</w:t>
      </w:r>
      <w:r w:rsidRPr="000C035F">
        <w:rPr>
          <w:rFonts w:ascii="Times New Roman" w:eastAsia="Times New Roman" w:hAnsi="Times New Roman" w:cs="Times New Roman"/>
          <w:color w:val="222222"/>
          <w:sz w:val="24"/>
          <w:szCs w:val="24"/>
        </w:rPr>
        <w:t xml:space="preserve">otels and resorts must consider </w:t>
      </w:r>
      <w:r w:rsidR="000C035F" w:rsidRPr="000C035F">
        <w:rPr>
          <w:rFonts w:ascii="Times New Roman" w:eastAsia="Times New Roman" w:hAnsi="Times New Roman" w:cs="Times New Roman"/>
          <w:color w:val="222222"/>
          <w:sz w:val="24"/>
          <w:szCs w:val="24"/>
        </w:rPr>
        <w:t>various</w:t>
      </w:r>
      <w:r w:rsidRPr="000C035F">
        <w:rPr>
          <w:rFonts w:ascii="Times New Roman" w:eastAsia="Times New Roman" w:hAnsi="Times New Roman" w:cs="Times New Roman"/>
          <w:color w:val="222222"/>
          <w:sz w:val="24"/>
          <w:szCs w:val="24"/>
        </w:rPr>
        <w:t xml:space="preserve"> factors when setting </w:t>
      </w:r>
      <w:r w:rsidR="000C035F" w:rsidRPr="000C035F">
        <w:rPr>
          <w:rFonts w:ascii="Times New Roman" w:eastAsia="Times New Roman" w:hAnsi="Times New Roman" w:cs="Times New Roman"/>
          <w:color w:val="222222"/>
          <w:sz w:val="24"/>
          <w:szCs w:val="24"/>
        </w:rPr>
        <w:t>service pr</w:t>
      </w:r>
      <w:r w:rsidRPr="000C035F">
        <w:rPr>
          <w:rFonts w:ascii="Times New Roman" w:eastAsia="Times New Roman" w:hAnsi="Times New Roman" w:cs="Times New Roman"/>
          <w:color w:val="222222"/>
          <w:sz w:val="24"/>
          <w:szCs w:val="24"/>
        </w:rPr>
        <w:t xml:space="preserve">ices. These factors include the costs of operations, the market demand for the services, and the competition. Costs of operations are a </w:t>
      </w:r>
      <w:r w:rsidR="000C035F" w:rsidRPr="000C035F">
        <w:rPr>
          <w:rFonts w:ascii="Times New Roman" w:eastAsia="Times New Roman" w:hAnsi="Times New Roman" w:cs="Times New Roman"/>
          <w:color w:val="222222"/>
          <w:sz w:val="24"/>
          <w:szCs w:val="24"/>
        </w:rPr>
        <w:t>significant</w:t>
      </w:r>
      <w:r w:rsidRPr="000C035F">
        <w:rPr>
          <w:rFonts w:ascii="Times New Roman" w:eastAsia="Times New Roman" w:hAnsi="Times New Roman" w:cs="Times New Roman"/>
          <w:color w:val="222222"/>
          <w:sz w:val="24"/>
          <w:szCs w:val="24"/>
        </w:rPr>
        <w:t xml:space="preserve"> consideration in pricing. Hotels and resorts must account for labo</w:t>
      </w:r>
      <w:r w:rsidR="000C035F" w:rsidRPr="000C035F">
        <w:rPr>
          <w:rFonts w:ascii="Times New Roman" w:eastAsia="Times New Roman" w:hAnsi="Times New Roman" w:cs="Times New Roman"/>
          <w:color w:val="222222"/>
          <w:sz w:val="24"/>
          <w:szCs w:val="24"/>
        </w:rPr>
        <w:t>u</w:t>
      </w:r>
      <w:r w:rsidRPr="000C035F">
        <w:rPr>
          <w:rFonts w:ascii="Times New Roman" w:eastAsia="Times New Roman" w:hAnsi="Times New Roman" w:cs="Times New Roman"/>
          <w:color w:val="222222"/>
          <w:sz w:val="24"/>
          <w:szCs w:val="24"/>
        </w:rPr>
        <w:t>r, utilities, and other necessary expenses</w:t>
      </w:r>
      <w:r w:rsidR="000C035F" w:rsidRPr="000C035F">
        <w:rPr>
          <w:rFonts w:ascii="Times New Roman" w:eastAsia="Times New Roman" w:hAnsi="Times New Roman" w:cs="Times New Roman"/>
          <w:color w:val="222222"/>
          <w:sz w:val="24"/>
          <w:szCs w:val="24"/>
        </w:rPr>
        <w:t xml:space="preserve"> (</w:t>
      </w:r>
      <w:r w:rsidR="000C035F" w:rsidRPr="000C035F">
        <w:rPr>
          <w:rFonts w:ascii="Times New Roman" w:hAnsi="Times New Roman" w:cs="Times New Roman"/>
          <w:color w:val="222222"/>
          <w:sz w:val="24"/>
          <w:szCs w:val="24"/>
          <w:shd w:val="clear" w:color="auto" w:fill="FFFFFF"/>
        </w:rPr>
        <w:t>Perenc, 2020)</w:t>
      </w:r>
      <w:r w:rsidRPr="000C035F">
        <w:rPr>
          <w:rFonts w:ascii="Times New Roman" w:eastAsia="Times New Roman" w:hAnsi="Times New Roman" w:cs="Times New Roman"/>
          <w:color w:val="222222"/>
          <w:sz w:val="24"/>
          <w:szCs w:val="24"/>
        </w:rPr>
        <w:t>. These costs vary from location to location and can change over time. For example, the cost of electricity may increase over time, necessitating a corresponding increase in hotel prices</w:t>
      </w:r>
    </w:p>
    <w:p w14:paraId="272E1256" w14:textId="6DFFB142" w:rsidR="00251931" w:rsidRPr="000C035F" w:rsidRDefault="00251931"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0C035F">
        <w:rPr>
          <w:rFonts w:ascii="Times New Roman" w:eastAsia="Times New Roman" w:hAnsi="Times New Roman" w:cs="Times New Roman"/>
          <w:b/>
          <w:bCs/>
          <w:color w:val="222222"/>
          <w:sz w:val="24"/>
          <w:szCs w:val="24"/>
        </w:rPr>
        <w:t>Action</w:t>
      </w:r>
    </w:p>
    <w:p w14:paraId="5B11991B" w14:textId="7EC6263F" w:rsidR="000B215A" w:rsidRPr="000C035F" w:rsidRDefault="000C035F" w:rsidP="00E93B15">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T</w:t>
      </w:r>
      <w:r w:rsidR="006A2F35" w:rsidRPr="000C035F">
        <w:rPr>
          <w:rFonts w:ascii="Times New Roman" w:eastAsia="Times New Roman" w:hAnsi="Times New Roman" w:cs="Times New Roman"/>
          <w:color w:val="222222"/>
          <w:sz w:val="24"/>
          <w:szCs w:val="24"/>
        </w:rPr>
        <w:t xml:space="preserve">o ensure that each hotel provides the best possible experience for guests, a great deal of preparation, market research, and marketing go into each one. The Sheraton hotel and resorts team does a great deal of market research </w:t>
      </w:r>
      <w:r w:rsidRPr="000C035F">
        <w:rPr>
          <w:rFonts w:ascii="Times New Roman" w:eastAsia="Times New Roman" w:hAnsi="Times New Roman" w:cs="Times New Roman"/>
          <w:color w:val="222222"/>
          <w:sz w:val="24"/>
          <w:szCs w:val="24"/>
        </w:rPr>
        <w:t>to determine</w:t>
      </w:r>
      <w:r w:rsidR="006A2F35" w:rsidRPr="000C035F">
        <w:rPr>
          <w:rFonts w:ascii="Times New Roman" w:eastAsia="Times New Roman" w:hAnsi="Times New Roman" w:cs="Times New Roman"/>
          <w:color w:val="222222"/>
          <w:sz w:val="24"/>
          <w:szCs w:val="24"/>
        </w:rPr>
        <w:t xml:space="preserve"> what type of guest is most likely to visit their property</w:t>
      </w:r>
      <w:r w:rsidRPr="000C035F">
        <w:rPr>
          <w:rFonts w:ascii="Times New Roman" w:eastAsia="Times New Roman" w:hAnsi="Times New Roman" w:cs="Times New Roman"/>
          <w:color w:val="222222"/>
          <w:sz w:val="24"/>
          <w:szCs w:val="24"/>
        </w:rPr>
        <w:t xml:space="preserve"> (</w:t>
      </w:r>
      <w:r w:rsidRPr="000C035F">
        <w:rPr>
          <w:rFonts w:ascii="Times New Roman" w:hAnsi="Times New Roman" w:cs="Times New Roman"/>
          <w:color w:val="222222"/>
          <w:sz w:val="24"/>
          <w:szCs w:val="24"/>
          <w:shd w:val="clear" w:color="auto" w:fill="FFFFFF"/>
        </w:rPr>
        <w:t>Nikolskaya et al., 2017)</w:t>
      </w:r>
      <w:r w:rsidR="006A2F35" w:rsidRPr="000C035F">
        <w:rPr>
          <w:rFonts w:ascii="Times New Roman" w:eastAsia="Times New Roman" w:hAnsi="Times New Roman" w:cs="Times New Roman"/>
          <w:color w:val="222222"/>
          <w:sz w:val="24"/>
          <w:szCs w:val="24"/>
        </w:rPr>
        <w:t xml:space="preserve">. One of the </w:t>
      </w:r>
      <w:r w:rsidRPr="000C035F">
        <w:rPr>
          <w:rFonts w:ascii="Times New Roman" w:eastAsia="Times New Roman" w:hAnsi="Times New Roman" w:cs="Times New Roman"/>
          <w:color w:val="222222"/>
          <w:sz w:val="24"/>
          <w:szCs w:val="24"/>
        </w:rPr>
        <w:t>critical</w:t>
      </w:r>
      <w:r w:rsidR="006A2F35" w:rsidRPr="000C035F">
        <w:rPr>
          <w:rFonts w:ascii="Times New Roman" w:eastAsia="Times New Roman" w:hAnsi="Times New Roman" w:cs="Times New Roman"/>
          <w:color w:val="222222"/>
          <w:sz w:val="24"/>
          <w:szCs w:val="24"/>
        </w:rPr>
        <w:t xml:space="preserve"> aspects of the Sheraton hotel and resorts marketing strategy is their schedule for marketing channels. Rather than blast messages out </w:t>
      </w:r>
      <w:r w:rsidRPr="000C035F">
        <w:rPr>
          <w:rFonts w:ascii="Times New Roman" w:eastAsia="Times New Roman" w:hAnsi="Times New Roman" w:cs="Times New Roman"/>
          <w:color w:val="222222"/>
          <w:sz w:val="24"/>
          <w:szCs w:val="24"/>
        </w:rPr>
        <w:t>randomly</w:t>
      </w:r>
      <w:r w:rsidR="006A2F35" w:rsidRPr="000C035F">
        <w:rPr>
          <w:rFonts w:ascii="Times New Roman" w:eastAsia="Times New Roman" w:hAnsi="Times New Roman" w:cs="Times New Roman"/>
          <w:color w:val="222222"/>
          <w:sz w:val="24"/>
          <w:szCs w:val="24"/>
        </w:rPr>
        <w:t>, the team carefully selects which channels work best for their particular property</w:t>
      </w:r>
      <w:r w:rsidRPr="000C035F">
        <w:rPr>
          <w:rFonts w:ascii="Times New Roman" w:eastAsia="Times New Roman" w:hAnsi="Times New Roman" w:cs="Times New Roman"/>
          <w:color w:val="222222"/>
          <w:sz w:val="24"/>
          <w:szCs w:val="24"/>
        </w:rPr>
        <w:t xml:space="preserve"> (</w:t>
      </w:r>
      <w:r w:rsidRPr="000C035F">
        <w:rPr>
          <w:rFonts w:ascii="Times New Roman" w:hAnsi="Times New Roman" w:cs="Times New Roman"/>
          <w:color w:val="222222"/>
          <w:sz w:val="24"/>
          <w:szCs w:val="24"/>
          <w:shd w:val="clear" w:color="auto" w:fill="FFFFFF"/>
        </w:rPr>
        <w:t>Mellor, 2019)</w:t>
      </w:r>
      <w:r w:rsidR="006A2F35" w:rsidRPr="000C035F">
        <w:rPr>
          <w:rFonts w:ascii="Times New Roman" w:eastAsia="Times New Roman" w:hAnsi="Times New Roman" w:cs="Times New Roman"/>
          <w:color w:val="222222"/>
          <w:sz w:val="24"/>
          <w:szCs w:val="24"/>
        </w:rPr>
        <w:t xml:space="preserve">. This allows them to reach their target audience in the most effective way possible. Additionally, </w:t>
      </w:r>
      <w:r w:rsidRPr="000C035F">
        <w:rPr>
          <w:rFonts w:ascii="Times New Roman" w:eastAsia="Times New Roman" w:hAnsi="Times New Roman" w:cs="Times New Roman"/>
          <w:color w:val="222222"/>
          <w:sz w:val="24"/>
          <w:szCs w:val="24"/>
        </w:rPr>
        <w:t>guests regularly gather feedback about how well each marketing channel works</w:t>
      </w:r>
      <w:r w:rsidR="006A2F35" w:rsidRPr="000C035F">
        <w:rPr>
          <w:rFonts w:ascii="Times New Roman" w:eastAsia="Times New Roman" w:hAnsi="Times New Roman" w:cs="Times New Roman"/>
          <w:color w:val="222222"/>
          <w:sz w:val="24"/>
          <w:szCs w:val="24"/>
        </w:rPr>
        <w:t xml:space="preserve">. This information is used to </w:t>
      </w:r>
      <w:r w:rsidRPr="000C035F">
        <w:rPr>
          <w:rFonts w:ascii="Times New Roman" w:eastAsia="Times New Roman" w:hAnsi="Times New Roman" w:cs="Times New Roman"/>
          <w:color w:val="222222"/>
          <w:sz w:val="24"/>
          <w:szCs w:val="24"/>
        </w:rPr>
        <w:t>improve the marketing strategy for future properties continuously</w:t>
      </w:r>
      <w:r w:rsidR="003004E2">
        <w:rPr>
          <w:rFonts w:ascii="Times New Roman" w:eastAsia="Times New Roman" w:hAnsi="Times New Roman" w:cs="Times New Roman"/>
          <w:color w:val="222222"/>
          <w:sz w:val="24"/>
          <w:szCs w:val="24"/>
        </w:rPr>
        <w:t>,</w:t>
      </w:r>
    </w:p>
    <w:p w14:paraId="061603C9" w14:textId="633CE83B" w:rsidR="00251931" w:rsidRPr="000C035F" w:rsidRDefault="00251931"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0C035F">
        <w:rPr>
          <w:rFonts w:ascii="Times New Roman" w:eastAsia="Times New Roman" w:hAnsi="Times New Roman" w:cs="Times New Roman"/>
          <w:b/>
          <w:bCs/>
          <w:color w:val="222222"/>
          <w:sz w:val="24"/>
          <w:szCs w:val="24"/>
        </w:rPr>
        <w:lastRenderedPageBreak/>
        <w:t>Control</w:t>
      </w:r>
    </w:p>
    <w:p w14:paraId="5BE00A72" w14:textId="6C04022C" w:rsidR="000B215A" w:rsidRPr="000C035F" w:rsidRDefault="00D22118" w:rsidP="00E93B15">
      <w:pPr>
        <w:shd w:val="clear" w:color="auto" w:fill="FFFFFF"/>
        <w:spacing w:after="0" w:line="360" w:lineRule="auto"/>
        <w:ind w:firstLine="720"/>
        <w:jc w:val="both"/>
        <w:rPr>
          <w:rFonts w:ascii="Times New Roman" w:eastAsia="Times New Roman" w:hAnsi="Times New Roman" w:cs="Times New Roman"/>
          <w:color w:val="222222"/>
          <w:sz w:val="24"/>
          <w:szCs w:val="24"/>
        </w:rPr>
      </w:pPr>
      <w:r w:rsidRPr="000C035F">
        <w:rPr>
          <w:rFonts w:ascii="Times New Roman" w:eastAsia="Times New Roman" w:hAnsi="Times New Roman" w:cs="Times New Roman"/>
          <w:color w:val="222222"/>
          <w:sz w:val="24"/>
          <w:szCs w:val="24"/>
        </w:rPr>
        <w:t xml:space="preserve">New customers and positive attitudes towards the brand are two key indicators. Additionally, the company will also look at increases in profits. Measuring success is </w:t>
      </w:r>
      <w:r w:rsidR="000C035F" w:rsidRPr="000C035F">
        <w:rPr>
          <w:rFonts w:ascii="Times New Roman" w:eastAsia="Times New Roman" w:hAnsi="Times New Roman" w:cs="Times New Roman"/>
          <w:color w:val="222222"/>
          <w:sz w:val="24"/>
          <w:szCs w:val="24"/>
        </w:rPr>
        <w:t>essential</w:t>
      </w:r>
      <w:r w:rsidRPr="000C035F">
        <w:rPr>
          <w:rFonts w:ascii="Times New Roman" w:eastAsia="Times New Roman" w:hAnsi="Times New Roman" w:cs="Times New Roman"/>
          <w:color w:val="222222"/>
          <w:sz w:val="24"/>
          <w:szCs w:val="24"/>
        </w:rPr>
        <w:t xml:space="preserve"> for any business</w:t>
      </w:r>
      <w:r w:rsidR="000C035F" w:rsidRPr="000C035F">
        <w:rPr>
          <w:rFonts w:ascii="Times New Roman" w:eastAsia="Times New Roman" w:hAnsi="Times New Roman" w:cs="Times New Roman"/>
          <w:color w:val="222222"/>
          <w:sz w:val="24"/>
          <w:szCs w:val="24"/>
        </w:rPr>
        <w:t xml:space="preserve"> but</w:t>
      </w:r>
      <w:r w:rsidRPr="000C035F">
        <w:rPr>
          <w:rFonts w:ascii="Times New Roman" w:eastAsia="Times New Roman" w:hAnsi="Times New Roman" w:cs="Times New Roman"/>
          <w:color w:val="222222"/>
          <w:sz w:val="24"/>
          <w:szCs w:val="24"/>
        </w:rPr>
        <w:t xml:space="preserve"> especially crucial for a hotel. This is because the hotel industry is </w:t>
      </w:r>
      <w:r w:rsidR="000C035F" w:rsidRPr="000C035F">
        <w:rPr>
          <w:rFonts w:ascii="Times New Roman" w:eastAsia="Times New Roman" w:hAnsi="Times New Roman" w:cs="Times New Roman"/>
          <w:color w:val="222222"/>
          <w:sz w:val="24"/>
          <w:szCs w:val="24"/>
        </w:rPr>
        <w:t>high</w:t>
      </w:r>
      <w:r w:rsidRPr="000C035F">
        <w:rPr>
          <w:rFonts w:ascii="Times New Roman" w:eastAsia="Times New Roman" w:hAnsi="Times New Roman" w:cs="Times New Roman"/>
          <w:color w:val="222222"/>
          <w:sz w:val="24"/>
          <w:szCs w:val="24"/>
        </w:rPr>
        <w:t xml:space="preserve">ly competitive. If a hotel can show that it </w:t>
      </w:r>
      <w:r w:rsidR="000C035F" w:rsidRPr="000C035F">
        <w:rPr>
          <w:rFonts w:ascii="Times New Roman" w:eastAsia="Times New Roman" w:hAnsi="Times New Roman" w:cs="Times New Roman"/>
          <w:color w:val="222222"/>
          <w:sz w:val="24"/>
          <w:szCs w:val="24"/>
        </w:rPr>
        <w:t>can</w:t>
      </w:r>
      <w:r w:rsidRPr="000C035F">
        <w:rPr>
          <w:rFonts w:ascii="Times New Roman" w:eastAsia="Times New Roman" w:hAnsi="Times New Roman" w:cs="Times New Roman"/>
          <w:color w:val="222222"/>
          <w:sz w:val="24"/>
          <w:szCs w:val="24"/>
        </w:rPr>
        <w:t xml:space="preserve"> attract new customers and keep them happy, it will have a much better chance of remaining in business</w:t>
      </w:r>
      <w:r w:rsidR="000C035F" w:rsidRPr="000C035F">
        <w:rPr>
          <w:rFonts w:ascii="Times New Roman" w:eastAsia="Times New Roman" w:hAnsi="Times New Roman" w:cs="Times New Roman"/>
          <w:color w:val="222222"/>
          <w:sz w:val="24"/>
          <w:szCs w:val="24"/>
        </w:rPr>
        <w:t xml:space="preserve"> (</w:t>
      </w:r>
      <w:r w:rsidR="000C035F" w:rsidRPr="000C035F">
        <w:rPr>
          <w:rFonts w:ascii="Times New Roman" w:hAnsi="Times New Roman" w:cs="Times New Roman"/>
          <w:color w:val="222222"/>
          <w:sz w:val="24"/>
          <w:szCs w:val="24"/>
          <w:shd w:val="clear" w:color="auto" w:fill="FFFFFF"/>
        </w:rPr>
        <w:t>Domínguez-Navarro et al., 2020)</w:t>
      </w:r>
      <w:r w:rsidRPr="000C035F">
        <w:rPr>
          <w:rFonts w:ascii="Times New Roman" w:eastAsia="Times New Roman" w:hAnsi="Times New Roman" w:cs="Times New Roman"/>
          <w:color w:val="222222"/>
          <w:sz w:val="24"/>
          <w:szCs w:val="24"/>
        </w:rPr>
        <w:t xml:space="preserve">. The Sheraton hotel and resorts will also use other indicators of success. Increases in occupancy rates are one example. This data tells us how many rooms the hotel is currently filling up. Another measure of success is the rate at which revenue is growing. This data tells us how much money the hotel </w:t>
      </w:r>
      <w:r w:rsidR="000C035F" w:rsidRPr="000C035F">
        <w:rPr>
          <w:rFonts w:ascii="Times New Roman" w:eastAsia="Times New Roman" w:hAnsi="Times New Roman" w:cs="Times New Roman"/>
          <w:color w:val="222222"/>
          <w:sz w:val="24"/>
          <w:szCs w:val="24"/>
        </w:rPr>
        <w:t>brings in dail</w:t>
      </w:r>
      <w:r w:rsidRPr="000C035F">
        <w:rPr>
          <w:rFonts w:ascii="Times New Roman" w:eastAsia="Times New Roman" w:hAnsi="Times New Roman" w:cs="Times New Roman"/>
          <w:color w:val="222222"/>
          <w:sz w:val="24"/>
          <w:szCs w:val="24"/>
        </w:rPr>
        <w:t>y</w:t>
      </w:r>
      <w:r w:rsidR="003004E2">
        <w:rPr>
          <w:rFonts w:ascii="Times New Roman" w:eastAsia="Times New Roman" w:hAnsi="Times New Roman" w:cs="Times New Roman"/>
          <w:color w:val="222222"/>
          <w:sz w:val="24"/>
          <w:szCs w:val="24"/>
        </w:rPr>
        <w:t>.</w:t>
      </w:r>
    </w:p>
    <w:p w14:paraId="33A39D83" w14:textId="77777777" w:rsidR="00251931" w:rsidRPr="000C035F" w:rsidRDefault="00251931" w:rsidP="00E93B15">
      <w:pPr>
        <w:shd w:val="clear" w:color="auto" w:fill="FFFFFF"/>
        <w:spacing w:after="0" w:line="360" w:lineRule="auto"/>
        <w:jc w:val="both"/>
        <w:rPr>
          <w:rFonts w:ascii="Times New Roman" w:eastAsia="Times New Roman" w:hAnsi="Times New Roman" w:cs="Times New Roman"/>
          <w:color w:val="222222"/>
          <w:sz w:val="24"/>
          <w:szCs w:val="24"/>
        </w:rPr>
      </w:pPr>
    </w:p>
    <w:p w14:paraId="09AF0FA7" w14:textId="1AA00E3C" w:rsidR="00251931" w:rsidRPr="000C035F" w:rsidRDefault="00251931" w:rsidP="00E93B1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0C035F">
        <w:rPr>
          <w:rFonts w:ascii="Times New Roman" w:eastAsia="Times New Roman" w:hAnsi="Times New Roman" w:cs="Times New Roman"/>
          <w:b/>
          <w:bCs/>
          <w:color w:val="222222"/>
          <w:sz w:val="24"/>
          <w:szCs w:val="24"/>
        </w:rPr>
        <w:t>Conclusion</w:t>
      </w:r>
    </w:p>
    <w:p w14:paraId="69876197" w14:textId="50776B66" w:rsidR="00A33AB2" w:rsidRPr="000C035F" w:rsidRDefault="00A33AB2" w:rsidP="00E93B15">
      <w:pPr>
        <w:spacing w:line="360" w:lineRule="auto"/>
        <w:ind w:firstLine="567"/>
        <w:jc w:val="both"/>
        <w:rPr>
          <w:rFonts w:ascii="Times New Roman" w:hAnsi="Times New Roman" w:cs="Times New Roman"/>
          <w:sz w:val="24"/>
          <w:szCs w:val="24"/>
          <w:lang w:val="en-US"/>
        </w:rPr>
      </w:pPr>
      <w:r w:rsidRPr="000C035F">
        <w:rPr>
          <w:rFonts w:ascii="Times New Roman" w:hAnsi="Times New Roman" w:cs="Times New Roman"/>
          <w:sz w:val="24"/>
          <w:szCs w:val="24"/>
          <w:lang w:val="en-US"/>
        </w:rPr>
        <w:t>Sheraton must create a unique brand identity that differentiates it from its competitors. Finally, Sheraton must generate awareness of its brand among potential customers.</w:t>
      </w:r>
    </w:p>
    <w:p w14:paraId="1BF83D68" w14:textId="7360F441" w:rsidR="00251931" w:rsidRPr="000C035F" w:rsidRDefault="00251931" w:rsidP="00E93B15">
      <w:pPr>
        <w:shd w:val="clear" w:color="auto" w:fill="FFFFFF"/>
        <w:spacing w:before="90" w:after="90" w:line="360" w:lineRule="auto"/>
        <w:rPr>
          <w:rFonts w:ascii="Times New Roman" w:eastAsia="Times New Roman" w:hAnsi="Times New Roman" w:cs="Times New Roman"/>
          <w:i/>
          <w:iCs/>
          <w:color w:val="222222"/>
          <w:sz w:val="24"/>
          <w:szCs w:val="24"/>
        </w:rPr>
      </w:pPr>
    </w:p>
    <w:p w14:paraId="3EFC3313" w14:textId="5A5E633E" w:rsidR="00251931" w:rsidRPr="000C035F" w:rsidRDefault="00251931" w:rsidP="00E93B15">
      <w:pPr>
        <w:shd w:val="clear" w:color="auto" w:fill="FFFFFF"/>
        <w:spacing w:before="100" w:beforeAutospacing="1" w:after="100" w:afterAutospacing="1" w:line="360" w:lineRule="auto"/>
        <w:rPr>
          <w:rFonts w:ascii="Times New Roman" w:eastAsia="Times New Roman" w:hAnsi="Times New Roman" w:cs="Times New Roman"/>
          <w:color w:val="222222"/>
          <w:sz w:val="24"/>
          <w:szCs w:val="24"/>
        </w:rPr>
      </w:pPr>
    </w:p>
    <w:p w14:paraId="72123968" w14:textId="40313C99" w:rsidR="001E7336" w:rsidRPr="000C035F" w:rsidRDefault="001E7336" w:rsidP="00E93B15">
      <w:pPr>
        <w:shd w:val="clear" w:color="auto" w:fill="FFFFFF"/>
        <w:spacing w:before="100" w:beforeAutospacing="1" w:after="100" w:afterAutospacing="1" w:line="360" w:lineRule="auto"/>
        <w:rPr>
          <w:rFonts w:ascii="Times New Roman" w:eastAsia="Times New Roman" w:hAnsi="Times New Roman" w:cs="Times New Roman"/>
          <w:color w:val="222222"/>
          <w:sz w:val="24"/>
          <w:szCs w:val="24"/>
        </w:rPr>
      </w:pPr>
    </w:p>
    <w:p w14:paraId="3BEE9020" w14:textId="4A1BED99" w:rsidR="001E7336" w:rsidRPr="000C035F" w:rsidRDefault="001E7336" w:rsidP="00E93B15">
      <w:pPr>
        <w:shd w:val="clear" w:color="auto" w:fill="FFFFFF"/>
        <w:spacing w:before="100" w:beforeAutospacing="1" w:after="100" w:afterAutospacing="1" w:line="360" w:lineRule="auto"/>
        <w:rPr>
          <w:rFonts w:ascii="Times New Roman" w:eastAsia="Times New Roman" w:hAnsi="Times New Roman" w:cs="Times New Roman"/>
          <w:color w:val="222222"/>
          <w:sz w:val="24"/>
          <w:szCs w:val="24"/>
        </w:rPr>
      </w:pPr>
    </w:p>
    <w:p w14:paraId="2C76D57C" w14:textId="65E8B3C9" w:rsidR="001E7336" w:rsidRPr="000C035F" w:rsidRDefault="001E7336" w:rsidP="00E93B15">
      <w:pPr>
        <w:shd w:val="clear" w:color="auto" w:fill="FFFFFF"/>
        <w:spacing w:before="100" w:beforeAutospacing="1" w:after="100" w:afterAutospacing="1" w:line="360" w:lineRule="auto"/>
        <w:rPr>
          <w:rFonts w:ascii="Times New Roman" w:eastAsia="Times New Roman" w:hAnsi="Times New Roman" w:cs="Times New Roman"/>
          <w:color w:val="222222"/>
          <w:sz w:val="24"/>
          <w:szCs w:val="24"/>
        </w:rPr>
      </w:pPr>
    </w:p>
    <w:p w14:paraId="2B4619A3" w14:textId="3B52401B" w:rsidR="001E7336" w:rsidRPr="000C035F" w:rsidRDefault="001E7336" w:rsidP="00E93B15">
      <w:pPr>
        <w:shd w:val="clear" w:color="auto" w:fill="FFFFFF"/>
        <w:spacing w:before="100" w:beforeAutospacing="1" w:after="100" w:afterAutospacing="1" w:line="360" w:lineRule="auto"/>
        <w:rPr>
          <w:rFonts w:ascii="Times New Roman" w:eastAsia="Times New Roman" w:hAnsi="Times New Roman" w:cs="Times New Roman"/>
          <w:color w:val="222222"/>
          <w:sz w:val="24"/>
          <w:szCs w:val="24"/>
        </w:rPr>
      </w:pPr>
    </w:p>
    <w:p w14:paraId="6A666DB9" w14:textId="77777777" w:rsidR="003004E2" w:rsidRDefault="003004E2" w:rsidP="00E93B15">
      <w:pPr>
        <w:spacing w:line="360" w:lineRule="auto"/>
        <w:jc w:val="center"/>
        <w:rPr>
          <w:rFonts w:ascii="Times New Roman" w:hAnsi="Times New Roman" w:cs="Times New Roman"/>
          <w:sz w:val="24"/>
          <w:szCs w:val="24"/>
          <w:lang w:val="en-US"/>
        </w:rPr>
      </w:pPr>
    </w:p>
    <w:p w14:paraId="7D319B1E" w14:textId="77777777" w:rsidR="003004E2" w:rsidRDefault="003004E2" w:rsidP="00E93B15">
      <w:pPr>
        <w:spacing w:line="360" w:lineRule="auto"/>
        <w:jc w:val="center"/>
        <w:rPr>
          <w:rFonts w:ascii="Times New Roman" w:hAnsi="Times New Roman" w:cs="Times New Roman"/>
          <w:sz w:val="24"/>
          <w:szCs w:val="24"/>
          <w:lang w:val="en-US"/>
        </w:rPr>
      </w:pPr>
    </w:p>
    <w:p w14:paraId="1B79383E" w14:textId="77777777" w:rsidR="003004E2" w:rsidRDefault="003004E2" w:rsidP="00E93B15">
      <w:pPr>
        <w:spacing w:line="360" w:lineRule="auto"/>
        <w:jc w:val="center"/>
        <w:rPr>
          <w:rFonts w:ascii="Times New Roman" w:hAnsi="Times New Roman" w:cs="Times New Roman"/>
          <w:sz w:val="24"/>
          <w:szCs w:val="24"/>
          <w:lang w:val="en-US"/>
        </w:rPr>
      </w:pPr>
    </w:p>
    <w:p w14:paraId="7892BCE3" w14:textId="77777777" w:rsidR="007E7CF2" w:rsidRDefault="007E7CF2" w:rsidP="00E93B15">
      <w:pPr>
        <w:spacing w:line="360" w:lineRule="auto"/>
        <w:jc w:val="center"/>
        <w:rPr>
          <w:rFonts w:ascii="Times New Roman" w:hAnsi="Times New Roman" w:cs="Times New Roman"/>
          <w:sz w:val="24"/>
          <w:szCs w:val="24"/>
          <w:lang w:val="en-US"/>
        </w:rPr>
      </w:pPr>
    </w:p>
    <w:p w14:paraId="3AF6D4BB" w14:textId="77777777" w:rsidR="007E7CF2" w:rsidRDefault="007E7CF2" w:rsidP="00E93B15">
      <w:pPr>
        <w:spacing w:line="360" w:lineRule="auto"/>
        <w:jc w:val="center"/>
        <w:rPr>
          <w:rFonts w:ascii="Times New Roman" w:hAnsi="Times New Roman" w:cs="Times New Roman"/>
          <w:sz w:val="24"/>
          <w:szCs w:val="24"/>
          <w:lang w:val="en-US"/>
        </w:rPr>
      </w:pPr>
    </w:p>
    <w:p w14:paraId="3D3A0B6B" w14:textId="77777777" w:rsidR="007E7CF2" w:rsidRDefault="007E7CF2" w:rsidP="00E93B15">
      <w:pPr>
        <w:spacing w:line="360" w:lineRule="auto"/>
        <w:jc w:val="center"/>
        <w:rPr>
          <w:rFonts w:ascii="Times New Roman" w:hAnsi="Times New Roman" w:cs="Times New Roman"/>
          <w:sz w:val="24"/>
          <w:szCs w:val="24"/>
          <w:lang w:val="en-US"/>
        </w:rPr>
      </w:pPr>
    </w:p>
    <w:p w14:paraId="4131B7D9" w14:textId="6FF74BF4" w:rsidR="000C035F" w:rsidRPr="000C035F" w:rsidRDefault="000C035F" w:rsidP="00267EF8">
      <w:pPr>
        <w:spacing w:line="360" w:lineRule="auto"/>
        <w:rPr>
          <w:rFonts w:ascii="Times New Roman" w:hAnsi="Times New Roman" w:cs="Times New Roman"/>
          <w:sz w:val="24"/>
          <w:szCs w:val="24"/>
          <w:lang w:val="en-US"/>
        </w:rPr>
      </w:pPr>
      <w:r w:rsidRPr="000C035F">
        <w:rPr>
          <w:rFonts w:ascii="Times New Roman" w:hAnsi="Times New Roman" w:cs="Times New Roman"/>
          <w:sz w:val="24"/>
          <w:szCs w:val="24"/>
          <w:lang w:val="en-US"/>
        </w:rPr>
        <w:lastRenderedPageBreak/>
        <w:t>References</w:t>
      </w:r>
    </w:p>
    <w:p w14:paraId="1A1F09D2" w14:textId="66318C8B" w:rsidR="000C035F" w:rsidRPr="000C035F" w:rsidRDefault="000C035F" w:rsidP="00E93B15">
      <w:pPr>
        <w:spacing w:line="360" w:lineRule="auto"/>
        <w:ind w:left="567" w:hanging="567"/>
        <w:rPr>
          <w:rFonts w:ascii="Times New Roman" w:hAnsi="Times New Roman" w:cs="Times New Roman"/>
          <w:sz w:val="24"/>
          <w:szCs w:val="24"/>
          <w:lang w:val="en-US"/>
        </w:rPr>
      </w:pPr>
      <w:r w:rsidRPr="000C035F">
        <w:rPr>
          <w:rFonts w:ascii="Times New Roman" w:hAnsi="Times New Roman" w:cs="Times New Roman"/>
          <w:color w:val="222222"/>
          <w:sz w:val="24"/>
          <w:szCs w:val="24"/>
          <w:shd w:val="clear" w:color="auto" w:fill="FFFFFF"/>
        </w:rPr>
        <w:t xml:space="preserve">Cunha, M., Correia, R., &amp; Costa, A. (2021). </w:t>
      </w:r>
      <w:r w:rsidRPr="00EE259C">
        <w:rPr>
          <w:rFonts w:ascii="Times New Roman" w:hAnsi="Times New Roman" w:cs="Times New Roman"/>
          <w:i/>
          <w:iCs/>
          <w:color w:val="222222"/>
          <w:sz w:val="24"/>
          <w:szCs w:val="24"/>
          <w:shd w:val="clear" w:color="auto" w:fill="FFFFFF"/>
        </w:rPr>
        <w:t>Digital marketing in hospitality-case study of social networks as a communication toll in Oporto hotels</w:t>
      </w:r>
      <w:r w:rsidRPr="000C035F">
        <w:rPr>
          <w:rFonts w:ascii="Times New Roman" w:hAnsi="Times New Roman" w:cs="Times New Roman"/>
          <w:color w:val="222222"/>
          <w:sz w:val="24"/>
          <w:szCs w:val="24"/>
          <w:shd w:val="clear" w:color="auto" w:fill="FFFFFF"/>
        </w:rPr>
        <w:t>. </w:t>
      </w:r>
      <w:r w:rsidRPr="000C035F">
        <w:rPr>
          <w:rFonts w:ascii="Times New Roman" w:hAnsi="Times New Roman" w:cs="Times New Roman"/>
          <w:i/>
          <w:iCs/>
          <w:color w:val="222222"/>
          <w:sz w:val="24"/>
          <w:szCs w:val="24"/>
          <w:shd w:val="clear" w:color="auto" w:fill="FFFFFF"/>
        </w:rPr>
        <w:t>Journal of Internet Social Networking &amp; Virtual Communities</w:t>
      </w:r>
    </w:p>
    <w:p w14:paraId="2B66C718" w14:textId="15E99D98" w:rsidR="000C035F" w:rsidRPr="000C035F" w:rsidRDefault="000C035F" w:rsidP="00E93B15">
      <w:pPr>
        <w:spacing w:line="360" w:lineRule="auto"/>
        <w:ind w:left="567" w:hanging="567"/>
        <w:rPr>
          <w:rFonts w:ascii="Times New Roman" w:hAnsi="Times New Roman" w:cs="Times New Roman"/>
          <w:color w:val="222222"/>
          <w:sz w:val="24"/>
          <w:szCs w:val="24"/>
          <w:shd w:val="clear" w:color="auto" w:fill="FFFFFF"/>
        </w:rPr>
      </w:pPr>
      <w:r w:rsidRPr="000C035F">
        <w:rPr>
          <w:rFonts w:ascii="Times New Roman" w:hAnsi="Times New Roman" w:cs="Times New Roman"/>
          <w:color w:val="222222"/>
          <w:sz w:val="24"/>
          <w:szCs w:val="24"/>
          <w:shd w:val="clear" w:color="auto" w:fill="FFFFFF"/>
        </w:rPr>
        <w:t xml:space="preserve">Domínguez-Navarro, S., &amp; González-Rodríguez, M. R. (2020). </w:t>
      </w:r>
      <w:r w:rsidRPr="00EE259C">
        <w:rPr>
          <w:rFonts w:ascii="Times New Roman" w:hAnsi="Times New Roman" w:cs="Times New Roman"/>
          <w:i/>
          <w:iCs/>
          <w:color w:val="222222"/>
          <w:sz w:val="24"/>
          <w:szCs w:val="24"/>
          <w:shd w:val="clear" w:color="auto" w:fill="FFFFFF"/>
        </w:rPr>
        <w:t>Social Media managerial implications for budget accommodation venues: use of Social Media platforms more effectively and efficiently.</w:t>
      </w:r>
      <w:r w:rsidRPr="000C035F">
        <w:rPr>
          <w:rFonts w:ascii="Times New Roman" w:hAnsi="Times New Roman" w:cs="Times New Roman"/>
          <w:color w:val="222222"/>
          <w:sz w:val="24"/>
          <w:szCs w:val="24"/>
          <w:shd w:val="clear" w:color="auto" w:fill="FFFFFF"/>
        </w:rPr>
        <w:t> </w:t>
      </w:r>
      <w:r w:rsidRPr="000C035F">
        <w:rPr>
          <w:rFonts w:ascii="Times New Roman" w:hAnsi="Times New Roman" w:cs="Times New Roman"/>
          <w:i/>
          <w:iCs/>
          <w:color w:val="222222"/>
          <w:sz w:val="24"/>
          <w:szCs w:val="24"/>
          <w:shd w:val="clear" w:color="auto" w:fill="FFFFFF"/>
        </w:rPr>
        <w:t>Quality &amp; Quantity</w:t>
      </w:r>
    </w:p>
    <w:p w14:paraId="65D09D65" w14:textId="3E4F95AD" w:rsidR="000C035F" w:rsidRPr="000C035F" w:rsidRDefault="000C035F" w:rsidP="00E93B15">
      <w:pPr>
        <w:spacing w:line="360" w:lineRule="auto"/>
        <w:ind w:left="567" w:hanging="567"/>
        <w:rPr>
          <w:rFonts w:ascii="Times New Roman" w:hAnsi="Times New Roman" w:cs="Times New Roman"/>
          <w:color w:val="222222"/>
          <w:sz w:val="24"/>
          <w:szCs w:val="24"/>
          <w:shd w:val="clear" w:color="auto" w:fill="FFFFFF"/>
        </w:rPr>
      </w:pPr>
      <w:r w:rsidRPr="000C035F">
        <w:rPr>
          <w:rFonts w:ascii="Times New Roman" w:hAnsi="Times New Roman" w:cs="Times New Roman"/>
          <w:color w:val="222222"/>
          <w:sz w:val="24"/>
          <w:szCs w:val="24"/>
          <w:shd w:val="clear" w:color="auto" w:fill="FFFFFF"/>
        </w:rPr>
        <w:t xml:space="preserve">Goryushkina, N. E., Vakhrushev, I. B., Akhmetova, M. K., Otto, O. V., </w:t>
      </w:r>
      <w:proofErr w:type="spellStart"/>
      <w:r w:rsidRPr="000C035F">
        <w:rPr>
          <w:rFonts w:ascii="Times New Roman" w:hAnsi="Times New Roman" w:cs="Times New Roman"/>
          <w:color w:val="222222"/>
          <w:sz w:val="24"/>
          <w:szCs w:val="24"/>
          <w:shd w:val="clear" w:color="auto" w:fill="FFFFFF"/>
        </w:rPr>
        <w:t>Pesotskaya</w:t>
      </w:r>
      <w:proofErr w:type="spellEnd"/>
      <w:r w:rsidRPr="000C035F">
        <w:rPr>
          <w:rFonts w:ascii="Times New Roman" w:hAnsi="Times New Roman" w:cs="Times New Roman"/>
          <w:color w:val="222222"/>
          <w:sz w:val="24"/>
          <w:szCs w:val="24"/>
          <w:shd w:val="clear" w:color="auto" w:fill="FFFFFF"/>
        </w:rPr>
        <w:t xml:space="preserve">, E. V., &amp; </w:t>
      </w:r>
      <w:proofErr w:type="spellStart"/>
      <w:r w:rsidRPr="000C035F">
        <w:rPr>
          <w:rFonts w:ascii="Times New Roman" w:hAnsi="Times New Roman" w:cs="Times New Roman"/>
          <w:color w:val="222222"/>
          <w:sz w:val="24"/>
          <w:szCs w:val="24"/>
          <w:shd w:val="clear" w:color="auto" w:fill="FFFFFF"/>
        </w:rPr>
        <w:t>Voinova</w:t>
      </w:r>
      <w:proofErr w:type="spellEnd"/>
      <w:r w:rsidRPr="000C035F">
        <w:rPr>
          <w:rFonts w:ascii="Times New Roman" w:hAnsi="Times New Roman" w:cs="Times New Roman"/>
          <w:color w:val="222222"/>
          <w:sz w:val="24"/>
          <w:szCs w:val="24"/>
          <w:shd w:val="clear" w:color="auto" w:fill="FFFFFF"/>
        </w:rPr>
        <w:t xml:space="preserve">, N. E. (2018). </w:t>
      </w:r>
      <w:r w:rsidRPr="00EE259C">
        <w:rPr>
          <w:rFonts w:ascii="Times New Roman" w:hAnsi="Times New Roman" w:cs="Times New Roman"/>
          <w:i/>
          <w:iCs/>
          <w:color w:val="222222"/>
          <w:sz w:val="24"/>
          <w:szCs w:val="24"/>
          <w:shd w:val="clear" w:color="auto" w:fill="FFFFFF"/>
        </w:rPr>
        <w:t>The world hotel market: current state and development trends.</w:t>
      </w:r>
      <w:r w:rsidRPr="000C035F">
        <w:rPr>
          <w:rFonts w:ascii="Times New Roman" w:hAnsi="Times New Roman" w:cs="Times New Roman"/>
          <w:color w:val="222222"/>
          <w:sz w:val="24"/>
          <w:szCs w:val="24"/>
          <w:shd w:val="clear" w:color="auto" w:fill="FFFFFF"/>
        </w:rPr>
        <w:t> </w:t>
      </w:r>
      <w:r w:rsidRPr="000C035F">
        <w:rPr>
          <w:rFonts w:ascii="Times New Roman" w:hAnsi="Times New Roman" w:cs="Times New Roman"/>
          <w:i/>
          <w:iCs/>
          <w:color w:val="222222"/>
          <w:sz w:val="24"/>
          <w:szCs w:val="24"/>
          <w:shd w:val="clear" w:color="auto" w:fill="FFFFFF"/>
        </w:rPr>
        <w:t>International Journal of Mechanical Engineering and Technology</w:t>
      </w:r>
    </w:p>
    <w:p w14:paraId="02BBFDA7" w14:textId="0E258A30" w:rsidR="000C035F" w:rsidRPr="00BE335A" w:rsidRDefault="000C035F" w:rsidP="00E93B15">
      <w:pPr>
        <w:spacing w:line="360" w:lineRule="auto"/>
        <w:ind w:left="567" w:hanging="567"/>
        <w:rPr>
          <w:rFonts w:ascii="Times New Roman" w:hAnsi="Times New Roman" w:cs="Times New Roman"/>
          <w:i/>
          <w:iCs/>
          <w:color w:val="222222"/>
          <w:sz w:val="24"/>
          <w:szCs w:val="24"/>
          <w:shd w:val="clear" w:color="auto" w:fill="FFFFFF"/>
        </w:rPr>
      </w:pPr>
      <w:r w:rsidRPr="000C035F">
        <w:rPr>
          <w:rFonts w:ascii="Times New Roman" w:hAnsi="Times New Roman" w:cs="Times New Roman"/>
          <w:color w:val="222222"/>
          <w:sz w:val="24"/>
          <w:szCs w:val="24"/>
          <w:shd w:val="clear" w:color="auto" w:fill="FFFFFF"/>
        </w:rPr>
        <w:t xml:space="preserve">Goustaft, V. V. (2021). </w:t>
      </w:r>
      <w:r w:rsidR="00D36373" w:rsidRPr="00BE335A">
        <w:rPr>
          <w:rFonts w:ascii="Times New Roman" w:hAnsi="Times New Roman" w:cs="Times New Roman"/>
          <w:i/>
          <w:iCs/>
          <w:color w:val="222222"/>
          <w:sz w:val="24"/>
          <w:szCs w:val="24"/>
          <w:shd w:val="clear" w:color="auto" w:fill="FFFFFF"/>
        </w:rPr>
        <w:t xml:space="preserve">Industrial training report industrial training at Sheraton </w:t>
      </w:r>
      <w:proofErr w:type="spellStart"/>
      <w:r w:rsidR="00D36373" w:rsidRPr="00BE335A">
        <w:rPr>
          <w:rFonts w:ascii="Times New Roman" w:hAnsi="Times New Roman" w:cs="Times New Roman"/>
          <w:i/>
          <w:iCs/>
          <w:color w:val="222222"/>
          <w:sz w:val="24"/>
          <w:szCs w:val="24"/>
          <w:shd w:val="clear" w:color="auto" w:fill="FFFFFF"/>
        </w:rPr>
        <w:t>surabaya</w:t>
      </w:r>
      <w:proofErr w:type="spellEnd"/>
      <w:r w:rsidR="00D36373" w:rsidRPr="00BE335A">
        <w:rPr>
          <w:rFonts w:ascii="Times New Roman" w:hAnsi="Times New Roman" w:cs="Times New Roman"/>
          <w:i/>
          <w:iCs/>
          <w:color w:val="222222"/>
          <w:sz w:val="24"/>
          <w:szCs w:val="24"/>
          <w:shd w:val="clear" w:color="auto" w:fill="FFFFFF"/>
        </w:rPr>
        <w:t xml:space="preserve"> hotel &amp; towers</w:t>
      </w:r>
      <w:r w:rsidRPr="00BE335A">
        <w:rPr>
          <w:rFonts w:ascii="Times New Roman" w:hAnsi="Times New Roman" w:cs="Times New Roman"/>
          <w:i/>
          <w:iCs/>
          <w:color w:val="222222"/>
          <w:sz w:val="24"/>
          <w:szCs w:val="24"/>
          <w:shd w:val="clear" w:color="auto" w:fill="FFFFFF"/>
        </w:rPr>
        <w:t>.</w:t>
      </w:r>
    </w:p>
    <w:p w14:paraId="64B832D3" w14:textId="0E2DF64D" w:rsidR="000C035F" w:rsidRPr="000C035F" w:rsidRDefault="000C035F" w:rsidP="00E93B15">
      <w:pPr>
        <w:spacing w:line="360" w:lineRule="auto"/>
        <w:ind w:left="567" w:hanging="567"/>
        <w:rPr>
          <w:rFonts w:ascii="Times New Roman" w:hAnsi="Times New Roman" w:cs="Times New Roman"/>
          <w:color w:val="222222"/>
          <w:sz w:val="24"/>
          <w:szCs w:val="24"/>
          <w:shd w:val="clear" w:color="auto" w:fill="FFFFFF"/>
        </w:rPr>
      </w:pPr>
      <w:r w:rsidRPr="000C035F">
        <w:rPr>
          <w:rFonts w:ascii="Times New Roman" w:hAnsi="Times New Roman" w:cs="Times New Roman"/>
          <w:color w:val="222222"/>
          <w:sz w:val="24"/>
          <w:szCs w:val="24"/>
          <w:shd w:val="clear" w:color="auto" w:fill="FFFFFF"/>
        </w:rPr>
        <w:t>MacNeil, G. (2018</w:t>
      </w:r>
      <w:r w:rsidRPr="00EE259C">
        <w:rPr>
          <w:rFonts w:ascii="Times New Roman" w:hAnsi="Times New Roman" w:cs="Times New Roman"/>
          <w:i/>
          <w:iCs/>
          <w:color w:val="222222"/>
          <w:sz w:val="24"/>
          <w:szCs w:val="24"/>
          <w:shd w:val="clear" w:color="auto" w:fill="FFFFFF"/>
        </w:rPr>
        <w:t>). Housekeeping inspection and inventory analysis are the primary responses of engineering and logistics operations in hospitality industry-An intensive case study of professional research on Sheraton Gateway Hotel in Toronto Pearson International Airport.</w:t>
      </w:r>
      <w:r w:rsidRPr="000C035F">
        <w:rPr>
          <w:rFonts w:ascii="Times New Roman" w:hAnsi="Times New Roman" w:cs="Times New Roman"/>
          <w:color w:val="222222"/>
          <w:sz w:val="24"/>
          <w:szCs w:val="24"/>
          <w:shd w:val="clear" w:color="auto" w:fill="FFFFFF"/>
        </w:rPr>
        <w:t> </w:t>
      </w:r>
      <w:r w:rsidRPr="000C035F">
        <w:rPr>
          <w:rFonts w:ascii="Times New Roman" w:hAnsi="Times New Roman" w:cs="Times New Roman"/>
          <w:i/>
          <w:iCs/>
          <w:color w:val="222222"/>
          <w:sz w:val="24"/>
          <w:szCs w:val="24"/>
          <w:shd w:val="clear" w:color="auto" w:fill="FFFFFF"/>
        </w:rPr>
        <w:t>GPH-International Journal of Applied Management Science</w:t>
      </w:r>
    </w:p>
    <w:p w14:paraId="20F0A43C" w14:textId="144EA365" w:rsidR="000C035F" w:rsidRPr="000C035F" w:rsidRDefault="000C035F" w:rsidP="00E93B15">
      <w:pPr>
        <w:spacing w:line="360" w:lineRule="auto"/>
        <w:ind w:left="567" w:hanging="567"/>
        <w:rPr>
          <w:rFonts w:ascii="Times New Roman" w:hAnsi="Times New Roman" w:cs="Times New Roman"/>
          <w:sz w:val="24"/>
          <w:szCs w:val="24"/>
          <w:lang w:val="en-US"/>
        </w:rPr>
      </w:pPr>
      <w:proofErr w:type="spellStart"/>
      <w:r w:rsidRPr="000C035F">
        <w:rPr>
          <w:rFonts w:ascii="Times New Roman" w:hAnsi="Times New Roman" w:cs="Times New Roman"/>
          <w:color w:val="222222"/>
          <w:sz w:val="24"/>
          <w:szCs w:val="24"/>
          <w:shd w:val="clear" w:color="auto" w:fill="FFFFFF"/>
        </w:rPr>
        <w:t>Nikolskaya</w:t>
      </w:r>
      <w:proofErr w:type="spellEnd"/>
      <w:r w:rsidRPr="000C035F">
        <w:rPr>
          <w:rFonts w:ascii="Times New Roman" w:hAnsi="Times New Roman" w:cs="Times New Roman"/>
          <w:color w:val="222222"/>
          <w:sz w:val="24"/>
          <w:szCs w:val="24"/>
          <w:shd w:val="clear" w:color="auto" w:fill="FFFFFF"/>
        </w:rPr>
        <w:t xml:space="preserve">, E. Y., Pasko, O. V., Volkova, I. A., Dekhtyar, G. M., &amp; Lebedeva, O. Y. (2017). </w:t>
      </w:r>
      <w:r w:rsidRPr="00EE259C">
        <w:rPr>
          <w:rFonts w:ascii="Times New Roman" w:hAnsi="Times New Roman" w:cs="Times New Roman"/>
          <w:i/>
          <w:iCs/>
          <w:color w:val="222222"/>
          <w:sz w:val="24"/>
          <w:szCs w:val="24"/>
          <w:shd w:val="clear" w:color="auto" w:fill="FFFFFF"/>
        </w:rPr>
        <w:t>Boosting the competitiveness of hotel business operators in current conditions</w:t>
      </w:r>
      <w:r w:rsidRPr="000C035F">
        <w:rPr>
          <w:rFonts w:ascii="Times New Roman" w:hAnsi="Times New Roman" w:cs="Times New Roman"/>
          <w:color w:val="222222"/>
          <w:sz w:val="24"/>
          <w:szCs w:val="24"/>
          <w:shd w:val="clear" w:color="auto" w:fill="FFFFFF"/>
        </w:rPr>
        <w:t>. </w:t>
      </w:r>
      <w:r w:rsidRPr="000C035F">
        <w:rPr>
          <w:rFonts w:ascii="Times New Roman" w:hAnsi="Times New Roman" w:cs="Times New Roman"/>
          <w:i/>
          <w:iCs/>
          <w:color w:val="222222"/>
          <w:sz w:val="24"/>
          <w:szCs w:val="24"/>
          <w:shd w:val="clear" w:color="auto" w:fill="FFFFFF"/>
        </w:rPr>
        <w:t>Journal of Environmental Management &amp; Tourism</w:t>
      </w:r>
    </w:p>
    <w:p w14:paraId="4AD95455" w14:textId="27DF0EBE" w:rsidR="000C035F" w:rsidRPr="000C035F" w:rsidRDefault="000C035F" w:rsidP="00E93B15">
      <w:pPr>
        <w:spacing w:line="360" w:lineRule="auto"/>
        <w:ind w:left="567" w:hanging="567"/>
        <w:rPr>
          <w:rFonts w:ascii="Times New Roman" w:hAnsi="Times New Roman" w:cs="Times New Roman"/>
          <w:color w:val="222222"/>
          <w:sz w:val="24"/>
          <w:szCs w:val="24"/>
          <w:shd w:val="clear" w:color="auto" w:fill="FFFFFF"/>
        </w:rPr>
      </w:pPr>
      <w:r w:rsidRPr="000C035F">
        <w:rPr>
          <w:rFonts w:ascii="Times New Roman" w:hAnsi="Times New Roman" w:cs="Times New Roman"/>
          <w:color w:val="222222"/>
          <w:sz w:val="24"/>
          <w:szCs w:val="24"/>
          <w:shd w:val="clear" w:color="auto" w:fill="FFFFFF"/>
        </w:rPr>
        <w:t xml:space="preserve">Perenc, J. (2020). </w:t>
      </w:r>
      <w:r w:rsidRPr="00EE259C">
        <w:rPr>
          <w:rFonts w:ascii="Times New Roman" w:hAnsi="Times New Roman" w:cs="Times New Roman"/>
          <w:i/>
          <w:iCs/>
          <w:color w:val="222222"/>
          <w:sz w:val="24"/>
          <w:szCs w:val="24"/>
          <w:shd w:val="clear" w:color="auto" w:fill="FFFFFF"/>
        </w:rPr>
        <w:t>Factors determining the improvement of hotel service quality as seen by customers of Sheraton Hotel in Warsaw</w:t>
      </w:r>
      <w:r w:rsidRPr="000C035F">
        <w:rPr>
          <w:rFonts w:ascii="Times New Roman" w:hAnsi="Times New Roman" w:cs="Times New Roman"/>
          <w:color w:val="222222"/>
          <w:sz w:val="24"/>
          <w:szCs w:val="24"/>
          <w:shd w:val="clear" w:color="auto" w:fill="FFFFFF"/>
        </w:rPr>
        <w:t>. </w:t>
      </w:r>
      <w:r w:rsidRPr="000C035F">
        <w:rPr>
          <w:rFonts w:ascii="Times New Roman" w:hAnsi="Times New Roman" w:cs="Times New Roman"/>
          <w:i/>
          <w:iCs/>
          <w:color w:val="222222"/>
          <w:sz w:val="24"/>
          <w:szCs w:val="24"/>
          <w:shd w:val="clear" w:color="auto" w:fill="FFFFFF"/>
        </w:rPr>
        <w:t xml:space="preserve">Studia </w:t>
      </w:r>
      <w:proofErr w:type="spellStart"/>
      <w:r w:rsidRPr="000C035F">
        <w:rPr>
          <w:rFonts w:ascii="Times New Roman" w:hAnsi="Times New Roman" w:cs="Times New Roman"/>
          <w:i/>
          <w:iCs/>
          <w:color w:val="222222"/>
          <w:sz w:val="24"/>
          <w:szCs w:val="24"/>
          <w:shd w:val="clear" w:color="auto" w:fill="FFFFFF"/>
        </w:rPr>
        <w:t>Periegetica</w:t>
      </w:r>
      <w:proofErr w:type="spellEnd"/>
    </w:p>
    <w:p w14:paraId="7678A661" w14:textId="33455994" w:rsidR="000C035F" w:rsidRPr="000C035F" w:rsidRDefault="000C035F" w:rsidP="00E93B15">
      <w:pPr>
        <w:spacing w:line="360" w:lineRule="auto"/>
        <w:ind w:left="567" w:hanging="567"/>
        <w:rPr>
          <w:rFonts w:ascii="Times New Roman" w:hAnsi="Times New Roman" w:cs="Times New Roman"/>
          <w:color w:val="222222"/>
          <w:sz w:val="24"/>
          <w:szCs w:val="24"/>
          <w:shd w:val="clear" w:color="auto" w:fill="FFFFFF"/>
        </w:rPr>
      </w:pPr>
      <w:proofErr w:type="spellStart"/>
      <w:r w:rsidRPr="000C035F">
        <w:rPr>
          <w:rFonts w:ascii="Times New Roman" w:hAnsi="Times New Roman" w:cs="Times New Roman"/>
          <w:color w:val="222222"/>
          <w:sz w:val="24"/>
          <w:szCs w:val="24"/>
          <w:shd w:val="clear" w:color="auto" w:fill="FFFFFF"/>
        </w:rPr>
        <w:t>Priyo</w:t>
      </w:r>
      <w:proofErr w:type="spellEnd"/>
      <w:r w:rsidRPr="000C035F">
        <w:rPr>
          <w:rFonts w:ascii="Times New Roman" w:hAnsi="Times New Roman" w:cs="Times New Roman"/>
          <w:color w:val="222222"/>
          <w:sz w:val="24"/>
          <w:szCs w:val="24"/>
          <w:shd w:val="clear" w:color="auto" w:fill="FFFFFF"/>
        </w:rPr>
        <w:t xml:space="preserve">, J. S., Mohamad, B., &amp; Adetunji, R. R. (2019). </w:t>
      </w:r>
      <w:r w:rsidRPr="00EE259C">
        <w:rPr>
          <w:rFonts w:ascii="Times New Roman" w:hAnsi="Times New Roman" w:cs="Times New Roman"/>
          <w:i/>
          <w:iCs/>
          <w:color w:val="222222"/>
          <w:sz w:val="24"/>
          <w:szCs w:val="24"/>
          <w:shd w:val="clear" w:color="auto" w:fill="FFFFFF"/>
        </w:rPr>
        <w:t>An examination of the effects of service quality and customer satisfaction on customer loyalty in the hotel industry.</w:t>
      </w:r>
      <w:r w:rsidRPr="000C035F">
        <w:rPr>
          <w:rFonts w:ascii="Times New Roman" w:hAnsi="Times New Roman" w:cs="Times New Roman"/>
          <w:color w:val="222222"/>
          <w:sz w:val="24"/>
          <w:szCs w:val="24"/>
          <w:shd w:val="clear" w:color="auto" w:fill="FFFFFF"/>
        </w:rPr>
        <w:t> </w:t>
      </w:r>
      <w:r w:rsidRPr="000C035F">
        <w:rPr>
          <w:rFonts w:ascii="Times New Roman" w:hAnsi="Times New Roman" w:cs="Times New Roman"/>
          <w:i/>
          <w:iCs/>
          <w:color w:val="222222"/>
          <w:sz w:val="24"/>
          <w:szCs w:val="24"/>
          <w:shd w:val="clear" w:color="auto" w:fill="FFFFFF"/>
        </w:rPr>
        <w:t>International Journal of Supply Chain Management</w:t>
      </w:r>
    </w:p>
    <w:p w14:paraId="59E0E9B3" w14:textId="068A5258" w:rsidR="000C035F" w:rsidRPr="000C035F" w:rsidRDefault="000C035F" w:rsidP="00E93B15">
      <w:pPr>
        <w:spacing w:line="360" w:lineRule="auto"/>
        <w:ind w:left="567" w:hanging="567"/>
        <w:rPr>
          <w:rFonts w:ascii="Times New Roman" w:hAnsi="Times New Roman" w:cs="Times New Roman"/>
          <w:color w:val="222222"/>
          <w:sz w:val="24"/>
          <w:szCs w:val="24"/>
          <w:shd w:val="clear" w:color="auto" w:fill="FFFFFF"/>
        </w:rPr>
      </w:pPr>
      <w:r w:rsidRPr="000C035F">
        <w:rPr>
          <w:rFonts w:ascii="Times New Roman" w:hAnsi="Times New Roman" w:cs="Times New Roman"/>
          <w:color w:val="222222"/>
          <w:sz w:val="24"/>
          <w:szCs w:val="24"/>
          <w:shd w:val="clear" w:color="auto" w:fill="FFFFFF"/>
        </w:rPr>
        <w:t>Rather, R. A. (2019</w:t>
      </w:r>
      <w:r w:rsidRPr="00EE259C">
        <w:rPr>
          <w:rFonts w:ascii="Times New Roman" w:hAnsi="Times New Roman" w:cs="Times New Roman"/>
          <w:i/>
          <w:iCs/>
          <w:color w:val="222222"/>
          <w:sz w:val="24"/>
          <w:szCs w:val="24"/>
          <w:shd w:val="clear" w:color="auto" w:fill="FFFFFF"/>
        </w:rPr>
        <w:t>). Consequences of consumer engagement in service marketing: An empirical exploration</w:t>
      </w:r>
      <w:r w:rsidRPr="000C035F">
        <w:rPr>
          <w:rFonts w:ascii="Times New Roman" w:hAnsi="Times New Roman" w:cs="Times New Roman"/>
          <w:color w:val="222222"/>
          <w:sz w:val="24"/>
          <w:szCs w:val="24"/>
          <w:shd w:val="clear" w:color="auto" w:fill="FFFFFF"/>
        </w:rPr>
        <w:t>. </w:t>
      </w:r>
      <w:r w:rsidRPr="000C035F">
        <w:rPr>
          <w:rFonts w:ascii="Times New Roman" w:hAnsi="Times New Roman" w:cs="Times New Roman"/>
          <w:i/>
          <w:iCs/>
          <w:color w:val="222222"/>
          <w:sz w:val="24"/>
          <w:szCs w:val="24"/>
          <w:shd w:val="clear" w:color="auto" w:fill="FFFFFF"/>
        </w:rPr>
        <w:t>Journal of Global Marketing</w:t>
      </w:r>
    </w:p>
    <w:p w14:paraId="70C122B3" w14:textId="0385A9B4" w:rsidR="000C035F" w:rsidRPr="000C035F" w:rsidRDefault="000C035F" w:rsidP="00E93B15">
      <w:pPr>
        <w:spacing w:line="360" w:lineRule="auto"/>
        <w:ind w:left="567" w:hanging="567"/>
        <w:rPr>
          <w:rFonts w:ascii="Times New Roman" w:hAnsi="Times New Roman" w:cs="Times New Roman"/>
          <w:color w:val="222222"/>
          <w:sz w:val="24"/>
          <w:szCs w:val="24"/>
          <w:shd w:val="clear" w:color="auto" w:fill="FFFFFF"/>
        </w:rPr>
      </w:pPr>
      <w:r w:rsidRPr="000C035F">
        <w:rPr>
          <w:rFonts w:ascii="Times New Roman" w:hAnsi="Times New Roman" w:cs="Times New Roman"/>
          <w:color w:val="222222"/>
          <w:sz w:val="24"/>
          <w:szCs w:val="24"/>
          <w:shd w:val="clear" w:color="auto" w:fill="FFFFFF"/>
        </w:rPr>
        <w:t xml:space="preserve">Samatovich, R. S. (2021). </w:t>
      </w:r>
      <w:r w:rsidRPr="00EE259C">
        <w:rPr>
          <w:rFonts w:ascii="Times New Roman" w:hAnsi="Times New Roman" w:cs="Times New Roman"/>
          <w:i/>
          <w:iCs/>
          <w:color w:val="222222"/>
          <w:sz w:val="24"/>
          <w:szCs w:val="24"/>
          <w:shd w:val="clear" w:color="auto" w:fill="FFFFFF"/>
        </w:rPr>
        <w:t>Importance of Marketing in Tourism and Hotel Industry</w:t>
      </w:r>
      <w:r w:rsidRPr="000C035F">
        <w:rPr>
          <w:rFonts w:ascii="Times New Roman" w:hAnsi="Times New Roman" w:cs="Times New Roman"/>
          <w:color w:val="222222"/>
          <w:sz w:val="24"/>
          <w:szCs w:val="24"/>
          <w:shd w:val="clear" w:color="auto" w:fill="FFFFFF"/>
        </w:rPr>
        <w:t>. </w:t>
      </w:r>
      <w:r w:rsidRPr="000C035F">
        <w:rPr>
          <w:rFonts w:ascii="Times New Roman" w:hAnsi="Times New Roman" w:cs="Times New Roman"/>
          <w:i/>
          <w:iCs/>
          <w:color w:val="222222"/>
          <w:sz w:val="24"/>
          <w:szCs w:val="24"/>
          <w:shd w:val="clear" w:color="auto" w:fill="FFFFFF"/>
        </w:rPr>
        <w:t>International Journal of Business, Technology and Organizational Behavior (IJBTOB)</w:t>
      </w:r>
    </w:p>
    <w:p w14:paraId="472A5EE8" w14:textId="39CC068E" w:rsidR="000C035F" w:rsidRPr="000C035F" w:rsidRDefault="000C035F" w:rsidP="00E93B15">
      <w:pPr>
        <w:spacing w:line="360" w:lineRule="auto"/>
        <w:ind w:left="567" w:hanging="567"/>
        <w:rPr>
          <w:rFonts w:ascii="Times New Roman" w:hAnsi="Times New Roman" w:cs="Times New Roman"/>
          <w:sz w:val="24"/>
          <w:szCs w:val="24"/>
          <w:lang w:val="en-US"/>
        </w:rPr>
      </w:pPr>
      <w:r w:rsidRPr="000C035F">
        <w:rPr>
          <w:rFonts w:ascii="Times New Roman" w:hAnsi="Times New Roman" w:cs="Times New Roman"/>
          <w:color w:val="222222"/>
          <w:sz w:val="24"/>
          <w:szCs w:val="24"/>
          <w:shd w:val="clear" w:color="auto" w:fill="FFFFFF"/>
        </w:rPr>
        <w:lastRenderedPageBreak/>
        <w:t xml:space="preserve">Sun, S., Tong, K. T., &amp; Law, R. (2017). </w:t>
      </w:r>
      <w:r w:rsidRPr="00EE259C">
        <w:rPr>
          <w:rFonts w:ascii="Times New Roman" w:hAnsi="Times New Roman" w:cs="Times New Roman"/>
          <w:i/>
          <w:iCs/>
          <w:color w:val="222222"/>
          <w:sz w:val="24"/>
          <w:szCs w:val="24"/>
          <w:shd w:val="clear" w:color="auto" w:fill="FFFFFF"/>
        </w:rPr>
        <w:t>Chinese hotel guest perception of international chain hotels under the same hotel brand in different travel destinations: The cases of intercontinental and Sheraton.</w:t>
      </w:r>
      <w:r w:rsidRPr="000C035F">
        <w:rPr>
          <w:rFonts w:ascii="Times New Roman" w:hAnsi="Times New Roman" w:cs="Times New Roman"/>
          <w:color w:val="222222"/>
          <w:sz w:val="24"/>
          <w:szCs w:val="24"/>
          <w:shd w:val="clear" w:color="auto" w:fill="FFFFFF"/>
        </w:rPr>
        <w:t> </w:t>
      </w:r>
      <w:r w:rsidRPr="000C035F">
        <w:rPr>
          <w:rFonts w:ascii="Times New Roman" w:hAnsi="Times New Roman" w:cs="Times New Roman"/>
          <w:i/>
          <w:iCs/>
          <w:color w:val="222222"/>
          <w:sz w:val="24"/>
          <w:szCs w:val="24"/>
          <w:shd w:val="clear" w:color="auto" w:fill="FFFFFF"/>
        </w:rPr>
        <w:t>Journal of Vacation Marketing</w:t>
      </w:r>
    </w:p>
    <w:p w14:paraId="0E85261C" w14:textId="77777777" w:rsidR="000C035F" w:rsidRPr="000C035F" w:rsidRDefault="000C035F" w:rsidP="00E93B15">
      <w:pPr>
        <w:spacing w:line="360" w:lineRule="auto"/>
        <w:ind w:left="567" w:hanging="567"/>
        <w:rPr>
          <w:rFonts w:ascii="Times New Roman" w:hAnsi="Times New Roman" w:cs="Times New Roman"/>
          <w:color w:val="222222"/>
          <w:sz w:val="24"/>
          <w:szCs w:val="24"/>
          <w:shd w:val="clear" w:color="auto" w:fill="FFFFFF"/>
        </w:rPr>
      </w:pPr>
      <w:r w:rsidRPr="000C035F">
        <w:rPr>
          <w:rFonts w:ascii="Times New Roman" w:hAnsi="Times New Roman" w:cs="Times New Roman"/>
          <w:color w:val="222222"/>
          <w:sz w:val="24"/>
          <w:szCs w:val="24"/>
          <w:shd w:val="clear" w:color="auto" w:fill="FFFFFF"/>
        </w:rPr>
        <w:t>Tutu, D. (2018). Personal Notes on a Sheraton Hotels and Resorts Notepad.</w:t>
      </w:r>
    </w:p>
    <w:p w14:paraId="2513C2DC" w14:textId="30BC2CBA" w:rsidR="000C035F" w:rsidRPr="000C035F" w:rsidRDefault="000C035F" w:rsidP="00E93B15">
      <w:pPr>
        <w:spacing w:line="360" w:lineRule="auto"/>
        <w:ind w:left="567" w:hanging="567"/>
        <w:rPr>
          <w:rFonts w:ascii="Times New Roman" w:hAnsi="Times New Roman" w:cs="Times New Roman"/>
          <w:color w:val="222222"/>
          <w:sz w:val="24"/>
          <w:szCs w:val="24"/>
          <w:shd w:val="clear" w:color="auto" w:fill="FFFFFF"/>
        </w:rPr>
      </w:pPr>
      <w:r w:rsidRPr="000C035F">
        <w:rPr>
          <w:rFonts w:ascii="Times New Roman" w:hAnsi="Times New Roman" w:cs="Times New Roman"/>
          <w:color w:val="222222"/>
          <w:sz w:val="24"/>
          <w:szCs w:val="24"/>
          <w:shd w:val="clear" w:color="auto" w:fill="FFFFFF"/>
        </w:rPr>
        <w:t>Wang, Y. (2019</w:t>
      </w:r>
      <w:r w:rsidRPr="00EE259C">
        <w:rPr>
          <w:rFonts w:ascii="Times New Roman" w:hAnsi="Times New Roman" w:cs="Times New Roman"/>
          <w:i/>
          <w:iCs/>
          <w:color w:val="222222"/>
          <w:sz w:val="24"/>
          <w:szCs w:val="24"/>
          <w:shd w:val="clear" w:color="auto" w:fill="FFFFFF"/>
        </w:rPr>
        <w:t>). Marketing Analysis and Strategies of High-quality Hotels. In</w:t>
      </w:r>
      <w:r w:rsidRPr="000C035F">
        <w:rPr>
          <w:rFonts w:ascii="Times New Roman" w:hAnsi="Times New Roman" w:cs="Times New Roman"/>
          <w:color w:val="222222"/>
          <w:sz w:val="24"/>
          <w:szCs w:val="24"/>
          <w:shd w:val="clear" w:color="auto" w:fill="FFFFFF"/>
        </w:rPr>
        <w:t> </w:t>
      </w:r>
      <w:r w:rsidRPr="000C035F">
        <w:rPr>
          <w:rFonts w:ascii="Times New Roman" w:hAnsi="Times New Roman" w:cs="Times New Roman"/>
          <w:i/>
          <w:iCs/>
          <w:color w:val="222222"/>
          <w:sz w:val="24"/>
          <w:szCs w:val="24"/>
          <w:shd w:val="clear" w:color="auto" w:fill="FFFFFF"/>
        </w:rPr>
        <w:t xml:space="preserve">International Conference on Economics, Management and Humanities Science (ECOMHS 2019). </w:t>
      </w:r>
      <w:r w:rsidRPr="00EE259C">
        <w:rPr>
          <w:rFonts w:ascii="Times New Roman" w:hAnsi="Times New Roman" w:cs="Times New Roman"/>
          <w:color w:val="222222"/>
          <w:sz w:val="24"/>
          <w:szCs w:val="24"/>
          <w:shd w:val="clear" w:color="auto" w:fill="FFFFFF"/>
        </w:rPr>
        <w:t>Bangkok, Thailand.</w:t>
      </w:r>
    </w:p>
    <w:p w14:paraId="32BB66AA" w14:textId="77777777" w:rsidR="001E7336" w:rsidRPr="000C035F" w:rsidRDefault="001E7336" w:rsidP="00E93B15">
      <w:pPr>
        <w:shd w:val="clear" w:color="auto" w:fill="FFFFFF"/>
        <w:spacing w:before="100" w:beforeAutospacing="1" w:after="100" w:afterAutospacing="1" w:line="360" w:lineRule="auto"/>
        <w:rPr>
          <w:rFonts w:ascii="Times New Roman" w:eastAsia="Times New Roman" w:hAnsi="Times New Roman" w:cs="Times New Roman"/>
          <w:b/>
          <w:bCs/>
          <w:color w:val="222222"/>
          <w:sz w:val="24"/>
          <w:szCs w:val="24"/>
        </w:rPr>
      </w:pPr>
    </w:p>
    <w:p w14:paraId="6653667A"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1CAC933A"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39BC94E6"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7CBD68D1"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6A5AF264"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4A8D1D37"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6D1B4DF8"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2FEAB991"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089FC91B"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1E97EAC2"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700C28A7"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68A80ABD"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49DD146B"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60430905"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40F35816"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2425EAD6" w14:textId="0027EBF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1AA6A143" w14:textId="52DE2B25" w:rsidR="001E7336" w:rsidRPr="000C035F" w:rsidRDefault="009F64D7" w:rsidP="000C035F">
      <w:pPr>
        <w:shd w:val="clear" w:color="auto" w:fill="FFFFFF"/>
        <w:spacing w:before="90" w:after="90" w:line="48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drawing>
          <wp:inline distT="0" distB="0" distL="0" distR="0" wp14:anchorId="302A1225" wp14:editId="78412728">
            <wp:extent cx="5135880" cy="2735580"/>
            <wp:effectExtent l="0" t="0" r="762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5185" t="2954" r="5208" b="8695"/>
                    <a:stretch/>
                  </pic:blipFill>
                  <pic:spPr bwMode="auto">
                    <a:xfrm>
                      <a:off x="0" y="0"/>
                      <a:ext cx="5135880" cy="2735580"/>
                    </a:xfrm>
                    <a:prstGeom prst="rect">
                      <a:avLst/>
                    </a:prstGeom>
                    <a:ln>
                      <a:noFill/>
                    </a:ln>
                    <a:extLst>
                      <a:ext uri="{53640926-AAD7-44D8-BBD7-CCE9431645EC}">
                        <a14:shadowObscured xmlns:a14="http://schemas.microsoft.com/office/drawing/2010/main"/>
                      </a:ext>
                    </a:extLst>
                  </pic:spPr>
                </pic:pic>
              </a:graphicData>
            </a:graphic>
          </wp:inline>
        </w:drawing>
      </w:r>
    </w:p>
    <w:p w14:paraId="635953A8" w14:textId="622F7E1D"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7F765CB8" w14:textId="4280FB98" w:rsidR="001E7336" w:rsidRPr="000C035F" w:rsidRDefault="009F64D7" w:rsidP="000C035F">
      <w:pPr>
        <w:shd w:val="clear" w:color="auto" w:fill="FFFFFF"/>
        <w:spacing w:before="90" w:after="90" w:line="48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drawing>
          <wp:inline distT="0" distB="0" distL="0" distR="0" wp14:anchorId="6940DE71" wp14:editId="05ECF536">
            <wp:extent cx="5121910" cy="2834640"/>
            <wp:effectExtent l="0" t="0" r="2540" b="381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rotWithShape="1">
                    <a:blip r:embed="rId11" cstate="print">
                      <a:extLst>
                        <a:ext uri="{28A0092B-C50C-407E-A947-70E740481C1C}">
                          <a14:useLocalDpi xmlns:a14="http://schemas.microsoft.com/office/drawing/2010/main" val="0"/>
                        </a:ext>
                      </a:extLst>
                    </a:blip>
                    <a:srcRect l="5429" t="3782" r="5208" b="8292"/>
                    <a:stretch/>
                  </pic:blipFill>
                  <pic:spPr bwMode="auto">
                    <a:xfrm>
                      <a:off x="0" y="0"/>
                      <a:ext cx="5121910" cy="2834640"/>
                    </a:xfrm>
                    <a:prstGeom prst="rect">
                      <a:avLst/>
                    </a:prstGeom>
                    <a:ln>
                      <a:noFill/>
                    </a:ln>
                    <a:extLst>
                      <a:ext uri="{53640926-AAD7-44D8-BBD7-CCE9431645EC}">
                        <a14:shadowObscured xmlns:a14="http://schemas.microsoft.com/office/drawing/2010/main"/>
                      </a:ext>
                    </a:extLst>
                  </pic:spPr>
                </pic:pic>
              </a:graphicData>
            </a:graphic>
          </wp:inline>
        </w:drawing>
      </w:r>
    </w:p>
    <w:p w14:paraId="19F3B00A" w14:textId="442BFFFA" w:rsidR="001E7336" w:rsidRPr="000C035F" w:rsidRDefault="00267EF8" w:rsidP="000C035F">
      <w:pPr>
        <w:shd w:val="clear" w:color="auto" w:fill="FFFFFF"/>
        <w:spacing w:before="90" w:after="90" w:line="48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lastRenderedPageBreak/>
        <w:drawing>
          <wp:inline distT="0" distB="0" distL="0" distR="0" wp14:anchorId="6707EC8A" wp14:editId="241976D4">
            <wp:extent cx="5151120" cy="2811780"/>
            <wp:effectExtent l="0" t="0" r="0" b="7620"/>
            <wp:docPr id="3" name="Picture 3" descr="A picture containing text, indoor, different,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indoor, different, furniture&#10;&#10;Description automatically generated"/>
                    <pic:cNvPicPr/>
                  </pic:nvPicPr>
                  <pic:blipFill rotWithShape="1">
                    <a:blip r:embed="rId12" cstate="print">
                      <a:extLst>
                        <a:ext uri="{28A0092B-C50C-407E-A947-70E740481C1C}">
                          <a14:useLocalDpi xmlns:a14="http://schemas.microsoft.com/office/drawing/2010/main" val="0"/>
                        </a:ext>
                      </a:extLst>
                    </a:blip>
                    <a:srcRect l="5318" t="2836" r="4808" b="9946"/>
                    <a:stretch/>
                  </pic:blipFill>
                  <pic:spPr bwMode="auto">
                    <a:xfrm>
                      <a:off x="0" y="0"/>
                      <a:ext cx="5151120" cy="2811780"/>
                    </a:xfrm>
                    <a:prstGeom prst="rect">
                      <a:avLst/>
                    </a:prstGeom>
                    <a:ln>
                      <a:noFill/>
                    </a:ln>
                    <a:extLst>
                      <a:ext uri="{53640926-AAD7-44D8-BBD7-CCE9431645EC}">
                        <a14:shadowObscured xmlns:a14="http://schemas.microsoft.com/office/drawing/2010/main"/>
                      </a:ext>
                    </a:extLst>
                  </pic:spPr>
                </pic:pic>
              </a:graphicData>
            </a:graphic>
          </wp:inline>
        </w:drawing>
      </w:r>
    </w:p>
    <w:p w14:paraId="24053B5D" w14:textId="77C1D7D8"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14078A57"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0644FA4E" w14:textId="41DBA576" w:rsidR="001E7336" w:rsidRPr="000C035F" w:rsidRDefault="009F64D7" w:rsidP="000C035F">
      <w:pPr>
        <w:shd w:val="clear" w:color="auto" w:fill="FFFFFF"/>
        <w:spacing w:before="90" w:after="90" w:line="48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drawing>
          <wp:inline distT="0" distB="0" distL="0" distR="0" wp14:anchorId="226788C5" wp14:editId="6AABC704">
            <wp:extent cx="4953000" cy="2872740"/>
            <wp:effectExtent l="0" t="0" r="0" b="3810"/>
            <wp:docPr id="4" name="Picture 4"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indoor&#10;&#10;Description automatically generated"/>
                    <pic:cNvPicPr/>
                  </pic:nvPicPr>
                  <pic:blipFill rotWithShape="1">
                    <a:blip r:embed="rId13" cstate="print">
                      <a:extLst>
                        <a:ext uri="{28A0092B-C50C-407E-A947-70E740481C1C}">
                          <a14:useLocalDpi xmlns:a14="http://schemas.microsoft.com/office/drawing/2010/main" val="0"/>
                        </a:ext>
                      </a:extLst>
                    </a:blip>
                    <a:srcRect l="5584" t="2600" r="8000" b="8292"/>
                    <a:stretch/>
                  </pic:blipFill>
                  <pic:spPr bwMode="auto">
                    <a:xfrm>
                      <a:off x="0" y="0"/>
                      <a:ext cx="4953000" cy="2872740"/>
                    </a:xfrm>
                    <a:prstGeom prst="rect">
                      <a:avLst/>
                    </a:prstGeom>
                    <a:ln>
                      <a:noFill/>
                    </a:ln>
                    <a:extLst>
                      <a:ext uri="{53640926-AAD7-44D8-BBD7-CCE9431645EC}">
                        <a14:shadowObscured xmlns:a14="http://schemas.microsoft.com/office/drawing/2010/main"/>
                      </a:ext>
                    </a:extLst>
                  </pic:spPr>
                </pic:pic>
              </a:graphicData>
            </a:graphic>
          </wp:inline>
        </w:drawing>
      </w:r>
    </w:p>
    <w:p w14:paraId="70630D61" w14:textId="0B197FC5" w:rsidR="00733665" w:rsidRDefault="00733665"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6C474D94" w14:textId="77777777" w:rsidR="00733665" w:rsidRDefault="00733665">
      <w:pPr>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br w:type="page"/>
      </w:r>
    </w:p>
    <w:p w14:paraId="49E25667" w14:textId="3A82EC5A" w:rsidR="001E7336" w:rsidRPr="000C035F" w:rsidRDefault="00733665" w:rsidP="000C035F">
      <w:pPr>
        <w:shd w:val="clear" w:color="auto" w:fill="FFFFFF"/>
        <w:spacing w:before="90" w:after="90" w:line="48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lastRenderedPageBreak/>
        <w:drawing>
          <wp:inline distT="0" distB="0" distL="0" distR="0" wp14:anchorId="4BB21E73" wp14:editId="6C703D18">
            <wp:extent cx="4808220" cy="2880360"/>
            <wp:effectExtent l="0" t="0" r="0" b="0"/>
            <wp:docPr id="5" name="Picture 5" descr="A bedroom with a large wind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edroom with a large window&#10;&#10;Description automatically generated with low confidence"/>
                    <pic:cNvPicPr/>
                  </pic:nvPicPr>
                  <pic:blipFill rotWithShape="1">
                    <a:blip r:embed="rId14" cstate="print">
                      <a:extLst>
                        <a:ext uri="{28A0092B-C50C-407E-A947-70E740481C1C}">
                          <a14:useLocalDpi xmlns:a14="http://schemas.microsoft.com/office/drawing/2010/main" val="0"/>
                        </a:ext>
                      </a:extLst>
                    </a:blip>
                    <a:srcRect l="11035" t="2363" r="5075" b="8292"/>
                    <a:stretch/>
                  </pic:blipFill>
                  <pic:spPr bwMode="auto">
                    <a:xfrm>
                      <a:off x="0" y="0"/>
                      <a:ext cx="4808220" cy="2880360"/>
                    </a:xfrm>
                    <a:prstGeom prst="rect">
                      <a:avLst/>
                    </a:prstGeom>
                    <a:ln>
                      <a:noFill/>
                    </a:ln>
                    <a:extLst>
                      <a:ext uri="{53640926-AAD7-44D8-BBD7-CCE9431645EC}">
                        <a14:shadowObscured xmlns:a14="http://schemas.microsoft.com/office/drawing/2010/main"/>
                      </a:ext>
                    </a:extLst>
                  </pic:spPr>
                </pic:pic>
              </a:graphicData>
            </a:graphic>
          </wp:inline>
        </w:drawing>
      </w:r>
    </w:p>
    <w:p w14:paraId="1B4FF0A6"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1165C388" w14:textId="7B3DDD99"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24F6FB10"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50A0A3C0"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2C5B791F"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29CF1940" w14:textId="72FFBE83" w:rsidR="001E7336" w:rsidRPr="000C035F" w:rsidRDefault="00733665" w:rsidP="000C035F">
      <w:pPr>
        <w:shd w:val="clear" w:color="auto" w:fill="FFFFFF"/>
        <w:spacing w:before="90" w:after="90" w:line="48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drawing>
          <wp:inline distT="0" distB="0" distL="0" distR="0" wp14:anchorId="583C9908" wp14:editId="126527C3">
            <wp:extent cx="5113020" cy="2849880"/>
            <wp:effectExtent l="0" t="0" r="0" b="762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rotWithShape="1">
                    <a:blip r:embed="rId15" cstate="print">
                      <a:extLst>
                        <a:ext uri="{28A0092B-C50C-407E-A947-70E740481C1C}">
                          <a14:useLocalDpi xmlns:a14="http://schemas.microsoft.com/office/drawing/2010/main" val="0"/>
                        </a:ext>
                      </a:extLst>
                    </a:blip>
                    <a:srcRect l="5452" t="3309" r="5339" b="8293"/>
                    <a:stretch/>
                  </pic:blipFill>
                  <pic:spPr bwMode="auto">
                    <a:xfrm>
                      <a:off x="0" y="0"/>
                      <a:ext cx="5113020" cy="2849880"/>
                    </a:xfrm>
                    <a:prstGeom prst="rect">
                      <a:avLst/>
                    </a:prstGeom>
                    <a:ln>
                      <a:noFill/>
                    </a:ln>
                    <a:extLst>
                      <a:ext uri="{53640926-AAD7-44D8-BBD7-CCE9431645EC}">
                        <a14:shadowObscured xmlns:a14="http://schemas.microsoft.com/office/drawing/2010/main"/>
                      </a:ext>
                    </a:extLst>
                  </pic:spPr>
                </pic:pic>
              </a:graphicData>
            </a:graphic>
          </wp:inline>
        </w:drawing>
      </w:r>
    </w:p>
    <w:p w14:paraId="2726D0DD"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62BDA3DF" w14:textId="7E74E13F" w:rsidR="001E7336" w:rsidRPr="000C035F" w:rsidRDefault="007D4FFF" w:rsidP="000C035F">
      <w:pPr>
        <w:shd w:val="clear" w:color="auto" w:fill="FFFFFF"/>
        <w:spacing w:before="90" w:after="90" w:line="48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lastRenderedPageBreak/>
        <w:drawing>
          <wp:inline distT="0" distB="0" distL="0" distR="0" wp14:anchorId="64F21A3B" wp14:editId="1F9565EB">
            <wp:extent cx="5097780" cy="2827020"/>
            <wp:effectExtent l="0" t="0" r="762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rotWithShape="1">
                    <a:blip r:embed="rId16" cstate="print">
                      <a:extLst>
                        <a:ext uri="{28A0092B-C50C-407E-A947-70E740481C1C}">
                          <a14:useLocalDpi xmlns:a14="http://schemas.microsoft.com/office/drawing/2010/main" val="0"/>
                        </a:ext>
                      </a:extLst>
                    </a:blip>
                    <a:srcRect l="5318" t="4255" r="5738" b="8056"/>
                    <a:stretch/>
                  </pic:blipFill>
                  <pic:spPr bwMode="auto">
                    <a:xfrm>
                      <a:off x="0" y="0"/>
                      <a:ext cx="5097780" cy="2827020"/>
                    </a:xfrm>
                    <a:prstGeom prst="rect">
                      <a:avLst/>
                    </a:prstGeom>
                    <a:ln>
                      <a:noFill/>
                    </a:ln>
                    <a:extLst>
                      <a:ext uri="{53640926-AAD7-44D8-BBD7-CCE9431645EC}">
                        <a14:shadowObscured xmlns:a14="http://schemas.microsoft.com/office/drawing/2010/main"/>
                      </a:ext>
                    </a:extLst>
                  </pic:spPr>
                </pic:pic>
              </a:graphicData>
            </a:graphic>
          </wp:inline>
        </w:drawing>
      </w:r>
    </w:p>
    <w:p w14:paraId="02F35676" w14:textId="333CE389"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17115A9B"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604F1E7B" w14:textId="77777777"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p w14:paraId="0594C3C9" w14:textId="0361A768" w:rsidR="001E7336" w:rsidRPr="000C035F" w:rsidRDefault="001E7336" w:rsidP="000C035F">
      <w:pPr>
        <w:shd w:val="clear" w:color="auto" w:fill="FFFFFF"/>
        <w:spacing w:before="90" w:after="90" w:line="480" w:lineRule="auto"/>
        <w:rPr>
          <w:rFonts w:ascii="Times New Roman" w:eastAsia="Times New Roman" w:hAnsi="Times New Roman" w:cs="Times New Roman"/>
          <w:b/>
          <w:bCs/>
          <w:color w:val="222222"/>
          <w:sz w:val="24"/>
          <w:szCs w:val="24"/>
        </w:rPr>
      </w:pPr>
    </w:p>
    <w:sectPr w:rsidR="001E7336" w:rsidRPr="000C035F" w:rsidSect="001A3F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2406F" w14:textId="77777777" w:rsidR="00A93C7A" w:rsidRDefault="00A93C7A" w:rsidP="00DF08EA">
      <w:pPr>
        <w:spacing w:after="0" w:line="240" w:lineRule="auto"/>
      </w:pPr>
      <w:r>
        <w:separator/>
      </w:r>
    </w:p>
  </w:endnote>
  <w:endnote w:type="continuationSeparator" w:id="0">
    <w:p w14:paraId="119D502D" w14:textId="77777777" w:rsidR="00A93C7A" w:rsidRDefault="00A93C7A"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29406" w14:textId="77777777" w:rsidR="00A93C7A" w:rsidRDefault="00A93C7A" w:rsidP="00DF08EA">
      <w:pPr>
        <w:spacing w:after="0" w:line="240" w:lineRule="auto"/>
      </w:pPr>
      <w:r>
        <w:separator/>
      </w:r>
    </w:p>
  </w:footnote>
  <w:footnote w:type="continuationSeparator" w:id="0">
    <w:p w14:paraId="401156EE" w14:textId="77777777" w:rsidR="00A93C7A" w:rsidRDefault="00A93C7A"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9E367E"/>
    <w:multiLevelType w:val="hybridMultilevel"/>
    <w:tmpl w:val="42D8CD3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6554129">
    <w:abstractNumId w:val="3"/>
  </w:num>
  <w:num w:numId="2" w16cid:durableId="211236649">
    <w:abstractNumId w:val="1"/>
  </w:num>
  <w:num w:numId="3" w16cid:durableId="1249727328">
    <w:abstractNumId w:val="2"/>
  </w:num>
  <w:num w:numId="4" w16cid:durableId="350187380">
    <w:abstractNumId w:val="0"/>
  </w:num>
  <w:num w:numId="5" w16cid:durableId="1966349925">
    <w:abstractNumId w:val="6"/>
  </w:num>
  <w:num w:numId="6" w16cid:durableId="585043871">
    <w:abstractNumId w:val="5"/>
  </w:num>
  <w:num w:numId="7" w16cid:durableId="65684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xNjYxNLI0tDQ1NjJR0lEKTi0uzszPAykwrAUA74c3vSwAAAA="/>
  </w:docVars>
  <w:rsids>
    <w:rsidRoot w:val="00251931"/>
    <w:rsid w:val="000B215A"/>
    <w:rsid w:val="000C035F"/>
    <w:rsid w:val="000E35C3"/>
    <w:rsid w:val="001141F8"/>
    <w:rsid w:val="00135988"/>
    <w:rsid w:val="00197B75"/>
    <w:rsid w:val="001A3F85"/>
    <w:rsid w:val="001E7336"/>
    <w:rsid w:val="001F7771"/>
    <w:rsid w:val="00226CCE"/>
    <w:rsid w:val="00234091"/>
    <w:rsid w:val="00251931"/>
    <w:rsid w:val="00267EF8"/>
    <w:rsid w:val="002845D6"/>
    <w:rsid w:val="002860BF"/>
    <w:rsid w:val="0029636B"/>
    <w:rsid w:val="002E5B19"/>
    <w:rsid w:val="003004E2"/>
    <w:rsid w:val="0032740C"/>
    <w:rsid w:val="00340F9A"/>
    <w:rsid w:val="00346E5B"/>
    <w:rsid w:val="00482832"/>
    <w:rsid w:val="004B054C"/>
    <w:rsid w:val="004B51EA"/>
    <w:rsid w:val="004D3000"/>
    <w:rsid w:val="004F0044"/>
    <w:rsid w:val="00537551"/>
    <w:rsid w:val="005540E0"/>
    <w:rsid w:val="005920EC"/>
    <w:rsid w:val="005D341B"/>
    <w:rsid w:val="005E6CFE"/>
    <w:rsid w:val="006018CA"/>
    <w:rsid w:val="006211F8"/>
    <w:rsid w:val="0065158C"/>
    <w:rsid w:val="006A2F35"/>
    <w:rsid w:val="006D5836"/>
    <w:rsid w:val="00733665"/>
    <w:rsid w:val="007D4FFF"/>
    <w:rsid w:val="007E7CF2"/>
    <w:rsid w:val="00850964"/>
    <w:rsid w:val="00864D52"/>
    <w:rsid w:val="00885751"/>
    <w:rsid w:val="008C37B8"/>
    <w:rsid w:val="008D32C5"/>
    <w:rsid w:val="009A3AD3"/>
    <w:rsid w:val="009F64D7"/>
    <w:rsid w:val="00A33AB2"/>
    <w:rsid w:val="00A6264D"/>
    <w:rsid w:val="00A71684"/>
    <w:rsid w:val="00A867F4"/>
    <w:rsid w:val="00A93C7A"/>
    <w:rsid w:val="00AE4AF4"/>
    <w:rsid w:val="00B156A8"/>
    <w:rsid w:val="00B63B50"/>
    <w:rsid w:val="00B94039"/>
    <w:rsid w:val="00BA0C49"/>
    <w:rsid w:val="00BC5DA3"/>
    <w:rsid w:val="00BD1A0A"/>
    <w:rsid w:val="00BD6925"/>
    <w:rsid w:val="00BE335A"/>
    <w:rsid w:val="00C52B23"/>
    <w:rsid w:val="00CA64E8"/>
    <w:rsid w:val="00D22118"/>
    <w:rsid w:val="00D36373"/>
    <w:rsid w:val="00DE522A"/>
    <w:rsid w:val="00DF08EA"/>
    <w:rsid w:val="00E93B15"/>
    <w:rsid w:val="00EE259C"/>
    <w:rsid w:val="00F513AC"/>
    <w:rsid w:val="00FB4347"/>
    <w:rsid w:val="00FB4E3C"/>
    <w:rsid w:val="00FC54D5"/>
    <w:rsid w:val="00FF18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B15"/>
  </w:style>
  <w:style w:type="paragraph" w:styleId="Heading1">
    <w:name w:val="heading 1"/>
    <w:basedOn w:val="Normal"/>
    <w:next w:val="Normal"/>
    <w:link w:val="Heading1Char"/>
    <w:uiPriority w:val="9"/>
    <w:qFormat/>
    <w:rsid w:val="00E93B15"/>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E93B15"/>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E93B15"/>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E93B15"/>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E93B15"/>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E93B15"/>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E93B15"/>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E93B15"/>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E93B15"/>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3B15"/>
    <w:rPr>
      <w:b/>
      <w:bCs/>
    </w:rPr>
  </w:style>
  <w:style w:type="character" w:styleId="Hyperlink">
    <w:name w:val="Hyperlink"/>
    <w:basedOn w:val="DefaultParagraphFont"/>
    <w:uiPriority w:val="99"/>
    <w:semiHidden/>
    <w:unhideWhenUsed/>
    <w:rsid w:val="00251931"/>
    <w:rPr>
      <w:color w:val="0000FF"/>
      <w:u w:val="single"/>
    </w:rPr>
  </w:style>
  <w:style w:type="character" w:styleId="Emphasis">
    <w:name w:val="Emphasis"/>
    <w:basedOn w:val="DefaultParagraphFont"/>
    <w:uiPriority w:val="20"/>
    <w:qFormat/>
    <w:rsid w:val="00E93B15"/>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B15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93B15"/>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E93B15"/>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E93B15"/>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E93B15"/>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E93B15"/>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E93B15"/>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E93B15"/>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E93B15"/>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E93B15"/>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E93B15"/>
    <w:pPr>
      <w:spacing w:line="240" w:lineRule="auto"/>
    </w:pPr>
    <w:rPr>
      <w:b/>
      <w:bCs/>
      <w:smallCaps/>
      <w:color w:val="595959" w:themeColor="text1" w:themeTint="A6"/>
    </w:rPr>
  </w:style>
  <w:style w:type="paragraph" w:styleId="Title">
    <w:name w:val="Title"/>
    <w:basedOn w:val="Normal"/>
    <w:next w:val="Normal"/>
    <w:link w:val="TitleChar"/>
    <w:uiPriority w:val="10"/>
    <w:qFormat/>
    <w:rsid w:val="00E93B15"/>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E93B15"/>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E93B15"/>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E93B15"/>
    <w:rPr>
      <w:rFonts w:asciiTheme="majorHAnsi" w:eastAsiaTheme="majorEastAsia" w:hAnsiTheme="majorHAnsi" w:cstheme="majorBidi"/>
      <w:smallCaps/>
      <w:color w:val="595959" w:themeColor="text1" w:themeTint="A6"/>
      <w:sz w:val="28"/>
      <w:szCs w:val="28"/>
    </w:rPr>
  </w:style>
  <w:style w:type="paragraph" w:styleId="NoSpacing">
    <w:name w:val="No Spacing"/>
    <w:uiPriority w:val="1"/>
    <w:qFormat/>
    <w:rsid w:val="00E93B15"/>
    <w:pPr>
      <w:spacing w:after="0" w:line="240" w:lineRule="auto"/>
    </w:pPr>
  </w:style>
  <w:style w:type="paragraph" w:styleId="Quote">
    <w:name w:val="Quote"/>
    <w:basedOn w:val="Normal"/>
    <w:next w:val="Normal"/>
    <w:link w:val="QuoteChar"/>
    <w:uiPriority w:val="29"/>
    <w:qFormat/>
    <w:rsid w:val="00E93B15"/>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E93B15"/>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E93B15"/>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E93B15"/>
    <w:rPr>
      <w:color w:val="404040" w:themeColor="text1" w:themeTint="BF"/>
      <w:sz w:val="32"/>
      <w:szCs w:val="32"/>
    </w:rPr>
  </w:style>
  <w:style w:type="character" w:styleId="SubtleEmphasis">
    <w:name w:val="Subtle Emphasis"/>
    <w:basedOn w:val="DefaultParagraphFont"/>
    <w:uiPriority w:val="19"/>
    <w:qFormat/>
    <w:rsid w:val="00E93B15"/>
    <w:rPr>
      <w:i/>
      <w:iCs/>
      <w:color w:val="595959" w:themeColor="text1" w:themeTint="A6"/>
    </w:rPr>
  </w:style>
  <w:style w:type="character" w:styleId="IntenseEmphasis">
    <w:name w:val="Intense Emphasis"/>
    <w:basedOn w:val="DefaultParagraphFont"/>
    <w:uiPriority w:val="21"/>
    <w:qFormat/>
    <w:rsid w:val="00E93B15"/>
    <w:rPr>
      <w:b/>
      <w:bCs/>
      <w:i/>
      <w:iCs/>
    </w:rPr>
  </w:style>
  <w:style w:type="character" w:styleId="SubtleReference">
    <w:name w:val="Subtle Reference"/>
    <w:basedOn w:val="DefaultParagraphFont"/>
    <w:uiPriority w:val="31"/>
    <w:qFormat/>
    <w:rsid w:val="00E93B1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93B15"/>
    <w:rPr>
      <w:b/>
      <w:bCs/>
      <w:caps w:val="0"/>
      <w:smallCaps/>
      <w:color w:val="auto"/>
      <w:spacing w:val="3"/>
      <w:u w:val="single"/>
    </w:rPr>
  </w:style>
  <w:style w:type="character" w:styleId="BookTitle">
    <w:name w:val="Book Title"/>
    <w:basedOn w:val="DefaultParagraphFont"/>
    <w:uiPriority w:val="33"/>
    <w:qFormat/>
    <w:rsid w:val="00E93B15"/>
    <w:rPr>
      <w:b/>
      <w:bCs/>
      <w:smallCaps/>
      <w:spacing w:val="7"/>
    </w:rPr>
  </w:style>
  <w:style w:type="paragraph" w:styleId="TOCHeading">
    <w:name w:val="TOC Heading"/>
    <w:basedOn w:val="Heading1"/>
    <w:next w:val="Normal"/>
    <w:uiPriority w:val="39"/>
    <w:semiHidden/>
    <w:unhideWhenUsed/>
    <w:qFormat/>
    <w:rsid w:val="00E93B1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b542712ef5911e6957191f668409a0b6">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F96A37-E7CF-45F3-AFDA-CD1195C78FE2}">
  <ds:schemaRefs>
    <ds:schemaRef ds:uri="http://schemas.microsoft.com/sharepoint/v3/contenttype/forms"/>
  </ds:schemaRefs>
</ds:datastoreItem>
</file>

<file path=customXml/itemProps2.xml><?xml version="1.0" encoding="utf-8"?>
<ds:datastoreItem xmlns:ds="http://schemas.openxmlformats.org/officeDocument/2006/customXml" ds:itemID="{DF58C98E-896C-4EB0-ACCC-5274FC15DC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43D0D3-58C3-4EF8-A66A-EC5D7E5546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1732</Words>
  <Characters>9877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Laurentiu</cp:lastModifiedBy>
  <cp:revision>2</cp:revision>
  <dcterms:created xsi:type="dcterms:W3CDTF">2022-12-05T13:04:00Z</dcterms:created>
  <dcterms:modified xsi:type="dcterms:W3CDTF">2022-12-05T13:04:00Z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26cc862bc402b6865d71a760587c088020db69e82fdd10e31916f540e30a8150</vt:lpwstr>
  </property>
  <property fmtid="{D5CDD505-2E9C-101B-9397-08002B2CF9AE}" pid="3" name="ContentTypeId">
    <vt:lpwstr>0x010100BD024FF986E86248B25DDBA3DBF998D1</vt:lpwstr>
  </property>
</Properties>
</file>