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D8E62" w14:textId="1B9D98A2" w:rsidR="008724E2" w:rsidRPr="00C52527" w:rsidRDefault="008724E2" w:rsidP="008724E2">
      <w:pPr>
        <w:pStyle w:val="BodyTextIndent2"/>
        <w:spacing w:line="276" w:lineRule="auto"/>
        <w:ind w:left="709" w:hanging="709"/>
        <w:jc w:val="both"/>
        <w:rPr>
          <w:rFonts w:ascii="Times New Roman" w:hAnsi="Times New Roman" w:cs="Times New Roman"/>
          <w:sz w:val="24"/>
          <w:szCs w:val="24"/>
        </w:rPr>
      </w:pPr>
      <w:r w:rsidRPr="00C52527">
        <w:rPr>
          <w:rFonts w:ascii="Times New Roman" w:hAnsi="Times New Roman" w:cs="Times New Roman"/>
          <w:sz w:val="24"/>
          <w:szCs w:val="24"/>
        </w:rPr>
        <w:tab/>
        <w:t xml:space="preserve">An arcade game is under </w:t>
      </w:r>
      <w:proofErr w:type="gramStart"/>
      <w:r w:rsidRPr="00C52527">
        <w:rPr>
          <w:rFonts w:ascii="Times New Roman" w:hAnsi="Times New Roman" w:cs="Times New Roman"/>
          <w:sz w:val="24"/>
          <w:szCs w:val="24"/>
        </w:rPr>
        <w:t>development</w:t>
      </w:r>
      <w:proofErr w:type="gramEnd"/>
      <w:r w:rsidRPr="00C52527">
        <w:rPr>
          <w:rFonts w:ascii="Times New Roman" w:hAnsi="Times New Roman" w:cs="Times New Roman"/>
          <w:sz w:val="24"/>
          <w:szCs w:val="24"/>
        </w:rPr>
        <w:t xml:space="preserve"> and you are part of the team responsible for the game’s AI state machine implementation.  You are responsible for designing the high-level game state machine that controls the selection between game demo mode and game play mode. </w:t>
      </w:r>
    </w:p>
    <w:p w14:paraId="52AC3877" w14:textId="77777777"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The Game Design team has developed the following set of draft requirements that describe the desired operation of the Demo/Game selection system:</w:t>
      </w:r>
    </w:p>
    <w:p w14:paraId="33FF1887" w14:textId="77777777"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 xml:space="preserve">When first switched on or re-set the Game will display a “Hall of Fame” listing showing highest scores, etc. After 1 minute has elapsed the game will enter “Demo Mode” which shows example game play.  This runs for 1 minute and at the end of this period the game will revert to displaying the “Hall of Fame” listings.   The Game System has a sensor that will detect when some-one is nearby and if this happens when the game is displaying its “Hall of Fame” listings then the game will enter demo mode immediately and then the previous pattern of demo mode (for 1minute) followed by “Hall of Fame” listings (for another 1minute) will repeat itself.  Note that, immediately after being activated the sensor automatically disables itself for two minutes. </w:t>
      </w:r>
    </w:p>
    <w:p w14:paraId="5C5CD114" w14:textId="77777777" w:rsidR="008724E2" w:rsidRPr="00C52527" w:rsidRDefault="008724E2" w:rsidP="008724E2">
      <w:pPr>
        <w:pStyle w:val="BodyTextIndent2"/>
        <w:spacing w:line="276" w:lineRule="auto"/>
        <w:ind w:left="709"/>
        <w:jc w:val="both"/>
        <w:rPr>
          <w:rFonts w:ascii="Times New Roman" w:hAnsi="Times New Roman" w:cs="Times New Roman"/>
          <w:sz w:val="24"/>
          <w:szCs w:val="24"/>
        </w:rPr>
      </w:pPr>
      <w:r w:rsidRPr="00C52527">
        <w:rPr>
          <w:rFonts w:ascii="Times New Roman" w:hAnsi="Times New Roman" w:cs="Times New Roman"/>
          <w:sz w:val="24"/>
          <w:szCs w:val="24"/>
        </w:rPr>
        <w:t>If someone inserts the correct coin and presses the start button then the game will enter Play mode immediately.  The game will play until the player loses or runs out of time.  When this occurs the game will enter a “Continue Game” state where a “Continue Game?” message is displayed and if suitable payment is received and the continue button is pressed then the game continues, otherwise the game ends and the “Hall of Fame” listings is once more displayed.</w:t>
      </w:r>
    </w:p>
    <w:p w14:paraId="6FCDC487" w14:textId="07F54570" w:rsidR="008724E2" w:rsidRPr="00C52527" w:rsidRDefault="008724E2" w:rsidP="008724E2">
      <w:pPr>
        <w:pStyle w:val="BodyTextIndent2"/>
        <w:tabs>
          <w:tab w:val="left" w:pos="709"/>
          <w:tab w:val="left" w:pos="851"/>
        </w:tabs>
        <w:spacing w:line="276" w:lineRule="auto"/>
        <w:ind w:left="993" w:hanging="284"/>
        <w:jc w:val="both"/>
        <w:rPr>
          <w:rFonts w:ascii="Times New Roman" w:hAnsi="Times New Roman" w:cs="Times New Roman"/>
          <w:b/>
          <w:sz w:val="24"/>
          <w:szCs w:val="24"/>
        </w:rPr>
      </w:pPr>
      <w:proofErr w:type="spellStart"/>
      <w:r w:rsidRPr="00C52527">
        <w:rPr>
          <w:rFonts w:ascii="Times New Roman" w:hAnsi="Times New Roman" w:cs="Times New Roman"/>
          <w:sz w:val="24"/>
          <w:szCs w:val="24"/>
        </w:rPr>
        <w:t>i</w:t>
      </w:r>
      <w:proofErr w:type="spellEnd"/>
      <w:r w:rsidRPr="00C52527">
        <w:rPr>
          <w:rFonts w:ascii="Times New Roman" w:hAnsi="Times New Roman" w:cs="Times New Roman"/>
          <w:sz w:val="24"/>
          <w:szCs w:val="24"/>
        </w:rPr>
        <w:t xml:space="preserve">) </w:t>
      </w:r>
      <w:r w:rsidRPr="00C52527">
        <w:rPr>
          <w:rFonts w:ascii="Times New Roman" w:hAnsi="Times New Roman" w:cs="Times New Roman"/>
          <w:b/>
          <w:sz w:val="24"/>
          <w:szCs w:val="24"/>
        </w:rPr>
        <w:t>Develop and draw the state transition diagram for this Game Control state machine.  Include appropriate states and transition events.</w:t>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r w:rsidRPr="00C52527">
        <w:rPr>
          <w:rFonts w:ascii="Times New Roman" w:hAnsi="Times New Roman" w:cs="Times New Roman"/>
        </w:rPr>
        <w:tab/>
      </w:r>
    </w:p>
    <w:p w14:paraId="109B032C" w14:textId="77777777" w:rsidR="00000000" w:rsidRDefault="00000000"/>
    <w:sectPr w:rsidR="001D2032" w:rsidSect="004076C4">
      <w:footerReference w:type="default" r:id="rId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DD564" w14:textId="77777777" w:rsidR="00445AF7" w:rsidRDefault="00445AF7">
      <w:r>
        <w:separator/>
      </w:r>
    </w:p>
  </w:endnote>
  <w:endnote w:type="continuationSeparator" w:id="0">
    <w:p w14:paraId="652E98BC" w14:textId="77777777" w:rsidR="00445AF7" w:rsidRDefault="00445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3E18F" w14:textId="77777777" w:rsidR="00000000" w:rsidRPr="00A72458" w:rsidRDefault="008724E2"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1</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1</w:t>
    </w:r>
    <w:r w:rsidRPr="002227B1">
      <w:rPr>
        <w:lang w:val="en-US"/>
      </w:rPr>
      <w:fldChar w:fldCharType="end"/>
    </w:r>
    <w:r>
      <w:rPr>
        <w:lang w:val="en-US"/>
      </w:rPr>
      <w:ptab w:relativeTo="margin" w:alignment="center" w:leader="none"/>
    </w:r>
    <w:r>
      <w:rPr>
        <w:lang w:val="en-US"/>
      </w:rPr>
      <w:t>2016/2017</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279B1" w14:textId="77777777" w:rsidR="00445AF7" w:rsidRDefault="00445AF7">
      <w:r>
        <w:separator/>
      </w:r>
    </w:p>
  </w:footnote>
  <w:footnote w:type="continuationSeparator" w:id="0">
    <w:p w14:paraId="7B4674EB" w14:textId="77777777" w:rsidR="00445AF7" w:rsidRDefault="00445A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24E2"/>
    <w:rsid w:val="000947AA"/>
    <w:rsid w:val="00445AF7"/>
    <w:rsid w:val="005E68A3"/>
    <w:rsid w:val="008724E2"/>
    <w:rsid w:val="008F64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043FC"/>
  <w15:docId w15:val="{18682DEE-E8F4-40B4-B56A-07D35366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E2"/>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724E2"/>
    <w:pPr>
      <w:tabs>
        <w:tab w:val="center" w:pos="4153"/>
        <w:tab w:val="right" w:pos="8306"/>
      </w:tabs>
    </w:pPr>
  </w:style>
  <w:style w:type="character" w:customStyle="1" w:styleId="FooterChar">
    <w:name w:val="Footer Char"/>
    <w:basedOn w:val="DefaultParagraphFont"/>
    <w:link w:val="Footer"/>
    <w:rsid w:val="008724E2"/>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uiPriority w:val="99"/>
    <w:semiHidden/>
    <w:unhideWhenUsed/>
    <w:rsid w:val="008724E2"/>
    <w:pPr>
      <w:spacing w:after="120" w:line="276" w:lineRule="auto"/>
      <w:ind w:left="283"/>
    </w:pPr>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uiPriority w:val="99"/>
    <w:semiHidden/>
    <w:rsid w:val="008724E2"/>
    <w:rPr>
      <w:rFonts w:eastAsiaTheme="minorEastAsia"/>
      <w:lang w:eastAsia="en-GB"/>
    </w:rPr>
  </w:style>
  <w:style w:type="paragraph" w:styleId="BodyTextIndent2">
    <w:name w:val="Body Text Indent 2"/>
    <w:basedOn w:val="Normal"/>
    <w:link w:val="BodyTextIndent2Char"/>
    <w:uiPriority w:val="99"/>
    <w:unhideWhenUsed/>
    <w:rsid w:val="008724E2"/>
    <w:pPr>
      <w:spacing w:after="120" w:line="480" w:lineRule="auto"/>
      <w:ind w:left="283"/>
    </w:pPr>
    <w:rPr>
      <w:rFonts w:asciiTheme="minorHAnsi" w:eastAsiaTheme="minorEastAsia" w:hAnsiTheme="minorHAnsi" w:cstheme="minorBidi"/>
      <w:sz w:val="22"/>
      <w:szCs w:val="22"/>
    </w:rPr>
  </w:style>
  <w:style w:type="character" w:customStyle="1" w:styleId="BodyTextIndent2Char">
    <w:name w:val="Body Text Indent 2 Char"/>
    <w:basedOn w:val="DefaultParagraphFont"/>
    <w:link w:val="BodyTextIndent2"/>
    <w:uiPriority w:val="99"/>
    <w:rsid w:val="008724E2"/>
    <w:rPr>
      <w:rFonts w:eastAsiaTheme="minorEastAsia"/>
      <w:lang w:eastAsia="en-GB"/>
    </w:rPr>
  </w:style>
  <w:style w:type="paragraph" w:styleId="Header">
    <w:name w:val="header"/>
    <w:basedOn w:val="Normal"/>
    <w:link w:val="HeaderChar"/>
    <w:uiPriority w:val="99"/>
    <w:unhideWhenUsed/>
    <w:rsid w:val="000947AA"/>
    <w:pPr>
      <w:tabs>
        <w:tab w:val="center" w:pos="4513"/>
        <w:tab w:val="right" w:pos="9026"/>
      </w:tabs>
    </w:pPr>
  </w:style>
  <w:style w:type="character" w:customStyle="1" w:styleId="HeaderChar">
    <w:name w:val="Header Char"/>
    <w:basedOn w:val="DefaultParagraphFont"/>
    <w:link w:val="Header"/>
    <w:uiPriority w:val="99"/>
    <w:rsid w:val="000947AA"/>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Dickers, Gordon</dc:creator>
  <cp:lastModifiedBy>Gordon Dickers</cp:lastModifiedBy>
  <cp:revision>2</cp:revision>
  <dcterms:created xsi:type="dcterms:W3CDTF">2023-12-11T09:35:00Z</dcterms:created>
  <dcterms:modified xsi:type="dcterms:W3CDTF">2023-12-11T09:35:00Z</dcterms:modified>
</cp:coreProperties>
</file>