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4A67D3" w14:textId="092C94FA" w:rsidR="00C11C28" w:rsidRPr="00804BAD" w:rsidRDefault="00C02FF6" w:rsidP="00131681">
      <w:r>
        <w:tab/>
      </w:r>
      <w:r>
        <w:rPr>
          <w:b/>
          <w:bCs/>
          <w:noProof/>
        </w:rPr>
        <w:drawing>
          <wp:inline distT="0" distB="0" distL="0" distR="0" wp14:anchorId="62377B56" wp14:editId="16400699">
            <wp:extent cx="6219190" cy="1478280"/>
            <wp:effectExtent l="0" t="0" r="0" b="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233637" cy="1481714"/>
                    </a:xfrm>
                    <a:prstGeom prst="rect">
                      <a:avLst/>
                    </a:prstGeom>
                    <a:noFill/>
                    <a:ln>
                      <a:noFill/>
                    </a:ln>
                  </pic:spPr>
                </pic:pic>
              </a:graphicData>
            </a:graphic>
          </wp:inline>
        </w:drawing>
      </w:r>
    </w:p>
    <w:p w14:paraId="7D7DEB35" w14:textId="77777777" w:rsidR="007D69FD" w:rsidRPr="00804BAD" w:rsidRDefault="007D69FD" w:rsidP="00804BAD">
      <w:pPr>
        <w:jc w:val="both"/>
        <w:rPr>
          <w:rFonts w:asciiTheme="minorHAnsi" w:hAnsiTheme="minorHAnsi" w:cstheme="minorHAnsi"/>
          <w:szCs w:val="24"/>
        </w:rPr>
      </w:pPr>
    </w:p>
    <w:p w14:paraId="62B548A9" w14:textId="77777777" w:rsidR="007D69FD" w:rsidRPr="00804BAD" w:rsidRDefault="007D69FD" w:rsidP="00804BAD">
      <w:pPr>
        <w:jc w:val="both"/>
        <w:rPr>
          <w:rFonts w:asciiTheme="minorHAnsi" w:hAnsiTheme="minorHAnsi" w:cstheme="minorHAnsi"/>
          <w:szCs w:val="24"/>
        </w:rPr>
      </w:pPr>
    </w:p>
    <w:p w14:paraId="5FB177B3" w14:textId="5A2102A4" w:rsidR="007D69FD" w:rsidRDefault="00131681" w:rsidP="00804BAD">
      <w:pPr>
        <w:jc w:val="both"/>
        <w:rPr>
          <w:rFonts w:asciiTheme="minorHAnsi" w:hAnsiTheme="minorHAnsi" w:cstheme="minorHAnsi"/>
          <w:szCs w:val="24"/>
        </w:rPr>
      </w:pPr>
      <w:r>
        <w:rPr>
          <w:rFonts w:asciiTheme="minorHAnsi" w:hAnsiTheme="minorHAnsi" w:cstheme="minorHAnsi"/>
          <w:szCs w:val="24"/>
        </w:rPr>
        <w:t>MODULE: Effective Team</w:t>
      </w:r>
      <w:r w:rsidR="007C4671">
        <w:rPr>
          <w:rFonts w:asciiTheme="minorHAnsi" w:hAnsiTheme="minorHAnsi" w:cstheme="minorHAnsi"/>
          <w:szCs w:val="24"/>
        </w:rPr>
        <w:t>w</w:t>
      </w:r>
      <w:r>
        <w:rPr>
          <w:rFonts w:asciiTheme="minorHAnsi" w:hAnsiTheme="minorHAnsi" w:cstheme="minorHAnsi"/>
          <w:szCs w:val="24"/>
        </w:rPr>
        <w:t>ork and Communication</w:t>
      </w:r>
    </w:p>
    <w:p w14:paraId="1D9BC301" w14:textId="3F6F3D39" w:rsidR="00131681" w:rsidRDefault="00131681" w:rsidP="00804BAD">
      <w:pPr>
        <w:jc w:val="both"/>
        <w:rPr>
          <w:rFonts w:asciiTheme="minorHAnsi" w:hAnsiTheme="minorHAnsi" w:cstheme="minorHAnsi"/>
          <w:szCs w:val="24"/>
        </w:rPr>
      </w:pPr>
      <w:r>
        <w:rPr>
          <w:rFonts w:asciiTheme="minorHAnsi" w:hAnsiTheme="minorHAnsi" w:cstheme="minorHAnsi"/>
          <w:szCs w:val="24"/>
        </w:rPr>
        <w:t>MODULE CODE:</w:t>
      </w:r>
      <w:r w:rsidR="007C4671">
        <w:rPr>
          <w:rFonts w:asciiTheme="minorHAnsi" w:hAnsiTheme="minorHAnsi" w:cstheme="minorHAnsi"/>
          <w:szCs w:val="24"/>
        </w:rPr>
        <w:t xml:space="preserve"> </w:t>
      </w:r>
      <w:r>
        <w:rPr>
          <w:rFonts w:asciiTheme="minorHAnsi" w:hAnsiTheme="minorHAnsi" w:cstheme="minorHAnsi"/>
          <w:szCs w:val="24"/>
        </w:rPr>
        <w:t>BMSW4002</w:t>
      </w:r>
    </w:p>
    <w:p w14:paraId="79170758" w14:textId="2F947309" w:rsidR="00131681" w:rsidRDefault="00131681" w:rsidP="00804BAD">
      <w:pPr>
        <w:jc w:val="both"/>
        <w:rPr>
          <w:rFonts w:asciiTheme="minorHAnsi" w:hAnsiTheme="minorHAnsi" w:cstheme="minorHAnsi"/>
          <w:szCs w:val="24"/>
        </w:rPr>
      </w:pPr>
      <w:r>
        <w:rPr>
          <w:rFonts w:asciiTheme="minorHAnsi" w:hAnsiTheme="minorHAnsi" w:cstheme="minorHAnsi"/>
          <w:szCs w:val="24"/>
        </w:rPr>
        <w:t>LECTURER:</w:t>
      </w:r>
      <w:r w:rsidR="00CD0671">
        <w:rPr>
          <w:rFonts w:asciiTheme="minorHAnsi" w:hAnsiTheme="minorHAnsi" w:cstheme="minorHAnsi"/>
          <w:szCs w:val="24"/>
        </w:rPr>
        <w:t xml:space="preserve"> </w:t>
      </w:r>
      <w:proofErr w:type="spellStart"/>
      <w:r w:rsidR="00CD0671">
        <w:rPr>
          <w:rFonts w:asciiTheme="minorHAnsi" w:hAnsiTheme="minorHAnsi" w:cstheme="minorHAnsi"/>
          <w:szCs w:val="24"/>
        </w:rPr>
        <w:t>Ejiro</w:t>
      </w:r>
      <w:proofErr w:type="spellEnd"/>
      <w:r w:rsidR="00CD0671">
        <w:rPr>
          <w:rFonts w:asciiTheme="minorHAnsi" w:hAnsiTheme="minorHAnsi" w:cstheme="minorHAnsi"/>
          <w:szCs w:val="24"/>
        </w:rPr>
        <w:t xml:space="preserve"> </w:t>
      </w:r>
      <w:proofErr w:type="spellStart"/>
      <w:r w:rsidR="00CD0671">
        <w:rPr>
          <w:rFonts w:asciiTheme="minorHAnsi" w:hAnsiTheme="minorHAnsi" w:cstheme="minorHAnsi"/>
          <w:szCs w:val="24"/>
        </w:rPr>
        <w:t>Esohwode</w:t>
      </w:r>
      <w:proofErr w:type="spellEnd"/>
    </w:p>
    <w:p w14:paraId="07773E8A" w14:textId="2B14C3B2" w:rsidR="0093408C" w:rsidRDefault="007C4671" w:rsidP="00804BAD">
      <w:pPr>
        <w:jc w:val="both"/>
        <w:rPr>
          <w:rFonts w:asciiTheme="minorHAnsi" w:hAnsiTheme="minorHAnsi" w:cstheme="minorHAnsi"/>
          <w:szCs w:val="24"/>
        </w:rPr>
      </w:pPr>
      <w:r>
        <w:rPr>
          <w:rFonts w:asciiTheme="minorHAnsi" w:hAnsiTheme="minorHAnsi" w:cstheme="minorHAnsi"/>
          <w:szCs w:val="24"/>
        </w:rPr>
        <w:t>NAME: Henri</w:t>
      </w:r>
      <w:r w:rsidR="0093408C">
        <w:rPr>
          <w:rFonts w:asciiTheme="minorHAnsi" w:hAnsiTheme="minorHAnsi" w:cstheme="minorHAnsi"/>
          <w:szCs w:val="24"/>
        </w:rPr>
        <w:t xml:space="preserve"> William Rabeh</w:t>
      </w:r>
    </w:p>
    <w:p w14:paraId="175806D0" w14:textId="3B43E510" w:rsidR="00CD0671" w:rsidRPr="00804BAD" w:rsidRDefault="00CD0671" w:rsidP="00804BAD">
      <w:pPr>
        <w:jc w:val="both"/>
        <w:rPr>
          <w:rFonts w:asciiTheme="minorHAnsi" w:hAnsiTheme="minorHAnsi" w:cstheme="minorHAnsi"/>
          <w:szCs w:val="24"/>
        </w:rPr>
      </w:pPr>
      <w:r>
        <w:rPr>
          <w:rFonts w:asciiTheme="minorHAnsi" w:hAnsiTheme="minorHAnsi" w:cstheme="minorHAnsi"/>
          <w:szCs w:val="24"/>
        </w:rPr>
        <w:t>ID Number:2115861</w:t>
      </w:r>
    </w:p>
    <w:p w14:paraId="3649F4FB" w14:textId="77777777" w:rsidR="007D69FD" w:rsidRPr="00804BAD" w:rsidRDefault="003231C9" w:rsidP="00804BAD">
      <w:pPr>
        <w:jc w:val="both"/>
        <w:rPr>
          <w:rFonts w:asciiTheme="minorHAnsi" w:hAnsiTheme="minorHAnsi" w:cstheme="minorHAnsi"/>
          <w:szCs w:val="24"/>
        </w:rPr>
      </w:pPr>
      <w:r w:rsidRPr="00804BAD">
        <w:rPr>
          <w:rFonts w:asciiTheme="minorHAnsi" w:hAnsiTheme="minorHAnsi" w:cstheme="minorHAnsi"/>
          <w:szCs w:val="24"/>
        </w:rPr>
        <w:br w:type="page"/>
      </w:r>
    </w:p>
    <w:sdt>
      <w:sdtPr>
        <w:rPr>
          <w:rFonts w:asciiTheme="minorHAnsi" w:eastAsiaTheme="minorHAnsi" w:hAnsiTheme="minorHAnsi" w:cstheme="minorHAnsi"/>
          <w:b w:val="0"/>
          <w:bCs w:val="0"/>
          <w:color w:val="auto"/>
          <w:sz w:val="24"/>
          <w:szCs w:val="24"/>
        </w:rPr>
        <w:id w:val="3699252"/>
        <w:docPartObj>
          <w:docPartGallery w:val="Table of Contents"/>
          <w:docPartUnique/>
        </w:docPartObj>
      </w:sdtPr>
      <w:sdtEndPr/>
      <w:sdtContent>
        <w:p w14:paraId="4E480AB0" w14:textId="77777777" w:rsidR="00804BAD" w:rsidRPr="00804BAD" w:rsidRDefault="003231C9" w:rsidP="00804BAD">
          <w:pPr>
            <w:pStyle w:val="TOCHeading"/>
            <w:spacing w:line="360" w:lineRule="auto"/>
            <w:jc w:val="both"/>
            <w:rPr>
              <w:rFonts w:asciiTheme="minorHAnsi" w:hAnsiTheme="minorHAnsi" w:cstheme="minorHAnsi"/>
              <w:sz w:val="24"/>
              <w:szCs w:val="24"/>
            </w:rPr>
          </w:pPr>
          <w:r w:rsidRPr="00804BAD">
            <w:rPr>
              <w:rFonts w:asciiTheme="minorHAnsi" w:hAnsiTheme="minorHAnsi" w:cstheme="minorHAnsi"/>
              <w:sz w:val="24"/>
              <w:szCs w:val="24"/>
            </w:rPr>
            <w:t>TABLE OF CONTENTS</w:t>
          </w:r>
        </w:p>
        <w:p w14:paraId="3CCEE30C" w14:textId="77777777" w:rsidR="00804BAD" w:rsidRPr="00804BAD" w:rsidRDefault="00AE0549" w:rsidP="00804BAD">
          <w:pPr>
            <w:pStyle w:val="TOC1"/>
            <w:tabs>
              <w:tab w:val="right" w:leader="dot" w:pos="9350"/>
            </w:tabs>
            <w:jc w:val="both"/>
            <w:rPr>
              <w:rFonts w:asciiTheme="minorHAnsi" w:hAnsiTheme="minorHAnsi" w:cstheme="minorHAnsi"/>
              <w:noProof/>
              <w:szCs w:val="24"/>
            </w:rPr>
          </w:pPr>
          <w:r w:rsidRPr="00804BAD">
            <w:rPr>
              <w:rFonts w:asciiTheme="minorHAnsi" w:hAnsiTheme="minorHAnsi" w:cstheme="minorHAnsi"/>
              <w:szCs w:val="24"/>
            </w:rPr>
            <w:fldChar w:fldCharType="begin"/>
          </w:r>
          <w:r w:rsidR="003231C9" w:rsidRPr="00804BAD">
            <w:rPr>
              <w:rFonts w:asciiTheme="minorHAnsi" w:hAnsiTheme="minorHAnsi" w:cstheme="minorHAnsi"/>
              <w:szCs w:val="24"/>
            </w:rPr>
            <w:instrText xml:space="preserve"> TOC \o "1-3" \h \z \u </w:instrText>
          </w:r>
          <w:r w:rsidRPr="00804BAD">
            <w:rPr>
              <w:rFonts w:asciiTheme="minorHAnsi" w:hAnsiTheme="minorHAnsi" w:cstheme="minorHAnsi"/>
              <w:szCs w:val="24"/>
            </w:rPr>
            <w:fldChar w:fldCharType="separate"/>
          </w:r>
          <w:hyperlink w:anchor="_Toc100156004" w:history="1">
            <w:r w:rsidR="003231C9" w:rsidRPr="00804BAD">
              <w:rPr>
                <w:rStyle w:val="Hyperlink"/>
                <w:rFonts w:asciiTheme="minorHAnsi" w:hAnsiTheme="minorHAnsi" w:cstheme="minorHAnsi"/>
                <w:noProof/>
                <w:szCs w:val="24"/>
              </w:rPr>
              <w:t>TABLE OF FIGURES</w:t>
            </w:r>
            <w:r w:rsidR="003231C9" w:rsidRPr="00804BAD">
              <w:rPr>
                <w:rFonts w:asciiTheme="minorHAnsi" w:hAnsiTheme="minorHAnsi" w:cstheme="minorHAnsi"/>
                <w:noProof/>
                <w:webHidden/>
                <w:szCs w:val="24"/>
              </w:rPr>
              <w:tab/>
            </w:r>
            <w:r w:rsidRPr="00804BAD">
              <w:rPr>
                <w:rFonts w:asciiTheme="minorHAnsi" w:hAnsiTheme="minorHAnsi" w:cstheme="minorHAnsi"/>
                <w:noProof/>
                <w:webHidden/>
                <w:szCs w:val="24"/>
              </w:rPr>
              <w:fldChar w:fldCharType="begin"/>
            </w:r>
            <w:r w:rsidR="003231C9" w:rsidRPr="00804BAD">
              <w:rPr>
                <w:rFonts w:asciiTheme="minorHAnsi" w:hAnsiTheme="minorHAnsi" w:cstheme="minorHAnsi"/>
                <w:noProof/>
                <w:webHidden/>
                <w:szCs w:val="24"/>
              </w:rPr>
              <w:instrText xml:space="preserve"> PAGEREF _Toc100156004 \h </w:instrText>
            </w:r>
            <w:r w:rsidRPr="00804BAD">
              <w:rPr>
                <w:rFonts w:asciiTheme="minorHAnsi" w:hAnsiTheme="minorHAnsi" w:cstheme="minorHAnsi"/>
                <w:noProof/>
                <w:webHidden/>
                <w:szCs w:val="24"/>
              </w:rPr>
            </w:r>
            <w:r w:rsidRPr="00804BAD">
              <w:rPr>
                <w:rFonts w:asciiTheme="minorHAnsi" w:hAnsiTheme="minorHAnsi" w:cstheme="minorHAnsi"/>
                <w:noProof/>
                <w:webHidden/>
                <w:szCs w:val="24"/>
              </w:rPr>
              <w:fldChar w:fldCharType="separate"/>
            </w:r>
            <w:r w:rsidR="003231C9" w:rsidRPr="00804BAD">
              <w:rPr>
                <w:rFonts w:asciiTheme="minorHAnsi" w:hAnsiTheme="minorHAnsi" w:cstheme="minorHAnsi"/>
                <w:noProof/>
                <w:webHidden/>
                <w:szCs w:val="24"/>
              </w:rPr>
              <w:t>3</w:t>
            </w:r>
            <w:r w:rsidRPr="00804BAD">
              <w:rPr>
                <w:rFonts w:asciiTheme="minorHAnsi" w:hAnsiTheme="minorHAnsi" w:cstheme="minorHAnsi"/>
                <w:noProof/>
                <w:webHidden/>
                <w:szCs w:val="24"/>
              </w:rPr>
              <w:fldChar w:fldCharType="end"/>
            </w:r>
          </w:hyperlink>
        </w:p>
        <w:p w14:paraId="67E9066B" w14:textId="77777777" w:rsidR="00804BAD" w:rsidRPr="00804BAD" w:rsidRDefault="00897700" w:rsidP="00804BAD">
          <w:pPr>
            <w:pStyle w:val="TOC1"/>
            <w:tabs>
              <w:tab w:val="right" w:leader="dot" w:pos="9350"/>
            </w:tabs>
            <w:jc w:val="both"/>
            <w:rPr>
              <w:rFonts w:asciiTheme="minorHAnsi" w:hAnsiTheme="minorHAnsi" w:cstheme="minorHAnsi"/>
              <w:noProof/>
              <w:szCs w:val="24"/>
            </w:rPr>
          </w:pPr>
          <w:hyperlink w:anchor="_Toc100156005" w:history="1">
            <w:r w:rsidR="003231C9" w:rsidRPr="00804BAD">
              <w:rPr>
                <w:rStyle w:val="Hyperlink"/>
                <w:rFonts w:asciiTheme="minorHAnsi" w:hAnsiTheme="minorHAnsi" w:cstheme="minorHAnsi"/>
                <w:noProof/>
                <w:szCs w:val="24"/>
              </w:rPr>
              <w:t>INTRODUCTION</w:t>
            </w:r>
            <w:r w:rsidR="003231C9" w:rsidRPr="00804BAD">
              <w:rPr>
                <w:rFonts w:asciiTheme="minorHAnsi" w:hAnsiTheme="minorHAnsi" w:cstheme="minorHAnsi"/>
                <w:noProof/>
                <w:webHidden/>
                <w:szCs w:val="24"/>
              </w:rPr>
              <w:tab/>
            </w:r>
            <w:r w:rsidR="00AE0549" w:rsidRPr="00804BAD">
              <w:rPr>
                <w:rFonts w:asciiTheme="minorHAnsi" w:hAnsiTheme="minorHAnsi" w:cstheme="minorHAnsi"/>
                <w:noProof/>
                <w:webHidden/>
                <w:szCs w:val="24"/>
              </w:rPr>
              <w:fldChar w:fldCharType="begin"/>
            </w:r>
            <w:r w:rsidR="003231C9" w:rsidRPr="00804BAD">
              <w:rPr>
                <w:rFonts w:asciiTheme="minorHAnsi" w:hAnsiTheme="minorHAnsi" w:cstheme="minorHAnsi"/>
                <w:noProof/>
                <w:webHidden/>
                <w:szCs w:val="24"/>
              </w:rPr>
              <w:instrText xml:space="preserve"> PAGEREF _Toc100156005 \h </w:instrText>
            </w:r>
            <w:r w:rsidR="00AE0549" w:rsidRPr="00804BAD">
              <w:rPr>
                <w:rFonts w:asciiTheme="minorHAnsi" w:hAnsiTheme="minorHAnsi" w:cstheme="minorHAnsi"/>
                <w:noProof/>
                <w:webHidden/>
                <w:szCs w:val="24"/>
              </w:rPr>
            </w:r>
            <w:r w:rsidR="00AE0549" w:rsidRPr="00804BAD">
              <w:rPr>
                <w:rFonts w:asciiTheme="minorHAnsi" w:hAnsiTheme="minorHAnsi" w:cstheme="minorHAnsi"/>
                <w:noProof/>
                <w:webHidden/>
                <w:szCs w:val="24"/>
              </w:rPr>
              <w:fldChar w:fldCharType="separate"/>
            </w:r>
            <w:r w:rsidR="003231C9" w:rsidRPr="00804BAD">
              <w:rPr>
                <w:rFonts w:asciiTheme="minorHAnsi" w:hAnsiTheme="minorHAnsi" w:cstheme="minorHAnsi"/>
                <w:noProof/>
                <w:webHidden/>
                <w:szCs w:val="24"/>
              </w:rPr>
              <w:t>4</w:t>
            </w:r>
            <w:r w:rsidR="00AE0549" w:rsidRPr="00804BAD">
              <w:rPr>
                <w:rFonts w:asciiTheme="minorHAnsi" w:hAnsiTheme="minorHAnsi" w:cstheme="minorHAnsi"/>
                <w:noProof/>
                <w:webHidden/>
                <w:szCs w:val="24"/>
              </w:rPr>
              <w:fldChar w:fldCharType="end"/>
            </w:r>
          </w:hyperlink>
        </w:p>
        <w:p w14:paraId="71A82683" w14:textId="77777777" w:rsidR="00804BAD" w:rsidRPr="00804BAD" w:rsidRDefault="00897700" w:rsidP="00804BAD">
          <w:pPr>
            <w:pStyle w:val="TOC1"/>
            <w:tabs>
              <w:tab w:val="right" w:leader="dot" w:pos="9350"/>
            </w:tabs>
            <w:jc w:val="both"/>
            <w:rPr>
              <w:rFonts w:asciiTheme="minorHAnsi" w:hAnsiTheme="minorHAnsi" w:cstheme="minorHAnsi"/>
              <w:noProof/>
              <w:szCs w:val="24"/>
            </w:rPr>
          </w:pPr>
          <w:hyperlink w:anchor="_Toc100156006" w:history="1">
            <w:r w:rsidR="003231C9" w:rsidRPr="00804BAD">
              <w:rPr>
                <w:rStyle w:val="Hyperlink"/>
                <w:rFonts w:asciiTheme="minorHAnsi" w:hAnsiTheme="minorHAnsi" w:cstheme="minorHAnsi"/>
                <w:noProof/>
                <w:szCs w:val="24"/>
              </w:rPr>
              <w:t>MODELS OF COMMUNICATION</w:t>
            </w:r>
            <w:r w:rsidR="003231C9" w:rsidRPr="00804BAD">
              <w:rPr>
                <w:rFonts w:asciiTheme="minorHAnsi" w:hAnsiTheme="minorHAnsi" w:cstheme="minorHAnsi"/>
                <w:noProof/>
                <w:webHidden/>
                <w:szCs w:val="24"/>
              </w:rPr>
              <w:tab/>
            </w:r>
            <w:r w:rsidR="00AE0549" w:rsidRPr="00804BAD">
              <w:rPr>
                <w:rFonts w:asciiTheme="minorHAnsi" w:hAnsiTheme="minorHAnsi" w:cstheme="minorHAnsi"/>
                <w:noProof/>
                <w:webHidden/>
                <w:szCs w:val="24"/>
              </w:rPr>
              <w:fldChar w:fldCharType="begin"/>
            </w:r>
            <w:r w:rsidR="003231C9" w:rsidRPr="00804BAD">
              <w:rPr>
                <w:rFonts w:asciiTheme="minorHAnsi" w:hAnsiTheme="minorHAnsi" w:cstheme="minorHAnsi"/>
                <w:noProof/>
                <w:webHidden/>
                <w:szCs w:val="24"/>
              </w:rPr>
              <w:instrText xml:space="preserve"> PAGEREF _Toc100156006 \h </w:instrText>
            </w:r>
            <w:r w:rsidR="00AE0549" w:rsidRPr="00804BAD">
              <w:rPr>
                <w:rFonts w:asciiTheme="minorHAnsi" w:hAnsiTheme="minorHAnsi" w:cstheme="minorHAnsi"/>
                <w:noProof/>
                <w:webHidden/>
                <w:szCs w:val="24"/>
              </w:rPr>
            </w:r>
            <w:r w:rsidR="00AE0549" w:rsidRPr="00804BAD">
              <w:rPr>
                <w:rFonts w:asciiTheme="minorHAnsi" w:hAnsiTheme="minorHAnsi" w:cstheme="minorHAnsi"/>
                <w:noProof/>
                <w:webHidden/>
                <w:szCs w:val="24"/>
              </w:rPr>
              <w:fldChar w:fldCharType="separate"/>
            </w:r>
            <w:r w:rsidR="003231C9" w:rsidRPr="00804BAD">
              <w:rPr>
                <w:rFonts w:asciiTheme="minorHAnsi" w:hAnsiTheme="minorHAnsi" w:cstheme="minorHAnsi"/>
                <w:noProof/>
                <w:webHidden/>
                <w:szCs w:val="24"/>
              </w:rPr>
              <w:t>6</w:t>
            </w:r>
            <w:r w:rsidR="00AE0549" w:rsidRPr="00804BAD">
              <w:rPr>
                <w:rFonts w:asciiTheme="minorHAnsi" w:hAnsiTheme="minorHAnsi" w:cstheme="minorHAnsi"/>
                <w:noProof/>
                <w:webHidden/>
                <w:szCs w:val="24"/>
              </w:rPr>
              <w:fldChar w:fldCharType="end"/>
            </w:r>
          </w:hyperlink>
        </w:p>
        <w:p w14:paraId="5ADA6227" w14:textId="77777777" w:rsidR="00804BAD" w:rsidRPr="00804BAD" w:rsidRDefault="00897700" w:rsidP="00804BAD">
          <w:pPr>
            <w:pStyle w:val="TOC2"/>
            <w:tabs>
              <w:tab w:val="right" w:leader="dot" w:pos="9350"/>
            </w:tabs>
            <w:jc w:val="both"/>
            <w:rPr>
              <w:rFonts w:asciiTheme="minorHAnsi" w:hAnsiTheme="minorHAnsi" w:cstheme="minorHAnsi"/>
              <w:noProof/>
              <w:szCs w:val="24"/>
            </w:rPr>
          </w:pPr>
          <w:hyperlink w:anchor="_Toc100156007" w:history="1">
            <w:r w:rsidR="003231C9" w:rsidRPr="00804BAD">
              <w:rPr>
                <w:rStyle w:val="Hyperlink"/>
                <w:rFonts w:asciiTheme="minorHAnsi" w:hAnsiTheme="minorHAnsi" w:cstheme="minorHAnsi"/>
                <w:noProof/>
                <w:szCs w:val="24"/>
              </w:rPr>
              <w:t>SHANNON AND WEAVER'S MODEL OF COMMUNICATION</w:t>
            </w:r>
            <w:r w:rsidR="003231C9" w:rsidRPr="00804BAD">
              <w:rPr>
                <w:rFonts w:asciiTheme="minorHAnsi" w:hAnsiTheme="minorHAnsi" w:cstheme="minorHAnsi"/>
                <w:noProof/>
                <w:webHidden/>
                <w:szCs w:val="24"/>
              </w:rPr>
              <w:tab/>
            </w:r>
            <w:r w:rsidR="00AE0549" w:rsidRPr="00804BAD">
              <w:rPr>
                <w:rFonts w:asciiTheme="minorHAnsi" w:hAnsiTheme="minorHAnsi" w:cstheme="minorHAnsi"/>
                <w:noProof/>
                <w:webHidden/>
                <w:szCs w:val="24"/>
              </w:rPr>
              <w:fldChar w:fldCharType="begin"/>
            </w:r>
            <w:r w:rsidR="003231C9" w:rsidRPr="00804BAD">
              <w:rPr>
                <w:rFonts w:asciiTheme="minorHAnsi" w:hAnsiTheme="minorHAnsi" w:cstheme="minorHAnsi"/>
                <w:noProof/>
                <w:webHidden/>
                <w:szCs w:val="24"/>
              </w:rPr>
              <w:instrText xml:space="preserve"> PAGEREF _Toc100156007 \h </w:instrText>
            </w:r>
            <w:r w:rsidR="00AE0549" w:rsidRPr="00804BAD">
              <w:rPr>
                <w:rFonts w:asciiTheme="minorHAnsi" w:hAnsiTheme="minorHAnsi" w:cstheme="minorHAnsi"/>
                <w:noProof/>
                <w:webHidden/>
                <w:szCs w:val="24"/>
              </w:rPr>
            </w:r>
            <w:r w:rsidR="00AE0549" w:rsidRPr="00804BAD">
              <w:rPr>
                <w:rFonts w:asciiTheme="minorHAnsi" w:hAnsiTheme="minorHAnsi" w:cstheme="minorHAnsi"/>
                <w:noProof/>
                <w:webHidden/>
                <w:szCs w:val="24"/>
              </w:rPr>
              <w:fldChar w:fldCharType="separate"/>
            </w:r>
            <w:r w:rsidR="003231C9" w:rsidRPr="00804BAD">
              <w:rPr>
                <w:rFonts w:asciiTheme="minorHAnsi" w:hAnsiTheme="minorHAnsi" w:cstheme="minorHAnsi"/>
                <w:noProof/>
                <w:webHidden/>
                <w:szCs w:val="24"/>
              </w:rPr>
              <w:t>6</w:t>
            </w:r>
            <w:r w:rsidR="00AE0549" w:rsidRPr="00804BAD">
              <w:rPr>
                <w:rFonts w:asciiTheme="minorHAnsi" w:hAnsiTheme="minorHAnsi" w:cstheme="minorHAnsi"/>
                <w:noProof/>
                <w:webHidden/>
                <w:szCs w:val="24"/>
              </w:rPr>
              <w:fldChar w:fldCharType="end"/>
            </w:r>
          </w:hyperlink>
        </w:p>
        <w:p w14:paraId="06F46809" w14:textId="77777777" w:rsidR="00804BAD" w:rsidRPr="00804BAD" w:rsidRDefault="00897700" w:rsidP="00804BAD">
          <w:pPr>
            <w:pStyle w:val="TOC2"/>
            <w:tabs>
              <w:tab w:val="right" w:leader="dot" w:pos="9350"/>
            </w:tabs>
            <w:jc w:val="both"/>
            <w:rPr>
              <w:rFonts w:asciiTheme="minorHAnsi" w:hAnsiTheme="minorHAnsi" w:cstheme="minorHAnsi"/>
              <w:noProof/>
              <w:szCs w:val="24"/>
            </w:rPr>
          </w:pPr>
          <w:hyperlink w:anchor="_Toc100156008" w:history="1">
            <w:r w:rsidR="003231C9" w:rsidRPr="00804BAD">
              <w:rPr>
                <w:rStyle w:val="Hyperlink"/>
                <w:rFonts w:asciiTheme="minorHAnsi" w:hAnsiTheme="minorHAnsi" w:cstheme="minorHAnsi"/>
                <w:noProof/>
                <w:szCs w:val="24"/>
              </w:rPr>
              <w:t>SCHRAMM MODEL OF COMMUNICATION</w:t>
            </w:r>
            <w:r w:rsidR="003231C9" w:rsidRPr="00804BAD">
              <w:rPr>
                <w:rFonts w:asciiTheme="minorHAnsi" w:hAnsiTheme="minorHAnsi" w:cstheme="minorHAnsi"/>
                <w:noProof/>
                <w:webHidden/>
                <w:szCs w:val="24"/>
              </w:rPr>
              <w:tab/>
            </w:r>
            <w:r w:rsidR="00AE0549" w:rsidRPr="00804BAD">
              <w:rPr>
                <w:rFonts w:asciiTheme="minorHAnsi" w:hAnsiTheme="minorHAnsi" w:cstheme="minorHAnsi"/>
                <w:noProof/>
                <w:webHidden/>
                <w:szCs w:val="24"/>
              </w:rPr>
              <w:fldChar w:fldCharType="begin"/>
            </w:r>
            <w:r w:rsidR="003231C9" w:rsidRPr="00804BAD">
              <w:rPr>
                <w:rFonts w:asciiTheme="minorHAnsi" w:hAnsiTheme="minorHAnsi" w:cstheme="minorHAnsi"/>
                <w:noProof/>
                <w:webHidden/>
                <w:szCs w:val="24"/>
              </w:rPr>
              <w:instrText xml:space="preserve"> PAGEREF _Toc100156008 \h </w:instrText>
            </w:r>
            <w:r w:rsidR="00AE0549" w:rsidRPr="00804BAD">
              <w:rPr>
                <w:rFonts w:asciiTheme="minorHAnsi" w:hAnsiTheme="minorHAnsi" w:cstheme="minorHAnsi"/>
                <w:noProof/>
                <w:webHidden/>
                <w:szCs w:val="24"/>
              </w:rPr>
            </w:r>
            <w:r w:rsidR="00AE0549" w:rsidRPr="00804BAD">
              <w:rPr>
                <w:rFonts w:asciiTheme="minorHAnsi" w:hAnsiTheme="minorHAnsi" w:cstheme="minorHAnsi"/>
                <w:noProof/>
                <w:webHidden/>
                <w:szCs w:val="24"/>
              </w:rPr>
              <w:fldChar w:fldCharType="separate"/>
            </w:r>
            <w:r w:rsidR="003231C9" w:rsidRPr="00804BAD">
              <w:rPr>
                <w:rFonts w:asciiTheme="minorHAnsi" w:hAnsiTheme="minorHAnsi" w:cstheme="minorHAnsi"/>
                <w:noProof/>
                <w:webHidden/>
                <w:szCs w:val="24"/>
              </w:rPr>
              <w:t>8</w:t>
            </w:r>
            <w:r w:rsidR="00AE0549" w:rsidRPr="00804BAD">
              <w:rPr>
                <w:rFonts w:asciiTheme="minorHAnsi" w:hAnsiTheme="minorHAnsi" w:cstheme="minorHAnsi"/>
                <w:noProof/>
                <w:webHidden/>
                <w:szCs w:val="24"/>
              </w:rPr>
              <w:fldChar w:fldCharType="end"/>
            </w:r>
          </w:hyperlink>
        </w:p>
        <w:p w14:paraId="6947CA07" w14:textId="77777777" w:rsidR="00804BAD" w:rsidRPr="00804BAD" w:rsidRDefault="00897700" w:rsidP="00804BAD">
          <w:pPr>
            <w:pStyle w:val="TOC2"/>
            <w:tabs>
              <w:tab w:val="right" w:leader="dot" w:pos="9350"/>
            </w:tabs>
            <w:jc w:val="both"/>
            <w:rPr>
              <w:rFonts w:asciiTheme="minorHAnsi" w:hAnsiTheme="minorHAnsi" w:cstheme="minorHAnsi"/>
              <w:noProof/>
              <w:szCs w:val="24"/>
            </w:rPr>
          </w:pPr>
          <w:hyperlink w:anchor="_Toc100156009" w:history="1">
            <w:r w:rsidR="003231C9" w:rsidRPr="00804BAD">
              <w:rPr>
                <w:rStyle w:val="Hyperlink"/>
                <w:rFonts w:asciiTheme="minorHAnsi" w:hAnsiTheme="minorHAnsi" w:cstheme="minorHAnsi"/>
                <w:noProof/>
                <w:szCs w:val="24"/>
              </w:rPr>
              <w:t>BERLO’S MODEL OF COMMUNICATION</w:t>
            </w:r>
            <w:r w:rsidR="003231C9" w:rsidRPr="00804BAD">
              <w:rPr>
                <w:rFonts w:asciiTheme="minorHAnsi" w:hAnsiTheme="minorHAnsi" w:cstheme="minorHAnsi"/>
                <w:noProof/>
                <w:webHidden/>
                <w:szCs w:val="24"/>
              </w:rPr>
              <w:tab/>
            </w:r>
            <w:r w:rsidR="00AE0549" w:rsidRPr="00804BAD">
              <w:rPr>
                <w:rFonts w:asciiTheme="minorHAnsi" w:hAnsiTheme="minorHAnsi" w:cstheme="minorHAnsi"/>
                <w:noProof/>
                <w:webHidden/>
                <w:szCs w:val="24"/>
              </w:rPr>
              <w:fldChar w:fldCharType="begin"/>
            </w:r>
            <w:r w:rsidR="003231C9" w:rsidRPr="00804BAD">
              <w:rPr>
                <w:rFonts w:asciiTheme="minorHAnsi" w:hAnsiTheme="minorHAnsi" w:cstheme="minorHAnsi"/>
                <w:noProof/>
                <w:webHidden/>
                <w:szCs w:val="24"/>
              </w:rPr>
              <w:instrText xml:space="preserve"> PAGEREF _Toc100156009 \h </w:instrText>
            </w:r>
            <w:r w:rsidR="00AE0549" w:rsidRPr="00804BAD">
              <w:rPr>
                <w:rFonts w:asciiTheme="minorHAnsi" w:hAnsiTheme="minorHAnsi" w:cstheme="minorHAnsi"/>
                <w:noProof/>
                <w:webHidden/>
                <w:szCs w:val="24"/>
              </w:rPr>
            </w:r>
            <w:r w:rsidR="00AE0549" w:rsidRPr="00804BAD">
              <w:rPr>
                <w:rFonts w:asciiTheme="minorHAnsi" w:hAnsiTheme="minorHAnsi" w:cstheme="minorHAnsi"/>
                <w:noProof/>
                <w:webHidden/>
                <w:szCs w:val="24"/>
              </w:rPr>
              <w:fldChar w:fldCharType="separate"/>
            </w:r>
            <w:r w:rsidR="003231C9" w:rsidRPr="00804BAD">
              <w:rPr>
                <w:rFonts w:asciiTheme="minorHAnsi" w:hAnsiTheme="minorHAnsi" w:cstheme="minorHAnsi"/>
                <w:noProof/>
                <w:webHidden/>
                <w:szCs w:val="24"/>
              </w:rPr>
              <w:t>10</w:t>
            </w:r>
            <w:r w:rsidR="00AE0549" w:rsidRPr="00804BAD">
              <w:rPr>
                <w:rFonts w:asciiTheme="minorHAnsi" w:hAnsiTheme="minorHAnsi" w:cstheme="minorHAnsi"/>
                <w:noProof/>
                <w:webHidden/>
                <w:szCs w:val="24"/>
              </w:rPr>
              <w:fldChar w:fldCharType="end"/>
            </w:r>
          </w:hyperlink>
        </w:p>
        <w:p w14:paraId="021E678E" w14:textId="77777777" w:rsidR="00804BAD" w:rsidRPr="00804BAD" w:rsidRDefault="00897700" w:rsidP="00804BAD">
          <w:pPr>
            <w:pStyle w:val="TOC1"/>
            <w:tabs>
              <w:tab w:val="right" w:leader="dot" w:pos="9350"/>
            </w:tabs>
            <w:jc w:val="both"/>
            <w:rPr>
              <w:rFonts w:asciiTheme="minorHAnsi" w:hAnsiTheme="minorHAnsi" w:cstheme="minorHAnsi"/>
              <w:noProof/>
              <w:szCs w:val="24"/>
            </w:rPr>
          </w:pPr>
          <w:hyperlink w:anchor="_Toc100156010" w:history="1">
            <w:r w:rsidR="003231C9" w:rsidRPr="00804BAD">
              <w:rPr>
                <w:rStyle w:val="Hyperlink"/>
                <w:rFonts w:asciiTheme="minorHAnsi" w:hAnsiTheme="minorHAnsi" w:cstheme="minorHAnsi"/>
                <w:noProof/>
                <w:szCs w:val="24"/>
              </w:rPr>
              <w:t>COMMUNICATION SKILLS</w:t>
            </w:r>
            <w:r w:rsidR="003231C9" w:rsidRPr="00804BAD">
              <w:rPr>
                <w:rFonts w:asciiTheme="minorHAnsi" w:hAnsiTheme="minorHAnsi" w:cstheme="minorHAnsi"/>
                <w:noProof/>
                <w:webHidden/>
                <w:szCs w:val="24"/>
              </w:rPr>
              <w:tab/>
            </w:r>
            <w:r w:rsidR="00AE0549" w:rsidRPr="00804BAD">
              <w:rPr>
                <w:rFonts w:asciiTheme="minorHAnsi" w:hAnsiTheme="minorHAnsi" w:cstheme="minorHAnsi"/>
                <w:noProof/>
                <w:webHidden/>
                <w:szCs w:val="24"/>
              </w:rPr>
              <w:fldChar w:fldCharType="begin"/>
            </w:r>
            <w:r w:rsidR="003231C9" w:rsidRPr="00804BAD">
              <w:rPr>
                <w:rFonts w:asciiTheme="minorHAnsi" w:hAnsiTheme="minorHAnsi" w:cstheme="minorHAnsi"/>
                <w:noProof/>
                <w:webHidden/>
                <w:szCs w:val="24"/>
              </w:rPr>
              <w:instrText xml:space="preserve"> PAGEREF _Toc100156010 \h </w:instrText>
            </w:r>
            <w:r w:rsidR="00AE0549" w:rsidRPr="00804BAD">
              <w:rPr>
                <w:rFonts w:asciiTheme="minorHAnsi" w:hAnsiTheme="minorHAnsi" w:cstheme="minorHAnsi"/>
                <w:noProof/>
                <w:webHidden/>
                <w:szCs w:val="24"/>
              </w:rPr>
            </w:r>
            <w:r w:rsidR="00AE0549" w:rsidRPr="00804BAD">
              <w:rPr>
                <w:rFonts w:asciiTheme="minorHAnsi" w:hAnsiTheme="minorHAnsi" w:cstheme="minorHAnsi"/>
                <w:noProof/>
                <w:webHidden/>
                <w:szCs w:val="24"/>
              </w:rPr>
              <w:fldChar w:fldCharType="separate"/>
            </w:r>
            <w:r w:rsidR="003231C9" w:rsidRPr="00804BAD">
              <w:rPr>
                <w:rFonts w:asciiTheme="minorHAnsi" w:hAnsiTheme="minorHAnsi" w:cstheme="minorHAnsi"/>
                <w:noProof/>
                <w:webHidden/>
                <w:szCs w:val="24"/>
              </w:rPr>
              <w:t>12</w:t>
            </w:r>
            <w:r w:rsidR="00AE0549" w:rsidRPr="00804BAD">
              <w:rPr>
                <w:rFonts w:asciiTheme="minorHAnsi" w:hAnsiTheme="minorHAnsi" w:cstheme="minorHAnsi"/>
                <w:noProof/>
                <w:webHidden/>
                <w:szCs w:val="24"/>
              </w:rPr>
              <w:fldChar w:fldCharType="end"/>
            </w:r>
          </w:hyperlink>
        </w:p>
        <w:p w14:paraId="63777379" w14:textId="77777777" w:rsidR="00804BAD" w:rsidRPr="00804BAD" w:rsidRDefault="00897700" w:rsidP="00804BAD">
          <w:pPr>
            <w:pStyle w:val="TOC2"/>
            <w:tabs>
              <w:tab w:val="right" w:leader="dot" w:pos="9350"/>
            </w:tabs>
            <w:jc w:val="both"/>
            <w:rPr>
              <w:rFonts w:asciiTheme="minorHAnsi" w:hAnsiTheme="minorHAnsi" w:cstheme="minorHAnsi"/>
              <w:noProof/>
              <w:szCs w:val="24"/>
            </w:rPr>
          </w:pPr>
          <w:hyperlink w:anchor="_Toc100156011" w:history="1">
            <w:r w:rsidR="003231C9" w:rsidRPr="00804BAD">
              <w:rPr>
                <w:rStyle w:val="Hyperlink"/>
                <w:rFonts w:asciiTheme="minorHAnsi" w:hAnsiTheme="minorHAnsi" w:cstheme="minorHAnsi"/>
                <w:noProof/>
                <w:szCs w:val="24"/>
              </w:rPr>
              <w:t>VERBAL</w:t>
            </w:r>
            <w:r w:rsidR="003231C9" w:rsidRPr="00804BAD">
              <w:rPr>
                <w:rFonts w:asciiTheme="minorHAnsi" w:hAnsiTheme="minorHAnsi" w:cstheme="minorHAnsi"/>
                <w:noProof/>
                <w:webHidden/>
                <w:szCs w:val="24"/>
              </w:rPr>
              <w:tab/>
            </w:r>
            <w:r w:rsidR="00AE0549" w:rsidRPr="00804BAD">
              <w:rPr>
                <w:rFonts w:asciiTheme="minorHAnsi" w:hAnsiTheme="minorHAnsi" w:cstheme="minorHAnsi"/>
                <w:noProof/>
                <w:webHidden/>
                <w:szCs w:val="24"/>
              </w:rPr>
              <w:fldChar w:fldCharType="begin"/>
            </w:r>
            <w:r w:rsidR="003231C9" w:rsidRPr="00804BAD">
              <w:rPr>
                <w:rFonts w:asciiTheme="minorHAnsi" w:hAnsiTheme="minorHAnsi" w:cstheme="minorHAnsi"/>
                <w:noProof/>
                <w:webHidden/>
                <w:szCs w:val="24"/>
              </w:rPr>
              <w:instrText xml:space="preserve"> PAGEREF _Toc100156011 \h </w:instrText>
            </w:r>
            <w:r w:rsidR="00AE0549" w:rsidRPr="00804BAD">
              <w:rPr>
                <w:rFonts w:asciiTheme="minorHAnsi" w:hAnsiTheme="minorHAnsi" w:cstheme="minorHAnsi"/>
                <w:noProof/>
                <w:webHidden/>
                <w:szCs w:val="24"/>
              </w:rPr>
            </w:r>
            <w:r w:rsidR="00AE0549" w:rsidRPr="00804BAD">
              <w:rPr>
                <w:rFonts w:asciiTheme="minorHAnsi" w:hAnsiTheme="minorHAnsi" w:cstheme="minorHAnsi"/>
                <w:noProof/>
                <w:webHidden/>
                <w:szCs w:val="24"/>
              </w:rPr>
              <w:fldChar w:fldCharType="separate"/>
            </w:r>
            <w:r w:rsidR="003231C9" w:rsidRPr="00804BAD">
              <w:rPr>
                <w:rFonts w:asciiTheme="minorHAnsi" w:hAnsiTheme="minorHAnsi" w:cstheme="minorHAnsi"/>
                <w:noProof/>
                <w:webHidden/>
                <w:szCs w:val="24"/>
              </w:rPr>
              <w:t>12</w:t>
            </w:r>
            <w:r w:rsidR="00AE0549" w:rsidRPr="00804BAD">
              <w:rPr>
                <w:rFonts w:asciiTheme="minorHAnsi" w:hAnsiTheme="minorHAnsi" w:cstheme="minorHAnsi"/>
                <w:noProof/>
                <w:webHidden/>
                <w:szCs w:val="24"/>
              </w:rPr>
              <w:fldChar w:fldCharType="end"/>
            </w:r>
          </w:hyperlink>
        </w:p>
        <w:p w14:paraId="7895CE56" w14:textId="77777777" w:rsidR="00804BAD" w:rsidRPr="00804BAD" w:rsidRDefault="00897700" w:rsidP="00804BAD">
          <w:pPr>
            <w:pStyle w:val="TOC2"/>
            <w:tabs>
              <w:tab w:val="right" w:leader="dot" w:pos="9350"/>
            </w:tabs>
            <w:jc w:val="both"/>
            <w:rPr>
              <w:rFonts w:asciiTheme="minorHAnsi" w:hAnsiTheme="minorHAnsi" w:cstheme="minorHAnsi"/>
              <w:noProof/>
              <w:szCs w:val="24"/>
            </w:rPr>
          </w:pPr>
          <w:hyperlink w:anchor="_Toc100156012" w:history="1">
            <w:r w:rsidR="003231C9" w:rsidRPr="00804BAD">
              <w:rPr>
                <w:rStyle w:val="Hyperlink"/>
                <w:rFonts w:asciiTheme="minorHAnsi" w:hAnsiTheme="minorHAnsi" w:cstheme="minorHAnsi"/>
                <w:noProof/>
                <w:szCs w:val="24"/>
              </w:rPr>
              <w:t>NON VERBAL</w:t>
            </w:r>
            <w:r w:rsidR="003231C9" w:rsidRPr="00804BAD">
              <w:rPr>
                <w:rFonts w:asciiTheme="minorHAnsi" w:hAnsiTheme="minorHAnsi" w:cstheme="minorHAnsi"/>
                <w:noProof/>
                <w:webHidden/>
                <w:szCs w:val="24"/>
              </w:rPr>
              <w:tab/>
            </w:r>
            <w:r w:rsidR="00AE0549" w:rsidRPr="00804BAD">
              <w:rPr>
                <w:rFonts w:asciiTheme="minorHAnsi" w:hAnsiTheme="minorHAnsi" w:cstheme="minorHAnsi"/>
                <w:noProof/>
                <w:webHidden/>
                <w:szCs w:val="24"/>
              </w:rPr>
              <w:fldChar w:fldCharType="begin"/>
            </w:r>
            <w:r w:rsidR="003231C9" w:rsidRPr="00804BAD">
              <w:rPr>
                <w:rFonts w:asciiTheme="minorHAnsi" w:hAnsiTheme="minorHAnsi" w:cstheme="minorHAnsi"/>
                <w:noProof/>
                <w:webHidden/>
                <w:szCs w:val="24"/>
              </w:rPr>
              <w:instrText xml:space="preserve"> PAGEREF _Toc100156012 \h </w:instrText>
            </w:r>
            <w:r w:rsidR="00AE0549" w:rsidRPr="00804BAD">
              <w:rPr>
                <w:rFonts w:asciiTheme="minorHAnsi" w:hAnsiTheme="minorHAnsi" w:cstheme="minorHAnsi"/>
                <w:noProof/>
                <w:webHidden/>
                <w:szCs w:val="24"/>
              </w:rPr>
            </w:r>
            <w:r w:rsidR="00AE0549" w:rsidRPr="00804BAD">
              <w:rPr>
                <w:rFonts w:asciiTheme="minorHAnsi" w:hAnsiTheme="minorHAnsi" w:cstheme="minorHAnsi"/>
                <w:noProof/>
                <w:webHidden/>
                <w:szCs w:val="24"/>
              </w:rPr>
              <w:fldChar w:fldCharType="separate"/>
            </w:r>
            <w:r w:rsidR="003231C9" w:rsidRPr="00804BAD">
              <w:rPr>
                <w:rFonts w:asciiTheme="minorHAnsi" w:hAnsiTheme="minorHAnsi" w:cstheme="minorHAnsi"/>
                <w:noProof/>
                <w:webHidden/>
                <w:szCs w:val="24"/>
              </w:rPr>
              <w:t>12</w:t>
            </w:r>
            <w:r w:rsidR="00AE0549" w:rsidRPr="00804BAD">
              <w:rPr>
                <w:rFonts w:asciiTheme="minorHAnsi" w:hAnsiTheme="minorHAnsi" w:cstheme="minorHAnsi"/>
                <w:noProof/>
                <w:webHidden/>
                <w:szCs w:val="24"/>
              </w:rPr>
              <w:fldChar w:fldCharType="end"/>
            </w:r>
          </w:hyperlink>
        </w:p>
        <w:p w14:paraId="2619A0DF" w14:textId="77777777" w:rsidR="00804BAD" w:rsidRPr="00804BAD" w:rsidRDefault="00897700" w:rsidP="00804BAD">
          <w:pPr>
            <w:pStyle w:val="TOC2"/>
            <w:tabs>
              <w:tab w:val="right" w:leader="dot" w:pos="9350"/>
            </w:tabs>
            <w:jc w:val="both"/>
            <w:rPr>
              <w:rFonts w:asciiTheme="minorHAnsi" w:hAnsiTheme="minorHAnsi" w:cstheme="minorHAnsi"/>
              <w:noProof/>
              <w:szCs w:val="24"/>
            </w:rPr>
          </w:pPr>
          <w:hyperlink w:anchor="_Toc100156013" w:history="1">
            <w:r w:rsidR="003231C9" w:rsidRPr="00804BAD">
              <w:rPr>
                <w:rStyle w:val="Hyperlink"/>
                <w:rFonts w:asciiTheme="minorHAnsi" w:hAnsiTheme="minorHAnsi" w:cstheme="minorHAnsi"/>
                <w:noProof/>
                <w:szCs w:val="24"/>
              </w:rPr>
              <w:t>ACTIVE LISTENING</w:t>
            </w:r>
            <w:r w:rsidR="003231C9" w:rsidRPr="00804BAD">
              <w:rPr>
                <w:rFonts w:asciiTheme="minorHAnsi" w:hAnsiTheme="minorHAnsi" w:cstheme="minorHAnsi"/>
                <w:noProof/>
                <w:webHidden/>
                <w:szCs w:val="24"/>
              </w:rPr>
              <w:tab/>
            </w:r>
            <w:r w:rsidR="00AE0549" w:rsidRPr="00804BAD">
              <w:rPr>
                <w:rFonts w:asciiTheme="minorHAnsi" w:hAnsiTheme="minorHAnsi" w:cstheme="minorHAnsi"/>
                <w:noProof/>
                <w:webHidden/>
                <w:szCs w:val="24"/>
              </w:rPr>
              <w:fldChar w:fldCharType="begin"/>
            </w:r>
            <w:r w:rsidR="003231C9" w:rsidRPr="00804BAD">
              <w:rPr>
                <w:rFonts w:asciiTheme="minorHAnsi" w:hAnsiTheme="minorHAnsi" w:cstheme="minorHAnsi"/>
                <w:noProof/>
                <w:webHidden/>
                <w:szCs w:val="24"/>
              </w:rPr>
              <w:instrText xml:space="preserve"> PAGEREF _Toc100156013 \h </w:instrText>
            </w:r>
            <w:r w:rsidR="00AE0549" w:rsidRPr="00804BAD">
              <w:rPr>
                <w:rFonts w:asciiTheme="minorHAnsi" w:hAnsiTheme="minorHAnsi" w:cstheme="minorHAnsi"/>
                <w:noProof/>
                <w:webHidden/>
                <w:szCs w:val="24"/>
              </w:rPr>
            </w:r>
            <w:r w:rsidR="00AE0549" w:rsidRPr="00804BAD">
              <w:rPr>
                <w:rFonts w:asciiTheme="minorHAnsi" w:hAnsiTheme="minorHAnsi" w:cstheme="minorHAnsi"/>
                <w:noProof/>
                <w:webHidden/>
                <w:szCs w:val="24"/>
              </w:rPr>
              <w:fldChar w:fldCharType="separate"/>
            </w:r>
            <w:r w:rsidR="003231C9" w:rsidRPr="00804BAD">
              <w:rPr>
                <w:rFonts w:asciiTheme="minorHAnsi" w:hAnsiTheme="minorHAnsi" w:cstheme="minorHAnsi"/>
                <w:noProof/>
                <w:webHidden/>
                <w:szCs w:val="24"/>
              </w:rPr>
              <w:t>12</w:t>
            </w:r>
            <w:r w:rsidR="00AE0549" w:rsidRPr="00804BAD">
              <w:rPr>
                <w:rFonts w:asciiTheme="minorHAnsi" w:hAnsiTheme="minorHAnsi" w:cstheme="minorHAnsi"/>
                <w:noProof/>
                <w:webHidden/>
                <w:szCs w:val="24"/>
              </w:rPr>
              <w:fldChar w:fldCharType="end"/>
            </w:r>
          </w:hyperlink>
        </w:p>
        <w:p w14:paraId="403D4694" w14:textId="77777777" w:rsidR="00804BAD" w:rsidRPr="00804BAD" w:rsidRDefault="00897700" w:rsidP="00804BAD">
          <w:pPr>
            <w:pStyle w:val="TOC2"/>
            <w:tabs>
              <w:tab w:val="right" w:leader="dot" w:pos="9350"/>
            </w:tabs>
            <w:jc w:val="both"/>
            <w:rPr>
              <w:rFonts w:asciiTheme="minorHAnsi" w:hAnsiTheme="minorHAnsi" w:cstheme="minorHAnsi"/>
              <w:noProof/>
              <w:szCs w:val="24"/>
            </w:rPr>
          </w:pPr>
          <w:hyperlink w:anchor="_Toc100156014" w:history="1">
            <w:r w:rsidR="003231C9" w:rsidRPr="00804BAD">
              <w:rPr>
                <w:rStyle w:val="Hyperlink"/>
                <w:rFonts w:asciiTheme="minorHAnsi" w:hAnsiTheme="minorHAnsi" w:cstheme="minorHAnsi"/>
                <w:noProof/>
                <w:szCs w:val="24"/>
              </w:rPr>
              <w:t>EMPATHETIC LISTENING</w:t>
            </w:r>
            <w:r w:rsidR="003231C9" w:rsidRPr="00804BAD">
              <w:rPr>
                <w:rFonts w:asciiTheme="minorHAnsi" w:hAnsiTheme="minorHAnsi" w:cstheme="minorHAnsi"/>
                <w:noProof/>
                <w:webHidden/>
                <w:szCs w:val="24"/>
              </w:rPr>
              <w:tab/>
            </w:r>
            <w:r w:rsidR="00AE0549" w:rsidRPr="00804BAD">
              <w:rPr>
                <w:rFonts w:asciiTheme="minorHAnsi" w:hAnsiTheme="minorHAnsi" w:cstheme="minorHAnsi"/>
                <w:noProof/>
                <w:webHidden/>
                <w:szCs w:val="24"/>
              </w:rPr>
              <w:fldChar w:fldCharType="begin"/>
            </w:r>
            <w:r w:rsidR="003231C9" w:rsidRPr="00804BAD">
              <w:rPr>
                <w:rFonts w:asciiTheme="minorHAnsi" w:hAnsiTheme="minorHAnsi" w:cstheme="minorHAnsi"/>
                <w:noProof/>
                <w:webHidden/>
                <w:szCs w:val="24"/>
              </w:rPr>
              <w:instrText xml:space="preserve"> PAGEREF _Toc100156014 \h </w:instrText>
            </w:r>
            <w:r w:rsidR="00AE0549" w:rsidRPr="00804BAD">
              <w:rPr>
                <w:rFonts w:asciiTheme="minorHAnsi" w:hAnsiTheme="minorHAnsi" w:cstheme="minorHAnsi"/>
                <w:noProof/>
                <w:webHidden/>
                <w:szCs w:val="24"/>
              </w:rPr>
            </w:r>
            <w:r w:rsidR="00AE0549" w:rsidRPr="00804BAD">
              <w:rPr>
                <w:rFonts w:asciiTheme="minorHAnsi" w:hAnsiTheme="minorHAnsi" w:cstheme="minorHAnsi"/>
                <w:noProof/>
                <w:webHidden/>
                <w:szCs w:val="24"/>
              </w:rPr>
              <w:fldChar w:fldCharType="separate"/>
            </w:r>
            <w:r w:rsidR="003231C9" w:rsidRPr="00804BAD">
              <w:rPr>
                <w:rFonts w:asciiTheme="minorHAnsi" w:hAnsiTheme="minorHAnsi" w:cstheme="minorHAnsi"/>
                <w:noProof/>
                <w:webHidden/>
                <w:szCs w:val="24"/>
              </w:rPr>
              <w:t>13</w:t>
            </w:r>
            <w:r w:rsidR="00AE0549" w:rsidRPr="00804BAD">
              <w:rPr>
                <w:rFonts w:asciiTheme="minorHAnsi" w:hAnsiTheme="minorHAnsi" w:cstheme="minorHAnsi"/>
                <w:noProof/>
                <w:webHidden/>
                <w:szCs w:val="24"/>
              </w:rPr>
              <w:fldChar w:fldCharType="end"/>
            </w:r>
          </w:hyperlink>
        </w:p>
        <w:p w14:paraId="09C9851E" w14:textId="77777777" w:rsidR="00804BAD" w:rsidRPr="00804BAD" w:rsidRDefault="00897700" w:rsidP="00804BAD">
          <w:pPr>
            <w:pStyle w:val="TOC1"/>
            <w:tabs>
              <w:tab w:val="right" w:leader="dot" w:pos="9350"/>
            </w:tabs>
            <w:jc w:val="both"/>
            <w:rPr>
              <w:rFonts w:asciiTheme="minorHAnsi" w:hAnsiTheme="minorHAnsi" w:cstheme="minorHAnsi"/>
              <w:noProof/>
              <w:szCs w:val="24"/>
            </w:rPr>
          </w:pPr>
          <w:hyperlink w:anchor="_Toc100156015" w:history="1">
            <w:r w:rsidR="003231C9" w:rsidRPr="00804BAD">
              <w:rPr>
                <w:rStyle w:val="Hyperlink"/>
                <w:rFonts w:asciiTheme="minorHAnsi" w:hAnsiTheme="minorHAnsi" w:cstheme="minorHAnsi"/>
                <w:noProof/>
                <w:szCs w:val="24"/>
              </w:rPr>
              <w:t>THE ADVANTAGES AND DISADVANTAGES OF COMMUNICATION THEORY</w:t>
            </w:r>
            <w:r w:rsidR="003231C9" w:rsidRPr="00804BAD">
              <w:rPr>
                <w:rFonts w:asciiTheme="minorHAnsi" w:hAnsiTheme="minorHAnsi" w:cstheme="minorHAnsi"/>
                <w:noProof/>
                <w:webHidden/>
                <w:szCs w:val="24"/>
              </w:rPr>
              <w:tab/>
            </w:r>
            <w:r w:rsidR="00AE0549" w:rsidRPr="00804BAD">
              <w:rPr>
                <w:rFonts w:asciiTheme="minorHAnsi" w:hAnsiTheme="minorHAnsi" w:cstheme="minorHAnsi"/>
                <w:noProof/>
                <w:webHidden/>
                <w:szCs w:val="24"/>
              </w:rPr>
              <w:fldChar w:fldCharType="begin"/>
            </w:r>
            <w:r w:rsidR="003231C9" w:rsidRPr="00804BAD">
              <w:rPr>
                <w:rFonts w:asciiTheme="minorHAnsi" w:hAnsiTheme="minorHAnsi" w:cstheme="minorHAnsi"/>
                <w:noProof/>
                <w:webHidden/>
                <w:szCs w:val="24"/>
              </w:rPr>
              <w:instrText xml:space="preserve"> PAGEREF _Toc100156015 \h </w:instrText>
            </w:r>
            <w:r w:rsidR="00AE0549" w:rsidRPr="00804BAD">
              <w:rPr>
                <w:rFonts w:asciiTheme="minorHAnsi" w:hAnsiTheme="minorHAnsi" w:cstheme="minorHAnsi"/>
                <w:noProof/>
                <w:webHidden/>
                <w:szCs w:val="24"/>
              </w:rPr>
            </w:r>
            <w:r w:rsidR="00AE0549" w:rsidRPr="00804BAD">
              <w:rPr>
                <w:rFonts w:asciiTheme="minorHAnsi" w:hAnsiTheme="minorHAnsi" w:cstheme="minorHAnsi"/>
                <w:noProof/>
                <w:webHidden/>
                <w:szCs w:val="24"/>
              </w:rPr>
              <w:fldChar w:fldCharType="separate"/>
            </w:r>
            <w:r w:rsidR="003231C9" w:rsidRPr="00804BAD">
              <w:rPr>
                <w:rFonts w:asciiTheme="minorHAnsi" w:hAnsiTheme="minorHAnsi" w:cstheme="minorHAnsi"/>
                <w:noProof/>
                <w:webHidden/>
                <w:szCs w:val="24"/>
              </w:rPr>
              <w:t>14</w:t>
            </w:r>
            <w:r w:rsidR="00AE0549" w:rsidRPr="00804BAD">
              <w:rPr>
                <w:rFonts w:asciiTheme="minorHAnsi" w:hAnsiTheme="minorHAnsi" w:cstheme="minorHAnsi"/>
                <w:noProof/>
                <w:webHidden/>
                <w:szCs w:val="24"/>
              </w:rPr>
              <w:fldChar w:fldCharType="end"/>
            </w:r>
          </w:hyperlink>
        </w:p>
        <w:p w14:paraId="13049237" w14:textId="77777777" w:rsidR="00804BAD" w:rsidRPr="00804BAD" w:rsidRDefault="00897700" w:rsidP="00804BAD">
          <w:pPr>
            <w:pStyle w:val="TOC1"/>
            <w:tabs>
              <w:tab w:val="right" w:leader="dot" w:pos="9350"/>
            </w:tabs>
            <w:jc w:val="both"/>
            <w:rPr>
              <w:rFonts w:asciiTheme="minorHAnsi" w:hAnsiTheme="minorHAnsi" w:cstheme="minorHAnsi"/>
              <w:noProof/>
              <w:szCs w:val="24"/>
            </w:rPr>
          </w:pPr>
          <w:hyperlink w:anchor="_Toc100156016" w:history="1">
            <w:r w:rsidR="003231C9" w:rsidRPr="00804BAD">
              <w:rPr>
                <w:rStyle w:val="Hyperlink"/>
                <w:rFonts w:asciiTheme="minorHAnsi" w:hAnsiTheme="minorHAnsi" w:cstheme="minorHAnsi"/>
                <w:noProof/>
                <w:szCs w:val="24"/>
              </w:rPr>
              <w:t>CONCLUSION</w:t>
            </w:r>
            <w:r w:rsidR="003231C9" w:rsidRPr="00804BAD">
              <w:rPr>
                <w:rFonts w:asciiTheme="minorHAnsi" w:hAnsiTheme="minorHAnsi" w:cstheme="minorHAnsi"/>
                <w:noProof/>
                <w:webHidden/>
                <w:szCs w:val="24"/>
              </w:rPr>
              <w:tab/>
            </w:r>
            <w:r w:rsidR="00AE0549" w:rsidRPr="00804BAD">
              <w:rPr>
                <w:rFonts w:asciiTheme="minorHAnsi" w:hAnsiTheme="minorHAnsi" w:cstheme="minorHAnsi"/>
                <w:noProof/>
                <w:webHidden/>
                <w:szCs w:val="24"/>
              </w:rPr>
              <w:fldChar w:fldCharType="begin"/>
            </w:r>
            <w:r w:rsidR="003231C9" w:rsidRPr="00804BAD">
              <w:rPr>
                <w:rFonts w:asciiTheme="minorHAnsi" w:hAnsiTheme="minorHAnsi" w:cstheme="minorHAnsi"/>
                <w:noProof/>
                <w:webHidden/>
                <w:szCs w:val="24"/>
              </w:rPr>
              <w:instrText xml:space="preserve"> PAGEREF _Toc100156016 \h </w:instrText>
            </w:r>
            <w:r w:rsidR="00AE0549" w:rsidRPr="00804BAD">
              <w:rPr>
                <w:rFonts w:asciiTheme="minorHAnsi" w:hAnsiTheme="minorHAnsi" w:cstheme="minorHAnsi"/>
                <w:noProof/>
                <w:webHidden/>
                <w:szCs w:val="24"/>
              </w:rPr>
            </w:r>
            <w:r w:rsidR="00AE0549" w:rsidRPr="00804BAD">
              <w:rPr>
                <w:rFonts w:asciiTheme="minorHAnsi" w:hAnsiTheme="minorHAnsi" w:cstheme="minorHAnsi"/>
                <w:noProof/>
                <w:webHidden/>
                <w:szCs w:val="24"/>
              </w:rPr>
              <w:fldChar w:fldCharType="separate"/>
            </w:r>
            <w:r w:rsidR="003231C9" w:rsidRPr="00804BAD">
              <w:rPr>
                <w:rFonts w:asciiTheme="minorHAnsi" w:hAnsiTheme="minorHAnsi" w:cstheme="minorHAnsi"/>
                <w:noProof/>
                <w:webHidden/>
                <w:szCs w:val="24"/>
              </w:rPr>
              <w:t>15</w:t>
            </w:r>
            <w:r w:rsidR="00AE0549" w:rsidRPr="00804BAD">
              <w:rPr>
                <w:rFonts w:asciiTheme="minorHAnsi" w:hAnsiTheme="minorHAnsi" w:cstheme="minorHAnsi"/>
                <w:noProof/>
                <w:webHidden/>
                <w:szCs w:val="24"/>
              </w:rPr>
              <w:fldChar w:fldCharType="end"/>
            </w:r>
          </w:hyperlink>
        </w:p>
        <w:p w14:paraId="3169F1F1" w14:textId="77777777" w:rsidR="00804BAD" w:rsidRPr="00804BAD" w:rsidRDefault="00897700" w:rsidP="00804BAD">
          <w:pPr>
            <w:pStyle w:val="TOC1"/>
            <w:tabs>
              <w:tab w:val="right" w:leader="dot" w:pos="9350"/>
            </w:tabs>
            <w:jc w:val="both"/>
            <w:rPr>
              <w:rFonts w:asciiTheme="minorHAnsi" w:hAnsiTheme="minorHAnsi" w:cstheme="minorHAnsi"/>
              <w:noProof/>
              <w:szCs w:val="24"/>
            </w:rPr>
          </w:pPr>
          <w:hyperlink w:anchor="_Toc100156017" w:history="1">
            <w:r w:rsidR="003231C9" w:rsidRPr="00804BAD">
              <w:rPr>
                <w:rStyle w:val="Hyperlink"/>
                <w:rFonts w:asciiTheme="minorHAnsi" w:hAnsiTheme="minorHAnsi" w:cstheme="minorHAnsi"/>
                <w:noProof/>
                <w:szCs w:val="24"/>
              </w:rPr>
              <w:t>REFERENCES</w:t>
            </w:r>
            <w:r w:rsidR="003231C9" w:rsidRPr="00804BAD">
              <w:rPr>
                <w:rFonts w:asciiTheme="minorHAnsi" w:hAnsiTheme="minorHAnsi" w:cstheme="minorHAnsi"/>
                <w:noProof/>
                <w:webHidden/>
                <w:szCs w:val="24"/>
              </w:rPr>
              <w:tab/>
            </w:r>
            <w:r w:rsidR="00AE0549" w:rsidRPr="00804BAD">
              <w:rPr>
                <w:rFonts w:asciiTheme="minorHAnsi" w:hAnsiTheme="minorHAnsi" w:cstheme="minorHAnsi"/>
                <w:noProof/>
                <w:webHidden/>
                <w:szCs w:val="24"/>
              </w:rPr>
              <w:fldChar w:fldCharType="begin"/>
            </w:r>
            <w:r w:rsidR="003231C9" w:rsidRPr="00804BAD">
              <w:rPr>
                <w:rFonts w:asciiTheme="minorHAnsi" w:hAnsiTheme="minorHAnsi" w:cstheme="minorHAnsi"/>
                <w:noProof/>
                <w:webHidden/>
                <w:szCs w:val="24"/>
              </w:rPr>
              <w:instrText xml:space="preserve"> PAGEREF _Toc100156017 \h </w:instrText>
            </w:r>
            <w:r w:rsidR="00AE0549" w:rsidRPr="00804BAD">
              <w:rPr>
                <w:rFonts w:asciiTheme="minorHAnsi" w:hAnsiTheme="minorHAnsi" w:cstheme="minorHAnsi"/>
                <w:noProof/>
                <w:webHidden/>
                <w:szCs w:val="24"/>
              </w:rPr>
            </w:r>
            <w:r w:rsidR="00AE0549" w:rsidRPr="00804BAD">
              <w:rPr>
                <w:rFonts w:asciiTheme="minorHAnsi" w:hAnsiTheme="minorHAnsi" w:cstheme="minorHAnsi"/>
                <w:noProof/>
                <w:webHidden/>
                <w:szCs w:val="24"/>
              </w:rPr>
              <w:fldChar w:fldCharType="separate"/>
            </w:r>
            <w:r w:rsidR="003231C9" w:rsidRPr="00804BAD">
              <w:rPr>
                <w:rFonts w:asciiTheme="minorHAnsi" w:hAnsiTheme="minorHAnsi" w:cstheme="minorHAnsi"/>
                <w:noProof/>
                <w:webHidden/>
                <w:szCs w:val="24"/>
              </w:rPr>
              <w:t>16</w:t>
            </w:r>
            <w:r w:rsidR="00AE0549" w:rsidRPr="00804BAD">
              <w:rPr>
                <w:rFonts w:asciiTheme="minorHAnsi" w:hAnsiTheme="minorHAnsi" w:cstheme="minorHAnsi"/>
                <w:noProof/>
                <w:webHidden/>
                <w:szCs w:val="24"/>
              </w:rPr>
              <w:fldChar w:fldCharType="end"/>
            </w:r>
          </w:hyperlink>
        </w:p>
        <w:p w14:paraId="4873799A" w14:textId="77777777" w:rsidR="00804BAD" w:rsidRPr="00804BAD" w:rsidRDefault="00AE0549" w:rsidP="00804BAD">
          <w:pPr>
            <w:jc w:val="both"/>
            <w:rPr>
              <w:rFonts w:asciiTheme="minorHAnsi" w:hAnsiTheme="minorHAnsi" w:cstheme="minorHAnsi"/>
              <w:szCs w:val="24"/>
            </w:rPr>
          </w:pPr>
          <w:r w:rsidRPr="00804BAD">
            <w:rPr>
              <w:rFonts w:asciiTheme="minorHAnsi" w:hAnsiTheme="minorHAnsi" w:cstheme="minorHAnsi"/>
              <w:szCs w:val="24"/>
            </w:rPr>
            <w:fldChar w:fldCharType="end"/>
          </w:r>
        </w:p>
      </w:sdtContent>
    </w:sdt>
    <w:p w14:paraId="110CD4A0" w14:textId="77777777" w:rsidR="00804BAD" w:rsidRPr="00804BAD" w:rsidRDefault="003231C9" w:rsidP="00804BAD">
      <w:pPr>
        <w:jc w:val="both"/>
        <w:rPr>
          <w:rFonts w:asciiTheme="minorHAnsi" w:eastAsiaTheme="majorEastAsia" w:hAnsiTheme="minorHAnsi" w:cstheme="minorHAnsi"/>
          <w:b/>
          <w:bCs/>
          <w:color w:val="365F91" w:themeColor="accent1" w:themeShade="BF"/>
          <w:szCs w:val="24"/>
        </w:rPr>
      </w:pPr>
      <w:r w:rsidRPr="00804BAD">
        <w:rPr>
          <w:rFonts w:asciiTheme="minorHAnsi" w:hAnsiTheme="minorHAnsi" w:cstheme="minorHAnsi"/>
          <w:szCs w:val="24"/>
        </w:rPr>
        <w:br w:type="page"/>
      </w:r>
    </w:p>
    <w:p w14:paraId="3445C323" w14:textId="77777777" w:rsidR="00804BAD" w:rsidRPr="00804BAD" w:rsidRDefault="003231C9" w:rsidP="00804BAD">
      <w:pPr>
        <w:pStyle w:val="Heading1"/>
        <w:jc w:val="both"/>
        <w:rPr>
          <w:rFonts w:asciiTheme="minorHAnsi" w:hAnsiTheme="minorHAnsi" w:cstheme="minorHAnsi"/>
          <w:sz w:val="24"/>
          <w:szCs w:val="24"/>
        </w:rPr>
      </w:pPr>
      <w:bookmarkStart w:id="0" w:name="_Toc100156004"/>
      <w:r w:rsidRPr="00804BAD">
        <w:rPr>
          <w:rFonts w:asciiTheme="minorHAnsi" w:hAnsiTheme="minorHAnsi" w:cstheme="minorHAnsi"/>
          <w:sz w:val="24"/>
          <w:szCs w:val="24"/>
        </w:rPr>
        <w:lastRenderedPageBreak/>
        <w:t>TABLE OF FIGURES</w:t>
      </w:r>
      <w:bookmarkEnd w:id="0"/>
      <w:r w:rsidRPr="00804BAD">
        <w:rPr>
          <w:rFonts w:asciiTheme="minorHAnsi" w:hAnsiTheme="minorHAnsi" w:cstheme="minorHAnsi"/>
          <w:sz w:val="24"/>
          <w:szCs w:val="24"/>
        </w:rPr>
        <w:t xml:space="preserve"> </w:t>
      </w:r>
    </w:p>
    <w:p w14:paraId="735BD45A" w14:textId="77777777" w:rsidR="00804BAD" w:rsidRPr="00804BAD" w:rsidRDefault="00AE0549" w:rsidP="00804BAD">
      <w:pPr>
        <w:pStyle w:val="TableofFigures"/>
        <w:tabs>
          <w:tab w:val="right" w:leader="dot" w:pos="9350"/>
        </w:tabs>
        <w:jc w:val="both"/>
        <w:rPr>
          <w:rFonts w:asciiTheme="minorHAnsi" w:hAnsiTheme="minorHAnsi" w:cstheme="minorHAnsi"/>
          <w:noProof/>
          <w:szCs w:val="24"/>
        </w:rPr>
      </w:pPr>
      <w:r w:rsidRPr="00804BAD">
        <w:rPr>
          <w:rFonts w:asciiTheme="minorHAnsi" w:hAnsiTheme="minorHAnsi" w:cstheme="minorHAnsi"/>
          <w:szCs w:val="24"/>
        </w:rPr>
        <w:fldChar w:fldCharType="begin"/>
      </w:r>
      <w:r w:rsidR="003231C9" w:rsidRPr="00804BAD">
        <w:rPr>
          <w:rFonts w:asciiTheme="minorHAnsi" w:hAnsiTheme="minorHAnsi" w:cstheme="minorHAnsi"/>
          <w:szCs w:val="24"/>
        </w:rPr>
        <w:instrText xml:space="preserve"> TOC \h \z \c "Figure" </w:instrText>
      </w:r>
      <w:r w:rsidRPr="00804BAD">
        <w:rPr>
          <w:rFonts w:asciiTheme="minorHAnsi" w:hAnsiTheme="minorHAnsi" w:cstheme="minorHAnsi"/>
          <w:szCs w:val="24"/>
        </w:rPr>
        <w:fldChar w:fldCharType="separate"/>
      </w:r>
      <w:hyperlink w:anchor="_Toc100155981" w:history="1">
        <w:r w:rsidR="003231C9" w:rsidRPr="00804BAD">
          <w:rPr>
            <w:rStyle w:val="Hyperlink"/>
            <w:rFonts w:asciiTheme="minorHAnsi" w:hAnsiTheme="minorHAnsi" w:cstheme="minorHAnsi"/>
            <w:noProof/>
            <w:szCs w:val="24"/>
          </w:rPr>
          <w:t>Figure 1 Shannon and Weaver Model of communication</w:t>
        </w:r>
        <w:r w:rsidR="003231C9" w:rsidRPr="00804BAD">
          <w:rPr>
            <w:rFonts w:asciiTheme="minorHAnsi" w:hAnsiTheme="minorHAnsi" w:cstheme="minorHAnsi"/>
            <w:noProof/>
            <w:webHidden/>
            <w:szCs w:val="24"/>
          </w:rPr>
          <w:tab/>
        </w:r>
        <w:r w:rsidRPr="00804BAD">
          <w:rPr>
            <w:rFonts w:asciiTheme="minorHAnsi" w:hAnsiTheme="minorHAnsi" w:cstheme="minorHAnsi"/>
            <w:noProof/>
            <w:webHidden/>
            <w:szCs w:val="24"/>
          </w:rPr>
          <w:fldChar w:fldCharType="begin"/>
        </w:r>
        <w:r w:rsidR="003231C9" w:rsidRPr="00804BAD">
          <w:rPr>
            <w:rFonts w:asciiTheme="minorHAnsi" w:hAnsiTheme="minorHAnsi" w:cstheme="minorHAnsi"/>
            <w:noProof/>
            <w:webHidden/>
            <w:szCs w:val="24"/>
          </w:rPr>
          <w:instrText xml:space="preserve"> PAGEREF _Toc100155981 \h </w:instrText>
        </w:r>
        <w:r w:rsidRPr="00804BAD">
          <w:rPr>
            <w:rFonts w:asciiTheme="minorHAnsi" w:hAnsiTheme="minorHAnsi" w:cstheme="minorHAnsi"/>
            <w:noProof/>
            <w:webHidden/>
            <w:szCs w:val="24"/>
          </w:rPr>
        </w:r>
        <w:r w:rsidRPr="00804BAD">
          <w:rPr>
            <w:rFonts w:asciiTheme="minorHAnsi" w:hAnsiTheme="minorHAnsi" w:cstheme="minorHAnsi"/>
            <w:noProof/>
            <w:webHidden/>
            <w:szCs w:val="24"/>
          </w:rPr>
          <w:fldChar w:fldCharType="separate"/>
        </w:r>
        <w:r w:rsidR="003231C9" w:rsidRPr="00804BAD">
          <w:rPr>
            <w:rFonts w:asciiTheme="minorHAnsi" w:hAnsiTheme="minorHAnsi" w:cstheme="minorHAnsi"/>
            <w:noProof/>
            <w:webHidden/>
            <w:szCs w:val="24"/>
          </w:rPr>
          <w:t>5</w:t>
        </w:r>
        <w:r w:rsidRPr="00804BAD">
          <w:rPr>
            <w:rFonts w:asciiTheme="minorHAnsi" w:hAnsiTheme="minorHAnsi" w:cstheme="minorHAnsi"/>
            <w:noProof/>
            <w:webHidden/>
            <w:szCs w:val="24"/>
          </w:rPr>
          <w:fldChar w:fldCharType="end"/>
        </w:r>
      </w:hyperlink>
    </w:p>
    <w:p w14:paraId="24EE7B34" w14:textId="77777777" w:rsidR="00804BAD" w:rsidRPr="00804BAD" w:rsidRDefault="00897700" w:rsidP="00804BAD">
      <w:pPr>
        <w:pStyle w:val="TableofFigures"/>
        <w:tabs>
          <w:tab w:val="right" w:leader="dot" w:pos="9350"/>
        </w:tabs>
        <w:jc w:val="both"/>
        <w:rPr>
          <w:rFonts w:asciiTheme="minorHAnsi" w:hAnsiTheme="minorHAnsi" w:cstheme="minorHAnsi"/>
          <w:noProof/>
          <w:szCs w:val="24"/>
        </w:rPr>
      </w:pPr>
      <w:hyperlink w:anchor="_Toc100155982" w:history="1">
        <w:r w:rsidR="003231C9" w:rsidRPr="00804BAD">
          <w:rPr>
            <w:rStyle w:val="Hyperlink"/>
            <w:rFonts w:asciiTheme="minorHAnsi" w:hAnsiTheme="minorHAnsi" w:cstheme="minorHAnsi"/>
            <w:noProof/>
            <w:szCs w:val="24"/>
          </w:rPr>
          <w:t>Figure 2 Schramm Model of communication</w:t>
        </w:r>
        <w:r w:rsidR="003231C9" w:rsidRPr="00804BAD">
          <w:rPr>
            <w:rFonts w:asciiTheme="minorHAnsi" w:hAnsiTheme="minorHAnsi" w:cstheme="minorHAnsi"/>
            <w:noProof/>
            <w:webHidden/>
            <w:szCs w:val="24"/>
          </w:rPr>
          <w:tab/>
        </w:r>
        <w:r w:rsidR="00AE0549" w:rsidRPr="00804BAD">
          <w:rPr>
            <w:rFonts w:asciiTheme="minorHAnsi" w:hAnsiTheme="minorHAnsi" w:cstheme="minorHAnsi"/>
            <w:noProof/>
            <w:webHidden/>
            <w:szCs w:val="24"/>
          </w:rPr>
          <w:fldChar w:fldCharType="begin"/>
        </w:r>
        <w:r w:rsidR="003231C9" w:rsidRPr="00804BAD">
          <w:rPr>
            <w:rFonts w:asciiTheme="minorHAnsi" w:hAnsiTheme="minorHAnsi" w:cstheme="minorHAnsi"/>
            <w:noProof/>
            <w:webHidden/>
            <w:szCs w:val="24"/>
          </w:rPr>
          <w:instrText xml:space="preserve"> PAGEREF _Toc100155982 \h </w:instrText>
        </w:r>
        <w:r w:rsidR="00AE0549" w:rsidRPr="00804BAD">
          <w:rPr>
            <w:rFonts w:asciiTheme="minorHAnsi" w:hAnsiTheme="minorHAnsi" w:cstheme="minorHAnsi"/>
            <w:noProof/>
            <w:webHidden/>
            <w:szCs w:val="24"/>
          </w:rPr>
        </w:r>
        <w:r w:rsidR="00AE0549" w:rsidRPr="00804BAD">
          <w:rPr>
            <w:rFonts w:asciiTheme="minorHAnsi" w:hAnsiTheme="minorHAnsi" w:cstheme="minorHAnsi"/>
            <w:noProof/>
            <w:webHidden/>
            <w:szCs w:val="24"/>
          </w:rPr>
          <w:fldChar w:fldCharType="separate"/>
        </w:r>
        <w:r w:rsidR="003231C9" w:rsidRPr="00804BAD">
          <w:rPr>
            <w:rFonts w:asciiTheme="minorHAnsi" w:hAnsiTheme="minorHAnsi" w:cstheme="minorHAnsi"/>
            <w:noProof/>
            <w:webHidden/>
            <w:szCs w:val="24"/>
          </w:rPr>
          <w:t>8</w:t>
        </w:r>
        <w:r w:rsidR="00AE0549" w:rsidRPr="00804BAD">
          <w:rPr>
            <w:rFonts w:asciiTheme="minorHAnsi" w:hAnsiTheme="minorHAnsi" w:cstheme="minorHAnsi"/>
            <w:noProof/>
            <w:webHidden/>
            <w:szCs w:val="24"/>
          </w:rPr>
          <w:fldChar w:fldCharType="end"/>
        </w:r>
      </w:hyperlink>
    </w:p>
    <w:p w14:paraId="6BF95321" w14:textId="77777777" w:rsidR="00804BAD" w:rsidRPr="00804BAD" w:rsidRDefault="00897700" w:rsidP="00804BAD">
      <w:pPr>
        <w:pStyle w:val="TableofFigures"/>
        <w:tabs>
          <w:tab w:val="right" w:leader="dot" w:pos="9350"/>
        </w:tabs>
        <w:jc w:val="both"/>
        <w:rPr>
          <w:rFonts w:asciiTheme="minorHAnsi" w:hAnsiTheme="minorHAnsi" w:cstheme="minorHAnsi"/>
          <w:noProof/>
          <w:szCs w:val="24"/>
        </w:rPr>
      </w:pPr>
      <w:hyperlink w:anchor="_Toc100155983" w:history="1">
        <w:r w:rsidR="003231C9" w:rsidRPr="00804BAD">
          <w:rPr>
            <w:rStyle w:val="Hyperlink"/>
            <w:rFonts w:asciiTheme="minorHAnsi" w:hAnsiTheme="minorHAnsi" w:cstheme="minorHAnsi"/>
            <w:noProof/>
            <w:szCs w:val="24"/>
          </w:rPr>
          <w:t>Figure 3 Berlo's model of communication</w:t>
        </w:r>
        <w:r w:rsidR="003231C9" w:rsidRPr="00804BAD">
          <w:rPr>
            <w:rFonts w:asciiTheme="minorHAnsi" w:hAnsiTheme="minorHAnsi" w:cstheme="minorHAnsi"/>
            <w:noProof/>
            <w:webHidden/>
            <w:szCs w:val="24"/>
          </w:rPr>
          <w:tab/>
        </w:r>
        <w:r w:rsidR="00AE0549" w:rsidRPr="00804BAD">
          <w:rPr>
            <w:rFonts w:asciiTheme="minorHAnsi" w:hAnsiTheme="minorHAnsi" w:cstheme="minorHAnsi"/>
            <w:noProof/>
            <w:webHidden/>
            <w:szCs w:val="24"/>
          </w:rPr>
          <w:fldChar w:fldCharType="begin"/>
        </w:r>
        <w:r w:rsidR="003231C9" w:rsidRPr="00804BAD">
          <w:rPr>
            <w:rFonts w:asciiTheme="minorHAnsi" w:hAnsiTheme="minorHAnsi" w:cstheme="minorHAnsi"/>
            <w:noProof/>
            <w:webHidden/>
            <w:szCs w:val="24"/>
          </w:rPr>
          <w:instrText xml:space="preserve"> PAGEREF _Toc100155983 \h </w:instrText>
        </w:r>
        <w:r w:rsidR="00AE0549" w:rsidRPr="00804BAD">
          <w:rPr>
            <w:rFonts w:asciiTheme="minorHAnsi" w:hAnsiTheme="minorHAnsi" w:cstheme="minorHAnsi"/>
            <w:noProof/>
            <w:webHidden/>
            <w:szCs w:val="24"/>
          </w:rPr>
        </w:r>
        <w:r w:rsidR="00AE0549" w:rsidRPr="00804BAD">
          <w:rPr>
            <w:rFonts w:asciiTheme="minorHAnsi" w:hAnsiTheme="minorHAnsi" w:cstheme="minorHAnsi"/>
            <w:noProof/>
            <w:webHidden/>
            <w:szCs w:val="24"/>
          </w:rPr>
          <w:fldChar w:fldCharType="separate"/>
        </w:r>
        <w:r w:rsidR="003231C9" w:rsidRPr="00804BAD">
          <w:rPr>
            <w:rFonts w:asciiTheme="minorHAnsi" w:hAnsiTheme="minorHAnsi" w:cstheme="minorHAnsi"/>
            <w:noProof/>
            <w:webHidden/>
            <w:szCs w:val="24"/>
          </w:rPr>
          <w:t>9</w:t>
        </w:r>
        <w:r w:rsidR="00AE0549" w:rsidRPr="00804BAD">
          <w:rPr>
            <w:rFonts w:asciiTheme="minorHAnsi" w:hAnsiTheme="minorHAnsi" w:cstheme="minorHAnsi"/>
            <w:noProof/>
            <w:webHidden/>
            <w:szCs w:val="24"/>
          </w:rPr>
          <w:fldChar w:fldCharType="end"/>
        </w:r>
      </w:hyperlink>
    </w:p>
    <w:p w14:paraId="56F6FFA4" w14:textId="77777777" w:rsidR="00804BAD" w:rsidRPr="00804BAD" w:rsidRDefault="00AE0549" w:rsidP="00804BAD">
      <w:pPr>
        <w:jc w:val="both"/>
        <w:rPr>
          <w:rFonts w:asciiTheme="minorHAnsi" w:eastAsiaTheme="majorEastAsia" w:hAnsiTheme="minorHAnsi" w:cstheme="minorHAnsi"/>
          <w:b/>
          <w:bCs/>
          <w:color w:val="365F91" w:themeColor="accent1" w:themeShade="BF"/>
          <w:szCs w:val="24"/>
        </w:rPr>
      </w:pPr>
      <w:r w:rsidRPr="00804BAD">
        <w:rPr>
          <w:rFonts w:asciiTheme="minorHAnsi" w:hAnsiTheme="minorHAnsi" w:cstheme="minorHAnsi"/>
          <w:szCs w:val="24"/>
        </w:rPr>
        <w:fldChar w:fldCharType="end"/>
      </w:r>
      <w:r w:rsidR="003231C9" w:rsidRPr="00804BAD">
        <w:rPr>
          <w:rFonts w:asciiTheme="minorHAnsi" w:hAnsiTheme="minorHAnsi" w:cstheme="minorHAnsi"/>
          <w:szCs w:val="24"/>
        </w:rPr>
        <w:br w:type="page"/>
      </w:r>
    </w:p>
    <w:p w14:paraId="5CBA0AB9" w14:textId="77777777" w:rsidR="007D69FD" w:rsidRPr="00804BAD" w:rsidRDefault="003231C9" w:rsidP="00804BAD">
      <w:pPr>
        <w:pStyle w:val="Heading1"/>
        <w:jc w:val="both"/>
        <w:rPr>
          <w:rFonts w:asciiTheme="minorHAnsi" w:hAnsiTheme="minorHAnsi" w:cstheme="minorHAnsi"/>
          <w:sz w:val="24"/>
          <w:szCs w:val="24"/>
        </w:rPr>
      </w:pPr>
      <w:bookmarkStart w:id="1" w:name="_Toc100156005"/>
      <w:r w:rsidRPr="00804BAD">
        <w:rPr>
          <w:rFonts w:asciiTheme="minorHAnsi" w:hAnsiTheme="minorHAnsi" w:cstheme="minorHAnsi"/>
          <w:sz w:val="24"/>
          <w:szCs w:val="24"/>
        </w:rPr>
        <w:lastRenderedPageBreak/>
        <w:t>INTRODUCTION</w:t>
      </w:r>
      <w:bookmarkEnd w:id="1"/>
    </w:p>
    <w:p w14:paraId="683A345F" w14:textId="77777777" w:rsidR="006742D2" w:rsidRPr="00804BAD" w:rsidRDefault="003231C9" w:rsidP="00804BAD">
      <w:pPr>
        <w:jc w:val="both"/>
        <w:rPr>
          <w:rFonts w:asciiTheme="minorHAnsi" w:hAnsiTheme="minorHAnsi" w:cstheme="minorHAnsi"/>
          <w:szCs w:val="24"/>
        </w:rPr>
      </w:pPr>
      <w:r w:rsidRPr="00804BAD">
        <w:rPr>
          <w:rFonts w:asciiTheme="minorHAnsi" w:hAnsiTheme="minorHAnsi" w:cstheme="minorHAnsi"/>
          <w:szCs w:val="24"/>
        </w:rPr>
        <w:t xml:space="preserve">This report is based on the topic, 'effective teamwork and communication'. The report will highlight the concepts and related aspects of the communication process. A detailed assessment of communication will be accomplished in the report. The discussion in the report will be supported by the models and theories of </w:t>
      </w:r>
      <w:r w:rsidR="00410CA1" w:rsidRPr="00804BAD">
        <w:rPr>
          <w:rFonts w:asciiTheme="minorHAnsi" w:hAnsiTheme="minorHAnsi" w:cstheme="minorHAnsi"/>
          <w:szCs w:val="24"/>
        </w:rPr>
        <w:t xml:space="preserve">communication. To develop a better understanding of the communication process, the case studies will be discussed in the report. The objective of this report is to have a coherent and detailed understanding of the communication process. </w:t>
      </w:r>
    </w:p>
    <w:p w14:paraId="1BF80033" w14:textId="77777777" w:rsidR="00410CA1" w:rsidRPr="00804BAD" w:rsidRDefault="003231C9" w:rsidP="00804BAD">
      <w:pPr>
        <w:jc w:val="both"/>
        <w:rPr>
          <w:rFonts w:asciiTheme="minorHAnsi" w:hAnsiTheme="minorHAnsi" w:cstheme="minorHAnsi"/>
          <w:b/>
          <w:szCs w:val="24"/>
        </w:rPr>
      </w:pPr>
      <w:r w:rsidRPr="00804BAD">
        <w:rPr>
          <w:rFonts w:asciiTheme="minorHAnsi" w:hAnsiTheme="minorHAnsi" w:cstheme="minorHAnsi"/>
          <w:b/>
          <w:szCs w:val="24"/>
        </w:rPr>
        <w:t>COMMUNICATION</w:t>
      </w:r>
    </w:p>
    <w:p w14:paraId="142C5648" w14:textId="77777777" w:rsidR="007D69FD" w:rsidRPr="00804BAD" w:rsidRDefault="003231C9" w:rsidP="00804BAD">
      <w:pPr>
        <w:jc w:val="both"/>
        <w:rPr>
          <w:rFonts w:asciiTheme="minorHAnsi" w:hAnsiTheme="minorHAnsi" w:cstheme="minorHAnsi"/>
          <w:szCs w:val="24"/>
        </w:rPr>
      </w:pPr>
      <w:r w:rsidRPr="00804BAD">
        <w:rPr>
          <w:rFonts w:asciiTheme="minorHAnsi" w:hAnsiTheme="minorHAnsi" w:cstheme="minorHAnsi"/>
          <w:szCs w:val="24"/>
        </w:rPr>
        <w:t xml:space="preserve">Communication can be defined as the practice of giving, sharing and receiving information and exchanging ideas. The practice of exchange of information can be facilitated by writing, speaking and another medium. It is defined as the two-way process that includes the involvement of sender, message, channel, receiver and feedback. </w:t>
      </w:r>
      <w:r w:rsidR="00095E86" w:rsidRPr="00804BAD">
        <w:rPr>
          <w:rFonts w:asciiTheme="minorHAnsi" w:hAnsiTheme="minorHAnsi" w:cstheme="minorHAnsi"/>
          <w:szCs w:val="24"/>
        </w:rPr>
        <w:t>Communication serves in all the areas and domains of personal and prof</w:t>
      </w:r>
      <w:r w:rsidR="00804BAD" w:rsidRPr="00804BAD">
        <w:rPr>
          <w:rFonts w:asciiTheme="minorHAnsi" w:hAnsiTheme="minorHAnsi" w:cstheme="minorHAnsi"/>
          <w:szCs w:val="24"/>
        </w:rPr>
        <w:t>essional life (</w:t>
      </w:r>
      <w:r w:rsidR="00804BAD" w:rsidRPr="00804BAD">
        <w:rPr>
          <w:rFonts w:asciiTheme="minorHAnsi" w:hAnsiTheme="minorHAnsi" w:cstheme="minorHAnsi"/>
          <w:color w:val="222222"/>
          <w:szCs w:val="24"/>
          <w:shd w:val="clear" w:color="auto" w:fill="FFFFFF"/>
        </w:rPr>
        <w:t>van der Vleuten et al., 2019).</w:t>
      </w:r>
    </w:p>
    <w:p w14:paraId="03F6D303" w14:textId="71BEDCB7" w:rsidR="007D69FD" w:rsidRPr="00804BAD" w:rsidRDefault="003231C9" w:rsidP="00804BAD">
      <w:pPr>
        <w:jc w:val="both"/>
        <w:rPr>
          <w:rFonts w:asciiTheme="minorHAnsi" w:hAnsiTheme="minorHAnsi" w:cstheme="minorHAnsi"/>
          <w:szCs w:val="24"/>
        </w:rPr>
      </w:pPr>
      <w:r w:rsidRPr="00804BAD">
        <w:rPr>
          <w:rFonts w:asciiTheme="minorHAnsi" w:hAnsiTheme="minorHAnsi" w:cstheme="minorHAnsi"/>
          <w:szCs w:val="24"/>
        </w:rPr>
        <w:t xml:space="preserve">It is very important in the world of work because it helps in </w:t>
      </w:r>
      <w:r w:rsidR="00347E49" w:rsidRPr="00804BAD">
        <w:rPr>
          <w:rFonts w:asciiTheme="minorHAnsi" w:hAnsiTheme="minorHAnsi" w:cstheme="minorHAnsi"/>
          <w:szCs w:val="24"/>
        </w:rPr>
        <w:t>leading working</w:t>
      </w:r>
      <w:r w:rsidR="00095E86" w:rsidRPr="00804BAD">
        <w:rPr>
          <w:rFonts w:asciiTheme="minorHAnsi" w:hAnsiTheme="minorHAnsi" w:cstheme="minorHAnsi"/>
          <w:szCs w:val="24"/>
        </w:rPr>
        <w:t xml:space="preserve">. Communication is applicable in all industries and all areas of working. To develop strong and effective relationships and teamwork in the business, Communication is essential. The productivity and overall profitability of the organization is been enhanced due to effective communication in the </w:t>
      </w:r>
      <w:proofErr w:type="gramStart"/>
      <w:r w:rsidR="00095E86" w:rsidRPr="00804BAD">
        <w:rPr>
          <w:rFonts w:asciiTheme="minorHAnsi" w:hAnsiTheme="minorHAnsi" w:cstheme="minorHAnsi"/>
          <w:szCs w:val="24"/>
        </w:rPr>
        <w:t>business,  it</w:t>
      </w:r>
      <w:proofErr w:type="gramEnd"/>
      <w:r w:rsidR="00095E86" w:rsidRPr="00804BAD">
        <w:rPr>
          <w:rFonts w:asciiTheme="minorHAnsi" w:hAnsiTheme="minorHAnsi" w:cstheme="minorHAnsi"/>
          <w:szCs w:val="24"/>
        </w:rPr>
        <w:t xml:space="preserve"> is very important in the world of work to ensure the</w:t>
      </w:r>
      <w:r w:rsidR="00804BAD" w:rsidRPr="00804BAD">
        <w:rPr>
          <w:rFonts w:asciiTheme="minorHAnsi" w:hAnsiTheme="minorHAnsi" w:cstheme="minorHAnsi"/>
          <w:szCs w:val="24"/>
        </w:rPr>
        <w:t xml:space="preserve"> facilitation of communication (</w:t>
      </w:r>
      <w:proofErr w:type="spellStart"/>
      <w:r w:rsidR="00804BAD" w:rsidRPr="00804BAD">
        <w:rPr>
          <w:rFonts w:asciiTheme="minorHAnsi" w:hAnsiTheme="minorHAnsi" w:cstheme="minorHAnsi"/>
          <w:color w:val="222222"/>
          <w:szCs w:val="24"/>
          <w:shd w:val="clear" w:color="auto" w:fill="FFFFFF"/>
        </w:rPr>
        <w:t>Tiferes</w:t>
      </w:r>
      <w:proofErr w:type="spellEnd"/>
      <w:r w:rsidR="00804BAD" w:rsidRPr="00804BAD">
        <w:rPr>
          <w:rFonts w:asciiTheme="minorHAnsi" w:hAnsiTheme="minorHAnsi" w:cstheme="minorHAnsi"/>
          <w:color w:val="222222"/>
          <w:szCs w:val="24"/>
          <w:shd w:val="clear" w:color="auto" w:fill="FFFFFF"/>
        </w:rPr>
        <w:t xml:space="preserve"> and </w:t>
      </w:r>
      <w:proofErr w:type="spellStart"/>
      <w:r w:rsidR="00804BAD" w:rsidRPr="00804BAD">
        <w:rPr>
          <w:rFonts w:asciiTheme="minorHAnsi" w:hAnsiTheme="minorHAnsi" w:cstheme="minorHAnsi"/>
          <w:color w:val="222222"/>
          <w:szCs w:val="24"/>
          <w:shd w:val="clear" w:color="auto" w:fill="FFFFFF"/>
        </w:rPr>
        <w:t>Bisantz</w:t>
      </w:r>
      <w:proofErr w:type="spellEnd"/>
      <w:r w:rsidR="00804BAD" w:rsidRPr="00804BAD">
        <w:rPr>
          <w:rFonts w:asciiTheme="minorHAnsi" w:hAnsiTheme="minorHAnsi" w:cstheme="minorHAnsi"/>
          <w:color w:val="222222"/>
          <w:szCs w:val="24"/>
          <w:shd w:val="clear" w:color="auto" w:fill="FFFFFF"/>
        </w:rPr>
        <w:t>, 2018).</w:t>
      </w:r>
    </w:p>
    <w:p w14:paraId="2F09DF2D" w14:textId="76537103" w:rsidR="006742D2" w:rsidRPr="00804BAD" w:rsidRDefault="003231C9" w:rsidP="00804BAD">
      <w:pPr>
        <w:jc w:val="both"/>
        <w:rPr>
          <w:rFonts w:asciiTheme="minorHAnsi" w:hAnsiTheme="minorHAnsi" w:cstheme="minorHAnsi"/>
          <w:szCs w:val="24"/>
        </w:rPr>
      </w:pPr>
      <w:r w:rsidRPr="00804BAD">
        <w:rPr>
          <w:rFonts w:asciiTheme="minorHAnsi" w:hAnsiTheme="minorHAnsi" w:cstheme="minorHAnsi"/>
          <w:szCs w:val="24"/>
        </w:rPr>
        <w:t>morale and misunderstandings among people. The emergence of conflicts, misinformation and bottom line negativity are some of the major consequences that are the result of poor communication facilitation</w:t>
      </w:r>
      <w:r w:rsidR="00804BAD" w:rsidRPr="00804BAD">
        <w:rPr>
          <w:rFonts w:asciiTheme="minorHAnsi" w:hAnsiTheme="minorHAnsi" w:cstheme="minorHAnsi"/>
          <w:szCs w:val="24"/>
        </w:rPr>
        <w:t xml:space="preserve"> in the workplace (</w:t>
      </w:r>
      <w:proofErr w:type="spellStart"/>
      <w:r w:rsidR="00804BAD" w:rsidRPr="00804BAD">
        <w:rPr>
          <w:rFonts w:asciiTheme="minorHAnsi" w:hAnsiTheme="minorHAnsi" w:cstheme="minorHAnsi"/>
          <w:color w:val="222222"/>
          <w:szCs w:val="24"/>
          <w:shd w:val="clear" w:color="auto" w:fill="FFFFFF"/>
        </w:rPr>
        <w:t>Tiferes</w:t>
      </w:r>
      <w:proofErr w:type="spellEnd"/>
      <w:r w:rsidR="00804BAD" w:rsidRPr="00804BAD">
        <w:rPr>
          <w:rFonts w:asciiTheme="minorHAnsi" w:hAnsiTheme="minorHAnsi" w:cstheme="minorHAnsi"/>
          <w:color w:val="222222"/>
          <w:szCs w:val="24"/>
          <w:shd w:val="clear" w:color="auto" w:fill="FFFFFF"/>
        </w:rPr>
        <w:t xml:space="preserve"> and </w:t>
      </w:r>
      <w:proofErr w:type="spellStart"/>
      <w:r w:rsidR="00804BAD" w:rsidRPr="00804BAD">
        <w:rPr>
          <w:rFonts w:asciiTheme="minorHAnsi" w:hAnsiTheme="minorHAnsi" w:cstheme="minorHAnsi"/>
          <w:color w:val="222222"/>
          <w:szCs w:val="24"/>
          <w:shd w:val="clear" w:color="auto" w:fill="FFFFFF"/>
        </w:rPr>
        <w:t>Bisantz</w:t>
      </w:r>
      <w:proofErr w:type="spellEnd"/>
      <w:r w:rsidR="00804BAD" w:rsidRPr="00804BAD">
        <w:rPr>
          <w:rFonts w:asciiTheme="minorHAnsi" w:hAnsiTheme="minorHAnsi" w:cstheme="minorHAnsi"/>
          <w:color w:val="222222"/>
          <w:szCs w:val="24"/>
          <w:shd w:val="clear" w:color="auto" w:fill="FFFFFF"/>
        </w:rPr>
        <w:t>, 2018).</w:t>
      </w:r>
    </w:p>
    <w:p w14:paraId="28C386F5" w14:textId="77777777" w:rsidR="00804BAD" w:rsidRPr="00804BAD" w:rsidRDefault="003231C9" w:rsidP="00804BAD">
      <w:pPr>
        <w:jc w:val="both"/>
        <w:rPr>
          <w:rFonts w:asciiTheme="minorHAnsi" w:eastAsiaTheme="majorEastAsia" w:hAnsiTheme="minorHAnsi" w:cstheme="minorHAnsi"/>
          <w:b/>
          <w:bCs/>
          <w:color w:val="365F91" w:themeColor="accent1" w:themeShade="BF"/>
          <w:szCs w:val="24"/>
        </w:rPr>
      </w:pPr>
      <w:r w:rsidRPr="00804BAD">
        <w:rPr>
          <w:rFonts w:asciiTheme="minorHAnsi" w:hAnsiTheme="minorHAnsi" w:cstheme="minorHAnsi"/>
          <w:szCs w:val="24"/>
        </w:rPr>
        <w:br w:type="page"/>
      </w:r>
    </w:p>
    <w:p w14:paraId="701D3506" w14:textId="77777777" w:rsidR="00410CA1" w:rsidRPr="00804BAD" w:rsidRDefault="003231C9" w:rsidP="00804BAD">
      <w:pPr>
        <w:pStyle w:val="Heading1"/>
        <w:jc w:val="both"/>
        <w:rPr>
          <w:rFonts w:asciiTheme="minorHAnsi" w:hAnsiTheme="minorHAnsi" w:cstheme="minorHAnsi"/>
          <w:sz w:val="24"/>
          <w:szCs w:val="24"/>
        </w:rPr>
      </w:pPr>
      <w:bookmarkStart w:id="2" w:name="_Toc100156006"/>
      <w:r w:rsidRPr="00804BAD">
        <w:rPr>
          <w:rFonts w:asciiTheme="minorHAnsi" w:hAnsiTheme="minorHAnsi" w:cstheme="minorHAnsi"/>
          <w:sz w:val="24"/>
          <w:szCs w:val="24"/>
        </w:rPr>
        <w:lastRenderedPageBreak/>
        <w:t>MODELS OF COMMUNICATION</w:t>
      </w:r>
      <w:bookmarkEnd w:id="2"/>
    </w:p>
    <w:p w14:paraId="2B882715" w14:textId="77777777" w:rsidR="00356E8B" w:rsidRPr="00804BAD" w:rsidRDefault="003231C9" w:rsidP="00804BAD">
      <w:pPr>
        <w:pStyle w:val="Heading2"/>
        <w:jc w:val="both"/>
        <w:rPr>
          <w:rFonts w:asciiTheme="minorHAnsi" w:hAnsiTheme="minorHAnsi" w:cstheme="minorHAnsi"/>
          <w:sz w:val="24"/>
          <w:szCs w:val="24"/>
        </w:rPr>
      </w:pPr>
      <w:bookmarkStart w:id="3" w:name="_Toc100156007"/>
      <w:r w:rsidRPr="00804BAD">
        <w:rPr>
          <w:rFonts w:asciiTheme="minorHAnsi" w:hAnsiTheme="minorHAnsi" w:cstheme="minorHAnsi"/>
          <w:sz w:val="24"/>
          <w:szCs w:val="24"/>
        </w:rPr>
        <w:t>SHANNON AND WEAVER'S MODEL OF COMMUNICATION</w:t>
      </w:r>
      <w:bookmarkEnd w:id="3"/>
    </w:p>
    <w:p w14:paraId="21502CDE" w14:textId="70AAEA4C" w:rsidR="008C5FC3" w:rsidRPr="00804BAD" w:rsidRDefault="003231C9" w:rsidP="00804BAD">
      <w:pPr>
        <w:jc w:val="both"/>
        <w:rPr>
          <w:rFonts w:asciiTheme="minorHAnsi" w:hAnsiTheme="minorHAnsi" w:cstheme="minorHAnsi"/>
          <w:szCs w:val="24"/>
        </w:rPr>
      </w:pPr>
      <w:r w:rsidRPr="00804BAD">
        <w:rPr>
          <w:rFonts w:asciiTheme="minorHAnsi" w:hAnsiTheme="minorHAnsi" w:cstheme="minorHAnsi"/>
          <w:szCs w:val="24"/>
        </w:rPr>
        <w:t xml:space="preserve">The Shannon and Weaver model of communication is one of the most relevant and prominent models of communication. This model helps in assessing the </w:t>
      </w:r>
      <w:r w:rsidR="008069C4" w:rsidRPr="00804BAD">
        <w:rPr>
          <w:rFonts w:asciiTheme="minorHAnsi" w:hAnsiTheme="minorHAnsi" w:cstheme="minorHAnsi"/>
          <w:szCs w:val="24"/>
        </w:rPr>
        <w:t>process of communication. The key elements described in the Shannon and weaver theory are sender, Encoder,</w:t>
      </w:r>
      <w:r w:rsidR="00804BAD" w:rsidRPr="00804BAD">
        <w:rPr>
          <w:rFonts w:asciiTheme="minorHAnsi" w:hAnsiTheme="minorHAnsi" w:cstheme="minorHAnsi"/>
          <w:szCs w:val="24"/>
        </w:rPr>
        <w:t xml:space="preserve"> Channel, decoder and receiver (</w:t>
      </w:r>
      <w:r w:rsidR="00804BAD" w:rsidRPr="00804BAD">
        <w:rPr>
          <w:rFonts w:asciiTheme="minorHAnsi" w:hAnsiTheme="minorHAnsi" w:cstheme="minorHAnsi"/>
          <w:color w:val="222222"/>
          <w:szCs w:val="24"/>
          <w:shd w:val="clear" w:color="auto" w:fill="FFFFFF"/>
        </w:rPr>
        <w:t xml:space="preserve">Kubota, 2019). </w:t>
      </w:r>
    </w:p>
    <w:p w14:paraId="1BD60B21" w14:textId="77777777" w:rsidR="008069C4" w:rsidRPr="00804BAD" w:rsidRDefault="00897700" w:rsidP="00804BAD">
      <w:pPr>
        <w:keepNext/>
        <w:jc w:val="center"/>
        <w:rPr>
          <w:rFonts w:asciiTheme="minorHAnsi" w:hAnsiTheme="minorHAnsi" w:cstheme="minorHAnsi"/>
          <w:szCs w:val="24"/>
        </w:rPr>
      </w:pPr>
      <w:r>
        <w:rPr>
          <w:rFonts w:asciiTheme="minorHAnsi" w:hAnsiTheme="minorHAnsi" w:cstheme="minorHAnsi"/>
          <w:szCs w:val="24"/>
        </w:rPr>
        <w:pict w14:anchorId="7C39E15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Shannon and Weaver Model of Communication" style="width:25.2pt;height:25.2pt"/>
        </w:pict>
      </w:r>
      <w:r w:rsidR="002A7CCE" w:rsidRPr="00804BAD">
        <w:rPr>
          <w:rFonts w:asciiTheme="minorHAnsi" w:hAnsiTheme="minorHAnsi" w:cstheme="minorHAnsi"/>
          <w:noProof/>
          <w:szCs w:val="24"/>
        </w:rPr>
        <w:drawing>
          <wp:inline distT="0" distB="0" distL="0" distR="0" wp14:anchorId="538761E9" wp14:editId="0BC3F93F">
            <wp:extent cx="5943600" cy="3343275"/>
            <wp:effectExtent l="19050" t="0" r="0" b="0"/>
            <wp:docPr id="1" name="Picture 0" descr="maxresdefau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axresdefault.jpg"/>
                    <pic:cNvPicPr/>
                  </pic:nvPicPr>
                  <pic:blipFill>
                    <a:blip r:embed="rId6"/>
                    <a:stretch>
                      <a:fillRect/>
                    </a:stretch>
                  </pic:blipFill>
                  <pic:spPr>
                    <a:xfrm>
                      <a:off x="0" y="0"/>
                      <a:ext cx="5943600" cy="3343275"/>
                    </a:xfrm>
                    <a:prstGeom prst="rect">
                      <a:avLst/>
                    </a:prstGeom>
                  </pic:spPr>
                </pic:pic>
              </a:graphicData>
            </a:graphic>
          </wp:inline>
        </w:drawing>
      </w:r>
    </w:p>
    <w:p w14:paraId="7D75B997" w14:textId="77777777" w:rsidR="008069C4" w:rsidRPr="00804BAD" w:rsidRDefault="003231C9" w:rsidP="00804BAD">
      <w:pPr>
        <w:pStyle w:val="Caption"/>
        <w:spacing w:line="360" w:lineRule="auto"/>
        <w:jc w:val="center"/>
        <w:rPr>
          <w:rFonts w:asciiTheme="minorHAnsi" w:hAnsiTheme="minorHAnsi" w:cstheme="minorHAnsi"/>
          <w:sz w:val="24"/>
          <w:szCs w:val="24"/>
        </w:rPr>
      </w:pPr>
      <w:bookmarkStart w:id="4" w:name="_Toc100155981"/>
      <w:r w:rsidRPr="00804BAD">
        <w:rPr>
          <w:rFonts w:asciiTheme="minorHAnsi" w:hAnsiTheme="minorHAnsi" w:cstheme="minorHAnsi"/>
          <w:sz w:val="24"/>
          <w:szCs w:val="24"/>
        </w:rPr>
        <w:t xml:space="preserve">Figure </w:t>
      </w:r>
      <w:r w:rsidR="00AE0549" w:rsidRPr="00804BAD">
        <w:rPr>
          <w:rFonts w:asciiTheme="minorHAnsi" w:hAnsiTheme="minorHAnsi" w:cstheme="minorHAnsi"/>
          <w:sz w:val="24"/>
          <w:szCs w:val="24"/>
        </w:rPr>
        <w:fldChar w:fldCharType="begin"/>
      </w:r>
      <w:r w:rsidRPr="00804BAD">
        <w:rPr>
          <w:rFonts w:asciiTheme="minorHAnsi" w:hAnsiTheme="minorHAnsi" w:cstheme="minorHAnsi"/>
          <w:sz w:val="24"/>
          <w:szCs w:val="24"/>
        </w:rPr>
        <w:instrText xml:space="preserve"> SEQ Figure \* ARABIC </w:instrText>
      </w:r>
      <w:r w:rsidR="00AE0549" w:rsidRPr="00804BAD">
        <w:rPr>
          <w:rFonts w:asciiTheme="minorHAnsi" w:hAnsiTheme="minorHAnsi" w:cstheme="minorHAnsi"/>
          <w:sz w:val="24"/>
          <w:szCs w:val="24"/>
        </w:rPr>
        <w:fldChar w:fldCharType="separate"/>
      </w:r>
      <w:r w:rsidR="00786D25" w:rsidRPr="00804BAD">
        <w:rPr>
          <w:rFonts w:asciiTheme="minorHAnsi" w:hAnsiTheme="minorHAnsi" w:cstheme="minorHAnsi"/>
          <w:noProof/>
          <w:sz w:val="24"/>
          <w:szCs w:val="24"/>
        </w:rPr>
        <w:t>1</w:t>
      </w:r>
      <w:r w:rsidR="00AE0549" w:rsidRPr="00804BAD">
        <w:rPr>
          <w:rFonts w:asciiTheme="minorHAnsi" w:hAnsiTheme="minorHAnsi" w:cstheme="minorHAnsi"/>
          <w:sz w:val="24"/>
          <w:szCs w:val="24"/>
        </w:rPr>
        <w:fldChar w:fldCharType="end"/>
      </w:r>
      <w:r w:rsidRPr="00804BAD">
        <w:rPr>
          <w:rFonts w:asciiTheme="minorHAnsi" w:hAnsiTheme="minorHAnsi" w:cstheme="minorHAnsi"/>
          <w:sz w:val="24"/>
          <w:szCs w:val="24"/>
        </w:rPr>
        <w:t xml:space="preserve"> Shannon and Weaver Model of communication</w:t>
      </w:r>
      <w:bookmarkEnd w:id="4"/>
    </w:p>
    <w:p w14:paraId="285DD66F" w14:textId="77777777" w:rsidR="00804BAD" w:rsidRPr="00804BAD" w:rsidRDefault="003231C9" w:rsidP="00804BAD">
      <w:pPr>
        <w:jc w:val="center"/>
        <w:rPr>
          <w:rFonts w:asciiTheme="minorHAnsi" w:hAnsiTheme="minorHAnsi" w:cstheme="minorHAnsi"/>
          <w:szCs w:val="24"/>
        </w:rPr>
      </w:pPr>
      <w:r w:rsidRPr="00804BAD">
        <w:rPr>
          <w:rFonts w:asciiTheme="minorHAnsi" w:hAnsiTheme="minorHAnsi" w:cstheme="minorHAnsi"/>
          <w:szCs w:val="24"/>
        </w:rPr>
        <w:t>Source: (</w:t>
      </w:r>
      <w:r w:rsidRPr="00804BAD">
        <w:rPr>
          <w:rFonts w:asciiTheme="minorHAnsi" w:hAnsiTheme="minorHAnsi" w:cstheme="minorHAnsi"/>
          <w:color w:val="222222"/>
          <w:szCs w:val="24"/>
          <w:shd w:val="clear" w:color="auto" w:fill="FFFFFF"/>
        </w:rPr>
        <w:t>Kubota, 2019)</w:t>
      </w:r>
    </w:p>
    <w:p w14:paraId="32F82E7A" w14:textId="77777777" w:rsidR="004D4318" w:rsidRPr="00804BAD" w:rsidRDefault="003231C9" w:rsidP="00804BAD">
      <w:pPr>
        <w:jc w:val="both"/>
        <w:rPr>
          <w:rFonts w:asciiTheme="minorHAnsi" w:hAnsiTheme="minorHAnsi" w:cstheme="minorHAnsi"/>
          <w:szCs w:val="24"/>
        </w:rPr>
      </w:pPr>
      <w:r w:rsidRPr="00804BAD">
        <w:rPr>
          <w:rFonts w:asciiTheme="minorHAnsi" w:hAnsiTheme="minorHAnsi" w:cstheme="minorHAnsi"/>
          <w:szCs w:val="24"/>
        </w:rPr>
        <w:t>The process involved in the Shannon and Weaver Model of communication includes as sender or originator who selects the desired message. The encoder transmits the desired message with the signals.  The encoders use a channel or medium to send the message which is been received by the decoder who converts the signals into the message. In the end, the message is received by the receiver. In this process of communication Noise or barriers are also in</w:t>
      </w:r>
      <w:r w:rsidR="00804BAD" w:rsidRPr="00804BAD">
        <w:rPr>
          <w:rFonts w:asciiTheme="minorHAnsi" w:hAnsiTheme="minorHAnsi" w:cstheme="minorHAnsi"/>
          <w:szCs w:val="24"/>
        </w:rPr>
        <w:t>volved in the channels process (</w:t>
      </w:r>
      <w:r w:rsidR="00804BAD" w:rsidRPr="00804BAD">
        <w:rPr>
          <w:rFonts w:asciiTheme="minorHAnsi" w:hAnsiTheme="minorHAnsi" w:cstheme="minorHAnsi"/>
          <w:color w:val="222222"/>
          <w:szCs w:val="24"/>
          <w:shd w:val="clear" w:color="auto" w:fill="FFFFFF"/>
        </w:rPr>
        <w:t xml:space="preserve">Kubota, 2019). </w:t>
      </w:r>
      <w:r w:rsidRPr="00804BAD">
        <w:rPr>
          <w:rFonts w:asciiTheme="minorHAnsi" w:hAnsiTheme="minorHAnsi" w:cstheme="minorHAnsi"/>
          <w:szCs w:val="24"/>
        </w:rPr>
        <w:t xml:space="preserve">The concept of noise or barriers in the communication </w:t>
      </w:r>
      <w:r w:rsidRPr="00804BAD">
        <w:rPr>
          <w:rFonts w:asciiTheme="minorHAnsi" w:hAnsiTheme="minorHAnsi" w:cstheme="minorHAnsi"/>
          <w:szCs w:val="24"/>
        </w:rPr>
        <w:lastRenderedPageBreak/>
        <w:t>process was introduced in this model. The model was proposed in the year 1948, and at that time the sources of barriers were less, so introducing the Noise as the Missing time due to disruption. By assessing the time and situation of the year of introduction of the model it can be depicted that Shannon and Weaver were thinking of the Physical barriers and Noise only. With the evolution of models and technology, the different types of barriers were been analyzed. The physical barriers include environmental disturbances, People,</w:t>
      </w:r>
      <w:r w:rsidR="00804BAD" w:rsidRPr="00804BAD">
        <w:rPr>
          <w:rFonts w:asciiTheme="minorHAnsi" w:hAnsiTheme="minorHAnsi" w:cstheme="minorHAnsi"/>
          <w:szCs w:val="24"/>
        </w:rPr>
        <w:t xml:space="preserve"> distractions etc. (</w:t>
      </w:r>
      <w:proofErr w:type="spellStart"/>
      <w:r w:rsidR="00804BAD" w:rsidRPr="00804BAD">
        <w:rPr>
          <w:rFonts w:asciiTheme="minorHAnsi" w:hAnsiTheme="minorHAnsi" w:cstheme="minorHAnsi"/>
          <w:color w:val="222222"/>
          <w:szCs w:val="24"/>
          <w:shd w:val="clear" w:color="auto" w:fill="FFFFFF"/>
        </w:rPr>
        <w:t>Altun</w:t>
      </w:r>
      <w:proofErr w:type="spellEnd"/>
      <w:r w:rsidR="00804BAD" w:rsidRPr="00804BAD">
        <w:rPr>
          <w:rFonts w:asciiTheme="minorHAnsi" w:hAnsiTheme="minorHAnsi" w:cstheme="minorHAnsi"/>
          <w:color w:val="222222"/>
          <w:szCs w:val="24"/>
          <w:shd w:val="clear" w:color="auto" w:fill="FFFFFF"/>
        </w:rPr>
        <w:t xml:space="preserve"> and Anwar, 2021).  </w:t>
      </w:r>
      <w:r w:rsidR="00804BAD" w:rsidRPr="00804BAD">
        <w:rPr>
          <w:rFonts w:asciiTheme="minorHAnsi" w:hAnsiTheme="minorHAnsi" w:cstheme="minorHAnsi"/>
          <w:szCs w:val="24"/>
        </w:rPr>
        <w:t xml:space="preserve"> </w:t>
      </w:r>
    </w:p>
    <w:p w14:paraId="761BC31A" w14:textId="77777777" w:rsidR="00CE08B1" w:rsidRPr="00804BAD" w:rsidRDefault="003231C9" w:rsidP="00804BAD">
      <w:pPr>
        <w:jc w:val="both"/>
        <w:rPr>
          <w:rFonts w:asciiTheme="minorHAnsi" w:hAnsiTheme="minorHAnsi" w:cstheme="minorHAnsi"/>
          <w:b/>
          <w:szCs w:val="24"/>
        </w:rPr>
      </w:pPr>
      <w:r w:rsidRPr="00804BAD">
        <w:rPr>
          <w:rFonts w:asciiTheme="minorHAnsi" w:hAnsiTheme="minorHAnsi" w:cstheme="minorHAnsi"/>
          <w:szCs w:val="24"/>
        </w:rPr>
        <w:t>To avoid the misunderstandings created due to Noise, the assessment and root cause of the noise are required to identify. The model suggests that misunderstanding in the communication process can be avoided by the identification and elimination of the cause of the noise. By eliminating the noise in the communication process, misunderstanding can be reduced.  By prioritizing the listening process more than active speaking, noise and misunderstanding can be</w:t>
      </w:r>
      <w:r w:rsidR="00804BAD" w:rsidRPr="00804BAD">
        <w:rPr>
          <w:rFonts w:asciiTheme="minorHAnsi" w:hAnsiTheme="minorHAnsi" w:cstheme="minorHAnsi"/>
          <w:szCs w:val="24"/>
        </w:rPr>
        <w:t xml:space="preserve"> reduced to a great extent (</w:t>
      </w:r>
      <w:r w:rsidR="00804BAD" w:rsidRPr="00804BAD">
        <w:rPr>
          <w:rFonts w:asciiTheme="minorHAnsi" w:hAnsiTheme="minorHAnsi" w:cstheme="minorHAnsi"/>
          <w:color w:val="222222"/>
          <w:szCs w:val="24"/>
          <w:shd w:val="clear" w:color="auto" w:fill="FFFFFF"/>
        </w:rPr>
        <w:t>Cargill, 2019).</w:t>
      </w:r>
    </w:p>
    <w:p w14:paraId="2218B2E9" w14:textId="3B5911CA" w:rsidR="00804BAD" w:rsidRPr="00804BAD" w:rsidRDefault="003231C9" w:rsidP="00804BAD">
      <w:pPr>
        <w:jc w:val="both"/>
        <w:rPr>
          <w:rFonts w:asciiTheme="minorHAnsi" w:hAnsiTheme="minorHAnsi" w:cstheme="minorHAnsi"/>
          <w:szCs w:val="24"/>
        </w:rPr>
      </w:pPr>
      <w:r w:rsidRPr="00804BAD">
        <w:rPr>
          <w:rFonts w:asciiTheme="minorHAnsi" w:hAnsiTheme="minorHAnsi" w:cstheme="minorHAnsi"/>
          <w:szCs w:val="24"/>
        </w:rPr>
        <w:t>The implementation of the Shannon and Weaver model can be assessed by the example of a case study of Maria and P</w:t>
      </w:r>
      <w:r w:rsidR="005F72BF" w:rsidRPr="00804BAD">
        <w:rPr>
          <w:rFonts w:asciiTheme="minorHAnsi" w:hAnsiTheme="minorHAnsi" w:cstheme="minorHAnsi"/>
          <w:szCs w:val="24"/>
        </w:rPr>
        <w:t xml:space="preserve">edro. The misunderstanding created between Maria and Pedro is an example of the introduction of noise in the communication process. The lack of focus and interest is the barrier to communication and misunderstandings had emerged. </w:t>
      </w:r>
      <w:r w:rsidR="00356E8B" w:rsidRPr="00804BAD">
        <w:rPr>
          <w:rFonts w:asciiTheme="minorHAnsi" w:hAnsiTheme="minorHAnsi" w:cstheme="minorHAnsi"/>
          <w:szCs w:val="24"/>
        </w:rPr>
        <w:t xml:space="preserve"> One of the key causes of the misunderstanding with the word, Chicken and Kitchen with Maria and Pedro is due to preconceived ideas. The preconceived idea of Pedro about Maria being in the Kitchen led to the interference </w:t>
      </w:r>
      <w:r w:rsidRPr="00804BAD">
        <w:rPr>
          <w:rFonts w:asciiTheme="minorHAnsi" w:hAnsiTheme="minorHAnsi" w:cstheme="minorHAnsi"/>
          <w:szCs w:val="24"/>
        </w:rPr>
        <w:t>of his willingness to hear her</w:t>
      </w:r>
      <w:r w:rsidRPr="00804BAD">
        <w:rPr>
          <w:rFonts w:asciiTheme="minorHAnsi" w:hAnsiTheme="minorHAnsi" w:cstheme="minorHAnsi"/>
          <w:color w:val="222222"/>
          <w:szCs w:val="24"/>
          <w:shd w:val="clear" w:color="auto" w:fill="FFFFFF"/>
        </w:rPr>
        <w:t xml:space="preserve">. </w:t>
      </w:r>
      <w:r w:rsidR="00356E8B" w:rsidRPr="00804BAD">
        <w:rPr>
          <w:rFonts w:asciiTheme="minorHAnsi" w:hAnsiTheme="minorHAnsi" w:cstheme="minorHAnsi"/>
          <w:szCs w:val="24"/>
        </w:rPr>
        <w:t xml:space="preserve">The case study explains the Shannon and Weaver Model by explaining Noise factors in communication. Maria being the sender encodes the message to bring Chicken, and used their Mobile Phone as a channel to transmit the message. Pedro is the receiver who decodes the message but due to the interference of Noise in the process, the desired message </w:t>
      </w:r>
      <w:proofErr w:type="gramStart"/>
      <w:r w:rsidR="00356E8B" w:rsidRPr="00804BAD">
        <w:rPr>
          <w:rFonts w:asciiTheme="minorHAnsi" w:hAnsiTheme="minorHAnsi" w:cstheme="minorHAnsi"/>
          <w:szCs w:val="24"/>
        </w:rPr>
        <w:t>is not been</w:t>
      </w:r>
      <w:proofErr w:type="gramEnd"/>
      <w:r w:rsidR="00356E8B" w:rsidRPr="00804BAD">
        <w:rPr>
          <w:rFonts w:asciiTheme="minorHAnsi" w:hAnsiTheme="minorHAnsi" w:cstheme="minorHAnsi"/>
          <w:szCs w:val="24"/>
        </w:rPr>
        <w:t xml:space="preserve"> delivered to Pedro who is the receiver</w:t>
      </w:r>
      <w:r w:rsidR="006A5FFC">
        <w:rPr>
          <w:rFonts w:asciiTheme="minorHAnsi" w:hAnsiTheme="minorHAnsi" w:cstheme="minorHAnsi"/>
          <w:szCs w:val="24"/>
        </w:rPr>
        <w:t>.</w:t>
      </w:r>
      <w:r w:rsidRPr="00804BAD">
        <w:rPr>
          <w:rFonts w:asciiTheme="minorHAnsi" w:hAnsiTheme="minorHAnsi" w:cstheme="minorHAnsi"/>
          <w:color w:val="222222"/>
          <w:szCs w:val="24"/>
          <w:shd w:val="clear" w:color="auto" w:fill="FFFFFF"/>
        </w:rPr>
        <w:t> </w:t>
      </w:r>
    </w:p>
    <w:p w14:paraId="28944EDE" w14:textId="036F27D1" w:rsidR="00356E8B" w:rsidRPr="00BC24C0" w:rsidRDefault="00804BAD" w:rsidP="00804BAD">
      <w:pPr>
        <w:jc w:val="both"/>
        <w:rPr>
          <w:rFonts w:asciiTheme="minorHAnsi" w:hAnsiTheme="minorHAnsi" w:cstheme="minorHAnsi"/>
          <w:color w:val="222222"/>
          <w:szCs w:val="24"/>
          <w:shd w:val="clear" w:color="auto" w:fill="FFFFFF"/>
        </w:rPr>
      </w:pPr>
      <w:r w:rsidRPr="00804BAD">
        <w:rPr>
          <w:rFonts w:asciiTheme="minorHAnsi" w:hAnsiTheme="minorHAnsi" w:cstheme="minorHAnsi"/>
          <w:color w:val="222222"/>
          <w:szCs w:val="24"/>
          <w:shd w:val="clear" w:color="auto" w:fill="FFFFFF"/>
        </w:rPr>
        <w:t xml:space="preserve">  </w:t>
      </w:r>
      <w:r w:rsidR="005B573F">
        <w:rPr>
          <w:rFonts w:asciiTheme="minorHAnsi" w:hAnsiTheme="minorHAnsi" w:cstheme="minorHAnsi"/>
          <w:color w:val="222222"/>
          <w:szCs w:val="24"/>
          <w:shd w:val="clear" w:color="auto" w:fill="FFFFFF"/>
        </w:rPr>
        <w:t xml:space="preserve">My colleague at work in the middle of the </w:t>
      </w:r>
      <w:proofErr w:type="gramStart"/>
      <w:r w:rsidR="005B573F">
        <w:rPr>
          <w:rFonts w:asciiTheme="minorHAnsi" w:hAnsiTheme="minorHAnsi" w:cstheme="minorHAnsi"/>
          <w:color w:val="222222"/>
          <w:szCs w:val="24"/>
          <w:shd w:val="clear" w:color="auto" w:fill="FFFFFF"/>
        </w:rPr>
        <w:t>break  made</w:t>
      </w:r>
      <w:proofErr w:type="gramEnd"/>
      <w:r w:rsidR="005B573F">
        <w:rPr>
          <w:rFonts w:asciiTheme="minorHAnsi" w:hAnsiTheme="minorHAnsi" w:cstheme="minorHAnsi"/>
          <w:color w:val="222222"/>
          <w:szCs w:val="24"/>
          <w:shd w:val="clear" w:color="auto" w:fill="FFFFFF"/>
        </w:rPr>
        <w:t xml:space="preserve"> a lot of noise  which created disruption and  made  the speech of the manager who was in  the opposite room inaudible which ended up creating misunderstandings</w:t>
      </w:r>
      <w:r w:rsidR="00EA70E3">
        <w:rPr>
          <w:rFonts w:asciiTheme="minorHAnsi" w:hAnsiTheme="minorHAnsi" w:cstheme="minorHAnsi"/>
          <w:color w:val="222222"/>
          <w:szCs w:val="24"/>
          <w:shd w:val="clear" w:color="auto" w:fill="FFFFFF"/>
        </w:rPr>
        <w:t>, which is an example of noise in the workplace.</w:t>
      </w:r>
      <w:r w:rsidRPr="00804BAD">
        <w:rPr>
          <w:rFonts w:asciiTheme="minorHAnsi" w:hAnsiTheme="minorHAnsi" w:cstheme="minorHAnsi"/>
          <w:szCs w:val="24"/>
        </w:rPr>
        <w:t xml:space="preserve"> </w:t>
      </w:r>
    </w:p>
    <w:p w14:paraId="5CA2534B" w14:textId="77777777" w:rsidR="00356E8B" w:rsidRPr="00804BAD" w:rsidRDefault="003231C9" w:rsidP="00804BAD">
      <w:pPr>
        <w:pStyle w:val="Heading2"/>
        <w:jc w:val="both"/>
        <w:rPr>
          <w:rFonts w:asciiTheme="minorHAnsi" w:hAnsiTheme="minorHAnsi" w:cstheme="minorHAnsi"/>
          <w:sz w:val="24"/>
          <w:szCs w:val="24"/>
        </w:rPr>
      </w:pPr>
      <w:bookmarkStart w:id="5" w:name="_Toc100156008"/>
      <w:r w:rsidRPr="00804BAD">
        <w:rPr>
          <w:rFonts w:asciiTheme="minorHAnsi" w:hAnsiTheme="minorHAnsi" w:cstheme="minorHAnsi"/>
          <w:sz w:val="24"/>
          <w:szCs w:val="24"/>
        </w:rPr>
        <w:lastRenderedPageBreak/>
        <w:t>SCHRAMM MODEL OF COMMUNICATION</w:t>
      </w:r>
      <w:bookmarkEnd w:id="5"/>
    </w:p>
    <w:p w14:paraId="5A624A5F" w14:textId="77777777" w:rsidR="00356E8B" w:rsidRPr="00804BAD" w:rsidRDefault="003231C9" w:rsidP="00804BAD">
      <w:pPr>
        <w:jc w:val="both"/>
        <w:rPr>
          <w:rFonts w:asciiTheme="minorHAnsi" w:hAnsiTheme="minorHAnsi" w:cstheme="minorHAnsi"/>
          <w:szCs w:val="24"/>
        </w:rPr>
      </w:pPr>
      <w:r w:rsidRPr="00804BAD">
        <w:rPr>
          <w:rFonts w:asciiTheme="minorHAnsi" w:hAnsiTheme="minorHAnsi" w:cstheme="minorHAnsi"/>
          <w:szCs w:val="24"/>
        </w:rPr>
        <w:t xml:space="preserve">Proposed in 1954 by Wilbur Schramm is one of the prominent model communications which includes Feedback as an essential element of the communication process. </w:t>
      </w:r>
      <w:r w:rsidR="00796005" w:rsidRPr="00804BAD">
        <w:rPr>
          <w:rFonts w:asciiTheme="minorHAnsi" w:hAnsiTheme="minorHAnsi" w:cstheme="minorHAnsi"/>
          <w:szCs w:val="24"/>
        </w:rPr>
        <w:t>The key difference between the Shannon and Weaver model of communication and the Schramm Model is that in the Schramm model, feedback is the key element of the communication process, while it is lacking in the Shannon and</w:t>
      </w:r>
      <w:r w:rsidR="00804BAD" w:rsidRPr="00804BAD">
        <w:rPr>
          <w:rFonts w:asciiTheme="minorHAnsi" w:hAnsiTheme="minorHAnsi" w:cstheme="minorHAnsi"/>
          <w:szCs w:val="24"/>
        </w:rPr>
        <w:t xml:space="preserve"> Weaver Model of communication (</w:t>
      </w:r>
      <w:proofErr w:type="spellStart"/>
      <w:r w:rsidR="00804BAD" w:rsidRPr="00804BAD">
        <w:rPr>
          <w:rFonts w:asciiTheme="minorHAnsi" w:hAnsiTheme="minorHAnsi" w:cstheme="minorHAnsi"/>
          <w:color w:val="222222"/>
          <w:szCs w:val="24"/>
          <w:shd w:val="clear" w:color="auto" w:fill="FFFFFF"/>
        </w:rPr>
        <w:t>Kastberg</w:t>
      </w:r>
      <w:proofErr w:type="spellEnd"/>
      <w:r w:rsidR="00804BAD" w:rsidRPr="00804BAD">
        <w:rPr>
          <w:rFonts w:asciiTheme="minorHAnsi" w:hAnsiTheme="minorHAnsi" w:cstheme="minorHAnsi"/>
          <w:color w:val="222222"/>
          <w:szCs w:val="24"/>
          <w:shd w:val="clear" w:color="auto" w:fill="FFFFFF"/>
        </w:rPr>
        <w:t xml:space="preserve">, 2022). </w:t>
      </w:r>
      <w:r w:rsidR="00796005" w:rsidRPr="00804BAD">
        <w:rPr>
          <w:rFonts w:asciiTheme="minorHAnsi" w:hAnsiTheme="minorHAnsi" w:cstheme="minorHAnsi"/>
          <w:szCs w:val="24"/>
        </w:rPr>
        <w:t xml:space="preserve">Due to the presence of the Feedback element, the Schramm model is more relativity comprehensive than the Shannon and Weaver Model of communication. The active participation of both sender and receiver is involved in the Schramm Model of communication which is lacking in the Shannon and Weaver Model. </w:t>
      </w:r>
    </w:p>
    <w:p w14:paraId="07CC0E75" w14:textId="77777777" w:rsidR="008069C4" w:rsidRPr="00804BAD" w:rsidRDefault="003231C9" w:rsidP="00804BAD">
      <w:pPr>
        <w:jc w:val="both"/>
        <w:rPr>
          <w:rFonts w:asciiTheme="minorHAnsi" w:hAnsiTheme="minorHAnsi" w:cstheme="minorHAnsi"/>
          <w:szCs w:val="24"/>
        </w:rPr>
      </w:pPr>
      <w:r w:rsidRPr="00804BAD">
        <w:rPr>
          <w:rFonts w:asciiTheme="minorHAnsi" w:hAnsiTheme="minorHAnsi" w:cstheme="minorHAnsi"/>
          <w:szCs w:val="24"/>
        </w:rPr>
        <w:t>It is a circular model and involves source, receiver, message and Feedback as the key elements</w:t>
      </w:r>
      <w:r w:rsidR="00132B7F" w:rsidRPr="00804BAD">
        <w:rPr>
          <w:rFonts w:asciiTheme="minorHAnsi" w:hAnsiTheme="minorHAnsi" w:cstheme="minorHAnsi"/>
          <w:szCs w:val="24"/>
        </w:rPr>
        <w:t xml:space="preserve">, and other essential principles of communication. In this circler model of communication, the sender and receiver are the same person and interchange the acts based on the situation. </w:t>
      </w:r>
    </w:p>
    <w:p w14:paraId="3A536037" w14:textId="77777777" w:rsidR="00796005" w:rsidRPr="00804BAD" w:rsidRDefault="003231C9" w:rsidP="00804BAD">
      <w:pPr>
        <w:keepNext/>
        <w:jc w:val="center"/>
        <w:rPr>
          <w:rFonts w:asciiTheme="minorHAnsi" w:hAnsiTheme="minorHAnsi" w:cstheme="minorHAnsi"/>
          <w:szCs w:val="24"/>
        </w:rPr>
      </w:pPr>
      <w:r w:rsidRPr="00804BAD">
        <w:rPr>
          <w:rFonts w:asciiTheme="minorHAnsi" w:hAnsiTheme="minorHAnsi" w:cstheme="minorHAnsi"/>
          <w:noProof/>
          <w:szCs w:val="24"/>
        </w:rPr>
        <w:drawing>
          <wp:inline distT="0" distB="0" distL="0" distR="0" wp14:anchorId="783D91F1" wp14:editId="6D14C342">
            <wp:extent cx="5107615" cy="2594344"/>
            <wp:effectExtent l="19050" t="0" r="0" b="0"/>
            <wp:docPr id="2" name="Picture 1" descr="downlo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ownload.png"/>
                    <pic:cNvPicPr/>
                  </pic:nvPicPr>
                  <pic:blipFill>
                    <a:blip r:embed="rId7"/>
                    <a:stretch>
                      <a:fillRect/>
                    </a:stretch>
                  </pic:blipFill>
                  <pic:spPr>
                    <a:xfrm>
                      <a:off x="0" y="0"/>
                      <a:ext cx="5119520" cy="2600391"/>
                    </a:xfrm>
                    <a:prstGeom prst="rect">
                      <a:avLst/>
                    </a:prstGeom>
                  </pic:spPr>
                </pic:pic>
              </a:graphicData>
            </a:graphic>
          </wp:inline>
        </w:drawing>
      </w:r>
    </w:p>
    <w:p w14:paraId="2B9F0349" w14:textId="77777777" w:rsidR="00796005" w:rsidRPr="00804BAD" w:rsidRDefault="003231C9" w:rsidP="00804BAD">
      <w:pPr>
        <w:pStyle w:val="Caption"/>
        <w:spacing w:line="360" w:lineRule="auto"/>
        <w:jc w:val="center"/>
        <w:rPr>
          <w:rFonts w:asciiTheme="minorHAnsi" w:hAnsiTheme="minorHAnsi" w:cstheme="minorHAnsi"/>
          <w:sz w:val="24"/>
          <w:szCs w:val="24"/>
        </w:rPr>
      </w:pPr>
      <w:bookmarkStart w:id="6" w:name="_Toc100155982"/>
      <w:r w:rsidRPr="00804BAD">
        <w:rPr>
          <w:rFonts w:asciiTheme="minorHAnsi" w:hAnsiTheme="minorHAnsi" w:cstheme="minorHAnsi"/>
          <w:sz w:val="24"/>
          <w:szCs w:val="24"/>
        </w:rPr>
        <w:t xml:space="preserve">Figure </w:t>
      </w:r>
      <w:r w:rsidR="00AE0549" w:rsidRPr="00804BAD">
        <w:rPr>
          <w:rFonts w:asciiTheme="minorHAnsi" w:hAnsiTheme="minorHAnsi" w:cstheme="minorHAnsi"/>
          <w:sz w:val="24"/>
          <w:szCs w:val="24"/>
        </w:rPr>
        <w:fldChar w:fldCharType="begin"/>
      </w:r>
      <w:r w:rsidRPr="00804BAD">
        <w:rPr>
          <w:rFonts w:asciiTheme="minorHAnsi" w:hAnsiTheme="minorHAnsi" w:cstheme="minorHAnsi"/>
          <w:sz w:val="24"/>
          <w:szCs w:val="24"/>
        </w:rPr>
        <w:instrText xml:space="preserve"> SEQ Figure \* ARABIC </w:instrText>
      </w:r>
      <w:r w:rsidR="00AE0549" w:rsidRPr="00804BAD">
        <w:rPr>
          <w:rFonts w:asciiTheme="minorHAnsi" w:hAnsiTheme="minorHAnsi" w:cstheme="minorHAnsi"/>
          <w:sz w:val="24"/>
          <w:szCs w:val="24"/>
        </w:rPr>
        <w:fldChar w:fldCharType="separate"/>
      </w:r>
      <w:r w:rsidR="00786D25" w:rsidRPr="00804BAD">
        <w:rPr>
          <w:rFonts w:asciiTheme="minorHAnsi" w:hAnsiTheme="minorHAnsi" w:cstheme="minorHAnsi"/>
          <w:noProof/>
          <w:sz w:val="24"/>
          <w:szCs w:val="24"/>
        </w:rPr>
        <w:t>2</w:t>
      </w:r>
      <w:r w:rsidR="00AE0549" w:rsidRPr="00804BAD">
        <w:rPr>
          <w:rFonts w:asciiTheme="minorHAnsi" w:hAnsiTheme="minorHAnsi" w:cstheme="minorHAnsi"/>
          <w:sz w:val="24"/>
          <w:szCs w:val="24"/>
        </w:rPr>
        <w:fldChar w:fldCharType="end"/>
      </w:r>
      <w:r w:rsidRPr="00804BAD">
        <w:rPr>
          <w:rFonts w:asciiTheme="minorHAnsi" w:hAnsiTheme="minorHAnsi" w:cstheme="minorHAnsi"/>
          <w:sz w:val="24"/>
          <w:szCs w:val="24"/>
        </w:rPr>
        <w:t xml:space="preserve"> Schramm Model of communication</w:t>
      </w:r>
      <w:bookmarkEnd w:id="6"/>
    </w:p>
    <w:p w14:paraId="63E5B9C5" w14:textId="1D669A2B" w:rsidR="004F6224" w:rsidRPr="004F6224" w:rsidRDefault="003231C9" w:rsidP="004F6224">
      <w:pPr>
        <w:jc w:val="center"/>
        <w:rPr>
          <w:rFonts w:asciiTheme="minorHAnsi" w:hAnsiTheme="minorHAnsi" w:cstheme="minorHAnsi"/>
          <w:color w:val="222222"/>
          <w:szCs w:val="24"/>
          <w:shd w:val="clear" w:color="auto" w:fill="FFFFFF"/>
        </w:rPr>
      </w:pPr>
      <w:r w:rsidRPr="00804BAD">
        <w:rPr>
          <w:rFonts w:asciiTheme="minorHAnsi" w:hAnsiTheme="minorHAnsi" w:cstheme="minorHAnsi"/>
          <w:szCs w:val="24"/>
        </w:rPr>
        <w:t xml:space="preserve">Source: </w:t>
      </w:r>
      <w:proofErr w:type="gramStart"/>
      <w:r w:rsidRPr="00804BAD">
        <w:rPr>
          <w:rFonts w:asciiTheme="minorHAnsi" w:hAnsiTheme="minorHAnsi" w:cstheme="minorHAnsi"/>
          <w:szCs w:val="24"/>
        </w:rPr>
        <w:t>(</w:t>
      </w:r>
      <w:r w:rsidR="007F7336">
        <w:rPr>
          <w:rFonts w:asciiTheme="minorHAnsi" w:hAnsiTheme="minorHAnsi" w:cstheme="minorHAnsi"/>
          <w:color w:val="222222"/>
          <w:szCs w:val="24"/>
          <w:shd w:val="clear" w:color="auto" w:fill="FFFFFF"/>
        </w:rPr>
        <w:t xml:space="preserve"> https://qsstudy.com</w:t>
      </w:r>
      <w:proofErr w:type="gramEnd"/>
      <w:r w:rsidR="007F7336" w:rsidRPr="004F6224">
        <w:rPr>
          <w:rFonts w:asciiTheme="minorHAnsi" w:hAnsiTheme="minorHAnsi" w:cstheme="minorHAnsi"/>
          <w:color w:val="222222"/>
          <w:szCs w:val="24"/>
          <w:shd w:val="clear" w:color="auto" w:fill="FFFFFF"/>
        </w:rPr>
        <w:t xml:space="preserve"> </w:t>
      </w:r>
      <w:r w:rsidR="00A0162E">
        <w:rPr>
          <w:rFonts w:asciiTheme="minorHAnsi" w:hAnsiTheme="minorHAnsi" w:cstheme="minorHAnsi"/>
          <w:color w:val="222222"/>
          <w:szCs w:val="24"/>
          <w:shd w:val="clear" w:color="auto" w:fill="FFFFFF"/>
        </w:rPr>
        <w:t>)</w:t>
      </w:r>
    </w:p>
    <w:p w14:paraId="5A5E7407" w14:textId="0CFF79F3" w:rsidR="00132B7F" w:rsidRPr="00804BAD" w:rsidRDefault="003231C9" w:rsidP="00804BAD">
      <w:pPr>
        <w:jc w:val="both"/>
        <w:rPr>
          <w:rFonts w:asciiTheme="minorHAnsi" w:hAnsiTheme="minorHAnsi" w:cstheme="minorHAnsi"/>
          <w:szCs w:val="24"/>
        </w:rPr>
      </w:pPr>
      <w:r w:rsidRPr="00804BAD">
        <w:rPr>
          <w:rFonts w:asciiTheme="minorHAnsi" w:hAnsiTheme="minorHAnsi" w:cstheme="minorHAnsi"/>
          <w:szCs w:val="24"/>
        </w:rPr>
        <w:t xml:space="preserve">According to this model, in the communication process, there is an Encoder or sender who sends the message and is delivered to the receiver. The receiver acts as a decoder while </w:t>
      </w:r>
      <w:r w:rsidRPr="00804BAD">
        <w:rPr>
          <w:rFonts w:asciiTheme="minorHAnsi" w:hAnsiTheme="minorHAnsi" w:cstheme="minorHAnsi"/>
          <w:szCs w:val="24"/>
        </w:rPr>
        <w:lastRenderedPageBreak/>
        <w:t xml:space="preserve">receiving the message and interprets the meaning of the message. Based on the understanding of the message feedback is been created by the receiver, which is </w:t>
      </w:r>
      <w:r w:rsidR="00804BAD" w:rsidRPr="00804BAD">
        <w:rPr>
          <w:rFonts w:asciiTheme="minorHAnsi" w:hAnsiTheme="minorHAnsi" w:cstheme="minorHAnsi"/>
          <w:szCs w:val="24"/>
        </w:rPr>
        <w:t>encoded and delivered to the sender (</w:t>
      </w:r>
      <w:r w:rsidR="00804BAD" w:rsidRPr="00804BAD">
        <w:rPr>
          <w:rFonts w:asciiTheme="minorHAnsi" w:hAnsiTheme="minorHAnsi" w:cstheme="minorHAnsi"/>
          <w:color w:val="222222"/>
          <w:szCs w:val="24"/>
          <w:shd w:val="clear" w:color="auto" w:fill="FFFFFF"/>
        </w:rPr>
        <w:t>Cargill, 2019).</w:t>
      </w:r>
      <w:r w:rsidRPr="00804BAD">
        <w:rPr>
          <w:rFonts w:asciiTheme="minorHAnsi" w:hAnsiTheme="minorHAnsi" w:cstheme="minorHAnsi"/>
          <w:szCs w:val="24"/>
        </w:rPr>
        <w:t xml:space="preserve"> In the process of getting feedback, the sender acts as a receiver and decoders the feedback. In this way, the circular process of Communication is completed according to </w:t>
      </w:r>
      <w:r w:rsidR="00804BAD" w:rsidRPr="00804BAD">
        <w:rPr>
          <w:rFonts w:asciiTheme="minorHAnsi" w:hAnsiTheme="minorHAnsi" w:cstheme="minorHAnsi"/>
          <w:szCs w:val="24"/>
        </w:rPr>
        <w:t>the Schramm Model of communication</w:t>
      </w:r>
      <w:r w:rsidR="00804BAD" w:rsidRPr="00804BAD">
        <w:rPr>
          <w:rFonts w:asciiTheme="minorHAnsi" w:hAnsiTheme="minorHAnsi" w:cstheme="minorHAnsi"/>
          <w:color w:val="222222"/>
          <w:szCs w:val="24"/>
          <w:shd w:val="clear" w:color="auto" w:fill="FFFFFF"/>
        </w:rPr>
        <w:t>. </w:t>
      </w:r>
    </w:p>
    <w:p w14:paraId="749611B9" w14:textId="5E682367" w:rsidR="00132B7F" w:rsidRDefault="003231C9" w:rsidP="00804BAD">
      <w:pPr>
        <w:jc w:val="both"/>
        <w:rPr>
          <w:rFonts w:asciiTheme="minorHAnsi" w:hAnsiTheme="minorHAnsi" w:cstheme="minorHAnsi"/>
          <w:szCs w:val="24"/>
        </w:rPr>
      </w:pPr>
      <w:r w:rsidRPr="00804BAD">
        <w:rPr>
          <w:rFonts w:asciiTheme="minorHAnsi" w:hAnsiTheme="minorHAnsi" w:cstheme="minorHAnsi"/>
          <w:szCs w:val="24"/>
        </w:rPr>
        <w:t xml:space="preserve">Feedback is essential in reducing the interferences and bringing efficacy to the communication process. </w:t>
      </w:r>
      <w:r w:rsidR="003C7153" w:rsidRPr="00804BAD">
        <w:rPr>
          <w:rFonts w:asciiTheme="minorHAnsi" w:hAnsiTheme="minorHAnsi" w:cstheme="minorHAnsi"/>
          <w:szCs w:val="24"/>
        </w:rPr>
        <w:t xml:space="preserve">Feedback helps in facilitating effective and healthy communication flow. </w:t>
      </w:r>
      <w:r w:rsidR="00DB647C" w:rsidRPr="00804BAD">
        <w:rPr>
          <w:rFonts w:asciiTheme="minorHAnsi" w:hAnsiTheme="minorHAnsi" w:cstheme="minorHAnsi"/>
          <w:szCs w:val="24"/>
        </w:rPr>
        <w:t>The Schramm Model of communication suggests that interference and misunderstanding can be reduced by facilitating feedback and the effectiveness of the communication process can</w:t>
      </w:r>
      <w:r w:rsidR="00804BAD" w:rsidRPr="00804BAD">
        <w:rPr>
          <w:rFonts w:asciiTheme="minorHAnsi" w:hAnsiTheme="minorHAnsi" w:cstheme="minorHAnsi"/>
          <w:szCs w:val="24"/>
        </w:rPr>
        <w:t xml:space="preserve"> be enhanced to a great extent (</w:t>
      </w:r>
      <w:proofErr w:type="spellStart"/>
      <w:r w:rsidR="00804BAD" w:rsidRPr="00804BAD">
        <w:rPr>
          <w:rFonts w:asciiTheme="minorHAnsi" w:hAnsiTheme="minorHAnsi" w:cstheme="minorHAnsi"/>
          <w:color w:val="222222"/>
          <w:szCs w:val="24"/>
          <w:shd w:val="clear" w:color="auto" w:fill="FFFFFF"/>
        </w:rPr>
        <w:t>Elleström</w:t>
      </w:r>
      <w:proofErr w:type="spellEnd"/>
      <w:r w:rsidR="00804BAD" w:rsidRPr="00804BAD">
        <w:rPr>
          <w:rFonts w:asciiTheme="minorHAnsi" w:hAnsiTheme="minorHAnsi" w:cstheme="minorHAnsi"/>
          <w:color w:val="222222"/>
          <w:szCs w:val="24"/>
          <w:shd w:val="clear" w:color="auto" w:fill="FFFFFF"/>
        </w:rPr>
        <w:t xml:space="preserve">, 2018). </w:t>
      </w:r>
      <w:r w:rsidR="00DB647C" w:rsidRPr="00804BAD">
        <w:rPr>
          <w:rFonts w:asciiTheme="minorHAnsi" w:hAnsiTheme="minorHAnsi" w:cstheme="minorHAnsi"/>
          <w:szCs w:val="24"/>
        </w:rPr>
        <w:t xml:space="preserve">The example of the Case study of Maria and Pedro is the guide that suggests that in absence of feedback misunderstanding is created. If Pedro could have ensured the message by providing feedback, then the scope of misunderstanding of Chicken and Kitchen be could </w:t>
      </w:r>
      <w:r w:rsidR="00804BAD" w:rsidRPr="00804BAD">
        <w:rPr>
          <w:rFonts w:asciiTheme="minorHAnsi" w:hAnsiTheme="minorHAnsi" w:cstheme="minorHAnsi"/>
          <w:szCs w:val="24"/>
        </w:rPr>
        <w:t>have reduced</w:t>
      </w:r>
      <w:r w:rsidR="00994E7B">
        <w:rPr>
          <w:rFonts w:asciiTheme="minorHAnsi" w:hAnsiTheme="minorHAnsi" w:cstheme="minorHAnsi"/>
          <w:szCs w:val="24"/>
        </w:rPr>
        <w:t>.</w:t>
      </w:r>
    </w:p>
    <w:p w14:paraId="3C32D69A" w14:textId="56671E27" w:rsidR="0019051B" w:rsidRPr="00804BAD" w:rsidRDefault="00145E8C" w:rsidP="00804BAD">
      <w:pPr>
        <w:jc w:val="both"/>
        <w:rPr>
          <w:rFonts w:asciiTheme="minorHAnsi" w:hAnsiTheme="minorHAnsi" w:cstheme="minorHAnsi"/>
          <w:szCs w:val="24"/>
        </w:rPr>
      </w:pPr>
      <w:r>
        <w:rPr>
          <w:rFonts w:asciiTheme="minorHAnsi" w:hAnsiTheme="minorHAnsi" w:cstheme="minorHAnsi"/>
          <w:szCs w:val="24"/>
        </w:rPr>
        <w:t>In the workplace, the feedback from the manager will improve the work of the staff and the lack of feedback will bring repeating mistake.</w:t>
      </w:r>
    </w:p>
    <w:p w14:paraId="055F971C" w14:textId="77777777" w:rsidR="00786D25" w:rsidRPr="00804BAD" w:rsidRDefault="003231C9" w:rsidP="00804BAD">
      <w:pPr>
        <w:pStyle w:val="Heading2"/>
        <w:jc w:val="both"/>
        <w:rPr>
          <w:rFonts w:asciiTheme="minorHAnsi" w:hAnsiTheme="minorHAnsi" w:cstheme="minorHAnsi"/>
          <w:sz w:val="24"/>
          <w:szCs w:val="24"/>
        </w:rPr>
      </w:pPr>
      <w:bookmarkStart w:id="7" w:name="_Toc100156009"/>
      <w:r w:rsidRPr="00804BAD">
        <w:rPr>
          <w:rFonts w:asciiTheme="minorHAnsi" w:hAnsiTheme="minorHAnsi" w:cstheme="minorHAnsi"/>
          <w:sz w:val="24"/>
          <w:szCs w:val="24"/>
        </w:rPr>
        <w:t>BERLO’S MODEL OF COMMUNICATION</w:t>
      </w:r>
      <w:bookmarkEnd w:id="7"/>
    </w:p>
    <w:p w14:paraId="3F34B363" w14:textId="77777777" w:rsidR="00786D25" w:rsidRPr="00804BAD" w:rsidRDefault="003231C9" w:rsidP="00804BAD">
      <w:pPr>
        <w:jc w:val="both"/>
        <w:rPr>
          <w:rFonts w:asciiTheme="minorHAnsi" w:hAnsiTheme="minorHAnsi" w:cstheme="minorHAnsi"/>
          <w:szCs w:val="24"/>
        </w:rPr>
      </w:pPr>
      <w:proofErr w:type="spellStart"/>
      <w:r w:rsidRPr="00804BAD">
        <w:rPr>
          <w:rFonts w:asciiTheme="minorHAnsi" w:hAnsiTheme="minorHAnsi" w:cstheme="minorHAnsi"/>
          <w:szCs w:val="24"/>
        </w:rPr>
        <w:t>Berlo’s</w:t>
      </w:r>
      <w:proofErr w:type="spellEnd"/>
      <w:r w:rsidRPr="00804BAD">
        <w:rPr>
          <w:rFonts w:asciiTheme="minorHAnsi" w:hAnsiTheme="minorHAnsi" w:cstheme="minorHAnsi"/>
          <w:szCs w:val="24"/>
        </w:rPr>
        <w:t xml:space="preserve"> model of communication is also known as the SMCR model of communication which depicts that the sender, Message, Channel and receiver are the key elements of the communication process. </w:t>
      </w:r>
    </w:p>
    <w:p w14:paraId="63D2A8DE" w14:textId="77777777" w:rsidR="00786D25" w:rsidRPr="00804BAD" w:rsidRDefault="003231C9" w:rsidP="00804BAD">
      <w:pPr>
        <w:keepNext/>
        <w:jc w:val="center"/>
        <w:rPr>
          <w:rFonts w:asciiTheme="minorHAnsi" w:hAnsiTheme="minorHAnsi" w:cstheme="minorHAnsi"/>
          <w:szCs w:val="24"/>
        </w:rPr>
      </w:pPr>
      <w:r w:rsidRPr="00804BAD">
        <w:rPr>
          <w:rFonts w:asciiTheme="minorHAnsi" w:hAnsiTheme="minorHAnsi" w:cstheme="minorHAnsi"/>
          <w:noProof/>
          <w:szCs w:val="24"/>
        </w:rPr>
        <w:lastRenderedPageBreak/>
        <w:drawing>
          <wp:inline distT="0" distB="0" distL="0" distR="0" wp14:anchorId="5093ACCB" wp14:editId="4C58BE4A">
            <wp:extent cx="5933352" cy="2994841"/>
            <wp:effectExtent l="19050" t="0" r="0" b="0"/>
            <wp:docPr id="3" name="Picture 2" descr="berlos-smcr-model-of-communication-pic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erlos-smcr-model-of-communication-picture.jpg"/>
                    <pic:cNvPicPr/>
                  </pic:nvPicPr>
                  <pic:blipFill>
                    <a:blip r:embed="rId8"/>
                    <a:stretch>
                      <a:fillRect/>
                    </a:stretch>
                  </pic:blipFill>
                  <pic:spPr>
                    <a:xfrm>
                      <a:off x="0" y="0"/>
                      <a:ext cx="5965636" cy="3011136"/>
                    </a:xfrm>
                    <a:prstGeom prst="rect">
                      <a:avLst/>
                    </a:prstGeom>
                  </pic:spPr>
                </pic:pic>
              </a:graphicData>
            </a:graphic>
          </wp:inline>
        </w:drawing>
      </w:r>
    </w:p>
    <w:p w14:paraId="23A52690" w14:textId="77777777" w:rsidR="00786D25" w:rsidRPr="00804BAD" w:rsidRDefault="003231C9" w:rsidP="00804BAD">
      <w:pPr>
        <w:pStyle w:val="Caption"/>
        <w:spacing w:line="360" w:lineRule="auto"/>
        <w:jc w:val="center"/>
        <w:rPr>
          <w:rFonts w:asciiTheme="minorHAnsi" w:hAnsiTheme="minorHAnsi" w:cstheme="minorHAnsi"/>
          <w:sz w:val="24"/>
          <w:szCs w:val="24"/>
        </w:rPr>
      </w:pPr>
      <w:bookmarkStart w:id="8" w:name="_Toc100155983"/>
      <w:r w:rsidRPr="00804BAD">
        <w:rPr>
          <w:rFonts w:asciiTheme="minorHAnsi" w:hAnsiTheme="minorHAnsi" w:cstheme="minorHAnsi"/>
          <w:sz w:val="24"/>
          <w:szCs w:val="24"/>
        </w:rPr>
        <w:t xml:space="preserve">Figure </w:t>
      </w:r>
      <w:r w:rsidR="00AE0549" w:rsidRPr="00804BAD">
        <w:rPr>
          <w:rFonts w:asciiTheme="minorHAnsi" w:hAnsiTheme="minorHAnsi" w:cstheme="minorHAnsi"/>
          <w:sz w:val="24"/>
          <w:szCs w:val="24"/>
        </w:rPr>
        <w:fldChar w:fldCharType="begin"/>
      </w:r>
      <w:r w:rsidRPr="00804BAD">
        <w:rPr>
          <w:rFonts w:asciiTheme="minorHAnsi" w:hAnsiTheme="minorHAnsi" w:cstheme="minorHAnsi"/>
          <w:sz w:val="24"/>
          <w:szCs w:val="24"/>
        </w:rPr>
        <w:instrText xml:space="preserve"> SEQ Figure \* ARABIC </w:instrText>
      </w:r>
      <w:r w:rsidR="00AE0549" w:rsidRPr="00804BAD">
        <w:rPr>
          <w:rFonts w:asciiTheme="minorHAnsi" w:hAnsiTheme="minorHAnsi" w:cstheme="minorHAnsi"/>
          <w:sz w:val="24"/>
          <w:szCs w:val="24"/>
        </w:rPr>
        <w:fldChar w:fldCharType="separate"/>
      </w:r>
      <w:r w:rsidRPr="00804BAD">
        <w:rPr>
          <w:rFonts w:asciiTheme="minorHAnsi" w:hAnsiTheme="minorHAnsi" w:cstheme="minorHAnsi"/>
          <w:noProof/>
          <w:sz w:val="24"/>
          <w:szCs w:val="24"/>
        </w:rPr>
        <w:t>3</w:t>
      </w:r>
      <w:r w:rsidR="00AE0549" w:rsidRPr="00804BAD">
        <w:rPr>
          <w:rFonts w:asciiTheme="minorHAnsi" w:hAnsiTheme="minorHAnsi" w:cstheme="minorHAnsi"/>
          <w:sz w:val="24"/>
          <w:szCs w:val="24"/>
        </w:rPr>
        <w:fldChar w:fldCharType="end"/>
      </w:r>
      <w:r w:rsidRPr="00804BAD">
        <w:rPr>
          <w:rFonts w:asciiTheme="minorHAnsi" w:hAnsiTheme="minorHAnsi" w:cstheme="minorHAnsi"/>
          <w:sz w:val="24"/>
          <w:szCs w:val="24"/>
        </w:rPr>
        <w:t xml:space="preserve"> </w:t>
      </w:r>
      <w:proofErr w:type="spellStart"/>
      <w:r w:rsidRPr="00804BAD">
        <w:rPr>
          <w:rFonts w:asciiTheme="minorHAnsi" w:hAnsiTheme="minorHAnsi" w:cstheme="minorHAnsi"/>
          <w:sz w:val="24"/>
          <w:szCs w:val="24"/>
        </w:rPr>
        <w:t>Berlo's</w:t>
      </w:r>
      <w:proofErr w:type="spellEnd"/>
      <w:r w:rsidRPr="00804BAD">
        <w:rPr>
          <w:rFonts w:asciiTheme="minorHAnsi" w:hAnsiTheme="minorHAnsi" w:cstheme="minorHAnsi"/>
          <w:sz w:val="24"/>
          <w:szCs w:val="24"/>
        </w:rPr>
        <w:t xml:space="preserve"> model of communication</w:t>
      </w:r>
      <w:bookmarkEnd w:id="8"/>
    </w:p>
    <w:p w14:paraId="11C53AF5" w14:textId="77777777" w:rsidR="00804BAD" w:rsidRPr="00804BAD" w:rsidRDefault="003231C9" w:rsidP="00804BAD">
      <w:pPr>
        <w:jc w:val="center"/>
        <w:rPr>
          <w:rFonts w:asciiTheme="minorHAnsi" w:hAnsiTheme="minorHAnsi" w:cstheme="minorHAnsi"/>
          <w:szCs w:val="24"/>
        </w:rPr>
      </w:pPr>
      <w:r w:rsidRPr="00804BAD">
        <w:rPr>
          <w:rFonts w:asciiTheme="minorHAnsi" w:hAnsiTheme="minorHAnsi" w:cstheme="minorHAnsi"/>
          <w:szCs w:val="24"/>
        </w:rPr>
        <w:t>Source: (</w:t>
      </w:r>
      <w:r w:rsidRPr="00804BAD">
        <w:rPr>
          <w:rFonts w:asciiTheme="minorHAnsi" w:hAnsiTheme="minorHAnsi" w:cstheme="minorHAnsi"/>
          <w:color w:val="222222"/>
          <w:szCs w:val="24"/>
          <w:shd w:val="clear" w:color="auto" w:fill="FFFFFF"/>
        </w:rPr>
        <w:t>Bergman, 2019)</w:t>
      </w:r>
    </w:p>
    <w:p w14:paraId="567377E8" w14:textId="77777777" w:rsidR="0019051B" w:rsidRPr="00804BAD" w:rsidRDefault="003231C9" w:rsidP="00804BAD">
      <w:pPr>
        <w:jc w:val="both"/>
        <w:rPr>
          <w:rFonts w:asciiTheme="minorHAnsi" w:hAnsiTheme="minorHAnsi" w:cstheme="minorHAnsi"/>
          <w:szCs w:val="24"/>
        </w:rPr>
      </w:pPr>
      <w:r w:rsidRPr="00804BAD">
        <w:rPr>
          <w:rFonts w:asciiTheme="minorHAnsi" w:hAnsiTheme="minorHAnsi" w:cstheme="minorHAnsi"/>
          <w:szCs w:val="24"/>
        </w:rPr>
        <w:t>According to this model, the efficient communication process is directed by the collective implementation of the factors associated with basic elements of communication. Communication skills, attitude, Knowledge, social system and culture are the key aspects that are required to be possessed by the source and receiver to facilitate an effective communication process. The identification of selective content, elements, treatment, structure and code is essen</w:t>
      </w:r>
      <w:r w:rsidR="00804BAD" w:rsidRPr="00804BAD">
        <w:rPr>
          <w:rFonts w:asciiTheme="minorHAnsi" w:hAnsiTheme="minorHAnsi" w:cstheme="minorHAnsi"/>
          <w:szCs w:val="24"/>
        </w:rPr>
        <w:t>tial for formatting the message (</w:t>
      </w:r>
      <w:r w:rsidR="00804BAD" w:rsidRPr="00804BAD">
        <w:rPr>
          <w:rFonts w:asciiTheme="minorHAnsi" w:hAnsiTheme="minorHAnsi" w:cstheme="minorHAnsi"/>
          <w:color w:val="222222"/>
          <w:szCs w:val="24"/>
          <w:shd w:val="clear" w:color="auto" w:fill="FFFFFF"/>
        </w:rPr>
        <w:t xml:space="preserve">Mitra et al., 2020). </w:t>
      </w:r>
      <w:r w:rsidRPr="00804BAD">
        <w:rPr>
          <w:rFonts w:asciiTheme="minorHAnsi" w:hAnsiTheme="minorHAnsi" w:cstheme="minorHAnsi"/>
          <w:szCs w:val="24"/>
        </w:rPr>
        <w:t xml:space="preserve"> </w:t>
      </w:r>
      <w:proofErr w:type="spellStart"/>
      <w:r w:rsidRPr="00804BAD">
        <w:rPr>
          <w:rFonts w:asciiTheme="minorHAnsi" w:hAnsiTheme="minorHAnsi" w:cstheme="minorHAnsi"/>
          <w:szCs w:val="24"/>
        </w:rPr>
        <w:t>Berlo’s</w:t>
      </w:r>
      <w:proofErr w:type="spellEnd"/>
      <w:r w:rsidRPr="00804BAD">
        <w:rPr>
          <w:rFonts w:asciiTheme="minorHAnsi" w:hAnsiTheme="minorHAnsi" w:cstheme="minorHAnsi"/>
          <w:szCs w:val="24"/>
        </w:rPr>
        <w:t xml:space="preserve"> model of communication suggests that the five senses are the channel by which the message is been received. Hearing, seeing, touching, smelling and tasting are the key me</w:t>
      </w:r>
      <w:r w:rsidR="00804BAD" w:rsidRPr="00804BAD">
        <w:rPr>
          <w:rFonts w:asciiTheme="minorHAnsi" w:hAnsiTheme="minorHAnsi" w:cstheme="minorHAnsi"/>
          <w:szCs w:val="24"/>
        </w:rPr>
        <w:t>thods of receiving the message (</w:t>
      </w:r>
      <w:r w:rsidR="00804BAD" w:rsidRPr="00804BAD">
        <w:rPr>
          <w:rFonts w:asciiTheme="minorHAnsi" w:hAnsiTheme="minorHAnsi" w:cstheme="minorHAnsi"/>
          <w:color w:val="222222"/>
          <w:szCs w:val="24"/>
          <w:shd w:val="clear" w:color="auto" w:fill="FFFFFF"/>
        </w:rPr>
        <w:t xml:space="preserve">Bergman, 2019). </w:t>
      </w:r>
    </w:p>
    <w:p w14:paraId="26CBF43F" w14:textId="7C3ABE0F" w:rsidR="0019051B" w:rsidRPr="00804BAD" w:rsidRDefault="003231C9" w:rsidP="00804BAD">
      <w:pPr>
        <w:jc w:val="both"/>
        <w:rPr>
          <w:rFonts w:asciiTheme="minorHAnsi" w:hAnsiTheme="minorHAnsi" w:cstheme="minorHAnsi"/>
          <w:szCs w:val="24"/>
        </w:rPr>
      </w:pPr>
      <w:r w:rsidRPr="00804BAD">
        <w:rPr>
          <w:rFonts w:asciiTheme="minorHAnsi" w:hAnsiTheme="minorHAnsi" w:cstheme="minorHAnsi"/>
          <w:szCs w:val="24"/>
        </w:rPr>
        <w:t xml:space="preserve">In a case study of </w:t>
      </w:r>
      <w:r w:rsidR="002A7CCE" w:rsidRPr="00804BAD">
        <w:rPr>
          <w:rFonts w:asciiTheme="minorHAnsi" w:hAnsiTheme="minorHAnsi" w:cstheme="minorHAnsi"/>
          <w:szCs w:val="24"/>
        </w:rPr>
        <w:t>Villagers</w:t>
      </w:r>
      <w:r w:rsidRPr="00804BAD">
        <w:rPr>
          <w:rFonts w:asciiTheme="minorHAnsi" w:hAnsiTheme="minorHAnsi" w:cstheme="minorHAnsi"/>
          <w:szCs w:val="24"/>
        </w:rPr>
        <w:t xml:space="preserve"> and professors, the communication skills and </w:t>
      </w:r>
      <w:r w:rsidR="002A7CCE" w:rsidRPr="00804BAD">
        <w:rPr>
          <w:rFonts w:asciiTheme="minorHAnsi" w:hAnsiTheme="minorHAnsi" w:cstheme="minorHAnsi"/>
          <w:szCs w:val="24"/>
        </w:rPr>
        <w:t>knowledge</w:t>
      </w:r>
      <w:r w:rsidRPr="00804BAD">
        <w:rPr>
          <w:rFonts w:asciiTheme="minorHAnsi" w:hAnsiTheme="minorHAnsi" w:cstheme="minorHAnsi"/>
          <w:szCs w:val="24"/>
        </w:rPr>
        <w:t xml:space="preserve"> of social </w:t>
      </w:r>
      <w:r w:rsidR="002A7CCE" w:rsidRPr="00804BAD">
        <w:rPr>
          <w:rFonts w:asciiTheme="minorHAnsi" w:hAnsiTheme="minorHAnsi" w:cstheme="minorHAnsi"/>
          <w:szCs w:val="24"/>
        </w:rPr>
        <w:t>system</w:t>
      </w:r>
      <w:r w:rsidRPr="00804BAD">
        <w:rPr>
          <w:rFonts w:asciiTheme="minorHAnsi" w:hAnsiTheme="minorHAnsi" w:cstheme="minorHAnsi"/>
          <w:szCs w:val="24"/>
        </w:rPr>
        <w:t xml:space="preserve">s and </w:t>
      </w:r>
      <w:r w:rsidR="002A7CCE" w:rsidRPr="00804BAD">
        <w:rPr>
          <w:rFonts w:asciiTheme="minorHAnsi" w:hAnsiTheme="minorHAnsi" w:cstheme="minorHAnsi"/>
          <w:szCs w:val="24"/>
        </w:rPr>
        <w:t>culture</w:t>
      </w:r>
      <w:r w:rsidRPr="00804BAD">
        <w:rPr>
          <w:rFonts w:asciiTheme="minorHAnsi" w:hAnsiTheme="minorHAnsi" w:cstheme="minorHAnsi"/>
          <w:szCs w:val="24"/>
        </w:rPr>
        <w:t xml:space="preserve"> were lacking in Professor's attitude. The lack of </w:t>
      </w:r>
      <w:r w:rsidR="002A7CCE" w:rsidRPr="00804BAD">
        <w:rPr>
          <w:rFonts w:asciiTheme="minorHAnsi" w:hAnsiTheme="minorHAnsi" w:cstheme="minorHAnsi"/>
          <w:szCs w:val="24"/>
        </w:rPr>
        <w:t>selective</w:t>
      </w:r>
      <w:r w:rsidRPr="00804BAD">
        <w:rPr>
          <w:rFonts w:asciiTheme="minorHAnsi" w:hAnsiTheme="minorHAnsi" w:cstheme="minorHAnsi"/>
          <w:szCs w:val="24"/>
        </w:rPr>
        <w:t xml:space="preserve"> </w:t>
      </w:r>
      <w:r w:rsidR="002A7CCE" w:rsidRPr="00804BAD">
        <w:rPr>
          <w:rFonts w:asciiTheme="minorHAnsi" w:hAnsiTheme="minorHAnsi" w:cstheme="minorHAnsi"/>
          <w:szCs w:val="24"/>
        </w:rPr>
        <w:t>content</w:t>
      </w:r>
      <w:r w:rsidRPr="00804BAD">
        <w:rPr>
          <w:rFonts w:asciiTheme="minorHAnsi" w:hAnsiTheme="minorHAnsi" w:cstheme="minorHAnsi"/>
          <w:szCs w:val="24"/>
        </w:rPr>
        <w:t xml:space="preserve"> for forming the message has caused </w:t>
      </w:r>
      <w:r w:rsidR="002A7CCE" w:rsidRPr="00804BAD">
        <w:rPr>
          <w:rFonts w:asciiTheme="minorHAnsi" w:hAnsiTheme="minorHAnsi" w:cstheme="minorHAnsi"/>
          <w:szCs w:val="24"/>
        </w:rPr>
        <w:t>poor communication and thus it results in damaging the house of the Professor. The lack of knowledge among the receiver or Villagers is also the factor that results in bringing negative consequences</w:t>
      </w:r>
      <w:r w:rsidR="00804BAD" w:rsidRPr="00804BAD">
        <w:rPr>
          <w:rFonts w:asciiTheme="minorHAnsi" w:hAnsiTheme="minorHAnsi" w:cstheme="minorHAnsi"/>
          <w:szCs w:val="24"/>
        </w:rPr>
        <w:t xml:space="preserve"> of a poor communication process</w:t>
      </w:r>
      <w:r w:rsidR="00E12322">
        <w:rPr>
          <w:rFonts w:asciiTheme="minorHAnsi" w:hAnsiTheme="minorHAnsi" w:cstheme="minorHAnsi"/>
          <w:szCs w:val="24"/>
        </w:rPr>
        <w:t>.</w:t>
      </w:r>
    </w:p>
    <w:p w14:paraId="7965DD1D" w14:textId="77777777" w:rsidR="00266EBF" w:rsidRDefault="00266EBF">
      <w:pPr>
        <w:spacing w:line="276" w:lineRule="auto"/>
        <w:rPr>
          <w:rFonts w:asciiTheme="minorHAnsi" w:eastAsiaTheme="majorEastAsia" w:hAnsiTheme="minorHAnsi" w:cstheme="minorHAnsi"/>
          <w:b/>
          <w:bCs/>
          <w:color w:val="365F91" w:themeColor="accent1" w:themeShade="BF"/>
          <w:szCs w:val="24"/>
        </w:rPr>
      </w:pPr>
      <w:bookmarkStart w:id="9" w:name="_Toc100156010"/>
      <w:r>
        <w:rPr>
          <w:rFonts w:asciiTheme="minorHAnsi" w:hAnsiTheme="minorHAnsi" w:cstheme="minorHAnsi"/>
          <w:szCs w:val="24"/>
        </w:rPr>
        <w:lastRenderedPageBreak/>
        <w:br w:type="page"/>
      </w:r>
    </w:p>
    <w:p w14:paraId="53E0A5A2" w14:textId="77777777" w:rsidR="002A7CCE" w:rsidRPr="00804BAD" w:rsidRDefault="003231C9" w:rsidP="00804BAD">
      <w:pPr>
        <w:pStyle w:val="Heading1"/>
        <w:jc w:val="both"/>
        <w:rPr>
          <w:rFonts w:asciiTheme="minorHAnsi" w:hAnsiTheme="minorHAnsi" w:cstheme="minorHAnsi"/>
          <w:sz w:val="24"/>
          <w:szCs w:val="24"/>
        </w:rPr>
      </w:pPr>
      <w:r w:rsidRPr="00804BAD">
        <w:rPr>
          <w:rFonts w:asciiTheme="minorHAnsi" w:hAnsiTheme="minorHAnsi" w:cstheme="minorHAnsi"/>
          <w:sz w:val="24"/>
          <w:szCs w:val="24"/>
        </w:rPr>
        <w:lastRenderedPageBreak/>
        <w:t>COMMUNICATION SKILLS</w:t>
      </w:r>
      <w:bookmarkEnd w:id="9"/>
    </w:p>
    <w:p w14:paraId="6C3F1AAE" w14:textId="77777777" w:rsidR="002A7CCE" w:rsidRPr="00804BAD" w:rsidRDefault="003231C9" w:rsidP="00804BAD">
      <w:pPr>
        <w:jc w:val="both"/>
        <w:rPr>
          <w:rFonts w:asciiTheme="minorHAnsi" w:hAnsiTheme="minorHAnsi" w:cstheme="minorHAnsi"/>
          <w:szCs w:val="24"/>
        </w:rPr>
      </w:pPr>
      <w:r w:rsidRPr="00804BAD">
        <w:rPr>
          <w:rFonts w:asciiTheme="minorHAnsi" w:hAnsiTheme="minorHAnsi" w:cstheme="minorHAnsi"/>
          <w:szCs w:val="24"/>
        </w:rPr>
        <w:t>To facilitate an effective communication process, certain skills are required to develop. The communication process can be established and can be made effective by adding certain personality skills to the practice. The Key communication skills are:</w:t>
      </w:r>
    </w:p>
    <w:p w14:paraId="4BEF7574" w14:textId="77777777" w:rsidR="002A7CCE" w:rsidRPr="00804BAD" w:rsidRDefault="003231C9" w:rsidP="00804BAD">
      <w:pPr>
        <w:pStyle w:val="Heading2"/>
        <w:jc w:val="both"/>
        <w:rPr>
          <w:rFonts w:asciiTheme="minorHAnsi" w:hAnsiTheme="minorHAnsi" w:cstheme="minorHAnsi"/>
          <w:sz w:val="24"/>
          <w:szCs w:val="24"/>
        </w:rPr>
      </w:pPr>
      <w:bookmarkStart w:id="10" w:name="_Toc100156011"/>
      <w:r w:rsidRPr="00804BAD">
        <w:rPr>
          <w:rFonts w:asciiTheme="minorHAnsi" w:hAnsiTheme="minorHAnsi" w:cstheme="minorHAnsi"/>
          <w:sz w:val="24"/>
          <w:szCs w:val="24"/>
        </w:rPr>
        <w:t>VERBAL</w:t>
      </w:r>
      <w:bookmarkEnd w:id="10"/>
    </w:p>
    <w:p w14:paraId="3C79C0E0" w14:textId="779D09FA" w:rsidR="002A7CCE" w:rsidRPr="00804BAD" w:rsidRDefault="003231C9" w:rsidP="00804BAD">
      <w:pPr>
        <w:jc w:val="both"/>
        <w:rPr>
          <w:rFonts w:asciiTheme="minorHAnsi" w:hAnsiTheme="minorHAnsi" w:cstheme="minorHAnsi"/>
          <w:szCs w:val="24"/>
        </w:rPr>
      </w:pPr>
      <w:r w:rsidRPr="00804BAD">
        <w:rPr>
          <w:rFonts w:asciiTheme="minorHAnsi" w:hAnsiTheme="minorHAnsi" w:cstheme="minorHAnsi"/>
          <w:szCs w:val="24"/>
        </w:rPr>
        <w:t>Verbal communication skills are the set of practices that helps in bringing effectiveness to the communication process by the use of language. The active listing and choice of words, tone and pitch are the key aspects</w:t>
      </w:r>
      <w:r w:rsidR="00804BAD" w:rsidRPr="00804BAD">
        <w:rPr>
          <w:rFonts w:asciiTheme="minorHAnsi" w:hAnsiTheme="minorHAnsi" w:cstheme="minorHAnsi"/>
          <w:szCs w:val="24"/>
        </w:rPr>
        <w:t xml:space="preserve"> of verbal communication skills (</w:t>
      </w:r>
      <w:r w:rsidR="00804BAD" w:rsidRPr="00804BAD">
        <w:rPr>
          <w:rFonts w:asciiTheme="minorHAnsi" w:hAnsiTheme="minorHAnsi" w:cstheme="minorHAnsi"/>
          <w:color w:val="222222"/>
          <w:szCs w:val="24"/>
          <w:shd w:val="clear" w:color="auto" w:fill="FFFFFF"/>
        </w:rPr>
        <w:t xml:space="preserve">Bergman, 2019). </w:t>
      </w:r>
      <w:r w:rsidRPr="00804BAD">
        <w:rPr>
          <w:rFonts w:asciiTheme="minorHAnsi" w:hAnsiTheme="minorHAnsi" w:cstheme="minorHAnsi"/>
          <w:szCs w:val="24"/>
        </w:rPr>
        <w:t xml:space="preserve"> </w:t>
      </w:r>
      <w:r w:rsidR="00804BAD" w:rsidRPr="00804BAD">
        <w:rPr>
          <w:rFonts w:asciiTheme="minorHAnsi" w:hAnsiTheme="minorHAnsi" w:cstheme="minorHAnsi"/>
          <w:szCs w:val="24"/>
        </w:rPr>
        <w:t>The smoother pitch, comforting tone and languages are the key verbal communication skills that are used by Chief to communicate with Mark. The Choice of language helps Chief in Comforting Mark</w:t>
      </w:r>
      <w:r w:rsidR="00804BAD" w:rsidRPr="00804BAD">
        <w:rPr>
          <w:rFonts w:asciiTheme="minorHAnsi" w:hAnsiTheme="minorHAnsi" w:cstheme="minorHAnsi"/>
          <w:color w:val="222222"/>
          <w:szCs w:val="24"/>
          <w:shd w:val="clear" w:color="auto" w:fill="FFFFFF"/>
        </w:rPr>
        <w:t>.</w:t>
      </w:r>
    </w:p>
    <w:p w14:paraId="25E93422" w14:textId="77777777" w:rsidR="002A7CCE" w:rsidRPr="00804BAD" w:rsidRDefault="003231C9" w:rsidP="00804BAD">
      <w:pPr>
        <w:pStyle w:val="Heading2"/>
        <w:jc w:val="both"/>
        <w:rPr>
          <w:rFonts w:asciiTheme="minorHAnsi" w:hAnsiTheme="minorHAnsi" w:cstheme="minorHAnsi"/>
          <w:sz w:val="24"/>
          <w:szCs w:val="24"/>
        </w:rPr>
      </w:pPr>
      <w:bookmarkStart w:id="11" w:name="_Toc100156012"/>
      <w:r w:rsidRPr="00804BAD">
        <w:rPr>
          <w:rFonts w:asciiTheme="minorHAnsi" w:hAnsiTheme="minorHAnsi" w:cstheme="minorHAnsi"/>
          <w:sz w:val="24"/>
          <w:szCs w:val="24"/>
        </w:rPr>
        <w:t>NON VERBAL</w:t>
      </w:r>
      <w:bookmarkEnd w:id="11"/>
    </w:p>
    <w:p w14:paraId="7E81BF42" w14:textId="430C0B47" w:rsidR="00804BAD" w:rsidRPr="00804BAD" w:rsidRDefault="003231C9" w:rsidP="00804BAD">
      <w:pPr>
        <w:jc w:val="both"/>
        <w:rPr>
          <w:rFonts w:asciiTheme="minorHAnsi" w:hAnsiTheme="minorHAnsi" w:cstheme="minorHAnsi"/>
          <w:szCs w:val="24"/>
        </w:rPr>
      </w:pPr>
      <w:r w:rsidRPr="00804BAD">
        <w:rPr>
          <w:rFonts w:asciiTheme="minorHAnsi" w:hAnsiTheme="minorHAnsi" w:cstheme="minorHAnsi"/>
          <w:szCs w:val="24"/>
        </w:rPr>
        <w:t>Gestures, expressions and body languages are the elements of non-verbal communication skills. Rather than words, in non-verbal communication skills, the effective communication process is accomplished by using actions and sending cues (</w:t>
      </w:r>
      <w:r w:rsidRPr="00804BAD">
        <w:rPr>
          <w:rFonts w:asciiTheme="minorHAnsi" w:hAnsiTheme="minorHAnsi" w:cstheme="minorHAnsi"/>
          <w:color w:val="222222"/>
          <w:szCs w:val="24"/>
          <w:shd w:val="clear" w:color="auto" w:fill="FFFFFF"/>
        </w:rPr>
        <w:t xml:space="preserve">Ali, 2018). </w:t>
      </w:r>
      <w:r w:rsidRPr="00804BAD">
        <w:rPr>
          <w:rFonts w:asciiTheme="minorHAnsi" w:hAnsiTheme="minorHAnsi" w:cstheme="minorHAnsi"/>
          <w:szCs w:val="24"/>
        </w:rPr>
        <w:t>Based on the assessment of the body language and gestures portrayed by Mark in front of the chief, such as losing the tie and sitting with cross legs, he has faced a negative response from the Chief</w:t>
      </w:r>
      <w:r w:rsidRPr="00804BAD">
        <w:rPr>
          <w:rFonts w:asciiTheme="minorHAnsi" w:hAnsiTheme="minorHAnsi" w:cstheme="minorHAnsi"/>
          <w:color w:val="222222"/>
          <w:szCs w:val="24"/>
          <w:shd w:val="clear" w:color="auto" w:fill="FFFFFF"/>
        </w:rPr>
        <w:t xml:space="preserve">.  </w:t>
      </w:r>
    </w:p>
    <w:p w14:paraId="52934F0C" w14:textId="77777777" w:rsidR="002A7CCE" w:rsidRPr="00804BAD" w:rsidRDefault="003231C9" w:rsidP="00804BAD">
      <w:pPr>
        <w:pStyle w:val="Heading2"/>
        <w:jc w:val="both"/>
        <w:rPr>
          <w:rFonts w:asciiTheme="minorHAnsi" w:hAnsiTheme="minorHAnsi" w:cstheme="minorHAnsi"/>
          <w:sz w:val="24"/>
          <w:szCs w:val="24"/>
        </w:rPr>
      </w:pPr>
      <w:bookmarkStart w:id="12" w:name="_Toc100156013"/>
      <w:r w:rsidRPr="00804BAD">
        <w:rPr>
          <w:rFonts w:asciiTheme="minorHAnsi" w:hAnsiTheme="minorHAnsi" w:cstheme="minorHAnsi"/>
          <w:sz w:val="24"/>
          <w:szCs w:val="24"/>
        </w:rPr>
        <w:t>ACTIVE LISTENING</w:t>
      </w:r>
      <w:bookmarkEnd w:id="12"/>
    </w:p>
    <w:p w14:paraId="784C53CD" w14:textId="77777777" w:rsidR="00804BAD" w:rsidRPr="00804BAD" w:rsidRDefault="003231C9" w:rsidP="00804BAD">
      <w:pPr>
        <w:jc w:val="both"/>
        <w:rPr>
          <w:rFonts w:asciiTheme="minorHAnsi" w:hAnsiTheme="minorHAnsi" w:cstheme="minorHAnsi"/>
          <w:szCs w:val="24"/>
        </w:rPr>
      </w:pPr>
      <w:r w:rsidRPr="00804BAD">
        <w:rPr>
          <w:rFonts w:asciiTheme="minorHAnsi" w:hAnsiTheme="minorHAnsi" w:cstheme="minorHAnsi"/>
          <w:szCs w:val="24"/>
        </w:rPr>
        <w:t>Active listening is one of the most powerful and important communication skills. It helps in obtaining complete information and helps in learning. It depicts the personality of the listener and influences the speaker positively. By reducing the distractions such as using the Phone in between the conversation and speaking in between, active listening can be accomplished (</w:t>
      </w:r>
      <w:r w:rsidRPr="00804BAD">
        <w:rPr>
          <w:rFonts w:asciiTheme="minorHAnsi" w:hAnsiTheme="minorHAnsi" w:cstheme="minorHAnsi"/>
          <w:color w:val="222222"/>
          <w:szCs w:val="24"/>
          <w:shd w:val="clear" w:color="auto" w:fill="FFFFFF"/>
        </w:rPr>
        <w:t xml:space="preserve">van der Vleuten et al., 2019). </w:t>
      </w:r>
    </w:p>
    <w:p w14:paraId="2337D483" w14:textId="77777777" w:rsidR="002A7CCE" w:rsidRPr="00804BAD" w:rsidRDefault="003231C9" w:rsidP="00804BAD">
      <w:pPr>
        <w:pStyle w:val="Heading2"/>
        <w:jc w:val="both"/>
        <w:rPr>
          <w:rFonts w:asciiTheme="minorHAnsi" w:hAnsiTheme="minorHAnsi" w:cstheme="minorHAnsi"/>
          <w:sz w:val="24"/>
          <w:szCs w:val="24"/>
        </w:rPr>
      </w:pPr>
      <w:bookmarkStart w:id="13" w:name="_Toc100156014"/>
      <w:r w:rsidRPr="00804BAD">
        <w:rPr>
          <w:rFonts w:asciiTheme="minorHAnsi" w:hAnsiTheme="minorHAnsi" w:cstheme="minorHAnsi"/>
          <w:sz w:val="24"/>
          <w:szCs w:val="24"/>
        </w:rPr>
        <w:t>EMPATHETIC LISTENING</w:t>
      </w:r>
      <w:bookmarkEnd w:id="13"/>
    </w:p>
    <w:p w14:paraId="2FE074F1" w14:textId="77777777" w:rsidR="00804BAD" w:rsidRPr="00266EBF" w:rsidRDefault="003231C9" w:rsidP="00804BAD">
      <w:pPr>
        <w:jc w:val="both"/>
        <w:rPr>
          <w:rFonts w:asciiTheme="minorHAnsi" w:hAnsiTheme="minorHAnsi" w:cstheme="minorHAnsi"/>
          <w:b/>
          <w:color w:val="222222"/>
          <w:szCs w:val="24"/>
          <w:shd w:val="clear" w:color="auto" w:fill="FFFFFF"/>
        </w:rPr>
      </w:pPr>
      <w:r w:rsidRPr="00804BAD">
        <w:rPr>
          <w:rFonts w:asciiTheme="minorHAnsi" w:hAnsiTheme="minorHAnsi" w:cstheme="minorHAnsi"/>
          <w:szCs w:val="24"/>
        </w:rPr>
        <w:t>Empathy is one of the most essential communication skills that help in building a strong and influencing relationship between speaker and listener. It develops trust and resolves conflicts (</w:t>
      </w:r>
      <w:r w:rsidRPr="00804BAD">
        <w:rPr>
          <w:rFonts w:asciiTheme="minorHAnsi" w:hAnsiTheme="minorHAnsi" w:cstheme="minorHAnsi"/>
          <w:color w:val="222222"/>
          <w:szCs w:val="24"/>
          <w:shd w:val="clear" w:color="auto" w:fill="FFFFFF"/>
        </w:rPr>
        <w:t xml:space="preserve">Chen, 2022). </w:t>
      </w:r>
      <w:r w:rsidR="00266EBF">
        <w:rPr>
          <w:rFonts w:asciiTheme="minorHAnsi" w:hAnsiTheme="minorHAnsi" w:cstheme="minorHAnsi"/>
          <w:color w:val="222222"/>
          <w:szCs w:val="24"/>
          <w:shd w:val="clear" w:color="auto" w:fill="FFFFFF"/>
        </w:rPr>
        <w:t>The assessment of the case study of Max suggests that the multitasking and not being emphatic to someone might create the worst situations. Max must have use empathetic</w:t>
      </w:r>
      <w:r w:rsidRPr="00804BAD">
        <w:rPr>
          <w:rFonts w:asciiTheme="minorHAnsi" w:hAnsiTheme="minorHAnsi" w:cstheme="minorHAnsi"/>
          <w:szCs w:val="24"/>
        </w:rPr>
        <w:t xml:space="preserve"> approach in the communication process and by responding to the feelings and emotions of </w:t>
      </w:r>
      <w:r w:rsidR="00266EBF" w:rsidRPr="00804BAD">
        <w:rPr>
          <w:rFonts w:asciiTheme="minorHAnsi" w:hAnsiTheme="minorHAnsi" w:cstheme="minorHAnsi"/>
          <w:szCs w:val="24"/>
        </w:rPr>
        <w:t>the</w:t>
      </w:r>
      <w:r w:rsidR="00266EBF">
        <w:rPr>
          <w:rFonts w:asciiTheme="minorHAnsi" w:hAnsiTheme="minorHAnsi" w:cstheme="minorHAnsi"/>
          <w:szCs w:val="24"/>
        </w:rPr>
        <w:t xml:space="preserve"> </w:t>
      </w:r>
      <w:r w:rsidR="00266EBF">
        <w:rPr>
          <w:rFonts w:asciiTheme="minorHAnsi" w:hAnsiTheme="minorHAnsi" w:cstheme="minorHAnsi"/>
          <w:szCs w:val="24"/>
        </w:rPr>
        <w:lastRenderedPageBreak/>
        <w:t>Tamara</w:t>
      </w:r>
      <w:r w:rsidRPr="00804BAD">
        <w:rPr>
          <w:rFonts w:asciiTheme="minorHAnsi" w:hAnsiTheme="minorHAnsi" w:cstheme="minorHAnsi"/>
          <w:szCs w:val="24"/>
        </w:rPr>
        <w:t xml:space="preserve">, </w:t>
      </w:r>
      <w:r w:rsidR="00266EBF">
        <w:rPr>
          <w:rFonts w:asciiTheme="minorHAnsi" w:hAnsiTheme="minorHAnsi" w:cstheme="minorHAnsi"/>
          <w:szCs w:val="24"/>
        </w:rPr>
        <w:t xml:space="preserve">the negative outcomes could have avoided. </w:t>
      </w:r>
      <w:r w:rsidR="00266EBF">
        <w:rPr>
          <w:rFonts w:asciiTheme="minorHAnsi" w:hAnsiTheme="minorHAnsi" w:cstheme="minorHAnsi"/>
          <w:color w:val="222222"/>
          <w:szCs w:val="24"/>
          <w:shd w:val="clear" w:color="auto" w:fill="FFFFFF"/>
        </w:rPr>
        <w:t xml:space="preserve">It is one of the most important </w:t>
      </w:r>
      <w:proofErr w:type="gramStart"/>
      <w:r w:rsidR="00266EBF">
        <w:rPr>
          <w:rFonts w:asciiTheme="minorHAnsi" w:hAnsiTheme="minorHAnsi" w:cstheme="minorHAnsi"/>
          <w:color w:val="222222"/>
          <w:szCs w:val="24"/>
          <w:shd w:val="clear" w:color="auto" w:fill="FFFFFF"/>
        </w:rPr>
        <w:t>skill</w:t>
      </w:r>
      <w:proofErr w:type="gramEnd"/>
      <w:r w:rsidR="00266EBF">
        <w:rPr>
          <w:rFonts w:asciiTheme="minorHAnsi" w:hAnsiTheme="minorHAnsi" w:cstheme="minorHAnsi"/>
          <w:color w:val="222222"/>
          <w:szCs w:val="24"/>
          <w:shd w:val="clear" w:color="auto" w:fill="FFFFFF"/>
        </w:rPr>
        <w:t xml:space="preserve"> that is useful in business to manage the relationship with customer. The effective listening helps in all the domains of life and working </w:t>
      </w:r>
      <w:r w:rsidR="00266EBF" w:rsidRPr="00804BAD">
        <w:rPr>
          <w:rFonts w:asciiTheme="minorHAnsi" w:hAnsiTheme="minorHAnsi" w:cstheme="minorHAnsi"/>
          <w:szCs w:val="24"/>
        </w:rPr>
        <w:t>(</w:t>
      </w:r>
      <w:proofErr w:type="spellStart"/>
      <w:r w:rsidR="00266EBF" w:rsidRPr="00804BAD">
        <w:rPr>
          <w:rFonts w:asciiTheme="minorHAnsi" w:hAnsiTheme="minorHAnsi" w:cstheme="minorHAnsi"/>
          <w:color w:val="222222"/>
          <w:szCs w:val="24"/>
          <w:shd w:val="clear" w:color="auto" w:fill="FFFFFF"/>
        </w:rPr>
        <w:t>Wahyuni</w:t>
      </w:r>
      <w:proofErr w:type="spellEnd"/>
      <w:r w:rsidR="00266EBF" w:rsidRPr="00804BAD">
        <w:rPr>
          <w:rFonts w:asciiTheme="minorHAnsi" w:hAnsiTheme="minorHAnsi" w:cstheme="minorHAnsi"/>
          <w:color w:val="222222"/>
          <w:szCs w:val="24"/>
          <w:shd w:val="clear" w:color="auto" w:fill="FFFFFF"/>
        </w:rPr>
        <w:t xml:space="preserve">, 2018).  </w:t>
      </w:r>
    </w:p>
    <w:p w14:paraId="50F302BD" w14:textId="77777777" w:rsidR="00266EBF" w:rsidRDefault="00266EBF">
      <w:pPr>
        <w:spacing w:line="276" w:lineRule="auto"/>
        <w:rPr>
          <w:rFonts w:asciiTheme="minorHAnsi" w:eastAsiaTheme="majorEastAsia" w:hAnsiTheme="minorHAnsi" w:cstheme="minorHAnsi"/>
          <w:b/>
          <w:bCs/>
          <w:color w:val="365F91" w:themeColor="accent1" w:themeShade="BF"/>
          <w:szCs w:val="24"/>
        </w:rPr>
      </w:pPr>
      <w:bookmarkStart w:id="14" w:name="_Toc100156015"/>
      <w:r>
        <w:rPr>
          <w:rFonts w:asciiTheme="minorHAnsi" w:hAnsiTheme="minorHAnsi" w:cstheme="minorHAnsi"/>
          <w:szCs w:val="24"/>
        </w:rPr>
        <w:br w:type="page"/>
      </w:r>
    </w:p>
    <w:p w14:paraId="15BCE78D" w14:textId="77777777" w:rsidR="002A7CCE" w:rsidRPr="00804BAD" w:rsidRDefault="003231C9" w:rsidP="00804BAD">
      <w:pPr>
        <w:pStyle w:val="Heading1"/>
        <w:jc w:val="both"/>
        <w:rPr>
          <w:rFonts w:asciiTheme="minorHAnsi" w:hAnsiTheme="minorHAnsi" w:cstheme="minorHAnsi"/>
          <w:sz w:val="24"/>
          <w:szCs w:val="24"/>
        </w:rPr>
      </w:pPr>
      <w:r w:rsidRPr="00804BAD">
        <w:rPr>
          <w:rFonts w:asciiTheme="minorHAnsi" w:hAnsiTheme="minorHAnsi" w:cstheme="minorHAnsi"/>
          <w:sz w:val="24"/>
          <w:szCs w:val="24"/>
        </w:rPr>
        <w:lastRenderedPageBreak/>
        <w:t>THE ADVANTAGES AND DISADVANTAGES OF COMMUNICATION THEORY</w:t>
      </w:r>
      <w:bookmarkEnd w:id="14"/>
    </w:p>
    <w:p w14:paraId="0B0BCC5D" w14:textId="77777777" w:rsidR="00804BAD" w:rsidRPr="00804BAD" w:rsidRDefault="003231C9" w:rsidP="00804BAD">
      <w:pPr>
        <w:jc w:val="both"/>
        <w:rPr>
          <w:rFonts w:asciiTheme="minorHAnsi" w:hAnsiTheme="minorHAnsi" w:cstheme="minorHAnsi"/>
          <w:szCs w:val="24"/>
        </w:rPr>
      </w:pPr>
      <w:r w:rsidRPr="00804BAD">
        <w:rPr>
          <w:rFonts w:asciiTheme="minorHAnsi" w:hAnsiTheme="minorHAnsi" w:cstheme="minorHAnsi"/>
          <w:szCs w:val="24"/>
        </w:rPr>
        <w:t xml:space="preserve">There are certain advantages and disadvantages are associated with Communication theories. </w:t>
      </w:r>
    </w:p>
    <w:p w14:paraId="5EABD1D7" w14:textId="77777777" w:rsidR="00804BAD" w:rsidRPr="00804BAD" w:rsidRDefault="003231C9" w:rsidP="00804BAD">
      <w:pPr>
        <w:jc w:val="both"/>
        <w:rPr>
          <w:rFonts w:asciiTheme="minorHAnsi" w:hAnsiTheme="minorHAnsi" w:cstheme="minorHAnsi"/>
          <w:b/>
          <w:szCs w:val="24"/>
        </w:rPr>
      </w:pPr>
      <w:r w:rsidRPr="00804BAD">
        <w:rPr>
          <w:rFonts w:asciiTheme="minorHAnsi" w:hAnsiTheme="minorHAnsi" w:cstheme="minorHAnsi"/>
          <w:b/>
          <w:szCs w:val="24"/>
        </w:rPr>
        <w:t xml:space="preserve"> ADVANTAGES</w:t>
      </w:r>
    </w:p>
    <w:p w14:paraId="009E1EF1" w14:textId="77777777" w:rsidR="00804BAD" w:rsidRPr="00804BAD" w:rsidRDefault="003231C9" w:rsidP="00804BAD">
      <w:pPr>
        <w:jc w:val="both"/>
        <w:rPr>
          <w:rFonts w:asciiTheme="minorHAnsi" w:hAnsiTheme="minorHAnsi" w:cstheme="minorHAnsi"/>
          <w:szCs w:val="24"/>
        </w:rPr>
      </w:pPr>
      <w:r w:rsidRPr="00804BAD">
        <w:rPr>
          <w:rFonts w:asciiTheme="minorHAnsi" w:hAnsiTheme="minorHAnsi" w:cstheme="minorHAnsi"/>
          <w:szCs w:val="24"/>
        </w:rPr>
        <w:t xml:space="preserve"> The advantages of communication theories are that it provides the knowledge and ability to assess and understand human interaction. The advantages of communication theories are that it helps in guiding and directing people's </w:t>
      </w:r>
      <w:proofErr w:type="spellStart"/>
      <w:r w:rsidRPr="00804BAD">
        <w:rPr>
          <w:rFonts w:asciiTheme="minorHAnsi" w:hAnsiTheme="minorHAnsi" w:cstheme="minorHAnsi"/>
          <w:szCs w:val="24"/>
        </w:rPr>
        <w:t>behaviour</w:t>
      </w:r>
      <w:proofErr w:type="spellEnd"/>
      <w:r w:rsidRPr="00804BAD">
        <w:rPr>
          <w:rFonts w:asciiTheme="minorHAnsi" w:hAnsiTheme="minorHAnsi" w:cstheme="minorHAnsi"/>
          <w:szCs w:val="24"/>
        </w:rPr>
        <w:t>. The development of essential knowledge and skills for facilitating effective communication is the advantage of Communication theories (</w:t>
      </w:r>
      <w:proofErr w:type="spellStart"/>
      <w:r w:rsidRPr="00804BAD">
        <w:rPr>
          <w:rFonts w:asciiTheme="minorHAnsi" w:hAnsiTheme="minorHAnsi" w:cstheme="minorHAnsi"/>
          <w:color w:val="222222"/>
          <w:szCs w:val="24"/>
          <w:shd w:val="clear" w:color="auto" w:fill="FFFFFF"/>
        </w:rPr>
        <w:t>Kristjánsson</w:t>
      </w:r>
      <w:proofErr w:type="spellEnd"/>
      <w:r w:rsidRPr="00804BAD">
        <w:rPr>
          <w:rFonts w:asciiTheme="minorHAnsi" w:hAnsiTheme="minorHAnsi" w:cstheme="minorHAnsi"/>
          <w:color w:val="222222"/>
          <w:szCs w:val="24"/>
          <w:shd w:val="clear" w:color="auto" w:fill="FFFFFF"/>
        </w:rPr>
        <w:t xml:space="preserve"> et al., 2020). </w:t>
      </w:r>
    </w:p>
    <w:p w14:paraId="4D15C45D" w14:textId="77777777" w:rsidR="00804BAD" w:rsidRPr="00804BAD" w:rsidRDefault="003231C9" w:rsidP="00804BAD">
      <w:pPr>
        <w:jc w:val="both"/>
        <w:rPr>
          <w:rFonts w:asciiTheme="minorHAnsi" w:hAnsiTheme="minorHAnsi" w:cstheme="minorHAnsi"/>
          <w:b/>
          <w:szCs w:val="24"/>
        </w:rPr>
      </w:pPr>
      <w:r w:rsidRPr="00804BAD">
        <w:rPr>
          <w:rFonts w:asciiTheme="minorHAnsi" w:hAnsiTheme="minorHAnsi" w:cstheme="minorHAnsi"/>
          <w:b/>
          <w:szCs w:val="24"/>
        </w:rPr>
        <w:t xml:space="preserve">DISADVANTAGES </w:t>
      </w:r>
    </w:p>
    <w:p w14:paraId="571B0232" w14:textId="77777777" w:rsidR="00804BAD" w:rsidRPr="00804BAD" w:rsidRDefault="003231C9" w:rsidP="00804BAD">
      <w:pPr>
        <w:jc w:val="both"/>
        <w:rPr>
          <w:rFonts w:asciiTheme="minorHAnsi" w:hAnsiTheme="minorHAnsi" w:cstheme="minorHAnsi"/>
          <w:szCs w:val="24"/>
        </w:rPr>
      </w:pPr>
      <w:r w:rsidRPr="00804BAD">
        <w:rPr>
          <w:rFonts w:asciiTheme="minorHAnsi" w:hAnsiTheme="minorHAnsi" w:cstheme="minorHAnsi"/>
          <w:szCs w:val="24"/>
        </w:rPr>
        <w:t>Based on the assessment it is been abstracted that there is no single theory that defines and depicts the communication process completely. The disadvantages of the communication theories are that it restricts the free flow of communication (</w:t>
      </w:r>
      <w:proofErr w:type="spellStart"/>
      <w:r w:rsidRPr="00804BAD">
        <w:rPr>
          <w:rFonts w:asciiTheme="minorHAnsi" w:hAnsiTheme="minorHAnsi" w:cstheme="minorHAnsi"/>
          <w:color w:val="222222"/>
          <w:szCs w:val="24"/>
          <w:shd w:val="clear" w:color="auto" w:fill="FFFFFF"/>
        </w:rPr>
        <w:t>Kačerauskas</w:t>
      </w:r>
      <w:proofErr w:type="spellEnd"/>
      <w:r w:rsidRPr="00804BAD">
        <w:rPr>
          <w:rFonts w:asciiTheme="minorHAnsi" w:hAnsiTheme="minorHAnsi" w:cstheme="minorHAnsi"/>
          <w:color w:val="222222"/>
          <w:szCs w:val="24"/>
          <w:shd w:val="clear" w:color="auto" w:fill="FFFFFF"/>
        </w:rPr>
        <w:t xml:space="preserve"> and </w:t>
      </w:r>
      <w:proofErr w:type="spellStart"/>
      <w:r w:rsidRPr="00804BAD">
        <w:rPr>
          <w:rFonts w:asciiTheme="minorHAnsi" w:hAnsiTheme="minorHAnsi" w:cstheme="minorHAnsi"/>
          <w:color w:val="222222"/>
          <w:szCs w:val="24"/>
          <w:shd w:val="clear" w:color="auto" w:fill="FFFFFF"/>
        </w:rPr>
        <w:t>Mickūnas</w:t>
      </w:r>
      <w:proofErr w:type="spellEnd"/>
      <w:r w:rsidRPr="00804BAD">
        <w:rPr>
          <w:rFonts w:asciiTheme="minorHAnsi" w:hAnsiTheme="minorHAnsi" w:cstheme="minorHAnsi"/>
          <w:color w:val="222222"/>
          <w:szCs w:val="24"/>
          <w:shd w:val="clear" w:color="auto" w:fill="FFFFFF"/>
        </w:rPr>
        <w:t xml:space="preserve">, 2020). </w:t>
      </w:r>
      <w:r w:rsidRPr="00804BAD">
        <w:rPr>
          <w:rFonts w:asciiTheme="minorHAnsi" w:hAnsiTheme="minorHAnsi" w:cstheme="minorHAnsi"/>
          <w:szCs w:val="24"/>
        </w:rPr>
        <w:t>The various ways of human interaction and communication are not been included in the communication theories which is a major drawback. The technological and other evaluation changes may not be involved in the communication process which is a disadvantage of the communication theories (</w:t>
      </w:r>
      <w:proofErr w:type="spellStart"/>
      <w:r w:rsidRPr="00804BAD">
        <w:rPr>
          <w:rFonts w:asciiTheme="minorHAnsi" w:hAnsiTheme="minorHAnsi" w:cstheme="minorHAnsi"/>
          <w:color w:val="222222"/>
          <w:szCs w:val="24"/>
          <w:shd w:val="clear" w:color="auto" w:fill="FFFFFF"/>
        </w:rPr>
        <w:t>Kristjánsson</w:t>
      </w:r>
      <w:proofErr w:type="spellEnd"/>
      <w:r w:rsidRPr="00804BAD">
        <w:rPr>
          <w:rFonts w:asciiTheme="minorHAnsi" w:hAnsiTheme="minorHAnsi" w:cstheme="minorHAnsi"/>
          <w:color w:val="222222"/>
          <w:szCs w:val="24"/>
          <w:shd w:val="clear" w:color="auto" w:fill="FFFFFF"/>
        </w:rPr>
        <w:t xml:space="preserve"> et al., 2020). </w:t>
      </w:r>
    </w:p>
    <w:p w14:paraId="4230185F" w14:textId="77777777" w:rsidR="00804BAD" w:rsidRPr="00804BAD" w:rsidRDefault="00804BAD" w:rsidP="00804BAD">
      <w:pPr>
        <w:jc w:val="both"/>
        <w:rPr>
          <w:rFonts w:asciiTheme="minorHAnsi" w:hAnsiTheme="minorHAnsi" w:cstheme="minorHAnsi"/>
          <w:szCs w:val="24"/>
        </w:rPr>
      </w:pPr>
    </w:p>
    <w:p w14:paraId="4A23D70B" w14:textId="77777777" w:rsidR="00804BAD" w:rsidRPr="00804BAD" w:rsidRDefault="003231C9" w:rsidP="00804BAD">
      <w:pPr>
        <w:jc w:val="both"/>
        <w:rPr>
          <w:rFonts w:asciiTheme="minorHAnsi" w:eastAsiaTheme="majorEastAsia" w:hAnsiTheme="minorHAnsi" w:cstheme="minorHAnsi"/>
          <w:b/>
          <w:bCs/>
          <w:color w:val="365F91" w:themeColor="accent1" w:themeShade="BF"/>
          <w:szCs w:val="24"/>
        </w:rPr>
      </w:pPr>
      <w:r w:rsidRPr="00804BAD">
        <w:rPr>
          <w:rFonts w:asciiTheme="minorHAnsi" w:hAnsiTheme="minorHAnsi" w:cstheme="minorHAnsi"/>
          <w:szCs w:val="24"/>
        </w:rPr>
        <w:br w:type="page"/>
      </w:r>
    </w:p>
    <w:p w14:paraId="5BFD955D" w14:textId="77777777" w:rsidR="002A7CCE" w:rsidRPr="00804BAD" w:rsidRDefault="003231C9" w:rsidP="00804BAD">
      <w:pPr>
        <w:pStyle w:val="Heading1"/>
        <w:jc w:val="both"/>
        <w:rPr>
          <w:rFonts w:asciiTheme="minorHAnsi" w:hAnsiTheme="minorHAnsi" w:cstheme="minorHAnsi"/>
          <w:sz w:val="24"/>
          <w:szCs w:val="24"/>
        </w:rPr>
      </w:pPr>
      <w:bookmarkStart w:id="15" w:name="_Toc100156016"/>
      <w:r w:rsidRPr="00804BAD">
        <w:rPr>
          <w:rFonts w:asciiTheme="minorHAnsi" w:hAnsiTheme="minorHAnsi" w:cstheme="minorHAnsi"/>
          <w:sz w:val="24"/>
          <w:szCs w:val="24"/>
        </w:rPr>
        <w:lastRenderedPageBreak/>
        <w:t>CONCLUSION</w:t>
      </w:r>
      <w:bookmarkEnd w:id="15"/>
    </w:p>
    <w:p w14:paraId="2A57FEDB" w14:textId="77777777" w:rsidR="00804BAD" w:rsidRPr="00804BAD" w:rsidRDefault="003231C9" w:rsidP="00804BAD">
      <w:pPr>
        <w:jc w:val="both"/>
        <w:rPr>
          <w:rFonts w:asciiTheme="minorHAnsi" w:hAnsiTheme="minorHAnsi" w:cstheme="minorHAnsi"/>
          <w:szCs w:val="24"/>
        </w:rPr>
      </w:pPr>
      <w:r w:rsidRPr="00804BAD">
        <w:rPr>
          <w:rFonts w:asciiTheme="minorHAnsi" w:hAnsiTheme="minorHAnsi" w:cstheme="minorHAnsi"/>
          <w:szCs w:val="24"/>
        </w:rPr>
        <w:t xml:space="preserve">The report is based on effective teamwork and communication. The assessment of the key aspects of Communication is included in the report. The report includes a detailed assessment of the Communication, barriers and poor communication. To support the discussion, models and case studies are discussed in the report. The analysis of communication skills and the advantages and disadvantages of communication theories is attached to the report. The Objective of the report is to provide knowledge of the communication process. </w:t>
      </w:r>
    </w:p>
    <w:p w14:paraId="0CD8EAE2" w14:textId="77777777" w:rsidR="00804BAD" w:rsidRPr="00804BAD" w:rsidRDefault="003231C9" w:rsidP="00804BAD">
      <w:pPr>
        <w:jc w:val="both"/>
        <w:rPr>
          <w:rFonts w:asciiTheme="minorHAnsi" w:eastAsiaTheme="majorEastAsia" w:hAnsiTheme="minorHAnsi" w:cstheme="minorHAnsi"/>
          <w:b/>
          <w:bCs/>
          <w:color w:val="365F91" w:themeColor="accent1" w:themeShade="BF"/>
          <w:szCs w:val="24"/>
        </w:rPr>
      </w:pPr>
      <w:r w:rsidRPr="00804BAD">
        <w:rPr>
          <w:rFonts w:asciiTheme="minorHAnsi" w:hAnsiTheme="minorHAnsi" w:cstheme="minorHAnsi"/>
          <w:szCs w:val="24"/>
        </w:rPr>
        <w:br w:type="page"/>
      </w:r>
    </w:p>
    <w:p w14:paraId="78B792FA" w14:textId="77777777" w:rsidR="00804BAD" w:rsidRPr="00804BAD" w:rsidRDefault="003231C9" w:rsidP="00804BAD">
      <w:pPr>
        <w:pStyle w:val="Heading1"/>
        <w:jc w:val="both"/>
        <w:rPr>
          <w:rFonts w:asciiTheme="minorHAnsi" w:hAnsiTheme="minorHAnsi" w:cstheme="minorHAnsi"/>
          <w:sz w:val="24"/>
          <w:szCs w:val="24"/>
        </w:rPr>
      </w:pPr>
      <w:bookmarkStart w:id="16" w:name="_Toc100156017"/>
      <w:r w:rsidRPr="00804BAD">
        <w:rPr>
          <w:rFonts w:asciiTheme="minorHAnsi" w:hAnsiTheme="minorHAnsi" w:cstheme="minorHAnsi"/>
          <w:sz w:val="24"/>
          <w:szCs w:val="24"/>
        </w:rPr>
        <w:lastRenderedPageBreak/>
        <w:t>REFERENCES</w:t>
      </w:r>
      <w:bookmarkEnd w:id="16"/>
    </w:p>
    <w:p w14:paraId="3324611A" w14:textId="4A4FFB2D" w:rsidR="00804BAD" w:rsidRPr="00D00F94" w:rsidRDefault="003231C9" w:rsidP="00804BAD">
      <w:pPr>
        <w:jc w:val="both"/>
        <w:rPr>
          <w:rFonts w:asciiTheme="minorHAnsi" w:hAnsiTheme="minorHAnsi" w:cstheme="minorHAnsi"/>
          <w:szCs w:val="24"/>
        </w:rPr>
      </w:pPr>
      <w:r w:rsidRPr="00804BAD">
        <w:rPr>
          <w:rFonts w:asciiTheme="minorHAnsi" w:hAnsiTheme="minorHAnsi" w:cstheme="minorHAnsi"/>
          <w:color w:val="222222"/>
          <w:szCs w:val="24"/>
          <w:shd w:val="clear" w:color="auto" w:fill="FFFFFF"/>
        </w:rPr>
        <w:t>Ali, M. (2018). Communication skills 3: non-verbal communication. </w:t>
      </w:r>
      <w:r w:rsidRPr="00804BAD">
        <w:rPr>
          <w:rFonts w:asciiTheme="minorHAnsi" w:hAnsiTheme="minorHAnsi" w:cstheme="minorHAnsi"/>
          <w:i/>
          <w:iCs/>
          <w:color w:val="222222"/>
          <w:szCs w:val="24"/>
          <w:shd w:val="clear" w:color="auto" w:fill="FFFFFF"/>
        </w:rPr>
        <w:t>Nursing times</w:t>
      </w:r>
      <w:r w:rsidRPr="00804BAD">
        <w:rPr>
          <w:rFonts w:asciiTheme="minorHAnsi" w:hAnsiTheme="minorHAnsi" w:cstheme="minorHAnsi"/>
          <w:color w:val="222222"/>
          <w:szCs w:val="24"/>
          <w:shd w:val="clear" w:color="auto" w:fill="FFFFFF"/>
        </w:rPr>
        <w:t>, </w:t>
      </w:r>
      <w:r w:rsidRPr="00804BAD">
        <w:rPr>
          <w:rFonts w:asciiTheme="minorHAnsi" w:hAnsiTheme="minorHAnsi" w:cstheme="minorHAnsi"/>
          <w:i/>
          <w:iCs/>
          <w:color w:val="222222"/>
          <w:szCs w:val="24"/>
          <w:shd w:val="clear" w:color="auto" w:fill="FFFFFF"/>
        </w:rPr>
        <w:t>114</w:t>
      </w:r>
      <w:r w:rsidRPr="00804BAD">
        <w:rPr>
          <w:rFonts w:asciiTheme="minorHAnsi" w:hAnsiTheme="minorHAnsi" w:cstheme="minorHAnsi"/>
          <w:color w:val="222222"/>
          <w:szCs w:val="24"/>
          <w:shd w:val="clear" w:color="auto" w:fill="FFFFFF"/>
        </w:rPr>
        <w:t>(2), pp.41-42.</w:t>
      </w:r>
    </w:p>
    <w:p w14:paraId="15ADFB9D" w14:textId="77777777" w:rsidR="00804BAD" w:rsidRPr="00804BAD" w:rsidRDefault="003231C9" w:rsidP="00804BAD">
      <w:pPr>
        <w:jc w:val="both"/>
        <w:rPr>
          <w:rFonts w:asciiTheme="minorHAnsi" w:hAnsiTheme="minorHAnsi" w:cstheme="minorHAnsi"/>
          <w:color w:val="222222"/>
          <w:szCs w:val="24"/>
          <w:shd w:val="clear" w:color="auto" w:fill="FFFFFF"/>
        </w:rPr>
      </w:pPr>
      <w:r w:rsidRPr="00804BAD">
        <w:rPr>
          <w:rFonts w:asciiTheme="minorHAnsi" w:hAnsiTheme="minorHAnsi" w:cstheme="minorHAnsi"/>
          <w:color w:val="222222"/>
          <w:szCs w:val="24"/>
          <w:shd w:val="clear" w:color="auto" w:fill="FFFFFF"/>
        </w:rPr>
        <w:t>Bergman, M. (2019).  Towards a Pragmatistic Perspective on Models of Communication. </w:t>
      </w:r>
      <w:r w:rsidRPr="00804BAD">
        <w:rPr>
          <w:rFonts w:asciiTheme="minorHAnsi" w:hAnsiTheme="minorHAnsi" w:cstheme="minorHAnsi"/>
          <w:i/>
          <w:iCs/>
          <w:color w:val="222222"/>
          <w:szCs w:val="24"/>
          <w:shd w:val="clear" w:color="auto" w:fill="FFFFFF"/>
        </w:rPr>
        <w:t>Models of Communication: Theoretical and Philosophical Approaches</w:t>
      </w:r>
      <w:r w:rsidRPr="00804BAD">
        <w:rPr>
          <w:rFonts w:asciiTheme="minorHAnsi" w:hAnsiTheme="minorHAnsi" w:cstheme="minorHAnsi"/>
          <w:color w:val="222222"/>
          <w:szCs w:val="24"/>
          <w:shd w:val="clear" w:color="auto" w:fill="FFFFFF"/>
        </w:rPr>
        <w:t>, pp.47-63.</w:t>
      </w:r>
    </w:p>
    <w:p w14:paraId="15AECE2D" w14:textId="3D901B68" w:rsidR="00804BAD" w:rsidRPr="00804BAD" w:rsidRDefault="003231C9" w:rsidP="00804BAD">
      <w:pPr>
        <w:jc w:val="both"/>
        <w:rPr>
          <w:rFonts w:asciiTheme="minorHAnsi" w:hAnsiTheme="minorHAnsi" w:cstheme="minorHAnsi"/>
          <w:color w:val="222222"/>
          <w:szCs w:val="24"/>
          <w:shd w:val="clear" w:color="auto" w:fill="FFFFFF"/>
        </w:rPr>
      </w:pPr>
      <w:r w:rsidRPr="00804BAD">
        <w:rPr>
          <w:rFonts w:asciiTheme="minorHAnsi" w:hAnsiTheme="minorHAnsi" w:cstheme="minorHAnsi"/>
          <w:color w:val="222222"/>
          <w:szCs w:val="24"/>
          <w:shd w:val="clear" w:color="auto" w:fill="FFFFFF"/>
        </w:rPr>
        <w:t>Cargill, S.S. (2019). How do we really communicate? Challenging the assumptions behind informed consent interventions. </w:t>
      </w:r>
      <w:r w:rsidRPr="00804BAD">
        <w:rPr>
          <w:rFonts w:asciiTheme="minorHAnsi" w:hAnsiTheme="minorHAnsi" w:cstheme="minorHAnsi"/>
          <w:i/>
          <w:iCs/>
          <w:color w:val="222222"/>
          <w:szCs w:val="24"/>
          <w:shd w:val="clear" w:color="auto" w:fill="FFFFFF"/>
        </w:rPr>
        <w:t>Ethics &amp; human research</w:t>
      </w:r>
      <w:r w:rsidRPr="00804BAD">
        <w:rPr>
          <w:rFonts w:asciiTheme="minorHAnsi" w:hAnsiTheme="minorHAnsi" w:cstheme="minorHAnsi"/>
          <w:color w:val="222222"/>
          <w:szCs w:val="24"/>
          <w:shd w:val="clear" w:color="auto" w:fill="FFFFFF"/>
        </w:rPr>
        <w:t>, </w:t>
      </w:r>
      <w:r w:rsidRPr="00804BAD">
        <w:rPr>
          <w:rFonts w:asciiTheme="minorHAnsi" w:hAnsiTheme="minorHAnsi" w:cstheme="minorHAnsi"/>
          <w:i/>
          <w:iCs/>
          <w:color w:val="222222"/>
          <w:szCs w:val="24"/>
          <w:shd w:val="clear" w:color="auto" w:fill="FFFFFF"/>
        </w:rPr>
        <w:t>41</w:t>
      </w:r>
      <w:r w:rsidRPr="00804BAD">
        <w:rPr>
          <w:rFonts w:asciiTheme="minorHAnsi" w:hAnsiTheme="minorHAnsi" w:cstheme="minorHAnsi"/>
          <w:color w:val="222222"/>
          <w:szCs w:val="24"/>
          <w:shd w:val="clear" w:color="auto" w:fill="FFFFFF"/>
        </w:rPr>
        <w:t>(4), pp.23-30.</w:t>
      </w:r>
    </w:p>
    <w:p w14:paraId="1DD912FA" w14:textId="3513AF7F" w:rsidR="00804BAD" w:rsidRDefault="003231C9" w:rsidP="00804BAD">
      <w:pPr>
        <w:jc w:val="both"/>
        <w:rPr>
          <w:rFonts w:asciiTheme="minorHAnsi" w:hAnsiTheme="minorHAnsi" w:cstheme="minorHAnsi"/>
          <w:color w:val="222222"/>
          <w:szCs w:val="24"/>
          <w:shd w:val="clear" w:color="auto" w:fill="FFFFFF"/>
        </w:rPr>
      </w:pPr>
      <w:proofErr w:type="spellStart"/>
      <w:r w:rsidRPr="00804BAD">
        <w:rPr>
          <w:rFonts w:asciiTheme="minorHAnsi" w:hAnsiTheme="minorHAnsi" w:cstheme="minorHAnsi"/>
          <w:color w:val="222222"/>
          <w:szCs w:val="24"/>
          <w:shd w:val="clear" w:color="auto" w:fill="FFFFFF"/>
        </w:rPr>
        <w:t>Elleström</w:t>
      </w:r>
      <w:proofErr w:type="spellEnd"/>
      <w:r w:rsidRPr="00804BAD">
        <w:rPr>
          <w:rFonts w:asciiTheme="minorHAnsi" w:hAnsiTheme="minorHAnsi" w:cstheme="minorHAnsi"/>
          <w:color w:val="222222"/>
          <w:szCs w:val="24"/>
          <w:shd w:val="clear" w:color="auto" w:fill="FFFFFF"/>
        </w:rPr>
        <w:t>, L. (2018). A medium-centered model of communication. </w:t>
      </w:r>
      <w:proofErr w:type="spellStart"/>
      <w:r w:rsidRPr="00804BAD">
        <w:rPr>
          <w:rFonts w:asciiTheme="minorHAnsi" w:hAnsiTheme="minorHAnsi" w:cstheme="minorHAnsi"/>
          <w:i/>
          <w:iCs/>
          <w:color w:val="222222"/>
          <w:szCs w:val="24"/>
          <w:shd w:val="clear" w:color="auto" w:fill="FFFFFF"/>
        </w:rPr>
        <w:t>Semiotica</w:t>
      </w:r>
      <w:proofErr w:type="spellEnd"/>
      <w:r w:rsidRPr="00804BAD">
        <w:rPr>
          <w:rFonts w:asciiTheme="minorHAnsi" w:hAnsiTheme="minorHAnsi" w:cstheme="minorHAnsi"/>
          <w:color w:val="222222"/>
          <w:szCs w:val="24"/>
          <w:shd w:val="clear" w:color="auto" w:fill="FFFFFF"/>
        </w:rPr>
        <w:t>, </w:t>
      </w:r>
      <w:r w:rsidRPr="00804BAD">
        <w:rPr>
          <w:rFonts w:asciiTheme="minorHAnsi" w:hAnsiTheme="minorHAnsi" w:cstheme="minorHAnsi"/>
          <w:i/>
          <w:iCs/>
          <w:color w:val="222222"/>
          <w:szCs w:val="24"/>
          <w:shd w:val="clear" w:color="auto" w:fill="FFFFFF"/>
        </w:rPr>
        <w:t>2018</w:t>
      </w:r>
      <w:r w:rsidRPr="00804BAD">
        <w:rPr>
          <w:rFonts w:asciiTheme="minorHAnsi" w:hAnsiTheme="minorHAnsi" w:cstheme="minorHAnsi"/>
          <w:color w:val="222222"/>
          <w:szCs w:val="24"/>
          <w:shd w:val="clear" w:color="auto" w:fill="FFFFFF"/>
        </w:rPr>
        <w:t>(224), pp.269-293.</w:t>
      </w:r>
    </w:p>
    <w:p w14:paraId="4F406384" w14:textId="33D99AC5" w:rsidR="00920753" w:rsidRPr="00D00F94" w:rsidRDefault="00920753" w:rsidP="00804BAD">
      <w:pPr>
        <w:jc w:val="both"/>
        <w:rPr>
          <w:rFonts w:asciiTheme="minorHAnsi" w:hAnsiTheme="minorHAnsi" w:cstheme="minorHAnsi"/>
          <w:color w:val="222222"/>
          <w:szCs w:val="24"/>
          <w:shd w:val="clear" w:color="auto" w:fill="FFFFFF"/>
        </w:rPr>
      </w:pPr>
      <w:r>
        <w:rPr>
          <w:rFonts w:asciiTheme="minorHAnsi" w:hAnsiTheme="minorHAnsi" w:cstheme="minorHAnsi"/>
          <w:color w:val="222222"/>
          <w:szCs w:val="24"/>
          <w:shd w:val="clear" w:color="auto" w:fill="FFFFFF"/>
        </w:rPr>
        <w:t>Https://qsstudy</w:t>
      </w:r>
    </w:p>
    <w:p w14:paraId="2BB9C695" w14:textId="77777777" w:rsidR="00804BAD" w:rsidRPr="00804BAD" w:rsidRDefault="003231C9" w:rsidP="00804BAD">
      <w:pPr>
        <w:jc w:val="both"/>
        <w:rPr>
          <w:rFonts w:asciiTheme="minorHAnsi" w:hAnsiTheme="minorHAnsi" w:cstheme="minorHAnsi"/>
          <w:color w:val="222222"/>
          <w:szCs w:val="24"/>
          <w:shd w:val="clear" w:color="auto" w:fill="FFFFFF"/>
        </w:rPr>
      </w:pPr>
      <w:proofErr w:type="spellStart"/>
      <w:r w:rsidRPr="00804BAD">
        <w:rPr>
          <w:rFonts w:asciiTheme="minorHAnsi" w:hAnsiTheme="minorHAnsi" w:cstheme="minorHAnsi"/>
          <w:color w:val="222222"/>
          <w:szCs w:val="24"/>
          <w:shd w:val="clear" w:color="auto" w:fill="FFFFFF"/>
        </w:rPr>
        <w:t>Kastberg</w:t>
      </w:r>
      <w:proofErr w:type="spellEnd"/>
      <w:r w:rsidRPr="00804BAD">
        <w:rPr>
          <w:rFonts w:asciiTheme="minorHAnsi" w:hAnsiTheme="minorHAnsi" w:cstheme="minorHAnsi"/>
          <w:color w:val="222222"/>
          <w:szCs w:val="24"/>
          <w:shd w:val="clear" w:color="auto" w:fill="FFFFFF"/>
        </w:rPr>
        <w:t>, P. (2022).  Modelling Knowledge Communication as Co-Actional Communication. In </w:t>
      </w:r>
      <w:r w:rsidRPr="00804BAD">
        <w:rPr>
          <w:rFonts w:asciiTheme="minorHAnsi" w:hAnsiTheme="minorHAnsi" w:cstheme="minorHAnsi"/>
          <w:i/>
          <w:iCs/>
          <w:color w:val="222222"/>
          <w:szCs w:val="24"/>
          <w:shd w:val="clear" w:color="auto" w:fill="FFFFFF"/>
        </w:rPr>
        <w:t>Perspectives on Knowledge Communication: Concepts and Settings</w:t>
      </w:r>
      <w:r w:rsidRPr="00804BAD">
        <w:rPr>
          <w:rFonts w:asciiTheme="minorHAnsi" w:hAnsiTheme="minorHAnsi" w:cstheme="minorHAnsi"/>
          <w:color w:val="222222"/>
          <w:szCs w:val="24"/>
          <w:shd w:val="clear" w:color="auto" w:fill="FFFFFF"/>
        </w:rPr>
        <w:t>. Routledge.</w:t>
      </w:r>
    </w:p>
    <w:p w14:paraId="1103F9BB" w14:textId="77777777" w:rsidR="00804BAD" w:rsidRPr="00804BAD" w:rsidRDefault="003231C9" w:rsidP="00804BAD">
      <w:pPr>
        <w:jc w:val="both"/>
        <w:rPr>
          <w:rFonts w:asciiTheme="minorHAnsi" w:hAnsiTheme="minorHAnsi" w:cstheme="minorHAnsi"/>
          <w:color w:val="222222"/>
          <w:szCs w:val="24"/>
          <w:shd w:val="clear" w:color="auto" w:fill="FFFFFF"/>
        </w:rPr>
      </w:pPr>
      <w:proofErr w:type="spellStart"/>
      <w:r w:rsidRPr="00804BAD">
        <w:rPr>
          <w:rFonts w:asciiTheme="minorHAnsi" w:hAnsiTheme="minorHAnsi" w:cstheme="minorHAnsi"/>
          <w:color w:val="222222"/>
          <w:szCs w:val="24"/>
          <w:shd w:val="clear" w:color="auto" w:fill="FFFFFF"/>
        </w:rPr>
        <w:t>Kristjánsson</w:t>
      </w:r>
      <w:proofErr w:type="spellEnd"/>
      <w:r w:rsidRPr="00804BAD">
        <w:rPr>
          <w:rFonts w:asciiTheme="minorHAnsi" w:hAnsiTheme="minorHAnsi" w:cstheme="minorHAnsi"/>
          <w:color w:val="222222"/>
          <w:szCs w:val="24"/>
          <w:shd w:val="clear" w:color="auto" w:fill="FFFFFF"/>
        </w:rPr>
        <w:t xml:space="preserve">, H., </w:t>
      </w:r>
      <w:proofErr w:type="spellStart"/>
      <w:r w:rsidRPr="00804BAD">
        <w:rPr>
          <w:rFonts w:asciiTheme="minorHAnsi" w:hAnsiTheme="minorHAnsi" w:cstheme="minorHAnsi"/>
          <w:color w:val="222222"/>
          <w:szCs w:val="24"/>
          <w:shd w:val="clear" w:color="auto" w:fill="FFFFFF"/>
        </w:rPr>
        <w:t>Chiribella</w:t>
      </w:r>
      <w:proofErr w:type="spellEnd"/>
      <w:r w:rsidRPr="00804BAD">
        <w:rPr>
          <w:rFonts w:asciiTheme="minorHAnsi" w:hAnsiTheme="minorHAnsi" w:cstheme="minorHAnsi"/>
          <w:color w:val="222222"/>
          <w:szCs w:val="24"/>
          <w:shd w:val="clear" w:color="auto" w:fill="FFFFFF"/>
        </w:rPr>
        <w:t xml:space="preserve">, G., </w:t>
      </w:r>
      <w:proofErr w:type="spellStart"/>
      <w:r w:rsidRPr="00804BAD">
        <w:rPr>
          <w:rFonts w:asciiTheme="minorHAnsi" w:hAnsiTheme="minorHAnsi" w:cstheme="minorHAnsi"/>
          <w:color w:val="222222"/>
          <w:szCs w:val="24"/>
          <w:shd w:val="clear" w:color="auto" w:fill="FFFFFF"/>
        </w:rPr>
        <w:t>Salek</w:t>
      </w:r>
      <w:proofErr w:type="spellEnd"/>
      <w:r w:rsidRPr="00804BAD">
        <w:rPr>
          <w:rFonts w:asciiTheme="minorHAnsi" w:hAnsiTheme="minorHAnsi" w:cstheme="minorHAnsi"/>
          <w:color w:val="222222"/>
          <w:szCs w:val="24"/>
          <w:shd w:val="clear" w:color="auto" w:fill="FFFFFF"/>
        </w:rPr>
        <w:t xml:space="preserve">, S., </w:t>
      </w:r>
      <w:proofErr w:type="spellStart"/>
      <w:r w:rsidRPr="00804BAD">
        <w:rPr>
          <w:rFonts w:asciiTheme="minorHAnsi" w:hAnsiTheme="minorHAnsi" w:cstheme="minorHAnsi"/>
          <w:color w:val="222222"/>
          <w:szCs w:val="24"/>
          <w:shd w:val="clear" w:color="auto" w:fill="FFFFFF"/>
        </w:rPr>
        <w:t>Ebler</w:t>
      </w:r>
      <w:proofErr w:type="spellEnd"/>
      <w:r w:rsidRPr="00804BAD">
        <w:rPr>
          <w:rFonts w:asciiTheme="minorHAnsi" w:hAnsiTheme="minorHAnsi" w:cstheme="minorHAnsi"/>
          <w:color w:val="222222"/>
          <w:szCs w:val="24"/>
          <w:shd w:val="clear" w:color="auto" w:fill="FFFFFF"/>
        </w:rPr>
        <w:t>, D. and Wilson, M. (2020). Resource theories of communication. </w:t>
      </w:r>
      <w:r w:rsidRPr="00804BAD">
        <w:rPr>
          <w:rFonts w:asciiTheme="minorHAnsi" w:hAnsiTheme="minorHAnsi" w:cstheme="minorHAnsi"/>
          <w:i/>
          <w:iCs/>
          <w:color w:val="222222"/>
          <w:szCs w:val="24"/>
          <w:shd w:val="clear" w:color="auto" w:fill="FFFFFF"/>
        </w:rPr>
        <w:t>New Journal of Physics</w:t>
      </w:r>
      <w:r w:rsidRPr="00804BAD">
        <w:rPr>
          <w:rFonts w:asciiTheme="minorHAnsi" w:hAnsiTheme="minorHAnsi" w:cstheme="minorHAnsi"/>
          <w:color w:val="222222"/>
          <w:szCs w:val="24"/>
          <w:shd w:val="clear" w:color="auto" w:fill="FFFFFF"/>
        </w:rPr>
        <w:t>, </w:t>
      </w:r>
      <w:r w:rsidRPr="00804BAD">
        <w:rPr>
          <w:rFonts w:asciiTheme="minorHAnsi" w:hAnsiTheme="minorHAnsi" w:cstheme="minorHAnsi"/>
          <w:i/>
          <w:iCs/>
          <w:color w:val="222222"/>
          <w:szCs w:val="24"/>
          <w:shd w:val="clear" w:color="auto" w:fill="FFFFFF"/>
        </w:rPr>
        <w:t>22</w:t>
      </w:r>
      <w:r w:rsidRPr="00804BAD">
        <w:rPr>
          <w:rFonts w:asciiTheme="minorHAnsi" w:hAnsiTheme="minorHAnsi" w:cstheme="minorHAnsi"/>
          <w:color w:val="222222"/>
          <w:szCs w:val="24"/>
          <w:shd w:val="clear" w:color="auto" w:fill="FFFFFF"/>
        </w:rPr>
        <w:t>(7), p.073014.</w:t>
      </w:r>
    </w:p>
    <w:p w14:paraId="2B485AC8" w14:textId="6AEBA32B" w:rsidR="00804BAD" w:rsidRPr="00804BAD" w:rsidRDefault="003231C9" w:rsidP="00804BAD">
      <w:pPr>
        <w:jc w:val="both"/>
        <w:rPr>
          <w:rFonts w:asciiTheme="minorHAnsi" w:hAnsiTheme="minorHAnsi" w:cstheme="minorHAnsi"/>
          <w:color w:val="222222"/>
          <w:szCs w:val="24"/>
          <w:shd w:val="clear" w:color="auto" w:fill="FFFFFF"/>
        </w:rPr>
      </w:pPr>
      <w:r w:rsidRPr="00804BAD">
        <w:rPr>
          <w:rFonts w:asciiTheme="minorHAnsi" w:hAnsiTheme="minorHAnsi" w:cstheme="minorHAnsi"/>
          <w:color w:val="222222"/>
          <w:szCs w:val="24"/>
          <w:shd w:val="clear" w:color="auto" w:fill="FFFFFF"/>
        </w:rPr>
        <w:t>Kubota, M. (2019).  What is “Communication”?―Beyond the Shannon &amp; Weaver’s Model―. </w:t>
      </w:r>
      <w:r w:rsidRPr="00804BAD">
        <w:rPr>
          <w:rFonts w:asciiTheme="minorHAnsi" w:hAnsiTheme="minorHAnsi" w:cstheme="minorHAnsi"/>
          <w:i/>
          <w:iCs/>
          <w:color w:val="222222"/>
          <w:szCs w:val="24"/>
          <w:shd w:val="clear" w:color="auto" w:fill="FFFFFF"/>
        </w:rPr>
        <w:t>International Journal</w:t>
      </w:r>
      <w:r w:rsidRPr="00804BAD">
        <w:rPr>
          <w:rFonts w:asciiTheme="minorHAnsi" w:hAnsiTheme="minorHAnsi" w:cstheme="minorHAnsi"/>
          <w:color w:val="222222"/>
          <w:szCs w:val="24"/>
          <w:shd w:val="clear" w:color="auto" w:fill="FFFFFF"/>
        </w:rPr>
        <w:t>, </w:t>
      </w:r>
      <w:r w:rsidRPr="00804BAD">
        <w:rPr>
          <w:rFonts w:asciiTheme="minorHAnsi" w:hAnsiTheme="minorHAnsi" w:cstheme="minorHAnsi"/>
          <w:i/>
          <w:iCs/>
          <w:color w:val="222222"/>
          <w:szCs w:val="24"/>
          <w:shd w:val="clear" w:color="auto" w:fill="FFFFFF"/>
        </w:rPr>
        <w:t>13</w:t>
      </w:r>
      <w:r w:rsidRPr="00804BAD">
        <w:rPr>
          <w:rFonts w:asciiTheme="minorHAnsi" w:hAnsiTheme="minorHAnsi" w:cstheme="minorHAnsi"/>
          <w:color w:val="222222"/>
          <w:szCs w:val="24"/>
          <w:shd w:val="clear" w:color="auto" w:fill="FFFFFF"/>
        </w:rPr>
        <w:t>(1), pp.54-65.</w:t>
      </w:r>
    </w:p>
    <w:p w14:paraId="11CF748A" w14:textId="2F421567" w:rsidR="00804BAD" w:rsidRPr="00804BAD" w:rsidRDefault="003231C9" w:rsidP="00804BAD">
      <w:pPr>
        <w:jc w:val="both"/>
        <w:rPr>
          <w:rFonts w:asciiTheme="minorHAnsi" w:hAnsiTheme="minorHAnsi" w:cstheme="minorHAnsi"/>
          <w:color w:val="222222"/>
          <w:szCs w:val="24"/>
          <w:shd w:val="clear" w:color="auto" w:fill="FFFFFF"/>
        </w:rPr>
      </w:pPr>
      <w:proofErr w:type="spellStart"/>
      <w:r w:rsidRPr="00804BAD">
        <w:rPr>
          <w:rFonts w:asciiTheme="minorHAnsi" w:hAnsiTheme="minorHAnsi" w:cstheme="minorHAnsi"/>
          <w:color w:val="222222"/>
          <w:szCs w:val="24"/>
          <w:shd w:val="clear" w:color="auto" w:fill="FFFFFF"/>
        </w:rPr>
        <w:t>Tiferes</w:t>
      </w:r>
      <w:proofErr w:type="spellEnd"/>
      <w:r w:rsidRPr="00804BAD">
        <w:rPr>
          <w:rFonts w:asciiTheme="minorHAnsi" w:hAnsiTheme="minorHAnsi" w:cstheme="minorHAnsi"/>
          <w:color w:val="222222"/>
          <w:szCs w:val="24"/>
          <w:shd w:val="clear" w:color="auto" w:fill="FFFFFF"/>
        </w:rPr>
        <w:t xml:space="preserve">, J. and </w:t>
      </w:r>
      <w:proofErr w:type="spellStart"/>
      <w:r w:rsidRPr="00804BAD">
        <w:rPr>
          <w:rFonts w:asciiTheme="minorHAnsi" w:hAnsiTheme="minorHAnsi" w:cstheme="minorHAnsi"/>
          <w:color w:val="222222"/>
          <w:szCs w:val="24"/>
          <w:shd w:val="clear" w:color="auto" w:fill="FFFFFF"/>
        </w:rPr>
        <w:t>Bisantz</w:t>
      </w:r>
      <w:proofErr w:type="spellEnd"/>
      <w:r w:rsidRPr="00804BAD">
        <w:rPr>
          <w:rFonts w:asciiTheme="minorHAnsi" w:hAnsiTheme="minorHAnsi" w:cstheme="minorHAnsi"/>
          <w:color w:val="222222"/>
          <w:szCs w:val="24"/>
          <w:shd w:val="clear" w:color="auto" w:fill="FFFFFF"/>
        </w:rPr>
        <w:t>, A.M. (2018)</w:t>
      </w:r>
    </w:p>
    <w:p w14:paraId="5EB6895A" w14:textId="77777777" w:rsidR="00804BAD" w:rsidRPr="00804BAD" w:rsidRDefault="003231C9" w:rsidP="00804BAD">
      <w:pPr>
        <w:jc w:val="both"/>
        <w:rPr>
          <w:rFonts w:asciiTheme="minorHAnsi" w:hAnsiTheme="minorHAnsi" w:cstheme="minorHAnsi"/>
          <w:color w:val="222222"/>
          <w:szCs w:val="24"/>
          <w:shd w:val="clear" w:color="auto" w:fill="FFFFFF"/>
        </w:rPr>
      </w:pPr>
      <w:r w:rsidRPr="00804BAD">
        <w:rPr>
          <w:rFonts w:asciiTheme="minorHAnsi" w:hAnsiTheme="minorHAnsi" w:cstheme="minorHAnsi"/>
          <w:color w:val="222222"/>
          <w:szCs w:val="24"/>
          <w:shd w:val="clear" w:color="auto" w:fill="FFFFFF"/>
        </w:rPr>
        <w:t xml:space="preserve">van der Vleuten, C., van den </w:t>
      </w:r>
      <w:proofErr w:type="spellStart"/>
      <w:r w:rsidRPr="00804BAD">
        <w:rPr>
          <w:rFonts w:asciiTheme="minorHAnsi" w:hAnsiTheme="minorHAnsi" w:cstheme="minorHAnsi"/>
          <w:color w:val="222222"/>
          <w:szCs w:val="24"/>
          <w:shd w:val="clear" w:color="auto" w:fill="FFFFFF"/>
        </w:rPr>
        <w:t>Eertwegh</w:t>
      </w:r>
      <w:proofErr w:type="spellEnd"/>
      <w:r w:rsidRPr="00804BAD">
        <w:rPr>
          <w:rFonts w:asciiTheme="minorHAnsi" w:hAnsiTheme="minorHAnsi" w:cstheme="minorHAnsi"/>
          <w:color w:val="222222"/>
          <w:szCs w:val="24"/>
          <w:shd w:val="clear" w:color="auto" w:fill="FFFFFF"/>
        </w:rPr>
        <w:t xml:space="preserve">, V. and </w:t>
      </w:r>
      <w:proofErr w:type="spellStart"/>
      <w:r w:rsidRPr="00804BAD">
        <w:rPr>
          <w:rFonts w:asciiTheme="minorHAnsi" w:hAnsiTheme="minorHAnsi" w:cstheme="minorHAnsi"/>
          <w:color w:val="222222"/>
          <w:szCs w:val="24"/>
          <w:shd w:val="clear" w:color="auto" w:fill="FFFFFF"/>
        </w:rPr>
        <w:t>Giroldi</w:t>
      </w:r>
      <w:proofErr w:type="spellEnd"/>
      <w:r w:rsidRPr="00804BAD">
        <w:rPr>
          <w:rFonts w:asciiTheme="minorHAnsi" w:hAnsiTheme="minorHAnsi" w:cstheme="minorHAnsi"/>
          <w:color w:val="222222"/>
          <w:szCs w:val="24"/>
          <w:shd w:val="clear" w:color="auto" w:fill="FFFFFF"/>
        </w:rPr>
        <w:t>, E. (2019). Assessment of communication skills. </w:t>
      </w:r>
      <w:r w:rsidRPr="00804BAD">
        <w:rPr>
          <w:rFonts w:asciiTheme="minorHAnsi" w:hAnsiTheme="minorHAnsi" w:cstheme="minorHAnsi"/>
          <w:i/>
          <w:iCs/>
          <w:color w:val="222222"/>
          <w:szCs w:val="24"/>
          <w:shd w:val="clear" w:color="auto" w:fill="FFFFFF"/>
        </w:rPr>
        <w:t>Patient Education and Counseling</w:t>
      </w:r>
      <w:r w:rsidRPr="00804BAD">
        <w:rPr>
          <w:rFonts w:asciiTheme="minorHAnsi" w:hAnsiTheme="minorHAnsi" w:cstheme="minorHAnsi"/>
          <w:color w:val="222222"/>
          <w:szCs w:val="24"/>
          <w:shd w:val="clear" w:color="auto" w:fill="FFFFFF"/>
        </w:rPr>
        <w:t>, </w:t>
      </w:r>
      <w:r w:rsidRPr="00804BAD">
        <w:rPr>
          <w:rFonts w:asciiTheme="minorHAnsi" w:hAnsiTheme="minorHAnsi" w:cstheme="minorHAnsi"/>
          <w:i/>
          <w:iCs/>
          <w:color w:val="222222"/>
          <w:szCs w:val="24"/>
          <w:shd w:val="clear" w:color="auto" w:fill="FFFFFF"/>
        </w:rPr>
        <w:t>102</w:t>
      </w:r>
      <w:r w:rsidRPr="00804BAD">
        <w:rPr>
          <w:rFonts w:asciiTheme="minorHAnsi" w:hAnsiTheme="minorHAnsi" w:cstheme="minorHAnsi"/>
          <w:color w:val="222222"/>
          <w:szCs w:val="24"/>
          <w:shd w:val="clear" w:color="auto" w:fill="FFFFFF"/>
        </w:rPr>
        <w:t>(11), pp.2110-2113.</w:t>
      </w:r>
    </w:p>
    <w:p w14:paraId="1BC03CE1" w14:textId="6484AAF6" w:rsidR="00804BAD" w:rsidRPr="00804BAD" w:rsidRDefault="00804BAD" w:rsidP="00804BAD">
      <w:pPr>
        <w:jc w:val="both"/>
        <w:rPr>
          <w:rFonts w:asciiTheme="minorHAnsi" w:hAnsiTheme="minorHAnsi" w:cstheme="minorHAnsi"/>
          <w:szCs w:val="24"/>
        </w:rPr>
      </w:pPr>
    </w:p>
    <w:p w14:paraId="38EC4EE4" w14:textId="77777777" w:rsidR="008069C4" w:rsidRPr="00804BAD" w:rsidRDefault="008069C4" w:rsidP="00804BAD">
      <w:pPr>
        <w:jc w:val="both"/>
        <w:rPr>
          <w:rFonts w:asciiTheme="minorHAnsi" w:hAnsiTheme="minorHAnsi" w:cstheme="minorHAnsi"/>
          <w:szCs w:val="24"/>
        </w:rPr>
      </w:pPr>
    </w:p>
    <w:p w14:paraId="5C9B61C9" w14:textId="77777777" w:rsidR="006742D2" w:rsidRPr="00804BAD" w:rsidRDefault="003231C9" w:rsidP="00804BAD">
      <w:pPr>
        <w:jc w:val="both"/>
        <w:rPr>
          <w:rFonts w:asciiTheme="minorHAnsi" w:hAnsiTheme="minorHAnsi" w:cstheme="minorHAnsi"/>
          <w:szCs w:val="24"/>
        </w:rPr>
      </w:pPr>
      <w:r w:rsidRPr="00804BAD">
        <w:rPr>
          <w:rFonts w:asciiTheme="minorHAnsi" w:hAnsiTheme="minorHAnsi" w:cstheme="minorHAnsi"/>
          <w:szCs w:val="24"/>
        </w:rPr>
        <w:br w:type="page"/>
      </w:r>
    </w:p>
    <w:p w14:paraId="50033782" w14:textId="77777777" w:rsidR="00476315" w:rsidRPr="00804BAD" w:rsidRDefault="00476315" w:rsidP="00804BAD">
      <w:pPr>
        <w:jc w:val="both"/>
        <w:rPr>
          <w:rFonts w:asciiTheme="minorHAnsi" w:hAnsiTheme="minorHAnsi" w:cstheme="minorHAnsi"/>
          <w:szCs w:val="24"/>
        </w:rPr>
      </w:pPr>
    </w:p>
    <w:p w14:paraId="267547C0" w14:textId="77777777" w:rsidR="00095E86" w:rsidRPr="00804BAD" w:rsidRDefault="00095E86" w:rsidP="00804BAD">
      <w:pPr>
        <w:jc w:val="both"/>
        <w:rPr>
          <w:rFonts w:asciiTheme="minorHAnsi" w:hAnsiTheme="minorHAnsi" w:cstheme="minorHAnsi"/>
          <w:caps/>
          <w:szCs w:val="24"/>
        </w:rPr>
      </w:pPr>
    </w:p>
    <w:p w14:paraId="7C4E5C33" w14:textId="77777777" w:rsidR="007D69FD" w:rsidRPr="00804BAD" w:rsidRDefault="007D69FD" w:rsidP="00804BAD">
      <w:pPr>
        <w:jc w:val="both"/>
        <w:rPr>
          <w:rFonts w:asciiTheme="minorHAnsi" w:hAnsiTheme="minorHAnsi" w:cstheme="minorHAnsi"/>
          <w:szCs w:val="24"/>
        </w:rPr>
      </w:pPr>
    </w:p>
    <w:p w14:paraId="65340D5B" w14:textId="77777777" w:rsidR="007D69FD" w:rsidRPr="00804BAD" w:rsidRDefault="007D69FD" w:rsidP="00804BAD">
      <w:pPr>
        <w:jc w:val="both"/>
        <w:rPr>
          <w:rFonts w:asciiTheme="minorHAnsi" w:hAnsiTheme="minorHAnsi" w:cstheme="minorHAnsi"/>
          <w:szCs w:val="24"/>
        </w:rPr>
      </w:pPr>
    </w:p>
    <w:p w14:paraId="18F14D94" w14:textId="77777777" w:rsidR="002A7CCE" w:rsidRPr="00804BAD" w:rsidRDefault="002A7CCE" w:rsidP="00804BAD">
      <w:pPr>
        <w:jc w:val="both"/>
        <w:rPr>
          <w:rFonts w:asciiTheme="minorHAnsi" w:hAnsiTheme="minorHAnsi" w:cstheme="minorHAnsi"/>
          <w:szCs w:val="24"/>
        </w:rPr>
      </w:pPr>
    </w:p>
    <w:sectPr w:rsidR="002A7CCE" w:rsidRPr="00804BAD" w:rsidSect="00C11C2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7D69FD"/>
    <w:rsid w:val="000625D9"/>
    <w:rsid w:val="00077FD1"/>
    <w:rsid w:val="00095E86"/>
    <w:rsid w:val="000E437C"/>
    <w:rsid w:val="00131681"/>
    <w:rsid w:val="00132B7F"/>
    <w:rsid w:val="00145E8C"/>
    <w:rsid w:val="0017607F"/>
    <w:rsid w:val="0019051B"/>
    <w:rsid w:val="0021367C"/>
    <w:rsid w:val="00266EBF"/>
    <w:rsid w:val="002A7CCE"/>
    <w:rsid w:val="002C2DBC"/>
    <w:rsid w:val="003231C9"/>
    <w:rsid w:val="00347E49"/>
    <w:rsid w:val="00356E8B"/>
    <w:rsid w:val="003C7153"/>
    <w:rsid w:val="00410CA1"/>
    <w:rsid w:val="00476315"/>
    <w:rsid w:val="004D4318"/>
    <w:rsid w:val="004F6224"/>
    <w:rsid w:val="005B573F"/>
    <w:rsid w:val="005F72BF"/>
    <w:rsid w:val="006742D2"/>
    <w:rsid w:val="0068294E"/>
    <w:rsid w:val="006A5FFC"/>
    <w:rsid w:val="0076264B"/>
    <w:rsid w:val="00786D25"/>
    <w:rsid w:val="00796005"/>
    <w:rsid w:val="007C4671"/>
    <w:rsid w:val="007D69FD"/>
    <w:rsid w:val="007F7336"/>
    <w:rsid w:val="00804BAD"/>
    <w:rsid w:val="008069C4"/>
    <w:rsid w:val="008876D4"/>
    <w:rsid w:val="00897700"/>
    <w:rsid w:val="008C5FC3"/>
    <w:rsid w:val="00920753"/>
    <w:rsid w:val="0093408C"/>
    <w:rsid w:val="0097216B"/>
    <w:rsid w:val="00994E7B"/>
    <w:rsid w:val="00A0162E"/>
    <w:rsid w:val="00A157FD"/>
    <w:rsid w:val="00AE0549"/>
    <w:rsid w:val="00B63D4F"/>
    <w:rsid w:val="00B836C5"/>
    <w:rsid w:val="00BC24C0"/>
    <w:rsid w:val="00C02A6E"/>
    <w:rsid w:val="00C02FF6"/>
    <w:rsid w:val="00C11C28"/>
    <w:rsid w:val="00CD0671"/>
    <w:rsid w:val="00CE08B1"/>
    <w:rsid w:val="00CF105D"/>
    <w:rsid w:val="00CF6743"/>
    <w:rsid w:val="00D00F94"/>
    <w:rsid w:val="00D15F80"/>
    <w:rsid w:val="00D8467F"/>
    <w:rsid w:val="00DB5F5C"/>
    <w:rsid w:val="00DB647C"/>
    <w:rsid w:val="00E12322"/>
    <w:rsid w:val="00EA70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401675"/>
  <w15:docId w15:val="{81DECA61-FC5B-4512-B844-10C2B4EEB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2DBC"/>
    <w:pPr>
      <w:spacing w:line="360" w:lineRule="auto"/>
    </w:pPr>
    <w:rPr>
      <w:rFonts w:ascii="Arial" w:hAnsi="Arial"/>
      <w:sz w:val="24"/>
    </w:rPr>
  </w:style>
  <w:style w:type="paragraph" w:styleId="Heading1">
    <w:name w:val="heading 1"/>
    <w:basedOn w:val="Normal"/>
    <w:next w:val="Normal"/>
    <w:link w:val="Heading1Char"/>
    <w:uiPriority w:val="9"/>
    <w:qFormat/>
    <w:rsid w:val="00410CA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56E8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D69F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D69FD"/>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410CA1"/>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8069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69C4"/>
    <w:rPr>
      <w:rFonts w:ascii="Tahoma" w:hAnsi="Tahoma" w:cs="Tahoma"/>
      <w:sz w:val="16"/>
      <w:szCs w:val="16"/>
    </w:rPr>
  </w:style>
  <w:style w:type="paragraph" w:styleId="Caption">
    <w:name w:val="caption"/>
    <w:basedOn w:val="Normal"/>
    <w:next w:val="Normal"/>
    <w:uiPriority w:val="35"/>
    <w:unhideWhenUsed/>
    <w:qFormat/>
    <w:rsid w:val="008069C4"/>
    <w:pPr>
      <w:spacing w:line="240" w:lineRule="auto"/>
    </w:pPr>
    <w:rPr>
      <w:b/>
      <w:bCs/>
      <w:color w:val="4F81BD" w:themeColor="accent1"/>
      <w:sz w:val="18"/>
      <w:szCs w:val="18"/>
    </w:rPr>
  </w:style>
  <w:style w:type="character" w:customStyle="1" w:styleId="Heading2Char">
    <w:name w:val="Heading 2 Char"/>
    <w:basedOn w:val="DefaultParagraphFont"/>
    <w:link w:val="Heading2"/>
    <w:uiPriority w:val="9"/>
    <w:rsid w:val="00356E8B"/>
    <w:rPr>
      <w:rFonts w:asciiTheme="majorHAnsi" w:eastAsiaTheme="majorEastAsia" w:hAnsiTheme="majorHAnsi" w:cstheme="majorBidi"/>
      <w:b/>
      <w:bCs/>
      <w:color w:val="4F81BD" w:themeColor="accent1"/>
      <w:sz w:val="26"/>
      <w:szCs w:val="26"/>
    </w:rPr>
  </w:style>
  <w:style w:type="paragraph" w:styleId="TableofFigures">
    <w:name w:val="table of figures"/>
    <w:basedOn w:val="Normal"/>
    <w:next w:val="Normal"/>
    <w:uiPriority w:val="99"/>
    <w:unhideWhenUsed/>
    <w:rsid w:val="00804BAD"/>
    <w:pPr>
      <w:spacing w:after="0"/>
    </w:pPr>
  </w:style>
  <w:style w:type="character" w:styleId="Hyperlink">
    <w:name w:val="Hyperlink"/>
    <w:basedOn w:val="DefaultParagraphFont"/>
    <w:uiPriority w:val="99"/>
    <w:unhideWhenUsed/>
    <w:rsid w:val="00804BAD"/>
    <w:rPr>
      <w:color w:val="0000FF" w:themeColor="hyperlink"/>
      <w:u w:val="single"/>
    </w:rPr>
  </w:style>
  <w:style w:type="paragraph" w:styleId="TOCHeading">
    <w:name w:val="TOC Heading"/>
    <w:basedOn w:val="Heading1"/>
    <w:next w:val="Normal"/>
    <w:uiPriority w:val="39"/>
    <w:semiHidden/>
    <w:unhideWhenUsed/>
    <w:qFormat/>
    <w:rsid w:val="00804BAD"/>
    <w:pPr>
      <w:spacing w:line="276" w:lineRule="auto"/>
      <w:outlineLvl w:val="9"/>
    </w:pPr>
  </w:style>
  <w:style w:type="paragraph" w:styleId="TOC1">
    <w:name w:val="toc 1"/>
    <w:basedOn w:val="Normal"/>
    <w:next w:val="Normal"/>
    <w:autoRedefine/>
    <w:uiPriority w:val="39"/>
    <w:unhideWhenUsed/>
    <w:rsid w:val="00804BAD"/>
    <w:pPr>
      <w:spacing w:after="100"/>
    </w:pPr>
  </w:style>
  <w:style w:type="paragraph" w:styleId="TOC2">
    <w:name w:val="toc 2"/>
    <w:basedOn w:val="Normal"/>
    <w:next w:val="Normal"/>
    <w:autoRedefine/>
    <w:uiPriority w:val="39"/>
    <w:unhideWhenUsed/>
    <w:rsid w:val="00804BAD"/>
    <w:pPr>
      <w:spacing w:after="100"/>
      <w:ind w:left="240"/>
    </w:pPr>
  </w:style>
  <w:style w:type="character" w:styleId="UnresolvedMention">
    <w:name w:val="Unresolved Mention"/>
    <w:basedOn w:val="DefaultParagraphFont"/>
    <w:uiPriority w:val="99"/>
    <w:semiHidden/>
    <w:unhideWhenUsed/>
    <w:rsid w:val="007F7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C3C2FA-1476-411C-ACAE-BDA697219F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2426</Words>
  <Characters>13829</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Rabeh Henri William</cp:lastModifiedBy>
  <cp:revision>2</cp:revision>
  <dcterms:created xsi:type="dcterms:W3CDTF">2022-05-02T19:15:00Z</dcterms:created>
  <dcterms:modified xsi:type="dcterms:W3CDTF">2022-05-02T19:15:00Z</dcterms:modified>
</cp:coreProperties>
</file>