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8AF95" w14:textId="77777777" w:rsidR="008B2932" w:rsidRDefault="008B2932" w:rsidP="00D507B0">
      <w:pPr>
        <w:jc w:val="both"/>
        <w:rPr>
          <w:b/>
          <w:bCs/>
        </w:rPr>
      </w:pPr>
    </w:p>
    <w:p w14:paraId="464FA0B2" w14:textId="77777777" w:rsidR="008B2932" w:rsidRDefault="008B2932" w:rsidP="00D507B0">
      <w:pPr>
        <w:jc w:val="both"/>
        <w:rPr>
          <w:b/>
          <w:bCs/>
        </w:rPr>
      </w:pPr>
    </w:p>
    <w:p w14:paraId="356EA43E" w14:textId="77777777" w:rsidR="008B2932" w:rsidRDefault="008B2932" w:rsidP="00D507B0">
      <w:pPr>
        <w:jc w:val="both"/>
        <w:rPr>
          <w:b/>
          <w:bCs/>
        </w:rPr>
      </w:pPr>
    </w:p>
    <w:p w14:paraId="12B66E47" w14:textId="77777777" w:rsidR="008B2932" w:rsidRDefault="008B2932" w:rsidP="00D507B0">
      <w:pPr>
        <w:jc w:val="both"/>
        <w:rPr>
          <w:b/>
          <w:bCs/>
        </w:rPr>
      </w:pPr>
    </w:p>
    <w:p w14:paraId="5A7E324A" w14:textId="77777777" w:rsidR="008B2932" w:rsidRDefault="008B2932" w:rsidP="00D507B0">
      <w:pPr>
        <w:jc w:val="both"/>
        <w:rPr>
          <w:b/>
          <w:bCs/>
        </w:rPr>
      </w:pPr>
    </w:p>
    <w:p w14:paraId="0ABE4BBD" w14:textId="77777777" w:rsidR="008B2932" w:rsidRDefault="008B2932" w:rsidP="00D507B0">
      <w:pPr>
        <w:jc w:val="both"/>
        <w:rPr>
          <w:b/>
          <w:bCs/>
        </w:rPr>
      </w:pPr>
    </w:p>
    <w:p w14:paraId="729C5643" w14:textId="77777777" w:rsidR="008B2932" w:rsidRDefault="008B2932" w:rsidP="00D507B0">
      <w:pPr>
        <w:jc w:val="both"/>
        <w:rPr>
          <w:b/>
          <w:bCs/>
        </w:rPr>
      </w:pPr>
    </w:p>
    <w:p w14:paraId="6EC9DECB" w14:textId="77777777" w:rsidR="008B2932" w:rsidRDefault="008B2932" w:rsidP="00D507B0">
      <w:pPr>
        <w:jc w:val="both"/>
        <w:rPr>
          <w:b/>
          <w:bCs/>
        </w:rPr>
      </w:pPr>
    </w:p>
    <w:p w14:paraId="12CB6E33" w14:textId="77777777" w:rsidR="008B2932" w:rsidRDefault="008B2932" w:rsidP="00D507B0">
      <w:pPr>
        <w:jc w:val="both"/>
        <w:rPr>
          <w:b/>
          <w:bCs/>
        </w:rPr>
      </w:pPr>
    </w:p>
    <w:p w14:paraId="7D1F4F1F" w14:textId="77777777" w:rsidR="008B2932" w:rsidRDefault="008B2932" w:rsidP="00D507B0">
      <w:pPr>
        <w:jc w:val="both"/>
        <w:rPr>
          <w:b/>
          <w:bCs/>
        </w:rPr>
      </w:pPr>
    </w:p>
    <w:p w14:paraId="5CBC6A14" w14:textId="77777777" w:rsidR="008B2932" w:rsidRDefault="008B2932" w:rsidP="00D507B0">
      <w:pPr>
        <w:jc w:val="both"/>
        <w:rPr>
          <w:b/>
          <w:bCs/>
        </w:rPr>
      </w:pPr>
    </w:p>
    <w:p w14:paraId="4E365E92" w14:textId="77777777" w:rsidR="008B2932" w:rsidRDefault="008B2932" w:rsidP="00D507B0">
      <w:pPr>
        <w:jc w:val="both"/>
        <w:rPr>
          <w:b/>
          <w:bCs/>
        </w:rPr>
      </w:pPr>
    </w:p>
    <w:p w14:paraId="4BA6531C" w14:textId="77777777" w:rsidR="008B2932" w:rsidRDefault="008B2932" w:rsidP="00D507B0">
      <w:pPr>
        <w:jc w:val="both"/>
        <w:rPr>
          <w:b/>
          <w:bCs/>
        </w:rPr>
      </w:pPr>
    </w:p>
    <w:p w14:paraId="19C700C7" w14:textId="77777777" w:rsidR="008B2932" w:rsidRDefault="008B2932" w:rsidP="00D507B0">
      <w:pPr>
        <w:jc w:val="both"/>
        <w:rPr>
          <w:b/>
          <w:bCs/>
        </w:rPr>
      </w:pPr>
    </w:p>
    <w:p w14:paraId="72741E68" w14:textId="77777777" w:rsidR="008B2932" w:rsidRDefault="008B2932" w:rsidP="00D507B0">
      <w:pPr>
        <w:jc w:val="both"/>
        <w:rPr>
          <w:b/>
          <w:bCs/>
        </w:rPr>
      </w:pPr>
    </w:p>
    <w:p w14:paraId="2B01A6DD" w14:textId="77777777" w:rsidR="008B2932" w:rsidRDefault="008B2932" w:rsidP="00D507B0">
      <w:pPr>
        <w:jc w:val="both"/>
        <w:rPr>
          <w:b/>
          <w:bCs/>
        </w:rPr>
      </w:pPr>
    </w:p>
    <w:p w14:paraId="201B3194" w14:textId="77777777" w:rsidR="008B2932" w:rsidRDefault="008B2932" w:rsidP="00D507B0">
      <w:pPr>
        <w:jc w:val="both"/>
        <w:rPr>
          <w:b/>
          <w:bCs/>
        </w:rPr>
      </w:pPr>
    </w:p>
    <w:p w14:paraId="5864A704" w14:textId="77777777" w:rsidR="008B2932" w:rsidRDefault="008B2932" w:rsidP="00D507B0">
      <w:pPr>
        <w:jc w:val="both"/>
        <w:rPr>
          <w:b/>
          <w:bCs/>
          <w:sz w:val="44"/>
          <w:szCs w:val="44"/>
        </w:rPr>
      </w:pPr>
    </w:p>
    <w:p w14:paraId="3DFFEDAD" w14:textId="77777777" w:rsidR="008B2932" w:rsidRDefault="008B2932" w:rsidP="00D507B0">
      <w:pPr>
        <w:jc w:val="both"/>
        <w:rPr>
          <w:b/>
          <w:bCs/>
          <w:sz w:val="44"/>
          <w:szCs w:val="44"/>
        </w:rPr>
      </w:pPr>
    </w:p>
    <w:p w14:paraId="00379DF4" w14:textId="2868227D" w:rsidR="008B2932" w:rsidRPr="008B2932" w:rsidRDefault="008B2932" w:rsidP="00D507B0">
      <w:pPr>
        <w:jc w:val="both"/>
        <w:rPr>
          <w:b/>
          <w:bCs/>
          <w:sz w:val="44"/>
          <w:szCs w:val="44"/>
        </w:rPr>
      </w:pPr>
      <w:r>
        <w:rPr>
          <w:b/>
          <w:bCs/>
          <w:sz w:val="44"/>
          <w:szCs w:val="44"/>
        </w:rPr>
        <w:t>Kellie Morgan-Rowe                            ECAD6007</w:t>
      </w:r>
    </w:p>
    <w:p w14:paraId="2746A4BB" w14:textId="77777777" w:rsidR="008B2932" w:rsidRDefault="008B2932" w:rsidP="00D507B0">
      <w:pPr>
        <w:jc w:val="both"/>
        <w:rPr>
          <w:b/>
          <w:bCs/>
        </w:rPr>
      </w:pPr>
    </w:p>
    <w:p w14:paraId="633549C6" w14:textId="00993C34" w:rsidR="008B2932" w:rsidRDefault="008B2932" w:rsidP="00D507B0">
      <w:pPr>
        <w:jc w:val="both"/>
        <w:rPr>
          <w:b/>
          <w:bCs/>
        </w:rPr>
      </w:pPr>
    </w:p>
    <w:p w14:paraId="11A73577" w14:textId="56BACDE7" w:rsidR="008B2932" w:rsidRDefault="008B2932" w:rsidP="00D507B0">
      <w:pPr>
        <w:jc w:val="both"/>
        <w:rPr>
          <w:b/>
          <w:bCs/>
        </w:rPr>
      </w:pPr>
    </w:p>
    <w:p w14:paraId="5779FAAF" w14:textId="7D92F2F9" w:rsidR="008B2932" w:rsidRDefault="008B2932" w:rsidP="00D507B0">
      <w:pPr>
        <w:jc w:val="both"/>
        <w:rPr>
          <w:b/>
          <w:bCs/>
        </w:rPr>
      </w:pPr>
    </w:p>
    <w:p w14:paraId="09802DC6" w14:textId="1568CD63" w:rsidR="008B2932" w:rsidRDefault="008B2932" w:rsidP="00D507B0">
      <w:pPr>
        <w:jc w:val="both"/>
        <w:rPr>
          <w:b/>
          <w:bCs/>
        </w:rPr>
      </w:pPr>
    </w:p>
    <w:p w14:paraId="709C1B3D" w14:textId="2FCDEFEB" w:rsidR="008B2932" w:rsidRDefault="008B2932" w:rsidP="00D507B0">
      <w:pPr>
        <w:jc w:val="both"/>
        <w:rPr>
          <w:b/>
          <w:bCs/>
        </w:rPr>
      </w:pPr>
    </w:p>
    <w:p w14:paraId="0A79CE7C" w14:textId="7AF00BBF" w:rsidR="008B2932" w:rsidRDefault="008B2932" w:rsidP="00D507B0">
      <w:pPr>
        <w:jc w:val="both"/>
        <w:rPr>
          <w:b/>
          <w:bCs/>
        </w:rPr>
      </w:pPr>
    </w:p>
    <w:p w14:paraId="65FF9838" w14:textId="197F83AC" w:rsidR="008B2932" w:rsidRDefault="008B2932" w:rsidP="00D507B0">
      <w:pPr>
        <w:jc w:val="both"/>
        <w:rPr>
          <w:b/>
          <w:bCs/>
        </w:rPr>
      </w:pPr>
    </w:p>
    <w:p w14:paraId="4BEB2378" w14:textId="77777777" w:rsidR="008B2932" w:rsidRDefault="008B2932" w:rsidP="00D507B0">
      <w:pPr>
        <w:jc w:val="both"/>
        <w:rPr>
          <w:b/>
          <w:bCs/>
        </w:rPr>
      </w:pPr>
    </w:p>
    <w:p w14:paraId="738AA4FA" w14:textId="28E805EE" w:rsidR="008B2932" w:rsidRDefault="008B2932" w:rsidP="00D507B0">
      <w:pPr>
        <w:jc w:val="both"/>
        <w:rPr>
          <w:b/>
          <w:bCs/>
        </w:rPr>
      </w:pPr>
    </w:p>
    <w:p w14:paraId="68383FB8" w14:textId="38EBEB63" w:rsidR="008B2932" w:rsidRPr="008B2932" w:rsidRDefault="008B2932" w:rsidP="00D507B0">
      <w:pPr>
        <w:jc w:val="both"/>
        <w:rPr>
          <w:b/>
          <w:bCs/>
          <w:sz w:val="44"/>
          <w:szCs w:val="44"/>
        </w:rPr>
      </w:pPr>
      <w:r w:rsidRPr="008B2932">
        <w:rPr>
          <w:sz w:val="44"/>
          <w:szCs w:val="44"/>
        </w:rPr>
        <w:t>A critical evaluation of next teaching and learning steps focussing on a case study of an individual learner or group of learners, based on an observed critical incident.</w:t>
      </w:r>
    </w:p>
    <w:p w14:paraId="7DB9A65A" w14:textId="77777777" w:rsidR="008B2932" w:rsidRDefault="008B2932" w:rsidP="00D507B0">
      <w:pPr>
        <w:jc w:val="both"/>
        <w:rPr>
          <w:b/>
          <w:bCs/>
        </w:rPr>
      </w:pPr>
    </w:p>
    <w:p w14:paraId="04481721" w14:textId="77777777" w:rsidR="008B2932" w:rsidRDefault="008B2932" w:rsidP="00D507B0">
      <w:pPr>
        <w:jc w:val="both"/>
        <w:rPr>
          <w:b/>
          <w:bCs/>
        </w:rPr>
      </w:pPr>
    </w:p>
    <w:p w14:paraId="4FF92B9D" w14:textId="77777777" w:rsidR="008B2932" w:rsidRDefault="008B2932" w:rsidP="00D507B0">
      <w:pPr>
        <w:jc w:val="both"/>
        <w:rPr>
          <w:b/>
          <w:bCs/>
        </w:rPr>
      </w:pPr>
    </w:p>
    <w:p w14:paraId="33E150B6" w14:textId="77777777" w:rsidR="008B2932" w:rsidRDefault="008B2932" w:rsidP="00D507B0">
      <w:pPr>
        <w:jc w:val="both"/>
        <w:rPr>
          <w:b/>
          <w:bCs/>
        </w:rPr>
      </w:pPr>
    </w:p>
    <w:p w14:paraId="2D1AEC6F" w14:textId="77777777" w:rsidR="008B2932" w:rsidRDefault="008B2932" w:rsidP="00D507B0">
      <w:pPr>
        <w:jc w:val="both"/>
        <w:rPr>
          <w:b/>
          <w:bCs/>
        </w:rPr>
      </w:pPr>
    </w:p>
    <w:p w14:paraId="309C76F2" w14:textId="77777777" w:rsidR="008B2932" w:rsidRDefault="008B2932" w:rsidP="00D507B0">
      <w:pPr>
        <w:jc w:val="both"/>
        <w:rPr>
          <w:b/>
          <w:bCs/>
        </w:rPr>
      </w:pPr>
    </w:p>
    <w:p w14:paraId="79EA9EF6" w14:textId="77777777" w:rsidR="008B2932" w:rsidRDefault="008B2932" w:rsidP="00D507B0">
      <w:pPr>
        <w:jc w:val="both"/>
        <w:rPr>
          <w:b/>
          <w:bCs/>
        </w:rPr>
      </w:pPr>
    </w:p>
    <w:p w14:paraId="33071F84" w14:textId="77777777" w:rsidR="008B2932" w:rsidRDefault="008B2932" w:rsidP="00D507B0">
      <w:pPr>
        <w:jc w:val="both"/>
        <w:rPr>
          <w:b/>
          <w:bCs/>
        </w:rPr>
      </w:pPr>
    </w:p>
    <w:p w14:paraId="3CE56547" w14:textId="77777777" w:rsidR="008B2932" w:rsidRDefault="008B2932" w:rsidP="00D507B0">
      <w:pPr>
        <w:jc w:val="both"/>
        <w:rPr>
          <w:b/>
          <w:bCs/>
        </w:rPr>
      </w:pPr>
    </w:p>
    <w:p w14:paraId="7647AA41" w14:textId="77777777" w:rsidR="008B2932" w:rsidRDefault="008B2932" w:rsidP="00D507B0">
      <w:pPr>
        <w:jc w:val="both"/>
        <w:rPr>
          <w:b/>
          <w:bCs/>
        </w:rPr>
      </w:pPr>
    </w:p>
    <w:p w14:paraId="6C100B9A" w14:textId="77777777" w:rsidR="008B2932" w:rsidRDefault="008B2932" w:rsidP="00D507B0">
      <w:pPr>
        <w:jc w:val="both"/>
        <w:rPr>
          <w:b/>
          <w:bCs/>
        </w:rPr>
      </w:pPr>
    </w:p>
    <w:p w14:paraId="526CD238" w14:textId="77777777" w:rsidR="008B2932" w:rsidRDefault="008B2932" w:rsidP="00D507B0">
      <w:pPr>
        <w:jc w:val="both"/>
        <w:rPr>
          <w:b/>
          <w:bCs/>
        </w:rPr>
      </w:pPr>
    </w:p>
    <w:p w14:paraId="58DE5DB0" w14:textId="77777777" w:rsidR="008B2932" w:rsidRDefault="008B2932" w:rsidP="00D507B0">
      <w:pPr>
        <w:jc w:val="both"/>
        <w:rPr>
          <w:b/>
          <w:bCs/>
        </w:rPr>
      </w:pPr>
    </w:p>
    <w:p w14:paraId="224539C1" w14:textId="77777777" w:rsidR="008B2932" w:rsidRDefault="008B2932" w:rsidP="00D507B0">
      <w:pPr>
        <w:jc w:val="both"/>
        <w:rPr>
          <w:b/>
          <w:bCs/>
        </w:rPr>
      </w:pPr>
    </w:p>
    <w:p w14:paraId="36867A43" w14:textId="77777777" w:rsidR="008B2932" w:rsidRDefault="008B2932" w:rsidP="00D507B0">
      <w:pPr>
        <w:jc w:val="both"/>
        <w:rPr>
          <w:b/>
          <w:bCs/>
        </w:rPr>
      </w:pPr>
    </w:p>
    <w:p w14:paraId="757CD909" w14:textId="77777777" w:rsidR="008B2932" w:rsidRDefault="008B2932" w:rsidP="00D507B0">
      <w:pPr>
        <w:jc w:val="both"/>
        <w:rPr>
          <w:b/>
          <w:bCs/>
        </w:rPr>
      </w:pPr>
    </w:p>
    <w:p w14:paraId="61F1F346" w14:textId="77777777" w:rsidR="008B2932" w:rsidRDefault="008B2932" w:rsidP="00D507B0">
      <w:pPr>
        <w:jc w:val="both"/>
        <w:rPr>
          <w:b/>
          <w:bCs/>
        </w:rPr>
      </w:pPr>
    </w:p>
    <w:p w14:paraId="3E89E6DA" w14:textId="77777777" w:rsidR="008B2932" w:rsidRDefault="008B2932" w:rsidP="00D507B0">
      <w:pPr>
        <w:jc w:val="both"/>
        <w:rPr>
          <w:b/>
          <w:bCs/>
        </w:rPr>
      </w:pPr>
    </w:p>
    <w:p w14:paraId="3C2A5751" w14:textId="77777777" w:rsidR="008B2932" w:rsidRDefault="008B2932" w:rsidP="00D507B0">
      <w:pPr>
        <w:jc w:val="both"/>
        <w:rPr>
          <w:b/>
          <w:bCs/>
        </w:rPr>
      </w:pPr>
    </w:p>
    <w:p w14:paraId="1163182E" w14:textId="77777777" w:rsidR="008B2932" w:rsidRDefault="008B2932" w:rsidP="00D507B0">
      <w:pPr>
        <w:jc w:val="both"/>
        <w:rPr>
          <w:b/>
          <w:bCs/>
        </w:rPr>
      </w:pPr>
    </w:p>
    <w:p w14:paraId="1236A861" w14:textId="77777777" w:rsidR="008B2932" w:rsidRDefault="008B2932" w:rsidP="00D507B0">
      <w:pPr>
        <w:jc w:val="both"/>
        <w:rPr>
          <w:b/>
          <w:bCs/>
        </w:rPr>
      </w:pPr>
    </w:p>
    <w:p w14:paraId="7E514D5D" w14:textId="77777777" w:rsidR="008B2932" w:rsidRDefault="008B2932" w:rsidP="00D507B0">
      <w:pPr>
        <w:jc w:val="both"/>
        <w:rPr>
          <w:b/>
          <w:bCs/>
        </w:rPr>
      </w:pPr>
    </w:p>
    <w:p w14:paraId="1A3822D4" w14:textId="77777777" w:rsidR="008B2932" w:rsidRDefault="008B2932" w:rsidP="00D507B0">
      <w:pPr>
        <w:jc w:val="both"/>
        <w:rPr>
          <w:b/>
          <w:bCs/>
        </w:rPr>
      </w:pPr>
    </w:p>
    <w:p w14:paraId="7CB675BD" w14:textId="77777777" w:rsidR="008B2932" w:rsidRDefault="008B2932" w:rsidP="00D507B0">
      <w:pPr>
        <w:jc w:val="both"/>
        <w:rPr>
          <w:b/>
          <w:bCs/>
        </w:rPr>
      </w:pPr>
    </w:p>
    <w:p w14:paraId="0610D643" w14:textId="77777777" w:rsidR="008B2932" w:rsidRDefault="008B2932" w:rsidP="00D507B0">
      <w:pPr>
        <w:jc w:val="both"/>
        <w:rPr>
          <w:b/>
          <w:bCs/>
        </w:rPr>
      </w:pPr>
    </w:p>
    <w:p w14:paraId="2AFB31E5" w14:textId="77777777" w:rsidR="008B2932" w:rsidRDefault="008B2932" w:rsidP="00D507B0">
      <w:pPr>
        <w:jc w:val="both"/>
        <w:rPr>
          <w:b/>
          <w:bCs/>
        </w:rPr>
      </w:pPr>
    </w:p>
    <w:p w14:paraId="3CE21D9D" w14:textId="77777777" w:rsidR="008B2932" w:rsidRDefault="008B2932" w:rsidP="00D507B0">
      <w:pPr>
        <w:jc w:val="both"/>
        <w:rPr>
          <w:b/>
          <w:bCs/>
        </w:rPr>
      </w:pPr>
    </w:p>
    <w:p w14:paraId="1F6B8FD1" w14:textId="01B5F76F" w:rsidR="00467DCA" w:rsidRPr="00D507B0" w:rsidRDefault="00CB65D5" w:rsidP="00D507B0">
      <w:pPr>
        <w:jc w:val="both"/>
        <w:rPr>
          <w:b/>
          <w:bCs/>
        </w:rPr>
      </w:pPr>
      <w:r w:rsidRPr="00D507B0">
        <w:rPr>
          <w:b/>
          <w:bCs/>
        </w:rPr>
        <w:t>Introduction</w:t>
      </w:r>
    </w:p>
    <w:p w14:paraId="7C790BA8" w14:textId="77777777" w:rsidR="0068535C" w:rsidRDefault="00671157" w:rsidP="00D507B0">
      <w:pPr>
        <w:jc w:val="both"/>
      </w:pPr>
    </w:p>
    <w:p w14:paraId="4AC117DA" w14:textId="7A9BCEFC" w:rsidR="006A3AB9" w:rsidRDefault="00CB65D5" w:rsidP="00D507B0">
      <w:pPr>
        <w:jc w:val="both"/>
      </w:pPr>
      <w:r>
        <w:t xml:space="preserve">The title of this assignment is " a critical evaluation of next teaching and learning steps focussing on a case study of an individual learner or group of learners, based on an observed critical incident". A critical incident is an approach to learning proposed by theorist David </w:t>
      </w:r>
      <w:r w:rsidR="00C13E95">
        <w:t xml:space="preserve">Tripp, who </w:t>
      </w:r>
      <w:r>
        <w:t>defined a critical incident as any incident observed in the classroom that becomes critical by critically analysing it</w:t>
      </w:r>
      <w:r w:rsidR="00C13E95">
        <w:t xml:space="preserve"> (Tripp, D. 2002). </w:t>
      </w:r>
      <w:r>
        <w:t xml:space="preserve">Once the critical incident has been analysed, the next steps in learning can be identified and an action plan can then be developed. </w:t>
      </w:r>
    </w:p>
    <w:p w14:paraId="6CBCEEB8" w14:textId="77777777" w:rsidR="00556DC6" w:rsidRDefault="00671157" w:rsidP="00D507B0">
      <w:pPr>
        <w:jc w:val="both"/>
      </w:pPr>
    </w:p>
    <w:p w14:paraId="69272BA8" w14:textId="10059BD5" w:rsidR="003749BC" w:rsidRDefault="00CB65D5" w:rsidP="00D507B0">
      <w:pPr>
        <w:jc w:val="both"/>
      </w:pPr>
      <w:r>
        <w:t xml:space="preserve">The purpose of this assignment was to identify a critical incident following observation of a case study of a group of learners in a learning environment. I then aim to critically evaluate this incident by researching the literature around the areas identified and </w:t>
      </w:r>
      <w:r w:rsidR="00C13E95">
        <w:t xml:space="preserve">to link </w:t>
      </w:r>
      <w:r>
        <w:t xml:space="preserve">my observations to the Four purposes of the curriculum (Donaldson, G. 2015). I will then discuss in further depth why the incident relates to one or more of these purposes. I will also be researching </w:t>
      </w:r>
      <w:r w:rsidR="00C13E95">
        <w:t xml:space="preserve">professional teaching </w:t>
      </w:r>
      <w:r>
        <w:t>standards and the curriculum reform in Wales</w:t>
      </w:r>
      <w:r w:rsidR="00C13E95">
        <w:t xml:space="preserve">. </w:t>
      </w:r>
      <w:r>
        <w:t xml:space="preserve"> I will then critically evaluate this incident by focussing on specific areas of interest </w:t>
      </w:r>
      <w:r w:rsidR="00C13E95">
        <w:t xml:space="preserve">and </w:t>
      </w:r>
      <w:r>
        <w:t>researching the relevant literature. Upon evaluation of this reflective practice, I will then be able to identify the next steps for learning and identifying the role of critical reflection and discuss</w:t>
      </w:r>
      <w:r w:rsidR="00C13E95">
        <w:t xml:space="preserve"> </w:t>
      </w:r>
      <w:r>
        <w:t xml:space="preserve">why this is important for my development as a teacher. Within this </w:t>
      </w:r>
      <w:r w:rsidR="00C13E95">
        <w:t>research I</w:t>
      </w:r>
      <w:r>
        <w:t xml:space="preserve"> aim to make links with the professional teaching </w:t>
      </w:r>
      <w:r w:rsidR="00C13E95">
        <w:t>s</w:t>
      </w:r>
      <w:r>
        <w:t>tandards and the four purposes.</w:t>
      </w:r>
    </w:p>
    <w:p w14:paraId="1EC2CB43" w14:textId="77777777" w:rsidR="003749BC" w:rsidRDefault="00671157" w:rsidP="00D507B0">
      <w:pPr>
        <w:jc w:val="both"/>
      </w:pPr>
    </w:p>
    <w:p w14:paraId="31FC8D27" w14:textId="77777777" w:rsidR="003749BC" w:rsidRPr="00D507B0" w:rsidRDefault="00CB65D5" w:rsidP="00D507B0">
      <w:pPr>
        <w:jc w:val="both"/>
        <w:rPr>
          <w:b/>
          <w:bCs/>
        </w:rPr>
      </w:pPr>
      <w:r w:rsidRPr="00D507B0">
        <w:rPr>
          <w:b/>
          <w:bCs/>
        </w:rPr>
        <w:t>The role of critical reflection</w:t>
      </w:r>
    </w:p>
    <w:p w14:paraId="40BFD368" w14:textId="77777777" w:rsidR="003749BC" w:rsidRDefault="00671157" w:rsidP="00D507B0">
      <w:pPr>
        <w:jc w:val="both"/>
      </w:pPr>
    </w:p>
    <w:p w14:paraId="1A1E0624" w14:textId="77777777" w:rsidR="003749BC" w:rsidRDefault="00CB65D5" w:rsidP="00D507B0">
      <w:pPr>
        <w:jc w:val="both"/>
      </w:pPr>
      <w:r>
        <w:t xml:space="preserve">Critical reflection in the context of teaching practice is a development of "critical thinking" whereby we as teachers analyse our practice, highlight any key areas of interest and then through researching the relevant literature, use our findings to inform future actions. </w:t>
      </w:r>
    </w:p>
    <w:p w14:paraId="0CDE3FE4" w14:textId="77777777" w:rsidR="005E22C8" w:rsidRDefault="00671157" w:rsidP="00D507B0">
      <w:pPr>
        <w:jc w:val="both"/>
      </w:pPr>
    </w:p>
    <w:p w14:paraId="4545B2C5" w14:textId="1998A531" w:rsidR="004C7DB3" w:rsidRDefault="00CB65D5" w:rsidP="00D507B0">
      <w:pPr>
        <w:jc w:val="both"/>
      </w:pPr>
      <w:r>
        <w:t xml:space="preserve">Stephen Brookfield </w:t>
      </w:r>
      <w:r w:rsidR="00C13E95">
        <w:t xml:space="preserve">is a philosopher who </w:t>
      </w:r>
      <w:r>
        <w:t>suggests that the path to becoming an effective practitioner involves critically reflecting on a practice or set of practices to make them work more effectively in order to achieve the desired outcomes for the learners</w:t>
      </w:r>
      <w:r w:rsidR="00C13E95">
        <w:t xml:space="preserve"> (Brookfield, S. 1998). Within</w:t>
      </w:r>
      <w:r>
        <w:t xml:space="preserve"> this theory Brookfield proposes that teachers should view the learning process through four lenses, 1) the autobiographical 2) the student's eye 3) our colleagues experiences 4) Theoretical literature. Thus, the first step is to reflect but you must then also consider other people’s experiences.  These lenses link directly to the processes of self-reflection, student feedback, peer assessment and engaging with the literature. By considering the four lenses model whilst carrying out more in -depth reflection of an identified critical incident we are then able to gain a clearer idea of what happens and why.</w:t>
      </w:r>
    </w:p>
    <w:p w14:paraId="1DE7F819" w14:textId="77777777" w:rsidR="00F853EE" w:rsidRDefault="00671157" w:rsidP="00D507B0">
      <w:pPr>
        <w:jc w:val="both"/>
      </w:pPr>
    </w:p>
    <w:p w14:paraId="6725AA53" w14:textId="03A050BE" w:rsidR="00B3768A" w:rsidRDefault="00CB65D5" w:rsidP="00D507B0">
      <w:pPr>
        <w:jc w:val="both"/>
      </w:pPr>
      <w:r>
        <w:t>Other models of reflective practice also exist such as Kolb’s reflective model. This model is referred to as experiential learning which suggests that it is our own experiences which are the driving force for review, analysis and evaluation of a practice. These new experiences then form the basis of the next cycle (the new "concrete experience"). (Kolb, D.A</w:t>
      </w:r>
      <w:r w:rsidR="005A2528">
        <w:t>.</w:t>
      </w:r>
      <w:r>
        <w:t xml:space="preserve"> 1984).</w:t>
      </w:r>
    </w:p>
    <w:p w14:paraId="2B042ACA" w14:textId="42D0C809" w:rsidR="00B3768A" w:rsidRDefault="00671157" w:rsidP="00D507B0">
      <w:pPr>
        <w:jc w:val="both"/>
      </w:pPr>
    </w:p>
    <w:p w14:paraId="5E96C9E0" w14:textId="77777777" w:rsidR="00C02442" w:rsidRDefault="00C02442" w:rsidP="00D507B0">
      <w:pPr>
        <w:jc w:val="both"/>
      </w:pPr>
    </w:p>
    <w:p w14:paraId="59EA4BCB" w14:textId="77777777" w:rsidR="00B3768A" w:rsidRDefault="00671157" w:rsidP="00D507B0">
      <w:pPr>
        <w:jc w:val="both"/>
      </w:pPr>
    </w:p>
    <w:p w14:paraId="0C6A7E5F" w14:textId="77777777" w:rsidR="00B3768A" w:rsidRDefault="00671157" w:rsidP="00D507B0">
      <w:pPr>
        <w:jc w:val="both"/>
      </w:pPr>
    </w:p>
    <w:p w14:paraId="6C7EAAE5" w14:textId="77777777" w:rsidR="00B3768A" w:rsidRDefault="00CB65D5" w:rsidP="00D507B0">
      <w:pPr>
        <w:jc w:val="both"/>
      </w:pPr>
      <w:r>
        <w:t>Kolb's model:</w:t>
      </w:r>
    </w:p>
    <w:p w14:paraId="526F0FB9" w14:textId="77777777" w:rsidR="00A55BD0" w:rsidRDefault="00CB65D5" w:rsidP="00D507B0">
      <w:pPr>
        <w:jc w:val="both"/>
        <w:rPr>
          <w:b/>
          <w:bCs/>
        </w:rPr>
      </w:pPr>
      <w:r>
        <w:t xml:space="preserve">                                                 </w:t>
      </w:r>
      <w:r>
        <w:rPr>
          <w:noProof/>
        </w:rPr>
        <w:drawing>
          <wp:inline distT="0" distB="0" distL="0" distR="0" wp14:anchorId="03EC4A97" wp14:editId="1AF630CA">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09BB01DB" w14:textId="120E8C45" w:rsidR="00B3768A" w:rsidRDefault="00CB65D5" w:rsidP="00D507B0">
      <w:pPr>
        <w:jc w:val="both"/>
        <w:rPr>
          <w:b/>
          <w:bCs/>
        </w:rPr>
      </w:pPr>
      <w:r w:rsidRPr="00A55BD0">
        <w:rPr>
          <w:b/>
          <w:bCs/>
        </w:rPr>
        <w:t xml:space="preserve">       </w:t>
      </w:r>
    </w:p>
    <w:p w14:paraId="5327E81D" w14:textId="0D3DDD03" w:rsidR="005A2528" w:rsidRPr="005A2528" w:rsidRDefault="005A2528" w:rsidP="00D507B0">
      <w:pPr>
        <w:jc w:val="both"/>
      </w:pPr>
      <w:r>
        <w:rPr>
          <w:b/>
          <w:bCs/>
        </w:rPr>
        <w:t xml:space="preserve">                                                            </w:t>
      </w:r>
      <w:r>
        <w:t>Kolb, D.A. (1984).</w:t>
      </w:r>
    </w:p>
    <w:p w14:paraId="6642D345" w14:textId="77777777" w:rsidR="00B3768A" w:rsidRDefault="00671157" w:rsidP="00D507B0">
      <w:pPr>
        <w:jc w:val="both"/>
      </w:pPr>
    </w:p>
    <w:p w14:paraId="2CAFFE6C" w14:textId="60A6A810" w:rsidR="00B3768A" w:rsidRDefault="00CB65D5" w:rsidP="00D507B0">
      <w:pPr>
        <w:jc w:val="both"/>
      </w:pPr>
      <w:r>
        <w:t xml:space="preserve">Gibbs proposes a different model again, which suggests the following stages are used in reflection: description, </w:t>
      </w:r>
      <w:r w:rsidR="00317E50">
        <w:t>feelings,</w:t>
      </w:r>
      <w:r>
        <w:t xml:space="preserve"> evaluation, analysis, conclusions and action plan. (Gibbs, G. 1988)</w:t>
      </w:r>
      <w:r w:rsidR="005A2528">
        <w:t>.</w:t>
      </w:r>
    </w:p>
    <w:p w14:paraId="76C02E7A" w14:textId="0B77AD2A" w:rsidR="00B3768A" w:rsidRDefault="00CB65D5" w:rsidP="00D507B0">
      <w:pPr>
        <w:jc w:val="both"/>
      </w:pPr>
      <w:r>
        <w:t xml:space="preserve">Thus, this model aims to </w:t>
      </w:r>
      <w:r w:rsidR="00143D9F">
        <w:t xml:space="preserve">prioritise </w:t>
      </w:r>
      <w:r>
        <w:t xml:space="preserve">reflections and </w:t>
      </w:r>
      <w:r w:rsidR="00143D9F">
        <w:t xml:space="preserve">highlight </w:t>
      </w:r>
      <w:r>
        <w:t xml:space="preserve">feelings in order that we </w:t>
      </w:r>
      <w:r w:rsidR="00143D9F">
        <w:t xml:space="preserve">don't </w:t>
      </w:r>
      <w:r>
        <w:t>make assumptions too quickly.</w:t>
      </w:r>
    </w:p>
    <w:p w14:paraId="45C3F5D5" w14:textId="77777777" w:rsidR="00B3768A" w:rsidRDefault="00671157" w:rsidP="00D507B0">
      <w:pPr>
        <w:jc w:val="both"/>
      </w:pPr>
    </w:p>
    <w:p w14:paraId="09BABB6F" w14:textId="77777777" w:rsidR="00BC628B" w:rsidRDefault="00CB65D5" w:rsidP="00D507B0">
      <w:pPr>
        <w:jc w:val="both"/>
      </w:pPr>
      <w:r>
        <w:t xml:space="preserve">Gibb's model: </w:t>
      </w:r>
    </w:p>
    <w:p w14:paraId="5BB536A3" w14:textId="77777777" w:rsidR="00A55BD0" w:rsidRDefault="00CB65D5" w:rsidP="00D507B0">
      <w:pPr>
        <w:jc w:val="both"/>
      </w:pPr>
      <w:r>
        <w:rPr>
          <w:noProof/>
        </w:rPr>
        <w:drawing>
          <wp:inline distT="0" distB="0" distL="0" distR="0" wp14:anchorId="71BA761E" wp14:editId="19525AB5">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1FDF696" w14:textId="0DFA5345" w:rsidR="00BC628B" w:rsidRDefault="005A2528" w:rsidP="00D507B0">
      <w:pPr>
        <w:jc w:val="both"/>
      </w:pPr>
      <w:r>
        <w:t xml:space="preserve">                                                               Gibbs, G. (1988).</w:t>
      </w:r>
    </w:p>
    <w:p w14:paraId="16E9BD80" w14:textId="77777777" w:rsidR="00BC628B" w:rsidRDefault="00CB65D5" w:rsidP="00D507B0">
      <w:pPr>
        <w:jc w:val="both"/>
      </w:pPr>
      <w:r>
        <w:t xml:space="preserve">Although there are clear differences in these proposed models of reflection the overarching common theme amongst them all is that teachers must be reflective, and this involves constantly adapting and changing their activities accordingly. This can be shown in the model below encompassing all models of reflection. </w:t>
      </w:r>
    </w:p>
    <w:p w14:paraId="20178549" w14:textId="77777777" w:rsidR="00A55BD0" w:rsidRDefault="00671157" w:rsidP="00D507B0">
      <w:pPr>
        <w:jc w:val="both"/>
      </w:pPr>
    </w:p>
    <w:p w14:paraId="4160F452" w14:textId="77777777" w:rsidR="00A55BD0" w:rsidRDefault="00CB65D5" w:rsidP="00D507B0">
      <w:pPr>
        <w:jc w:val="both"/>
      </w:pPr>
      <w:r>
        <w:t>Reflective cycle:</w:t>
      </w:r>
    </w:p>
    <w:p w14:paraId="3F89CD79" w14:textId="77777777" w:rsidR="00A55BD0" w:rsidRDefault="00671157" w:rsidP="00D507B0">
      <w:pPr>
        <w:jc w:val="both"/>
      </w:pPr>
    </w:p>
    <w:p w14:paraId="249C7313" w14:textId="77777777" w:rsidR="00A55BD0" w:rsidRDefault="00CB65D5" w:rsidP="00D507B0">
      <w:pPr>
        <w:jc w:val="both"/>
      </w:pPr>
      <w:r>
        <w:rPr>
          <w:noProof/>
        </w:rPr>
        <w:drawing>
          <wp:inline distT="0" distB="0" distL="0" distR="0" wp14:anchorId="076E8456" wp14:editId="35D77BA9">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0F76AC2" w14:textId="77777777" w:rsidR="00B3768A" w:rsidRDefault="00CB65D5" w:rsidP="00D507B0">
      <w:pPr>
        <w:jc w:val="both"/>
      </w:pPr>
      <w:r>
        <w:t xml:space="preserve">           </w:t>
      </w:r>
    </w:p>
    <w:p w14:paraId="4EC7598F" w14:textId="77777777" w:rsidR="00F853EE" w:rsidRDefault="00671157" w:rsidP="00D507B0">
      <w:pPr>
        <w:jc w:val="both"/>
      </w:pPr>
    </w:p>
    <w:p w14:paraId="110E3465" w14:textId="77777777" w:rsidR="00592AAB" w:rsidRDefault="00592AAB" w:rsidP="00D507B0">
      <w:pPr>
        <w:jc w:val="both"/>
      </w:pPr>
      <w:r>
        <w:t xml:space="preserve">            Getting started with reflective practice-Cambridge international Education Teaching               </w:t>
      </w:r>
    </w:p>
    <w:p w14:paraId="50C3AEEC" w14:textId="55B8C751" w:rsidR="00053918" w:rsidRDefault="00592AAB" w:rsidP="00D507B0">
      <w:pPr>
        <w:jc w:val="both"/>
      </w:pPr>
      <w:r>
        <w:lastRenderedPageBreak/>
        <w:t xml:space="preserve">            and Learning Team.</w:t>
      </w:r>
    </w:p>
    <w:p w14:paraId="7E1A63C1" w14:textId="77777777" w:rsidR="00053918" w:rsidRDefault="00CB65D5" w:rsidP="00D507B0">
      <w:pPr>
        <w:jc w:val="both"/>
      </w:pPr>
      <w:r>
        <w:t xml:space="preserve">                               </w:t>
      </w:r>
    </w:p>
    <w:p w14:paraId="5571E304" w14:textId="77777777" w:rsidR="00F853EE" w:rsidRDefault="00671157" w:rsidP="00D507B0">
      <w:pPr>
        <w:jc w:val="both"/>
      </w:pPr>
    </w:p>
    <w:p w14:paraId="0D1EECB1" w14:textId="5958AE31" w:rsidR="00053918" w:rsidRDefault="00CB65D5" w:rsidP="00D507B0">
      <w:pPr>
        <w:jc w:val="both"/>
      </w:pPr>
      <w:r>
        <w:t>The curriculum in Wales is currently undergoing a reform which advocates com</w:t>
      </w:r>
      <w:r w:rsidR="00143D9F">
        <w:t>bini</w:t>
      </w:r>
      <w:r>
        <w:t xml:space="preserve">ng the standardised school-based curriculum with </w:t>
      </w:r>
      <w:r w:rsidR="00143D9F">
        <w:t>t</w:t>
      </w:r>
      <w:r>
        <w:t xml:space="preserve">he </w:t>
      </w:r>
      <w:r w:rsidR="00143D9F">
        <w:t xml:space="preserve">development of </w:t>
      </w:r>
      <w:r>
        <w:t>skills and competencies required for learners to achieve success in this ever-changing world in which we live. Donaldson set out four purposes of the new curriculum. The four purposes are that all children and young people will be:</w:t>
      </w:r>
    </w:p>
    <w:p w14:paraId="766B0CC7" w14:textId="77777777" w:rsidR="00A95F5E" w:rsidRDefault="00CB65D5" w:rsidP="00D507B0">
      <w:pPr>
        <w:pStyle w:val="ListParagraph"/>
        <w:numPr>
          <w:ilvl w:val="0"/>
          <w:numId w:val="1"/>
        </w:numPr>
        <w:jc w:val="both"/>
      </w:pPr>
      <w:r>
        <w:t>Ambitious, capable learners who are ready to learn throughout their lives.</w:t>
      </w:r>
    </w:p>
    <w:p w14:paraId="03D61D44" w14:textId="77777777" w:rsidR="00A95F5E" w:rsidRDefault="00CB65D5" w:rsidP="00D507B0">
      <w:pPr>
        <w:pStyle w:val="ListParagraph"/>
        <w:numPr>
          <w:ilvl w:val="0"/>
          <w:numId w:val="1"/>
        </w:numPr>
        <w:jc w:val="both"/>
      </w:pPr>
      <w:r>
        <w:t>Enterprising, creative contributors who are ready to play a full part in life and work.</w:t>
      </w:r>
    </w:p>
    <w:p w14:paraId="482D6DA1" w14:textId="77777777" w:rsidR="002B1847" w:rsidRDefault="00CB65D5" w:rsidP="00D507B0">
      <w:pPr>
        <w:pStyle w:val="ListParagraph"/>
        <w:numPr>
          <w:ilvl w:val="0"/>
          <w:numId w:val="1"/>
        </w:numPr>
        <w:jc w:val="both"/>
      </w:pPr>
      <w:r>
        <w:t>Ethical, informed citizens who are ready to be citizens of Wales and the world.</w:t>
      </w:r>
    </w:p>
    <w:p w14:paraId="11D38E9C" w14:textId="77777777" w:rsidR="002B1847" w:rsidRDefault="00CB65D5" w:rsidP="00D507B0">
      <w:pPr>
        <w:pStyle w:val="ListParagraph"/>
        <w:numPr>
          <w:ilvl w:val="0"/>
          <w:numId w:val="1"/>
        </w:numPr>
        <w:jc w:val="both"/>
      </w:pPr>
      <w:r>
        <w:t>Healthy, confident individuals who are ready to lead fulfilling lives as valued members of society (Donaldson, G.2015).</w:t>
      </w:r>
    </w:p>
    <w:p w14:paraId="7C12B755" w14:textId="77777777" w:rsidR="002B1847" w:rsidRDefault="00671157" w:rsidP="00D507B0">
      <w:pPr>
        <w:jc w:val="both"/>
      </w:pPr>
    </w:p>
    <w:p w14:paraId="75102EB6" w14:textId="77777777" w:rsidR="002B1847" w:rsidRDefault="00CB65D5" w:rsidP="00D507B0">
      <w:pPr>
        <w:jc w:val="both"/>
      </w:pPr>
      <w:r>
        <w:t xml:space="preserve">The practice of critical reflection aims to critically reflect on our experiences in order to fulfil </w:t>
      </w:r>
    </w:p>
    <w:p w14:paraId="08DCFF9F" w14:textId="77777777" w:rsidR="00A95F5E" w:rsidRDefault="00CB65D5" w:rsidP="00D507B0">
      <w:pPr>
        <w:jc w:val="both"/>
      </w:pPr>
      <w:r>
        <w:t>these four purposes.</w:t>
      </w:r>
    </w:p>
    <w:p w14:paraId="214721D9" w14:textId="77777777" w:rsidR="00053918" w:rsidRDefault="00671157" w:rsidP="00D507B0">
      <w:pPr>
        <w:jc w:val="both"/>
      </w:pPr>
    </w:p>
    <w:p w14:paraId="40EA4651" w14:textId="77777777" w:rsidR="005E22C8" w:rsidRDefault="00CB65D5" w:rsidP="00D507B0">
      <w:pPr>
        <w:jc w:val="both"/>
      </w:pPr>
      <w:r>
        <w:t xml:space="preserve">Critical reflection plays a vital role in our developing teaching practice since it allows us as teachers to identify our strengths and weaknesses as well as allowing us to promote a positive learning environment. The practice of critical reflection provides the foundation for exemplary teaching. </w:t>
      </w:r>
    </w:p>
    <w:p w14:paraId="76986C03" w14:textId="77777777" w:rsidR="003D2CF5" w:rsidRDefault="00671157" w:rsidP="00D507B0">
      <w:pPr>
        <w:jc w:val="both"/>
      </w:pPr>
    </w:p>
    <w:p w14:paraId="5074A015" w14:textId="77777777" w:rsidR="003D2CF5" w:rsidRDefault="00671157" w:rsidP="00D507B0">
      <w:pPr>
        <w:jc w:val="both"/>
      </w:pPr>
    </w:p>
    <w:p w14:paraId="252E1C2C" w14:textId="77777777" w:rsidR="008773B8" w:rsidRDefault="00CB65D5" w:rsidP="005D1BC4">
      <w:pPr>
        <w:jc w:val="both"/>
        <w:rPr>
          <w:b/>
          <w:bCs/>
        </w:rPr>
      </w:pPr>
      <w:r>
        <w:rPr>
          <w:b/>
          <w:bCs/>
        </w:rPr>
        <w:t>Observation school and class context</w:t>
      </w:r>
    </w:p>
    <w:p w14:paraId="74FB95F4" w14:textId="77777777" w:rsidR="008773B8" w:rsidRDefault="00671157" w:rsidP="005D1BC4">
      <w:pPr>
        <w:jc w:val="both"/>
        <w:rPr>
          <w:b/>
          <w:bCs/>
        </w:rPr>
      </w:pPr>
    </w:p>
    <w:p w14:paraId="72B4A6E7" w14:textId="77777777" w:rsidR="008773B8" w:rsidRDefault="00CB65D5" w:rsidP="005D1BC4">
      <w:pPr>
        <w:jc w:val="both"/>
      </w:pPr>
      <w:r>
        <w:t xml:space="preserve">The primary school in which I undertook my observations is an English medium community school catering for pupils aged 3 to 11 years of age. The school’s name is kept anonymous to comply with the BERA regulations (BERA 2018). The school is situated in a large housing estate consisting of mainly private housing in an affluent area of Bridgend County borough. </w:t>
      </w:r>
    </w:p>
    <w:p w14:paraId="1773D01A" w14:textId="77777777" w:rsidR="008773B8" w:rsidRDefault="00671157" w:rsidP="005D1BC4">
      <w:pPr>
        <w:jc w:val="both"/>
      </w:pPr>
    </w:p>
    <w:p w14:paraId="51032360" w14:textId="77777777" w:rsidR="008773B8" w:rsidRDefault="00CB65D5" w:rsidP="005D1BC4">
      <w:pPr>
        <w:jc w:val="both"/>
      </w:pPr>
      <w:r>
        <w:t>The school has a strong partnership with the community and local businesses and is well supported by a strong governing body. The school makes use of these positive relationships to enhance the learning of its pupils.  The school currently has 582 pupils of mixed gender (48.6% boys and 51.4% girls) split up into 18 classes which include seven mixed age classes and a part-time nursery class.  The average number of pupils per teacher is 25.6. Only 6% of the pupils are eligible for free school meals and 11% of pupils have been identified as having additional learning needs. Both figures are considerably lower than the national average. Most pupils are from a white British background and no pupils speak Welsh at home.</w:t>
      </w:r>
    </w:p>
    <w:p w14:paraId="007100FB" w14:textId="77777777" w:rsidR="005F4857" w:rsidRDefault="00671157" w:rsidP="005D1BC4">
      <w:pPr>
        <w:jc w:val="both"/>
      </w:pPr>
    </w:p>
    <w:p w14:paraId="0A3F4E44" w14:textId="77777777" w:rsidR="005F4857" w:rsidRPr="008773B8" w:rsidRDefault="00CB65D5" w:rsidP="005D1BC4">
      <w:pPr>
        <w:jc w:val="both"/>
      </w:pPr>
      <w:r>
        <w:t>The school places a strong emphasis on physical activity and well-being and the</w:t>
      </w:r>
    </w:p>
    <w:p w14:paraId="39AA3935" w14:textId="77777777" w:rsidR="008A4522" w:rsidRDefault="00CB65D5" w:rsidP="005D1BC4">
      <w:pPr>
        <w:jc w:val="both"/>
      </w:pPr>
      <w:r>
        <w:t>latest inspection report by Estyn rated the school as good with particularly strong communication skills and the overall behaviour of the pupils judged as exemplary (Estyn 2018).</w:t>
      </w:r>
    </w:p>
    <w:p w14:paraId="52617591" w14:textId="77777777" w:rsidR="005F4857" w:rsidRDefault="00671157" w:rsidP="005D1BC4">
      <w:pPr>
        <w:jc w:val="both"/>
      </w:pPr>
    </w:p>
    <w:p w14:paraId="7FE80C98" w14:textId="77777777" w:rsidR="005F4857" w:rsidRDefault="00CB65D5" w:rsidP="005D1BC4">
      <w:pPr>
        <w:jc w:val="both"/>
      </w:pPr>
      <w:r>
        <w:t xml:space="preserve">The critical incident related to this assignment was observed in a morning Maths lesson in a year 6 class of 25 mixed gender pupils. </w:t>
      </w:r>
    </w:p>
    <w:p w14:paraId="04382A05" w14:textId="77777777" w:rsidR="005F4857" w:rsidRDefault="00671157" w:rsidP="005D1BC4">
      <w:pPr>
        <w:jc w:val="both"/>
      </w:pPr>
    </w:p>
    <w:p w14:paraId="79B0AC99" w14:textId="77777777" w:rsidR="005F4857" w:rsidRDefault="00671157" w:rsidP="005D1BC4">
      <w:pPr>
        <w:jc w:val="both"/>
      </w:pPr>
    </w:p>
    <w:p w14:paraId="09DA5EEC" w14:textId="77777777" w:rsidR="005F4857" w:rsidRDefault="00671157" w:rsidP="005D1BC4">
      <w:pPr>
        <w:jc w:val="both"/>
      </w:pPr>
    </w:p>
    <w:p w14:paraId="19784899" w14:textId="77777777" w:rsidR="008A4522" w:rsidRDefault="00671157" w:rsidP="005D1BC4">
      <w:pPr>
        <w:jc w:val="both"/>
      </w:pPr>
    </w:p>
    <w:p w14:paraId="3685C649" w14:textId="77777777" w:rsidR="003B000E" w:rsidRDefault="00CB65D5" w:rsidP="005D1BC4">
      <w:pPr>
        <w:jc w:val="both"/>
        <w:rPr>
          <w:b/>
          <w:bCs/>
        </w:rPr>
      </w:pPr>
      <w:r>
        <w:rPr>
          <w:b/>
          <w:bCs/>
        </w:rPr>
        <w:t>The critical Incident</w:t>
      </w:r>
    </w:p>
    <w:p w14:paraId="4514BAE8" w14:textId="77777777" w:rsidR="003B000E" w:rsidRDefault="00671157" w:rsidP="005D1BC4">
      <w:pPr>
        <w:jc w:val="both"/>
        <w:rPr>
          <w:b/>
          <w:bCs/>
        </w:rPr>
      </w:pPr>
    </w:p>
    <w:p w14:paraId="47532EB2" w14:textId="77777777" w:rsidR="009817AE" w:rsidRDefault="00CB65D5" w:rsidP="005D1BC4">
      <w:pPr>
        <w:jc w:val="both"/>
      </w:pPr>
      <w:r>
        <w:t>The incident I observed was a learning strategy employed by the teacher in the lesson.  The Area of Learning (</w:t>
      </w:r>
      <w:proofErr w:type="spellStart"/>
      <w:r>
        <w:t>AoLE</w:t>
      </w:r>
      <w:proofErr w:type="spellEnd"/>
      <w:r>
        <w:t xml:space="preserve">) was mathematics, and it was the first lesson of the day. There were 25 children in the class of mixed gender sat in tables of 4 to 6 pupils per table all mixed ability. The area of maths that was being taught was rounding to tens and hundreds. </w:t>
      </w:r>
    </w:p>
    <w:p w14:paraId="5D334964" w14:textId="77777777" w:rsidR="009817AE" w:rsidRDefault="00671157" w:rsidP="005D1BC4">
      <w:pPr>
        <w:jc w:val="both"/>
      </w:pPr>
    </w:p>
    <w:p w14:paraId="13935C4B" w14:textId="77777777" w:rsidR="000D10BF" w:rsidRPr="000D10BF" w:rsidRDefault="00CB65D5" w:rsidP="005D1BC4">
      <w:pPr>
        <w:jc w:val="both"/>
      </w:pPr>
      <w:r>
        <w:t>At the start of the lesson the teacher recapped on the previous lesson and the children were given a task to complete and share their answers by holding up their white boards. The teacher then checked that all pupils were engaged and understood the concepts. The teacher then gave the pupils a task to complete on their maths book monitors. The school use a learning strategy called a "spice-o-meter" whereby the children choose a level that they think is suitable for themselves based on their own understanding of the topic being covered. This had four levels of difficulty from easiest to hardest which were- medium, hot spicy and sizzling. The spice-o-meter indicates the level of challenge of the task, the spicier the task the more challenging it is.</w:t>
      </w:r>
    </w:p>
    <w:p w14:paraId="1748705B" w14:textId="77777777" w:rsidR="009817AE" w:rsidRPr="00E55E57" w:rsidRDefault="00CB65D5" w:rsidP="005D1BC4">
      <w:pPr>
        <w:jc w:val="both"/>
        <w:rPr>
          <w:rFonts w:ascii="Times New Roman" w:eastAsia="Times New Roman" w:hAnsi="Times New Roman" w:cs="Times New Roman"/>
          <w:lang w:eastAsia="en-GB"/>
        </w:rPr>
      </w:pPr>
      <w:r w:rsidRPr="000D10BF">
        <w:rPr>
          <w:rFonts w:ascii="Times New Roman" w:eastAsia="Times New Roman" w:hAnsi="Times New Roman" w:cs="Times New Roman"/>
          <w:lang w:eastAsia="en-GB"/>
        </w:rPr>
        <w:fldChar w:fldCharType="begin"/>
      </w:r>
      <w:r w:rsidRPr="000D10BF">
        <w:rPr>
          <w:rFonts w:ascii="Times New Roman" w:eastAsia="Times New Roman" w:hAnsi="Times New Roman" w:cs="Times New Roman"/>
          <w:lang w:eastAsia="en-GB"/>
        </w:rPr>
        <w:instrText xml:space="preserve"> INCLUDEPICTURE "/var/folders/t_/7hcwp9hd3vlb07f5rp2vlpyc0000gn/T/com.microsoft.Word/WebArchiveCopyPasteTempFiles/spiceometer.crop_658x494_0%2C0.preview.png" \* MERGEFORMATINET </w:instrText>
      </w:r>
      <w:r w:rsidRPr="000D10BF">
        <w:rPr>
          <w:rFonts w:ascii="Times New Roman" w:eastAsia="Times New Roman" w:hAnsi="Times New Roman" w:cs="Times New Roman"/>
          <w:lang w:eastAsia="en-GB"/>
        </w:rPr>
        <w:fldChar w:fldCharType="separate"/>
      </w:r>
      <w:r>
        <w:rPr>
          <w:rFonts w:ascii="Times New Roman" w:eastAsia="Times New Roman" w:hAnsi="Times New Roman" w:cs="Times New Roman"/>
          <w:noProof/>
          <w:lang w:eastAsia="en-GB"/>
        </w:rPr>
        <w:fldChar w:fldCharType="begin"/>
      </w:r>
      <w:r>
        <w:rPr>
          <w:rFonts w:ascii="Times New Roman" w:eastAsia="Times New Roman" w:hAnsi="Times New Roman" w:cs="Times New Roman"/>
          <w:noProof/>
          <w:lang w:eastAsia="en-GB"/>
        </w:rPr>
        <w:instrText xml:space="preserve"> INCLUDEPICTURE  "/var/folders/t_/7hcwp9hd3vlb07f5rp2vlpyc0000gn/T/com.microsoft.Word/WebArchiveCopyPasteTempFiles/spiceometer.crop_658x494_0%2C0.preview.png" \* MERGEFORMATINET </w:instrText>
      </w:r>
      <w:r>
        <w:rPr>
          <w:rFonts w:ascii="Times New Roman" w:eastAsia="Times New Roman" w:hAnsi="Times New Roman" w:cs="Times New Roman"/>
          <w:noProof/>
          <w:lang w:eastAsia="en-GB"/>
        </w:rPr>
        <w:fldChar w:fldCharType="separate"/>
      </w:r>
      <w:r>
        <w:rPr>
          <w:rFonts w:ascii="Times New Roman" w:eastAsia="Times New Roman" w:hAnsi="Times New Roman" w:cs="Times New Roman"/>
          <w:noProof/>
          <w:lang w:eastAsia="en-GB"/>
        </w:rPr>
        <w:fldChar w:fldCharType="begin"/>
      </w:r>
      <w:r>
        <w:rPr>
          <w:rFonts w:ascii="Times New Roman" w:eastAsia="Times New Roman" w:hAnsi="Times New Roman" w:cs="Times New Roman"/>
          <w:noProof/>
          <w:lang w:eastAsia="en-GB"/>
        </w:rPr>
        <w:instrText xml:space="preserve"> INCLUDEPICTURE  "/var/folders/t_/7hcwp9hd3vlb07f5rp2vlpyc0000gn/T/com.microsoft.Word/WebArchiveCopyPasteTempFiles/spiceometer.crop_658x494_0%2C0.preview.png" \* MERGEFORMATINET </w:instrText>
      </w:r>
      <w:r>
        <w:rPr>
          <w:rFonts w:ascii="Times New Roman" w:eastAsia="Times New Roman" w:hAnsi="Times New Roman" w:cs="Times New Roman"/>
          <w:noProof/>
          <w:lang w:eastAsia="en-GB"/>
        </w:rPr>
        <w:fldChar w:fldCharType="separate"/>
      </w:r>
      <w:r>
        <w:rPr>
          <w:rFonts w:ascii="Times New Roman" w:eastAsia="Times New Roman" w:hAnsi="Times New Roman" w:cs="Times New Roman"/>
          <w:noProof/>
          <w:lang w:eastAsia="en-GB"/>
        </w:rPr>
        <w:fldChar w:fldCharType="begin"/>
      </w:r>
      <w:r>
        <w:rPr>
          <w:rFonts w:ascii="Times New Roman" w:eastAsia="Times New Roman" w:hAnsi="Times New Roman" w:cs="Times New Roman"/>
          <w:noProof/>
          <w:lang w:eastAsia="en-GB"/>
        </w:rPr>
        <w:instrText xml:space="preserve"> INCLUDEPICTURE  "/var/folders/t_/7hcwp9hd3vlb07f5rp2vlpyc0000gn/T/com.microsoft.Word/WebArchiveCopyPasteTempFiles/spiceometer.crop_658x494_0%2C0.preview.png" \* MERGEFORMATINET </w:instrText>
      </w:r>
      <w:r>
        <w:rPr>
          <w:rFonts w:ascii="Times New Roman" w:eastAsia="Times New Roman" w:hAnsi="Times New Roman" w:cs="Times New Roman"/>
          <w:noProof/>
          <w:lang w:eastAsia="en-GB"/>
        </w:rPr>
        <w:fldChar w:fldCharType="separate"/>
      </w:r>
      <w:r>
        <w:rPr>
          <w:rFonts w:ascii="Times New Roman" w:eastAsia="Times New Roman" w:hAnsi="Times New Roman" w:cs="Times New Roman"/>
          <w:noProof/>
          <w:lang w:eastAsia="en-GB"/>
        </w:rPr>
        <w:fldChar w:fldCharType="begin"/>
      </w:r>
      <w:r>
        <w:rPr>
          <w:rFonts w:ascii="Times New Roman" w:eastAsia="Times New Roman" w:hAnsi="Times New Roman" w:cs="Times New Roman"/>
          <w:noProof/>
          <w:lang w:eastAsia="en-GB"/>
        </w:rPr>
        <w:instrText xml:space="preserve"> INCLUDEPICTURE  "/var/folders/t_/7hcwp9hd3vlb07f5rp2vlpyc0000gn/T/com.microsoft.Word/WebArchiveCopyPasteTempFiles/spiceometer.crop_658x494_0%2C0.preview.png" \* MERGEFORMATINET </w:instrText>
      </w:r>
      <w:r>
        <w:rPr>
          <w:rFonts w:ascii="Times New Roman" w:eastAsia="Times New Roman" w:hAnsi="Times New Roman" w:cs="Times New Roman"/>
          <w:noProof/>
          <w:lang w:eastAsia="en-GB"/>
        </w:rPr>
        <w:fldChar w:fldCharType="separate"/>
      </w:r>
      <w:r>
        <w:rPr>
          <w:noProof/>
        </w:rPr>
        <w:fldChar w:fldCharType="begin"/>
      </w:r>
      <w:r>
        <w:rPr>
          <w:noProof/>
        </w:rPr>
        <w:instrText xml:space="preserve"> INCLUDEPICTURE  "/var/folders/t_/7hcwp9hd3vlb07f5rp2vlpyc0000gn/T/com.microsoft.Word/WebArchiveCopyPasteTempFiles/spiceometer.crop_658x494_0%2C0.preview.png" \* MERGEFORMATINET </w:instrText>
      </w:r>
      <w:r>
        <w:rPr>
          <w:noProof/>
        </w:rPr>
        <w:fldChar w:fldCharType="separate"/>
      </w:r>
      <w:r w:rsidR="00D04670">
        <w:rPr>
          <w:noProof/>
        </w:rPr>
        <w:fldChar w:fldCharType="begin"/>
      </w:r>
      <w:r w:rsidR="00D04670">
        <w:rPr>
          <w:noProof/>
        </w:rPr>
        <w:instrText xml:space="preserve"> INCLUDEPICTURE  "/var/folders/t_/7hcwp9hd3vlb07f5rp2vlpyc0000gn/T/com.microsoft.Word/WebArchiveCopyPasteTempFiles/spiceometer.crop_658x494_0%2C0.preview.png" \* MERGEFORMATINET </w:instrText>
      </w:r>
      <w:r w:rsidR="00D04670">
        <w:rPr>
          <w:noProof/>
        </w:rPr>
        <w:fldChar w:fldCharType="separate"/>
      </w:r>
      <w:r w:rsidR="00DE2333">
        <w:rPr>
          <w:noProof/>
        </w:rPr>
        <w:fldChar w:fldCharType="begin"/>
      </w:r>
      <w:r w:rsidR="00DE2333">
        <w:rPr>
          <w:noProof/>
        </w:rPr>
        <w:instrText xml:space="preserve"> INCLUDEPICTURE  "/var/folders/t_/7hcwp9hd3vlb07f5rp2vlpyc0000gn/T/com.microsoft.Word/WebArchiveCopyPasteTempFiles/spiceometer.crop_658x494_0%2C0.preview.png" \* MERGEFORMATINET </w:instrText>
      </w:r>
      <w:r w:rsidR="00DE2333">
        <w:rPr>
          <w:noProof/>
        </w:rPr>
        <w:fldChar w:fldCharType="separate"/>
      </w:r>
      <w:r w:rsidR="00845665">
        <w:rPr>
          <w:noProof/>
        </w:rPr>
        <w:fldChar w:fldCharType="begin"/>
      </w:r>
      <w:r w:rsidR="00845665">
        <w:rPr>
          <w:noProof/>
        </w:rPr>
        <w:instrText xml:space="preserve"> INCLUDEPICTURE  "/var/folders/t_/7hcwp9hd3vlb07f5rp2vlpyc0000gn/T/com.microsoft.Word/WebArchiveCopyPasteTempFiles/spiceometer.crop_658x494_0%2C0.preview.png" \* MERGEFORMATINET </w:instrText>
      </w:r>
      <w:r w:rsidR="00845665">
        <w:rPr>
          <w:noProof/>
        </w:rPr>
        <w:fldChar w:fldCharType="separate"/>
      </w:r>
      <w:r w:rsidR="009826EA">
        <w:rPr>
          <w:noProof/>
        </w:rPr>
        <w:fldChar w:fldCharType="begin"/>
      </w:r>
      <w:r w:rsidR="009826EA">
        <w:rPr>
          <w:noProof/>
        </w:rPr>
        <w:instrText xml:space="preserve"> INCLUDEPICTURE  "/var/folders/t_/7hcwp9hd3vlb07f5rp2vlpyc0000gn/T/com.microsoft.Word/WebArchiveCopyPasteTempFiles/spiceometer.crop_658x494_0%2C0.preview.png" \* MERGEFORMATINET </w:instrText>
      </w:r>
      <w:r w:rsidR="009826EA">
        <w:rPr>
          <w:noProof/>
        </w:rPr>
        <w:fldChar w:fldCharType="separate"/>
      </w:r>
      <w:r w:rsidR="00EB00ED">
        <w:rPr>
          <w:noProof/>
        </w:rPr>
        <w:fldChar w:fldCharType="begin"/>
      </w:r>
      <w:r w:rsidR="00EB00ED">
        <w:rPr>
          <w:noProof/>
        </w:rPr>
        <w:instrText xml:space="preserve"> INCLUDEPICTURE  "/var/folders/t_/7hcwp9hd3vlb07f5rp2vlpyc0000gn/T/com.microsoft.Word/WebArchiveCopyPasteTempFiles/spiceometer.crop_658x494_0%2C0.preview.png" \* MERGEFORMATINET </w:instrText>
      </w:r>
      <w:r w:rsidR="00EB00ED">
        <w:rPr>
          <w:noProof/>
        </w:rPr>
        <w:fldChar w:fldCharType="separate"/>
      </w:r>
      <w:r w:rsidR="00E36464">
        <w:rPr>
          <w:noProof/>
        </w:rPr>
        <w:fldChar w:fldCharType="begin"/>
      </w:r>
      <w:r w:rsidR="00E36464">
        <w:rPr>
          <w:noProof/>
        </w:rPr>
        <w:instrText xml:space="preserve"> INCLUDEPICTURE  "/var/folders/t_/7hcwp9hd3vlb07f5rp2vlpyc0000gn/T/com.microsoft.Word/WebArchiveCopyPasteTempFiles/spiceometer.crop_658x494_0%2C0.preview.png" \* MERGEFORMATINET </w:instrText>
      </w:r>
      <w:r w:rsidR="00E36464">
        <w:rPr>
          <w:noProof/>
        </w:rPr>
        <w:fldChar w:fldCharType="separate"/>
      </w:r>
      <w:r w:rsidR="00C13E95">
        <w:rPr>
          <w:noProof/>
        </w:rPr>
        <w:fldChar w:fldCharType="begin"/>
      </w:r>
      <w:r w:rsidR="00C13E95">
        <w:rPr>
          <w:noProof/>
        </w:rPr>
        <w:instrText xml:space="preserve"> INCLUDEPICTURE  "/var/folders/t_/7hcwp9hd3vlb07f5rp2vlpyc0000gn/T/com.microsoft.Word/WebArchiveCopyPasteTempFiles/spiceometer.crop_658x494_0%2C0.preview.png" \* MERGEFORMATINET </w:instrText>
      </w:r>
      <w:r w:rsidR="00C13E95">
        <w:rPr>
          <w:noProof/>
        </w:rPr>
        <w:fldChar w:fldCharType="separate"/>
      </w:r>
      <w:r w:rsidR="00976FB2">
        <w:rPr>
          <w:noProof/>
        </w:rPr>
        <w:fldChar w:fldCharType="begin"/>
      </w:r>
      <w:r w:rsidR="00976FB2">
        <w:rPr>
          <w:noProof/>
        </w:rPr>
        <w:instrText xml:space="preserve"> INCLUDEPICTURE  "/var/folders/t_/7hcwp9hd3vlb07f5rp2vlpyc0000gn/T/com.microsoft.Word/WebArchiveCopyPasteTempFiles/spiceometer.crop_658x494_0%2C0.preview.png" \* MERGEFORMATINET </w:instrText>
      </w:r>
      <w:r w:rsidR="00976FB2">
        <w:rPr>
          <w:noProof/>
        </w:rPr>
        <w:fldChar w:fldCharType="separate"/>
      </w:r>
      <w:r w:rsidR="00143D9F">
        <w:rPr>
          <w:noProof/>
        </w:rPr>
        <w:fldChar w:fldCharType="begin"/>
      </w:r>
      <w:r w:rsidR="00143D9F">
        <w:rPr>
          <w:noProof/>
        </w:rPr>
        <w:instrText xml:space="preserve"> INCLUDEPICTURE  "/var/folders/t_/7hcwp9hd3vlb07f5rp2vlpyc0000gn/T/com.microsoft.Word/WebArchiveCopyPasteTempFiles/spiceometer.crop_658x494_0%2C0.preview.png" \* MERGEFORMATINET </w:instrText>
      </w:r>
      <w:r w:rsidR="00143D9F">
        <w:rPr>
          <w:noProof/>
        </w:rPr>
        <w:fldChar w:fldCharType="separate"/>
      </w:r>
      <w:r w:rsidR="00756152">
        <w:rPr>
          <w:noProof/>
        </w:rPr>
        <w:fldChar w:fldCharType="begin"/>
      </w:r>
      <w:r w:rsidR="00756152">
        <w:rPr>
          <w:noProof/>
        </w:rPr>
        <w:instrText xml:space="preserve"> INCLUDEPICTURE  "/var/folders/t_/7hcwp9hd3vlb07f5rp2vlpyc0000gn/T/com.microsoft.Word/WebArchiveCopyPasteTempFiles/spiceometer.crop_658x494_0%2C0.preview.png" \* MERGEFORMATINET </w:instrText>
      </w:r>
      <w:r w:rsidR="00756152">
        <w:rPr>
          <w:noProof/>
        </w:rPr>
        <w:fldChar w:fldCharType="separate"/>
      </w:r>
      <w:r w:rsidR="008B2932">
        <w:rPr>
          <w:noProof/>
        </w:rPr>
        <w:fldChar w:fldCharType="begin"/>
      </w:r>
      <w:r w:rsidR="008B2932">
        <w:rPr>
          <w:noProof/>
        </w:rPr>
        <w:instrText xml:space="preserve"> INCLUDEPICTURE  "/var/folders/t_/7hcwp9hd3vlb07f5rp2vlpyc0000gn/T/com.microsoft.Word/WebArchiveCopyPasteTempFiles/spiceometer.crop_658x494_0%2C0.preview.png" \* MERGEFORMATINET </w:instrText>
      </w:r>
      <w:r w:rsidR="008B2932">
        <w:rPr>
          <w:noProof/>
        </w:rPr>
        <w:fldChar w:fldCharType="separate"/>
      </w:r>
      <w:r w:rsidR="00671157">
        <w:rPr>
          <w:noProof/>
        </w:rPr>
        <w:fldChar w:fldCharType="begin"/>
      </w:r>
      <w:r w:rsidR="00671157">
        <w:rPr>
          <w:noProof/>
        </w:rPr>
        <w:instrText xml:space="preserve"> </w:instrText>
      </w:r>
      <w:r w:rsidR="00671157">
        <w:rPr>
          <w:noProof/>
        </w:rPr>
        <w:instrText>INCLUDEPICTURE  "/var/folders/t_/7hcwp9hd3vlb07f5rp2vlpyc0000gn/T/com.microsoft.Word/WebArchiveCopyPasteTempFiles/spiceometer.crop_658x494_0%2C0.preview.png" \* MERGEFORMATINET</w:instrText>
      </w:r>
      <w:r w:rsidR="00671157">
        <w:rPr>
          <w:noProof/>
        </w:rPr>
        <w:instrText xml:space="preserve"> </w:instrText>
      </w:r>
      <w:r w:rsidR="00671157">
        <w:rPr>
          <w:noProof/>
        </w:rPr>
        <w:fldChar w:fldCharType="separate"/>
      </w:r>
      <w:r w:rsidR="00671157">
        <w:rPr>
          <w:noProof/>
        </w:rPr>
      </w:r>
      <w:r w:rsidR="00671157">
        <w:rPr>
          <w:noProof/>
        </w:rPr>
        <w:pict w14:anchorId="26AFC0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resenting Differentiated Lesson Tasks" style="width:450.4pt;height:337.8pt;mso-width-percent:0;mso-height-percent:0;mso-width-percent:0;mso-height-percent:0">
            <v:imagedata r:id="rId20" r:href="rId21"/>
          </v:shape>
        </w:pict>
      </w:r>
      <w:r w:rsidR="00671157">
        <w:rPr>
          <w:noProof/>
        </w:rPr>
        <w:fldChar w:fldCharType="end"/>
      </w:r>
      <w:r w:rsidR="008B2932">
        <w:rPr>
          <w:noProof/>
        </w:rPr>
        <w:fldChar w:fldCharType="end"/>
      </w:r>
      <w:r w:rsidR="00756152">
        <w:rPr>
          <w:noProof/>
        </w:rPr>
        <w:fldChar w:fldCharType="end"/>
      </w:r>
      <w:r w:rsidR="00143D9F">
        <w:rPr>
          <w:noProof/>
        </w:rPr>
        <w:fldChar w:fldCharType="end"/>
      </w:r>
      <w:r w:rsidR="00976FB2">
        <w:rPr>
          <w:noProof/>
        </w:rPr>
        <w:fldChar w:fldCharType="end"/>
      </w:r>
      <w:r w:rsidR="00C13E95">
        <w:rPr>
          <w:noProof/>
        </w:rPr>
        <w:fldChar w:fldCharType="end"/>
      </w:r>
      <w:r w:rsidR="00E36464">
        <w:rPr>
          <w:noProof/>
        </w:rPr>
        <w:fldChar w:fldCharType="end"/>
      </w:r>
      <w:r w:rsidR="00EB00ED">
        <w:rPr>
          <w:noProof/>
        </w:rPr>
        <w:fldChar w:fldCharType="end"/>
      </w:r>
      <w:r w:rsidR="009826EA">
        <w:rPr>
          <w:noProof/>
        </w:rPr>
        <w:fldChar w:fldCharType="end"/>
      </w:r>
      <w:r w:rsidR="00845665">
        <w:rPr>
          <w:noProof/>
        </w:rPr>
        <w:fldChar w:fldCharType="end"/>
      </w:r>
      <w:r w:rsidR="00DE2333">
        <w:rPr>
          <w:noProof/>
        </w:rPr>
        <w:fldChar w:fldCharType="end"/>
      </w:r>
      <w:r w:rsidR="00D04670">
        <w:rPr>
          <w:noProof/>
        </w:rPr>
        <w:fldChar w:fldCharType="end"/>
      </w:r>
      <w:r>
        <w:rPr>
          <w:noProof/>
        </w:rPr>
        <w:fldChar w:fldCharType="end"/>
      </w:r>
      <w:r>
        <w:rPr>
          <w:rFonts w:ascii="Times New Roman" w:eastAsia="Times New Roman" w:hAnsi="Times New Roman" w:cs="Times New Roman"/>
          <w:noProof/>
          <w:lang w:eastAsia="en-GB"/>
        </w:rPr>
        <w:fldChar w:fldCharType="end"/>
      </w:r>
      <w:r>
        <w:rPr>
          <w:rFonts w:ascii="Times New Roman" w:eastAsia="Times New Roman" w:hAnsi="Times New Roman" w:cs="Times New Roman"/>
          <w:noProof/>
          <w:lang w:eastAsia="en-GB"/>
        </w:rPr>
        <w:fldChar w:fldCharType="end"/>
      </w:r>
      <w:r>
        <w:rPr>
          <w:rFonts w:ascii="Times New Roman" w:eastAsia="Times New Roman" w:hAnsi="Times New Roman" w:cs="Times New Roman"/>
          <w:noProof/>
          <w:lang w:eastAsia="en-GB"/>
        </w:rPr>
        <w:fldChar w:fldCharType="end"/>
      </w:r>
      <w:r>
        <w:rPr>
          <w:rFonts w:ascii="Times New Roman" w:eastAsia="Times New Roman" w:hAnsi="Times New Roman" w:cs="Times New Roman"/>
          <w:noProof/>
          <w:lang w:eastAsia="en-GB"/>
        </w:rPr>
        <w:fldChar w:fldCharType="end"/>
      </w:r>
      <w:r w:rsidRPr="000D10BF">
        <w:rPr>
          <w:rFonts w:ascii="Times New Roman" w:eastAsia="Times New Roman" w:hAnsi="Times New Roman" w:cs="Times New Roman"/>
          <w:lang w:eastAsia="en-GB"/>
        </w:rPr>
        <w:fldChar w:fldCharType="end"/>
      </w:r>
    </w:p>
    <w:p w14:paraId="510B14FF" w14:textId="02F2A49B" w:rsidR="00E55E57" w:rsidRDefault="005A2528" w:rsidP="005D1BC4">
      <w:pPr>
        <w:jc w:val="both"/>
      </w:pPr>
      <w:r>
        <w:t xml:space="preserve">                                         </w:t>
      </w:r>
      <w:proofErr w:type="spellStart"/>
      <w:proofErr w:type="gramStart"/>
      <w:r>
        <w:t>Tes</w:t>
      </w:r>
      <w:proofErr w:type="spellEnd"/>
      <w:proofErr w:type="gramEnd"/>
      <w:r>
        <w:t xml:space="preserve"> resource-Presenting Differentiated Lesson Tasks.</w:t>
      </w:r>
    </w:p>
    <w:p w14:paraId="0584ED2C" w14:textId="77777777" w:rsidR="005A2528" w:rsidRDefault="005A2528" w:rsidP="005D1BC4">
      <w:pPr>
        <w:jc w:val="both"/>
      </w:pPr>
    </w:p>
    <w:p w14:paraId="31314E7C" w14:textId="77777777" w:rsidR="00E55E57" w:rsidRDefault="00671157" w:rsidP="005D1BC4">
      <w:pPr>
        <w:jc w:val="both"/>
      </w:pPr>
    </w:p>
    <w:p w14:paraId="4B9CA856" w14:textId="77777777" w:rsidR="00E55E57" w:rsidRDefault="00CB65D5" w:rsidP="005D1BC4">
      <w:pPr>
        <w:jc w:val="both"/>
      </w:pPr>
      <w:r>
        <w:t xml:space="preserve">The learners were allowed to choose which level they thought they were at and to then </w:t>
      </w:r>
    </w:p>
    <w:p w14:paraId="53F2DB69" w14:textId="77777777" w:rsidR="005D1BC4" w:rsidRDefault="00CB65D5" w:rsidP="005D1BC4">
      <w:pPr>
        <w:jc w:val="both"/>
      </w:pPr>
      <w:r>
        <w:lastRenderedPageBreak/>
        <w:t xml:space="preserve">complete the tasks for that level. Thus, this allowed for differentiated learning to take place amongst the different ranges of ability of the learners. They then marked their own work themselves and evaluated their progress on a traffic light system of self-assessment whereby red indicated they found it hard and green indicated they found the work easy. </w:t>
      </w:r>
    </w:p>
    <w:p w14:paraId="26D821C3" w14:textId="77777777" w:rsidR="005D1BC4" w:rsidRDefault="00671157" w:rsidP="005D1BC4">
      <w:pPr>
        <w:jc w:val="both"/>
      </w:pPr>
    </w:p>
    <w:p w14:paraId="4C940EC7" w14:textId="77777777" w:rsidR="009817AE" w:rsidRDefault="00CB65D5" w:rsidP="005D1BC4">
      <w:pPr>
        <w:jc w:val="both"/>
      </w:pPr>
      <w:r>
        <w:t>They could then move up or down levels accordingly. Many of the children were finding the work easy and therefore after evaluating and reflecting on their own work based on these methods of self-assessment decided to move up to the higher level in order to challenge themselves. Alternatively, if any pupil was finding a particular level too difficult, they could then drop down until they had fully grasped the concepts and were confident enough to progress. Thus, the aspect of this lesson that was the critical incident was the self-assessment learning strategies employed. (Appendix 1)</w:t>
      </w:r>
    </w:p>
    <w:p w14:paraId="6707D96F" w14:textId="77777777" w:rsidR="003B000E" w:rsidRDefault="00CB65D5" w:rsidP="005D1BC4">
      <w:pPr>
        <w:jc w:val="both"/>
        <w:rPr>
          <w:b/>
          <w:bCs/>
        </w:rPr>
      </w:pPr>
      <w:r>
        <w:rPr>
          <w:b/>
          <w:bCs/>
        </w:rPr>
        <w:t xml:space="preserve"> </w:t>
      </w:r>
    </w:p>
    <w:p w14:paraId="332D5BCE" w14:textId="06082EE8" w:rsidR="00E55E57" w:rsidRDefault="00CB65D5" w:rsidP="005D1BC4">
      <w:pPr>
        <w:jc w:val="both"/>
      </w:pPr>
      <w:r>
        <w:t xml:space="preserve">This critical incident relates mainly to the four purposes of the curriculum, namely “creating ambitious, capable learners" setting themselves high standards and seeking to enjoy challenge, using number effectively in different contexts and understanding how to interpret data and mathematical concepts.  There is also a link with the " enterprising, creative contributors who aim to connect and apply their knowledge, skills and ideas, identify and grasp opportunities and take measured risks.  As the learners </w:t>
      </w:r>
      <w:r w:rsidR="00A91C47">
        <w:t>were given</w:t>
      </w:r>
      <w:r>
        <w:t xml:space="preserve"> ample opportunity to collaborate with one another the inclusion parameter of the four purposes is being met as well as links to well-being via differentiated tasks building resilience and self-confidence.</w:t>
      </w:r>
    </w:p>
    <w:p w14:paraId="6E27B790" w14:textId="77777777" w:rsidR="00DC07A0" w:rsidRDefault="00671157" w:rsidP="005D1BC4">
      <w:pPr>
        <w:jc w:val="both"/>
      </w:pPr>
    </w:p>
    <w:p w14:paraId="04BA0554" w14:textId="62515001" w:rsidR="00DC07A0" w:rsidRDefault="00CB65D5" w:rsidP="005D1BC4">
      <w:pPr>
        <w:jc w:val="both"/>
      </w:pPr>
      <w:r>
        <w:t>This critical incident draws attention to assessment for learning strategies and encouraging learners to take charge of their own learning through self-reflection and self-evaluation which links to the professional teaching standards which support the four purposes namely refining teaching, through managing the</w:t>
      </w:r>
      <w:r w:rsidR="005240B3">
        <w:t xml:space="preserve"> </w:t>
      </w:r>
      <w:r>
        <w:t>learning environment, assessment and differentiation, as well as advancing learning via the teacher demonstrating a knowledge and understanding of the needs of all learners.  I will be looking into these areas in further detail in the body of this assignment.</w:t>
      </w:r>
    </w:p>
    <w:p w14:paraId="6F6B1E49" w14:textId="77777777" w:rsidR="00A4639E" w:rsidRDefault="00671157" w:rsidP="005D1BC4">
      <w:pPr>
        <w:jc w:val="both"/>
      </w:pPr>
    </w:p>
    <w:p w14:paraId="7B75CE40" w14:textId="77777777" w:rsidR="00A4639E" w:rsidRDefault="00671157" w:rsidP="005D1BC4">
      <w:pPr>
        <w:jc w:val="both"/>
      </w:pPr>
    </w:p>
    <w:p w14:paraId="717677A4" w14:textId="77777777" w:rsidR="00A4639E" w:rsidRDefault="00671157" w:rsidP="005D1BC4">
      <w:pPr>
        <w:jc w:val="both"/>
      </w:pPr>
    </w:p>
    <w:p w14:paraId="68D8BB4C" w14:textId="77777777" w:rsidR="00A4639E" w:rsidRDefault="00CB65D5" w:rsidP="005D1BC4">
      <w:pPr>
        <w:jc w:val="both"/>
        <w:rPr>
          <w:b/>
          <w:bCs/>
        </w:rPr>
      </w:pPr>
      <w:r>
        <w:rPr>
          <w:b/>
          <w:bCs/>
        </w:rPr>
        <w:t>Literature Review</w:t>
      </w:r>
    </w:p>
    <w:p w14:paraId="5D964207" w14:textId="77777777" w:rsidR="004D01AA" w:rsidRDefault="00671157" w:rsidP="005D1BC4">
      <w:pPr>
        <w:jc w:val="both"/>
        <w:rPr>
          <w:b/>
          <w:bCs/>
        </w:rPr>
      </w:pPr>
    </w:p>
    <w:p w14:paraId="686FE434" w14:textId="77777777" w:rsidR="00A4639E" w:rsidRDefault="00CB65D5" w:rsidP="005D1BC4">
      <w:pPr>
        <w:jc w:val="both"/>
      </w:pPr>
      <w:r>
        <w:t>The critical incident I observed highlighted assessment for learning strategies, and this is what I am going to discuss in further detail.  Assessment for learning (AFL) is defined as any assessment for which the priority in its design and practice is to serve the purpose of promoting pupil's learning. (Black et al 2004).</w:t>
      </w:r>
    </w:p>
    <w:p w14:paraId="27927AAE" w14:textId="77777777" w:rsidR="004D01AA" w:rsidRDefault="00671157" w:rsidP="005D1BC4">
      <w:pPr>
        <w:jc w:val="both"/>
      </w:pPr>
    </w:p>
    <w:p w14:paraId="39792C3E" w14:textId="1686E835" w:rsidR="004D01AA" w:rsidRDefault="00CB65D5" w:rsidP="005D1BC4">
      <w:pPr>
        <w:jc w:val="both"/>
      </w:pPr>
      <w:r>
        <w:t>This definition was developed by the Assessment Reform Group (ARG) in the UK, which also stated that an assessment activity can help learning if it provides information to be used as feedback for teachers, and by their pupils in assessing themselves and each other in order to modify the learning activities. When this evidence is then used to adapt the teaching to meet the learners needs then the assessment becomes "formative". This is in comparison to the standard assessment based merely on scores and levels without the feedback and self-assessment processes.</w:t>
      </w:r>
    </w:p>
    <w:p w14:paraId="50870036" w14:textId="66200059" w:rsidR="00B55A44" w:rsidRDefault="00B55A44" w:rsidP="005D1BC4">
      <w:pPr>
        <w:jc w:val="both"/>
      </w:pPr>
    </w:p>
    <w:p w14:paraId="74BA357D" w14:textId="77777777" w:rsidR="00B55A44" w:rsidRDefault="00B55A44" w:rsidP="005D1BC4">
      <w:pPr>
        <w:jc w:val="both"/>
      </w:pPr>
    </w:p>
    <w:p w14:paraId="78A327DA" w14:textId="77777777" w:rsidR="004D01AA" w:rsidRDefault="00671157" w:rsidP="005D1BC4">
      <w:pPr>
        <w:jc w:val="both"/>
      </w:pPr>
    </w:p>
    <w:p w14:paraId="263CD487" w14:textId="68380889" w:rsidR="004D01AA" w:rsidRDefault="00CB65D5" w:rsidP="005D1BC4">
      <w:pPr>
        <w:jc w:val="both"/>
      </w:pPr>
      <w:r>
        <w:t>Professor Dylan Williams is a professor of educational assessment who proposed that providing feedback at regular intervals enables the learners to achieve the highest levels of attainment whilst also allowing us as teachers to reflect on their practice as an ongoing process. (Black, P</w:t>
      </w:r>
      <w:r w:rsidR="00EB00ED">
        <w:t xml:space="preserve">. </w:t>
      </w:r>
      <w:r>
        <w:t>1998).  Williams also claims that if assessment for learning is implemented effectively it will raise standards for all and reduce the spread. He states that this type of formative assessment can be split into three amin steps: 1) finding out what stage the learners are at, 2) where do the learners need to go next in terms of progress and 3) how do we get the learners to this next level.</w:t>
      </w:r>
    </w:p>
    <w:p w14:paraId="06B1FC1D" w14:textId="77777777" w:rsidR="00B73E7E" w:rsidRDefault="00671157" w:rsidP="005D1BC4">
      <w:pPr>
        <w:jc w:val="both"/>
      </w:pPr>
    </w:p>
    <w:p w14:paraId="7521996E" w14:textId="77777777" w:rsidR="005F4400" w:rsidRDefault="00CB65D5" w:rsidP="005D1BC4">
      <w:pPr>
        <w:jc w:val="both"/>
      </w:pPr>
      <w:r>
        <w:t>Thus, assessment for learning is a short term, on-going feedback process which enables us as teachers to reflect on our experience and as result of this reflection, enables us to change planning as appropriate in order to develop further learning.</w:t>
      </w:r>
    </w:p>
    <w:p w14:paraId="25081A4E" w14:textId="77777777" w:rsidR="005F4400" w:rsidRDefault="00671157" w:rsidP="005D1BC4">
      <w:pPr>
        <w:jc w:val="both"/>
      </w:pPr>
    </w:p>
    <w:p w14:paraId="42E5FA3A" w14:textId="554FEDAA" w:rsidR="005F4400" w:rsidRDefault="00CB65D5" w:rsidP="005D1BC4">
      <w:pPr>
        <w:jc w:val="both"/>
      </w:pPr>
      <w:r>
        <w:t xml:space="preserve">Dylan Williams references 5 key strategies that need to be implemented for formative assessment to be successful. (Williams, D., &amp; Thompson, M 2007). </w:t>
      </w:r>
    </w:p>
    <w:p w14:paraId="765D73A3" w14:textId="77777777" w:rsidR="00EB00ED" w:rsidRDefault="00EB00ED" w:rsidP="005D1BC4">
      <w:pPr>
        <w:jc w:val="both"/>
      </w:pPr>
    </w:p>
    <w:p w14:paraId="0BBD5F63" w14:textId="77777777" w:rsidR="005F4400" w:rsidRDefault="00671157" w:rsidP="005D1BC4">
      <w:pPr>
        <w:jc w:val="both"/>
      </w:pPr>
    </w:p>
    <w:p w14:paraId="7B01040C" w14:textId="77777777" w:rsidR="005F4400" w:rsidRDefault="00CB65D5" w:rsidP="005D1BC4">
      <w:pPr>
        <w:jc w:val="both"/>
      </w:pPr>
      <w:r>
        <w:t xml:space="preserve">  These are:</w:t>
      </w:r>
    </w:p>
    <w:p w14:paraId="71052B34" w14:textId="77777777" w:rsidR="005F4400" w:rsidRDefault="00CB65D5" w:rsidP="005D1BC4">
      <w:pPr>
        <w:jc w:val="both"/>
      </w:pPr>
      <w:r>
        <w:t>1.) clarifying, understanding and sharing learning intentions.</w:t>
      </w:r>
    </w:p>
    <w:p w14:paraId="6E576AFD" w14:textId="77777777" w:rsidR="005F4400" w:rsidRDefault="00CB65D5" w:rsidP="005D1BC4">
      <w:pPr>
        <w:jc w:val="both"/>
      </w:pPr>
      <w:r>
        <w:t xml:space="preserve">2.) engaging effective classroom discussions, tasks and activities that elicit evidence of </w:t>
      </w:r>
    </w:p>
    <w:p w14:paraId="2AB06AEA" w14:textId="77777777" w:rsidR="005F4400" w:rsidRDefault="00CB65D5" w:rsidP="005D1BC4">
      <w:pPr>
        <w:jc w:val="both"/>
      </w:pPr>
      <w:r>
        <w:t xml:space="preserve">      learning.</w:t>
      </w:r>
    </w:p>
    <w:p w14:paraId="4D02685A" w14:textId="77777777" w:rsidR="005F4400" w:rsidRDefault="00CB65D5" w:rsidP="005D1BC4">
      <w:pPr>
        <w:jc w:val="both"/>
      </w:pPr>
      <w:r>
        <w:t>3.) providing feedback that moves learners forward.</w:t>
      </w:r>
    </w:p>
    <w:p w14:paraId="706A1A43" w14:textId="77777777" w:rsidR="005F4400" w:rsidRDefault="00CB65D5" w:rsidP="005D1BC4">
      <w:pPr>
        <w:jc w:val="both"/>
      </w:pPr>
      <w:r>
        <w:t>4.) activating students as learning resources for one another.</w:t>
      </w:r>
    </w:p>
    <w:p w14:paraId="317E66D0" w14:textId="77777777" w:rsidR="005F4400" w:rsidRDefault="00CB65D5" w:rsidP="005D1BC4">
      <w:pPr>
        <w:jc w:val="both"/>
      </w:pPr>
      <w:r>
        <w:t>5.) activating students as owners of their own learning.</w:t>
      </w:r>
    </w:p>
    <w:p w14:paraId="593B17BF" w14:textId="26A2F07A" w:rsidR="005F4400" w:rsidRDefault="00671157" w:rsidP="005D1BC4">
      <w:pPr>
        <w:jc w:val="both"/>
      </w:pPr>
    </w:p>
    <w:p w14:paraId="53F039BB" w14:textId="167330F2" w:rsidR="00B55A44" w:rsidRDefault="00B55A44" w:rsidP="005D1BC4">
      <w:pPr>
        <w:jc w:val="both"/>
      </w:pPr>
      <w:r>
        <w:t xml:space="preserve">Blooms taxonomy is a proposal developed by Professor Benjamin Bloom (Bloom, B.S.1969) which sets out a hierarchy of thought for the learners. The goal of using Blooms taxonomy is therefore to encourage student to build up from lower order thought process to encourage higher order thinking. Bloom proposed that these different levels of cognition require different methods of teaching and consequently assessment and therefore Blooms taxonomy allows for teachers to check that all levels have been assessed appropriately. Thus, there is a </w:t>
      </w:r>
      <w:r w:rsidR="00EB00ED">
        <w:t>generic language which teachers can use to compare assessment methods and outcomes.</w:t>
      </w:r>
    </w:p>
    <w:p w14:paraId="5C296704" w14:textId="3B61D9A6" w:rsidR="00EB00ED" w:rsidRDefault="00EB00ED" w:rsidP="005D1BC4">
      <w:pPr>
        <w:jc w:val="both"/>
      </w:pPr>
    </w:p>
    <w:p w14:paraId="33E77CF0" w14:textId="52B0CF8A" w:rsidR="00EB00ED" w:rsidRDefault="00EB00ED" w:rsidP="005D1BC4">
      <w:pPr>
        <w:jc w:val="both"/>
      </w:pPr>
    </w:p>
    <w:p w14:paraId="6416BE7E" w14:textId="3CA1CD91" w:rsidR="00EB00ED" w:rsidRDefault="00EB00ED" w:rsidP="005D1BC4">
      <w:pPr>
        <w:jc w:val="both"/>
      </w:pPr>
      <w:r>
        <w:lastRenderedPageBreak/>
        <w:fldChar w:fldCharType="begin"/>
      </w:r>
      <w:r>
        <w:instrText xml:space="preserve"> INCLUDEPICTURE "https://blog.alexanderfyoung.com/content/images/size/w2000/2022/01/Blooms-Taxonomy.jpg" \* MERGEFORMATINET </w:instrText>
      </w:r>
      <w:r>
        <w:fldChar w:fldCharType="separate"/>
      </w:r>
      <w:r w:rsidR="00E36464">
        <w:rPr>
          <w:noProof/>
        </w:rPr>
        <w:fldChar w:fldCharType="begin"/>
      </w:r>
      <w:r w:rsidR="00E36464">
        <w:rPr>
          <w:noProof/>
        </w:rPr>
        <w:instrText xml:space="preserve"> INCLUDEPICTURE  "https://blog.alexanderfyoung.com/content/images/size/w2000/2022/01/Blooms-Taxonomy.jpg" \* MERGEFORMATINET </w:instrText>
      </w:r>
      <w:r w:rsidR="00E36464">
        <w:rPr>
          <w:noProof/>
        </w:rPr>
        <w:fldChar w:fldCharType="separate"/>
      </w:r>
      <w:r w:rsidR="00C13E95">
        <w:rPr>
          <w:noProof/>
        </w:rPr>
        <w:fldChar w:fldCharType="begin"/>
      </w:r>
      <w:r w:rsidR="00C13E95">
        <w:rPr>
          <w:noProof/>
        </w:rPr>
        <w:instrText xml:space="preserve"> INCLUDEPICTURE  "https://blog.alexanderfyoung.com/content/images/size/w2000/2022/01/Blooms-Taxonomy.jpg" \* MERGEFORMATINET </w:instrText>
      </w:r>
      <w:r w:rsidR="00C13E95">
        <w:rPr>
          <w:noProof/>
        </w:rPr>
        <w:fldChar w:fldCharType="separate"/>
      </w:r>
      <w:r w:rsidR="00976FB2">
        <w:rPr>
          <w:noProof/>
        </w:rPr>
        <w:fldChar w:fldCharType="begin"/>
      </w:r>
      <w:r w:rsidR="00976FB2">
        <w:rPr>
          <w:noProof/>
        </w:rPr>
        <w:instrText xml:space="preserve"> INCLUDEPICTURE  "https://blog.alexanderfyoung.com/content/images/size/w2000/2022/01/Blooms-Taxonomy.jpg" \* MERGEFORMATINET </w:instrText>
      </w:r>
      <w:r w:rsidR="00976FB2">
        <w:rPr>
          <w:noProof/>
        </w:rPr>
        <w:fldChar w:fldCharType="separate"/>
      </w:r>
      <w:r w:rsidR="00143D9F">
        <w:rPr>
          <w:noProof/>
        </w:rPr>
        <w:fldChar w:fldCharType="begin"/>
      </w:r>
      <w:r w:rsidR="00143D9F">
        <w:rPr>
          <w:noProof/>
        </w:rPr>
        <w:instrText xml:space="preserve"> INCLUDEPICTURE  "https://blog.alexanderfyoung.com/content/images/size/w2000/2022/01/Blooms-Taxonomy.jpg" \* MERGEFORMATINET </w:instrText>
      </w:r>
      <w:r w:rsidR="00143D9F">
        <w:rPr>
          <w:noProof/>
        </w:rPr>
        <w:fldChar w:fldCharType="separate"/>
      </w:r>
      <w:r w:rsidR="00756152">
        <w:rPr>
          <w:noProof/>
        </w:rPr>
        <w:fldChar w:fldCharType="begin"/>
      </w:r>
      <w:r w:rsidR="00756152">
        <w:rPr>
          <w:noProof/>
        </w:rPr>
        <w:instrText xml:space="preserve"> INCLUDEPICTURE  "https://blog.alexanderfyoung.com/content/images/size/w2000/2022/01/Blooms-Taxonomy.jpg" \* MERGEFORMATINET </w:instrText>
      </w:r>
      <w:r w:rsidR="00756152">
        <w:rPr>
          <w:noProof/>
        </w:rPr>
        <w:fldChar w:fldCharType="separate"/>
      </w:r>
      <w:r w:rsidR="008B2932">
        <w:rPr>
          <w:noProof/>
        </w:rPr>
        <w:fldChar w:fldCharType="begin"/>
      </w:r>
      <w:r w:rsidR="008B2932">
        <w:rPr>
          <w:noProof/>
        </w:rPr>
        <w:instrText xml:space="preserve"> INCLUDEPICTURE  "https://blog.alexanderfyoung.com/content/images/size/w2000/2022/01/Blooms-Taxonomy.jpg" \* MERGEFORMATINET </w:instrText>
      </w:r>
      <w:r w:rsidR="008B2932">
        <w:rPr>
          <w:noProof/>
        </w:rPr>
        <w:fldChar w:fldCharType="separate"/>
      </w:r>
      <w:r w:rsidR="00671157">
        <w:rPr>
          <w:noProof/>
        </w:rPr>
        <w:fldChar w:fldCharType="begin"/>
      </w:r>
      <w:r w:rsidR="00671157">
        <w:rPr>
          <w:noProof/>
        </w:rPr>
        <w:instrText xml:space="preserve"> </w:instrText>
      </w:r>
      <w:r w:rsidR="00671157">
        <w:rPr>
          <w:noProof/>
        </w:rPr>
        <w:instrText>INCLUDEPICTURE  "https://blog.alexan</w:instrText>
      </w:r>
      <w:r w:rsidR="00671157">
        <w:rPr>
          <w:noProof/>
        </w:rPr>
        <w:instrText>derfyoung.com/content/images/size/w2000/2022/01/Blooms-Taxonomy.jpg" \* MERGEFORMATINET</w:instrText>
      </w:r>
      <w:r w:rsidR="00671157">
        <w:rPr>
          <w:noProof/>
        </w:rPr>
        <w:instrText xml:space="preserve"> </w:instrText>
      </w:r>
      <w:r w:rsidR="00671157">
        <w:rPr>
          <w:noProof/>
        </w:rPr>
        <w:fldChar w:fldCharType="separate"/>
      </w:r>
      <w:r w:rsidR="00671157">
        <w:rPr>
          <w:noProof/>
        </w:rPr>
      </w:r>
      <w:r w:rsidR="00671157">
        <w:rPr>
          <w:noProof/>
        </w:rPr>
        <w:pict w14:anchorId="634AB157">
          <v:shape id="_x0000_i1026" type="#_x0000_t75" alt="Bloom's Taxonomy" style="width:451.9pt;height:273.45pt;mso-width-percent:0;mso-height-percent:0;mso-width-percent:0;mso-height-percent:0">
            <v:imagedata r:id="rId22" r:href="rId23"/>
          </v:shape>
        </w:pict>
      </w:r>
      <w:r w:rsidR="00671157">
        <w:rPr>
          <w:noProof/>
        </w:rPr>
        <w:fldChar w:fldCharType="end"/>
      </w:r>
      <w:r w:rsidR="008B2932">
        <w:rPr>
          <w:noProof/>
        </w:rPr>
        <w:fldChar w:fldCharType="end"/>
      </w:r>
      <w:r w:rsidR="00756152">
        <w:rPr>
          <w:noProof/>
        </w:rPr>
        <w:fldChar w:fldCharType="end"/>
      </w:r>
      <w:r w:rsidR="00143D9F">
        <w:rPr>
          <w:noProof/>
        </w:rPr>
        <w:fldChar w:fldCharType="end"/>
      </w:r>
      <w:r w:rsidR="00976FB2">
        <w:rPr>
          <w:noProof/>
        </w:rPr>
        <w:fldChar w:fldCharType="end"/>
      </w:r>
      <w:r w:rsidR="00C13E95">
        <w:rPr>
          <w:noProof/>
        </w:rPr>
        <w:fldChar w:fldCharType="end"/>
      </w:r>
      <w:r w:rsidR="00E36464">
        <w:rPr>
          <w:noProof/>
        </w:rPr>
        <w:fldChar w:fldCharType="end"/>
      </w:r>
      <w:r>
        <w:fldChar w:fldCharType="end"/>
      </w:r>
    </w:p>
    <w:p w14:paraId="4B0AE097" w14:textId="2F0EF1C3" w:rsidR="005F4400" w:rsidRDefault="005A2528" w:rsidP="005D1BC4">
      <w:pPr>
        <w:jc w:val="both"/>
      </w:pPr>
      <w:r>
        <w:t xml:space="preserve">             Krathwohl,</w:t>
      </w:r>
      <w:r w:rsidR="00592AAB">
        <w:t xml:space="preserve"> D.R. (</w:t>
      </w:r>
      <w:r>
        <w:t>2002).</w:t>
      </w:r>
    </w:p>
    <w:p w14:paraId="711B3AB2" w14:textId="3CA7BD5E" w:rsidR="00EB00ED" w:rsidRDefault="00EB00ED" w:rsidP="005D1BC4">
      <w:pPr>
        <w:jc w:val="both"/>
      </w:pPr>
    </w:p>
    <w:p w14:paraId="0A189EFC" w14:textId="77777777" w:rsidR="00EB00ED" w:rsidRDefault="00EB00ED" w:rsidP="005D1BC4">
      <w:pPr>
        <w:jc w:val="both"/>
      </w:pPr>
    </w:p>
    <w:p w14:paraId="1992BDAB" w14:textId="77777777" w:rsidR="00EB00ED" w:rsidRDefault="00CB65D5" w:rsidP="005D1BC4">
      <w:pPr>
        <w:jc w:val="both"/>
      </w:pPr>
      <w:r>
        <w:t>Therefore, if we link the "spice-o-meter" strategy to th</w:t>
      </w:r>
      <w:r w:rsidR="00B55A44">
        <w:t>ese theories</w:t>
      </w:r>
      <w:r>
        <w:t xml:space="preserve">, by the learners choosing </w:t>
      </w:r>
    </w:p>
    <w:p w14:paraId="7B56D166" w14:textId="2D82FF98" w:rsidR="004D01AA" w:rsidRDefault="00CB65D5" w:rsidP="005D1BC4">
      <w:pPr>
        <w:jc w:val="both"/>
      </w:pPr>
      <w:r>
        <w:t>their own level of difficulty for the maths task they are clarifying, identifying and understanding the learning intentions, and are therefore effectively taking ownership of their learning. As they also mark each other’s work then they are fulfilling the providing resources for one another, following completion of the tasks and activities that tested their understanding. This is then deemed an effective formative assessment, and this indeed showed in my classroom observations.</w:t>
      </w:r>
    </w:p>
    <w:p w14:paraId="4CAC405F" w14:textId="77777777" w:rsidR="00035D99" w:rsidRDefault="00671157" w:rsidP="005D1BC4">
      <w:pPr>
        <w:jc w:val="both"/>
      </w:pPr>
    </w:p>
    <w:p w14:paraId="072E6258" w14:textId="77777777" w:rsidR="00035D99" w:rsidRDefault="00CB65D5" w:rsidP="005D1BC4">
      <w:pPr>
        <w:jc w:val="both"/>
      </w:pPr>
      <w:r>
        <w:t xml:space="preserve">The feedback that then ensued by the "traffic light system" of self-reflection is the driving force that moves the learners forward. Moving the learners up a level to further challenge themselves or down a level to reconsolidate knowledge. </w:t>
      </w:r>
    </w:p>
    <w:p w14:paraId="197F77AD" w14:textId="77777777" w:rsidR="00724F85" w:rsidRDefault="00671157" w:rsidP="005D1BC4">
      <w:pPr>
        <w:jc w:val="both"/>
      </w:pPr>
    </w:p>
    <w:p w14:paraId="4A1EFA0B" w14:textId="77777777" w:rsidR="00724F85" w:rsidRDefault="00671157" w:rsidP="005D1BC4">
      <w:pPr>
        <w:jc w:val="both"/>
      </w:pPr>
    </w:p>
    <w:p w14:paraId="216B5BCE" w14:textId="77777777" w:rsidR="00724F85" w:rsidRDefault="00CB65D5" w:rsidP="005D1BC4">
      <w:pPr>
        <w:jc w:val="both"/>
      </w:pPr>
      <w:r>
        <w:t>The "spice-o-meter" assessment for learning strategy also allows for differentiation and inclusive learning to take place within the classroom as driven by the four purposes and the curriculum reform. Differentiation is a philosophy that involves providing all learners with a range of different avenues for understanding new information so that all students within a classroom can learn effectively regardless of differences in their ability. (Tomlinson, Carol. 2001).</w:t>
      </w:r>
    </w:p>
    <w:p w14:paraId="2EAD9F37" w14:textId="77777777" w:rsidR="00FE0151" w:rsidRDefault="00CB65D5" w:rsidP="005D1BC4">
      <w:pPr>
        <w:jc w:val="both"/>
      </w:pPr>
      <w:r>
        <w:t xml:space="preserve">Thus, in the spice-o-meter strategy, the learners were able to choose for themselves the level of ability they thought they were at in order to choose the appropriate task. On observation of this strategy in practice it was evident that overall, this was a very effective strategy for the learners to take control of their own learning with the differentiated tasks building resilience and confidence amongst the pupils.  </w:t>
      </w:r>
    </w:p>
    <w:p w14:paraId="55C1CF5B" w14:textId="77777777" w:rsidR="0081691A" w:rsidRDefault="0081691A">
      <w:pPr>
        <w:jc w:val="both"/>
      </w:pPr>
    </w:p>
    <w:p w14:paraId="073CAFC0" w14:textId="24D500D9" w:rsidR="0081691A" w:rsidRDefault="00901ACF">
      <w:pPr>
        <w:jc w:val="both"/>
      </w:pPr>
      <w:r>
        <w:lastRenderedPageBreak/>
        <w:t>Assessment</w:t>
      </w:r>
      <w:r w:rsidR="00CB65D5">
        <w:t xml:space="preserve"> for learning</w:t>
      </w:r>
      <w:r>
        <w:t xml:space="preserve"> strategie</w:t>
      </w:r>
      <w:r w:rsidR="00EB00ED">
        <w:t xml:space="preserve">s </w:t>
      </w:r>
      <w:proofErr w:type="gramStart"/>
      <w:r>
        <w:t>are</w:t>
      </w:r>
      <w:proofErr w:type="gramEnd"/>
      <w:r w:rsidR="00B26877">
        <w:t xml:space="preserve"> </w:t>
      </w:r>
      <w:r w:rsidR="00CB65D5">
        <w:t xml:space="preserve">based on the constructivist theory of learning developed by theorist Jean Piaget </w:t>
      </w:r>
      <w:r w:rsidR="00EB00ED">
        <w:t>w</w:t>
      </w:r>
      <w:r w:rsidR="00CB65D5">
        <w:t xml:space="preserve">ho through studying his own children, suggests that human learning is constructed and based on a foundation of previous </w:t>
      </w:r>
      <w:r w:rsidR="00A91C47">
        <w:t>learning,</w:t>
      </w:r>
      <w:r w:rsidR="00CB65D5">
        <w:t xml:space="preserve"> and it is this previous learning which influences what new knowledge an </w:t>
      </w:r>
      <w:r>
        <w:t>individual will</w:t>
      </w:r>
      <w:r w:rsidR="00CB65D5">
        <w:t xml:space="preserve"> construct from the new learning experience </w:t>
      </w:r>
      <w:r>
        <w:t>(Phillips</w:t>
      </w:r>
      <w:r w:rsidR="00CB65D5">
        <w:t>, 1995).</w:t>
      </w:r>
    </w:p>
    <w:p w14:paraId="54A0091D" w14:textId="77777777" w:rsidR="00901ACF" w:rsidRDefault="00901ACF">
      <w:pPr>
        <w:jc w:val="both"/>
      </w:pPr>
    </w:p>
    <w:p w14:paraId="3E2F1C7C" w14:textId="62042D6F" w:rsidR="0081691A" w:rsidRDefault="00CB65D5">
      <w:pPr>
        <w:jc w:val="both"/>
      </w:pPr>
      <w:r>
        <w:t>Piaget proposes that children should mainly focus on the process of learning rather than the</w:t>
      </w:r>
      <w:r w:rsidR="00901ACF">
        <w:t xml:space="preserve"> final product</w:t>
      </w:r>
      <w:r>
        <w:t xml:space="preserve"> of the learning, (</w:t>
      </w:r>
      <w:r w:rsidR="00EB00ED">
        <w:t>i.e.,</w:t>
      </w:r>
      <w:r>
        <w:t xml:space="preserve"> formative versus summative assessment) and that </w:t>
      </w:r>
      <w:r w:rsidR="00C81B89">
        <w:t>the process of doing</w:t>
      </w:r>
      <w:r>
        <w:t xml:space="preserve"> activities is the best way for children to learn. Piaget states therefore that the role of the teacher should be to facilitate the learning as opposed to direct tuition</w:t>
      </w:r>
      <w:r w:rsidR="00C81B89">
        <w:t>. Direct tuition with the focus on the end point ultimately takes away</w:t>
      </w:r>
      <w:r>
        <w:t xml:space="preserve"> the constructivism aspect</w:t>
      </w:r>
      <w:r w:rsidR="00C81B89">
        <w:t xml:space="preserve"> of learning </w:t>
      </w:r>
      <w:r>
        <w:t xml:space="preserve">as </w:t>
      </w:r>
      <w:r w:rsidR="00A91C47">
        <w:t>for</w:t>
      </w:r>
      <w:r>
        <w:t xml:space="preserve"> a child to learn effectively he must construct his or her own learning themselves. The constructivist approach can be seen in the classroom whereby it is the responsibility of the teacher to create a collaborative environment using scaffolding techniques to respond </w:t>
      </w:r>
      <w:r w:rsidR="00A91C47">
        <w:t xml:space="preserve">to </w:t>
      </w:r>
      <w:r>
        <w:t xml:space="preserve">the </w:t>
      </w:r>
      <w:r w:rsidR="00A91C47">
        <w:t>learners’</w:t>
      </w:r>
      <w:r>
        <w:t xml:space="preserve"> </w:t>
      </w:r>
      <w:r w:rsidR="00A91C47">
        <w:t>achievements</w:t>
      </w:r>
      <w:r>
        <w:t xml:space="preserve"> or lack of</w:t>
      </w:r>
      <w:r w:rsidR="00A91C47">
        <w:t xml:space="preserve">, </w:t>
      </w:r>
      <w:r>
        <w:t xml:space="preserve">by adjusting their input accordingly. </w:t>
      </w:r>
    </w:p>
    <w:p w14:paraId="3064A2AE" w14:textId="77777777" w:rsidR="0081691A" w:rsidRDefault="0081691A">
      <w:pPr>
        <w:jc w:val="both"/>
      </w:pPr>
    </w:p>
    <w:p w14:paraId="1FC1BAB0" w14:textId="59879669" w:rsidR="0081691A" w:rsidRDefault="00681D5C">
      <w:pPr>
        <w:jc w:val="both"/>
      </w:pPr>
      <w:r>
        <w:t>Lev Vygotsky (1978) is</w:t>
      </w:r>
      <w:r w:rsidR="00CB65D5">
        <w:t xml:space="preserve"> another constructivist theorist who offers a parallel view to </w:t>
      </w:r>
      <w:r w:rsidR="00A91C47">
        <w:t xml:space="preserve">Piaget's view of </w:t>
      </w:r>
      <w:r w:rsidR="00CB65D5">
        <w:t xml:space="preserve">constructivism. He argues that although children do learn through social </w:t>
      </w:r>
      <w:r w:rsidR="00901ACF">
        <w:t>interactions,</w:t>
      </w:r>
      <w:r w:rsidR="00CB65D5">
        <w:t xml:space="preserve"> they require an adult or a "more </w:t>
      </w:r>
      <w:r w:rsidR="00901ACF">
        <w:t>knowledgeable</w:t>
      </w:r>
      <w:r w:rsidR="00CB65D5">
        <w:t xml:space="preserve"> other" (MKO) </w:t>
      </w:r>
      <w:r w:rsidR="00901ACF">
        <w:t>for example,</w:t>
      </w:r>
      <w:r w:rsidR="00CB65D5">
        <w:t xml:space="preserve"> a teacher to assist the child through the zone of proximal development via scaffolding technique</w:t>
      </w:r>
      <w:r w:rsidR="00B949F9">
        <w:t>. Scaffolding is ultimately l</w:t>
      </w:r>
      <w:r w:rsidR="00901ACF">
        <w:t xml:space="preserve">evels of support given to a child by a more knowledgeable other to enable the child to </w:t>
      </w:r>
      <w:r w:rsidR="00B949F9">
        <w:t xml:space="preserve">progress and </w:t>
      </w:r>
      <w:r w:rsidR="00901ACF">
        <w:t xml:space="preserve">complete the task </w:t>
      </w:r>
      <w:r>
        <w:t>independently</w:t>
      </w:r>
      <w:r w:rsidR="00901ACF">
        <w:t>.</w:t>
      </w:r>
    </w:p>
    <w:p w14:paraId="3CBF85EC" w14:textId="1A817B9D" w:rsidR="00681D5C" w:rsidRDefault="00681D5C">
      <w:pPr>
        <w:jc w:val="both"/>
      </w:pPr>
    </w:p>
    <w:p w14:paraId="6393BA0C" w14:textId="03F68A5D" w:rsidR="00681D5C" w:rsidRPr="00681D5C" w:rsidRDefault="00D04670" w:rsidP="00681D5C">
      <w:pPr>
        <w:shd w:val="clear" w:color="auto" w:fill="FFFFFF"/>
        <w:spacing w:after="100" w:afterAutospacing="1"/>
        <w:rPr>
          <w:rFonts w:ascii="Merriweather" w:eastAsia="Times New Roman" w:hAnsi="Merriweather" w:cs="Times New Roman"/>
          <w:color w:val="3B3B3B"/>
          <w:sz w:val="27"/>
          <w:szCs w:val="27"/>
          <w:lang w:eastAsia="en-GB"/>
        </w:rPr>
      </w:pPr>
      <w:r>
        <w:rPr>
          <w:rFonts w:ascii="Merriweather" w:eastAsia="Times New Roman" w:hAnsi="Merriweather" w:cs="Times New Roman"/>
          <w:noProof/>
          <w:color w:val="0000FF"/>
          <w:sz w:val="27"/>
          <w:szCs w:val="27"/>
          <w:lang w:eastAsia="en-GB"/>
        </w:rPr>
        <w:fldChar w:fldCharType="begin"/>
      </w:r>
      <w:r>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Pr>
          <w:rFonts w:ascii="Merriweather" w:eastAsia="Times New Roman" w:hAnsi="Merriweather" w:cs="Times New Roman"/>
          <w:noProof/>
          <w:color w:val="0000FF"/>
          <w:sz w:val="27"/>
          <w:szCs w:val="27"/>
          <w:lang w:eastAsia="en-GB"/>
        </w:rPr>
        <w:fldChar w:fldCharType="separate"/>
      </w:r>
      <w:r w:rsidR="00DE2333">
        <w:rPr>
          <w:rFonts w:ascii="Merriweather" w:eastAsia="Times New Roman" w:hAnsi="Merriweather" w:cs="Times New Roman"/>
          <w:noProof/>
          <w:color w:val="0000FF"/>
          <w:sz w:val="27"/>
          <w:szCs w:val="27"/>
          <w:lang w:eastAsia="en-GB"/>
        </w:rPr>
        <w:fldChar w:fldCharType="begin"/>
      </w:r>
      <w:r w:rsidR="00DE2333">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DE2333">
        <w:rPr>
          <w:rFonts w:ascii="Merriweather" w:eastAsia="Times New Roman" w:hAnsi="Merriweather" w:cs="Times New Roman"/>
          <w:noProof/>
          <w:color w:val="0000FF"/>
          <w:sz w:val="27"/>
          <w:szCs w:val="27"/>
          <w:lang w:eastAsia="en-GB"/>
        </w:rPr>
        <w:fldChar w:fldCharType="separate"/>
      </w:r>
      <w:r w:rsidR="00845665">
        <w:rPr>
          <w:rFonts w:ascii="Merriweather" w:eastAsia="Times New Roman" w:hAnsi="Merriweather" w:cs="Times New Roman"/>
          <w:noProof/>
          <w:color w:val="0000FF"/>
          <w:sz w:val="27"/>
          <w:szCs w:val="27"/>
          <w:lang w:eastAsia="en-GB"/>
        </w:rPr>
        <w:fldChar w:fldCharType="begin"/>
      </w:r>
      <w:r w:rsidR="00845665">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845665">
        <w:rPr>
          <w:rFonts w:ascii="Merriweather" w:eastAsia="Times New Roman" w:hAnsi="Merriweather" w:cs="Times New Roman"/>
          <w:noProof/>
          <w:color w:val="0000FF"/>
          <w:sz w:val="27"/>
          <w:szCs w:val="27"/>
          <w:lang w:eastAsia="en-GB"/>
        </w:rPr>
        <w:fldChar w:fldCharType="separate"/>
      </w:r>
      <w:r w:rsidR="009826EA">
        <w:rPr>
          <w:rFonts w:ascii="Merriweather" w:eastAsia="Times New Roman" w:hAnsi="Merriweather" w:cs="Times New Roman"/>
          <w:noProof/>
          <w:color w:val="0000FF"/>
          <w:sz w:val="27"/>
          <w:szCs w:val="27"/>
          <w:lang w:eastAsia="en-GB"/>
        </w:rPr>
        <w:fldChar w:fldCharType="begin"/>
      </w:r>
      <w:r w:rsidR="009826EA">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9826EA">
        <w:rPr>
          <w:rFonts w:ascii="Merriweather" w:eastAsia="Times New Roman" w:hAnsi="Merriweather" w:cs="Times New Roman"/>
          <w:noProof/>
          <w:color w:val="0000FF"/>
          <w:sz w:val="27"/>
          <w:szCs w:val="27"/>
          <w:lang w:eastAsia="en-GB"/>
        </w:rPr>
        <w:fldChar w:fldCharType="separate"/>
      </w:r>
      <w:r w:rsidR="00EB00ED">
        <w:rPr>
          <w:rFonts w:ascii="Merriweather" w:eastAsia="Times New Roman" w:hAnsi="Merriweather" w:cs="Times New Roman"/>
          <w:noProof/>
          <w:color w:val="0000FF"/>
          <w:sz w:val="27"/>
          <w:szCs w:val="27"/>
          <w:lang w:eastAsia="en-GB"/>
        </w:rPr>
        <w:fldChar w:fldCharType="begin"/>
      </w:r>
      <w:r w:rsidR="00EB00ED">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EB00ED">
        <w:rPr>
          <w:rFonts w:ascii="Merriweather" w:eastAsia="Times New Roman" w:hAnsi="Merriweather" w:cs="Times New Roman"/>
          <w:noProof/>
          <w:color w:val="0000FF"/>
          <w:sz w:val="27"/>
          <w:szCs w:val="27"/>
          <w:lang w:eastAsia="en-GB"/>
        </w:rPr>
        <w:fldChar w:fldCharType="separate"/>
      </w:r>
      <w:r w:rsidR="00E36464">
        <w:rPr>
          <w:rFonts w:ascii="Merriweather" w:eastAsia="Times New Roman" w:hAnsi="Merriweather" w:cs="Times New Roman"/>
          <w:noProof/>
          <w:color w:val="0000FF"/>
          <w:sz w:val="27"/>
          <w:szCs w:val="27"/>
          <w:lang w:eastAsia="en-GB"/>
        </w:rPr>
        <w:fldChar w:fldCharType="begin"/>
      </w:r>
      <w:r w:rsidR="00E36464">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E36464">
        <w:rPr>
          <w:rFonts w:ascii="Merriweather" w:eastAsia="Times New Roman" w:hAnsi="Merriweather" w:cs="Times New Roman"/>
          <w:noProof/>
          <w:color w:val="0000FF"/>
          <w:sz w:val="27"/>
          <w:szCs w:val="27"/>
          <w:lang w:eastAsia="en-GB"/>
        </w:rPr>
        <w:fldChar w:fldCharType="separate"/>
      </w:r>
      <w:r w:rsidR="00C13E95">
        <w:rPr>
          <w:rFonts w:ascii="Merriweather" w:eastAsia="Times New Roman" w:hAnsi="Merriweather" w:cs="Times New Roman"/>
          <w:noProof/>
          <w:color w:val="0000FF"/>
          <w:sz w:val="27"/>
          <w:szCs w:val="27"/>
          <w:lang w:eastAsia="en-GB"/>
        </w:rPr>
        <w:fldChar w:fldCharType="begin"/>
      </w:r>
      <w:r w:rsidR="00C13E95">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C13E95">
        <w:rPr>
          <w:rFonts w:ascii="Merriweather" w:eastAsia="Times New Roman" w:hAnsi="Merriweather" w:cs="Times New Roman"/>
          <w:noProof/>
          <w:color w:val="0000FF"/>
          <w:sz w:val="27"/>
          <w:szCs w:val="27"/>
          <w:lang w:eastAsia="en-GB"/>
        </w:rPr>
        <w:fldChar w:fldCharType="separate"/>
      </w:r>
      <w:r w:rsidR="00976FB2">
        <w:rPr>
          <w:rFonts w:ascii="Merriweather" w:eastAsia="Times New Roman" w:hAnsi="Merriweather" w:cs="Times New Roman"/>
          <w:noProof/>
          <w:color w:val="0000FF"/>
          <w:sz w:val="27"/>
          <w:szCs w:val="27"/>
          <w:lang w:eastAsia="en-GB"/>
        </w:rPr>
        <w:fldChar w:fldCharType="begin"/>
      </w:r>
      <w:r w:rsidR="00976FB2">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976FB2">
        <w:rPr>
          <w:rFonts w:ascii="Merriweather" w:eastAsia="Times New Roman" w:hAnsi="Merriweather" w:cs="Times New Roman"/>
          <w:noProof/>
          <w:color w:val="0000FF"/>
          <w:sz w:val="27"/>
          <w:szCs w:val="27"/>
          <w:lang w:eastAsia="en-GB"/>
        </w:rPr>
        <w:fldChar w:fldCharType="separate"/>
      </w:r>
      <w:r w:rsidR="00143D9F">
        <w:rPr>
          <w:rFonts w:ascii="Merriweather" w:eastAsia="Times New Roman" w:hAnsi="Merriweather" w:cs="Times New Roman"/>
          <w:noProof/>
          <w:color w:val="0000FF"/>
          <w:sz w:val="27"/>
          <w:szCs w:val="27"/>
          <w:lang w:eastAsia="en-GB"/>
        </w:rPr>
        <w:fldChar w:fldCharType="begin"/>
      </w:r>
      <w:r w:rsidR="00143D9F">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143D9F">
        <w:rPr>
          <w:rFonts w:ascii="Merriweather" w:eastAsia="Times New Roman" w:hAnsi="Merriweather" w:cs="Times New Roman"/>
          <w:noProof/>
          <w:color w:val="0000FF"/>
          <w:sz w:val="27"/>
          <w:szCs w:val="27"/>
          <w:lang w:eastAsia="en-GB"/>
        </w:rPr>
        <w:fldChar w:fldCharType="separate"/>
      </w:r>
      <w:r w:rsidR="00756152">
        <w:rPr>
          <w:rFonts w:ascii="Merriweather" w:eastAsia="Times New Roman" w:hAnsi="Merriweather" w:cs="Times New Roman"/>
          <w:noProof/>
          <w:color w:val="0000FF"/>
          <w:sz w:val="27"/>
          <w:szCs w:val="27"/>
          <w:lang w:eastAsia="en-GB"/>
        </w:rPr>
        <w:fldChar w:fldCharType="begin"/>
      </w:r>
      <w:r w:rsidR="00756152">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756152">
        <w:rPr>
          <w:rFonts w:ascii="Merriweather" w:eastAsia="Times New Roman" w:hAnsi="Merriweather" w:cs="Times New Roman"/>
          <w:noProof/>
          <w:color w:val="0000FF"/>
          <w:sz w:val="27"/>
          <w:szCs w:val="27"/>
          <w:lang w:eastAsia="en-GB"/>
        </w:rPr>
        <w:fldChar w:fldCharType="separate"/>
      </w:r>
      <w:r w:rsidR="008B2932">
        <w:rPr>
          <w:rFonts w:ascii="Merriweather" w:eastAsia="Times New Roman" w:hAnsi="Merriweather" w:cs="Times New Roman"/>
          <w:noProof/>
          <w:color w:val="0000FF"/>
          <w:sz w:val="27"/>
          <w:szCs w:val="27"/>
          <w:lang w:eastAsia="en-GB"/>
        </w:rPr>
        <w:fldChar w:fldCharType="begin"/>
      </w:r>
      <w:r w:rsidR="008B2932">
        <w:rPr>
          <w:rFonts w:ascii="Merriweather" w:eastAsia="Times New Roman" w:hAnsi="Merriweather" w:cs="Times New Roman"/>
          <w:noProof/>
          <w:color w:val="0000FF"/>
          <w:sz w:val="27"/>
          <w:szCs w:val="27"/>
          <w:lang w:eastAsia="en-GB"/>
        </w:rPr>
        <w:instrText xml:space="preserve"> INCLUDEPICTURE  "https://educationaltechnology.net/wp-content/uploads/2020/07/zone-of-proximal-development.png" \* MERGEFORMATINET </w:instrText>
      </w:r>
      <w:r w:rsidR="008B2932">
        <w:rPr>
          <w:rFonts w:ascii="Merriweather" w:eastAsia="Times New Roman" w:hAnsi="Merriweather" w:cs="Times New Roman"/>
          <w:noProof/>
          <w:color w:val="0000FF"/>
          <w:sz w:val="27"/>
          <w:szCs w:val="27"/>
          <w:lang w:eastAsia="en-GB"/>
        </w:rPr>
        <w:fldChar w:fldCharType="separate"/>
      </w:r>
      <w:r w:rsidR="00671157">
        <w:rPr>
          <w:rFonts w:ascii="Merriweather" w:eastAsia="Times New Roman" w:hAnsi="Merriweather" w:cs="Times New Roman"/>
          <w:noProof/>
          <w:color w:val="0000FF"/>
          <w:sz w:val="27"/>
          <w:szCs w:val="27"/>
          <w:lang w:eastAsia="en-GB"/>
        </w:rPr>
        <w:fldChar w:fldCharType="begin"/>
      </w:r>
      <w:r w:rsidR="00671157">
        <w:rPr>
          <w:rFonts w:ascii="Merriweather" w:eastAsia="Times New Roman" w:hAnsi="Merriweather" w:cs="Times New Roman"/>
          <w:noProof/>
          <w:color w:val="0000FF"/>
          <w:sz w:val="27"/>
          <w:szCs w:val="27"/>
          <w:lang w:eastAsia="en-GB"/>
        </w:rPr>
        <w:instrText xml:space="preserve"> </w:instrText>
      </w:r>
      <w:r w:rsidR="00671157">
        <w:rPr>
          <w:rFonts w:ascii="Merriweather" w:eastAsia="Times New Roman" w:hAnsi="Merriweather" w:cs="Times New Roman"/>
          <w:noProof/>
          <w:color w:val="0000FF"/>
          <w:sz w:val="27"/>
          <w:szCs w:val="27"/>
          <w:lang w:eastAsia="en-GB"/>
        </w:rPr>
        <w:instrText xml:space="preserve">INCLUDEPICTURE  "https://educationaltechnology.net/wp-content/uploads/2020/07/zone-of-proximal-development.png" \* </w:instrText>
      </w:r>
      <w:r w:rsidR="00671157">
        <w:rPr>
          <w:rFonts w:ascii="Merriweather" w:eastAsia="Times New Roman" w:hAnsi="Merriweather" w:cs="Times New Roman"/>
          <w:noProof/>
          <w:color w:val="0000FF"/>
          <w:sz w:val="27"/>
          <w:szCs w:val="27"/>
          <w:lang w:eastAsia="en-GB"/>
        </w:rPr>
        <w:instrText>MERGEFORMATINET</w:instrText>
      </w:r>
      <w:r w:rsidR="00671157">
        <w:rPr>
          <w:rFonts w:ascii="Merriweather" w:eastAsia="Times New Roman" w:hAnsi="Merriweather" w:cs="Times New Roman"/>
          <w:noProof/>
          <w:color w:val="0000FF"/>
          <w:sz w:val="27"/>
          <w:szCs w:val="27"/>
          <w:lang w:eastAsia="en-GB"/>
        </w:rPr>
        <w:instrText xml:space="preserve"> </w:instrText>
      </w:r>
      <w:r w:rsidR="00671157">
        <w:rPr>
          <w:rFonts w:ascii="Merriweather" w:eastAsia="Times New Roman" w:hAnsi="Merriweather" w:cs="Times New Roman"/>
          <w:noProof/>
          <w:color w:val="0000FF"/>
          <w:sz w:val="27"/>
          <w:szCs w:val="27"/>
          <w:lang w:eastAsia="en-GB"/>
        </w:rPr>
        <w:fldChar w:fldCharType="separate"/>
      </w:r>
      <w:r w:rsidR="00671157">
        <w:rPr>
          <w:rFonts w:ascii="Merriweather" w:eastAsia="Times New Roman" w:hAnsi="Merriweather" w:cs="Times New Roman"/>
          <w:noProof/>
          <w:color w:val="0000FF"/>
          <w:sz w:val="27"/>
          <w:szCs w:val="27"/>
          <w:lang w:eastAsia="en-GB"/>
        </w:rPr>
      </w:r>
      <w:r w:rsidR="00671157">
        <w:rPr>
          <w:rFonts w:ascii="Merriweather" w:eastAsia="Times New Roman" w:hAnsi="Merriweather" w:cs="Times New Roman"/>
          <w:noProof/>
          <w:color w:val="0000FF"/>
          <w:sz w:val="27"/>
          <w:szCs w:val="27"/>
          <w:lang w:eastAsia="en-GB"/>
        </w:rPr>
        <w:pict w14:anchorId="3BD132B9">
          <v:shape id="_x0000_i1027" type="#_x0000_t75" alt="zone of proximal development" href="https://educationaltechnology.net/wp-content/uploads/2020/07/zone-of-proximal-development.png" style="width:450.4pt;height:239.75pt;mso-width-percent:0;mso-height-percent:0;mso-width-percent:0;mso-height-percent:0" o:button="t">
            <v:imagedata r:id="rId24" r:href="rId25"/>
          </v:shape>
        </w:pict>
      </w:r>
      <w:r w:rsidR="00671157">
        <w:rPr>
          <w:rFonts w:ascii="Merriweather" w:eastAsia="Times New Roman" w:hAnsi="Merriweather" w:cs="Times New Roman"/>
          <w:noProof/>
          <w:color w:val="0000FF"/>
          <w:sz w:val="27"/>
          <w:szCs w:val="27"/>
          <w:lang w:eastAsia="en-GB"/>
        </w:rPr>
        <w:fldChar w:fldCharType="end"/>
      </w:r>
      <w:r w:rsidR="008B2932">
        <w:rPr>
          <w:rFonts w:ascii="Merriweather" w:eastAsia="Times New Roman" w:hAnsi="Merriweather" w:cs="Times New Roman"/>
          <w:noProof/>
          <w:color w:val="0000FF"/>
          <w:sz w:val="27"/>
          <w:szCs w:val="27"/>
          <w:lang w:eastAsia="en-GB"/>
        </w:rPr>
        <w:fldChar w:fldCharType="end"/>
      </w:r>
      <w:r w:rsidR="00756152">
        <w:rPr>
          <w:rFonts w:ascii="Merriweather" w:eastAsia="Times New Roman" w:hAnsi="Merriweather" w:cs="Times New Roman"/>
          <w:noProof/>
          <w:color w:val="0000FF"/>
          <w:sz w:val="27"/>
          <w:szCs w:val="27"/>
          <w:lang w:eastAsia="en-GB"/>
        </w:rPr>
        <w:fldChar w:fldCharType="end"/>
      </w:r>
      <w:r w:rsidR="00143D9F">
        <w:rPr>
          <w:rFonts w:ascii="Merriweather" w:eastAsia="Times New Roman" w:hAnsi="Merriweather" w:cs="Times New Roman"/>
          <w:noProof/>
          <w:color w:val="0000FF"/>
          <w:sz w:val="27"/>
          <w:szCs w:val="27"/>
          <w:lang w:eastAsia="en-GB"/>
        </w:rPr>
        <w:fldChar w:fldCharType="end"/>
      </w:r>
      <w:r w:rsidR="00976FB2">
        <w:rPr>
          <w:rFonts w:ascii="Merriweather" w:eastAsia="Times New Roman" w:hAnsi="Merriweather" w:cs="Times New Roman"/>
          <w:noProof/>
          <w:color w:val="0000FF"/>
          <w:sz w:val="27"/>
          <w:szCs w:val="27"/>
          <w:lang w:eastAsia="en-GB"/>
        </w:rPr>
        <w:fldChar w:fldCharType="end"/>
      </w:r>
      <w:r w:rsidR="00C13E95">
        <w:rPr>
          <w:rFonts w:ascii="Merriweather" w:eastAsia="Times New Roman" w:hAnsi="Merriweather" w:cs="Times New Roman"/>
          <w:noProof/>
          <w:color w:val="0000FF"/>
          <w:sz w:val="27"/>
          <w:szCs w:val="27"/>
          <w:lang w:eastAsia="en-GB"/>
        </w:rPr>
        <w:fldChar w:fldCharType="end"/>
      </w:r>
      <w:r w:rsidR="00E36464">
        <w:rPr>
          <w:rFonts w:ascii="Merriweather" w:eastAsia="Times New Roman" w:hAnsi="Merriweather" w:cs="Times New Roman"/>
          <w:noProof/>
          <w:color w:val="0000FF"/>
          <w:sz w:val="27"/>
          <w:szCs w:val="27"/>
          <w:lang w:eastAsia="en-GB"/>
        </w:rPr>
        <w:fldChar w:fldCharType="end"/>
      </w:r>
      <w:r w:rsidR="00EB00ED">
        <w:rPr>
          <w:rFonts w:ascii="Merriweather" w:eastAsia="Times New Roman" w:hAnsi="Merriweather" w:cs="Times New Roman"/>
          <w:noProof/>
          <w:color w:val="0000FF"/>
          <w:sz w:val="27"/>
          <w:szCs w:val="27"/>
          <w:lang w:eastAsia="en-GB"/>
        </w:rPr>
        <w:fldChar w:fldCharType="end"/>
      </w:r>
      <w:r w:rsidR="009826EA">
        <w:rPr>
          <w:rFonts w:ascii="Merriweather" w:eastAsia="Times New Roman" w:hAnsi="Merriweather" w:cs="Times New Roman"/>
          <w:noProof/>
          <w:color w:val="0000FF"/>
          <w:sz w:val="27"/>
          <w:szCs w:val="27"/>
          <w:lang w:eastAsia="en-GB"/>
        </w:rPr>
        <w:fldChar w:fldCharType="end"/>
      </w:r>
      <w:r w:rsidR="00845665">
        <w:rPr>
          <w:rFonts w:ascii="Merriweather" w:eastAsia="Times New Roman" w:hAnsi="Merriweather" w:cs="Times New Roman"/>
          <w:noProof/>
          <w:color w:val="0000FF"/>
          <w:sz w:val="27"/>
          <w:szCs w:val="27"/>
          <w:lang w:eastAsia="en-GB"/>
        </w:rPr>
        <w:fldChar w:fldCharType="end"/>
      </w:r>
      <w:r w:rsidR="00DE2333">
        <w:rPr>
          <w:rFonts w:ascii="Merriweather" w:eastAsia="Times New Roman" w:hAnsi="Merriweather" w:cs="Times New Roman"/>
          <w:noProof/>
          <w:color w:val="0000FF"/>
          <w:sz w:val="27"/>
          <w:szCs w:val="27"/>
          <w:lang w:eastAsia="en-GB"/>
        </w:rPr>
        <w:fldChar w:fldCharType="end"/>
      </w:r>
      <w:r>
        <w:rPr>
          <w:rFonts w:ascii="Merriweather" w:eastAsia="Times New Roman" w:hAnsi="Merriweather" w:cs="Times New Roman"/>
          <w:noProof/>
          <w:color w:val="0000FF"/>
          <w:sz w:val="27"/>
          <w:szCs w:val="27"/>
          <w:lang w:eastAsia="en-GB"/>
        </w:rPr>
        <w:fldChar w:fldCharType="end"/>
      </w:r>
    </w:p>
    <w:p w14:paraId="35554C35" w14:textId="77777777" w:rsidR="00681D5C" w:rsidRPr="00681D5C" w:rsidRDefault="00681D5C" w:rsidP="00681D5C">
      <w:pPr>
        <w:rPr>
          <w:rFonts w:ascii="Times New Roman" w:eastAsia="Times New Roman" w:hAnsi="Times New Roman" w:cs="Times New Roman"/>
          <w:lang w:eastAsia="en-GB"/>
        </w:rPr>
      </w:pPr>
    </w:p>
    <w:p w14:paraId="746FF772" w14:textId="6D2CA15C" w:rsidR="00681D5C" w:rsidRDefault="00592AAB">
      <w:pPr>
        <w:jc w:val="both"/>
      </w:pPr>
      <w:r>
        <w:t xml:space="preserve">                                         Lev Vygotsky (1978)</w:t>
      </w:r>
    </w:p>
    <w:p w14:paraId="6110E523" w14:textId="77777777" w:rsidR="00901ACF" w:rsidRDefault="00901ACF">
      <w:pPr>
        <w:jc w:val="both"/>
      </w:pPr>
    </w:p>
    <w:p w14:paraId="5F133B6D" w14:textId="7EEEE2D0" w:rsidR="00FE0151" w:rsidRDefault="00CB65D5" w:rsidP="005D1BC4">
      <w:pPr>
        <w:jc w:val="both"/>
      </w:pPr>
      <w:r>
        <w:t>They are</w:t>
      </w:r>
      <w:r w:rsidR="00B949F9">
        <w:t xml:space="preserve"> </w:t>
      </w:r>
      <w:r>
        <w:t>however</w:t>
      </w:r>
      <w:r w:rsidR="00B949F9">
        <w:t>, both in</w:t>
      </w:r>
      <w:r>
        <w:t xml:space="preserve"> agreement that children </w:t>
      </w:r>
      <w:r w:rsidR="00B949F9">
        <w:t>should be a</w:t>
      </w:r>
      <w:r>
        <w:t>ctively, constructing their own knowledge rather than sim</w:t>
      </w:r>
      <w:r w:rsidR="00901ACF">
        <w:t>ply</w:t>
      </w:r>
      <w:r>
        <w:t xml:space="preserve"> being taught</w:t>
      </w:r>
      <w:r w:rsidR="00B949F9">
        <w:t xml:space="preserve"> (McCleod, S. 2022). </w:t>
      </w:r>
      <w:r>
        <w:t xml:space="preserve">This </w:t>
      </w:r>
      <w:r w:rsidR="00B949F9">
        <w:t xml:space="preserve">approach to </w:t>
      </w:r>
      <w:r w:rsidR="00B949F9">
        <w:lastRenderedPageBreak/>
        <w:t xml:space="preserve">learning meets the needs of </w:t>
      </w:r>
      <w:r>
        <w:t>the four purposes and curriculum reform</w:t>
      </w:r>
      <w:r w:rsidR="00B949F9">
        <w:t xml:space="preserve">, allowing </w:t>
      </w:r>
      <w:r>
        <w:t xml:space="preserve">learners to take ownership of their own learning which is shown to be of huge benefit to the pupils. </w:t>
      </w:r>
      <w:r w:rsidR="00B949F9">
        <w:t xml:space="preserve"> </w:t>
      </w:r>
    </w:p>
    <w:p w14:paraId="1F0CE2CD" w14:textId="77777777" w:rsidR="00B949F9" w:rsidRDefault="00B949F9" w:rsidP="005D1BC4">
      <w:pPr>
        <w:jc w:val="both"/>
      </w:pPr>
    </w:p>
    <w:p w14:paraId="7FDBA879" w14:textId="05DF0DE9" w:rsidR="00724F85" w:rsidRDefault="00CB65D5" w:rsidP="005D1BC4">
      <w:pPr>
        <w:jc w:val="both"/>
      </w:pPr>
      <w:r>
        <w:t xml:space="preserve">However </w:t>
      </w:r>
      <w:r w:rsidR="00A91C47">
        <w:t xml:space="preserve">as with any practice of learning there are limitations and </w:t>
      </w:r>
      <w:r>
        <w:t>in the case study, there were a small number of children who appeared to be finding the tasks too easy and completing them significantly faster than the rest of their cohorts. This then poses the question of are some learners lacking confidence in their ability or are indeed deliberately choosing the easier tasks. There is a link here to the well-being of the children as if the learners are constantly questioning their own ability or if a child chooses a level of learning that is too difficult for them this could have a detrimental effect on their confidence. Conversely however if a child chooses a lower level and then completes it with ease and can progress to the next level, this will then have a confidence boosting effect for the learner and consequently a positive effect on their well-being. As mentioned earlier this was not an effect that was evident in this case-study, however it is a factor that needs to be considered when using this form of assessment for learning, especially with regards to lower ability learners.  Another limitation of this form of assessment is lack of structure which does not meet the needs of some pupils who require a highly structured learning environment in or order to be able to reach their full potential. For these pupils it is therefore an ineffective practice.</w:t>
      </w:r>
    </w:p>
    <w:p w14:paraId="28DB2F08" w14:textId="77777777" w:rsidR="00244D94" w:rsidRDefault="00671157" w:rsidP="005D1BC4">
      <w:pPr>
        <w:jc w:val="both"/>
      </w:pPr>
    </w:p>
    <w:p w14:paraId="7BA81028" w14:textId="77777777" w:rsidR="00244D94" w:rsidRDefault="00CB65D5" w:rsidP="005D1BC4">
      <w:pPr>
        <w:jc w:val="both"/>
      </w:pPr>
      <w:r>
        <w:t xml:space="preserve">There are indeed a few education critics of differentiation such as </w:t>
      </w:r>
      <w:proofErr w:type="spellStart"/>
      <w:r>
        <w:t>Pashler</w:t>
      </w:r>
      <w:proofErr w:type="spellEnd"/>
      <w:r>
        <w:t>, who states that 'the literature fails to provide adequate support for applying learning-style assessments in school settings".</w:t>
      </w:r>
    </w:p>
    <w:p w14:paraId="7980CEF5" w14:textId="77777777" w:rsidR="00152A07" w:rsidRDefault="00671157" w:rsidP="005D1BC4">
      <w:pPr>
        <w:jc w:val="both"/>
      </w:pPr>
    </w:p>
    <w:p w14:paraId="5D9073BB" w14:textId="22A51E2B" w:rsidR="00152A07" w:rsidRDefault="00CB65D5" w:rsidP="005D1BC4">
      <w:pPr>
        <w:jc w:val="both"/>
      </w:pPr>
      <w:r>
        <w:t>In contrast to the formative assessment of learning discussed above which is based mainly on meaningful learning, summative assessment measures student progress as a means of assessing the learning using standardized tests and grading of the learners. This form of assessment has the advantage in that it provides structure, is more easily measurable and is less time consuming. It also overcomes difficulties associated with the formative assessment such as lack of confidence in the ability of the learners to choose an appropriate challenge level. However, this form of assessment provides no clear or effective feedback on the actual learning process itself and can encourage a "teach to the test" mindset to develop which is what the new curriculum reform and the four-purpose framework is aiming to discourage. In other words, it adversely narrows teachers’ visions to focus solely on obtaining grades and targets rather than the wider skills needed for learners to develop in society and the world of work.</w:t>
      </w:r>
    </w:p>
    <w:p w14:paraId="33831091" w14:textId="461F6650" w:rsidR="00882D78" w:rsidRDefault="00882D78" w:rsidP="005D1BC4">
      <w:pPr>
        <w:jc w:val="both"/>
      </w:pPr>
    </w:p>
    <w:p w14:paraId="3DA4EA86" w14:textId="556090A6" w:rsidR="00882D78" w:rsidRDefault="00882D78" w:rsidP="005D1BC4">
      <w:pPr>
        <w:jc w:val="both"/>
        <w:rPr>
          <w:b/>
          <w:bCs/>
        </w:rPr>
      </w:pPr>
      <w:r>
        <w:rPr>
          <w:b/>
          <w:bCs/>
        </w:rPr>
        <w:t>Reflection/evaluation and next steps</w:t>
      </w:r>
    </w:p>
    <w:p w14:paraId="749A0678" w14:textId="77777777" w:rsidR="00882D78" w:rsidRPr="00882D78" w:rsidRDefault="00882D78" w:rsidP="005D1BC4">
      <w:pPr>
        <w:jc w:val="both"/>
        <w:rPr>
          <w:b/>
          <w:bCs/>
        </w:rPr>
      </w:pPr>
    </w:p>
    <w:p w14:paraId="3408E664" w14:textId="77777777" w:rsidR="0044468B" w:rsidRDefault="00CB65D5" w:rsidP="005D1BC4">
      <w:pPr>
        <w:jc w:val="both"/>
      </w:pPr>
      <w:r>
        <w:t>After considering all the literature and observatio</w:t>
      </w:r>
      <w:r w:rsidR="00C81B89">
        <w:t xml:space="preserve">ns, </w:t>
      </w:r>
      <w:r w:rsidR="00882D78">
        <w:t xml:space="preserve">it is concluded </w:t>
      </w:r>
      <w:r>
        <w:t xml:space="preserve">that formative assessment is a more effective practice of assessing the learning of pupils in the classroom. The learners are taking ownership of their own learning and are given the opportunity to reflect on their own as well as peers work thus creating confident, creative individuals. </w:t>
      </w:r>
    </w:p>
    <w:p w14:paraId="1C14FEED" w14:textId="77777777" w:rsidR="0044468B" w:rsidRDefault="0044468B" w:rsidP="005D1BC4">
      <w:pPr>
        <w:jc w:val="both"/>
      </w:pPr>
    </w:p>
    <w:p w14:paraId="0C17E13A" w14:textId="77777777" w:rsidR="0044468B" w:rsidRDefault="00882D78" w:rsidP="005D1BC4">
      <w:pPr>
        <w:jc w:val="both"/>
      </w:pPr>
      <w:r>
        <w:t xml:space="preserve">Differentiation </w:t>
      </w:r>
      <w:r w:rsidR="00CB65D5">
        <w:t xml:space="preserve">of tasks </w:t>
      </w:r>
      <w:r>
        <w:t xml:space="preserve">within the classroom </w:t>
      </w:r>
      <w:r w:rsidR="00CB65D5">
        <w:t>provides inclusion for all learners which enables them to collaborate at all levels</w:t>
      </w:r>
      <w:r w:rsidR="00E11C56">
        <w:t>.</w:t>
      </w:r>
      <w:r>
        <w:t xml:space="preserve"> This </w:t>
      </w:r>
      <w:r w:rsidR="0044468B">
        <w:t xml:space="preserve">is </w:t>
      </w:r>
      <w:r>
        <w:t xml:space="preserve">conforming </w:t>
      </w:r>
      <w:r w:rsidR="00CB65D5">
        <w:t xml:space="preserve">with the four purposes and </w:t>
      </w:r>
      <w:r w:rsidR="00CB65D5">
        <w:lastRenderedPageBreak/>
        <w:t>curriculum reform in Wales</w:t>
      </w:r>
      <w:r w:rsidR="00DC5400">
        <w:t xml:space="preserve"> and the move away from the standardised "teach to test" methods and a drive towards more skill-based teaching.</w:t>
      </w:r>
      <w:r w:rsidR="00E11C56">
        <w:t xml:space="preserve"> </w:t>
      </w:r>
    </w:p>
    <w:p w14:paraId="1D5403C3" w14:textId="77777777" w:rsidR="0044468B" w:rsidRDefault="0044468B" w:rsidP="005D1BC4">
      <w:pPr>
        <w:jc w:val="both"/>
      </w:pPr>
    </w:p>
    <w:p w14:paraId="1B3221EB" w14:textId="0B281FAE" w:rsidR="00E11C56" w:rsidRDefault="00E11C56" w:rsidP="005D1BC4">
      <w:pPr>
        <w:jc w:val="both"/>
      </w:pPr>
      <w:r>
        <w:t xml:space="preserve">The </w:t>
      </w:r>
      <w:r w:rsidR="0044468B">
        <w:t>four-purpose</w:t>
      </w:r>
      <w:r>
        <w:t xml:space="preserve"> statement by Donaldson </w:t>
      </w:r>
      <w:r w:rsidR="0044468B">
        <w:t xml:space="preserve">(Donaldson, G. 2015) </w:t>
      </w:r>
      <w:r>
        <w:t>aims to create</w:t>
      </w:r>
      <w:r w:rsidR="0044468B">
        <w:t xml:space="preserve"> ambitious, capable learners who "set themselves high standards and seek and enjoy challenge, are questioning and enjoying solving problems, and are understanding how to interpret data and apply mathematical concepts". </w:t>
      </w:r>
      <w:r>
        <w:t xml:space="preserve"> Another of the four purposes is to create enterprising, creative contributors who "identify and grasp opportunities, take measured risks, and give of their energy and skills so that other people will benefit".</w:t>
      </w:r>
      <w:r w:rsidR="0044468B">
        <w:t xml:space="preserve"> This study has clearly identified how the assessment for learning strategies has linked to these four purposes and contributed to the curriculum reform.</w:t>
      </w:r>
    </w:p>
    <w:p w14:paraId="14D09895" w14:textId="77777777" w:rsidR="00E11C56" w:rsidRDefault="00E11C56" w:rsidP="005D1BC4">
      <w:pPr>
        <w:jc w:val="both"/>
      </w:pPr>
    </w:p>
    <w:p w14:paraId="729CC988" w14:textId="369D7302" w:rsidR="00CA6DE4" w:rsidRDefault="00E11C56" w:rsidP="005D1BC4">
      <w:pPr>
        <w:jc w:val="both"/>
      </w:pPr>
      <w:r>
        <w:t>The</w:t>
      </w:r>
      <w:r w:rsidR="0044468B">
        <w:t xml:space="preserve"> </w:t>
      </w:r>
      <w:r>
        <w:t>assessment strategies also influence the well-being of the children through boosting self-confidence. Another of the four purposes is to create healthy, confident individuals who “are building their mental and emotional well-being by developing confidence, resilience and empathy”. Through the reflection and self-assessment of their own and their peer’s work the learners are fulfilling this purpose</w:t>
      </w:r>
      <w:r w:rsidR="003A1240">
        <w:t xml:space="preserve"> by fostering a growth mindset for the individuals.</w:t>
      </w:r>
    </w:p>
    <w:p w14:paraId="3249CEB0" w14:textId="59CB7096" w:rsidR="0096311B" w:rsidRDefault="0096311B" w:rsidP="005D1BC4">
      <w:pPr>
        <w:jc w:val="both"/>
      </w:pPr>
    </w:p>
    <w:p w14:paraId="6CAB1F01" w14:textId="130532A5" w:rsidR="00C02442" w:rsidRDefault="00C02442" w:rsidP="005D1BC4">
      <w:pPr>
        <w:jc w:val="both"/>
      </w:pPr>
      <w:r>
        <w:t xml:space="preserve">By considering the four aspects of reflection discussed earlier </w:t>
      </w:r>
      <w:r w:rsidR="00377795">
        <w:t>that Brookfield</w:t>
      </w:r>
      <w:r>
        <w:t xml:space="preserve"> </w:t>
      </w:r>
      <w:r w:rsidR="00377795">
        <w:t>proposed (i.e., the autobiographical lens, the learner lens, the peer lens, and the theoretical lens, we can fully make use of this reflective practice of formative assessment and learn from our experience in order to adjust and modify our teaching accordingly. (Brookfield, 1998). The outcome of which is then hopefully fully capable, confident children achieving the targets set out for them as well as producing highly informed teachers who have learnt from their practice.</w:t>
      </w:r>
    </w:p>
    <w:p w14:paraId="4974A9ED" w14:textId="77777777" w:rsidR="00377795" w:rsidRDefault="00377795" w:rsidP="005D1BC4">
      <w:pPr>
        <w:jc w:val="both"/>
      </w:pPr>
    </w:p>
    <w:p w14:paraId="6C22CD77" w14:textId="68847E87" w:rsidR="00377795" w:rsidRDefault="00377795" w:rsidP="005D1BC4">
      <w:pPr>
        <w:jc w:val="both"/>
      </w:pPr>
      <w:r>
        <w:t xml:space="preserve"> It should be noted however that summative assessment does</w:t>
      </w:r>
      <w:r w:rsidR="003A1240">
        <w:t xml:space="preserve"> </w:t>
      </w:r>
      <w:r>
        <w:t xml:space="preserve">have </w:t>
      </w:r>
      <w:r w:rsidR="003A1240">
        <w:t>its</w:t>
      </w:r>
      <w:r>
        <w:t xml:space="preserve"> place in the learning </w:t>
      </w:r>
      <w:r w:rsidR="003A1240">
        <w:t xml:space="preserve">environment, </w:t>
      </w:r>
      <w:r w:rsidR="00DE2333">
        <w:t>namely,</w:t>
      </w:r>
      <w:r w:rsidR="003A1240">
        <w:t xml:space="preserve"> to test understanding and provide academic records for school grading systems as well as providing an indicator of educator performance. A possible approach is therefore to use summative and formative assessment complimentary to each other</w:t>
      </w:r>
      <w:r w:rsidR="00DE2333">
        <w:t>, for example planning a test at the end of each formative assessment session.</w:t>
      </w:r>
    </w:p>
    <w:p w14:paraId="01145370" w14:textId="77777777" w:rsidR="00DE2333" w:rsidRDefault="00DE2333" w:rsidP="005D1BC4">
      <w:pPr>
        <w:jc w:val="both"/>
      </w:pPr>
    </w:p>
    <w:p w14:paraId="73E0CE5F" w14:textId="52E4B42D" w:rsidR="0096311B" w:rsidRDefault="0096311B" w:rsidP="005D1BC4">
      <w:pPr>
        <w:jc w:val="both"/>
      </w:pPr>
      <w:r>
        <w:t xml:space="preserve">There are several barriers to critical incident methodology such as the observation itself is a very subjective process and one observer might see things differently to another. There is also the possibility of a trend toward focussing on the negative aspects and some aspects may indeed be overlooked. All these considerations must be accounted for when reflecting on any learning practice. </w:t>
      </w:r>
    </w:p>
    <w:p w14:paraId="005D6147" w14:textId="24C1F0DF" w:rsidR="0096311B" w:rsidRDefault="0096311B" w:rsidP="005D1BC4">
      <w:pPr>
        <w:jc w:val="both"/>
      </w:pPr>
    </w:p>
    <w:p w14:paraId="3F4264AB" w14:textId="508135A2" w:rsidR="0096311B" w:rsidRDefault="0096311B" w:rsidP="005D1BC4">
      <w:pPr>
        <w:jc w:val="both"/>
      </w:pPr>
      <w:r>
        <w:t xml:space="preserve">In addition, we should be aware of the age and ability </w:t>
      </w:r>
      <w:r w:rsidR="00756152">
        <w:t>o</w:t>
      </w:r>
      <w:r>
        <w:t xml:space="preserve">f the learners in the case study. This observation took part in a year 6 class and although the methods of assessment for learning appeared to work particularly well in this age group, this might not have been the case in a younger group of learners. Therefore, in order to make a more accurate evaluation of this practice perhaps the observations should also be conducted in a younger age group for example year 2, in addition to the learners in year 6 to give a more accurate representation of the effectiveness of this learning strategy. This therefore is a point of reference for future studies.  </w:t>
      </w:r>
    </w:p>
    <w:p w14:paraId="0B9134C8" w14:textId="14C188E8" w:rsidR="0096311B" w:rsidRDefault="0096311B" w:rsidP="005D1BC4">
      <w:pPr>
        <w:jc w:val="both"/>
      </w:pPr>
      <w:r>
        <w:lastRenderedPageBreak/>
        <w:t xml:space="preserve"> </w:t>
      </w:r>
    </w:p>
    <w:p w14:paraId="5FADD950" w14:textId="0AB11284" w:rsidR="0096311B" w:rsidRDefault="0096311B" w:rsidP="005D1BC4">
      <w:pPr>
        <w:jc w:val="both"/>
      </w:pPr>
      <w:r>
        <w:t>The next steps for me as teacher</w:t>
      </w:r>
      <w:r w:rsidR="00DC5400">
        <w:t>, is</w:t>
      </w:r>
      <w:r>
        <w:t xml:space="preserve"> to take </w:t>
      </w:r>
      <w:r w:rsidR="00DC5400">
        <w:t>everything I</w:t>
      </w:r>
      <w:r>
        <w:t xml:space="preserve"> have </w:t>
      </w:r>
      <w:r w:rsidR="00DC5400">
        <w:t>learnt in</w:t>
      </w:r>
      <w:r>
        <w:t xml:space="preserve"> this study into the classroom with me and use it to effectively </w:t>
      </w:r>
      <w:r w:rsidR="00DC5400">
        <w:t xml:space="preserve">plan my teaching and create the desired outcomes amongst my learners. Whilst the strengths of this form of assessment significantly outweigh the limitations, it is paramount </w:t>
      </w:r>
      <w:r w:rsidR="00D04670">
        <w:t>to remain</w:t>
      </w:r>
      <w:r w:rsidR="00DC5400">
        <w:t xml:space="preserve"> </w:t>
      </w:r>
      <w:r>
        <w:t>aware of the</w:t>
      </w:r>
      <w:r w:rsidR="00DC5400">
        <w:t>se and keep them in mind as I go through my teaching practice.</w:t>
      </w:r>
    </w:p>
    <w:p w14:paraId="33176C23" w14:textId="249C4353" w:rsidR="00DC5400" w:rsidRDefault="00DC5400" w:rsidP="005D1BC4">
      <w:pPr>
        <w:jc w:val="both"/>
      </w:pPr>
    </w:p>
    <w:p w14:paraId="19CF7B01" w14:textId="660E0606" w:rsidR="00DC5400" w:rsidRDefault="00DC5400" w:rsidP="005D1BC4">
      <w:pPr>
        <w:jc w:val="both"/>
      </w:pPr>
      <w:r>
        <w:t xml:space="preserve">This assignment has highlighted to me the importance of reflection of any teaching practice strategies and the ability to become aware of limitations and the consideration of new techniques if necessary to </w:t>
      </w:r>
      <w:r w:rsidR="00D04670">
        <w:t xml:space="preserve">develop as a </w:t>
      </w:r>
      <w:r>
        <w:t xml:space="preserve">teacher and move the learning forward. </w:t>
      </w:r>
    </w:p>
    <w:p w14:paraId="430A0D7D" w14:textId="73B4512B" w:rsidR="00B26CD1" w:rsidRDefault="00B26CD1" w:rsidP="005D1BC4">
      <w:pPr>
        <w:jc w:val="both"/>
      </w:pPr>
    </w:p>
    <w:p w14:paraId="679AD9E0" w14:textId="3AA55EEF" w:rsidR="00B26CD1" w:rsidRDefault="00B26CD1" w:rsidP="005D1BC4">
      <w:pPr>
        <w:jc w:val="both"/>
      </w:pPr>
    </w:p>
    <w:p w14:paraId="7537DAA0" w14:textId="292428EE" w:rsidR="00B26CD1" w:rsidRDefault="00B26CD1" w:rsidP="005D1BC4">
      <w:pPr>
        <w:jc w:val="both"/>
        <w:rPr>
          <w:b/>
          <w:bCs/>
        </w:rPr>
      </w:pPr>
      <w:r>
        <w:rPr>
          <w:b/>
          <w:bCs/>
        </w:rPr>
        <w:t>Conclusion</w:t>
      </w:r>
    </w:p>
    <w:p w14:paraId="6B42EF3A" w14:textId="01E069D4" w:rsidR="00B26CD1" w:rsidRDefault="00B26CD1" w:rsidP="005D1BC4">
      <w:pPr>
        <w:jc w:val="both"/>
        <w:rPr>
          <w:b/>
          <w:bCs/>
        </w:rPr>
      </w:pPr>
    </w:p>
    <w:p w14:paraId="194890E8" w14:textId="24C04ECD" w:rsidR="00B26CD1" w:rsidRDefault="00B26CD1" w:rsidP="005D1BC4">
      <w:pPr>
        <w:jc w:val="both"/>
      </w:pPr>
      <w:r>
        <w:t xml:space="preserve">The aim of this assignment was to observe and identify a variety of critical incidents in the classroom environment. After choosing one </w:t>
      </w:r>
      <w:r w:rsidR="00D35850">
        <w:t xml:space="preserve">incident to highlight </w:t>
      </w:r>
      <w:r>
        <w:t xml:space="preserve">I was then able to focus on </w:t>
      </w:r>
      <w:r w:rsidR="00D35850">
        <w:t xml:space="preserve">this is greater depth. I read and </w:t>
      </w:r>
      <w:r>
        <w:t>researched</w:t>
      </w:r>
      <w:r w:rsidR="00D35850">
        <w:t xml:space="preserve"> the literature </w:t>
      </w:r>
      <w:r>
        <w:t xml:space="preserve">and </w:t>
      </w:r>
      <w:r w:rsidR="00D35850">
        <w:t xml:space="preserve">then subsequently </w:t>
      </w:r>
      <w:r>
        <w:t>discussed the impo</w:t>
      </w:r>
      <w:r w:rsidR="00D35850">
        <w:t>rtance and</w:t>
      </w:r>
      <w:r>
        <w:t xml:space="preserve"> role of critical reflection as a development of critical thinking</w:t>
      </w:r>
      <w:r w:rsidR="00D35850">
        <w:t xml:space="preserve">. The study highlighted the importance of </w:t>
      </w:r>
      <w:r>
        <w:t>reflect</w:t>
      </w:r>
      <w:r w:rsidR="00D35850">
        <w:t xml:space="preserve">ing and evaluating </w:t>
      </w:r>
      <w:r>
        <w:t>our practices</w:t>
      </w:r>
      <w:r w:rsidR="00D35850">
        <w:t xml:space="preserve"> in order to </w:t>
      </w:r>
      <w:r>
        <w:t>identify any strengths and weakness</w:t>
      </w:r>
      <w:r w:rsidR="00D35850">
        <w:t xml:space="preserve">. The results of this can then be used </w:t>
      </w:r>
      <w:r>
        <w:t>to progress our teaching</w:t>
      </w:r>
      <w:r w:rsidR="00D35850">
        <w:t xml:space="preserve"> and create better learners. </w:t>
      </w:r>
      <w:r>
        <w:t xml:space="preserve"> Several variations of reflective models were discussed and </w:t>
      </w:r>
      <w:r w:rsidR="00D35850">
        <w:t xml:space="preserve">compared </w:t>
      </w:r>
      <w:r>
        <w:t xml:space="preserve">with the main conclusion being reached that the core theme of </w:t>
      </w:r>
      <w:r w:rsidR="009B331C">
        <w:t xml:space="preserve">is </w:t>
      </w:r>
      <w:r>
        <w:t>the concept of th</w:t>
      </w:r>
      <w:r w:rsidR="009B331C">
        <w:t xml:space="preserve">e cycle of </w:t>
      </w:r>
      <w:r>
        <w:t>teach</w:t>
      </w:r>
      <w:r w:rsidR="009B331C">
        <w:t>ing</w:t>
      </w:r>
      <w:r>
        <w:t>, self-</w:t>
      </w:r>
      <w:r w:rsidR="00D35850">
        <w:t>assess</w:t>
      </w:r>
      <w:r w:rsidR="009B331C">
        <w:t>ment</w:t>
      </w:r>
      <w:r w:rsidR="00D35850">
        <w:t>,</w:t>
      </w:r>
      <w:r w:rsidR="009B331C">
        <w:t xml:space="preserve"> and reflection </w:t>
      </w:r>
      <w:r>
        <w:t xml:space="preserve">in order to </w:t>
      </w:r>
      <w:r w:rsidR="009B331C">
        <w:t xml:space="preserve">inform and </w:t>
      </w:r>
      <w:r w:rsidR="0059565E">
        <w:t>improve our</w:t>
      </w:r>
      <w:r>
        <w:t xml:space="preserve"> next teaching steps</w:t>
      </w:r>
    </w:p>
    <w:p w14:paraId="1D781963" w14:textId="2372A7F5" w:rsidR="00D35850" w:rsidRDefault="00D35850" w:rsidP="005D1BC4">
      <w:pPr>
        <w:jc w:val="both"/>
      </w:pPr>
    </w:p>
    <w:p w14:paraId="00A2364D" w14:textId="28F2B90A" w:rsidR="00D35850" w:rsidRDefault="009B331C" w:rsidP="005D1BC4">
      <w:pPr>
        <w:jc w:val="both"/>
      </w:pPr>
      <w:r>
        <w:t xml:space="preserve">The critical incident identified was </w:t>
      </w:r>
      <w:r w:rsidR="00D35850">
        <w:t xml:space="preserve">assessment </w:t>
      </w:r>
      <w:r>
        <w:t xml:space="preserve">for </w:t>
      </w:r>
      <w:r w:rsidR="00D35850">
        <w:t xml:space="preserve">learning </w:t>
      </w:r>
      <w:r>
        <w:t xml:space="preserve">strategies and these were researched in greater depth. </w:t>
      </w:r>
      <w:r w:rsidR="0059565E">
        <w:t xml:space="preserve">After comparing </w:t>
      </w:r>
      <w:r w:rsidR="00D35850">
        <w:t xml:space="preserve">the various methods </w:t>
      </w:r>
      <w:r w:rsidR="0059565E">
        <w:t>of assessment</w:t>
      </w:r>
      <w:r w:rsidR="00D35850">
        <w:t xml:space="preserve"> for learning I was able to </w:t>
      </w:r>
      <w:r w:rsidR="0059565E">
        <w:t>conclude that</w:t>
      </w:r>
      <w:r w:rsidR="00D35850">
        <w:t xml:space="preserve"> the </w:t>
      </w:r>
      <w:r w:rsidR="0059565E">
        <w:t>formative</w:t>
      </w:r>
      <w:r w:rsidR="00D35850">
        <w:t xml:space="preserve"> assessment for learni</w:t>
      </w:r>
      <w:r w:rsidR="0059565E">
        <w:t>ng</w:t>
      </w:r>
      <w:r w:rsidR="00D35850">
        <w:t xml:space="preserve"> strategy I </w:t>
      </w:r>
      <w:r w:rsidR="0059565E">
        <w:t>observed</w:t>
      </w:r>
      <w:r w:rsidR="00D35850">
        <w:t xml:space="preserve"> was in fact a </w:t>
      </w:r>
      <w:r w:rsidR="0059565E">
        <w:t xml:space="preserve">very </w:t>
      </w:r>
      <w:r w:rsidR="00D35850">
        <w:t xml:space="preserve">successful </w:t>
      </w:r>
      <w:r w:rsidR="0059565E">
        <w:t>learning</w:t>
      </w:r>
      <w:r w:rsidR="00D35850">
        <w:t xml:space="preserve"> strategy producing good </w:t>
      </w:r>
      <w:r w:rsidR="0059565E">
        <w:t>outcomes</w:t>
      </w:r>
      <w:r w:rsidR="00D35850">
        <w:t xml:space="preserve"> in the group of learners I was observing</w:t>
      </w:r>
      <w:r w:rsidR="00E36464">
        <w:t>. it was however noted that other methods of assessment such as summative assessment do also have their place in teaching practice and a combination of the two methods is perhaps the best strategy to employ.</w:t>
      </w:r>
    </w:p>
    <w:p w14:paraId="72B9615E" w14:textId="4CD94F01" w:rsidR="00D35850" w:rsidRDefault="00D35850" w:rsidP="005D1BC4">
      <w:pPr>
        <w:jc w:val="both"/>
      </w:pPr>
    </w:p>
    <w:p w14:paraId="47B8BCF1" w14:textId="009BD522" w:rsidR="00D35850" w:rsidRDefault="00D35850" w:rsidP="005D1BC4">
      <w:pPr>
        <w:jc w:val="both"/>
      </w:pPr>
      <w:r>
        <w:t xml:space="preserve">I can use this information to carry this </w:t>
      </w:r>
      <w:r w:rsidR="0059565E">
        <w:t>forward</w:t>
      </w:r>
      <w:r>
        <w:t xml:space="preserve"> </w:t>
      </w:r>
      <w:r w:rsidR="0059565E">
        <w:t xml:space="preserve">in </w:t>
      </w:r>
      <w:r>
        <w:t xml:space="preserve">my </w:t>
      </w:r>
      <w:r w:rsidR="0059565E">
        <w:t>teaching</w:t>
      </w:r>
      <w:r>
        <w:t xml:space="preserve"> </w:t>
      </w:r>
      <w:r w:rsidR="0059565E">
        <w:t>practice</w:t>
      </w:r>
      <w:r>
        <w:t xml:space="preserve"> </w:t>
      </w:r>
      <w:r w:rsidR="0059565E">
        <w:t>whilst</w:t>
      </w:r>
      <w:r>
        <w:t xml:space="preserve"> </w:t>
      </w:r>
      <w:r w:rsidR="0059565E">
        <w:t xml:space="preserve">remaining fully </w:t>
      </w:r>
      <w:r>
        <w:t xml:space="preserve">aware of </w:t>
      </w:r>
      <w:r w:rsidR="0059565E">
        <w:t>its limitations</w:t>
      </w:r>
      <w:r>
        <w:t xml:space="preserve">. I </w:t>
      </w:r>
      <w:r w:rsidR="0059565E">
        <w:t>also</w:t>
      </w:r>
      <w:r>
        <w:t xml:space="preserve"> fulfilled </w:t>
      </w:r>
      <w:r w:rsidR="0059565E">
        <w:t xml:space="preserve">further </w:t>
      </w:r>
      <w:r>
        <w:t>aim</w:t>
      </w:r>
      <w:r w:rsidR="0059565E">
        <w:t>s of</w:t>
      </w:r>
      <w:r>
        <w:t xml:space="preserve"> the assignment </w:t>
      </w:r>
      <w:r w:rsidR="0059565E">
        <w:t xml:space="preserve">I set out </w:t>
      </w:r>
      <w:r>
        <w:t xml:space="preserve">in that I have identified further ideas to study such as </w:t>
      </w:r>
      <w:r w:rsidR="0059565E">
        <w:t>testing</w:t>
      </w:r>
      <w:r>
        <w:t xml:space="preserve"> on several year </w:t>
      </w:r>
      <w:r w:rsidR="0059565E">
        <w:t>groups.</w:t>
      </w:r>
    </w:p>
    <w:p w14:paraId="754C37D7" w14:textId="08071FAE" w:rsidR="0059565E" w:rsidRDefault="0059565E" w:rsidP="005D1BC4">
      <w:pPr>
        <w:jc w:val="both"/>
      </w:pPr>
    </w:p>
    <w:p w14:paraId="14571CDF" w14:textId="4390D01C" w:rsidR="0059565E" w:rsidRPr="00B26CD1" w:rsidRDefault="00E36464" w:rsidP="005D1BC4">
      <w:pPr>
        <w:jc w:val="both"/>
      </w:pPr>
      <w:r>
        <w:t>So,</w:t>
      </w:r>
      <w:r w:rsidR="0059565E">
        <w:t xml:space="preserve"> in conclusion critical reflection is a very important tool that we as teachers can </w:t>
      </w:r>
      <w:r w:rsidR="002922A9">
        <w:t>utilize</w:t>
      </w:r>
      <w:r w:rsidR="0059565E">
        <w:t xml:space="preserve"> in the classroom to improve our teaching practice, inform others and therefore produce the best possible outcomes for our learners.</w:t>
      </w:r>
    </w:p>
    <w:p w14:paraId="6227498A" w14:textId="006B6311" w:rsidR="0096311B" w:rsidRDefault="0096311B" w:rsidP="005D1BC4">
      <w:pPr>
        <w:jc w:val="both"/>
      </w:pPr>
    </w:p>
    <w:p w14:paraId="32C43873" w14:textId="2CB6733D" w:rsidR="00DF013B" w:rsidRDefault="00DF013B" w:rsidP="005D1BC4">
      <w:pPr>
        <w:jc w:val="both"/>
      </w:pPr>
    </w:p>
    <w:p w14:paraId="6E6FB9DF" w14:textId="4F3A85E0" w:rsidR="00DF013B" w:rsidRDefault="00DF013B" w:rsidP="005D1BC4">
      <w:pPr>
        <w:jc w:val="both"/>
      </w:pPr>
    </w:p>
    <w:p w14:paraId="132ECD27" w14:textId="0580FE6E" w:rsidR="00DF013B" w:rsidRDefault="00DF013B" w:rsidP="005D1BC4">
      <w:pPr>
        <w:jc w:val="both"/>
      </w:pPr>
    </w:p>
    <w:p w14:paraId="40AD6A59" w14:textId="57D5AE80" w:rsidR="00DF013B" w:rsidRDefault="00DF013B" w:rsidP="005D1BC4">
      <w:pPr>
        <w:jc w:val="both"/>
      </w:pPr>
    </w:p>
    <w:p w14:paraId="3B9439FE" w14:textId="4081A8C7" w:rsidR="00DF013B" w:rsidRDefault="00DF013B" w:rsidP="005D1BC4">
      <w:pPr>
        <w:jc w:val="both"/>
      </w:pPr>
    </w:p>
    <w:p w14:paraId="4934BC86" w14:textId="07313F8B" w:rsidR="00DF013B" w:rsidRDefault="00DF013B" w:rsidP="005D1BC4">
      <w:pPr>
        <w:jc w:val="both"/>
      </w:pPr>
    </w:p>
    <w:p w14:paraId="075F6954" w14:textId="1312F32A" w:rsidR="00DF013B" w:rsidRDefault="00671157" w:rsidP="005D1BC4">
      <w:pPr>
        <w:jc w:val="both"/>
        <w:rPr>
          <w:b/>
          <w:bCs/>
        </w:rPr>
      </w:pPr>
      <w:r>
        <w:rPr>
          <w:b/>
          <w:bCs/>
        </w:rPr>
        <w:lastRenderedPageBreak/>
        <w:t>References</w:t>
      </w:r>
    </w:p>
    <w:p w14:paraId="59075F23" w14:textId="0AD99A22" w:rsidR="00671157" w:rsidRDefault="00671157" w:rsidP="005D1BC4">
      <w:pPr>
        <w:jc w:val="both"/>
        <w:rPr>
          <w:b/>
          <w:bCs/>
        </w:rPr>
      </w:pPr>
    </w:p>
    <w:p w14:paraId="58FACAB7" w14:textId="53D35F65" w:rsidR="00671157" w:rsidRDefault="00671157" w:rsidP="005D1BC4">
      <w:pPr>
        <w:jc w:val="both"/>
      </w:pPr>
      <w:r>
        <w:t>Black, P. and William, D (1998). "Assessment and classroom learning". Assessment in education: principles, policy, and practice, 5(1), 7-74.</w:t>
      </w:r>
    </w:p>
    <w:p w14:paraId="0CE70308" w14:textId="156BF24C" w:rsidR="00671157" w:rsidRDefault="00671157" w:rsidP="005D1BC4">
      <w:pPr>
        <w:jc w:val="both"/>
      </w:pPr>
    </w:p>
    <w:p w14:paraId="693AFD69" w14:textId="28FB5FD3" w:rsidR="00671157" w:rsidRPr="00671157" w:rsidRDefault="00671157" w:rsidP="005D1BC4">
      <w:pPr>
        <w:jc w:val="both"/>
      </w:pPr>
      <w:proofErr w:type="spellStart"/>
      <w:proofErr w:type="gramStart"/>
      <w:r>
        <w:t>Black,P</w:t>
      </w:r>
      <w:proofErr w:type="spellEnd"/>
      <w:r>
        <w:t>.</w:t>
      </w:r>
      <w:proofErr w:type="gramEnd"/>
      <w:r>
        <w:t xml:space="preserve"> and </w:t>
      </w:r>
      <w:proofErr w:type="spellStart"/>
      <w:r>
        <w:t>Harrison,C</w:t>
      </w:r>
      <w:proofErr w:type="spellEnd"/>
      <w:r>
        <w:t xml:space="preserve"> (2004). The nature and value of formative assessment</w:t>
      </w:r>
    </w:p>
    <w:p w14:paraId="447345C9" w14:textId="1548F615" w:rsidR="00DF013B" w:rsidRDefault="00DF013B" w:rsidP="005D1BC4">
      <w:pPr>
        <w:jc w:val="both"/>
      </w:pPr>
    </w:p>
    <w:p w14:paraId="2B1530BD" w14:textId="66FB8379" w:rsidR="00DF013B" w:rsidRDefault="00DF013B" w:rsidP="005D1BC4">
      <w:pPr>
        <w:jc w:val="both"/>
      </w:pPr>
    </w:p>
    <w:p w14:paraId="59EF975E" w14:textId="578EC5E4" w:rsidR="00DF013B" w:rsidRDefault="00DF013B" w:rsidP="005D1BC4">
      <w:pPr>
        <w:jc w:val="both"/>
      </w:pPr>
    </w:p>
    <w:p w14:paraId="1B4AA661" w14:textId="19DD95F5" w:rsidR="00DF013B" w:rsidRDefault="00DF013B" w:rsidP="005D1BC4">
      <w:pPr>
        <w:jc w:val="both"/>
      </w:pPr>
    </w:p>
    <w:p w14:paraId="64CE8CC0" w14:textId="62FA9D28" w:rsidR="00DF013B" w:rsidRDefault="00DF013B" w:rsidP="005D1BC4">
      <w:pPr>
        <w:jc w:val="both"/>
      </w:pPr>
    </w:p>
    <w:p w14:paraId="436B7751" w14:textId="3CC6E453" w:rsidR="00DF013B" w:rsidRDefault="00DF013B" w:rsidP="00DF013B">
      <w:pPr>
        <w:jc w:val="both"/>
        <w:rPr>
          <w:rFonts w:asciiTheme="minorHAnsi"/>
          <w:b/>
        </w:rPr>
      </w:pPr>
      <w:r>
        <w:rPr>
          <w:rFonts w:asciiTheme="minorHAnsi"/>
          <w:b/>
        </w:rPr>
        <w:t xml:space="preserve">Appendices </w:t>
      </w:r>
    </w:p>
    <w:p w14:paraId="353209E9" w14:textId="77777777" w:rsidR="00DF013B" w:rsidRDefault="00DF013B" w:rsidP="00DF013B">
      <w:pPr>
        <w:jc w:val="both"/>
        <w:rPr>
          <w:rFonts w:asciiTheme="minorHAnsi"/>
          <w:b/>
        </w:rPr>
      </w:pPr>
    </w:p>
    <w:p w14:paraId="64961F59" w14:textId="3B839EAF" w:rsidR="00DF013B" w:rsidRPr="003737F1" w:rsidRDefault="00DF013B" w:rsidP="00DF013B">
      <w:pPr>
        <w:jc w:val="both"/>
        <w:rPr>
          <w:rFonts w:asciiTheme="minorHAnsi"/>
          <w:b/>
        </w:rPr>
      </w:pPr>
      <w:r w:rsidRPr="003737F1">
        <w:rPr>
          <w:rFonts w:asciiTheme="minorHAnsi"/>
          <w:b/>
        </w:rPr>
        <w:t>OBSERVATION / FIELD NOTES</w:t>
      </w:r>
    </w:p>
    <w:p w14:paraId="6E3D7E42" w14:textId="77777777" w:rsidR="00DF013B" w:rsidRDefault="00DF013B" w:rsidP="00DF013B">
      <w:pPr>
        <w:rPr>
          <w:rFonts w:asciiTheme="minorHAnsi"/>
          <w:sz w:val="16"/>
          <w:szCs w:val="16"/>
        </w:rPr>
      </w:pPr>
    </w:p>
    <w:p w14:paraId="48219D84" w14:textId="77777777" w:rsidR="00DF013B" w:rsidRPr="00627773" w:rsidRDefault="00DF013B" w:rsidP="00DF013B">
      <w:pPr>
        <w:rPr>
          <w:rFonts w:asciiTheme="minorHAnsi"/>
          <w:b/>
          <w:bCs/>
          <w:sz w:val="22"/>
          <w:szCs w:val="22"/>
        </w:rPr>
      </w:pPr>
      <w:r w:rsidRPr="00627773">
        <w:rPr>
          <w:rFonts w:asciiTheme="minorHAnsi"/>
          <w:b/>
          <w:bCs/>
          <w:sz w:val="22"/>
          <w:szCs w:val="22"/>
        </w:rPr>
        <w:t>Record 1</w:t>
      </w:r>
    </w:p>
    <w:tbl>
      <w:tblPr>
        <w:tblStyle w:val="TableGrid"/>
        <w:tblW w:w="0" w:type="auto"/>
        <w:tblLook w:val="04A0" w:firstRow="1" w:lastRow="0" w:firstColumn="1" w:lastColumn="0" w:noHBand="0" w:noVBand="1"/>
      </w:tblPr>
      <w:tblGrid>
        <w:gridCol w:w="8926"/>
      </w:tblGrid>
      <w:tr w:rsidR="00DF013B" w:rsidRPr="003737F1" w14:paraId="26DF6004" w14:textId="77777777" w:rsidTr="000B1D44">
        <w:tc>
          <w:tcPr>
            <w:tcW w:w="8926" w:type="dxa"/>
          </w:tcPr>
          <w:p w14:paraId="4CA4AE63" w14:textId="77777777" w:rsidR="00DF013B" w:rsidRPr="003737F1" w:rsidRDefault="00DF013B" w:rsidP="000B1D44">
            <w:pPr>
              <w:rPr>
                <w:rFonts w:asciiTheme="minorHAnsi" w:hAnsiTheme="minorHAnsi"/>
              </w:rPr>
            </w:pPr>
            <w:r w:rsidRPr="003737F1">
              <w:rPr>
                <w:rFonts w:asciiTheme="minorHAnsi" w:hAnsiTheme="minorHAnsi"/>
              </w:rPr>
              <w:t>Date and time, year group:</w:t>
            </w:r>
          </w:p>
          <w:p w14:paraId="64C2F935" w14:textId="7F1DC49A" w:rsidR="00DF013B" w:rsidRPr="003737F1" w:rsidRDefault="00DF013B" w:rsidP="000B1D44">
            <w:pPr>
              <w:rPr>
                <w:rFonts w:asciiTheme="minorHAnsi" w:hAnsiTheme="minorHAnsi"/>
              </w:rPr>
            </w:pPr>
            <w:r>
              <w:rPr>
                <w:rFonts w:asciiTheme="minorHAnsi" w:hAnsiTheme="minorHAnsi"/>
              </w:rPr>
              <w:t>26/09/2022.    9.15am.    Year 2</w:t>
            </w:r>
          </w:p>
        </w:tc>
      </w:tr>
      <w:tr w:rsidR="00DF013B" w:rsidRPr="003737F1" w14:paraId="2FFCA310" w14:textId="77777777" w:rsidTr="000B1D44">
        <w:tc>
          <w:tcPr>
            <w:tcW w:w="8926" w:type="dxa"/>
          </w:tcPr>
          <w:p w14:paraId="6273334C" w14:textId="77777777" w:rsidR="00DF013B" w:rsidRPr="003737F1" w:rsidRDefault="00DF013B" w:rsidP="000B1D4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883CD23" w14:textId="77777777" w:rsidR="00DF013B" w:rsidRPr="003737F1" w:rsidRDefault="00DF013B" w:rsidP="000B1D44">
            <w:pPr>
              <w:rPr>
                <w:rFonts w:asciiTheme="minorHAnsi" w:hAnsiTheme="minorHAnsi"/>
              </w:rPr>
            </w:pPr>
            <w:r>
              <w:rPr>
                <w:rFonts w:asciiTheme="minorHAnsi" w:hAnsiTheme="minorHAnsi"/>
              </w:rPr>
              <w:t xml:space="preserve">The </w:t>
            </w:r>
            <w:proofErr w:type="spellStart"/>
            <w:r>
              <w:rPr>
                <w:rFonts w:asciiTheme="minorHAnsi" w:hAnsiTheme="minorHAnsi"/>
              </w:rPr>
              <w:t>AoLE</w:t>
            </w:r>
            <w:proofErr w:type="spellEnd"/>
            <w:r>
              <w:rPr>
                <w:rFonts w:asciiTheme="minorHAnsi" w:hAnsiTheme="minorHAnsi"/>
              </w:rPr>
              <w:t xml:space="preserve"> was literacy and maths with the topic being dinosaurs. The class consisted of 25 children grouped in groups of 5/6. There was indoor work being carried out as well as an outdoor challenge area.</w:t>
            </w:r>
          </w:p>
          <w:p w14:paraId="7361B272" w14:textId="77777777" w:rsidR="00DF013B" w:rsidRPr="003737F1" w:rsidRDefault="00DF013B" w:rsidP="000B1D44">
            <w:pPr>
              <w:rPr>
                <w:rFonts w:asciiTheme="minorHAnsi" w:hAnsiTheme="minorHAnsi"/>
              </w:rPr>
            </w:pPr>
          </w:p>
          <w:p w14:paraId="0607ADA3" w14:textId="77777777" w:rsidR="00DF013B" w:rsidRPr="003737F1" w:rsidRDefault="00DF013B" w:rsidP="000B1D44">
            <w:pPr>
              <w:rPr>
                <w:rFonts w:asciiTheme="minorHAnsi" w:hAnsiTheme="minorHAnsi"/>
              </w:rPr>
            </w:pPr>
          </w:p>
          <w:p w14:paraId="6F9D012E" w14:textId="77777777" w:rsidR="00DF013B" w:rsidRPr="003737F1" w:rsidRDefault="00DF013B" w:rsidP="000B1D44">
            <w:pPr>
              <w:rPr>
                <w:rFonts w:asciiTheme="minorHAnsi" w:hAnsiTheme="minorHAnsi"/>
              </w:rPr>
            </w:pPr>
          </w:p>
          <w:p w14:paraId="7543400A" w14:textId="77777777" w:rsidR="00DF013B" w:rsidRPr="003737F1" w:rsidRDefault="00DF013B" w:rsidP="000B1D44">
            <w:pPr>
              <w:rPr>
                <w:rFonts w:asciiTheme="minorHAnsi" w:hAnsiTheme="minorHAnsi"/>
              </w:rPr>
            </w:pPr>
          </w:p>
        </w:tc>
      </w:tr>
      <w:tr w:rsidR="00DF013B" w:rsidRPr="003737F1" w14:paraId="770E8403" w14:textId="77777777" w:rsidTr="000B1D44">
        <w:tc>
          <w:tcPr>
            <w:tcW w:w="8926" w:type="dxa"/>
          </w:tcPr>
          <w:p w14:paraId="0A087827" w14:textId="77777777" w:rsidR="00DF013B" w:rsidRPr="00627773" w:rsidRDefault="00DF013B" w:rsidP="000B1D4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01F633C2" w14:textId="77777777" w:rsidR="00DF013B" w:rsidRPr="003737F1" w:rsidRDefault="00DF013B" w:rsidP="000B1D44">
            <w:pPr>
              <w:rPr>
                <w:rFonts w:asciiTheme="minorHAnsi" w:hAnsiTheme="minorHAnsi"/>
                <w:bCs/>
                <w:lang w:val="en-US"/>
              </w:rPr>
            </w:pPr>
          </w:p>
          <w:p w14:paraId="5D2C46CF" w14:textId="77777777" w:rsidR="00DF013B" w:rsidRDefault="00DF013B" w:rsidP="000B1D44">
            <w:pPr>
              <w:rPr>
                <w:rFonts w:asciiTheme="minorHAnsi" w:hAnsiTheme="minorHAnsi"/>
                <w:bCs/>
                <w:lang w:val="en-US"/>
              </w:rPr>
            </w:pPr>
            <w:r>
              <w:rPr>
                <w:rFonts w:asciiTheme="minorHAnsi" w:hAnsiTheme="minorHAnsi"/>
                <w:bCs/>
                <w:lang w:val="en-US"/>
              </w:rPr>
              <w:t xml:space="preserve">Two of the boys were very restless and misbehaving whilst sitting on the carpet watching a video. However, I observed that when they were doing structured work, they were very well behaved as they were focused on their tasks. </w:t>
            </w:r>
          </w:p>
          <w:p w14:paraId="06A548EC" w14:textId="77777777" w:rsidR="00DF013B" w:rsidRDefault="00DF013B" w:rsidP="000B1D44">
            <w:pPr>
              <w:rPr>
                <w:rFonts w:asciiTheme="minorHAnsi" w:hAnsiTheme="minorHAnsi"/>
                <w:bCs/>
                <w:lang w:val="en-US"/>
              </w:rPr>
            </w:pPr>
          </w:p>
          <w:p w14:paraId="0DEB486D" w14:textId="77777777" w:rsidR="00DF013B" w:rsidRDefault="00DF013B" w:rsidP="000B1D44">
            <w:pPr>
              <w:rPr>
                <w:rFonts w:asciiTheme="minorHAnsi" w:hAnsiTheme="minorHAnsi"/>
                <w:bCs/>
                <w:lang w:val="en-US"/>
              </w:rPr>
            </w:pPr>
            <w:r>
              <w:rPr>
                <w:rFonts w:asciiTheme="minorHAnsi" w:hAnsiTheme="minorHAnsi"/>
                <w:bCs/>
                <w:lang w:val="en-US"/>
              </w:rPr>
              <w:t>Their names were written on the board and as a punishment their "free choice" time was taken away from them. This strategy appeared to work well as it was only during their free time that they misbehaved, therefore this was limited.</w:t>
            </w:r>
          </w:p>
          <w:p w14:paraId="1646240A" w14:textId="77777777" w:rsidR="00DF013B" w:rsidRDefault="00DF013B" w:rsidP="000B1D44">
            <w:pPr>
              <w:rPr>
                <w:rFonts w:asciiTheme="minorHAnsi" w:hAnsiTheme="minorHAnsi"/>
                <w:bCs/>
                <w:lang w:val="en-US"/>
              </w:rPr>
            </w:pPr>
          </w:p>
          <w:p w14:paraId="1BE14E14" w14:textId="77777777" w:rsidR="00DF013B" w:rsidRDefault="00DF013B" w:rsidP="000B1D44">
            <w:pPr>
              <w:rPr>
                <w:rFonts w:asciiTheme="minorHAnsi" w:hAnsiTheme="minorHAnsi"/>
                <w:bCs/>
                <w:lang w:val="en-US"/>
              </w:rPr>
            </w:pPr>
          </w:p>
          <w:p w14:paraId="2D7D22D1" w14:textId="77777777" w:rsidR="00DF013B" w:rsidRPr="003737F1" w:rsidRDefault="00DF013B" w:rsidP="000B1D44">
            <w:pPr>
              <w:rPr>
                <w:rFonts w:asciiTheme="minorHAnsi" w:hAnsiTheme="minorHAnsi"/>
                <w:bCs/>
                <w:lang w:val="en-US"/>
              </w:rPr>
            </w:pPr>
          </w:p>
          <w:p w14:paraId="34AD85B1" w14:textId="77777777" w:rsidR="00DF013B" w:rsidRPr="003737F1" w:rsidRDefault="00DF013B" w:rsidP="000B1D44">
            <w:pPr>
              <w:rPr>
                <w:rFonts w:asciiTheme="minorHAnsi" w:hAnsiTheme="minorHAnsi"/>
                <w:bCs/>
                <w:lang w:val="en-US"/>
              </w:rPr>
            </w:pPr>
          </w:p>
          <w:p w14:paraId="7FEEA200" w14:textId="77777777" w:rsidR="00DF013B" w:rsidRPr="003737F1" w:rsidRDefault="00DF013B" w:rsidP="000B1D44">
            <w:pPr>
              <w:rPr>
                <w:rFonts w:asciiTheme="minorHAnsi" w:hAnsiTheme="minorHAnsi"/>
                <w:bCs/>
              </w:rPr>
            </w:pPr>
          </w:p>
          <w:p w14:paraId="00C9DDE1" w14:textId="77777777" w:rsidR="00DF013B" w:rsidRPr="003737F1" w:rsidRDefault="00DF013B" w:rsidP="000B1D44">
            <w:pPr>
              <w:rPr>
                <w:rFonts w:asciiTheme="minorHAnsi" w:hAnsiTheme="minorHAnsi"/>
                <w:bCs/>
              </w:rPr>
            </w:pPr>
          </w:p>
          <w:p w14:paraId="5B51A839" w14:textId="77777777" w:rsidR="00DF013B" w:rsidRPr="003737F1" w:rsidRDefault="00DF013B" w:rsidP="000B1D44">
            <w:pPr>
              <w:ind w:left="720"/>
              <w:rPr>
                <w:rFonts w:asciiTheme="minorHAnsi" w:hAnsiTheme="minorHAnsi"/>
              </w:rPr>
            </w:pPr>
          </w:p>
          <w:p w14:paraId="66AF8858" w14:textId="77777777" w:rsidR="00DF013B" w:rsidRPr="003737F1" w:rsidRDefault="00DF013B" w:rsidP="000B1D44">
            <w:pPr>
              <w:ind w:left="720"/>
              <w:rPr>
                <w:rFonts w:asciiTheme="minorHAnsi" w:hAnsiTheme="minorHAnsi"/>
              </w:rPr>
            </w:pPr>
          </w:p>
        </w:tc>
      </w:tr>
      <w:tr w:rsidR="00DF013B" w:rsidRPr="003737F1" w14:paraId="49CDCF3C" w14:textId="77777777" w:rsidTr="000B1D44">
        <w:tc>
          <w:tcPr>
            <w:tcW w:w="8926" w:type="dxa"/>
          </w:tcPr>
          <w:p w14:paraId="02EB6473" w14:textId="77777777" w:rsidR="00DF013B" w:rsidRPr="00627773" w:rsidRDefault="00DF013B" w:rsidP="000B1D4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B793EE9" w14:textId="77777777" w:rsidR="00DF013B" w:rsidRPr="003737F1" w:rsidRDefault="00DF013B" w:rsidP="000B1D44">
            <w:pPr>
              <w:rPr>
                <w:rFonts w:asciiTheme="minorHAnsi" w:hAnsiTheme="minorHAnsi"/>
              </w:rPr>
            </w:pPr>
          </w:p>
          <w:p w14:paraId="156F2DCB" w14:textId="77777777" w:rsidR="00DF013B" w:rsidRPr="003737F1" w:rsidRDefault="00DF013B" w:rsidP="000B1D44">
            <w:pPr>
              <w:rPr>
                <w:rFonts w:asciiTheme="minorHAnsi" w:hAnsiTheme="minorHAnsi"/>
              </w:rPr>
            </w:pPr>
          </w:p>
          <w:p w14:paraId="653C7140" w14:textId="77777777" w:rsidR="00DF013B" w:rsidRPr="003737F1" w:rsidRDefault="00DF013B" w:rsidP="000B1D44">
            <w:pPr>
              <w:rPr>
                <w:rFonts w:asciiTheme="minorHAnsi" w:hAnsiTheme="minorHAnsi"/>
              </w:rPr>
            </w:pPr>
            <w:r>
              <w:rPr>
                <w:rFonts w:asciiTheme="minorHAnsi" w:hAnsiTheme="minorHAnsi"/>
              </w:rPr>
              <w:t>I could consider behaviour management, managing the learning environment and the theoretical underpinning of scaffolding as a pedagogical technique.</w:t>
            </w:r>
          </w:p>
          <w:p w14:paraId="5AD1A068" w14:textId="77777777" w:rsidR="00DF013B" w:rsidRPr="003737F1" w:rsidRDefault="00DF013B" w:rsidP="000B1D44">
            <w:pPr>
              <w:rPr>
                <w:rFonts w:asciiTheme="minorHAnsi" w:hAnsiTheme="minorHAnsi"/>
              </w:rPr>
            </w:pPr>
          </w:p>
          <w:p w14:paraId="37038ECC" w14:textId="77777777" w:rsidR="00DF013B" w:rsidRPr="003737F1" w:rsidRDefault="00DF013B" w:rsidP="000B1D44">
            <w:pPr>
              <w:rPr>
                <w:rFonts w:asciiTheme="minorHAnsi" w:hAnsiTheme="minorHAnsi"/>
              </w:rPr>
            </w:pPr>
          </w:p>
          <w:p w14:paraId="1E89F9DC" w14:textId="77777777" w:rsidR="00DF013B" w:rsidRPr="003737F1" w:rsidRDefault="00DF013B" w:rsidP="000B1D44">
            <w:pPr>
              <w:rPr>
                <w:rFonts w:asciiTheme="minorHAnsi" w:hAnsiTheme="minorHAnsi"/>
              </w:rPr>
            </w:pPr>
          </w:p>
          <w:p w14:paraId="2E4326EB" w14:textId="77777777" w:rsidR="00DF013B" w:rsidRPr="003737F1" w:rsidRDefault="00DF013B" w:rsidP="000B1D44">
            <w:pPr>
              <w:rPr>
                <w:rFonts w:asciiTheme="minorHAnsi" w:hAnsiTheme="minorHAnsi"/>
              </w:rPr>
            </w:pPr>
          </w:p>
          <w:p w14:paraId="6138CF79" w14:textId="77777777" w:rsidR="00DF013B" w:rsidRPr="003737F1" w:rsidRDefault="00DF013B" w:rsidP="000B1D44">
            <w:pPr>
              <w:rPr>
                <w:rFonts w:asciiTheme="minorHAnsi" w:hAnsiTheme="minorHAnsi"/>
              </w:rPr>
            </w:pPr>
          </w:p>
          <w:p w14:paraId="5B7C4772" w14:textId="77777777" w:rsidR="00DF013B" w:rsidRPr="003737F1" w:rsidRDefault="00DF013B" w:rsidP="000B1D44">
            <w:pPr>
              <w:rPr>
                <w:rFonts w:asciiTheme="minorHAnsi" w:hAnsiTheme="minorHAnsi"/>
              </w:rPr>
            </w:pPr>
          </w:p>
        </w:tc>
      </w:tr>
      <w:tr w:rsidR="00DF013B" w:rsidRPr="003737F1" w14:paraId="559D43A9" w14:textId="77777777" w:rsidTr="000B1D44">
        <w:tc>
          <w:tcPr>
            <w:tcW w:w="8926" w:type="dxa"/>
          </w:tcPr>
          <w:p w14:paraId="7793FD12" w14:textId="77777777" w:rsidR="00DF013B" w:rsidRPr="00627773" w:rsidRDefault="00DF013B" w:rsidP="000B1D44">
            <w:pPr>
              <w:rPr>
                <w:rFonts w:asciiTheme="minorHAnsi" w:hAnsiTheme="minorHAnsi"/>
                <w:bCs/>
              </w:rPr>
            </w:pPr>
            <w:r w:rsidRPr="00627773">
              <w:rPr>
                <w:rFonts w:asciiTheme="minorHAnsi" w:hAnsiTheme="minorHAnsi"/>
                <w:b/>
                <w:lang w:val="en-US"/>
              </w:rPr>
              <w:lastRenderedPageBreak/>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360984C" w14:textId="77777777" w:rsidR="00DF013B" w:rsidRPr="00627773" w:rsidRDefault="00DF013B" w:rsidP="000B1D44">
            <w:pPr>
              <w:rPr>
                <w:rFonts w:asciiTheme="minorHAnsi" w:hAnsiTheme="minorHAnsi"/>
                <w:bCs/>
              </w:rPr>
            </w:pPr>
          </w:p>
          <w:p w14:paraId="2BBF5FB9" w14:textId="77777777" w:rsidR="00DF013B" w:rsidRPr="003737F1" w:rsidRDefault="00DF013B" w:rsidP="000B1D44">
            <w:pPr>
              <w:rPr>
                <w:rFonts w:asciiTheme="minorHAnsi" w:hAnsiTheme="minorHAnsi"/>
              </w:rPr>
            </w:pPr>
            <w:r>
              <w:rPr>
                <w:rFonts w:asciiTheme="minorHAnsi" w:hAnsiTheme="minorHAnsi"/>
              </w:rPr>
              <w:t xml:space="preserve">It was first thing in the morning, we do not know what had gone on before they arrived </w:t>
            </w:r>
            <w:proofErr w:type="gramStart"/>
            <w:r>
              <w:rPr>
                <w:rFonts w:asciiTheme="minorHAnsi" w:hAnsiTheme="minorHAnsi"/>
              </w:rPr>
              <w:t>to</w:t>
            </w:r>
            <w:proofErr w:type="gramEnd"/>
            <w:r>
              <w:rPr>
                <w:rFonts w:asciiTheme="minorHAnsi" w:hAnsiTheme="minorHAnsi"/>
              </w:rPr>
              <w:t xml:space="preserve"> school (e.g. were they hungry or tired)</w:t>
            </w:r>
          </w:p>
          <w:p w14:paraId="67C7F3F4" w14:textId="77777777" w:rsidR="00DF013B" w:rsidRPr="003737F1" w:rsidRDefault="00DF013B" w:rsidP="000B1D44">
            <w:pPr>
              <w:rPr>
                <w:rFonts w:asciiTheme="minorHAnsi" w:hAnsiTheme="minorHAnsi"/>
              </w:rPr>
            </w:pPr>
          </w:p>
          <w:p w14:paraId="7CE6B6DF" w14:textId="77777777" w:rsidR="00DF013B" w:rsidRPr="003737F1" w:rsidRDefault="00DF013B" w:rsidP="000B1D44">
            <w:pPr>
              <w:rPr>
                <w:rFonts w:asciiTheme="minorHAnsi" w:hAnsiTheme="minorHAnsi"/>
              </w:rPr>
            </w:pPr>
          </w:p>
          <w:p w14:paraId="3A02840B" w14:textId="77777777" w:rsidR="00DF013B" w:rsidRPr="003737F1" w:rsidRDefault="00DF013B" w:rsidP="000B1D44">
            <w:pPr>
              <w:rPr>
                <w:rFonts w:asciiTheme="minorHAnsi" w:hAnsiTheme="minorHAnsi"/>
              </w:rPr>
            </w:pPr>
          </w:p>
          <w:p w14:paraId="0D907DBB" w14:textId="77777777" w:rsidR="00DF013B" w:rsidRPr="003737F1" w:rsidRDefault="00DF013B" w:rsidP="000B1D44">
            <w:pPr>
              <w:rPr>
                <w:rFonts w:asciiTheme="minorHAnsi" w:hAnsiTheme="minorHAnsi"/>
              </w:rPr>
            </w:pPr>
          </w:p>
          <w:p w14:paraId="7B341957" w14:textId="77777777" w:rsidR="00DF013B" w:rsidRPr="003737F1" w:rsidRDefault="00DF013B" w:rsidP="000B1D44">
            <w:pPr>
              <w:rPr>
                <w:rFonts w:asciiTheme="minorHAnsi" w:hAnsiTheme="minorHAnsi"/>
              </w:rPr>
            </w:pPr>
          </w:p>
          <w:p w14:paraId="18BD1778" w14:textId="77777777" w:rsidR="00DF013B" w:rsidRPr="003737F1" w:rsidRDefault="00DF013B" w:rsidP="000B1D44">
            <w:pPr>
              <w:rPr>
                <w:rFonts w:asciiTheme="minorHAnsi" w:hAnsiTheme="minorHAnsi"/>
              </w:rPr>
            </w:pPr>
          </w:p>
          <w:p w14:paraId="293A099F" w14:textId="77777777" w:rsidR="00DF013B" w:rsidRPr="003737F1" w:rsidRDefault="00DF013B" w:rsidP="000B1D44">
            <w:pPr>
              <w:rPr>
                <w:rFonts w:asciiTheme="minorHAnsi" w:hAnsiTheme="minorHAnsi"/>
              </w:rPr>
            </w:pPr>
          </w:p>
          <w:p w14:paraId="328FE6FD" w14:textId="77777777" w:rsidR="00DF013B" w:rsidRPr="003737F1" w:rsidRDefault="00DF013B" w:rsidP="000B1D44">
            <w:pPr>
              <w:rPr>
                <w:rFonts w:asciiTheme="minorHAnsi" w:hAnsiTheme="minorHAnsi"/>
              </w:rPr>
            </w:pPr>
          </w:p>
        </w:tc>
      </w:tr>
    </w:tbl>
    <w:p w14:paraId="0D399CBD" w14:textId="77777777" w:rsidR="00DF013B" w:rsidRPr="003737F1" w:rsidRDefault="00DF013B" w:rsidP="00DF013B">
      <w:pPr>
        <w:rPr>
          <w:rFonts w:asciiTheme="minorHAnsi"/>
        </w:rPr>
      </w:pPr>
    </w:p>
    <w:p w14:paraId="763EB92D" w14:textId="77777777" w:rsidR="00DF013B" w:rsidRDefault="00DF013B" w:rsidP="00DF013B">
      <w:pPr>
        <w:rPr>
          <w:rFonts w:asciiTheme="minorHAnsi"/>
          <w:b/>
          <w:bCs/>
          <w:sz w:val="22"/>
          <w:szCs w:val="22"/>
        </w:rPr>
      </w:pPr>
    </w:p>
    <w:p w14:paraId="5F52EE3A" w14:textId="77777777" w:rsidR="00DF013B" w:rsidRDefault="00DF013B" w:rsidP="00DF013B">
      <w:pPr>
        <w:rPr>
          <w:rFonts w:asciiTheme="minorHAnsi"/>
          <w:b/>
          <w:bCs/>
          <w:sz w:val="22"/>
          <w:szCs w:val="22"/>
        </w:rPr>
      </w:pPr>
    </w:p>
    <w:p w14:paraId="0B8A2315" w14:textId="77777777" w:rsidR="00DF013B" w:rsidRDefault="00DF013B" w:rsidP="00DF013B">
      <w:pPr>
        <w:rPr>
          <w:rFonts w:asciiTheme="minorHAnsi"/>
          <w:b/>
          <w:bCs/>
          <w:sz w:val="22"/>
          <w:szCs w:val="22"/>
        </w:rPr>
      </w:pPr>
    </w:p>
    <w:p w14:paraId="4D708158" w14:textId="77777777" w:rsidR="00DF013B" w:rsidRDefault="00DF013B" w:rsidP="00DF013B">
      <w:pPr>
        <w:rPr>
          <w:rFonts w:asciiTheme="minorHAnsi"/>
          <w:b/>
          <w:bCs/>
          <w:sz w:val="22"/>
          <w:szCs w:val="22"/>
        </w:rPr>
      </w:pPr>
    </w:p>
    <w:p w14:paraId="701EE6F4" w14:textId="77777777" w:rsidR="00DF013B" w:rsidRDefault="00DF013B" w:rsidP="00DF013B">
      <w:pPr>
        <w:rPr>
          <w:rFonts w:asciiTheme="minorHAnsi"/>
          <w:b/>
          <w:bCs/>
          <w:sz w:val="22"/>
          <w:szCs w:val="22"/>
        </w:rPr>
      </w:pPr>
    </w:p>
    <w:p w14:paraId="6C8F249C" w14:textId="77777777" w:rsidR="00DF013B" w:rsidRDefault="00DF013B" w:rsidP="00DF013B">
      <w:pPr>
        <w:rPr>
          <w:rFonts w:asciiTheme="minorHAnsi"/>
          <w:b/>
          <w:bCs/>
          <w:sz w:val="22"/>
          <w:szCs w:val="22"/>
        </w:rPr>
      </w:pPr>
    </w:p>
    <w:p w14:paraId="4A7C6C2F" w14:textId="77777777" w:rsidR="00DF013B" w:rsidRDefault="00DF013B" w:rsidP="00DF013B">
      <w:pPr>
        <w:rPr>
          <w:rFonts w:asciiTheme="minorHAnsi"/>
          <w:b/>
          <w:bCs/>
          <w:sz w:val="22"/>
          <w:szCs w:val="22"/>
        </w:rPr>
      </w:pPr>
    </w:p>
    <w:p w14:paraId="224F1620" w14:textId="77777777" w:rsidR="00DF013B" w:rsidRPr="00627773" w:rsidRDefault="00DF013B" w:rsidP="00DF013B">
      <w:pPr>
        <w:rPr>
          <w:rFonts w:asciiTheme="minorHAnsi"/>
          <w:b/>
          <w:bCs/>
          <w:sz w:val="22"/>
          <w:szCs w:val="22"/>
        </w:rPr>
      </w:pPr>
      <w:r w:rsidRPr="00627773">
        <w:rPr>
          <w:rFonts w:asciiTheme="minorHAnsi"/>
          <w:b/>
          <w:bCs/>
          <w:sz w:val="22"/>
          <w:szCs w:val="22"/>
        </w:rPr>
        <w:t xml:space="preserve">Record </w:t>
      </w:r>
      <w:r>
        <w:rPr>
          <w:rFonts w:asciiTheme="minorHAnsi"/>
          <w:b/>
          <w:bCs/>
          <w:sz w:val="22"/>
          <w:szCs w:val="22"/>
        </w:rPr>
        <w:t>2</w:t>
      </w:r>
    </w:p>
    <w:tbl>
      <w:tblPr>
        <w:tblStyle w:val="TableGrid"/>
        <w:tblW w:w="0" w:type="auto"/>
        <w:tblLook w:val="04A0" w:firstRow="1" w:lastRow="0" w:firstColumn="1" w:lastColumn="0" w:noHBand="0" w:noVBand="1"/>
      </w:tblPr>
      <w:tblGrid>
        <w:gridCol w:w="8926"/>
      </w:tblGrid>
      <w:tr w:rsidR="00DF013B" w:rsidRPr="003737F1" w14:paraId="116092FA" w14:textId="77777777" w:rsidTr="000B1D44">
        <w:tc>
          <w:tcPr>
            <w:tcW w:w="8926" w:type="dxa"/>
          </w:tcPr>
          <w:p w14:paraId="4F10954D" w14:textId="77777777" w:rsidR="00DF013B" w:rsidRPr="003737F1" w:rsidRDefault="00DF013B" w:rsidP="000B1D44">
            <w:pPr>
              <w:rPr>
                <w:rFonts w:asciiTheme="minorHAnsi" w:hAnsiTheme="minorHAnsi"/>
              </w:rPr>
            </w:pPr>
            <w:r w:rsidRPr="003737F1">
              <w:rPr>
                <w:rFonts w:asciiTheme="minorHAnsi" w:hAnsiTheme="minorHAnsi"/>
              </w:rPr>
              <w:t>Date and time, year group:</w:t>
            </w:r>
          </w:p>
          <w:p w14:paraId="4A3C9658" w14:textId="77777777" w:rsidR="00DF013B" w:rsidRPr="003737F1" w:rsidRDefault="00DF013B" w:rsidP="000B1D44">
            <w:pPr>
              <w:rPr>
                <w:rFonts w:asciiTheme="minorHAnsi" w:hAnsiTheme="minorHAnsi"/>
              </w:rPr>
            </w:pPr>
            <w:r>
              <w:rPr>
                <w:rFonts w:asciiTheme="minorHAnsi" w:hAnsiTheme="minorHAnsi"/>
              </w:rPr>
              <w:t>26/09/2022.  1.15pm. Year 2.</w:t>
            </w:r>
          </w:p>
        </w:tc>
      </w:tr>
      <w:tr w:rsidR="00DF013B" w:rsidRPr="003737F1" w14:paraId="445F958F" w14:textId="77777777" w:rsidTr="000B1D44">
        <w:tc>
          <w:tcPr>
            <w:tcW w:w="8926" w:type="dxa"/>
          </w:tcPr>
          <w:p w14:paraId="40F32E9A" w14:textId="77777777" w:rsidR="00DF013B" w:rsidRPr="003737F1" w:rsidRDefault="00DF013B" w:rsidP="000B1D4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C4FA31C" w14:textId="77777777" w:rsidR="00DF013B" w:rsidRPr="003737F1" w:rsidRDefault="00DF013B" w:rsidP="000B1D44">
            <w:pPr>
              <w:rPr>
                <w:rFonts w:asciiTheme="minorHAnsi" w:hAnsiTheme="minorHAnsi"/>
              </w:rPr>
            </w:pPr>
          </w:p>
          <w:p w14:paraId="263148DB" w14:textId="56AE862C" w:rsidR="00DF013B" w:rsidRPr="003737F1" w:rsidRDefault="00DF013B" w:rsidP="000B1D44">
            <w:pPr>
              <w:rPr>
                <w:rFonts w:asciiTheme="minorHAnsi" w:hAnsiTheme="minorHAnsi"/>
              </w:rPr>
            </w:pPr>
            <w:r>
              <w:rPr>
                <w:rFonts w:asciiTheme="minorHAnsi" w:hAnsiTheme="minorHAnsi"/>
              </w:rPr>
              <w:t xml:space="preserve">The </w:t>
            </w:r>
            <w:proofErr w:type="spellStart"/>
            <w:r>
              <w:rPr>
                <w:rFonts w:asciiTheme="minorHAnsi" w:hAnsiTheme="minorHAnsi"/>
              </w:rPr>
              <w:t>AoLE</w:t>
            </w:r>
            <w:proofErr w:type="spellEnd"/>
            <w:r>
              <w:rPr>
                <w:rFonts w:asciiTheme="minorHAnsi" w:hAnsiTheme="minorHAnsi"/>
              </w:rPr>
              <w:t xml:space="preserve"> was Welsh. The lesson took place indoors. There were 30 children in the classroom with groups 5/6.</w:t>
            </w:r>
          </w:p>
          <w:p w14:paraId="4BC4D1AD" w14:textId="77777777" w:rsidR="00DF013B" w:rsidRPr="003737F1" w:rsidRDefault="00DF013B" w:rsidP="000B1D44">
            <w:pPr>
              <w:rPr>
                <w:rFonts w:asciiTheme="minorHAnsi" w:hAnsiTheme="minorHAnsi"/>
              </w:rPr>
            </w:pPr>
          </w:p>
          <w:p w14:paraId="58ACA4B3" w14:textId="77777777" w:rsidR="00DF013B" w:rsidRPr="003737F1" w:rsidRDefault="00DF013B" w:rsidP="000B1D44">
            <w:pPr>
              <w:rPr>
                <w:rFonts w:asciiTheme="minorHAnsi" w:hAnsiTheme="minorHAnsi"/>
              </w:rPr>
            </w:pPr>
          </w:p>
          <w:p w14:paraId="72375279" w14:textId="77777777" w:rsidR="00DF013B" w:rsidRPr="003737F1" w:rsidRDefault="00DF013B" w:rsidP="000B1D44">
            <w:pPr>
              <w:rPr>
                <w:rFonts w:asciiTheme="minorHAnsi" w:hAnsiTheme="minorHAnsi"/>
              </w:rPr>
            </w:pPr>
          </w:p>
          <w:p w14:paraId="4F63D7EE" w14:textId="77777777" w:rsidR="00DF013B" w:rsidRPr="003737F1" w:rsidRDefault="00DF013B" w:rsidP="000B1D44">
            <w:pPr>
              <w:rPr>
                <w:rFonts w:asciiTheme="minorHAnsi" w:hAnsiTheme="minorHAnsi"/>
              </w:rPr>
            </w:pPr>
          </w:p>
        </w:tc>
      </w:tr>
      <w:tr w:rsidR="00DF013B" w:rsidRPr="003737F1" w14:paraId="7F73C8BD" w14:textId="77777777" w:rsidTr="000B1D44">
        <w:tc>
          <w:tcPr>
            <w:tcW w:w="8926" w:type="dxa"/>
          </w:tcPr>
          <w:p w14:paraId="21F96F76" w14:textId="77777777" w:rsidR="00DF013B" w:rsidRPr="00627773" w:rsidRDefault="00DF013B" w:rsidP="000B1D4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7935B38B" w14:textId="38A94322" w:rsidR="00DF013B" w:rsidRPr="003737F1" w:rsidRDefault="00DF013B" w:rsidP="000B1D44">
            <w:pPr>
              <w:rPr>
                <w:rFonts w:asciiTheme="minorHAnsi" w:hAnsiTheme="minorHAnsi"/>
                <w:bCs/>
                <w:lang w:val="en-US"/>
              </w:rPr>
            </w:pPr>
            <w:r>
              <w:rPr>
                <w:rFonts w:asciiTheme="minorHAnsi" w:hAnsiTheme="minorHAnsi"/>
                <w:bCs/>
                <w:lang w:val="en-US"/>
              </w:rPr>
              <w:t xml:space="preserve">The class teacher was on a course so there was a TA in charge. On a Monday they have flexible seating options. The children have been told not to sit next to their best friends. However, with the teacher away the children ignored this and sat next to their friends. As a result, two boys who were told not to sit next to each other had to since there were no other seats available. These 2 boys were disruptive and arguing and did not finish their work. When the teacher </w:t>
            </w:r>
            <w:proofErr w:type="gramStart"/>
            <w:r w:rsidR="00756152">
              <w:rPr>
                <w:rFonts w:asciiTheme="minorHAnsi" w:hAnsiTheme="minorHAnsi"/>
                <w:bCs/>
                <w:lang w:val="en-US"/>
              </w:rPr>
              <w:t>returned</w:t>
            </w:r>
            <w:proofErr w:type="gramEnd"/>
            <w:r>
              <w:rPr>
                <w:rFonts w:asciiTheme="minorHAnsi" w:hAnsiTheme="minorHAnsi"/>
                <w:bCs/>
                <w:lang w:val="en-US"/>
              </w:rPr>
              <w:t xml:space="preserve"> she regrouped them next to their learning partners</w:t>
            </w:r>
            <w:r w:rsidR="00756152">
              <w:rPr>
                <w:rFonts w:asciiTheme="minorHAnsi" w:hAnsiTheme="minorHAnsi"/>
                <w:bCs/>
                <w:lang w:val="en-US"/>
              </w:rPr>
              <w:t xml:space="preserve"> with a much better outcome.</w:t>
            </w:r>
          </w:p>
          <w:p w14:paraId="1C35C5BF" w14:textId="77777777" w:rsidR="00DF013B" w:rsidRPr="003737F1" w:rsidRDefault="00DF013B" w:rsidP="000B1D44">
            <w:pPr>
              <w:rPr>
                <w:rFonts w:asciiTheme="minorHAnsi" w:hAnsiTheme="minorHAnsi"/>
                <w:bCs/>
                <w:lang w:val="en-US"/>
              </w:rPr>
            </w:pPr>
          </w:p>
          <w:p w14:paraId="55EFF9BE" w14:textId="77777777" w:rsidR="00DF013B" w:rsidRPr="003737F1" w:rsidRDefault="00DF013B" w:rsidP="000B1D44">
            <w:pPr>
              <w:rPr>
                <w:rFonts w:asciiTheme="minorHAnsi" w:hAnsiTheme="minorHAnsi"/>
                <w:bCs/>
              </w:rPr>
            </w:pPr>
          </w:p>
          <w:p w14:paraId="724CC131" w14:textId="77777777" w:rsidR="00DF013B" w:rsidRPr="003737F1" w:rsidRDefault="00DF013B" w:rsidP="000B1D44">
            <w:pPr>
              <w:rPr>
                <w:rFonts w:asciiTheme="minorHAnsi" w:hAnsiTheme="minorHAnsi"/>
                <w:bCs/>
              </w:rPr>
            </w:pPr>
          </w:p>
          <w:p w14:paraId="059C6679" w14:textId="77777777" w:rsidR="00DF013B" w:rsidRPr="003737F1" w:rsidRDefault="00DF013B" w:rsidP="000B1D44">
            <w:pPr>
              <w:ind w:left="720"/>
              <w:rPr>
                <w:rFonts w:asciiTheme="minorHAnsi" w:hAnsiTheme="minorHAnsi"/>
              </w:rPr>
            </w:pPr>
          </w:p>
          <w:p w14:paraId="5C13D233" w14:textId="77777777" w:rsidR="00DF013B" w:rsidRPr="003737F1" w:rsidRDefault="00DF013B" w:rsidP="000B1D44">
            <w:pPr>
              <w:ind w:left="720"/>
              <w:rPr>
                <w:rFonts w:asciiTheme="minorHAnsi" w:hAnsiTheme="minorHAnsi"/>
              </w:rPr>
            </w:pPr>
          </w:p>
        </w:tc>
      </w:tr>
      <w:tr w:rsidR="00DF013B" w:rsidRPr="003737F1" w14:paraId="05F942A5" w14:textId="77777777" w:rsidTr="000B1D44">
        <w:tc>
          <w:tcPr>
            <w:tcW w:w="8926" w:type="dxa"/>
          </w:tcPr>
          <w:p w14:paraId="17E8EF2D" w14:textId="77777777" w:rsidR="00DF013B" w:rsidRPr="00627773" w:rsidRDefault="00DF013B" w:rsidP="000B1D44">
            <w:pPr>
              <w:rPr>
                <w:rFonts w:asciiTheme="minorHAnsi" w:hAnsiTheme="minorHAnsi"/>
                <w:b/>
              </w:rPr>
            </w:pPr>
            <w:r w:rsidRPr="00627773">
              <w:rPr>
                <w:rFonts w:asciiTheme="minorHAnsi" w:hAnsiTheme="minorHAnsi"/>
                <w:b/>
                <w:lang w:val="en-US"/>
              </w:rPr>
              <w:lastRenderedPageBreak/>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E2C5635" w14:textId="39532CA8" w:rsidR="00DF013B" w:rsidRPr="003737F1" w:rsidRDefault="00DF013B" w:rsidP="000B1D44">
            <w:pPr>
              <w:rPr>
                <w:rFonts w:asciiTheme="minorHAnsi" w:hAnsiTheme="minorHAnsi"/>
              </w:rPr>
            </w:pPr>
            <w:r>
              <w:rPr>
                <w:rFonts w:asciiTheme="minorHAnsi" w:hAnsiTheme="minorHAnsi"/>
              </w:rPr>
              <w:t>I would explore pedagogy-managing the learning environment and behaviour management</w:t>
            </w:r>
          </w:p>
          <w:p w14:paraId="65F40652" w14:textId="77777777" w:rsidR="00DF013B" w:rsidRPr="003737F1" w:rsidRDefault="00DF013B" w:rsidP="000B1D44">
            <w:pPr>
              <w:rPr>
                <w:rFonts w:asciiTheme="minorHAnsi" w:hAnsiTheme="minorHAnsi"/>
              </w:rPr>
            </w:pPr>
          </w:p>
          <w:p w14:paraId="5DA3542D" w14:textId="77777777" w:rsidR="00DF013B" w:rsidRPr="003737F1" w:rsidRDefault="00DF013B" w:rsidP="000B1D44">
            <w:pPr>
              <w:rPr>
                <w:rFonts w:asciiTheme="minorHAnsi" w:hAnsiTheme="minorHAnsi"/>
              </w:rPr>
            </w:pPr>
          </w:p>
          <w:p w14:paraId="5DE11AC3" w14:textId="77777777" w:rsidR="00DF013B" w:rsidRPr="003737F1" w:rsidRDefault="00DF013B" w:rsidP="000B1D44">
            <w:pPr>
              <w:rPr>
                <w:rFonts w:asciiTheme="minorHAnsi" w:hAnsiTheme="minorHAnsi"/>
              </w:rPr>
            </w:pPr>
          </w:p>
          <w:p w14:paraId="1FCC9192" w14:textId="77777777" w:rsidR="00DF013B" w:rsidRPr="003737F1" w:rsidRDefault="00DF013B" w:rsidP="000B1D44">
            <w:pPr>
              <w:rPr>
                <w:rFonts w:asciiTheme="minorHAnsi" w:hAnsiTheme="minorHAnsi"/>
              </w:rPr>
            </w:pPr>
          </w:p>
        </w:tc>
      </w:tr>
      <w:tr w:rsidR="00DF013B" w:rsidRPr="003737F1" w14:paraId="6A0B3155" w14:textId="77777777" w:rsidTr="000B1D44">
        <w:tc>
          <w:tcPr>
            <w:tcW w:w="8926" w:type="dxa"/>
          </w:tcPr>
          <w:p w14:paraId="467E54AF" w14:textId="77777777" w:rsidR="00DF013B" w:rsidRPr="00627773" w:rsidRDefault="00DF013B" w:rsidP="000B1D4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783A5DF" w14:textId="77777777" w:rsidR="00DF013B" w:rsidRPr="00627773" w:rsidRDefault="00DF013B" w:rsidP="000B1D44">
            <w:pPr>
              <w:rPr>
                <w:rFonts w:asciiTheme="minorHAnsi" w:hAnsiTheme="minorHAnsi"/>
                <w:bCs/>
              </w:rPr>
            </w:pPr>
          </w:p>
          <w:p w14:paraId="107F5639" w14:textId="59EB6DBC" w:rsidR="00DF013B" w:rsidRPr="003737F1" w:rsidRDefault="00DF013B" w:rsidP="000B1D44">
            <w:pPr>
              <w:rPr>
                <w:rFonts w:asciiTheme="minorHAnsi" w:hAnsiTheme="minorHAnsi"/>
              </w:rPr>
            </w:pPr>
            <w:r>
              <w:rPr>
                <w:rFonts w:asciiTheme="minorHAnsi" w:hAnsiTheme="minorHAnsi"/>
              </w:rPr>
              <w:t>There were a lot of children in a small space, it was quite loud and hectic.</w:t>
            </w:r>
          </w:p>
          <w:p w14:paraId="22BA8EF6" w14:textId="77777777" w:rsidR="00DF013B" w:rsidRPr="003737F1" w:rsidRDefault="00DF013B" w:rsidP="00756152">
            <w:pPr>
              <w:rPr>
                <w:rFonts w:asciiTheme="minorHAnsi" w:hAnsiTheme="minorHAnsi"/>
              </w:rPr>
            </w:pPr>
          </w:p>
        </w:tc>
      </w:tr>
    </w:tbl>
    <w:p w14:paraId="161C5EB4" w14:textId="77777777" w:rsidR="00DF013B" w:rsidRDefault="00DF013B" w:rsidP="00DF013B">
      <w:pPr>
        <w:rPr>
          <w:rFonts w:asciiTheme="minorHAnsi" w:cstheme="minorHAnsi"/>
          <w:sz w:val="22"/>
          <w:szCs w:val="22"/>
        </w:rPr>
      </w:pPr>
    </w:p>
    <w:p w14:paraId="5969EE4A" w14:textId="77777777" w:rsidR="00DF013B" w:rsidRPr="003737F1" w:rsidRDefault="00DF013B" w:rsidP="00DF013B">
      <w:pPr>
        <w:rPr>
          <w:rFonts w:asciiTheme="minorHAnsi" w:cstheme="minorHAnsi"/>
          <w:sz w:val="22"/>
          <w:szCs w:val="22"/>
        </w:rPr>
      </w:pPr>
    </w:p>
    <w:p w14:paraId="4FE770FD" w14:textId="77777777" w:rsidR="00DF013B" w:rsidRPr="00627773" w:rsidRDefault="00DF013B" w:rsidP="00DF013B">
      <w:pPr>
        <w:rPr>
          <w:rFonts w:asciiTheme="minorHAnsi"/>
          <w:b/>
          <w:bCs/>
          <w:sz w:val="22"/>
          <w:szCs w:val="22"/>
        </w:rPr>
      </w:pPr>
      <w:r w:rsidRPr="00627773">
        <w:rPr>
          <w:rFonts w:asciiTheme="minorHAnsi"/>
          <w:b/>
          <w:bCs/>
          <w:sz w:val="22"/>
          <w:szCs w:val="22"/>
        </w:rPr>
        <w:t xml:space="preserve">Record </w:t>
      </w:r>
      <w:r>
        <w:rPr>
          <w:rFonts w:asciiTheme="minorHAnsi"/>
          <w:b/>
          <w:bCs/>
          <w:sz w:val="22"/>
          <w:szCs w:val="22"/>
        </w:rPr>
        <w:t>3</w:t>
      </w:r>
    </w:p>
    <w:tbl>
      <w:tblPr>
        <w:tblStyle w:val="TableGrid"/>
        <w:tblW w:w="0" w:type="auto"/>
        <w:tblLook w:val="04A0" w:firstRow="1" w:lastRow="0" w:firstColumn="1" w:lastColumn="0" w:noHBand="0" w:noVBand="1"/>
      </w:tblPr>
      <w:tblGrid>
        <w:gridCol w:w="8926"/>
      </w:tblGrid>
      <w:tr w:rsidR="00DF013B" w:rsidRPr="003737F1" w14:paraId="4844B124" w14:textId="77777777" w:rsidTr="000B1D44">
        <w:tc>
          <w:tcPr>
            <w:tcW w:w="8926" w:type="dxa"/>
          </w:tcPr>
          <w:p w14:paraId="7CE66728" w14:textId="77777777" w:rsidR="00DF013B" w:rsidRPr="003737F1" w:rsidRDefault="00DF013B" w:rsidP="000B1D44">
            <w:pPr>
              <w:rPr>
                <w:rFonts w:asciiTheme="minorHAnsi" w:hAnsiTheme="minorHAnsi"/>
              </w:rPr>
            </w:pPr>
            <w:r w:rsidRPr="003737F1">
              <w:rPr>
                <w:rFonts w:asciiTheme="minorHAnsi" w:hAnsiTheme="minorHAnsi"/>
              </w:rPr>
              <w:t>Date and time, year group:</w:t>
            </w:r>
          </w:p>
          <w:p w14:paraId="2E107426" w14:textId="77777777" w:rsidR="00DF013B" w:rsidRPr="003737F1" w:rsidRDefault="00DF013B" w:rsidP="000B1D44">
            <w:pPr>
              <w:rPr>
                <w:rFonts w:asciiTheme="minorHAnsi" w:hAnsiTheme="minorHAnsi"/>
              </w:rPr>
            </w:pPr>
            <w:r>
              <w:rPr>
                <w:rFonts w:asciiTheme="minorHAnsi" w:hAnsiTheme="minorHAnsi"/>
              </w:rPr>
              <w:t>27/09/2022. 9.15am. Year 6</w:t>
            </w:r>
          </w:p>
        </w:tc>
      </w:tr>
      <w:tr w:rsidR="00DF013B" w:rsidRPr="003737F1" w14:paraId="480F6726" w14:textId="77777777" w:rsidTr="000B1D44">
        <w:tc>
          <w:tcPr>
            <w:tcW w:w="8926" w:type="dxa"/>
          </w:tcPr>
          <w:p w14:paraId="0E4C9C08" w14:textId="77777777" w:rsidR="00DF013B" w:rsidRPr="003737F1" w:rsidRDefault="00DF013B" w:rsidP="000B1D44">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2C0A8C3D" w14:textId="77777777" w:rsidR="00DF013B" w:rsidRPr="003737F1" w:rsidRDefault="00DF013B" w:rsidP="000B1D44">
            <w:pPr>
              <w:rPr>
                <w:rFonts w:asciiTheme="minorHAnsi" w:hAnsiTheme="minorHAnsi"/>
              </w:rPr>
            </w:pPr>
          </w:p>
          <w:p w14:paraId="2BB2D5E1" w14:textId="77777777" w:rsidR="00DF013B" w:rsidRPr="003737F1" w:rsidRDefault="00DF013B" w:rsidP="000B1D44">
            <w:pPr>
              <w:rPr>
                <w:rFonts w:asciiTheme="minorHAnsi" w:hAnsiTheme="minorHAnsi"/>
              </w:rPr>
            </w:pPr>
            <w:r>
              <w:rPr>
                <w:rFonts w:asciiTheme="minorHAnsi" w:hAnsiTheme="minorHAnsi"/>
              </w:rPr>
              <w:t xml:space="preserve">The </w:t>
            </w:r>
            <w:proofErr w:type="spellStart"/>
            <w:r>
              <w:rPr>
                <w:rFonts w:asciiTheme="minorHAnsi" w:hAnsiTheme="minorHAnsi"/>
              </w:rPr>
              <w:t>AoLE</w:t>
            </w:r>
            <w:proofErr w:type="spellEnd"/>
            <w:r>
              <w:rPr>
                <w:rFonts w:asciiTheme="minorHAnsi" w:hAnsiTheme="minorHAnsi"/>
              </w:rPr>
              <w:t xml:space="preserve"> was mathematics and numeracy. There were 25 children in the class in groups of 5/6.</w:t>
            </w:r>
          </w:p>
          <w:p w14:paraId="06C3EACA" w14:textId="77777777" w:rsidR="00DF013B" w:rsidRPr="003737F1" w:rsidRDefault="00DF013B" w:rsidP="000B1D44">
            <w:pPr>
              <w:rPr>
                <w:rFonts w:asciiTheme="minorHAnsi" w:hAnsiTheme="minorHAnsi"/>
              </w:rPr>
            </w:pPr>
          </w:p>
          <w:p w14:paraId="2512F6E4" w14:textId="77777777" w:rsidR="00DF013B" w:rsidRPr="003737F1" w:rsidRDefault="00DF013B" w:rsidP="000B1D44">
            <w:pPr>
              <w:rPr>
                <w:rFonts w:asciiTheme="minorHAnsi" w:hAnsiTheme="minorHAnsi"/>
              </w:rPr>
            </w:pPr>
          </w:p>
          <w:p w14:paraId="63964272" w14:textId="77777777" w:rsidR="00DF013B" w:rsidRPr="003737F1" w:rsidRDefault="00DF013B" w:rsidP="000B1D44">
            <w:pPr>
              <w:rPr>
                <w:rFonts w:asciiTheme="minorHAnsi" w:hAnsiTheme="minorHAnsi"/>
              </w:rPr>
            </w:pPr>
          </w:p>
          <w:p w14:paraId="16800368" w14:textId="77777777" w:rsidR="00DF013B" w:rsidRPr="003737F1" w:rsidRDefault="00DF013B" w:rsidP="000B1D44">
            <w:pPr>
              <w:rPr>
                <w:rFonts w:asciiTheme="minorHAnsi" w:hAnsiTheme="minorHAnsi"/>
              </w:rPr>
            </w:pPr>
          </w:p>
        </w:tc>
      </w:tr>
      <w:tr w:rsidR="00DF013B" w:rsidRPr="003737F1" w14:paraId="67DE825A" w14:textId="77777777" w:rsidTr="000B1D44">
        <w:tc>
          <w:tcPr>
            <w:tcW w:w="8926" w:type="dxa"/>
          </w:tcPr>
          <w:p w14:paraId="11F509C1" w14:textId="77777777" w:rsidR="00DF013B" w:rsidRPr="00627773" w:rsidRDefault="00DF013B" w:rsidP="000B1D44">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0083E8A4" w14:textId="77777777" w:rsidR="00DF013B" w:rsidRPr="003737F1" w:rsidRDefault="00DF013B" w:rsidP="000B1D44">
            <w:pPr>
              <w:rPr>
                <w:rFonts w:asciiTheme="minorHAnsi" w:hAnsiTheme="minorHAnsi"/>
                <w:bCs/>
                <w:lang w:val="en-US"/>
              </w:rPr>
            </w:pPr>
            <w:r>
              <w:rPr>
                <w:rFonts w:asciiTheme="minorHAnsi" w:hAnsiTheme="minorHAnsi"/>
                <w:bCs/>
                <w:lang w:val="en-US"/>
              </w:rPr>
              <w:t>I observed an assessment for learning strategy. The teacher used the chili challenge using the "spice-o-meter". The children chose a level to work at which they thought was suitable for them. They then assessed their own work using the traffic light system and moved up or down a level accordingly.</w:t>
            </w:r>
          </w:p>
          <w:p w14:paraId="5F807F8B" w14:textId="77777777" w:rsidR="00DF013B" w:rsidRPr="003737F1" w:rsidRDefault="00DF013B" w:rsidP="000B1D44">
            <w:pPr>
              <w:rPr>
                <w:rFonts w:asciiTheme="minorHAnsi" w:hAnsiTheme="minorHAnsi"/>
                <w:bCs/>
                <w:lang w:val="en-US"/>
              </w:rPr>
            </w:pPr>
          </w:p>
          <w:p w14:paraId="5FA9D887" w14:textId="77777777" w:rsidR="00DF013B" w:rsidRPr="003737F1" w:rsidRDefault="00DF013B" w:rsidP="000B1D44">
            <w:pPr>
              <w:rPr>
                <w:rFonts w:asciiTheme="minorHAnsi" w:hAnsiTheme="minorHAnsi"/>
                <w:bCs/>
              </w:rPr>
            </w:pPr>
          </w:p>
          <w:p w14:paraId="11E4A0F7" w14:textId="77777777" w:rsidR="00DF013B" w:rsidRPr="003737F1" w:rsidRDefault="00DF013B" w:rsidP="000B1D44">
            <w:pPr>
              <w:rPr>
                <w:rFonts w:asciiTheme="minorHAnsi" w:hAnsiTheme="minorHAnsi"/>
                <w:bCs/>
              </w:rPr>
            </w:pPr>
          </w:p>
          <w:p w14:paraId="0AFFE91E" w14:textId="77777777" w:rsidR="00DF013B" w:rsidRPr="003737F1" w:rsidRDefault="00DF013B" w:rsidP="000B1D44">
            <w:pPr>
              <w:ind w:left="720"/>
              <w:rPr>
                <w:rFonts w:asciiTheme="minorHAnsi" w:hAnsiTheme="minorHAnsi"/>
              </w:rPr>
            </w:pPr>
          </w:p>
          <w:p w14:paraId="169EDF05" w14:textId="77777777" w:rsidR="00DF013B" w:rsidRPr="003737F1" w:rsidRDefault="00DF013B" w:rsidP="000B1D44">
            <w:pPr>
              <w:ind w:left="720"/>
              <w:rPr>
                <w:rFonts w:asciiTheme="minorHAnsi" w:hAnsiTheme="minorHAnsi"/>
              </w:rPr>
            </w:pPr>
          </w:p>
        </w:tc>
      </w:tr>
      <w:tr w:rsidR="00DF013B" w:rsidRPr="003737F1" w14:paraId="21FDFAAA" w14:textId="77777777" w:rsidTr="000B1D44">
        <w:tc>
          <w:tcPr>
            <w:tcW w:w="8926" w:type="dxa"/>
          </w:tcPr>
          <w:p w14:paraId="5E3BB818" w14:textId="77777777" w:rsidR="00DF013B" w:rsidRPr="00627773" w:rsidRDefault="00DF013B" w:rsidP="000B1D44">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34126529" w14:textId="77777777" w:rsidR="00DF013B" w:rsidRPr="003737F1" w:rsidRDefault="00DF013B" w:rsidP="000B1D44">
            <w:pPr>
              <w:rPr>
                <w:rFonts w:asciiTheme="minorHAnsi" w:hAnsiTheme="minorHAnsi"/>
              </w:rPr>
            </w:pPr>
          </w:p>
          <w:p w14:paraId="40BF93B6" w14:textId="044E239B" w:rsidR="00DF013B" w:rsidRPr="003737F1" w:rsidRDefault="00DF013B" w:rsidP="000B1D44">
            <w:pPr>
              <w:rPr>
                <w:rFonts w:asciiTheme="minorHAnsi" w:hAnsiTheme="minorHAnsi"/>
              </w:rPr>
            </w:pPr>
            <w:r>
              <w:rPr>
                <w:rFonts w:asciiTheme="minorHAnsi" w:hAnsiTheme="minorHAnsi"/>
              </w:rPr>
              <w:t>I would research assessment for learning strategies and the pedagogical principle of refining teaching- managing the learning environment and advancing learning. Also, differentiation could be researched.</w:t>
            </w:r>
          </w:p>
          <w:p w14:paraId="10928157" w14:textId="77777777" w:rsidR="00DF013B" w:rsidRPr="003737F1" w:rsidRDefault="00DF013B" w:rsidP="000B1D44">
            <w:pPr>
              <w:rPr>
                <w:rFonts w:asciiTheme="minorHAnsi" w:hAnsiTheme="minorHAnsi"/>
              </w:rPr>
            </w:pPr>
          </w:p>
          <w:p w14:paraId="5F78A060" w14:textId="77777777" w:rsidR="00DF013B" w:rsidRPr="003737F1" w:rsidRDefault="00DF013B" w:rsidP="000B1D44">
            <w:pPr>
              <w:rPr>
                <w:rFonts w:asciiTheme="minorHAnsi" w:hAnsiTheme="minorHAnsi"/>
              </w:rPr>
            </w:pPr>
          </w:p>
          <w:p w14:paraId="31AD5E70" w14:textId="77777777" w:rsidR="00DF013B" w:rsidRPr="003737F1" w:rsidRDefault="00DF013B" w:rsidP="000B1D44">
            <w:pPr>
              <w:rPr>
                <w:rFonts w:asciiTheme="minorHAnsi" w:hAnsiTheme="minorHAnsi"/>
              </w:rPr>
            </w:pPr>
          </w:p>
          <w:p w14:paraId="630CC72D" w14:textId="77777777" w:rsidR="00DF013B" w:rsidRPr="003737F1" w:rsidRDefault="00DF013B" w:rsidP="000B1D44">
            <w:pPr>
              <w:rPr>
                <w:rFonts w:asciiTheme="minorHAnsi" w:hAnsiTheme="minorHAnsi"/>
              </w:rPr>
            </w:pPr>
          </w:p>
          <w:p w14:paraId="7C41F70A" w14:textId="77777777" w:rsidR="00DF013B" w:rsidRPr="003737F1" w:rsidRDefault="00DF013B" w:rsidP="000B1D44">
            <w:pPr>
              <w:rPr>
                <w:rFonts w:asciiTheme="minorHAnsi" w:hAnsiTheme="minorHAnsi"/>
              </w:rPr>
            </w:pPr>
          </w:p>
          <w:p w14:paraId="09AF37D7" w14:textId="77777777" w:rsidR="00DF013B" w:rsidRPr="003737F1" w:rsidRDefault="00DF013B" w:rsidP="000B1D44">
            <w:pPr>
              <w:rPr>
                <w:rFonts w:asciiTheme="minorHAnsi" w:hAnsiTheme="minorHAnsi"/>
              </w:rPr>
            </w:pPr>
          </w:p>
        </w:tc>
      </w:tr>
      <w:tr w:rsidR="00DF013B" w:rsidRPr="003737F1" w14:paraId="4C6F06EA" w14:textId="77777777" w:rsidTr="000B1D44">
        <w:tc>
          <w:tcPr>
            <w:tcW w:w="8926" w:type="dxa"/>
          </w:tcPr>
          <w:p w14:paraId="27861125" w14:textId="77777777" w:rsidR="00DF013B" w:rsidRPr="00627773" w:rsidRDefault="00DF013B" w:rsidP="000B1D44">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D4C738F" w14:textId="77777777" w:rsidR="00DF013B" w:rsidRPr="003737F1" w:rsidRDefault="00DF013B" w:rsidP="000B1D44">
            <w:pPr>
              <w:rPr>
                <w:rFonts w:asciiTheme="minorHAnsi" w:hAnsiTheme="minorHAnsi"/>
              </w:rPr>
            </w:pPr>
            <w:r>
              <w:rPr>
                <w:rFonts w:asciiTheme="minorHAnsi" w:hAnsiTheme="minorHAnsi"/>
              </w:rPr>
              <w:t>The class was more spacious and there was a quiet calm environment with no disruptions.</w:t>
            </w:r>
          </w:p>
          <w:p w14:paraId="58FA1ADA" w14:textId="77777777" w:rsidR="00DF013B" w:rsidRPr="003737F1" w:rsidRDefault="00DF013B" w:rsidP="000B1D44">
            <w:pPr>
              <w:rPr>
                <w:rFonts w:asciiTheme="minorHAnsi" w:hAnsiTheme="minorHAnsi"/>
              </w:rPr>
            </w:pPr>
          </w:p>
          <w:p w14:paraId="0DE4F83D" w14:textId="77777777" w:rsidR="00DF013B" w:rsidRPr="003737F1" w:rsidRDefault="00DF013B" w:rsidP="000B1D44">
            <w:pPr>
              <w:rPr>
                <w:rFonts w:asciiTheme="minorHAnsi" w:hAnsiTheme="minorHAnsi"/>
              </w:rPr>
            </w:pPr>
          </w:p>
          <w:p w14:paraId="2413E3E0" w14:textId="77777777" w:rsidR="00DF013B" w:rsidRPr="003737F1" w:rsidRDefault="00DF013B" w:rsidP="000B1D44">
            <w:pPr>
              <w:rPr>
                <w:rFonts w:asciiTheme="minorHAnsi" w:hAnsiTheme="minorHAnsi"/>
              </w:rPr>
            </w:pPr>
          </w:p>
          <w:p w14:paraId="2A19C631" w14:textId="77777777" w:rsidR="00DF013B" w:rsidRPr="003737F1" w:rsidRDefault="00DF013B" w:rsidP="000B1D44">
            <w:pPr>
              <w:rPr>
                <w:rFonts w:asciiTheme="minorHAnsi" w:hAnsiTheme="minorHAnsi"/>
              </w:rPr>
            </w:pPr>
          </w:p>
          <w:p w14:paraId="39D51A05" w14:textId="77777777" w:rsidR="00DF013B" w:rsidRPr="003737F1" w:rsidRDefault="00DF013B" w:rsidP="000B1D44">
            <w:pPr>
              <w:rPr>
                <w:rFonts w:asciiTheme="minorHAnsi" w:hAnsiTheme="minorHAnsi"/>
              </w:rPr>
            </w:pPr>
          </w:p>
          <w:p w14:paraId="3F5411F3" w14:textId="77777777" w:rsidR="00DF013B" w:rsidRPr="003737F1" w:rsidRDefault="00DF013B" w:rsidP="000B1D44">
            <w:pPr>
              <w:rPr>
                <w:rFonts w:asciiTheme="minorHAnsi" w:hAnsiTheme="minorHAnsi"/>
              </w:rPr>
            </w:pPr>
          </w:p>
          <w:p w14:paraId="174172D8" w14:textId="77777777" w:rsidR="00DF013B" w:rsidRPr="003737F1" w:rsidRDefault="00DF013B" w:rsidP="000B1D44">
            <w:pPr>
              <w:rPr>
                <w:rFonts w:asciiTheme="minorHAnsi" w:hAnsiTheme="minorHAnsi"/>
              </w:rPr>
            </w:pPr>
          </w:p>
          <w:p w14:paraId="44DF7A99" w14:textId="77777777" w:rsidR="00DF013B" w:rsidRPr="003737F1" w:rsidRDefault="00DF013B" w:rsidP="000B1D44">
            <w:pPr>
              <w:rPr>
                <w:rFonts w:asciiTheme="minorHAnsi" w:hAnsiTheme="minorHAnsi"/>
              </w:rPr>
            </w:pPr>
          </w:p>
        </w:tc>
      </w:tr>
    </w:tbl>
    <w:p w14:paraId="5A6915D9" w14:textId="77777777" w:rsidR="00DF013B" w:rsidRPr="003737F1" w:rsidRDefault="00DF013B" w:rsidP="00DF013B">
      <w:pPr>
        <w:tabs>
          <w:tab w:val="left" w:pos="945"/>
        </w:tabs>
        <w:rPr>
          <w:rFonts w:asciiTheme="minorHAnsi" w:cstheme="minorHAnsi"/>
          <w:sz w:val="22"/>
          <w:szCs w:val="22"/>
        </w:rPr>
      </w:pPr>
    </w:p>
    <w:p w14:paraId="0C7813AE" w14:textId="77777777" w:rsidR="00DF013B" w:rsidRPr="003737F1" w:rsidRDefault="00DF013B" w:rsidP="00DF013B">
      <w:pPr>
        <w:tabs>
          <w:tab w:val="left" w:pos="945"/>
        </w:tabs>
        <w:rPr>
          <w:rFonts w:asciiTheme="minorHAnsi" w:cstheme="minorHAnsi"/>
          <w:sz w:val="22"/>
          <w:szCs w:val="22"/>
        </w:rPr>
      </w:pPr>
    </w:p>
    <w:p w14:paraId="7597B8A0" w14:textId="77777777" w:rsidR="00DF013B" w:rsidRDefault="00DF013B" w:rsidP="00DF013B">
      <w:pPr>
        <w:tabs>
          <w:tab w:val="left" w:pos="945"/>
        </w:tabs>
        <w:rPr>
          <w:rFonts w:asciiTheme="minorHAnsi" w:cstheme="minorHAnsi"/>
          <w:sz w:val="22"/>
          <w:szCs w:val="22"/>
        </w:rPr>
      </w:pPr>
    </w:p>
    <w:p w14:paraId="5892B7BA" w14:textId="77777777" w:rsidR="00DF013B" w:rsidRDefault="00DF013B" w:rsidP="00DF013B"/>
    <w:p w14:paraId="7221DF4B" w14:textId="77777777" w:rsidR="00DF013B" w:rsidRPr="00A4639E" w:rsidRDefault="00DF013B" w:rsidP="005D1BC4">
      <w:pPr>
        <w:jc w:val="both"/>
      </w:pPr>
    </w:p>
    <w:sectPr w:rsidR="00DF013B" w:rsidRPr="00A463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erriweather">
    <w:panose1 w:val="00000500000000000000"/>
    <w:charset w:val="4D"/>
    <w:family w:val="auto"/>
    <w:pitch w:val="variable"/>
    <w:sig w:usb0="20000207" w:usb1="00000002" w:usb2="00000000" w:usb3="00000000" w:csb0="00000197"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04F1F"/>
    <w:multiLevelType w:val="hybridMultilevel"/>
    <w:tmpl w:val="5F0E1BAC"/>
    <w:lvl w:ilvl="0" w:tplc="43D46E34">
      <w:start w:val="1"/>
      <w:numFmt w:val="bullet"/>
      <w:lvlText w:val=""/>
      <w:lvlJc w:val="left"/>
      <w:pPr>
        <w:tabs>
          <w:tab w:val="num" w:pos="720"/>
        </w:tabs>
        <w:ind w:left="720" w:hanging="360"/>
      </w:pPr>
      <w:rPr>
        <w:rFonts w:ascii="Symbol" w:hAnsi="Symbol" w:hint="default"/>
        <w:sz w:val="20"/>
      </w:rPr>
    </w:lvl>
    <w:lvl w:ilvl="1" w:tplc="57C8284C" w:tentative="1">
      <w:start w:val="1"/>
      <w:numFmt w:val="bullet"/>
      <w:lvlText w:val="o"/>
      <w:lvlJc w:val="left"/>
      <w:pPr>
        <w:tabs>
          <w:tab w:val="num" w:pos="1440"/>
        </w:tabs>
        <w:ind w:left="1440" w:hanging="360"/>
      </w:pPr>
      <w:rPr>
        <w:rFonts w:ascii="Courier New" w:hAnsi="Courier New" w:hint="default"/>
        <w:sz w:val="20"/>
      </w:rPr>
    </w:lvl>
    <w:lvl w:ilvl="2" w:tplc="48765784" w:tentative="1">
      <w:start w:val="1"/>
      <w:numFmt w:val="bullet"/>
      <w:lvlText w:val=""/>
      <w:lvlJc w:val="left"/>
      <w:pPr>
        <w:tabs>
          <w:tab w:val="num" w:pos="2160"/>
        </w:tabs>
        <w:ind w:left="2160" w:hanging="360"/>
      </w:pPr>
      <w:rPr>
        <w:rFonts w:ascii="Wingdings" w:hAnsi="Wingdings" w:hint="default"/>
        <w:sz w:val="20"/>
      </w:rPr>
    </w:lvl>
    <w:lvl w:ilvl="3" w:tplc="EF484478" w:tentative="1">
      <w:start w:val="1"/>
      <w:numFmt w:val="bullet"/>
      <w:lvlText w:val=""/>
      <w:lvlJc w:val="left"/>
      <w:pPr>
        <w:tabs>
          <w:tab w:val="num" w:pos="2880"/>
        </w:tabs>
        <w:ind w:left="2880" w:hanging="360"/>
      </w:pPr>
      <w:rPr>
        <w:rFonts w:ascii="Wingdings" w:hAnsi="Wingdings" w:hint="default"/>
        <w:sz w:val="20"/>
      </w:rPr>
    </w:lvl>
    <w:lvl w:ilvl="4" w:tplc="3C722BBC" w:tentative="1">
      <w:start w:val="1"/>
      <w:numFmt w:val="bullet"/>
      <w:lvlText w:val=""/>
      <w:lvlJc w:val="left"/>
      <w:pPr>
        <w:tabs>
          <w:tab w:val="num" w:pos="3600"/>
        </w:tabs>
        <w:ind w:left="3600" w:hanging="360"/>
      </w:pPr>
      <w:rPr>
        <w:rFonts w:ascii="Wingdings" w:hAnsi="Wingdings" w:hint="default"/>
        <w:sz w:val="20"/>
      </w:rPr>
    </w:lvl>
    <w:lvl w:ilvl="5" w:tplc="113454D6" w:tentative="1">
      <w:start w:val="1"/>
      <w:numFmt w:val="bullet"/>
      <w:lvlText w:val=""/>
      <w:lvlJc w:val="left"/>
      <w:pPr>
        <w:tabs>
          <w:tab w:val="num" w:pos="4320"/>
        </w:tabs>
        <w:ind w:left="4320" w:hanging="360"/>
      </w:pPr>
      <w:rPr>
        <w:rFonts w:ascii="Wingdings" w:hAnsi="Wingdings" w:hint="default"/>
        <w:sz w:val="20"/>
      </w:rPr>
    </w:lvl>
    <w:lvl w:ilvl="6" w:tplc="2F9CD766" w:tentative="1">
      <w:start w:val="1"/>
      <w:numFmt w:val="bullet"/>
      <w:lvlText w:val=""/>
      <w:lvlJc w:val="left"/>
      <w:pPr>
        <w:tabs>
          <w:tab w:val="num" w:pos="5040"/>
        </w:tabs>
        <w:ind w:left="5040" w:hanging="360"/>
      </w:pPr>
      <w:rPr>
        <w:rFonts w:ascii="Wingdings" w:hAnsi="Wingdings" w:hint="default"/>
        <w:sz w:val="20"/>
      </w:rPr>
    </w:lvl>
    <w:lvl w:ilvl="7" w:tplc="16EA7492" w:tentative="1">
      <w:start w:val="1"/>
      <w:numFmt w:val="bullet"/>
      <w:lvlText w:val=""/>
      <w:lvlJc w:val="left"/>
      <w:pPr>
        <w:tabs>
          <w:tab w:val="num" w:pos="5760"/>
        </w:tabs>
        <w:ind w:left="5760" w:hanging="360"/>
      </w:pPr>
      <w:rPr>
        <w:rFonts w:ascii="Wingdings" w:hAnsi="Wingdings" w:hint="default"/>
        <w:sz w:val="20"/>
      </w:rPr>
    </w:lvl>
    <w:lvl w:ilvl="8" w:tplc="7E5C0CCE"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A20740"/>
    <w:multiLevelType w:val="hybridMultilevel"/>
    <w:tmpl w:val="46988E80"/>
    <w:styleLink w:val="CurrentList1"/>
    <w:lvl w:ilvl="0" w:tplc="140C591E">
      <w:start w:val="1"/>
      <w:numFmt w:val="bullet"/>
      <w:lvlText w:val=""/>
      <w:lvlJc w:val="left"/>
      <w:pPr>
        <w:ind w:left="720" w:hanging="360"/>
      </w:pPr>
      <w:rPr>
        <w:rFonts w:ascii="Symbol" w:hAnsi="Symbol" w:hint="default"/>
      </w:rPr>
    </w:lvl>
    <w:lvl w:ilvl="1" w:tplc="69A8F43A">
      <w:start w:val="1"/>
      <w:numFmt w:val="bullet"/>
      <w:lvlText w:val="o"/>
      <w:lvlJc w:val="left"/>
      <w:pPr>
        <w:ind w:left="1440" w:hanging="360"/>
      </w:pPr>
      <w:rPr>
        <w:rFonts w:ascii="Courier New" w:hAnsi="Courier New" w:cs="Courier New" w:hint="default"/>
      </w:rPr>
    </w:lvl>
    <w:lvl w:ilvl="2" w:tplc="18ACFC32">
      <w:start w:val="1"/>
      <w:numFmt w:val="bullet"/>
      <w:lvlText w:val=""/>
      <w:lvlJc w:val="left"/>
      <w:pPr>
        <w:ind w:left="2160" w:hanging="360"/>
      </w:pPr>
      <w:rPr>
        <w:rFonts w:ascii="Wingdings" w:hAnsi="Wingdings" w:hint="default"/>
      </w:rPr>
    </w:lvl>
    <w:lvl w:ilvl="3" w:tplc="A214576E">
      <w:start w:val="1"/>
      <w:numFmt w:val="bullet"/>
      <w:lvlText w:val=""/>
      <w:lvlJc w:val="left"/>
      <w:pPr>
        <w:ind w:left="2880" w:hanging="360"/>
      </w:pPr>
      <w:rPr>
        <w:rFonts w:ascii="Symbol" w:hAnsi="Symbol" w:hint="default"/>
      </w:rPr>
    </w:lvl>
    <w:lvl w:ilvl="4" w:tplc="A5BCC954">
      <w:start w:val="1"/>
      <w:numFmt w:val="bullet"/>
      <w:lvlText w:val="o"/>
      <w:lvlJc w:val="left"/>
      <w:pPr>
        <w:ind w:left="3600" w:hanging="360"/>
      </w:pPr>
      <w:rPr>
        <w:rFonts w:ascii="Courier New" w:hAnsi="Courier New" w:cs="Courier New" w:hint="default"/>
      </w:rPr>
    </w:lvl>
    <w:lvl w:ilvl="5" w:tplc="21422446">
      <w:start w:val="1"/>
      <w:numFmt w:val="bullet"/>
      <w:lvlText w:val=""/>
      <w:lvlJc w:val="left"/>
      <w:pPr>
        <w:ind w:left="4320" w:hanging="360"/>
      </w:pPr>
      <w:rPr>
        <w:rFonts w:ascii="Wingdings" w:hAnsi="Wingdings" w:hint="default"/>
      </w:rPr>
    </w:lvl>
    <w:lvl w:ilvl="6" w:tplc="E5CECA52">
      <w:start w:val="1"/>
      <w:numFmt w:val="bullet"/>
      <w:lvlText w:val=""/>
      <w:lvlJc w:val="left"/>
      <w:pPr>
        <w:ind w:left="5040" w:hanging="360"/>
      </w:pPr>
      <w:rPr>
        <w:rFonts w:ascii="Symbol" w:hAnsi="Symbol" w:hint="default"/>
      </w:rPr>
    </w:lvl>
    <w:lvl w:ilvl="7" w:tplc="30C099C4">
      <w:start w:val="1"/>
      <w:numFmt w:val="bullet"/>
      <w:lvlText w:val="o"/>
      <w:lvlJc w:val="left"/>
      <w:pPr>
        <w:ind w:left="5760" w:hanging="360"/>
      </w:pPr>
      <w:rPr>
        <w:rFonts w:ascii="Courier New" w:hAnsi="Courier New" w:cs="Courier New" w:hint="default"/>
      </w:rPr>
    </w:lvl>
    <w:lvl w:ilvl="8" w:tplc="5AE2FD7A">
      <w:start w:val="1"/>
      <w:numFmt w:val="bullet"/>
      <w:lvlText w:val=""/>
      <w:lvlJc w:val="left"/>
      <w:pPr>
        <w:ind w:left="6480" w:hanging="360"/>
      </w:pPr>
      <w:rPr>
        <w:rFonts w:ascii="Wingdings" w:hAnsi="Wingdings" w:hint="default"/>
      </w:rPr>
    </w:lvl>
  </w:abstractNum>
  <w:abstractNum w:abstractNumId="2" w15:restartNumberingAfterBreak="0">
    <w:nsid w:val="11F755C3"/>
    <w:multiLevelType w:val="hybridMultilevel"/>
    <w:tmpl w:val="D93EBA4E"/>
    <w:lvl w:ilvl="0" w:tplc="78CEF050">
      <w:start w:val="1"/>
      <w:numFmt w:val="bullet"/>
      <w:lvlText w:val=""/>
      <w:lvlJc w:val="left"/>
      <w:pPr>
        <w:tabs>
          <w:tab w:val="num" w:pos="720"/>
        </w:tabs>
        <w:ind w:left="720" w:hanging="360"/>
      </w:pPr>
      <w:rPr>
        <w:rFonts w:ascii="Symbol" w:hAnsi="Symbol" w:hint="default"/>
        <w:sz w:val="20"/>
      </w:rPr>
    </w:lvl>
    <w:lvl w:ilvl="1" w:tplc="B91ABF78" w:tentative="1">
      <w:start w:val="1"/>
      <w:numFmt w:val="bullet"/>
      <w:lvlText w:val="o"/>
      <w:lvlJc w:val="left"/>
      <w:pPr>
        <w:tabs>
          <w:tab w:val="num" w:pos="1440"/>
        </w:tabs>
        <w:ind w:left="1440" w:hanging="360"/>
      </w:pPr>
      <w:rPr>
        <w:rFonts w:ascii="Courier New" w:hAnsi="Courier New" w:hint="default"/>
        <w:sz w:val="20"/>
      </w:rPr>
    </w:lvl>
    <w:lvl w:ilvl="2" w:tplc="0B2621B8" w:tentative="1">
      <w:start w:val="1"/>
      <w:numFmt w:val="bullet"/>
      <w:lvlText w:val=""/>
      <w:lvlJc w:val="left"/>
      <w:pPr>
        <w:tabs>
          <w:tab w:val="num" w:pos="2160"/>
        </w:tabs>
        <w:ind w:left="2160" w:hanging="360"/>
      </w:pPr>
      <w:rPr>
        <w:rFonts w:ascii="Wingdings" w:hAnsi="Wingdings" w:hint="default"/>
        <w:sz w:val="20"/>
      </w:rPr>
    </w:lvl>
    <w:lvl w:ilvl="3" w:tplc="08FCE666" w:tentative="1">
      <w:start w:val="1"/>
      <w:numFmt w:val="bullet"/>
      <w:lvlText w:val=""/>
      <w:lvlJc w:val="left"/>
      <w:pPr>
        <w:tabs>
          <w:tab w:val="num" w:pos="2880"/>
        </w:tabs>
        <w:ind w:left="2880" w:hanging="360"/>
      </w:pPr>
      <w:rPr>
        <w:rFonts w:ascii="Wingdings" w:hAnsi="Wingdings" w:hint="default"/>
        <w:sz w:val="20"/>
      </w:rPr>
    </w:lvl>
    <w:lvl w:ilvl="4" w:tplc="890E8128" w:tentative="1">
      <w:start w:val="1"/>
      <w:numFmt w:val="bullet"/>
      <w:lvlText w:val=""/>
      <w:lvlJc w:val="left"/>
      <w:pPr>
        <w:tabs>
          <w:tab w:val="num" w:pos="3600"/>
        </w:tabs>
        <w:ind w:left="3600" w:hanging="360"/>
      </w:pPr>
      <w:rPr>
        <w:rFonts w:ascii="Wingdings" w:hAnsi="Wingdings" w:hint="default"/>
        <w:sz w:val="20"/>
      </w:rPr>
    </w:lvl>
    <w:lvl w:ilvl="5" w:tplc="6FCA0CC8" w:tentative="1">
      <w:start w:val="1"/>
      <w:numFmt w:val="bullet"/>
      <w:lvlText w:val=""/>
      <w:lvlJc w:val="left"/>
      <w:pPr>
        <w:tabs>
          <w:tab w:val="num" w:pos="4320"/>
        </w:tabs>
        <w:ind w:left="4320" w:hanging="360"/>
      </w:pPr>
      <w:rPr>
        <w:rFonts w:ascii="Wingdings" w:hAnsi="Wingdings" w:hint="default"/>
        <w:sz w:val="20"/>
      </w:rPr>
    </w:lvl>
    <w:lvl w:ilvl="6" w:tplc="BBEAB63E" w:tentative="1">
      <w:start w:val="1"/>
      <w:numFmt w:val="bullet"/>
      <w:lvlText w:val=""/>
      <w:lvlJc w:val="left"/>
      <w:pPr>
        <w:tabs>
          <w:tab w:val="num" w:pos="5040"/>
        </w:tabs>
        <w:ind w:left="5040" w:hanging="360"/>
      </w:pPr>
      <w:rPr>
        <w:rFonts w:ascii="Wingdings" w:hAnsi="Wingdings" w:hint="default"/>
        <w:sz w:val="20"/>
      </w:rPr>
    </w:lvl>
    <w:lvl w:ilvl="7" w:tplc="1CA8C704" w:tentative="1">
      <w:start w:val="1"/>
      <w:numFmt w:val="bullet"/>
      <w:lvlText w:val=""/>
      <w:lvlJc w:val="left"/>
      <w:pPr>
        <w:tabs>
          <w:tab w:val="num" w:pos="5760"/>
        </w:tabs>
        <w:ind w:left="5760" w:hanging="360"/>
      </w:pPr>
      <w:rPr>
        <w:rFonts w:ascii="Wingdings" w:hAnsi="Wingdings" w:hint="default"/>
        <w:sz w:val="20"/>
      </w:rPr>
    </w:lvl>
    <w:lvl w:ilvl="8" w:tplc="78782630"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6C25CF"/>
    <w:multiLevelType w:val="hybridMultilevel"/>
    <w:tmpl w:val="60EEE86C"/>
    <w:lvl w:ilvl="0" w:tplc="A33E336A">
      <w:start w:val="1"/>
      <w:numFmt w:val="bullet"/>
      <w:lvlText w:val=""/>
      <w:lvlJc w:val="left"/>
      <w:pPr>
        <w:tabs>
          <w:tab w:val="num" w:pos="720"/>
        </w:tabs>
        <w:ind w:left="720" w:hanging="360"/>
      </w:pPr>
      <w:rPr>
        <w:rFonts w:ascii="Symbol" w:hAnsi="Symbol" w:hint="default"/>
        <w:sz w:val="20"/>
      </w:rPr>
    </w:lvl>
    <w:lvl w:ilvl="1" w:tplc="D3F89072" w:tentative="1">
      <w:start w:val="1"/>
      <w:numFmt w:val="bullet"/>
      <w:lvlText w:val="o"/>
      <w:lvlJc w:val="left"/>
      <w:pPr>
        <w:tabs>
          <w:tab w:val="num" w:pos="1440"/>
        </w:tabs>
        <w:ind w:left="1440" w:hanging="360"/>
      </w:pPr>
      <w:rPr>
        <w:rFonts w:ascii="Courier New" w:hAnsi="Courier New" w:hint="default"/>
        <w:sz w:val="20"/>
      </w:rPr>
    </w:lvl>
    <w:lvl w:ilvl="2" w:tplc="FDAEAE80" w:tentative="1">
      <w:start w:val="1"/>
      <w:numFmt w:val="bullet"/>
      <w:lvlText w:val=""/>
      <w:lvlJc w:val="left"/>
      <w:pPr>
        <w:tabs>
          <w:tab w:val="num" w:pos="2160"/>
        </w:tabs>
        <w:ind w:left="2160" w:hanging="360"/>
      </w:pPr>
      <w:rPr>
        <w:rFonts w:ascii="Wingdings" w:hAnsi="Wingdings" w:hint="default"/>
        <w:sz w:val="20"/>
      </w:rPr>
    </w:lvl>
    <w:lvl w:ilvl="3" w:tplc="D8F827DE" w:tentative="1">
      <w:start w:val="1"/>
      <w:numFmt w:val="bullet"/>
      <w:lvlText w:val=""/>
      <w:lvlJc w:val="left"/>
      <w:pPr>
        <w:tabs>
          <w:tab w:val="num" w:pos="2880"/>
        </w:tabs>
        <w:ind w:left="2880" w:hanging="360"/>
      </w:pPr>
      <w:rPr>
        <w:rFonts w:ascii="Wingdings" w:hAnsi="Wingdings" w:hint="default"/>
        <w:sz w:val="20"/>
      </w:rPr>
    </w:lvl>
    <w:lvl w:ilvl="4" w:tplc="EE9ED7F4" w:tentative="1">
      <w:start w:val="1"/>
      <w:numFmt w:val="bullet"/>
      <w:lvlText w:val=""/>
      <w:lvlJc w:val="left"/>
      <w:pPr>
        <w:tabs>
          <w:tab w:val="num" w:pos="3600"/>
        </w:tabs>
        <w:ind w:left="3600" w:hanging="360"/>
      </w:pPr>
      <w:rPr>
        <w:rFonts w:ascii="Wingdings" w:hAnsi="Wingdings" w:hint="default"/>
        <w:sz w:val="20"/>
      </w:rPr>
    </w:lvl>
    <w:lvl w:ilvl="5" w:tplc="278C6BEA" w:tentative="1">
      <w:start w:val="1"/>
      <w:numFmt w:val="bullet"/>
      <w:lvlText w:val=""/>
      <w:lvlJc w:val="left"/>
      <w:pPr>
        <w:tabs>
          <w:tab w:val="num" w:pos="4320"/>
        </w:tabs>
        <w:ind w:left="4320" w:hanging="360"/>
      </w:pPr>
      <w:rPr>
        <w:rFonts w:ascii="Wingdings" w:hAnsi="Wingdings" w:hint="default"/>
        <w:sz w:val="20"/>
      </w:rPr>
    </w:lvl>
    <w:lvl w:ilvl="6" w:tplc="4B66FAE0" w:tentative="1">
      <w:start w:val="1"/>
      <w:numFmt w:val="bullet"/>
      <w:lvlText w:val=""/>
      <w:lvlJc w:val="left"/>
      <w:pPr>
        <w:tabs>
          <w:tab w:val="num" w:pos="5040"/>
        </w:tabs>
        <w:ind w:left="5040" w:hanging="360"/>
      </w:pPr>
      <w:rPr>
        <w:rFonts w:ascii="Wingdings" w:hAnsi="Wingdings" w:hint="default"/>
        <w:sz w:val="20"/>
      </w:rPr>
    </w:lvl>
    <w:lvl w:ilvl="7" w:tplc="F53EEA2C" w:tentative="1">
      <w:start w:val="1"/>
      <w:numFmt w:val="bullet"/>
      <w:lvlText w:val=""/>
      <w:lvlJc w:val="left"/>
      <w:pPr>
        <w:tabs>
          <w:tab w:val="num" w:pos="5760"/>
        </w:tabs>
        <w:ind w:left="5760" w:hanging="360"/>
      </w:pPr>
      <w:rPr>
        <w:rFonts w:ascii="Wingdings" w:hAnsi="Wingdings" w:hint="default"/>
        <w:sz w:val="20"/>
      </w:rPr>
    </w:lvl>
    <w:lvl w:ilvl="8" w:tplc="4A725AE0"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6A52AB"/>
    <w:multiLevelType w:val="hybridMultilevel"/>
    <w:tmpl w:val="46988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BD6B10"/>
    <w:multiLevelType w:val="hybridMultilevel"/>
    <w:tmpl w:val="2584C396"/>
    <w:lvl w:ilvl="0" w:tplc="0B6EF466">
      <w:start w:val="1"/>
      <w:numFmt w:val="decimal"/>
      <w:lvlText w:val="%1."/>
      <w:lvlJc w:val="left"/>
      <w:pPr>
        <w:ind w:left="720" w:hanging="360"/>
      </w:pPr>
    </w:lvl>
    <w:lvl w:ilvl="1" w:tplc="73DE76F4">
      <w:start w:val="1"/>
      <w:numFmt w:val="decimal"/>
      <w:lvlText w:val="%2."/>
      <w:lvlJc w:val="left"/>
      <w:pPr>
        <w:ind w:left="1440" w:hanging="1080"/>
      </w:pPr>
    </w:lvl>
    <w:lvl w:ilvl="2" w:tplc="F402B108">
      <w:start w:val="1"/>
      <w:numFmt w:val="decimal"/>
      <w:lvlText w:val="%3."/>
      <w:lvlJc w:val="left"/>
      <w:pPr>
        <w:ind w:left="2160" w:hanging="1980"/>
      </w:pPr>
    </w:lvl>
    <w:lvl w:ilvl="3" w:tplc="1090BE62">
      <w:start w:val="1"/>
      <w:numFmt w:val="decimal"/>
      <w:lvlText w:val="%4."/>
      <w:lvlJc w:val="left"/>
      <w:pPr>
        <w:ind w:left="2880" w:hanging="2520"/>
      </w:pPr>
    </w:lvl>
    <w:lvl w:ilvl="4" w:tplc="3BA24892">
      <w:start w:val="1"/>
      <w:numFmt w:val="decimal"/>
      <w:lvlText w:val="%5."/>
      <w:lvlJc w:val="left"/>
      <w:pPr>
        <w:ind w:left="3600" w:hanging="3240"/>
      </w:pPr>
    </w:lvl>
    <w:lvl w:ilvl="5" w:tplc="81FADB38">
      <w:start w:val="1"/>
      <w:numFmt w:val="decimal"/>
      <w:lvlText w:val="%6."/>
      <w:lvlJc w:val="left"/>
      <w:pPr>
        <w:ind w:left="4320" w:hanging="4140"/>
      </w:pPr>
    </w:lvl>
    <w:lvl w:ilvl="6" w:tplc="A790E424">
      <w:start w:val="1"/>
      <w:numFmt w:val="decimal"/>
      <w:lvlText w:val="%7."/>
      <w:lvlJc w:val="left"/>
      <w:pPr>
        <w:ind w:left="5040" w:hanging="4680"/>
      </w:pPr>
    </w:lvl>
    <w:lvl w:ilvl="7" w:tplc="FF6215A6">
      <w:start w:val="1"/>
      <w:numFmt w:val="decimal"/>
      <w:lvlText w:val="%8."/>
      <w:lvlJc w:val="left"/>
      <w:pPr>
        <w:ind w:left="5760" w:hanging="5400"/>
      </w:pPr>
    </w:lvl>
    <w:lvl w:ilvl="8" w:tplc="E8FA59EA">
      <w:start w:val="1"/>
      <w:numFmt w:val="decimal"/>
      <w:lvlText w:val="%9."/>
      <w:lvlJc w:val="left"/>
      <w:pPr>
        <w:ind w:left="6480" w:hanging="6300"/>
      </w:pPr>
    </w:lvl>
  </w:abstractNum>
  <w:num w:numId="1" w16cid:durableId="1678187401">
    <w:abstractNumId w:val="4"/>
  </w:num>
  <w:num w:numId="2" w16cid:durableId="629673392">
    <w:abstractNumId w:val="1"/>
  </w:num>
  <w:num w:numId="3" w16cid:durableId="312684969">
    <w:abstractNumId w:val="0"/>
  </w:num>
  <w:num w:numId="4" w16cid:durableId="1905601373">
    <w:abstractNumId w:val="2"/>
  </w:num>
  <w:num w:numId="5" w16cid:durableId="1250314058">
    <w:abstractNumId w:val="3"/>
  </w:num>
  <w:num w:numId="6" w16cid:durableId="21267290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1691A"/>
    <w:rsid w:val="00143D9F"/>
    <w:rsid w:val="002922A9"/>
    <w:rsid w:val="00317E50"/>
    <w:rsid w:val="00377795"/>
    <w:rsid w:val="003A1240"/>
    <w:rsid w:val="0044468B"/>
    <w:rsid w:val="005240B3"/>
    <w:rsid w:val="00592AAB"/>
    <w:rsid w:val="0059565E"/>
    <w:rsid w:val="005A2528"/>
    <w:rsid w:val="00671157"/>
    <w:rsid w:val="00681D5C"/>
    <w:rsid w:val="00756152"/>
    <w:rsid w:val="0081691A"/>
    <w:rsid w:val="00845665"/>
    <w:rsid w:val="00882D78"/>
    <w:rsid w:val="008B2932"/>
    <w:rsid w:val="00901ACF"/>
    <w:rsid w:val="0096311B"/>
    <w:rsid w:val="00976FB2"/>
    <w:rsid w:val="009826EA"/>
    <w:rsid w:val="009B331C"/>
    <w:rsid w:val="00A91C47"/>
    <w:rsid w:val="00B26877"/>
    <w:rsid w:val="00B26CD1"/>
    <w:rsid w:val="00B55A44"/>
    <w:rsid w:val="00B949F9"/>
    <w:rsid w:val="00C02442"/>
    <w:rsid w:val="00C13E95"/>
    <w:rsid w:val="00C81B89"/>
    <w:rsid w:val="00C82A9C"/>
    <w:rsid w:val="00CB65D5"/>
    <w:rsid w:val="00D04670"/>
    <w:rsid w:val="00D35850"/>
    <w:rsid w:val="00DC5400"/>
    <w:rsid w:val="00DE2333"/>
    <w:rsid w:val="00DF013B"/>
    <w:rsid w:val="00E11C56"/>
    <w:rsid w:val="00E36464"/>
    <w:rsid w:val="00EB0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249A02C"/>
  <w15:docId w15:val="{DB6D6FB0-2C7C-9945-9CC1-0FD6625D6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D10BF"/>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link w:val="Heading3Char"/>
    <w:uiPriority w:val="9"/>
    <w:qFormat/>
    <w:rsid w:val="000D10BF"/>
    <w:pPr>
      <w:spacing w:before="100" w:beforeAutospacing="1" w:after="100" w:afterAutospacing="1"/>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0D10BF"/>
    <w:pPr>
      <w:spacing w:before="100" w:beforeAutospacing="1" w:after="100" w:afterAutospacing="1"/>
      <w:outlineLvl w:val="3"/>
    </w:pPr>
    <w:rPr>
      <w:rFonts w:ascii="Times New Roman" w:eastAsia="Times New Roman" w:hAnsi="Times New Roman" w:cs="Times New Roman"/>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5F5E"/>
    <w:pPr>
      <w:ind w:left="720"/>
      <w:contextualSpacing/>
    </w:pPr>
  </w:style>
  <w:style w:type="numbering" w:customStyle="1" w:styleId="CurrentList1">
    <w:name w:val="Current List1"/>
    <w:uiPriority w:val="99"/>
    <w:rsid w:val="00A95F5E"/>
    <w:pPr>
      <w:numPr>
        <w:numId w:val="2"/>
      </w:numPr>
    </w:pPr>
  </w:style>
  <w:style w:type="character" w:customStyle="1" w:styleId="Heading1Char">
    <w:name w:val="Heading 1 Char"/>
    <w:basedOn w:val="DefaultParagraphFont"/>
    <w:link w:val="Heading1"/>
    <w:uiPriority w:val="9"/>
    <w:rsid w:val="000D10BF"/>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0D10B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0D10BF"/>
    <w:rPr>
      <w:rFonts w:ascii="Times New Roman" w:eastAsia="Times New Roman" w:hAnsi="Times New Roman" w:cs="Times New Roman"/>
      <w:b/>
      <w:bCs/>
      <w:lang w:eastAsia="en-GB"/>
    </w:rPr>
  </w:style>
  <w:style w:type="character" w:customStyle="1" w:styleId="text--white">
    <w:name w:val="text--white"/>
    <w:basedOn w:val="DefaultParagraphFont"/>
    <w:rsid w:val="000D10BF"/>
  </w:style>
  <w:style w:type="character" w:customStyle="1" w:styleId="apple-converted-space">
    <w:name w:val="apple-converted-space"/>
    <w:basedOn w:val="DefaultParagraphFont"/>
    <w:rsid w:val="000D10BF"/>
  </w:style>
  <w:style w:type="character" w:styleId="Hyperlink">
    <w:name w:val="Hyperlink"/>
    <w:basedOn w:val="DefaultParagraphFont"/>
    <w:uiPriority w:val="99"/>
    <w:semiHidden/>
    <w:unhideWhenUsed/>
    <w:rsid w:val="000D10BF"/>
    <w:rPr>
      <w:color w:val="0000FF"/>
      <w:u w:val="single"/>
    </w:rPr>
  </w:style>
  <w:style w:type="character" w:customStyle="1" w:styleId="hidden-xs">
    <w:name w:val="hidden-xs"/>
    <w:basedOn w:val="DefaultParagraphFont"/>
    <w:rsid w:val="000D10BF"/>
  </w:style>
  <w:style w:type="paragraph" w:customStyle="1" w:styleId="masthead-navtop-item">
    <w:name w:val="masthead-nav__top-item"/>
    <w:basedOn w:val="Normal"/>
    <w:rsid w:val="000D10BF"/>
    <w:pPr>
      <w:spacing w:before="100" w:beforeAutospacing="1" w:after="100" w:afterAutospacing="1"/>
    </w:pPr>
    <w:rPr>
      <w:rFonts w:ascii="Times New Roman" w:eastAsia="Times New Roman" w:hAnsi="Times New Roman" w:cs="Times New Roman"/>
      <w:lang w:eastAsia="en-GB"/>
    </w:rPr>
  </w:style>
  <w:style w:type="character" w:customStyle="1" w:styleId="mastheadrecruit-cta">
    <w:name w:val="masthead__recruit-cta"/>
    <w:basedOn w:val="DefaultParagraphFont"/>
    <w:rsid w:val="000D10BF"/>
  </w:style>
  <w:style w:type="character" w:customStyle="1" w:styleId="profilecta">
    <w:name w:val="profile__cta"/>
    <w:basedOn w:val="DefaultParagraphFont"/>
    <w:rsid w:val="000D10BF"/>
  </w:style>
  <w:style w:type="character" w:customStyle="1" w:styleId="hidden-sm">
    <w:name w:val="hidden-sm"/>
    <w:basedOn w:val="DefaultParagraphFont"/>
    <w:rsid w:val="000D10BF"/>
  </w:style>
  <w:style w:type="paragraph" w:customStyle="1" w:styleId="rdp-headermeta-item">
    <w:name w:val="rdp-header__meta-item"/>
    <w:basedOn w:val="Normal"/>
    <w:rsid w:val="000D10BF"/>
    <w:pPr>
      <w:spacing w:before="100" w:beforeAutospacing="1" w:after="100" w:afterAutospacing="1"/>
    </w:pPr>
    <w:rPr>
      <w:rFonts w:ascii="Times New Roman" w:eastAsia="Times New Roman" w:hAnsi="Times New Roman" w:cs="Times New Roman"/>
      <w:lang w:eastAsia="en-GB"/>
    </w:rPr>
  </w:style>
  <w:style w:type="character" w:customStyle="1" w:styleId="fw-medium">
    <w:name w:val="fw-medium"/>
    <w:basedOn w:val="DefaultParagraphFont"/>
    <w:rsid w:val="000D10BF"/>
  </w:style>
  <w:style w:type="paragraph" w:customStyle="1" w:styleId="rdp-reviewtext">
    <w:name w:val="rdp-review__text"/>
    <w:basedOn w:val="Normal"/>
    <w:rsid w:val="000D10BF"/>
    <w:pPr>
      <w:spacing w:before="100" w:beforeAutospacing="1" w:after="100" w:afterAutospacing="1"/>
    </w:pPr>
    <w:rPr>
      <w:rFonts w:ascii="Times New Roman" w:eastAsia="Times New Roman" w:hAnsi="Times New Roman" w:cs="Times New Roman"/>
      <w:lang w:eastAsia="en-GB"/>
    </w:rPr>
  </w:style>
  <w:style w:type="paragraph" w:customStyle="1" w:styleId="rdp-reporttext">
    <w:name w:val="rdp-report__text"/>
    <w:basedOn w:val="Normal"/>
    <w:rsid w:val="000D10BF"/>
    <w:pPr>
      <w:spacing w:before="100" w:beforeAutospacing="1" w:after="100" w:afterAutospacing="1"/>
    </w:pPr>
    <w:rPr>
      <w:rFonts w:ascii="Times New Roman" w:eastAsia="Times New Roman" w:hAnsi="Times New Roman" w:cs="Times New Roman"/>
      <w:lang w:eastAsia="en-GB"/>
    </w:rPr>
  </w:style>
  <w:style w:type="paragraph" w:customStyle="1" w:styleId="rdp-upload-datetitle">
    <w:name w:val="rdp-upload-date__title"/>
    <w:basedOn w:val="Normal"/>
    <w:rsid w:val="000D10BF"/>
    <w:pPr>
      <w:spacing w:before="100" w:beforeAutospacing="1" w:after="100" w:afterAutospacing="1"/>
    </w:pPr>
    <w:rPr>
      <w:rFonts w:ascii="Times New Roman" w:eastAsia="Times New Roman" w:hAnsi="Times New Roman" w:cs="Times New Roman"/>
      <w:lang w:eastAsia="en-GB"/>
    </w:rPr>
  </w:style>
  <w:style w:type="paragraph" w:customStyle="1" w:styleId="rdp-upload-datedate">
    <w:name w:val="rdp-upload-date__date"/>
    <w:basedOn w:val="Normal"/>
    <w:rsid w:val="000D10BF"/>
    <w:pPr>
      <w:spacing w:before="100" w:beforeAutospacing="1" w:after="100" w:afterAutospacing="1"/>
    </w:pPr>
    <w:rPr>
      <w:rFonts w:ascii="Times New Roman" w:eastAsia="Times New Roman" w:hAnsi="Times New Roman" w:cs="Times New Roman"/>
      <w:lang w:eastAsia="en-GB"/>
    </w:rPr>
  </w:style>
  <w:style w:type="character" w:customStyle="1" w:styleId="rdp-authorreviews-amount">
    <w:name w:val="rdp-author__reviews-amount"/>
    <w:basedOn w:val="DefaultParagraphFont"/>
    <w:rsid w:val="000D10BF"/>
  </w:style>
  <w:style w:type="paragraph" w:customStyle="1" w:styleId="rdp-authordescription">
    <w:name w:val="rdp-author__description"/>
    <w:basedOn w:val="Normal"/>
    <w:rsid w:val="000D10BF"/>
    <w:pPr>
      <w:spacing w:before="100" w:beforeAutospacing="1" w:after="100" w:afterAutospacing="1"/>
    </w:pPr>
    <w:rPr>
      <w:rFonts w:ascii="Times New Roman" w:eastAsia="Times New Roman" w:hAnsi="Times New Roman" w:cs="Times New Roman"/>
      <w:lang w:eastAsia="en-GB"/>
    </w:rPr>
  </w:style>
  <w:style w:type="paragraph" w:customStyle="1" w:styleId="tds-social-sharelist-item">
    <w:name w:val="tds-social-share__list-item"/>
    <w:basedOn w:val="Normal"/>
    <w:rsid w:val="000D10BF"/>
    <w:pPr>
      <w:spacing w:before="100" w:beforeAutospacing="1" w:after="100" w:afterAutospacing="1"/>
    </w:pPr>
    <w:rPr>
      <w:rFonts w:ascii="Times New Roman" w:eastAsia="Times New Roman" w:hAnsi="Times New Roman" w:cs="Times New Roman"/>
      <w:lang w:eastAsia="en-GB"/>
    </w:rPr>
  </w:style>
  <w:style w:type="character" w:customStyle="1" w:styleId="sr-only">
    <w:name w:val="sr-only"/>
    <w:basedOn w:val="DefaultParagraphFont"/>
    <w:rsid w:val="000D10BF"/>
  </w:style>
  <w:style w:type="character" w:customStyle="1" w:styleId="rdp-searchtitle-emphasis">
    <w:name w:val="rdp-search__title-emphasis"/>
    <w:basedOn w:val="DefaultParagraphFont"/>
    <w:rsid w:val="000D10BF"/>
  </w:style>
  <w:style w:type="character" w:customStyle="1" w:styleId="tds-input-groupbtn">
    <w:name w:val="tds-input-group__btn"/>
    <w:basedOn w:val="DefaultParagraphFont"/>
    <w:rsid w:val="000D10BF"/>
  </w:style>
  <w:style w:type="paragraph" w:customStyle="1" w:styleId="rz-listitem-text">
    <w:name w:val="rz-list__item-text"/>
    <w:basedOn w:val="Normal"/>
    <w:rsid w:val="000D10BF"/>
    <w:pPr>
      <w:spacing w:before="100" w:beforeAutospacing="1" w:after="100" w:afterAutospacing="1"/>
    </w:pPr>
    <w:rPr>
      <w:rFonts w:ascii="Times New Roman" w:eastAsia="Times New Roman" w:hAnsi="Times New Roman" w:cs="Times New Roman"/>
      <w:lang w:eastAsia="en-GB"/>
    </w:rPr>
  </w:style>
  <w:style w:type="character" w:customStyle="1" w:styleId="footer-navlist-item">
    <w:name w:val="footer-nav__list-item"/>
    <w:basedOn w:val="DefaultParagraphFont"/>
    <w:rsid w:val="000D10BF"/>
  </w:style>
  <w:style w:type="paragraph" w:styleId="Title">
    <w:name w:val="Title"/>
    <w:basedOn w:val="Normal"/>
    <w:pPr>
      <w:spacing w:after="300"/>
    </w:pPr>
    <w:rPr>
      <w:color w:val="17365D"/>
      <w:sz w:val="52"/>
    </w:rPr>
  </w:style>
  <w:style w:type="paragraph" w:styleId="Subtitle">
    <w:name w:val="Subtitle"/>
    <w:basedOn w:val="Normal"/>
    <w:rPr>
      <w:i/>
      <w:color w:val="4F81BD"/>
    </w:rPr>
  </w:style>
  <w:style w:type="paragraph" w:styleId="NormalWeb">
    <w:name w:val="Normal (Web)"/>
    <w:basedOn w:val="Normal"/>
    <w:uiPriority w:val="99"/>
    <w:semiHidden/>
    <w:unhideWhenUsed/>
    <w:rsid w:val="00681D5C"/>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DF013B"/>
    <w:rPr>
      <w:rFonts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580991">
      <w:bodyDiv w:val="1"/>
      <w:marLeft w:val="0"/>
      <w:marRight w:val="0"/>
      <w:marTop w:val="0"/>
      <w:marBottom w:val="0"/>
      <w:divBdr>
        <w:top w:val="none" w:sz="0" w:space="0" w:color="auto"/>
        <w:left w:val="none" w:sz="0" w:space="0" w:color="auto"/>
        <w:bottom w:val="none" w:sz="0" w:space="0" w:color="auto"/>
        <w:right w:val="none" w:sz="0" w:space="0" w:color="auto"/>
      </w:divBdr>
      <w:divsChild>
        <w:div w:id="1108236353">
          <w:marLeft w:val="0"/>
          <w:marRight w:val="0"/>
          <w:marTop w:val="0"/>
          <w:marBottom w:val="0"/>
          <w:divBdr>
            <w:top w:val="none" w:sz="0" w:space="0" w:color="auto"/>
            <w:left w:val="none" w:sz="0" w:space="0" w:color="auto"/>
            <w:bottom w:val="none" w:sz="0" w:space="0" w:color="auto"/>
            <w:right w:val="none" w:sz="0" w:space="0" w:color="auto"/>
          </w:divBdr>
          <w:divsChild>
            <w:div w:id="750270803">
              <w:marLeft w:val="0"/>
              <w:marRight w:val="0"/>
              <w:marTop w:val="0"/>
              <w:marBottom w:val="0"/>
              <w:divBdr>
                <w:top w:val="none" w:sz="0" w:space="0" w:color="auto"/>
                <w:left w:val="none" w:sz="0" w:space="0" w:color="auto"/>
                <w:bottom w:val="none" w:sz="0" w:space="0" w:color="auto"/>
                <w:right w:val="none" w:sz="0" w:space="0" w:color="auto"/>
              </w:divBdr>
              <w:divsChild>
                <w:div w:id="615452097">
                  <w:marLeft w:val="0"/>
                  <w:marRight w:val="0"/>
                  <w:marTop w:val="0"/>
                  <w:marBottom w:val="0"/>
                  <w:divBdr>
                    <w:top w:val="none" w:sz="0" w:space="0" w:color="auto"/>
                    <w:left w:val="none" w:sz="0" w:space="0" w:color="auto"/>
                    <w:bottom w:val="none" w:sz="0" w:space="0" w:color="auto"/>
                    <w:right w:val="none" w:sz="0" w:space="0" w:color="auto"/>
                  </w:divBdr>
                  <w:divsChild>
                    <w:div w:id="610089358">
                      <w:marLeft w:val="0"/>
                      <w:marRight w:val="0"/>
                      <w:marTop w:val="0"/>
                      <w:marBottom w:val="0"/>
                      <w:divBdr>
                        <w:top w:val="none" w:sz="0" w:space="0" w:color="auto"/>
                        <w:left w:val="none" w:sz="0" w:space="0" w:color="auto"/>
                        <w:bottom w:val="none" w:sz="0" w:space="0" w:color="auto"/>
                        <w:right w:val="none" w:sz="0" w:space="0" w:color="auto"/>
                      </w:divBdr>
                      <w:divsChild>
                        <w:div w:id="448014699">
                          <w:marLeft w:val="0"/>
                          <w:marRight w:val="0"/>
                          <w:marTop w:val="0"/>
                          <w:marBottom w:val="0"/>
                          <w:divBdr>
                            <w:top w:val="none" w:sz="0" w:space="0" w:color="auto"/>
                            <w:left w:val="none" w:sz="0" w:space="0" w:color="auto"/>
                            <w:bottom w:val="none" w:sz="0" w:space="0" w:color="auto"/>
                            <w:right w:val="none" w:sz="0" w:space="0" w:color="auto"/>
                          </w:divBdr>
                        </w:div>
                        <w:div w:id="100533770">
                          <w:marLeft w:val="0"/>
                          <w:marRight w:val="0"/>
                          <w:marTop w:val="0"/>
                          <w:marBottom w:val="0"/>
                          <w:divBdr>
                            <w:top w:val="none" w:sz="0" w:space="0" w:color="auto"/>
                            <w:left w:val="none" w:sz="0" w:space="0" w:color="auto"/>
                            <w:bottom w:val="none" w:sz="0" w:space="0" w:color="auto"/>
                            <w:right w:val="none" w:sz="0" w:space="0" w:color="auto"/>
                          </w:divBdr>
                          <w:divsChild>
                            <w:div w:id="1042512745">
                              <w:marLeft w:val="0"/>
                              <w:marRight w:val="0"/>
                              <w:marTop w:val="0"/>
                              <w:marBottom w:val="0"/>
                              <w:divBdr>
                                <w:top w:val="none" w:sz="0" w:space="0" w:color="auto"/>
                                <w:left w:val="none" w:sz="0" w:space="0" w:color="auto"/>
                                <w:bottom w:val="none" w:sz="0" w:space="0" w:color="auto"/>
                                <w:right w:val="none" w:sz="0" w:space="0" w:color="auto"/>
                              </w:divBdr>
                              <w:divsChild>
                                <w:div w:id="173307620">
                                  <w:marLeft w:val="0"/>
                                  <w:marRight w:val="0"/>
                                  <w:marTop w:val="0"/>
                                  <w:marBottom w:val="0"/>
                                  <w:divBdr>
                                    <w:top w:val="none" w:sz="0" w:space="0" w:color="auto"/>
                                    <w:left w:val="none" w:sz="0" w:space="0" w:color="auto"/>
                                    <w:bottom w:val="none" w:sz="0" w:space="0" w:color="auto"/>
                                    <w:right w:val="none" w:sz="0" w:space="0" w:color="auto"/>
                                  </w:divBdr>
                                  <w:divsChild>
                                    <w:div w:id="126399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9232690">
          <w:marLeft w:val="0"/>
          <w:marRight w:val="0"/>
          <w:marTop w:val="0"/>
          <w:marBottom w:val="0"/>
          <w:divBdr>
            <w:top w:val="none" w:sz="0" w:space="0" w:color="auto"/>
            <w:left w:val="none" w:sz="0" w:space="0" w:color="auto"/>
            <w:bottom w:val="none" w:sz="0" w:space="0" w:color="auto"/>
            <w:right w:val="none" w:sz="0" w:space="0" w:color="auto"/>
          </w:divBdr>
          <w:divsChild>
            <w:div w:id="745029383">
              <w:marLeft w:val="0"/>
              <w:marRight w:val="0"/>
              <w:marTop w:val="0"/>
              <w:marBottom w:val="0"/>
              <w:divBdr>
                <w:top w:val="none" w:sz="0" w:space="0" w:color="auto"/>
                <w:left w:val="none" w:sz="0" w:space="0" w:color="auto"/>
                <w:bottom w:val="none" w:sz="0" w:space="0" w:color="auto"/>
                <w:right w:val="none" w:sz="0" w:space="0" w:color="auto"/>
              </w:divBdr>
              <w:divsChild>
                <w:div w:id="1656491071">
                  <w:marLeft w:val="0"/>
                  <w:marRight w:val="0"/>
                  <w:marTop w:val="0"/>
                  <w:marBottom w:val="240"/>
                  <w:divBdr>
                    <w:top w:val="none" w:sz="0" w:space="0" w:color="auto"/>
                    <w:left w:val="none" w:sz="0" w:space="0" w:color="auto"/>
                    <w:bottom w:val="none" w:sz="0" w:space="0" w:color="auto"/>
                    <w:right w:val="none" w:sz="0" w:space="0" w:color="auto"/>
                  </w:divBdr>
                </w:div>
                <w:div w:id="1649439917">
                  <w:marLeft w:val="0"/>
                  <w:marRight w:val="0"/>
                  <w:marTop w:val="0"/>
                  <w:marBottom w:val="120"/>
                  <w:divBdr>
                    <w:top w:val="none" w:sz="0" w:space="0" w:color="auto"/>
                    <w:left w:val="none" w:sz="0" w:space="0" w:color="auto"/>
                    <w:bottom w:val="none" w:sz="0" w:space="0" w:color="auto"/>
                    <w:right w:val="none" w:sz="0" w:space="0" w:color="auto"/>
                  </w:divBdr>
                </w:div>
                <w:div w:id="1427384702">
                  <w:marLeft w:val="0"/>
                  <w:marRight w:val="0"/>
                  <w:marTop w:val="0"/>
                  <w:marBottom w:val="0"/>
                  <w:divBdr>
                    <w:top w:val="none" w:sz="0" w:space="0" w:color="auto"/>
                    <w:left w:val="none" w:sz="0" w:space="0" w:color="auto"/>
                    <w:bottom w:val="none" w:sz="0" w:space="0" w:color="auto"/>
                    <w:right w:val="none" w:sz="0" w:space="0" w:color="auto"/>
                  </w:divBdr>
                  <w:divsChild>
                    <w:div w:id="2109084415">
                      <w:marLeft w:val="0"/>
                      <w:marRight w:val="0"/>
                      <w:marTop w:val="0"/>
                      <w:marBottom w:val="360"/>
                      <w:divBdr>
                        <w:top w:val="none" w:sz="0" w:space="0" w:color="auto"/>
                        <w:left w:val="none" w:sz="0" w:space="0" w:color="auto"/>
                        <w:bottom w:val="none" w:sz="0" w:space="0" w:color="auto"/>
                        <w:right w:val="none" w:sz="0" w:space="0" w:color="auto"/>
                      </w:divBdr>
                      <w:divsChild>
                        <w:div w:id="310404526">
                          <w:marLeft w:val="0"/>
                          <w:marRight w:val="0"/>
                          <w:marTop w:val="0"/>
                          <w:marBottom w:val="0"/>
                          <w:divBdr>
                            <w:top w:val="none" w:sz="0" w:space="0" w:color="auto"/>
                            <w:left w:val="none" w:sz="0" w:space="0" w:color="auto"/>
                            <w:bottom w:val="none" w:sz="0" w:space="0" w:color="auto"/>
                            <w:right w:val="none" w:sz="0" w:space="0" w:color="auto"/>
                          </w:divBdr>
                          <w:divsChild>
                            <w:div w:id="936063253">
                              <w:marLeft w:val="0"/>
                              <w:marRight w:val="0"/>
                              <w:marTop w:val="0"/>
                              <w:marBottom w:val="0"/>
                              <w:divBdr>
                                <w:top w:val="none" w:sz="0" w:space="0" w:color="auto"/>
                                <w:left w:val="none" w:sz="0" w:space="0" w:color="auto"/>
                                <w:bottom w:val="none" w:sz="0" w:space="0" w:color="auto"/>
                                <w:right w:val="none" w:sz="0" w:space="0" w:color="auto"/>
                              </w:divBdr>
                              <w:divsChild>
                                <w:div w:id="813835978">
                                  <w:marLeft w:val="0"/>
                                  <w:marRight w:val="0"/>
                                  <w:marTop w:val="0"/>
                                  <w:marBottom w:val="0"/>
                                  <w:divBdr>
                                    <w:top w:val="none" w:sz="0" w:space="0" w:color="auto"/>
                                    <w:left w:val="none" w:sz="0" w:space="0" w:color="auto"/>
                                    <w:bottom w:val="none" w:sz="0" w:space="0" w:color="auto"/>
                                    <w:right w:val="none" w:sz="0" w:space="0" w:color="auto"/>
                                  </w:divBdr>
                                  <w:divsChild>
                                    <w:div w:id="308096178">
                                      <w:marLeft w:val="0"/>
                                      <w:marRight w:val="0"/>
                                      <w:marTop w:val="0"/>
                                      <w:marBottom w:val="0"/>
                                      <w:divBdr>
                                        <w:top w:val="none" w:sz="0" w:space="0" w:color="auto"/>
                                        <w:left w:val="none" w:sz="0" w:space="0" w:color="auto"/>
                                        <w:bottom w:val="none" w:sz="0" w:space="0" w:color="auto"/>
                                        <w:right w:val="none" w:sz="0" w:space="0" w:color="auto"/>
                                      </w:divBdr>
                                      <w:divsChild>
                                        <w:div w:id="330644488">
                                          <w:marLeft w:val="0"/>
                                          <w:marRight w:val="0"/>
                                          <w:marTop w:val="0"/>
                                          <w:marBottom w:val="0"/>
                                          <w:divBdr>
                                            <w:top w:val="none" w:sz="0" w:space="0" w:color="auto"/>
                                            <w:left w:val="none" w:sz="0" w:space="0" w:color="auto"/>
                                            <w:bottom w:val="none" w:sz="0" w:space="0" w:color="auto"/>
                                            <w:right w:val="none" w:sz="0" w:space="0" w:color="auto"/>
                                          </w:divBdr>
                                          <w:divsChild>
                                            <w:div w:id="457458049">
                                              <w:marLeft w:val="0"/>
                                              <w:marRight w:val="0"/>
                                              <w:marTop w:val="0"/>
                                              <w:marBottom w:val="0"/>
                                              <w:divBdr>
                                                <w:top w:val="none" w:sz="0" w:space="0" w:color="auto"/>
                                                <w:left w:val="none" w:sz="0" w:space="0" w:color="auto"/>
                                                <w:bottom w:val="none" w:sz="0" w:space="0" w:color="auto"/>
                                                <w:right w:val="none" w:sz="0" w:space="0" w:color="auto"/>
                                              </w:divBdr>
                                              <w:divsChild>
                                                <w:div w:id="577520762">
                                                  <w:marLeft w:val="0"/>
                                                  <w:marRight w:val="0"/>
                                                  <w:marTop w:val="0"/>
                                                  <w:marBottom w:val="0"/>
                                                  <w:divBdr>
                                                    <w:top w:val="none" w:sz="0" w:space="0" w:color="auto"/>
                                                    <w:left w:val="none" w:sz="0" w:space="0" w:color="auto"/>
                                                    <w:bottom w:val="none" w:sz="0" w:space="0" w:color="auto"/>
                                                    <w:right w:val="none" w:sz="0" w:space="0" w:color="auto"/>
                                                  </w:divBdr>
                                                  <w:divsChild>
                                                    <w:div w:id="274022489">
                                                      <w:marLeft w:val="0"/>
                                                      <w:marRight w:val="0"/>
                                                      <w:marTop w:val="0"/>
                                                      <w:marBottom w:val="0"/>
                                                      <w:divBdr>
                                                        <w:top w:val="none" w:sz="0" w:space="0" w:color="auto"/>
                                                        <w:left w:val="none" w:sz="0" w:space="0" w:color="auto"/>
                                                        <w:bottom w:val="none" w:sz="0" w:space="0" w:color="auto"/>
                                                        <w:right w:val="none" w:sz="0" w:space="0" w:color="auto"/>
                                                      </w:divBdr>
                                                      <w:divsChild>
                                                        <w:div w:id="1010840743">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0227727">
                  <w:marLeft w:val="0"/>
                  <w:marRight w:val="0"/>
                  <w:marTop w:val="0"/>
                  <w:marBottom w:val="360"/>
                  <w:divBdr>
                    <w:top w:val="none" w:sz="0" w:space="0" w:color="auto"/>
                    <w:left w:val="none" w:sz="0" w:space="0" w:color="auto"/>
                    <w:bottom w:val="none" w:sz="0" w:space="0" w:color="auto"/>
                    <w:right w:val="none" w:sz="0" w:space="0" w:color="auto"/>
                  </w:divBdr>
                </w:div>
                <w:div w:id="1900742715">
                  <w:marLeft w:val="0"/>
                  <w:marRight w:val="0"/>
                  <w:marTop w:val="0"/>
                  <w:marBottom w:val="240"/>
                  <w:divBdr>
                    <w:top w:val="none" w:sz="0" w:space="0" w:color="auto"/>
                    <w:left w:val="none" w:sz="0" w:space="0" w:color="auto"/>
                    <w:bottom w:val="none" w:sz="0" w:space="0" w:color="auto"/>
                    <w:right w:val="none" w:sz="0" w:space="0" w:color="auto"/>
                  </w:divBdr>
                </w:div>
                <w:div w:id="1151562179">
                  <w:marLeft w:val="0"/>
                  <w:marRight w:val="0"/>
                  <w:marTop w:val="0"/>
                  <w:marBottom w:val="180"/>
                  <w:divBdr>
                    <w:top w:val="none" w:sz="0" w:space="0" w:color="auto"/>
                    <w:left w:val="none" w:sz="0" w:space="0" w:color="auto"/>
                    <w:bottom w:val="none" w:sz="0" w:space="0" w:color="auto"/>
                    <w:right w:val="none" w:sz="0" w:space="0" w:color="auto"/>
                  </w:divBdr>
                </w:div>
                <w:div w:id="1145392852">
                  <w:marLeft w:val="0"/>
                  <w:marRight w:val="0"/>
                  <w:marTop w:val="0"/>
                  <w:marBottom w:val="0"/>
                  <w:divBdr>
                    <w:top w:val="none" w:sz="0" w:space="0" w:color="auto"/>
                    <w:left w:val="none" w:sz="0" w:space="0" w:color="auto"/>
                    <w:bottom w:val="none" w:sz="0" w:space="0" w:color="auto"/>
                    <w:right w:val="none" w:sz="0" w:space="0" w:color="auto"/>
                  </w:divBdr>
                  <w:divsChild>
                    <w:div w:id="1578203893">
                      <w:marLeft w:val="0"/>
                      <w:marRight w:val="0"/>
                      <w:marTop w:val="0"/>
                      <w:marBottom w:val="0"/>
                      <w:divBdr>
                        <w:top w:val="none" w:sz="0" w:space="0" w:color="auto"/>
                        <w:left w:val="none" w:sz="0" w:space="0" w:color="auto"/>
                        <w:bottom w:val="none" w:sz="0" w:space="0" w:color="auto"/>
                        <w:right w:val="none" w:sz="0" w:space="0" w:color="auto"/>
                      </w:divBdr>
                      <w:divsChild>
                        <w:div w:id="245841122">
                          <w:marLeft w:val="0"/>
                          <w:marRight w:val="0"/>
                          <w:marTop w:val="0"/>
                          <w:marBottom w:val="0"/>
                          <w:divBdr>
                            <w:top w:val="none" w:sz="0" w:space="0" w:color="auto"/>
                            <w:left w:val="none" w:sz="0" w:space="0" w:color="auto"/>
                            <w:bottom w:val="none" w:sz="0" w:space="0" w:color="auto"/>
                            <w:right w:val="none" w:sz="0" w:space="0" w:color="auto"/>
                          </w:divBdr>
                          <w:divsChild>
                            <w:div w:id="1671250599">
                              <w:marLeft w:val="0"/>
                              <w:marRight w:val="0"/>
                              <w:marTop w:val="0"/>
                              <w:marBottom w:val="0"/>
                              <w:divBdr>
                                <w:top w:val="none" w:sz="0" w:space="0" w:color="auto"/>
                                <w:left w:val="none" w:sz="0" w:space="0" w:color="auto"/>
                                <w:bottom w:val="none" w:sz="0" w:space="0" w:color="auto"/>
                                <w:right w:val="none" w:sz="0" w:space="0" w:color="auto"/>
                              </w:divBdr>
                              <w:divsChild>
                                <w:div w:id="1752845705">
                                  <w:marLeft w:val="120"/>
                                  <w:marRight w:val="0"/>
                                  <w:marTop w:val="0"/>
                                  <w:marBottom w:val="0"/>
                                  <w:divBdr>
                                    <w:top w:val="none" w:sz="0" w:space="0" w:color="auto"/>
                                    <w:left w:val="none" w:sz="0" w:space="0" w:color="auto"/>
                                    <w:bottom w:val="none" w:sz="0" w:space="0" w:color="auto"/>
                                    <w:right w:val="none" w:sz="0" w:space="0" w:color="auto"/>
                                  </w:divBdr>
                                </w:div>
                                <w:div w:id="75189887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 w:id="814836008">
                          <w:marLeft w:val="0"/>
                          <w:marRight w:val="0"/>
                          <w:marTop w:val="0"/>
                          <w:marBottom w:val="240"/>
                          <w:divBdr>
                            <w:top w:val="none" w:sz="0" w:space="0" w:color="auto"/>
                            <w:left w:val="none" w:sz="0" w:space="0" w:color="auto"/>
                            <w:bottom w:val="none" w:sz="0" w:space="0" w:color="auto"/>
                            <w:right w:val="none" w:sz="0" w:space="0" w:color="auto"/>
                          </w:divBdr>
                          <w:divsChild>
                            <w:div w:id="862940358">
                              <w:marLeft w:val="0"/>
                              <w:marRight w:val="0"/>
                              <w:marTop w:val="0"/>
                              <w:marBottom w:val="0"/>
                              <w:divBdr>
                                <w:top w:val="none" w:sz="0" w:space="0" w:color="auto"/>
                                <w:left w:val="none" w:sz="0" w:space="0" w:color="auto"/>
                                <w:bottom w:val="none" w:sz="0" w:space="0" w:color="auto"/>
                                <w:right w:val="none" w:sz="0" w:space="0" w:color="auto"/>
                              </w:divBdr>
                              <w:divsChild>
                                <w:div w:id="470177564">
                                  <w:marLeft w:val="0"/>
                                  <w:marRight w:val="0"/>
                                  <w:marTop w:val="0"/>
                                  <w:marBottom w:val="0"/>
                                  <w:divBdr>
                                    <w:top w:val="none" w:sz="0" w:space="0" w:color="auto"/>
                                    <w:left w:val="none" w:sz="0" w:space="0" w:color="auto"/>
                                    <w:bottom w:val="none" w:sz="0" w:space="0" w:color="auto"/>
                                    <w:right w:val="none" w:sz="0" w:space="0" w:color="auto"/>
                                  </w:divBdr>
                                  <w:divsChild>
                                    <w:div w:id="973414546">
                                      <w:marLeft w:val="0"/>
                                      <w:marRight w:val="0"/>
                                      <w:marTop w:val="0"/>
                                      <w:marBottom w:val="0"/>
                                      <w:divBdr>
                                        <w:top w:val="none" w:sz="0" w:space="0" w:color="auto"/>
                                        <w:left w:val="none" w:sz="0" w:space="0" w:color="auto"/>
                                        <w:bottom w:val="none" w:sz="0" w:space="0" w:color="auto"/>
                                        <w:right w:val="none" w:sz="0" w:space="0" w:color="auto"/>
                                      </w:divBdr>
                                    </w:div>
                                  </w:divsChild>
                                </w:div>
                                <w:div w:id="284777420">
                                  <w:marLeft w:val="0"/>
                                  <w:marRight w:val="0"/>
                                  <w:marTop w:val="0"/>
                                  <w:marBottom w:val="0"/>
                                  <w:divBdr>
                                    <w:top w:val="none" w:sz="0" w:space="0" w:color="auto"/>
                                    <w:left w:val="none" w:sz="0" w:space="0" w:color="auto"/>
                                    <w:bottom w:val="none" w:sz="0" w:space="0" w:color="auto"/>
                                    <w:right w:val="none" w:sz="0" w:space="0" w:color="auto"/>
                                  </w:divBdr>
                                  <w:divsChild>
                                    <w:div w:id="2035298684">
                                      <w:marLeft w:val="0"/>
                                      <w:marRight w:val="0"/>
                                      <w:marTop w:val="0"/>
                                      <w:marBottom w:val="0"/>
                                      <w:divBdr>
                                        <w:top w:val="none" w:sz="0" w:space="0" w:color="auto"/>
                                        <w:left w:val="none" w:sz="0" w:space="0" w:color="auto"/>
                                        <w:bottom w:val="none" w:sz="0" w:space="0" w:color="auto"/>
                                        <w:right w:val="none" w:sz="0" w:space="0" w:color="auto"/>
                                      </w:divBdr>
                                    </w:div>
                                    <w:div w:id="2091540711">
                                      <w:marLeft w:val="0"/>
                                      <w:marRight w:val="0"/>
                                      <w:marTop w:val="0"/>
                                      <w:marBottom w:val="0"/>
                                      <w:divBdr>
                                        <w:top w:val="none" w:sz="0" w:space="0" w:color="auto"/>
                                        <w:left w:val="none" w:sz="0" w:space="0" w:color="auto"/>
                                        <w:bottom w:val="none" w:sz="0" w:space="0" w:color="auto"/>
                                        <w:right w:val="none" w:sz="0" w:space="0" w:color="auto"/>
                                      </w:divBdr>
                                      <w:divsChild>
                                        <w:div w:id="201637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679476">
                              <w:marLeft w:val="0"/>
                              <w:marRight w:val="0"/>
                              <w:marTop w:val="0"/>
                              <w:marBottom w:val="120"/>
                              <w:divBdr>
                                <w:top w:val="none" w:sz="0" w:space="0" w:color="auto"/>
                                <w:left w:val="none" w:sz="0" w:space="0" w:color="auto"/>
                                <w:bottom w:val="none" w:sz="0" w:space="0" w:color="auto"/>
                                <w:right w:val="none" w:sz="0" w:space="0" w:color="auto"/>
                              </w:divBdr>
                              <w:divsChild>
                                <w:div w:id="1290014957">
                                  <w:marLeft w:val="0"/>
                                  <w:marRight w:val="0"/>
                                  <w:marTop w:val="0"/>
                                  <w:marBottom w:val="0"/>
                                  <w:divBdr>
                                    <w:top w:val="none" w:sz="0" w:space="0" w:color="auto"/>
                                    <w:left w:val="none" w:sz="0" w:space="0" w:color="auto"/>
                                    <w:bottom w:val="none" w:sz="0" w:space="0" w:color="auto"/>
                                    <w:right w:val="none" w:sz="0" w:space="0" w:color="auto"/>
                                  </w:divBdr>
                                  <w:divsChild>
                                    <w:div w:id="214519435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657688577">
                          <w:marLeft w:val="0"/>
                          <w:marRight w:val="0"/>
                          <w:marTop w:val="0"/>
                          <w:marBottom w:val="240"/>
                          <w:divBdr>
                            <w:top w:val="none" w:sz="0" w:space="0" w:color="auto"/>
                            <w:left w:val="none" w:sz="0" w:space="0" w:color="auto"/>
                            <w:bottom w:val="none" w:sz="0" w:space="0" w:color="auto"/>
                            <w:right w:val="none" w:sz="0" w:space="0" w:color="auto"/>
                          </w:divBdr>
                          <w:divsChild>
                            <w:div w:id="230893463">
                              <w:marLeft w:val="0"/>
                              <w:marRight w:val="0"/>
                              <w:marTop w:val="0"/>
                              <w:marBottom w:val="0"/>
                              <w:divBdr>
                                <w:top w:val="none" w:sz="0" w:space="0" w:color="auto"/>
                                <w:left w:val="none" w:sz="0" w:space="0" w:color="auto"/>
                                <w:bottom w:val="none" w:sz="0" w:space="0" w:color="auto"/>
                                <w:right w:val="none" w:sz="0" w:space="0" w:color="auto"/>
                              </w:divBdr>
                              <w:divsChild>
                                <w:div w:id="1705406307">
                                  <w:marLeft w:val="0"/>
                                  <w:marRight w:val="0"/>
                                  <w:marTop w:val="0"/>
                                  <w:marBottom w:val="0"/>
                                  <w:divBdr>
                                    <w:top w:val="none" w:sz="0" w:space="0" w:color="auto"/>
                                    <w:left w:val="none" w:sz="0" w:space="0" w:color="auto"/>
                                    <w:bottom w:val="none" w:sz="0" w:space="0" w:color="auto"/>
                                    <w:right w:val="none" w:sz="0" w:space="0" w:color="auto"/>
                                  </w:divBdr>
                                  <w:divsChild>
                                    <w:div w:id="1320117151">
                                      <w:marLeft w:val="0"/>
                                      <w:marRight w:val="0"/>
                                      <w:marTop w:val="0"/>
                                      <w:marBottom w:val="0"/>
                                      <w:divBdr>
                                        <w:top w:val="none" w:sz="0" w:space="0" w:color="auto"/>
                                        <w:left w:val="none" w:sz="0" w:space="0" w:color="auto"/>
                                        <w:bottom w:val="none" w:sz="0" w:space="0" w:color="auto"/>
                                        <w:right w:val="none" w:sz="0" w:space="0" w:color="auto"/>
                                      </w:divBdr>
                                    </w:div>
                                  </w:divsChild>
                                </w:div>
                                <w:div w:id="963341670">
                                  <w:marLeft w:val="0"/>
                                  <w:marRight w:val="0"/>
                                  <w:marTop w:val="0"/>
                                  <w:marBottom w:val="0"/>
                                  <w:divBdr>
                                    <w:top w:val="none" w:sz="0" w:space="0" w:color="auto"/>
                                    <w:left w:val="none" w:sz="0" w:space="0" w:color="auto"/>
                                    <w:bottom w:val="none" w:sz="0" w:space="0" w:color="auto"/>
                                    <w:right w:val="none" w:sz="0" w:space="0" w:color="auto"/>
                                  </w:divBdr>
                                  <w:divsChild>
                                    <w:div w:id="1359157947">
                                      <w:marLeft w:val="0"/>
                                      <w:marRight w:val="0"/>
                                      <w:marTop w:val="0"/>
                                      <w:marBottom w:val="0"/>
                                      <w:divBdr>
                                        <w:top w:val="none" w:sz="0" w:space="0" w:color="auto"/>
                                        <w:left w:val="none" w:sz="0" w:space="0" w:color="auto"/>
                                        <w:bottom w:val="none" w:sz="0" w:space="0" w:color="auto"/>
                                        <w:right w:val="none" w:sz="0" w:space="0" w:color="auto"/>
                                      </w:divBdr>
                                    </w:div>
                                    <w:div w:id="1104573800">
                                      <w:marLeft w:val="0"/>
                                      <w:marRight w:val="0"/>
                                      <w:marTop w:val="0"/>
                                      <w:marBottom w:val="0"/>
                                      <w:divBdr>
                                        <w:top w:val="none" w:sz="0" w:space="0" w:color="auto"/>
                                        <w:left w:val="none" w:sz="0" w:space="0" w:color="auto"/>
                                        <w:bottom w:val="none" w:sz="0" w:space="0" w:color="auto"/>
                                        <w:right w:val="none" w:sz="0" w:space="0" w:color="auto"/>
                                      </w:divBdr>
                                      <w:divsChild>
                                        <w:div w:id="19334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5121001">
                          <w:marLeft w:val="0"/>
                          <w:marRight w:val="0"/>
                          <w:marTop w:val="0"/>
                          <w:marBottom w:val="240"/>
                          <w:divBdr>
                            <w:top w:val="none" w:sz="0" w:space="0" w:color="auto"/>
                            <w:left w:val="none" w:sz="0" w:space="0" w:color="auto"/>
                            <w:bottom w:val="none" w:sz="0" w:space="0" w:color="auto"/>
                            <w:right w:val="none" w:sz="0" w:space="0" w:color="auto"/>
                          </w:divBdr>
                          <w:divsChild>
                            <w:div w:id="1394085159">
                              <w:marLeft w:val="0"/>
                              <w:marRight w:val="0"/>
                              <w:marTop w:val="0"/>
                              <w:marBottom w:val="0"/>
                              <w:divBdr>
                                <w:top w:val="none" w:sz="0" w:space="0" w:color="auto"/>
                                <w:left w:val="none" w:sz="0" w:space="0" w:color="auto"/>
                                <w:bottom w:val="none" w:sz="0" w:space="0" w:color="auto"/>
                                <w:right w:val="none" w:sz="0" w:space="0" w:color="auto"/>
                              </w:divBdr>
                              <w:divsChild>
                                <w:div w:id="2309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178727">
                          <w:marLeft w:val="0"/>
                          <w:marRight w:val="0"/>
                          <w:marTop w:val="0"/>
                          <w:marBottom w:val="0"/>
                          <w:divBdr>
                            <w:top w:val="none" w:sz="0" w:space="0" w:color="auto"/>
                            <w:left w:val="none" w:sz="0" w:space="0" w:color="auto"/>
                            <w:bottom w:val="none" w:sz="0" w:space="0" w:color="auto"/>
                            <w:right w:val="none" w:sz="0" w:space="0" w:color="auto"/>
                          </w:divBdr>
                          <w:divsChild>
                            <w:div w:id="1112824903">
                              <w:marLeft w:val="0"/>
                              <w:marRight w:val="0"/>
                              <w:marTop w:val="0"/>
                              <w:marBottom w:val="240"/>
                              <w:divBdr>
                                <w:top w:val="none" w:sz="0" w:space="0" w:color="auto"/>
                                <w:left w:val="none" w:sz="0" w:space="0" w:color="auto"/>
                                <w:bottom w:val="none" w:sz="0" w:space="0" w:color="auto"/>
                                <w:right w:val="none" w:sz="0" w:space="0" w:color="auto"/>
                              </w:divBdr>
                              <w:divsChild>
                                <w:div w:id="1971668518">
                                  <w:marLeft w:val="0"/>
                                  <w:marRight w:val="0"/>
                                  <w:marTop w:val="0"/>
                                  <w:marBottom w:val="240"/>
                                  <w:divBdr>
                                    <w:top w:val="none" w:sz="0" w:space="0" w:color="auto"/>
                                    <w:left w:val="none" w:sz="0" w:space="0" w:color="auto"/>
                                    <w:bottom w:val="none" w:sz="0" w:space="0" w:color="auto"/>
                                    <w:right w:val="none" w:sz="0" w:space="0" w:color="auto"/>
                                  </w:divBdr>
                                  <w:divsChild>
                                    <w:div w:id="1932664912">
                                      <w:marLeft w:val="0"/>
                                      <w:marRight w:val="0"/>
                                      <w:marTop w:val="0"/>
                                      <w:marBottom w:val="0"/>
                                      <w:divBdr>
                                        <w:top w:val="none" w:sz="0" w:space="0" w:color="auto"/>
                                        <w:left w:val="none" w:sz="0" w:space="0" w:color="auto"/>
                                        <w:bottom w:val="none" w:sz="0" w:space="0" w:color="auto"/>
                                        <w:right w:val="none" w:sz="0" w:space="0" w:color="auto"/>
                                      </w:divBdr>
                                      <w:divsChild>
                                        <w:div w:id="759302024">
                                          <w:marLeft w:val="0"/>
                                          <w:marRight w:val="75"/>
                                          <w:marTop w:val="0"/>
                                          <w:marBottom w:val="0"/>
                                          <w:divBdr>
                                            <w:top w:val="none" w:sz="0" w:space="0" w:color="auto"/>
                                            <w:left w:val="none" w:sz="0" w:space="0" w:color="auto"/>
                                            <w:bottom w:val="none" w:sz="0" w:space="0" w:color="auto"/>
                                            <w:right w:val="none" w:sz="0" w:space="0" w:color="auto"/>
                                          </w:divBdr>
                                        </w:div>
                                      </w:divsChild>
                                    </w:div>
                                    <w:div w:id="1608006835">
                                      <w:marLeft w:val="0"/>
                                      <w:marRight w:val="0"/>
                                      <w:marTop w:val="0"/>
                                      <w:marBottom w:val="0"/>
                                      <w:divBdr>
                                        <w:top w:val="none" w:sz="0" w:space="0" w:color="auto"/>
                                        <w:left w:val="none" w:sz="0" w:space="0" w:color="auto"/>
                                        <w:bottom w:val="none" w:sz="0" w:space="0" w:color="auto"/>
                                        <w:right w:val="none" w:sz="0" w:space="0" w:color="auto"/>
                                      </w:divBdr>
                                    </w:div>
                                    <w:div w:id="2142191203">
                                      <w:marLeft w:val="0"/>
                                      <w:marRight w:val="0"/>
                                      <w:marTop w:val="0"/>
                                      <w:marBottom w:val="0"/>
                                      <w:divBdr>
                                        <w:top w:val="none" w:sz="0" w:space="0" w:color="auto"/>
                                        <w:left w:val="none" w:sz="0" w:space="0" w:color="auto"/>
                                        <w:bottom w:val="none" w:sz="0" w:space="0" w:color="auto"/>
                                        <w:right w:val="none" w:sz="0" w:space="0" w:color="auto"/>
                                      </w:divBdr>
                                      <w:divsChild>
                                        <w:div w:id="160123571">
                                          <w:marLeft w:val="0"/>
                                          <w:marRight w:val="75"/>
                                          <w:marTop w:val="0"/>
                                          <w:marBottom w:val="0"/>
                                          <w:divBdr>
                                            <w:top w:val="none" w:sz="0" w:space="0" w:color="auto"/>
                                            <w:left w:val="none" w:sz="0" w:space="0" w:color="auto"/>
                                            <w:bottom w:val="none" w:sz="0" w:space="0" w:color="auto"/>
                                            <w:right w:val="none" w:sz="0" w:space="0" w:color="auto"/>
                                          </w:divBdr>
                                        </w:div>
                                      </w:divsChild>
                                    </w:div>
                                    <w:div w:id="1833522352">
                                      <w:marLeft w:val="0"/>
                                      <w:marRight w:val="0"/>
                                      <w:marTop w:val="0"/>
                                      <w:marBottom w:val="0"/>
                                      <w:divBdr>
                                        <w:top w:val="none" w:sz="0" w:space="0" w:color="auto"/>
                                        <w:left w:val="none" w:sz="0" w:space="0" w:color="auto"/>
                                        <w:bottom w:val="none" w:sz="0" w:space="0" w:color="auto"/>
                                        <w:right w:val="none" w:sz="0" w:space="0" w:color="auto"/>
                                      </w:divBdr>
                                    </w:div>
                                    <w:div w:id="116144290">
                                      <w:marLeft w:val="0"/>
                                      <w:marRight w:val="0"/>
                                      <w:marTop w:val="0"/>
                                      <w:marBottom w:val="0"/>
                                      <w:divBdr>
                                        <w:top w:val="none" w:sz="0" w:space="0" w:color="auto"/>
                                        <w:left w:val="none" w:sz="0" w:space="0" w:color="auto"/>
                                        <w:bottom w:val="none" w:sz="0" w:space="0" w:color="auto"/>
                                        <w:right w:val="none" w:sz="0" w:space="0" w:color="auto"/>
                                      </w:divBdr>
                                      <w:divsChild>
                                        <w:div w:id="1974754262">
                                          <w:marLeft w:val="0"/>
                                          <w:marRight w:val="75"/>
                                          <w:marTop w:val="0"/>
                                          <w:marBottom w:val="0"/>
                                          <w:divBdr>
                                            <w:top w:val="none" w:sz="0" w:space="0" w:color="auto"/>
                                            <w:left w:val="none" w:sz="0" w:space="0" w:color="auto"/>
                                            <w:bottom w:val="none" w:sz="0" w:space="0" w:color="auto"/>
                                            <w:right w:val="none" w:sz="0" w:space="0" w:color="auto"/>
                                          </w:divBdr>
                                        </w:div>
                                      </w:divsChild>
                                    </w:div>
                                    <w:div w:id="798229203">
                                      <w:marLeft w:val="0"/>
                                      <w:marRight w:val="0"/>
                                      <w:marTop w:val="0"/>
                                      <w:marBottom w:val="0"/>
                                      <w:divBdr>
                                        <w:top w:val="none" w:sz="0" w:space="0" w:color="auto"/>
                                        <w:left w:val="none" w:sz="0" w:space="0" w:color="auto"/>
                                        <w:bottom w:val="none" w:sz="0" w:space="0" w:color="auto"/>
                                        <w:right w:val="none" w:sz="0" w:space="0" w:color="auto"/>
                                      </w:divBdr>
                                    </w:div>
                                    <w:div w:id="879166159">
                                      <w:marLeft w:val="0"/>
                                      <w:marRight w:val="0"/>
                                      <w:marTop w:val="0"/>
                                      <w:marBottom w:val="0"/>
                                      <w:divBdr>
                                        <w:top w:val="none" w:sz="0" w:space="0" w:color="auto"/>
                                        <w:left w:val="none" w:sz="0" w:space="0" w:color="auto"/>
                                        <w:bottom w:val="none" w:sz="0" w:space="0" w:color="auto"/>
                                        <w:right w:val="none" w:sz="0" w:space="0" w:color="auto"/>
                                      </w:divBdr>
                                      <w:divsChild>
                                        <w:div w:id="1292324164">
                                          <w:marLeft w:val="0"/>
                                          <w:marRight w:val="75"/>
                                          <w:marTop w:val="0"/>
                                          <w:marBottom w:val="0"/>
                                          <w:divBdr>
                                            <w:top w:val="none" w:sz="0" w:space="0" w:color="auto"/>
                                            <w:left w:val="none" w:sz="0" w:space="0" w:color="auto"/>
                                            <w:bottom w:val="none" w:sz="0" w:space="0" w:color="auto"/>
                                            <w:right w:val="none" w:sz="0" w:space="0" w:color="auto"/>
                                          </w:divBdr>
                                        </w:div>
                                      </w:divsChild>
                                    </w:div>
                                    <w:div w:id="1783501344">
                                      <w:marLeft w:val="0"/>
                                      <w:marRight w:val="0"/>
                                      <w:marTop w:val="0"/>
                                      <w:marBottom w:val="0"/>
                                      <w:divBdr>
                                        <w:top w:val="none" w:sz="0" w:space="0" w:color="auto"/>
                                        <w:left w:val="none" w:sz="0" w:space="0" w:color="auto"/>
                                        <w:bottom w:val="none" w:sz="0" w:space="0" w:color="auto"/>
                                        <w:right w:val="none" w:sz="0" w:space="0" w:color="auto"/>
                                      </w:divBdr>
                                    </w:div>
                                    <w:div w:id="1761680287">
                                      <w:marLeft w:val="0"/>
                                      <w:marRight w:val="0"/>
                                      <w:marTop w:val="0"/>
                                      <w:marBottom w:val="0"/>
                                      <w:divBdr>
                                        <w:top w:val="none" w:sz="0" w:space="0" w:color="auto"/>
                                        <w:left w:val="none" w:sz="0" w:space="0" w:color="auto"/>
                                        <w:bottom w:val="none" w:sz="0" w:space="0" w:color="auto"/>
                                        <w:right w:val="none" w:sz="0" w:space="0" w:color="auto"/>
                                      </w:divBdr>
                                      <w:divsChild>
                                        <w:div w:id="1460345244">
                                          <w:marLeft w:val="0"/>
                                          <w:marRight w:val="75"/>
                                          <w:marTop w:val="0"/>
                                          <w:marBottom w:val="0"/>
                                          <w:divBdr>
                                            <w:top w:val="none" w:sz="0" w:space="0" w:color="auto"/>
                                            <w:left w:val="none" w:sz="0" w:space="0" w:color="auto"/>
                                            <w:bottom w:val="none" w:sz="0" w:space="0" w:color="auto"/>
                                            <w:right w:val="none" w:sz="0" w:space="0" w:color="auto"/>
                                          </w:divBdr>
                                        </w:div>
                                      </w:divsChild>
                                    </w:div>
                                    <w:div w:id="193305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381008">
                          <w:marLeft w:val="0"/>
                          <w:marRight w:val="0"/>
                          <w:marTop w:val="0"/>
                          <w:marBottom w:val="0"/>
                          <w:divBdr>
                            <w:top w:val="none" w:sz="0" w:space="0" w:color="auto"/>
                            <w:left w:val="none" w:sz="0" w:space="0" w:color="auto"/>
                            <w:bottom w:val="none" w:sz="0" w:space="0" w:color="auto"/>
                            <w:right w:val="none" w:sz="0" w:space="0" w:color="auto"/>
                          </w:divBdr>
                          <w:divsChild>
                            <w:div w:id="1123110590">
                              <w:marLeft w:val="0"/>
                              <w:marRight w:val="0"/>
                              <w:marTop w:val="0"/>
                              <w:marBottom w:val="0"/>
                              <w:divBdr>
                                <w:top w:val="none" w:sz="0" w:space="0" w:color="auto"/>
                                <w:left w:val="none" w:sz="0" w:space="0" w:color="auto"/>
                                <w:bottom w:val="none" w:sz="0" w:space="0" w:color="auto"/>
                                <w:right w:val="none" w:sz="0" w:space="0" w:color="auto"/>
                              </w:divBdr>
                              <w:divsChild>
                                <w:div w:id="1603879256">
                                  <w:marLeft w:val="0"/>
                                  <w:marRight w:val="0"/>
                                  <w:marTop w:val="0"/>
                                  <w:marBottom w:val="225"/>
                                  <w:divBdr>
                                    <w:top w:val="none" w:sz="0" w:space="0" w:color="auto"/>
                                    <w:left w:val="none" w:sz="0" w:space="0" w:color="auto"/>
                                    <w:bottom w:val="single" w:sz="6" w:space="30" w:color="B3B8BD"/>
                                    <w:right w:val="none" w:sz="0" w:space="0" w:color="auto"/>
                                  </w:divBdr>
                                  <w:divsChild>
                                    <w:div w:id="1516110913">
                                      <w:marLeft w:val="0"/>
                                      <w:marRight w:val="0"/>
                                      <w:marTop w:val="0"/>
                                      <w:marBottom w:val="0"/>
                                      <w:divBdr>
                                        <w:top w:val="none" w:sz="0" w:space="0" w:color="auto"/>
                                        <w:left w:val="none" w:sz="0" w:space="0" w:color="auto"/>
                                        <w:bottom w:val="none" w:sz="0" w:space="0" w:color="auto"/>
                                        <w:right w:val="none" w:sz="0" w:space="0" w:color="auto"/>
                                      </w:divBdr>
                                    </w:div>
                                    <w:div w:id="723597925">
                                      <w:marLeft w:val="0"/>
                                      <w:marRight w:val="0"/>
                                      <w:marTop w:val="0"/>
                                      <w:marBottom w:val="0"/>
                                      <w:divBdr>
                                        <w:top w:val="none" w:sz="0" w:space="0" w:color="auto"/>
                                        <w:left w:val="none" w:sz="0" w:space="0" w:color="auto"/>
                                        <w:bottom w:val="none" w:sz="0" w:space="0" w:color="auto"/>
                                        <w:right w:val="none" w:sz="0" w:space="0" w:color="auto"/>
                                      </w:divBdr>
                                    </w:div>
                                    <w:div w:id="1586723289">
                                      <w:marLeft w:val="0"/>
                                      <w:marRight w:val="0"/>
                                      <w:marTop w:val="0"/>
                                      <w:marBottom w:val="0"/>
                                      <w:divBdr>
                                        <w:top w:val="none" w:sz="0" w:space="0" w:color="auto"/>
                                        <w:left w:val="none" w:sz="0" w:space="0" w:color="auto"/>
                                        <w:bottom w:val="none" w:sz="0" w:space="0" w:color="auto"/>
                                        <w:right w:val="none" w:sz="0" w:space="0" w:color="auto"/>
                                      </w:divBdr>
                                    </w:div>
                                    <w:div w:id="993416424">
                                      <w:marLeft w:val="0"/>
                                      <w:marRight w:val="0"/>
                                      <w:marTop w:val="0"/>
                                      <w:marBottom w:val="0"/>
                                      <w:divBdr>
                                        <w:top w:val="none" w:sz="0" w:space="0" w:color="auto"/>
                                        <w:left w:val="none" w:sz="0" w:space="0" w:color="auto"/>
                                        <w:bottom w:val="none" w:sz="0" w:space="0" w:color="auto"/>
                                        <w:right w:val="none" w:sz="0" w:space="0" w:color="auto"/>
                                      </w:divBdr>
                                      <w:divsChild>
                                        <w:div w:id="53458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101877">
                                  <w:marLeft w:val="0"/>
                                  <w:marRight w:val="0"/>
                                  <w:marTop w:val="0"/>
                                  <w:marBottom w:val="0"/>
                                  <w:divBdr>
                                    <w:top w:val="none" w:sz="0" w:space="0" w:color="FFFFFF"/>
                                    <w:left w:val="none" w:sz="0" w:space="0" w:color="FFFFFF"/>
                                    <w:bottom w:val="none" w:sz="0" w:space="0" w:color="FFFFFF"/>
                                    <w:right w:val="none" w:sz="0" w:space="0" w:color="FFFFFF"/>
                                  </w:divBdr>
                                  <w:divsChild>
                                    <w:div w:id="895436485">
                                      <w:marLeft w:val="0"/>
                                      <w:marRight w:val="0"/>
                                      <w:marTop w:val="0"/>
                                      <w:marBottom w:val="0"/>
                                      <w:divBdr>
                                        <w:top w:val="none" w:sz="0" w:space="0" w:color="auto"/>
                                        <w:left w:val="none" w:sz="0" w:space="0" w:color="auto"/>
                                        <w:bottom w:val="none" w:sz="0" w:space="0" w:color="auto"/>
                                        <w:right w:val="none" w:sz="0" w:space="0" w:color="auto"/>
                                      </w:divBdr>
                                      <w:divsChild>
                                        <w:div w:id="1985044712">
                                          <w:marLeft w:val="0"/>
                                          <w:marRight w:val="0"/>
                                          <w:marTop w:val="0"/>
                                          <w:marBottom w:val="0"/>
                                          <w:divBdr>
                                            <w:top w:val="none" w:sz="0" w:space="0" w:color="auto"/>
                                            <w:left w:val="none" w:sz="0" w:space="0" w:color="auto"/>
                                            <w:bottom w:val="none" w:sz="0" w:space="0" w:color="auto"/>
                                            <w:right w:val="none" w:sz="0" w:space="0" w:color="auto"/>
                                          </w:divBdr>
                                        </w:div>
                                        <w:div w:id="1233854808">
                                          <w:marLeft w:val="0"/>
                                          <w:marRight w:val="0"/>
                                          <w:marTop w:val="0"/>
                                          <w:marBottom w:val="0"/>
                                          <w:divBdr>
                                            <w:top w:val="none" w:sz="0" w:space="0" w:color="auto"/>
                                            <w:left w:val="none" w:sz="0" w:space="0" w:color="auto"/>
                                            <w:bottom w:val="none" w:sz="0" w:space="0" w:color="auto"/>
                                            <w:right w:val="none" w:sz="0" w:space="0" w:color="auto"/>
                                          </w:divBdr>
                                        </w:div>
                                        <w:div w:id="787166373">
                                          <w:marLeft w:val="0"/>
                                          <w:marRight w:val="0"/>
                                          <w:marTop w:val="0"/>
                                          <w:marBottom w:val="0"/>
                                          <w:divBdr>
                                            <w:top w:val="none" w:sz="0" w:space="0" w:color="auto"/>
                                            <w:left w:val="none" w:sz="0" w:space="0" w:color="auto"/>
                                            <w:bottom w:val="none" w:sz="0" w:space="0" w:color="auto"/>
                                            <w:right w:val="none" w:sz="0" w:space="0" w:color="auto"/>
                                          </w:divBdr>
                                        </w:div>
                                        <w:div w:id="103280728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9963398">
      <w:bodyDiv w:val="1"/>
      <w:marLeft w:val="0"/>
      <w:marRight w:val="0"/>
      <w:marTop w:val="0"/>
      <w:marBottom w:val="0"/>
      <w:divBdr>
        <w:top w:val="none" w:sz="0" w:space="0" w:color="auto"/>
        <w:left w:val="none" w:sz="0" w:space="0" w:color="auto"/>
        <w:bottom w:val="none" w:sz="0" w:space="0" w:color="auto"/>
        <w:right w:val="none" w:sz="0" w:space="0" w:color="auto"/>
      </w:divBdr>
    </w:div>
    <w:div w:id="1436712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file:////var/folders/t_/7hcwp9hd3vlb07f5rp2vlpyc0000gn/T/com.microsoft.Word/WebArchiveCopyPasteTempFiles/spiceometer.crop_658x494_0%252C0.preview.png" TargetMode="Externa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image" Target="https://educationaltechnology.net/wp-content/uploads/2020/07/zone-of-proximal-development.png" TargetMode="Externa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openxmlformats.org/officeDocument/2006/relationships/image" Target="media/image3.png"/><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image" Target="https://blog.alexanderfyoung.com/content/images/size/w2000/2022/01/Blooms-Taxonomy.jpg" TargetMode="External"/><Relationship Id="rId10" Type="http://schemas.openxmlformats.org/officeDocument/2006/relationships/diagramData" Target="diagrams/data2.xml"/><Relationship Id="rId19" Type="http://schemas.microsoft.com/office/2007/relationships/diagramDrawing" Target="diagrams/drawing3.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image" Target="media/image2.jpeg"/><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214C7A2-A4F9-3243-85D4-61311A8D4AF1}"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A5B7DD04-5AE2-3F49-B654-0A5F562BFCD6}">
      <dgm:prSet phldrT="[Text]"/>
      <dgm:spPr/>
      <dgm:t>
        <a:bodyPr/>
        <a:lstStyle/>
        <a:p>
          <a:r>
            <a:rPr lang="en-GB"/>
            <a:t>Concrete experience</a:t>
          </a:r>
        </a:p>
      </dgm:t>
    </dgm:pt>
    <dgm:pt modelId="{11E4B819-9B4D-EE41-BD61-268CE181C49C}" type="parTrans" cxnId="{148AA0A3-CB33-4E41-8627-0F82A6C71E53}">
      <dgm:prSet/>
      <dgm:spPr/>
      <dgm:t>
        <a:bodyPr/>
        <a:lstStyle/>
        <a:p>
          <a:endParaRPr lang="en-GB"/>
        </a:p>
      </dgm:t>
    </dgm:pt>
    <dgm:pt modelId="{C50271A6-4043-9647-9FD2-7FB41A966B66}" type="sibTrans" cxnId="{148AA0A3-CB33-4E41-8627-0F82A6C71E53}">
      <dgm:prSet/>
      <dgm:spPr/>
      <dgm:t>
        <a:bodyPr/>
        <a:lstStyle/>
        <a:p>
          <a:endParaRPr lang="en-GB"/>
        </a:p>
      </dgm:t>
    </dgm:pt>
    <dgm:pt modelId="{BC1767F4-4B9F-8F49-80E6-0D02A88A6C56}">
      <dgm:prSet phldrT="[Text]"/>
      <dgm:spPr/>
      <dgm:t>
        <a:bodyPr/>
        <a:lstStyle/>
        <a:p>
          <a:r>
            <a:rPr lang="en-GB"/>
            <a:t>Reflective observation</a:t>
          </a:r>
        </a:p>
      </dgm:t>
    </dgm:pt>
    <dgm:pt modelId="{E5CD6625-A5CC-2742-ABB1-2642BAA8D283}" type="parTrans" cxnId="{57051FC1-5E84-E344-8C1C-E34B236CCC5A}">
      <dgm:prSet/>
      <dgm:spPr/>
      <dgm:t>
        <a:bodyPr/>
        <a:lstStyle/>
        <a:p>
          <a:endParaRPr lang="en-GB"/>
        </a:p>
      </dgm:t>
    </dgm:pt>
    <dgm:pt modelId="{51E6B439-F944-8443-BE75-FA10F408763A}" type="sibTrans" cxnId="{57051FC1-5E84-E344-8C1C-E34B236CCC5A}">
      <dgm:prSet/>
      <dgm:spPr/>
      <dgm:t>
        <a:bodyPr/>
        <a:lstStyle/>
        <a:p>
          <a:endParaRPr lang="en-GB"/>
        </a:p>
      </dgm:t>
    </dgm:pt>
    <dgm:pt modelId="{86294A58-0676-664F-97A3-8D7FC142F393}">
      <dgm:prSet phldrT="[Text]"/>
      <dgm:spPr/>
      <dgm:t>
        <a:bodyPr/>
        <a:lstStyle/>
        <a:p>
          <a:r>
            <a:rPr lang="en-GB"/>
            <a:t>Abstract conceptualisation</a:t>
          </a:r>
        </a:p>
      </dgm:t>
    </dgm:pt>
    <dgm:pt modelId="{FD988B11-0012-6547-9C1E-BC9ED68BA643}" type="parTrans" cxnId="{1E1F998F-DF5E-DA47-B78A-54B5979E9E86}">
      <dgm:prSet/>
      <dgm:spPr/>
      <dgm:t>
        <a:bodyPr/>
        <a:lstStyle/>
        <a:p>
          <a:endParaRPr lang="en-GB"/>
        </a:p>
      </dgm:t>
    </dgm:pt>
    <dgm:pt modelId="{FA144013-7071-5642-8BAB-E3B97DB984D0}" type="sibTrans" cxnId="{1E1F998F-DF5E-DA47-B78A-54B5979E9E86}">
      <dgm:prSet/>
      <dgm:spPr/>
      <dgm:t>
        <a:bodyPr/>
        <a:lstStyle/>
        <a:p>
          <a:endParaRPr lang="en-GB"/>
        </a:p>
      </dgm:t>
    </dgm:pt>
    <dgm:pt modelId="{376B46C8-16C9-1046-AB5A-D2EC2C462195}">
      <dgm:prSet phldrT="[Text]"/>
      <dgm:spPr/>
      <dgm:t>
        <a:bodyPr/>
        <a:lstStyle/>
        <a:p>
          <a:r>
            <a:rPr lang="en-GB"/>
            <a:t>Active Experimentation</a:t>
          </a:r>
        </a:p>
      </dgm:t>
    </dgm:pt>
    <dgm:pt modelId="{62A3C807-97DE-784D-A9F3-5FE9FC2C9EB3}" type="parTrans" cxnId="{EE9EAFE1-5C38-AC44-905B-E4848AA597E5}">
      <dgm:prSet/>
      <dgm:spPr/>
      <dgm:t>
        <a:bodyPr/>
        <a:lstStyle/>
        <a:p>
          <a:endParaRPr lang="en-GB"/>
        </a:p>
      </dgm:t>
    </dgm:pt>
    <dgm:pt modelId="{4EF033F0-FB77-D044-A2A0-9117C73AD12D}" type="sibTrans" cxnId="{EE9EAFE1-5C38-AC44-905B-E4848AA597E5}">
      <dgm:prSet/>
      <dgm:spPr/>
      <dgm:t>
        <a:bodyPr/>
        <a:lstStyle/>
        <a:p>
          <a:endParaRPr lang="en-GB"/>
        </a:p>
      </dgm:t>
    </dgm:pt>
    <dgm:pt modelId="{257B0AC4-7551-0B42-B88C-A6011DEC6D55}" type="pres">
      <dgm:prSet presAssocID="{7214C7A2-A4F9-3243-85D4-61311A8D4AF1}" presName="cycle" presStyleCnt="0">
        <dgm:presLayoutVars>
          <dgm:dir/>
          <dgm:resizeHandles val="exact"/>
        </dgm:presLayoutVars>
      </dgm:prSet>
      <dgm:spPr/>
    </dgm:pt>
    <dgm:pt modelId="{164DB970-5F17-D64F-A146-331C8B76B9FD}" type="pres">
      <dgm:prSet presAssocID="{A5B7DD04-5AE2-3F49-B654-0A5F562BFCD6}" presName="node" presStyleLbl="node1" presStyleIdx="0" presStyleCnt="4">
        <dgm:presLayoutVars>
          <dgm:bulletEnabled val="1"/>
        </dgm:presLayoutVars>
      </dgm:prSet>
      <dgm:spPr/>
    </dgm:pt>
    <dgm:pt modelId="{FA38222F-65E0-C348-A07C-30D459EC0A5C}" type="pres">
      <dgm:prSet presAssocID="{C50271A6-4043-9647-9FD2-7FB41A966B66}" presName="sibTrans" presStyleLbl="sibTrans2D1" presStyleIdx="0" presStyleCnt="4"/>
      <dgm:spPr/>
    </dgm:pt>
    <dgm:pt modelId="{9A205609-2492-7D48-A2F8-1767C1AA476F}" type="pres">
      <dgm:prSet presAssocID="{C50271A6-4043-9647-9FD2-7FB41A966B66}" presName="connectorText" presStyleLbl="sibTrans2D1" presStyleIdx="0" presStyleCnt="4"/>
      <dgm:spPr/>
    </dgm:pt>
    <dgm:pt modelId="{D5BAE5DE-3515-9C47-890E-263374025561}" type="pres">
      <dgm:prSet presAssocID="{BC1767F4-4B9F-8F49-80E6-0D02A88A6C56}" presName="node" presStyleLbl="node1" presStyleIdx="1" presStyleCnt="4">
        <dgm:presLayoutVars>
          <dgm:bulletEnabled val="1"/>
        </dgm:presLayoutVars>
      </dgm:prSet>
      <dgm:spPr/>
    </dgm:pt>
    <dgm:pt modelId="{99BD2736-DE40-314B-B58C-B287A464304F}" type="pres">
      <dgm:prSet presAssocID="{51E6B439-F944-8443-BE75-FA10F408763A}" presName="sibTrans" presStyleLbl="sibTrans2D1" presStyleIdx="1" presStyleCnt="4"/>
      <dgm:spPr/>
    </dgm:pt>
    <dgm:pt modelId="{754BE97C-BA7A-424B-AF10-ACAF1EF23584}" type="pres">
      <dgm:prSet presAssocID="{51E6B439-F944-8443-BE75-FA10F408763A}" presName="connectorText" presStyleLbl="sibTrans2D1" presStyleIdx="1" presStyleCnt="4"/>
      <dgm:spPr/>
    </dgm:pt>
    <dgm:pt modelId="{34C717E9-EE0B-E547-B873-5C8A2069E7E8}" type="pres">
      <dgm:prSet presAssocID="{86294A58-0676-664F-97A3-8D7FC142F393}" presName="node" presStyleLbl="node1" presStyleIdx="2" presStyleCnt="4">
        <dgm:presLayoutVars>
          <dgm:bulletEnabled val="1"/>
        </dgm:presLayoutVars>
      </dgm:prSet>
      <dgm:spPr/>
    </dgm:pt>
    <dgm:pt modelId="{D19DE8CA-3E81-C149-BAF2-D033312A9514}" type="pres">
      <dgm:prSet presAssocID="{FA144013-7071-5642-8BAB-E3B97DB984D0}" presName="sibTrans" presStyleLbl="sibTrans2D1" presStyleIdx="2" presStyleCnt="4"/>
      <dgm:spPr/>
    </dgm:pt>
    <dgm:pt modelId="{26CB33ED-40A2-4A48-95B4-32881550EB63}" type="pres">
      <dgm:prSet presAssocID="{FA144013-7071-5642-8BAB-E3B97DB984D0}" presName="connectorText" presStyleLbl="sibTrans2D1" presStyleIdx="2" presStyleCnt="4"/>
      <dgm:spPr/>
    </dgm:pt>
    <dgm:pt modelId="{ECBAFB4F-014F-7949-8AE7-C45F81F71FEA}" type="pres">
      <dgm:prSet presAssocID="{376B46C8-16C9-1046-AB5A-D2EC2C462195}" presName="node" presStyleLbl="node1" presStyleIdx="3" presStyleCnt="4">
        <dgm:presLayoutVars>
          <dgm:bulletEnabled val="1"/>
        </dgm:presLayoutVars>
      </dgm:prSet>
      <dgm:spPr/>
    </dgm:pt>
    <dgm:pt modelId="{3BE7D830-A065-AF4E-BCB6-8C2BC3777DC1}" type="pres">
      <dgm:prSet presAssocID="{4EF033F0-FB77-D044-A2A0-9117C73AD12D}" presName="sibTrans" presStyleLbl="sibTrans2D1" presStyleIdx="3" presStyleCnt="4"/>
      <dgm:spPr/>
    </dgm:pt>
    <dgm:pt modelId="{100F01AA-4009-2442-8993-8B5835A67E00}" type="pres">
      <dgm:prSet presAssocID="{4EF033F0-FB77-D044-A2A0-9117C73AD12D}" presName="connectorText" presStyleLbl="sibTrans2D1" presStyleIdx="3" presStyleCnt="4"/>
      <dgm:spPr/>
    </dgm:pt>
  </dgm:ptLst>
  <dgm:cxnLst>
    <dgm:cxn modelId="{6428CC17-52EE-CC49-943D-C68DFF4E01AF}" type="presOf" srcId="{BC1767F4-4B9F-8F49-80E6-0D02A88A6C56}" destId="{D5BAE5DE-3515-9C47-890E-263374025561}" srcOrd="0" destOrd="0" presId="urn:microsoft.com/office/officeart/2005/8/layout/cycle2"/>
    <dgm:cxn modelId="{95C69F20-299C-1649-8047-41B2B05309C6}" type="presOf" srcId="{7214C7A2-A4F9-3243-85D4-61311A8D4AF1}" destId="{257B0AC4-7551-0B42-B88C-A6011DEC6D55}" srcOrd="0" destOrd="0" presId="urn:microsoft.com/office/officeart/2005/8/layout/cycle2"/>
    <dgm:cxn modelId="{38478D5F-AA8B-9B41-9901-01066383A1F3}" type="presOf" srcId="{C50271A6-4043-9647-9FD2-7FB41A966B66}" destId="{FA38222F-65E0-C348-A07C-30D459EC0A5C}" srcOrd="0" destOrd="0" presId="urn:microsoft.com/office/officeart/2005/8/layout/cycle2"/>
    <dgm:cxn modelId="{ED462C63-7187-DB47-A6BA-620B43326AD1}" type="presOf" srcId="{51E6B439-F944-8443-BE75-FA10F408763A}" destId="{99BD2736-DE40-314B-B58C-B287A464304F}" srcOrd="0" destOrd="0" presId="urn:microsoft.com/office/officeart/2005/8/layout/cycle2"/>
    <dgm:cxn modelId="{095CBC64-7D0B-1241-97AC-239DD9E8AB38}" type="presOf" srcId="{376B46C8-16C9-1046-AB5A-D2EC2C462195}" destId="{ECBAFB4F-014F-7949-8AE7-C45F81F71FEA}" srcOrd="0" destOrd="0" presId="urn:microsoft.com/office/officeart/2005/8/layout/cycle2"/>
    <dgm:cxn modelId="{08209F79-6277-7B41-83B9-C58F6B3A9BCD}" type="presOf" srcId="{A5B7DD04-5AE2-3F49-B654-0A5F562BFCD6}" destId="{164DB970-5F17-D64F-A146-331C8B76B9FD}" srcOrd="0" destOrd="0" presId="urn:microsoft.com/office/officeart/2005/8/layout/cycle2"/>
    <dgm:cxn modelId="{7A390D89-179E-F442-9151-74A8EA8FCD48}" type="presOf" srcId="{FA144013-7071-5642-8BAB-E3B97DB984D0}" destId="{D19DE8CA-3E81-C149-BAF2-D033312A9514}" srcOrd="0" destOrd="0" presId="urn:microsoft.com/office/officeart/2005/8/layout/cycle2"/>
    <dgm:cxn modelId="{1E1F998F-DF5E-DA47-B78A-54B5979E9E86}" srcId="{7214C7A2-A4F9-3243-85D4-61311A8D4AF1}" destId="{86294A58-0676-664F-97A3-8D7FC142F393}" srcOrd="2" destOrd="0" parTransId="{FD988B11-0012-6547-9C1E-BC9ED68BA643}" sibTransId="{FA144013-7071-5642-8BAB-E3B97DB984D0}"/>
    <dgm:cxn modelId="{FBE6019A-D826-774D-9AE5-D167DD7834A1}" type="presOf" srcId="{4EF033F0-FB77-D044-A2A0-9117C73AD12D}" destId="{100F01AA-4009-2442-8993-8B5835A67E00}" srcOrd="1" destOrd="0" presId="urn:microsoft.com/office/officeart/2005/8/layout/cycle2"/>
    <dgm:cxn modelId="{148AA0A3-CB33-4E41-8627-0F82A6C71E53}" srcId="{7214C7A2-A4F9-3243-85D4-61311A8D4AF1}" destId="{A5B7DD04-5AE2-3F49-B654-0A5F562BFCD6}" srcOrd="0" destOrd="0" parTransId="{11E4B819-9B4D-EE41-BD61-268CE181C49C}" sibTransId="{C50271A6-4043-9647-9FD2-7FB41A966B66}"/>
    <dgm:cxn modelId="{B3CF95A8-FB64-BE4F-9DA5-2EE1BD2EFAE5}" type="presOf" srcId="{C50271A6-4043-9647-9FD2-7FB41A966B66}" destId="{9A205609-2492-7D48-A2F8-1767C1AA476F}" srcOrd="1" destOrd="0" presId="urn:microsoft.com/office/officeart/2005/8/layout/cycle2"/>
    <dgm:cxn modelId="{C816EFB8-DD40-8844-BABE-FBBD6BFF3FF0}" type="presOf" srcId="{4EF033F0-FB77-D044-A2A0-9117C73AD12D}" destId="{3BE7D830-A065-AF4E-BCB6-8C2BC3777DC1}" srcOrd="0" destOrd="0" presId="urn:microsoft.com/office/officeart/2005/8/layout/cycle2"/>
    <dgm:cxn modelId="{4D638DBF-F6F7-AA47-8D67-F8A6D4701C4F}" type="presOf" srcId="{86294A58-0676-664F-97A3-8D7FC142F393}" destId="{34C717E9-EE0B-E547-B873-5C8A2069E7E8}" srcOrd="0" destOrd="0" presId="urn:microsoft.com/office/officeart/2005/8/layout/cycle2"/>
    <dgm:cxn modelId="{57051FC1-5E84-E344-8C1C-E34B236CCC5A}" srcId="{7214C7A2-A4F9-3243-85D4-61311A8D4AF1}" destId="{BC1767F4-4B9F-8F49-80E6-0D02A88A6C56}" srcOrd="1" destOrd="0" parTransId="{E5CD6625-A5CC-2742-ABB1-2642BAA8D283}" sibTransId="{51E6B439-F944-8443-BE75-FA10F408763A}"/>
    <dgm:cxn modelId="{6B4FBFDC-1346-DC4A-AB2A-F6B7FB1CC51C}" type="presOf" srcId="{FA144013-7071-5642-8BAB-E3B97DB984D0}" destId="{26CB33ED-40A2-4A48-95B4-32881550EB63}" srcOrd="1" destOrd="0" presId="urn:microsoft.com/office/officeart/2005/8/layout/cycle2"/>
    <dgm:cxn modelId="{EE9EAFE1-5C38-AC44-905B-E4848AA597E5}" srcId="{7214C7A2-A4F9-3243-85D4-61311A8D4AF1}" destId="{376B46C8-16C9-1046-AB5A-D2EC2C462195}" srcOrd="3" destOrd="0" parTransId="{62A3C807-97DE-784D-A9F3-5FE9FC2C9EB3}" sibTransId="{4EF033F0-FB77-D044-A2A0-9117C73AD12D}"/>
    <dgm:cxn modelId="{B88C89FF-9774-F14B-8D5D-AB9FF74B1048}" type="presOf" srcId="{51E6B439-F944-8443-BE75-FA10F408763A}" destId="{754BE97C-BA7A-424B-AF10-ACAF1EF23584}" srcOrd="1" destOrd="0" presId="urn:microsoft.com/office/officeart/2005/8/layout/cycle2"/>
    <dgm:cxn modelId="{559759DC-DA65-FC4F-8818-41D3FB9B8BBB}" type="presParOf" srcId="{257B0AC4-7551-0B42-B88C-A6011DEC6D55}" destId="{164DB970-5F17-D64F-A146-331C8B76B9FD}" srcOrd="0" destOrd="0" presId="urn:microsoft.com/office/officeart/2005/8/layout/cycle2"/>
    <dgm:cxn modelId="{DC593BB8-806A-324C-8FF4-49302218886A}" type="presParOf" srcId="{257B0AC4-7551-0B42-B88C-A6011DEC6D55}" destId="{FA38222F-65E0-C348-A07C-30D459EC0A5C}" srcOrd="1" destOrd="0" presId="urn:microsoft.com/office/officeart/2005/8/layout/cycle2"/>
    <dgm:cxn modelId="{4BA89968-8EC8-344C-84AE-C9E6A2AFCAD0}" type="presParOf" srcId="{FA38222F-65E0-C348-A07C-30D459EC0A5C}" destId="{9A205609-2492-7D48-A2F8-1767C1AA476F}" srcOrd="0" destOrd="0" presId="urn:microsoft.com/office/officeart/2005/8/layout/cycle2"/>
    <dgm:cxn modelId="{CC9B46DE-B963-424E-A5E4-BB4EA07E7760}" type="presParOf" srcId="{257B0AC4-7551-0B42-B88C-A6011DEC6D55}" destId="{D5BAE5DE-3515-9C47-890E-263374025561}" srcOrd="2" destOrd="0" presId="urn:microsoft.com/office/officeart/2005/8/layout/cycle2"/>
    <dgm:cxn modelId="{B770657A-846F-2A4C-964F-CF87C94CCA81}" type="presParOf" srcId="{257B0AC4-7551-0B42-B88C-A6011DEC6D55}" destId="{99BD2736-DE40-314B-B58C-B287A464304F}" srcOrd="3" destOrd="0" presId="urn:microsoft.com/office/officeart/2005/8/layout/cycle2"/>
    <dgm:cxn modelId="{A2EDF456-0D32-D140-BF40-7480DF0586EE}" type="presParOf" srcId="{99BD2736-DE40-314B-B58C-B287A464304F}" destId="{754BE97C-BA7A-424B-AF10-ACAF1EF23584}" srcOrd="0" destOrd="0" presId="urn:microsoft.com/office/officeart/2005/8/layout/cycle2"/>
    <dgm:cxn modelId="{28CB29BE-247E-E84A-93C5-F498139E30A5}" type="presParOf" srcId="{257B0AC4-7551-0B42-B88C-A6011DEC6D55}" destId="{34C717E9-EE0B-E547-B873-5C8A2069E7E8}" srcOrd="4" destOrd="0" presId="urn:microsoft.com/office/officeart/2005/8/layout/cycle2"/>
    <dgm:cxn modelId="{A1A9B2AC-9079-F445-B9DF-320CDE360BDC}" type="presParOf" srcId="{257B0AC4-7551-0B42-B88C-A6011DEC6D55}" destId="{D19DE8CA-3E81-C149-BAF2-D033312A9514}" srcOrd="5" destOrd="0" presId="urn:microsoft.com/office/officeart/2005/8/layout/cycle2"/>
    <dgm:cxn modelId="{1C5B85C9-6AC4-6344-AB59-6B847632127C}" type="presParOf" srcId="{D19DE8CA-3E81-C149-BAF2-D033312A9514}" destId="{26CB33ED-40A2-4A48-95B4-32881550EB63}" srcOrd="0" destOrd="0" presId="urn:microsoft.com/office/officeart/2005/8/layout/cycle2"/>
    <dgm:cxn modelId="{111B518D-4FE4-8B43-A845-D8BCF108CE56}" type="presParOf" srcId="{257B0AC4-7551-0B42-B88C-A6011DEC6D55}" destId="{ECBAFB4F-014F-7949-8AE7-C45F81F71FEA}" srcOrd="6" destOrd="0" presId="urn:microsoft.com/office/officeart/2005/8/layout/cycle2"/>
    <dgm:cxn modelId="{D441FE15-624A-0947-A21D-019DE795C7CD}" type="presParOf" srcId="{257B0AC4-7551-0B42-B88C-A6011DEC6D55}" destId="{3BE7D830-A065-AF4E-BCB6-8C2BC3777DC1}" srcOrd="7" destOrd="0" presId="urn:microsoft.com/office/officeart/2005/8/layout/cycle2"/>
    <dgm:cxn modelId="{548ACED8-8DAE-174D-9F39-66A189513725}" type="presParOf" srcId="{3BE7D830-A065-AF4E-BCB6-8C2BC3777DC1}" destId="{100F01AA-4009-2442-8993-8B5835A67E00}" srcOrd="0" destOrd="0" presId="urn:microsoft.com/office/officeart/2005/8/layout/cycle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E9F0ED4-0539-8649-9E8A-3542BC542F0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153D9780-E58C-C249-B888-1B5D1A328314}">
      <dgm:prSet phldrT="[Text]"/>
      <dgm:spPr/>
      <dgm:t>
        <a:bodyPr/>
        <a:lstStyle/>
        <a:p>
          <a:r>
            <a:rPr lang="en-GB"/>
            <a:t>description</a:t>
          </a:r>
        </a:p>
      </dgm:t>
    </dgm:pt>
    <dgm:pt modelId="{566E4A6E-D39F-994C-AC58-44F131559C9D}" type="parTrans" cxnId="{CAD63168-0E29-F241-B0EA-D628C1FB766E}">
      <dgm:prSet/>
      <dgm:spPr/>
      <dgm:t>
        <a:bodyPr/>
        <a:lstStyle/>
        <a:p>
          <a:endParaRPr lang="en-GB"/>
        </a:p>
      </dgm:t>
    </dgm:pt>
    <dgm:pt modelId="{6B363C97-C48F-E148-A046-66FA2F9E3200}" type="sibTrans" cxnId="{CAD63168-0E29-F241-B0EA-D628C1FB766E}">
      <dgm:prSet/>
      <dgm:spPr/>
      <dgm:t>
        <a:bodyPr/>
        <a:lstStyle/>
        <a:p>
          <a:endParaRPr lang="en-GB"/>
        </a:p>
      </dgm:t>
    </dgm:pt>
    <dgm:pt modelId="{1C667AF8-5DBD-AC46-BA59-AB3A586857B1}">
      <dgm:prSet phldrT="[Text]"/>
      <dgm:spPr/>
      <dgm:t>
        <a:bodyPr/>
        <a:lstStyle/>
        <a:p>
          <a:r>
            <a:rPr lang="en-GB"/>
            <a:t>feelings </a:t>
          </a:r>
        </a:p>
      </dgm:t>
    </dgm:pt>
    <dgm:pt modelId="{3AB2B174-8D71-D24E-A540-6F974FF13F07}" type="parTrans" cxnId="{AFD2958F-A642-184B-87E0-C765648A4FD8}">
      <dgm:prSet/>
      <dgm:spPr/>
      <dgm:t>
        <a:bodyPr/>
        <a:lstStyle/>
        <a:p>
          <a:endParaRPr lang="en-GB"/>
        </a:p>
      </dgm:t>
    </dgm:pt>
    <dgm:pt modelId="{86E3CC6F-0FF0-194C-8E03-64712E06EFAC}" type="sibTrans" cxnId="{AFD2958F-A642-184B-87E0-C765648A4FD8}">
      <dgm:prSet/>
      <dgm:spPr/>
      <dgm:t>
        <a:bodyPr/>
        <a:lstStyle/>
        <a:p>
          <a:endParaRPr lang="en-GB"/>
        </a:p>
      </dgm:t>
    </dgm:pt>
    <dgm:pt modelId="{207AAE54-9BDA-3843-BC36-68AF0B50B2BC}">
      <dgm:prSet phldrT="[Text]"/>
      <dgm:spPr/>
      <dgm:t>
        <a:bodyPr/>
        <a:lstStyle/>
        <a:p>
          <a:r>
            <a:rPr lang="en-GB"/>
            <a:t>evaluation</a:t>
          </a:r>
        </a:p>
      </dgm:t>
    </dgm:pt>
    <dgm:pt modelId="{FBE34A2D-3727-7342-A102-425B2FC96072}" type="parTrans" cxnId="{A5DFB570-1C2B-7944-9013-7E435E366DFC}">
      <dgm:prSet/>
      <dgm:spPr/>
      <dgm:t>
        <a:bodyPr/>
        <a:lstStyle/>
        <a:p>
          <a:endParaRPr lang="en-GB"/>
        </a:p>
      </dgm:t>
    </dgm:pt>
    <dgm:pt modelId="{E7124A69-F43E-9944-AD0B-6778EF9606BB}" type="sibTrans" cxnId="{A5DFB570-1C2B-7944-9013-7E435E366DFC}">
      <dgm:prSet/>
      <dgm:spPr/>
      <dgm:t>
        <a:bodyPr/>
        <a:lstStyle/>
        <a:p>
          <a:endParaRPr lang="en-GB"/>
        </a:p>
      </dgm:t>
    </dgm:pt>
    <dgm:pt modelId="{45B12F9A-0BF4-224C-A0C6-57110338D06B}">
      <dgm:prSet phldrT="[Text]"/>
      <dgm:spPr/>
      <dgm:t>
        <a:bodyPr/>
        <a:lstStyle/>
        <a:p>
          <a:r>
            <a:rPr lang="en-GB"/>
            <a:t>conclusion</a:t>
          </a:r>
        </a:p>
      </dgm:t>
    </dgm:pt>
    <dgm:pt modelId="{279E8CF5-E0D5-7749-8514-476FFD7AEBF7}" type="parTrans" cxnId="{CF0FB254-2F72-4F45-B1A5-5FEF179134E3}">
      <dgm:prSet/>
      <dgm:spPr/>
      <dgm:t>
        <a:bodyPr/>
        <a:lstStyle/>
        <a:p>
          <a:endParaRPr lang="en-GB"/>
        </a:p>
      </dgm:t>
    </dgm:pt>
    <dgm:pt modelId="{203A8490-C819-1D4F-840A-46E7ED70C347}" type="sibTrans" cxnId="{CF0FB254-2F72-4F45-B1A5-5FEF179134E3}">
      <dgm:prSet/>
      <dgm:spPr/>
      <dgm:t>
        <a:bodyPr/>
        <a:lstStyle/>
        <a:p>
          <a:endParaRPr lang="en-GB"/>
        </a:p>
      </dgm:t>
    </dgm:pt>
    <dgm:pt modelId="{6F858A8B-B114-1548-A654-27DC661A8BB0}">
      <dgm:prSet/>
      <dgm:spPr/>
      <dgm:t>
        <a:bodyPr/>
        <a:lstStyle/>
        <a:p>
          <a:r>
            <a:rPr lang="en-GB"/>
            <a:t>analysis</a:t>
          </a:r>
        </a:p>
      </dgm:t>
    </dgm:pt>
    <dgm:pt modelId="{D27C9975-F668-FA44-8F30-14E95608C04E}" type="parTrans" cxnId="{2002077B-5C0C-6347-AA2A-D0546907380D}">
      <dgm:prSet/>
      <dgm:spPr/>
      <dgm:t>
        <a:bodyPr/>
        <a:lstStyle/>
        <a:p>
          <a:endParaRPr lang="en-GB"/>
        </a:p>
      </dgm:t>
    </dgm:pt>
    <dgm:pt modelId="{8A87AD22-F680-8040-810A-113FA365F159}" type="sibTrans" cxnId="{2002077B-5C0C-6347-AA2A-D0546907380D}">
      <dgm:prSet/>
      <dgm:spPr/>
      <dgm:t>
        <a:bodyPr/>
        <a:lstStyle/>
        <a:p>
          <a:endParaRPr lang="en-GB"/>
        </a:p>
      </dgm:t>
    </dgm:pt>
    <dgm:pt modelId="{C21D737F-5469-0042-8FE8-BB8DD5ABEFBC}">
      <dgm:prSet/>
      <dgm:spPr/>
      <dgm:t>
        <a:bodyPr/>
        <a:lstStyle/>
        <a:p>
          <a:r>
            <a:rPr lang="en-GB"/>
            <a:t>action plan </a:t>
          </a:r>
        </a:p>
      </dgm:t>
    </dgm:pt>
    <dgm:pt modelId="{608D544D-6454-D645-A053-6DBD2B336193}" type="parTrans" cxnId="{A743D878-49C8-2048-B59D-04E6312611FA}">
      <dgm:prSet/>
      <dgm:spPr/>
      <dgm:t>
        <a:bodyPr/>
        <a:lstStyle/>
        <a:p>
          <a:endParaRPr lang="en-GB"/>
        </a:p>
      </dgm:t>
    </dgm:pt>
    <dgm:pt modelId="{10A4E129-3E11-8845-A035-0A75FCD7B39A}" type="sibTrans" cxnId="{A743D878-49C8-2048-B59D-04E6312611FA}">
      <dgm:prSet/>
      <dgm:spPr/>
      <dgm:t>
        <a:bodyPr/>
        <a:lstStyle/>
        <a:p>
          <a:endParaRPr lang="en-GB"/>
        </a:p>
      </dgm:t>
    </dgm:pt>
    <dgm:pt modelId="{B8D42A09-F211-A944-96BD-26F762F99E94}" type="pres">
      <dgm:prSet presAssocID="{5E9F0ED4-0539-8649-9E8A-3542BC542F0F}" presName="cycle" presStyleCnt="0">
        <dgm:presLayoutVars>
          <dgm:dir/>
          <dgm:resizeHandles val="exact"/>
        </dgm:presLayoutVars>
      </dgm:prSet>
      <dgm:spPr/>
    </dgm:pt>
    <dgm:pt modelId="{5503D105-DDE6-A84A-9A18-0BA06BA33261}" type="pres">
      <dgm:prSet presAssocID="{153D9780-E58C-C249-B888-1B5D1A328314}" presName="node" presStyleLbl="node1" presStyleIdx="0" presStyleCnt="6">
        <dgm:presLayoutVars>
          <dgm:bulletEnabled val="1"/>
        </dgm:presLayoutVars>
      </dgm:prSet>
      <dgm:spPr/>
    </dgm:pt>
    <dgm:pt modelId="{60F390FD-EBFA-7E47-9E08-263CB5E7D0B5}" type="pres">
      <dgm:prSet presAssocID="{6B363C97-C48F-E148-A046-66FA2F9E3200}" presName="sibTrans" presStyleLbl="sibTrans2D1" presStyleIdx="0" presStyleCnt="6"/>
      <dgm:spPr/>
    </dgm:pt>
    <dgm:pt modelId="{B7154074-7D67-5C40-AD18-5E436DA1858A}" type="pres">
      <dgm:prSet presAssocID="{6B363C97-C48F-E148-A046-66FA2F9E3200}" presName="connectorText" presStyleLbl="sibTrans2D1" presStyleIdx="0" presStyleCnt="6"/>
      <dgm:spPr/>
    </dgm:pt>
    <dgm:pt modelId="{25461C97-171D-EB41-BAAE-56E3E8BE2D5D}" type="pres">
      <dgm:prSet presAssocID="{1C667AF8-5DBD-AC46-BA59-AB3A586857B1}" presName="node" presStyleLbl="node1" presStyleIdx="1" presStyleCnt="6">
        <dgm:presLayoutVars>
          <dgm:bulletEnabled val="1"/>
        </dgm:presLayoutVars>
      </dgm:prSet>
      <dgm:spPr/>
    </dgm:pt>
    <dgm:pt modelId="{FEAB0A10-6809-9A48-A8A0-97C4EA3219D7}" type="pres">
      <dgm:prSet presAssocID="{86E3CC6F-0FF0-194C-8E03-64712E06EFAC}" presName="sibTrans" presStyleLbl="sibTrans2D1" presStyleIdx="1" presStyleCnt="6"/>
      <dgm:spPr/>
    </dgm:pt>
    <dgm:pt modelId="{E458CDB4-C7D8-BE44-A38A-610336DF011B}" type="pres">
      <dgm:prSet presAssocID="{86E3CC6F-0FF0-194C-8E03-64712E06EFAC}" presName="connectorText" presStyleLbl="sibTrans2D1" presStyleIdx="1" presStyleCnt="6"/>
      <dgm:spPr/>
    </dgm:pt>
    <dgm:pt modelId="{FFD067A6-2AF4-104F-AD19-2B4AB33CCC62}" type="pres">
      <dgm:prSet presAssocID="{207AAE54-9BDA-3843-BC36-68AF0B50B2BC}" presName="node" presStyleLbl="node1" presStyleIdx="2" presStyleCnt="6">
        <dgm:presLayoutVars>
          <dgm:bulletEnabled val="1"/>
        </dgm:presLayoutVars>
      </dgm:prSet>
      <dgm:spPr/>
    </dgm:pt>
    <dgm:pt modelId="{28E5F6B2-5A95-474F-85CE-33B338DC5624}" type="pres">
      <dgm:prSet presAssocID="{E7124A69-F43E-9944-AD0B-6778EF9606BB}" presName="sibTrans" presStyleLbl="sibTrans2D1" presStyleIdx="2" presStyleCnt="6"/>
      <dgm:spPr/>
    </dgm:pt>
    <dgm:pt modelId="{AE24F7F3-9355-774E-B42D-7299C2B06763}" type="pres">
      <dgm:prSet presAssocID="{E7124A69-F43E-9944-AD0B-6778EF9606BB}" presName="connectorText" presStyleLbl="sibTrans2D1" presStyleIdx="2" presStyleCnt="6"/>
      <dgm:spPr/>
    </dgm:pt>
    <dgm:pt modelId="{02E83B69-B4FF-F94F-AE1D-ABE15909FB98}" type="pres">
      <dgm:prSet presAssocID="{6F858A8B-B114-1548-A654-27DC661A8BB0}" presName="node" presStyleLbl="node1" presStyleIdx="3" presStyleCnt="6">
        <dgm:presLayoutVars>
          <dgm:bulletEnabled val="1"/>
        </dgm:presLayoutVars>
      </dgm:prSet>
      <dgm:spPr/>
    </dgm:pt>
    <dgm:pt modelId="{78EEB539-90AA-2A41-8F45-4B6671DCD526}" type="pres">
      <dgm:prSet presAssocID="{8A87AD22-F680-8040-810A-113FA365F159}" presName="sibTrans" presStyleLbl="sibTrans2D1" presStyleIdx="3" presStyleCnt="6"/>
      <dgm:spPr/>
    </dgm:pt>
    <dgm:pt modelId="{DC4BCE1F-8939-9042-9DC4-E6CBC6F018F2}" type="pres">
      <dgm:prSet presAssocID="{8A87AD22-F680-8040-810A-113FA365F159}" presName="connectorText" presStyleLbl="sibTrans2D1" presStyleIdx="3" presStyleCnt="6"/>
      <dgm:spPr/>
    </dgm:pt>
    <dgm:pt modelId="{46DC8207-9C21-7048-A433-EBEB959D679F}" type="pres">
      <dgm:prSet presAssocID="{45B12F9A-0BF4-224C-A0C6-57110338D06B}" presName="node" presStyleLbl="node1" presStyleIdx="4" presStyleCnt="6">
        <dgm:presLayoutVars>
          <dgm:bulletEnabled val="1"/>
        </dgm:presLayoutVars>
      </dgm:prSet>
      <dgm:spPr/>
    </dgm:pt>
    <dgm:pt modelId="{9852EFC4-3AEA-D04F-93A5-BB1C706F6E79}" type="pres">
      <dgm:prSet presAssocID="{203A8490-C819-1D4F-840A-46E7ED70C347}" presName="sibTrans" presStyleLbl="sibTrans2D1" presStyleIdx="4" presStyleCnt="6"/>
      <dgm:spPr/>
    </dgm:pt>
    <dgm:pt modelId="{C129CDE9-01FF-3F46-89C9-CFCA83241E14}" type="pres">
      <dgm:prSet presAssocID="{203A8490-C819-1D4F-840A-46E7ED70C347}" presName="connectorText" presStyleLbl="sibTrans2D1" presStyleIdx="4" presStyleCnt="6"/>
      <dgm:spPr/>
    </dgm:pt>
    <dgm:pt modelId="{F5CF10D5-9528-9E4E-ACB7-E047223FBE78}" type="pres">
      <dgm:prSet presAssocID="{C21D737F-5469-0042-8FE8-BB8DD5ABEFBC}" presName="node" presStyleLbl="node1" presStyleIdx="5" presStyleCnt="6">
        <dgm:presLayoutVars>
          <dgm:bulletEnabled val="1"/>
        </dgm:presLayoutVars>
      </dgm:prSet>
      <dgm:spPr/>
    </dgm:pt>
    <dgm:pt modelId="{8DBB5D77-7D03-594F-8905-526BF7A966E3}" type="pres">
      <dgm:prSet presAssocID="{10A4E129-3E11-8845-A035-0A75FCD7B39A}" presName="sibTrans" presStyleLbl="sibTrans2D1" presStyleIdx="5" presStyleCnt="6"/>
      <dgm:spPr/>
    </dgm:pt>
    <dgm:pt modelId="{67D8536B-4D1D-A343-A608-471F86DB3AB7}" type="pres">
      <dgm:prSet presAssocID="{10A4E129-3E11-8845-A035-0A75FCD7B39A}" presName="connectorText" presStyleLbl="sibTrans2D1" presStyleIdx="5" presStyleCnt="6"/>
      <dgm:spPr/>
    </dgm:pt>
  </dgm:ptLst>
  <dgm:cxnLst>
    <dgm:cxn modelId="{EC9E600D-989F-AC46-A887-A9116B98E553}" type="presOf" srcId="{203A8490-C819-1D4F-840A-46E7ED70C347}" destId="{C129CDE9-01FF-3F46-89C9-CFCA83241E14}" srcOrd="1" destOrd="0" presId="urn:microsoft.com/office/officeart/2005/8/layout/cycle2"/>
    <dgm:cxn modelId="{E697411A-B1D9-7A4D-A3F0-CA1ACCA8BC22}" type="presOf" srcId="{86E3CC6F-0FF0-194C-8E03-64712E06EFAC}" destId="{FEAB0A10-6809-9A48-A8A0-97C4EA3219D7}" srcOrd="0" destOrd="0" presId="urn:microsoft.com/office/officeart/2005/8/layout/cycle2"/>
    <dgm:cxn modelId="{715A6B27-94DB-C749-B93C-3C442EC65880}" type="presOf" srcId="{153D9780-E58C-C249-B888-1B5D1A328314}" destId="{5503D105-DDE6-A84A-9A18-0BA06BA33261}" srcOrd="0" destOrd="0" presId="urn:microsoft.com/office/officeart/2005/8/layout/cycle2"/>
    <dgm:cxn modelId="{CF37302F-2719-F748-BE8B-E9DFD2404C1C}" type="presOf" srcId="{207AAE54-9BDA-3843-BC36-68AF0B50B2BC}" destId="{FFD067A6-2AF4-104F-AD19-2B4AB33CCC62}" srcOrd="0" destOrd="0" presId="urn:microsoft.com/office/officeart/2005/8/layout/cycle2"/>
    <dgm:cxn modelId="{CE672938-3F8B-C749-9872-96ADC35BB7EE}" type="presOf" srcId="{5E9F0ED4-0539-8649-9E8A-3542BC542F0F}" destId="{B8D42A09-F211-A944-96BD-26F762F99E94}" srcOrd="0" destOrd="0" presId="urn:microsoft.com/office/officeart/2005/8/layout/cycle2"/>
    <dgm:cxn modelId="{A0D9E651-F31C-4D49-862F-F6B2AC9B9C3B}" type="presOf" srcId="{6B363C97-C48F-E148-A046-66FA2F9E3200}" destId="{B7154074-7D67-5C40-AD18-5E436DA1858A}" srcOrd="1" destOrd="0" presId="urn:microsoft.com/office/officeart/2005/8/layout/cycle2"/>
    <dgm:cxn modelId="{CF0FB254-2F72-4F45-B1A5-5FEF179134E3}" srcId="{5E9F0ED4-0539-8649-9E8A-3542BC542F0F}" destId="{45B12F9A-0BF4-224C-A0C6-57110338D06B}" srcOrd="4" destOrd="0" parTransId="{279E8CF5-E0D5-7749-8514-476FFD7AEBF7}" sibTransId="{203A8490-C819-1D4F-840A-46E7ED70C347}"/>
    <dgm:cxn modelId="{8239A657-14CE-1248-8549-E40A8D4CE1FA}" type="presOf" srcId="{45B12F9A-0BF4-224C-A0C6-57110338D06B}" destId="{46DC8207-9C21-7048-A433-EBEB959D679F}" srcOrd="0" destOrd="0" presId="urn:microsoft.com/office/officeart/2005/8/layout/cycle2"/>
    <dgm:cxn modelId="{03463259-8D45-BE46-A6B3-768E6B838783}" type="presOf" srcId="{6F858A8B-B114-1548-A654-27DC661A8BB0}" destId="{02E83B69-B4FF-F94F-AE1D-ABE15909FB98}" srcOrd="0" destOrd="0" presId="urn:microsoft.com/office/officeart/2005/8/layout/cycle2"/>
    <dgm:cxn modelId="{CAD63168-0E29-F241-B0EA-D628C1FB766E}" srcId="{5E9F0ED4-0539-8649-9E8A-3542BC542F0F}" destId="{153D9780-E58C-C249-B888-1B5D1A328314}" srcOrd="0" destOrd="0" parTransId="{566E4A6E-D39F-994C-AC58-44F131559C9D}" sibTransId="{6B363C97-C48F-E148-A046-66FA2F9E3200}"/>
    <dgm:cxn modelId="{A5DFB570-1C2B-7944-9013-7E435E366DFC}" srcId="{5E9F0ED4-0539-8649-9E8A-3542BC542F0F}" destId="{207AAE54-9BDA-3843-BC36-68AF0B50B2BC}" srcOrd="2" destOrd="0" parTransId="{FBE34A2D-3727-7342-A102-425B2FC96072}" sibTransId="{E7124A69-F43E-9944-AD0B-6778EF9606BB}"/>
    <dgm:cxn modelId="{A743D878-49C8-2048-B59D-04E6312611FA}" srcId="{5E9F0ED4-0539-8649-9E8A-3542BC542F0F}" destId="{C21D737F-5469-0042-8FE8-BB8DD5ABEFBC}" srcOrd="5" destOrd="0" parTransId="{608D544D-6454-D645-A053-6DBD2B336193}" sibTransId="{10A4E129-3E11-8845-A035-0A75FCD7B39A}"/>
    <dgm:cxn modelId="{2002077B-5C0C-6347-AA2A-D0546907380D}" srcId="{5E9F0ED4-0539-8649-9E8A-3542BC542F0F}" destId="{6F858A8B-B114-1548-A654-27DC661A8BB0}" srcOrd="3" destOrd="0" parTransId="{D27C9975-F668-FA44-8F30-14E95608C04E}" sibTransId="{8A87AD22-F680-8040-810A-113FA365F159}"/>
    <dgm:cxn modelId="{0B9B5282-01AF-974A-A8EB-34D9C86C978F}" type="presOf" srcId="{E7124A69-F43E-9944-AD0B-6778EF9606BB}" destId="{AE24F7F3-9355-774E-B42D-7299C2B06763}" srcOrd="1" destOrd="0" presId="urn:microsoft.com/office/officeart/2005/8/layout/cycle2"/>
    <dgm:cxn modelId="{6C93C582-DC19-1240-9AE5-BF9FB956D1D9}" type="presOf" srcId="{8A87AD22-F680-8040-810A-113FA365F159}" destId="{DC4BCE1F-8939-9042-9DC4-E6CBC6F018F2}" srcOrd="1" destOrd="0" presId="urn:microsoft.com/office/officeart/2005/8/layout/cycle2"/>
    <dgm:cxn modelId="{7AAB4383-AA47-A44A-AB02-9AAD61CF74B9}" type="presOf" srcId="{86E3CC6F-0FF0-194C-8E03-64712E06EFAC}" destId="{E458CDB4-C7D8-BE44-A38A-610336DF011B}" srcOrd="1" destOrd="0" presId="urn:microsoft.com/office/officeart/2005/8/layout/cycle2"/>
    <dgm:cxn modelId="{4F17C48B-5246-B941-B3E7-5CA0F5E46373}" type="presOf" srcId="{6B363C97-C48F-E148-A046-66FA2F9E3200}" destId="{60F390FD-EBFA-7E47-9E08-263CB5E7D0B5}" srcOrd="0" destOrd="0" presId="urn:microsoft.com/office/officeart/2005/8/layout/cycle2"/>
    <dgm:cxn modelId="{AFD2958F-A642-184B-87E0-C765648A4FD8}" srcId="{5E9F0ED4-0539-8649-9E8A-3542BC542F0F}" destId="{1C667AF8-5DBD-AC46-BA59-AB3A586857B1}" srcOrd="1" destOrd="0" parTransId="{3AB2B174-8D71-D24E-A540-6F974FF13F07}" sibTransId="{86E3CC6F-0FF0-194C-8E03-64712E06EFAC}"/>
    <dgm:cxn modelId="{885827AB-2376-974D-9A24-6EB6FF4101CC}" type="presOf" srcId="{1C667AF8-5DBD-AC46-BA59-AB3A586857B1}" destId="{25461C97-171D-EB41-BAAE-56E3E8BE2D5D}" srcOrd="0" destOrd="0" presId="urn:microsoft.com/office/officeart/2005/8/layout/cycle2"/>
    <dgm:cxn modelId="{3EF2EFB1-57F9-6B4B-92B0-ADD1BFB20717}" type="presOf" srcId="{203A8490-C819-1D4F-840A-46E7ED70C347}" destId="{9852EFC4-3AEA-D04F-93A5-BB1C706F6E79}" srcOrd="0" destOrd="0" presId="urn:microsoft.com/office/officeart/2005/8/layout/cycle2"/>
    <dgm:cxn modelId="{0B0655D0-5FD5-004D-8259-034DFC12BC8D}" type="presOf" srcId="{C21D737F-5469-0042-8FE8-BB8DD5ABEFBC}" destId="{F5CF10D5-9528-9E4E-ACB7-E047223FBE78}" srcOrd="0" destOrd="0" presId="urn:microsoft.com/office/officeart/2005/8/layout/cycle2"/>
    <dgm:cxn modelId="{AE354DD2-FFF6-A446-9824-D75E6B744430}" type="presOf" srcId="{10A4E129-3E11-8845-A035-0A75FCD7B39A}" destId="{67D8536B-4D1D-A343-A608-471F86DB3AB7}" srcOrd="1" destOrd="0" presId="urn:microsoft.com/office/officeart/2005/8/layout/cycle2"/>
    <dgm:cxn modelId="{2E79FDDA-A517-864C-886B-66ECCCC44827}" type="presOf" srcId="{8A87AD22-F680-8040-810A-113FA365F159}" destId="{78EEB539-90AA-2A41-8F45-4B6671DCD526}" srcOrd="0" destOrd="0" presId="urn:microsoft.com/office/officeart/2005/8/layout/cycle2"/>
    <dgm:cxn modelId="{BDF6D4EE-175A-3244-B0AC-74C75D564CE9}" type="presOf" srcId="{10A4E129-3E11-8845-A035-0A75FCD7B39A}" destId="{8DBB5D77-7D03-594F-8905-526BF7A966E3}" srcOrd="0" destOrd="0" presId="urn:microsoft.com/office/officeart/2005/8/layout/cycle2"/>
    <dgm:cxn modelId="{E96606FF-151B-E640-85BC-67128374F511}" type="presOf" srcId="{E7124A69-F43E-9944-AD0B-6778EF9606BB}" destId="{28E5F6B2-5A95-474F-85CE-33B338DC5624}" srcOrd="0" destOrd="0" presId="urn:microsoft.com/office/officeart/2005/8/layout/cycle2"/>
    <dgm:cxn modelId="{28F77960-4881-5143-832A-9DB0F35E7E4F}" type="presParOf" srcId="{B8D42A09-F211-A944-96BD-26F762F99E94}" destId="{5503D105-DDE6-A84A-9A18-0BA06BA33261}" srcOrd="0" destOrd="0" presId="urn:microsoft.com/office/officeart/2005/8/layout/cycle2"/>
    <dgm:cxn modelId="{52920705-B515-8D46-83B2-A4B195152F7B}" type="presParOf" srcId="{B8D42A09-F211-A944-96BD-26F762F99E94}" destId="{60F390FD-EBFA-7E47-9E08-263CB5E7D0B5}" srcOrd="1" destOrd="0" presId="urn:microsoft.com/office/officeart/2005/8/layout/cycle2"/>
    <dgm:cxn modelId="{A3C5C41A-4A9F-1F4B-8FF6-7D86C2E2E1CC}" type="presParOf" srcId="{60F390FD-EBFA-7E47-9E08-263CB5E7D0B5}" destId="{B7154074-7D67-5C40-AD18-5E436DA1858A}" srcOrd="0" destOrd="0" presId="urn:microsoft.com/office/officeart/2005/8/layout/cycle2"/>
    <dgm:cxn modelId="{ECFD10B7-74D1-244C-A22D-D063EC1685B1}" type="presParOf" srcId="{B8D42A09-F211-A944-96BD-26F762F99E94}" destId="{25461C97-171D-EB41-BAAE-56E3E8BE2D5D}" srcOrd="2" destOrd="0" presId="urn:microsoft.com/office/officeart/2005/8/layout/cycle2"/>
    <dgm:cxn modelId="{BFB4EC21-8CFB-4345-B056-854A5CD92D52}" type="presParOf" srcId="{B8D42A09-F211-A944-96BD-26F762F99E94}" destId="{FEAB0A10-6809-9A48-A8A0-97C4EA3219D7}" srcOrd="3" destOrd="0" presId="urn:microsoft.com/office/officeart/2005/8/layout/cycle2"/>
    <dgm:cxn modelId="{4411787C-0707-0E41-93ED-0F4FA1420BE4}" type="presParOf" srcId="{FEAB0A10-6809-9A48-A8A0-97C4EA3219D7}" destId="{E458CDB4-C7D8-BE44-A38A-610336DF011B}" srcOrd="0" destOrd="0" presId="urn:microsoft.com/office/officeart/2005/8/layout/cycle2"/>
    <dgm:cxn modelId="{0DACAEB4-132B-4A42-B8FE-4C5E530532A6}" type="presParOf" srcId="{B8D42A09-F211-A944-96BD-26F762F99E94}" destId="{FFD067A6-2AF4-104F-AD19-2B4AB33CCC62}" srcOrd="4" destOrd="0" presId="urn:microsoft.com/office/officeart/2005/8/layout/cycle2"/>
    <dgm:cxn modelId="{4F72AFEE-AC8D-3141-8062-F01A4DB21A77}" type="presParOf" srcId="{B8D42A09-F211-A944-96BD-26F762F99E94}" destId="{28E5F6B2-5A95-474F-85CE-33B338DC5624}" srcOrd="5" destOrd="0" presId="urn:microsoft.com/office/officeart/2005/8/layout/cycle2"/>
    <dgm:cxn modelId="{ED33C7A2-8CA7-CC49-B613-EA9C6280C5D2}" type="presParOf" srcId="{28E5F6B2-5A95-474F-85CE-33B338DC5624}" destId="{AE24F7F3-9355-774E-B42D-7299C2B06763}" srcOrd="0" destOrd="0" presId="urn:microsoft.com/office/officeart/2005/8/layout/cycle2"/>
    <dgm:cxn modelId="{5C2386A2-376F-254C-A59F-5ED47BE9226F}" type="presParOf" srcId="{B8D42A09-F211-A944-96BD-26F762F99E94}" destId="{02E83B69-B4FF-F94F-AE1D-ABE15909FB98}" srcOrd="6" destOrd="0" presId="urn:microsoft.com/office/officeart/2005/8/layout/cycle2"/>
    <dgm:cxn modelId="{9B767AD6-0EE3-6F46-B739-F55D32E4B94C}" type="presParOf" srcId="{B8D42A09-F211-A944-96BD-26F762F99E94}" destId="{78EEB539-90AA-2A41-8F45-4B6671DCD526}" srcOrd="7" destOrd="0" presId="urn:microsoft.com/office/officeart/2005/8/layout/cycle2"/>
    <dgm:cxn modelId="{A9943474-C4C1-BE43-87CA-84E259E964D5}" type="presParOf" srcId="{78EEB539-90AA-2A41-8F45-4B6671DCD526}" destId="{DC4BCE1F-8939-9042-9DC4-E6CBC6F018F2}" srcOrd="0" destOrd="0" presId="urn:microsoft.com/office/officeart/2005/8/layout/cycle2"/>
    <dgm:cxn modelId="{5F420935-A6A7-2641-B6B1-62910DD412A1}" type="presParOf" srcId="{B8D42A09-F211-A944-96BD-26F762F99E94}" destId="{46DC8207-9C21-7048-A433-EBEB959D679F}" srcOrd="8" destOrd="0" presId="urn:microsoft.com/office/officeart/2005/8/layout/cycle2"/>
    <dgm:cxn modelId="{F5915896-B7E7-FB43-81B8-1F91DDADF56D}" type="presParOf" srcId="{B8D42A09-F211-A944-96BD-26F762F99E94}" destId="{9852EFC4-3AEA-D04F-93A5-BB1C706F6E79}" srcOrd="9" destOrd="0" presId="urn:microsoft.com/office/officeart/2005/8/layout/cycle2"/>
    <dgm:cxn modelId="{943C7CD5-4F35-CF4F-8CB8-629277E6C12E}" type="presParOf" srcId="{9852EFC4-3AEA-D04F-93A5-BB1C706F6E79}" destId="{C129CDE9-01FF-3F46-89C9-CFCA83241E14}" srcOrd="0" destOrd="0" presId="urn:microsoft.com/office/officeart/2005/8/layout/cycle2"/>
    <dgm:cxn modelId="{B3FF0646-395A-434B-B4AB-F6A0044A0F23}" type="presParOf" srcId="{B8D42A09-F211-A944-96BD-26F762F99E94}" destId="{F5CF10D5-9528-9E4E-ACB7-E047223FBE78}" srcOrd="10" destOrd="0" presId="urn:microsoft.com/office/officeart/2005/8/layout/cycle2"/>
    <dgm:cxn modelId="{C0F37CA8-F584-C34E-ABA7-5FAF9E700AD2}" type="presParOf" srcId="{B8D42A09-F211-A944-96BD-26F762F99E94}" destId="{8DBB5D77-7D03-594F-8905-526BF7A966E3}" srcOrd="11" destOrd="0" presId="urn:microsoft.com/office/officeart/2005/8/layout/cycle2"/>
    <dgm:cxn modelId="{B9AB9A3D-B04D-1C48-984C-5F9CA52C71EC}" type="presParOf" srcId="{8DBB5D77-7D03-594F-8905-526BF7A966E3}" destId="{67D8536B-4D1D-A343-A608-471F86DB3AB7}"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9F7B8DD-A5F7-6044-9EBE-F014FD58FCBD}"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71D0584F-559B-E94E-91F2-71689C331478}">
      <dgm:prSet phldrT="[Text]"/>
      <dgm:spPr/>
      <dgm:t>
        <a:bodyPr/>
        <a:lstStyle/>
        <a:p>
          <a:r>
            <a:rPr lang="en-GB"/>
            <a:t>Teach</a:t>
          </a:r>
        </a:p>
      </dgm:t>
    </dgm:pt>
    <dgm:pt modelId="{D00F0DF6-153F-064A-B771-F365A2B316C7}" type="parTrans" cxnId="{324E46B2-72B6-C741-BFA1-56862511A171}">
      <dgm:prSet/>
      <dgm:spPr/>
      <dgm:t>
        <a:bodyPr/>
        <a:lstStyle/>
        <a:p>
          <a:endParaRPr lang="en-GB"/>
        </a:p>
      </dgm:t>
    </dgm:pt>
    <dgm:pt modelId="{81E3E845-8383-EC4B-8B56-F27AAFE2C515}" type="sibTrans" cxnId="{324E46B2-72B6-C741-BFA1-56862511A171}">
      <dgm:prSet/>
      <dgm:spPr/>
      <dgm:t>
        <a:bodyPr/>
        <a:lstStyle/>
        <a:p>
          <a:endParaRPr lang="en-GB"/>
        </a:p>
      </dgm:t>
    </dgm:pt>
    <dgm:pt modelId="{6DDA30D5-CDB2-3C4D-A7CC-D0BBEAE13561}">
      <dgm:prSet phldrT="[Text]"/>
      <dgm:spPr/>
      <dgm:t>
        <a:bodyPr/>
        <a:lstStyle/>
        <a:p>
          <a:r>
            <a:rPr lang="en-GB"/>
            <a:t>Self assess</a:t>
          </a:r>
        </a:p>
      </dgm:t>
    </dgm:pt>
    <dgm:pt modelId="{65D601FB-746D-E342-9B98-8A41F797DDB0}" type="parTrans" cxnId="{3E11685F-4225-2642-B1BE-B415A3D27152}">
      <dgm:prSet/>
      <dgm:spPr/>
      <dgm:t>
        <a:bodyPr/>
        <a:lstStyle/>
        <a:p>
          <a:endParaRPr lang="en-GB"/>
        </a:p>
      </dgm:t>
    </dgm:pt>
    <dgm:pt modelId="{8F175FCF-229F-634F-8241-3470E49A5094}" type="sibTrans" cxnId="{3E11685F-4225-2642-B1BE-B415A3D27152}">
      <dgm:prSet/>
      <dgm:spPr/>
      <dgm:t>
        <a:bodyPr/>
        <a:lstStyle/>
        <a:p>
          <a:endParaRPr lang="en-GB"/>
        </a:p>
      </dgm:t>
    </dgm:pt>
    <dgm:pt modelId="{50206954-FDED-6C41-A4C0-82E8A0CD7BAC}">
      <dgm:prSet phldrT="[Text]"/>
      <dgm:spPr/>
      <dgm:t>
        <a:bodyPr/>
        <a:lstStyle/>
        <a:p>
          <a:r>
            <a:rPr lang="en-GB"/>
            <a:t>Consider</a:t>
          </a:r>
        </a:p>
      </dgm:t>
    </dgm:pt>
    <dgm:pt modelId="{FE3A3D46-B5C5-DC44-82D7-7DB1835CF02C}" type="parTrans" cxnId="{91533D13-DBE4-3F43-80A6-2B46D3F7F689}">
      <dgm:prSet/>
      <dgm:spPr/>
      <dgm:t>
        <a:bodyPr/>
        <a:lstStyle/>
        <a:p>
          <a:endParaRPr lang="en-GB"/>
        </a:p>
      </dgm:t>
    </dgm:pt>
    <dgm:pt modelId="{2B88C7F4-C296-854D-B772-01A491AC2024}" type="sibTrans" cxnId="{91533D13-DBE4-3F43-80A6-2B46D3F7F689}">
      <dgm:prSet/>
      <dgm:spPr/>
      <dgm:t>
        <a:bodyPr/>
        <a:lstStyle/>
        <a:p>
          <a:endParaRPr lang="en-GB"/>
        </a:p>
      </dgm:t>
    </dgm:pt>
    <dgm:pt modelId="{25B50FA3-D8FF-F842-9815-4223BB75801D}">
      <dgm:prSet phldrT="[Text]"/>
      <dgm:spPr/>
      <dgm:t>
        <a:bodyPr/>
        <a:lstStyle/>
        <a:p>
          <a:r>
            <a:rPr lang="en-GB"/>
            <a:t>Practice</a:t>
          </a:r>
        </a:p>
      </dgm:t>
    </dgm:pt>
    <dgm:pt modelId="{E17CA8FF-2935-F340-9CC3-E37DE2164D98}" type="parTrans" cxnId="{84BE3B76-B160-C640-9D30-8861390DD1E3}">
      <dgm:prSet/>
      <dgm:spPr/>
      <dgm:t>
        <a:bodyPr/>
        <a:lstStyle/>
        <a:p>
          <a:endParaRPr lang="en-GB"/>
        </a:p>
      </dgm:t>
    </dgm:pt>
    <dgm:pt modelId="{12E57712-709C-1247-B00E-5ECB5DBBF9D5}" type="sibTrans" cxnId="{84BE3B76-B160-C640-9D30-8861390DD1E3}">
      <dgm:prSet/>
      <dgm:spPr/>
      <dgm:t>
        <a:bodyPr/>
        <a:lstStyle/>
        <a:p>
          <a:endParaRPr lang="en-GB"/>
        </a:p>
      </dgm:t>
    </dgm:pt>
    <dgm:pt modelId="{750CF31B-1985-BB4B-BD72-13FE9C190175}" type="pres">
      <dgm:prSet presAssocID="{59F7B8DD-A5F7-6044-9EBE-F014FD58FCBD}" presName="cycle" presStyleCnt="0">
        <dgm:presLayoutVars>
          <dgm:dir/>
          <dgm:resizeHandles val="exact"/>
        </dgm:presLayoutVars>
      </dgm:prSet>
      <dgm:spPr/>
    </dgm:pt>
    <dgm:pt modelId="{D8D51830-D6EA-6F4B-A331-5858154EF342}" type="pres">
      <dgm:prSet presAssocID="{71D0584F-559B-E94E-91F2-71689C331478}" presName="node" presStyleLbl="node1" presStyleIdx="0" presStyleCnt="4">
        <dgm:presLayoutVars>
          <dgm:bulletEnabled val="1"/>
        </dgm:presLayoutVars>
      </dgm:prSet>
      <dgm:spPr/>
    </dgm:pt>
    <dgm:pt modelId="{336CEC52-11F3-7746-A3CB-20E333E637E2}" type="pres">
      <dgm:prSet presAssocID="{81E3E845-8383-EC4B-8B56-F27AAFE2C515}" presName="sibTrans" presStyleLbl="sibTrans2D1" presStyleIdx="0" presStyleCnt="4"/>
      <dgm:spPr/>
    </dgm:pt>
    <dgm:pt modelId="{357AB8CB-ADDD-CD47-A0A8-7CB3DB6A2D8D}" type="pres">
      <dgm:prSet presAssocID="{81E3E845-8383-EC4B-8B56-F27AAFE2C515}" presName="connectorText" presStyleLbl="sibTrans2D1" presStyleIdx="0" presStyleCnt="4"/>
      <dgm:spPr/>
    </dgm:pt>
    <dgm:pt modelId="{5FD7C34E-21B0-3146-9A7E-A3E21F135E4E}" type="pres">
      <dgm:prSet presAssocID="{6DDA30D5-CDB2-3C4D-A7CC-D0BBEAE13561}" presName="node" presStyleLbl="node1" presStyleIdx="1" presStyleCnt="4">
        <dgm:presLayoutVars>
          <dgm:bulletEnabled val="1"/>
        </dgm:presLayoutVars>
      </dgm:prSet>
      <dgm:spPr/>
    </dgm:pt>
    <dgm:pt modelId="{A6593883-DFFE-914D-B95C-42BC4E04A3E0}" type="pres">
      <dgm:prSet presAssocID="{8F175FCF-229F-634F-8241-3470E49A5094}" presName="sibTrans" presStyleLbl="sibTrans2D1" presStyleIdx="1" presStyleCnt="4"/>
      <dgm:spPr/>
    </dgm:pt>
    <dgm:pt modelId="{4949680B-6D15-884F-92C5-5CFD8B21FF46}" type="pres">
      <dgm:prSet presAssocID="{8F175FCF-229F-634F-8241-3470E49A5094}" presName="connectorText" presStyleLbl="sibTrans2D1" presStyleIdx="1" presStyleCnt="4"/>
      <dgm:spPr/>
    </dgm:pt>
    <dgm:pt modelId="{425F9367-2791-C044-BB62-CE7729B77C7A}" type="pres">
      <dgm:prSet presAssocID="{50206954-FDED-6C41-A4C0-82E8A0CD7BAC}" presName="node" presStyleLbl="node1" presStyleIdx="2" presStyleCnt="4">
        <dgm:presLayoutVars>
          <dgm:bulletEnabled val="1"/>
        </dgm:presLayoutVars>
      </dgm:prSet>
      <dgm:spPr/>
    </dgm:pt>
    <dgm:pt modelId="{10760C31-065A-824E-A7BE-B31039277FC5}" type="pres">
      <dgm:prSet presAssocID="{2B88C7F4-C296-854D-B772-01A491AC2024}" presName="sibTrans" presStyleLbl="sibTrans2D1" presStyleIdx="2" presStyleCnt="4"/>
      <dgm:spPr/>
    </dgm:pt>
    <dgm:pt modelId="{3410E84F-C2AB-F74B-8399-683D74FDA24F}" type="pres">
      <dgm:prSet presAssocID="{2B88C7F4-C296-854D-B772-01A491AC2024}" presName="connectorText" presStyleLbl="sibTrans2D1" presStyleIdx="2" presStyleCnt="4"/>
      <dgm:spPr/>
    </dgm:pt>
    <dgm:pt modelId="{C615206C-E5EE-D64F-98A0-B19D3CC81180}" type="pres">
      <dgm:prSet presAssocID="{25B50FA3-D8FF-F842-9815-4223BB75801D}" presName="node" presStyleLbl="node1" presStyleIdx="3" presStyleCnt="4">
        <dgm:presLayoutVars>
          <dgm:bulletEnabled val="1"/>
        </dgm:presLayoutVars>
      </dgm:prSet>
      <dgm:spPr/>
    </dgm:pt>
    <dgm:pt modelId="{00B862F3-C486-D948-B7AD-6EDA08866B59}" type="pres">
      <dgm:prSet presAssocID="{12E57712-709C-1247-B00E-5ECB5DBBF9D5}" presName="sibTrans" presStyleLbl="sibTrans2D1" presStyleIdx="3" presStyleCnt="4"/>
      <dgm:spPr/>
    </dgm:pt>
    <dgm:pt modelId="{AEED8111-0E8D-6B44-B4E1-3CE50AD9185D}" type="pres">
      <dgm:prSet presAssocID="{12E57712-709C-1247-B00E-5ECB5DBBF9D5}" presName="connectorText" presStyleLbl="sibTrans2D1" presStyleIdx="3" presStyleCnt="4"/>
      <dgm:spPr/>
    </dgm:pt>
  </dgm:ptLst>
  <dgm:cxnLst>
    <dgm:cxn modelId="{3BFCDD09-8F84-0A47-BE10-3C2A62EE17EE}" type="presOf" srcId="{81E3E845-8383-EC4B-8B56-F27AAFE2C515}" destId="{336CEC52-11F3-7746-A3CB-20E333E637E2}" srcOrd="0" destOrd="0" presId="urn:microsoft.com/office/officeart/2005/8/layout/cycle2"/>
    <dgm:cxn modelId="{91533D13-DBE4-3F43-80A6-2B46D3F7F689}" srcId="{59F7B8DD-A5F7-6044-9EBE-F014FD58FCBD}" destId="{50206954-FDED-6C41-A4C0-82E8A0CD7BAC}" srcOrd="2" destOrd="0" parTransId="{FE3A3D46-B5C5-DC44-82D7-7DB1835CF02C}" sibTransId="{2B88C7F4-C296-854D-B772-01A491AC2024}"/>
    <dgm:cxn modelId="{671D9018-80B0-E948-88C4-516AB658EBBC}" type="presOf" srcId="{2B88C7F4-C296-854D-B772-01A491AC2024}" destId="{3410E84F-C2AB-F74B-8399-683D74FDA24F}" srcOrd="1" destOrd="0" presId="urn:microsoft.com/office/officeart/2005/8/layout/cycle2"/>
    <dgm:cxn modelId="{CBF3BC2A-33CB-6948-AB23-C2C054D8FFA9}" type="presOf" srcId="{6DDA30D5-CDB2-3C4D-A7CC-D0BBEAE13561}" destId="{5FD7C34E-21B0-3146-9A7E-A3E21F135E4E}" srcOrd="0" destOrd="0" presId="urn:microsoft.com/office/officeart/2005/8/layout/cycle2"/>
    <dgm:cxn modelId="{8F211D37-E025-E84E-A1AC-9B1F4E46B56F}" type="presOf" srcId="{71D0584F-559B-E94E-91F2-71689C331478}" destId="{D8D51830-D6EA-6F4B-A331-5858154EF342}" srcOrd="0" destOrd="0" presId="urn:microsoft.com/office/officeart/2005/8/layout/cycle2"/>
    <dgm:cxn modelId="{674F4046-588A-7B48-90A5-F38E6DDAE3FB}" type="presOf" srcId="{12E57712-709C-1247-B00E-5ECB5DBBF9D5}" destId="{AEED8111-0E8D-6B44-B4E1-3CE50AD9185D}" srcOrd="1" destOrd="0" presId="urn:microsoft.com/office/officeart/2005/8/layout/cycle2"/>
    <dgm:cxn modelId="{3E11685F-4225-2642-B1BE-B415A3D27152}" srcId="{59F7B8DD-A5F7-6044-9EBE-F014FD58FCBD}" destId="{6DDA30D5-CDB2-3C4D-A7CC-D0BBEAE13561}" srcOrd="1" destOrd="0" parTransId="{65D601FB-746D-E342-9B98-8A41F797DDB0}" sibTransId="{8F175FCF-229F-634F-8241-3470E49A5094}"/>
    <dgm:cxn modelId="{87046360-D40B-B442-9FF1-5471B1F0182C}" type="presOf" srcId="{8F175FCF-229F-634F-8241-3470E49A5094}" destId="{4949680B-6D15-884F-92C5-5CFD8B21FF46}" srcOrd="1" destOrd="0" presId="urn:microsoft.com/office/officeart/2005/8/layout/cycle2"/>
    <dgm:cxn modelId="{E548AF6E-8CEE-5744-8EF6-A2E195E7C96E}" type="presOf" srcId="{12E57712-709C-1247-B00E-5ECB5DBBF9D5}" destId="{00B862F3-C486-D948-B7AD-6EDA08866B59}" srcOrd="0" destOrd="0" presId="urn:microsoft.com/office/officeart/2005/8/layout/cycle2"/>
    <dgm:cxn modelId="{84BE3B76-B160-C640-9D30-8861390DD1E3}" srcId="{59F7B8DD-A5F7-6044-9EBE-F014FD58FCBD}" destId="{25B50FA3-D8FF-F842-9815-4223BB75801D}" srcOrd="3" destOrd="0" parTransId="{E17CA8FF-2935-F340-9CC3-E37DE2164D98}" sibTransId="{12E57712-709C-1247-B00E-5ECB5DBBF9D5}"/>
    <dgm:cxn modelId="{CDBE9A80-C898-2541-AC12-035169E5DF0A}" type="presOf" srcId="{59F7B8DD-A5F7-6044-9EBE-F014FD58FCBD}" destId="{750CF31B-1985-BB4B-BD72-13FE9C190175}" srcOrd="0" destOrd="0" presId="urn:microsoft.com/office/officeart/2005/8/layout/cycle2"/>
    <dgm:cxn modelId="{324E46B2-72B6-C741-BFA1-56862511A171}" srcId="{59F7B8DD-A5F7-6044-9EBE-F014FD58FCBD}" destId="{71D0584F-559B-E94E-91F2-71689C331478}" srcOrd="0" destOrd="0" parTransId="{D00F0DF6-153F-064A-B771-F365A2B316C7}" sibTransId="{81E3E845-8383-EC4B-8B56-F27AAFE2C515}"/>
    <dgm:cxn modelId="{C4E17AC1-CD13-B74F-9452-46F4C1F89A66}" type="presOf" srcId="{2B88C7F4-C296-854D-B772-01A491AC2024}" destId="{10760C31-065A-824E-A7BE-B31039277FC5}" srcOrd="0" destOrd="0" presId="urn:microsoft.com/office/officeart/2005/8/layout/cycle2"/>
    <dgm:cxn modelId="{A891B6C1-894E-6E45-9C8F-D0D245FB784D}" type="presOf" srcId="{81E3E845-8383-EC4B-8B56-F27AAFE2C515}" destId="{357AB8CB-ADDD-CD47-A0A8-7CB3DB6A2D8D}" srcOrd="1" destOrd="0" presId="urn:microsoft.com/office/officeart/2005/8/layout/cycle2"/>
    <dgm:cxn modelId="{D269A9D6-6CE1-E142-A21F-F1962F8AA03D}" type="presOf" srcId="{50206954-FDED-6C41-A4C0-82E8A0CD7BAC}" destId="{425F9367-2791-C044-BB62-CE7729B77C7A}" srcOrd="0" destOrd="0" presId="urn:microsoft.com/office/officeart/2005/8/layout/cycle2"/>
    <dgm:cxn modelId="{536641FC-BED5-2540-A041-D10E923108FA}" type="presOf" srcId="{8F175FCF-229F-634F-8241-3470E49A5094}" destId="{A6593883-DFFE-914D-B95C-42BC4E04A3E0}" srcOrd="0" destOrd="0" presId="urn:microsoft.com/office/officeart/2005/8/layout/cycle2"/>
    <dgm:cxn modelId="{646CC0FE-CAA1-E54D-9884-38C8DAEC750B}" type="presOf" srcId="{25B50FA3-D8FF-F842-9815-4223BB75801D}" destId="{C615206C-E5EE-D64F-98A0-B19D3CC81180}" srcOrd="0" destOrd="0" presId="urn:microsoft.com/office/officeart/2005/8/layout/cycle2"/>
    <dgm:cxn modelId="{F9B3371E-8905-3E49-AF4F-3E52A778F3D4}" type="presParOf" srcId="{750CF31B-1985-BB4B-BD72-13FE9C190175}" destId="{D8D51830-D6EA-6F4B-A331-5858154EF342}" srcOrd="0" destOrd="0" presId="urn:microsoft.com/office/officeart/2005/8/layout/cycle2"/>
    <dgm:cxn modelId="{66B1A01F-0AC8-8144-B9A0-B39B6BC57F47}" type="presParOf" srcId="{750CF31B-1985-BB4B-BD72-13FE9C190175}" destId="{336CEC52-11F3-7746-A3CB-20E333E637E2}" srcOrd="1" destOrd="0" presId="urn:microsoft.com/office/officeart/2005/8/layout/cycle2"/>
    <dgm:cxn modelId="{0E69C101-16C1-0D48-9518-C5D39149DD83}" type="presParOf" srcId="{336CEC52-11F3-7746-A3CB-20E333E637E2}" destId="{357AB8CB-ADDD-CD47-A0A8-7CB3DB6A2D8D}" srcOrd="0" destOrd="0" presId="urn:microsoft.com/office/officeart/2005/8/layout/cycle2"/>
    <dgm:cxn modelId="{673672AD-F3A2-0741-93C5-69FB216DFF80}" type="presParOf" srcId="{750CF31B-1985-BB4B-BD72-13FE9C190175}" destId="{5FD7C34E-21B0-3146-9A7E-A3E21F135E4E}" srcOrd="2" destOrd="0" presId="urn:microsoft.com/office/officeart/2005/8/layout/cycle2"/>
    <dgm:cxn modelId="{3DB97544-0185-5E40-A235-C1AABEF530C0}" type="presParOf" srcId="{750CF31B-1985-BB4B-BD72-13FE9C190175}" destId="{A6593883-DFFE-914D-B95C-42BC4E04A3E0}" srcOrd="3" destOrd="0" presId="urn:microsoft.com/office/officeart/2005/8/layout/cycle2"/>
    <dgm:cxn modelId="{D648FE23-AF62-F54B-BD3C-98DB693FC5C4}" type="presParOf" srcId="{A6593883-DFFE-914D-B95C-42BC4E04A3E0}" destId="{4949680B-6D15-884F-92C5-5CFD8B21FF46}" srcOrd="0" destOrd="0" presId="urn:microsoft.com/office/officeart/2005/8/layout/cycle2"/>
    <dgm:cxn modelId="{AB45A17B-DF8E-D844-8FE2-BAB85CA8684F}" type="presParOf" srcId="{750CF31B-1985-BB4B-BD72-13FE9C190175}" destId="{425F9367-2791-C044-BB62-CE7729B77C7A}" srcOrd="4" destOrd="0" presId="urn:microsoft.com/office/officeart/2005/8/layout/cycle2"/>
    <dgm:cxn modelId="{E2D0CAD7-A077-0349-9834-D1FD85108405}" type="presParOf" srcId="{750CF31B-1985-BB4B-BD72-13FE9C190175}" destId="{10760C31-065A-824E-A7BE-B31039277FC5}" srcOrd="5" destOrd="0" presId="urn:microsoft.com/office/officeart/2005/8/layout/cycle2"/>
    <dgm:cxn modelId="{FF0EC490-CC19-874E-8967-6BE568EBDCE6}" type="presParOf" srcId="{10760C31-065A-824E-A7BE-B31039277FC5}" destId="{3410E84F-C2AB-F74B-8399-683D74FDA24F}" srcOrd="0" destOrd="0" presId="urn:microsoft.com/office/officeart/2005/8/layout/cycle2"/>
    <dgm:cxn modelId="{EBE3502C-30CB-B341-BFB5-03D323B6FB38}" type="presParOf" srcId="{750CF31B-1985-BB4B-BD72-13FE9C190175}" destId="{C615206C-E5EE-D64F-98A0-B19D3CC81180}" srcOrd="6" destOrd="0" presId="urn:microsoft.com/office/officeart/2005/8/layout/cycle2"/>
    <dgm:cxn modelId="{147500EB-6F0A-8744-A7BF-5665B3B6AE92}" type="presParOf" srcId="{750CF31B-1985-BB4B-BD72-13FE9C190175}" destId="{00B862F3-C486-D948-B7AD-6EDA08866B59}" srcOrd="7" destOrd="0" presId="urn:microsoft.com/office/officeart/2005/8/layout/cycle2"/>
    <dgm:cxn modelId="{B641CBA2-D853-A942-96E9-7A28430068FA}" type="presParOf" srcId="{00B862F3-C486-D948-B7AD-6EDA08866B59}" destId="{AEED8111-0E8D-6B44-B4E1-3CE50AD9185D}" srcOrd="0" destOrd="0" presId="urn:microsoft.com/office/officeart/2005/8/layout/cycle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64DB970-5F17-D64F-A146-331C8B76B9FD}">
      <dsp:nvSpPr>
        <dsp:cNvPr id="0" name=""/>
        <dsp:cNvSpPr/>
      </dsp:nvSpPr>
      <dsp:spPr>
        <a:xfrm>
          <a:off x="2230859" y="1004"/>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Concrete experience</a:t>
          </a:r>
        </a:p>
      </dsp:txBody>
      <dsp:txXfrm>
        <a:off x="2380920" y="151065"/>
        <a:ext cx="724559" cy="724559"/>
      </dsp:txXfrm>
    </dsp:sp>
    <dsp:sp modelId="{FA38222F-65E0-C348-A07C-30D459EC0A5C}">
      <dsp:nvSpPr>
        <dsp:cNvPr id="0" name=""/>
        <dsp:cNvSpPr/>
      </dsp:nvSpPr>
      <dsp:spPr>
        <a:xfrm rot="2700000">
          <a:off x="3145416" y="878423"/>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3157346" y="918786"/>
        <a:ext cx="190086" cy="207498"/>
      </dsp:txXfrm>
    </dsp:sp>
    <dsp:sp modelId="{D5BAE5DE-3515-9C47-890E-263374025561}">
      <dsp:nvSpPr>
        <dsp:cNvPr id="0" name=""/>
        <dsp:cNvSpPr/>
      </dsp:nvSpPr>
      <dsp:spPr>
        <a:xfrm>
          <a:off x="3317713"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Reflective observation</a:t>
          </a:r>
        </a:p>
      </dsp:txBody>
      <dsp:txXfrm>
        <a:off x="3467774" y="1237920"/>
        <a:ext cx="724559" cy="724559"/>
      </dsp:txXfrm>
    </dsp:sp>
    <dsp:sp modelId="{99BD2736-DE40-314B-B58C-B287A464304F}">
      <dsp:nvSpPr>
        <dsp:cNvPr id="0" name=""/>
        <dsp:cNvSpPr/>
      </dsp:nvSpPr>
      <dsp:spPr>
        <a:xfrm rot="8100000">
          <a:off x="3156285" y="1965277"/>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3225821" y="2005640"/>
        <a:ext cx="190086" cy="207498"/>
      </dsp:txXfrm>
    </dsp:sp>
    <dsp:sp modelId="{34C717E9-EE0B-E547-B873-5C8A2069E7E8}">
      <dsp:nvSpPr>
        <dsp:cNvPr id="0" name=""/>
        <dsp:cNvSpPr/>
      </dsp:nvSpPr>
      <dsp:spPr>
        <a:xfrm>
          <a:off x="2230859" y="2174713"/>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Abstract conceptualisation</a:t>
          </a:r>
        </a:p>
      </dsp:txBody>
      <dsp:txXfrm>
        <a:off x="2380920" y="2324774"/>
        <a:ext cx="724559" cy="724559"/>
      </dsp:txXfrm>
    </dsp:sp>
    <dsp:sp modelId="{D19DE8CA-3E81-C149-BAF2-D033312A9514}">
      <dsp:nvSpPr>
        <dsp:cNvPr id="0" name=""/>
        <dsp:cNvSpPr/>
      </dsp:nvSpPr>
      <dsp:spPr>
        <a:xfrm rot="13500000">
          <a:off x="2069430" y="1976146"/>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138966" y="2074115"/>
        <a:ext cx="190086" cy="207498"/>
      </dsp:txXfrm>
    </dsp:sp>
    <dsp:sp modelId="{ECBAFB4F-014F-7949-8AE7-C45F81F71FEA}">
      <dsp:nvSpPr>
        <dsp:cNvPr id="0" name=""/>
        <dsp:cNvSpPr/>
      </dsp:nvSpPr>
      <dsp:spPr>
        <a:xfrm>
          <a:off x="1144004"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Active Experimentation</a:t>
          </a:r>
        </a:p>
      </dsp:txBody>
      <dsp:txXfrm>
        <a:off x="1294065" y="1237920"/>
        <a:ext cx="724559" cy="724559"/>
      </dsp:txXfrm>
    </dsp:sp>
    <dsp:sp modelId="{3BE7D830-A065-AF4E-BCB6-8C2BC3777DC1}">
      <dsp:nvSpPr>
        <dsp:cNvPr id="0" name=""/>
        <dsp:cNvSpPr/>
      </dsp:nvSpPr>
      <dsp:spPr>
        <a:xfrm rot="18900000">
          <a:off x="2058561" y="889292"/>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070491" y="987261"/>
        <a:ext cx="190086" cy="20749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03D105-DDE6-A84A-9A18-0BA06BA33261}">
      <dsp:nvSpPr>
        <dsp:cNvPr id="0" name=""/>
        <dsp:cNvSpPr/>
      </dsp:nvSpPr>
      <dsp:spPr>
        <a:xfrm>
          <a:off x="2344042" y="593"/>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description</a:t>
          </a:r>
        </a:p>
      </dsp:txBody>
      <dsp:txXfrm>
        <a:off x="2460952" y="117503"/>
        <a:ext cx="564494" cy="564494"/>
      </dsp:txXfrm>
    </dsp:sp>
    <dsp:sp modelId="{60F390FD-EBFA-7E47-9E08-263CB5E7D0B5}">
      <dsp:nvSpPr>
        <dsp:cNvPr id="0" name=""/>
        <dsp:cNvSpPr/>
      </dsp:nvSpPr>
      <dsp:spPr>
        <a:xfrm rot="1800000">
          <a:off x="3151220" y="562131"/>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155503" y="600032"/>
        <a:ext cx="149192" cy="161658"/>
      </dsp:txXfrm>
    </dsp:sp>
    <dsp:sp modelId="{25461C97-171D-EB41-BAAE-56E3E8BE2D5D}">
      <dsp:nvSpPr>
        <dsp:cNvPr id="0" name=""/>
        <dsp:cNvSpPr/>
      </dsp:nvSpPr>
      <dsp:spPr>
        <a:xfrm>
          <a:off x="3383662" y="600818"/>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feelings </a:t>
          </a:r>
        </a:p>
      </dsp:txBody>
      <dsp:txXfrm>
        <a:off x="3500572" y="717728"/>
        <a:ext cx="564494" cy="564494"/>
      </dsp:txXfrm>
    </dsp:sp>
    <dsp:sp modelId="{FEAB0A10-6809-9A48-A8A0-97C4EA3219D7}">
      <dsp:nvSpPr>
        <dsp:cNvPr id="0" name=""/>
        <dsp:cNvSpPr/>
      </dsp:nvSpPr>
      <dsp:spPr>
        <a:xfrm rot="5400000">
          <a:off x="3676253" y="1459452"/>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708223" y="1481369"/>
        <a:ext cx="149192" cy="161658"/>
      </dsp:txXfrm>
    </dsp:sp>
    <dsp:sp modelId="{FFD067A6-2AF4-104F-AD19-2B4AB33CCC62}">
      <dsp:nvSpPr>
        <dsp:cNvPr id="0" name=""/>
        <dsp:cNvSpPr/>
      </dsp:nvSpPr>
      <dsp:spPr>
        <a:xfrm>
          <a:off x="3383662" y="1801267"/>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evaluation</a:t>
          </a:r>
        </a:p>
      </dsp:txBody>
      <dsp:txXfrm>
        <a:off x="3500572" y="1918177"/>
        <a:ext cx="564494" cy="564494"/>
      </dsp:txXfrm>
    </dsp:sp>
    <dsp:sp modelId="{28E5F6B2-5A95-474F-85CE-33B338DC5624}">
      <dsp:nvSpPr>
        <dsp:cNvPr id="0" name=""/>
        <dsp:cNvSpPr/>
      </dsp:nvSpPr>
      <dsp:spPr>
        <a:xfrm rot="9000000">
          <a:off x="3161667" y="2362805"/>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3221323" y="2400706"/>
        <a:ext cx="149192" cy="161658"/>
      </dsp:txXfrm>
    </dsp:sp>
    <dsp:sp modelId="{02E83B69-B4FF-F94F-AE1D-ABE15909FB98}">
      <dsp:nvSpPr>
        <dsp:cNvPr id="0" name=""/>
        <dsp:cNvSpPr/>
      </dsp:nvSpPr>
      <dsp:spPr>
        <a:xfrm>
          <a:off x="2344042" y="2401491"/>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analysis</a:t>
          </a:r>
        </a:p>
      </dsp:txBody>
      <dsp:txXfrm>
        <a:off x="2460952" y="2518401"/>
        <a:ext cx="564494" cy="564494"/>
      </dsp:txXfrm>
    </dsp:sp>
    <dsp:sp modelId="{78EEB539-90AA-2A41-8F45-4B6671DCD526}">
      <dsp:nvSpPr>
        <dsp:cNvPr id="0" name=""/>
        <dsp:cNvSpPr/>
      </dsp:nvSpPr>
      <dsp:spPr>
        <a:xfrm rot="12600000">
          <a:off x="2122048" y="2368837"/>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rot="10800000">
        <a:off x="2181704" y="2438708"/>
        <a:ext cx="149192" cy="161658"/>
      </dsp:txXfrm>
    </dsp:sp>
    <dsp:sp modelId="{46DC8207-9C21-7048-A433-EBEB959D679F}">
      <dsp:nvSpPr>
        <dsp:cNvPr id="0" name=""/>
        <dsp:cNvSpPr/>
      </dsp:nvSpPr>
      <dsp:spPr>
        <a:xfrm>
          <a:off x="1304423" y="1801267"/>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conclusion</a:t>
          </a:r>
        </a:p>
      </dsp:txBody>
      <dsp:txXfrm>
        <a:off x="1421333" y="1918177"/>
        <a:ext cx="564494" cy="564494"/>
      </dsp:txXfrm>
    </dsp:sp>
    <dsp:sp modelId="{9852EFC4-3AEA-D04F-93A5-BB1C706F6E79}">
      <dsp:nvSpPr>
        <dsp:cNvPr id="0" name=""/>
        <dsp:cNvSpPr/>
      </dsp:nvSpPr>
      <dsp:spPr>
        <a:xfrm rot="16200000">
          <a:off x="1597014" y="1471516"/>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1628984" y="1557372"/>
        <a:ext cx="149192" cy="161658"/>
      </dsp:txXfrm>
    </dsp:sp>
    <dsp:sp modelId="{F5CF10D5-9528-9E4E-ACB7-E047223FBE78}">
      <dsp:nvSpPr>
        <dsp:cNvPr id="0" name=""/>
        <dsp:cNvSpPr/>
      </dsp:nvSpPr>
      <dsp:spPr>
        <a:xfrm>
          <a:off x="1304423" y="600818"/>
          <a:ext cx="798314" cy="79831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action plan </a:t>
          </a:r>
        </a:p>
      </dsp:txBody>
      <dsp:txXfrm>
        <a:off x="1421333" y="717728"/>
        <a:ext cx="564494" cy="564494"/>
      </dsp:txXfrm>
    </dsp:sp>
    <dsp:sp modelId="{8DBB5D77-7D03-594F-8905-526BF7A966E3}">
      <dsp:nvSpPr>
        <dsp:cNvPr id="0" name=""/>
        <dsp:cNvSpPr/>
      </dsp:nvSpPr>
      <dsp:spPr>
        <a:xfrm rot="19800000">
          <a:off x="2111600" y="568163"/>
          <a:ext cx="213131" cy="2694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115883" y="638034"/>
        <a:ext cx="149192" cy="1616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D51830-D6EA-6F4B-A331-5858154EF342}">
      <dsp:nvSpPr>
        <dsp:cNvPr id="0" name=""/>
        <dsp:cNvSpPr/>
      </dsp:nvSpPr>
      <dsp:spPr>
        <a:xfrm>
          <a:off x="2230859" y="1004"/>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Teach</a:t>
          </a:r>
        </a:p>
      </dsp:txBody>
      <dsp:txXfrm>
        <a:off x="2380920" y="151065"/>
        <a:ext cx="724559" cy="724559"/>
      </dsp:txXfrm>
    </dsp:sp>
    <dsp:sp modelId="{336CEC52-11F3-7746-A3CB-20E333E637E2}">
      <dsp:nvSpPr>
        <dsp:cNvPr id="0" name=""/>
        <dsp:cNvSpPr/>
      </dsp:nvSpPr>
      <dsp:spPr>
        <a:xfrm rot="2700000">
          <a:off x="3145416" y="878423"/>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3157346" y="918786"/>
        <a:ext cx="190086" cy="207498"/>
      </dsp:txXfrm>
    </dsp:sp>
    <dsp:sp modelId="{5FD7C34E-21B0-3146-9A7E-A3E21F135E4E}">
      <dsp:nvSpPr>
        <dsp:cNvPr id="0" name=""/>
        <dsp:cNvSpPr/>
      </dsp:nvSpPr>
      <dsp:spPr>
        <a:xfrm>
          <a:off x="3317713"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Self assess</a:t>
          </a:r>
        </a:p>
      </dsp:txBody>
      <dsp:txXfrm>
        <a:off x="3467774" y="1237920"/>
        <a:ext cx="724559" cy="724559"/>
      </dsp:txXfrm>
    </dsp:sp>
    <dsp:sp modelId="{A6593883-DFFE-914D-B95C-42BC4E04A3E0}">
      <dsp:nvSpPr>
        <dsp:cNvPr id="0" name=""/>
        <dsp:cNvSpPr/>
      </dsp:nvSpPr>
      <dsp:spPr>
        <a:xfrm rot="8100000">
          <a:off x="3156285" y="1965277"/>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3225821" y="2005640"/>
        <a:ext cx="190086" cy="207498"/>
      </dsp:txXfrm>
    </dsp:sp>
    <dsp:sp modelId="{425F9367-2791-C044-BB62-CE7729B77C7A}">
      <dsp:nvSpPr>
        <dsp:cNvPr id="0" name=""/>
        <dsp:cNvSpPr/>
      </dsp:nvSpPr>
      <dsp:spPr>
        <a:xfrm>
          <a:off x="2230859" y="2174713"/>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Consider</a:t>
          </a:r>
        </a:p>
      </dsp:txBody>
      <dsp:txXfrm>
        <a:off x="2380920" y="2324774"/>
        <a:ext cx="724559" cy="724559"/>
      </dsp:txXfrm>
    </dsp:sp>
    <dsp:sp modelId="{10760C31-065A-824E-A7BE-B31039277FC5}">
      <dsp:nvSpPr>
        <dsp:cNvPr id="0" name=""/>
        <dsp:cNvSpPr/>
      </dsp:nvSpPr>
      <dsp:spPr>
        <a:xfrm rot="13500000">
          <a:off x="2069430" y="1976146"/>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rot="10800000">
        <a:off x="2138966" y="2074115"/>
        <a:ext cx="190086" cy="207498"/>
      </dsp:txXfrm>
    </dsp:sp>
    <dsp:sp modelId="{C615206C-E5EE-D64F-98A0-B19D3CC81180}">
      <dsp:nvSpPr>
        <dsp:cNvPr id="0" name=""/>
        <dsp:cNvSpPr/>
      </dsp:nvSpPr>
      <dsp:spPr>
        <a:xfrm>
          <a:off x="1144004" y="1087859"/>
          <a:ext cx="1024681" cy="102468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GB" sz="1500" kern="1200"/>
            <a:t>Practice</a:t>
          </a:r>
        </a:p>
      </dsp:txBody>
      <dsp:txXfrm>
        <a:off x="1294065" y="1237920"/>
        <a:ext cx="724559" cy="724559"/>
      </dsp:txXfrm>
    </dsp:sp>
    <dsp:sp modelId="{00B862F3-C486-D948-B7AD-6EDA08866B59}">
      <dsp:nvSpPr>
        <dsp:cNvPr id="0" name=""/>
        <dsp:cNvSpPr/>
      </dsp:nvSpPr>
      <dsp:spPr>
        <a:xfrm rot="18900000">
          <a:off x="2058561" y="889292"/>
          <a:ext cx="271552" cy="34583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GB" sz="1200" kern="1200"/>
        </a:p>
      </dsp:txBody>
      <dsp:txXfrm>
        <a:off x="2070491" y="987261"/>
        <a:ext cx="190086" cy="20749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5569</Words>
  <Characters>31749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 Morgan-Rowe (2105952)</dc:creator>
  <cp:keywords/>
  <dc:description/>
  <cp:lastModifiedBy>Kellie Morgan-Rowe (2105952)</cp:lastModifiedBy>
  <cp:revision>2</cp:revision>
  <dcterms:created xsi:type="dcterms:W3CDTF">2022-10-21T10:33:00Z</dcterms:created>
  <dcterms:modified xsi:type="dcterms:W3CDTF">2022-10-21T10:33:00Z</dcterms:modified>
</cp:coreProperties>
</file>