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0C785E36" wp14:paraId="54F67B9F" wp14:textId="03AE6675">
      <w:pPr>
        <w:pStyle w:val="Normal"/>
        <w:ind w:left="2880"/>
        <w:rPr>
          <w:rFonts w:ascii="Calibri Light" w:hAnsi="Calibri Light" w:eastAsia="Calibri Light" w:cs="Calibri Light"/>
          <w:sz w:val="28"/>
          <w:szCs w:val="28"/>
        </w:rPr>
      </w:pPr>
      <w:r w:rsidRPr="0C785E36" w:rsidR="5751F385">
        <w:rPr>
          <w:rFonts w:ascii="Calibri Light" w:hAnsi="Calibri Light" w:eastAsia="Calibri Light" w:cs="Calibri Light"/>
          <w:sz w:val="28"/>
          <w:szCs w:val="28"/>
        </w:rPr>
        <w:t>University Wales Trinity Saint David</w:t>
      </w:r>
    </w:p>
    <w:p xmlns:wp14="http://schemas.microsoft.com/office/word/2010/wordml" w:rsidP="0C785E36" wp14:paraId="1F024603" wp14:textId="77007A30">
      <w:pPr>
        <w:pStyle w:val="Normal"/>
        <w:rPr>
          <w:rFonts w:ascii="Calibri Light" w:hAnsi="Calibri Light" w:eastAsia="Calibri Light" w:cs="Calibri Light"/>
          <w:sz w:val="28"/>
          <w:szCs w:val="28"/>
        </w:rPr>
      </w:pPr>
    </w:p>
    <w:p xmlns:wp14="http://schemas.microsoft.com/office/word/2010/wordml" w:rsidP="0C785E36" wp14:paraId="25A6DD4E" wp14:textId="7ED10479">
      <w:pPr>
        <w:pStyle w:val="Normal"/>
        <w:ind w:left="720"/>
        <w:jc w:val="center"/>
        <w:rPr>
          <w:rFonts w:ascii="Calibri Light" w:hAnsi="Calibri Light" w:eastAsia="Calibri Light" w:cs="Calibri Light"/>
          <w:b w:val="1"/>
          <w:bCs w:val="1"/>
          <w:color w:val="auto"/>
          <w:sz w:val="28"/>
          <w:szCs w:val="28"/>
        </w:rPr>
      </w:pPr>
    </w:p>
    <w:p xmlns:wp14="http://schemas.microsoft.com/office/word/2010/wordml" w:rsidP="0C785E36" wp14:paraId="72C18A82" wp14:textId="22A0BB83">
      <w:pPr>
        <w:pStyle w:val="Normal"/>
        <w:ind w:left="720"/>
        <w:jc w:val="center"/>
        <w:rPr>
          <w:rFonts w:ascii="Calibri Light" w:hAnsi="Calibri Light" w:eastAsia="Calibri Light" w:cs="Calibri Light"/>
          <w:b w:val="1"/>
          <w:bCs w:val="1"/>
          <w:color w:val="auto"/>
          <w:sz w:val="28"/>
          <w:szCs w:val="28"/>
        </w:rPr>
      </w:pPr>
    </w:p>
    <w:p xmlns:wp14="http://schemas.microsoft.com/office/word/2010/wordml" w:rsidP="0C785E36" wp14:paraId="5E1373D0" wp14:textId="76BE9F21">
      <w:pPr>
        <w:pStyle w:val="Normal"/>
        <w:ind w:left="720"/>
        <w:jc w:val="center"/>
        <w:rPr>
          <w:rFonts w:ascii="Calibri Light" w:hAnsi="Calibri Light" w:eastAsia="Calibri Light" w:cs="Calibri Light"/>
          <w:b w:val="1"/>
          <w:bCs w:val="1"/>
          <w:color w:val="auto"/>
          <w:sz w:val="28"/>
          <w:szCs w:val="28"/>
        </w:rPr>
      </w:pPr>
    </w:p>
    <w:p xmlns:wp14="http://schemas.microsoft.com/office/word/2010/wordml" w:rsidP="0C785E36" wp14:paraId="2C078E63" wp14:textId="0EAD3749">
      <w:pPr>
        <w:pStyle w:val="Normal"/>
        <w:ind w:left="720"/>
        <w:jc w:val="center"/>
        <w:rPr>
          <w:rFonts w:ascii="Calibri Light" w:hAnsi="Calibri Light" w:eastAsia="Calibri Light" w:cs="Calibri Light"/>
          <w:b w:val="1"/>
          <w:bCs w:val="1"/>
          <w:color w:val="auto"/>
          <w:sz w:val="28"/>
          <w:szCs w:val="28"/>
        </w:rPr>
      </w:pPr>
      <w:r w:rsidRPr="0C785E36" w:rsidR="48276CD7">
        <w:rPr>
          <w:rFonts w:ascii="Calibri Light" w:hAnsi="Calibri Light" w:eastAsia="Calibri Light" w:cs="Calibri Light"/>
          <w:b w:val="1"/>
          <w:bCs w:val="1"/>
          <w:color w:val="auto"/>
          <w:sz w:val="28"/>
          <w:szCs w:val="28"/>
        </w:rPr>
        <w:t xml:space="preserve">Examine the concept of policing by consent. Why is it important and how does it </w:t>
      </w:r>
      <w:r w:rsidRPr="0C785E36" w:rsidR="48276CD7">
        <w:rPr>
          <w:rFonts w:ascii="Calibri Light" w:hAnsi="Calibri Light" w:eastAsia="Calibri Light" w:cs="Calibri Light"/>
          <w:b w:val="1"/>
          <w:bCs w:val="1"/>
          <w:color w:val="auto"/>
          <w:sz w:val="28"/>
          <w:szCs w:val="28"/>
        </w:rPr>
        <w:t>impact</w:t>
      </w:r>
      <w:r w:rsidRPr="0C785E36" w:rsidR="48276CD7">
        <w:rPr>
          <w:rFonts w:ascii="Calibri Light" w:hAnsi="Calibri Light" w:eastAsia="Calibri Light" w:cs="Calibri Light"/>
          <w:b w:val="1"/>
          <w:bCs w:val="1"/>
          <w:color w:val="auto"/>
          <w:sz w:val="28"/>
          <w:szCs w:val="28"/>
        </w:rPr>
        <w:t xml:space="preserve"> </w:t>
      </w:r>
      <w:r w:rsidRPr="0C785E36" w:rsidR="62B068D7">
        <w:rPr>
          <w:rFonts w:ascii="Calibri Light" w:hAnsi="Calibri Light" w:eastAsia="Calibri Light" w:cs="Calibri Light"/>
          <w:b w:val="1"/>
          <w:bCs w:val="1"/>
          <w:color w:val="auto"/>
          <w:sz w:val="28"/>
          <w:szCs w:val="28"/>
        </w:rPr>
        <w:t>society?</w:t>
      </w:r>
      <w:r w:rsidRPr="0C785E36" w:rsidR="49C33D38">
        <w:rPr>
          <w:rFonts w:ascii="Calibri Light" w:hAnsi="Calibri Light" w:eastAsia="Calibri Light" w:cs="Calibri Light"/>
          <w:b w:val="1"/>
          <w:bCs w:val="1"/>
          <w:color w:val="auto"/>
          <w:sz w:val="28"/>
          <w:szCs w:val="28"/>
        </w:rPr>
        <w:t xml:space="preserve"> Consider the impact of past </w:t>
      </w:r>
      <w:r w:rsidRPr="0C785E36" w:rsidR="13E400F8">
        <w:rPr>
          <w:rFonts w:ascii="Calibri Light" w:hAnsi="Calibri Light" w:eastAsia="Calibri Light" w:cs="Calibri Light"/>
          <w:b w:val="1"/>
          <w:bCs w:val="1"/>
          <w:color w:val="auto"/>
          <w:sz w:val="28"/>
          <w:szCs w:val="28"/>
        </w:rPr>
        <w:t>historical</w:t>
      </w:r>
      <w:r w:rsidRPr="0C785E36" w:rsidR="49C33D38">
        <w:rPr>
          <w:rFonts w:ascii="Calibri Light" w:hAnsi="Calibri Light" w:eastAsia="Calibri Light" w:cs="Calibri Light"/>
          <w:b w:val="1"/>
          <w:bCs w:val="1"/>
          <w:color w:val="auto"/>
          <w:sz w:val="28"/>
          <w:szCs w:val="28"/>
        </w:rPr>
        <w:t xml:space="preserve"> incidents and their role </w:t>
      </w:r>
      <w:r w:rsidRPr="0C785E36" w:rsidR="1180D6A3">
        <w:rPr>
          <w:rFonts w:ascii="Calibri Light" w:hAnsi="Calibri Light" w:eastAsia="Calibri Light" w:cs="Calibri Light"/>
          <w:b w:val="1"/>
          <w:bCs w:val="1"/>
          <w:color w:val="auto"/>
          <w:sz w:val="28"/>
          <w:szCs w:val="28"/>
        </w:rPr>
        <w:t xml:space="preserve">in shaping the idea of policing by consent. </w:t>
      </w:r>
    </w:p>
    <w:p w:rsidR="0C785E36" w:rsidP="0C785E36" w:rsidRDefault="0C785E36" w14:paraId="424CEE85" w14:textId="18B7DA1D">
      <w:pPr>
        <w:pStyle w:val="Normal"/>
        <w:rPr>
          <w:rFonts w:ascii="Calibri Light" w:hAnsi="Calibri Light" w:eastAsia="Calibri Light" w:cs="Calibri Light"/>
          <w:sz w:val="28"/>
          <w:szCs w:val="28"/>
        </w:rPr>
      </w:pPr>
    </w:p>
    <w:p w:rsidR="0C785E36" w:rsidP="0C785E36" w:rsidRDefault="0C785E36" w14:paraId="7BF353C9" w14:textId="682A4DA6">
      <w:pPr>
        <w:pStyle w:val="Normal"/>
        <w:rPr>
          <w:rFonts w:ascii="Calibri Light" w:hAnsi="Calibri Light" w:eastAsia="Calibri Light" w:cs="Calibri Light"/>
          <w:sz w:val="28"/>
          <w:szCs w:val="28"/>
        </w:rPr>
      </w:pPr>
    </w:p>
    <w:p w:rsidR="0C785E36" w:rsidP="0C785E36" w:rsidRDefault="0C785E36" w14:paraId="7AD31340" w14:textId="49029E44">
      <w:pPr>
        <w:pStyle w:val="Normal"/>
        <w:rPr>
          <w:rFonts w:ascii="Calibri Light" w:hAnsi="Calibri Light" w:eastAsia="Calibri Light" w:cs="Calibri Light"/>
          <w:sz w:val="28"/>
          <w:szCs w:val="28"/>
        </w:rPr>
      </w:pPr>
    </w:p>
    <w:p w:rsidR="0C785E36" w:rsidP="0C785E36" w:rsidRDefault="0C785E36" w14:paraId="652AE356" w14:textId="28D78778">
      <w:pPr>
        <w:pStyle w:val="Normal"/>
        <w:rPr>
          <w:rFonts w:ascii="Calibri Light" w:hAnsi="Calibri Light" w:eastAsia="Calibri Light" w:cs="Calibri Light"/>
          <w:sz w:val="28"/>
          <w:szCs w:val="28"/>
        </w:rPr>
      </w:pPr>
    </w:p>
    <w:p w:rsidR="0C785E36" w:rsidP="0C785E36" w:rsidRDefault="0C785E36" w14:paraId="3CBB11DD" w14:textId="716DEA9E">
      <w:pPr>
        <w:pStyle w:val="Normal"/>
        <w:rPr>
          <w:rFonts w:ascii="Calibri Light" w:hAnsi="Calibri Light" w:eastAsia="Calibri Light" w:cs="Calibri Light"/>
          <w:sz w:val="28"/>
          <w:szCs w:val="28"/>
        </w:rPr>
      </w:pPr>
    </w:p>
    <w:p w:rsidR="0C785E36" w:rsidP="0C785E36" w:rsidRDefault="0C785E36" w14:paraId="7F5A60C5" w14:textId="7B129232">
      <w:pPr>
        <w:pStyle w:val="Normal"/>
        <w:rPr>
          <w:rFonts w:ascii="Calibri Light" w:hAnsi="Calibri Light" w:eastAsia="Calibri Light" w:cs="Calibri Light"/>
          <w:sz w:val="28"/>
          <w:szCs w:val="28"/>
        </w:rPr>
      </w:pPr>
    </w:p>
    <w:p w:rsidR="0C785E36" w:rsidP="0C785E36" w:rsidRDefault="0C785E36" w14:paraId="538FB17E" w14:textId="1303021B">
      <w:pPr>
        <w:pStyle w:val="Normal"/>
        <w:rPr>
          <w:rFonts w:ascii="Calibri Light" w:hAnsi="Calibri Light" w:eastAsia="Calibri Light" w:cs="Calibri Light"/>
          <w:sz w:val="28"/>
          <w:szCs w:val="28"/>
        </w:rPr>
      </w:pPr>
    </w:p>
    <w:p w:rsidR="0C785E36" w:rsidP="0C785E36" w:rsidRDefault="0C785E36" w14:paraId="2919B04D" w14:textId="5172DE2B">
      <w:pPr>
        <w:pStyle w:val="Normal"/>
        <w:rPr>
          <w:rFonts w:ascii="Calibri Light" w:hAnsi="Calibri Light" w:eastAsia="Calibri Light" w:cs="Calibri Light"/>
          <w:sz w:val="28"/>
          <w:szCs w:val="28"/>
        </w:rPr>
      </w:pPr>
    </w:p>
    <w:p w:rsidR="0C785E36" w:rsidP="0C785E36" w:rsidRDefault="0C785E36" w14:paraId="2D7E5B1B" w14:textId="391F8129">
      <w:pPr>
        <w:pStyle w:val="Normal"/>
        <w:rPr>
          <w:rFonts w:ascii="Calibri Light" w:hAnsi="Calibri Light" w:eastAsia="Calibri Light" w:cs="Calibri Light"/>
          <w:sz w:val="28"/>
          <w:szCs w:val="28"/>
        </w:rPr>
      </w:pPr>
    </w:p>
    <w:p w:rsidR="3B1CF1BD" w:rsidP="0C785E36" w:rsidRDefault="3B1CF1BD" w14:paraId="775AC9DC" w14:textId="1E885931">
      <w:pPr>
        <w:pStyle w:val="Normal"/>
        <w:rPr>
          <w:rFonts w:ascii="Calibri Light" w:hAnsi="Calibri Light" w:eastAsia="Calibri Light" w:cs="Calibri Light"/>
          <w:sz w:val="28"/>
          <w:szCs w:val="28"/>
        </w:rPr>
      </w:pPr>
      <w:r w:rsidRPr="0C785E36" w:rsidR="3B1CF1BD">
        <w:rPr>
          <w:rFonts w:ascii="Calibri Light" w:hAnsi="Calibri Light" w:eastAsia="Calibri Light" w:cs="Calibri Light"/>
          <w:sz w:val="28"/>
          <w:szCs w:val="28"/>
        </w:rPr>
        <w:t xml:space="preserve">                                               </w:t>
      </w:r>
      <w:r w:rsidRPr="0C785E36" w:rsidR="7A0B84BC">
        <w:rPr>
          <w:rFonts w:ascii="Calibri Light" w:hAnsi="Calibri Light" w:eastAsia="Calibri Light" w:cs="Calibri Light"/>
          <w:sz w:val="28"/>
          <w:szCs w:val="28"/>
        </w:rPr>
        <w:t>Name: Olivia J</w:t>
      </w:r>
      <w:r w:rsidRPr="0C785E36" w:rsidR="6B9C6DAA">
        <w:rPr>
          <w:rFonts w:ascii="Calibri Light" w:hAnsi="Calibri Light" w:eastAsia="Calibri Light" w:cs="Calibri Light"/>
          <w:sz w:val="28"/>
          <w:szCs w:val="28"/>
        </w:rPr>
        <w:t xml:space="preserve">ohn </w:t>
      </w:r>
      <w:r w:rsidRPr="0C785E36" w:rsidR="6972F6C4">
        <w:rPr>
          <w:rFonts w:ascii="Calibri Light" w:hAnsi="Calibri Light" w:eastAsia="Calibri Light" w:cs="Calibri Light"/>
          <w:sz w:val="28"/>
          <w:szCs w:val="28"/>
        </w:rPr>
        <w:t>2317064</w:t>
      </w:r>
    </w:p>
    <w:p w:rsidR="1CA799A1" w:rsidP="0C785E36" w:rsidRDefault="1CA799A1" w14:paraId="340D7F33" w14:textId="473C5100">
      <w:pPr>
        <w:pStyle w:val="Normal"/>
        <w:ind w:left="0"/>
        <w:jc w:val="center"/>
        <w:rPr>
          <w:rFonts w:ascii="Calibri Light" w:hAnsi="Calibri Light" w:eastAsia="Calibri Light" w:cs="Calibri Light"/>
          <w:sz w:val="28"/>
          <w:szCs w:val="28"/>
        </w:rPr>
      </w:pPr>
      <w:r w:rsidRPr="0C785E36" w:rsidR="1CA799A1">
        <w:rPr>
          <w:rFonts w:ascii="Calibri Light" w:hAnsi="Calibri Light" w:eastAsia="Calibri Light" w:cs="Calibri Light"/>
          <w:sz w:val="28"/>
          <w:szCs w:val="28"/>
        </w:rPr>
        <w:t xml:space="preserve">Course: </w:t>
      </w:r>
      <w:r w:rsidRPr="0C785E36" w:rsidR="7AC62BF3">
        <w:rPr>
          <w:rFonts w:ascii="Calibri Light" w:hAnsi="Calibri Light" w:eastAsia="Calibri Light" w:cs="Calibri Light"/>
          <w:sz w:val="28"/>
          <w:szCs w:val="28"/>
        </w:rPr>
        <w:t>BSC</w:t>
      </w:r>
      <w:r w:rsidRPr="0C785E36" w:rsidR="1B73B95B">
        <w:rPr>
          <w:rFonts w:ascii="Calibri Light" w:hAnsi="Calibri Light" w:eastAsia="Calibri Light" w:cs="Calibri Light"/>
          <w:sz w:val="28"/>
          <w:szCs w:val="28"/>
        </w:rPr>
        <w:t xml:space="preserve"> Professional Policing </w:t>
      </w:r>
    </w:p>
    <w:p w:rsidR="62F029C9" w:rsidP="0C785E36" w:rsidRDefault="62F029C9" w14:paraId="2FB9C896" w14:textId="1A750F5D">
      <w:pPr>
        <w:pStyle w:val="Normal"/>
        <w:ind w:left="0"/>
        <w:jc w:val="center"/>
        <w:rPr>
          <w:rFonts w:ascii="Calibri Light" w:hAnsi="Calibri Light" w:eastAsia="Calibri Light" w:cs="Calibri Light"/>
          <w:sz w:val="28"/>
          <w:szCs w:val="28"/>
        </w:rPr>
      </w:pPr>
      <w:r w:rsidRPr="0C785E36" w:rsidR="62F029C9">
        <w:rPr>
          <w:rFonts w:ascii="Calibri Light" w:hAnsi="Calibri Light" w:eastAsia="Calibri Light" w:cs="Calibri Light"/>
          <w:sz w:val="28"/>
          <w:szCs w:val="28"/>
        </w:rPr>
        <w:t xml:space="preserve">Lecturer Name: Kelly Davies </w:t>
      </w:r>
    </w:p>
    <w:p w:rsidR="0C785E36" w:rsidP="0C785E36" w:rsidRDefault="0C785E36" w14:paraId="4E69703E" w14:textId="205AC492">
      <w:pPr>
        <w:pStyle w:val="Normal"/>
        <w:rPr>
          <w:rFonts w:ascii="Calibri Light" w:hAnsi="Calibri Light" w:eastAsia="Calibri Light" w:cs="Calibri Light"/>
          <w:sz w:val="28"/>
          <w:szCs w:val="28"/>
        </w:rPr>
      </w:pPr>
    </w:p>
    <w:p w:rsidR="0C785E36" w:rsidP="0C785E36" w:rsidRDefault="0C785E36" w14:paraId="6B1680FD" w14:textId="1AB94C0C">
      <w:pPr>
        <w:pStyle w:val="Normal"/>
        <w:rPr>
          <w:rFonts w:ascii="Calibri Light" w:hAnsi="Calibri Light" w:eastAsia="Calibri Light" w:cs="Calibri Light"/>
          <w:sz w:val="28"/>
          <w:szCs w:val="28"/>
        </w:rPr>
      </w:pPr>
    </w:p>
    <w:p w:rsidR="0C785E36" w:rsidP="0C785E36" w:rsidRDefault="0C785E36" w14:paraId="7B5BFAB0" w14:textId="7126266B">
      <w:pPr>
        <w:pStyle w:val="Normal"/>
        <w:rPr>
          <w:rFonts w:ascii="Calibri Light" w:hAnsi="Calibri Light" w:eastAsia="Calibri Light" w:cs="Calibri Light"/>
          <w:sz w:val="28"/>
          <w:szCs w:val="28"/>
        </w:rPr>
      </w:pPr>
    </w:p>
    <w:p w:rsidR="0C785E36" w:rsidP="0C785E36" w:rsidRDefault="0C785E36" w14:paraId="2CC2CDFA" w14:textId="48E6D36C">
      <w:pPr>
        <w:pStyle w:val="Normal"/>
        <w:rPr/>
      </w:pPr>
    </w:p>
    <w:p w:rsidR="0C785E36" w:rsidP="0C785E36" w:rsidRDefault="0C785E36" w14:paraId="710304AC" w14:textId="26C3CD93">
      <w:pPr>
        <w:pStyle w:val="Normal"/>
        <w:rPr/>
      </w:pPr>
    </w:p>
    <w:p w:rsidR="30A8235F" w:rsidP="0C785E36" w:rsidRDefault="30A8235F" w14:paraId="1B629BE9" w14:textId="4CC02C49">
      <w:pPr>
        <w:pStyle w:val="Normal"/>
        <w:rPr>
          <w:b w:val="1"/>
          <w:bCs w:val="1"/>
          <w:u w:val="single"/>
        </w:rPr>
      </w:pPr>
      <w:r w:rsidRPr="0C785E36" w:rsidR="30A8235F">
        <w:rPr>
          <w:b w:val="1"/>
          <w:bCs w:val="1"/>
          <w:u w:val="single"/>
        </w:rPr>
        <w:t>Introduction</w:t>
      </w:r>
    </w:p>
    <w:p w:rsidR="7DD63FCB" w:rsidP="0C785E36" w:rsidRDefault="7DD63FCB" w14:paraId="2D52E4C8" w14:textId="070D98E2">
      <w:pPr>
        <w:pStyle w:val="Normal"/>
        <w:rPr/>
      </w:pPr>
      <w:r w:rsidR="7DD63FCB">
        <w:rPr/>
        <w:t xml:space="preserve">Policing by consent is a </w:t>
      </w:r>
      <w:r w:rsidR="12B0CB95">
        <w:rPr/>
        <w:t>fundamental</w:t>
      </w:r>
      <w:r w:rsidR="7DD63FCB">
        <w:rPr/>
        <w:t xml:space="preserve"> principle underlying </w:t>
      </w:r>
      <w:r w:rsidR="541FB341">
        <w:rPr/>
        <w:t>the democratic</w:t>
      </w:r>
      <w:r w:rsidR="7DD63FCB">
        <w:rPr/>
        <w:t xml:space="preserve"> law </w:t>
      </w:r>
      <w:r w:rsidR="59144987">
        <w:rPr/>
        <w:t>enforcement</w:t>
      </w:r>
      <w:r w:rsidR="7DD63FCB">
        <w:rPr/>
        <w:t xml:space="preserve"> system. It embodies the ide</w:t>
      </w:r>
      <w:r w:rsidR="36148E99">
        <w:rPr/>
        <w:t xml:space="preserve">a that the legitimacy and </w:t>
      </w:r>
      <w:r w:rsidR="4BF158EE">
        <w:rPr/>
        <w:t>effectiveness</w:t>
      </w:r>
      <w:r w:rsidR="36148E99">
        <w:rPr/>
        <w:t xml:space="preserve"> of policing derives from the </w:t>
      </w:r>
      <w:r w:rsidR="402B85C4">
        <w:rPr/>
        <w:t>voluntary</w:t>
      </w:r>
      <w:r w:rsidR="36148E99">
        <w:rPr/>
        <w:t xml:space="preserve"> </w:t>
      </w:r>
      <w:r w:rsidR="5F6631E9">
        <w:rPr/>
        <w:t>cooperation</w:t>
      </w:r>
      <w:r w:rsidR="36148E99">
        <w:rPr/>
        <w:t xml:space="preserve"> and support of the public </w:t>
      </w:r>
      <w:r w:rsidR="199463BD">
        <w:rPr/>
        <w:t xml:space="preserve">rather than the </w:t>
      </w:r>
      <w:r w:rsidR="55000B02">
        <w:rPr/>
        <w:t>coercion</w:t>
      </w:r>
      <w:r w:rsidR="199463BD">
        <w:rPr/>
        <w:t xml:space="preserve"> of </w:t>
      </w:r>
      <w:r w:rsidR="5155B0C6">
        <w:rPr/>
        <w:t>authoritarian</w:t>
      </w:r>
      <w:r w:rsidR="199463BD">
        <w:rPr/>
        <w:t xml:space="preserve"> measures. This essay examines </w:t>
      </w:r>
      <w:r w:rsidR="50F71ADD">
        <w:rPr/>
        <w:t>the</w:t>
      </w:r>
      <w:r w:rsidR="199463BD">
        <w:rPr/>
        <w:t xml:space="preserve"> concept of </w:t>
      </w:r>
      <w:r w:rsidR="0C9BFF36">
        <w:rPr/>
        <w:t>policing</w:t>
      </w:r>
      <w:r w:rsidR="199463BD">
        <w:rPr/>
        <w:t xml:space="preserve"> by consent, </w:t>
      </w:r>
      <w:r w:rsidR="11D22AD4">
        <w:rPr/>
        <w:t xml:space="preserve">its historical roots, its </w:t>
      </w:r>
      <w:r w:rsidR="63A8B768">
        <w:rPr/>
        <w:t>significance</w:t>
      </w:r>
      <w:r w:rsidR="11D22AD4">
        <w:rPr/>
        <w:t xml:space="preserve"> in contemporary law </w:t>
      </w:r>
      <w:r w:rsidR="32DD3121">
        <w:rPr/>
        <w:t>enforcement</w:t>
      </w:r>
      <w:r w:rsidR="11D22AD4">
        <w:rPr/>
        <w:t xml:space="preserve"> and its implications for democratic </w:t>
      </w:r>
      <w:r w:rsidR="034691F8">
        <w:rPr/>
        <w:t>societies</w:t>
      </w:r>
      <w:r w:rsidR="75AF10D1">
        <w:rPr/>
        <w:t>.</w:t>
      </w:r>
      <w:r w:rsidR="43F08234">
        <w:rPr/>
        <w:t xml:space="preserve"> Policing stands </w:t>
      </w:r>
      <w:r w:rsidR="7FFC77CC">
        <w:rPr/>
        <w:t xml:space="preserve">as a cornerstone of </w:t>
      </w:r>
      <w:r w:rsidR="5305EFBF">
        <w:rPr/>
        <w:t xml:space="preserve">societal order, playing a </w:t>
      </w:r>
      <w:r w:rsidR="28E08A64">
        <w:rPr/>
        <w:t>crucial</w:t>
      </w:r>
      <w:r w:rsidR="5305EFBF">
        <w:rPr/>
        <w:t xml:space="preserve"> role in </w:t>
      </w:r>
      <w:r w:rsidR="5305EFBF">
        <w:rPr/>
        <w:t>maintaining</w:t>
      </w:r>
      <w:r w:rsidR="5305EFBF">
        <w:rPr/>
        <w:t xml:space="preserve"> law, </w:t>
      </w:r>
      <w:r w:rsidR="70FD4789">
        <w:rPr/>
        <w:t>order,</w:t>
      </w:r>
      <w:r w:rsidR="5305EFBF">
        <w:rPr/>
        <w:t xml:space="preserve"> and public safety. This essay </w:t>
      </w:r>
      <w:r w:rsidR="11AAD4F1">
        <w:rPr/>
        <w:t xml:space="preserve">explores the importance of policing and its profound impact on society, delving into its role </w:t>
      </w:r>
      <w:r w:rsidR="5A16CACE">
        <w:rPr/>
        <w:t xml:space="preserve">in upholding democratic principles and ensuring the wellbeing of communities. </w:t>
      </w:r>
    </w:p>
    <w:p w:rsidR="3C63FFEA" w:rsidP="0C785E36" w:rsidRDefault="3C63FFEA" w14:paraId="3BD63BB1" w14:textId="28ECD0CC">
      <w:pPr>
        <w:pStyle w:val="Normal"/>
        <w:rPr>
          <w:b w:val="1"/>
          <w:bCs w:val="1"/>
          <w:u w:val="single"/>
        </w:rPr>
      </w:pPr>
      <w:r w:rsidRPr="0C785E36" w:rsidR="3C63FFEA">
        <w:rPr>
          <w:b w:val="1"/>
          <w:bCs w:val="1"/>
          <w:u w:val="single"/>
        </w:rPr>
        <w:t>Histor</w:t>
      </w:r>
      <w:r w:rsidRPr="0C785E36" w:rsidR="011BE5D8">
        <w:rPr>
          <w:b w:val="1"/>
          <w:bCs w:val="1"/>
          <w:u w:val="single"/>
        </w:rPr>
        <w:t xml:space="preserve">ical Roots </w:t>
      </w:r>
    </w:p>
    <w:p w:rsidR="3C63FFEA" w:rsidP="0C785E36" w:rsidRDefault="3C63FFEA" w14:paraId="2F3C4821" w14:textId="28791841">
      <w:pPr>
        <w:pStyle w:val="Normal"/>
        <w:rPr/>
      </w:pPr>
      <w:r w:rsidR="3C63FFEA">
        <w:rPr/>
        <w:t>The concept of pol</w:t>
      </w:r>
      <w:r w:rsidR="1BB67283">
        <w:rPr/>
        <w:t xml:space="preserve">icing by consent traces back to the origins of modern </w:t>
      </w:r>
      <w:r w:rsidR="3EB18028">
        <w:rPr/>
        <w:t>policing in</w:t>
      </w:r>
      <w:r w:rsidR="1BB67283">
        <w:rPr/>
        <w:t xml:space="preserve"> England.</w:t>
      </w:r>
      <w:r w:rsidR="334733E9">
        <w:rPr/>
        <w:t xml:space="preserve"> Sir Robert Peel, often regarded as the father of modern policing, introduced the principles of policing </w:t>
      </w:r>
      <w:r w:rsidR="2B2B9BCE">
        <w:rPr/>
        <w:t xml:space="preserve">by consent when he </w:t>
      </w:r>
      <w:r w:rsidR="2B2B9BCE">
        <w:rPr/>
        <w:t>established</w:t>
      </w:r>
      <w:r w:rsidR="2B2B9BCE">
        <w:rPr/>
        <w:t xml:space="preserve"> the metropolitan police service in 1829. Peel </w:t>
      </w:r>
      <w:r w:rsidR="45294250">
        <w:rPr/>
        <w:t>emphasized</w:t>
      </w:r>
      <w:r w:rsidR="2B2B9BCE">
        <w:rPr/>
        <w:t xml:space="preserve"> the importance of building trust and cooperation between the police and the public, asserting that the police sho</w:t>
      </w:r>
      <w:r w:rsidR="3090FE4C">
        <w:rPr/>
        <w:t>uld be seen as part of the com</w:t>
      </w:r>
      <w:r w:rsidR="3650B4EF">
        <w:rPr/>
        <w:t>m</w:t>
      </w:r>
      <w:r w:rsidR="3090FE4C">
        <w:rPr/>
        <w:t xml:space="preserve">unity rather than </w:t>
      </w:r>
      <w:r w:rsidR="15807899">
        <w:rPr/>
        <w:t>an external</w:t>
      </w:r>
      <w:r w:rsidR="3090FE4C">
        <w:rPr/>
        <w:t xml:space="preserve"> force. </w:t>
      </w:r>
    </w:p>
    <w:p w:rsidR="0BA47E5B" w:rsidP="0C785E36" w:rsidRDefault="0BA47E5B" w14:paraId="57ABF73E" w14:textId="6AF2E9BE">
      <w:pPr>
        <w:pStyle w:val="Heading4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0C785E36" w:rsidR="0BA47E5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H</w:t>
      </w:r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istory of Policing by Consent</w:t>
      </w:r>
    </w:p>
    <w:p w:rsidR="1572619E" w:rsidP="0C785E36" w:rsidRDefault="1572619E" w14:paraId="67CC771D" w14:textId="36D38537">
      <w:pPr>
        <w:shd w:val="clear" w:color="auto" w:fill="FFFFFF" w:themeFill="background1"/>
        <w:spacing w:before="0" w:beforeAutospacing="off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origins of policing by consent can be traced back to the early 19th century in England. Prior to this period, law enforcement was often </w:t>
      </w:r>
      <w:r w:rsidRPr="0C785E36" w:rsidR="068C73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characterized</w:t>
      </w:r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a lack of professionalism, corruption, and arbitrary use of power.</w:t>
      </w:r>
    </w:p>
    <w:p w:rsidR="1572619E" w:rsidP="0C785E36" w:rsidRDefault="1572619E" w14:paraId="531A51B9" w14:textId="066E294A">
      <w:pPr>
        <w:shd w:val="clear" w:color="auto" w:fill="FFFFFF" w:themeFill="background1"/>
        <w:spacing w:before="0" w:beforeAutospacing="off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1829, Sir Robert Peel introduced the </w:t>
      </w:r>
      <w:hyperlink r:id="Rbe6255b6f36b4b6f">
        <w:r w:rsidRPr="0C785E36" w:rsidR="1572619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Metropolitan Police Act</w:t>
        </w:r>
      </w:hyperlink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which </w:t>
      </w:r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established</w:t>
      </w:r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hyperlink r:id="R789ec161e2f44002">
        <w:r w:rsidRPr="0C785E36" w:rsidR="1572619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Metropolitan Police</w:t>
        </w:r>
      </w:hyperlink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London. This act marked a significant shift in policing philosophy, </w:t>
      </w:r>
      <w:r w:rsidRPr="0C785E36" w:rsidR="232F1C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emphasizing</w:t>
      </w:r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idea of police as a civilian force serving the community rather than a military presence.</w:t>
      </w:r>
    </w:p>
    <w:p w:rsidR="1572619E" w:rsidP="0C785E36" w:rsidRDefault="1572619E" w14:paraId="37D0D8BD" w14:textId="346D6B5E">
      <w:pPr>
        <w:shd w:val="clear" w:color="auto" w:fill="FFFFFF" w:themeFill="background1"/>
        <w:spacing w:before="0" w:beforeAutospacing="off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implement his vision, Sir Robert Peel appointed Sir Charles Rowan and Sir Richard Mayne as the first Commissioners of the Metropolitan Police. Rowan and Mayne were instrumental in </w:t>
      </w:r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establishing</w:t>
      </w:r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professional police force based on Peel’s principles. They implemented rigorous recruitment standards, </w:t>
      </w:r>
      <w:r w:rsidRPr="0C785E36" w:rsidR="64320A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emphasized</w:t>
      </w:r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training</w:t>
      </w:r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discipline, and ensured that the police </w:t>
      </w:r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operated</w:t>
      </w:r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 public scrutiny and consent.</w:t>
      </w:r>
    </w:p>
    <w:p w:rsidR="1572619E" w:rsidP="0C785E36" w:rsidRDefault="1572619E" w14:paraId="5C702B72" w14:textId="1C62507E">
      <w:pPr>
        <w:shd w:val="clear" w:color="auto" w:fill="FFFFFF" w:themeFill="background1"/>
        <w:spacing w:before="0" w:beforeAutospacing="off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Under the leadership of Rowan and Mayne, the Metropolitan Police successfully transformed the concept of policing in London. Their commitment to upholding the principles of policing by consent set a precedent that would influence police forces </w:t>
      </w:r>
      <w:r w:rsidRPr="0C785E36" w:rsidR="7B3981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worldwide. </w:t>
      </w:r>
    </w:p>
    <w:p w:rsidR="7B398195" w:rsidP="0C785E36" w:rsidRDefault="7B398195" w14:paraId="07DE3411" w14:textId="77A87F82">
      <w:pPr>
        <w:shd w:val="clear" w:color="auto" w:fill="FFFFFF" w:themeFill="background1"/>
        <w:spacing w:before="0" w:beforeAutospacing="off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0C785E36" w:rsidR="7B3981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Historical</w:t>
      </w:r>
      <w:r w:rsidRPr="0C785E36" w:rsidR="19B240F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</w:t>
      </w:r>
      <w:r w:rsidRPr="0C785E36" w:rsidR="72DC54B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I</w:t>
      </w:r>
      <w:r w:rsidRPr="0C785E36" w:rsidR="19B240F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ncidents </w:t>
      </w:r>
      <w:r w:rsidRPr="0C785E36" w:rsidR="12F1128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S</w:t>
      </w:r>
      <w:r w:rsidRPr="0C785E36" w:rsidR="19B240F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haping </w:t>
      </w:r>
      <w:r w:rsidRPr="0C785E36" w:rsidR="44D4E709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P</w:t>
      </w:r>
      <w:r w:rsidRPr="0C785E36" w:rsidR="19B240F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olicing </w:t>
      </w:r>
      <w:r w:rsidRPr="0C785E36" w:rsidR="1ED1A8DE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by</w:t>
      </w:r>
      <w:r w:rsidRPr="0C785E36" w:rsidR="19B240F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</w:t>
      </w:r>
      <w:r w:rsidRPr="0C785E36" w:rsidR="19D178FD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C</w:t>
      </w:r>
      <w:r w:rsidRPr="0C785E36" w:rsidR="19B240F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onsent:</w:t>
      </w:r>
      <w:r w:rsidRPr="0C785E36" w:rsidR="7473D3F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</w:t>
      </w:r>
      <w:r w:rsidRPr="0C785E36" w:rsidR="19B240F8">
        <w:rPr>
          <w:b w:val="1"/>
          <w:bCs w:val="1"/>
          <w:noProof w:val="0"/>
          <w:u w:val="single"/>
          <w:lang w:val="en-US"/>
        </w:rPr>
        <w:t xml:space="preserve">English </w:t>
      </w:r>
      <w:r w:rsidRPr="0C785E36" w:rsidR="721CB594">
        <w:rPr>
          <w:b w:val="1"/>
          <w:bCs w:val="1"/>
          <w:noProof w:val="0"/>
          <w:u w:val="single"/>
          <w:lang w:val="en-US"/>
        </w:rPr>
        <w:t>Bi</w:t>
      </w:r>
      <w:r w:rsidRPr="0C785E36" w:rsidR="19B240F8">
        <w:rPr>
          <w:b w:val="1"/>
          <w:bCs w:val="1"/>
          <w:noProof w:val="0"/>
          <w:u w:val="single"/>
          <w:lang w:val="en-US"/>
        </w:rPr>
        <w:t xml:space="preserve">ll </w:t>
      </w:r>
      <w:r w:rsidRPr="0C785E36" w:rsidR="672BA587">
        <w:rPr>
          <w:b w:val="1"/>
          <w:bCs w:val="1"/>
          <w:noProof w:val="0"/>
          <w:u w:val="single"/>
          <w:lang w:val="en-US"/>
        </w:rPr>
        <w:t>of</w:t>
      </w:r>
      <w:r w:rsidRPr="0C785E36" w:rsidR="19B240F8">
        <w:rPr>
          <w:b w:val="1"/>
          <w:bCs w:val="1"/>
          <w:noProof w:val="0"/>
          <w:u w:val="single"/>
          <w:lang w:val="en-US"/>
        </w:rPr>
        <w:t xml:space="preserve"> </w:t>
      </w:r>
      <w:r w:rsidRPr="0C785E36" w:rsidR="3FF1F2FA">
        <w:rPr>
          <w:b w:val="1"/>
          <w:bCs w:val="1"/>
          <w:noProof w:val="0"/>
          <w:u w:val="single"/>
          <w:lang w:val="en-US"/>
        </w:rPr>
        <w:t>Ri</w:t>
      </w:r>
      <w:r w:rsidRPr="0C785E36" w:rsidR="19B240F8">
        <w:rPr>
          <w:b w:val="1"/>
          <w:bCs w:val="1"/>
          <w:noProof w:val="0"/>
          <w:u w:val="single"/>
          <w:lang w:val="en-US"/>
        </w:rPr>
        <w:t>ghts (1869):</w:t>
      </w:r>
      <w:r w:rsidRPr="0C785E36" w:rsidR="488B005D">
        <w:rPr>
          <w:b w:val="1"/>
          <w:bCs w:val="1"/>
          <w:noProof w:val="0"/>
          <w:u w:val="single"/>
          <w:lang w:val="en-US"/>
        </w:rPr>
        <w:t xml:space="preserve"> </w:t>
      </w:r>
      <w:r w:rsidRPr="0C785E36" w:rsidR="08F772EC">
        <w:rPr>
          <w:noProof w:val="0"/>
          <w:lang w:val="en-US"/>
        </w:rPr>
        <w:t>Th</w:t>
      </w:r>
      <w:r w:rsidRPr="0C785E36" w:rsidR="19B240F8">
        <w:rPr>
          <w:noProof w:val="0"/>
          <w:lang w:val="en-US"/>
        </w:rPr>
        <w:t xml:space="preserve">e </w:t>
      </w:r>
      <w:r w:rsidRPr="0C785E36" w:rsidR="5F7ADFEB">
        <w:rPr>
          <w:noProof w:val="0"/>
          <w:lang w:val="en-US"/>
        </w:rPr>
        <w:t>English</w:t>
      </w:r>
      <w:r w:rsidRPr="0C785E36" w:rsidR="19B240F8">
        <w:rPr>
          <w:noProof w:val="0"/>
          <w:lang w:val="en-US"/>
        </w:rPr>
        <w:t xml:space="preserve"> bill of </w:t>
      </w:r>
      <w:r w:rsidRPr="0C785E36" w:rsidR="53DC6766">
        <w:rPr>
          <w:noProof w:val="0"/>
          <w:lang w:val="en-US"/>
        </w:rPr>
        <w:t>rights</w:t>
      </w:r>
      <w:r w:rsidRPr="0C785E36" w:rsidR="19B240F8">
        <w:rPr>
          <w:noProof w:val="0"/>
          <w:lang w:val="en-US"/>
        </w:rPr>
        <w:t xml:space="preserve">, enacted in the aftermath of the glorious </w:t>
      </w:r>
      <w:r w:rsidRPr="0C785E36" w:rsidR="49DB85C0">
        <w:rPr>
          <w:noProof w:val="0"/>
          <w:lang w:val="en-US"/>
        </w:rPr>
        <w:t>revolution</w:t>
      </w:r>
      <w:r w:rsidRPr="0C785E36" w:rsidR="19B240F8">
        <w:rPr>
          <w:noProof w:val="0"/>
          <w:lang w:val="en-US"/>
        </w:rPr>
        <w:t>, laid the foundation for mod</w:t>
      </w:r>
      <w:r w:rsidRPr="0C785E36" w:rsidR="58572629">
        <w:rPr>
          <w:noProof w:val="0"/>
          <w:lang w:val="en-US"/>
        </w:rPr>
        <w:t xml:space="preserve">ern democratic </w:t>
      </w:r>
      <w:r w:rsidRPr="0C785E36" w:rsidR="7E8A5002">
        <w:rPr>
          <w:noProof w:val="0"/>
          <w:lang w:val="en-US"/>
        </w:rPr>
        <w:t>governance</w:t>
      </w:r>
      <w:r w:rsidRPr="0C785E36" w:rsidR="09D5294A">
        <w:rPr>
          <w:noProof w:val="0"/>
          <w:lang w:val="en-US"/>
        </w:rPr>
        <w:t xml:space="preserve"> by limiting the powers of the </w:t>
      </w:r>
      <w:r w:rsidRPr="0C785E36" w:rsidR="5182B307">
        <w:rPr>
          <w:noProof w:val="0"/>
          <w:lang w:val="en-US"/>
        </w:rPr>
        <w:t>monarchy</w:t>
      </w:r>
      <w:r w:rsidRPr="0C785E36" w:rsidR="09D5294A">
        <w:rPr>
          <w:noProof w:val="0"/>
          <w:lang w:val="en-US"/>
        </w:rPr>
        <w:t xml:space="preserve"> and affirming </w:t>
      </w:r>
      <w:r w:rsidRPr="0C785E36" w:rsidR="09808F87">
        <w:rPr>
          <w:noProof w:val="0"/>
          <w:lang w:val="en-US"/>
        </w:rPr>
        <w:t>individual</w:t>
      </w:r>
      <w:r w:rsidRPr="0C785E36" w:rsidR="09D5294A">
        <w:rPr>
          <w:noProof w:val="0"/>
          <w:lang w:val="en-US"/>
        </w:rPr>
        <w:t xml:space="preserve"> </w:t>
      </w:r>
      <w:r w:rsidRPr="0C785E36" w:rsidR="298182CB">
        <w:rPr>
          <w:noProof w:val="0"/>
          <w:lang w:val="en-US"/>
        </w:rPr>
        <w:t xml:space="preserve">rights. </w:t>
      </w:r>
      <w:r w:rsidRPr="0C785E36" w:rsidR="6E4ED97F">
        <w:rPr>
          <w:noProof w:val="0"/>
          <w:lang w:val="en-US"/>
        </w:rPr>
        <w:t>It</w:t>
      </w:r>
      <w:r w:rsidRPr="0C785E36" w:rsidR="298182CB">
        <w:rPr>
          <w:noProof w:val="0"/>
          <w:lang w:val="en-US"/>
        </w:rPr>
        <w:t xml:space="preserve"> emphasized the principle of consent of the governed, </w:t>
      </w:r>
      <w:r w:rsidRPr="0C785E36" w:rsidR="702B9DE8">
        <w:rPr>
          <w:noProof w:val="0"/>
          <w:lang w:val="en-US"/>
        </w:rPr>
        <w:t>asserting</w:t>
      </w:r>
      <w:r w:rsidRPr="0C785E36" w:rsidR="298182CB">
        <w:rPr>
          <w:noProof w:val="0"/>
          <w:lang w:val="en-US"/>
        </w:rPr>
        <w:t xml:space="preserve"> that </w:t>
      </w:r>
      <w:r w:rsidRPr="0C785E36" w:rsidR="36C9CC4F">
        <w:rPr>
          <w:noProof w:val="0"/>
          <w:lang w:val="en-US"/>
        </w:rPr>
        <w:t>governmental</w:t>
      </w:r>
      <w:r w:rsidRPr="0C785E36" w:rsidR="298182CB">
        <w:rPr>
          <w:noProof w:val="0"/>
          <w:lang w:val="en-US"/>
        </w:rPr>
        <w:t xml:space="preserve"> authority </w:t>
      </w:r>
      <w:r w:rsidRPr="0C785E36" w:rsidR="0F3A8BC8">
        <w:rPr>
          <w:noProof w:val="0"/>
          <w:lang w:val="en-US"/>
        </w:rPr>
        <w:t xml:space="preserve">derives from the consent of the people (Green, 2015). This </w:t>
      </w:r>
      <w:r w:rsidRPr="0C785E36" w:rsidR="069ECB8C">
        <w:rPr>
          <w:noProof w:val="0"/>
          <w:lang w:val="en-US"/>
        </w:rPr>
        <w:t>constitutes</w:t>
      </w:r>
      <w:r w:rsidRPr="0C785E36" w:rsidR="0F3A8BC8">
        <w:rPr>
          <w:noProof w:val="0"/>
          <w:lang w:val="en-US"/>
        </w:rPr>
        <w:t xml:space="preserve"> development </w:t>
      </w:r>
      <w:r w:rsidRPr="0C785E36" w:rsidR="1D1C4278">
        <w:rPr>
          <w:noProof w:val="0"/>
          <w:lang w:val="en-US"/>
        </w:rPr>
        <w:t>influenced</w:t>
      </w:r>
      <w:r w:rsidRPr="0C785E36" w:rsidR="0F3A8BC8">
        <w:rPr>
          <w:noProof w:val="0"/>
          <w:lang w:val="en-US"/>
        </w:rPr>
        <w:t xml:space="preserve"> the </w:t>
      </w:r>
      <w:r w:rsidRPr="0C785E36" w:rsidR="44705939">
        <w:rPr>
          <w:noProof w:val="0"/>
          <w:lang w:val="en-US"/>
        </w:rPr>
        <w:t>evolution</w:t>
      </w:r>
      <w:r w:rsidRPr="0C785E36" w:rsidR="15A1222C">
        <w:rPr>
          <w:noProof w:val="0"/>
          <w:lang w:val="en-US"/>
        </w:rPr>
        <w:t xml:space="preserve"> by policing by emphasizing the accountability of law enforcement to the public they serve. </w:t>
      </w:r>
    </w:p>
    <w:p w:rsidR="15A1222C" w:rsidP="0C785E36" w:rsidRDefault="15A1222C" w14:paraId="43772D34" w14:textId="763221C0">
      <w:pPr>
        <w:pStyle w:val="Normal"/>
        <w:rPr>
          <w:noProof w:val="0"/>
          <w:lang w:val="en-US"/>
        </w:rPr>
      </w:pPr>
      <w:r w:rsidRPr="0C785E36" w:rsidR="15A1222C">
        <w:rPr>
          <w:b w:val="1"/>
          <w:bCs w:val="1"/>
          <w:noProof w:val="0"/>
          <w:u w:val="single"/>
          <w:lang w:val="en-US"/>
        </w:rPr>
        <w:t xml:space="preserve">Peterloo </w:t>
      </w:r>
      <w:r w:rsidRPr="0C785E36" w:rsidR="78834BF8">
        <w:rPr>
          <w:b w:val="1"/>
          <w:bCs w:val="1"/>
          <w:noProof w:val="0"/>
          <w:u w:val="single"/>
          <w:lang w:val="en-US"/>
        </w:rPr>
        <w:t>M</w:t>
      </w:r>
      <w:r w:rsidRPr="0C785E36" w:rsidR="15A1222C">
        <w:rPr>
          <w:b w:val="1"/>
          <w:bCs w:val="1"/>
          <w:noProof w:val="0"/>
          <w:u w:val="single"/>
          <w:lang w:val="en-US"/>
        </w:rPr>
        <w:t xml:space="preserve">assacre (1819): </w:t>
      </w:r>
      <w:r w:rsidRPr="0C785E36" w:rsidR="12278284">
        <w:rPr>
          <w:noProof w:val="0"/>
          <w:lang w:val="en-US"/>
        </w:rPr>
        <w:t>T</w:t>
      </w:r>
      <w:r w:rsidRPr="0C785E36" w:rsidR="15A1222C">
        <w:rPr>
          <w:noProof w:val="0"/>
          <w:lang w:val="en-US"/>
        </w:rPr>
        <w:t xml:space="preserve">he </w:t>
      </w:r>
      <w:r w:rsidRPr="0C785E36" w:rsidR="05DFB394">
        <w:rPr>
          <w:noProof w:val="0"/>
          <w:lang w:val="en-US"/>
        </w:rPr>
        <w:t>Peterloo</w:t>
      </w:r>
      <w:r w:rsidRPr="0C785E36" w:rsidR="15A1222C">
        <w:rPr>
          <w:noProof w:val="0"/>
          <w:lang w:val="en-US"/>
        </w:rPr>
        <w:t xml:space="preserve"> massacre</w:t>
      </w:r>
      <w:r w:rsidRPr="0C785E36" w:rsidR="6570325F">
        <w:rPr>
          <w:noProof w:val="0"/>
          <w:lang w:val="en-US"/>
        </w:rPr>
        <w:t xml:space="preserve">, where </w:t>
      </w:r>
      <w:r w:rsidRPr="0C785E36" w:rsidR="2402295F">
        <w:rPr>
          <w:noProof w:val="0"/>
          <w:lang w:val="en-US"/>
        </w:rPr>
        <w:t>British</w:t>
      </w:r>
      <w:r w:rsidRPr="0C785E36" w:rsidR="6570325F">
        <w:rPr>
          <w:noProof w:val="0"/>
          <w:lang w:val="en-US"/>
        </w:rPr>
        <w:t xml:space="preserve"> </w:t>
      </w:r>
      <w:r w:rsidRPr="0C785E36" w:rsidR="037BE410">
        <w:rPr>
          <w:noProof w:val="0"/>
          <w:lang w:val="en-US"/>
        </w:rPr>
        <w:t>Calvary</w:t>
      </w:r>
      <w:r w:rsidRPr="0C785E36" w:rsidR="6570325F">
        <w:rPr>
          <w:noProof w:val="0"/>
          <w:lang w:val="en-US"/>
        </w:rPr>
        <w:t xml:space="preserve"> changed into </w:t>
      </w:r>
      <w:r w:rsidRPr="0C785E36" w:rsidR="29BC1A61">
        <w:rPr>
          <w:noProof w:val="0"/>
          <w:lang w:val="en-US"/>
        </w:rPr>
        <w:t>a peaceful</w:t>
      </w:r>
      <w:r w:rsidRPr="0C785E36" w:rsidR="6570325F">
        <w:rPr>
          <w:noProof w:val="0"/>
          <w:lang w:val="en-US"/>
        </w:rPr>
        <w:t xml:space="preserve"> crowd of </w:t>
      </w:r>
      <w:r w:rsidRPr="0C785E36" w:rsidR="51AA8510">
        <w:rPr>
          <w:noProof w:val="0"/>
          <w:lang w:val="en-US"/>
        </w:rPr>
        <w:t>demonstrators</w:t>
      </w:r>
      <w:r w:rsidRPr="0C785E36" w:rsidR="6570325F">
        <w:rPr>
          <w:noProof w:val="0"/>
          <w:lang w:val="en-US"/>
        </w:rPr>
        <w:t xml:space="preserve"> </w:t>
      </w:r>
      <w:r w:rsidRPr="0C785E36" w:rsidR="4FA6640B">
        <w:rPr>
          <w:noProof w:val="0"/>
          <w:lang w:val="en-US"/>
        </w:rPr>
        <w:t>demanding</w:t>
      </w:r>
      <w:r w:rsidRPr="0C785E36" w:rsidR="6570325F">
        <w:rPr>
          <w:noProof w:val="0"/>
          <w:lang w:val="en-US"/>
        </w:rPr>
        <w:t xml:space="preserve"> </w:t>
      </w:r>
      <w:r w:rsidRPr="0C785E36" w:rsidR="334D8D2F">
        <w:rPr>
          <w:noProof w:val="0"/>
          <w:lang w:val="en-US"/>
        </w:rPr>
        <w:t>parliamentary</w:t>
      </w:r>
      <w:r w:rsidRPr="0C785E36" w:rsidR="6570325F">
        <w:rPr>
          <w:noProof w:val="0"/>
          <w:lang w:val="en-US"/>
        </w:rPr>
        <w:t xml:space="preserve"> reform, highlighted the dangers</w:t>
      </w:r>
      <w:r w:rsidRPr="0C785E36" w:rsidR="24151791">
        <w:rPr>
          <w:noProof w:val="0"/>
          <w:lang w:val="en-US"/>
        </w:rPr>
        <w:t xml:space="preserve"> of </w:t>
      </w:r>
      <w:r w:rsidRPr="0C785E36" w:rsidR="689572FF">
        <w:rPr>
          <w:noProof w:val="0"/>
          <w:lang w:val="en-US"/>
        </w:rPr>
        <w:t>authorization</w:t>
      </w:r>
      <w:r w:rsidRPr="0C785E36" w:rsidR="24151791">
        <w:rPr>
          <w:noProof w:val="0"/>
          <w:lang w:val="en-US"/>
        </w:rPr>
        <w:t xml:space="preserve"> policing </w:t>
      </w:r>
      <w:r w:rsidRPr="0C785E36" w:rsidR="2DF4C76C">
        <w:rPr>
          <w:noProof w:val="0"/>
          <w:lang w:val="en-US"/>
        </w:rPr>
        <w:t>tactics</w:t>
      </w:r>
      <w:r w:rsidRPr="0C785E36" w:rsidR="24151791">
        <w:rPr>
          <w:noProof w:val="0"/>
          <w:lang w:val="en-US"/>
        </w:rPr>
        <w:t xml:space="preserve"> and sparked public outrage (Poole, 2019). This </w:t>
      </w:r>
      <w:r w:rsidRPr="0C785E36" w:rsidR="66D09716">
        <w:rPr>
          <w:noProof w:val="0"/>
          <w:lang w:val="en-US"/>
        </w:rPr>
        <w:t>incident</w:t>
      </w:r>
      <w:r w:rsidRPr="0C785E36" w:rsidR="24151791">
        <w:rPr>
          <w:noProof w:val="0"/>
          <w:lang w:val="en-US"/>
        </w:rPr>
        <w:t xml:space="preserve"> underscored the need for polic</w:t>
      </w:r>
      <w:r w:rsidRPr="0C785E36" w:rsidR="36C4A89B">
        <w:rPr>
          <w:noProof w:val="0"/>
          <w:lang w:val="en-US"/>
        </w:rPr>
        <w:t xml:space="preserve">ing </w:t>
      </w:r>
      <w:r w:rsidRPr="0C785E36" w:rsidR="73181E22">
        <w:rPr>
          <w:noProof w:val="0"/>
          <w:lang w:val="en-US"/>
        </w:rPr>
        <w:t>practices</w:t>
      </w:r>
      <w:r w:rsidRPr="0C785E36" w:rsidR="36C4A89B">
        <w:rPr>
          <w:noProof w:val="0"/>
          <w:lang w:val="en-US"/>
        </w:rPr>
        <w:t xml:space="preserve"> based on </w:t>
      </w:r>
      <w:r w:rsidRPr="0C785E36" w:rsidR="1A9D40B8">
        <w:rPr>
          <w:noProof w:val="0"/>
          <w:lang w:val="en-US"/>
        </w:rPr>
        <w:t>consent</w:t>
      </w:r>
      <w:r w:rsidRPr="0C785E36" w:rsidR="36C4A89B">
        <w:rPr>
          <w:noProof w:val="0"/>
          <w:lang w:val="en-US"/>
        </w:rPr>
        <w:t xml:space="preserve"> and </w:t>
      </w:r>
      <w:r w:rsidRPr="0C785E36" w:rsidR="74EC1079">
        <w:rPr>
          <w:noProof w:val="0"/>
          <w:lang w:val="en-US"/>
        </w:rPr>
        <w:t>training</w:t>
      </w:r>
      <w:r w:rsidRPr="0C785E36" w:rsidR="36C4A89B">
        <w:rPr>
          <w:noProof w:val="0"/>
          <w:lang w:val="en-US"/>
        </w:rPr>
        <w:t xml:space="preserve">, rather </w:t>
      </w:r>
      <w:r w:rsidRPr="0C785E36" w:rsidR="359ADFE4">
        <w:rPr>
          <w:noProof w:val="0"/>
          <w:lang w:val="en-US"/>
        </w:rPr>
        <w:t>than</w:t>
      </w:r>
      <w:r w:rsidRPr="0C785E36" w:rsidR="36C4A89B">
        <w:rPr>
          <w:noProof w:val="0"/>
          <w:lang w:val="en-US"/>
        </w:rPr>
        <w:t xml:space="preserve"> </w:t>
      </w:r>
      <w:r w:rsidRPr="0C785E36" w:rsidR="3FD90A29">
        <w:rPr>
          <w:noProof w:val="0"/>
          <w:lang w:val="en-US"/>
        </w:rPr>
        <w:t>coercion</w:t>
      </w:r>
      <w:r w:rsidRPr="0C785E36" w:rsidR="36C4A89B">
        <w:rPr>
          <w:noProof w:val="0"/>
          <w:lang w:val="en-US"/>
        </w:rPr>
        <w:t xml:space="preserve"> and violence. </w:t>
      </w:r>
    </w:p>
    <w:p w:rsidR="7190D5A0" w:rsidP="0C785E36" w:rsidRDefault="7190D5A0" w14:paraId="209F8198" w14:textId="48ADD7FD">
      <w:pPr>
        <w:pStyle w:val="Heading4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C785E36" w:rsidR="7190D5A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u w:val="single"/>
          <w:lang w:val="en-US"/>
        </w:rPr>
        <w:t>Establishment</w:t>
      </w:r>
      <w:r w:rsidRPr="0C785E36" w:rsidR="54BC006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u w:val="single"/>
          <w:lang w:val="en-US"/>
        </w:rPr>
        <w:t xml:space="preserve"> of the </w:t>
      </w:r>
      <w:r w:rsidRPr="0C785E36" w:rsidR="57D5BE9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u w:val="single"/>
          <w:lang w:val="en-US"/>
        </w:rPr>
        <w:t>M</w:t>
      </w:r>
      <w:r w:rsidRPr="0C785E36" w:rsidR="5AB548C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u w:val="single"/>
          <w:lang w:val="en-US"/>
        </w:rPr>
        <w:t>etropolitan</w:t>
      </w:r>
      <w:r w:rsidRPr="0C785E36" w:rsidR="54BC006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u w:val="single"/>
          <w:lang w:val="en-US"/>
        </w:rPr>
        <w:t xml:space="preserve"> </w:t>
      </w:r>
      <w:r w:rsidRPr="0C785E36" w:rsidR="54AA638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u w:val="single"/>
          <w:lang w:val="en-US"/>
        </w:rPr>
        <w:t>P</w:t>
      </w:r>
      <w:r w:rsidRPr="0C785E36" w:rsidR="54BC006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auto"/>
          <w:u w:val="single"/>
          <w:lang w:val="en-US"/>
        </w:rPr>
        <w:t xml:space="preserve">olice (1829): </w:t>
      </w:r>
      <w:r w:rsidRPr="0C785E36" w:rsidR="37A5A53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lang w:val="en-US"/>
        </w:rPr>
        <w:t>S</w:t>
      </w:r>
      <w:r w:rsidRPr="0C785E36" w:rsidR="54BC006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lang w:val="en-US"/>
        </w:rPr>
        <w:t xml:space="preserve">ir </w:t>
      </w:r>
      <w:r w:rsidRPr="0C785E36" w:rsidR="770BA15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lang w:val="en-US"/>
        </w:rPr>
        <w:t>Robert</w:t>
      </w:r>
      <w:r w:rsidRPr="0C785E36" w:rsidR="54BC006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lang w:val="en-US"/>
        </w:rPr>
        <w:t xml:space="preserve"> peels creation of the </w:t>
      </w:r>
      <w:r w:rsidRPr="0C785E36" w:rsidR="426C55F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lang w:val="en-US"/>
        </w:rPr>
        <w:t>M</w:t>
      </w:r>
      <w:r w:rsidRPr="0C785E36" w:rsidR="70692D4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lang w:val="en-US"/>
        </w:rPr>
        <w:t>etropolitan</w:t>
      </w:r>
      <w:r w:rsidRPr="0C785E36" w:rsidR="54BC006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lang w:val="en-US"/>
        </w:rPr>
        <w:t xml:space="preserve"> </w:t>
      </w:r>
      <w:r w:rsidRPr="0C785E36" w:rsidR="19E018B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lang w:val="en-US"/>
        </w:rPr>
        <w:t>P</w:t>
      </w:r>
      <w:r w:rsidRPr="0C785E36" w:rsidR="54BC006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lang w:val="en-US"/>
        </w:rPr>
        <w:t>olice service</w:t>
      </w:r>
      <w:r w:rsidRPr="0C785E36" w:rsidR="1FA9E03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lang w:val="en-US"/>
        </w:rPr>
        <w:t xml:space="preserve"> in 1829 marked a significant milestone in the development of modern </w:t>
      </w:r>
      <w:r w:rsidRPr="0C785E36" w:rsidR="36990B2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lang w:val="en-US"/>
        </w:rPr>
        <w:t>policing.</w:t>
      </w:r>
      <w:r w:rsidRPr="0C785E36" w:rsidR="1FA9E03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lang w:val="en-US"/>
        </w:rPr>
        <w:t xml:space="preserve"> </w:t>
      </w:r>
      <w:hyperlink r:id="Rb78eb1138fbd482d">
        <w:r w:rsidRPr="0C785E36" w:rsidR="1572619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Sir Robert Peel</w:t>
        </w:r>
      </w:hyperlink>
      <w:r w:rsidRPr="0C785E36" w:rsidR="2AF1A6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was a British </w:t>
      </w:r>
      <w:r w:rsidRPr="0C785E36" w:rsidR="10140D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statesperson</w:t>
      </w:r>
      <w:r w:rsidRPr="0C785E36" w:rsidR="157261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is widely regarded as the founder of modern policing. Born in Bury, Lancashire, England, Peel had a distinguished political career and served as the Prime Minister of the United Kingdom twice, from 1834 to 1835 and from 1841 to 1846.</w:t>
      </w:r>
      <w:r w:rsidRPr="0C785E36" w:rsidR="7DFB1E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Peel emphasized the principle of policing by consent, advocating for a </w:t>
      </w:r>
      <w:r w:rsidRPr="0C785E36" w:rsidR="38CB2E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civilian</w:t>
      </w:r>
      <w:r w:rsidRPr="0C785E36" w:rsidR="7DFB1E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police force accountable for the public and</w:t>
      </w:r>
      <w:r w:rsidRPr="0C785E36" w:rsidR="69968C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C785E36" w:rsidR="69968C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operating</w:t>
      </w:r>
      <w:r w:rsidRPr="0C785E36" w:rsidR="69968C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the consent of the </w:t>
      </w:r>
      <w:r w:rsidRPr="0C785E36" w:rsidR="63B4A3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community</w:t>
      </w:r>
      <w:r w:rsidRPr="0C785E36" w:rsidR="69968C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(Reith, 1956). The establishment of the Met laid the groundwork for </w:t>
      </w:r>
      <w:r w:rsidRPr="0C785E36" w:rsidR="520AE0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professionalized</w:t>
      </w:r>
      <w:r w:rsidRPr="0C785E36" w:rsidR="1BF276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policing based on </w:t>
      </w:r>
      <w:r w:rsidRPr="0C785E36" w:rsidR="188DEE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cooperation</w:t>
      </w:r>
      <w:r w:rsidRPr="0C785E36" w:rsidR="1BF276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trust. </w:t>
      </w:r>
    </w:p>
    <w:p w:rsidR="0C785E36" w:rsidP="0C785E36" w:rsidRDefault="0C785E36" w14:paraId="6A16893E" w14:textId="47E859EF">
      <w:pPr>
        <w:pStyle w:val="Normal"/>
        <w:rPr>
          <w:b w:val="1"/>
          <w:bCs w:val="1"/>
          <w:noProof w:val="0"/>
          <w:u w:val="single"/>
          <w:lang w:val="en-US"/>
        </w:rPr>
      </w:pPr>
    </w:p>
    <w:p w:rsidR="1BF276BA" w:rsidP="0C785E36" w:rsidRDefault="1BF276BA" w14:paraId="6D322C30" w14:textId="0660BBDA">
      <w:pPr>
        <w:pStyle w:val="Normal"/>
        <w:rPr>
          <w:b w:val="1"/>
          <w:bCs w:val="1"/>
          <w:noProof w:val="0"/>
          <w:u w:val="single"/>
          <w:lang w:val="en-US"/>
        </w:rPr>
      </w:pPr>
      <w:r w:rsidRPr="0C785E36" w:rsidR="1BF276BA">
        <w:rPr>
          <w:b w:val="1"/>
          <w:bCs w:val="1"/>
          <w:noProof w:val="0"/>
          <w:u w:val="single"/>
          <w:lang w:val="en-US"/>
        </w:rPr>
        <w:t xml:space="preserve">Impact on </w:t>
      </w:r>
      <w:r w:rsidRPr="0C785E36" w:rsidR="12CA42FC">
        <w:rPr>
          <w:b w:val="1"/>
          <w:bCs w:val="1"/>
          <w:noProof w:val="0"/>
          <w:u w:val="single"/>
          <w:lang w:val="en-US"/>
        </w:rPr>
        <w:t>C</w:t>
      </w:r>
      <w:r w:rsidRPr="0C785E36" w:rsidR="353AFA13">
        <w:rPr>
          <w:b w:val="1"/>
          <w:bCs w:val="1"/>
          <w:noProof w:val="0"/>
          <w:u w:val="single"/>
          <w:lang w:val="en-US"/>
        </w:rPr>
        <w:t>ontemporary</w:t>
      </w:r>
      <w:r w:rsidRPr="0C785E36" w:rsidR="1BF276BA">
        <w:rPr>
          <w:b w:val="1"/>
          <w:bCs w:val="1"/>
          <w:noProof w:val="0"/>
          <w:u w:val="single"/>
          <w:lang w:val="en-US"/>
        </w:rPr>
        <w:t xml:space="preserve"> </w:t>
      </w:r>
      <w:r w:rsidRPr="0C785E36" w:rsidR="24A8C496">
        <w:rPr>
          <w:b w:val="1"/>
          <w:bCs w:val="1"/>
          <w:noProof w:val="0"/>
          <w:u w:val="single"/>
          <w:lang w:val="en-US"/>
        </w:rPr>
        <w:t>L</w:t>
      </w:r>
      <w:r w:rsidRPr="0C785E36" w:rsidR="1BF276BA">
        <w:rPr>
          <w:b w:val="1"/>
          <w:bCs w:val="1"/>
          <w:noProof w:val="0"/>
          <w:u w:val="single"/>
          <w:lang w:val="en-US"/>
        </w:rPr>
        <w:t xml:space="preserve">aw </w:t>
      </w:r>
      <w:r w:rsidRPr="0C785E36" w:rsidR="6423F8E0">
        <w:rPr>
          <w:b w:val="1"/>
          <w:bCs w:val="1"/>
          <w:noProof w:val="0"/>
          <w:u w:val="single"/>
          <w:lang w:val="en-US"/>
        </w:rPr>
        <w:t>E</w:t>
      </w:r>
      <w:r w:rsidRPr="0C785E36" w:rsidR="1BF276BA">
        <w:rPr>
          <w:b w:val="1"/>
          <w:bCs w:val="1"/>
          <w:noProof w:val="0"/>
          <w:u w:val="single"/>
          <w:lang w:val="en-US"/>
        </w:rPr>
        <w:t>nforcement</w:t>
      </w:r>
    </w:p>
    <w:p w:rsidR="1BF276BA" w:rsidP="0C785E36" w:rsidRDefault="1BF276BA" w14:paraId="10DAE883" w14:textId="70380C0E">
      <w:pPr>
        <w:pStyle w:val="Normal"/>
        <w:rPr>
          <w:noProof w:val="0"/>
          <w:lang w:val="en-US"/>
        </w:rPr>
      </w:pPr>
      <w:r w:rsidRPr="0C785E36" w:rsidR="1BF276BA">
        <w:rPr>
          <w:noProof w:val="0"/>
          <w:lang w:val="en-US"/>
        </w:rPr>
        <w:t xml:space="preserve">These </w:t>
      </w:r>
      <w:r w:rsidRPr="0C785E36" w:rsidR="240CEFE2">
        <w:rPr>
          <w:noProof w:val="0"/>
          <w:lang w:val="en-US"/>
        </w:rPr>
        <w:t>historical</w:t>
      </w:r>
      <w:r w:rsidRPr="0C785E36" w:rsidR="1BF276BA">
        <w:rPr>
          <w:noProof w:val="0"/>
          <w:lang w:val="en-US"/>
        </w:rPr>
        <w:t xml:space="preserve"> incidents have had a lasting impact on </w:t>
      </w:r>
      <w:r w:rsidRPr="0C785E36" w:rsidR="6FEEA57D">
        <w:rPr>
          <w:noProof w:val="0"/>
          <w:lang w:val="en-US"/>
        </w:rPr>
        <w:t>contemporary</w:t>
      </w:r>
      <w:r w:rsidRPr="0C785E36" w:rsidR="1BF276BA">
        <w:rPr>
          <w:noProof w:val="0"/>
          <w:lang w:val="en-US"/>
        </w:rPr>
        <w:t xml:space="preserve"> law enforcement </w:t>
      </w:r>
      <w:r w:rsidRPr="0C785E36" w:rsidR="4F2E68CA">
        <w:rPr>
          <w:noProof w:val="0"/>
          <w:lang w:val="en-US"/>
        </w:rPr>
        <w:t>practices</w:t>
      </w:r>
      <w:r w:rsidRPr="0C785E36" w:rsidR="1BF276BA">
        <w:rPr>
          <w:noProof w:val="0"/>
          <w:lang w:val="en-US"/>
        </w:rPr>
        <w:t xml:space="preserve"> and the concept of policing by consent. The legacy of th</w:t>
      </w:r>
      <w:r w:rsidRPr="0C785E36" w:rsidR="0DF47A5D">
        <w:rPr>
          <w:noProof w:val="0"/>
          <w:lang w:val="en-US"/>
        </w:rPr>
        <w:t xml:space="preserve">e </w:t>
      </w:r>
      <w:r w:rsidRPr="0C785E36" w:rsidR="655057E0">
        <w:rPr>
          <w:noProof w:val="0"/>
          <w:lang w:val="en-US"/>
        </w:rPr>
        <w:t>English</w:t>
      </w:r>
      <w:r w:rsidRPr="0C785E36" w:rsidR="0DF47A5D">
        <w:rPr>
          <w:noProof w:val="0"/>
          <w:lang w:val="en-US"/>
        </w:rPr>
        <w:t xml:space="preserve"> bill of rights </w:t>
      </w:r>
      <w:r w:rsidRPr="0C785E36" w:rsidR="4E1C76FC">
        <w:rPr>
          <w:noProof w:val="0"/>
          <w:lang w:val="en-US"/>
        </w:rPr>
        <w:t>continues</w:t>
      </w:r>
      <w:r w:rsidRPr="0C785E36" w:rsidR="0DF47A5D">
        <w:rPr>
          <w:noProof w:val="0"/>
          <w:lang w:val="en-US"/>
        </w:rPr>
        <w:t xml:space="preserve"> to shape democratic </w:t>
      </w:r>
      <w:r w:rsidRPr="0C785E36" w:rsidR="183DB24C">
        <w:rPr>
          <w:noProof w:val="0"/>
          <w:lang w:val="en-US"/>
        </w:rPr>
        <w:t>governance</w:t>
      </w:r>
      <w:r w:rsidRPr="0C785E36" w:rsidR="0DF47A5D">
        <w:rPr>
          <w:noProof w:val="0"/>
          <w:lang w:val="en-US"/>
        </w:rPr>
        <w:t xml:space="preserve">, reinforcing the idea that policing </w:t>
      </w:r>
      <w:r w:rsidRPr="0C785E36" w:rsidR="565E13EA">
        <w:rPr>
          <w:noProof w:val="0"/>
          <w:lang w:val="en-US"/>
        </w:rPr>
        <w:t>authority</w:t>
      </w:r>
      <w:r w:rsidRPr="0C785E36" w:rsidR="0DF47A5D">
        <w:rPr>
          <w:noProof w:val="0"/>
          <w:lang w:val="en-US"/>
        </w:rPr>
        <w:t xml:space="preserve"> derives </w:t>
      </w:r>
      <w:r w:rsidRPr="0C785E36" w:rsidR="31CE3669">
        <w:rPr>
          <w:noProof w:val="0"/>
          <w:lang w:val="en-US"/>
        </w:rPr>
        <w:t xml:space="preserve">the </w:t>
      </w:r>
      <w:r w:rsidRPr="0C785E36" w:rsidR="32EC0E42">
        <w:rPr>
          <w:noProof w:val="0"/>
          <w:lang w:val="en-US"/>
        </w:rPr>
        <w:t>consent</w:t>
      </w:r>
      <w:r w:rsidRPr="0C785E36" w:rsidR="31CE3669">
        <w:rPr>
          <w:noProof w:val="0"/>
          <w:lang w:val="en-US"/>
        </w:rPr>
        <w:t xml:space="preserve"> of the governed (Emsley, 2011). Moreover, peels principles of policing remain </w:t>
      </w:r>
      <w:r w:rsidRPr="0C785E36" w:rsidR="12670541">
        <w:rPr>
          <w:noProof w:val="0"/>
          <w:lang w:val="en-US"/>
        </w:rPr>
        <w:t>relevant</w:t>
      </w:r>
      <w:r w:rsidRPr="0C785E36" w:rsidR="31CE3669">
        <w:rPr>
          <w:noProof w:val="0"/>
          <w:lang w:val="en-US"/>
        </w:rPr>
        <w:t xml:space="preserve"> today, </w:t>
      </w:r>
      <w:r w:rsidRPr="0C785E36" w:rsidR="4025581C">
        <w:rPr>
          <w:noProof w:val="0"/>
          <w:lang w:val="en-US"/>
        </w:rPr>
        <w:t>guiding</w:t>
      </w:r>
      <w:r w:rsidRPr="0C785E36" w:rsidR="31CE3669">
        <w:rPr>
          <w:noProof w:val="0"/>
          <w:lang w:val="en-US"/>
        </w:rPr>
        <w:t xml:space="preserve"> efforts </w:t>
      </w:r>
      <w:r w:rsidRPr="0C785E36" w:rsidR="3834CCCD">
        <w:rPr>
          <w:noProof w:val="0"/>
          <w:lang w:val="en-US"/>
        </w:rPr>
        <w:t xml:space="preserve">to build trust and </w:t>
      </w:r>
      <w:r w:rsidRPr="0C785E36" w:rsidR="35B08683">
        <w:rPr>
          <w:noProof w:val="0"/>
          <w:lang w:val="en-US"/>
        </w:rPr>
        <w:t>cooperation</w:t>
      </w:r>
      <w:r w:rsidRPr="0C785E36" w:rsidR="3834CCCD">
        <w:rPr>
          <w:noProof w:val="0"/>
          <w:lang w:val="en-US"/>
        </w:rPr>
        <w:t xml:space="preserve"> between law enforcement agencies and the communities they serve (Johnston &amp; Shearing, 2003).</w:t>
      </w:r>
    </w:p>
    <w:p w:rsidR="2041BB89" w:rsidP="0C785E36" w:rsidRDefault="2041BB89" w14:paraId="5D44AC4D" w14:textId="06E42368">
      <w:pPr>
        <w:pStyle w:val="Normal"/>
        <w:rPr>
          <w:b w:val="1"/>
          <w:bCs w:val="1"/>
          <w:u w:val="single"/>
        </w:rPr>
      </w:pPr>
      <w:r w:rsidRPr="0C785E36" w:rsidR="2041BB89">
        <w:rPr>
          <w:b w:val="1"/>
          <w:bCs w:val="1"/>
          <w:u w:val="single"/>
        </w:rPr>
        <w:t xml:space="preserve">Key </w:t>
      </w:r>
      <w:r w:rsidRPr="0C785E36" w:rsidR="08F2A06E">
        <w:rPr>
          <w:b w:val="1"/>
          <w:bCs w:val="1"/>
          <w:u w:val="single"/>
        </w:rPr>
        <w:t>Principles</w:t>
      </w:r>
      <w:r w:rsidRPr="0C785E36" w:rsidR="2041BB89">
        <w:rPr>
          <w:b w:val="1"/>
          <w:bCs w:val="1"/>
          <w:u w:val="single"/>
        </w:rPr>
        <w:t>:</w:t>
      </w:r>
    </w:p>
    <w:p w:rsidR="2041BB89" w:rsidP="0C785E36" w:rsidRDefault="2041BB89" w14:paraId="3E1D73D4" w14:textId="12D189E8">
      <w:pPr>
        <w:pStyle w:val="Normal"/>
        <w:rPr/>
      </w:pPr>
      <w:r w:rsidRPr="0C785E36" w:rsidR="2041BB89">
        <w:rPr>
          <w:b w:val="1"/>
          <w:bCs w:val="1"/>
        </w:rPr>
        <w:t xml:space="preserve">Legitimacy: </w:t>
      </w:r>
      <w:r w:rsidR="2041BB89">
        <w:rPr/>
        <w:t xml:space="preserve">police authority and actions are seen as </w:t>
      </w:r>
      <w:r w:rsidR="5B753D91">
        <w:rPr/>
        <w:t>legitimate when</w:t>
      </w:r>
      <w:r w:rsidR="2041BB89">
        <w:rPr/>
        <w:t xml:space="preserve"> they are based on the consent and support of the community</w:t>
      </w:r>
      <w:r w:rsidR="397CE394">
        <w:rPr/>
        <w:t>.</w:t>
      </w:r>
    </w:p>
    <w:p w:rsidR="397CE394" w:rsidP="0C785E36" w:rsidRDefault="397CE394" w14:paraId="65C923F3" w14:textId="712AC70B">
      <w:pPr>
        <w:pStyle w:val="Normal"/>
        <w:rPr/>
      </w:pPr>
      <w:r w:rsidRPr="0C785E36" w:rsidR="397CE394">
        <w:rPr>
          <w:b w:val="1"/>
          <w:bCs w:val="1"/>
        </w:rPr>
        <w:t>Accountability:</w:t>
      </w:r>
      <w:r w:rsidR="397CE394">
        <w:rPr/>
        <w:t xml:space="preserve"> Police are accountable to the public they serve, and the mechanisms are in</w:t>
      </w:r>
      <w:r w:rsidR="12ECF1EB">
        <w:rPr/>
        <w:t xml:space="preserve"> </w:t>
      </w:r>
      <w:r w:rsidR="397CE394">
        <w:rPr/>
        <w:t>pla</w:t>
      </w:r>
      <w:r w:rsidR="6CD0205E">
        <w:rPr/>
        <w:t>ce</w:t>
      </w:r>
      <w:r w:rsidR="421A6C64">
        <w:rPr/>
        <w:t xml:space="preserve"> to insure </w:t>
      </w:r>
      <w:r w:rsidR="522827BC">
        <w:rPr/>
        <w:t>transparency</w:t>
      </w:r>
      <w:r w:rsidR="421A6C64">
        <w:rPr/>
        <w:t>, oversight, and responsiveness to community concerns.</w:t>
      </w:r>
    </w:p>
    <w:p w:rsidR="75BAD410" w:rsidP="0C785E36" w:rsidRDefault="75BAD410" w14:paraId="0B2001CC" w14:textId="78162FBE">
      <w:pPr>
        <w:pStyle w:val="Normal"/>
        <w:rPr/>
      </w:pPr>
      <w:r w:rsidRPr="0C785E36" w:rsidR="75BAD410">
        <w:rPr>
          <w:b w:val="1"/>
          <w:bCs w:val="1"/>
        </w:rPr>
        <w:t>Proportionality</w:t>
      </w:r>
      <w:r w:rsidRPr="0C785E36" w:rsidR="03698F86">
        <w:rPr>
          <w:b w:val="1"/>
          <w:bCs w:val="1"/>
        </w:rPr>
        <w:t xml:space="preserve">: </w:t>
      </w:r>
      <w:r w:rsidR="03698F86">
        <w:rPr/>
        <w:t xml:space="preserve">Policing </w:t>
      </w:r>
      <w:r w:rsidR="62BC021E">
        <w:rPr/>
        <w:t>interventions are proportionate to the level of threat or harm</w:t>
      </w:r>
      <w:r w:rsidR="48750B1B">
        <w:rPr/>
        <w:t xml:space="preserve">, and </w:t>
      </w:r>
      <w:r w:rsidR="107D5B5D">
        <w:rPr/>
        <w:t>excessive</w:t>
      </w:r>
      <w:r w:rsidR="48750B1B">
        <w:rPr/>
        <w:t xml:space="preserve"> force or </w:t>
      </w:r>
      <w:r w:rsidR="36FBDA2A">
        <w:rPr/>
        <w:t>coercion</w:t>
      </w:r>
      <w:r w:rsidR="48750B1B">
        <w:rPr/>
        <w:t xml:space="preserve"> is avoided.</w:t>
      </w:r>
    </w:p>
    <w:p w:rsidR="48750B1B" w:rsidP="0C785E36" w:rsidRDefault="48750B1B" w14:paraId="3AC14184" w14:textId="0DF50EF7">
      <w:pPr>
        <w:pStyle w:val="Normal"/>
        <w:rPr/>
      </w:pPr>
      <w:r w:rsidRPr="0C785E36" w:rsidR="48750B1B">
        <w:rPr>
          <w:b w:val="1"/>
          <w:bCs w:val="1"/>
          <w:u w:val="single"/>
        </w:rPr>
        <w:t xml:space="preserve">Fairness and </w:t>
      </w:r>
      <w:r w:rsidRPr="0C785E36" w:rsidR="5E6E8E87">
        <w:rPr>
          <w:b w:val="1"/>
          <w:bCs w:val="1"/>
          <w:u w:val="single"/>
        </w:rPr>
        <w:t>E</w:t>
      </w:r>
      <w:r w:rsidRPr="0C785E36" w:rsidR="48750B1B">
        <w:rPr>
          <w:b w:val="1"/>
          <w:bCs w:val="1"/>
          <w:u w:val="single"/>
        </w:rPr>
        <w:t xml:space="preserve">quality: </w:t>
      </w:r>
      <w:r w:rsidR="48750B1B">
        <w:rPr/>
        <w:t>Policing is con</w:t>
      </w:r>
      <w:r w:rsidR="72B55D8B">
        <w:rPr/>
        <w:t>ducted</w:t>
      </w:r>
      <w:r w:rsidR="48750B1B">
        <w:rPr/>
        <w:t xml:space="preserve"> impart</w:t>
      </w:r>
      <w:r w:rsidR="0719F04D">
        <w:rPr/>
        <w:t>ially</w:t>
      </w:r>
      <w:r w:rsidR="1EAAB1B3">
        <w:rPr/>
        <w:t xml:space="preserve">, without discrimination based on factors </w:t>
      </w:r>
      <w:r w:rsidR="5B425FE2">
        <w:rPr/>
        <w:t>such as race, ethnicity,</w:t>
      </w:r>
      <w:r w:rsidR="3A94D27B">
        <w:rPr/>
        <w:t xml:space="preserve"> or socioeconomic status.</w:t>
      </w:r>
    </w:p>
    <w:p w:rsidR="6432219A" w:rsidP="0C785E36" w:rsidRDefault="6432219A" w14:paraId="6E930C09" w14:textId="30408CA2">
      <w:pPr>
        <w:pStyle w:val="Normal"/>
        <w:rPr/>
      </w:pPr>
      <w:r w:rsidRPr="0C785E36" w:rsidR="6432219A">
        <w:rPr>
          <w:b w:val="1"/>
          <w:bCs w:val="1"/>
          <w:u w:val="single"/>
        </w:rPr>
        <w:t xml:space="preserve">Community Engagement: </w:t>
      </w:r>
      <w:r w:rsidR="6432219A">
        <w:rPr/>
        <w:t>Police actively engage with communities, seeking input</w:t>
      </w:r>
      <w:r w:rsidR="1D1373B9">
        <w:rPr/>
        <w:t xml:space="preserve">, building relationships, and collaborating on strategies </w:t>
      </w:r>
      <w:r w:rsidR="17310F77">
        <w:rPr/>
        <w:t xml:space="preserve">to address crime and </w:t>
      </w:r>
      <w:r w:rsidR="17310F77">
        <w:rPr/>
        <w:t>maintain</w:t>
      </w:r>
      <w:r w:rsidR="17310F77">
        <w:rPr/>
        <w:t xml:space="preserve"> public safety.</w:t>
      </w:r>
    </w:p>
    <w:p w:rsidR="0DBE8971" w:rsidP="0C785E36" w:rsidRDefault="0DBE8971" w14:paraId="1EA84AF1" w14:textId="760C0E5B">
      <w:pPr>
        <w:pStyle w:val="Normal"/>
        <w:rPr/>
      </w:pPr>
      <w:r w:rsidRPr="0C785E36" w:rsidR="0DBE8971">
        <w:rPr>
          <w:b w:val="1"/>
          <w:bCs w:val="1"/>
          <w:u w:val="single"/>
        </w:rPr>
        <w:t>Signif</w:t>
      </w:r>
      <w:r w:rsidRPr="0C785E36" w:rsidR="756EEF39">
        <w:rPr>
          <w:b w:val="1"/>
          <w:bCs w:val="1"/>
          <w:u w:val="single"/>
        </w:rPr>
        <w:t>ica</w:t>
      </w:r>
      <w:r w:rsidRPr="0C785E36" w:rsidR="0DBE8971">
        <w:rPr>
          <w:b w:val="1"/>
          <w:bCs w:val="1"/>
          <w:u w:val="single"/>
        </w:rPr>
        <w:t>nce</w:t>
      </w:r>
      <w:r w:rsidRPr="0C785E36" w:rsidR="0DBE8971">
        <w:rPr>
          <w:b w:val="1"/>
          <w:bCs w:val="1"/>
          <w:u w:val="single"/>
        </w:rPr>
        <w:t xml:space="preserve"> </w:t>
      </w:r>
      <w:r w:rsidRPr="0C785E36" w:rsidR="19A6D268">
        <w:rPr>
          <w:b w:val="1"/>
          <w:bCs w:val="1"/>
          <w:u w:val="single"/>
        </w:rPr>
        <w:t>I</w:t>
      </w:r>
      <w:r w:rsidRPr="0C785E36" w:rsidR="0DBE8971">
        <w:rPr>
          <w:b w:val="1"/>
          <w:bCs w:val="1"/>
          <w:u w:val="single"/>
        </w:rPr>
        <w:t xml:space="preserve">n </w:t>
      </w:r>
      <w:r w:rsidRPr="0C785E36" w:rsidR="0E556403">
        <w:rPr>
          <w:b w:val="1"/>
          <w:bCs w:val="1"/>
          <w:u w:val="single"/>
        </w:rPr>
        <w:t>C</w:t>
      </w:r>
      <w:r w:rsidRPr="0C785E36" w:rsidR="0DBE8971">
        <w:rPr>
          <w:b w:val="1"/>
          <w:bCs w:val="1"/>
          <w:u w:val="single"/>
        </w:rPr>
        <w:t xml:space="preserve">ontemporary </w:t>
      </w:r>
      <w:r w:rsidRPr="0C785E36" w:rsidR="1184D302">
        <w:rPr>
          <w:b w:val="1"/>
          <w:bCs w:val="1"/>
          <w:u w:val="single"/>
        </w:rPr>
        <w:t>La</w:t>
      </w:r>
      <w:r w:rsidRPr="0C785E36" w:rsidR="0DBE8971">
        <w:rPr>
          <w:b w:val="1"/>
          <w:bCs w:val="1"/>
          <w:u w:val="single"/>
        </w:rPr>
        <w:t xml:space="preserve">w </w:t>
      </w:r>
      <w:r w:rsidRPr="0C785E36" w:rsidR="48F39AF8">
        <w:rPr>
          <w:b w:val="1"/>
          <w:bCs w:val="1"/>
          <w:u w:val="single"/>
        </w:rPr>
        <w:t>E</w:t>
      </w:r>
      <w:r w:rsidRPr="0C785E36" w:rsidR="0DBE8971">
        <w:rPr>
          <w:b w:val="1"/>
          <w:bCs w:val="1"/>
          <w:u w:val="single"/>
        </w:rPr>
        <w:t>nforcement</w:t>
      </w:r>
      <w:r w:rsidR="0DBE8971">
        <w:rPr/>
        <w:t xml:space="preserve"> </w:t>
      </w:r>
    </w:p>
    <w:p w:rsidR="0DBE8971" w:rsidP="0C785E36" w:rsidRDefault="0DBE8971" w14:paraId="4A9E6AB8" w14:textId="293E5DF9">
      <w:pPr>
        <w:pStyle w:val="Normal"/>
        <w:rPr/>
      </w:pPr>
      <w:r w:rsidR="0DBE8971">
        <w:rPr/>
        <w:t xml:space="preserve">In </w:t>
      </w:r>
      <w:r w:rsidR="45FC0E99">
        <w:rPr/>
        <w:t>C</w:t>
      </w:r>
      <w:r w:rsidR="0DBE8971">
        <w:rPr/>
        <w:t xml:space="preserve">ontemporary </w:t>
      </w:r>
      <w:r w:rsidR="0CF70BA5">
        <w:rPr/>
        <w:t>S</w:t>
      </w:r>
      <w:r w:rsidR="6E34FF5A">
        <w:rPr/>
        <w:t>ociety</w:t>
      </w:r>
      <w:r w:rsidR="0DBE8971">
        <w:rPr/>
        <w:t xml:space="preserve">, policing by consent </w:t>
      </w:r>
      <w:r w:rsidR="0DBE8971">
        <w:rPr/>
        <w:t>remains</w:t>
      </w:r>
      <w:r w:rsidR="0DBE8971">
        <w:rPr/>
        <w:t xml:space="preserve"> a cornerstone of </w:t>
      </w:r>
      <w:r w:rsidR="1502F91C">
        <w:rPr/>
        <w:t>democratic</w:t>
      </w:r>
      <w:r w:rsidR="0DBE8971">
        <w:rPr/>
        <w:t xml:space="preserve"> policing </w:t>
      </w:r>
      <w:r w:rsidR="7377926D">
        <w:rPr/>
        <w:t xml:space="preserve">models around </w:t>
      </w:r>
      <w:r w:rsidR="37F1D031">
        <w:rPr/>
        <w:t>the</w:t>
      </w:r>
      <w:r w:rsidR="7377926D">
        <w:rPr/>
        <w:t xml:space="preserve"> world. It serves as a counterbalance to </w:t>
      </w:r>
      <w:r w:rsidR="4A02F974">
        <w:rPr/>
        <w:t>authorization</w:t>
      </w:r>
      <w:r w:rsidR="7377926D">
        <w:rPr/>
        <w:t xml:space="preserve"> approaches and ensures that </w:t>
      </w:r>
      <w:r w:rsidR="46810A60">
        <w:rPr/>
        <w:t xml:space="preserve">police actions are guided by </w:t>
      </w:r>
      <w:r w:rsidR="2E1EFEB3">
        <w:rPr/>
        <w:t>democratic</w:t>
      </w:r>
      <w:r w:rsidR="46810A60">
        <w:rPr/>
        <w:t xml:space="preserve"> </w:t>
      </w:r>
      <w:r w:rsidR="171AB521">
        <w:rPr/>
        <w:t>values</w:t>
      </w:r>
      <w:r w:rsidR="46810A60">
        <w:rPr/>
        <w:t xml:space="preserve"> </w:t>
      </w:r>
      <w:r w:rsidR="4A94A049">
        <w:rPr/>
        <w:t>and</w:t>
      </w:r>
      <w:r w:rsidR="46810A60">
        <w:rPr/>
        <w:t xml:space="preserve"> </w:t>
      </w:r>
      <w:r w:rsidR="62783FE8">
        <w:rPr/>
        <w:t>respect</w:t>
      </w:r>
      <w:r w:rsidR="46810A60">
        <w:rPr/>
        <w:t xml:space="preserve"> for human rights. </w:t>
      </w:r>
      <w:r w:rsidR="1912A1C2">
        <w:rPr/>
        <w:t>Moreover</w:t>
      </w:r>
      <w:r w:rsidR="46810A60">
        <w:rPr/>
        <w:t xml:space="preserve">, policing by consent fosters trust and </w:t>
      </w:r>
      <w:r w:rsidR="461714ED">
        <w:rPr/>
        <w:t>cooperation</w:t>
      </w:r>
      <w:r w:rsidR="46810A60">
        <w:rPr/>
        <w:t xml:space="preserve"> between law enforcement </w:t>
      </w:r>
      <w:r w:rsidR="5E11CBC6">
        <w:rPr/>
        <w:t xml:space="preserve">agencies and the communities they serve, enhancing the effectiveness of crime prevention and </w:t>
      </w:r>
      <w:r w:rsidR="78F5AFF9">
        <w:rPr/>
        <w:t>enforcement</w:t>
      </w:r>
      <w:r w:rsidR="5E11CBC6">
        <w:rPr/>
        <w:t xml:space="preserve"> efforts. </w:t>
      </w:r>
    </w:p>
    <w:p w:rsidR="110E3889" w:rsidP="0C785E36" w:rsidRDefault="110E3889" w14:paraId="45A2A2D2" w14:textId="235DBFCF">
      <w:pPr>
        <w:pStyle w:val="Normal"/>
        <w:rPr>
          <w:b w:val="1"/>
          <w:bCs w:val="1"/>
          <w:u w:val="single"/>
        </w:rPr>
      </w:pPr>
      <w:r w:rsidRPr="0C785E36" w:rsidR="110E3889">
        <w:rPr>
          <w:b w:val="1"/>
          <w:bCs w:val="1"/>
          <w:u w:val="single"/>
        </w:rPr>
        <w:t>I</w:t>
      </w:r>
      <w:r w:rsidRPr="0C785E36" w:rsidR="5E11CBC6">
        <w:rPr>
          <w:b w:val="1"/>
          <w:bCs w:val="1"/>
          <w:u w:val="single"/>
        </w:rPr>
        <w:t xml:space="preserve">mplications </w:t>
      </w:r>
      <w:r w:rsidRPr="0C785E36" w:rsidR="6DC72D2C">
        <w:rPr>
          <w:b w:val="1"/>
          <w:bCs w:val="1"/>
          <w:u w:val="single"/>
        </w:rPr>
        <w:t>F</w:t>
      </w:r>
      <w:r w:rsidRPr="0C785E36" w:rsidR="5E11CBC6">
        <w:rPr>
          <w:b w:val="1"/>
          <w:bCs w:val="1"/>
          <w:u w:val="single"/>
        </w:rPr>
        <w:t xml:space="preserve">or </w:t>
      </w:r>
      <w:r w:rsidRPr="0C785E36" w:rsidR="58781AFB">
        <w:rPr>
          <w:b w:val="1"/>
          <w:bCs w:val="1"/>
          <w:u w:val="single"/>
        </w:rPr>
        <w:t>D</w:t>
      </w:r>
      <w:r w:rsidRPr="0C785E36" w:rsidR="5E11CBC6">
        <w:rPr>
          <w:b w:val="1"/>
          <w:bCs w:val="1"/>
          <w:u w:val="single"/>
        </w:rPr>
        <w:t xml:space="preserve">emocratic </w:t>
      </w:r>
      <w:r w:rsidRPr="0C785E36" w:rsidR="3FC059AF">
        <w:rPr>
          <w:b w:val="1"/>
          <w:bCs w:val="1"/>
          <w:u w:val="single"/>
        </w:rPr>
        <w:t>S</w:t>
      </w:r>
      <w:r w:rsidRPr="0C785E36" w:rsidR="5E11CBC6">
        <w:rPr>
          <w:b w:val="1"/>
          <w:bCs w:val="1"/>
          <w:u w:val="single"/>
        </w:rPr>
        <w:t>ocieties</w:t>
      </w:r>
    </w:p>
    <w:p w:rsidR="5E11CBC6" w:rsidP="0C785E36" w:rsidRDefault="5E11CBC6" w14:paraId="07C90128" w14:textId="5B8F111A">
      <w:pPr>
        <w:pStyle w:val="Normal"/>
        <w:rPr/>
      </w:pPr>
      <w:r w:rsidR="5E11CBC6">
        <w:rPr/>
        <w:t xml:space="preserve">The concept of policing by consent has profound implications for democratic societies. It reinforces the idea </w:t>
      </w:r>
      <w:r w:rsidR="026FB9F5">
        <w:rPr/>
        <w:t xml:space="preserve">that the police are </w:t>
      </w:r>
      <w:r w:rsidR="4DCF6773">
        <w:rPr/>
        <w:t>servants</w:t>
      </w:r>
      <w:r w:rsidR="026FB9F5">
        <w:rPr/>
        <w:t xml:space="preserve"> of the public, entrusted with the authority to </w:t>
      </w:r>
      <w:r w:rsidR="5F71FD48">
        <w:rPr/>
        <w:t>uphold</w:t>
      </w:r>
      <w:r w:rsidR="026FB9F5">
        <w:rPr/>
        <w:t xml:space="preserve"> the rule of the law and protect individual rights and freedoms. </w:t>
      </w:r>
      <w:r w:rsidR="1FE2DF9D">
        <w:rPr/>
        <w:t xml:space="preserve">It also underscores the importance of civic engagement and active participation in shaping law </w:t>
      </w:r>
      <w:r w:rsidR="74556BB4">
        <w:rPr/>
        <w:t>enforcement</w:t>
      </w:r>
      <w:r w:rsidR="1FE2DF9D">
        <w:rPr/>
        <w:t xml:space="preserve"> </w:t>
      </w:r>
      <w:r w:rsidR="206711BF">
        <w:rPr/>
        <w:t xml:space="preserve">policies and practices. </w:t>
      </w:r>
      <w:r w:rsidR="665EF5CC">
        <w:rPr/>
        <w:t>Policing</w:t>
      </w:r>
      <w:r w:rsidR="206711BF">
        <w:rPr/>
        <w:t xml:space="preserve"> by consent </w:t>
      </w:r>
      <w:r w:rsidR="6183B4E3">
        <w:rPr/>
        <w:t>reflects</w:t>
      </w:r>
      <w:r w:rsidR="206711BF">
        <w:rPr/>
        <w:t xml:space="preserve"> the mutual relationship of trust and </w:t>
      </w:r>
      <w:r w:rsidR="1B7105AC">
        <w:rPr/>
        <w:t>accountability</w:t>
      </w:r>
      <w:r w:rsidR="206711BF">
        <w:rPr/>
        <w:t xml:space="preserve"> </w:t>
      </w:r>
      <w:r w:rsidR="205E7648">
        <w:rPr/>
        <w:t>between the</w:t>
      </w:r>
      <w:r w:rsidR="64EE5B32">
        <w:rPr/>
        <w:t xml:space="preserve"> police and the community, which is essential for the </w:t>
      </w:r>
      <w:r w:rsidR="728C9B84">
        <w:rPr/>
        <w:t>Maintenace</w:t>
      </w:r>
      <w:r w:rsidR="64EE5B32">
        <w:rPr/>
        <w:t xml:space="preserve"> of a free and democratic society.</w:t>
      </w:r>
      <w:r w:rsidR="4E71869C">
        <w:rPr/>
        <w:t xml:space="preserve"> </w:t>
      </w:r>
    </w:p>
    <w:p w:rsidR="2FA22CBB" w:rsidP="0C785E36" w:rsidRDefault="2FA22CBB" w14:paraId="02B6770E" w14:textId="4D7DFC2C">
      <w:pPr>
        <w:pStyle w:val="Normal"/>
        <w:rPr>
          <w:b w:val="1"/>
          <w:bCs w:val="1"/>
          <w:u w:val="single"/>
        </w:rPr>
      </w:pPr>
      <w:r w:rsidRPr="0C785E36" w:rsidR="2FA22CBB">
        <w:rPr>
          <w:b w:val="1"/>
          <w:bCs w:val="1"/>
          <w:u w:val="single"/>
        </w:rPr>
        <w:t xml:space="preserve">The </w:t>
      </w:r>
      <w:r w:rsidRPr="0C785E36" w:rsidR="31BBC5F0">
        <w:rPr>
          <w:b w:val="1"/>
          <w:bCs w:val="1"/>
          <w:u w:val="single"/>
        </w:rPr>
        <w:t>I</w:t>
      </w:r>
      <w:r w:rsidRPr="0C785E36" w:rsidR="2FA22CBB">
        <w:rPr>
          <w:b w:val="1"/>
          <w:bCs w:val="1"/>
          <w:u w:val="single"/>
        </w:rPr>
        <w:t xml:space="preserve">mportance </w:t>
      </w:r>
      <w:r w:rsidRPr="0C785E36" w:rsidR="17655FBC">
        <w:rPr>
          <w:b w:val="1"/>
          <w:bCs w:val="1"/>
          <w:u w:val="single"/>
        </w:rPr>
        <w:t>of</w:t>
      </w:r>
      <w:r w:rsidRPr="0C785E36" w:rsidR="2FA22CBB">
        <w:rPr>
          <w:b w:val="1"/>
          <w:bCs w:val="1"/>
          <w:u w:val="single"/>
        </w:rPr>
        <w:t xml:space="preserve"> </w:t>
      </w:r>
      <w:r w:rsidRPr="0C785E36" w:rsidR="30EA088A">
        <w:rPr>
          <w:b w:val="1"/>
          <w:bCs w:val="1"/>
          <w:u w:val="single"/>
        </w:rPr>
        <w:t>P</w:t>
      </w:r>
      <w:r w:rsidRPr="0C785E36" w:rsidR="2FA22CBB">
        <w:rPr>
          <w:b w:val="1"/>
          <w:bCs w:val="1"/>
          <w:u w:val="single"/>
        </w:rPr>
        <w:t xml:space="preserve">olicing </w:t>
      </w:r>
    </w:p>
    <w:p w:rsidR="2FA22CBB" w:rsidP="0C785E36" w:rsidRDefault="2FA22CBB" w14:paraId="23145DE8" w14:textId="400E23A8">
      <w:pPr>
        <w:pStyle w:val="Normal"/>
        <w:rPr/>
      </w:pPr>
      <w:r w:rsidR="2FA22CBB">
        <w:rPr/>
        <w:t xml:space="preserve">Policing serves multifaced functions essential for societal </w:t>
      </w:r>
      <w:r w:rsidR="4B2B5BA3">
        <w:rPr/>
        <w:t>cohesion</w:t>
      </w:r>
      <w:r w:rsidR="2FA22CBB">
        <w:rPr/>
        <w:t xml:space="preserve"> and stability</w:t>
      </w:r>
      <w:r w:rsidR="45B16865">
        <w:rPr/>
        <w:t>. At</w:t>
      </w:r>
      <w:r w:rsidR="2DED2B04">
        <w:rPr/>
        <w:t xml:space="preserve"> its core policing is tasked with enforcing laws, preventing </w:t>
      </w:r>
      <w:r w:rsidR="240695DB">
        <w:rPr/>
        <w:t>crime,</w:t>
      </w:r>
      <w:r w:rsidR="2DED2B04">
        <w:rPr/>
        <w:t xml:space="preserve"> and protecting </w:t>
      </w:r>
      <w:r w:rsidR="773EFFC5">
        <w:rPr/>
        <w:t>citizens</w:t>
      </w:r>
      <w:r w:rsidR="3934F1C4">
        <w:rPr/>
        <w:t xml:space="preserve"> </w:t>
      </w:r>
      <w:r w:rsidR="2DED2B04">
        <w:rPr/>
        <w:t xml:space="preserve">from harm. </w:t>
      </w:r>
      <w:r w:rsidR="3EBDA858">
        <w:rPr/>
        <w:t xml:space="preserve">Without effective policing, societies will </w:t>
      </w:r>
      <w:r w:rsidR="575B4993">
        <w:rPr/>
        <w:t>descend</w:t>
      </w:r>
      <w:r w:rsidR="3EBDA858">
        <w:rPr/>
        <w:t xml:space="preserve"> into chaos, with individuals left vu</w:t>
      </w:r>
      <w:r w:rsidR="1887645D">
        <w:rPr/>
        <w:t xml:space="preserve">lnerable to criminal activities and societal breakdowns. As argued by Bailey </w:t>
      </w:r>
      <w:r w:rsidR="7E406D59">
        <w:rPr/>
        <w:t>(1994), policing acts as a vital mechanism for social control, sha</w:t>
      </w:r>
      <w:r w:rsidR="5D92DFF2">
        <w:rPr/>
        <w:t xml:space="preserve">ping the </w:t>
      </w:r>
      <w:r w:rsidR="6751C850">
        <w:rPr/>
        <w:t>behavior</w:t>
      </w:r>
      <w:r w:rsidR="5D92DFF2">
        <w:rPr/>
        <w:t xml:space="preserve"> of individuals and </w:t>
      </w:r>
      <w:r w:rsidR="6D760565">
        <w:rPr/>
        <w:t>deterring</w:t>
      </w:r>
      <w:r w:rsidR="5D92DFF2">
        <w:rPr/>
        <w:t xml:space="preserve"> </w:t>
      </w:r>
      <w:r w:rsidR="238E2FD3">
        <w:rPr/>
        <w:t>potential</w:t>
      </w:r>
      <w:r w:rsidR="5D92DFF2">
        <w:rPr/>
        <w:t xml:space="preserve"> offenders through the threat of legal sanctions. </w:t>
      </w:r>
    </w:p>
    <w:p w:rsidR="5D92DFF2" w:rsidP="0C785E36" w:rsidRDefault="5D92DFF2" w14:paraId="210F1877" w14:textId="4B3C5599">
      <w:pPr>
        <w:pStyle w:val="Normal"/>
        <w:rPr/>
      </w:pPr>
      <w:r w:rsidR="5D92DFF2">
        <w:rPr/>
        <w:t xml:space="preserve">Morover, policing serves as a symbol of governmental authority and </w:t>
      </w:r>
      <w:r w:rsidR="5D92DFF2">
        <w:rPr/>
        <w:t>leg</w:t>
      </w:r>
      <w:r w:rsidR="537037F1">
        <w:rPr/>
        <w:t>imacy</w:t>
      </w:r>
      <w:r w:rsidR="537037F1">
        <w:rPr/>
        <w:t xml:space="preserve"> </w:t>
      </w:r>
      <w:r w:rsidR="5D92DFF2">
        <w:rPr/>
        <w:t xml:space="preserve"> The presents of law </w:t>
      </w:r>
      <w:r w:rsidR="7DEFB732">
        <w:rPr/>
        <w:t>enforcement</w:t>
      </w:r>
      <w:r w:rsidR="33C8868A">
        <w:rPr/>
        <w:t xml:space="preserve"> agencies </w:t>
      </w:r>
      <w:r w:rsidR="411D92F0">
        <w:rPr/>
        <w:t>instill</w:t>
      </w:r>
      <w:r w:rsidR="33C8868A">
        <w:rPr/>
        <w:t xml:space="preserve"> confidence in citizens, </w:t>
      </w:r>
      <w:r w:rsidR="7E107AC7">
        <w:rPr/>
        <w:t>reassuring</w:t>
      </w:r>
      <w:r w:rsidR="33C8868A">
        <w:rPr/>
        <w:t xml:space="preserve"> them that their rights will be </w:t>
      </w:r>
      <w:r w:rsidR="7F93829A">
        <w:rPr/>
        <w:t>protected,</w:t>
      </w:r>
      <w:r w:rsidR="33C8868A">
        <w:rPr/>
        <w:t xml:space="preserve"> and justice will be served. </w:t>
      </w:r>
      <w:r w:rsidR="46781794">
        <w:rPr/>
        <w:t xml:space="preserve">This notion is echoed by Reiss (2018), who emphasizes the symbolic significance of </w:t>
      </w:r>
      <w:r w:rsidR="051CFCC6">
        <w:rPr/>
        <w:t>policing in upholding the rule of law and fostering public trust in government institutions.</w:t>
      </w:r>
    </w:p>
    <w:p w:rsidR="051CFCC6" w:rsidP="0C785E36" w:rsidRDefault="051CFCC6" w14:paraId="31BE36D2" w14:textId="696489A7">
      <w:pPr>
        <w:pStyle w:val="Normal"/>
        <w:rPr>
          <w:b w:val="1"/>
          <w:bCs w:val="1"/>
          <w:u w:val="single"/>
        </w:rPr>
      </w:pPr>
      <w:r w:rsidRPr="0C785E36" w:rsidR="051CFCC6">
        <w:rPr>
          <w:b w:val="1"/>
          <w:bCs w:val="1"/>
          <w:u w:val="single"/>
        </w:rPr>
        <w:t xml:space="preserve">Impact of </w:t>
      </w:r>
      <w:r w:rsidRPr="0C785E36" w:rsidR="2B444C35">
        <w:rPr>
          <w:b w:val="1"/>
          <w:bCs w:val="1"/>
          <w:u w:val="single"/>
        </w:rPr>
        <w:t>S</w:t>
      </w:r>
      <w:r w:rsidRPr="0C785E36" w:rsidR="051CFCC6">
        <w:rPr>
          <w:b w:val="1"/>
          <w:bCs w:val="1"/>
          <w:u w:val="single"/>
        </w:rPr>
        <w:t xml:space="preserve">ociety </w:t>
      </w:r>
    </w:p>
    <w:p w:rsidR="051CFCC6" w:rsidP="0C785E36" w:rsidRDefault="051CFCC6" w14:paraId="5F8B9F24" w14:textId="0F23A70B">
      <w:pPr>
        <w:pStyle w:val="Normal"/>
        <w:rPr/>
      </w:pPr>
      <w:r w:rsidR="051CFCC6">
        <w:rPr/>
        <w:t xml:space="preserve">The impact of policing reverberates throughout society, influencing various aspects of community life. One of its </w:t>
      </w:r>
      <w:r w:rsidR="082E8B13">
        <w:rPr/>
        <w:t>primary</w:t>
      </w:r>
      <w:r w:rsidR="23145490">
        <w:rPr/>
        <w:t xml:space="preserve"> impacts is on crime rates and public safety. Effective policing strategies, such as community policing and targeted interventions, have bee</w:t>
      </w:r>
      <w:r w:rsidR="761DCC82">
        <w:rPr/>
        <w:t xml:space="preserve">n shown to reduce crime rates and enhance public </w:t>
      </w:r>
      <w:r w:rsidR="3AE1C8AD">
        <w:rPr/>
        <w:t>perceptions</w:t>
      </w:r>
      <w:r w:rsidR="761DCC82">
        <w:rPr/>
        <w:t xml:space="preserve"> of safety (</w:t>
      </w:r>
      <w:r w:rsidR="59D5173A">
        <w:rPr/>
        <w:t>Skogen</w:t>
      </w:r>
      <w:r w:rsidR="761DCC82">
        <w:rPr/>
        <w:t xml:space="preserve">, 2017). </w:t>
      </w:r>
      <w:r w:rsidR="410BAC5A">
        <w:rPr/>
        <w:t xml:space="preserve">Conversely, inadequate or </w:t>
      </w:r>
      <w:r w:rsidR="255F6F1F">
        <w:rPr/>
        <w:t>in just</w:t>
      </w:r>
      <w:r w:rsidR="410BAC5A">
        <w:rPr/>
        <w:t xml:space="preserve"> policing practice</w:t>
      </w:r>
      <w:r w:rsidR="318849F5">
        <w:rPr/>
        <w:t xml:space="preserve">s can lead to </w:t>
      </w:r>
      <w:r w:rsidR="5725C1AE">
        <w:rPr/>
        <w:t>mistrust</w:t>
      </w:r>
      <w:r w:rsidR="318849F5">
        <w:rPr/>
        <w:t xml:space="preserve">, resentment and social and rest, as </w:t>
      </w:r>
      <w:r w:rsidR="2650F778">
        <w:rPr/>
        <w:t>witnessed</w:t>
      </w:r>
      <w:r w:rsidR="318849F5">
        <w:rPr/>
        <w:t xml:space="preserve"> in cases of police brutality and misconduct.</w:t>
      </w:r>
    </w:p>
    <w:p w:rsidR="2BA5E5B3" w:rsidP="0C785E36" w:rsidRDefault="2BA5E5B3" w14:paraId="79240C8C" w14:textId="3F159A4B">
      <w:pPr>
        <w:pStyle w:val="Normal"/>
        <w:rPr/>
      </w:pPr>
      <w:r w:rsidR="2BA5E5B3">
        <w:rPr/>
        <w:t xml:space="preserve">Furthermore, policing plays a pivotal role in </w:t>
      </w:r>
      <w:r w:rsidR="3BD86E04">
        <w:rPr/>
        <w:t>promoting</w:t>
      </w:r>
      <w:r w:rsidR="2BA5E5B3">
        <w:rPr/>
        <w:t xml:space="preserve"> social justice and equality. By upholding the principle of fairness, impartia</w:t>
      </w:r>
      <w:r w:rsidR="6A4ACAE4">
        <w:rPr/>
        <w:t xml:space="preserve">lly and accountability, law </w:t>
      </w:r>
      <w:r w:rsidR="4902325F">
        <w:rPr/>
        <w:t>enforcement</w:t>
      </w:r>
      <w:r w:rsidR="6A4ACAE4">
        <w:rPr/>
        <w:t xml:space="preserve"> agencies contribute to the protection of </w:t>
      </w:r>
      <w:r w:rsidR="04564D97">
        <w:rPr/>
        <w:t>individuals r</w:t>
      </w:r>
      <w:r w:rsidR="6A4ACAE4">
        <w:rPr/>
        <w:t>i</w:t>
      </w:r>
      <w:r w:rsidR="6A4ACAE4">
        <w:rPr/>
        <w:t>g</w:t>
      </w:r>
      <w:r w:rsidR="6A4ACAE4">
        <w:rPr/>
        <w:t>h</w:t>
      </w:r>
      <w:r w:rsidR="6A4ACAE4">
        <w:rPr/>
        <w:t>t</w:t>
      </w:r>
      <w:r w:rsidR="6A4ACAE4">
        <w:rPr/>
        <w:t>s</w:t>
      </w:r>
      <w:r w:rsidR="6A4ACAE4">
        <w:rPr/>
        <w:t xml:space="preserve"> </w:t>
      </w:r>
      <w:r w:rsidR="6A4ACAE4">
        <w:rPr/>
        <w:t>a</w:t>
      </w:r>
      <w:r w:rsidR="6A4ACAE4">
        <w:rPr/>
        <w:t>n</w:t>
      </w:r>
      <w:r w:rsidR="6A4ACAE4">
        <w:rPr/>
        <w:t>d</w:t>
      </w:r>
      <w:r w:rsidR="6A4ACAE4">
        <w:rPr/>
        <w:t xml:space="preserve"> </w:t>
      </w:r>
      <w:r w:rsidR="6A4ACAE4">
        <w:rPr/>
        <w:t>t</w:t>
      </w:r>
      <w:r w:rsidR="6A4ACAE4">
        <w:rPr/>
        <w:t>h</w:t>
      </w:r>
      <w:r w:rsidR="6A4ACAE4">
        <w:rPr/>
        <w:t>e</w:t>
      </w:r>
      <w:r w:rsidR="6A4ACAE4">
        <w:rPr/>
        <w:t xml:space="preserve"> </w:t>
      </w:r>
      <w:r w:rsidR="6A4ACAE4">
        <w:rPr/>
        <w:t>p</w:t>
      </w:r>
      <w:r w:rsidR="6A4ACAE4">
        <w:rPr/>
        <w:t>r</w:t>
      </w:r>
      <w:r w:rsidR="6A4ACAE4">
        <w:rPr/>
        <w:t>o</w:t>
      </w:r>
      <w:r w:rsidR="6A4ACAE4">
        <w:rPr/>
        <w:t>m</w:t>
      </w:r>
      <w:r w:rsidR="6A4ACAE4">
        <w:rPr/>
        <w:t>o</w:t>
      </w:r>
      <w:r w:rsidR="6A4ACAE4">
        <w:rPr/>
        <w:t>t</w:t>
      </w:r>
      <w:r w:rsidR="6A4ACAE4">
        <w:rPr/>
        <w:t>i</w:t>
      </w:r>
      <w:r w:rsidR="6A4ACAE4">
        <w:rPr/>
        <w:t>o</w:t>
      </w:r>
      <w:r w:rsidR="6A4ACAE4">
        <w:rPr/>
        <w:t>n</w:t>
      </w:r>
      <w:r w:rsidR="6A4ACAE4">
        <w:rPr/>
        <w:t xml:space="preserve"> </w:t>
      </w:r>
      <w:r w:rsidR="6A4ACAE4">
        <w:rPr/>
        <w:t>o</w:t>
      </w:r>
      <w:r w:rsidR="6A4ACAE4">
        <w:rPr/>
        <w:t>f</w:t>
      </w:r>
      <w:r w:rsidR="6A4ACAE4">
        <w:rPr/>
        <w:t xml:space="preserve"> </w:t>
      </w:r>
      <w:r w:rsidR="6A4ACAE4">
        <w:rPr/>
        <w:t>e</w:t>
      </w:r>
      <w:r w:rsidR="6A4ACAE4">
        <w:rPr/>
        <w:t>q</w:t>
      </w:r>
      <w:r w:rsidR="6A4ACAE4">
        <w:rPr/>
        <w:t>u</w:t>
      </w:r>
      <w:r w:rsidR="6A4ACAE4">
        <w:rPr/>
        <w:t>a</w:t>
      </w:r>
      <w:r w:rsidR="6A4ACAE4">
        <w:rPr/>
        <w:t>l</w:t>
      </w:r>
      <w:r w:rsidR="6A4ACAE4">
        <w:rPr/>
        <w:t xml:space="preserve"> </w:t>
      </w:r>
      <w:r w:rsidR="6A4ACAE4">
        <w:rPr/>
        <w:t>t</w:t>
      </w:r>
      <w:r w:rsidR="6A4ACAE4">
        <w:rPr/>
        <w:t>r</w:t>
      </w:r>
      <w:r w:rsidR="6A4ACAE4">
        <w:rPr/>
        <w:t>e</w:t>
      </w:r>
      <w:r w:rsidR="6A4ACAE4">
        <w:rPr/>
        <w:t>a</w:t>
      </w:r>
      <w:r w:rsidR="6A4ACAE4">
        <w:rPr/>
        <w:t>t</w:t>
      </w:r>
      <w:r w:rsidR="6A4ACAE4">
        <w:rPr/>
        <w:t>m</w:t>
      </w:r>
      <w:r w:rsidR="6A4ACAE4">
        <w:rPr/>
        <w:t>e</w:t>
      </w:r>
      <w:r w:rsidR="6A4ACAE4">
        <w:rPr/>
        <w:t>n</w:t>
      </w:r>
      <w:r w:rsidR="6A4ACAE4">
        <w:rPr/>
        <w:t>t</w:t>
      </w:r>
      <w:r w:rsidR="6A4ACAE4">
        <w:rPr/>
        <w:t xml:space="preserve"> </w:t>
      </w:r>
      <w:r w:rsidR="7CFA5BEE">
        <w:rPr/>
        <w:t>u</w:t>
      </w:r>
      <w:r w:rsidR="7CFA5BEE">
        <w:rPr/>
        <w:t>n</w:t>
      </w:r>
      <w:r w:rsidR="7CFA5BEE">
        <w:rPr/>
        <w:t>d</w:t>
      </w:r>
      <w:r w:rsidR="7CFA5BEE">
        <w:rPr/>
        <w:t>e</w:t>
      </w:r>
      <w:r w:rsidR="7CFA5BEE">
        <w:rPr/>
        <w:t>r</w:t>
      </w:r>
      <w:r w:rsidR="7CFA5BEE">
        <w:rPr/>
        <w:t xml:space="preserve"> </w:t>
      </w:r>
      <w:r w:rsidR="7CFA5BEE">
        <w:rPr/>
        <w:t>t</w:t>
      </w:r>
      <w:r w:rsidR="7CFA5BEE">
        <w:rPr/>
        <w:t>h</w:t>
      </w:r>
      <w:r w:rsidR="7CFA5BEE">
        <w:rPr/>
        <w:t>e</w:t>
      </w:r>
      <w:r w:rsidR="7CFA5BEE">
        <w:rPr/>
        <w:t xml:space="preserve"> </w:t>
      </w:r>
      <w:r w:rsidR="7CFA5BEE">
        <w:rPr/>
        <w:t>l</w:t>
      </w:r>
      <w:r w:rsidR="7CFA5BEE">
        <w:rPr/>
        <w:t>a</w:t>
      </w:r>
      <w:r w:rsidR="7CFA5BEE">
        <w:rPr/>
        <w:t>w</w:t>
      </w:r>
      <w:r w:rsidR="7CFA5BEE">
        <w:rPr/>
        <w:t xml:space="preserve"> </w:t>
      </w:r>
      <w:r w:rsidR="7CFA5BEE">
        <w:rPr/>
        <w:t xml:space="preserve">(Tyler, 2001). </w:t>
      </w:r>
      <w:r w:rsidR="290C57C4">
        <w:rPr/>
        <w:t>However,</w:t>
      </w:r>
      <w:r w:rsidR="7CFA5BEE">
        <w:rPr/>
        <w:t xml:space="preserve"> disparities in policing practices, such as racial profiling and </w:t>
      </w:r>
      <w:r w:rsidR="2EDAF3F9">
        <w:rPr/>
        <w:t>discrimination</w:t>
      </w:r>
      <w:r w:rsidR="2EDAF3F9">
        <w:rPr/>
        <w:t xml:space="preserve"> enforcement</w:t>
      </w:r>
      <w:r w:rsidR="084222AF">
        <w:rPr/>
        <w:t xml:space="preserve">, can </w:t>
      </w:r>
      <w:r w:rsidR="084222AF">
        <w:rPr/>
        <w:t>exacerbate</w:t>
      </w:r>
      <w:r w:rsidR="084222AF">
        <w:rPr/>
        <w:t xml:space="preserve"> social inequalities and erode trust </w:t>
      </w:r>
      <w:r w:rsidR="1AF1B3B9">
        <w:rPr/>
        <w:t xml:space="preserve">in the criminal justice system (Smith, 2016). </w:t>
      </w:r>
    </w:p>
    <w:p w:rsidR="599698EA" w:rsidP="0C785E36" w:rsidRDefault="599698EA" w14:paraId="486EA2C4" w14:textId="5B01C7EC">
      <w:pPr>
        <w:pStyle w:val="Normal"/>
        <w:rPr>
          <w:b w:val="1"/>
          <w:bCs w:val="1"/>
          <w:u w:val="single"/>
        </w:rPr>
      </w:pPr>
      <w:r w:rsidRPr="0C785E36" w:rsidR="599698EA">
        <w:rPr>
          <w:b w:val="1"/>
          <w:bCs w:val="1"/>
          <w:u w:val="single"/>
        </w:rPr>
        <w:t xml:space="preserve">Impact on Democratic </w:t>
      </w:r>
      <w:r w:rsidRPr="0C785E36" w:rsidR="7CAA20E1">
        <w:rPr>
          <w:b w:val="1"/>
          <w:bCs w:val="1"/>
          <w:u w:val="single"/>
        </w:rPr>
        <w:t>S</w:t>
      </w:r>
      <w:r w:rsidRPr="0C785E36" w:rsidR="599698EA">
        <w:rPr>
          <w:b w:val="1"/>
          <w:bCs w:val="1"/>
          <w:u w:val="single"/>
        </w:rPr>
        <w:t>tability</w:t>
      </w:r>
    </w:p>
    <w:p w:rsidR="058BED12" w:rsidP="0C785E36" w:rsidRDefault="058BED12" w14:paraId="05CFF2D5" w14:textId="03877A62">
      <w:pPr>
        <w:pStyle w:val="Normal"/>
        <w:rPr/>
      </w:pPr>
      <w:r w:rsidR="058BED12">
        <w:rPr/>
        <w:t>I</w:t>
      </w:r>
      <w:r w:rsidR="599698EA">
        <w:rPr/>
        <w:t>n</w:t>
      </w:r>
      <w:r w:rsidR="318849F5">
        <w:rPr/>
        <w:t xml:space="preserve"> </w:t>
      </w:r>
      <w:r w:rsidR="058BED12">
        <w:rPr/>
        <w:t xml:space="preserve">democratic societies, policing serves as a linchpin for </w:t>
      </w:r>
      <w:r w:rsidR="058BED12">
        <w:rPr/>
        <w:t>maintaining</w:t>
      </w:r>
      <w:r w:rsidR="058BED12">
        <w:rPr/>
        <w:t xml:space="preserve"> political stability and safeguarding democrat</w:t>
      </w:r>
      <w:r w:rsidR="64DE5FAA">
        <w:rPr/>
        <w:t xml:space="preserve">ic principles. Policing by consent, in concept articulated by </w:t>
      </w:r>
      <w:r w:rsidR="2731D58F">
        <w:rPr/>
        <w:t>Sir</w:t>
      </w:r>
      <w:r w:rsidR="64DE5FAA">
        <w:rPr/>
        <w:t xml:space="preserve"> Robert Peel, </w:t>
      </w:r>
      <w:r w:rsidR="7346BE70">
        <w:rPr/>
        <w:t>underscores</w:t>
      </w:r>
      <w:r w:rsidR="238344DC">
        <w:rPr/>
        <w:t xml:space="preserve"> the importan</w:t>
      </w:r>
      <w:r w:rsidR="3DF88B2D">
        <w:rPr/>
        <w:t>ce</w:t>
      </w:r>
      <w:r w:rsidR="238344DC">
        <w:rPr/>
        <w:t xml:space="preserve"> of legitimacy, accountability and community engagement in law enforcement (Reiner, 201</w:t>
      </w:r>
      <w:r w:rsidR="02D5B775">
        <w:rPr/>
        <w:t>0). When police align with democratic values and enjoy public support, they reinforce the legitimacy of governmental insti</w:t>
      </w:r>
      <w:r w:rsidR="417A9CA6">
        <w:rPr/>
        <w:t xml:space="preserve">tutions and bolster democratic </w:t>
      </w:r>
      <w:r w:rsidR="5730BCEA">
        <w:rPr/>
        <w:t>governance</w:t>
      </w:r>
      <w:r w:rsidR="417A9CA6">
        <w:rPr/>
        <w:t xml:space="preserve"> (Mawby, 2009). </w:t>
      </w:r>
      <w:r w:rsidR="001F81D8">
        <w:rPr/>
        <w:t>Conversely, the erosion of trust in law enforcement can undermine</w:t>
      </w:r>
      <w:r w:rsidR="5F71F470">
        <w:rPr/>
        <w:t xml:space="preserve"> democratic norms and threaten social </w:t>
      </w:r>
      <w:r w:rsidR="2A91E589">
        <w:rPr/>
        <w:t>cohesion</w:t>
      </w:r>
      <w:r w:rsidR="5F71F470">
        <w:rPr/>
        <w:t xml:space="preserve">. </w:t>
      </w:r>
      <w:r w:rsidR="14636A3F">
        <w:rPr/>
        <w:t>Instances</w:t>
      </w:r>
      <w:r w:rsidR="5F71F470">
        <w:rPr/>
        <w:t xml:space="preserve"> of police </w:t>
      </w:r>
      <w:r w:rsidR="7F791A7D">
        <w:rPr/>
        <w:t>misconduct</w:t>
      </w:r>
      <w:r w:rsidR="5F71F470">
        <w:rPr/>
        <w:t xml:space="preserve">, corruption or </w:t>
      </w:r>
      <w:r w:rsidR="79F2323D">
        <w:rPr/>
        <w:t>politicization</w:t>
      </w:r>
      <w:r w:rsidR="5173F813">
        <w:rPr/>
        <w:t xml:space="preserve"> </w:t>
      </w:r>
      <w:r w:rsidR="629E2315">
        <w:rPr/>
        <w:t xml:space="preserve">can erode public confidence </w:t>
      </w:r>
      <w:r w:rsidR="78A1C340">
        <w:rPr/>
        <w:t>in governmental</w:t>
      </w:r>
      <w:r w:rsidR="629E2315">
        <w:rPr/>
        <w:t xml:space="preserve"> institutions and fuel disillu</w:t>
      </w:r>
      <w:r w:rsidR="48572C12">
        <w:rPr/>
        <w:t>sionment with the democratic process (Bayley and Shearing,</w:t>
      </w:r>
      <w:r w:rsidR="27A99EAB">
        <w:rPr/>
        <w:t xml:space="preserve"> 2001)</w:t>
      </w:r>
      <w:r w:rsidR="001F81D8">
        <w:rPr/>
        <w:t xml:space="preserve"> </w:t>
      </w:r>
      <w:r w:rsidR="06FC1144">
        <w:rPr/>
        <w:t xml:space="preserve">Therefore the </w:t>
      </w:r>
      <w:r w:rsidR="7BD32BD4">
        <w:rPr/>
        <w:t>quality</w:t>
      </w:r>
      <w:r w:rsidR="06FC1144">
        <w:rPr/>
        <w:t xml:space="preserve"> of policing has far </w:t>
      </w:r>
      <w:r w:rsidR="722FE34F">
        <w:rPr/>
        <w:t>reached</w:t>
      </w:r>
      <w:r w:rsidR="06FC1144">
        <w:rPr/>
        <w:t xml:space="preserve"> implications for the stability and resilience of </w:t>
      </w:r>
      <w:r w:rsidR="695A2B4D">
        <w:rPr/>
        <w:t>democratic</w:t>
      </w:r>
      <w:r w:rsidR="06FC1144">
        <w:rPr/>
        <w:t xml:space="preserve"> societies.</w:t>
      </w:r>
      <w:r w:rsidR="64DE5FAA">
        <w:rPr/>
        <w:t xml:space="preserve"> </w:t>
      </w:r>
      <w:r w:rsidR="058BED12">
        <w:rPr/>
        <w:t xml:space="preserve"> </w:t>
      </w:r>
      <w:r w:rsidR="410BAC5A">
        <w:rPr/>
        <w:t xml:space="preserve"> </w:t>
      </w:r>
    </w:p>
    <w:p w:rsidR="532729B6" w:rsidP="0C785E36" w:rsidRDefault="532729B6" w14:paraId="765FC5C3" w14:textId="32D00194">
      <w:pPr>
        <w:pStyle w:val="Normal"/>
        <w:rPr>
          <w:b w:val="1"/>
          <w:bCs w:val="1"/>
          <w:u w:val="single"/>
        </w:rPr>
      </w:pPr>
      <w:r w:rsidRPr="0C785E36" w:rsidR="532729B6">
        <w:rPr>
          <w:b w:val="1"/>
          <w:bCs w:val="1"/>
          <w:u w:val="single"/>
        </w:rPr>
        <w:t>Conclusion</w:t>
      </w:r>
    </w:p>
    <w:p w:rsidR="532729B6" w:rsidP="0C785E36" w:rsidRDefault="532729B6" w14:paraId="349F8142" w14:textId="3DB5AE58">
      <w:pPr>
        <w:pStyle w:val="Normal"/>
        <w:rPr>
          <w:b w:val="0"/>
          <w:bCs w:val="0"/>
          <w:u w:val="none"/>
        </w:rPr>
      </w:pPr>
      <w:r w:rsidR="532729B6">
        <w:rPr>
          <w:b w:val="0"/>
          <w:bCs w:val="0"/>
          <w:u w:val="none"/>
        </w:rPr>
        <w:t xml:space="preserve">The </w:t>
      </w:r>
      <w:r w:rsidR="0676E933">
        <w:rPr>
          <w:b w:val="0"/>
          <w:bCs w:val="0"/>
          <w:u w:val="none"/>
        </w:rPr>
        <w:t>evolution</w:t>
      </w:r>
      <w:r w:rsidR="532729B6">
        <w:rPr>
          <w:b w:val="0"/>
          <w:bCs w:val="0"/>
          <w:u w:val="none"/>
        </w:rPr>
        <w:t xml:space="preserve"> </w:t>
      </w:r>
      <w:r w:rsidR="532729B6">
        <w:rPr>
          <w:b w:val="0"/>
          <w:bCs w:val="0"/>
          <w:u w:val="none"/>
        </w:rPr>
        <w:t xml:space="preserve">of the concept of policing by consent has been profoundly shaped by </w:t>
      </w:r>
      <w:r w:rsidR="1F8DEBF0">
        <w:rPr>
          <w:b w:val="0"/>
          <w:bCs w:val="0"/>
          <w:u w:val="none"/>
        </w:rPr>
        <w:t>historical</w:t>
      </w:r>
      <w:r w:rsidR="532729B6">
        <w:rPr>
          <w:b w:val="0"/>
          <w:bCs w:val="0"/>
          <w:u w:val="none"/>
        </w:rPr>
        <w:t xml:space="preserve"> </w:t>
      </w:r>
      <w:r w:rsidR="0F10D22C">
        <w:rPr>
          <w:b w:val="0"/>
          <w:bCs w:val="0"/>
          <w:u w:val="none"/>
        </w:rPr>
        <w:t>incidents</w:t>
      </w:r>
      <w:r w:rsidR="532729B6">
        <w:rPr>
          <w:b w:val="0"/>
          <w:bCs w:val="0"/>
          <w:u w:val="none"/>
        </w:rPr>
        <w:t xml:space="preserve"> that have underscored the importance of accountability, </w:t>
      </w:r>
      <w:r w:rsidR="65C95BCB">
        <w:rPr>
          <w:b w:val="0"/>
          <w:bCs w:val="0"/>
          <w:u w:val="none"/>
        </w:rPr>
        <w:t>legitimacy,</w:t>
      </w:r>
      <w:r w:rsidR="711E8180">
        <w:rPr>
          <w:b w:val="0"/>
          <w:bCs w:val="0"/>
          <w:u w:val="none"/>
        </w:rPr>
        <w:t xml:space="preserve"> and </w:t>
      </w:r>
      <w:r w:rsidR="439B8FDB">
        <w:rPr>
          <w:b w:val="0"/>
          <w:bCs w:val="0"/>
          <w:u w:val="none"/>
        </w:rPr>
        <w:t>community</w:t>
      </w:r>
      <w:r w:rsidR="711E8180">
        <w:rPr>
          <w:b w:val="0"/>
          <w:bCs w:val="0"/>
          <w:u w:val="none"/>
        </w:rPr>
        <w:t xml:space="preserve"> cooperation in law enforcement. From the foundational principles </w:t>
      </w:r>
      <w:r w:rsidR="5070F419">
        <w:rPr>
          <w:b w:val="0"/>
          <w:bCs w:val="0"/>
          <w:u w:val="none"/>
        </w:rPr>
        <w:t xml:space="preserve">articulated in the English bill of rights to the lesson learned from the events like the Peterloo Massacre and the establishment of the </w:t>
      </w:r>
      <w:r w:rsidR="1091F3C5">
        <w:rPr>
          <w:b w:val="0"/>
          <w:bCs w:val="0"/>
          <w:u w:val="none"/>
        </w:rPr>
        <w:t>metropolitan</w:t>
      </w:r>
      <w:r w:rsidR="0F15D94B">
        <w:rPr>
          <w:b w:val="0"/>
          <w:bCs w:val="0"/>
          <w:u w:val="none"/>
        </w:rPr>
        <w:t xml:space="preserve"> police, these </w:t>
      </w:r>
      <w:r w:rsidR="490F7071">
        <w:rPr>
          <w:b w:val="0"/>
          <w:bCs w:val="0"/>
          <w:u w:val="none"/>
        </w:rPr>
        <w:t>historical</w:t>
      </w:r>
      <w:r w:rsidR="0F15D94B">
        <w:rPr>
          <w:b w:val="0"/>
          <w:bCs w:val="0"/>
          <w:u w:val="none"/>
        </w:rPr>
        <w:t xml:space="preserve"> milestones have left an indelible imprint of the development of democratic policing </w:t>
      </w:r>
      <w:r w:rsidR="05B5FB6F">
        <w:rPr>
          <w:b w:val="0"/>
          <w:bCs w:val="0"/>
          <w:u w:val="none"/>
        </w:rPr>
        <w:t>practices</w:t>
      </w:r>
      <w:r w:rsidR="0F15D94B">
        <w:rPr>
          <w:b w:val="0"/>
          <w:bCs w:val="0"/>
          <w:u w:val="none"/>
        </w:rPr>
        <w:t xml:space="preserve">. </w:t>
      </w:r>
    </w:p>
    <w:p w:rsidR="21C56A55" w:rsidP="0C785E36" w:rsidRDefault="21C56A55" w14:paraId="78193140" w14:textId="0534AE17">
      <w:pPr>
        <w:pStyle w:val="Normal"/>
        <w:rPr>
          <w:b w:val="0"/>
          <w:bCs w:val="0"/>
          <w:u w:val="none"/>
        </w:rPr>
      </w:pPr>
      <w:r w:rsidR="21C56A55">
        <w:rPr>
          <w:b w:val="0"/>
          <w:bCs w:val="0"/>
          <w:u w:val="none"/>
        </w:rPr>
        <w:t xml:space="preserve">Through </w:t>
      </w:r>
      <w:r w:rsidR="5612554B">
        <w:rPr>
          <w:b w:val="0"/>
          <w:bCs w:val="0"/>
          <w:u w:val="none"/>
        </w:rPr>
        <w:t>the centu</w:t>
      </w:r>
      <w:r w:rsidR="452A6468">
        <w:rPr>
          <w:b w:val="0"/>
          <w:bCs w:val="0"/>
          <w:u w:val="none"/>
        </w:rPr>
        <w:t>ries, societies have grappled with the balance between maintaing public order and respecting individual r</w:t>
      </w:r>
      <w:r w:rsidR="15FAA882">
        <w:rPr>
          <w:b w:val="0"/>
          <w:bCs w:val="0"/>
          <w:u w:val="none"/>
        </w:rPr>
        <w:t xml:space="preserve">ights and freedom. The </w:t>
      </w:r>
      <w:r w:rsidR="4E389A65">
        <w:rPr>
          <w:b w:val="0"/>
          <w:bCs w:val="0"/>
          <w:u w:val="none"/>
        </w:rPr>
        <w:t>English</w:t>
      </w:r>
      <w:r w:rsidR="15FAA882">
        <w:rPr>
          <w:b w:val="0"/>
          <w:bCs w:val="0"/>
          <w:u w:val="none"/>
        </w:rPr>
        <w:t xml:space="preserve"> bill of </w:t>
      </w:r>
      <w:r w:rsidR="6F381C84">
        <w:rPr>
          <w:b w:val="0"/>
          <w:bCs w:val="0"/>
          <w:u w:val="none"/>
        </w:rPr>
        <w:t>rights</w:t>
      </w:r>
      <w:r w:rsidR="15FAA882">
        <w:rPr>
          <w:b w:val="0"/>
          <w:bCs w:val="0"/>
          <w:u w:val="none"/>
        </w:rPr>
        <w:t xml:space="preserve"> laid the groundwork for modern democratic governance, </w:t>
      </w:r>
      <w:r w:rsidR="7E2146DE">
        <w:rPr>
          <w:b w:val="0"/>
          <w:bCs w:val="0"/>
          <w:u w:val="none"/>
        </w:rPr>
        <w:t>emphasizing</w:t>
      </w:r>
      <w:r w:rsidR="15FAA882">
        <w:rPr>
          <w:b w:val="0"/>
          <w:bCs w:val="0"/>
          <w:u w:val="none"/>
        </w:rPr>
        <w:t xml:space="preserve"> the consent of the governed as the foundation </w:t>
      </w:r>
      <w:r w:rsidR="0A35DFFE">
        <w:rPr>
          <w:b w:val="0"/>
          <w:bCs w:val="0"/>
          <w:u w:val="none"/>
        </w:rPr>
        <w:t xml:space="preserve">of </w:t>
      </w:r>
      <w:r w:rsidR="3EC8E260">
        <w:rPr>
          <w:b w:val="0"/>
          <w:bCs w:val="0"/>
          <w:u w:val="none"/>
        </w:rPr>
        <w:t>governmental</w:t>
      </w:r>
      <w:r w:rsidR="0A35DFFE">
        <w:rPr>
          <w:b w:val="0"/>
          <w:bCs w:val="0"/>
          <w:u w:val="none"/>
        </w:rPr>
        <w:t xml:space="preserve"> authority. This principle has </w:t>
      </w:r>
      <w:r w:rsidR="264D50F4">
        <w:rPr>
          <w:b w:val="0"/>
          <w:bCs w:val="0"/>
          <w:u w:val="none"/>
        </w:rPr>
        <w:t>reverberated</w:t>
      </w:r>
      <w:r w:rsidR="0A35DFFE">
        <w:rPr>
          <w:b w:val="0"/>
          <w:bCs w:val="0"/>
          <w:u w:val="none"/>
        </w:rPr>
        <w:t xml:space="preserve"> through </w:t>
      </w:r>
      <w:r w:rsidR="7B2F2272">
        <w:rPr>
          <w:b w:val="0"/>
          <w:bCs w:val="0"/>
          <w:u w:val="none"/>
        </w:rPr>
        <w:t>subsequent</w:t>
      </w:r>
      <w:r w:rsidR="0A35DFFE">
        <w:rPr>
          <w:b w:val="0"/>
          <w:bCs w:val="0"/>
          <w:u w:val="none"/>
        </w:rPr>
        <w:t xml:space="preserve"> </w:t>
      </w:r>
      <w:r w:rsidR="5896BDBC">
        <w:rPr>
          <w:b w:val="0"/>
          <w:bCs w:val="0"/>
          <w:u w:val="none"/>
        </w:rPr>
        <w:t>constitutional</w:t>
      </w:r>
      <w:r w:rsidR="0A35DFFE">
        <w:rPr>
          <w:b w:val="0"/>
          <w:bCs w:val="0"/>
          <w:u w:val="none"/>
        </w:rPr>
        <w:t xml:space="preserve"> developments and has informed the relationship between law en</w:t>
      </w:r>
      <w:r w:rsidR="42742ECB">
        <w:rPr>
          <w:b w:val="0"/>
          <w:bCs w:val="0"/>
          <w:u w:val="none"/>
        </w:rPr>
        <w:t xml:space="preserve">forcement and society. </w:t>
      </w:r>
    </w:p>
    <w:p w:rsidR="42742ECB" w:rsidP="0C785E36" w:rsidRDefault="42742ECB" w14:paraId="4EA72C22" w14:textId="5A948D04">
      <w:pPr>
        <w:pStyle w:val="Normal"/>
        <w:rPr>
          <w:b w:val="0"/>
          <w:bCs w:val="0"/>
          <w:u w:val="none"/>
        </w:rPr>
      </w:pPr>
      <w:r w:rsidR="42742ECB">
        <w:rPr>
          <w:b w:val="0"/>
          <w:bCs w:val="0"/>
          <w:u w:val="none"/>
        </w:rPr>
        <w:t xml:space="preserve">The </w:t>
      </w:r>
      <w:r w:rsidR="71445618">
        <w:rPr>
          <w:b w:val="0"/>
          <w:bCs w:val="0"/>
          <w:u w:val="none"/>
        </w:rPr>
        <w:t>Peterloo</w:t>
      </w:r>
      <w:r w:rsidR="42742ECB">
        <w:rPr>
          <w:b w:val="0"/>
          <w:bCs w:val="0"/>
          <w:u w:val="none"/>
        </w:rPr>
        <w:t xml:space="preserve"> massacre served as a stark reminder of the dangers of unchecked state power and </w:t>
      </w:r>
      <w:r w:rsidR="074AE2A0">
        <w:rPr>
          <w:b w:val="0"/>
          <w:bCs w:val="0"/>
          <w:u w:val="none"/>
        </w:rPr>
        <w:t>authorization</w:t>
      </w:r>
      <w:r w:rsidR="42742ECB">
        <w:rPr>
          <w:b w:val="0"/>
          <w:bCs w:val="0"/>
          <w:u w:val="none"/>
        </w:rPr>
        <w:t xml:space="preserve"> </w:t>
      </w:r>
      <w:r w:rsidR="67F3763F">
        <w:rPr>
          <w:b w:val="0"/>
          <w:bCs w:val="0"/>
          <w:u w:val="none"/>
        </w:rPr>
        <w:t>policing</w:t>
      </w:r>
      <w:r w:rsidR="42742ECB">
        <w:rPr>
          <w:b w:val="0"/>
          <w:bCs w:val="0"/>
          <w:u w:val="none"/>
        </w:rPr>
        <w:t xml:space="preserve"> tactics. The tragic events of 1819 </w:t>
      </w:r>
      <w:r w:rsidR="0D620EA3">
        <w:rPr>
          <w:b w:val="0"/>
          <w:bCs w:val="0"/>
          <w:u w:val="none"/>
        </w:rPr>
        <w:t xml:space="preserve">galvanized public outcry and led to calls for reforms aimed at ensuring the law enforcement </w:t>
      </w:r>
      <w:r w:rsidR="0D620EA3">
        <w:rPr>
          <w:b w:val="0"/>
          <w:bCs w:val="0"/>
          <w:u w:val="none"/>
        </w:rPr>
        <w:t>operates</w:t>
      </w:r>
      <w:r w:rsidR="0D620EA3">
        <w:rPr>
          <w:b w:val="0"/>
          <w:bCs w:val="0"/>
          <w:u w:val="none"/>
        </w:rPr>
        <w:t xml:space="preserve"> within the bounds o</w:t>
      </w:r>
      <w:r w:rsidR="18A9D563">
        <w:rPr>
          <w:b w:val="0"/>
          <w:bCs w:val="0"/>
          <w:u w:val="none"/>
        </w:rPr>
        <w:t>f democratic principles and respects the</w:t>
      </w:r>
      <w:r w:rsidR="49A3504A">
        <w:rPr>
          <w:b w:val="0"/>
          <w:bCs w:val="0"/>
          <w:u w:val="none"/>
        </w:rPr>
        <w:t xml:space="preserve"> </w:t>
      </w:r>
      <w:r w:rsidR="18A9D563">
        <w:rPr>
          <w:b w:val="0"/>
          <w:bCs w:val="0"/>
          <w:u w:val="none"/>
        </w:rPr>
        <w:t>rights of the citizens</w:t>
      </w:r>
      <w:r w:rsidR="0AFE6B19">
        <w:rPr>
          <w:b w:val="0"/>
          <w:bCs w:val="0"/>
          <w:u w:val="none"/>
        </w:rPr>
        <w:t>. This watershed moment highlighted the imp</w:t>
      </w:r>
      <w:r w:rsidR="433CB9E6">
        <w:rPr>
          <w:b w:val="0"/>
          <w:bCs w:val="0"/>
          <w:u w:val="none"/>
        </w:rPr>
        <w:t>erative of policing practices grounded in consent</w:t>
      </w:r>
      <w:r w:rsidR="28F5C2E3">
        <w:rPr>
          <w:b w:val="0"/>
          <w:bCs w:val="0"/>
          <w:u w:val="none"/>
        </w:rPr>
        <w:t xml:space="preserve">, restraint, and respect for civil liberties. </w:t>
      </w:r>
    </w:p>
    <w:p w:rsidR="28F5C2E3" w:rsidP="0C785E36" w:rsidRDefault="28F5C2E3" w14:paraId="6A48047D" w14:textId="2D23DE93">
      <w:pPr>
        <w:pStyle w:val="Normal"/>
        <w:rPr>
          <w:b w:val="0"/>
          <w:bCs w:val="0"/>
          <w:u w:val="none"/>
        </w:rPr>
      </w:pPr>
      <w:r w:rsidR="28F5C2E3">
        <w:rPr>
          <w:b w:val="0"/>
          <w:bCs w:val="0"/>
          <w:u w:val="none"/>
        </w:rPr>
        <w:t xml:space="preserve">Sir Robert Peel’s establishment of the </w:t>
      </w:r>
      <w:r w:rsidR="679AA814">
        <w:rPr>
          <w:b w:val="0"/>
          <w:bCs w:val="0"/>
          <w:u w:val="none"/>
        </w:rPr>
        <w:t>M</w:t>
      </w:r>
      <w:r w:rsidR="28F5C2E3">
        <w:rPr>
          <w:b w:val="0"/>
          <w:bCs w:val="0"/>
          <w:u w:val="none"/>
        </w:rPr>
        <w:t>etropol</w:t>
      </w:r>
      <w:r w:rsidR="6D7D0C56">
        <w:rPr>
          <w:b w:val="0"/>
          <w:bCs w:val="0"/>
          <w:u w:val="none"/>
        </w:rPr>
        <w:t>itan</w:t>
      </w:r>
      <w:r w:rsidR="2A2F48E7">
        <w:rPr>
          <w:b w:val="0"/>
          <w:bCs w:val="0"/>
          <w:u w:val="none"/>
        </w:rPr>
        <w:t xml:space="preserve"> Police in 1829 marked a pivotal shoft towards profesionalized policing </w:t>
      </w:r>
      <w:r w:rsidR="7F2B697A">
        <w:rPr>
          <w:b w:val="0"/>
          <w:bCs w:val="0"/>
          <w:u w:val="none"/>
        </w:rPr>
        <w:t>based on the principles of accountability, community engagement, and legitimacy. Peel</w:t>
      </w:r>
      <w:r w:rsidR="0591FFDF">
        <w:rPr>
          <w:b w:val="0"/>
          <w:bCs w:val="0"/>
          <w:u w:val="none"/>
        </w:rPr>
        <w:t>’s emphasis on the concent of the community and the need for the law enforcement agencies to op</w:t>
      </w:r>
      <w:r w:rsidR="1D22C145">
        <w:rPr>
          <w:b w:val="0"/>
          <w:bCs w:val="0"/>
          <w:u w:val="none"/>
        </w:rPr>
        <w:t xml:space="preserve">erate </w:t>
      </w:r>
      <w:r w:rsidR="6D7D0C56">
        <w:rPr>
          <w:b w:val="0"/>
          <w:bCs w:val="0"/>
          <w:u w:val="none"/>
        </w:rPr>
        <w:t xml:space="preserve"> </w:t>
      </w:r>
      <w:r w:rsidR="0E44B1B8">
        <w:rPr>
          <w:b w:val="0"/>
          <w:bCs w:val="0"/>
          <w:u w:val="none"/>
        </w:rPr>
        <w:t>with the trust and cooperation of the public laid the foundation fo</w:t>
      </w:r>
      <w:r w:rsidR="2631542C">
        <w:rPr>
          <w:b w:val="0"/>
          <w:bCs w:val="0"/>
          <w:u w:val="none"/>
        </w:rPr>
        <w:t>r modern policing by consent.</w:t>
      </w:r>
    </w:p>
    <w:p w:rsidR="2631542C" w:rsidP="0C785E36" w:rsidRDefault="2631542C" w14:paraId="1F9CB435" w14:textId="5ED48DC4">
      <w:pPr>
        <w:pStyle w:val="Normal"/>
        <w:rPr>
          <w:b w:val="0"/>
          <w:bCs w:val="0"/>
          <w:u w:val="none"/>
        </w:rPr>
      </w:pPr>
      <w:r w:rsidR="2631542C">
        <w:rPr>
          <w:b w:val="0"/>
          <w:bCs w:val="0"/>
          <w:u w:val="none"/>
        </w:rPr>
        <w:t>In contemporary society, the legacy of these historical in</w:t>
      </w:r>
      <w:r w:rsidR="4180AF73">
        <w:rPr>
          <w:b w:val="0"/>
          <w:bCs w:val="0"/>
          <w:u w:val="none"/>
        </w:rPr>
        <w:t xml:space="preserve">cidents continues to resonate in law enforcement practices and policies. The principles pf policing by consent </w:t>
      </w:r>
      <w:r w:rsidR="7137848D">
        <w:rPr>
          <w:b w:val="0"/>
          <w:bCs w:val="0"/>
          <w:u w:val="none"/>
        </w:rPr>
        <w:t>remains</w:t>
      </w:r>
      <w:r w:rsidR="002594A5">
        <w:rPr>
          <w:b w:val="0"/>
          <w:bCs w:val="0"/>
          <w:u w:val="none"/>
        </w:rPr>
        <w:t xml:space="preserve"> central to efforts aimed at building trust, </w:t>
      </w:r>
      <w:r w:rsidR="6210CCE7">
        <w:rPr>
          <w:b w:val="0"/>
          <w:bCs w:val="0"/>
          <w:u w:val="none"/>
        </w:rPr>
        <w:t>accountability</w:t>
      </w:r>
      <w:r w:rsidR="002594A5">
        <w:rPr>
          <w:b w:val="0"/>
          <w:bCs w:val="0"/>
          <w:u w:val="none"/>
        </w:rPr>
        <w:t xml:space="preserve">, and legitimacy in </w:t>
      </w:r>
      <w:r w:rsidR="3ECA79D6">
        <w:rPr>
          <w:b w:val="0"/>
          <w:bCs w:val="0"/>
          <w:u w:val="none"/>
        </w:rPr>
        <w:t xml:space="preserve">law enforcement agencies. By </w:t>
      </w:r>
      <w:r w:rsidR="6ADECC45">
        <w:rPr>
          <w:b w:val="0"/>
          <w:bCs w:val="0"/>
          <w:u w:val="none"/>
        </w:rPr>
        <w:t>understanding</w:t>
      </w:r>
      <w:r w:rsidR="7708C8A3">
        <w:rPr>
          <w:b w:val="0"/>
          <w:bCs w:val="0"/>
          <w:u w:val="none"/>
        </w:rPr>
        <w:t xml:space="preserve"> the historical roots of policing</w:t>
      </w:r>
      <w:r w:rsidR="35ADADD5">
        <w:rPr>
          <w:b w:val="0"/>
          <w:bCs w:val="0"/>
          <w:u w:val="none"/>
        </w:rPr>
        <w:t>, by consent, societies can work towards fostering stro</w:t>
      </w:r>
      <w:r w:rsidR="1500206E">
        <w:rPr>
          <w:b w:val="0"/>
          <w:bCs w:val="0"/>
          <w:u w:val="none"/>
        </w:rPr>
        <w:t xml:space="preserve">ng and </w:t>
      </w:r>
      <w:r w:rsidR="4967172E">
        <w:rPr>
          <w:b w:val="0"/>
          <w:bCs w:val="0"/>
          <w:u w:val="none"/>
        </w:rPr>
        <w:t>resilient</w:t>
      </w:r>
      <w:r w:rsidR="1500206E">
        <w:rPr>
          <w:b w:val="0"/>
          <w:bCs w:val="0"/>
          <w:u w:val="none"/>
        </w:rPr>
        <w:t xml:space="preserve"> relationships between police and communities, ensuring that law enforcement serves the best interests of all citi</w:t>
      </w:r>
      <w:r w:rsidR="2C90E1D4">
        <w:rPr>
          <w:b w:val="0"/>
          <w:bCs w:val="0"/>
          <w:u w:val="none"/>
        </w:rPr>
        <w:t xml:space="preserve">zens while </w:t>
      </w:r>
      <w:r w:rsidR="3860BCA7">
        <w:rPr>
          <w:b w:val="0"/>
          <w:bCs w:val="0"/>
          <w:u w:val="none"/>
        </w:rPr>
        <w:t>upholding</w:t>
      </w:r>
      <w:r w:rsidR="2C90E1D4">
        <w:rPr>
          <w:b w:val="0"/>
          <w:bCs w:val="0"/>
          <w:u w:val="none"/>
        </w:rPr>
        <w:t xml:space="preserve"> democratic values and principles. </w:t>
      </w:r>
    </w:p>
    <w:p w:rsidR="2C90E1D4" w:rsidP="0C785E36" w:rsidRDefault="2C90E1D4" w14:paraId="007E9534" w14:textId="6BC9970F">
      <w:pPr>
        <w:pStyle w:val="Normal"/>
        <w:rPr>
          <w:b w:val="0"/>
          <w:bCs w:val="0"/>
          <w:u w:val="none"/>
        </w:rPr>
      </w:pPr>
      <w:r w:rsidR="2C90E1D4">
        <w:rPr>
          <w:b w:val="0"/>
          <w:bCs w:val="0"/>
          <w:u w:val="none"/>
        </w:rPr>
        <w:t xml:space="preserve">As societies continue to evolve, the concept of policing by consent will remain a </w:t>
      </w:r>
      <w:r w:rsidR="32DC9D87">
        <w:rPr>
          <w:b w:val="0"/>
          <w:bCs w:val="0"/>
          <w:u w:val="none"/>
        </w:rPr>
        <w:t>cornerstone</w:t>
      </w:r>
      <w:r w:rsidR="2C90E1D4">
        <w:rPr>
          <w:b w:val="0"/>
          <w:bCs w:val="0"/>
          <w:u w:val="none"/>
        </w:rPr>
        <w:t xml:space="preserve"> of democratic governance, guiding </w:t>
      </w:r>
      <w:r w:rsidR="6B35C705">
        <w:rPr>
          <w:b w:val="0"/>
          <w:bCs w:val="0"/>
          <w:u w:val="none"/>
        </w:rPr>
        <w:t xml:space="preserve">efforts to </w:t>
      </w:r>
      <w:r w:rsidR="6B35C705">
        <w:rPr>
          <w:b w:val="0"/>
          <w:bCs w:val="0"/>
          <w:u w:val="none"/>
        </w:rPr>
        <w:t>maintain</w:t>
      </w:r>
      <w:r w:rsidR="6B35C705">
        <w:rPr>
          <w:b w:val="0"/>
          <w:bCs w:val="0"/>
          <w:u w:val="none"/>
        </w:rPr>
        <w:t xml:space="preserve"> public safety, protect </w:t>
      </w:r>
      <w:r w:rsidR="7933E594">
        <w:rPr>
          <w:b w:val="0"/>
          <w:bCs w:val="0"/>
          <w:u w:val="none"/>
        </w:rPr>
        <w:t>individual's</w:t>
      </w:r>
      <w:r w:rsidR="6B35C705">
        <w:rPr>
          <w:b w:val="0"/>
          <w:bCs w:val="0"/>
          <w:u w:val="none"/>
        </w:rPr>
        <w:t xml:space="preserve"> rights and uphold the rule of law. By learning from the lessons of the past and </w:t>
      </w:r>
      <w:r w:rsidR="28417438">
        <w:rPr>
          <w:b w:val="0"/>
          <w:bCs w:val="0"/>
          <w:u w:val="none"/>
        </w:rPr>
        <w:t>reaffirming</w:t>
      </w:r>
      <w:r w:rsidR="29DAAC37">
        <w:rPr>
          <w:b w:val="0"/>
          <w:bCs w:val="0"/>
          <w:u w:val="none"/>
        </w:rPr>
        <w:t xml:space="preserve"> their commitment to democratic principles, societies can forge a future where law enforcement ag</w:t>
      </w:r>
      <w:r w:rsidR="15761976">
        <w:rPr>
          <w:b w:val="0"/>
          <w:bCs w:val="0"/>
          <w:u w:val="none"/>
        </w:rPr>
        <w:t xml:space="preserve">encies </w:t>
      </w:r>
      <w:r w:rsidR="15761976">
        <w:rPr>
          <w:b w:val="0"/>
          <w:bCs w:val="0"/>
          <w:u w:val="none"/>
        </w:rPr>
        <w:t>operate</w:t>
      </w:r>
      <w:r w:rsidR="15761976">
        <w:rPr>
          <w:b w:val="0"/>
          <w:bCs w:val="0"/>
          <w:u w:val="none"/>
        </w:rPr>
        <w:t xml:space="preserve"> with the consent and support of the communities they serve, fostering a safer, more just, and more inclusive society </w:t>
      </w:r>
      <w:r w:rsidR="2C027117">
        <w:rPr>
          <w:b w:val="0"/>
          <w:bCs w:val="0"/>
          <w:u w:val="none"/>
        </w:rPr>
        <w:t>for all.</w:t>
      </w:r>
    </w:p>
    <w:p w:rsidR="0C785E36" w:rsidP="0C785E36" w:rsidRDefault="0C785E36" w14:paraId="3C23C27B" w14:textId="426EF9E2">
      <w:pPr>
        <w:pStyle w:val="Normal"/>
        <w:rPr>
          <w:b w:val="0"/>
          <w:bCs w:val="0"/>
          <w:u w:val="none"/>
        </w:rPr>
      </w:pPr>
    </w:p>
    <w:p w:rsidR="0C785E36" w:rsidP="0C785E36" w:rsidRDefault="0C785E36" w14:paraId="30B54B16" w14:textId="3948A0A2">
      <w:pPr>
        <w:pStyle w:val="Normal"/>
        <w:rPr>
          <w:b w:val="0"/>
          <w:bCs w:val="0"/>
          <w:u w:val="none"/>
        </w:rPr>
      </w:pPr>
    </w:p>
    <w:p w:rsidR="0C785E36" w:rsidP="0C785E36" w:rsidRDefault="0C785E36" w14:paraId="1916042E" w14:textId="2061536D">
      <w:pPr>
        <w:pStyle w:val="Normal"/>
        <w:rPr>
          <w:b w:val="0"/>
          <w:bCs w:val="0"/>
          <w:u w:val="none"/>
        </w:rPr>
      </w:pPr>
    </w:p>
    <w:p w:rsidR="0C785E36" w:rsidP="0C785E36" w:rsidRDefault="0C785E36" w14:paraId="7A1BC885" w14:textId="0B293674">
      <w:pPr>
        <w:pStyle w:val="Normal"/>
        <w:rPr>
          <w:b w:val="0"/>
          <w:bCs w:val="0"/>
          <w:u w:val="none"/>
        </w:rPr>
      </w:pPr>
    </w:p>
    <w:p w:rsidR="0C785E36" w:rsidP="0C785E36" w:rsidRDefault="0C785E36" w14:paraId="4943BD11" w14:textId="2886FE2E">
      <w:pPr>
        <w:pStyle w:val="Normal"/>
        <w:rPr>
          <w:b w:val="0"/>
          <w:bCs w:val="0"/>
          <w:u w:val="none"/>
        </w:rPr>
      </w:pPr>
    </w:p>
    <w:p w:rsidR="0C785E36" w:rsidP="0C785E36" w:rsidRDefault="0C785E36" w14:paraId="6D2AF4D0" w14:textId="44DD296F">
      <w:pPr>
        <w:pStyle w:val="Normal"/>
        <w:rPr>
          <w:b w:val="0"/>
          <w:bCs w:val="0"/>
          <w:u w:val="none"/>
        </w:rPr>
      </w:pPr>
    </w:p>
    <w:p w:rsidR="0C785E36" w:rsidP="0C785E36" w:rsidRDefault="0C785E36" w14:paraId="40AD35C5" w14:textId="243A45F1">
      <w:pPr>
        <w:pStyle w:val="Normal"/>
        <w:rPr>
          <w:b w:val="0"/>
          <w:bCs w:val="0"/>
          <w:u w:val="none"/>
        </w:rPr>
      </w:pPr>
    </w:p>
    <w:p w:rsidR="0C785E36" w:rsidP="0C785E36" w:rsidRDefault="0C785E36" w14:paraId="5E930A65" w14:textId="64DD1A93">
      <w:pPr>
        <w:pStyle w:val="Normal"/>
        <w:rPr>
          <w:b w:val="0"/>
          <w:bCs w:val="0"/>
          <w:u w:val="none"/>
        </w:rPr>
      </w:pPr>
    </w:p>
    <w:p w:rsidR="0C785E36" w:rsidP="0C785E36" w:rsidRDefault="0C785E36" w14:paraId="16C584DE" w14:textId="42D24F30">
      <w:pPr>
        <w:pStyle w:val="Normal"/>
        <w:rPr>
          <w:b w:val="0"/>
          <w:bCs w:val="0"/>
          <w:u w:val="none"/>
        </w:rPr>
      </w:pPr>
    </w:p>
    <w:p w:rsidR="0C785E36" w:rsidP="0C785E36" w:rsidRDefault="0C785E36" w14:paraId="6D0AD58A" w14:textId="12547484">
      <w:pPr>
        <w:pStyle w:val="Normal"/>
        <w:rPr>
          <w:b w:val="0"/>
          <w:bCs w:val="0"/>
          <w:u w:val="none"/>
        </w:rPr>
      </w:pPr>
    </w:p>
    <w:p w:rsidR="0C785E36" w:rsidP="0C785E36" w:rsidRDefault="0C785E36" w14:paraId="4E4D236E" w14:textId="08A9C824">
      <w:pPr>
        <w:pStyle w:val="Normal"/>
        <w:rPr>
          <w:b w:val="0"/>
          <w:bCs w:val="0"/>
          <w:u w:val="none"/>
        </w:rPr>
      </w:pPr>
    </w:p>
    <w:p w:rsidR="0C785E36" w:rsidP="0C785E36" w:rsidRDefault="0C785E36" w14:paraId="6F597B2D" w14:textId="3FA954F9">
      <w:pPr>
        <w:pStyle w:val="Normal"/>
        <w:rPr>
          <w:b w:val="0"/>
          <w:bCs w:val="0"/>
          <w:u w:val="none"/>
        </w:rPr>
      </w:pPr>
    </w:p>
    <w:p w:rsidR="5B378C83" w:rsidP="0C785E36" w:rsidRDefault="5B378C83" w14:paraId="6FEED82C" w14:textId="2A105735">
      <w:pPr>
        <w:pStyle w:val="Normal"/>
        <w:rPr>
          <w:b w:val="1"/>
          <w:bCs w:val="1"/>
          <w:u w:val="single"/>
        </w:rPr>
      </w:pPr>
      <w:r w:rsidRPr="0C785E36" w:rsidR="5B378C83">
        <w:rPr>
          <w:b w:val="1"/>
          <w:bCs w:val="1"/>
          <w:u w:val="single"/>
        </w:rPr>
        <w:t xml:space="preserve">Referencing </w:t>
      </w:r>
    </w:p>
    <w:p w:rsidR="5B378C83" w:rsidP="0C785E36" w:rsidRDefault="5B378C83" w14:paraId="7DC89B86" w14:textId="6AAEAC78">
      <w:pPr>
        <w:pStyle w:val="ListParagraph"/>
        <w:numPr>
          <w:ilvl w:val="0"/>
          <w:numId w:val="1"/>
        </w:numPr>
        <w:rPr/>
      </w:pPr>
      <w:r w:rsidR="5B378C83">
        <w:rPr/>
        <w:t>Green, D. (2015). The English Republic 1649-1660. New York: Palgrave</w:t>
      </w:r>
      <w:r w:rsidR="51E8FB2C">
        <w:rPr/>
        <w:t xml:space="preserve"> Macmillan</w:t>
      </w:r>
    </w:p>
    <w:p w:rsidR="51E8FB2C" w:rsidP="0C785E36" w:rsidRDefault="51E8FB2C" w14:paraId="461575AB" w14:textId="18E31D57">
      <w:pPr>
        <w:pStyle w:val="ListParagraph"/>
        <w:numPr>
          <w:ilvl w:val="0"/>
          <w:numId w:val="1"/>
        </w:numPr>
        <w:rPr/>
      </w:pPr>
      <w:r w:rsidR="51E8FB2C">
        <w:rPr/>
        <w:t>Poole, R (2019). Peterloo. The English Up</w:t>
      </w:r>
      <w:r w:rsidR="426598C7">
        <w:rPr/>
        <w:t>rising. Oxford, UK: Oxford University Press.</w:t>
      </w:r>
    </w:p>
    <w:p w:rsidR="426598C7" w:rsidP="0C785E36" w:rsidRDefault="426598C7" w14:paraId="5FDD0D65" w14:textId="3CF54011">
      <w:pPr>
        <w:pStyle w:val="ListParagraph"/>
        <w:numPr>
          <w:ilvl w:val="0"/>
          <w:numId w:val="1"/>
        </w:numPr>
        <w:rPr/>
      </w:pPr>
      <w:r w:rsidR="426598C7">
        <w:rPr/>
        <w:t xml:space="preserve">Reith, C (1956). A New Study </w:t>
      </w:r>
      <w:r w:rsidR="1DBBC458">
        <w:rPr/>
        <w:t>of</w:t>
      </w:r>
      <w:r w:rsidR="426598C7">
        <w:rPr/>
        <w:t xml:space="preserve"> Police History, UK: Oxford University Press. </w:t>
      </w:r>
    </w:p>
    <w:p w:rsidR="34679C6A" w:rsidP="0C785E36" w:rsidRDefault="34679C6A" w14:paraId="0A6DEA2D" w14:textId="706D6238">
      <w:pPr>
        <w:pStyle w:val="ListParagraph"/>
        <w:numPr>
          <w:ilvl w:val="0"/>
          <w:numId w:val="1"/>
        </w:numPr>
        <w:rPr/>
      </w:pPr>
      <w:r w:rsidR="34679C6A">
        <w:rPr/>
        <w:t xml:space="preserve">Tuck, R (1999). The Rights of War and Peace: Political Thought and the International Order </w:t>
      </w:r>
      <w:r w:rsidR="02FCC1A6">
        <w:rPr/>
        <w:t>from</w:t>
      </w:r>
      <w:r w:rsidR="34679C6A">
        <w:rPr/>
        <w:t xml:space="preserve"> Grotius to Kant</w:t>
      </w:r>
      <w:r w:rsidR="4BF85DD0">
        <w:rPr/>
        <w:t>. New York, NY: Oxford University Press.</w:t>
      </w:r>
    </w:p>
    <w:p w:rsidR="7BF3249C" w:rsidP="0C785E36" w:rsidRDefault="7BF3249C" w14:paraId="673053FD" w14:textId="128298E6">
      <w:pPr>
        <w:pStyle w:val="ListParagraph"/>
        <w:numPr>
          <w:ilvl w:val="0"/>
          <w:numId w:val="1"/>
        </w:numPr>
        <w:rPr/>
      </w:pPr>
      <w:r w:rsidR="7BF3249C">
        <w:rPr/>
        <w:t>Emsley</w:t>
      </w:r>
      <w:r w:rsidR="4BF85DD0">
        <w:rPr/>
        <w:t xml:space="preserve">, C. (2011), British Policing: A Historical </w:t>
      </w:r>
      <w:r w:rsidR="3A86AD90">
        <w:rPr/>
        <w:t>Overview</w:t>
      </w:r>
      <w:r w:rsidR="4BF85DD0">
        <w:rPr/>
        <w:t>. London, UK: R</w:t>
      </w:r>
      <w:r w:rsidR="10EE6FEE">
        <w:rPr/>
        <w:t>outledge.</w:t>
      </w:r>
    </w:p>
    <w:p w:rsidR="10EE6FEE" w:rsidP="0C785E36" w:rsidRDefault="10EE6FEE" w14:paraId="05D38C1F" w14:textId="0274424A">
      <w:pPr>
        <w:pStyle w:val="ListParagraph"/>
        <w:numPr>
          <w:ilvl w:val="0"/>
          <w:numId w:val="1"/>
        </w:numPr>
        <w:rPr/>
      </w:pPr>
      <w:r w:rsidR="10EE6FEE">
        <w:rPr/>
        <w:t xml:space="preserve">Johnston, L, &amp; Shearing C.D (2003). Governing </w:t>
      </w:r>
      <w:r w:rsidR="7D0E36F0">
        <w:rPr/>
        <w:t>Security</w:t>
      </w:r>
      <w:r w:rsidR="10EE6FEE">
        <w:rPr/>
        <w:t>: Explorations in Policing and Justice</w:t>
      </w:r>
      <w:r w:rsidR="3CF92D8D">
        <w:rPr/>
        <w:t>. London, UK: Routledge.</w:t>
      </w:r>
    </w:p>
    <w:p w:rsidR="7B9E12BE" w:rsidP="0C785E36" w:rsidRDefault="7B9E12BE" w14:paraId="1F407E9A" w14:textId="6B64F628">
      <w:pPr>
        <w:pStyle w:val="ListParagraph"/>
        <w:numPr>
          <w:ilvl w:val="0"/>
          <w:numId w:val="1"/>
        </w:numPr>
        <w:rPr/>
      </w:pPr>
      <w:r w:rsidR="7B9E12BE">
        <w:rPr/>
        <w:t xml:space="preserve">Bayley, D. H. (1994). Police for the Future. New York, NY: </w:t>
      </w:r>
      <w:r w:rsidR="0E4DA3C9">
        <w:rPr/>
        <w:t xml:space="preserve">Oxford University Press. </w:t>
      </w:r>
    </w:p>
    <w:p w:rsidR="0E4DA3C9" w:rsidP="0C785E36" w:rsidRDefault="0E4DA3C9" w14:paraId="742A5DD4" w14:textId="74A0FD89">
      <w:pPr>
        <w:pStyle w:val="ListParagraph"/>
        <w:numPr>
          <w:ilvl w:val="0"/>
          <w:numId w:val="1"/>
        </w:numPr>
        <w:rPr/>
      </w:pPr>
      <w:r w:rsidR="0E4DA3C9">
        <w:rPr/>
        <w:t xml:space="preserve">Bayley, D.H. &amp; Shearing. (2001). The Future of Policing, </w:t>
      </w:r>
      <w:r w:rsidR="457FA29D">
        <w:rPr/>
        <w:t>Law,</w:t>
      </w:r>
      <w:r w:rsidR="0E4DA3C9">
        <w:rPr/>
        <w:t xml:space="preserve"> and Society Review</w:t>
      </w:r>
      <w:r w:rsidR="25DE652F">
        <w:rPr/>
        <w:t>, 35(3), 585-606.</w:t>
      </w:r>
    </w:p>
    <w:p w:rsidR="25DE652F" w:rsidP="0C785E36" w:rsidRDefault="25DE652F" w14:paraId="62F736DB" w14:textId="18A6B943">
      <w:pPr>
        <w:pStyle w:val="ListParagraph"/>
        <w:numPr>
          <w:ilvl w:val="0"/>
          <w:numId w:val="1"/>
        </w:numPr>
        <w:rPr/>
      </w:pPr>
      <w:r w:rsidR="25DE652F">
        <w:rPr/>
        <w:t xml:space="preserve">Mawby, </w:t>
      </w:r>
      <w:r w:rsidR="57C11EB6">
        <w:rPr/>
        <w:t>R, I.</w:t>
      </w:r>
      <w:r w:rsidR="25DE652F">
        <w:rPr/>
        <w:t xml:space="preserve"> (2009). Policing Across </w:t>
      </w:r>
      <w:r w:rsidR="731C5EA6">
        <w:rPr/>
        <w:t>the</w:t>
      </w:r>
      <w:r w:rsidR="25DE652F">
        <w:rPr/>
        <w:t xml:space="preserve"> World: Issues </w:t>
      </w:r>
      <w:r w:rsidR="718380DB">
        <w:rPr/>
        <w:t>for</w:t>
      </w:r>
      <w:r w:rsidR="25DE652F">
        <w:rPr/>
        <w:t xml:space="preserve"> </w:t>
      </w:r>
      <w:r w:rsidR="25DE652F">
        <w:rPr/>
        <w:t>The</w:t>
      </w:r>
      <w:r w:rsidR="25DE652F">
        <w:rPr/>
        <w:t xml:space="preserve"> Twenty-First Century</w:t>
      </w:r>
      <w:r w:rsidR="64834A60">
        <w:rPr/>
        <w:t>. New York</w:t>
      </w:r>
      <w:r w:rsidR="2F712A38">
        <w:rPr/>
        <w:t>, NY: R</w:t>
      </w:r>
      <w:r w:rsidR="3903EF41">
        <w:rPr/>
        <w:t>outledge</w:t>
      </w:r>
      <w:r w:rsidR="2F712A38">
        <w:rPr/>
        <w:t>.</w:t>
      </w:r>
    </w:p>
    <w:p w:rsidR="2F712A38" w:rsidP="0C785E36" w:rsidRDefault="2F712A38" w14:paraId="751CD54B" w14:textId="783B90F6">
      <w:pPr>
        <w:pStyle w:val="ListParagraph"/>
        <w:numPr>
          <w:ilvl w:val="0"/>
          <w:numId w:val="1"/>
        </w:numPr>
        <w:rPr/>
      </w:pPr>
      <w:r w:rsidR="2F712A38">
        <w:rPr/>
        <w:t>Smith, B, W. (2016). Unequal Policing: The Consequences of a Broken System. New York</w:t>
      </w:r>
      <w:r w:rsidR="4D688202">
        <w:rPr/>
        <w:t>, NY: Rowman &amp; Littlefield</w:t>
      </w:r>
      <w:r w:rsidR="241C6D2F">
        <w:rPr/>
        <w:t>.</w:t>
      </w:r>
    </w:p>
    <w:p w:rsidR="241C6D2F" w:rsidP="0C785E36" w:rsidRDefault="241C6D2F" w14:paraId="3191AAB6" w14:textId="430C242C">
      <w:pPr>
        <w:pStyle w:val="ListParagraph"/>
        <w:numPr>
          <w:ilvl w:val="0"/>
          <w:numId w:val="1"/>
        </w:numPr>
        <w:rPr/>
      </w:pPr>
      <w:r w:rsidR="241C6D2F">
        <w:rPr/>
        <w:t>Skogan</w:t>
      </w:r>
      <w:r w:rsidR="241C6D2F">
        <w:rPr/>
        <w:t xml:space="preserve">, W.G (2017). Community Policing: Can It Work? Belmont: </w:t>
      </w:r>
      <w:r w:rsidR="5F16DF26">
        <w:rPr/>
        <w:t>CA: Wadsworth Publishing.</w:t>
      </w:r>
    </w:p>
    <w:p w:rsidR="5F16DF26" w:rsidP="0C785E36" w:rsidRDefault="5F16DF26" w14:paraId="1534B2AF" w14:textId="65918AA3">
      <w:pPr>
        <w:pStyle w:val="ListParagraph"/>
        <w:numPr>
          <w:ilvl w:val="0"/>
          <w:numId w:val="1"/>
        </w:numPr>
        <w:rPr/>
      </w:pPr>
      <w:r w:rsidR="5F16DF26">
        <w:rPr/>
        <w:t xml:space="preserve">Tyler, T, R (2001). Trust and Law. New York, NY: Russell Sage Foundation. </w:t>
      </w:r>
    </w:p>
    <w:p w:rsidR="2980163A" w:rsidP="0C785E36" w:rsidRDefault="2980163A" w14:paraId="169FFC55" w14:textId="00FE203E">
      <w:pPr>
        <w:pStyle w:val="ListParagraph"/>
        <w:numPr>
          <w:ilvl w:val="0"/>
          <w:numId w:val="1"/>
        </w:numPr>
        <w:rPr/>
      </w:pPr>
      <w:r w:rsidR="2980163A">
        <w:rPr/>
        <w:t>Tuck, R</w:t>
      </w:r>
      <w:r w:rsidR="67E18B72">
        <w:rPr/>
        <w:t xml:space="preserve">. (1999). The Rights </w:t>
      </w:r>
      <w:r w:rsidR="3BB31C22">
        <w:rPr/>
        <w:t>of</w:t>
      </w:r>
      <w:r w:rsidR="67E18B72">
        <w:rPr/>
        <w:t xml:space="preserve"> War and </w:t>
      </w:r>
      <w:r w:rsidR="4A85648C">
        <w:rPr/>
        <w:t>P</w:t>
      </w:r>
      <w:r w:rsidR="67E18B72">
        <w:rPr/>
        <w:t xml:space="preserve">eace: Political Thought and The International Order </w:t>
      </w:r>
      <w:r w:rsidR="0F5D12EA">
        <w:rPr/>
        <w:t>from</w:t>
      </w:r>
      <w:r w:rsidR="67E18B72">
        <w:rPr/>
        <w:t xml:space="preserve"> Grotius </w:t>
      </w:r>
      <w:r w:rsidR="5F7D2772">
        <w:rPr/>
        <w:t>to Kant. New York, NY: Oxford University Press</w:t>
      </w:r>
    </w:p>
    <w:p w:rsidR="0C785E36" w:rsidP="0C785E36" w:rsidRDefault="0C785E36" w14:paraId="19AD9E96" w14:textId="6E182173">
      <w:pPr>
        <w:pStyle w:val="Normal"/>
        <w:rPr/>
      </w:pPr>
    </w:p>
    <w:p w:rsidR="0C785E36" w:rsidP="0C785E36" w:rsidRDefault="0C785E36" w14:paraId="0722502F" w14:textId="1642DED9">
      <w:pPr>
        <w:pStyle w:val="Normal"/>
        <w:rPr/>
      </w:pPr>
    </w:p>
    <w:p w:rsidR="0C785E36" w:rsidP="0C785E36" w:rsidRDefault="0C785E36" w14:paraId="68AD6690" w14:textId="19C2A367">
      <w:pPr>
        <w:pStyle w:val="Normal"/>
        <w:rPr/>
      </w:pPr>
    </w:p>
    <w:p w:rsidR="0C785E36" w:rsidP="0C785E36" w:rsidRDefault="0C785E36" w14:paraId="4A7B6744" w14:textId="66EC4300">
      <w:pPr>
        <w:pStyle w:val="Normal"/>
        <w:rPr/>
      </w:pPr>
    </w:p>
    <w:p w:rsidR="0C785E36" w:rsidP="0C785E36" w:rsidRDefault="0C785E36" w14:paraId="3D55C441" w14:textId="4494C427">
      <w:pPr>
        <w:pStyle w:val="Normal"/>
        <w:rPr/>
      </w:pPr>
    </w:p>
    <w:p w:rsidR="0C785E36" w:rsidP="0C785E36" w:rsidRDefault="0C785E36" w14:paraId="31B6513A" w14:textId="0677BDAE">
      <w:pPr>
        <w:pStyle w:val="Normal"/>
        <w:rPr/>
      </w:pPr>
    </w:p>
    <w:p w:rsidR="0C785E36" w:rsidP="0C785E36" w:rsidRDefault="0C785E36" w14:paraId="25DC5901" w14:textId="5EE65112">
      <w:pPr>
        <w:pStyle w:val="Normal"/>
        <w:rPr/>
      </w:pPr>
    </w:p>
    <w:p w:rsidR="0C785E36" w:rsidP="0C785E36" w:rsidRDefault="0C785E36" w14:paraId="27964EAF" w14:textId="6090600B">
      <w:pPr>
        <w:pStyle w:val="Normal"/>
        <w:rPr/>
      </w:pPr>
    </w:p>
    <w:p w:rsidR="0C785E36" w:rsidP="0C785E36" w:rsidRDefault="0C785E36" w14:paraId="7E79AE45" w14:textId="052B759C">
      <w:pPr>
        <w:pStyle w:val="Normal"/>
        <w:rPr/>
      </w:pPr>
    </w:p>
    <w:p w:rsidR="0C785E36" w:rsidP="0C785E36" w:rsidRDefault="0C785E36" w14:paraId="5885F07A" w14:textId="3F7BFABF">
      <w:pPr>
        <w:pStyle w:val="Normal"/>
        <w:rPr/>
      </w:pPr>
    </w:p>
    <w:p w:rsidR="0C785E36" w:rsidP="0C785E36" w:rsidRDefault="0C785E36" w14:paraId="340AE88A" w14:textId="79E6794E">
      <w:pPr>
        <w:pStyle w:val="Normal"/>
        <w:rPr/>
      </w:pPr>
    </w:p>
    <w:p w:rsidR="0C785E36" w:rsidP="0C785E36" w:rsidRDefault="0C785E36" w14:paraId="56F55D75" w14:textId="7705C9A9">
      <w:pPr>
        <w:pStyle w:val="Normal"/>
        <w:rPr/>
      </w:pPr>
    </w:p>
    <w:p w:rsidR="0C785E36" w:rsidP="0C785E36" w:rsidRDefault="0C785E36" w14:paraId="61ECC037" w14:textId="7C38DA0B">
      <w:pPr>
        <w:pStyle w:val="Normal"/>
        <w:rPr/>
      </w:pPr>
    </w:p>
    <w:p w:rsidR="59AA73EC" w:rsidP="0C785E36" w:rsidRDefault="59AA73EC" w14:paraId="03C95C53" w14:textId="467BB218">
      <w:pPr>
        <w:pStyle w:val="Normal"/>
        <w:rPr>
          <w:b w:val="1"/>
          <w:bCs w:val="1"/>
          <w:u w:val="single"/>
        </w:rPr>
      </w:pPr>
      <w:r w:rsidRPr="0C785E36" w:rsidR="59AA73EC">
        <w:rPr>
          <w:b w:val="1"/>
          <w:bCs w:val="1"/>
          <w:u w:val="single"/>
        </w:rPr>
        <w:t>Content Page</w:t>
      </w:r>
    </w:p>
    <w:p w:rsidR="6C3BAF85" w:rsidP="0C785E36" w:rsidRDefault="6C3BAF85" w14:paraId="39D0DC68" w14:textId="5B20F9D2">
      <w:pPr>
        <w:pStyle w:val="ListParagraph"/>
        <w:numPr>
          <w:ilvl w:val="0"/>
          <w:numId w:val="3"/>
        </w:numPr>
        <w:rPr>
          <w:b w:val="1"/>
          <w:bCs w:val="1"/>
          <w:u w:val="single"/>
        </w:rPr>
      </w:pPr>
      <w:r w:rsidR="6C3BAF85">
        <w:rPr>
          <w:b w:val="0"/>
          <w:bCs w:val="0"/>
          <w:u w:val="none"/>
        </w:rPr>
        <w:t xml:space="preserve">Introduction </w:t>
      </w:r>
    </w:p>
    <w:p w:rsidR="6C3BAF85" w:rsidP="0C785E36" w:rsidRDefault="6C3BAF85" w14:paraId="57BB66A0" w14:textId="548B6F1C">
      <w:pPr>
        <w:pStyle w:val="ListParagraph"/>
        <w:numPr>
          <w:ilvl w:val="0"/>
          <w:numId w:val="3"/>
        </w:numPr>
        <w:rPr>
          <w:b w:val="1"/>
          <w:bCs w:val="1"/>
          <w:u w:val="single"/>
        </w:rPr>
      </w:pPr>
      <w:r w:rsidR="6C3BAF85">
        <w:rPr>
          <w:b w:val="0"/>
          <w:bCs w:val="0"/>
          <w:u w:val="none"/>
        </w:rPr>
        <w:t xml:space="preserve">The importance of Policing </w:t>
      </w:r>
    </w:p>
    <w:p w:rsidR="6C3BAF85" w:rsidP="0C785E36" w:rsidRDefault="6C3BAF85" w14:paraId="5D5497EA" w14:textId="64819A39">
      <w:pPr>
        <w:pStyle w:val="ListParagraph"/>
        <w:numPr>
          <w:ilvl w:val="0"/>
          <w:numId w:val="3"/>
        </w:numPr>
        <w:rPr>
          <w:b w:val="1"/>
          <w:bCs w:val="1"/>
          <w:u w:val="single"/>
        </w:rPr>
      </w:pPr>
      <w:r w:rsidR="6C3BAF85">
        <w:rPr>
          <w:b w:val="0"/>
          <w:bCs w:val="0"/>
          <w:u w:val="none"/>
        </w:rPr>
        <w:t>Functions of Policing</w:t>
      </w:r>
    </w:p>
    <w:p w:rsidR="6C3BAF85" w:rsidP="0C785E36" w:rsidRDefault="6C3BAF85" w14:paraId="19C33106" w14:textId="19757BB5">
      <w:pPr>
        <w:pStyle w:val="ListParagraph"/>
        <w:numPr>
          <w:ilvl w:val="0"/>
          <w:numId w:val="3"/>
        </w:numPr>
        <w:rPr>
          <w:b w:val="1"/>
          <w:bCs w:val="1"/>
          <w:u w:val="single"/>
        </w:rPr>
      </w:pPr>
      <w:r w:rsidR="6C3BAF85">
        <w:rPr>
          <w:b w:val="0"/>
          <w:bCs w:val="0"/>
          <w:u w:val="none"/>
        </w:rPr>
        <w:t xml:space="preserve">Impact on Society </w:t>
      </w:r>
    </w:p>
    <w:p w:rsidR="6C3BAF85" w:rsidP="0C785E36" w:rsidRDefault="6C3BAF85" w14:paraId="0261A045" w14:textId="5BDB4884">
      <w:pPr>
        <w:pStyle w:val="ListParagraph"/>
        <w:numPr>
          <w:ilvl w:val="0"/>
          <w:numId w:val="3"/>
        </w:numPr>
        <w:rPr>
          <w:b w:val="0"/>
          <w:bCs w:val="0"/>
          <w:u w:val="none"/>
        </w:rPr>
      </w:pPr>
      <w:r w:rsidR="6C3BAF85">
        <w:rPr>
          <w:b w:val="0"/>
          <w:bCs w:val="0"/>
          <w:u w:val="none"/>
        </w:rPr>
        <w:t xml:space="preserve">Historical Incidents Shaping Police </w:t>
      </w:r>
      <w:r w:rsidR="6C3BAF85">
        <w:rPr>
          <w:b w:val="0"/>
          <w:bCs w:val="0"/>
          <w:u w:val="none"/>
        </w:rPr>
        <w:t>by</w:t>
      </w:r>
      <w:r w:rsidR="6C3BAF85">
        <w:rPr>
          <w:b w:val="0"/>
          <w:bCs w:val="0"/>
          <w:u w:val="none"/>
        </w:rPr>
        <w:t xml:space="preserve"> Consent</w:t>
      </w:r>
    </w:p>
    <w:p w:rsidR="6C3BAF85" w:rsidP="0C785E36" w:rsidRDefault="6C3BAF85" w14:paraId="16C9FCAE" w14:textId="6DEB2207">
      <w:pPr>
        <w:pStyle w:val="ListParagraph"/>
        <w:numPr>
          <w:ilvl w:val="0"/>
          <w:numId w:val="3"/>
        </w:numPr>
        <w:rPr>
          <w:b w:val="0"/>
          <w:bCs w:val="0"/>
          <w:u w:val="none"/>
        </w:rPr>
      </w:pPr>
      <w:r w:rsidR="6C3BAF85">
        <w:rPr>
          <w:b w:val="0"/>
          <w:bCs w:val="0"/>
          <w:u w:val="none"/>
        </w:rPr>
        <w:t xml:space="preserve">Impact on </w:t>
      </w:r>
      <w:r w:rsidR="6C3BAF85">
        <w:rPr>
          <w:b w:val="0"/>
          <w:bCs w:val="0"/>
          <w:u w:val="none"/>
        </w:rPr>
        <w:t>Contemporary</w:t>
      </w:r>
      <w:r w:rsidR="6C3BAF85">
        <w:rPr>
          <w:b w:val="0"/>
          <w:bCs w:val="0"/>
          <w:u w:val="none"/>
        </w:rPr>
        <w:t xml:space="preserve"> Law Enforcement </w:t>
      </w:r>
    </w:p>
    <w:p w:rsidR="6C3BAF85" w:rsidP="0C785E36" w:rsidRDefault="6C3BAF85" w14:paraId="5962CAA3" w14:textId="6CB0465B">
      <w:pPr>
        <w:pStyle w:val="ListParagraph"/>
        <w:numPr>
          <w:ilvl w:val="0"/>
          <w:numId w:val="3"/>
        </w:numPr>
        <w:rPr>
          <w:b w:val="0"/>
          <w:bCs w:val="0"/>
          <w:u w:val="none"/>
        </w:rPr>
      </w:pPr>
      <w:r w:rsidR="6C3BAF85">
        <w:rPr>
          <w:b w:val="0"/>
          <w:bCs w:val="0"/>
          <w:u w:val="none"/>
        </w:rPr>
        <w:t xml:space="preserve">Impact on Contemporary Law </w:t>
      </w:r>
      <w:r w:rsidR="6C3BAF85">
        <w:rPr>
          <w:b w:val="0"/>
          <w:bCs w:val="0"/>
          <w:u w:val="none"/>
        </w:rPr>
        <w:t>Enforcement</w:t>
      </w:r>
      <w:r w:rsidR="6C3BAF85">
        <w:rPr>
          <w:b w:val="0"/>
          <w:bCs w:val="0"/>
          <w:u w:val="none"/>
        </w:rPr>
        <w:t xml:space="preserve"> </w:t>
      </w:r>
    </w:p>
    <w:p w:rsidR="6C3BAF85" w:rsidP="0C785E36" w:rsidRDefault="6C3BAF85" w14:paraId="3998EC5B" w14:textId="1892D961">
      <w:pPr>
        <w:pStyle w:val="ListParagraph"/>
        <w:numPr>
          <w:ilvl w:val="0"/>
          <w:numId w:val="3"/>
        </w:numPr>
        <w:rPr>
          <w:b w:val="0"/>
          <w:bCs w:val="0"/>
          <w:u w:val="none"/>
        </w:rPr>
      </w:pPr>
      <w:r w:rsidR="6C3BAF85">
        <w:rPr>
          <w:b w:val="0"/>
          <w:bCs w:val="0"/>
          <w:u w:val="none"/>
        </w:rPr>
        <w:t xml:space="preserve">Conclusion </w:t>
      </w:r>
    </w:p>
    <w:p w:rsidR="0C785E36" w:rsidP="0C785E36" w:rsidRDefault="0C785E36" w14:paraId="03766A2A" w14:textId="4A20114E">
      <w:pPr>
        <w:pStyle w:val="Normal"/>
        <w:rPr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I3O78y/aP+EE+" int2:id="oh5QbQjl">
      <int2:state int2:type="AugLoop_Text_Critique" int2:value="Rejected"/>
    </int2:textHash>
    <int2:textHash int2:hashCode="NkrC3kAtxoDF+6" int2:id="ULt6pfPf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39929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8948c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491611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ADCA6B"/>
    <w:rsid w:val="001F81D8"/>
    <w:rsid w:val="002594A5"/>
    <w:rsid w:val="007B5FB5"/>
    <w:rsid w:val="00A306DD"/>
    <w:rsid w:val="00C4592E"/>
    <w:rsid w:val="011BE5D8"/>
    <w:rsid w:val="026FB9F5"/>
    <w:rsid w:val="02D5B775"/>
    <w:rsid w:val="02FCC1A6"/>
    <w:rsid w:val="034691F8"/>
    <w:rsid w:val="03698F86"/>
    <w:rsid w:val="037BE410"/>
    <w:rsid w:val="03D196BC"/>
    <w:rsid w:val="03E2F7F5"/>
    <w:rsid w:val="04564D97"/>
    <w:rsid w:val="04776A5D"/>
    <w:rsid w:val="04A7E6C7"/>
    <w:rsid w:val="04C10F24"/>
    <w:rsid w:val="0501728C"/>
    <w:rsid w:val="051CFCC6"/>
    <w:rsid w:val="058BED12"/>
    <w:rsid w:val="0591FFDF"/>
    <w:rsid w:val="05B5FB6F"/>
    <w:rsid w:val="05DFB394"/>
    <w:rsid w:val="0621417A"/>
    <w:rsid w:val="0647C545"/>
    <w:rsid w:val="0676E933"/>
    <w:rsid w:val="068C7311"/>
    <w:rsid w:val="069ECB8C"/>
    <w:rsid w:val="06FC1144"/>
    <w:rsid w:val="0709377E"/>
    <w:rsid w:val="0719F04D"/>
    <w:rsid w:val="074AE2A0"/>
    <w:rsid w:val="0765C750"/>
    <w:rsid w:val="07F0C260"/>
    <w:rsid w:val="082E8B13"/>
    <w:rsid w:val="084222AF"/>
    <w:rsid w:val="08A507DF"/>
    <w:rsid w:val="08F2A06E"/>
    <w:rsid w:val="08F4B973"/>
    <w:rsid w:val="08F772EC"/>
    <w:rsid w:val="092884D1"/>
    <w:rsid w:val="097F6607"/>
    <w:rsid w:val="09808F87"/>
    <w:rsid w:val="09948047"/>
    <w:rsid w:val="09D5294A"/>
    <w:rsid w:val="0A2241FB"/>
    <w:rsid w:val="0A35DFFE"/>
    <w:rsid w:val="0AFE6B19"/>
    <w:rsid w:val="0B2483B9"/>
    <w:rsid w:val="0B955F65"/>
    <w:rsid w:val="0BA47E5B"/>
    <w:rsid w:val="0BBE125C"/>
    <w:rsid w:val="0BC5FFE2"/>
    <w:rsid w:val="0BDCA8A1"/>
    <w:rsid w:val="0BEDA70A"/>
    <w:rsid w:val="0C14277C"/>
    <w:rsid w:val="0C785E36"/>
    <w:rsid w:val="0C9BFF36"/>
    <w:rsid w:val="0CAF1943"/>
    <w:rsid w:val="0CB706C9"/>
    <w:rsid w:val="0CF70BA5"/>
    <w:rsid w:val="0D620EA3"/>
    <w:rsid w:val="0DB7E563"/>
    <w:rsid w:val="0DBE8971"/>
    <w:rsid w:val="0DF47A5D"/>
    <w:rsid w:val="0E44B1B8"/>
    <w:rsid w:val="0E4AE9A4"/>
    <w:rsid w:val="0E4DA3C9"/>
    <w:rsid w:val="0E54A7FE"/>
    <w:rsid w:val="0E556403"/>
    <w:rsid w:val="0E67F16A"/>
    <w:rsid w:val="0EFDA0A4"/>
    <w:rsid w:val="0F01EB2F"/>
    <w:rsid w:val="0F10D22C"/>
    <w:rsid w:val="0F15D94B"/>
    <w:rsid w:val="0F3A8BC8"/>
    <w:rsid w:val="0F53B5C4"/>
    <w:rsid w:val="0F5D12EA"/>
    <w:rsid w:val="0FC823C0"/>
    <w:rsid w:val="0FEEA78B"/>
    <w:rsid w:val="0FF5D97D"/>
    <w:rsid w:val="10140D5F"/>
    <w:rsid w:val="107D5B5D"/>
    <w:rsid w:val="1091F3C5"/>
    <w:rsid w:val="10997105"/>
    <w:rsid w:val="10B019C4"/>
    <w:rsid w:val="10EE6FEE"/>
    <w:rsid w:val="110E3889"/>
    <w:rsid w:val="1163F421"/>
    <w:rsid w:val="116C1E15"/>
    <w:rsid w:val="1180D6A3"/>
    <w:rsid w:val="1184D302"/>
    <w:rsid w:val="119F922C"/>
    <w:rsid w:val="11AAD4F1"/>
    <w:rsid w:val="11D22AD4"/>
    <w:rsid w:val="1204A0E9"/>
    <w:rsid w:val="12278284"/>
    <w:rsid w:val="12354166"/>
    <w:rsid w:val="12483097"/>
    <w:rsid w:val="12670541"/>
    <w:rsid w:val="126A43E3"/>
    <w:rsid w:val="12B0CB95"/>
    <w:rsid w:val="12CA42FC"/>
    <w:rsid w:val="12ECF1EB"/>
    <w:rsid w:val="12EED1AC"/>
    <w:rsid w:val="12F11280"/>
    <w:rsid w:val="12FFC482"/>
    <w:rsid w:val="136A09D1"/>
    <w:rsid w:val="13941971"/>
    <w:rsid w:val="13D111C7"/>
    <w:rsid w:val="13D55C52"/>
    <w:rsid w:val="13E24C9E"/>
    <w:rsid w:val="13E400F8"/>
    <w:rsid w:val="14636A3F"/>
    <w:rsid w:val="149B94E3"/>
    <w:rsid w:val="14BA2B28"/>
    <w:rsid w:val="14C218AE"/>
    <w:rsid w:val="1500206E"/>
    <w:rsid w:val="1502F91C"/>
    <w:rsid w:val="1505DA32"/>
    <w:rsid w:val="15712CB3"/>
    <w:rsid w:val="1572619E"/>
    <w:rsid w:val="15761976"/>
    <w:rsid w:val="15807899"/>
    <w:rsid w:val="15A1222C"/>
    <w:rsid w:val="15C8E002"/>
    <w:rsid w:val="15FAA882"/>
    <w:rsid w:val="165DE90F"/>
    <w:rsid w:val="16A1AA93"/>
    <w:rsid w:val="16B291D6"/>
    <w:rsid w:val="16D8120C"/>
    <w:rsid w:val="171AB521"/>
    <w:rsid w:val="17310F77"/>
    <w:rsid w:val="1755E47F"/>
    <w:rsid w:val="175EC7A9"/>
    <w:rsid w:val="17655FBC"/>
    <w:rsid w:val="17E47C0F"/>
    <w:rsid w:val="183DB24C"/>
    <w:rsid w:val="1887645D"/>
    <w:rsid w:val="188DEE84"/>
    <w:rsid w:val="18A9D563"/>
    <w:rsid w:val="18B5BDC1"/>
    <w:rsid w:val="18FA980A"/>
    <w:rsid w:val="1912A1C2"/>
    <w:rsid w:val="199463BD"/>
    <w:rsid w:val="199589D1"/>
    <w:rsid w:val="19A6D268"/>
    <w:rsid w:val="19B240F8"/>
    <w:rsid w:val="19D178FD"/>
    <w:rsid w:val="19E018BD"/>
    <w:rsid w:val="1A3865C5"/>
    <w:rsid w:val="1A56FC0A"/>
    <w:rsid w:val="1A67FA73"/>
    <w:rsid w:val="1A9D40B8"/>
    <w:rsid w:val="1AF1B3B9"/>
    <w:rsid w:val="1B13005B"/>
    <w:rsid w:val="1B1C97A3"/>
    <w:rsid w:val="1B2481CD"/>
    <w:rsid w:val="1B296CAC"/>
    <w:rsid w:val="1B7105AC"/>
    <w:rsid w:val="1B73B95B"/>
    <w:rsid w:val="1BAB832F"/>
    <w:rsid w:val="1BB67283"/>
    <w:rsid w:val="1BF276BA"/>
    <w:rsid w:val="1C617270"/>
    <w:rsid w:val="1CA799A1"/>
    <w:rsid w:val="1CB86804"/>
    <w:rsid w:val="1CCD2A93"/>
    <w:rsid w:val="1D1373B9"/>
    <w:rsid w:val="1D1C4278"/>
    <w:rsid w:val="1D21D35A"/>
    <w:rsid w:val="1D22C145"/>
    <w:rsid w:val="1D691C96"/>
    <w:rsid w:val="1D700687"/>
    <w:rsid w:val="1D8E9CCC"/>
    <w:rsid w:val="1DBBC458"/>
    <w:rsid w:val="1DCE092D"/>
    <w:rsid w:val="1E68FAF4"/>
    <w:rsid w:val="1E7E1534"/>
    <w:rsid w:val="1EAAB1B3"/>
    <w:rsid w:val="1EACBC78"/>
    <w:rsid w:val="1ED1A8DE"/>
    <w:rsid w:val="1F2A6D2D"/>
    <w:rsid w:val="1F8DEBF0"/>
    <w:rsid w:val="1FA9E03D"/>
    <w:rsid w:val="1FCF6998"/>
    <w:rsid w:val="1FE2DF9D"/>
    <w:rsid w:val="2041BB89"/>
    <w:rsid w:val="205E7648"/>
    <w:rsid w:val="206711BF"/>
    <w:rsid w:val="20BA285E"/>
    <w:rsid w:val="20C63D8E"/>
    <w:rsid w:val="21119289"/>
    <w:rsid w:val="2134E393"/>
    <w:rsid w:val="2171129B"/>
    <w:rsid w:val="21B1D68D"/>
    <w:rsid w:val="21C56A55"/>
    <w:rsid w:val="21F5447D"/>
    <w:rsid w:val="2222B239"/>
    <w:rsid w:val="223C8DB9"/>
    <w:rsid w:val="22A17A50"/>
    <w:rsid w:val="22AD62EA"/>
    <w:rsid w:val="230CE2FC"/>
    <w:rsid w:val="23145490"/>
    <w:rsid w:val="2325FFC6"/>
    <w:rsid w:val="2327A988"/>
    <w:rsid w:val="232F1CDA"/>
    <w:rsid w:val="23802D9B"/>
    <w:rsid w:val="238344DC"/>
    <w:rsid w:val="238E2FD3"/>
    <w:rsid w:val="23FDDE50"/>
    <w:rsid w:val="2402295F"/>
    <w:rsid w:val="240695DB"/>
    <w:rsid w:val="240CEFE2"/>
    <w:rsid w:val="24151791"/>
    <w:rsid w:val="241C6D2F"/>
    <w:rsid w:val="243D4AB1"/>
    <w:rsid w:val="2449334B"/>
    <w:rsid w:val="24A8C496"/>
    <w:rsid w:val="255F6F1F"/>
    <w:rsid w:val="25DE652F"/>
    <w:rsid w:val="25F69892"/>
    <w:rsid w:val="2631542C"/>
    <w:rsid w:val="264D50F4"/>
    <w:rsid w:val="2650F778"/>
    <w:rsid w:val="2655B302"/>
    <w:rsid w:val="265F4A4A"/>
    <w:rsid w:val="26740CD9"/>
    <w:rsid w:val="2731D58F"/>
    <w:rsid w:val="274EA76F"/>
    <w:rsid w:val="27A99EAB"/>
    <w:rsid w:val="27FB1AAB"/>
    <w:rsid w:val="28417438"/>
    <w:rsid w:val="28D14F73"/>
    <w:rsid w:val="28E08A64"/>
    <w:rsid w:val="28F5C2E3"/>
    <w:rsid w:val="290C57C4"/>
    <w:rsid w:val="296E9499"/>
    <w:rsid w:val="2980163A"/>
    <w:rsid w:val="298182CB"/>
    <w:rsid w:val="29BC1A61"/>
    <w:rsid w:val="29DAAC37"/>
    <w:rsid w:val="2A2F48E7"/>
    <w:rsid w:val="2A91E589"/>
    <w:rsid w:val="2AB874CF"/>
    <w:rsid w:val="2AF1A6FD"/>
    <w:rsid w:val="2AFCAB16"/>
    <w:rsid w:val="2B17F4E1"/>
    <w:rsid w:val="2B2B9BCE"/>
    <w:rsid w:val="2B444C35"/>
    <w:rsid w:val="2B477DFC"/>
    <w:rsid w:val="2B863127"/>
    <w:rsid w:val="2BA5E5B3"/>
    <w:rsid w:val="2C027117"/>
    <w:rsid w:val="2C3732D2"/>
    <w:rsid w:val="2C90E1D4"/>
    <w:rsid w:val="2CB3C542"/>
    <w:rsid w:val="2CC4F486"/>
    <w:rsid w:val="2D1609E5"/>
    <w:rsid w:val="2DED2B04"/>
    <w:rsid w:val="2DF4C76C"/>
    <w:rsid w:val="2E1EFEB3"/>
    <w:rsid w:val="2E60C4E7"/>
    <w:rsid w:val="2E7F1EBE"/>
    <w:rsid w:val="2EDAF3F9"/>
    <w:rsid w:val="2F5D98BD"/>
    <w:rsid w:val="2F712A38"/>
    <w:rsid w:val="2F84527B"/>
    <w:rsid w:val="2FA22CBB"/>
    <w:rsid w:val="2FFC9548"/>
    <w:rsid w:val="30416F91"/>
    <w:rsid w:val="3078156E"/>
    <w:rsid w:val="3090FE4C"/>
    <w:rsid w:val="30A8235F"/>
    <w:rsid w:val="30EA088A"/>
    <w:rsid w:val="30F9691E"/>
    <w:rsid w:val="318849F5"/>
    <w:rsid w:val="3190C895"/>
    <w:rsid w:val="31A0532F"/>
    <w:rsid w:val="31BBC5F0"/>
    <w:rsid w:val="31CE3669"/>
    <w:rsid w:val="31F572AB"/>
    <w:rsid w:val="32DC9D87"/>
    <w:rsid w:val="32DD3121"/>
    <w:rsid w:val="32EC0E42"/>
    <w:rsid w:val="333C2390"/>
    <w:rsid w:val="334733E9"/>
    <w:rsid w:val="334D8D2F"/>
    <w:rsid w:val="335AB9D5"/>
    <w:rsid w:val="33C8868A"/>
    <w:rsid w:val="344244B7"/>
    <w:rsid w:val="34679C6A"/>
    <w:rsid w:val="34D0066B"/>
    <w:rsid w:val="34D7F3F1"/>
    <w:rsid w:val="353AFA13"/>
    <w:rsid w:val="359ADFE4"/>
    <w:rsid w:val="35ADADD5"/>
    <w:rsid w:val="35B08683"/>
    <w:rsid w:val="35E7DE36"/>
    <w:rsid w:val="36148E99"/>
    <w:rsid w:val="364897D0"/>
    <w:rsid w:val="3650B4EF"/>
    <w:rsid w:val="3673C452"/>
    <w:rsid w:val="36990B27"/>
    <w:rsid w:val="36C4A89B"/>
    <w:rsid w:val="36C9CC4F"/>
    <w:rsid w:val="36FBDA2A"/>
    <w:rsid w:val="3734FA1D"/>
    <w:rsid w:val="37A5A53C"/>
    <w:rsid w:val="37F1D031"/>
    <w:rsid w:val="3800BD3C"/>
    <w:rsid w:val="3834CCCD"/>
    <w:rsid w:val="384C8176"/>
    <w:rsid w:val="3860BCA7"/>
    <w:rsid w:val="3864B42F"/>
    <w:rsid w:val="38CB2EBD"/>
    <w:rsid w:val="39009B9A"/>
    <w:rsid w:val="3903EF41"/>
    <w:rsid w:val="3934F1C4"/>
    <w:rsid w:val="39554461"/>
    <w:rsid w:val="397CE394"/>
    <w:rsid w:val="39A3778E"/>
    <w:rsid w:val="3A008490"/>
    <w:rsid w:val="3A86AD90"/>
    <w:rsid w:val="3A94D27B"/>
    <w:rsid w:val="3AE02D7F"/>
    <w:rsid w:val="3AE1C8AD"/>
    <w:rsid w:val="3B1CF1BD"/>
    <w:rsid w:val="3B65CBBA"/>
    <w:rsid w:val="3BB31C22"/>
    <w:rsid w:val="3BD86E04"/>
    <w:rsid w:val="3C19A617"/>
    <w:rsid w:val="3C63FFEA"/>
    <w:rsid w:val="3C952CB8"/>
    <w:rsid w:val="3CD42E5F"/>
    <w:rsid w:val="3CE305D6"/>
    <w:rsid w:val="3CF92D8D"/>
    <w:rsid w:val="3D019C1B"/>
    <w:rsid w:val="3DD40CBD"/>
    <w:rsid w:val="3DF88B2D"/>
    <w:rsid w:val="3E7ED637"/>
    <w:rsid w:val="3EB18028"/>
    <w:rsid w:val="3EBDA858"/>
    <w:rsid w:val="3EC8E260"/>
    <w:rsid w:val="3ECA79D6"/>
    <w:rsid w:val="3ED3F5B3"/>
    <w:rsid w:val="3F56B4C1"/>
    <w:rsid w:val="3FC059AF"/>
    <w:rsid w:val="3FD90A29"/>
    <w:rsid w:val="3FF1F2FA"/>
    <w:rsid w:val="401AA698"/>
    <w:rsid w:val="4025581C"/>
    <w:rsid w:val="4026DEA9"/>
    <w:rsid w:val="402B85C4"/>
    <w:rsid w:val="40393CDD"/>
    <w:rsid w:val="40C5E2BB"/>
    <w:rsid w:val="410BAC5A"/>
    <w:rsid w:val="411D92F0"/>
    <w:rsid w:val="417A9CA6"/>
    <w:rsid w:val="4180AF73"/>
    <w:rsid w:val="418DC402"/>
    <w:rsid w:val="41D50D3E"/>
    <w:rsid w:val="420C6F5B"/>
    <w:rsid w:val="421A6C64"/>
    <w:rsid w:val="426598C7"/>
    <w:rsid w:val="426C55FA"/>
    <w:rsid w:val="42742ECB"/>
    <w:rsid w:val="43299463"/>
    <w:rsid w:val="433CB9E6"/>
    <w:rsid w:val="434A59D4"/>
    <w:rsid w:val="439B8FDB"/>
    <w:rsid w:val="43A766D6"/>
    <w:rsid w:val="43F08234"/>
    <w:rsid w:val="4424B7FC"/>
    <w:rsid w:val="44705939"/>
    <w:rsid w:val="44D4E709"/>
    <w:rsid w:val="45294250"/>
    <w:rsid w:val="452A6468"/>
    <w:rsid w:val="457FA29D"/>
    <w:rsid w:val="458406FD"/>
    <w:rsid w:val="45B133B6"/>
    <w:rsid w:val="45B16865"/>
    <w:rsid w:val="45FC0E99"/>
    <w:rsid w:val="461714ED"/>
    <w:rsid w:val="46613525"/>
    <w:rsid w:val="46781794"/>
    <w:rsid w:val="46810A60"/>
    <w:rsid w:val="4689E81C"/>
    <w:rsid w:val="46DF0798"/>
    <w:rsid w:val="47BA97D2"/>
    <w:rsid w:val="47D78550"/>
    <w:rsid w:val="47FD0586"/>
    <w:rsid w:val="4811884E"/>
    <w:rsid w:val="481DCAF7"/>
    <w:rsid w:val="48276CD7"/>
    <w:rsid w:val="48572C12"/>
    <w:rsid w:val="48750B1B"/>
    <w:rsid w:val="487AD7F9"/>
    <w:rsid w:val="488B005D"/>
    <w:rsid w:val="48E8D478"/>
    <w:rsid w:val="48F39AF8"/>
    <w:rsid w:val="4902325F"/>
    <w:rsid w:val="490F7071"/>
    <w:rsid w:val="4967172E"/>
    <w:rsid w:val="49A3504A"/>
    <w:rsid w:val="49BA9EED"/>
    <w:rsid w:val="49C33D38"/>
    <w:rsid w:val="49DB85C0"/>
    <w:rsid w:val="4A02F974"/>
    <w:rsid w:val="4A16A85A"/>
    <w:rsid w:val="4A85648C"/>
    <w:rsid w:val="4A94A049"/>
    <w:rsid w:val="4B2B5BA3"/>
    <w:rsid w:val="4B556BB9"/>
    <w:rsid w:val="4BF158EE"/>
    <w:rsid w:val="4BF85DD0"/>
    <w:rsid w:val="4C4E6026"/>
    <w:rsid w:val="4C8E08F5"/>
    <w:rsid w:val="4CD076A9"/>
    <w:rsid w:val="4D17B96A"/>
    <w:rsid w:val="4D688202"/>
    <w:rsid w:val="4D8665EA"/>
    <w:rsid w:val="4DCF6773"/>
    <w:rsid w:val="4DEA3087"/>
    <w:rsid w:val="4E1C76FC"/>
    <w:rsid w:val="4E389A65"/>
    <w:rsid w:val="4E6C470A"/>
    <w:rsid w:val="4E71869C"/>
    <w:rsid w:val="4E8E1010"/>
    <w:rsid w:val="4F2E68CA"/>
    <w:rsid w:val="4F8600E8"/>
    <w:rsid w:val="4FA6640B"/>
    <w:rsid w:val="5008176B"/>
    <w:rsid w:val="504F60A7"/>
    <w:rsid w:val="5070F419"/>
    <w:rsid w:val="50F71ADD"/>
    <w:rsid w:val="5121D149"/>
    <w:rsid w:val="5129FB3D"/>
    <w:rsid w:val="5155B0C6"/>
    <w:rsid w:val="5173F813"/>
    <w:rsid w:val="517E6796"/>
    <w:rsid w:val="5182B307"/>
    <w:rsid w:val="51A3E7CC"/>
    <w:rsid w:val="51AA8510"/>
    <w:rsid w:val="51E8FB2C"/>
    <w:rsid w:val="520AE07E"/>
    <w:rsid w:val="5211861F"/>
    <w:rsid w:val="522827BC"/>
    <w:rsid w:val="52DEF3FB"/>
    <w:rsid w:val="5305EFBF"/>
    <w:rsid w:val="532729B6"/>
    <w:rsid w:val="533FB82D"/>
    <w:rsid w:val="53686B24"/>
    <w:rsid w:val="537037F1"/>
    <w:rsid w:val="53870169"/>
    <w:rsid w:val="53B1649D"/>
    <w:rsid w:val="53D25664"/>
    <w:rsid w:val="53DC6766"/>
    <w:rsid w:val="541FB341"/>
    <w:rsid w:val="5459720B"/>
    <w:rsid w:val="54AA6381"/>
    <w:rsid w:val="54BC0065"/>
    <w:rsid w:val="54FC4DFF"/>
    <w:rsid w:val="55000B02"/>
    <w:rsid w:val="55043B85"/>
    <w:rsid w:val="5522D1CA"/>
    <w:rsid w:val="5537EC0A"/>
    <w:rsid w:val="55F5426C"/>
    <w:rsid w:val="5612554B"/>
    <w:rsid w:val="565E13EA"/>
    <w:rsid w:val="56A00BE6"/>
    <w:rsid w:val="5725C1AE"/>
    <w:rsid w:val="5730BCEA"/>
    <w:rsid w:val="5751F385"/>
    <w:rsid w:val="575B4993"/>
    <w:rsid w:val="57C11EB6"/>
    <w:rsid w:val="57CC44BB"/>
    <w:rsid w:val="57D5BE91"/>
    <w:rsid w:val="57E18B77"/>
    <w:rsid w:val="58572629"/>
    <w:rsid w:val="58781AFB"/>
    <w:rsid w:val="5896BDBC"/>
    <w:rsid w:val="59144987"/>
    <w:rsid w:val="596B9659"/>
    <w:rsid w:val="599698EA"/>
    <w:rsid w:val="59AA73EC"/>
    <w:rsid w:val="59D5173A"/>
    <w:rsid w:val="59D7ACA8"/>
    <w:rsid w:val="5A0B5D2D"/>
    <w:rsid w:val="5A16CACE"/>
    <w:rsid w:val="5A4197E8"/>
    <w:rsid w:val="5A781C07"/>
    <w:rsid w:val="5AB548C3"/>
    <w:rsid w:val="5B1444F8"/>
    <w:rsid w:val="5B378C83"/>
    <w:rsid w:val="5B425FE2"/>
    <w:rsid w:val="5B737D09"/>
    <w:rsid w:val="5B753D91"/>
    <w:rsid w:val="5BAF1B14"/>
    <w:rsid w:val="5C6483F0"/>
    <w:rsid w:val="5C6CA769"/>
    <w:rsid w:val="5CAB24A1"/>
    <w:rsid w:val="5D2DE3AF"/>
    <w:rsid w:val="5D92DFF2"/>
    <w:rsid w:val="5E11CBC6"/>
    <w:rsid w:val="5E1D9885"/>
    <w:rsid w:val="5E6E8E87"/>
    <w:rsid w:val="5EA33045"/>
    <w:rsid w:val="5EAB1DCB"/>
    <w:rsid w:val="5F16DF26"/>
    <w:rsid w:val="5F6631E9"/>
    <w:rsid w:val="5F71F470"/>
    <w:rsid w:val="5F71FD48"/>
    <w:rsid w:val="5F7ADFEB"/>
    <w:rsid w:val="5F7D2772"/>
    <w:rsid w:val="5F9C24B2"/>
    <w:rsid w:val="6093C70E"/>
    <w:rsid w:val="60ADCA6B"/>
    <w:rsid w:val="6137F513"/>
    <w:rsid w:val="6183B4E3"/>
    <w:rsid w:val="61E2BE8D"/>
    <w:rsid w:val="6210CCE7"/>
    <w:rsid w:val="621E5C98"/>
    <w:rsid w:val="623F0BDE"/>
    <w:rsid w:val="6240BB77"/>
    <w:rsid w:val="62783FE8"/>
    <w:rsid w:val="629E2315"/>
    <w:rsid w:val="62B068D7"/>
    <w:rsid w:val="62BC021E"/>
    <w:rsid w:val="62F029C9"/>
    <w:rsid w:val="631A6625"/>
    <w:rsid w:val="637E8EEE"/>
    <w:rsid w:val="63A8B768"/>
    <w:rsid w:val="63B4A302"/>
    <w:rsid w:val="63BA2CF9"/>
    <w:rsid w:val="63CB5C3D"/>
    <w:rsid w:val="63E0E6B7"/>
    <w:rsid w:val="63FA0F14"/>
    <w:rsid w:val="641EFE4D"/>
    <w:rsid w:val="6423F8E0"/>
    <w:rsid w:val="6430768D"/>
    <w:rsid w:val="64320AEE"/>
    <w:rsid w:val="6432219A"/>
    <w:rsid w:val="646F95D5"/>
    <w:rsid w:val="64834A60"/>
    <w:rsid w:val="649E03CD"/>
    <w:rsid w:val="64B63686"/>
    <w:rsid w:val="64DE5FAA"/>
    <w:rsid w:val="64EE5B32"/>
    <w:rsid w:val="651A5F4F"/>
    <w:rsid w:val="6538F594"/>
    <w:rsid w:val="655057E0"/>
    <w:rsid w:val="6555FD5A"/>
    <w:rsid w:val="6570325F"/>
    <w:rsid w:val="6588E396"/>
    <w:rsid w:val="65C95BCB"/>
    <w:rsid w:val="665EF5CC"/>
    <w:rsid w:val="66B62FB0"/>
    <w:rsid w:val="66D09716"/>
    <w:rsid w:val="66F1CDBB"/>
    <w:rsid w:val="672BA587"/>
    <w:rsid w:val="6751C850"/>
    <w:rsid w:val="67569F0F"/>
    <w:rsid w:val="679AA814"/>
    <w:rsid w:val="67E18B72"/>
    <w:rsid w:val="67F3763F"/>
    <w:rsid w:val="68520011"/>
    <w:rsid w:val="6885B096"/>
    <w:rsid w:val="688D9E1C"/>
    <w:rsid w:val="689572FF"/>
    <w:rsid w:val="694306F8"/>
    <w:rsid w:val="6947A934"/>
    <w:rsid w:val="695A2B4D"/>
    <w:rsid w:val="696AEFA6"/>
    <w:rsid w:val="6972F6C4"/>
    <w:rsid w:val="6989A7A9"/>
    <w:rsid w:val="69968C2E"/>
    <w:rsid w:val="6A0C66B7"/>
    <w:rsid w:val="6A2180F7"/>
    <w:rsid w:val="6A4ACAE4"/>
    <w:rsid w:val="6A50283B"/>
    <w:rsid w:val="6ADECC45"/>
    <w:rsid w:val="6ADED759"/>
    <w:rsid w:val="6B25780A"/>
    <w:rsid w:val="6B35C705"/>
    <w:rsid w:val="6B89A0D3"/>
    <w:rsid w:val="6B91D65A"/>
    <w:rsid w:val="6B92F9B7"/>
    <w:rsid w:val="6B937489"/>
    <w:rsid w:val="6B9C6DAA"/>
    <w:rsid w:val="6BB971EF"/>
    <w:rsid w:val="6BEBF89C"/>
    <w:rsid w:val="6C16083C"/>
    <w:rsid w:val="6C3BAF85"/>
    <w:rsid w:val="6C44291B"/>
    <w:rsid w:val="6CD0205E"/>
    <w:rsid w:val="6D2DA6BB"/>
    <w:rsid w:val="6D610F3F"/>
    <w:rsid w:val="6D760565"/>
    <w:rsid w:val="6D7D0C56"/>
    <w:rsid w:val="6D87C8FD"/>
    <w:rsid w:val="6D98B040"/>
    <w:rsid w:val="6DA71A96"/>
    <w:rsid w:val="6DC72D2C"/>
    <w:rsid w:val="6E34FF5A"/>
    <w:rsid w:val="6E44E613"/>
    <w:rsid w:val="6E4ED97F"/>
    <w:rsid w:val="6EC14195"/>
    <w:rsid w:val="6F381C84"/>
    <w:rsid w:val="6FEEA57D"/>
    <w:rsid w:val="702B9DE8"/>
    <w:rsid w:val="705D11F6"/>
    <w:rsid w:val="7065477D"/>
    <w:rsid w:val="70692D4A"/>
    <w:rsid w:val="708CE312"/>
    <w:rsid w:val="70A60B6F"/>
    <w:rsid w:val="70FD4789"/>
    <w:rsid w:val="71056EDB"/>
    <w:rsid w:val="711E8180"/>
    <w:rsid w:val="7137848D"/>
    <w:rsid w:val="71445618"/>
    <w:rsid w:val="715E3057"/>
    <w:rsid w:val="717C86D5"/>
    <w:rsid w:val="718380DB"/>
    <w:rsid w:val="7190D5A0"/>
    <w:rsid w:val="71F8E257"/>
    <w:rsid w:val="721CB594"/>
    <w:rsid w:val="722FE34F"/>
    <w:rsid w:val="725B3A20"/>
    <w:rsid w:val="728C9B84"/>
    <w:rsid w:val="72A13F3C"/>
    <w:rsid w:val="72B55D8B"/>
    <w:rsid w:val="72DC54B6"/>
    <w:rsid w:val="72F9FA3D"/>
    <w:rsid w:val="73181E22"/>
    <w:rsid w:val="731C5EA6"/>
    <w:rsid w:val="731DE97A"/>
    <w:rsid w:val="7346BE70"/>
    <w:rsid w:val="7377926D"/>
    <w:rsid w:val="743D0F9D"/>
    <w:rsid w:val="74556BB4"/>
    <w:rsid w:val="7473D3F2"/>
    <w:rsid w:val="7495CA9E"/>
    <w:rsid w:val="7495D119"/>
    <w:rsid w:val="74C3AA65"/>
    <w:rsid w:val="74EC1079"/>
    <w:rsid w:val="756EEF39"/>
    <w:rsid w:val="75AF10D1"/>
    <w:rsid w:val="75BAD410"/>
    <w:rsid w:val="75D8DFFE"/>
    <w:rsid w:val="761DCC82"/>
    <w:rsid w:val="76319AFF"/>
    <w:rsid w:val="763ECE34"/>
    <w:rsid w:val="7707F185"/>
    <w:rsid w:val="7708C8A3"/>
    <w:rsid w:val="770BA151"/>
    <w:rsid w:val="773EFFC5"/>
    <w:rsid w:val="7742C547"/>
    <w:rsid w:val="7774B05F"/>
    <w:rsid w:val="77CD71DB"/>
    <w:rsid w:val="77DA9E95"/>
    <w:rsid w:val="78335579"/>
    <w:rsid w:val="78834BF8"/>
    <w:rsid w:val="789FE27D"/>
    <w:rsid w:val="78A1C340"/>
    <w:rsid w:val="78F5AFF9"/>
    <w:rsid w:val="7933E594"/>
    <w:rsid w:val="79693BC1"/>
    <w:rsid w:val="79A5163A"/>
    <w:rsid w:val="79F2323D"/>
    <w:rsid w:val="7A0B84BC"/>
    <w:rsid w:val="7A0E3EA7"/>
    <w:rsid w:val="7A613DAC"/>
    <w:rsid w:val="7A74B128"/>
    <w:rsid w:val="7AAC5121"/>
    <w:rsid w:val="7AC62BF3"/>
    <w:rsid w:val="7AF2484C"/>
    <w:rsid w:val="7B2F2272"/>
    <w:rsid w:val="7B398195"/>
    <w:rsid w:val="7B40E69B"/>
    <w:rsid w:val="7B589BA2"/>
    <w:rsid w:val="7B9E12BE"/>
    <w:rsid w:val="7BD32BD4"/>
    <w:rsid w:val="7BDB62A8"/>
    <w:rsid w:val="7BF3249C"/>
    <w:rsid w:val="7BFD0E0D"/>
    <w:rsid w:val="7BFE03B1"/>
    <w:rsid w:val="7C40AECE"/>
    <w:rsid w:val="7C98F578"/>
    <w:rsid w:val="7CAA20E1"/>
    <w:rsid w:val="7CFA5BEE"/>
    <w:rsid w:val="7D0E36F0"/>
    <w:rsid w:val="7D45DF69"/>
    <w:rsid w:val="7DAA1945"/>
    <w:rsid w:val="7DD63FCB"/>
    <w:rsid w:val="7DEFB732"/>
    <w:rsid w:val="7DFB1EEF"/>
    <w:rsid w:val="7E107AC7"/>
    <w:rsid w:val="7E2146DE"/>
    <w:rsid w:val="7E406D59"/>
    <w:rsid w:val="7E8A5002"/>
    <w:rsid w:val="7F07367B"/>
    <w:rsid w:val="7F2B697A"/>
    <w:rsid w:val="7F34AECF"/>
    <w:rsid w:val="7F791A7D"/>
    <w:rsid w:val="7F93829A"/>
    <w:rsid w:val="7FF8427A"/>
    <w:rsid w:val="7FFC77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ADCA6B"/>
  <w15:chartTrackingRefBased/>
  <w15:docId w15:val="{E7460B82-B5AE-49E9-BB77-121AAB9F655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legislation.gov.uk/ukpga/Geo4/10/44/contents" TargetMode="External" Id="Rbe6255b6f36b4b6f" /><Relationship Type="http://schemas.openxmlformats.org/officeDocument/2006/relationships/hyperlink" Target="https://www.met.police.uk/" TargetMode="External" Id="R789ec161e2f44002" /><Relationship Type="http://schemas.openxmlformats.org/officeDocument/2006/relationships/hyperlink" Target="https://www.gov.uk/government/history/past-prime-ministers/robert-peel-2nd-baronet" TargetMode="External" Id="Rb78eb1138fbd482d" /><Relationship Type="http://schemas.microsoft.com/office/2020/10/relationships/intelligence" Target="intelligence2.xml" Id="Ra1e019a2e2194b5e" /><Relationship Type="http://schemas.openxmlformats.org/officeDocument/2006/relationships/numbering" Target="numbering.xml" Id="Ra5fee232c9c646c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2024-03-14T15:24:13.7730283Z</dcterms:created>
  <dcterms:modified xsi:type="dcterms:W3CDTF">2024-03-14T20:24:06.9596146Z</dcterms:modified>
  <dc:creator>Olivia John (2317064)</dc:creator>
  <lastModifiedBy>Olivia John (2317064)</lastModifiedBy>
</coreProperties>
</file>