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02FE2" w14:textId="3E38E4C8" w:rsidR="00180818" w:rsidRDefault="0017221C">
      <w:pPr>
        <w:rPr>
          <w:sz w:val="24"/>
          <w:szCs w:val="24"/>
        </w:rPr>
      </w:pPr>
      <w:r>
        <w:rPr>
          <w:sz w:val="24"/>
          <w:szCs w:val="24"/>
        </w:rPr>
        <w:t>Daniel Simons – 2319874 – Assignment 2</w:t>
      </w:r>
    </w:p>
    <w:p w14:paraId="509370A7" w14:textId="77777777" w:rsidR="00E451EA" w:rsidRDefault="00E451EA">
      <w:pPr>
        <w:rPr>
          <w:sz w:val="24"/>
          <w:szCs w:val="24"/>
        </w:rPr>
      </w:pPr>
    </w:p>
    <w:p w14:paraId="5DDACDB5" w14:textId="78E5295F" w:rsidR="000421A0" w:rsidRPr="000421A0" w:rsidRDefault="007A2666" w:rsidP="000421A0">
      <w:pPr>
        <w:pStyle w:val="ListParagraph"/>
        <w:numPr>
          <w:ilvl w:val="0"/>
          <w:numId w:val="1"/>
        </w:numPr>
        <w:spacing w:line="276" w:lineRule="auto"/>
        <w:ind w:left="567" w:right="531"/>
        <w:rPr>
          <w:rFonts w:ascii="Arial" w:eastAsia="Times New Roman" w:hAnsi="Arial" w:cs="Arial"/>
          <w:lang w:eastAsia="en-GB"/>
        </w:rPr>
      </w:pPr>
      <w:r>
        <w:rPr>
          <w:rFonts w:ascii="Arial" w:eastAsia="Times New Roman" w:hAnsi="Arial" w:cs="Arial"/>
          <w:lang w:eastAsia="en-GB"/>
        </w:rPr>
        <w:t>Why are terrorist organisations often involved in other forms of criminality (e.g. acquisitive crime), and how can this inform counter-terrorism policing</w:t>
      </w:r>
      <w:r w:rsidRPr="00A935E4">
        <w:rPr>
          <w:rFonts w:ascii="Arial" w:hAnsi="Arial" w:cs="Arial"/>
        </w:rPr>
        <w:t>?</w:t>
      </w:r>
      <w:r>
        <w:rPr>
          <w:rFonts w:ascii="Arial" w:hAnsi="Arial" w:cs="Arial"/>
        </w:rPr>
        <w:t xml:space="preserve"> </w:t>
      </w:r>
    </w:p>
    <w:p w14:paraId="15135626" w14:textId="77777777" w:rsidR="007A2666" w:rsidRDefault="007A2666">
      <w:pPr>
        <w:rPr>
          <w:sz w:val="24"/>
          <w:szCs w:val="24"/>
        </w:rPr>
      </w:pPr>
    </w:p>
    <w:p w14:paraId="033622D5" w14:textId="7075E0E4" w:rsidR="00F51F41" w:rsidRDefault="00702BB7">
      <w:pPr>
        <w:rPr>
          <w:sz w:val="24"/>
          <w:szCs w:val="24"/>
        </w:rPr>
      </w:pPr>
      <w:r>
        <w:rPr>
          <w:sz w:val="24"/>
          <w:szCs w:val="24"/>
        </w:rPr>
        <w:t xml:space="preserve">Terrorist </w:t>
      </w:r>
      <w:r w:rsidR="003C2045">
        <w:rPr>
          <w:sz w:val="24"/>
          <w:szCs w:val="24"/>
        </w:rPr>
        <w:t xml:space="preserve">groups have historically been linked with a variety </w:t>
      </w:r>
      <w:r w:rsidR="00362505">
        <w:rPr>
          <w:sz w:val="24"/>
          <w:szCs w:val="24"/>
        </w:rPr>
        <w:t xml:space="preserve">of criminal activities including acquisitive crimes such as drug trafficking, extortion, </w:t>
      </w:r>
      <w:r w:rsidR="00D86BF5">
        <w:rPr>
          <w:sz w:val="24"/>
          <w:szCs w:val="24"/>
        </w:rPr>
        <w:t>fraud,</w:t>
      </w:r>
      <w:r w:rsidR="00362505">
        <w:rPr>
          <w:sz w:val="24"/>
          <w:szCs w:val="24"/>
        </w:rPr>
        <w:t xml:space="preserve"> </w:t>
      </w:r>
      <w:r w:rsidR="000B0188">
        <w:rPr>
          <w:sz w:val="24"/>
          <w:szCs w:val="24"/>
        </w:rPr>
        <w:t xml:space="preserve">and smuggling, in addition to their </w:t>
      </w:r>
      <w:r w:rsidR="00054345">
        <w:rPr>
          <w:sz w:val="24"/>
          <w:szCs w:val="24"/>
        </w:rPr>
        <w:t xml:space="preserve">acts of violence usually driven by political or ideological motivations. </w:t>
      </w:r>
      <w:r w:rsidR="00410723">
        <w:rPr>
          <w:sz w:val="24"/>
          <w:szCs w:val="24"/>
        </w:rPr>
        <w:t xml:space="preserve">The convergence </w:t>
      </w:r>
      <w:r w:rsidR="003F31AA">
        <w:rPr>
          <w:sz w:val="24"/>
          <w:szCs w:val="24"/>
        </w:rPr>
        <w:t xml:space="preserve">of terrorism and organised crime has become a crucial focus for </w:t>
      </w:r>
      <w:r w:rsidR="00B16991">
        <w:rPr>
          <w:sz w:val="24"/>
          <w:szCs w:val="24"/>
        </w:rPr>
        <w:t>study within the realms of security and law enforcement</w:t>
      </w:r>
      <w:r w:rsidR="00EE3DC7">
        <w:rPr>
          <w:sz w:val="24"/>
          <w:szCs w:val="24"/>
        </w:rPr>
        <w:t xml:space="preserve">. </w:t>
      </w:r>
      <w:r w:rsidR="000E5AAE">
        <w:rPr>
          <w:sz w:val="24"/>
          <w:szCs w:val="24"/>
        </w:rPr>
        <w:t xml:space="preserve">Understanding the motivations and implications of </w:t>
      </w:r>
      <w:r w:rsidR="00C867BC">
        <w:rPr>
          <w:sz w:val="24"/>
          <w:szCs w:val="24"/>
        </w:rPr>
        <w:t xml:space="preserve">terrorist involvement in organised criminal activities </w:t>
      </w:r>
      <w:r w:rsidR="0032331D">
        <w:rPr>
          <w:sz w:val="24"/>
          <w:szCs w:val="24"/>
        </w:rPr>
        <w:t>is</w:t>
      </w:r>
      <w:r w:rsidR="008E5BC5">
        <w:rPr>
          <w:sz w:val="24"/>
          <w:szCs w:val="24"/>
        </w:rPr>
        <w:t xml:space="preserve"> essential for counter-terrorism policing to develop strategies </w:t>
      </w:r>
      <w:r w:rsidR="0032331D">
        <w:rPr>
          <w:sz w:val="24"/>
          <w:szCs w:val="24"/>
        </w:rPr>
        <w:t xml:space="preserve">aimed at </w:t>
      </w:r>
      <w:r w:rsidR="00130C9C">
        <w:rPr>
          <w:sz w:val="24"/>
          <w:szCs w:val="24"/>
        </w:rPr>
        <w:t xml:space="preserve">combatting the issue. This essay will look to </w:t>
      </w:r>
      <w:r w:rsidR="000C639F">
        <w:rPr>
          <w:sz w:val="24"/>
          <w:szCs w:val="24"/>
        </w:rPr>
        <w:t xml:space="preserve">explore the reasons why terrorist organisations </w:t>
      </w:r>
      <w:r w:rsidR="001E1881">
        <w:rPr>
          <w:sz w:val="24"/>
          <w:szCs w:val="24"/>
        </w:rPr>
        <w:t>engage</w:t>
      </w:r>
      <w:r w:rsidR="000C639F">
        <w:rPr>
          <w:sz w:val="24"/>
          <w:szCs w:val="24"/>
        </w:rPr>
        <w:t xml:space="preserve"> with this behaviour </w:t>
      </w:r>
      <w:r w:rsidR="001E1881">
        <w:rPr>
          <w:sz w:val="24"/>
          <w:szCs w:val="24"/>
        </w:rPr>
        <w:t xml:space="preserve">particularly acquisitive </w:t>
      </w:r>
      <w:r w:rsidR="00F51F41">
        <w:rPr>
          <w:sz w:val="24"/>
          <w:szCs w:val="24"/>
        </w:rPr>
        <w:t>crime and</w:t>
      </w:r>
      <w:r w:rsidR="001E1881">
        <w:rPr>
          <w:sz w:val="24"/>
          <w:szCs w:val="24"/>
        </w:rPr>
        <w:t xml:space="preserve"> will analyse </w:t>
      </w:r>
      <w:r w:rsidR="006E3861">
        <w:rPr>
          <w:sz w:val="24"/>
          <w:szCs w:val="24"/>
        </w:rPr>
        <w:t xml:space="preserve">how an understanding can </w:t>
      </w:r>
      <w:r w:rsidR="00F51F41">
        <w:rPr>
          <w:sz w:val="24"/>
          <w:szCs w:val="24"/>
        </w:rPr>
        <w:t xml:space="preserve">help counter-terrorism policing become more successful. </w:t>
      </w:r>
    </w:p>
    <w:p w14:paraId="30FC1D18" w14:textId="77777777" w:rsidR="000421A0" w:rsidRDefault="000421A0">
      <w:pPr>
        <w:rPr>
          <w:sz w:val="24"/>
          <w:szCs w:val="24"/>
        </w:rPr>
      </w:pPr>
    </w:p>
    <w:p w14:paraId="1948114D" w14:textId="6E1DC80C" w:rsidR="00F51F41" w:rsidRDefault="000421A0">
      <w:pPr>
        <w:rPr>
          <w:sz w:val="24"/>
          <w:szCs w:val="24"/>
        </w:rPr>
      </w:pPr>
      <w:r>
        <w:rPr>
          <w:sz w:val="24"/>
          <w:szCs w:val="24"/>
        </w:rPr>
        <w:t xml:space="preserve">Terrorism </w:t>
      </w:r>
      <w:r w:rsidR="005D3C38">
        <w:rPr>
          <w:sz w:val="24"/>
          <w:szCs w:val="24"/>
        </w:rPr>
        <w:t xml:space="preserve">has a variety of definitions </w:t>
      </w:r>
      <w:r w:rsidR="005E5D97">
        <w:rPr>
          <w:sz w:val="24"/>
          <w:szCs w:val="24"/>
        </w:rPr>
        <w:t xml:space="preserve">with no confirmed single one being correct, according to </w:t>
      </w:r>
      <w:r w:rsidR="00E4397F">
        <w:rPr>
          <w:sz w:val="24"/>
          <w:szCs w:val="24"/>
        </w:rPr>
        <w:t xml:space="preserve">Phillips &amp; Schiele (2023), the most commonly used definition </w:t>
      </w:r>
      <w:r w:rsidR="0025674C">
        <w:rPr>
          <w:sz w:val="24"/>
          <w:szCs w:val="24"/>
        </w:rPr>
        <w:t xml:space="preserve">of terrorism is a </w:t>
      </w:r>
      <w:r w:rsidR="00632756">
        <w:rPr>
          <w:sz w:val="24"/>
          <w:szCs w:val="24"/>
        </w:rPr>
        <w:t>“</w:t>
      </w:r>
      <w:r w:rsidR="0025674C">
        <w:rPr>
          <w:sz w:val="24"/>
          <w:szCs w:val="24"/>
        </w:rPr>
        <w:t xml:space="preserve">premeditated threat </w:t>
      </w:r>
      <w:r w:rsidR="009D2639">
        <w:rPr>
          <w:sz w:val="24"/>
          <w:szCs w:val="24"/>
        </w:rPr>
        <w:t xml:space="preserve">or use of violence by substate actors to obtain a political or social goal through the </w:t>
      </w:r>
      <w:r w:rsidR="001F058C">
        <w:rPr>
          <w:sz w:val="24"/>
          <w:szCs w:val="24"/>
        </w:rPr>
        <w:t>intimidation</w:t>
      </w:r>
      <w:r w:rsidR="009D2639">
        <w:rPr>
          <w:sz w:val="24"/>
          <w:szCs w:val="24"/>
        </w:rPr>
        <w:t xml:space="preserve"> of</w:t>
      </w:r>
      <w:r w:rsidR="001F058C">
        <w:rPr>
          <w:sz w:val="24"/>
          <w:szCs w:val="24"/>
        </w:rPr>
        <w:t xml:space="preserve"> a wider audience beyond the victim</w:t>
      </w:r>
      <w:r w:rsidR="00632756">
        <w:rPr>
          <w:sz w:val="24"/>
          <w:szCs w:val="24"/>
        </w:rPr>
        <w:t>”</w:t>
      </w:r>
      <w:r w:rsidR="001F058C">
        <w:rPr>
          <w:sz w:val="24"/>
          <w:szCs w:val="24"/>
        </w:rPr>
        <w:t xml:space="preserve">. </w:t>
      </w:r>
      <w:r w:rsidR="00405C4B">
        <w:rPr>
          <w:sz w:val="24"/>
          <w:szCs w:val="24"/>
        </w:rPr>
        <w:t xml:space="preserve">This definition is distinguished from that of </w:t>
      </w:r>
      <w:r w:rsidR="00C05207">
        <w:rPr>
          <w:sz w:val="24"/>
          <w:szCs w:val="24"/>
        </w:rPr>
        <w:t xml:space="preserve">an organised crime group which uses violence with less of a view of the political </w:t>
      </w:r>
      <w:r w:rsidR="00A6691A">
        <w:rPr>
          <w:sz w:val="24"/>
          <w:szCs w:val="24"/>
        </w:rPr>
        <w:t xml:space="preserve">goal. </w:t>
      </w:r>
      <w:r w:rsidR="002C301B">
        <w:rPr>
          <w:sz w:val="24"/>
          <w:szCs w:val="24"/>
        </w:rPr>
        <w:t xml:space="preserve">According to Bulatovic </w:t>
      </w:r>
      <w:r w:rsidR="004305D6">
        <w:rPr>
          <w:sz w:val="24"/>
          <w:szCs w:val="24"/>
        </w:rPr>
        <w:t>and</w:t>
      </w:r>
      <w:r w:rsidR="002C301B">
        <w:rPr>
          <w:sz w:val="24"/>
          <w:szCs w:val="24"/>
        </w:rPr>
        <w:t xml:space="preserve"> Jovanovic (2022)</w:t>
      </w:r>
      <w:r w:rsidR="004305D6">
        <w:rPr>
          <w:sz w:val="24"/>
          <w:szCs w:val="24"/>
        </w:rPr>
        <w:t xml:space="preserve"> there </w:t>
      </w:r>
      <w:r w:rsidR="00D36582">
        <w:rPr>
          <w:sz w:val="24"/>
          <w:szCs w:val="24"/>
        </w:rPr>
        <w:t>has</w:t>
      </w:r>
      <w:r w:rsidR="004305D6">
        <w:rPr>
          <w:sz w:val="24"/>
          <w:szCs w:val="24"/>
        </w:rPr>
        <w:t xml:space="preserve"> been no definitive definition decided by scholars for organised crime however it is argued that organised crime is committed by groups with an aim for solely financial gain. </w:t>
      </w:r>
      <w:r w:rsidR="004755E6">
        <w:rPr>
          <w:sz w:val="24"/>
          <w:szCs w:val="24"/>
        </w:rPr>
        <w:t xml:space="preserve">Although organised crime and terrorism are both </w:t>
      </w:r>
      <w:r w:rsidR="00632756">
        <w:rPr>
          <w:sz w:val="24"/>
          <w:szCs w:val="24"/>
        </w:rPr>
        <w:t>considered to be</w:t>
      </w:r>
      <w:r w:rsidR="004755E6">
        <w:rPr>
          <w:sz w:val="24"/>
          <w:szCs w:val="24"/>
        </w:rPr>
        <w:t xml:space="preserve"> group crime, the</w:t>
      </w:r>
      <w:r w:rsidR="00632756">
        <w:rPr>
          <w:sz w:val="24"/>
          <w:szCs w:val="24"/>
        </w:rPr>
        <w:t xml:space="preserve"> two</w:t>
      </w:r>
      <w:r w:rsidR="004755E6">
        <w:rPr>
          <w:sz w:val="24"/>
          <w:szCs w:val="24"/>
        </w:rPr>
        <w:t xml:space="preserve"> display different characteristics in their motivations and methods with terrorism typically being driven by a political and ideological aim whereby financial gain is necessary to gain a higher goal, whereas organised crime pursues only the financial profit and usually has no interest in any further agenda. Mullins and Wither (2016) state the methods used by the two also differ, terrorist organisations will tend to engage in acts of violence to drive fear to achieve political goals </w:t>
      </w:r>
      <w:r w:rsidR="00632756">
        <w:rPr>
          <w:sz w:val="24"/>
          <w:szCs w:val="24"/>
        </w:rPr>
        <w:t>whereas organised crime groups will only use violence when they deem it is needed. While both groups can and will use violence and fear as methods, they differ in the reasons for the use of violence. The connection of these two groups has been described as the crime-terror nexus</w:t>
      </w:r>
      <w:r w:rsidR="00D86BF5">
        <w:rPr>
          <w:sz w:val="24"/>
          <w:szCs w:val="24"/>
        </w:rPr>
        <w:t xml:space="preserve">. </w:t>
      </w:r>
    </w:p>
    <w:p w14:paraId="39CA68B0" w14:textId="77777777" w:rsidR="004305D6" w:rsidRDefault="004305D6">
      <w:pPr>
        <w:rPr>
          <w:sz w:val="24"/>
          <w:szCs w:val="24"/>
        </w:rPr>
      </w:pPr>
    </w:p>
    <w:p w14:paraId="022A88BA" w14:textId="49D01836" w:rsidR="004305D6" w:rsidRDefault="00405971">
      <w:pPr>
        <w:rPr>
          <w:sz w:val="24"/>
          <w:szCs w:val="24"/>
        </w:rPr>
      </w:pPr>
      <w:r>
        <w:rPr>
          <w:sz w:val="24"/>
          <w:szCs w:val="24"/>
        </w:rPr>
        <w:t>The concept of</w:t>
      </w:r>
      <w:r w:rsidR="00CF6EE6">
        <w:rPr>
          <w:sz w:val="24"/>
          <w:szCs w:val="24"/>
        </w:rPr>
        <w:t xml:space="preserve"> the crime-terror nexus </w:t>
      </w:r>
      <w:r w:rsidR="00632756">
        <w:rPr>
          <w:sz w:val="24"/>
          <w:szCs w:val="24"/>
        </w:rPr>
        <w:t xml:space="preserve">is a phenomenon that is being brought to the forefront of scholarly study in recent years, it </w:t>
      </w:r>
      <w:r w:rsidR="00CF6EE6">
        <w:rPr>
          <w:sz w:val="24"/>
          <w:szCs w:val="24"/>
        </w:rPr>
        <w:t xml:space="preserve">offers a theoretical framework to aid in the understanding </w:t>
      </w:r>
      <w:r w:rsidR="00B529A9">
        <w:rPr>
          <w:sz w:val="24"/>
          <w:szCs w:val="24"/>
        </w:rPr>
        <w:t xml:space="preserve">of how criminality </w:t>
      </w:r>
      <w:r w:rsidR="00782085">
        <w:rPr>
          <w:sz w:val="24"/>
          <w:szCs w:val="24"/>
        </w:rPr>
        <w:t xml:space="preserve">and terrorism connect. </w:t>
      </w:r>
      <w:r w:rsidR="009E0162">
        <w:rPr>
          <w:sz w:val="24"/>
          <w:szCs w:val="24"/>
        </w:rPr>
        <w:t>According to Makarenko</w:t>
      </w:r>
      <w:r w:rsidR="00E56BAB">
        <w:rPr>
          <w:sz w:val="24"/>
          <w:szCs w:val="24"/>
        </w:rPr>
        <w:t xml:space="preserve"> &amp; Mes</w:t>
      </w:r>
      <w:r w:rsidR="001005F2">
        <w:rPr>
          <w:sz w:val="24"/>
          <w:szCs w:val="24"/>
        </w:rPr>
        <w:t>quita</w:t>
      </w:r>
      <w:r w:rsidR="009E0162">
        <w:rPr>
          <w:sz w:val="24"/>
          <w:szCs w:val="24"/>
        </w:rPr>
        <w:t xml:space="preserve"> (2014)</w:t>
      </w:r>
      <w:r w:rsidR="00FC617A">
        <w:rPr>
          <w:sz w:val="24"/>
          <w:szCs w:val="24"/>
        </w:rPr>
        <w:t xml:space="preserve">, the idea </w:t>
      </w:r>
      <w:r w:rsidR="002016AE">
        <w:rPr>
          <w:sz w:val="24"/>
          <w:szCs w:val="24"/>
        </w:rPr>
        <w:t>that organised crime and terrorism</w:t>
      </w:r>
      <w:r w:rsidR="00BB13A0">
        <w:rPr>
          <w:sz w:val="24"/>
          <w:szCs w:val="24"/>
        </w:rPr>
        <w:t xml:space="preserve"> are related, </w:t>
      </w:r>
      <w:r w:rsidR="008D0725">
        <w:rPr>
          <w:sz w:val="24"/>
          <w:szCs w:val="24"/>
        </w:rPr>
        <w:t xml:space="preserve">often cooperating </w:t>
      </w:r>
      <w:r w:rsidR="00011956">
        <w:rPr>
          <w:sz w:val="24"/>
          <w:szCs w:val="24"/>
        </w:rPr>
        <w:t xml:space="preserve">and modifying </w:t>
      </w:r>
      <w:r w:rsidR="00763013">
        <w:rPr>
          <w:sz w:val="24"/>
          <w:szCs w:val="24"/>
        </w:rPr>
        <w:t>each other’s</w:t>
      </w:r>
      <w:r w:rsidR="00011956">
        <w:rPr>
          <w:sz w:val="24"/>
          <w:szCs w:val="24"/>
        </w:rPr>
        <w:t xml:space="preserve"> strategies</w:t>
      </w:r>
      <w:r w:rsidR="00763013">
        <w:rPr>
          <w:sz w:val="24"/>
          <w:szCs w:val="24"/>
        </w:rPr>
        <w:t xml:space="preserve">, in some rare occasions terrorist </w:t>
      </w:r>
      <w:r w:rsidR="00763013">
        <w:rPr>
          <w:sz w:val="24"/>
          <w:szCs w:val="24"/>
        </w:rPr>
        <w:lastRenderedPageBreak/>
        <w:t>organisations have</w:t>
      </w:r>
      <w:r w:rsidR="00C6003F">
        <w:rPr>
          <w:sz w:val="24"/>
          <w:szCs w:val="24"/>
        </w:rPr>
        <w:t xml:space="preserve"> changed primarily into criminal organisations </w:t>
      </w:r>
      <w:r w:rsidR="00D10583">
        <w:rPr>
          <w:sz w:val="24"/>
          <w:szCs w:val="24"/>
        </w:rPr>
        <w:t xml:space="preserve">and vice versa. </w:t>
      </w:r>
      <w:r w:rsidR="002E129D">
        <w:rPr>
          <w:sz w:val="24"/>
          <w:szCs w:val="24"/>
        </w:rPr>
        <w:t xml:space="preserve">It is believed that </w:t>
      </w:r>
      <w:r w:rsidR="00B67391">
        <w:rPr>
          <w:sz w:val="24"/>
          <w:szCs w:val="24"/>
        </w:rPr>
        <w:t>criminal and terrorist groups tend to cooperate more freely in the ab</w:t>
      </w:r>
      <w:r w:rsidR="001E6E1F">
        <w:rPr>
          <w:sz w:val="24"/>
          <w:szCs w:val="24"/>
        </w:rPr>
        <w:t xml:space="preserve">sence of effective and independent law enforcement. </w:t>
      </w:r>
      <w:r w:rsidR="00E92E90">
        <w:rPr>
          <w:sz w:val="24"/>
          <w:szCs w:val="24"/>
        </w:rPr>
        <w:t xml:space="preserve">According to </w:t>
      </w:r>
      <w:r w:rsidR="00307FAA">
        <w:rPr>
          <w:sz w:val="24"/>
          <w:szCs w:val="24"/>
        </w:rPr>
        <w:t xml:space="preserve">Phillips &amp; Schiele (2023), </w:t>
      </w:r>
      <w:r w:rsidR="00E64D65">
        <w:rPr>
          <w:sz w:val="24"/>
          <w:szCs w:val="24"/>
        </w:rPr>
        <w:t>the</w:t>
      </w:r>
      <w:r w:rsidR="000703CC">
        <w:rPr>
          <w:sz w:val="24"/>
          <w:szCs w:val="24"/>
        </w:rPr>
        <w:t>y describe</w:t>
      </w:r>
      <w:r w:rsidR="00E64D65">
        <w:rPr>
          <w:sz w:val="24"/>
          <w:szCs w:val="24"/>
        </w:rPr>
        <w:t xml:space="preserve"> </w:t>
      </w:r>
      <w:r w:rsidR="000703CC">
        <w:rPr>
          <w:sz w:val="24"/>
          <w:szCs w:val="24"/>
        </w:rPr>
        <w:t xml:space="preserve">the </w:t>
      </w:r>
      <w:r w:rsidR="00E64D65">
        <w:rPr>
          <w:sz w:val="24"/>
          <w:szCs w:val="24"/>
        </w:rPr>
        <w:t xml:space="preserve">concept of terrorist and criminal organisations working together </w:t>
      </w:r>
      <w:r w:rsidR="000703CC">
        <w:rPr>
          <w:sz w:val="24"/>
          <w:szCs w:val="24"/>
        </w:rPr>
        <w:t>as</w:t>
      </w:r>
      <w:r w:rsidR="00E64D65">
        <w:rPr>
          <w:sz w:val="24"/>
          <w:szCs w:val="24"/>
        </w:rPr>
        <w:t xml:space="preserve"> “puzzling”</w:t>
      </w:r>
      <w:r w:rsidR="000703CC">
        <w:rPr>
          <w:sz w:val="24"/>
          <w:szCs w:val="24"/>
        </w:rPr>
        <w:t xml:space="preserve">, </w:t>
      </w:r>
      <w:r w:rsidR="00F00D1C">
        <w:rPr>
          <w:sz w:val="24"/>
          <w:szCs w:val="24"/>
        </w:rPr>
        <w:t xml:space="preserve">as it is commonly believed that </w:t>
      </w:r>
      <w:r w:rsidR="00703D35">
        <w:rPr>
          <w:sz w:val="24"/>
          <w:szCs w:val="24"/>
        </w:rPr>
        <w:t xml:space="preserve">criminal organisations will often seek to avoid </w:t>
      </w:r>
      <w:r w:rsidR="00BC0294">
        <w:rPr>
          <w:sz w:val="24"/>
          <w:szCs w:val="24"/>
        </w:rPr>
        <w:t>the global attention that is often upon terrorist organisations</w:t>
      </w:r>
      <w:r w:rsidR="00A663EE">
        <w:rPr>
          <w:sz w:val="24"/>
          <w:szCs w:val="24"/>
        </w:rPr>
        <w:t xml:space="preserve"> </w:t>
      </w:r>
      <w:r w:rsidR="00542600">
        <w:rPr>
          <w:sz w:val="24"/>
          <w:szCs w:val="24"/>
        </w:rPr>
        <w:t>in order to maintain the status quo</w:t>
      </w:r>
      <w:r w:rsidR="008D107D">
        <w:rPr>
          <w:sz w:val="24"/>
          <w:szCs w:val="24"/>
        </w:rPr>
        <w:t xml:space="preserve"> for any illicit enterprises.</w:t>
      </w:r>
      <w:r w:rsidR="00CD5A20">
        <w:rPr>
          <w:sz w:val="24"/>
          <w:szCs w:val="24"/>
        </w:rPr>
        <w:t xml:space="preserve"> </w:t>
      </w:r>
      <w:r w:rsidR="008D107D">
        <w:rPr>
          <w:sz w:val="24"/>
          <w:szCs w:val="24"/>
        </w:rPr>
        <w:t>T</w:t>
      </w:r>
      <w:r w:rsidR="00997AE7">
        <w:rPr>
          <w:sz w:val="24"/>
          <w:szCs w:val="24"/>
        </w:rPr>
        <w:t xml:space="preserve">errorist groups </w:t>
      </w:r>
      <w:r w:rsidR="008D107D">
        <w:rPr>
          <w:sz w:val="24"/>
          <w:szCs w:val="24"/>
        </w:rPr>
        <w:t xml:space="preserve">will </w:t>
      </w:r>
      <w:r w:rsidR="00997AE7">
        <w:rPr>
          <w:sz w:val="24"/>
          <w:szCs w:val="24"/>
        </w:rPr>
        <w:t xml:space="preserve">also not want to damage any reputation they might have by associating </w:t>
      </w:r>
      <w:r w:rsidR="009421C6">
        <w:rPr>
          <w:sz w:val="24"/>
          <w:szCs w:val="24"/>
        </w:rPr>
        <w:t xml:space="preserve">with criminals, especially if they seek to gain influence with </w:t>
      </w:r>
      <w:r w:rsidR="00854470">
        <w:rPr>
          <w:sz w:val="24"/>
          <w:szCs w:val="24"/>
        </w:rPr>
        <w:t>a religious or ideological approach.</w:t>
      </w:r>
    </w:p>
    <w:p w14:paraId="0D5CF037" w14:textId="77777777" w:rsidR="004305D6" w:rsidRDefault="004305D6">
      <w:pPr>
        <w:rPr>
          <w:sz w:val="24"/>
          <w:szCs w:val="24"/>
        </w:rPr>
      </w:pPr>
    </w:p>
    <w:p w14:paraId="7B6BB216" w14:textId="6E05B30E" w:rsidR="003F280E" w:rsidRDefault="004305D6">
      <w:pPr>
        <w:rPr>
          <w:sz w:val="24"/>
          <w:szCs w:val="24"/>
        </w:rPr>
      </w:pPr>
      <w:r>
        <w:rPr>
          <w:sz w:val="24"/>
          <w:szCs w:val="24"/>
        </w:rPr>
        <w:t xml:space="preserve">Terrorist involvement in criminal activities can usually be categorized into a number of typologies including acquisitive crime which includes theft and extortion, these crimes are often opportunistic and are aimed at making an immediate financial gain. Trafficking activities, this encompasses drugs, </w:t>
      </w:r>
      <w:r w:rsidR="00D86BF5">
        <w:rPr>
          <w:sz w:val="24"/>
          <w:szCs w:val="24"/>
        </w:rPr>
        <w:t>weapons,</w:t>
      </w:r>
      <w:r>
        <w:rPr>
          <w:sz w:val="24"/>
          <w:szCs w:val="24"/>
        </w:rPr>
        <w:t xml:space="preserve"> and human trafficking, these tend to be embedded within criminal networks. Cybercrime is often used by terror organisations and criminal enterprises as a means of committing fraud and hiding funds and transaction by way of crypto currencies, (Teichman &amp; Falker 2021). These typologies listed indicate that terrorists tend to not only be driven by ideals but will take an opportunistic approach in exploiting traditional criminal economies (Freeman, 2011)</w:t>
      </w:r>
      <w:r w:rsidR="00D86BF5">
        <w:rPr>
          <w:sz w:val="24"/>
          <w:szCs w:val="24"/>
        </w:rPr>
        <w:t xml:space="preserve">. </w:t>
      </w:r>
    </w:p>
    <w:p w14:paraId="0F91D855" w14:textId="77777777" w:rsidR="003F280E" w:rsidRDefault="003F280E">
      <w:pPr>
        <w:rPr>
          <w:sz w:val="24"/>
          <w:szCs w:val="24"/>
        </w:rPr>
      </w:pPr>
    </w:p>
    <w:p w14:paraId="1ED93BD2" w14:textId="73C9D6A2" w:rsidR="00E57A2F" w:rsidRDefault="003F280E">
      <w:pPr>
        <w:rPr>
          <w:sz w:val="24"/>
          <w:szCs w:val="24"/>
        </w:rPr>
      </w:pPr>
      <w:r>
        <w:rPr>
          <w:sz w:val="24"/>
          <w:szCs w:val="24"/>
        </w:rPr>
        <w:t xml:space="preserve">There are many motivations for terrorists and criminals to </w:t>
      </w:r>
      <w:r w:rsidR="009C3B08">
        <w:rPr>
          <w:sz w:val="24"/>
          <w:szCs w:val="24"/>
        </w:rPr>
        <w:t>engage with each</w:t>
      </w:r>
      <w:r w:rsidR="00CD505E">
        <w:rPr>
          <w:sz w:val="24"/>
          <w:szCs w:val="24"/>
        </w:rPr>
        <w:t xml:space="preserve"> </w:t>
      </w:r>
      <w:r w:rsidR="009C3B08">
        <w:rPr>
          <w:sz w:val="24"/>
          <w:szCs w:val="24"/>
        </w:rPr>
        <w:t>other, one of the most primary drivers is the need for finan</w:t>
      </w:r>
      <w:r w:rsidR="00CD505E">
        <w:rPr>
          <w:sz w:val="24"/>
          <w:szCs w:val="24"/>
        </w:rPr>
        <w:t>cial resources. Terrorist operations such as recruitment</w:t>
      </w:r>
      <w:r w:rsidR="00491939">
        <w:rPr>
          <w:sz w:val="24"/>
          <w:szCs w:val="24"/>
        </w:rPr>
        <w:t>,</w:t>
      </w:r>
      <w:r w:rsidR="00CD505E">
        <w:rPr>
          <w:sz w:val="24"/>
          <w:szCs w:val="24"/>
        </w:rPr>
        <w:t xml:space="preserve"> </w:t>
      </w:r>
      <w:r w:rsidR="00EA2C9C">
        <w:rPr>
          <w:sz w:val="24"/>
          <w:szCs w:val="24"/>
        </w:rPr>
        <w:t>attack</w:t>
      </w:r>
      <w:r w:rsidR="004C0C53">
        <w:rPr>
          <w:sz w:val="24"/>
          <w:szCs w:val="24"/>
        </w:rPr>
        <w:t xml:space="preserve">s and training all require substantial funding, </w:t>
      </w:r>
      <w:r w:rsidR="0078003C">
        <w:rPr>
          <w:sz w:val="24"/>
          <w:szCs w:val="24"/>
        </w:rPr>
        <w:t xml:space="preserve">traditional sources of funding such as state sponsorship and donations </w:t>
      </w:r>
      <w:r w:rsidR="00916911">
        <w:rPr>
          <w:sz w:val="24"/>
          <w:szCs w:val="24"/>
        </w:rPr>
        <w:t>become less prevalent in recent years due to increased international security and legal frameworks</w:t>
      </w:r>
      <w:r w:rsidR="006676A9">
        <w:rPr>
          <w:sz w:val="24"/>
          <w:szCs w:val="24"/>
        </w:rPr>
        <w:t>. As a result, terror groups are forced to turn to criminal enterprises such as drug trafficking</w:t>
      </w:r>
      <w:r w:rsidR="002C7EC8">
        <w:rPr>
          <w:sz w:val="24"/>
          <w:szCs w:val="24"/>
        </w:rPr>
        <w:t>, kidnapping for ransom and smuggling to sustain their agenda</w:t>
      </w:r>
      <w:r w:rsidR="00BB4FE6">
        <w:rPr>
          <w:sz w:val="24"/>
          <w:szCs w:val="24"/>
        </w:rPr>
        <w:t xml:space="preserve">. According to </w:t>
      </w:r>
      <w:r w:rsidR="00FB15F0">
        <w:rPr>
          <w:sz w:val="24"/>
          <w:szCs w:val="24"/>
        </w:rPr>
        <w:t>Hutchinson &amp; O’Malley</w:t>
      </w:r>
      <w:r w:rsidR="00D0304B">
        <w:rPr>
          <w:sz w:val="24"/>
          <w:szCs w:val="24"/>
        </w:rPr>
        <w:t xml:space="preserve"> (</w:t>
      </w:r>
      <w:r w:rsidR="000570EA">
        <w:rPr>
          <w:sz w:val="24"/>
          <w:szCs w:val="24"/>
        </w:rPr>
        <w:t>2007)</w:t>
      </w:r>
      <w:r w:rsidR="00FB15F0">
        <w:rPr>
          <w:sz w:val="24"/>
          <w:szCs w:val="24"/>
        </w:rPr>
        <w:t xml:space="preserve">, </w:t>
      </w:r>
      <w:r w:rsidR="00324D95">
        <w:rPr>
          <w:sz w:val="24"/>
          <w:szCs w:val="24"/>
        </w:rPr>
        <w:t>the state spons</w:t>
      </w:r>
      <w:r w:rsidR="006C24A4">
        <w:rPr>
          <w:sz w:val="24"/>
          <w:szCs w:val="24"/>
        </w:rPr>
        <w:t>orship for terrorist organisations has decreased dramatically since the events of 9/11</w:t>
      </w:r>
      <w:r w:rsidR="005724D7">
        <w:rPr>
          <w:sz w:val="24"/>
          <w:szCs w:val="24"/>
        </w:rPr>
        <w:t xml:space="preserve"> along with the global attitude for </w:t>
      </w:r>
      <w:r w:rsidR="00451267">
        <w:rPr>
          <w:sz w:val="24"/>
          <w:szCs w:val="24"/>
        </w:rPr>
        <w:t>the war on terrorism</w:t>
      </w:r>
      <w:r w:rsidR="009C66C9">
        <w:rPr>
          <w:sz w:val="24"/>
          <w:szCs w:val="24"/>
        </w:rPr>
        <w:t xml:space="preserve">, this has forced </w:t>
      </w:r>
      <w:r w:rsidR="00451267">
        <w:rPr>
          <w:sz w:val="24"/>
          <w:szCs w:val="24"/>
        </w:rPr>
        <w:t xml:space="preserve">terror </w:t>
      </w:r>
      <w:r w:rsidR="009C66C9">
        <w:rPr>
          <w:sz w:val="24"/>
          <w:szCs w:val="24"/>
        </w:rPr>
        <w:t>groups to find alternative sources of income</w:t>
      </w:r>
      <w:r w:rsidR="003F080E">
        <w:rPr>
          <w:sz w:val="24"/>
          <w:szCs w:val="24"/>
        </w:rPr>
        <w:t xml:space="preserve">, they state that </w:t>
      </w:r>
      <w:r w:rsidR="00DA072C">
        <w:rPr>
          <w:sz w:val="24"/>
          <w:szCs w:val="24"/>
        </w:rPr>
        <w:t xml:space="preserve">at the top of the pile of illicit money raising activities for these terrorist groups </w:t>
      </w:r>
      <w:r w:rsidR="00B51BDF">
        <w:rPr>
          <w:sz w:val="24"/>
          <w:szCs w:val="24"/>
        </w:rPr>
        <w:t>is robbery, extortion and kidnapping.</w:t>
      </w:r>
      <w:r w:rsidR="00451267">
        <w:rPr>
          <w:sz w:val="24"/>
          <w:szCs w:val="24"/>
        </w:rPr>
        <w:t xml:space="preserve"> </w:t>
      </w:r>
      <w:r w:rsidR="009C66C9">
        <w:rPr>
          <w:sz w:val="24"/>
          <w:szCs w:val="24"/>
        </w:rPr>
        <w:t xml:space="preserve"> </w:t>
      </w:r>
      <w:r w:rsidR="00FB15F0">
        <w:rPr>
          <w:sz w:val="24"/>
          <w:szCs w:val="24"/>
        </w:rPr>
        <w:t xml:space="preserve"> </w:t>
      </w:r>
      <w:r w:rsidR="000C0750">
        <w:rPr>
          <w:sz w:val="24"/>
          <w:szCs w:val="24"/>
        </w:rPr>
        <w:t xml:space="preserve"> </w:t>
      </w:r>
    </w:p>
    <w:p w14:paraId="754F24CC" w14:textId="77777777" w:rsidR="00B73DC4" w:rsidRDefault="00B73DC4">
      <w:pPr>
        <w:rPr>
          <w:sz w:val="24"/>
          <w:szCs w:val="24"/>
        </w:rPr>
      </w:pPr>
    </w:p>
    <w:p w14:paraId="40199C0C" w14:textId="6DE9BC41" w:rsidR="00446225" w:rsidRDefault="00B73DC4">
      <w:pPr>
        <w:rPr>
          <w:sz w:val="24"/>
          <w:szCs w:val="24"/>
        </w:rPr>
      </w:pPr>
      <w:r>
        <w:rPr>
          <w:sz w:val="24"/>
          <w:szCs w:val="24"/>
        </w:rPr>
        <w:t xml:space="preserve">Terrorist organisations </w:t>
      </w:r>
      <w:r w:rsidR="005920C3">
        <w:rPr>
          <w:sz w:val="24"/>
          <w:szCs w:val="24"/>
        </w:rPr>
        <w:t xml:space="preserve">will frequently use criminal activity as an operational cover. For instance, </w:t>
      </w:r>
      <w:r w:rsidR="005215CC">
        <w:rPr>
          <w:sz w:val="24"/>
          <w:szCs w:val="24"/>
        </w:rPr>
        <w:t xml:space="preserve">terrorist organisations will often </w:t>
      </w:r>
      <w:r w:rsidR="002002CE">
        <w:rPr>
          <w:sz w:val="24"/>
          <w:szCs w:val="24"/>
        </w:rPr>
        <w:t xml:space="preserve">take advantage of </w:t>
      </w:r>
      <w:r w:rsidR="00104E8E">
        <w:rPr>
          <w:sz w:val="24"/>
          <w:szCs w:val="24"/>
        </w:rPr>
        <w:t>the use of already existing smuggling routes</w:t>
      </w:r>
      <w:r w:rsidR="002002CE">
        <w:rPr>
          <w:sz w:val="24"/>
          <w:szCs w:val="24"/>
        </w:rPr>
        <w:t>, this</w:t>
      </w:r>
      <w:r w:rsidR="00104E8E">
        <w:rPr>
          <w:sz w:val="24"/>
          <w:szCs w:val="24"/>
        </w:rPr>
        <w:t xml:space="preserve"> make</w:t>
      </w:r>
      <w:r w:rsidR="002002CE">
        <w:rPr>
          <w:sz w:val="24"/>
          <w:szCs w:val="24"/>
        </w:rPr>
        <w:t>s</w:t>
      </w:r>
      <w:r w:rsidR="00104E8E">
        <w:rPr>
          <w:sz w:val="24"/>
          <w:szCs w:val="24"/>
        </w:rPr>
        <w:t xml:space="preserve"> the movement </w:t>
      </w:r>
      <w:r w:rsidR="00290D86">
        <w:rPr>
          <w:sz w:val="24"/>
          <w:szCs w:val="24"/>
        </w:rPr>
        <w:t xml:space="preserve">of people, </w:t>
      </w:r>
      <w:r w:rsidR="00D86BF5">
        <w:rPr>
          <w:sz w:val="24"/>
          <w:szCs w:val="24"/>
        </w:rPr>
        <w:t>weapons,</w:t>
      </w:r>
      <w:r w:rsidR="00290D86">
        <w:rPr>
          <w:sz w:val="24"/>
          <w:szCs w:val="24"/>
        </w:rPr>
        <w:t xml:space="preserve"> and supplies over international borders easier</w:t>
      </w:r>
      <w:r w:rsidR="005215CC">
        <w:rPr>
          <w:sz w:val="24"/>
          <w:szCs w:val="24"/>
        </w:rPr>
        <w:t>.</w:t>
      </w:r>
      <w:r w:rsidR="009E16D1">
        <w:rPr>
          <w:sz w:val="24"/>
          <w:szCs w:val="24"/>
        </w:rPr>
        <w:t xml:space="preserve"> </w:t>
      </w:r>
      <w:r w:rsidR="005601FF">
        <w:rPr>
          <w:sz w:val="24"/>
          <w:szCs w:val="24"/>
        </w:rPr>
        <w:t xml:space="preserve">Al </w:t>
      </w:r>
      <w:r w:rsidR="00641261">
        <w:rPr>
          <w:sz w:val="24"/>
          <w:szCs w:val="24"/>
        </w:rPr>
        <w:t>–</w:t>
      </w:r>
      <w:r w:rsidR="005601FF">
        <w:rPr>
          <w:sz w:val="24"/>
          <w:szCs w:val="24"/>
        </w:rPr>
        <w:t xml:space="preserve"> Q</w:t>
      </w:r>
      <w:r w:rsidR="00641261">
        <w:rPr>
          <w:sz w:val="24"/>
          <w:szCs w:val="24"/>
        </w:rPr>
        <w:t xml:space="preserve">aeda for example were believed to have transported operatives and weapons through smuggling networks </w:t>
      </w:r>
      <w:r w:rsidR="00A5356B">
        <w:rPr>
          <w:sz w:val="24"/>
          <w:szCs w:val="24"/>
        </w:rPr>
        <w:t>already used by criminals throughout Africa. The dual use of th</w:t>
      </w:r>
      <w:r w:rsidR="00770D87">
        <w:rPr>
          <w:sz w:val="24"/>
          <w:szCs w:val="24"/>
        </w:rPr>
        <w:t xml:space="preserve">ese networks can make it more difficult for law enforcement to discern between terrorist </w:t>
      </w:r>
      <w:r w:rsidR="00736E2A">
        <w:rPr>
          <w:sz w:val="24"/>
          <w:szCs w:val="24"/>
        </w:rPr>
        <w:t>and purely criminal activity</w:t>
      </w:r>
      <w:r w:rsidR="007E20DD">
        <w:rPr>
          <w:sz w:val="24"/>
          <w:szCs w:val="24"/>
        </w:rPr>
        <w:t xml:space="preserve"> </w:t>
      </w:r>
      <w:r w:rsidR="000E3835">
        <w:rPr>
          <w:sz w:val="24"/>
          <w:szCs w:val="24"/>
        </w:rPr>
        <w:t>(</w:t>
      </w:r>
      <w:r w:rsidR="00923DEC">
        <w:rPr>
          <w:sz w:val="24"/>
          <w:szCs w:val="24"/>
        </w:rPr>
        <w:t>Soltan, 2024)</w:t>
      </w:r>
      <w:r w:rsidR="007E20DD">
        <w:rPr>
          <w:sz w:val="24"/>
          <w:szCs w:val="24"/>
        </w:rPr>
        <w:t xml:space="preserve">. </w:t>
      </w:r>
    </w:p>
    <w:p w14:paraId="3D9431B7" w14:textId="77777777" w:rsidR="00446225" w:rsidRDefault="00446225">
      <w:pPr>
        <w:rPr>
          <w:sz w:val="24"/>
          <w:szCs w:val="24"/>
        </w:rPr>
      </w:pPr>
    </w:p>
    <w:p w14:paraId="74A2719C" w14:textId="174C1B7C" w:rsidR="004E35AE" w:rsidRDefault="002C5562">
      <w:pPr>
        <w:rPr>
          <w:sz w:val="24"/>
          <w:szCs w:val="24"/>
        </w:rPr>
      </w:pPr>
      <w:r>
        <w:rPr>
          <w:sz w:val="24"/>
          <w:szCs w:val="24"/>
        </w:rPr>
        <w:t xml:space="preserve">Furthermore, some terrorist organisations will engage in criminal activities as a means </w:t>
      </w:r>
      <w:r w:rsidR="000549D3">
        <w:rPr>
          <w:sz w:val="24"/>
          <w:szCs w:val="24"/>
        </w:rPr>
        <w:t xml:space="preserve">gaining territorial control and governance over entire regions. </w:t>
      </w:r>
      <w:r w:rsidR="00E71615">
        <w:rPr>
          <w:sz w:val="24"/>
          <w:szCs w:val="24"/>
        </w:rPr>
        <w:t xml:space="preserve">This aims to gain both political and financial leverage </w:t>
      </w:r>
      <w:r w:rsidR="001535F9">
        <w:rPr>
          <w:sz w:val="24"/>
          <w:szCs w:val="24"/>
        </w:rPr>
        <w:t xml:space="preserve">by monopolising certain illegal economies </w:t>
      </w:r>
      <w:r w:rsidR="00A04F8C">
        <w:rPr>
          <w:sz w:val="24"/>
          <w:szCs w:val="24"/>
        </w:rPr>
        <w:t>within that area. During its territorial peak, the Islamic state (ISIS</w:t>
      </w:r>
      <w:r w:rsidR="0038793A">
        <w:rPr>
          <w:sz w:val="24"/>
          <w:szCs w:val="24"/>
        </w:rPr>
        <w:t xml:space="preserve">) </w:t>
      </w:r>
      <w:r w:rsidR="00632756">
        <w:rPr>
          <w:sz w:val="24"/>
          <w:szCs w:val="24"/>
        </w:rPr>
        <w:t xml:space="preserve">sought to </w:t>
      </w:r>
      <w:r w:rsidR="0038793A">
        <w:rPr>
          <w:sz w:val="24"/>
          <w:szCs w:val="24"/>
        </w:rPr>
        <w:t>exploit</w:t>
      </w:r>
      <w:r w:rsidR="00632756">
        <w:rPr>
          <w:sz w:val="24"/>
          <w:szCs w:val="24"/>
        </w:rPr>
        <w:t xml:space="preserve"> the use of</w:t>
      </w:r>
      <w:r w:rsidR="0038793A">
        <w:rPr>
          <w:sz w:val="24"/>
          <w:szCs w:val="24"/>
        </w:rPr>
        <w:t xml:space="preserve"> extortion, oil smuggling and the taxation of the local </w:t>
      </w:r>
      <w:r w:rsidR="00D74444">
        <w:rPr>
          <w:sz w:val="24"/>
          <w:szCs w:val="24"/>
        </w:rPr>
        <w:t xml:space="preserve">populus to finance its regime. </w:t>
      </w:r>
      <w:r w:rsidR="00EB26EC">
        <w:rPr>
          <w:sz w:val="24"/>
          <w:szCs w:val="24"/>
        </w:rPr>
        <w:t xml:space="preserve">As a result, criminality became institutional </w:t>
      </w:r>
      <w:r w:rsidR="00283E3F">
        <w:rPr>
          <w:sz w:val="24"/>
          <w:szCs w:val="24"/>
        </w:rPr>
        <w:t xml:space="preserve">within its government, eventually blurring the lines between </w:t>
      </w:r>
      <w:r w:rsidR="003409B6">
        <w:rPr>
          <w:sz w:val="24"/>
          <w:szCs w:val="24"/>
        </w:rPr>
        <w:t xml:space="preserve">being a political group </w:t>
      </w:r>
      <w:r w:rsidR="001146F3">
        <w:rPr>
          <w:sz w:val="24"/>
          <w:szCs w:val="24"/>
        </w:rPr>
        <w:t xml:space="preserve">and </w:t>
      </w:r>
      <w:r w:rsidR="00E4324B">
        <w:rPr>
          <w:sz w:val="24"/>
          <w:szCs w:val="24"/>
        </w:rPr>
        <w:t xml:space="preserve">an organised crime group. </w:t>
      </w:r>
      <w:r w:rsidR="00275439">
        <w:rPr>
          <w:sz w:val="24"/>
          <w:szCs w:val="24"/>
        </w:rPr>
        <w:t xml:space="preserve">Some terrorist organisations will engage in organised crime </w:t>
      </w:r>
      <w:r w:rsidR="00846514">
        <w:rPr>
          <w:sz w:val="24"/>
          <w:szCs w:val="24"/>
        </w:rPr>
        <w:t xml:space="preserve">to sustain their operations, often claiming </w:t>
      </w:r>
      <w:r w:rsidR="000E13EE">
        <w:rPr>
          <w:sz w:val="24"/>
          <w:szCs w:val="24"/>
        </w:rPr>
        <w:t xml:space="preserve">that their acts are a necessary evil in order to achieve </w:t>
      </w:r>
      <w:r w:rsidR="00AB40DE">
        <w:rPr>
          <w:sz w:val="24"/>
          <w:szCs w:val="24"/>
        </w:rPr>
        <w:t xml:space="preserve">their political goals, this often enables said groups to exploit </w:t>
      </w:r>
      <w:r w:rsidR="00763F33">
        <w:rPr>
          <w:sz w:val="24"/>
          <w:szCs w:val="24"/>
        </w:rPr>
        <w:t xml:space="preserve">criminal activities without jeopardising </w:t>
      </w:r>
      <w:r w:rsidR="00C42F42">
        <w:rPr>
          <w:sz w:val="24"/>
          <w:szCs w:val="24"/>
        </w:rPr>
        <w:t xml:space="preserve">the trust of their followers. For </w:t>
      </w:r>
      <w:r w:rsidR="00CD04B4">
        <w:rPr>
          <w:sz w:val="24"/>
          <w:szCs w:val="24"/>
        </w:rPr>
        <w:t>instance,</w:t>
      </w:r>
      <w:r w:rsidR="00F51F28">
        <w:rPr>
          <w:sz w:val="24"/>
          <w:szCs w:val="24"/>
        </w:rPr>
        <w:t xml:space="preserve"> Jihadist groups</w:t>
      </w:r>
      <w:r w:rsidR="00CD04B4">
        <w:rPr>
          <w:sz w:val="24"/>
          <w:szCs w:val="24"/>
        </w:rPr>
        <w:t xml:space="preserve"> </w:t>
      </w:r>
      <w:r w:rsidR="00C55CB9">
        <w:rPr>
          <w:sz w:val="24"/>
          <w:szCs w:val="24"/>
        </w:rPr>
        <w:t xml:space="preserve">may </w:t>
      </w:r>
      <w:r w:rsidR="003E5D7B">
        <w:rPr>
          <w:sz w:val="24"/>
          <w:szCs w:val="24"/>
        </w:rPr>
        <w:t xml:space="preserve">permit looting and extortion </w:t>
      </w:r>
      <w:r w:rsidR="00760A44">
        <w:rPr>
          <w:sz w:val="24"/>
          <w:szCs w:val="24"/>
        </w:rPr>
        <w:t>when they decide that those crimes serve a higher purpose or are for the greater good.</w:t>
      </w:r>
      <w:r w:rsidR="00686EF8">
        <w:rPr>
          <w:sz w:val="24"/>
          <w:szCs w:val="24"/>
        </w:rPr>
        <w:t xml:space="preserve"> This </w:t>
      </w:r>
      <w:r w:rsidR="004F363E">
        <w:rPr>
          <w:sz w:val="24"/>
          <w:szCs w:val="24"/>
        </w:rPr>
        <w:t xml:space="preserve">practical criminal activity </w:t>
      </w:r>
      <w:r w:rsidR="00B31F6A">
        <w:rPr>
          <w:sz w:val="24"/>
          <w:szCs w:val="24"/>
        </w:rPr>
        <w:t xml:space="preserve">shows the terrorist groups to be flexible when presented with certain situations </w:t>
      </w:r>
      <w:r w:rsidR="004E35AE">
        <w:rPr>
          <w:sz w:val="24"/>
          <w:szCs w:val="24"/>
        </w:rPr>
        <w:t>and limited recourses</w:t>
      </w:r>
      <w:r w:rsidR="001552B4">
        <w:rPr>
          <w:sz w:val="24"/>
          <w:szCs w:val="24"/>
        </w:rPr>
        <w:t xml:space="preserve"> (</w:t>
      </w:r>
      <w:r w:rsidR="00332E64">
        <w:rPr>
          <w:sz w:val="24"/>
          <w:szCs w:val="24"/>
        </w:rPr>
        <w:t>Etaywe, 2024)</w:t>
      </w:r>
      <w:r w:rsidR="004E35AE">
        <w:rPr>
          <w:sz w:val="24"/>
          <w:szCs w:val="24"/>
        </w:rPr>
        <w:t>.</w:t>
      </w:r>
    </w:p>
    <w:p w14:paraId="0E04F50F" w14:textId="77777777" w:rsidR="006E55FA" w:rsidRDefault="006E55FA">
      <w:pPr>
        <w:rPr>
          <w:sz w:val="24"/>
          <w:szCs w:val="24"/>
        </w:rPr>
      </w:pPr>
    </w:p>
    <w:p w14:paraId="1D32DE11" w14:textId="17FA4877" w:rsidR="006E55FA" w:rsidRDefault="00D95410">
      <w:pPr>
        <w:rPr>
          <w:sz w:val="24"/>
          <w:szCs w:val="24"/>
        </w:rPr>
      </w:pPr>
      <w:r>
        <w:rPr>
          <w:sz w:val="24"/>
          <w:szCs w:val="24"/>
        </w:rPr>
        <w:t xml:space="preserve">A study by Perliger &amp; Palmeri (2019) </w:t>
      </w:r>
      <w:r w:rsidR="00CF1D9A">
        <w:rPr>
          <w:sz w:val="24"/>
          <w:szCs w:val="24"/>
        </w:rPr>
        <w:t xml:space="preserve">considers Hezbollah to be </w:t>
      </w:r>
      <w:r w:rsidR="00A1268F">
        <w:rPr>
          <w:sz w:val="24"/>
          <w:szCs w:val="24"/>
        </w:rPr>
        <w:t xml:space="preserve">one of the prominent and long lasting terrorist organisations </w:t>
      </w:r>
      <w:r w:rsidR="00D13A0D">
        <w:rPr>
          <w:sz w:val="24"/>
          <w:szCs w:val="24"/>
        </w:rPr>
        <w:t>with intelligence communities across the world referring to them as “the A team”</w:t>
      </w:r>
      <w:r w:rsidR="007B7ED6">
        <w:rPr>
          <w:sz w:val="24"/>
          <w:szCs w:val="24"/>
        </w:rPr>
        <w:t xml:space="preserve"> showing its unrivalled operational capability. </w:t>
      </w:r>
      <w:r w:rsidR="0007165A">
        <w:rPr>
          <w:sz w:val="24"/>
          <w:szCs w:val="24"/>
        </w:rPr>
        <w:t xml:space="preserve">The success of Hezbollah </w:t>
      </w:r>
      <w:r w:rsidR="00871723">
        <w:rPr>
          <w:sz w:val="24"/>
          <w:szCs w:val="24"/>
        </w:rPr>
        <w:t xml:space="preserve">is sometimes </w:t>
      </w:r>
      <w:r w:rsidR="007A7819">
        <w:rPr>
          <w:sz w:val="24"/>
          <w:szCs w:val="24"/>
        </w:rPr>
        <w:t xml:space="preserve">credited to the organisations success to a number of factors </w:t>
      </w:r>
      <w:r w:rsidR="00613046">
        <w:rPr>
          <w:sz w:val="24"/>
          <w:szCs w:val="24"/>
        </w:rPr>
        <w:t>including its backing from state sponsors</w:t>
      </w:r>
      <w:r w:rsidR="00B5280B">
        <w:rPr>
          <w:sz w:val="24"/>
          <w:szCs w:val="24"/>
        </w:rPr>
        <w:t xml:space="preserve">, its ability to gain substantial support from </w:t>
      </w:r>
      <w:r w:rsidR="002F3C94">
        <w:rPr>
          <w:sz w:val="24"/>
          <w:szCs w:val="24"/>
        </w:rPr>
        <w:t xml:space="preserve">its </w:t>
      </w:r>
      <w:r w:rsidR="00B5280B">
        <w:rPr>
          <w:sz w:val="24"/>
          <w:szCs w:val="24"/>
        </w:rPr>
        <w:t>local</w:t>
      </w:r>
      <w:r w:rsidR="002F3C94">
        <w:rPr>
          <w:sz w:val="24"/>
          <w:szCs w:val="24"/>
        </w:rPr>
        <w:t xml:space="preserve"> Shi’a</w:t>
      </w:r>
      <w:r w:rsidR="00B5280B">
        <w:rPr>
          <w:sz w:val="24"/>
          <w:szCs w:val="24"/>
        </w:rPr>
        <w:t xml:space="preserve"> populus but mainly their ability to adapt and overcome </w:t>
      </w:r>
      <w:r w:rsidR="00EA19D7">
        <w:rPr>
          <w:sz w:val="24"/>
          <w:szCs w:val="24"/>
        </w:rPr>
        <w:t xml:space="preserve">situations by its engagement and cooperation with </w:t>
      </w:r>
      <w:r w:rsidR="00270EE1">
        <w:rPr>
          <w:sz w:val="24"/>
          <w:szCs w:val="24"/>
        </w:rPr>
        <w:t>a number of criminal organisations which are believed to be a number of Mexican drug cartels</w:t>
      </w:r>
      <w:r w:rsidR="00386CE0">
        <w:rPr>
          <w:sz w:val="24"/>
          <w:szCs w:val="24"/>
        </w:rPr>
        <w:t xml:space="preserve">, this may </w:t>
      </w:r>
      <w:r w:rsidR="001A70C0">
        <w:rPr>
          <w:sz w:val="24"/>
          <w:szCs w:val="24"/>
        </w:rPr>
        <w:t>benefit Hezbollah by allowing them to operate near the U.S border</w:t>
      </w:r>
      <w:r w:rsidR="002005CE">
        <w:rPr>
          <w:sz w:val="24"/>
          <w:szCs w:val="24"/>
        </w:rPr>
        <w:t xml:space="preserve"> as well as allowing the terrorist organisation to </w:t>
      </w:r>
      <w:r w:rsidR="007E7D6F">
        <w:rPr>
          <w:sz w:val="24"/>
          <w:szCs w:val="24"/>
        </w:rPr>
        <w:t>increase their influence and recruit from further regions</w:t>
      </w:r>
      <w:r w:rsidR="00304E38">
        <w:rPr>
          <w:sz w:val="24"/>
          <w:szCs w:val="24"/>
        </w:rPr>
        <w:t xml:space="preserve">. </w:t>
      </w:r>
    </w:p>
    <w:p w14:paraId="2B249893" w14:textId="77777777" w:rsidR="004E35AE" w:rsidRDefault="004E35AE">
      <w:pPr>
        <w:rPr>
          <w:sz w:val="24"/>
          <w:szCs w:val="24"/>
        </w:rPr>
      </w:pPr>
    </w:p>
    <w:p w14:paraId="1331E873" w14:textId="63906D08" w:rsidR="001F53F6" w:rsidRDefault="00ED5C2B">
      <w:pPr>
        <w:rPr>
          <w:sz w:val="24"/>
          <w:szCs w:val="24"/>
        </w:rPr>
      </w:pPr>
      <w:r>
        <w:rPr>
          <w:sz w:val="24"/>
          <w:szCs w:val="24"/>
        </w:rPr>
        <w:t>The convergence of terrorism with conven</w:t>
      </w:r>
      <w:r w:rsidR="00125A83">
        <w:rPr>
          <w:sz w:val="24"/>
          <w:szCs w:val="24"/>
        </w:rPr>
        <w:t>tional crime presents particular problems for</w:t>
      </w:r>
      <w:r w:rsidR="005F7BB1">
        <w:rPr>
          <w:sz w:val="24"/>
          <w:szCs w:val="24"/>
        </w:rPr>
        <w:t xml:space="preserve"> </w:t>
      </w:r>
      <w:r w:rsidR="00125A83">
        <w:rPr>
          <w:sz w:val="24"/>
          <w:szCs w:val="24"/>
        </w:rPr>
        <w:t xml:space="preserve"> </w:t>
      </w:r>
      <w:r w:rsidR="00001030">
        <w:rPr>
          <w:sz w:val="24"/>
          <w:szCs w:val="24"/>
        </w:rPr>
        <w:t xml:space="preserve">law </w:t>
      </w:r>
      <w:r w:rsidR="00125A83">
        <w:rPr>
          <w:sz w:val="24"/>
          <w:szCs w:val="24"/>
        </w:rPr>
        <w:t>enforcement</w:t>
      </w:r>
      <w:r w:rsidR="005F7BB1">
        <w:rPr>
          <w:sz w:val="24"/>
          <w:szCs w:val="24"/>
        </w:rPr>
        <w:t xml:space="preserve">, law enforcement </w:t>
      </w:r>
      <w:r w:rsidR="00C411A0">
        <w:rPr>
          <w:sz w:val="24"/>
          <w:szCs w:val="24"/>
        </w:rPr>
        <w:t xml:space="preserve">organisations will need to embrace strategies that </w:t>
      </w:r>
      <w:r w:rsidR="00BF0F2E">
        <w:rPr>
          <w:sz w:val="24"/>
          <w:szCs w:val="24"/>
        </w:rPr>
        <w:t xml:space="preserve">take into account </w:t>
      </w:r>
      <w:r w:rsidR="00C411A0">
        <w:rPr>
          <w:sz w:val="24"/>
          <w:szCs w:val="24"/>
        </w:rPr>
        <w:t>the hy</w:t>
      </w:r>
      <w:r w:rsidR="00146C1D">
        <w:rPr>
          <w:sz w:val="24"/>
          <w:szCs w:val="24"/>
        </w:rPr>
        <w:t xml:space="preserve">brid nature that this convergence poses, the need for coordination </w:t>
      </w:r>
      <w:r w:rsidR="003A3F47">
        <w:rPr>
          <w:sz w:val="24"/>
          <w:szCs w:val="24"/>
        </w:rPr>
        <w:t xml:space="preserve">across </w:t>
      </w:r>
      <w:r w:rsidR="00D86BF5">
        <w:rPr>
          <w:sz w:val="24"/>
          <w:szCs w:val="24"/>
        </w:rPr>
        <w:t>authorities</w:t>
      </w:r>
      <w:r w:rsidR="00632756">
        <w:rPr>
          <w:sz w:val="24"/>
          <w:szCs w:val="24"/>
        </w:rPr>
        <w:t xml:space="preserve"> and also</w:t>
      </w:r>
      <w:r w:rsidR="003A3F47">
        <w:rPr>
          <w:sz w:val="24"/>
          <w:szCs w:val="24"/>
        </w:rPr>
        <w:t xml:space="preserve"> the exchange of intelligence </w:t>
      </w:r>
      <w:r w:rsidR="00632756">
        <w:rPr>
          <w:sz w:val="24"/>
          <w:szCs w:val="24"/>
        </w:rPr>
        <w:t>within</w:t>
      </w:r>
      <w:r w:rsidR="003A3F47">
        <w:rPr>
          <w:sz w:val="24"/>
          <w:szCs w:val="24"/>
        </w:rPr>
        <w:t xml:space="preserve"> </w:t>
      </w:r>
      <w:r w:rsidR="00BF0F2E">
        <w:rPr>
          <w:sz w:val="24"/>
          <w:szCs w:val="24"/>
        </w:rPr>
        <w:t>multi-agency</w:t>
      </w:r>
      <w:r w:rsidR="003A3F47">
        <w:rPr>
          <w:sz w:val="24"/>
          <w:szCs w:val="24"/>
        </w:rPr>
        <w:t xml:space="preserve"> cooperation </w:t>
      </w:r>
      <w:r w:rsidR="00BF0F2E">
        <w:rPr>
          <w:sz w:val="24"/>
          <w:szCs w:val="24"/>
        </w:rPr>
        <w:t xml:space="preserve">are crucial. </w:t>
      </w:r>
      <w:r w:rsidR="005F7163">
        <w:rPr>
          <w:sz w:val="24"/>
          <w:szCs w:val="24"/>
        </w:rPr>
        <w:t>According to Viano</w:t>
      </w:r>
      <w:r w:rsidR="00DE3D38">
        <w:rPr>
          <w:sz w:val="24"/>
          <w:szCs w:val="24"/>
        </w:rPr>
        <w:t xml:space="preserve"> (2020)</w:t>
      </w:r>
      <w:r w:rsidR="00B45273">
        <w:rPr>
          <w:sz w:val="24"/>
          <w:szCs w:val="24"/>
        </w:rPr>
        <w:t xml:space="preserve">, when </w:t>
      </w:r>
      <w:r w:rsidR="00632756">
        <w:rPr>
          <w:sz w:val="24"/>
          <w:szCs w:val="24"/>
        </w:rPr>
        <w:t xml:space="preserve">terrorist groups and organised crime </w:t>
      </w:r>
      <w:r w:rsidR="00315136">
        <w:rPr>
          <w:sz w:val="24"/>
          <w:szCs w:val="24"/>
        </w:rPr>
        <w:t>groups</w:t>
      </w:r>
      <w:r w:rsidR="00B45273">
        <w:rPr>
          <w:sz w:val="24"/>
          <w:szCs w:val="24"/>
        </w:rPr>
        <w:t xml:space="preserve"> are allied together, it could </w:t>
      </w:r>
      <w:r w:rsidR="00AF79E2">
        <w:rPr>
          <w:sz w:val="24"/>
          <w:szCs w:val="24"/>
        </w:rPr>
        <w:t xml:space="preserve">be advantageous for law enforcement and governments to </w:t>
      </w:r>
      <w:r w:rsidR="00282591">
        <w:rPr>
          <w:sz w:val="24"/>
          <w:szCs w:val="24"/>
        </w:rPr>
        <w:t>use their experience and</w:t>
      </w:r>
      <w:r w:rsidR="00AF79E2">
        <w:rPr>
          <w:sz w:val="24"/>
          <w:szCs w:val="24"/>
        </w:rPr>
        <w:t xml:space="preserve"> what they have learnt from combatting </w:t>
      </w:r>
      <w:r w:rsidR="00CA420B">
        <w:rPr>
          <w:sz w:val="24"/>
          <w:szCs w:val="24"/>
        </w:rPr>
        <w:t xml:space="preserve">each individually and apply that when </w:t>
      </w:r>
      <w:r w:rsidR="00282591">
        <w:rPr>
          <w:sz w:val="24"/>
          <w:szCs w:val="24"/>
        </w:rPr>
        <w:t>attempting to combat</w:t>
      </w:r>
      <w:r w:rsidR="00CA420B">
        <w:rPr>
          <w:sz w:val="24"/>
          <w:szCs w:val="24"/>
        </w:rPr>
        <w:t xml:space="preserve"> both.</w:t>
      </w:r>
      <w:r w:rsidR="004B2907">
        <w:rPr>
          <w:sz w:val="24"/>
          <w:szCs w:val="24"/>
        </w:rPr>
        <w:t xml:space="preserve"> Both</w:t>
      </w:r>
      <w:r w:rsidR="00E813C0">
        <w:rPr>
          <w:sz w:val="24"/>
          <w:szCs w:val="24"/>
        </w:rPr>
        <w:t xml:space="preserve"> </w:t>
      </w:r>
      <w:r w:rsidR="004B2907">
        <w:rPr>
          <w:sz w:val="24"/>
          <w:szCs w:val="24"/>
        </w:rPr>
        <w:t xml:space="preserve">Law enforcement and intelligence agencies </w:t>
      </w:r>
      <w:r w:rsidR="003C4C35">
        <w:rPr>
          <w:sz w:val="24"/>
          <w:szCs w:val="24"/>
        </w:rPr>
        <w:t xml:space="preserve">are in a constant battle on an ever changing battlefield with the terror groups and </w:t>
      </w:r>
      <w:r w:rsidR="005E3592">
        <w:rPr>
          <w:sz w:val="24"/>
          <w:szCs w:val="24"/>
        </w:rPr>
        <w:t>organised crime, w</w:t>
      </w:r>
      <w:r w:rsidR="00282591">
        <w:rPr>
          <w:sz w:val="24"/>
          <w:szCs w:val="24"/>
        </w:rPr>
        <w:t xml:space="preserve">ith </w:t>
      </w:r>
      <w:r w:rsidR="005E3592">
        <w:rPr>
          <w:sz w:val="24"/>
          <w:szCs w:val="24"/>
        </w:rPr>
        <w:t xml:space="preserve">modern terror groups </w:t>
      </w:r>
      <w:r w:rsidR="00C23E27">
        <w:rPr>
          <w:sz w:val="24"/>
          <w:szCs w:val="24"/>
        </w:rPr>
        <w:t>hav</w:t>
      </w:r>
      <w:r w:rsidR="00282591">
        <w:rPr>
          <w:sz w:val="24"/>
          <w:szCs w:val="24"/>
        </w:rPr>
        <w:t>ing</w:t>
      </w:r>
      <w:r w:rsidR="00C23E27">
        <w:rPr>
          <w:sz w:val="24"/>
          <w:szCs w:val="24"/>
        </w:rPr>
        <w:t xml:space="preserve"> moved to </w:t>
      </w:r>
      <w:r w:rsidR="00D44446">
        <w:rPr>
          <w:sz w:val="24"/>
          <w:szCs w:val="24"/>
        </w:rPr>
        <w:t xml:space="preserve">the </w:t>
      </w:r>
      <w:r w:rsidR="00282591">
        <w:rPr>
          <w:sz w:val="24"/>
          <w:szCs w:val="24"/>
        </w:rPr>
        <w:t xml:space="preserve">need to </w:t>
      </w:r>
      <w:r w:rsidR="00D44446">
        <w:rPr>
          <w:sz w:val="24"/>
          <w:szCs w:val="24"/>
        </w:rPr>
        <w:t>form smaller cells of operators,</w:t>
      </w:r>
      <w:r w:rsidR="00282591">
        <w:rPr>
          <w:sz w:val="24"/>
          <w:szCs w:val="24"/>
        </w:rPr>
        <w:t xml:space="preserve"> often operating with as little as five combatants,</w:t>
      </w:r>
      <w:r w:rsidR="00D44446">
        <w:rPr>
          <w:sz w:val="24"/>
          <w:szCs w:val="24"/>
        </w:rPr>
        <w:t xml:space="preserve"> they are able to act or attack quickly</w:t>
      </w:r>
      <w:r w:rsidR="00654D32">
        <w:rPr>
          <w:sz w:val="24"/>
          <w:szCs w:val="24"/>
        </w:rPr>
        <w:t xml:space="preserve">, all the while changing their tactics in quick time. Governments and law enforcement </w:t>
      </w:r>
      <w:r w:rsidR="009035C2">
        <w:rPr>
          <w:sz w:val="24"/>
          <w:szCs w:val="24"/>
        </w:rPr>
        <w:t xml:space="preserve">are under constant scrutiny to </w:t>
      </w:r>
      <w:r w:rsidR="00F43854">
        <w:rPr>
          <w:sz w:val="24"/>
          <w:szCs w:val="24"/>
        </w:rPr>
        <w:t>neutralise these smaller cells as well as organised crime franchises</w:t>
      </w:r>
      <w:r w:rsidR="00486C24">
        <w:rPr>
          <w:sz w:val="24"/>
          <w:szCs w:val="24"/>
        </w:rPr>
        <w:t xml:space="preserve">. Viano believes that </w:t>
      </w:r>
      <w:r w:rsidR="00486C24">
        <w:rPr>
          <w:sz w:val="24"/>
          <w:szCs w:val="24"/>
        </w:rPr>
        <w:lastRenderedPageBreak/>
        <w:t>this would require a much deeper</w:t>
      </w:r>
      <w:r w:rsidR="001F0114">
        <w:rPr>
          <w:sz w:val="24"/>
          <w:szCs w:val="24"/>
        </w:rPr>
        <w:t xml:space="preserve"> knowledge of real time local intelligence that they currently have access to</w:t>
      </w:r>
      <w:r w:rsidR="009F3F88">
        <w:rPr>
          <w:sz w:val="24"/>
          <w:szCs w:val="24"/>
        </w:rPr>
        <w:t>.</w:t>
      </w:r>
    </w:p>
    <w:p w14:paraId="2F36A29C" w14:textId="77777777" w:rsidR="009C558A" w:rsidRDefault="009C558A">
      <w:pPr>
        <w:rPr>
          <w:sz w:val="24"/>
          <w:szCs w:val="24"/>
        </w:rPr>
      </w:pPr>
    </w:p>
    <w:p w14:paraId="18E04A6C" w14:textId="6CC32B24" w:rsidR="004426A3" w:rsidRDefault="001375AD">
      <w:pPr>
        <w:rPr>
          <w:sz w:val="24"/>
          <w:szCs w:val="24"/>
        </w:rPr>
      </w:pPr>
      <w:r>
        <w:rPr>
          <w:sz w:val="24"/>
          <w:szCs w:val="24"/>
        </w:rPr>
        <w:t xml:space="preserve">There are a number of strategies that can be adopted by law enforcement </w:t>
      </w:r>
      <w:r w:rsidR="00330153">
        <w:rPr>
          <w:sz w:val="24"/>
          <w:szCs w:val="24"/>
        </w:rPr>
        <w:t xml:space="preserve">such as the disruption of finances, undermining the </w:t>
      </w:r>
      <w:r w:rsidR="00F47C33">
        <w:rPr>
          <w:sz w:val="24"/>
          <w:szCs w:val="24"/>
        </w:rPr>
        <w:t xml:space="preserve">financial infrastructure of a terrorist organisation </w:t>
      </w:r>
      <w:r w:rsidR="00B00582">
        <w:rPr>
          <w:sz w:val="24"/>
          <w:szCs w:val="24"/>
        </w:rPr>
        <w:t>is essential for counter terrorism</w:t>
      </w:r>
      <w:r w:rsidR="003A356B">
        <w:rPr>
          <w:sz w:val="24"/>
          <w:szCs w:val="24"/>
        </w:rPr>
        <w:t>. This would typically involve the tracking and freezing of illicit fi</w:t>
      </w:r>
      <w:r w:rsidR="0053612E">
        <w:rPr>
          <w:sz w:val="24"/>
          <w:szCs w:val="24"/>
        </w:rPr>
        <w:t xml:space="preserve">nances, as well as the systematic dismantling of the money laundering </w:t>
      </w:r>
      <w:r w:rsidR="00420455">
        <w:rPr>
          <w:sz w:val="24"/>
          <w:szCs w:val="24"/>
        </w:rPr>
        <w:t>operations and value transfer systems</w:t>
      </w:r>
      <w:r w:rsidR="00C80E8C">
        <w:rPr>
          <w:sz w:val="24"/>
          <w:szCs w:val="24"/>
        </w:rPr>
        <w:t>, according to Teichman &amp; Falker (2021)</w:t>
      </w:r>
      <w:r w:rsidR="00F81999">
        <w:rPr>
          <w:sz w:val="24"/>
          <w:szCs w:val="24"/>
        </w:rPr>
        <w:t xml:space="preserve">, terrorists will often use different banks in different countries to maintain a continuous </w:t>
      </w:r>
      <w:r w:rsidR="005F4750">
        <w:rPr>
          <w:sz w:val="24"/>
          <w:szCs w:val="24"/>
        </w:rPr>
        <w:t xml:space="preserve">revenue stream. This can cause significant problems for law enforcement because of the delay in financial </w:t>
      </w:r>
      <w:r w:rsidR="005B56CB">
        <w:rPr>
          <w:sz w:val="24"/>
          <w:szCs w:val="24"/>
        </w:rPr>
        <w:t xml:space="preserve">information being presented investigations can often </w:t>
      </w:r>
      <w:r w:rsidR="004426A3">
        <w:rPr>
          <w:sz w:val="24"/>
          <w:szCs w:val="24"/>
        </w:rPr>
        <w:t>come to a dead end</w:t>
      </w:r>
      <w:r w:rsidR="00420455">
        <w:rPr>
          <w:sz w:val="24"/>
          <w:szCs w:val="24"/>
        </w:rPr>
        <w:t xml:space="preserve">. </w:t>
      </w:r>
      <w:r w:rsidR="004426A3">
        <w:rPr>
          <w:sz w:val="24"/>
          <w:szCs w:val="24"/>
        </w:rPr>
        <w:t>As a result</w:t>
      </w:r>
      <w:r w:rsidR="003F0D41">
        <w:rPr>
          <w:sz w:val="24"/>
          <w:szCs w:val="24"/>
        </w:rPr>
        <w:t xml:space="preserve">, it is crucial that law enforcement adopt a solid information sharing </w:t>
      </w:r>
      <w:r w:rsidR="00D362E1">
        <w:rPr>
          <w:sz w:val="24"/>
          <w:szCs w:val="24"/>
        </w:rPr>
        <w:t xml:space="preserve">framework with banks and money transfer companies in order to combat this. </w:t>
      </w:r>
    </w:p>
    <w:p w14:paraId="15F0A922" w14:textId="77777777" w:rsidR="004426A3" w:rsidRDefault="004426A3">
      <w:pPr>
        <w:rPr>
          <w:sz w:val="24"/>
          <w:szCs w:val="24"/>
        </w:rPr>
      </w:pPr>
    </w:p>
    <w:p w14:paraId="4B7445D2" w14:textId="15280675" w:rsidR="00B51227" w:rsidRDefault="005A3BCE">
      <w:pPr>
        <w:rPr>
          <w:sz w:val="24"/>
          <w:szCs w:val="24"/>
        </w:rPr>
      </w:pPr>
      <w:r>
        <w:rPr>
          <w:sz w:val="24"/>
          <w:szCs w:val="24"/>
        </w:rPr>
        <w:t xml:space="preserve">The use of criminal intelligence </w:t>
      </w:r>
      <w:r w:rsidR="001435AA">
        <w:rPr>
          <w:sz w:val="24"/>
          <w:szCs w:val="24"/>
        </w:rPr>
        <w:t xml:space="preserve">can provide crucial insights into behaviour and patterns </w:t>
      </w:r>
      <w:r w:rsidR="00691562">
        <w:rPr>
          <w:sz w:val="24"/>
          <w:szCs w:val="24"/>
        </w:rPr>
        <w:t xml:space="preserve">of terrorist groups, </w:t>
      </w:r>
      <w:r w:rsidR="00962073">
        <w:rPr>
          <w:sz w:val="24"/>
          <w:szCs w:val="24"/>
        </w:rPr>
        <w:t xml:space="preserve">the use of </w:t>
      </w:r>
      <w:r w:rsidR="00691562">
        <w:rPr>
          <w:sz w:val="24"/>
          <w:szCs w:val="24"/>
        </w:rPr>
        <w:t xml:space="preserve">investigative surveillance can help to identify </w:t>
      </w:r>
      <w:r w:rsidR="00EB2DE6">
        <w:rPr>
          <w:sz w:val="24"/>
          <w:szCs w:val="24"/>
        </w:rPr>
        <w:t xml:space="preserve">often overlooked interests </w:t>
      </w:r>
      <w:r w:rsidR="00E4664D">
        <w:rPr>
          <w:sz w:val="24"/>
          <w:szCs w:val="24"/>
        </w:rPr>
        <w:t>and overlaps between the criminal and terror groups.</w:t>
      </w:r>
      <w:r w:rsidR="003B4A04">
        <w:rPr>
          <w:sz w:val="24"/>
          <w:szCs w:val="24"/>
        </w:rPr>
        <w:t xml:space="preserve"> For example</w:t>
      </w:r>
      <w:r w:rsidR="0011340A">
        <w:rPr>
          <w:sz w:val="24"/>
          <w:szCs w:val="24"/>
        </w:rPr>
        <w:t xml:space="preserve">, the monitoring of known drug trafficking routes may serve to </w:t>
      </w:r>
      <w:r w:rsidR="001336B0">
        <w:rPr>
          <w:sz w:val="24"/>
          <w:szCs w:val="24"/>
        </w:rPr>
        <w:t xml:space="preserve">reveal the transit of </w:t>
      </w:r>
      <w:r w:rsidR="001F45B5">
        <w:rPr>
          <w:sz w:val="24"/>
          <w:szCs w:val="24"/>
        </w:rPr>
        <w:t>people associated with terror organisations or the movement of weapons.</w:t>
      </w:r>
      <w:r w:rsidR="00330153">
        <w:rPr>
          <w:sz w:val="24"/>
          <w:szCs w:val="24"/>
        </w:rPr>
        <w:t xml:space="preserve"> </w:t>
      </w:r>
      <w:r w:rsidR="00416272">
        <w:rPr>
          <w:sz w:val="24"/>
          <w:szCs w:val="24"/>
        </w:rPr>
        <w:t xml:space="preserve">However, with the need to </w:t>
      </w:r>
      <w:r w:rsidR="007C61E6">
        <w:rPr>
          <w:sz w:val="24"/>
          <w:szCs w:val="24"/>
        </w:rPr>
        <w:t>gain additional intelligence and monitoring, comes scrutiny and backlash from the public</w:t>
      </w:r>
      <w:r w:rsidR="005E0BFE">
        <w:rPr>
          <w:sz w:val="24"/>
          <w:szCs w:val="24"/>
        </w:rPr>
        <w:t xml:space="preserve">. </w:t>
      </w:r>
      <w:r w:rsidR="00A61257">
        <w:rPr>
          <w:sz w:val="24"/>
          <w:szCs w:val="24"/>
        </w:rPr>
        <w:t xml:space="preserve">A journal by Williamson (2015) conducted </w:t>
      </w:r>
      <w:r w:rsidR="001B2FE3">
        <w:rPr>
          <w:sz w:val="24"/>
          <w:szCs w:val="24"/>
        </w:rPr>
        <w:t xml:space="preserve">a study on the impact of </w:t>
      </w:r>
      <w:r w:rsidR="002B2D35">
        <w:rPr>
          <w:sz w:val="24"/>
          <w:szCs w:val="24"/>
        </w:rPr>
        <w:t>the implementation of extra national security measures</w:t>
      </w:r>
      <w:r w:rsidR="00475BD3">
        <w:rPr>
          <w:sz w:val="24"/>
          <w:szCs w:val="24"/>
        </w:rPr>
        <w:t xml:space="preserve"> given to police in response to terrorist threats since 9/11</w:t>
      </w:r>
      <w:r w:rsidR="008B4AFC">
        <w:rPr>
          <w:sz w:val="24"/>
          <w:szCs w:val="24"/>
        </w:rPr>
        <w:t xml:space="preserve">, she claims that these extra </w:t>
      </w:r>
      <w:r w:rsidR="00F42B9A">
        <w:rPr>
          <w:sz w:val="24"/>
          <w:szCs w:val="24"/>
        </w:rPr>
        <w:t xml:space="preserve">monitoring </w:t>
      </w:r>
      <w:r w:rsidR="008B4AFC">
        <w:rPr>
          <w:sz w:val="24"/>
          <w:szCs w:val="24"/>
        </w:rPr>
        <w:t xml:space="preserve">measures </w:t>
      </w:r>
      <w:r w:rsidR="0016593A">
        <w:rPr>
          <w:sz w:val="24"/>
          <w:szCs w:val="24"/>
        </w:rPr>
        <w:t xml:space="preserve">to have placed strain on police’s ability to function and </w:t>
      </w:r>
      <w:r w:rsidR="00144A07">
        <w:rPr>
          <w:sz w:val="24"/>
          <w:szCs w:val="24"/>
        </w:rPr>
        <w:t>the public</w:t>
      </w:r>
      <w:r w:rsidR="00F42B9A">
        <w:rPr>
          <w:sz w:val="24"/>
          <w:szCs w:val="24"/>
        </w:rPr>
        <w:t>’</w:t>
      </w:r>
      <w:r w:rsidR="00144A07">
        <w:rPr>
          <w:sz w:val="24"/>
          <w:szCs w:val="24"/>
        </w:rPr>
        <w:t>s desire to assist</w:t>
      </w:r>
      <w:r w:rsidR="00F42B9A">
        <w:rPr>
          <w:sz w:val="24"/>
          <w:szCs w:val="24"/>
        </w:rPr>
        <w:t xml:space="preserve"> law enforcement</w:t>
      </w:r>
      <w:r w:rsidR="00144A07">
        <w:rPr>
          <w:sz w:val="24"/>
          <w:szCs w:val="24"/>
        </w:rPr>
        <w:t xml:space="preserve"> in their </w:t>
      </w:r>
      <w:r w:rsidR="00F42B9A">
        <w:rPr>
          <w:sz w:val="24"/>
          <w:szCs w:val="24"/>
        </w:rPr>
        <w:t>lawful duty</w:t>
      </w:r>
      <w:r w:rsidR="00277202">
        <w:rPr>
          <w:sz w:val="24"/>
          <w:szCs w:val="24"/>
        </w:rPr>
        <w:t xml:space="preserve">, particularly from a national security perspective. </w:t>
      </w:r>
      <w:r w:rsidR="002B34B4">
        <w:rPr>
          <w:sz w:val="24"/>
          <w:szCs w:val="24"/>
        </w:rPr>
        <w:t xml:space="preserve">It was eventually found that the public in general were happy with police issued new powers of surveillance if it were in the interest of national security. </w:t>
      </w:r>
    </w:p>
    <w:p w14:paraId="0666F560" w14:textId="77777777" w:rsidR="00B51227" w:rsidRDefault="00B51227">
      <w:pPr>
        <w:rPr>
          <w:sz w:val="24"/>
          <w:szCs w:val="24"/>
        </w:rPr>
      </w:pPr>
    </w:p>
    <w:p w14:paraId="1E396DB2" w14:textId="28235CF2" w:rsidR="009C558A" w:rsidRDefault="00F42B9A">
      <w:pPr>
        <w:rPr>
          <w:sz w:val="24"/>
          <w:szCs w:val="24"/>
        </w:rPr>
      </w:pPr>
      <w:r>
        <w:rPr>
          <w:sz w:val="24"/>
          <w:szCs w:val="24"/>
        </w:rPr>
        <w:t>In conclusion, r</w:t>
      </w:r>
      <w:r w:rsidR="002F3C94">
        <w:rPr>
          <w:sz w:val="24"/>
          <w:szCs w:val="24"/>
        </w:rPr>
        <w:t>ecent studies have found that many t</w:t>
      </w:r>
      <w:r w:rsidR="009C558A">
        <w:rPr>
          <w:sz w:val="24"/>
          <w:szCs w:val="24"/>
        </w:rPr>
        <w:t xml:space="preserve">errorist organisations will engage in criminal activities, particularly acquisitive crime </w:t>
      </w:r>
      <w:r w:rsidR="00865052">
        <w:rPr>
          <w:sz w:val="24"/>
          <w:szCs w:val="24"/>
        </w:rPr>
        <w:t xml:space="preserve">to strengthen their financial position, territorial control and </w:t>
      </w:r>
      <w:r w:rsidR="00BD5944">
        <w:rPr>
          <w:sz w:val="24"/>
          <w:szCs w:val="24"/>
        </w:rPr>
        <w:t xml:space="preserve">increase their operational flexibility. This convergence presents significant </w:t>
      </w:r>
      <w:r w:rsidR="00FD60AC">
        <w:rPr>
          <w:sz w:val="24"/>
          <w:szCs w:val="24"/>
        </w:rPr>
        <w:t xml:space="preserve">challenges for traditional law enforcement and counter terrorism </w:t>
      </w:r>
      <w:r w:rsidR="009B4ED3">
        <w:rPr>
          <w:sz w:val="24"/>
          <w:szCs w:val="24"/>
        </w:rPr>
        <w:t xml:space="preserve">organisations, creating the need for a more fluid and integrated </w:t>
      </w:r>
      <w:r w:rsidR="00C04399">
        <w:rPr>
          <w:sz w:val="24"/>
          <w:szCs w:val="24"/>
        </w:rPr>
        <w:t xml:space="preserve">approach. Counter-terrorism strategies must incorporate </w:t>
      </w:r>
      <w:r w:rsidR="0032444F">
        <w:rPr>
          <w:sz w:val="24"/>
          <w:szCs w:val="24"/>
        </w:rPr>
        <w:t xml:space="preserve">investigative tools </w:t>
      </w:r>
      <w:r w:rsidR="00D86BF5">
        <w:rPr>
          <w:sz w:val="24"/>
          <w:szCs w:val="24"/>
        </w:rPr>
        <w:t>used</w:t>
      </w:r>
      <w:r w:rsidR="0032444F">
        <w:rPr>
          <w:sz w:val="24"/>
          <w:szCs w:val="24"/>
        </w:rPr>
        <w:t xml:space="preserve"> for organised crime </w:t>
      </w:r>
      <w:r w:rsidR="00790467">
        <w:rPr>
          <w:sz w:val="24"/>
          <w:szCs w:val="24"/>
        </w:rPr>
        <w:t xml:space="preserve">as well as community engagement </w:t>
      </w:r>
      <w:r w:rsidR="00952182">
        <w:rPr>
          <w:sz w:val="24"/>
          <w:szCs w:val="24"/>
        </w:rPr>
        <w:t xml:space="preserve">and intelligence effectively to be able to address the ever changing </w:t>
      </w:r>
      <w:r w:rsidR="001F7304">
        <w:rPr>
          <w:sz w:val="24"/>
          <w:szCs w:val="24"/>
        </w:rPr>
        <w:t xml:space="preserve">threat posed by hybrid terrorist – criminal </w:t>
      </w:r>
      <w:r w:rsidR="00B654FE">
        <w:rPr>
          <w:sz w:val="24"/>
          <w:szCs w:val="24"/>
        </w:rPr>
        <w:t xml:space="preserve">groups. Understanding and giving a suitable response </w:t>
      </w:r>
      <w:r w:rsidR="00113A97">
        <w:rPr>
          <w:sz w:val="24"/>
          <w:szCs w:val="24"/>
        </w:rPr>
        <w:t xml:space="preserve">to the crime terror nexus is crucial to </w:t>
      </w:r>
      <w:r w:rsidR="003E4508">
        <w:rPr>
          <w:sz w:val="24"/>
          <w:szCs w:val="24"/>
        </w:rPr>
        <w:t xml:space="preserve">the safeguarding of social and </w:t>
      </w:r>
      <w:r w:rsidR="00896C63">
        <w:rPr>
          <w:sz w:val="24"/>
          <w:szCs w:val="24"/>
        </w:rPr>
        <w:t>legal systems across the world</w:t>
      </w:r>
      <w:r w:rsidR="006819E1">
        <w:rPr>
          <w:sz w:val="24"/>
          <w:szCs w:val="24"/>
        </w:rPr>
        <w:t xml:space="preserve"> as well as protecting national security. </w:t>
      </w:r>
    </w:p>
    <w:p w14:paraId="5925FCD9" w14:textId="77777777" w:rsidR="00D86BF5" w:rsidRDefault="00D86BF5">
      <w:pPr>
        <w:rPr>
          <w:sz w:val="24"/>
          <w:szCs w:val="24"/>
        </w:rPr>
      </w:pPr>
    </w:p>
    <w:p w14:paraId="75EAC8FE" w14:textId="75124675" w:rsidR="00315136" w:rsidRDefault="00315136">
      <w:pPr>
        <w:rPr>
          <w:sz w:val="24"/>
          <w:szCs w:val="24"/>
        </w:rPr>
      </w:pPr>
      <w:r>
        <w:rPr>
          <w:sz w:val="24"/>
          <w:szCs w:val="24"/>
        </w:rPr>
        <w:lastRenderedPageBreak/>
        <w:t>Word count – 181</w:t>
      </w:r>
      <w:r w:rsidR="00D86BF5">
        <w:rPr>
          <w:sz w:val="24"/>
          <w:szCs w:val="24"/>
        </w:rPr>
        <w:t>1</w:t>
      </w:r>
    </w:p>
    <w:p w14:paraId="546A8FDD" w14:textId="77777777" w:rsidR="00315136" w:rsidRDefault="00315136">
      <w:pPr>
        <w:rPr>
          <w:sz w:val="24"/>
          <w:szCs w:val="24"/>
        </w:rPr>
      </w:pPr>
    </w:p>
    <w:p w14:paraId="26214DC1" w14:textId="4D233171" w:rsidR="00315136" w:rsidRDefault="00315136">
      <w:pPr>
        <w:rPr>
          <w:sz w:val="24"/>
          <w:szCs w:val="24"/>
        </w:rPr>
      </w:pPr>
      <w:r>
        <w:rPr>
          <w:sz w:val="24"/>
          <w:szCs w:val="24"/>
        </w:rPr>
        <w:t>References –</w:t>
      </w:r>
    </w:p>
    <w:p w14:paraId="669A707D" w14:textId="77777777" w:rsidR="00315136" w:rsidRDefault="00315136">
      <w:pPr>
        <w:rPr>
          <w:sz w:val="24"/>
          <w:szCs w:val="24"/>
        </w:rPr>
      </w:pPr>
    </w:p>
    <w:p w14:paraId="37FD6A1F" w14:textId="77777777" w:rsidR="00315136" w:rsidRDefault="00315136" w:rsidP="00315136">
      <w:pPr>
        <w:rPr>
          <w:sz w:val="24"/>
          <w:szCs w:val="24"/>
        </w:rPr>
      </w:pPr>
      <w:r>
        <w:rPr>
          <w:sz w:val="24"/>
          <w:szCs w:val="24"/>
        </w:rPr>
        <w:t xml:space="preserve">Bulatovic, A. and Jovanovic, N. (2022) ‘What’s in a name: Definition of organised crime’, </w:t>
      </w:r>
      <w:r>
        <w:rPr>
          <w:i/>
          <w:iCs/>
          <w:sz w:val="24"/>
          <w:szCs w:val="24"/>
        </w:rPr>
        <w:t xml:space="preserve">Glasnik Etnografskog Instituta, </w:t>
      </w:r>
      <w:r>
        <w:rPr>
          <w:sz w:val="24"/>
          <w:szCs w:val="24"/>
        </w:rPr>
        <w:t>70(1), pp. 265-287.</w:t>
      </w:r>
    </w:p>
    <w:p w14:paraId="0FDCFA5C" w14:textId="77777777" w:rsidR="00315136" w:rsidRDefault="00315136" w:rsidP="00315136">
      <w:pPr>
        <w:rPr>
          <w:sz w:val="24"/>
          <w:szCs w:val="24"/>
        </w:rPr>
      </w:pPr>
      <w:r>
        <w:rPr>
          <w:sz w:val="24"/>
          <w:szCs w:val="24"/>
        </w:rPr>
        <w:t xml:space="preserve"> </w:t>
      </w:r>
    </w:p>
    <w:p w14:paraId="2B7D5FC2" w14:textId="77777777" w:rsidR="00315136" w:rsidRDefault="00315136" w:rsidP="00315136">
      <w:pPr>
        <w:rPr>
          <w:sz w:val="24"/>
          <w:szCs w:val="24"/>
        </w:rPr>
      </w:pPr>
      <w:r>
        <w:rPr>
          <w:sz w:val="24"/>
          <w:szCs w:val="24"/>
        </w:rPr>
        <w:t xml:space="preserve">Etaywe, A. (2024). Discursive Pragmatics of Justification in Terrorist Threat Texts: Victim-blaming, denying, discrediting, legitimating, manipulating and retaliation. </w:t>
      </w:r>
      <w:r>
        <w:rPr>
          <w:i/>
          <w:iCs/>
          <w:sz w:val="24"/>
          <w:szCs w:val="24"/>
        </w:rPr>
        <w:t>Discourse &amp; Society,</w:t>
      </w:r>
      <w:r>
        <w:rPr>
          <w:sz w:val="24"/>
          <w:szCs w:val="24"/>
        </w:rPr>
        <w:t xml:space="preserve"> 35(6), pp. 725-756. </w:t>
      </w:r>
    </w:p>
    <w:p w14:paraId="03CF6222" w14:textId="77777777" w:rsidR="00315136" w:rsidRDefault="00315136" w:rsidP="00315136">
      <w:pPr>
        <w:rPr>
          <w:sz w:val="24"/>
          <w:szCs w:val="24"/>
        </w:rPr>
      </w:pPr>
    </w:p>
    <w:p w14:paraId="45F45EDC" w14:textId="77777777" w:rsidR="00315136" w:rsidRDefault="00315136" w:rsidP="00315136">
      <w:pPr>
        <w:rPr>
          <w:sz w:val="24"/>
          <w:szCs w:val="24"/>
        </w:rPr>
      </w:pPr>
      <w:r>
        <w:rPr>
          <w:sz w:val="24"/>
          <w:szCs w:val="24"/>
        </w:rPr>
        <w:t xml:space="preserve">Freeman, M. (2011) ‘The Sources of Terrorist Financing: Theory and Typology’, </w:t>
      </w:r>
      <w:r>
        <w:rPr>
          <w:i/>
          <w:iCs/>
          <w:sz w:val="24"/>
          <w:szCs w:val="24"/>
        </w:rPr>
        <w:t xml:space="preserve">Studies in Conflict &amp; Terrorism, </w:t>
      </w:r>
      <w:r>
        <w:rPr>
          <w:sz w:val="24"/>
          <w:szCs w:val="24"/>
        </w:rPr>
        <w:t xml:space="preserve">34(6) pp. 461-475. </w:t>
      </w:r>
    </w:p>
    <w:p w14:paraId="4AE7F3B7" w14:textId="77777777" w:rsidR="00315136" w:rsidRDefault="00315136" w:rsidP="00315136">
      <w:pPr>
        <w:rPr>
          <w:sz w:val="24"/>
          <w:szCs w:val="24"/>
        </w:rPr>
      </w:pPr>
    </w:p>
    <w:p w14:paraId="3F7D8C7F" w14:textId="77777777" w:rsidR="00315136" w:rsidRDefault="00315136" w:rsidP="00315136">
      <w:pPr>
        <w:rPr>
          <w:sz w:val="24"/>
          <w:szCs w:val="24"/>
        </w:rPr>
      </w:pPr>
      <w:r>
        <w:rPr>
          <w:sz w:val="24"/>
          <w:szCs w:val="24"/>
        </w:rPr>
        <w:t xml:space="preserve">Hutchinson, S. and O’malley, P. (2007) ‘A Crime-Terror Nexus? Thinking on Some of the Links between Terrorism and Criminality’, </w:t>
      </w:r>
      <w:r>
        <w:rPr>
          <w:i/>
          <w:iCs/>
          <w:sz w:val="24"/>
          <w:szCs w:val="24"/>
        </w:rPr>
        <w:t xml:space="preserve">Studies in Conflict &amp; Terrorism, </w:t>
      </w:r>
      <w:r>
        <w:rPr>
          <w:sz w:val="24"/>
          <w:szCs w:val="24"/>
        </w:rPr>
        <w:t xml:space="preserve">30(12) pp. 1095-1107. </w:t>
      </w:r>
    </w:p>
    <w:p w14:paraId="4E83B5E2" w14:textId="77777777" w:rsidR="00315136" w:rsidRDefault="00315136" w:rsidP="00315136">
      <w:pPr>
        <w:rPr>
          <w:sz w:val="24"/>
          <w:szCs w:val="24"/>
        </w:rPr>
      </w:pPr>
    </w:p>
    <w:p w14:paraId="2DE57F76" w14:textId="77777777" w:rsidR="00315136" w:rsidRDefault="00315136" w:rsidP="00315136">
      <w:pPr>
        <w:rPr>
          <w:sz w:val="24"/>
          <w:szCs w:val="24"/>
        </w:rPr>
      </w:pPr>
      <w:r>
        <w:rPr>
          <w:sz w:val="24"/>
          <w:szCs w:val="24"/>
        </w:rPr>
        <w:t xml:space="preserve">Makarenko, T. &amp; Mesquita, M. (2014) Categorising the crime-terror nexus in the European Union. </w:t>
      </w:r>
      <w:r>
        <w:rPr>
          <w:i/>
          <w:iCs/>
          <w:sz w:val="24"/>
          <w:szCs w:val="24"/>
        </w:rPr>
        <w:t xml:space="preserve">Global Crime </w:t>
      </w:r>
      <w:r>
        <w:rPr>
          <w:sz w:val="24"/>
          <w:szCs w:val="24"/>
        </w:rPr>
        <w:t>15(3-4), pp. 259-274</w:t>
      </w:r>
    </w:p>
    <w:p w14:paraId="58579BF8" w14:textId="77777777" w:rsidR="00315136" w:rsidRDefault="00315136" w:rsidP="00315136">
      <w:pPr>
        <w:rPr>
          <w:sz w:val="24"/>
          <w:szCs w:val="24"/>
        </w:rPr>
      </w:pPr>
    </w:p>
    <w:p w14:paraId="34076B96" w14:textId="77777777" w:rsidR="00315136" w:rsidRPr="001971F4" w:rsidRDefault="00315136" w:rsidP="00315136">
      <w:pPr>
        <w:rPr>
          <w:sz w:val="24"/>
          <w:szCs w:val="24"/>
        </w:rPr>
      </w:pPr>
      <w:r>
        <w:rPr>
          <w:sz w:val="24"/>
          <w:szCs w:val="24"/>
        </w:rPr>
        <w:t xml:space="preserve">Mullins, S. and Wither, J. K. (2016) Terrorism and Organised crime 1. </w:t>
      </w:r>
      <w:r>
        <w:rPr>
          <w:i/>
          <w:iCs/>
          <w:sz w:val="24"/>
          <w:szCs w:val="24"/>
        </w:rPr>
        <w:t xml:space="preserve">Connections: The Quarterly Journal, </w:t>
      </w:r>
      <w:r>
        <w:rPr>
          <w:sz w:val="24"/>
          <w:szCs w:val="24"/>
        </w:rPr>
        <w:t xml:space="preserve">15(3) pp. 65-82. </w:t>
      </w:r>
    </w:p>
    <w:p w14:paraId="1BB721F3" w14:textId="77777777" w:rsidR="00315136" w:rsidRDefault="00315136" w:rsidP="00315136">
      <w:pPr>
        <w:rPr>
          <w:sz w:val="24"/>
          <w:szCs w:val="24"/>
        </w:rPr>
      </w:pPr>
    </w:p>
    <w:p w14:paraId="5B9E338E" w14:textId="77777777" w:rsidR="00315136" w:rsidRDefault="00315136" w:rsidP="00315136">
      <w:pPr>
        <w:rPr>
          <w:sz w:val="24"/>
          <w:szCs w:val="24"/>
        </w:rPr>
      </w:pPr>
      <w:r>
        <w:rPr>
          <w:sz w:val="24"/>
          <w:szCs w:val="24"/>
        </w:rPr>
        <w:t xml:space="preserve">Perlinger, A. and Palmeri, M. (2019) ‘Mapping Connections and Cooperation between Terrorist and Criminal Entities’, </w:t>
      </w:r>
      <w:r>
        <w:rPr>
          <w:i/>
          <w:iCs/>
          <w:sz w:val="24"/>
          <w:szCs w:val="24"/>
        </w:rPr>
        <w:t xml:space="preserve">Studies in Conflict &amp; Terrorism, </w:t>
      </w:r>
      <w:r>
        <w:rPr>
          <w:sz w:val="24"/>
          <w:szCs w:val="24"/>
        </w:rPr>
        <w:t>45(5-6) pp. 335-347.</w:t>
      </w:r>
    </w:p>
    <w:p w14:paraId="5F2CA4FA" w14:textId="77777777" w:rsidR="00315136" w:rsidRDefault="00315136" w:rsidP="00315136">
      <w:pPr>
        <w:rPr>
          <w:sz w:val="24"/>
          <w:szCs w:val="24"/>
        </w:rPr>
      </w:pPr>
    </w:p>
    <w:p w14:paraId="4EC1F538" w14:textId="77777777" w:rsidR="00315136" w:rsidRDefault="00315136" w:rsidP="00315136">
      <w:pPr>
        <w:rPr>
          <w:i/>
          <w:iCs/>
          <w:sz w:val="24"/>
          <w:szCs w:val="24"/>
        </w:rPr>
      </w:pPr>
      <w:r>
        <w:rPr>
          <w:sz w:val="24"/>
          <w:szCs w:val="24"/>
        </w:rPr>
        <w:t xml:space="preserve">Phillips, B. J. and Schiele, A. (2023) ‘Dogs and Cats Living Together? Explaining the Crime-Terror Nexus’, </w:t>
      </w:r>
      <w:r>
        <w:rPr>
          <w:i/>
          <w:iCs/>
          <w:sz w:val="24"/>
          <w:szCs w:val="24"/>
        </w:rPr>
        <w:t xml:space="preserve">Terrorism and Political Violence, </w:t>
      </w:r>
      <w:r w:rsidRPr="002767B8">
        <w:rPr>
          <w:sz w:val="24"/>
          <w:szCs w:val="24"/>
        </w:rPr>
        <w:t>36(5), pp. 669-715</w:t>
      </w:r>
      <w:r>
        <w:rPr>
          <w:i/>
          <w:iCs/>
          <w:sz w:val="24"/>
          <w:szCs w:val="24"/>
        </w:rPr>
        <w:t>.</w:t>
      </w:r>
    </w:p>
    <w:p w14:paraId="01E93C7D" w14:textId="77777777" w:rsidR="00315136" w:rsidRDefault="00315136" w:rsidP="00315136">
      <w:pPr>
        <w:rPr>
          <w:sz w:val="24"/>
          <w:szCs w:val="24"/>
        </w:rPr>
      </w:pPr>
    </w:p>
    <w:p w14:paraId="6BC24466" w14:textId="72772C8D" w:rsidR="00315136" w:rsidRDefault="00315136" w:rsidP="00315136">
      <w:pPr>
        <w:rPr>
          <w:i/>
          <w:iCs/>
          <w:sz w:val="24"/>
          <w:szCs w:val="24"/>
        </w:rPr>
      </w:pPr>
      <w:r>
        <w:rPr>
          <w:sz w:val="24"/>
          <w:szCs w:val="24"/>
        </w:rPr>
        <w:t>Soltan, V. (2024) Terrorism and Human Trafficking: A Dark Alliance of Organised Crime</w:t>
      </w:r>
      <w:r w:rsidR="00D86BF5">
        <w:rPr>
          <w:sz w:val="24"/>
          <w:szCs w:val="24"/>
        </w:rPr>
        <w:t xml:space="preserve">. </w:t>
      </w:r>
      <w:r>
        <w:rPr>
          <w:i/>
          <w:iCs/>
          <w:sz w:val="24"/>
          <w:szCs w:val="24"/>
        </w:rPr>
        <w:t xml:space="preserve">Acta Universitatis Danubius </w:t>
      </w:r>
      <w:r>
        <w:rPr>
          <w:sz w:val="24"/>
          <w:szCs w:val="24"/>
        </w:rPr>
        <w:t>20(3), pp. 41-53.</w:t>
      </w:r>
      <w:r>
        <w:rPr>
          <w:i/>
          <w:iCs/>
          <w:sz w:val="24"/>
          <w:szCs w:val="24"/>
        </w:rPr>
        <w:t xml:space="preserve"> </w:t>
      </w:r>
    </w:p>
    <w:p w14:paraId="16C6F7B8" w14:textId="77777777" w:rsidR="00315136" w:rsidRDefault="00315136" w:rsidP="00315136">
      <w:pPr>
        <w:rPr>
          <w:sz w:val="24"/>
          <w:szCs w:val="24"/>
        </w:rPr>
      </w:pPr>
    </w:p>
    <w:p w14:paraId="6A19FF38" w14:textId="77777777" w:rsidR="00315136" w:rsidRDefault="00315136" w:rsidP="00315136">
      <w:pPr>
        <w:rPr>
          <w:sz w:val="24"/>
          <w:szCs w:val="24"/>
        </w:rPr>
      </w:pPr>
      <w:r>
        <w:rPr>
          <w:sz w:val="24"/>
          <w:szCs w:val="24"/>
        </w:rPr>
        <w:lastRenderedPageBreak/>
        <w:t xml:space="preserve">Teichman, F. and Falker, M.C. (2021) ‘Terrorist Financing via Money Transfer Systems’, </w:t>
      </w:r>
      <w:r>
        <w:rPr>
          <w:i/>
          <w:iCs/>
          <w:sz w:val="24"/>
          <w:szCs w:val="24"/>
        </w:rPr>
        <w:t xml:space="preserve">European Journal of Crime, Criminal Law &amp; Criminal Justice, </w:t>
      </w:r>
      <w:r>
        <w:rPr>
          <w:sz w:val="24"/>
          <w:szCs w:val="24"/>
        </w:rPr>
        <w:t xml:space="preserve">29(2), pp. 103-126. </w:t>
      </w:r>
    </w:p>
    <w:p w14:paraId="49D36F1D" w14:textId="77777777" w:rsidR="00315136" w:rsidRDefault="00315136" w:rsidP="00315136">
      <w:pPr>
        <w:rPr>
          <w:sz w:val="24"/>
          <w:szCs w:val="24"/>
        </w:rPr>
      </w:pPr>
    </w:p>
    <w:p w14:paraId="0260FC16" w14:textId="0ACA7C77" w:rsidR="00315136" w:rsidRDefault="00315136" w:rsidP="00315136">
      <w:pPr>
        <w:rPr>
          <w:sz w:val="24"/>
          <w:szCs w:val="24"/>
        </w:rPr>
      </w:pPr>
      <w:r>
        <w:rPr>
          <w:sz w:val="24"/>
          <w:szCs w:val="24"/>
        </w:rPr>
        <w:t xml:space="preserve">Viano, E. C. (2020) Unholy Alliances and their Threat: The Convergence of Terrorism, Organised </w:t>
      </w:r>
      <w:r w:rsidR="00D86BF5">
        <w:rPr>
          <w:sz w:val="24"/>
          <w:szCs w:val="24"/>
        </w:rPr>
        <w:t>crime,</w:t>
      </w:r>
      <w:r>
        <w:rPr>
          <w:sz w:val="24"/>
          <w:szCs w:val="24"/>
        </w:rPr>
        <w:t xml:space="preserve"> and Corruption. </w:t>
      </w:r>
      <w:r>
        <w:rPr>
          <w:i/>
          <w:iCs/>
          <w:sz w:val="24"/>
          <w:szCs w:val="24"/>
        </w:rPr>
        <w:t xml:space="preserve">International Annals of Criminology, </w:t>
      </w:r>
      <w:r>
        <w:rPr>
          <w:sz w:val="24"/>
          <w:szCs w:val="24"/>
        </w:rPr>
        <w:t>58(1) pp. 91-110.</w:t>
      </w:r>
    </w:p>
    <w:p w14:paraId="4D1D68F9" w14:textId="77777777" w:rsidR="00315136" w:rsidRDefault="00315136" w:rsidP="00315136">
      <w:pPr>
        <w:rPr>
          <w:sz w:val="24"/>
          <w:szCs w:val="24"/>
        </w:rPr>
      </w:pPr>
    </w:p>
    <w:p w14:paraId="7D98A550" w14:textId="2CA18FFB" w:rsidR="00315136" w:rsidRDefault="00315136" w:rsidP="00315136">
      <w:pPr>
        <w:rPr>
          <w:sz w:val="24"/>
          <w:szCs w:val="24"/>
        </w:rPr>
      </w:pPr>
      <w:r>
        <w:rPr>
          <w:sz w:val="24"/>
          <w:szCs w:val="24"/>
        </w:rPr>
        <w:t xml:space="preserve">Williamson, H. (2016) ‘Examining Cooperation with the Police in a National Security Environment’, </w:t>
      </w:r>
      <w:r>
        <w:rPr>
          <w:i/>
          <w:iCs/>
          <w:sz w:val="24"/>
          <w:szCs w:val="24"/>
        </w:rPr>
        <w:t xml:space="preserve">Journal of Policing, Intelligence and Counter Terrorism, </w:t>
      </w:r>
      <w:r>
        <w:rPr>
          <w:sz w:val="24"/>
          <w:szCs w:val="24"/>
        </w:rPr>
        <w:t>11(2) pp. 163-183.</w:t>
      </w:r>
    </w:p>
    <w:p w14:paraId="628F456E" w14:textId="77777777" w:rsidR="0037189F" w:rsidRDefault="0037189F">
      <w:pPr>
        <w:rPr>
          <w:sz w:val="24"/>
          <w:szCs w:val="24"/>
        </w:rPr>
      </w:pPr>
    </w:p>
    <w:p w14:paraId="55F0E2C2" w14:textId="0C382FD2" w:rsidR="00A2598E" w:rsidRDefault="00A2598E">
      <w:pPr>
        <w:rPr>
          <w:sz w:val="24"/>
          <w:szCs w:val="24"/>
        </w:rPr>
      </w:pPr>
      <w:r>
        <w:rPr>
          <w:sz w:val="24"/>
          <w:szCs w:val="24"/>
        </w:rPr>
        <w:t xml:space="preserve"> </w:t>
      </w:r>
    </w:p>
    <w:p w14:paraId="251737E8" w14:textId="77777777" w:rsidR="00A2598E" w:rsidRDefault="00A2598E">
      <w:pPr>
        <w:rPr>
          <w:sz w:val="24"/>
          <w:szCs w:val="24"/>
        </w:rPr>
      </w:pPr>
    </w:p>
    <w:p w14:paraId="11CD902D" w14:textId="15381F58" w:rsidR="001E34A1" w:rsidRPr="00CF7EC8" w:rsidRDefault="00B26FE1">
      <w:pPr>
        <w:rPr>
          <w:sz w:val="24"/>
          <w:szCs w:val="24"/>
        </w:rPr>
      </w:pPr>
      <w:r>
        <w:rPr>
          <w:sz w:val="24"/>
          <w:szCs w:val="24"/>
        </w:rPr>
        <w:t xml:space="preserve"> </w:t>
      </w:r>
    </w:p>
    <w:p w14:paraId="33D4D822" w14:textId="77777777" w:rsidR="00F05958" w:rsidRDefault="00F05958">
      <w:pPr>
        <w:rPr>
          <w:sz w:val="24"/>
          <w:szCs w:val="24"/>
        </w:rPr>
      </w:pPr>
    </w:p>
    <w:p w14:paraId="141879A5" w14:textId="77777777" w:rsidR="00F05958" w:rsidRDefault="00F05958">
      <w:pPr>
        <w:rPr>
          <w:sz w:val="24"/>
          <w:szCs w:val="24"/>
        </w:rPr>
      </w:pPr>
    </w:p>
    <w:p w14:paraId="61F7604D" w14:textId="77777777" w:rsidR="00315136" w:rsidRDefault="00315136">
      <w:pPr>
        <w:rPr>
          <w:sz w:val="24"/>
          <w:szCs w:val="24"/>
        </w:rPr>
      </w:pPr>
    </w:p>
    <w:p w14:paraId="3F1F10DF" w14:textId="77777777" w:rsidR="00315136" w:rsidRDefault="00315136">
      <w:pPr>
        <w:rPr>
          <w:sz w:val="24"/>
          <w:szCs w:val="24"/>
        </w:rPr>
      </w:pPr>
    </w:p>
    <w:p w14:paraId="486733EF" w14:textId="77777777" w:rsidR="00315136" w:rsidRDefault="00315136">
      <w:pPr>
        <w:rPr>
          <w:sz w:val="24"/>
          <w:szCs w:val="24"/>
        </w:rPr>
      </w:pPr>
    </w:p>
    <w:p w14:paraId="4D284822" w14:textId="77777777" w:rsidR="00315136" w:rsidRDefault="00315136">
      <w:pPr>
        <w:rPr>
          <w:sz w:val="24"/>
          <w:szCs w:val="24"/>
        </w:rPr>
      </w:pPr>
    </w:p>
    <w:p w14:paraId="26E87D79" w14:textId="77777777" w:rsidR="00315136" w:rsidRDefault="00315136">
      <w:pPr>
        <w:rPr>
          <w:sz w:val="24"/>
          <w:szCs w:val="24"/>
        </w:rPr>
      </w:pPr>
    </w:p>
    <w:p w14:paraId="7D23B598" w14:textId="77777777" w:rsidR="00315136" w:rsidRDefault="00315136">
      <w:pPr>
        <w:rPr>
          <w:sz w:val="24"/>
          <w:szCs w:val="24"/>
        </w:rPr>
      </w:pPr>
    </w:p>
    <w:p w14:paraId="713ED2BC" w14:textId="77777777" w:rsidR="00315136" w:rsidRDefault="00315136">
      <w:pPr>
        <w:rPr>
          <w:sz w:val="24"/>
          <w:szCs w:val="24"/>
        </w:rPr>
      </w:pPr>
    </w:p>
    <w:p w14:paraId="0D3692A1" w14:textId="77777777" w:rsidR="00315136" w:rsidRDefault="00315136">
      <w:pPr>
        <w:rPr>
          <w:sz w:val="24"/>
          <w:szCs w:val="24"/>
        </w:rPr>
      </w:pPr>
    </w:p>
    <w:p w14:paraId="07C6300D" w14:textId="77777777" w:rsidR="00315136" w:rsidRDefault="00315136">
      <w:pPr>
        <w:rPr>
          <w:sz w:val="24"/>
          <w:szCs w:val="24"/>
        </w:rPr>
      </w:pPr>
    </w:p>
    <w:p w14:paraId="58755B6F" w14:textId="77777777" w:rsidR="00315136" w:rsidRDefault="00315136">
      <w:pPr>
        <w:rPr>
          <w:sz w:val="24"/>
          <w:szCs w:val="24"/>
        </w:rPr>
      </w:pPr>
    </w:p>
    <w:p w14:paraId="5184C770" w14:textId="77777777" w:rsidR="00315136" w:rsidRDefault="00315136">
      <w:pPr>
        <w:rPr>
          <w:sz w:val="24"/>
          <w:szCs w:val="24"/>
        </w:rPr>
      </w:pPr>
    </w:p>
    <w:p w14:paraId="5F43E15F" w14:textId="77777777" w:rsidR="00315136" w:rsidRDefault="00315136">
      <w:pPr>
        <w:rPr>
          <w:sz w:val="24"/>
          <w:szCs w:val="24"/>
        </w:rPr>
      </w:pPr>
    </w:p>
    <w:p w14:paraId="463E4016" w14:textId="77777777" w:rsidR="00315136" w:rsidRDefault="00315136">
      <w:pPr>
        <w:rPr>
          <w:sz w:val="24"/>
          <w:szCs w:val="24"/>
        </w:rPr>
      </w:pPr>
    </w:p>
    <w:p w14:paraId="301BBFE6" w14:textId="77777777" w:rsidR="00315136" w:rsidRDefault="00315136">
      <w:pPr>
        <w:rPr>
          <w:sz w:val="24"/>
          <w:szCs w:val="24"/>
        </w:rPr>
      </w:pPr>
    </w:p>
    <w:p w14:paraId="430A64C7" w14:textId="77777777" w:rsidR="00315136" w:rsidRDefault="00315136">
      <w:pPr>
        <w:rPr>
          <w:sz w:val="24"/>
          <w:szCs w:val="24"/>
        </w:rPr>
      </w:pPr>
    </w:p>
    <w:p w14:paraId="3BD1961C" w14:textId="77777777" w:rsidR="00315136" w:rsidRDefault="00315136">
      <w:pPr>
        <w:rPr>
          <w:sz w:val="24"/>
          <w:szCs w:val="24"/>
        </w:rPr>
      </w:pPr>
    </w:p>
    <w:p w14:paraId="122316F5" w14:textId="0BCF4145" w:rsidR="00315136" w:rsidRDefault="009832DF" w:rsidP="009832DF">
      <w:pPr>
        <w:pStyle w:val="ListParagraph"/>
        <w:numPr>
          <w:ilvl w:val="0"/>
          <w:numId w:val="1"/>
        </w:numPr>
        <w:rPr>
          <w:sz w:val="24"/>
          <w:szCs w:val="24"/>
        </w:rPr>
      </w:pPr>
      <w:r w:rsidRPr="009832DF">
        <w:rPr>
          <w:sz w:val="24"/>
          <w:szCs w:val="24"/>
        </w:rPr>
        <w:lastRenderedPageBreak/>
        <w:t xml:space="preserve">What impact can the challenges of operational policing have on individual and group wellbeing? Why is it important to manage mental wellbeing in policing? </w:t>
      </w:r>
    </w:p>
    <w:p w14:paraId="268AE778" w14:textId="77777777" w:rsidR="009832DF" w:rsidRDefault="009832DF" w:rsidP="009832DF">
      <w:pPr>
        <w:rPr>
          <w:sz w:val="24"/>
          <w:szCs w:val="24"/>
        </w:rPr>
      </w:pPr>
    </w:p>
    <w:p w14:paraId="11F39335" w14:textId="77777777" w:rsidR="009832DF" w:rsidRDefault="009832DF" w:rsidP="009832DF">
      <w:pPr>
        <w:rPr>
          <w:sz w:val="24"/>
          <w:szCs w:val="24"/>
        </w:rPr>
      </w:pPr>
    </w:p>
    <w:p w14:paraId="0C4A361B" w14:textId="4076D1A3" w:rsidR="007234FC" w:rsidRDefault="009832DF" w:rsidP="009832DF">
      <w:pPr>
        <w:rPr>
          <w:sz w:val="24"/>
          <w:szCs w:val="24"/>
        </w:rPr>
      </w:pPr>
      <w:r>
        <w:rPr>
          <w:sz w:val="24"/>
          <w:szCs w:val="24"/>
        </w:rPr>
        <w:t xml:space="preserve">The world of operational policing can offer a complex and very often a highly hazardous working environment that, if not managed correctly can quickly lead to the downfall of </w:t>
      </w:r>
      <w:r w:rsidR="007234FC">
        <w:rPr>
          <w:sz w:val="24"/>
          <w:szCs w:val="24"/>
        </w:rPr>
        <w:t xml:space="preserve">an officers mental physical and emotional wellbeing. This essay will look to explore the multitude of challenges faced by operational officers and examine their effects from both an individual and group dynamic. This essay will also look to highlight the importance of the correct management on wellbeing of officers for the importance of effectiveness and safety, not just for the officers but for the community they serve. By drawing on research and best practices, this essay will argue that effective management of mental health can ensure an ethical, high performing force. </w:t>
      </w:r>
    </w:p>
    <w:p w14:paraId="44DA6D56" w14:textId="77777777" w:rsidR="0085008A" w:rsidRDefault="0085008A" w:rsidP="009832DF">
      <w:pPr>
        <w:rPr>
          <w:sz w:val="24"/>
          <w:szCs w:val="24"/>
        </w:rPr>
      </w:pPr>
    </w:p>
    <w:p w14:paraId="76695E87" w14:textId="7C567CE3" w:rsidR="00D36582" w:rsidRDefault="007234FC" w:rsidP="009832DF">
      <w:pPr>
        <w:rPr>
          <w:sz w:val="24"/>
          <w:szCs w:val="24"/>
        </w:rPr>
      </w:pPr>
      <w:r>
        <w:rPr>
          <w:sz w:val="24"/>
          <w:szCs w:val="24"/>
        </w:rPr>
        <w:t xml:space="preserve">To understand the effects of operational policing, it is important to understand the role of operational policing. It </w:t>
      </w:r>
      <w:r w:rsidR="00F45E6E">
        <w:rPr>
          <w:sz w:val="24"/>
          <w:szCs w:val="24"/>
        </w:rPr>
        <w:t xml:space="preserve">primarily </w:t>
      </w:r>
      <w:r>
        <w:rPr>
          <w:sz w:val="24"/>
          <w:szCs w:val="24"/>
        </w:rPr>
        <w:t xml:space="preserve">involves the frontline duties of an officer including responding to emergencies, engaging with the public, investigating </w:t>
      </w:r>
      <w:r w:rsidR="00D86BF5">
        <w:rPr>
          <w:sz w:val="24"/>
          <w:szCs w:val="24"/>
        </w:rPr>
        <w:t>crimes,</w:t>
      </w:r>
      <w:r>
        <w:rPr>
          <w:sz w:val="24"/>
          <w:szCs w:val="24"/>
        </w:rPr>
        <w:t xml:space="preserve"> and dealing with the offenders committing those crimes</w:t>
      </w:r>
      <w:r w:rsidR="00CD2FCD">
        <w:rPr>
          <w:sz w:val="24"/>
          <w:szCs w:val="24"/>
        </w:rPr>
        <w:t>. Within police forces there are a number of positions available, unlike the administrative or support roles, operational policing will often place officers in extreme, high pressure situations where it is likely that they will face often unpredictable situations involving violence, threats and often trauma</w:t>
      </w:r>
      <w:r w:rsidR="001C6999">
        <w:rPr>
          <w:sz w:val="24"/>
          <w:szCs w:val="24"/>
        </w:rPr>
        <w:t xml:space="preserve"> that often demand a life or death decision</w:t>
      </w:r>
      <w:r w:rsidR="00CD2FCD">
        <w:rPr>
          <w:sz w:val="24"/>
          <w:szCs w:val="24"/>
        </w:rPr>
        <w:t xml:space="preserve">. Officers can and usually are exposed to a number of factors that lead to high stress, such as traffic fatalities and suicides, </w:t>
      </w:r>
      <w:r w:rsidR="00B46FE0">
        <w:rPr>
          <w:sz w:val="24"/>
          <w:szCs w:val="24"/>
        </w:rPr>
        <w:t xml:space="preserve">shift patterns, public </w:t>
      </w:r>
      <w:r w:rsidR="00D86BF5">
        <w:rPr>
          <w:sz w:val="24"/>
          <w:szCs w:val="24"/>
        </w:rPr>
        <w:t>scrutiny,</w:t>
      </w:r>
      <w:r w:rsidR="00B46FE0">
        <w:rPr>
          <w:sz w:val="24"/>
          <w:szCs w:val="24"/>
        </w:rPr>
        <w:t xml:space="preserve"> and moral dilemmas.</w:t>
      </w:r>
    </w:p>
    <w:p w14:paraId="2595979C" w14:textId="446DB843" w:rsidR="007234FC" w:rsidRDefault="007234FC" w:rsidP="009832DF">
      <w:pPr>
        <w:rPr>
          <w:sz w:val="24"/>
          <w:szCs w:val="24"/>
        </w:rPr>
      </w:pPr>
    </w:p>
    <w:p w14:paraId="775645BC" w14:textId="7E5FEB9B" w:rsidR="0059033C" w:rsidRDefault="00B46FE0" w:rsidP="009832DF">
      <w:pPr>
        <w:rPr>
          <w:sz w:val="24"/>
          <w:szCs w:val="24"/>
        </w:rPr>
      </w:pPr>
      <w:r>
        <w:rPr>
          <w:sz w:val="24"/>
          <w:szCs w:val="24"/>
        </w:rPr>
        <w:t xml:space="preserve">The impact of the mis management of mental wellbeing can be attributed to a number of factors. Often at the top of the list is stress which can ultimately lead to burnout. According to </w:t>
      </w:r>
      <w:r w:rsidR="00B93D18">
        <w:rPr>
          <w:sz w:val="24"/>
          <w:szCs w:val="24"/>
        </w:rPr>
        <w:t>Vi</w:t>
      </w:r>
      <w:r w:rsidR="00AB58E1">
        <w:rPr>
          <w:sz w:val="24"/>
          <w:szCs w:val="24"/>
        </w:rPr>
        <w:t>olanti (2017)</w:t>
      </w:r>
      <w:r w:rsidR="00D62263">
        <w:rPr>
          <w:sz w:val="24"/>
          <w:szCs w:val="24"/>
        </w:rPr>
        <w:t xml:space="preserve">, police officers have shown within a number of studies to have some of the highest stress levels </w:t>
      </w:r>
      <w:r w:rsidR="004152B3">
        <w:rPr>
          <w:sz w:val="24"/>
          <w:szCs w:val="24"/>
        </w:rPr>
        <w:t xml:space="preserve">of the population due </w:t>
      </w:r>
      <w:r w:rsidR="00D86BF5">
        <w:rPr>
          <w:sz w:val="24"/>
          <w:szCs w:val="24"/>
        </w:rPr>
        <w:t>the traumatic events to which they are exposed</w:t>
      </w:r>
      <w:r w:rsidR="004152B3">
        <w:rPr>
          <w:sz w:val="24"/>
          <w:szCs w:val="24"/>
        </w:rPr>
        <w:t xml:space="preserve">. </w:t>
      </w:r>
      <w:r w:rsidR="00493A06">
        <w:rPr>
          <w:sz w:val="24"/>
          <w:szCs w:val="24"/>
        </w:rPr>
        <w:t xml:space="preserve">The author goes to claim that according to studies, there has been a </w:t>
      </w:r>
      <w:r w:rsidR="000D505F">
        <w:rPr>
          <w:sz w:val="24"/>
          <w:szCs w:val="24"/>
        </w:rPr>
        <w:t>significant link reported between those traumatic events and</w:t>
      </w:r>
      <w:r w:rsidR="00092AA3">
        <w:rPr>
          <w:sz w:val="24"/>
          <w:szCs w:val="24"/>
        </w:rPr>
        <w:t xml:space="preserve"> symptoms of</w:t>
      </w:r>
      <w:r w:rsidR="000D505F">
        <w:rPr>
          <w:sz w:val="24"/>
          <w:szCs w:val="24"/>
        </w:rPr>
        <w:t xml:space="preserve"> PTSD in </w:t>
      </w:r>
      <w:r w:rsidR="00A51606">
        <w:rPr>
          <w:sz w:val="24"/>
          <w:szCs w:val="24"/>
        </w:rPr>
        <w:t>police officers</w:t>
      </w:r>
      <w:r w:rsidR="00906F17">
        <w:rPr>
          <w:sz w:val="24"/>
          <w:szCs w:val="24"/>
        </w:rPr>
        <w:t xml:space="preserve">, often </w:t>
      </w:r>
      <w:r w:rsidR="00046CF2">
        <w:rPr>
          <w:sz w:val="24"/>
          <w:szCs w:val="24"/>
        </w:rPr>
        <w:t xml:space="preserve">manifesting in sleep problems, </w:t>
      </w:r>
      <w:r w:rsidR="0047054F">
        <w:rPr>
          <w:sz w:val="24"/>
          <w:szCs w:val="24"/>
        </w:rPr>
        <w:t xml:space="preserve">recklessness and </w:t>
      </w:r>
      <w:r w:rsidR="00046CF2">
        <w:rPr>
          <w:sz w:val="24"/>
          <w:szCs w:val="24"/>
        </w:rPr>
        <w:t xml:space="preserve">aggressive </w:t>
      </w:r>
      <w:r w:rsidR="0047054F">
        <w:rPr>
          <w:sz w:val="24"/>
          <w:szCs w:val="24"/>
        </w:rPr>
        <w:t xml:space="preserve">or destructive </w:t>
      </w:r>
      <w:r w:rsidR="00046CF2">
        <w:rPr>
          <w:sz w:val="24"/>
          <w:szCs w:val="24"/>
        </w:rPr>
        <w:t>behaviour</w:t>
      </w:r>
      <w:r w:rsidR="0047054F">
        <w:rPr>
          <w:sz w:val="24"/>
          <w:szCs w:val="24"/>
        </w:rPr>
        <w:t>, PTSD levels in police officers are said to be as high as 19%</w:t>
      </w:r>
      <w:r w:rsidR="00A761C0">
        <w:rPr>
          <w:sz w:val="24"/>
          <w:szCs w:val="24"/>
        </w:rPr>
        <w:t xml:space="preserve">. As a result of PTSD levels, </w:t>
      </w:r>
      <w:r w:rsidR="009851A4">
        <w:rPr>
          <w:sz w:val="24"/>
          <w:szCs w:val="24"/>
        </w:rPr>
        <w:t xml:space="preserve">it has been found that those showing symptoms will also report </w:t>
      </w:r>
      <w:r w:rsidR="00B16D3B">
        <w:rPr>
          <w:sz w:val="24"/>
          <w:szCs w:val="24"/>
        </w:rPr>
        <w:t>poorer health and lower quality of life.</w:t>
      </w:r>
      <w:r w:rsidR="005600BC">
        <w:rPr>
          <w:sz w:val="24"/>
          <w:szCs w:val="24"/>
        </w:rPr>
        <w:t xml:space="preserve"> </w:t>
      </w:r>
    </w:p>
    <w:p w14:paraId="4AA25C84" w14:textId="77777777" w:rsidR="003272DA" w:rsidRDefault="003272DA" w:rsidP="009832DF">
      <w:pPr>
        <w:rPr>
          <w:sz w:val="24"/>
          <w:szCs w:val="24"/>
        </w:rPr>
      </w:pPr>
    </w:p>
    <w:p w14:paraId="681E6441" w14:textId="759DEBD2" w:rsidR="003272DA" w:rsidRDefault="003272DA" w:rsidP="009832DF">
      <w:pPr>
        <w:rPr>
          <w:sz w:val="24"/>
          <w:szCs w:val="24"/>
        </w:rPr>
      </w:pPr>
      <w:r>
        <w:rPr>
          <w:sz w:val="24"/>
          <w:szCs w:val="24"/>
        </w:rPr>
        <w:t xml:space="preserve">According to </w:t>
      </w:r>
      <w:r w:rsidR="009E53CB">
        <w:rPr>
          <w:sz w:val="24"/>
          <w:szCs w:val="24"/>
        </w:rPr>
        <w:t xml:space="preserve">a report </w:t>
      </w:r>
      <w:r w:rsidR="00946BE7">
        <w:rPr>
          <w:sz w:val="24"/>
          <w:szCs w:val="24"/>
        </w:rPr>
        <w:t>conducted by the Police Federation (202</w:t>
      </w:r>
      <w:r w:rsidR="006B130D">
        <w:rPr>
          <w:sz w:val="24"/>
          <w:szCs w:val="24"/>
        </w:rPr>
        <w:t>1</w:t>
      </w:r>
      <w:r w:rsidR="00946BE7">
        <w:rPr>
          <w:sz w:val="24"/>
          <w:szCs w:val="24"/>
        </w:rPr>
        <w:t xml:space="preserve">), </w:t>
      </w:r>
      <w:r w:rsidR="006E6692">
        <w:rPr>
          <w:sz w:val="24"/>
          <w:szCs w:val="24"/>
        </w:rPr>
        <w:t xml:space="preserve">a </w:t>
      </w:r>
      <w:r w:rsidR="00E717C4">
        <w:rPr>
          <w:sz w:val="24"/>
          <w:szCs w:val="24"/>
        </w:rPr>
        <w:t xml:space="preserve">large number of respondents to a survey were asked if </w:t>
      </w:r>
      <w:r w:rsidR="00883B3F">
        <w:rPr>
          <w:sz w:val="24"/>
          <w:szCs w:val="24"/>
        </w:rPr>
        <w:t xml:space="preserve">they had suffered feelings of stress, low mood, anxiety or other difficulties with their mental health </w:t>
      </w:r>
      <w:r w:rsidR="00476FCC">
        <w:rPr>
          <w:sz w:val="24"/>
          <w:szCs w:val="24"/>
        </w:rPr>
        <w:t xml:space="preserve">and wellbeing over the previous 12 </w:t>
      </w:r>
      <w:r w:rsidR="00476FCC">
        <w:rPr>
          <w:sz w:val="24"/>
          <w:szCs w:val="24"/>
        </w:rPr>
        <w:lastRenderedPageBreak/>
        <w:t xml:space="preserve">months, an astounding 77% of respondents stated they did </w:t>
      </w:r>
      <w:r w:rsidR="00735905">
        <w:rPr>
          <w:sz w:val="24"/>
          <w:szCs w:val="24"/>
        </w:rPr>
        <w:t xml:space="preserve">experience these feelings with 90% of those </w:t>
      </w:r>
      <w:r w:rsidR="00F90DA6">
        <w:rPr>
          <w:sz w:val="24"/>
          <w:szCs w:val="24"/>
        </w:rPr>
        <w:t xml:space="preserve">stating that their difficulties with mental health and wellbeing had been </w:t>
      </w:r>
      <w:r w:rsidR="001476BF">
        <w:rPr>
          <w:sz w:val="24"/>
          <w:szCs w:val="24"/>
        </w:rPr>
        <w:t>either caused or at least made worse by the work the</w:t>
      </w:r>
      <w:r w:rsidR="00A86B86">
        <w:rPr>
          <w:sz w:val="24"/>
          <w:szCs w:val="24"/>
        </w:rPr>
        <w:t>y</w:t>
      </w:r>
      <w:r w:rsidR="001476BF">
        <w:rPr>
          <w:sz w:val="24"/>
          <w:szCs w:val="24"/>
        </w:rPr>
        <w:t xml:space="preserve"> do. </w:t>
      </w:r>
      <w:r w:rsidR="003C2457">
        <w:rPr>
          <w:sz w:val="24"/>
          <w:szCs w:val="24"/>
        </w:rPr>
        <w:t xml:space="preserve">During the same survey, officers were asked if they had sought help </w:t>
      </w:r>
      <w:r w:rsidR="00DF41CE">
        <w:rPr>
          <w:sz w:val="24"/>
          <w:szCs w:val="24"/>
        </w:rPr>
        <w:t xml:space="preserve">for these issues with only 45% </w:t>
      </w:r>
      <w:r w:rsidR="00A43D9B">
        <w:rPr>
          <w:sz w:val="24"/>
          <w:szCs w:val="24"/>
        </w:rPr>
        <w:t xml:space="preserve">of them </w:t>
      </w:r>
      <w:r w:rsidR="00DF41CE">
        <w:rPr>
          <w:sz w:val="24"/>
          <w:szCs w:val="24"/>
        </w:rPr>
        <w:t>indicating that they had</w:t>
      </w:r>
      <w:r w:rsidR="00876009">
        <w:rPr>
          <w:sz w:val="24"/>
          <w:szCs w:val="24"/>
        </w:rPr>
        <w:t xml:space="preserve"> sought help</w:t>
      </w:r>
      <w:r w:rsidR="00DF41CE">
        <w:rPr>
          <w:sz w:val="24"/>
          <w:szCs w:val="24"/>
        </w:rPr>
        <w:t xml:space="preserve"> at some point in their careers</w:t>
      </w:r>
      <w:r w:rsidR="00876009">
        <w:rPr>
          <w:sz w:val="24"/>
          <w:szCs w:val="24"/>
        </w:rPr>
        <w:t>,</w:t>
      </w:r>
      <w:r w:rsidR="00D43A52">
        <w:rPr>
          <w:sz w:val="24"/>
          <w:szCs w:val="24"/>
        </w:rPr>
        <w:t xml:space="preserve"> </w:t>
      </w:r>
      <w:r w:rsidR="00A43D9B">
        <w:rPr>
          <w:sz w:val="24"/>
          <w:szCs w:val="24"/>
        </w:rPr>
        <w:t xml:space="preserve">with </w:t>
      </w:r>
      <w:r w:rsidR="00D43A52">
        <w:rPr>
          <w:sz w:val="24"/>
          <w:szCs w:val="24"/>
        </w:rPr>
        <w:t xml:space="preserve">only </w:t>
      </w:r>
      <w:r w:rsidR="00476FF8">
        <w:rPr>
          <w:sz w:val="24"/>
          <w:szCs w:val="24"/>
        </w:rPr>
        <w:t xml:space="preserve">48% of these individuals seeking help within the previous 12 months. A number which equates to approximately 1 in 5 </w:t>
      </w:r>
      <w:r w:rsidR="006F36A1">
        <w:rPr>
          <w:sz w:val="24"/>
          <w:szCs w:val="24"/>
        </w:rPr>
        <w:t>sufferers</w:t>
      </w:r>
      <w:r w:rsidR="00476FF8">
        <w:rPr>
          <w:sz w:val="24"/>
          <w:szCs w:val="24"/>
        </w:rPr>
        <w:t xml:space="preserve"> </w:t>
      </w:r>
      <w:r w:rsidR="006F36A1">
        <w:rPr>
          <w:sz w:val="24"/>
          <w:szCs w:val="24"/>
        </w:rPr>
        <w:t xml:space="preserve">seeking help that year. </w:t>
      </w:r>
      <w:r w:rsidR="00E905F4">
        <w:rPr>
          <w:sz w:val="24"/>
          <w:szCs w:val="24"/>
        </w:rPr>
        <w:t xml:space="preserve">With this information in mind, it is not difficult to see why </w:t>
      </w:r>
      <w:r w:rsidR="00490F95">
        <w:rPr>
          <w:sz w:val="24"/>
          <w:szCs w:val="24"/>
        </w:rPr>
        <w:t xml:space="preserve">further research shows </w:t>
      </w:r>
      <w:r w:rsidR="00474B88">
        <w:rPr>
          <w:sz w:val="24"/>
          <w:szCs w:val="24"/>
        </w:rPr>
        <w:t xml:space="preserve">police officers to be at a considerably higher risk </w:t>
      </w:r>
      <w:r w:rsidR="00B84B63">
        <w:rPr>
          <w:sz w:val="24"/>
          <w:szCs w:val="24"/>
        </w:rPr>
        <w:t xml:space="preserve">of committing suicide than the general public, </w:t>
      </w:r>
      <w:r w:rsidR="00B46CA4">
        <w:rPr>
          <w:sz w:val="24"/>
          <w:szCs w:val="24"/>
        </w:rPr>
        <w:t xml:space="preserve">according to </w:t>
      </w:r>
      <w:r w:rsidR="004E2141">
        <w:rPr>
          <w:sz w:val="24"/>
          <w:szCs w:val="24"/>
        </w:rPr>
        <w:t>Pe</w:t>
      </w:r>
      <w:r w:rsidR="00794D6B">
        <w:rPr>
          <w:sz w:val="24"/>
          <w:szCs w:val="24"/>
        </w:rPr>
        <w:t xml:space="preserve">trie et al. (2023) </w:t>
      </w:r>
      <w:r w:rsidR="00A705D3">
        <w:rPr>
          <w:sz w:val="24"/>
          <w:szCs w:val="24"/>
        </w:rPr>
        <w:t>the</w:t>
      </w:r>
      <w:r w:rsidR="00B700D8">
        <w:rPr>
          <w:sz w:val="24"/>
          <w:szCs w:val="24"/>
        </w:rPr>
        <w:t xml:space="preserve"> burden of mental health within the realms of the emergency services </w:t>
      </w:r>
      <w:r w:rsidR="00615DA0">
        <w:rPr>
          <w:sz w:val="24"/>
          <w:szCs w:val="24"/>
        </w:rPr>
        <w:t>puts them at a much higher risk</w:t>
      </w:r>
      <w:r w:rsidR="005141A2">
        <w:rPr>
          <w:sz w:val="24"/>
          <w:szCs w:val="24"/>
        </w:rPr>
        <w:t xml:space="preserve">, claiming that </w:t>
      </w:r>
      <w:r w:rsidR="0001201E">
        <w:rPr>
          <w:sz w:val="24"/>
          <w:szCs w:val="24"/>
        </w:rPr>
        <w:t>within their study</w:t>
      </w:r>
      <w:r w:rsidR="005D0BBF">
        <w:rPr>
          <w:sz w:val="24"/>
          <w:szCs w:val="24"/>
        </w:rPr>
        <w:t xml:space="preserve"> suicide rates for emergency workers were </w:t>
      </w:r>
      <w:r w:rsidR="009C36CF">
        <w:rPr>
          <w:sz w:val="24"/>
          <w:szCs w:val="24"/>
        </w:rPr>
        <w:t xml:space="preserve">14.3% per 100,000 compared to 9.8% per 100,000 within </w:t>
      </w:r>
      <w:r w:rsidR="001711B6">
        <w:rPr>
          <w:sz w:val="24"/>
          <w:szCs w:val="24"/>
        </w:rPr>
        <w:t xml:space="preserve">other occupations. </w:t>
      </w:r>
    </w:p>
    <w:p w14:paraId="22EE5015" w14:textId="77777777" w:rsidR="000553A0" w:rsidRDefault="000553A0" w:rsidP="009832DF">
      <w:pPr>
        <w:rPr>
          <w:sz w:val="24"/>
          <w:szCs w:val="24"/>
        </w:rPr>
      </w:pPr>
    </w:p>
    <w:p w14:paraId="4FBCEAF1" w14:textId="076035C0" w:rsidR="00836E0E" w:rsidRDefault="000553A0" w:rsidP="009832DF">
      <w:pPr>
        <w:rPr>
          <w:sz w:val="24"/>
          <w:szCs w:val="24"/>
        </w:rPr>
      </w:pPr>
      <w:r>
        <w:rPr>
          <w:sz w:val="24"/>
          <w:szCs w:val="24"/>
        </w:rPr>
        <w:t xml:space="preserve">Studies show that even though society in general will recognise the impact that </w:t>
      </w:r>
      <w:r w:rsidR="001633C1">
        <w:rPr>
          <w:sz w:val="24"/>
          <w:szCs w:val="24"/>
        </w:rPr>
        <w:t>the constant exposure to stress and the development</w:t>
      </w:r>
      <w:r w:rsidR="000B591D">
        <w:rPr>
          <w:sz w:val="24"/>
          <w:szCs w:val="24"/>
        </w:rPr>
        <w:t xml:space="preserve"> of mental health issues that it brings, there are many barriers that </w:t>
      </w:r>
      <w:r w:rsidR="00480AB5">
        <w:rPr>
          <w:sz w:val="24"/>
          <w:szCs w:val="24"/>
        </w:rPr>
        <w:t>stop officers seeking the help and care that they need</w:t>
      </w:r>
      <w:r w:rsidR="0085008A">
        <w:rPr>
          <w:sz w:val="24"/>
          <w:szCs w:val="24"/>
        </w:rPr>
        <w:t>.</w:t>
      </w:r>
      <w:r w:rsidR="007A4912">
        <w:rPr>
          <w:sz w:val="24"/>
          <w:szCs w:val="24"/>
        </w:rPr>
        <w:t xml:space="preserve"> </w:t>
      </w:r>
      <w:r w:rsidR="00831201">
        <w:rPr>
          <w:sz w:val="24"/>
          <w:szCs w:val="24"/>
        </w:rPr>
        <w:t>Mental health</w:t>
      </w:r>
      <w:r w:rsidR="00250A00">
        <w:rPr>
          <w:sz w:val="24"/>
          <w:szCs w:val="24"/>
        </w:rPr>
        <w:t xml:space="preserve"> issues</w:t>
      </w:r>
      <w:r w:rsidR="00831201">
        <w:rPr>
          <w:sz w:val="24"/>
          <w:szCs w:val="24"/>
        </w:rPr>
        <w:t xml:space="preserve"> </w:t>
      </w:r>
      <w:r w:rsidR="00971613">
        <w:rPr>
          <w:sz w:val="24"/>
          <w:szCs w:val="24"/>
        </w:rPr>
        <w:t>within the police service</w:t>
      </w:r>
      <w:r w:rsidR="00250A00">
        <w:rPr>
          <w:sz w:val="24"/>
          <w:szCs w:val="24"/>
        </w:rPr>
        <w:t xml:space="preserve"> are often met with a stigma</w:t>
      </w:r>
      <w:r w:rsidR="007A4912">
        <w:rPr>
          <w:sz w:val="24"/>
          <w:szCs w:val="24"/>
        </w:rPr>
        <w:t xml:space="preserve">, this stigma </w:t>
      </w:r>
      <w:r w:rsidR="00A5436A">
        <w:rPr>
          <w:sz w:val="24"/>
          <w:szCs w:val="24"/>
        </w:rPr>
        <w:t xml:space="preserve">will often result in officers not wishing to seem weak or </w:t>
      </w:r>
      <w:r w:rsidR="00497326">
        <w:rPr>
          <w:sz w:val="24"/>
          <w:szCs w:val="24"/>
        </w:rPr>
        <w:t>not wishing for their suitability within their career to be put in jeopardy</w:t>
      </w:r>
      <w:r w:rsidR="00C077E7">
        <w:rPr>
          <w:sz w:val="24"/>
          <w:szCs w:val="24"/>
        </w:rPr>
        <w:t xml:space="preserve"> by admitting that they have mental health issues</w:t>
      </w:r>
      <w:r w:rsidR="00ED47A4">
        <w:rPr>
          <w:sz w:val="24"/>
          <w:szCs w:val="24"/>
        </w:rPr>
        <w:t>.</w:t>
      </w:r>
      <w:r w:rsidR="00FD0C1B">
        <w:rPr>
          <w:sz w:val="24"/>
          <w:szCs w:val="24"/>
        </w:rPr>
        <w:t xml:space="preserve"> </w:t>
      </w:r>
      <w:r w:rsidR="003D5FDA">
        <w:rPr>
          <w:sz w:val="24"/>
          <w:szCs w:val="24"/>
        </w:rPr>
        <w:t>Goffman has defined stigmatisation as ‘</w:t>
      </w:r>
      <w:r w:rsidR="006471ED">
        <w:rPr>
          <w:sz w:val="24"/>
          <w:szCs w:val="24"/>
        </w:rPr>
        <w:t>an attribute that can discredit</w:t>
      </w:r>
      <w:r w:rsidR="00952F1F">
        <w:rPr>
          <w:sz w:val="24"/>
          <w:szCs w:val="24"/>
        </w:rPr>
        <w:t xml:space="preserve"> a particular social interaction’ </w:t>
      </w:r>
      <w:r w:rsidR="0074637C">
        <w:rPr>
          <w:sz w:val="24"/>
          <w:szCs w:val="24"/>
        </w:rPr>
        <w:t xml:space="preserve">(Goffman, </w:t>
      </w:r>
      <w:r w:rsidR="00CD00EA">
        <w:rPr>
          <w:sz w:val="24"/>
          <w:szCs w:val="24"/>
        </w:rPr>
        <w:t>1963).</w:t>
      </w:r>
      <w:r w:rsidR="00ED47A4">
        <w:rPr>
          <w:sz w:val="24"/>
          <w:szCs w:val="24"/>
        </w:rPr>
        <w:t xml:space="preserve"> </w:t>
      </w:r>
      <w:r w:rsidR="000B13D7">
        <w:rPr>
          <w:sz w:val="24"/>
          <w:szCs w:val="24"/>
        </w:rPr>
        <w:t xml:space="preserve">According to </w:t>
      </w:r>
      <w:r w:rsidR="005D5B9C">
        <w:rPr>
          <w:sz w:val="24"/>
          <w:szCs w:val="24"/>
        </w:rPr>
        <w:t xml:space="preserve">Bell &amp; Eski (2016) </w:t>
      </w:r>
      <w:r w:rsidR="00384B2E">
        <w:rPr>
          <w:sz w:val="24"/>
          <w:szCs w:val="24"/>
        </w:rPr>
        <w:t>there is a c</w:t>
      </w:r>
      <w:r w:rsidR="000A38C1">
        <w:rPr>
          <w:sz w:val="24"/>
          <w:szCs w:val="24"/>
        </w:rPr>
        <w:t xml:space="preserve">ynicism surrounding policing with what is described as a “macho” culture which </w:t>
      </w:r>
      <w:r w:rsidR="00D026CD">
        <w:rPr>
          <w:sz w:val="24"/>
          <w:szCs w:val="24"/>
        </w:rPr>
        <w:t xml:space="preserve">the author believes has a direct impact on the discussion of and access to </w:t>
      </w:r>
      <w:r w:rsidR="00E02712">
        <w:rPr>
          <w:sz w:val="24"/>
          <w:szCs w:val="24"/>
        </w:rPr>
        <w:t xml:space="preserve">mental health support. </w:t>
      </w:r>
      <w:r w:rsidR="00ED47A4">
        <w:rPr>
          <w:sz w:val="24"/>
          <w:szCs w:val="24"/>
        </w:rPr>
        <w:t xml:space="preserve">Officers’ careers will usually start with </w:t>
      </w:r>
      <w:r w:rsidR="0067458F">
        <w:rPr>
          <w:sz w:val="24"/>
          <w:szCs w:val="24"/>
        </w:rPr>
        <w:t xml:space="preserve">an ambition to help the community they serve and </w:t>
      </w:r>
      <w:r w:rsidR="005D33E6">
        <w:rPr>
          <w:sz w:val="24"/>
          <w:szCs w:val="24"/>
        </w:rPr>
        <w:t xml:space="preserve">leave a lasting effect on the department they belong to. As these officers careers </w:t>
      </w:r>
      <w:r w:rsidR="00DF1FF2">
        <w:rPr>
          <w:sz w:val="24"/>
          <w:szCs w:val="24"/>
        </w:rPr>
        <w:t>develop,</w:t>
      </w:r>
      <w:r w:rsidR="005D33E6">
        <w:rPr>
          <w:sz w:val="24"/>
          <w:szCs w:val="24"/>
        </w:rPr>
        <w:t xml:space="preserve"> </w:t>
      </w:r>
      <w:r w:rsidR="00F81459">
        <w:rPr>
          <w:sz w:val="24"/>
          <w:szCs w:val="24"/>
        </w:rPr>
        <w:t>they may begin to lose that drive and motivation</w:t>
      </w:r>
      <w:r w:rsidR="00D25CFC">
        <w:rPr>
          <w:sz w:val="24"/>
          <w:szCs w:val="24"/>
        </w:rPr>
        <w:t xml:space="preserve">. </w:t>
      </w:r>
      <w:r w:rsidR="00A73BBA">
        <w:rPr>
          <w:sz w:val="24"/>
          <w:szCs w:val="24"/>
        </w:rPr>
        <w:t xml:space="preserve">A negative outlook on the force can often come from the many years they have been subjected to </w:t>
      </w:r>
      <w:r w:rsidR="006A6CE4">
        <w:rPr>
          <w:sz w:val="24"/>
          <w:szCs w:val="24"/>
        </w:rPr>
        <w:t xml:space="preserve">the stigma </w:t>
      </w:r>
      <w:r w:rsidR="00F44BCA">
        <w:rPr>
          <w:sz w:val="24"/>
          <w:szCs w:val="24"/>
        </w:rPr>
        <w:t>surrounding the need to seek out help from mental health services</w:t>
      </w:r>
      <w:r w:rsidR="00E578D4">
        <w:rPr>
          <w:sz w:val="24"/>
          <w:szCs w:val="24"/>
        </w:rPr>
        <w:t xml:space="preserve"> (Velazquez &amp; </w:t>
      </w:r>
      <w:r w:rsidR="00A9095F">
        <w:rPr>
          <w:sz w:val="24"/>
          <w:szCs w:val="24"/>
        </w:rPr>
        <w:t>Hernandez, 2019)</w:t>
      </w:r>
      <w:r w:rsidR="00DF1FF2">
        <w:rPr>
          <w:sz w:val="24"/>
          <w:szCs w:val="24"/>
        </w:rPr>
        <w:t xml:space="preserve">. </w:t>
      </w:r>
      <w:r w:rsidR="00053732">
        <w:rPr>
          <w:sz w:val="24"/>
          <w:szCs w:val="24"/>
        </w:rPr>
        <w:t xml:space="preserve">This stigma is believed to be one the most common barriers to </w:t>
      </w:r>
      <w:r w:rsidR="007553EE">
        <w:rPr>
          <w:sz w:val="24"/>
          <w:szCs w:val="24"/>
        </w:rPr>
        <w:t>seeking care within mental health services, according to Haugen et al</w:t>
      </w:r>
      <w:r w:rsidR="00F820B4">
        <w:rPr>
          <w:sz w:val="24"/>
          <w:szCs w:val="24"/>
        </w:rPr>
        <w:t xml:space="preserve">. (2017) </w:t>
      </w:r>
      <w:r w:rsidR="00F27C46">
        <w:rPr>
          <w:sz w:val="24"/>
          <w:szCs w:val="24"/>
        </w:rPr>
        <w:t xml:space="preserve">the stigma surrounding mental health often provides a negative </w:t>
      </w:r>
      <w:r w:rsidR="00587EDB">
        <w:rPr>
          <w:sz w:val="24"/>
          <w:szCs w:val="24"/>
        </w:rPr>
        <w:t xml:space="preserve">or inaccurate view of an individual that can lead to </w:t>
      </w:r>
      <w:r w:rsidR="00916CD4">
        <w:rPr>
          <w:sz w:val="24"/>
          <w:szCs w:val="24"/>
        </w:rPr>
        <w:t>negative behaviour or a negative stereotype.</w:t>
      </w:r>
      <w:r w:rsidR="006E0FD3">
        <w:rPr>
          <w:sz w:val="24"/>
          <w:szCs w:val="24"/>
        </w:rPr>
        <w:t xml:space="preserve"> Haugen goes on to say that </w:t>
      </w:r>
      <w:r w:rsidR="00D07391">
        <w:rPr>
          <w:sz w:val="24"/>
          <w:szCs w:val="24"/>
        </w:rPr>
        <w:t>there are a number of barriers that can lead individuals to avoid</w:t>
      </w:r>
      <w:r w:rsidR="008A6D5D">
        <w:rPr>
          <w:sz w:val="24"/>
          <w:szCs w:val="24"/>
        </w:rPr>
        <w:t xml:space="preserve"> mental health, some being the </w:t>
      </w:r>
      <w:r w:rsidR="00DD1AA2">
        <w:rPr>
          <w:sz w:val="24"/>
          <w:szCs w:val="24"/>
        </w:rPr>
        <w:t xml:space="preserve">lack of belief </w:t>
      </w:r>
      <w:r w:rsidR="0002701E">
        <w:rPr>
          <w:sz w:val="24"/>
          <w:szCs w:val="24"/>
        </w:rPr>
        <w:t xml:space="preserve">in the necessity of care, scepticism </w:t>
      </w:r>
      <w:r w:rsidR="00397A3E">
        <w:rPr>
          <w:sz w:val="24"/>
          <w:szCs w:val="24"/>
        </w:rPr>
        <w:t xml:space="preserve">surrounding the effectiveness of treatment and the lack of awareness </w:t>
      </w:r>
      <w:r w:rsidR="00CF1D67">
        <w:rPr>
          <w:sz w:val="24"/>
          <w:szCs w:val="24"/>
        </w:rPr>
        <w:t xml:space="preserve">of the availability of their options and the procedures of getting the help that they need. </w:t>
      </w:r>
    </w:p>
    <w:p w14:paraId="7F56A2C3" w14:textId="77777777" w:rsidR="00A76FB9" w:rsidRDefault="00A76FB9" w:rsidP="009832DF">
      <w:pPr>
        <w:rPr>
          <w:sz w:val="24"/>
          <w:szCs w:val="24"/>
        </w:rPr>
      </w:pPr>
    </w:p>
    <w:p w14:paraId="4611EBF5" w14:textId="3226FE82" w:rsidR="00D02670" w:rsidRDefault="008750DD" w:rsidP="009832DF">
      <w:pPr>
        <w:rPr>
          <w:sz w:val="24"/>
          <w:szCs w:val="24"/>
        </w:rPr>
      </w:pPr>
      <w:r>
        <w:rPr>
          <w:sz w:val="24"/>
          <w:szCs w:val="24"/>
        </w:rPr>
        <w:t>The impact of</w:t>
      </w:r>
      <w:r w:rsidR="00591043">
        <w:rPr>
          <w:sz w:val="24"/>
          <w:szCs w:val="24"/>
        </w:rPr>
        <w:t xml:space="preserve"> the poor management of mental health within law enforcement can </w:t>
      </w:r>
      <w:r w:rsidR="00D36582">
        <w:rPr>
          <w:sz w:val="24"/>
          <w:szCs w:val="24"/>
        </w:rPr>
        <w:t>affect</w:t>
      </w:r>
      <w:r w:rsidR="003D166D">
        <w:rPr>
          <w:sz w:val="24"/>
          <w:szCs w:val="24"/>
        </w:rPr>
        <w:t xml:space="preserve"> a number of aspects within a force such as the cohesion and morale between teams</w:t>
      </w:r>
      <w:r w:rsidR="004666B4">
        <w:rPr>
          <w:sz w:val="24"/>
          <w:szCs w:val="24"/>
        </w:rPr>
        <w:t>,</w:t>
      </w:r>
      <w:r w:rsidR="0049661B">
        <w:rPr>
          <w:sz w:val="24"/>
          <w:szCs w:val="24"/>
        </w:rPr>
        <w:t xml:space="preserve"> a high staff turnover,</w:t>
      </w:r>
      <w:r w:rsidR="004666B4">
        <w:rPr>
          <w:sz w:val="24"/>
          <w:szCs w:val="24"/>
        </w:rPr>
        <w:t xml:space="preserve"> operational effectiveness of officers and the reputation the of organisation. </w:t>
      </w:r>
      <w:r w:rsidR="00256C20">
        <w:rPr>
          <w:sz w:val="24"/>
          <w:szCs w:val="24"/>
        </w:rPr>
        <w:t xml:space="preserve">According to </w:t>
      </w:r>
      <w:r w:rsidR="00207788">
        <w:rPr>
          <w:sz w:val="24"/>
          <w:szCs w:val="24"/>
        </w:rPr>
        <w:t xml:space="preserve">Hofer &amp; Rineer (2023), mental health issues </w:t>
      </w:r>
      <w:r w:rsidR="00C44A3D">
        <w:rPr>
          <w:sz w:val="24"/>
          <w:szCs w:val="24"/>
        </w:rPr>
        <w:t xml:space="preserve">within the </w:t>
      </w:r>
      <w:r w:rsidR="00C44A3D">
        <w:rPr>
          <w:sz w:val="24"/>
          <w:szCs w:val="24"/>
        </w:rPr>
        <w:lastRenderedPageBreak/>
        <w:t xml:space="preserve">police </w:t>
      </w:r>
      <w:r w:rsidR="00207788">
        <w:rPr>
          <w:sz w:val="24"/>
          <w:szCs w:val="24"/>
        </w:rPr>
        <w:t xml:space="preserve">can </w:t>
      </w:r>
      <w:r w:rsidR="00E31B29">
        <w:rPr>
          <w:sz w:val="24"/>
          <w:szCs w:val="24"/>
        </w:rPr>
        <w:t xml:space="preserve">often lead to officers taking increased sick leave </w:t>
      </w:r>
      <w:r w:rsidR="00BE717C">
        <w:rPr>
          <w:sz w:val="24"/>
          <w:szCs w:val="24"/>
        </w:rPr>
        <w:t xml:space="preserve">due their poor health, this often results in a high number of staff leaving the organisations, the high turnover will only lead to decreased morale within teams as </w:t>
      </w:r>
      <w:r w:rsidR="008E3599">
        <w:rPr>
          <w:sz w:val="24"/>
          <w:szCs w:val="24"/>
        </w:rPr>
        <w:t xml:space="preserve">the staff that are left will have to work harder in order to fill the demand, this in turn will result in more stress for those officers who stay </w:t>
      </w:r>
      <w:r w:rsidR="00B4288A">
        <w:rPr>
          <w:sz w:val="24"/>
          <w:szCs w:val="24"/>
        </w:rPr>
        <w:t>often creating a vicious c</w:t>
      </w:r>
      <w:r w:rsidR="0045155B">
        <w:rPr>
          <w:sz w:val="24"/>
          <w:szCs w:val="24"/>
        </w:rPr>
        <w:t>ycle</w:t>
      </w:r>
      <w:r w:rsidR="00B4288A">
        <w:rPr>
          <w:sz w:val="24"/>
          <w:szCs w:val="24"/>
        </w:rPr>
        <w:t xml:space="preserve"> of stress.</w:t>
      </w:r>
      <w:r w:rsidR="0045155B">
        <w:rPr>
          <w:sz w:val="24"/>
          <w:szCs w:val="24"/>
        </w:rPr>
        <w:t xml:space="preserve"> As a result of this cycle, </w:t>
      </w:r>
      <w:r w:rsidR="000A2060">
        <w:rPr>
          <w:sz w:val="24"/>
          <w:szCs w:val="24"/>
        </w:rPr>
        <w:t xml:space="preserve">officers can find that their concentration, </w:t>
      </w:r>
      <w:r w:rsidR="00D86BF5">
        <w:rPr>
          <w:sz w:val="24"/>
          <w:szCs w:val="24"/>
        </w:rPr>
        <w:t>judgement,</w:t>
      </w:r>
      <w:r w:rsidR="000A2060">
        <w:rPr>
          <w:sz w:val="24"/>
          <w:szCs w:val="24"/>
        </w:rPr>
        <w:t xml:space="preserve"> and </w:t>
      </w:r>
      <w:r w:rsidR="00B74F0B">
        <w:rPr>
          <w:sz w:val="24"/>
          <w:szCs w:val="24"/>
        </w:rPr>
        <w:t xml:space="preserve">response times are often </w:t>
      </w:r>
      <w:r w:rsidR="00D36582">
        <w:rPr>
          <w:sz w:val="24"/>
          <w:szCs w:val="24"/>
        </w:rPr>
        <w:t xml:space="preserve">negatively </w:t>
      </w:r>
      <w:r w:rsidR="00D02670">
        <w:rPr>
          <w:sz w:val="24"/>
          <w:szCs w:val="24"/>
        </w:rPr>
        <w:t>affected.</w:t>
      </w:r>
    </w:p>
    <w:p w14:paraId="6A950959" w14:textId="77777777" w:rsidR="00D02670" w:rsidRDefault="00D02670" w:rsidP="009832DF">
      <w:pPr>
        <w:rPr>
          <w:sz w:val="24"/>
          <w:szCs w:val="24"/>
        </w:rPr>
      </w:pPr>
    </w:p>
    <w:p w14:paraId="0CCDBAEC" w14:textId="34CE3E45" w:rsidR="00A76FB9" w:rsidRDefault="00D02670" w:rsidP="009832DF">
      <w:pPr>
        <w:rPr>
          <w:sz w:val="24"/>
          <w:szCs w:val="24"/>
        </w:rPr>
      </w:pPr>
      <w:r>
        <w:rPr>
          <w:sz w:val="24"/>
          <w:szCs w:val="24"/>
        </w:rPr>
        <w:t xml:space="preserve">While most officers will experience stress as a result of operational policing, female officers, LGBTQ+ officers and officers from an ethnic minority background will often bear a heavier burden of mental health issues. These higher levels of psychological distress, discontent and often attrition may result from the institutional </w:t>
      </w:r>
      <w:r w:rsidR="00232F42">
        <w:rPr>
          <w:sz w:val="24"/>
          <w:szCs w:val="24"/>
        </w:rPr>
        <w:t>and personal hurdles these officers commonly face, which only leads to exacerbate the overall pressures of the job.</w:t>
      </w:r>
      <w:r w:rsidR="009B03B9">
        <w:rPr>
          <w:sz w:val="24"/>
          <w:szCs w:val="24"/>
        </w:rPr>
        <w:t xml:space="preserve"> Marginalised</w:t>
      </w:r>
      <w:r w:rsidR="00232F42">
        <w:rPr>
          <w:sz w:val="24"/>
          <w:szCs w:val="24"/>
        </w:rPr>
        <w:t xml:space="preserve"> </w:t>
      </w:r>
      <w:r w:rsidR="009B03B9">
        <w:rPr>
          <w:sz w:val="24"/>
          <w:szCs w:val="24"/>
        </w:rPr>
        <w:t xml:space="preserve">police officers frequently report experiencing racism, discrimination and microaggressions, not only from the public but also from other officers involving negative comments, </w:t>
      </w:r>
      <w:r w:rsidR="00D86BF5">
        <w:rPr>
          <w:sz w:val="24"/>
          <w:szCs w:val="24"/>
        </w:rPr>
        <w:t xml:space="preserve">minorities </w:t>
      </w:r>
      <w:r w:rsidR="009B03B9">
        <w:rPr>
          <w:sz w:val="24"/>
          <w:szCs w:val="24"/>
        </w:rPr>
        <w:t xml:space="preserve">being passed over for promotion and stereotyped. According to a report from the National Police Chiefs Council (2021), </w:t>
      </w:r>
      <w:r w:rsidR="00D86BF5">
        <w:rPr>
          <w:sz w:val="24"/>
          <w:szCs w:val="24"/>
        </w:rPr>
        <w:t>Black</w:t>
      </w:r>
      <w:r w:rsidR="009B03B9">
        <w:rPr>
          <w:sz w:val="24"/>
          <w:szCs w:val="24"/>
        </w:rPr>
        <w:t xml:space="preserve"> and Asian officers who behaved similarly to their white counterparts were more likely to be subject to internal misconduct investigations which</w:t>
      </w:r>
      <w:r w:rsidR="00D86BF5">
        <w:rPr>
          <w:sz w:val="24"/>
          <w:szCs w:val="24"/>
        </w:rPr>
        <w:t xml:space="preserve"> is</w:t>
      </w:r>
      <w:r w:rsidR="009B03B9">
        <w:rPr>
          <w:sz w:val="24"/>
          <w:szCs w:val="24"/>
        </w:rPr>
        <w:t xml:space="preserve"> a trend that is widely seen as racially unfair.</w:t>
      </w:r>
      <w:r w:rsidR="008429A2">
        <w:rPr>
          <w:sz w:val="24"/>
          <w:szCs w:val="24"/>
        </w:rPr>
        <w:t xml:space="preserve"> According to Meyer (2003) Minority stress is a concept used to describe the long term psychological effects of negotiating hostile surroundings, it can result from the repetition of mild experiences. Officers who are already under pressure from an operational role may find the need to “prove themselves” particularly taxing on their emotional wellbeing.</w:t>
      </w:r>
      <w:r w:rsidR="00B74F0B">
        <w:rPr>
          <w:sz w:val="24"/>
          <w:szCs w:val="24"/>
        </w:rPr>
        <w:t xml:space="preserve"> </w:t>
      </w:r>
    </w:p>
    <w:p w14:paraId="61B28A16" w14:textId="77777777" w:rsidR="00973BC3" w:rsidRDefault="00973BC3" w:rsidP="009832DF">
      <w:pPr>
        <w:rPr>
          <w:sz w:val="24"/>
          <w:szCs w:val="24"/>
        </w:rPr>
      </w:pPr>
    </w:p>
    <w:p w14:paraId="0F1E0A53" w14:textId="77777777" w:rsidR="007D475D" w:rsidRDefault="00973BC3" w:rsidP="009832DF">
      <w:pPr>
        <w:rPr>
          <w:sz w:val="24"/>
          <w:szCs w:val="24"/>
        </w:rPr>
      </w:pPr>
      <w:r>
        <w:rPr>
          <w:sz w:val="24"/>
          <w:szCs w:val="24"/>
        </w:rPr>
        <w:t>A multi-faceted and evidence based approach is essential to support the mental wellbeing of police officers. There are a number of key areas for intervention and further improvement within police forces which include training and education, access to professional support</w:t>
      </w:r>
      <w:r w:rsidR="009D6881">
        <w:rPr>
          <w:sz w:val="24"/>
          <w:szCs w:val="24"/>
        </w:rPr>
        <w:t>, leadership and policy, workload management and continued monitoring. Mental health awareness and resilience training should not only be embedded within the initial police officer training but continued throughout officers careers in order to recognise the early signs of psychological stress and to foster the emotional intelligence among officers, equipping them with such knowledge allows officers to not only better support themselves but to support their colleagues (NPCC, 2022).</w:t>
      </w:r>
      <w:r w:rsidR="002373C3">
        <w:rPr>
          <w:sz w:val="24"/>
          <w:szCs w:val="24"/>
        </w:rPr>
        <w:t xml:space="preserve"> For the early intervention and successful treatment of mental health issues, the access to specialist mental health care is vital. Counselling, testing and therapy referrals through confidential programmes should be made available to allow officers to avoid the stigma they may feel surrounding the seeking of help. Making such assistance readily available and culturally sensitive can improve participation and thus lower the risk of long-term psychological damage.</w:t>
      </w:r>
      <w:r w:rsidR="00A12404">
        <w:rPr>
          <w:sz w:val="24"/>
          <w:szCs w:val="24"/>
        </w:rPr>
        <w:t xml:space="preserve"> </w:t>
      </w:r>
    </w:p>
    <w:p w14:paraId="2F7C2E27" w14:textId="77777777" w:rsidR="007D475D" w:rsidRDefault="007D475D" w:rsidP="009832DF">
      <w:pPr>
        <w:rPr>
          <w:sz w:val="24"/>
          <w:szCs w:val="24"/>
        </w:rPr>
      </w:pPr>
    </w:p>
    <w:p w14:paraId="6B3ABC46" w14:textId="737580D2" w:rsidR="00836E0E" w:rsidRDefault="00A12404" w:rsidP="009832DF">
      <w:pPr>
        <w:rPr>
          <w:sz w:val="24"/>
          <w:szCs w:val="24"/>
        </w:rPr>
      </w:pPr>
      <w:r>
        <w:rPr>
          <w:sz w:val="24"/>
          <w:szCs w:val="24"/>
        </w:rPr>
        <w:lastRenderedPageBreak/>
        <w:t xml:space="preserve">Furthermore, the psychological safety and the culture within an organisation are greatly influenced by a strong and encouraging leadership, leaders need to actively advocate for inclusive policies that help to protect officers from discrimination in regard to mental health disorders, model healthy coping mechanisms and possibly their most important role, to promote healthy and open conversations about the struggles of mental health. Leaders must make clear commitments to changing the ingrained culture that restrict officers vulnerability (Skogstad et. al, 2013). Workload management, sufficient downtime and a flexible approach to scheduling should all be taken into account during operational planning, these methods are crucial </w:t>
      </w:r>
      <w:r w:rsidR="007D475D">
        <w:rPr>
          <w:sz w:val="24"/>
          <w:szCs w:val="24"/>
        </w:rPr>
        <w:t>to foster a steady work life balance and therefore lowering cumulative stress (</w:t>
      </w:r>
      <w:bookmarkStart w:id="0" w:name="_Hlk199155425"/>
      <w:r w:rsidR="007D475D">
        <w:rPr>
          <w:sz w:val="24"/>
          <w:szCs w:val="24"/>
        </w:rPr>
        <w:t xml:space="preserve">Papazoglou and Tuttle, 2018). The continued evaluation of mental health initiatives is essential for ensuring their effectiveness, this would need to include regular surveys taken by staff from a wide range of diverse backgrounds, data from these surveys can then be utilised to inform </w:t>
      </w:r>
      <w:r w:rsidR="00D36582">
        <w:rPr>
          <w:sz w:val="24"/>
          <w:szCs w:val="24"/>
        </w:rPr>
        <w:t>refinement in policy and potentially resource allocation, if officers knew that their suggestions were being taken seriously by the hierarchy then this could help create a more responsive and resilient workforce.</w:t>
      </w:r>
      <w:r w:rsidR="007D475D">
        <w:rPr>
          <w:sz w:val="24"/>
          <w:szCs w:val="24"/>
        </w:rPr>
        <w:t xml:space="preserve"> </w:t>
      </w:r>
      <w:bookmarkEnd w:id="0"/>
    </w:p>
    <w:p w14:paraId="51D85911" w14:textId="77777777" w:rsidR="009D6881" w:rsidRDefault="009D6881" w:rsidP="009832DF">
      <w:pPr>
        <w:rPr>
          <w:sz w:val="24"/>
          <w:szCs w:val="24"/>
        </w:rPr>
      </w:pPr>
    </w:p>
    <w:p w14:paraId="79D5D533" w14:textId="537321BF" w:rsidR="00831201" w:rsidRDefault="00D25E2C" w:rsidP="009832DF">
      <w:pPr>
        <w:rPr>
          <w:sz w:val="24"/>
          <w:szCs w:val="24"/>
        </w:rPr>
      </w:pPr>
      <w:r>
        <w:rPr>
          <w:sz w:val="24"/>
          <w:szCs w:val="24"/>
        </w:rPr>
        <w:t>In conclusion, b</w:t>
      </w:r>
      <w:r w:rsidR="009963F3">
        <w:rPr>
          <w:sz w:val="24"/>
          <w:szCs w:val="24"/>
        </w:rPr>
        <w:t xml:space="preserve">oth individual and group wellness are significantly impacted by the trials </w:t>
      </w:r>
      <w:r w:rsidR="000A6643">
        <w:rPr>
          <w:sz w:val="24"/>
          <w:szCs w:val="24"/>
        </w:rPr>
        <w:t>and difficulties of operational policing, the</w:t>
      </w:r>
      <w:r w:rsidR="00594099">
        <w:rPr>
          <w:sz w:val="24"/>
          <w:szCs w:val="24"/>
        </w:rPr>
        <w:t xml:space="preserve"> effects of these</w:t>
      </w:r>
      <w:r w:rsidR="000A6643">
        <w:rPr>
          <w:sz w:val="24"/>
          <w:szCs w:val="24"/>
        </w:rPr>
        <w:t xml:space="preserve"> being often underappreciated</w:t>
      </w:r>
      <w:r w:rsidR="00750EF5">
        <w:rPr>
          <w:sz w:val="24"/>
          <w:szCs w:val="24"/>
        </w:rPr>
        <w:t xml:space="preserve"> by those without firsthand knowledge of the role</w:t>
      </w:r>
      <w:r w:rsidR="000A6643">
        <w:rPr>
          <w:sz w:val="24"/>
          <w:szCs w:val="24"/>
        </w:rPr>
        <w:t xml:space="preserve">. </w:t>
      </w:r>
      <w:r w:rsidR="00385988">
        <w:rPr>
          <w:sz w:val="24"/>
          <w:szCs w:val="24"/>
        </w:rPr>
        <w:t>Without the proper assistance, frontline police officers are</w:t>
      </w:r>
      <w:r>
        <w:rPr>
          <w:sz w:val="24"/>
          <w:szCs w:val="24"/>
        </w:rPr>
        <w:t xml:space="preserve"> hugely</w:t>
      </w:r>
      <w:r w:rsidR="00385988">
        <w:rPr>
          <w:sz w:val="24"/>
          <w:szCs w:val="24"/>
        </w:rPr>
        <w:t xml:space="preserve"> </w:t>
      </w:r>
      <w:r>
        <w:rPr>
          <w:sz w:val="24"/>
          <w:szCs w:val="24"/>
        </w:rPr>
        <w:t xml:space="preserve">susceptible </w:t>
      </w:r>
      <w:r w:rsidR="006A6EA7">
        <w:rPr>
          <w:sz w:val="24"/>
          <w:szCs w:val="24"/>
        </w:rPr>
        <w:t>to ongoing long term psychological damage</w:t>
      </w:r>
      <w:r w:rsidR="00D82B26">
        <w:rPr>
          <w:sz w:val="24"/>
          <w:szCs w:val="24"/>
        </w:rPr>
        <w:t xml:space="preserve"> such as stress, </w:t>
      </w:r>
      <w:r w:rsidR="00D86BF5">
        <w:rPr>
          <w:sz w:val="24"/>
          <w:szCs w:val="24"/>
        </w:rPr>
        <w:t>trauma,</w:t>
      </w:r>
      <w:r w:rsidR="00D82B26">
        <w:rPr>
          <w:sz w:val="24"/>
          <w:szCs w:val="24"/>
        </w:rPr>
        <w:t xml:space="preserve"> and burnout. </w:t>
      </w:r>
      <w:r w:rsidR="00642DD5">
        <w:rPr>
          <w:sz w:val="24"/>
          <w:szCs w:val="24"/>
        </w:rPr>
        <w:t xml:space="preserve">These effects can greatly impact </w:t>
      </w:r>
      <w:r w:rsidR="005077A1">
        <w:rPr>
          <w:sz w:val="24"/>
          <w:szCs w:val="24"/>
        </w:rPr>
        <w:t>not only the wellbeing of officers but can spread into impacting the safety of the public</w:t>
      </w:r>
      <w:r w:rsidR="005A6A1C">
        <w:rPr>
          <w:sz w:val="24"/>
          <w:szCs w:val="24"/>
        </w:rPr>
        <w:t xml:space="preserve"> and </w:t>
      </w:r>
      <w:r w:rsidR="003B3450">
        <w:rPr>
          <w:sz w:val="24"/>
          <w:szCs w:val="24"/>
        </w:rPr>
        <w:t>as a result,</w:t>
      </w:r>
      <w:r w:rsidR="005A6A1C">
        <w:rPr>
          <w:sz w:val="24"/>
          <w:szCs w:val="24"/>
        </w:rPr>
        <w:t xml:space="preserve"> the credibility of law enforcement agencies. It </w:t>
      </w:r>
      <w:r w:rsidR="00006DDC">
        <w:rPr>
          <w:sz w:val="24"/>
          <w:szCs w:val="24"/>
        </w:rPr>
        <w:t xml:space="preserve">should not be simply a moral obligation </w:t>
      </w:r>
      <w:r w:rsidR="00E038E8">
        <w:rPr>
          <w:sz w:val="24"/>
          <w:szCs w:val="24"/>
        </w:rPr>
        <w:t xml:space="preserve">to correctly manage the mental health </w:t>
      </w:r>
      <w:r w:rsidR="00B1190D">
        <w:rPr>
          <w:sz w:val="24"/>
          <w:szCs w:val="24"/>
        </w:rPr>
        <w:t>of staff but an absolute necessity</w:t>
      </w:r>
      <w:r w:rsidR="007E2AB7">
        <w:rPr>
          <w:sz w:val="24"/>
          <w:szCs w:val="24"/>
        </w:rPr>
        <w:t>. Police forces will need</w:t>
      </w:r>
      <w:r w:rsidR="00E038E8">
        <w:rPr>
          <w:sz w:val="24"/>
          <w:szCs w:val="24"/>
        </w:rPr>
        <w:t xml:space="preserve"> </w:t>
      </w:r>
      <w:r w:rsidR="007E2AB7">
        <w:rPr>
          <w:sz w:val="24"/>
          <w:szCs w:val="24"/>
        </w:rPr>
        <w:t>to</w:t>
      </w:r>
      <w:r w:rsidR="00306C2B">
        <w:rPr>
          <w:sz w:val="24"/>
          <w:szCs w:val="24"/>
        </w:rPr>
        <w:t xml:space="preserve"> implement</w:t>
      </w:r>
      <w:r w:rsidR="007E2AB7">
        <w:rPr>
          <w:sz w:val="24"/>
          <w:szCs w:val="24"/>
        </w:rPr>
        <w:t xml:space="preserve"> </w:t>
      </w:r>
      <w:r w:rsidR="007404E2">
        <w:rPr>
          <w:sz w:val="24"/>
          <w:szCs w:val="24"/>
        </w:rPr>
        <w:t xml:space="preserve">a number of strategies </w:t>
      </w:r>
      <w:r w:rsidR="008803C8">
        <w:rPr>
          <w:sz w:val="24"/>
          <w:szCs w:val="24"/>
        </w:rPr>
        <w:t xml:space="preserve">in order to create </w:t>
      </w:r>
      <w:r w:rsidR="007404E2">
        <w:rPr>
          <w:sz w:val="24"/>
          <w:szCs w:val="24"/>
        </w:rPr>
        <w:t xml:space="preserve">and develop a far more sustainable and ultimately healthier </w:t>
      </w:r>
      <w:r w:rsidR="003B0B56">
        <w:rPr>
          <w:sz w:val="24"/>
          <w:szCs w:val="24"/>
        </w:rPr>
        <w:t>workforce, such as changes in the education, leadership</w:t>
      </w:r>
      <w:r w:rsidR="009A7C70">
        <w:rPr>
          <w:sz w:val="24"/>
          <w:szCs w:val="24"/>
        </w:rPr>
        <w:t>, support and more importantly the culture. It has become more important, now more than ever</w:t>
      </w:r>
      <w:r w:rsidR="005E562F">
        <w:rPr>
          <w:sz w:val="24"/>
          <w:szCs w:val="24"/>
        </w:rPr>
        <w:t xml:space="preserve">, to prioritise the mental health of officers as public expectations </w:t>
      </w:r>
      <w:r w:rsidR="002F6FBF">
        <w:rPr>
          <w:sz w:val="24"/>
          <w:szCs w:val="24"/>
        </w:rPr>
        <w:t>change and responsibilities of officers increase</w:t>
      </w:r>
      <w:r w:rsidR="00D86BF5">
        <w:rPr>
          <w:sz w:val="24"/>
          <w:szCs w:val="24"/>
        </w:rPr>
        <w:t xml:space="preserve">. </w:t>
      </w:r>
    </w:p>
    <w:p w14:paraId="409CBDFF" w14:textId="77777777" w:rsidR="00D86BF5" w:rsidRDefault="00D86BF5" w:rsidP="009832DF">
      <w:pPr>
        <w:rPr>
          <w:sz w:val="24"/>
          <w:szCs w:val="24"/>
        </w:rPr>
      </w:pPr>
    </w:p>
    <w:p w14:paraId="0529EB88" w14:textId="0FCF204B" w:rsidR="00D86BF5" w:rsidRDefault="00D86BF5" w:rsidP="009832DF">
      <w:pPr>
        <w:rPr>
          <w:sz w:val="24"/>
          <w:szCs w:val="24"/>
        </w:rPr>
      </w:pPr>
      <w:r>
        <w:rPr>
          <w:sz w:val="24"/>
          <w:szCs w:val="24"/>
        </w:rPr>
        <w:t>Word Count – 1803</w:t>
      </w:r>
    </w:p>
    <w:p w14:paraId="55B48F29" w14:textId="77777777" w:rsidR="00D86BF5" w:rsidRDefault="00D86BF5" w:rsidP="009832DF">
      <w:pPr>
        <w:rPr>
          <w:sz w:val="24"/>
          <w:szCs w:val="24"/>
        </w:rPr>
      </w:pPr>
    </w:p>
    <w:p w14:paraId="4862ACE4" w14:textId="77777777" w:rsidR="00D86BF5" w:rsidRDefault="00D86BF5" w:rsidP="009832DF">
      <w:pPr>
        <w:rPr>
          <w:sz w:val="24"/>
          <w:szCs w:val="24"/>
        </w:rPr>
      </w:pPr>
    </w:p>
    <w:p w14:paraId="7A86D7ED" w14:textId="77777777" w:rsidR="00D86BF5" w:rsidRDefault="00D86BF5" w:rsidP="009832DF">
      <w:pPr>
        <w:rPr>
          <w:sz w:val="24"/>
          <w:szCs w:val="24"/>
        </w:rPr>
      </w:pPr>
    </w:p>
    <w:p w14:paraId="560FFF91" w14:textId="77777777" w:rsidR="00D86BF5" w:rsidRDefault="00D86BF5" w:rsidP="009832DF">
      <w:pPr>
        <w:rPr>
          <w:sz w:val="24"/>
          <w:szCs w:val="24"/>
        </w:rPr>
      </w:pPr>
    </w:p>
    <w:p w14:paraId="3E18567E" w14:textId="77777777" w:rsidR="00D86BF5" w:rsidRDefault="00D86BF5" w:rsidP="009832DF">
      <w:pPr>
        <w:rPr>
          <w:sz w:val="24"/>
          <w:szCs w:val="24"/>
        </w:rPr>
      </w:pPr>
    </w:p>
    <w:p w14:paraId="0DCA706D" w14:textId="77777777" w:rsidR="00D86BF5" w:rsidRDefault="00D86BF5" w:rsidP="009832DF">
      <w:pPr>
        <w:rPr>
          <w:sz w:val="24"/>
          <w:szCs w:val="24"/>
        </w:rPr>
      </w:pPr>
    </w:p>
    <w:p w14:paraId="37D43730" w14:textId="46BAF80A" w:rsidR="00D86BF5" w:rsidRDefault="00D86BF5" w:rsidP="009832DF">
      <w:pPr>
        <w:rPr>
          <w:sz w:val="24"/>
          <w:szCs w:val="24"/>
        </w:rPr>
      </w:pPr>
      <w:r>
        <w:rPr>
          <w:sz w:val="24"/>
          <w:szCs w:val="24"/>
        </w:rPr>
        <w:lastRenderedPageBreak/>
        <w:t>References –</w:t>
      </w:r>
    </w:p>
    <w:p w14:paraId="1DFB2F69" w14:textId="77777777" w:rsidR="00D86BF5" w:rsidRDefault="00D86BF5" w:rsidP="00D86BF5">
      <w:pPr>
        <w:rPr>
          <w:sz w:val="24"/>
          <w:szCs w:val="24"/>
        </w:rPr>
      </w:pPr>
    </w:p>
    <w:p w14:paraId="29F311CA" w14:textId="2A47C271" w:rsidR="00D86BF5" w:rsidRDefault="00D86BF5" w:rsidP="00D86BF5">
      <w:pPr>
        <w:rPr>
          <w:sz w:val="24"/>
          <w:szCs w:val="24"/>
        </w:rPr>
      </w:pPr>
      <w:r>
        <w:rPr>
          <w:sz w:val="24"/>
          <w:szCs w:val="24"/>
        </w:rPr>
        <w:t xml:space="preserve">Bell, S. and Eski, Y. (2016) ‘Break a Leg – It’s all in the mind’: Police Officers’ Attitudes Towards Colleagues with Mental Health Issues. </w:t>
      </w:r>
      <w:r>
        <w:rPr>
          <w:i/>
          <w:iCs/>
          <w:sz w:val="24"/>
          <w:szCs w:val="24"/>
        </w:rPr>
        <w:t xml:space="preserve">Policing, </w:t>
      </w:r>
      <w:r>
        <w:rPr>
          <w:sz w:val="24"/>
          <w:szCs w:val="24"/>
        </w:rPr>
        <w:t xml:space="preserve">10(2), pp. 95-101. </w:t>
      </w:r>
    </w:p>
    <w:p w14:paraId="6CFE47F3" w14:textId="77777777" w:rsidR="00D86BF5" w:rsidRDefault="00D86BF5" w:rsidP="00D86BF5">
      <w:pPr>
        <w:rPr>
          <w:sz w:val="24"/>
          <w:szCs w:val="24"/>
        </w:rPr>
      </w:pPr>
    </w:p>
    <w:p w14:paraId="721B1FBF" w14:textId="77777777" w:rsidR="00D86BF5" w:rsidRDefault="00D86BF5" w:rsidP="00D86BF5">
      <w:pPr>
        <w:rPr>
          <w:sz w:val="24"/>
          <w:szCs w:val="24"/>
        </w:rPr>
      </w:pPr>
      <w:r>
        <w:rPr>
          <w:sz w:val="24"/>
          <w:szCs w:val="24"/>
        </w:rPr>
        <w:t xml:space="preserve">Elliot-Davies, M. (2021) </w:t>
      </w:r>
      <w:r>
        <w:rPr>
          <w:i/>
          <w:iCs/>
          <w:sz w:val="24"/>
          <w:szCs w:val="24"/>
        </w:rPr>
        <w:t xml:space="preserve">‘Demand, Capacity &amp; Welfare Survey Mental </w:t>
      </w:r>
      <w:proofErr w:type="gramStart"/>
      <w:r>
        <w:rPr>
          <w:i/>
          <w:iCs/>
          <w:sz w:val="24"/>
          <w:szCs w:val="24"/>
        </w:rPr>
        <w:t>Health</w:t>
      </w:r>
      <w:proofErr w:type="gramEnd"/>
      <w:r>
        <w:rPr>
          <w:i/>
          <w:iCs/>
          <w:sz w:val="24"/>
          <w:szCs w:val="24"/>
        </w:rPr>
        <w:t xml:space="preserve"> and Wellbeing Support. </w:t>
      </w:r>
      <w:r>
        <w:rPr>
          <w:sz w:val="24"/>
          <w:szCs w:val="24"/>
        </w:rPr>
        <w:t xml:space="preserve">(Online) Available at: </w:t>
      </w:r>
      <w:hyperlink r:id="rId5" w:history="1">
        <w:r w:rsidRPr="0022121C">
          <w:rPr>
            <w:rStyle w:val="Hyperlink"/>
            <w:sz w:val="24"/>
            <w:szCs w:val="24"/>
          </w:rPr>
          <w:t>www.polfred.org/media/17125/mental-health-and-wellbeing-support-june-2021-report.pdf</w:t>
        </w:r>
      </w:hyperlink>
      <w:r>
        <w:rPr>
          <w:sz w:val="24"/>
          <w:szCs w:val="24"/>
        </w:rPr>
        <w:t xml:space="preserve"> (Accessed 1 May 2025). </w:t>
      </w:r>
    </w:p>
    <w:p w14:paraId="159DE6F0" w14:textId="77777777" w:rsidR="00D86BF5" w:rsidRDefault="00D86BF5" w:rsidP="00D86BF5">
      <w:pPr>
        <w:rPr>
          <w:sz w:val="24"/>
          <w:szCs w:val="24"/>
        </w:rPr>
      </w:pPr>
    </w:p>
    <w:p w14:paraId="65B14519" w14:textId="77777777" w:rsidR="00D86BF5" w:rsidRDefault="00D86BF5" w:rsidP="00D86BF5">
      <w:pPr>
        <w:rPr>
          <w:sz w:val="24"/>
          <w:szCs w:val="24"/>
        </w:rPr>
      </w:pPr>
      <w:r>
        <w:rPr>
          <w:sz w:val="24"/>
          <w:szCs w:val="24"/>
        </w:rPr>
        <w:t xml:space="preserve">Goffman, E. (1963) Stigma: Notes on the Management of Spoiled Identity. New Jersey ed. Englewood Cliffs : Prentice-Hall. </w:t>
      </w:r>
    </w:p>
    <w:p w14:paraId="5CB4CDF6" w14:textId="77777777" w:rsidR="00D86BF5" w:rsidRDefault="00D86BF5" w:rsidP="00D86BF5">
      <w:pPr>
        <w:rPr>
          <w:sz w:val="24"/>
          <w:szCs w:val="24"/>
        </w:rPr>
      </w:pPr>
    </w:p>
    <w:p w14:paraId="1F4E3634" w14:textId="77777777" w:rsidR="00D86BF5" w:rsidRDefault="00D86BF5" w:rsidP="00D86BF5">
      <w:pPr>
        <w:rPr>
          <w:sz w:val="24"/>
          <w:szCs w:val="24"/>
        </w:rPr>
      </w:pPr>
      <w:r>
        <w:rPr>
          <w:sz w:val="24"/>
          <w:szCs w:val="24"/>
        </w:rPr>
        <w:t xml:space="preserve">Haugen, P. T. et al (2017) ‘Mental Health Stigma and Barriers to Mental Health Care for First Responders: A Systematic Review and Meta-analysis’, </w:t>
      </w:r>
      <w:r>
        <w:rPr>
          <w:i/>
          <w:iCs/>
          <w:sz w:val="24"/>
          <w:szCs w:val="24"/>
        </w:rPr>
        <w:t xml:space="preserve">Journal of Psychiatric Research, </w:t>
      </w:r>
      <w:r>
        <w:rPr>
          <w:sz w:val="24"/>
          <w:szCs w:val="24"/>
        </w:rPr>
        <w:t xml:space="preserve">94, pp. 218-229. </w:t>
      </w:r>
    </w:p>
    <w:p w14:paraId="16822895" w14:textId="77777777" w:rsidR="00D86BF5" w:rsidRDefault="00D86BF5" w:rsidP="00D86BF5">
      <w:pPr>
        <w:rPr>
          <w:sz w:val="24"/>
          <w:szCs w:val="24"/>
        </w:rPr>
      </w:pPr>
    </w:p>
    <w:p w14:paraId="1A5B9EBE" w14:textId="77777777" w:rsidR="00D86BF5" w:rsidRDefault="00D86BF5" w:rsidP="00D86BF5">
      <w:pPr>
        <w:rPr>
          <w:sz w:val="24"/>
          <w:szCs w:val="24"/>
        </w:rPr>
      </w:pPr>
      <w:r>
        <w:rPr>
          <w:sz w:val="24"/>
          <w:szCs w:val="24"/>
        </w:rPr>
        <w:t xml:space="preserve">Hofer, M. S. and Rineer, J. (2023) In Consideration of the Behavioural Health of Police. </w:t>
      </w:r>
      <w:r>
        <w:rPr>
          <w:i/>
          <w:iCs/>
          <w:sz w:val="24"/>
          <w:szCs w:val="24"/>
        </w:rPr>
        <w:t xml:space="preserve">In Consideration of the Behavioural Health of Police, </w:t>
      </w:r>
      <w:r>
        <w:rPr>
          <w:sz w:val="24"/>
          <w:szCs w:val="24"/>
        </w:rPr>
        <w:t xml:space="preserve">86, pp. 55-72. </w:t>
      </w:r>
    </w:p>
    <w:p w14:paraId="47E5A4DB" w14:textId="77777777" w:rsidR="00D86BF5" w:rsidRDefault="00D86BF5" w:rsidP="00D86BF5">
      <w:pPr>
        <w:rPr>
          <w:sz w:val="24"/>
          <w:szCs w:val="24"/>
        </w:rPr>
      </w:pPr>
    </w:p>
    <w:p w14:paraId="4FF24A7D" w14:textId="77777777" w:rsidR="00D86BF5" w:rsidRDefault="00D86BF5" w:rsidP="00D86BF5">
      <w:pPr>
        <w:rPr>
          <w:sz w:val="24"/>
          <w:szCs w:val="24"/>
        </w:rPr>
      </w:pPr>
      <w:r>
        <w:rPr>
          <w:sz w:val="24"/>
          <w:szCs w:val="24"/>
        </w:rPr>
        <w:t xml:space="preserve">Meyer, I. H. (2003) ‘Prejudice, Social Stress and Mental Health in Lesbian, Gay and Bisexual Populations: Conceptual Issues and Research Evidence’, </w:t>
      </w:r>
      <w:r>
        <w:rPr>
          <w:i/>
          <w:iCs/>
          <w:sz w:val="24"/>
          <w:szCs w:val="24"/>
        </w:rPr>
        <w:t xml:space="preserve">Psychological Bulletin, </w:t>
      </w:r>
      <w:r>
        <w:rPr>
          <w:sz w:val="24"/>
          <w:szCs w:val="24"/>
        </w:rPr>
        <w:t>129(5), pp. 674-697.</w:t>
      </w:r>
    </w:p>
    <w:p w14:paraId="1D206A97" w14:textId="77777777" w:rsidR="00D86BF5" w:rsidRDefault="00D86BF5" w:rsidP="00D86BF5">
      <w:pPr>
        <w:rPr>
          <w:sz w:val="24"/>
          <w:szCs w:val="24"/>
        </w:rPr>
      </w:pPr>
    </w:p>
    <w:p w14:paraId="7FA5D9C6" w14:textId="77777777" w:rsidR="00D86BF5" w:rsidRDefault="00D86BF5" w:rsidP="00D86BF5">
      <w:pPr>
        <w:rPr>
          <w:sz w:val="24"/>
          <w:szCs w:val="24"/>
        </w:rPr>
      </w:pPr>
      <w:r>
        <w:rPr>
          <w:sz w:val="24"/>
          <w:szCs w:val="24"/>
        </w:rPr>
        <w:t xml:space="preserve">NPCC (2021) </w:t>
      </w:r>
      <w:r>
        <w:rPr>
          <w:i/>
          <w:iCs/>
          <w:sz w:val="24"/>
          <w:szCs w:val="24"/>
        </w:rPr>
        <w:t xml:space="preserve">Police Race Action Plan: Improving Policing for Black People. </w:t>
      </w:r>
      <w:r>
        <w:rPr>
          <w:sz w:val="24"/>
          <w:szCs w:val="24"/>
        </w:rPr>
        <w:t xml:space="preserve">Available at: </w:t>
      </w:r>
      <w:hyperlink r:id="rId6" w:history="1">
        <w:r w:rsidRPr="007F2159">
          <w:rPr>
            <w:rStyle w:val="Hyperlink"/>
            <w:sz w:val="24"/>
            <w:szCs w:val="24"/>
          </w:rPr>
          <w:t>https://www.npcc.police.uk/our-work/police-race-action-plan/</w:t>
        </w:r>
      </w:hyperlink>
      <w:r>
        <w:rPr>
          <w:sz w:val="24"/>
          <w:szCs w:val="24"/>
        </w:rPr>
        <w:t xml:space="preserve"> (Accessed 10 May 2025).</w:t>
      </w:r>
    </w:p>
    <w:p w14:paraId="18A0869B" w14:textId="77777777" w:rsidR="00D86BF5" w:rsidRDefault="00D86BF5" w:rsidP="00D86BF5">
      <w:pPr>
        <w:rPr>
          <w:sz w:val="24"/>
          <w:szCs w:val="24"/>
        </w:rPr>
      </w:pPr>
    </w:p>
    <w:p w14:paraId="61589D95" w14:textId="77777777" w:rsidR="00D86BF5" w:rsidRDefault="00D86BF5" w:rsidP="00D86BF5">
      <w:pPr>
        <w:rPr>
          <w:sz w:val="24"/>
          <w:szCs w:val="24"/>
        </w:rPr>
      </w:pPr>
      <w:r>
        <w:rPr>
          <w:sz w:val="24"/>
          <w:szCs w:val="24"/>
        </w:rPr>
        <w:t xml:space="preserve">NPCC (2022) </w:t>
      </w:r>
      <w:r>
        <w:rPr>
          <w:i/>
          <w:iCs/>
          <w:sz w:val="24"/>
          <w:szCs w:val="24"/>
        </w:rPr>
        <w:t xml:space="preserve">National Police Chiefs Council: Mental Health &amp; Policing Strategy 2022-2025. </w:t>
      </w:r>
      <w:r>
        <w:rPr>
          <w:sz w:val="24"/>
          <w:szCs w:val="24"/>
        </w:rPr>
        <w:t xml:space="preserve">Available at: </w:t>
      </w:r>
      <w:hyperlink r:id="rId7" w:history="1">
        <w:r w:rsidRPr="00B93569">
          <w:rPr>
            <w:rStyle w:val="Hyperlink"/>
            <w:sz w:val="24"/>
            <w:szCs w:val="24"/>
          </w:rPr>
          <w:t>NPCC Mental health strategy</w:t>
        </w:r>
      </w:hyperlink>
      <w:r>
        <w:rPr>
          <w:sz w:val="24"/>
          <w:szCs w:val="24"/>
        </w:rPr>
        <w:t xml:space="preserve"> (Accessed 10 May 2025).</w:t>
      </w:r>
    </w:p>
    <w:p w14:paraId="1FA23C97" w14:textId="77777777" w:rsidR="00D86BF5" w:rsidRDefault="00D86BF5" w:rsidP="00D86BF5">
      <w:pPr>
        <w:rPr>
          <w:sz w:val="24"/>
          <w:szCs w:val="24"/>
        </w:rPr>
      </w:pPr>
    </w:p>
    <w:p w14:paraId="2DFB3011" w14:textId="77777777" w:rsidR="00D86BF5" w:rsidRPr="00474FED" w:rsidRDefault="00D86BF5" w:rsidP="00D86BF5">
      <w:pPr>
        <w:rPr>
          <w:sz w:val="24"/>
          <w:szCs w:val="24"/>
        </w:rPr>
      </w:pPr>
      <w:r>
        <w:rPr>
          <w:sz w:val="24"/>
          <w:szCs w:val="24"/>
        </w:rPr>
        <w:t xml:space="preserve">Papazoglou, K. and Tuttle, B. M. (2018) ‘Fighting Police Trauma: Practical Approaches to Addressing Psychological Needs of Officers’, </w:t>
      </w:r>
      <w:r>
        <w:rPr>
          <w:i/>
          <w:iCs/>
          <w:sz w:val="24"/>
          <w:szCs w:val="24"/>
        </w:rPr>
        <w:t xml:space="preserve">SAGE Open, </w:t>
      </w:r>
      <w:r>
        <w:rPr>
          <w:sz w:val="24"/>
          <w:szCs w:val="24"/>
        </w:rPr>
        <w:t xml:space="preserve">83(3). </w:t>
      </w:r>
    </w:p>
    <w:p w14:paraId="186FD365" w14:textId="77777777" w:rsidR="00D86BF5" w:rsidRDefault="00D86BF5" w:rsidP="00D86BF5">
      <w:pPr>
        <w:rPr>
          <w:sz w:val="24"/>
          <w:szCs w:val="24"/>
        </w:rPr>
      </w:pPr>
    </w:p>
    <w:p w14:paraId="150D8DA8" w14:textId="77777777" w:rsidR="00D86BF5" w:rsidRDefault="00D86BF5" w:rsidP="00D86BF5">
      <w:pPr>
        <w:rPr>
          <w:sz w:val="24"/>
          <w:szCs w:val="24"/>
        </w:rPr>
      </w:pPr>
      <w:r>
        <w:rPr>
          <w:sz w:val="24"/>
          <w:szCs w:val="24"/>
        </w:rPr>
        <w:lastRenderedPageBreak/>
        <w:t xml:space="preserve">Petrie, K., Spittal, M., Zeritis, S., Phillips, M., Deady, M., Forbes, D., Bryant, R., Shand, F. and Harvey, S. B. (2022) ‘Suicide Among Emergency Service Workers: A Retrospective Mortality Study of National Coronial Data, 2001-2017’, </w:t>
      </w:r>
      <w:r>
        <w:rPr>
          <w:i/>
          <w:iCs/>
          <w:sz w:val="24"/>
          <w:szCs w:val="24"/>
        </w:rPr>
        <w:t xml:space="preserve">Psychological Medicine, </w:t>
      </w:r>
      <w:r w:rsidRPr="00E715B4">
        <w:rPr>
          <w:sz w:val="24"/>
          <w:szCs w:val="24"/>
        </w:rPr>
        <w:t>53(12), pp. 5470-5477.</w:t>
      </w:r>
    </w:p>
    <w:p w14:paraId="44000FD7" w14:textId="77777777" w:rsidR="00D86BF5" w:rsidRDefault="00D86BF5" w:rsidP="00D86BF5">
      <w:pPr>
        <w:rPr>
          <w:sz w:val="24"/>
          <w:szCs w:val="24"/>
        </w:rPr>
      </w:pPr>
    </w:p>
    <w:p w14:paraId="516C9295" w14:textId="77777777" w:rsidR="00D86BF5" w:rsidRDefault="00D86BF5" w:rsidP="00D86BF5">
      <w:pPr>
        <w:rPr>
          <w:sz w:val="24"/>
          <w:szCs w:val="24"/>
        </w:rPr>
      </w:pPr>
      <w:r>
        <w:rPr>
          <w:sz w:val="24"/>
          <w:szCs w:val="24"/>
        </w:rPr>
        <w:t xml:space="preserve">Skogstad, M., Skorstad, M., Lie, A., Conradi, H. S., Heir, T. and Weisaeth, L. (2013) ‘Work-Related Post-Traumatic Stress Disorder’, </w:t>
      </w:r>
      <w:r>
        <w:rPr>
          <w:i/>
          <w:iCs/>
          <w:sz w:val="24"/>
          <w:szCs w:val="24"/>
        </w:rPr>
        <w:t xml:space="preserve">Occupational Medicine, </w:t>
      </w:r>
      <w:r>
        <w:rPr>
          <w:sz w:val="24"/>
          <w:szCs w:val="24"/>
        </w:rPr>
        <w:t xml:space="preserve">63(3), pp. 175-182. </w:t>
      </w:r>
    </w:p>
    <w:p w14:paraId="4D40320C" w14:textId="77777777" w:rsidR="00D86BF5" w:rsidRDefault="00D86BF5" w:rsidP="00D86BF5">
      <w:pPr>
        <w:rPr>
          <w:sz w:val="24"/>
          <w:szCs w:val="24"/>
        </w:rPr>
      </w:pPr>
    </w:p>
    <w:p w14:paraId="32CCE0FC" w14:textId="77777777" w:rsidR="00D86BF5" w:rsidRDefault="00D86BF5" w:rsidP="00D86BF5">
      <w:pPr>
        <w:rPr>
          <w:sz w:val="24"/>
          <w:szCs w:val="24"/>
        </w:rPr>
      </w:pPr>
      <w:r>
        <w:rPr>
          <w:sz w:val="24"/>
          <w:szCs w:val="24"/>
        </w:rPr>
        <w:t xml:space="preserve">Velazquez, E. and Hernandez, M. (2019) ‘Effects of Police Officer Exposure to Traumatic Experiences and Recognising the stigma Associated with Police Officer Mental Health: A State of the Art Review’, </w:t>
      </w:r>
      <w:r>
        <w:rPr>
          <w:i/>
          <w:iCs/>
          <w:sz w:val="24"/>
          <w:szCs w:val="24"/>
        </w:rPr>
        <w:t xml:space="preserve">Policing, </w:t>
      </w:r>
      <w:r>
        <w:rPr>
          <w:sz w:val="24"/>
          <w:szCs w:val="24"/>
        </w:rPr>
        <w:t>42(4) pp. 711-724.</w:t>
      </w:r>
    </w:p>
    <w:p w14:paraId="78DFE93A" w14:textId="77777777" w:rsidR="00D86BF5" w:rsidRDefault="00D86BF5" w:rsidP="00D86BF5">
      <w:pPr>
        <w:rPr>
          <w:sz w:val="24"/>
          <w:szCs w:val="24"/>
        </w:rPr>
      </w:pPr>
    </w:p>
    <w:p w14:paraId="08108AD5" w14:textId="4103536D" w:rsidR="00D86BF5" w:rsidRDefault="00D86BF5" w:rsidP="00D86BF5">
      <w:pPr>
        <w:rPr>
          <w:sz w:val="24"/>
          <w:szCs w:val="24"/>
        </w:rPr>
      </w:pPr>
      <w:r>
        <w:rPr>
          <w:sz w:val="24"/>
          <w:szCs w:val="24"/>
        </w:rPr>
        <w:t xml:space="preserve">Violanti, J. M. et al. (2017) ‘Police Stressors and Health: A State-of-the-art Review’, </w:t>
      </w:r>
      <w:r>
        <w:rPr>
          <w:i/>
          <w:iCs/>
          <w:sz w:val="24"/>
          <w:szCs w:val="24"/>
        </w:rPr>
        <w:t xml:space="preserve">Policing: An International Journal of Police Strategies &amp; Management, </w:t>
      </w:r>
      <w:r>
        <w:rPr>
          <w:sz w:val="24"/>
          <w:szCs w:val="24"/>
        </w:rPr>
        <w:t>40(4) pp. 642-656.</w:t>
      </w:r>
    </w:p>
    <w:p w14:paraId="74868674" w14:textId="77777777" w:rsidR="0059033C" w:rsidRDefault="0059033C" w:rsidP="009832DF">
      <w:pPr>
        <w:rPr>
          <w:sz w:val="24"/>
          <w:szCs w:val="24"/>
        </w:rPr>
      </w:pPr>
    </w:p>
    <w:p w14:paraId="201D0354" w14:textId="43BE3F13" w:rsidR="00B46FE0" w:rsidRDefault="00B46FE0" w:rsidP="009832DF">
      <w:pPr>
        <w:rPr>
          <w:sz w:val="24"/>
          <w:szCs w:val="24"/>
        </w:rPr>
      </w:pPr>
      <w:r>
        <w:rPr>
          <w:sz w:val="24"/>
          <w:szCs w:val="24"/>
        </w:rPr>
        <w:t xml:space="preserve"> </w:t>
      </w:r>
    </w:p>
    <w:p w14:paraId="5A56EC99" w14:textId="77777777" w:rsidR="00B46FE0" w:rsidRPr="009832DF" w:rsidRDefault="00B46FE0" w:rsidP="009832DF">
      <w:pPr>
        <w:rPr>
          <w:sz w:val="24"/>
          <w:szCs w:val="24"/>
        </w:rPr>
      </w:pPr>
    </w:p>
    <w:sectPr w:rsidR="00B46FE0" w:rsidRPr="00983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 w:numId="2" w16cid:durableId="179840290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21C"/>
    <w:rsid w:val="00001030"/>
    <w:rsid w:val="00006DDC"/>
    <w:rsid w:val="00011956"/>
    <w:rsid w:val="0001201E"/>
    <w:rsid w:val="0002701E"/>
    <w:rsid w:val="000412E8"/>
    <w:rsid w:val="000421A0"/>
    <w:rsid w:val="00046CF2"/>
    <w:rsid w:val="00052B66"/>
    <w:rsid w:val="00053732"/>
    <w:rsid w:val="00054345"/>
    <w:rsid w:val="000549D3"/>
    <w:rsid w:val="000553A0"/>
    <w:rsid w:val="000570EA"/>
    <w:rsid w:val="00067DF2"/>
    <w:rsid w:val="000703CC"/>
    <w:rsid w:val="0007165A"/>
    <w:rsid w:val="00072B02"/>
    <w:rsid w:val="00087A77"/>
    <w:rsid w:val="00092AA3"/>
    <w:rsid w:val="000A2060"/>
    <w:rsid w:val="000A38C1"/>
    <w:rsid w:val="000A6643"/>
    <w:rsid w:val="000B0188"/>
    <w:rsid w:val="000B13D7"/>
    <w:rsid w:val="000B591D"/>
    <w:rsid w:val="000C0750"/>
    <w:rsid w:val="000C639F"/>
    <w:rsid w:val="000D1851"/>
    <w:rsid w:val="000D2CD8"/>
    <w:rsid w:val="000D505F"/>
    <w:rsid w:val="000E13EE"/>
    <w:rsid w:val="000E3835"/>
    <w:rsid w:val="000E5AAE"/>
    <w:rsid w:val="001005F2"/>
    <w:rsid w:val="00104E8E"/>
    <w:rsid w:val="0011340A"/>
    <w:rsid w:val="00113A97"/>
    <w:rsid w:val="001146F3"/>
    <w:rsid w:val="00125A83"/>
    <w:rsid w:val="00130C9C"/>
    <w:rsid w:val="001336B0"/>
    <w:rsid w:val="001375AD"/>
    <w:rsid w:val="00141B8D"/>
    <w:rsid w:val="001435AA"/>
    <w:rsid w:val="00144A07"/>
    <w:rsid w:val="00146C1D"/>
    <w:rsid w:val="001476BF"/>
    <w:rsid w:val="001535F9"/>
    <w:rsid w:val="001552B4"/>
    <w:rsid w:val="001633C1"/>
    <w:rsid w:val="0016593A"/>
    <w:rsid w:val="00170C64"/>
    <w:rsid w:val="001711B6"/>
    <w:rsid w:val="0017221C"/>
    <w:rsid w:val="00180818"/>
    <w:rsid w:val="001A70C0"/>
    <w:rsid w:val="001B2FE3"/>
    <w:rsid w:val="001C2978"/>
    <w:rsid w:val="001C6999"/>
    <w:rsid w:val="001D5647"/>
    <w:rsid w:val="001E1881"/>
    <w:rsid w:val="001E34A1"/>
    <w:rsid w:val="001E6E1F"/>
    <w:rsid w:val="001F0114"/>
    <w:rsid w:val="001F058C"/>
    <w:rsid w:val="001F41B3"/>
    <w:rsid w:val="001F45B5"/>
    <w:rsid w:val="001F53F6"/>
    <w:rsid w:val="001F7304"/>
    <w:rsid w:val="002002CE"/>
    <w:rsid w:val="002005CE"/>
    <w:rsid w:val="00200841"/>
    <w:rsid w:val="002016AE"/>
    <w:rsid w:val="00207788"/>
    <w:rsid w:val="00232F42"/>
    <w:rsid w:val="002373C3"/>
    <w:rsid w:val="00237CCD"/>
    <w:rsid w:val="00250A00"/>
    <w:rsid w:val="0025674C"/>
    <w:rsid w:val="00256C20"/>
    <w:rsid w:val="00270EE1"/>
    <w:rsid w:val="00275439"/>
    <w:rsid w:val="002767B8"/>
    <w:rsid w:val="00277202"/>
    <w:rsid w:val="00282591"/>
    <w:rsid w:val="00283E3F"/>
    <w:rsid w:val="00290D86"/>
    <w:rsid w:val="002B2D35"/>
    <w:rsid w:val="002B34B4"/>
    <w:rsid w:val="002C301B"/>
    <w:rsid w:val="002C5562"/>
    <w:rsid w:val="002C7EC8"/>
    <w:rsid w:val="002E129D"/>
    <w:rsid w:val="002F3C94"/>
    <w:rsid w:val="002F420A"/>
    <w:rsid w:val="002F6FBF"/>
    <w:rsid w:val="00304E38"/>
    <w:rsid w:val="00306C2B"/>
    <w:rsid w:val="00307FAA"/>
    <w:rsid w:val="00315136"/>
    <w:rsid w:val="0032331D"/>
    <w:rsid w:val="0032444F"/>
    <w:rsid w:val="00324D95"/>
    <w:rsid w:val="003272DA"/>
    <w:rsid w:val="00330153"/>
    <w:rsid w:val="00332E64"/>
    <w:rsid w:val="003409B6"/>
    <w:rsid w:val="00362505"/>
    <w:rsid w:val="0037189F"/>
    <w:rsid w:val="00384B2E"/>
    <w:rsid w:val="00385988"/>
    <w:rsid w:val="00386CE0"/>
    <w:rsid w:val="0038793A"/>
    <w:rsid w:val="0039594B"/>
    <w:rsid w:val="00397A3E"/>
    <w:rsid w:val="003A356B"/>
    <w:rsid w:val="003A3F47"/>
    <w:rsid w:val="003B0B56"/>
    <w:rsid w:val="003B3450"/>
    <w:rsid w:val="003B34BE"/>
    <w:rsid w:val="003B4A04"/>
    <w:rsid w:val="003C2045"/>
    <w:rsid w:val="003C2457"/>
    <w:rsid w:val="003C4C35"/>
    <w:rsid w:val="003D166D"/>
    <w:rsid w:val="003D5FDA"/>
    <w:rsid w:val="003E4508"/>
    <w:rsid w:val="003E5D7B"/>
    <w:rsid w:val="003F080E"/>
    <w:rsid w:val="003F0D41"/>
    <w:rsid w:val="003F280E"/>
    <w:rsid w:val="003F31AA"/>
    <w:rsid w:val="00405971"/>
    <w:rsid w:val="00405C4B"/>
    <w:rsid w:val="00410723"/>
    <w:rsid w:val="004152B3"/>
    <w:rsid w:val="00416272"/>
    <w:rsid w:val="00420455"/>
    <w:rsid w:val="004228A7"/>
    <w:rsid w:val="004305D6"/>
    <w:rsid w:val="00430DB1"/>
    <w:rsid w:val="004426A3"/>
    <w:rsid w:val="00446225"/>
    <w:rsid w:val="00450153"/>
    <w:rsid w:val="00451267"/>
    <w:rsid w:val="0045155B"/>
    <w:rsid w:val="00455A43"/>
    <w:rsid w:val="0046022C"/>
    <w:rsid w:val="004666B4"/>
    <w:rsid w:val="0047054F"/>
    <w:rsid w:val="00474B88"/>
    <w:rsid w:val="004755E6"/>
    <w:rsid w:val="00475BD3"/>
    <w:rsid w:val="004765B6"/>
    <w:rsid w:val="00476FCC"/>
    <w:rsid w:val="00476FF8"/>
    <w:rsid w:val="00480AB5"/>
    <w:rsid w:val="00486486"/>
    <w:rsid w:val="00486C24"/>
    <w:rsid w:val="00487D33"/>
    <w:rsid w:val="00490F95"/>
    <w:rsid w:val="00491939"/>
    <w:rsid w:val="00493A06"/>
    <w:rsid w:val="0049661B"/>
    <w:rsid w:val="00497326"/>
    <w:rsid w:val="004B2907"/>
    <w:rsid w:val="004C0C53"/>
    <w:rsid w:val="004C2320"/>
    <w:rsid w:val="004D7610"/>
    <w:rsid w:val="004E2141"/>
    <w:rsid w:val="004E35AE"/>
    <w:rsid w:val="004F363E"/>
    <w:rsid w:val="005077A1"/>
    <w:rsid w:val="00513574"/>
    <w:rsid w:val="005141A2"/>
    <w:rsid w:val="005215CC"/>
    <w:rsid w:val="00531D03"/>
    <w:rsid w:val="0053612E"/>
    <w:rsid w:val="00542600"/>
    <w:rsid w:val="005600BC"/>
    <w:rsid w:val="005601FF"/>
    <w:rsid w:val="005724D7"/>
    <w:rsid w:val="00587EDB"/>
    <w:rsid w:val="0059033C"/>
    <w:rsid w:val="00591043"/>
    <w:rsid w:val="005920C3"/>
    <w:rsid w:val="00594099"/>
    <w:rsid w:val="005A3BCE"/>
    <w:rsid w:val="005A6A1C"/>
    <w:rsid w:val="005B56CB"/>
    <w:rsid w:val="005D0BBF"/>
    <w:rsid w:val="005D33E6"/>
    <w:rsid w:val="005D3C38"/>
    <w:rsid w:val="005D5B9C"/>
    <w:rsid w:val="005E0BFE"/>
    <w:rsid w:val="005E3592"/>
    <w:rsid w:val="005E562F"/>
    <w:rsid w:val="005E5D97"/>
    <w:rsid w:val="005F4750"/>
    <w:rsid w:val="005F7163"/>
    <w:rsid w:val="005F7BB1"/>
    <w:rsid w:val="00610569"/>
    <w:rsid w:val="00613046"/>
    <w:rsid w:val="00615DA0"/>
    <w:rsid w:val="0062500E"/>
    <w:rsid w:val="00632756"/>
    <w:rsid w:val="0063329E"/>
    <w:rsid w:val="00641261"/>
    <w:rsid w:val="00642DD5"/>
    <w:rsid w:val="006471ED"/>
    <w:rsid w:val="00654D32"/>
    <w:rsid w:val="00664705"/>
    <w:rsid w:val="006676A9"/>
    <w:rsid w:val="0067458F"/>
    <w:rsid w:val="006819E1"/>
    <w:rsid w:val="00686EF8"/>
    <w:rsid w:val="00691562"/>
    <w:rsid w:val="006A14EF"/>
    <w:rsid w:val="006A6CE4"/>
    <w:rsid w:val="006A6EA7"/>
    <w:rsid w:val="006B130D"/>
    <w:rsid w:val="006B2A78"/>
    <w:rsid w:val="006C24A4"/>
    <w:rsid w:val="006C535B"/>
    <w:rsid w:val="006E0FD3"/>
    <w:rsid w:val="006E3861"/>
    <w:rsid w:val="006E55FA"/>
    <w:rsid w:val="006E6692"/>
    <w:rsid w:val="006F36A1"/>
    <w:rsid w:val="007019A9"/>
    <w:rsid w:val="00702BB7"/>
    <w:rsid w:val="00703D35"/>
    <w:rsid w:val="00715F0D"/>
    <w:rsid w:val="007234FC"/>
    <w:rsid w:val="00732A0D"/>
    <w:rsid w:val="00735905"/>
    <w:rsid w:val="00736E2A"/>
    <w:rsid w:val="007404E2"/>
    <w:rsid w:val="0074637C"/>
    <w:rsid w:val="00750EF5"/>
    <w:rsid w:val="007553EE"/>
    <w:rsid w:val="00760A44"/>
    <w:rsid w:val="00763013"/>
    <w:rsid w:val="00763F33"/>
    <w:rsid w:val="00770D87"/>
    <w:rsid w:val="0078003C"/>
    <w:rsid w:val="00782085"/>
    <w:rsid w:val="00790467"/>
    <w:rsid w:val="00794D6B"/>
    <w:rsid w:val="007A2666"/>
    <w:rsid w:val="007A4912"/>
    <w:rsid w:val="007A54A9"/>
    <w:rsid w:val="007A7819"/>
    <w:rsid w:val="007B7ED6"/>
    <w:rsid w:val="007C61E6"/>
    <w:rsid w:val="007D077B"/>
    <w:rsid w:val="007D475D"/>
    <w:rsid w:val="007E20DD"/>
    <w:rsid w:val="007E2AB7"/>
    <w:rsid w:val="007E7D6F"/>
    <w:rsid w:val="00806206"/>
    <w:rsid w:val="00831201"/>
    <w:rsid w:val="00836E0E"/>
    <w:rsid w:val="008429A2"/>
    <w:rsid w:val="00846514"/>
    <w:rsid w:val="0085008A"/>
    <w:rsid w:val="00854470"/>
    <w:rsid w:val="00865052"/>
    <w:rsid w:val="00871723"/>
    <w:rsid w:val="008750DD"/>
    <w:rsid w:val="00876009"/>
    <w:rsid w:val="008803C8"/>
    <w:rsid w:val="00880648"/>
    <w:rsid w:val="00883002"/>
    <w:rsid w:val="00883B3F"/>
    <w:rsid w:val="00887354"/>
    <w:rsid w:val="00887C66"/>
    <w:rsid w:val="00896C63"/>
    <w:rsid w:val="008A6D5D"/>
    <w:rsid w:val="008B4AFC"/>
    <w:rsid w:val="008D0725"/>
    <w:rsid w:val="008D107D"/>
    <w:rsid w:val="008E3599"/>
    <w:rsid w:val="008E5BC5"/>
    <w:rsid w:val="008F31DB"/>
    <w:rsid w:val="009035C2"/>
    <w:rsid w:val="0090399D"/>
    <w:rsid w:val="00906F17"/>
    <w:rsid w:val="00916911"/>
    <w:rsid w:val="00916CD4"/>
    <w:rsid w:val="00923DEC"/>
    <w:rsid w:val="00934984"/>
    <w:rsid w:val="009421C6"/>
    <w:rsid w:val="00942C57"/>
    <w:rsid w:val="00946BE7"/>
    <w:rsid w:val="00952182"/>
    <w:rsid w:val="00952F1F"/>
    <w:rsid w:val="009604B8"/>
    <w:rsid w:val="00962073"/>
    <w:rsid w:val="0096544C"/>
    <w:rsid w:val="00971613"/>
    <w:rsid w:val="00973BC3"/>
    <w:rsid w:val="009832DF"/>
    <w:rsid w:val="009851A4"/>
    <w:rsid w:val="00994880"/>
    <w:rsid w:val="009953DE"/>
    <w:rsid w:val="009963F3"/>
    <w:rsid w:val="00997AE7"/>
    <w:rsid w:val="009A7C70"/>
    <w:rsid w:val="009B03B9"/>
    <w:rsid w:val="009B4ED3"/>
    <w:rsid w:val="009C292C"/>
    <w:rsid w:val="009C36CF"/>
    <w:rsid w:val="009C3B08"/>
    <w:rsid w:val="009C46C6"/>
    <w:rsid w:val="009C558A"/>
    <w:rsid w:val="009C66C9"/>
    <w:rsid w:val="009D2639"/>
    <w:rsid w:val="009D6881"/>
    <w:rsid w:val="009D6AC3"/>
    <w:rsid w:val="009E0162"/>
    <w:rsid w:val="009E16D1"/>
    <w:rsid w:val="009E53CB"/>
    <w:rsid w:val="009F3F88"/>
    <w:rsid w:val="00A01342"/>
    <w:rsid w:val="00A04F8C"/>
    <w:rsid w:val="00A12404"/>
    <w:rsid w:val="00A1268F"/>
    <w:rsid w:val="00A12A5F"/>
    <w:rsid w:val="00A2598E"/>
    <w:rsid w:val="00A43D9B"/>
    <w:rsid w:val="00A51606"/>
    <w:rsid w:val="00A5356B"/>
    <w:rsid w:val="00A53F99"/>
    <w:rsid w:val="00A5436A"/>
    <w:rsid w:val="00A61257"/>
    <w:rsid w:val="00A663EE"/>
    <w:rsid w:val="00A6691A"/>
    <w:rsid w:val="00A67F21"/>
    <w:rsid w:val="00A705D3"/>
    <w:rsid w:val="00A7208D"/>
    <w:rsid w:val="00A73BBA"/>
    <w:rsid w:val="00A761C0"/>
    <w:rsid w:val="00A76FB9"/>
    <w:rsid w:val="00A86B86"/>
    <w:rsid w:val="00A9095F"/>
    <w:rsid w:val="00AA2123"/>
    <w:rsid w:val="00AB40DE"/>
    <w:rsid w:val="00AB58E1"/>
    <w:rsid w:val="00AB76FD"/>
    <w:rsid w:val="00AD6921"/>
    <w:rsid w:val="00AF79E2"/>
    <w:rsid w:val="00B00582"/>
    <w:rsid w:val="00B02234"/>
    <w:rsid w:val="00B10C0E"/>
    <w:rsid w:val="00B1190D"/>
    <w:rsid w:val="00B16991"/>
    <w:rsid w:val="00B16D3B"/>
    <w:rsid w:val="00B26FE1"/>
    <w:rsid w:val="00B31F6A"/>
    <w:rsid w:val="00B4288A"/>
    <w:rsid w:val="00B45273"/>
    <w:rsid w:val="00B46CA4"/>
    <w:rsid w:val="00B46FE0"/>
    <w:rsid w:val="00B51227"/>
    <w:rsid w:val="00B51BDF"/>
    <w:rsid w:val="00B5280B"/>
    <w:rsid w:val="00B529A9"/>
    <w:rsid w:val="00B654FE"/>
    <w:rsid w:val="00B67391"/>
    <w:rsid w:val="00B700D8"/>
    <w:rsid w:val="00B73DC4"/>
    <w:rsid w:val="00B74F0B"/>
    <w:rsid w:val="00B84B63"/>
    <w:rsid w:val="00B93D18"/>
    <w:rsid w:val="00BA048D"/>
    <w:rsid w:val="00BB13A0"/>
    <w:rsid w:val="00BB4FE6"/>
    <w:rsid w:val="00BC0294"/>
    <w:rsid w:val="00BC2056"/>
    <w:rsid w:val="00BC23AA"/>
    <w:rsid w:val="00BC5501"/>
    <w:rsid w:val="00BD5944"/>
    <w:rsid w:val="00BE0814"/>
    <w:rsid w:val="00BE717C"/>
    <w:rsid w:val="00BF0F2E"/>
    <w:rsid w:val="00C04399"/>
    <w:rsid w:val="00C05207"/>
    <w:rsid w:val="00C077E7"/>
    <w:rsid w:val="00C23E27"/>
    <w:rsid w:val="00C411A0"/>
    <w:rsid w:val="00C42F42"/>
    <w:rsid w:val="00C44A3D"/>
    <w:rsid w:val="00C54041"/>
    <w:rsid w:val="00C55CB9"/>
    <w:rsid w:val="00C6003F"/>
    <w:rsid w:val="00C74BBC"/>
    <w:rsid w:val="00C80E8C"/>
    <w:rsid w:val="00C867BC"/>
    <w:rsid w:val="00CA420B"/>
    <w:rsid w:val="00CD00EA"/>
    <w:rsid w:val="00CD04B4"/>
    <w:rsid w:val="00CD2FCD"/>
    <w:rsid w:val="00CD505E"/>
    <w:rsid w:val="00CD5A20"/>
    <w:rsid w:val="00CF1D67"/>
    <w:rsid w:val="00CF1D9A"/>
    <w:rsid w:val="00CF527A"/>
    <w:rsid w:val="00CF6EE6"/>
    <w:rsid w:val="00CF7EC8"/>
    <w:rsid w:val="00D00D84"/>
    <w:rsid w:val="00D02670"/>
    <w:rsid w:val="00D026CD"/>
    <w:rsid w:val="00D0304B"/>
    <w:rsid w:val="00D07391"/>
    <w:rsid w:val="00D10583"/>
    <w:rsid w:val="00D13A0D"/>
    <w:rsid w:val="00D25CFC"/>
    <w:rsid w:val="00D25E2C"/>
    <w:rsid w:val="00D33F6D"/>
    <w:rsid w:val="00D34C48"/>
    <w:rsid w:val="00D362E1"/>
    <w:rsid w:val="00D36582"/>
    <w:rsid w:val="00D371A6"/>
    <w:rsid w:val="00D43A52"/>
    <w:rsid w:val="00D44446"/>
    <w:rsid w:val="00D62263"/>
    <w:rsid w:val="00D71A5C"/>
    <w:rsid w:val="00D74444"/>
    <w:rsid w:val="00D82B26"/>
    <w:rsid w:val="00D86BF5"/>
    <w:rsid w:val="00D95410"/>
    <w:rsid w:val="00DA072C"/>
    <w:rsid w:val="00DD1AA2"/>
    <w:rsid w:val="00DE3D38"/>
    <w:rsid w:val="00DF1FF2"/>
    <w:rsid w:val="00DF41CE"/>
    <w:rsid w:val="00DF5C67"/>
    <w:rsid w:val="00E02712"/>
    <w:rsid w:val="00E038E8"/>
    <w:rsid w:val="00E07AC1"/>
    <w:rsid w:val="00E3188A"/>
    <w:rsid w:val="00E31B29"/>
    <w:rsid w:val="00E376DF"/>
    <w:rsid w:val="00E4324B"/>
    <w:rsid w:val="00E4397F"/>
    <w:rsid w:val="00E451EA"/>
    <w:rsid w:val="00E45F40"/>
    <w:rsid w:val="00E4664D"/>
    <w:rsid w:val="00E5276B"/>
    <w:rsid w:val="00E53856"/>
    <w:rsid w:val="00E56BAB"/>
    <w:rsid w:val="00E578D4"/>
    <w:rsid w:val="00E57A2F"/>
    <w:rsid w:val="00E64D65"/>
    <w:rsid w:val="00E71615"/>
    <w:rsid w:val="00E717C4"/>
    <w:rsid w:val="00E813C0"/>
    <w:rsid w:val="00E905F4"/>
    <w:rsid w:val="00E92E90"/>
    <w:rsid w:val="00EA19D7"/>
    <w:rsid w:val="00EA2C9C"/>
    <w:rsid w:val="00EB26EC"/>
    <w:rsid w:val="00EB2DE6"/>
    <w:rsid w:val="00ED228C"/>
    <w:rsid w:val="00ED47A4"/>
    <w:rsid w:val="00ED5C2B"/>
    <w:rsid w:val="00EE3DC7"/>
    <w:rsid w:val="00F00D1C"/>
    <w:rsid w:val="00F05958"/>
    <w:rsid w:val="00F079B0"/>
    <w:rsid w:val="00F27C46"/>
    <w:rsid w:val="00F42B9A"/>
    <w:rsid w:val="00F43854"/>
    <w:rsid w:val="00F44BCA"/>
    <w:rsid w:val="00F45E6E"/>
    <w:rsid w:val="00F47C33"/>
    <w:rsid w:val="00F51F28"/>
    <w:rsid w:val="00F51F41"/>
    <w:rsid w:val="00F66A32"/>
    <w:rsid w:val="00F76767"/>
    <w:rsid w:val="00F81459"/>
    <w:rsid w:val="00F81999"/>
    <w:rsid w:val="00F820B4"/>
    <w:rsid w:val="00F86568"/>
    <w:rsid w:val="00F90DA6"/>
    <w:rsid w:val="00F94A54"/>
    <w:rsid w:val="00F96208"/>
    <w:rsid w:val="00F96C20"/>
    <w:rsid w:val="00FA0176"/>
    <w:rsid w:val="00FA32FC"/>
    <w:rsid w:val="00FA7601"/>
    <w:rsid w:val="00FB15F0"/>
    <w:rsid w:val="00FC617A"/>
    <w:rsid w:val="00FD0C1B"/>
    <w:rsid w:val="00FD2683"/>
    <w:rsid w:val="00FD60AC"/>
    <w:rsid w:val="00FD6E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F6D0F"/>
  <w15:chartTrackingRefBased/>
  <w15:docId w15:val="{D6DA6FC1-4B7F-413C-80D0-6549BABDE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2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2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2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2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22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22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2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2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2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2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2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2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2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22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22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2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2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21C"/>
    <w:rPr>
      <w:rFonts w:eastAsiaTheme="majorEastAsia" w:cstheme="majorBidi"/>
      <w:color w:val="272727" w:themeColor="text1" w:themeTint="D8"/>
    </w:rPr>
  </w:style>
  <w:style w:type="paragraph" w:styleId="Title">
    <w:name w:val="Title"/>
    <w:basedOn w:val="Normal"/>
    <w:next w:val="Normal"/>
    <w:link w:val="TitleChar"/>
    <w:uiPriority w:val="10"/>
    <w:qFormat/>
    <w:rsid w:val="001722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2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2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2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21C"/>
    <w:pPr>
      <w:spacing w:before="160"/>
      <w:jc w:val="center"/>
    </w:pPr>
    <w:rPr>
      <w:i/>
      <w:iCs/>
      <w:color w:val="404040" w:themeColor="text1" w:themeTint="BF"/>
    </w:rPr>
  </w:style>
  <w:style w:type="character" w:customStyle="1" w:styleId="QuoteChar">
    <w:name w:val="Quote Char"/>
    <w:basedOn w:val="DefaultParagraphFont"/>
    <w:link w:val="Quote"/>
    <w:uiPriority w:val="29"/>
    <w:rsid w:val="0017221C"/>
    <w:rPr>
      <w:i/>
      <w:iCs/>
      <w:color w:val="404040" w:themeColor="text1" w:themeTint="BF"/>
    </w:rPr>
  </w:style>
  <w:style w:type="paragraph" w:styleId="ListParagraph">
    <w:name w:val="List Paragraph"/>
    <w:basedOn w:val="Normal"/>
    <w:uiPriority w:val="34"/>
    <w:qFormat/>
    <w:rsid w:val="0017221C"/>
    <w:pPr>
      <w:ind w:left="720"/>
      <w:contextualSpacing/>
    </w:pPr>
  </w:style>
  <w:style w:type="character" w:styleId="IntenseEmphasis">
    <w:name w:val="Intense Emphasis"/>
    <w:basedOn w:val="DefaultParagraphFont"/>
    <w:uiPriority w:val="21"/>
    <w:qFormat/>
    <w:rsid w:val="0017221C"/>
    <w:rPr>
      <w:i/>
      <w:iCs/>
      <w:color w:val="0F4761" w:themeColor="accent1" w:themeShade="BF"/>
    </w:rPr>
  </w:style>
  <w:style w:type="paragraph" w:styleId="IntenseQuote">
    <w:name w:val="Intense Quote"/>
    <w:basedOn w:val="Normal"/>
    <w:next w:val="Normal"/>
    <w:link w:val="IntenseQuoteChar"/>
    <w:uiPriority w:val="30"/>
    <w:qFormat/>
    <w:rsid w:val="001722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21C"/>
    <w:rPr>
      <w:i/>
      <w:iCs/>
      <w:color w:val="0F4761" w:themeColor="accent1" w:themeShade="BF"/>
    </w:rPr>
  </w:style>
  <w:style w:type="character" w:styleId="IntenseReference">
    <w:name w:val="Intense Reference"/>
    <w:basedOn w:val="DefaultParagraphFont"/>
    <w:uiPriority w:val="32"/>
    <w:qFormat/>
    <w:rsid w:val="0017221C"/>
    <w:rPr>
      <w:b/>
      <w:bCs/>
      <w:smallCaps/>
      <w:color w:val="0F4761" w:themeColor="accent1" w:themeShade="BF"/>
      <w:spacing w:val="5"/>
    </w:rPr>
  </w:style>
  <w:style w:type="character" w:styleId="Hyperlink">
    <w:name w:val="Hyperlink"/>
    <w:basedOn w:val="DefaultParagraphFont"/>
    <w:uiPriority w:val="99"/>
    <w:unhideWhenUsed/>
    <w:rsid w:val="00D86BF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3346241">
      <w:bodyDiv w:val="1"/>
      <w:marLeft w:val="0"/>
      <w:marRight w:val="0"/>
      <w:marTop w:val="0"/>
      <w:marBottom w:val="0"/>
      <w:divBdr>
        <w:top w:val="none" w:sz="0" w:space="0" w:color="auto"/>
        <w:left w:val="none" w:sz="0" w:space="0" w:color="auto"/>
        <w:bottom w:val="none" w:sz="0" w:space="0" w:color="auto"/>
        <w:right w:val="none" w:sz="0" w:space="0" w:color="auto"/>
      </w:divBdr>
    </w:div>
    <w:div w:id="1252080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pcc.police.uk/SysSiteAssets/media/downloads/publications/publications-log/2022/npcc-mental-health-strategy.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pcc.police.uk/our-work/police-race-action-plan/" TargetMode="External"/><Relationship Id="rId5" Type="http://schemas.openxmlformats.org/officeDocument/2006/relationships/hyperlink" Target="http://www.polfred.org/media/17125/mental-health-and-wellbeing-support-june-2021-report.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TotalTime>
  <Pages>12</Pages>
  <Words>4285</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Simons,Daniel swp8755</dc:creator>
  <cp:keywords/>
  <dc:description/>
  <cp:lastModifiedBy>Simons,Daniel swp8755</cp:lastModifiedBy>
  <cp:revision>3</cp:revision>
  <dcterms:created xsi:type="dcterms:W3CDTF">2025-05-26T12:01:00Z</dcterms:created>
  <dcterms:modified xsi:type="dcterms:W3CDTF">2025-05-26T20:38:00Z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2025-05-07T10:58:14Z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2f399e6d-6059-40fb-aedf-324447a4f6ee</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