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43535285"/>
        <w:docPartObj>
          <w:docPartGallery w:val="Cover Pages"/>
          <w:docPartUnique/>
        </w:docPartObj>
      </w:sdtPr>
      <w:sdtEndPr>
        <w:rPr>
          <w:rFonts w:ascii="Times New Roman" w:hAnsi="Times New Roman" w:cs="Times New Roman"/>
          <w:u w:val="single"/>
        </w:rPr>
      </w:sdtEndPr>
      <w:sdtContent>
        <w:p w14:paraId="0590D836" w14:textId="54958938" w:rsidR="004E43E0" w:rsidRDefault="004E43E0">
          <w:r>
            <w:rPr>
              <w:noProof/>
            </w:rPr>
            <mc:AlternateContent>
              <mc:Choice Requires="wpg">
                <w:drawing>
                  <wp:anchor distT="0" distB="0" distL="114300" distR="114300" simplePos="0" relativeHeight="251664384" behindDoc="0" locked="0" layoutInCell="1" allowOverlap="1" wp14:anchorId="20C34A23" wp14:editId="7EFFF53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7F6716C"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5"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5CAF450" wp14:editId="62C3C73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564D83" w14:textId="62420BD1" w:rsidR="004E43E0" w:rsidRDefault="004E43E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4E43E0">
                                      <w:rPr>
                                        <w:caps/>
                                        <w:color w:val="4472C4" w:themeColor="accent1"/>
                                        <w:sz w:val="64"/>
                                        <w:szCs w:val="64"/>
                                      </w:rPr>
                                      <w:t>Is there a significant association between gender and university course choices?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7E88F2E" w14:textId="4EF8B258" w:rsidR="004E43E0" w:rsidRDefault="00735DCD">
                                    <w:pPr>
                                      <w:jc w:val="right"/>
                                      <w:rPr>
                                        <w:smallCaps/>
                                        <w:color w:val="404040" w:themeColor="text1" w:themeTint="BF"/>
                                        <w:sz w:val="36"/>
                                        <w:szCs w:val="36"/>
                                      </w:rPr>
                                    </w:pPr>
                                    <w:r>
                                      <w:rPr>
                                        <w:color w:val="404040" w:themeColor="text1" w:themeTint="BF"/>
                                        <w:sz w:val="36"/>
                                        <w:szCs w:val="36"/>
                                      </w:rPr>
                                      <w:t>Research Methods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5CAF450" id="_x0000_t202" coordsize="21600,21600" o:spt="202" path="m,l,21600r21600,l21600,xe">
                    <v:stroke joinstyle="miter"/>
                    <v:path gradientshapeok="t" o:connecttype="rect"/>
                  </v:shapetype>
                  <v:shape id="Text Box 154" o:spid="_x0000_s1026" type="#_x0000_t202" style="position:absolute;margin-left:0;margin-top:0;width:8in;height:286.5pt;z-index:25166131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" filled="f" stroked="f" strokeweight=".5pt">
                    <v:textbox inset="126pt,0,54pt,0">
                      <w:txbxContent>
                        <w:p w14:paraId="66564D83" w14:textId="62420BD1" w:rsidR="004E43E0" w:rsidRDefault="004E43E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4E43E0">
                                <w:rPr>
                                  <w:caps/>
                                  <w:color w:val="4472C4" w:themeColor="accent1"/>
                                  <w:sz w:val="64"/>
                                  <w:szCs w:val="64"/>
                                </w:rPr>
                                <w:t>Is there a significant association between gender and university course choices?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7E88F2E" w14:textId="4EF8B258" w:rsidR="004E43E0" w:rsidRDefault="00735DCD">
                              <w:pPr>
                                <w:jc w:val="right"/>
                                <w:rPr>
                                  <w:smallCaps/>
                                  <w:color w:val="404040" w:themeColor="text1" w:themeTint="BF"/>
                                  <w:sz w:val="36"/>
                                  <w:szCs w:val="36"/>
                                </w:rPr>
                              </w:pPr>
                              <w:r>
                                <w:rPr>
                                  <w:color w:val="404040" w:themeColor="text1" w:themeTint="BF"/>
                                  <w:sz w:val="36"/>
                                  <w:szCs w:val="36"/>
                                </w:rPr>
                                <w:t>Research Methods</w:t>
                              </w:r>
                            </w:p>
                          </w:sdtContent>
                        </w:sdt>
                      </w:txbxContent>
                    </v:textbox>
                    <w10:wrap type="square" anchorx="page" anchory="page"/>
                  </v:shape>
                </w:pict>
              </mc:Fallback>
            </mc:AlternateContent>
          </w:r>
        </w:p>
        <w:p w14:paraId="2AF15911" w14:textId="3F4EDA6C" w:rsidR="004E43E0" w:rsidRDefault="004E43E0">
          <w:pPr>
            <w:rPr>
              <w:rFonts w:ascii="Times New Roman" w:hAnsi="Times New Roman" w:cs="Times New Roman"/>
              <w:u w:val="single"/>
            </w:rPr>
          </w:pPr>
          <w:r>
            <w:rPr>
              <w:rFonts w:ascii="Times New Roman" w:hAnsi="Times New Roman" w:cs="Times New Roman"/>
              <w:u w:val="single"/>
            </w:rPr>
            <w:br w:type="page"/>
          </w:r>
        </w:p>
      </w:sdtContent>
    </w:sdt>
    <w:p w14:paraId="0097A9C8" w14:textId="230FA9C9" w:rsidR="00013B13" w:rsidRPr="00157975" w:rsidRDefault="00152E72" w:rsidP="00152E72">
      <w:pPr>
        <w:jc w:val="center"/>
        <w:rPr>
          <w:rFonts w:ascii="Times New Roman" w:hAnsi="Times New Roman" w:cs="Times New Roman"/>
          <w:u w:val="single"/>
        </w:rPr>
      </w:pPr>
      <w:r w:rsidRPr="00157975">
        <w:rPr>
          <w:rFonts w:ascii="Times New Roman" w:hAnsi="Times New Roman" w:cs="Times New Roman"/>
          <w:u w:val="single"/>
        </w:rPr>
        <w:lastRenderedPageBreak/>
        <w:t>Is there a significant association between gender and university course choices?</w:t>
      </w:r>
    </w:p>
    <w:p w14:paraId="0D59AE77" w14:textId="4486D556" w:rsidR="00152E72" w:rsidRPr="00157975" w:rsidRDefault="00152E72" w:rsidP="00152E72">
      <w:pPr>
        <w:jc w:val="center"/>
        <w:rPr>
          <w:rFonts w:ascii="Times New Roman" w:hAnsi="Times New Roman" w:cs="Times New Roman"/>
          <w:u w:val="single"/>
        </w:rPr>
      </w:pPr>
    </w:p>
    <w:p w14:paraId="03B31060" w14:textId="23DA66E8" w:rsidR="00152E72" w:rsidRPr="00157975" w:rsidRDefault="004A7192" w:rsidP="00152E72">
      <w:pPr>
        <w:rPr>
          <w:rFonts w:ascii="Times New Roman" w:hAnsi="Times New Roman" w:cs="Times New Roman"/>
          <w:u w:val="single"/>
        </w:rPr>
      </w:pPr>
      <w:r w:rsidRPr="00157975">
        <w:rPr>
          <w:rFonts w:ascii="Times New Roman" w:hAnsi="Times New Roman" w:cs="Times New Roman"/>
          <w:u w:val="single"/>
        </w:rPr>
        <w:t>Abstract</w:t>
      </w:r>
    </w:p>
    <w:p w14:paraId="0CAA8755" w14:textId="05169270" w:rsidR="00E965DA" w:rsidRPr="00157975" w:rsidRDefault="00E965DA" w:rsidP="00152E72">
      <w:pPr>
        <w:rPr>
          <w:rFonts w:ascii="Times New Roman" w:hAnsi="Times New Roman" w:cs="Times New Roman"/>
        </w:rPr>
      </w:pPr>
    </w:p>
    <w:p w14:paraId="765200C0" w14:textId="43DED1FC" w:rsidR="00EA57C4" w:rsidRPr="00157975" w:rsidRDefault="00171CB1" w:rsidP="00152E72">
      <w:pPr>
        <w:rPr>
          <w:rFonts w:ascii="Times New Roman" w:hAnsi="Times New Roman" w:cs="Times New Roman"/>
        </w:rPr>
      </w:pPr>
      <w:r>
        <w:rPr>
          <w:rFonts w:ascii="Times New Roman" w:hAnsi="Times New Roman" w:cs="Times New Roman"/>
        </w:rPr>
        <w:t>A lot of information</w:t>
      </w:r>
      <w:r w:rsidR="00EA57C4" w:rsidRPr="00157975">
        <w:rPr>
          <w:rFonts w:ascii="Times New Roman" w:hAnsi="Times New Roman" w:cs="Times New Roman"/>
        </w:rPr>
        <w:t xml:space="preserve"> says gender is pertinent in what courses in higher education are chosen. It is said that women are likely to choose subjects of the arts and humanistic subjects, while males tend to edge towards the STEM fields. Using readily available secondary data, it has been reported that there is a clear segregation of genders in </w:t>
      </w:r>
    </w:p>
    <w:p w14:paraId="31B942E9" w14:textId="42D4A918" w:rsidR="00E965DA" w:rsidRPr="00157975" w:rsidRDefault="00EA57C4" w:rsidP="00152E72">
      <w:pPr>
        <w:rPr>
          <w:rFonts w:ascii="Times New Roman" w:hAnsi="Times New Roman" w:cs="Times New Roman"/>
        </w:rPr>
      </w:pPr>
      <w:r w:rsidRPr="00157975">
        <w:rPr>
          <w:rFonts w:ascii="Times New Roman" w:hAnsi="Times New Roman" w:cs="Times New Roman"/>
        </w:rPr>
        <w:t xml:space="preserve">Computing and psychology, with males being the </w:t>
      </w:r>
      <w:r w:rsidR="008110BF" w:rsidRPr="00157975">
        <w:rPr>
          <w:rFonts w:ascii="Times New Roman" w:hAnsi="Times New Roman" w:cs="Times New Roman"/>
        </w:rPr>
        <w:t>dominant gender in the former and females in the latter. T</w:t>
      </w:r>
      <w:r w:rsidR="00E965DA" w:rsidRPr="00157975">
        <w:rPr>
          <w:rFonts w:ascii="Times New Roman" w:hAnsi="Times New Roman" w:cs="Times New Roman"/>
        </w:rPr>
        <w:t xml:space="preserve">his report </w:t>
      </w:r>
      <w:r w:rsidR="00171CB1">
        <w:rPr>
          <w:rFonts w:ascii="Times New Roman" w:hAnsi="Times New Roman" w:cs="Times New Roman"/>
        </w:rPr>
        <w:t>analyses</w:t>
      </w:r>
      <w:r w:rsidR="00E965DA" w:rsidRPr="00157975">
        <w:rPr>
          <w:rFonts w:ascii="Times New Roman" w:hAnsi="Times New Roman" w:cs="Times New Roman"/>
        </w:rPr>
        <w:t xml:space="preserve"> whether gender plays a significant role in a person’s choice of university course. </w:t>
      </w:r>
      <w:r w:rsidR="004A49C4" w:rsidRPr="00157975">
        <w:rPr>
          <w:rFonts w:ascii="Times New Roman" w:hAnsi="Times New Roman" w:cs="Times New Roman"/>
        </w:rPr>
        <w:t>Based on</w:t>
      </w:r>
      <w:r w:rsidR="00E965DA" w:rsidRPr="00157975">
        <w:rPr>
          <w:rFonts w:ascii="Times New Roman" w:hAnsi="Times New Roman" w:cs="Times New Roman"/>
        </w:rPr>
        <w:t xml:space="preserve"> research for this paper, </w:t>
      </w:r>
      <w:r w:rsidR="004A49C4" w:rsidRPr="00157975">
        <w:rPr>
          <w:rFonts w:ascii="Times New Roman" w:hAnsi="Times New Roman" w:cs="Times New Roman"/>
        </w:rPr>
        <w:t>the hypothesis was</w:t>
      </w:r>
      <w:r w:rsidR="00E965DA" w:rsidRPr="00157975">
        <w:rPr>
          <w:rFonts w:ascii="Times New Roman" w:hAnsi="Times New Roman" w:cs="Times New Roman"/>
        </w:rPr>
        <w:t xml:space="preserve"> that gender would play a significant role in course choice</w:t>
      </w:r>
      <w:r w:rsidR="004A49C4" w:rsidRPr="00157975">
        <w:rPr>
          <w:rFonts w:ascii="Times New Roman" w:hAnsi="Times New Roman" w:cs="Times New Roman"/>
        </w:rPr>
        <w:t>. Thirty-two participants</w:t>
      </w:r>
      <w:r w:rsidR="00171CB1">
        <w:rPr>
          <w:rFonts w:ascii="Times New Roman" w:hAnsi="Times New Roman" w:cs="Times New Roman"/>
        </w:rPr>
        <w:t>,</w:t>
      </w:r>
      <w:r w:rsidR="004A49C4" w:rsidRPr="00157975">
        <w:rPr>
          <w:rFonts w:ascii="Times New Roman" w:hAnsi="Times New Roman" w:cs="Times New Roman"/>
        </w:rPr>
        <w:t xml:space="preserve"> who were </w:t>
      </w:r>
      <w:r w:rsidR="00171CB1">
        <w:rPr>
          <w:rFonts w:ascii="Times New Roman" w:hAnsi="Times New Roman" w:cs="Times New Roman"/>
        </w:rPr>
        <w:t>undergraduate</w:t>
      </w:r>
      <w:r w:rsidR="004A49C4" w:rsidRPr="00157975">
        <w:rPr>
          <w:rFonts w:ascii="Times New Roman" w:hAnsi="Times New Roman" w:cs="Times New Roman"/>
        </w:rPr>
        <w:t xml:space="preserve"> students, were asked </w:t>
      </w:r>
      <w:r w:rsidR="00171CB1">
        <w:rPr>
          <w:rFonts w:ascii="Times New Roman" w:hAnsi="Times New Roman" w:cs="Times New Roman"/>
        </w:rPr>
        <w:t xml:space="preserve">about </w:t>
      </w:r>
      <w:r w:rsidR="004A49C4" w:rsidRPr="00157975">
        <w:rPr>
          <w:rFonts w:ascii="Times New Roman" w:hAnsi="Times New Roman" w:cs="Times New Roman"/>
        </w:rPr>
        <w:t>their gender and whether they were studying computing or psychology</w:t>
      </w:r>
      <w:r w:rsidRPr="00157975">
        <w:rPr>
          <w:rFonts w:ascii="Times New Roman" w:hAnsi="Times New Roman" w:cs="Times New Roman"/>
        </w:rPr>
        <w:t>. T</w:t>
      </w:r>
      <w:r w:rsidR="004A49C4" w:rsidRPr="00157975">
        <w:rPr>
          <w:rFonts w:ascii="Times New Roman" w:hAnsi="Times New Roman" w:cs="Times New Roman"/>
        </w:rPr>
        <w:t xml:space="preserve">his information was input anonymously using the </w:t>
      </w:r>
      <w:r w:rsidR="00171CB1">
        <w:rPr>
          <w:rFonts w:ascii="Times New Roman" w:hAnsi="Times New Roman" w:cs="Times New Roman"/>
        </w:rPr>
        <w:t>Qualtrics programme</w:t>
      </w:r>
      <w:r w:rsidR="004A49C4" w:rsidRPr="00157975">
        <w:rPr>
          <w:rFonts w:ascii="Times New Roman" w:hAnsi="Times New Roman" w:cs="Times New Roman"/>
        </w:rPr>
        <w:t>.</w:t>
      </w:r>
      <w:r w:rsidR="008110BF" w:rsidRPr="00157975">
        <w:rPr>
          <w:rFonts w:ascii="Times New Roman" w:hAnsi="Times New Roman" w:cs="Times New Roman"/>
        </w:rPr>
        <w:t xml:space="preserve"> Based on the data gathered, it was found that there was no significance and that the initial hypothesis could be rejected. </w:t>
      </w:r>
    </w:p>
    <w:p w14:paraId="3203D587" w14:textId="5FC7FC03" w:rsidR="006C2782" w:rsidRPr="00157975" w:rsidRDefault="006C2782">
      <w:pPr>
        <w:rPr>
          <w:rFonts w:ascii="Times New Roman" w:hAnsi="Times New Roman" w:cs="Times New Roman"/>
          <w:u w:val="single"/>
        </w:rPr>
      </w:pPr>
      <w:r w:rsidRPr="00157975">
        <w:rPr>
          <w:rFonts w:ascii="Times New Roman" w:hAnsi="Times New Roman" w:cs="Times New Roman"/>
          <w:u w:val="single"/>
        </w:rPr>
        <w:br w:type="page"/>
      </w:r>
    </w:p>
    <w:p w14:paraId="161BF016" w14:textId="77777777" w:rsidR="008110BF" w:rsidRPr="00157975" w:rsidRDefault="008110BF" w:rsidP="00152E72">
      <w:pPr>
        <w:rPr>
          <w:rFonts w:ascii="Times New Roman" w:hAnsi="Times New Roman" w:cs="Times New Roman"/>
          <w:u w:val="single"/>
        </w:rPr>
      </w:pPr>
    </w:p>
    <w:p w14:paraId="5F48346D" w14:textId="77777777" w:rsidR="006C2782" w:rsidRPr="00157975" w:rsidRDefault="006C2782" w:rsidP="006C2782">
      <w:pPr>
        <w:rPr>
          <w:rFonts w:ascii="Times New Roman" w:hAnsi="Times New Roman" w:cs="Times New Roman"/>
          <w:u w:val="single"/>
        </w:rPr>
      </w:pPr>
      <w:r w:rsidRPr="00157975">
        <w:rPr>
          <w:rFonts w:ascii="Times New Roman" w:hAnsi="Times New Roman" w:cs="Times New Roman"/>
          <w:u w:val="single"/>
        </w:rPr>
        <w:t>Introduction</w:t>
      </w:r>
    </w:p>
    <w:p w14:paraId="70102DA9" w14:textId="77777777" w:rsidR="006C2782" w:rsidRPr="00157975" w:rsidRDefault="006C2782" w:rsidP="006C2782">
      <w:pPr>
        <w:rPr>
          <w:rFonts w:ascii="Times New Roman" w:hAnsi="Times New Roman" w:cs="Times New Roman"/>
          <w:u w:val="single"/>
        </w:rPr>
      </w:pPr>
    </w:p>
    <w:p w14:paraId="37B49419" w14:textId="741B3FB8" w:rsidR="006C2782" w:rsidRPr="00157975" w:rsidRDefault="006C2782" w:rsidP="006C2782">
      <w:pPr>
        <w:rPr>
          <w:rFonts w:ascii="Times New Roman" w:hAnsi="Times New Roman" w:cs="Times New Roman"/>
        </w:rPr>
      </w:pPr>
      <w:r w:rsidRPr="00157975">
        <w:rPr>
          <w:rFonts w:ascii="Times New Roman" w:hAnsi="Times New Roman" w:cs="Times New Roman"/>
        </w:rPr>
        <w:t xml:space="preserve">The way many children are introduced to STEM subjects is through media. In movies, video games and television, these subjects are often shown using gender stereotypes. </w:t>
      </w:r>
      <w:r w:rsidR="00171CB1">
        <w:rPr>
          <w:rFonts w:ascii="Times New Roman" w:hAnsi="Times New Roman" w:cs="Times New Roman"/>
        </w:rPr>
        <w:t xml:space="preserve">More often than not, that stereotype is </w:t>
      </w:r>
      <w:r w:rsidRPr="00157975">
        <w:rPr>
          <w:rFonts w:ascii="Times New Roman" w:hAnsi="Times New Roman" w:cs="Times New Roman"/>
        </w:rPr>
        <w:t xml:space="preserve">a socially awkward male with intense interests who fit the classic ‘nerd’ description (Cheryan et al., 2017). Even now, in television shows such as The Big Bang </w:t>
      </w:r>
      <w:r w:rsidR="00171CB1">
        <w:rPr>
          <w:rFonts w:ascii="Times New Roman" w:hAnsi="Times New Roman" w:cs="Times New Roman"/>
        </w:rPr>
        <w:t>Theory</w:t>
      </w:r>
      <w:r w:rsidRPr="00157975">
        <w:rPr>
          <w:rFonts w:ascii="Times New Roman" w:hAnsi="Times New Roman" w:cs="Times New Roman"/>
        </w:rPr>
        <w:t xml:space="preserve"> (Lorre &amp; </w:t>
      </w:r>
      <w:proofErr w:type="spellStart"/>
      <w:r w:rsidRPr="00157975">
        <w:rPr>
          <w:rFonts w:ascii="Times New Roman" w:hAnsi="Times New Roman" w:cs="Times New Roman"/>
        </w:rPr>
        <w:t>Prady</w:t>
      </w:r>
      <w:proofErr w:type="spellEnd"/>
      <w:r w:rsidRPr="00157975">
        <w:rPr>
          <w:rFonts w:ascii="Times New Roman" w:hAnsi="Times New Roman" w:cs="Times New Roman"/>
        </w:rPr>
        <w:t xml:space="preserve">, 2007-2019), the four main characters </w:t>
      </w:r>
      <w:r w:rsidR="00171CB1">
        <w:rPr>
          <w:rFonts w:ascii="Times New Roman" w:hAnsi="Times New Roman" w:cs="Times New Roman"/>
        </w:rPr>
        <w:t>are</w:t>
      </w:r>
      <w:r w:rsidRPr="00157975">
        <w:rPr>
          <w:rFonts w:ascii="Times New Roman" w:hAnsi="Times New Roman" w:cs="Times New Roman"/>
        </w:rPr>
        <w:t xml:space="preserve"> all male scientists. </w:t>
      </w:r>
      <w:r w:rsidR="00171CB1">
        <w:rPr>
          <w:rFonts w:ascii="Times New Roman" w:hAnsi="Times New Roman" w:cs="Times New Roman"/>
        </w:rPr>
        <w:t>This narrative</w:t>
      </w:r>
      <w:r w:rsidRPr="00157975">
        <w:rPr>
          <w:rFonts w:ascii="Times New Roman" w:hAnsi="Times New Roman" w:cs="Times New Roman"/>
        </w:rPr>
        <w:t xml:space="preserve"> continues to portray that these subjects are not only mainly for men but that women are just not as capable as men in these fields. Research by Cheryan </w:t>
      </w:r>
      <w:r w:rsidR="00171CB1">
        <w:rPr>
          <w:rFonts w:ascii="Times New Roman" w:hAnsi="Times New Roman" w:cs="Times New Roman"/>
        </w:rPr>
        <w:t>et al.</w:t>
      </w:r>
      <w:r w:rsidRPr="00157975">
        <w:rPr>
          <w:rFonts w:ascii="Times New Roman" w:hAnsi="Times New Roman" w:cs="Times New Roman"/>
        </w:rPr>
        <w:t xml:space="preserve"> (2017) found that there was a boom In the </w:t>
      </w:r>
      <w:r w:rsidR="00171CB1">
        <w:rPr>
          <w:rFonts w:ascii="Times New Roman" w:hAnsi="Times New Roman" w:cs="Times New Roman"/>
        </w:rPr>
        <w:t>’70s</w:t>
      </w:r>
      <w:r w:rsidRPr="00157975">
        <w:rPr>
          <w:rFonts w:ascii="Times New Roman" w:hAnsi="Times New Roman" w:cs="Times New Roman"/>
        </w:rPr>
        <w:t xml:space="preserve"> and 80’s of women joining STEM courses in American colleges. This climb peaked in 1984</w:t>
      </w:r>
      <w:r w:rsidR="00171CB1">
        <w:rPr>
          <w:rFonts w:ascii="Times New Roman" w:hAnsi="Times New Roman" w:cs="Times New Roman"/>
        </w:rPr>
        <w:t>,</w:t>
      </w:r>
      <w:r w:rsidRPr="00157975">
        <w:rPr>
          <w:rFonts w:ascii="Times New Roman" w:hAnsi="Times New Roman" w:cs="Times New Roman"/>
        </w:rPr>
        <w:t xml:space="preserve"> with 37% </w:t>
      </w:r>
      <w:r w:rsidR="00171CB1">
        <w:rPr>
          <w:rFonts w:ascii="Times New Roman" w:hAnsi="Times New Roman" w:cs="Times New Roman"/>
        </w:rPr>
        <w:t>per cent</w:t>
      </w:r>
      <w:r w:rsidRPr="00157975">
        <w:rPr>
          <w:rFonts w:ascii="Times New Roman" w:hAnsi="Times New Roman" w:cs="Times New Roman"/>
        </w:rPr>
        <w:t xml:space="preserve"> of students studying computer science being female, and this number </w:t>
      </w:r>
      <w:r w:rsidR="00171CB1">
        <w:rPr>
          <w:rFonts w:ascii="Times New Roman" w:hAnsi="Times New Roman" w:cs="Times New Roman"/>
        </w:rPr>
        <w:t>dropped</w:t>
      </w:r>
      <w:r w:rsidRPr="00157975">
        <w:rPr>
          <w:rFonts w:ascii="Times New Roman" w:hAnsi="Times New Roman" w:cs="Times New Roman"/>
        </w:rPr>
        <w:t xml:space="preserve"> to just 18% in 2018.</w:t>
      </w:r>
    </w:p>
    <w:p w14:paraId="25A2458C" w14:textId="77777777" w:rsidR="006C2782" w:rsidRPr="00157975" w:rsidRDefault="006C2782" w:rsidP="006C2782">
      <w:pPr>
        <w:rPr>
          <w:rFonts w:ascii="Times New Roman" w:hAnsi="Times New Roman" w:cs="Times New Roman"/>
        </w:rPr>
      </w:pPr>
    </w:p>
    <w:p w14:paraId="5D52C3C1" w14:textId="04C03222" w:rsidR="006C2782" w:rsidRPr="00157975" w:rsidRDefault="006C2782" w:rsidP="006C2782">
      <w:pPr>
        <w:rPr>
          <w:rFonts w:ascii="Times New Roman" w:hAnsi="Times New Roman" w:cs="Times New Roman"/>
        </w:rPr>
      </w:pPr>
      <w:r w:rsidRPr="00157975">
        <w:rPr>
          <w:rFonts w:ascii="Times New Roman" w:hAnsi="Times New Roman" w:cs="Times New Roman"/>
        </w:rPr>
        <w:t>A survey taken by SWIFT in Canada of over seven thousand participants found that males were more interested in computer science than females. Over the course of forty years</w:t>
      </w:r>
      <w:r w:rsidR="00171CB1">
        <w:rPr>
          <w:rFonts w:ascii="Times New Roman" w:hAnsi="Times New Roman" w:cs="Times New Roman"/>
        </w:rPr>
        <w:t>,</w:t>
      </w:r>
      <w:r w:rsidRPr="00157975">
        <w:rPr>
          <w:rFonts w:ascii="Times New Roman" w:hAnsi="Times New Roman" w:cs="Times New Roman"/>
        </w:rPr>
        <w:t xml:space="preserve"> data was collected to study trends in who was taking computer science courses and why they took them. They found that between 1990 and 2011</w:t>
      </w:r>
      <w:r w:rsidR="00171CB1">
        <w:rPr>
          <w:rFonts w:ascii="Times New Roman" w:hAnsi="Times New Roman" w:cs="Times New Roman"/>
        </w:rPr>
        <w:t>,</w:t>
      </w:r>
      <w:r w:rsidRPr="00157975">
        <w:rPr>
          <w:rFonts w:ascii="Times New Roman" w:hAnsi="Times New Roman" w:cs="Times New Roman"/>
        </w:rPr>
        <w:t xml:space="preserve"> there was a significant drop in women studying the field, and in general</w:t>
      </w:r>
      <w:r w:rsidR="00171CB1">
        <w:rPr>
          <w:rFonts w:ascii="Times New Roman" w:hAnsi="Times New Roman" w:cs="Times New Roman"/>
        </w:rPr>
        <w:t>,</w:t>
      </w:r>
      <w:r w:rsidRPr="00157975">
        <w:rPr>
          <w:rFonts w:ascii="Times New Roman" w:hAnsi="Times New Roman" w:cs="Times New Roman"/>
        </w:rPr>
        <w:t xml:space="preserve"> the women who did take the course felt much less confident using computers than their male counterparts (Beyer, 2014). According to a report by SIGIS (Strategies of Inclusion: Gender and the information society)</w:t>
      </w:r>
      <w:r w:rsidR="00171CB1">
        <w:rPr>
          <w:rFonts w:ascii="Times New Roman" w:hAnsi="Times New Roman" w:cs="Times New Roman"/>
        </w:rPr>
        <w:t>,</w:t>
      </w:r>
      <w:r w:rsidRPr="00157975">
        <w:rPr>
          <w:rFonts w:ascii="Times New Roman" w:hAnsi="Times New Roman" w:cs="Times New Roman"/>
        </w:rPr>
        <w:t xml:space="preserve"> these drops in female inclusion have been noticed</w:t>
      </w:r>
      <w:r w:rsidR="00171CB1">
        <w:rPr>
          <w:rFonts w:ascii="Times New Roman" w:hAnsi="Times New Roman" w:cs="Times New Roman"/>
        </w:rPr>
        <w:t>,</w:t>
      </w:r>
      <w:r w:rsidRPr="00157975">
        <w:rPr>
          <w:rFonts w:ascii="Times New Roman" w:hAnsi="Times New Roman" w:cs="Times New Roman"/>
        </w:rPr>
        <w:t xml:space="preserve"> and work has been done to counteract this. The importance of engaging girls and women in STEM subjects is now being embedded in all forms of education, both primary and secondary and numerous initiatives have been put forward to counteract the gender imbalance (</w:t>
      </w:r>
      <w:proofErr w:type="spellStart"/>
      <w:r w:rsidRPr="00157975">
        <w:rPr>
          <w:rFonts w:ascii="Times New Roman" w:hAnsi="Times New Roman" w:cs="Times New Roman"/>
        </w:rPr>
        <w:t>Lagesen</w:t>
      </w:r>
      <w:proofErr w:type="spellEnd"/>
      <w:r w:rsidRPr="00157975">
        <w:rPr>
          <w:rFonts w:ascii="Times New Roman" w:hAnsi="Times New Roman" w:cs="Times New Roman"/>
        </w:rPr>
        <w:t>, 2007).</w:t>
      </w:r>
    </w:p>
    <w:p w14:paraId="4B2CB049" w14:textId="77777777" w:rsidR="006C2782" w:rsidRPr="00157975" w:rsidRDefault="006C2782" w:rsidP="006C2782">
      <w:pPr>
        <w:rPr>
          <w:rFonts w:ascii="Times New Roman" w:hAnsi="Times New Roman" w:cs="Times New Roman"/>
        </w:rPr>
      </w:pPr>
    </w:p>
    <w:p w14:paraId="0C73ACF3" w14:textId="4FA663DF" w:rsidR="006C2782" w:rsidRPr="00157975" w:rsidRDefault="006C2782" w:rsidP="006C2782">
      <w:pPr>
        <w:rPr>
          <w:rFonts w:ascii="Times New Roman" w:hAnsi="Times New Roman" w:cs="Times New Roman"/>
        </w:rPr>
      </w:pPr>
      <w:r w:rsidRPr="00157975">
        <w:rPr>
          <w:rFonts w:ascii="Times New Roman" w:hAnsi="Times New Roman" w:cs="Times New Roman"/>
        </w:rPr>
        <w:t>According to Radford and Holdstock (1995)</w:t>
      </w:r>
      <w:r w:rsidR="00171CB1">
        <w:rPr>
          <w:rFonts w:ascii="Times New Roman" w:hAnsi="Times New Roman" w:cs="Times New Roman"/>
        </w:rPr>
        <w:t>,</w:t>
      </w:r>
      <w:r w:rsidRPr="00157975">
        <w:rPr>
          <w:rFonts w:ascii="Times New Roman" w:hAnsi="Times New Roman" w:cs="Times New Roman"/>
        </w:rPr>
        <w:t xml:space="preserve"> in the last fifty years, computer science has grown from a relatively unknown field into an exciting and hugely informative subject. </w:t>
      </w:r>
      <w:r w:rsidR="00171CB1">
        <w:rPr>
          <w:rFonts w:ascii="Times New Roman" w:hAnsi="Times New Roman" w:cs="Times New Roman"/>
        </w:rPr>
        <w:t>The research</w:t>
      </w:r>
      <w:r w:rsidRPr="00157975">
        <w:rPr>
          <w:rFonts w:ascii="Times New Roman" w:hAnsi="Times New Roman" w:cs="Times New Roman"/>
        </w:rPr>
        <w:t xml:space="preserve"> they conducted found that the computer sciences were </w:t>
      </w:r>
      <w:r w:rsidR="00171CB1">
        <w:rPr>
          <w:rFonts w:ascii="Times New Roman" w:hAnsi="Times New Roman" w:cs="Times New Roman"/>
        </w:rPr>
        <w:t>primarily studied</w:t>
      </w:r>
      <w:r w:rsidRPr="00157975">
        <w:rPr>
          <w:rFonts w:ascii="Times New Roman" w:hAnsi="Times New Roman" w:cs="Times New Roman"/>
        </w:rPr>
        <w:t xml:space="preserve"> by men. </w:t>
      </w:r>
      <w:r w:rsidR="00171CB1">
        <w:rPr>
          <w:rFonts w:ascii="Times New Roman" w:hAnsi="Times New Roman" w:cs="Times New Roman"/>
        </w:rPr>
        <w:t>However</w:t>
      </w:r>
      <w:r w:rsidRPr="00157975">
        <w:rPr>
          <w:rFonts w:ascii="Times New Roman" w:hAnsi="Times New Roman" w:cs="Times New Roman"/>
        </w:rPr>
        <w:t>, computer science has not always been dominated by males. Computer programming</w:t>
      </w:r>
      <w:r w:rsidR="00171CB1">
        <w:rPr>
          <w:rFonts w:ascii="Times New Roman" w:hAnsi="Times New Roman" w:cs="Times New Roman"/>
        </w:rPr>
        <w:t>,</w:t>
      </w:r>
      <w:r w:rsidRPr="00157975">
        <w:rPr>
          <w:rFonts w:ascii="Times New Roman" w:hAnsi="Times New Roman" w:cs="Times New Roman"/>
        </w:rPr>
        <w:t xml:space="preserve"> for example</w:t>
      </w:r>
      <w:r w:rsidR="00171CB1">
        <w:rPr>
          <w:rFonts w:ascii="Times New Roman" w:hAnsi="Times New Roman" w:cs="Times New Roman"/>
        </w:rPr>
        <w:t>, was primarily thought of as ‘women’s work’ as the job itself was rather mundane and mechanical akin to factory or secretary work, making</w:t>
      </w:r>
      <w:r w:rsidRPr="00157975">
        <w:rPr>
          <w:rFonts w:ascii="Times New Roman" w:hAnsi="Times New Roman" w:cs="Times New Roman"/>
        </w:rPr>
        <w:t xml:space="preserve"> the field </w:t>
      </w:r>
      <w:r w:rsidR="00171CB1">
        <w:rPr>
          <w:rFonts w:ascii="Times New Roman" w:hAnsi="Times New Roman" w:cs="Times New Roman"/>
        </w:rPr>
        <w:t>predominantly</w:t>
      </w:r>
      <w:r w:rsidRPr="00157975">
        <w:rPr>
          <w:rFonts w:ascii="Times New Roman" w:hAnsi="Times New Roman" w:cs="Times New Roman"/>
        </w:rPr>
        <w:t xml:space="preserve"> feminine (Romeo, 2021). As computers became more mainstream, more </w:t>
      </w:r>
      <w:r w:rsidR="00171CB1">
        <w:rPr>
          <w:rFonts w:ascii="Times New Roman" w:hAnsi="Times New Roman" w:cs="Times New Roman"/>
        </w:rPr>
        <w:t>businesses</w:t>
      </w:r>
      <w:r w:rsidRPr="00157975">
        <w:rPr>
          <w:rFonts w:ascii="Times New Roman" w:hAnsi="Times New Roman" w:cs="Times New Roman"/>
        </w:rPr>
        <w:t xml:space="preserve"> and companies needed people to work </w:t>
      </w:r>
      <w:proofErr w:type="gramStart"/>
      <w:r w:rsidRPr="00157975">
        <w:rPr>
          <w:rFonts w:ascii="Times New Roman" w:hAnsi="Times New Roman" w:cs="Times New Roman"/>
        </w:rPr>
        <w:t>computer</w:t>
      </w:r>
      <w:proofErr w:type="gramEnd"/>
      <w:r w:rsidRPr="00157975">
        <w:rPr>
          <w:rFonts w:ascii="Times New Roman" w:hAnsi="Times New Roman" w:cs="Times New Roman"/>
        </w:rPr>
        <w:t xml:space="preserve"> jobs and salaries within these jobs increased</w:t>
      </w:r>
      <w:r w:rsidR="00171CB1">
        <w:rPr>
          <w:rFonts w:ascii="Times New Roman" w:hAnsi="Times New Roman" w:cs="Times New Roman"/>
        </w:rPr>
        <w:t>,</w:t>
      </w:r>
      <w:r w:rsidRPr="00157975">
        <w:rPr>
          <w:rFonts w:ascii="Times New Roman" w:hAnsi="Times New Roman" w:cs="Times New Roman"/>
        </w:rPr>
        <w:t xml:space="preserve"> thus becoming more appealing to men. With women largely having to stay at home to raise families, this could contribute to the low number of women within the field over the years</w:t>
      </w:r>
      <w:r w:rsidR="00157975" w:rsidRPr="00157975">
        <w:rPr>
          <w:rFonts w:ascii="Times New Roman" w:hAnsi="Times New Roman" w:cs="Times New Roman"/>
        </w:rPr>
        <w:t xml:space="preserve"> (Rossiter, 2006)</w:t>
      </w:r>
      <w:r w:rsidRPr="00157975">
        <w:rPr>
          <w:rFonts w:ascii="Times New Roman" w:hAnsi="Times New Roman" w:cs="Times New Roman"/>
        </w:rPr>
        <w:t>.</w:t>
      </w:r>
    </w:p>
    <w:p w14:paraId="4CBEA43E" w14:textId="77777777" w:rsidR="006C2782" w:rsidRPr="00157975" w:rsidRDefault="006C2782" w:rsidP="006C2782">
      <w:pPr>
        <w:rPr>
          <w:rFonts w:ascii="Times New Roman" w:hAnsi="Times New Roman" w:cs="Times New Roman"/>
        </w:rPr>
      </w:pPr>
    </w:p>
    <w:p w14:paraId="48AFC0AE" w14:textId="0217EE20" w:rsidR="006C2782" w:rsidRPr="00157975" w:rsidRDefault="006C2782" w:rsidP="006C2782">
      <w:pPr>
        <w:rPr>
          <w:rFonts w:ascii="Times New Roman" w:hAnsi="Times New Roman" w:cs="Times New Roman"/>
        </w:rPr>
      </w:pPr>
      <w:r w:rsidRPr="00157975">
        <w:rPr>
          <w:rFonts w:ascii="Times New Roman" w:hAnsi="Times New Roman" w:cs="Times New Roman"/>
        </w:rPr>
        <w:t xml:space="preserve">If </w:t>
      </w:r>
      <w:r w:rsidR="00171CB1">
        <w:rPr>
          <w:rFonts w:ascii="Times New Roman" w:hAnsi="Times New Roman" w:cs="Times New Roman"/>
        </w:rPr>
        <w:t>males dominate computer studies</w:t>
      </w:r>
      <w:r w:rsidRPr="00157975">
        <w:rPr>
          <w:rFonts w:ascii="Times New Roman" w:hAnsi="Times New Roman" w:cs="Times New Roman"/>
        </w:rPr>
        <w:t xml:space="preserve">, then why are psychology courses largely taken by females? The British psychology society (2020) states that 80% of psychology undergrads are women. The psychology profession is also </w:t>
      </w:r>
      <w:proofErr w:type="gramStart"/>
      <w:r w:rsidR="00171CB1">
        <w:rPr>
          <w:rFonts w:ascii="Times New Roman" w:hAnsi="Times New Roman" w:cs="Times New Roman"/>
        </w:rPr>
        <w:t>female-dominated</w:t>
      </w:r>
      <w:proofErr w:type="gramEnd"/>
      <w:r w:rsidR="00171CB1">
        <w:rPr>
          <w:rFonts w:ascii="Times New Roman" w:hAnsi="Times New Roman" w:cs="Times New Roman"/>
        </w:rPr>
        <w:t>,</w:t>
      </w:r>
      <w:r w:rsidRPr="00157975">
        <w:rPr>
          <w:rFonts w:ascii="Times New Roman" w:hAnsi="Times New Roman" w:cs="Times New Roman"/>
        </w:rPr>
        <w:t xml:space="preserve"> with 80% of clinical and educational psychologists being women. This gender balance is concerning, as men who might want to see a male therapist are less likely to have access to one. The office for national statistics (2022) reports that </w:t>
      </w:r>
      <w:r w:rsidR="00171CB1">
        <w:rPr>
          <w:rFonts w:ascii="Times New Roman" w:hAnsi="Times New Roman" w:cs="Times New Roman"/>
        </w:rPr>
        <w:t>three-quarters</w:t>
      </w:r>
      <w:r w:rsidRPr="00157975">
        <w:rPr>
          <w:rFonts w:ascii="Times New Roman" w:hAnsi="Times New Roman" w:cs="Times New Roman"/>
        </w:rPr>
        <w:t xml:space="preserve"> of all people who commit suicide in the UK are male, so having access to the appropriate mental health care is extremely important. </w:t>
      </w:r>
    </w:p>
    <w:p w14:paraId="197FAB1B" w14:textId="77777777" w:rsidR="006C2782" w:rsidRPr="00157975" w:rsidRDefault="006C2782" w:rsidP="006C2782">
      <w:pPr>
        <w:rPr>
          <w:rFonts w:ascii="Times New Roman" w:hAnsi="Times New Roman" w:cs="Times New Roman"/>
        </w:rPr>
      </w:pPr>
    </w:p>
    <w:p w14:paraId="51D3E0C2" w14:textId="21B9641F" w:rsidR="006C2782" w:rsidRPr="00157975" w:rsidRDefault="006C2782" w:rsidP="006C2782">
      <w:pPr>
        <w:rPr>
          <w:rFonts w:ascii="Times New Roman" w:hAnsi="Times New Roman" w:cs="Times New Roman"/>
        </w:rPr>
      </w:pPr>
      <w:r w:rsidRPr="00157975">
        <w:rPr>
          <w:rFonts w:ascii="Times New Roman" w:hAnsi="Times New Roman" w:cs="Times New Roman"/>
        </w:rPr>
        <w:t xml:space="preserve">Men </w:t>
      </w:r>
      <w:r w:rsidR="00171CB1">
        <w:rPr>
          <w:rFonts w:ascii="Times New Roman" w:hAnsi="Times New Roman" w:cs="Times New Roman"/>
        </w:rPr>
        <w:t>indeed</w:t>
      </w:r>
      <w:r w:rsidRPr="00157975">
        <w:rPr>
          <w:rFonts w:ascii="Times New Roman" w:hAnsi="Times New Roman" w:cs="Times New Roman"/>
        </w:rPr>
        <w:t xml:space="preserve"> dominated the initial subject of psychology, with many of the </w:t>
      </w:r>
      <w:r w:rsidR="00171CB1">
        <w:rPr>
          <w:rFonts w:ascii="Times New Roman" w:hAnsi="Times New Roman" w:cs="Times New Roman"/>
        </w:rPr>
        <w:t>field's</w:t>
      </w:r>
      <w:r w:rsidRPr="00157975">
        <w:rPr>
          <w:rFonts w:ascii="Times New Roman" w:hAnsi="Times New Roman" w:cs="Times New Roman"/>
        </w:rPr>
        <w:t xml:space="preserve"> significant findings found by men. Freud, Watson, </w:t>
      </w:r>
      <w:r w:rsidR="00171CB1">
        <w:rPr>
          <w:rFonts w:ascii="Times New Roman" w:hAnsi="Times New Roman" w:cs="Times New Roman"/>
        </w:rPr>
        <w:t xml:space="preserve">and </w:t>
      </w:r>
      <w:r w:rsidRPr="00157975">
        <w:rPr>
          <w:rFonts w:ascii="Times New Roman" w:hAnsi="Times New Roman" w:cs="Times New Roman"/>
        </w:rPr>
        <w:t>skinner</w:t>
      </w:r>
      <w:r w:rsidR="00171CB1">
        <w:rPr>
          <w:rFonts w:ascii="Times New Roman" w:hAnsi="Times New Roman" w:cs="Times New Roman"/>
        </w:rPr>
        <w:t>,</w:t>
      </w:r>
      <w:r w:rsidRPr="00157975">
        <w:rPr>
          <w:rFonts w:ascii="Times New Roman" w:hAnsi="Times New Roman" w:cs="Times New Roman"/>
        </w:rPr>
        <w:t xml:space="preserve"> to name just a few, but over the years</w:t>
      </w:r>
      <w:r w:rsidR="00171CB1">
        <w:rPr>
          <w:rFonts w:ascii="Times New Roman" w:hAnsi="Times New Roman" w:cs="Times New Roman"/>
        </w:rPr>
        <w:t>,</w:t>
      </w:r>
      <w:r w:rsidRPr="00157975">
        <w:rPr>
          <w:rFonts w:ascii="Times New Roman" w:hAnsi="Times New Roman" w:cs="Times New Roman"/>
        </w:rPr>
        <w:t xml:space="preserve"> it has come to be seen as a more feminine subject, perhaps due to the perceived stereotypical caring nature involved in the therapeutic side of psychology (Gross, 2020). Males entering </w:t>
      </w:r>
      <w:r w:rsidRPr="00157975">
        <w:rPr>
          <w:rFonts w:ascii="Times New Roman" w:hAnsi="Times New Roman" w:cs="Times New Roman"/>
        </w:rPr>
        <w:lastRenderedPageBreak/>
        <w:t>the psychological field have noted feeling out of place in female dominated classrooms, reporting feelings of embarrassment and reluctance to offer opinions due to the lack of diversity</w:t>
      </w:r>
      <w:r w:rsidR="00171CB1">
        <w:rPr>
          <w:rFonts w:ascii="Times New Roman" w:hAnsi="Times New Roman" w:cs="Times New Roman"/>
        </w:rPr>
        <w:t>; this</w:t>
      </w:r>
      <w:r w:rsidR="00157975" w:rsidRPr="00157975">
        <w:rPr>
          <w:rFonts w:ascii="Times New Roman" w:hAnsi="Times New Roman" w:cs="Times New Roman"/>
        </w:rPr>
        <w:t xml:space="preserve"> could be </w:t>
      </w:r>
      <w:r w:rsidR="00171CB1">
        <w:rPr>
          <w:rFonts w:ascii="Times New Roman" w:hAnsi="Times New Roman" w:cs="Times New Roman"/>
        </w:rPr>
        <w:t>off-putting</w:t>
      </w:r>
      <w:r w:rsidR="00157975" w:rsidRPr="00157975">
        <w:rPr>
          <w:rFonts w:ascii="Times New Roman" w:hAnsi="Times New Roman" w:cs="Times New Roman"/>
        </w:rPr>
        <w:t xml:space="preserve"> to future men looking to enter the psychology field</w:t>
      </w:r>
      <w:r w:rsidRPr="00157975">
        <w:rPr>
          <w:rFonts w:ascii="Times New Roman" w:hAnsi="Times New Roman" w:cs="Times New Roman"/>
        </w:rPr>
        <w:t xml:space="preserve"> (</w:t>
      </w:r>
      <w:proofErr w:type="spellStart"/>
      <w:r w:rsidRPr="00157975">
        <w:rPr>
          <w:rFonts w:ascii="Times New Roman" w:hAnsi="Times New Roman" w:cs="Times New Roman"/>
        </w:rPr>
        <w:t>Willyard</w:t>
      </w:r>
      <w:proofErr w:type="spellEnd"/>
      <w:r w:rsidRPr="00157975">
        <w:rPr>
          <w:rFonts w:ascii="Times New Roman" w:hAnsi="Times New Roman" w:cs="Times New Roman"/>
        </w:rPr>
        <w:t>, 2011).</w:t>
      </w:r>
    </w:p>
    <w:p w14:paraId="486243EC" w14:textId="77777777" w:rsidR="006C2782" w:rsidRPr="00157975" w:rsidRDefault="006C2782" w:rsidP="006C2782">
      <w:pPr>
        <w:rPr>
          <w:rFonts w:ascii="Times New Roman" w:hAnsi="Times New Roman" w:cs="Times New Roman"/>
        </w:rPr>
      </w:pPr>
    </w:p>
    <w:p w14:paraId="7CD49F94" w14:textId="1A5C6322" w:rsidR="006C2782" w:rsidRPr="00157975" w:rsidRDefault="006C2782" w:rsidP="006C2782">
      <w:pPr>
        <w:rPr>
          <w:rFonts w:ascii="Times New Roman" w:hAnsi="Times New Roman" w:cs="Times New Roman"/>
        </w:rPr>
      </w:pPr>
      <w:r w:rsidRPr="00157975">
        <w:rPr>
          <w:rFonts w:ascii="Times New Roman" w:hAnsi="Times New Roman" w:cs="Times New Roman"/>
        </w:rPr>
        <w:t xml:space="preserve">The increase in segregation has led to many wondering what has caused this and what the far-reaching consequences of this might be. The more the field of psychology became </w:t>
      </w:r>
      <w:r w:rsidR="00171CB1">
        <w:rPr>
          <w:rFonts w:ascii="Times New Roman" w:hAnsi="Times New Roman" w:cs="Times New Roman"/>
        </w:rPr>
        <w:t>female-led</w:t>
      </w:r>
      <w:r w:rsidRPr="00157975">
        <w:rPr>
          <w:rFonts w:ascii="Times New Roman" w:hAnsi="Times New Roman" w:cs="Times New Roman"/>
        </w:rPr>
        <w:t>, the curriculum itself slowly but surely changed to suit the people taking the classes. The humanistic side of psychology is far more favoured by women than the clinical side of statistics and research. Also found that at A-level, the humanistic side of psychology is featured more predominantly (Radford &amp; Holdstock, 1995).</w:t>
      </w:r>
    </w:p>
    <w:p w14:paraId="03FAF1B9" w14:textId="77777777" w:rsidR="006C2782" w:rsidRPr="00157975" w:rsidRDefault="006C2782" w:rsidP="006C2782">
      <w:pPr>
        <w:rPr>
          <w:rFonts w:ascii="Times New Roman" w:hAnsi="Times New Roman" w:cs="Times New Roman"/>
        </w:rPr>
      </w:pPr>
    </w:p>
    <w:p w14:paraId="4D17EA8C" w14:textId="0E90D926" w:rsidR="006C2782" w:rsidRPr="00157975" w:rsidRDefault="006C2782" w:rsidP="006C2782">
      <w:pPr>
        <w:rPr>
          <w:rFonts w:ascii="Times New Roman" w:hAnsi="Times New Roman" w:cs="Times New Roman"/>
        </w:rPr>
      </w:pPr>
      <w:r w:rsidRPr="00157975">
        <w:rPr>
          <w:rFonts w:ascii="Times New Roman" w:hAnsi="Times New Roman" w:cs="Times New Roman"/>
        </w:rPr>
        <w:t xml:space="preserve">Given all of the information, </w:t>
      </w:r>
      <w:r w:rsidR="00171CB1">
        <w:rPr>
          <w:rFonts w:ascii="Times New Roman" w:hAnsi="Times New Roman" w:cs="Times New Roman"/>
        </w:rPr>
        <w:t>there seems to be</w:t>
      </w:r>
      <w:r w:rsidRPr="00157975">
        <w:rPr>
          <w:rFonts w:ascii="Times New Roman" w:hAnsi="Times New Roman" w:cs="Times New Roman"/>
        </w:rPr>
        <w:t xml:space="preserve"> a significant association between gender and choice of university subject. The study below has been devised to define if </w:t>
      </w:r>
      <w:r w:rsidR="00157975" w:rsidRPr="00157975">
        <w:rPr>
          <w:rFonts w:ascii="Times New Roman" w:hAnsi="Times New Roman" w:cs="Times New Roman"/>
        </w:rPr>
        <w:t xml:space="preserve">that </w:t>
      </w:r>
      <w:r w:rsidRPr="00157975">
        <w:rPr>
          <w:rFonts w:ascii="Times New Roman" w:hAnsi="Times New Roman" w:cs="Times New Roman"/>
        </w:rPr>
        <w:t xml:space="preserve">assumption is correct. The hypothesis is that males </w:t>
      </w:r>
      <w:r w:rsidR="00171CB1">
        <w:rPr>
          <w:rFonts w:ascii="Times New Roman" w:hAnsi="Times New Roman" w:cs="Times New Roman"/>
        </w:rPr>
        <w:t>prefer computing courses, and females prefer psychology courses</w:t>
      </w:r>
      <w:r w:rsidRPr="00157975">
        <w:rPr>
          <w:rFonts w:ascii="Times New Roman" w:hAnsi="Times New Roman" w:cs="Times New Roman"/>
        </w:rPr>
        <w:t xml:space="preserve">. </w:t>
      </w:r>
    </w:p>
    <w:p w14:paraId="64561226" w14:textId="55031CE9" w:rsidR="001E65A4" w:rsidRPr="00157975" w:rsidRDefault="001E65A4" w:rsidP="00152E72">
      <w:pPr>
        <w:rPr>
          <w:rFonts w:ascii="Times New Roman" w:hAnsi="Times New Roman" w:cs="Times New Roman"/>
        </w:rPr>
      </w:pPr>
    </w:p>
    <w:p w14:paraId="6E236CD0" w14:textId="4B97D48D" w:rsidR="00AC02FB" w:rsidRPr="00157975" w:rsidRDefault="00AC02FB" w:rsidP="001020B1">
      <w:pPr>
        <w:jc w:val="center"/>
        <w:rPr>
          <w:rFonts w:ascii="Times New Roman" w:hAnsi="Times New Roman" w:cs="Times New Roman"/>
          <w:b/>
          <w:bCs/>
          <w:u w:val="single"/>
        </w:rPr>
      </w:pPr>
      <w:r w:rsidRPr="00157975">
        <w:rPr>
          <w:rFonts w:ascii="Times New Roman" w:hAnsi="Times New Roman" w:cs="Times New Roman"/>
          <w:b/>
          <w:bCs/>
          <w:u w:val="single"/>
        </w:rPr>
        <w:t>Method</w:t>
      </w:r>
    </w:p>
    <w:p w14:paraId="3A383D93" w14:textId="77777777" w:rsidR="00AC02FB" w:rsidRPr="00157975" w:rsidRDefault="00AC02FB" w:rsidP="00152E72">
      <w:pPr>
        <w:rPr>
          <w:rFonts w:ascii="Times New Roman" w:hAnsi="Times New Roman" w:cs="Times New Roman"/>
        </w:rPr>
      </w:pPr>
    </w:p>
    <w:p w14:paraId="2B4C1A12" w14:textId="77777777" w:rsidR="008B1C96" w:rsidRPr="00157975" w:rsidRDefault="00AC02FB" w:rsidP="00152E72">
      <w:pPr>
        <w:rPr>
          <w:rFonts w:ascii="Times New Roman" w:hAnsi="Times New Roman" w:cs="Times New Roman"/>
          <w:b/>
          <w:bCs/>
        </w:rPr>
      </w:pPr>
      <w:r w:rsidRPr="00157975">
        <w:rPr>
          <w:rFonts w:ascii="Times New Roman" w:hAnsi="Times New Roman" w:cs="Times New Roman"/>
          <w:b/>
          <w:bCs/>
        </w:rPr>
        <w:t>Participants</w:t>
      </w:r>
    </w:p>
    <w:p w14:paraId="4F680458" w14:textId="77777777" w:rsidR="008B1C96" w:rsidRPr="00157975" w:rsidRDefault="008B1C96" w:rsidP="00152E72">
      <w:pPr>
        <w:rPr>
          <w:rFonts w:ascii="Times New Roman" w:hAnsi="Times New Roman" w:cs="Times New Roman"/>
        </w:rPr>
      </w:pPr>
    </w:p>
    <w:p w14:paraId="730323EF" w14:textId="71971AA1" w:rsidR="008B1C96" w:rsidRPr="00157975" w:rsidRDefault="00EC700F" w:rsidP="00152E72">
      <w:pPr>
        <w:rPr>
          <w:rFonts w:ascii="Times New Roman" w:hAnsi="Times New Roman" w:cs="Times New Roman"/>
        </w:rPr>
      </w:pPr>
      <w:r w:rsidRPr="00157975">
        <w:rPr>
          <w:rFonts w:ascii="Times New Roman" w:hAnsi="Times New Roman" w:cs="Times New Roman"/>
        </w:rPr>
        <w:t>This study used t</w:t>
      </w:r>
      <w:r w:rsidR="00AC02FB" w:rsidRPr="00157975">
        <w:rPr>
          <w:rFonts w:ascii="Times New Roman" w:hAnsi="Times New Roman" w:cs="Times New Roman"/>
        </w:rPr>
        <w:t xml:space="preserve">hirty-two undergraduate </w:t>
      </w:r>
      <w:r w:rsidR="005839A8" w:rsidRPr="00157975">
        <w:rPr>
          <w:rFonts w:ascii="Times New Roman" w:hAnsi="Times New Roman" w:cs="Times New Roman"/>
        </w:rPr>
        <w:t>students:</w:t>
      </w:r>
      <w:r w:rsidR="00AC02FB" w:rsidRPr="00157975">
        <w:rPr>
          <w:rFonts w:ascii="Times New Roman" w:hAnsi="Times New Roman" w:cs="Times New Roman"/>
        </w:rPr>
        <w:t xml:space="preserve"> 17 female and 15 male.</w:t>
      </w:r>
      <w:r w:rsidRPr="00157975">
        <w:rPr>
          <w:rFonts w:ascii="Times New Roman" w:hAnsi="Times New Roman" w:cs="Times New Roman"/>
        </w:rPr>
        <w:t xml:space="preserve"> </w:t>
      </w:r>
      <w:r w:rsidR="00BC4B87" w:rsidRPr="00157975">
        <w:rPr>
          <w:rFonts w:ascii="Times New Roman" w:hAnsi="Times New Roman" w:cs="Times New Roman"/>
        </w:rPr>
        <w:t>These participants</w:t>
      </w:r>
      <w:r w:rsidRPr="00157975">
        <w:rPr>
          <w:rFonts w:ascii="Times New Roman" w:hAnsi="Times New Roman" w:cs="Times New Roman"/>
        </w:rPr>
        <w:t xml:space="preserve"> were r</w:t>
      </w:r>
      <w:r w:rsidR="00AC02FB" w:rsidRPr="00157975">
        <w:rPr>
          <w:rFonts w:ascii="Times New Roman" w:hAnsi="Times New Roman" w:cs="Times New Roman"/>
        </w:rPr>
        <w:t>ecruited via opportunity sampling</w:t>
      </w:r>
      <w:r w:rsidR="00171CB1">
        <w:rPr>
          <w:rFonts w:ascii="Times New Roman" w:hAnsi="Times New Roman" w:cs="Times New Roman"/>
        </w:rPr>
        <w:t>,</w:t>
      </w:r>
      <w:r w:rsidR="00AC02FB" w:rsidRPr="00157975">
        <w:rPr>
          <w:rFonts w:ascii="Times New Roman" w:hAnsi="Times New Roman" w:cs="Times New Roman"/>
        </w:rPr>
        <w:t xml:space="preserve"> </w:t>
      </w:r>
      <w:r w:rsidR="005839A8" w:rsidRPr="00157975">
        <w:rPr>
          <w:rFonts w:ascii="Times New Roman" w:hAnsi="Times New Roman" w:cs="Times New Roman"/>
        </w:rPr>
        <w:t xml:space="preserve">meaning </w:t>
      </w:r>
      <w:r w:rsidR="00AC02FB" w:rsidRPr="00157975">
        <w:rPr>
          <w:rFonts w:ascii="Times New Roman" w:hAnsi="Times New Roman" w:cs="Times New Roman"/>
        </w:rPr>
        <w:t xml:space="preserve">participants took part during </w:t>
      </w:r>
      <w:r w:rsidR="005839A8" w:rsidRPr="00157975">
        <w:rPr>
          <w:rFonts w:ascii="Times New Roman" w:hAnsi="Times New Roman" w:cs="Times New Roman"/>
        </w:rPr>
        <w:t xml:space="preserve">a </w:t>
      </w:r>
      <w:r w:rsidR="00AC02FB" w:rsidRPr="00157975">
        <w:rPr>
          <w:rFonts w:ascii="Times New Roman" w:hAnsi="Times New Roman" w:cs="Times New Roman"/>
        </w:rPr>
        <w:t xml:space="preserve">module workshop – one psychology class and one computing class. Ages ranged between 18 and 43 (M = 25.91, SD = 6.12). </w:t>
      </w:r>
    </w:p>
    <w:p w14:paraId="74E11483" w14:textId="77777777" w:rsidR="008B1C96" w:rsidRPr="00157975" w:rsidRDefault="008B1C96" w:rsidP="00152E72">
      <w:pPr>
        <w:rPr>
          <w:rFonts w:ascii="Times New Roman" w:hAnsi="Times New Roman" w:cs="Times New Roman"/>
        </w:rPr>
      </w:pPr>
    </w:p>
    <w:p w14:paraId="2A544F53" w14:textId="77777777" w:rsidR="008B1C96" w:rsidRPr="00157975" w:rsidRDefault="00AC02FB" w:rsidP="00152E72">
      <w:pPr>
        <w:rPr>
          <w:rFonts w:ascii="Times New Roman" w:hAnsi="Times New Roman" w:cs="Times New Roman"/>
          <w:b/>
          <w:bCs/>
        </w:rPr>
      </w:pPr>
      <w:r w:rsidRPr="00157975">
        <w:rPr>
          <w:rFonts w:ascii="Times New Roman" w:hAnsi="Times New Roman" w:cs="Times New Roman"/>
          <w:b/>
          <w:bCs/>
        </w:rPr>
        <w:t xml:space="preserve">Design </w:t>
      </w:r>
    </w:p>
    <w:p w14:paraId="1E41FF05" w14:textId="77777777" w:rsidR="008B1C96" w:rsidRPr="00157975" w:rsidRDefault="008B1C96" w:rsidP="00152E72">
      <w:pPr>
        <w:rPr>
          <w:rFonts w:ascii="Times New Roman" w:hAnsi="Times New Roman" w:cs="Times New Roman"/>
        </w:rPr>
      </w:pPr>
    </w:p>
    <w:p w14:paraId="2B1E018A" w14:textId="13BC8A78" w:rsidR="008B1C96" w:rsidRPr="00157975" w:rsidRDefault="00AC02FB" w:rsidP="00152E72">
      <w:pPr>
        <w:rPr>
          <w:rFonts w:ascii="Times New Roman" w:hAnsi="Times New Roman" w:cs="Times New Roman"/>
        </w:rPr>
      </w:pPr>
      <w:r w:rsidRPr="00157975">
        <w:rPr>
          <w:rFonts w:ascii="Times New Roman" w:hAnsi="Times New Roman" w:cs="Times New Roman"/>
        </w:rPr>
        <w:t>The variables included in this study were categorical, and therefore a chi-square test for independence was used to explore the association between these variables. The first variable was gender (Male or Female)</w:t>
      </w:r>
      <w:r w:rsidR="00171CB1">
        <w:rPr>
          <w:rFonts w:ascii="Times New Roman" w:hAnsi="Times New Roman" w:cs="Times New Roman"/>
        </w:rPr>
        <w:t>,</w:t>
      </w:r>
      <w:r w:rsidRPr="00157975">
        <w:rPr>
          <w:rFonts w:ascii="Times New Roman" w:hAnsi="Times New Roman" w:cs="Times New Roman"/>
        </w:rPr>
        <w:t xml:space="preserve"> and the second variable included in the study was </w:t>
      </w:r>
      <w:r w:rsidR="00171CB1">
        <w:rPr>
          <w:rFonts w:ascii="Times New Roman" w:hAnsi="Times New Roman" w:cs="Times New Roman"/>
        </w:rPr>
        <w:t xml:space="preserve">the </w:t>
      </w:r>
      <w:r w:rsidRPr="00157975">
        <w:rPr>
          <w:rFonts w:ascii="Times New Roman" w:hAnsi="Times New Roman" w:cs="Times New Roman"/>
        </w:rPr>
        <w:t xml:space="preserve">current university course (Psychology or Counselling). </w:t>
      </w:r>
    </w:p>
    <w:p w14:paraId="2E09D4E9" w14:textId="77777777" w:rsidR="008B1C96" w:rsidRPr="00157975" w:rsidRDefault="008B1C96" w:rsidP="00152E72">
      <w:pPr>
        <w:rPr>
          <w:rFonts w:ascii="Times New Roman" w:hAnsi="Times New Roman" w:cs="Times New Roman"/>
        </w:rPr>
      </w:pPr>
    </w:p>
    <w:p w14:paraId="233DAC35" w14:textId="77777777" w:rsidR="008B1C96" w:rsidRPr="00157975" w:rsidRDefault="00AC02FB" w:rsidP="00152E72">
      <w:pPr>
        <w:rPr>
          <w:rFonts w:ascii="Times New Roman" w:hAnsi="Times New Roman" w:cs="Times New Roman"/>
          <w:b/>
          <w:bCs/>
        </w:rPr>
      </w:pPr>
      <w:r w:rsidRPr="00157975">
        <w:rPr>
          <w:rFonts w:ascii="Times New Roman" w:hAnsi="Times New Roman" w:cs="Times New Roman"/>
          <w:b/>
          <w:bCs/>
        </w:rPr>
        <w:t xml:space="preserve">Materials </w:t>
      </w:r>
    </w:p>
    <w:p w14:paraId="0C2B97CB" w14:textId="77777777" w:rsidR="008B1C96" w:rsidRPr="00157975" w:rsidRDefault="008B1C96" w:rsidP="00152E72">
      <w:pPr>
        <w:rPr>
          <w:rFonts w:ascii="Times New Roman" w:hAnsi="Times New Roman" w:cs="Times New Roman"/>
        </w:rPr>
      </w:pPr>
    </w:p>
    <w:p w14:paraId="68895D3C" w14:textId="152E4748" w:rsidR="004C059B" w:rsidRPr="00157975" w:rsidRDefault="00AC02FB" w:rsidP="00152E72">
      <w:pPr>
        <w:rPr>
          <w:rFonts w:ascii="Times New Roman" w:hAnsi="Times New Roman" w:cs="Times New Roman"/>
        </w:rPr>
      </w:pPr>
      <w:r w:rsidRPr="00157975">
        <w:rPr>
          <w:rFonts w:ascii="Times New Roman" w:hAnsi="Times New Roman" w:cs="Times New Roman"/>
        </w:rPr>
        <w:t xml:space="preserve">Participants were asked to record their gender, </w:t>
      </w:r>
      <w:proofErr w:type="gramStart"/>
      <w:r w:rsidR="007000BD" w:rsidRPr="00157975">
        <w:rPr>
          <w:rFonts w:ascii="Times New Roman" w:hAnsi="Times New Roman" w:cs="Times New Roman"/>
        </w:rPr>
        <w:t>age</w:t>
      </w:r>
      <w:proofErr w:type="gramEnd"/>
      <w:r w:rsidRPr="00157975">
        <w:rPr>
          <w:rFonts w:ascii="Times New Roman" w:hAnsi="Times New Roman" w:cs="Times New Roman"/>
        </w:rPr>
        <w:t xml:space="preserve"> and indicate </w:t>
      </w:r>
      <w:r w:rsidR="007000BD" w:rsidRPr="00157975">
        <w:rPr>
          <w:rFonts w:ascii="Times New Roman" w:hAnsi="Times New Roman" w:cs="Times New Roman"/>
        </w:rPr>
        <w:t>which</w:t>
      </w:r>
      <w:r w:rsidRPr="00157975">
        <w:rPr>
          <w:rFonts w:ascii="Times New Roman" w:hAnsi="Times New Roman" w:cs="Times New Roman"/>
        </w:rPr>
        <w:t xml:space="preserve"> course t</w:t>
      </w:r>
      <w:r w:rsidR="007000BD" w:rsidRPr="00157975">
        <w:rPr>
          <w:rFonts w:ascii="Times New Roman" w:hAnsi="Times New Roman" w:cs="Times New Roman"/>
        </w:rPr>
        <w:t>hey</w:t>
      </w:r>
      <w:r w:rsidRPr="00157975">
        <w:rPr>
          <w:rFonts w:ascii="Times New Roman" w:hAnsi="Times New Roman" w:cs="Times New Roman"/>
        </w:rPr>
        <w:t xml:space="preserve"> </w:t>
      </w:r>
      <w:r w:rsidR="00171CB1">
        <w:rPr>
          <w:rFonts w:ascii="Times New Roman" w:hAnsi="Times New Roman" w:cs="Times New Roman"/>
        </w:rPr>
        <w:t>studied</w:t>
      </w:r>
      <w:r w:rsidRPr="00157975">
        <w:rPr>
          <w:rFonts w:ascii="Times New Roman" w:hAnsi="Times New Roman" w:cs="Times New Roman"/>
        </w:rPr>
        <w:t xml:space="preserve"> between Psychology and Computing on Qualtrics. </w:t>
      </w:r>
    </w:p>
    <w:p w14:paraId="10DD5AC0" w14:textId="77777777" w:rsidR="004C059B" w:rsidRPr="00157975" w:rsidRDefault="004C059B" w:rsidP="00152E72">
      <w:pPr>
        <w:rPr>
          <w:rFonts w:ascii="Times New Roman" w:hAnsi="Times New Roman" w:cs="Times New Roman"/>
        </w:rPr>
      </w:pPr>
    </w:p>
    <w:p w14:paraId="738A7D03" w14:textId="77777777" w:rsidR="004C059B" w:rsidRPr="00157975" w:rsidRDefault="00AC02FB" w:rsidP="00152E72">
      <w:pPr>
        <w:rPr>
          <w:rFonts w:ascii="Times New Roman" w:hAnsi="Times New Roman" w:cs="Times New Roman"/>
          <w:b/>
          <w:bCs/>
        </w:rPr>
      </w:pPr>
      <w:r w:rsidRPr="00157975">
        <w:rPr>
          <w:rFonts w:ascii="Times New Roman" w:hAnsi="Times New Roman" w:cs="Times New Roman"/>
          <w:b/>
          <w:bCs/>
        </w:rPr>
        <w:t xml:space="preserve">Procedure </w:t>
      </w:r>
    </w:p>
    <w:p w14:paraId="24155D65" w14:textId="77777777" w:rsidR="004C059B" w:rsidRPr="00157975" w:rsidRDefault="004C059B" w:rsidP="00152E72">
      <w:pPr>
        <w:rPr>
          <w:rFonts w:ascii="Times New Roman" w:hAnsi="Times New Roman" w:cs="Times New Roman"/>
        </w:rPr>
      </w:pPr>
    </w:p>
    <w:p w14:paraId="40608318" w14:textId="29303E17" w:rsidR="003C3F3C" w:rsidRPr="00157975" w:rsidRDefault="00AC02FB" w:rsidP="00152E72">
      <w:pPr>
        <w:rPr>
          <w:rFonts w:ascii="Times New Roman" w:hAnsi="Times New Roman" w:cs="Times New Roman"/>
        </w:rPr>
      </w:pPr>
      <w:r w:rsidRPr="00157975">
        <w:rPr>
          <w:rFonts w:ascii="Times New Roman" w:hAnsi="Times New Roman" w:cs="Times New Roman"/>
        </w:rPr>
        <w:t>Data collection took place during a module workshop – one psychology module lead introduced the study during a scheduled class</w:t>
      </w:r>
      <w:r w:rsidR="00171CB1">
        <w:rPr>
          <w:rFonts w:ascii="Times New Roman" w:hAnsi="Times New Roman" w:cs="Times New Roman"/>
        </w:rPr>
        <w:t>,</w:t>
      </w:r>
      <w:r w:rsidRPr="00157975">
        <w:rPr>
          <w:rFonts w:ascii="Times New Roman" w:hAnsi="Times New Roman" w:cs="Times New Roman"/>
        </w:rPr>
        <w:t xml:space="preserve"> and one module lead from the </w:t>
      </w:r>
      <w:r w:rsidR="00171CB1">
        <w:rPr>
          <w:rFonts w:ascii="Times New Roman" w:hAnsi="Times New Roman" w:cs="Times New Roman"/>
        </w:rPr>
        <w:t xml:space="preserve">computing </w:t>
      </w:r>
      <w:proofErr w:type="spellStart"/>
      <w:r w:rsidR="00171CB1">
        <w:rPr>
          <w:rFonts w:ascii="Times New Roman" w:hAnsi="Times New Roman" w:cs="Times New Roman"/>
        </w:rPr>
        <w:t>discipline</w:t>
      </w:r>
      <w:proofErr w:type="spellEnd"/>
      <w:r w:rsidRPr="00157975">
        <w:rPr>
          <w:rFonts w:ascii="Times New Roman" w:hAnsi="Times New Roman" w:cs="Times New Roman"/>
        </w:rPr>
        <w:t xml:space="preserve"> did the same. During the workshop, participants were provided with a brief oral description of what the study would entail. Participants were informed that they would be required to </w:t>
      </w:r>
      <w:r w:rsidR="00171CB1">
        <w:rPr>
          <w:rFonts w:ascii="Times New Roman" w:hAnsi="Times New Roman" w:cs="Times New Roman"/>
        </w:rPr>
        <w:t xml:space="preserve">consent and complete the three questions </w:t>
      </w:r>
      <w:r w:rsidRPr="00157975">
        <w:rPr>
          <w:rFonts w:ascii="Times New Roman" w:hAnsi="Times New Roman" w:cs="Times New Roman"/>
        </w:rPr>
        <w:t>on Qualtrics. Once data collection had taken part in both classes, the researcher summarised the data into one excel document ready to distribute for analysis.</w:t>
      </w:r>
    </w:p>
    <w:p w14:paraId="567D5709" w14:textId="77777777" w:rsidR="004C059B" w:rsidRPr="00157975" w:rsidRDefault="004C059B" w:rsidP="00152E72">
      <w:pPr>
        <w:rPr>
          <w:rFonts w:ascii="Times New Roman" w:hAnsi="Times New Roman" w:cs="Times New Roman"/>
        </w:rPr>
      </w:pPr>
    </w:p>
    <w:p w14:paraId="67F901FA" w14:textId="5AE4E7C9" w:rsidR="003C3F3C" w:rsidRPr="002C46EE" w:rsidRDefault="003C3F3C" w:rsidP="00152E72">
      <w:pPr>
        <w:rPr>
          <w:rFonts w:ascii="Times New Roman" w:hAnsi="Times New Roman" w:cs="Times New Roman"/>
          <w:b/>
          <w:bCs/>
        </w:rPr>
      </w:pPr>
      <w:r w:rsidRPr="002C46EE">
        <w:rPr>
          <w:rFonts w:ascii="Times New Roman" w:hAnsi="Times New Roman" w:cs="Times New Roman"/>
          <w:b/>
          <w:bCs/>
        </w:rPr>
        <w:t>Results</w:t>
      </w:r>
    </w:p>
    <w:p w14:paraId="1A9CDE77" w14:textId="16B5A66A" w:rsidR="003C3F3C" w:rsidRPr="00157975" w:rsidRDefault="003C3F3C" w:rsidP="00152E72">
      <w:pPr>
        <w:rPr>
          <w:rFonts w:ascii="Times New Roman" w:hAnsi="Times New Roman" w:cs="Times New Roman"/>
        </w:rPr>
      </w:pPr>
    </w:p>
    <w:p w14:paraId="2D570354" w14:textId="09F89258" w:rsidR="001E265A" w:rsidRPr="00157975" w:rsidRDefault="001E265A" w:rsidP="001E265A">
      <w:pPr>
        <w:rPr>
          <w:rFonts w:ascii="Times New Roman" w:hAnsi="Times New Roman" w:cs="Times New Roman"/>
        </w:rPr>
      </w:pPr>
      <w:r w:rsidRPr="00157975">
        <w:rPr>
          <w:rFonts w:ascii="Times New Roman" w:hAnsi="Times New Roman" w:cs="Times New Roman"/>
        </w:rPr>
        <w:lastRenderedPageBreak/>
        <w:t>A Chi</w:t>
      </w:r>
      <w:r w:rsidR="00AB076D">
        <w:rPr>
          <w:rFonts w:ascii="Times New Roman" w:hAnsi="Times New Roman" w:cs="Times New Roman"/>
          <w:vertAlign w:val="superscript"/>
        </w:rPr>
        <w:t>2</w:t>
      </w:r>
      <w:r w:rsidRPr="00157975">
        <w:rPr>
          <w:rFonts w:ascii="Times New Roman" w:hAnsi="Times New Roman" w:cs="Times New Roman"/>
        </w:rPr>
        <w:t xml:space="preserve"> for independence was calculated to explore the association between a chosen university course and an individual's gender.  The formula used to calculate this is as follows: </w:t>
      </w:r>
    </w:p>
    <w:p w14:paraId="7E277A50" w14:textId="77777777" w:rsidR="001E265A" w:rsidRPr="00157975" w:rsidRDefault="001E265A" w:rsidP="001E265A">
      <w:pPr>
        <w:rPr>
          <w:rFonts w:ascii="Times New Roman" w:hAnsi="Times New Roman" w:cs="Times New Roman"/>
        </w:rPr>
      </w:pPr>
    </w:p>
    <w:p w14:paraId="44D47519" w14:textId="4D8C5FCA" w:rsidR="001E265A" w:rsidRPr="00157975" w:rsidRDefault="001E265A" w:rsidP="001E265A">
      <w:pPr>
        <w:rPr>
          <w:rFonts w:ascii="Times New Roman" w:hAnsi="Times New Roman" w:cs="Times New Roman"/>
        </w:rPr>
      </w:pPr>
      <w:r w:rsidRPr="00157975">
        <w:rPr>
          <w:rFonts w:ascii="Times New Roman" w:hAnsi="Times New Roman" w:cs="Times New Roman"/>
        </w:rPr>
        <w:t xml:space="preserve"> X2 (1, N = 32) = 3.14, p &gt; .05.  </w:t>
      </w:r>
    </w:p>
    <w:p w14:paraId="259D0ACA" w14:textId="77777777" w:rsidR="001E265A" w:rsidRPr="00157975" w:rsidRDefault="001E265A" w:rsidP="001E265A">
      <w:pPr>
        <w:rPr>
          <w:rFonts w:ascii="Times New Roman" w:hAnsi="Times New Roman" w:cs="Times New Roman"/>
        </w:rPr>
      </w:pPr>
    </w:p>
    <w:p w14:paraId="51BDFD9C" w14:textId="3ACAB13A" w:rsidR="001E265A" w:rsidRDefault="001E265A" w:rsidP="001E265A">
      <w:pPr>
        <w:rPr>
          <w:rFonts w:ascii="Times New Roman" w:hAnsi="Times New Roman" w:cs="Times New Roman"/>
        </w:rPr>
      </w:pPr>
      <w:r w:rsidRPr="00157975">
        <w:rPr>
          <w:rFonts w:ascii="Times New Roman" w:hAnsi="Times New Roman" w:cs="Times New Roman"/>
        </w:rPr>
        <w:t>This calculation reveals no significant association between a chosen university course and an individual's gender. Therefore, the hypothesis that males would favour studying a computing course and females would favour studying a psychology course must be rejected.</w:t>
      </w:r>
    </w:p>
    <w:p w14:paraId="7504A97D" w14:textId="4EE705B6" w:rsidR="007862D5" w:rsidRDefault="007862D5" w:rsidP="001E265A">
      <w:pPr>
        <w:rPr>
          <w:rFonts w:ascii="Times New Roman" w:hAnsi="Times New Roman" w:cs="Times New Roman"/>
        </w:rPr>
      </w:pPr>
    </w:p>
    <w:p w14:paraId="0FD30723" w14:textId="006C861C" w:rsidR="007862D5" w:rsidRDefault="007862D5" w:rsidP="001E265A">
      <w:pPr>
        <w:rPr>
          <w:rFonts w:ascii="Times New Roman" w:hAnsi="Times New Roman" w:cs="Times New Roman"/>
          <w:u w:val="single"/>
        </w:rPr>
      </w:pPr>
      <w:r w:rsidRPr="007862D5">
        <w:rPr>
          <w:rFonts w:ascii="Times New Roman" w:hAnsi="Times New Roman" w:cs="Times New Roman"/>
          <w:u w:val="single"/>
        </w:rPr>
        <w:t>Discussion</w:t>
      </w:r>
    </w:p>
    <w:p w14:paraId="5E619991" w14:textId="614D2EC2" w:rsidR="007862D5" w:rsidRDefault="007862D5" w:rsidP="001E265A">
      <w:pPr>
        <w:rPr>
          <w:rFonts w:ascii="Times New Roman" w:hAnsi="Times New Roman" w:cs="Times New Roman"/>
          <w:u w:val="single"/>
        </w:rPr>
      </w:pPr>
    </w:p>
    <w:p w14:paraId="1C08B38D" w14:textId="3671B762" w:rsidR="0001459E" w:rsidRDefault="007520C4" w:rsidP="001E265A">
      <w:pPr>
        <w:rPr>
          <w:rFonts w:ascii="Times New Roman" w:hAnsi="Times New Roman" w:cs="Times New Roman"/>
        </w:rPr>
      </w:pPr>
      <w:r>
        <w:rPr>
          <w:rFonts w:ascii="Times New Roman" w:hAnsi="Times New Roman" w:cs="Times New Roman"/>
        </w:rPr>
        <w:t xml:space="preserve">From reading the literature, it </w:t>
      </w:r>
      <w:r w:rsidR="006A69C8">
        <w:rPr>
          <w:rFonts w:ascii="Times New Roman" w:hAnsi="Times New Roman" w:cs="Times New Roman"/>
        </w:rPr>
        <w:t>was expected</w:t>
      </w:r>
      <w:r>
        <w:rPr>
          <w:rFonts w:ascii="Times New Roman" w:hAnsi="Times New Roman" w:cs="Times New Roman"/>
        </w:rPr>
        <w:t xml:space="preserve"> there would be a sig</w:t>
      </w:r>
      <w:r w:rsidR="00DC7BA1">
        <w:rPr>
          <w:rFonts w:ascii="Times New Roman" w:hAnsi="Times New Roman" w:cs="Times New Roman"/>
        </w:rPr>
        <w:t>nificant finding that males would prefer computer courses and females would prefer psychology courses</w:t>
      </w:r>
      <w:r w:rsidR="000332A5">
        <w:rPr>
          <w:rFonts w:ascii="Times New Roman" w:hAnsi="Times New Roman" w:cs="Times New Roman"/>
        </w:rPr>
        <w:t xml:space="preserve">. There was plenty of research to </w:t>
      </w:r>
      <w:r w:rsidR="000F1CBD">
        <w:rPr>
          <w:rFonts w:ascii="Times New Roman" w:hAnsi="Times New Roman" w:cs="Times New Roman"/>
        </w:rPr>
        <w:t>support this hypothesis</w:t>
      </w:r>
      <w:r w:rsidR="00171CB1">
        <w:rPr>
          <w:rFonts w:ascii="Times New Roman" w:hAnsi="Times New Roman" w:cs="Times New Roman"/>
        </w:rPr>
        <w:t>, but from the study that was undertaken, there</w:t>
      </w:r>
      <w:r w:rsidR="0024022B">
        <w:rPr>
          <w:rFonts w:ascii="Times New Roman" w:hAnsi="Times New Roman" w:cs="Times New Roman"/>
        </w:rPr>
        <w:t xml:space="preserve"> was no significant </w:t>
      </w:r>
      <w:r w:rsidR="00370D47">
        <w:rPr>
          <w:rFonts w:ascii="Times New Roman" w:hAnsi="Times New Roman" w:cs="Times New Roman"/>
        </w:rPr>
        <w:t>association between gender and courses. The Chi</w:t>
      </w:r>
      <w:r w:rsidR="00370D47">
        <w:rPr>
          <w:rFonts w:ascii="Times New Roman" w:hAnsi="Times New Roman" w:cs="Times New Roman"/>
          <w:vertAlign w:val="superscript"/>
        </w:rPr>
        <w:t>2</w:t>
      </w:r>
      <w:r w:rsidR="0001459E">
        <w:rPr>
          <w:rFonts w:ascii="Times New Roman" w:hAnsi="Times New Roman" w:cs="Times New Roman"/>
          <w:vertAlign w:val="superscript"/>
        </w:rPr>
        <w:t xml:space="preserve"> </w:t>
      </w:r>
      <w:r w:rsidR="0001459E">
        <w:rPr>
          <w:rFonts w:ascii="Times New Roman" w:hAnsi="Times New Roman" w:cs="Times New Roman"/>
        </w:rPr>
        <w:t xml:space="preserve">was found to be more than </w:t>
      </w:r>
      <w:r w:rsidR="005D51F3">
        <w:rPr>
          <w:rFonts w:ascii="Times New Roman" w:hAnsi="Times New Roman" w:cs="Times New Roman"/>
        </w:rPr>
        <w:t>the P= .05 therefore</w:t>
      </w:r>
      <w:r w:rsidR="00171CB1">
        <w:rPr>
          <w:rFonts w:ascii="Times New Roman" w:hAnsi="Times New Roman" w:cs="Times New Roman"/>
        </w:rPr>
        <w:t>,</w:t>
      </w:r>
      <w:r w:rsidR="005D51F3">
        <w:rPr>
          <w:rFonts w:ascii="Times New Roman" w:hAnsi="Times New Roman" w:cs="Times New Roman"/>
        </w:rPr>
        <w:t xml:space="preserve"> the initial hypothesis can be rejected. </w:t>
      </w:r>
    </w:p>
    <w:p w14:paraId="3EF5D4F4" w14:textId="77F75766" w:rsidR="00327558" w:rsidRDefault="00327558" w:rsidP="001E265A">
      <w:pPr>
        <w:rPr>
          <w:rFonts w:ascii="Times New Roman" w:hAnsi="Times New Roman" w:cs="Times New Roman"/>
        </w:rPr>
      </w:pPr>
    </w:p>
    <w:p w14:paraId="66E0DE30" w14:textId="5BE8657F" w:rsidR="00327558" w:rsidRDefault="00F13EC4" w:rsidP="001E265A">
      <w:pPr>
        <w:rPr>
          <w:rFonts w:ascii="Times New Roman" w:hAnsi="Times New Roman" w:cs="Times New Roman"/>
        </w:rPr>
      </w:pPr>
      <w:r>
        <w:rPr>
          <w:rFonts w:ascii="Times New Roman" w:hAnsi="Times New Roman" w:cs="Times New Roman"/>
        </w:rPr>
        <w:t>It has been docume</w:t>
      </w:r>
      <w:r w:rsidR="00BC5631">
        <w:rPr>
          <w:rFonts w:ascii="Times New Roman" w:hAnsi="Times New Roman" w:cs="Times New Roman"/>
        </w:rPr>
        <w:t xml:space="preserve">nted </w:t>
      </w:r>
      <w:r w:rsidR="00776D5C">
        <w:rPr>
          <w:rFonts w:ascii="Times New Roman" w:hAnsi="Times New Roman" w:cs="Times New Roman"/>
        </w:rPr>
        <w:t xml:space="preserve">that males are statistically more likely to </w:t>
      </w:r>
      <w:r w:rsidR="008605EC">
        <w:rPr>
          <w:rFonts w:ascii="Times New Roman" w:hAnsi="Times New Roman" w:cs="Times New Roman"/>
        </w:rPr>
        <w:t>choose a computing course than females</w:t>
      </w:r>
      <w:r w:rsidR="009342CE">
        <w:rPr>
          <w:rFonts w:ascii="Times New Roman" w:hAnsi="Times New Roman" w:cs="Times New Roman"/>
        </w:rPr>
        <w:t xml:space="preserve"> </w:t>
      </w:r>
      <w:r w:rsidR="009342CE" w:rsidRPr="009342CE">
        <w:rPr>
          <w:rFonts w:ascii="Times New Roman" w:hAnsi="Times New Roman" w:cs="Times New Roman"/>
        </w:rPr>
        <w:t>(Radford &amp; Holdstock, 1995)</w:t>
      </w:r>
      <w:r w:rsidR="008605EC">
        <w:rPr>
          <w:rFonts w:ascii="Times New Roman" w:hAnsi="Times New Roman" w:cs="Times New Roman"/>
        </w:rPr>
        <w:t xml:space="preserve">. </w:t>
      </w:r>
      <w:r w:rsidR="00785DA4">
        <w:rPr>
          <w:rFonts w:ascii="Times New Roman" w:hAnsi="Times New Roman" w:cs="Times New Roman"/>
        </w:rPr>
        <w:t>There has been a steady decline of women entering the STEM field since 1984</w:t>
      </w:r>
      <w:r w:rsidR="00332CB7">
        <w:rPr>
          <w:rFonts w:ascii="Times New Roman" w:hAnsi="Times New Roman" w:cs="Times New Roman"/>
        </w:rPr>
        <w:t xml:space="preserve">, with female </w:t>
      </w:r>
      <w:r w:rsidR="00171CB1">
        <w:rPr>
          <w:rFonts w:ascii="Times New Roman" w:hAnsi="Times New Roman" w:cs="Times New Roman"/>
        </w:rPr>
        <w:t>university attendees</w:t>
      </w:r>
      <w:r w:rsidR="00CE0A58">
        <w:rPr>
          <w:rFonts w:ascii="Times New Roman" w:hAnsi="Times New Roman" w:cs="Times New Roman"/>
        </w:rPr>
        <w:t xml:space="preserve"> falling from 34% to </w:t>
      </w:r>
      <w:r w:rsidR="000C580A">
        <w:rPr>
          <w:rFonts w:ascii="Times New Roman" w:hAnsi="Times New Roman" w:cs="Times New Roman"/>
        </w:rPr>
        <w:t xml:space="preserve">18% in 2018. </w:t>
      </w:r>
      <w:r w:rsidR="008605EC">
        <w:rPr>
          <w:rFonts w:ascii="Times New Roman" w:hAnsi="Times New Roman" w:cs="Times New Roman"/>
        </w:rPr>
        <w:t xml:space="preserve">With </w:t>
      </w:r>
      <w:r w:rsidR="00482712">
        <w:rPr>
          <w:rFonts w:ascii="Times New Roman" w:hAnsi="Times New Roman" w:cs="Times New Roman"/>
        </w:rPr>
        <w:t xml:space="preserve">the STEM subjects being </w:t>
      </w:r>
      <w:r w:rsidR="00171CB1">
        <w:rPr>
          <w:rFonts w:ascii="Times New Roman" w:hAnsi="Times New Roman" w:cs="Times New Roman"/>
        </w:rPr>
        <w:t>primarily portrayed</w:t>
      </w:r>
      <w:r w:rsidR="00482712">
        <w:rPr>
          <w:rFonts w:ascii="Times New Roman" w:hAnsi="Times New Roman" w:cs="Times New Roman"/>
        </w:rPr>
        <w:t xml:space="preserve"> by the media as male dominant subjects</w:t>
      </w:r>
      <w:r w:rsidR="00171CB1">
        <w:rPr>
          <w:rFonts w:ascii="Times New Roman" w:hAnsi="Times New Roman" w:cs="Times New Roman"/>
        </w:rPr>
        <w:t>,</w:t>
      </w:r>
      <w:r w:rsidR="00482712">
        <w:rPr>
          <w:rFonts w:ascii="Times New Roman" w:hAnsi="Times New Roman" w:cs="Times New Roman"/>
        </w:rPr>
        <w:t xml:space="preserve"> it is little wonder </w:t>
      </w:r>
      <w:r w:rsidR="00171CB1">
        <w:rPr>
          <w:rFonts w:ascii="Times New Roman" w:hAnsi="Times New Roman" w:cs="Times New Roman"/>
        </w:rPr>
        <w:t>that</w:t>
      </w:r>
      <w:r w:rsidR="00482712">
        <w:rPr>
          <w:rFonts w:ascii="Times New Roman" w:hAnsi="Times New Roman" w:cs="Times New Roman"/>
        </w:rPr>
        <w:t xml:space="preserve"> women are </w:t>
      </w:r>
      <w:r w:rsidR="003B2D82">
        <w:rPr>
          <w:rFonts w:ascii="Times New Roman" w:hAnsi="Times New Roman" w:cs="Times New Roman"/>
        </w:rPr>
        <w:t>put off</w:t>
      </w:r>
      <w:r w:rsidR="00F46FF8">
        <w:rPr>
          <w:rFonts w:ascii="Times New Roman" w:hAnsi="Times New Roman" w:cs="Times New Roman"/>
        </w:rPr>
        <w:t xml:space="preserve"> and with sexism</w:t>
      </w:r>
      <w:r w:rsidR="00475516">
        <w:rPr>
          <w:rFonts w:ascii="Times New Roman" w:hAnsi="Times New Roman" w:cs="Times New Roman"/>
        </w:rPr>
        <w:t xml:space="preserve"> and violence against women</w:t>
      </w:r>
      <w:r w:rsidR="00F46FF8">
        <w:rPr>
          <w:rFonts w:ascii="Times New Roman" w:hAnsi="Times New Roman" w:cs="Times New Roman"/>
        </w:rPr>
        <w:t xml:space="preserve"> still being an issue today, being around </w:t>
      </w:r>
      <w:r w:rsidR="00171CB1">
        <w:rPr>
          <w:rFonts w:ascii="Times New Roman" w:hAnsi="Times New Roman" w:cs="Times New Roman"/>
        </w:rPr>
        <w:t>many</w:t>
      </w:r>
      <w:r w:rsidR="00F46FF8">
        <w:rPr>
          <w:rFonts w:ascii="Times New Roman" w:hAnsi="Times New Roman" w:cs="Times New Roman"/>
        </w:rPr>
        <w:t xml:space="preserve"> men for </w:t>
      </w:r>
      <w:r w:rsidR="00171CB1">
        <w:rPr>
          <w:rFonts w:ascii="Times New Roman" w:hAnsi="Times New Roman" w:cs="Times New Roman"/>
        </w:rPr>
        <w:t>an extended</w:t>
      </w:r>
      <w:r w:rsidR="00F46FF8">
        <w:rPr>
          <w:rFonts w:ascii="Times New Roman" w:hAnsi="Times New Roman" w:cs="Times New Roman"/>
        </w:rPr>
        <w:t xml:space="preserve"> period of time might also </w:t>
      </w:r>
      <w:r w:rsidR="00475516">
        <w:rPr>
          <w:rFonts w:ascii="Times New Roman" w:hAnsi="Times New Roman" w:cs="Times New Roman"/>
        </w:rPr>
        <w:t xml:space="preserve">make women decide against </w:t>
      </w:r>
      <w:r w:rsidR="009F662E">
        <w:rPr>
          <w:rFonts w:ascii="Times New Roman" w:hAnsi="Times New Roman" w:cs="Times New Roman"/>
        </w:rPr>
        <w:t>following a career in the STEM field</w:t>
      </w:r>
      <w:r w:rsidR="00650C99">
        <w:rPr>
          <w:rFonts w:ascii="Times New Roman" w:hAnsi="Times New Roman" w:cs="Times New Roman"/>
        </w:rPr>
        <w:t xml:space="preserve"> (ONS</w:t>
      </w:r>
      <w:r w:rsidR="006E2054">
        <w:rPr>
          <w:rFonts w:ascii="Times New Roman" w:hAnsi="Times New Roman" w:cs="Times New Roman"/>
        </w:rPr>
        <w:t>, 2022)</w:t>
      </w:r>
      <w:r w:rsidR="000D392C">
        <w:rPr>
          <w:rFonts w:ascii="Times New Roman" w:hAnsi="Times New Roman" w:cs="Times New Roman"/>
        </w:rPr>
        <w:t>.</w:t>
      </w:r>
    </w:p>
    <w:p w14:paraId="6292708A" w14:textId="26F4532C" w:rsidR="000B3255" w:rsidRDefault="000B3255" w:rsidP="001E265A">
      <w:pPr>
        <w:rPr>
          <w:rFonts w:ascii="Times New Roman" w:hAnsi="Times New Roman" w:cs="Times New Roman"/>
        </w:rPr>
      </w:pPr>
    </w:p>
    <w:p w14:paraId="06278E30" w14:textId="16F9C787" w:rsidR="000B3255" w:rsidRDefault="000B3255" w:rsidP="001E265A">
      <w:pPr>
        <w:rPr>
          <w:rFonts w:ascii="Times New Roman" w:hAnsi="Times New Roman" w:cs="Times New Roman"/>
        </w:rPr>
      </w:pPr>
      <w:r>
        <w:rPr>
          <w:rFonts w:ascii="Times New Roman" w:hAnsi="Times New Roman" w:cs="Times New Roman"/>
        </w:rPr>
        <w:t xml:space="preserve">Females have been found to dominate the more humanistic field of Psychology. This was backed up </w:t>
      </w:r>
      <w:r w:rsidR="00171CB1">
        <w:rPr>
          <w:rFonts w:ascii="Times New Roman" w:hAnsi="Times New Roman" w:cs="Times New Roman"/>
        </w:rPr>
        <w:t>by</w:t>
      </w:r>
      <w:r>
        <w:rPr>
          <w:rFonts w:ascii="Times New Roman" w:hAnsi="Times New Roman" w:cs="Times New Roman"/>
        </w:rPr>
        <w:t xml:space="preserve"> </w:t>
      </w:r>
      <w:r w:rsidR="00E8361B">
        <w:rPr>
          <w:rFonts w:ascii="Times New Roman" w:hAnsi="Times New Roman" w:cs="Times New Roman"/>
        </w:rPr>
        <w:t>research from the BPS</w:t>
      </w:r>
      <w:r w:rsidR="00171CB1">
        <w:rPr>
          <w:rFonts w:ascii="Times New Roman" w:hAnsi="Times New Roman" w:cs="Times New Roman"/>
        </w:rPr>
        <w:t>,</w:t>
      </w:r>
      <w:r w:rsidR="00E8361B">
        <w:rPr>
          <w:rFonts w:ascii="Times New Roman" w:hAnsi="Times New Roman" w:cs="Times New Roman"/>
        </w:rPr>
        <w:t xml:space="preserve"> which stated that 80% of students studying psychology were females. </w:t>
      </w:r>
      <w:r w:rsidR="00DD5E3E">
        <w:rPr>
          <w:rFonts w:ascii="Times New Roman" w:hAnsi="Times New Roman" w:cs="Times New Roman"/>
        </w:rPr>
        <w:t xml:space="preserve">This </w:t>
      </w:r>
      <w:r w:rsidR="00171CB1">
        <w:rPr>
          <w:rFonts w:ascii="Times New Roman" w:hAnsi="Times New Roman" w:cs="Times New Roman"/>
        </w:rPr>
        <w:t xml:space="preserve">is largely </w:t>
      </w:r>
      <w:r w:rsidR="00DD5E3E">
        <w:rPr>
          <w:rFonts w:ascii="Times New Roman" w:hAnsi="Times New Roman" w:cs="Times New Roman"/>
        </w:rPr>
        <w:t>down to the perceived notion that psychology is a soft science, where it carries connotations of sensitivity and</w:t>
      </w:r>
      <w:r w:rsidR="00DE2287">
        <w:rPr>
          <w:rFonts w:ascii="Times New Roman" w:hAnsi="Times New Roman" w:cs="Times New Roman"/>
        </w:rPr>
        <w:t xml:space="preserve"> tenderness</w:t>
      </w:r>
      <w:r w:rsidR="00BC013A">
        <w:rPr>
          <w:rFonts w:ascii="Times New Roman" w:hAnsi="Times New Roman" w:cs="Times New Roman"/>
        </w:rPr>
        <w:t xml:space="preserve"> (Reynolds, 2021).</w:t>
      </w:r>
    </w:p>
    <w:p w14:paraId="42E61702" w14:textId="100D7FD8" w:rsidR="00BC013A" w:rsidRDefault="00BC013A" w:rsidP="001E265A">
      <w:pPr>
        <w:rPr>
          <w:rFonts w:ascii="Times New Roman" w:hAnsi="Times New Roman" w:cs="Times New Roman"/>
        </w:rPr>
      </w:pPr>
    </w:p>
    <w:p w14:paraId="70EE4C52" w14:textId="05E1C5D2" w:rsidR="00BC013A" w:rsidRDefault="00357CBB" w:rsidP="001E265A">
      <w:pPr>
        <w:rPr>
          <w:rFonts w:ascii="Times New Roman" w:hAnsi="Times New Roman" w:cs="Times New Roman"/>
        </w:rPr>
      </w:pPr>
      <w:r>
        <w:rPr>
          <w:rFonts w:ascii="Times New Roman" w:hAnsi="Times New Roman" w:cs="Times New Roman"/>
        </w:rPr>
        <w:t xml:space="preserve">The lack of </w:t>
      </w:r>
      <w:r w:rsidR="00171CB1">
        <w:rPr>
          <w:rFonts w:ascii="Times New Roman" w:hAnsi="Times New Roman" w:cs="Times New Roman"/>
        </w:rPr>
        <w:t>male</w:t>
      </w:r>
      <w:r>
        <w:rPr>
          <w:rFonts w:ascii="Times New Roman" w:hAnsi="Times New Roman" w:cs="Times New Roman"/>
        </w:rPr>
        <w:t xml:space="preserve"> psychologists can have dire consequences</w:t>
      </w:r>
      <w:r w:rsidR="004B1E57">
        <w:rPr>
          <w:rFonts w:ascii="Times New Roman" w:hAnsi="Times New Roman" w:cs="Times New Roman"/>
        </w:rPr>
        <w:t xml:space="preserve">. Men often feel more comfortable talking to another man </w:t>
      </w:r>
      <w:r w:rsidR="00874647">
        <w:rPr>
          <w:rFonts w:ascii="Times New Roman" w:hAnsi="Times New Roman" w:cs="Times New Roman"/>
        </w:rPr>
        <w:t>about</w:t>
      </w:r>
      <w:r w:rsidR="004B1E57">
        <w:rPr>
          <w:rFonts w:ascii="Times New Roman" w:hAnsi="Times New Roman" w:cs="Times New Roman"/>
        </w:rPr>
        <w:t xml:space="preserve"> any issues they are facing</w:t>
      </w:r>
      <w:r w:rsidR="00874647">
        <w:rPr>
          <w:rFonts w:ascii="Times New Roman" w:hAnsi="Times New Roman" w:cs="Times New Roman"/>
        </w:rPr>
        <w:t xml:space="preserve">, so the lack of men in </w:t>
      </w:r>
      <w:r w:rsidR="00171CB1">
        <w:rPr>
          <w:rFonts w:ascii="Times New Roman" w:hAnsi="Times New Roman" w:cs="Times New Roman"/>
        </w:rPr>
        <w:t>psychology will lead to fewer</w:t>
      </w:r>
      <w:r w:rsidR="00874647">
        <w:rPr>
          <w:rFonts w:ascii="Times New Roman" w:hAnsi="Times New Roman" w:cs="Times New Roman"/>
        </w:rPr>
        <w:t xml:space="preserve"> male psychologists and therapists for them to access.</w:t>
      </w:r>
      <w:r w:rsidR="00684424">
        <w:rPr>
          <w:rFonts w:ascii="Times New Roman" w:hAnsi="Times New Roman" w:cs="Times New Roman"/>
        </w:rPr>
        <w:t xml:space="preserve"> Given </w:t>
      </w:r>
      <w:r w:rsidR="00171CB1">
        <w:rPr>
          <w:rFonts w:ascii="Times New Roman" w:hAnsi="Times New Roman" w:cs="Times New Roman"/>
        </w:rPr>
        <w:t xml:space="preserve">the </w:t>
      </w:r>
      <w:r>
        <w:rPr>
          <w:rFonts w:ascii="Times New Roman" w:hAnsi="Times New Roman" w:cs="Times New Roman"/>
        </w:rPr>
        <w:t>information from the ONS about male suicide rates</w:t>
      </w:r>
      <w:r w:rsidR="00171CB1">
        <w:rPr>
          <w:rFonts w:ascii="Times New Roman" w:hAnsi="Times New Roman" w:cs="Times New Roman"/>
        </w:rPr>
        <w:t>,</w:t>
      </w:r>
      <w:r w:rsidR="00684424">
        <w:rPr>
          <w:rFonts w:ascii="Times New Roman" w:hAnsi="Times New Roman" w:cs="Times New Roman"/>
        </w:rPr>
        <w:t xml:space="preserve"> it seems steps should be taken to encourage more men to enter the field and </w:t>
      </w:r>
      <w:r w:rsidR="0072335D">
        <w:rPr>
          <w:rFonts w:ascii="Times New Roman" w:hAnsi="Times New Roman" w:cs="Times New Roman"/>
        </w:rPr>
        <w:t>fire out ways to make psychology seem less of a feminine subject (ONS, 2022).</w:t>
      </w:r>
    </w:p>
    <w:p w14:paraId="52FED12C" w14:textId="14AB5C5B" w:rsidR="0072335D" w:rsidRDefault="0072335D" w:rsidP="001E265A">
      <w:pPr>
        <w:rPr>
          <w:rFonts w:ascii="Times New Roman" w:hAnsi="Times New Roman" w:cs="Times New Roman"/>
        </w:rPr>
      </w:pPr>
    </w:p>
    <w:p w14:paraId="3CFAE249" w14:textId="6DB2655A" w:rsidR="00415E6D" w:rsidRDefault="008C75BB" w:rsidP="001E265A">
      <w:pPr>
        <w:rPr>
          <w:rFonts w:ascii="Times New Roman" w:hAnsi="Times New Roman" w:cs="Times New Roman"/>
        </w:rPr>
      </w:pPr>
      <w:r>
        <w:rPr>
          <w:rFonts w:ascii="Times New Roman" w:hAnsi="Times New Roman" w:cs="Times New Roman"/>
        </w:rPr>
        <w:t xml:space="preserve">With these things in </w:t>
      </w:r>
      <w:r w:rsidR="00474611">
        <w:rPr>
          <w:rFonts w:ascii="Times New Roman" w:hAnsi="Times New Roman" w:cs="Times New Roman"/>
        </w:rPr>
        <w:t>place,</w:t>
      </w:r>
      <w:r>
        <w:rPr>
          <w:rFonts w:ascii="Times New Roman" w:hAnsi="Times New Roman" w:cs="Times New Roman"/>
        </w:rPr>
        <w:t xml:space="preserve"> </w:t>
      </w:r>
      <w:r w:rsidR="00171CB1">
        <w:rPr>
          <w:rFonts w:ascii="Times New Roman" w:hAnsi="Times New Roman" w:cs="Times New Roman"/>
        </w:rPr>
        <w:t>creating a longitudinal study to follow trends in these subjects might be beneficial</w:t>
      </w:r>
      <w:r w:rsidR="00474611">
        <w:rPr>
          <w:rFonts w:ascii="Times New Roman" w:hAnsi="Times New Roman" w:cs="Times New Roman"/>
        </w:rPr>
        <w:t xml:space="preserve">. This would allow variables to be included over the </w:t>
      </w:r>
      <w:r w:rsidR="00E42434">
        <w:rPr>
          <w:rFonts w:ascii="Times New Roman" w:hAnsi="Times New Roman" w:cs="Times New Roman"/>
        </w:rPr>
        <w:t>years.</w:t>
      </w:r>
      <w:r w:rsidR="00474611">
        <w:rPr>
          <w:rFonts w:ascii="Times New Roman" w:hAnsi="Times New Roman" w:cs="Times New Roman"/>
        </w:rPr>
        <w:t xml:space="preserve"> </w:t>
      </w:r>
      <w:r w:rsidR="00171CB1">
        <w:rPr>
          <w:rFonts w:ascii="Times New Roman" w:hAnsi="Times New Roman" w:cs="Times New Roman"/>
        </w:rPr>
        <w:t xml:space="preserve">For example, age was taken in the questionnaire but </w:t>
      </w:r>
      <w:r w:rsidR="001723A7">
        <w:rPr>
          <w:rFonts w:ascii="Times New Roman" w:hAnsi="Times New Roman" w:cs="Times New Roman"/>
        </w:rPr>
        <w:t>disregarded as a variable. Perhaps it should not have</w:t>
      </w:r>
      <w:r w:rsidR="00415E6D">
        <w:rPr>
          <w:rFonts w:ascii="Times New Roman" w:hAnsi="Times New Roman" w:cs="Times New Roman"/>
        </w:rPr>
        <w:t xml:space="preserve"> been disregarded</w:t>
      </w:r>
      <w:r w:rsidR="001723A7">
        <w:rPr>
          <w:rFonts w:ascii="Times New Roman" w:hAnsi="Times New Roman" w:cs="Times New Roman"/>
        </w:rPr>
        <w:t>. It could be a significant factor</w:t>
      </w:r>
      <w:r w:rsidR="00324FC7">
        <w:rPr>
          <w:rFonts w:ascii="Times New Roman" w:hAnsi="Times New Roman" w:cs="Times New Roman"/>
        </w:rPr>
        <w:t xml:space="preserve"> that could yield further valuable information. </w:t>
      </w:r>
      <w:r w:rsidR="00EB2B94">
        <w:rPr>
          <w:rFonts w:ascii="Times New Roman" w:hAnsi="Times New Roman" w:cs="Times New Roman"/>
        </w:rPr>
        <w:t>Older people with more life experience might be statistically more likely to choose a subject w</w:t>
      </w:r>
      <w:r w:rsidR="005B35EB">
        <w:rPr>
          <w:rFonts w:ascii="Times New Roman" w:hAnsi="Times New Roman" w:cs="Times New Roman"/>
        </w:rPr>
        <w:t>here</w:t>
      </w:r>
      <w:r w:rsidR="00EB2B94">
        <w:rPr>
          <w:rFonts w:ascii="Times New Roman" w:hAnsi="Times New Roman" w:cs="Times New Roman"/>
        </w:rPr>
        <w:t xml:space="preserve"> that life experience would </w:t>
      </w:r>
      <w:r w:rsidR="00171CB1">
        <w:rPr>
          <w:rFonts w:ascii="Times New Roman" w:hAnsi="Times New Roman" w:cs="Times New Roman"/>
        </w:rPr>
        <w:t>help them understand</w:t>
      </w:r>
      <w:r w:rsidR="00EB2B94">
        <w:rPr>
          <w:rFonts w:ascii="Times New Roman" w:hAnsi="Times New Roman" w:cs="Times New Roman"/>
        </w:rPr>
        <w:t xml:space="preserve"> subject</w:t>
      </w:r>
      <w:r w:rsidR="005B35EB">
        <w:rPr>
          <w:rFonts w:ascii="Times New Roman" w:hAnsi="Times New Roman" w:cs="Times New Roman"/>
        </w:rPr>
        <w:t>s</w:t>
      </w:r>
      <w:r w:rsidR="00EB2B94">
        <w:rPr>
          <w:rFonts w:ascii="Times New Roman" w:hAnsi="Times New Roman" w:cs="Times New Roman"/>
        </w:rPr>
        <w:t xml:space="preserve"> as technical as</w:t>
      </w:r>
      <w:r w:rsidR="005B35EB">
        <w:rPr>
          <w:rFonts w:ascii="Times New Roman" w:hAnsi="Times New Roman" w:cs="Times New Roman"/>
        </w:rPr>
        <w:t xml:space="preserve"> psychology and computing. </w:t>
      </w:r>
      <w:proofErr w:type="gramStart"/>
      <w:r w:rsidR="006B5F9B">
        <w:rPr>
          <w:rFonts w:ascii="Times New Roman" w:hAnsi="Times New Roman" w:cs="Times New Roman"/>
        </w:rPr>
        <w:t xml:space="preserve">With </w:t>
      </w:r>
      <w:r w:rsidR="00927948">
        <w:rPr>
          <w:rFonts w:ascii="Times New Roman" w:hAnsi="Times New Roman" w:cs="Times New Roman"/>
        </w:rPr>
        <w:t xml:space="preserve">UCAS reporting a </w:t>
      </w:r>
      <w:r w:rsidR="006B5F9B">
        <w:rPr>
          <w:rFonts w:ascii="Times New Roman" w:hAnsi="Times New Roman" w:cs="Times New Roman"/>
        </w:rPr>
        <w:t>recent surge in Mature students</w:t>
      </w:r>
      <w:r w:rsidR="00171CB1">
        <w:rPr>
          <w:rFonts w:ascii="Times New Roman" w:hAnsi="Times New Roman" w:cs="Times New Roman"/>
        </w:rPr>
        <w:t>,</w:t>
      </w:r>
      <w:r w:rsidR="00D37A33">
        <w:rPr>
          <w:rFonts w:ascii="Times New Roman" w:hAnsi="Times New Roman" w:cs="Times New Roman"/>
        </w:rPr>
        <w:t xml:space="preserve"> there</w:t>
      </w:r>
      <w:proofErr w:type="gramEnd"/>
      <w:r w:rsidR="00D37A33">
        <w:rPr>
          <w:rFonts w:ascii="Times New Roman" w:hAnsi="Times New Roman" w:cs="Times New Roman"/>
        </w:rPr>
        <w:t xml:space="preserve"> would be plenty of available </w:t>
      </w:r>
      <w:r w:rsidR="0083558D">
        <w:rPr>
          <w:rFonts w:ascii="Times New Roman" w:hAnsi="Times New Roman" w:cs="Times New Roman"/>
        </w:rPr>
        <w:t>participants (UCAS, 2023)</w:t>
      </w:r>
      <w:r w:rsidR="00927948">
        <w:rPr>
          <w:rFonts w:ascii="Times New Roman" w:hAnsi="Times New Roman" w:cs="Times New Roman"/>
        </w:rPr>
        <w:t>.</w:t>
      </w:r>
    </w:p>
    <w:p w14:paraId="6FE72594" w14:textId="11999096" w:rsidR="00415E6D" w:rsidRDefault="00415E6D" w:rsidP="001E265A">
      <w:pPr>
        <w:rPr>
          <w:rFonts w:ascii="Times New Roman" w:hAnsi="Times New Roman" w:cs="Times New Roman"/>
        </w:rPr>
      </w:pPr>
    </w:p>
    <w:p w14:paraId="4B4C7AAC" w14:textId="0478EDC1" w:rsidR="00415E6D" w:rsidRDefault="00415E6D" w:rsidP="001E265A">
      <w:pPr>
        <w:rPr>
          <w:rFonts w:ascii="Times New Roman" w:hAnsi="Times New Roman" w:cs="Times New Roman"/>
        </w:rPr>
      </w:pPr>
    </w:p>
    <w:p w14:paraId="3FCCBDD3" w14:textId="2C9B2251" w:rsidR="00415E6D" w:rsidRDefault="00415E6D" w:rsidP="001E265A">
      <w:pPr>
        <w:rPr>
          <w:rFonts w:ascii="Times New Roman" w:hAnsi="Times New Roman" w:cs="Times New Roman"/>
        </w:rPr>
      </w:pPr>
    </w:p>
    <w:p w14:paraId="56804F06" w14:textId="268F9777" w:rsidR="00415E6D" w:rsidRDefault="00415E6D" w:rsidP="001E265A">
      <w:pPr>
        <w:rPr>
          <w:rFonts w:ascii="Times New Roman" w:hAnsi="Times New Roman" w:cs="Times New Roman"/>
        </w:rPr>
      </w:pPr>
      <w:r>
        <w:rPr>
          <w:rFonts w:ascii="Times New Roman" w:hAnsi="Times New Roman" w:cs="Times New Roman"/>
        </w:rPr>
        <w:lastRenderedPageBreak/>
        <w:t>In conclusion, the results of the study did not support the available literature on gender and university course choice. Further studies should be undertaken, taking further variables into account to try and gain further information into what is a very important and interesting subject. It is important to find a way to bridge the gender gap in university courses as this will ultimately be beneficial to us all.</w:t>
      </w:r>
    </w:p>
    <w:p w14:paraId="2A69F770" w14:textId="3E464AF2" w:rsidR="00327558" w:rsidRDefault="00327558" w:rsidP="001E265A">
      <w:pPr>
        <w:rPr>
          <w:rFonts w:ascii="Times New Roman" w:hAnsi="Times New Roman" w:cs="Times New Roman"/>
        </w:rPr>
      </w:pPr>
    </w:p>
    <w:p w14:paraId="29B5F5CA" w14:textId="77777777" w:rsidR="00327558" w:rsidRPr="0001459E" w:rsidRDefault="00327558" w:rsidP="001E265A">
      <w:pPr>
        <w:rPr>
          <w:rFonts w:ascii="Times New Roman" w:hAnsi="Times New Roman" w:cs="Times New Roman"/>
        </w:rPr>
      </w:pPr>
    </w:p>
    <w:p w14:paraId="050BF701" w14:textId="62D78094" w:rsidR="007862D5" w:rsidRPr="00157975" w:rsidRDefault="00157975" w:rsidP="001E265A">
      <w:pPr>
        <w:rPr>
          <w:rFonts w:ascii="Times New Roman" w:hAnsi="Times New Roman" w:cs="Times New Roman"/>
        </w:rPr>
      </w:pPr>
      <w:r w:rsidRPr="00157975">
        <w:rPr>
          <w:rFonts w:ascii="Times New Roman" w:hAnsi="Times New Roman" w:cs="Times New Roman"/>
        </w:rPr>
        <w:br w:type="page"/>
      </w:r>
    </w:p>
    <w:p w14:paraId="545EAED2" w14:textId="5F466D74" w:rsidR="00157975" w:rsidRPr="00157975" w:rsidRDefault="00157975" w:rsidP="001E265A">
      <w:pPr>
        <w:rPr>
          <w:rFonts w:ascii="Times New Roman" w:hAnsi="Times New Roman" w:cs="Times New Roman"/>
        </w:rPr>
      </w:pPr>
      <w:r w:rsidRPr="00157975">
        <w:rPr>
          <w:rFonts w:ascii="Times New Roman" w:hAnsi="Times New Roman" w:cs="Times New Roman"/>
        </w:rPr>
        <w:lastRenderedPageBreak/>
        <w:t>References</w:t>
      </w:r>
    </w:p>
    <w:p w14:paraId="2BE1E996" w14:textId="14CAEF4B" w:rsidR="00157975" w:rsidRDefault="00157975" w:rsidP="001E265A"/>
    <w:p w14:paraId="6A2A6425" w14:textId="19EA8D20" w:rsidR="00157975" w:rsidRDefault="00157975" w:rsidP="00157975">
      <w:pPr>
        <w:pStyle w:val="NormalWeb"/>
        <w:ind w:left="567" w:hanging="567"/>
      </w:pPr>
      <w:r>
        <w:t xml:space="preserve">Beyer, S. (2014). Why are women underrepresented in computer science? </w:t>
      </w:r>
      <w:r w:rsidR="00171CB1">
        <w:t>Gender</w:t>
      </w:r>
      <w:r>
        <w:t xml:space="preserve"> differences in stereotypes, self-efficacy, values, and interests and predictors of future CS Course-taking and grades. </w:t>
      </w:r>
      <w:r>
        <w:rPr>
          <w:i/>
          <w:iCs/>
        </w:rPr>
        <w:t>Computer Science Education</w:t>
      </w:r>
      <w:r>
        <w:t xml:space="preserve">, </w:t>
      </w:r>
      <w:r>
        <w:rPr>
          <w:i/>
          <w:iCs/>
        </w:rPr>
        <w:t>24</w:t>
      </w:r>
      <w:r>
        <w:t xml:space="preserve">(2-3), 153–192. https://doi.org/10.1080/08993408.2014.963363 </w:t>
      </w:r>
    </w:p>
    <w:p w14:paraId="7750D97F" w14:textId="0F1342C0" w:rsidR="00157975" w:rsidRDefault="00157975" w:rsidP="00157975">
      <w:pPr>
        <w:pStyle w:val="NormalWeb"/>
        <w:ind w:left="567" w:hanging="567"/>
      </w:pPr>
      <w:r>
        <w:t xml:space="preserve">Cheryan, S., Ziegler, S. A., Montoya, A. K., &amp; Jiang, L. (2017). Why are some STEM fields more gender balanced than others? </w:t>
      </w:r>
      <w:r>
        <w:rPr>
          <w:i/>
          <w:iCs/>
        </w:rPr>
        <w:t>Psychological Bulletin</w:t>
      </w:r>
      <w:r>
        <w:t xml:space="preserve">, </w:t>
      </w:r>
      <w:r>
        <w:rPr>
          <w:i/>
          <w:iCs/>
        </w:rPr>
        <w:t>143</w:t>
      </w:r>
      <w:r>
        <w:t xml:space="preserve">(1), 1–35. https://doi.org/10.1037/bul0000052 </w:t>
      </w:r>
    </w:p>
    <w:p w14:paraId="70F47B9D" w14:textId="44EABF5E" w:rsidR="00C759CE" w:rsidRDefault="00C759CE" w:rsidP="00C759CE">
      <w:pPr>
        <w:pStyle w:val="NormalWeb"/>
        <w:ind w:left="567" w:hanging="567"/>
      </w:pPr>
      <w:r>
        <w:t xml:space="preserve">Johnson, J., Madill, A., </w:t>
      </w:r>
      <w:proofErr w:type="spellStart"/>
      <w:r>
        <w:t>Koutsopolou</w:t>
      </w:r>
      <w:proofErr w:type="spellEnd"/>
      <w:r>
        <w:t xml:space="preserve">, G. Z., Brown, C., &amp; Harris, R. (2020, July 24). </w:t>
      </w:r>
      <w:r>
        <w:rPr>
          <w:i/>
          <w:iCs/>
        </w:rPr>
        <w:t>Tackling gender imbalance in psychology</w:t>
      </w:r>
      <w:r>
        <w:t xml:space="preserve">. BPS. Retrieved March 14, 2023, from </w:t>
      </w:r>
      <w:proofErr w:type="gramStart"/>
      <w:r>
        <w:t>https://www.bps.org.uk/psychologist/tackling-gender-imbalance-psychology</w:t>
      </w:r>
      <w:proofErr w:type="gramEnd"/>
      <w:r>
        <w:t xml:space="preserve"> </w:t>
      </w:r>
    </w:p>
    <w:p w14:paraId="73B4D937" w14:textId="77777777" w:rsidR="00157975" w:rsidRDefault="00157975" w:rsidP="00157975">
      <w:pPr>
        <w:pStyle w:val="NormalWeb"/>
        <w:ind w:left="567" w:hanging="567"/>
      </w:pPr>
      <w:proofErr w:type="spellStart"/>
      <w:r>
        <w:t>Lagesen</w:t>
      </w:r>
      <w:proofErr w:type="spellEnd"/>
      <w:r>
        <w:t xml:space="preserve">, V. A. (2007). The strength of numbers. </w:t>
      </w:r>
      <w:r>
        <w:rPr>
          <w:i/>
          <w:iCs/>
        </w:rPr>
        <w:t>Social Studies of Science</w:t>
      </w:r>
      <w:r>
        <w:t xml:space="preserve">, </w:t>
      </w:r>
      <w:r>
        <w:rPr>
          <w:i/>
          <w:iCs/>
        </w:rPr>
        <w:t>37</w:t>
      </w:r>
      <w:r>
        <w:t xml:space="preserve">(1), 67–92. https://doi.org/10.1177/0306312706063788 </w:t>
      </w:r>
    </w:p>
    <w:p w14:paraId="7BFE0B63" w14:textId="0A0932F4" w:rsidR="00157975" w:rsidRDefault="00157975" w:rsidP="00157975">
      <w:pPr>
        <w:pStyle w:val="NormalWeb"/>
        <w:ind w:left="567" w:hanging="567"/>
      </w:pPr>
      <w:r>
        <w:t xml:space="preserve">Lorre, C., &amp; </w:t>
      </w:r>
      <w:proofErr w:type="spellStart"/>
      <w:r>
        <w:t>Prady</w:t>
      </w:r>
      <w:proofErr w:type="spellEnd"/>
      <w:r>
        <w:t xml:space="preserve">, B. (2007). </w:t>
      </w:r>
      <w:r>
        <w:rPr>
          <w:i/>
          <w:iCs/>
        </w:rPr>
        <w:t>The Big bang Theory</w:t>
      </w:r>
      <w:r>
        <w:t xml:space="preserve">. whole, CBS. </w:t>
      </w:r>
    </w:p>
    <w:p w14:paraId="1DF47D54" w14:textId="0EC78F89" w:rsidR="00205127" w:rsidRDefault="00205127" w:rsidP="0083558D">
      <w:pPr>
        <w:pStyle w:val="NormalWeb"/>
        <w:ind w:left="567" w:hanging="567"/>
      </w:pPr>
      <w:r>
        <w:rPr>
          <w:i/>
          <w:iCs/>
        </w:rPr>
        <w:t>Mature undergraduate students</w:t>
      </w:r>
      <w:r>
        <w:t xml:space="preserve">. UCAS. (2023, March 14). Retrieved March 14, 2023, from </w:t>
      </w:r>
      <w:proofErr w:type="gramStart"/>
      <w:r>
        <w:t>https://www.ucas.com/undergraduate/applying-university/mature-undergraduate-students</w:t>
      </w:r>
      <w:proofErr w:type="gramEnd"/>
      <w:r>
        <w:t xml:space="preserve"> </w:t>
      </w:r>
    </w:p>
    <w:p w14:paraId="6A706DDC" w14:textId="1A6108EE" w:rsidR="00A85B65" w:rsidRDefault="00A85B65" w:rsidP="00157975">
      <w:pPr>
        <w:pStyle w:val="NormalWeb"/>
        <w:ind w:left="567" w:hanging="567"/>
      </w:pPr>
      <w:r w:rsidRPr="00A85B65">
        <w:t>Office for National Statistics (ONS), released 06 September 2022, ONS website, statistical bulletin, </w:t>
      </w:r>
      <w:hyperlink r:id="rId6" w:history="1">
        <w:r w:rsidRPr="00A85B65">
          <w:rPr>
            <w:rStyle w:val="Hyperlink"/>
          </w:rPr>
          <w:t>Suicides in England and Wales: 2021 registrations</w:t>
        </w:r>
      </w:hyperlink>
      <w:r w:rsidRPr="00A85B65">
        <w:t>.</w:t>
      </w:r>
    </w:p>
    <w:p w14:paraId="6AD98BF3" w14:textId="4C4B26BC" w:rsidR="006E2054" w:rsidRDefault="006E2054" w:rsidP="00157975">
      <w:pPr>
        <w:pStyle w:val="NormalWeb"/>
        <w:ind w:left="567" w:hanging="567"/>
      </w:pPr>
      <w:r w:rsidRPr="006E2054">
        <w:t>Office for National Statistics (ONS), released 25 November 2022, ONS website, article, </w:t>
      </w:r>
      <w:hyperlink r:id="rId7" w:history="1">
        <w:r w:rsidRPr="006E2054">
          <w:rPr>
            <w:rStyle w:val="Hyperlink"/>
          </w:rPr>
          <w:t>Violence against women and girls research update: November 2022</w:t>
        </w:r>
      </w:hyperlink>
    </w:p>
    <w:p w14:paraId="5C07D145" w14:textId="36F3E1A5" w:rsidR="00157975" w:rsidRDefault="00157975" w:rsidP="00157975">
      <w:pPr>
        <w:pStyle w:val="NormalWeb"/>
        <w:ind w:left="567" w:hanging="567"/>
      </w:pPr>
      <w:r>
        <w:t xml:space="preserve">Radford, J., &amp; Holdstock, L. (1995). Gender differences in higher education aims between computing and psychology students. </w:t>
      </w:r>
      <w:r>
        <w:rPr>
          <w:i/>
          <w:iCs/>
        </w:rPr>
        <w:t>Research in Science &amp; Technological Education</w:t>
      </w:r>
      <w:r>
        <w:t xml:space="preserve">, </w:t>
      </w:r>
      <w:r>
        <w:rPr>
          <w:i/>
          <w:iCs/>
        </w:rPr>
        <w:t>13</w:t>
      </w:r>
      <w:r>
        <w:t xml:space="preserve">(2), 163–176. https://doi.org/10.1080/0263514950130206 </w:t>
      </w:r>
    </w:p>
    <w:p w14:paraId="45245175" w14:textId="04F505E1" w:rsidR="00BC013A" w:rsidRDefault="00BC013A" w:rsidP="00BC013A">
      <w:pPr>
        <w:pStyle w:val="NormalWeb"/>
        <w:ind w:left="567" w:hanging="567"/>
      </w:pPr>
      <w:r>
        <w:t xml:space="preserve">Reynolds, E. (2021, July 20). </w:t>
      </w:r>
      <w:r>
        <w:rPr>
          <w:i/>
          <w:iCs/>
        </w:rPr>
        <w:t>People tend to believe that psychology is a "feminine" discipline</w:t>
      </w:r>
      <w:r>
        <w:t xml:space="preserve">. BPS. Retrieved March 14, 2023, from </w:t>
      </w:r>
      <w:proofErr w:type="gramStart"/>
      <w:r>
        <w:t>https://www.bps.org.uk/research-digest/people-tend-believe-psychology-feminine-discipline</w:t>
      </w:r>
      <w:proofErr w:type="gramEnd"/>
      <w:r>
        <w:t xml:space="preserve"> </w:t>
      </w:r>
    </w:p>
    <w:p w14:paraId="32F42B18" w14:textId="77777777" w:rsidR="00157975" w:rsidRDefault="00157975" w:rsidP="00157975">
      <w:pPr>
        <w:pStyle w:val="NormalWeb"/>
        <w:ind w:left="567" w:hanging="567"/>
      </w:pPr>
      <w:r>
        <w:t xml:space="preserve">Romeo, J. (2021, August 29). </w:t>
      </w:r>
      <w:r>
        <w:rPr>
          <w:i/>
          <w:iCs/>
        </w:rPr>
        <w:t>How computer science became a boys' club - JSTOR DAILY</w:t>
      </w:r>
      <w:r>
        <w:t xml:space="preserve">. JSTOR Daily. Retrieved March 14, 2023, from </w:t>
      </w:r>
      <w:proofErr w:type="gramStart"/>
      <w:r>
        <w:t>https://daily.jstor.org/how-computer-science-became-a-boys-club/</w:t>
      </w:r>
      <w:proofErr w:type="gramEnd"/>
      <w:r>
        <w:t xml:space="preserve"> </w:t>
      </w:r>
    </w:p>
    <w:p w14:paraId="5C260831" w14:textId="77777777" w:rsidR="00157975" w:rsidRDefault="00157975" w:rsidP="00157975">
      <w:pPr>
        <w:pStyle w:val="NormalWeb"/>
        <w:ind w:left="567" w:hanging="567"/>
      </w:pPr>
      <w:r>
        <w:t xml:space="preserve">Rossiter, M. W. (2006). </w:t>
      </w:r>
      <w:r>
        <w:rPr>
          <w:i/>
          <w:iCs/>
        </w:rPr>
        <w:t>Women Scientists in America</w:t>
      </w:r>
      <w:r>
        <w:t xml:space="preserve"> (Vol. 1). JHU Press. </w:t>
      </w:r>
    </w:p>
    <w:p w14:paraId="3A151CCA" w14:textId="77777777" w:rsidR="00157975" w:rsidRDefault="00157975" w:rsidP="00157975">
      <w:pPr>
        <w:pStyle w:val="NormalWeb"/>
        <w:ind w:left="567" w:hanging="567"/>
      </w:pPr>
      <w:proofErr w:type="spellStart"/>
      <w:r>
        <w:t>Willyard</w:t>
      </w:r>
      <w:proofErr w:type="spellEnd"/>
      <w:r>
        <w:t xml:space="preserve">, C. (2011, January). </w:t>
      </w:r>
      <w:r>
        <w:rPr>
          <w:i/>
          <w:iCs/>
        </w:rPr>
        <w:t>Men: A growing minority?</w:t>
      </w:r>
      <w:r>
        <w:t xml:space="preserve"> American Psychological Association. Retrieved March 14, 2023, from </w:t>
      </w:r>
      <w:proofErr w:type="gramStart"/>
      <w:r>
        <w:t>https://www.apa.org/gradpsych/2011/01/cover-men</w:t>
      </w:r>
      <w:proofErr w:type="gramEnd"/>
      <w:r>
        <w:t xml:space="preserve"> </w:t>
      </w:r>
    </w:p>
    <w:p w14:paraId="484AD4E1" w14:textId="77777777" w:rsidR="00157975" w:rsidRDefault="00157975" w:rsidP="001E265A"/>
    <w:p w14:paraId="32A51F9A" w14:textId="4DF05CF5" w:rsidR="00406623" w:rsidRDefault="00406623" w:rsidP="001E265A"/>
    <w:p w14:paraId="192AF248" w14:textId="77777777" w:rsidR="00372E0C" w:rsidRDefault="00372E0C" w:rsidP="001E265A"/>
    <w:p w14:paraId="1564E96F" w14:textId="77777777" w:rsidR="00406623" w:rsidRDefault="00406623" w:rsidP="001E265A"/>
    <w:p w14:paraId="3265F52C" w14:textId="0C7B59BA" w:rsidR="00D55298" w:rsidRDefault="00D55298" w:rsidP="001E265A"/>
    <w:p w14:paraId="732DE5A5" w14:textId="42CFEA2B" w:rsidR="00D55298" w:rsidRDefault="00D55298" w:rsidP="001E265A"/>
    <w:p w14:paraId="3D575DF2" w14:textId="5BBBDD16" w:rsidR="00D55298" w:rsidRDefault="00D55298" w:rsidP="001E265A"/>
    <w:p w14:paraId="511D7C78" w14:textId="733CDB83" w:rsidR="00D55298" w:rsidRDefault="00D55298" w:rsidP="001E265A"/>
    <w:p w14:paraId="00BE1B38" w14:textId="1826D2BE" w:rsidR="00D55298" w:rsidRDefault="00D55298" w:rsidP="001E265A"/>
    <w:p w14:paraId="246F7AA0" w14:textId="63C0028F" w:rsidR="00D55298" w:rsidRDefault="00D55298" w:rsidP="001E265A"/>
    <w:p w14:paraId="582F1382" w14:textId="1BBAAF2A" w:rsidR="00D55298" w:rsidRDefault="00AC215D" w:rsidP="001E265A">
      <w:r>
        <w:rPr>
          <w:noProof/>
        </w:rPr>
        <mc:AlternateContent>
          <mc:Choice Requires="wpi">
            <w:drawing>
              <wp:anchor distT="0" distB="0" distL="114300" distR="114300" simplePos="0" relativeHeight="251659264" behindDoc="0" locked="0" layoutInCell="1" allowOverlap="1" wp14:anchorId="63DEA9EF" wp14:editId="481BA95E">
                <wp:simplePos x="0" y="0"/>
                <wp:positionH relativeFrom="column">
                  <wp:posOffset>-3990903</wp:posOffset>
                </wp:positionH>
                <wp:positionV relativeFrom="paragraph">
                  <wp:posOffset>376439</wp:posOffset>
                </wp:positionV>
                <wp:extent cx="360" cy="360"/>
                <wp:effectExtent l="38100" t="38100" r="38100" b="38100"/>
                <wp:wrapNone/>
                <wp:docPr id="1"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113F031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314.95pt;margin-top:28.9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">
                <v:imagedata r:id="rId9" o:title=""/>
              </v:shape>
            </w:pict>
          </mc:Fallback>
        </mc:AlternateContent>
      </w:r>
    </w:p>
    <w:p w14:paraId="6ED079AE" w14:textId="4ED8F78E" w:rsidR="00D55298" w:rsidRDefault="00D55298" w:rsidP="001E265A"/>
    <w:p w14:paraId="749DD96D" w14:textId="66AB1871" w:rsidR="00D55298" w:rsidRDefault="00D55298" w:rsidP="001E265A"/>
    <w:p w14:paraId="4CD58BFB" w14:textId="3767E95C" w:rsidR="00D55298" w:rsidRDefault="00D55298" w:rsidP="001E265A"/>
    <w:p w14:paraId="28704BB6" w14:textId="7985D5E7" w:rsidR="00D55298" w:rsidRDefault="00D55298" w:rsidP="001E265A"/>
    <w:p w14:paraId="04FAC774" w14:textId="23C26650" w:rsidR="00D55298" w:rsidRDefault="00D55298" w:rsidP="001E265A"/>
    <w:p w14:paraId="73DBD53D" w14:textId="53907E9E" w:rsidR="00D55298" w:rsidRDefault="00D55298" w:rsidP="001E265A"/>
    <w:p w14:paraId="36688812" w14:textId="77777777" w:rsidR="00C2117D" w:rsidRDefault="00C2117D" w:rsidP="001E265A"/>
    <w:p w14:paraId="6D49B60E" w14:textId="3D4CFCC6" w:rsidR="00D55298" w:rsidRDefault="00D55298" w:rsidP="001E265A">
      <w:proofErr w:type="spellStart"/>
      <w:r>
        <w:t>Apendices</w:t>
      </w:r>
      <w:proofErr w:type="spellEnd"/>
    </w:p>
    <w:p w14:paraId="4D8A19CA" w14:textId="460C2D67" w:rsidR="005301FC" w:rsidRDefault="005301FC" w:rsidP="001E265A"/>
    <w:p w14:paraId="5C36AC25" w14:textId="777E58DE" w:rsidR="005301FC" w:rsidRDefault="005301FC" w:rsidP="001E265A">
      <w:r>
        <w:t>1. Table of Results.</w:t>
      </w:r>
    </w:p>
    <w:p w14:paraId="1947A2D7" w14:textId="77777777" w:rsidR="00811886" w:rsidRDefault="00811886" w:rsidP="001E265A"/>
    <w:tbl>
      <w:tblPr>
        <w:tblStyle w:val="TableGrid"/>
        <w:tblpPr w:leftFromText="180" w:rightFromText="180" w:vertAnchor="text" w:horzAnchor="margin" w:tblpY="25"/>
        <w:tblW w:w="0" w:type="auto"/>
        <w:tblLook w:val="04A0" w:firstRow="1" w:lastRow="0" w:firstColumn="1" w:lastColumn="0" w:noHBand="0" w:noVBand="1"/>
      </w:tblPr>
      <w:tblGrid>
        <w:gridCol w:w="2254"/>
        <w:gridCol w:w="2419"/>
        <w:gridCol w:w="2089"/>
        <w:gridCol w:w="2254"/>
      </w:tblGrid>
      <w:tr w:rsidR="00811886" w14:paraId="082FE032" w14:textId="77777777" w:rsidTr="00811886">
        <w:tc>
          <w:tcPr>
            <w:tcW w:w="2254" w:type="dxa"/>
          </w:tcPr>
          <w:p w14:paraId="62B44C9E" w14:textId="77777777" w:rsidR="00811886" w:rsidRDefault="00811886" w:rsidP="00811886">
            <w:pPr>
              <w:pStyle w:val="NormalWeb"/>
              <w:jc w:val="center"/>
              <w:rPr>
                <w:rFonts w:ascii="Times" w:hAnsi="Times"/>
                <w:color w:val="000000"/>
                <w:sz w:val="27"/>
                <w:szCs w:val="27"/>
              </w:rPr>
            </w:pPr>
            <w:r>
              <w:rPr>
                <w:rFonts w:ascii="Times" w:hAnsi="Times"/>
                <w:color w:val="000000"/>
                <w:sz w:val="27"/>
                <w:szCs w:val="27"/>
              </w:rPr>
              <w:t>Gender</w:t>
            </w:r>
          </w:p>
        </w:tc>
        <w:tc>
          <w:tcPr>
            <w:tcW w:w="4508" w:type="dxa"/>
            <w:gridSpan w:val="2"/>
          </w:tcPr>
          <w:p w14:paraId="39EC2244" w14:textId="77777777" w:rsidR="00811886" w:rsidRDefault="00811886" w:rsidP="00811886">
            <w:pPr>
              <w:pStyle w:val="NormalWeb"/>
              <w:jc w:val="center"/>
              <w:rPr>
                <w:rFonts w:ascii="Times" w:hAnsi="Times"/>
                <w:color w:val="000000"/>
                <w:sz w:val="27"/>
                <w:szCs w:val="27"/>
              </w:rPr>
            </w:pPr>
            <w:r>
              <w:rPr>
                <w:rFonts w:ascii="Times" w:hAnsi="Times"/>
                <w:color w:val="000000"/>
                <w:sz w:val="27"/>
                <w:szCs w:val="27"/>
              </w:rPr>
              <w:t>University course</w:t>
            </w:r>
          </w:p>
        </w:tc>
        <w:tc>
          <w:tcPr>
            <w:tcW w:w="2254" w:type="dxa"/>
          </w:tcPr>
          <w:p w14:paraId="32EB4E84" w14:textId="77777777" w:rsidR="00811886" w:rsidRDefault="00811886" w:rsidP="00811886">
            <w:pPr>
              <w:pStyle w:val="NormalWeb"/>
              <w:jc w:val="center"/>
              <w:rPr>
                <w:rFonts w:ascii="Times" w:hAnsi="Times"/>
                <w:color w:val="000000"/>
                <w:sz w:val="27"/>
                <w:szCs w:val="27"/>
              </w:rPr>
            </w:pPr>
            <w:r>
              <w:rPr>
                <w:rFonts w:ascii="Times" w:hAnsi="Times"/>
                <w:color w:val="000000"/>
                <w:sz w:val="27"/>
                <w:szCs w:val="27"/>
              </w:rPr>
              <w:t>Total</w:t>
            </w:r>
          </w:p>
        </w:tc>
      </w:tr>
      <w:tr w:rsidR="00811886" w14:paraId="0CE31C6A" w14:textId="77777777" w:rsidTr="00811886">
        <w:tc>
          <w:tcPr>
            <w:tcW w:w="2254" w:type="dxa"/>
          </w:tcPr>
          <w:p w14:paraId="2FB88128" w14:textId="77777777" w:rsidR="00811886" w:rsidRDefault="00811886" w:rsidP="00811886">
            <w:pPr>
              <w:pStyle w:val="NormalWeb"/>
              <w:jc w:val="center"/>
              <w:rPr>
                <w:rFonts w:ascii="Times" w:hAnsi="Times"/>
                <w:color w:val="000000"/>
                <w:sz w:val="27"/>
                <w:szCs w:val="27"/>
              </w:rPr>
            </w:pPr>
          </w:p>
        </w:tc>
        <w:tc>
          <w:tcPr>
            <w:tcW w:w="2419" w:type="dxa"/>
          </w:tcPr>
          <w:p w14:paraId="543FAEB3" w14:textId="77777777" w:rsidR="00811886" w:rsidRDefault="00811886" w:rsidP="00811886">
            <w:pPr>
              <w:pStyle w:val="NormalWeb"/>
              <w:jc w:val="center"/>
              <w:rPr>
                <w:rFonts w:ascii="Times" w:hAnsi="Times"/>
                <w:color w:val="000000"/>
                <w:sz w:val="27"/>
                <w:szCs w:val="27"/>
              </w:rPr>
            </w:pPr>
            <w:r>
              <w:rPr>
                <w:rFonts w:ascii="Times" w:hAnsi="Times"/>
                <w:color w:val="000000"/>
                <w:sz w:val="27"/>
                <w:szCs w:val="27"/>
              </w:rPr>
              <w:t>Computing</w:t>
            </w:r>
          </w:p>
        </w:tc>
        <w:tc>
          <w:tcPr>
            <w:tcW w:w="2089" w:type="dxa"/>
          </w:tcPr>
          <w:p w14:paraId="2A1DFAB2" w14:textId="77777777" w:rsidR="00811886" w:rsidRDefault="00811886" w:rsidP="00811886">
            <w:pPr>
              <w:pStyle w:val="NormalWeb"/>
              <w:jc w:val="center"/>
              <w:rPr>
                <w:rFonts w:ascii="Times" w:hAnsi="Times"/>
                <w:color w:val="000000"/>
                <w:sz w:val="27"/>
                <w:szCs w:val="27"/>
              </w:rPr>
            </w:pPr>
            <w:r>
              <w:rPr>
                <w:rFonts w:ascii="Times" w:hAnsi="Times"/>
                <w:color w:val="000000"/>
                <w:sz w:val="27"/>
                <w:szCs w:val="27"/>
              </w:rPr>
              <w:t>Psychology</w:t>
            </w:r>
          </w:p>
        </w:tc>
        <w:tc>
          <w:tcPr>
            <w:tcW w:w="2254" w:type="dxa"/>
          </w:tcPr>
          <w:p w14:paraId="5B274731" w14:textId="77777777" w:rsidR="00811886" w:rsidRDefault="00811886" w:rsidP="00811886">
            <w:pPr>
              <w:pStyle w:val="NormalWeb"/>
              <w:jc w:val="center"/>
              <w:rPr>
                <w:rFonts w:ascii="Times" w:hAnsi="Times"/>
                <w:color w:val="000000"/>
                <w:sz w:val="27"/>
                <w:szCs w:val="27"/>
              </w:rPr>
            </w:pPr>
          </w:p>
        </w:tc>
      </w:tr>
      <w:tr w:rsidR="00811886" w14:paraId="3025830E" w14:textId="77777777" w:rsidTr="00811886">
        <w:tc>
          <w:tcPr>
            <w:tcW w:w="2254" w:type="dxa"/>
          </w:tcPr>
          <w:p w14:paraId="7FC5BA6A" w14:textId="77777777" w:rsidR="00811886" w:rsidRDefault="00811886" w:rsidP="00811886">
            <w:pPr>
              <w:pStyle w:val="NormalWeb"/>
              <w:jc w:val="center"/>
              <w:rPr>
                <w:rFonts w:ascii="Times" w:hAnsi="Times"/>
                <w:color w:val="000000"/>
                <w:sz w:val="27"/>
                <w:szCs w:val="27"/>
              </w:rPr>
            </w:pPr>
            <w:r>
              <w:rPr>
                <w:rFonts w:ascii="Times" w:hAnsi="Times"/>
                <w:color w:val="000000"/>
                <w:sz w:val="27"/>
                <w:szCs w:val="27"/>
              </w:rPr>
              <w:t>Male</w:t>
            </w:r>
          </w:p>
        </w:tc>
        <w:tc>
          <w:tcPr>
            <w:tcW w:w="2419" w:type="dxa"/>
          </w:tcPr>
          <w:p w14:paraId="5F8D5F47" w14:textId="23605F00" w:rsidR="00811886" w:rsidRDefault="0001081C" w:rsidP="00811886">
            <w:pPr>
              <w:pStyle w:val="NormalWeb"/>
              <w:jc w:val="center"/>
              <w:rPr>
                <w:rFonts w:ascii="Times" w:hAnsi="Times"/>
                <w:color w:val="000000"/>
                <w:sz w:val="27"/>
                <w:szCs w:val="27"/>
              </w:rPr>
            </w:pPr>
            <w:r w:rsidRPr="00E64961">
              <w:rPr>
                <w:rFonts w:ascii="Times" w:hAnsi="Times"/>
                <w:color w:val="70AD47" w:themeColor="accent6"/>
                <w:sz w:val="27"/>
                <w:szCs w:val="27"/>
                <w:vertAlign w:val="subscript"/>
              </w:rPr>
              <w:t>1</w:t>
            </w:r>
            <w:r w:rsidR="00811886">
              <w:rPr>
                <w:rFonts w:ascii="Times" w:hAnsi="Times"/>
                <w:color w:val="000000"/>
                <w:sz w:val="27"/>
                <w:szCs w:val="27"/>
              </w:rPr>
              <w:t>10</w:t>
            </w:r>
          </w:p>
        </w:tc>
        <w:tc>
          <w:tcPr>
            <w:tcW w:w="2089" w:type="dxa"/>
          </w:tcPr>
          <w:p w14:paraId="4D8D20DA" w14:textId="792B4087" w:rsidR="00811886" w:rsidRDefault="0001081C" w:rsidP="00811886">
            <w:pPr>
              <w:pStyle w:val="NormalWeb"/>
              <w:jc w:val="center"/>
              <w:rPr>
                <w:rFonts w:ascii="Times" w:hAnsi="Times"/>
                <w:color w:val="000000"/>
                <w:sz w:val="27"/>
                <w:szCs w:val="27"/>
              </w:rPr>
            </w:pPr>
            <w:r w:rsidRPr="00E64961">
              <w:rPr>
                <w:rFonts w:ascii="Times" w:hAnsi="Times"/>
                <w:color w:val="70AD47" w:themeColor="accent6"/>
                <w:sz w:val="27"/>
                <w:szCs w:val="27"/>
                <w:vertAlign w:val="subscript"/>
              </w:rPr>
              <w:t>2</w:t>
            </w:r>
            <w:r w:rsidR="00811886">
              <w:rPr>
                <w:rFonts w:ascii="Times" w:hAnsi="Times"/>
                <w:color w:val="000000"/>
                <w:sz w:val="27"/>
                <w:szCs w:val="27"/>
              </w:rPr>
              <w:t>5</w:t>
            </w:r>
          </w:p>
        </w:tc>
        <w:tc>
          <w:tcPr>
            <w:tcW w:w="2254" w:type="dxa"/>
          </w:tcPr>
          <w:p w14:paraId="3A3220EA" w14:textId="77777777" w:rsidR="00811886" w:rsidRDefault="00811886" w:rsidP="00811886">
            <w:pPr>
              <w:pStyle w:val="NormalWeb"/>
              <w:jc w:val="center"/>
              <w:rPr>
                <w:rFonts w:ascii="Times" w:hAnsi="Times"/>
                <w:color w:val="000000"/>
                <w:sz w:val="27"/>
                <w:szCs w:val="27"/>
              </w:rPr>
            </w:pPr>
            <w:r>
              <w:rPr>
                <w:rFonts w:ascii="Times" w:hAnsi="Times"/>
                <w:color w:val="000000"/>
                <w:sz w:val="27"/>
                <w:szCs w:val="27"/>
              </w:rPr>
              <w:t>15</w:t>
            </w:r>
          </w:p>
        </w:tc>
      </w:tr>
      <w:tr w:rsidR="00811886" w14:paraId="1107ADA2" w14:textId="77777777" w:rsidTr="00811886">
        <w:tc>
          <w:tcPr>
            <w:tcW w:w="2254" w:type="dxa"/>
          </w:tcPr>
          <w:p w14:paraId="2A2185F5" w14:textId="77777777" w:rsidR="00811886" w:rsidRDefault="00811886" w:rsidP="00811886">
            <w:pPr>
              <w:pStyle w:val="NormalWeb"/>
              <w:jc w:val="center"/>
              <w:rPr>
                <w:rFonts w:ascii="Times" w:hAnsi="Times"/>
                <w:color w:val="000000"/>
                <w:sz w:val="27"/>
                <w:szCs w:val="27"/>
              </w:rPr>
            </w:pPr>
            <w:r>
              <w:rPr>
                <w:rFonts w:ascii="Times" w:hAnsi="Times"/>
                <w:color w:val="000000"/>
                <w:sz w:val="27"/>
                <w:szCs w:val="27"/>
              </w:rPr>
              <w:t>Female</w:t>
            </w:r>
          </w:p>
        </w:tc>
        <w:tc>
          <w:tcPr>
            <w:tcW w:w="2419" w:type="dxa"/>
          </w:tcPr>
          <w:p w14:paraId="631CC19F" w14:textId="191AC27F" w:rsidR="00811886" w:rsidRDefault="00EE29B7" w:rsidP="00811886">
            <w:pPr>
              <w:pStyle w:val="NormalWeb"/>
              <w:jc w:val="center"/>
              <w:rPr>
                <w:rFonts w:ascii="Times" w:hAnsi="Times"/>
                <w:color w:val="000000"/>
                <w:sz w:val="27"/>
                <w:szCs w:val="27"/>
              </w:rPr>
            </w:pPr>
            <w:r w:rsidRPr="00E64961">
              <w:rPr>
                <w:rFonts w:ascii="Times" w:hAnsi="Times"/>
                <w:color w:val="70AD47" w:themeColor="accent6"/>
                <w:sz w:val="27"/>
                <w:szCs w:val="27"/>
                <w:vertAlign w:val="subscript"/>
              </w:rPr>
              <w:t>3</w:t>
            </w:r>
            <w:r w:rsidR="00811886">
              <w:rPr>
                <w:rFonts w:ascii="Times" w:hAnsi="Times"/>
                <w:color w:val="000000"/>
                <w:sz w:val="27"/>
                <w:szCs w:val="27"/>
              </w:rPr>
              <w:t>6</w:t>
            </w:r>
          </w:p>
        </w:tc>
        <w:tc>
          <w:tcPr>
            <w:tcW w:w="2089" w:type="dxa"/>
          </w:tcPr>
          <w:p w14:paraId="613CE4C0" w14:textId="32A451F0" w:rsidR="00811886" w:rsidRDefault="00EE29B7" w:rsidP="00811886">
            <w:pPr>
              <w:pStyle w:val="NormalWeb"/>
              <w:jc w:val="center"/>
              <w:rPr>
                <w:rFonts w:ascii="Times" w:hAnsi="Times"/>
                <w:color w:val="000000"/>
                <w:sz w:val="27"/>
                <w:szCs w:val="27"/>
              </w:rPr>
            </w:pPr>
            <w:r w:rsidRPr="00E64961">
              <w:rPr>
                <w:rFonts w:ascii="Times" w:hAnsi="Times"/>
                <w:color w:val="70AD47" w:themeColor="accent6"/>
                <w:sz w:val="27"/>
                <w:szCs w:val="27"/>
                <w:vertAlign w:val="subscript"/>
              </w:rPr>
              <w:t>4</w:t>
            </w:r>
            <w:r w:rsidR="00811886">
              <w:rPr>
                <w:rFonts w:ascii="Times" w:hAnsi="Times"/>
                <w:color w:val="000000"/>
                <w:sz w:val="27"/>
                <w:szCs w:val="27"/>
              </w:rPr>
              <w:t>11</w:t>
            </w:r>
          </w:p>
        </w:tc>
        <w:tc>
          <w:tcPr>
            <w:tcW w:w="2254" w:type="dxa"/>
          </w:tcPr>
          <w:p w14:paraId="78207A7B" w14:textId="77777777" w:rsidR="00811886" w:rsidRDefault="00811886" w:rsidP="00811886">
            <w:pPr>
              <w:pStyle w:val="NormalWeb"/>
              <w:jc w:val="center"/>
              <w:rPr>
                <w:rFonts w:ascii="Times" w:hAnsi="Times"/>
                <w:color w:val="000000"/>
                <w:sz w:val="27"/>
                <w:szCs w:val="27"/>
              </w:rPr>
            </w:pPr>
            <w:r>
              <w:rPr>
                <w:rFonts w:ascii="Times" w:hAnsi="Times"/>
                <w:color w:val="000000"/>
                <w:sz w:val="27"/>
                <w:szCs w:val="27"/>
              </w:rPr>
              <w:t>17</w:t>
            </w:r>
          </w:p>
        </w:tc>
      </w:tr>
      <w:tr w:rsidR="00811886" w14:paraId="4B9F92B8" w14:textId="77777777" w:rsidTr="00811886">
        <w:tc>
          <w:tcPr>
            <w:tcW w:w="2254" w:type="dxa"/>
          </w:tcPr>
          <w:p w14:paraId="6E9CD785" w14:textId="77777777" w:rsidR="00811886" w:rsidRDefault="00811886" w:rsidP="00811886">
            <w:pPr>
              <w:pStyle w:val="NormalWeb"/>
              <w:jc w:val="center"/>
              <w:rPr>
                <w:rFonts w:ascii="Times" w:hAnsi="Times"/>
                <w:color w:val="000000"/>
                <w:sz w:val="27"/>
                <w:szCs w:val="27"/>
              </w:rPr>
            </w:pPr>
            <w:r>
              <w:rPr>
                <w:rFonts w:ascii="Times" w:hAnsi="Times"/>
                <w:color w:val="000000"/>
                <w:sz w:val="27"/>
                <w:szCs w:val="27"/>
              </w:rPr>
              <w:t>Total</w:t>
            </w:r>
          </w:p>
        </w:tc>
        <w:tc>
          <w:tcPr>
            <w:tcW w:w="2419" w:type="dxa"/>
          </w:tcPr>
          <w:p w14:paraId="120507F3" w14:textId="77777777" w:rsidR="00811886" w:rsidRDefault="00811886" w:rsidP="00811886">
            <w:pPr>
              <w:pStyle w:val="NormalWeb"/>
              <w:jc w:val="center"/>
              <w:rPr>
                <w:rFonts w:ascii="Times" w:hAnsi="Times"/>
                <w:color w:val="000000"/>
                <w:sz w:val="27"/>
                <w:szCs w:val="27"/>
              </w:rPr>
            </w:pPr>
            <w:r>
              <w:rPr>
                <w:rFonts w:ascii="Times" w:hAnsi="Times"/>
                <w:color w:val="000000"/>
                <w:sz w:val="27"/>
                <w:szCs w:val="27"/>
              </w:rPr>
              <w:t>16</w:t>
            </w:r>
          </w:p>
        </w:tc>
        <w:tc>
          <w:tcPr>
            <w:tcW w:w="2089" w:type="dxa"/>
          </w:tcPr>
          <w:p w14:paraId="660EA7DA" w14:textId="77777777" w:rsidR="00811886" w:rsidRDefault="00811886" w:rsidP="00811886">
            <w:pPr>
              <w:pStyle w:val="NormalWeb"/>
              <w:jc w:val="center"/>
              <w:rPr>
                <w:rFonts w:ascii="Times" w:hAnsi="Times"/>
                <w:color w:val="000000"/>
                <w:sz w:val="27"/>
                <w:szCs w:val="27"/>
              </w:rPr>
            </w:pPr>
            <w:r>
              <w:rPr>
                <w:rFonts w:ascii="Times" w:hAnsi="Times"/>
                <w:color w:val="000000"/>
                <w:sz w:val="27"/>
                <w:szCs w:val="27"/>
              </w:rPr>
              <w:t>16</w:t>
            </w:r>
          </w:p>
        </w:tc>
        <w:tc>
          <w:tcPr>
            <w:tcW w:w="2254" w:type="dxa"/>
          </w:tcPr>
          <w:p w14:paraId="5B4A4756" w14:textId="77777777" w:rsidR="00811886" w:rsidRDefault="00811886" w:rsidP="00811886">
            <w:pPr>
              <w:pStyle w:val="NormalWeb"/>
              <w:jc w:val="center"/>
              <w:rPr>
                <w:rFonts w:ascii="Times" w:hAnsi="Times"/>
                <w:color w:val="000000"/>
                <w:sz w:val="27"/>
                <w:szCs w:val="27"/>
              </w:rPr>
            </w:pPr>
            <w:r>
              <w:rPr>
                <w:rFonts w:ascii="Times" w:hAnsi="Times"/>
                <w:color w:val="000000"/>
                <w:sz w:val="27"/>
                <w:szCs w:val="27"/>
              </w:rPr>
              <w:t>32</w:t>
            </w:r>
          </w:p>
        </w:tc>
      </w:tr>
    </w:tbl>
    <w:p w14:paraId="013016FB" w14:textId="5765A237" w:rsidR="006021D3" w:rsidRDefault="006021D3" w:rsidP="001E265A"/>
    <w:p w14:paraId="710CEBD3" w14:textId="3B22980D" w:rsidR="007E451E" w:rsidRDefault="00374A48" w:rsidP="001E265A">
      <w:pPr>
        <w:rPr>
          <w:u w:val="single"/>
        </w:rPr>
      </w:pPr>
      <w:r w:rsidRPr="00374A48">
        <w:rPr>
          <w:u w:val="single"/>
        </w:rPr>
        <w:t>Calculation of results</w:t>
      </w:r>
    </w:p>
    <w:p w14:paraId="393003D0" w14:textId="020F1B48" w:rsidR="00374A48" w:rsidRDefault="00374A48" w:rsidP="001E265A">
      <w:pPr>
        <w:rPr>
          <w:u w:val="single"/>
        </w:rPr>
      </w:pPr>
    </w:p>
    <w:p w14:paraId="5962B063" w14:textId="77777777" w:rsidR="00374A48" w:rsidRDefault="00374A48" w:rsidP="00374A48">
      <w:pPr>
        <w:rPr>
          <w:u w:val="single"/>
        </w:rPr>
      </w:pPr>
      <w:r>
        <w:t xml:space="preserve">Formula: - </w:t>
      </w:r>
      <w:r>
        <w:rPr>
          <w:u w:val="single"/>
        </w:rPr>
        <w:t>(Row total) x (Column total)</w:t>
      </w:r>
    </w:p>
    <w:p w14:paraId="3A15A593" w14:textId="77777777" w:rsidR="00374A48" w:rsidRDefault="00374A48" w:rsidP="00374A48">
      <w:r>
        <w:tab/>
      </w:r>
      <w:r>
        <w:tab/>
        <w:t xml:space="preserve">   Grand Total</w:t>
      </w:r>
    </w:p>
    <w:p w14:paraId="18964F08" w14:textId="3A7BFD61" w:rsidR="00374A48" w:rsidRDefault="00374A48" w:rsidP="001E265A">
      <w:pPr>
        <w:rPr>
          <w:u w:val="single"/>
        </w:rPr>
      </w:pPr>
    </w:p>
    <w:p w14:paraId="3C736ABB" w14:textId="77777777" w:rsidR="00EE29B7" w:rsidRDefault="0001081C" w:rsidP="001E265A">
      <w:r w:rsidRPr="003E31A6">
        <w:rPr>
          <w:color w:val="70AD47" w:themeColor="accent6"/>
        </w:rPr>
        <w:t>1</w:t>
      </w:r>
      <w:r>
        <w:t xml:space="preserve">. </w:t>
      </w:r>
      <w:r w:rsidR="00EE29B7">
        <w:t>16 x 15 / 32 = 7.5</w:t>
      </w:r>
    </w:p>
    <w:p w14:paraId="41B45704" w14:textId="458C2BD0" w:rsidR="0001081C" w:rsidRDefault="00EE29B7" w:rsidP="001E265A">
      <w:r w:rsidRPr="003E31A6">
        <w:rPr>
          <w:color w:val="70AD47" w:themeColor="accent6"/>
        </w:rPr>
        <w:t>2</w:t>
      </w:r>
      <w:r>
        <w:t xml:space="preserve">. </w:t>
      </w:r>
      <w:r>
        <w:t>16 x 15 / 32 = 7.5</w:t>
      </w:r>
    </w:p>
    <w:p w14:paraId="2D79A5AD" w14:textId="4694F253" w:rsidR="00922B1A" w:rsidRDefault="00922B1A" w:rsidP="001E265A">
      <w:r w:rsidRPr="003E31A6">
        <w:rPr>
          <w:color w:val="70AD47" w:themeColor="accent6"/>
        </w:rPr>
        <w:t>3</w:t>
      </w:r>
      <w:r>
        <w:t xml:space="preserve">. </w:t>
      </w:r>
      <w:r>
        <w:t xml:space="preserve">16 x </w:t>
      </w:r>
      <w:r>
        <w:t>17</w:t>
      </w:r>
      <w:r>
        <w:t xml:space="preserve"> / 32 = </w:t>
      </w:r>
      <w:r>
        <w:t>8.5</w:t>
      </w:r>
    </w:p>
    <w:p w14:paraId="5B21473F" w14:textId="7BF09BD2" w:rsidR="00922B1A" w:rsidRPr="0001081C" w:rsidRDefault="003E31A6" w:rsidP="001E265A">
      <w:r w:rsidRPr="003E31A6">
        <w:rPr>
          <w:color w:val="70AD47" w:themeColor="accent6"/>
        </w:rPr>
        <w:t>4</w:t>
      </w:r>
      <w:r w:rsidR="00922B1A">
        <w:t xml:space="preserve">. </w:t>
      </w:r>
      <w:r w:rsidR="00922B1A">
        <w:t>16 x 1</w:t>
      </w:r>
      <w:r w:rsidR="00922B1A">
        <w:t>7</w:t>
      </w:r>
      <w:r w:rsidR="00922B1A">
        <w:t xml:space="preserve"> / 32</w:t>
      </w:r>
      <w:r w:rsidR="00922B1A">
        <w:t xml:space="preserve"> = 8.5</w:t>
      </w:r>
    </w:p>
    <w:p w14:paraId="7082BE4B" w14:textId="5CC2C239" w:rsidR="00374A48" w:rsidRDefault="00374A48" w:rsidP="001E265A"/>
    <w:p w14:paraId="36A1FA1F" w14:textId="47461584" w:rsidR="003075FB" w:rsidRDefault="003075FB" w:rsidP="001E265A">
      <w:pPr>
        <w:rPr>
          <w:rFonts w:ascii="Times" w:hAnsi="Times"/>
          <w:color w:val="000000"/>
          <w:sz w:val="27"/>
          <w:szCs w:val="27"/>
        </w:rPr>
      </w:pPr>
      <w:r>
        <w:rPr>
          <w:rFonts w:ascii="Times" w:hAnsi="Times"/>
          <w:color w:val="000000"/>
          <w:sz w:val="27"/>
          <w:szCs w:val="27"/>
        </w:rPr>
        <w:t>Observed (O) and expected (E) frequencies table: -</w:t>
      </w:r>
    </w:p>
    <w:p w14:paraId="66B44C02" w14:textId="2DD4C783" w:rsidR="003075FB" w:rsidRDefault="003075FB" w:rsidP="001E265A">
      <w:pPr>
        <w:rPr>
          <w:rFonts w:ascii="Times" w:hAnsi="Times"/>
          <w:color w:val="000000"/>
          <w:sz w:val="27"/>
          <w:szCs w:val="27"/>
        </w:rPr>
      </w:pPr>
    </w:p>
    <w:tbl>
      <w:tblPr>
        <w:tblStyle w:val="TableGrid"/>
        <w:tblW w:w="0" w:type="auto"/>
        <w:tblLook w:val="04A0" w:firstRow="1" w:lastRow="0" w:firstColumn="1" w:lastColumn="0" w:noHBand="0" w:noVBand="1"/>
      </w:tblPr>
      <w:tblGrid>
        <w:gridCol w:w="3005"/>
        <w:gridCol w:w="3005"/>
        <w:gridCol w:w="3006"/>
      </w:tblGrid>
      <w:tr w:rsidR="003075FB" w14:paraId="43AC087A" w14:textId="77777777" w:rsidTr="003075FB">
        <w:tc>
          <w:tcPr>
            <w:tcW w:w="3005" w:type="dxa"/>
          </w:tcPr>
          <w:p w14:paraId="4421D125" w14:textId="77777777" w:rsidR="003075FB" w:rsidRPr="003075FB" w:rsidRDefault="003075FB" w:rsidP="003075FB">
            <w:pPr>
              <w:jc w:val="center"/>
              <w:rPr>
                <w:rFonts w:ascii="Times New Roman" w:hAnsi="Times New Roman" w:cs="Times New Roman"/>
              </w:rPr>
            </w:pPr>
          </w:p>
        </w:tc>
        <w:tc>
          <w:tcPr>
            <w:tcW w:w="3005" w:type="dxa"/>
          </w:tcPr>
          <w:p w14:paraId="60614278" w14:textId="41C4D22D" w:rsidR="003075FB" w:rsidRPr="003075FB" w:rsidRDefault="003075FB" w:rsidP="003075FB">
            <w:pPr>
              <w:jc w:val="center"/>
              <w:rPr>
                <w:rFonts w:ascii="Times New Roman" w:hAnsi="Times New Roman" w:cs="Times New Roman"/>
              </w:rPr>
            </w:pPr>
            <w:r w:rsidRPr="003075FB">
              <w:rPr>
                <w:rFonts w:ascii="Times New Roman" w:hAnsi="Times New Roman" w:cs="Times New Roman"/>
              </w:rPr>
              <w:t>Observed</w:t>
            </w:r>
          </w:p>
        </w:tc>
        <w:tc>
          <w:tcPr>
            <w:tcW w:w="3006" w:type="dxa"/>
          </w:tcPr>
          <w:p w14:paraId="0E3FE11F" w14:textId="2FDBEC2A" w:rsidR="003075FB" w:rsidRPr="003075FB" w:rsidRDefault="003075FB" w:rsidP="003075FB">
            <w:pPr>
              <w:jc w:val="center"/>
              <w:rPr>
                <w:rFonts w:ascii="Times New Roman" w:hAnsi="Times New Roman" w:cs="Times New Roman"/>
              </w:rPr>
            </w:pPr>
            <w:r w:rsidRPr="003075FB">
              <w:rPr>
                <w:rFonts w:ascii="Times New Roman" w:hAnsi="Times New Roman" w:cs="Times New Roman"/>
              </w:rPr>
              <w:t>Expected</w:t>
            </w:r>
          </w:p>
        </w:tc>
      </w:tr>
      <w:tr w:rsidR="003075FB" w14:paraId="557C30AF" w14:textId="77777777" w:rsidTr="003075FB">
        <w:tc>
          <w:tcPr>
            <w:tcW w:w="3005" w:type="dxa"/>
          </w:tcPr>
          <w:p w14:paraId="39CDFC39" w14:textId="3292EC08" w:rsidR="003075FB" w:rsidRPr="00E64961" w:rsidRDefault="003075FB" w:rsidP="003075FB">
            <w:pPr>
              <w:jc w:val="center"/>
              <w:rPr>
                <w:rFonts w:ascii="Times New Roman" w:hAnsi="Times New Roman" w:cs="Times New Roman"/>
                <w:color w:val="70AD47" w:themeColor="accent6"/>
              </w:rPr>
            </w:pPr>
            <w:r w:rsidRPr="00E64961">
              <w:rPr>
                <w:rFonts w:ascii="Times New Roman" w:hAnsi="Times New Roman" w:cs="Times New Roman"/>
                <w:color w:val="70AD47" w:themeColor="accent6"/>
              </w:rPr>
              <w:t>1</w:t>
            </w:r>
          </w:p>
        </w:tc>
        <w:tc>
          <w:tcPr>
            <w:tcW w:w="3005" w:type="dxa"/>
          </w:tcPr>
          <w:p w14:paraId="2E51F09F" w14:textId="50C61E17" w:rsidR="003075FB" w:rsidRPr="003075FB" w:rsidRDefault="003075FB" w:rsidP="003075FB">
            <w:pPr>
              <w:jc w:val="center"/>
              <w:rPr>
                <w:rFonts w:ascii="Times New Roman" w:hAnsi="Times New Roman" w:cs="Times New Roman"/>
              </w:rPr>
            </w:pPr>
            <w:r>
              <w:rPr>
                <w:rFonts w:ascii="Times New Roman" w:hAnsi="Times New Roman" w:cs="Times New Roman"/>
              </w:rPr>
              <w:t>10</w:t>
            </w:r>
          </w:p>
        </w:tc>
        <w:tc>
          <w:tcPr>
            <w:tcW w:w="3006" w:type="dxa"/>
          </w:tcPr>
          <w:p w14:paraId="1888DC68" w14:textId="7598CCFE" w:rsidR="003075FB" w:rsidRPr="003075FB" w:rsidRDefault="003075FB" w:rsidP="003075FB">
            <w:pPr>
              <w:jc w:val="center"/>
              <w:rPr>
                <w:rFonts w:ascii="Times New Roman" w:hAnsi="Times New Roman" w:cs="Times New Roman"/>
              </w:rPr>
            </w:pPr>
            <w:r>
              <w:rPr>
                <w:rFonts w:ascii="Times New Roman" w:hAnsi="Times New Roman" w:cs="Times New Roman"/>
              </w:rPr>
              <w:t>7.5</w:t>
            </w:r>
          </w:p>
        </w:tc>
      </w:tr>
      <w:tr w:rsidR="003075FB" w14:paraId="49160612" w14:textId="77777777" w:rsidTr="003075FB">
        <w:tc>
          <w:tcPr>
            <w:tcW w:w="3005" w:type="dxa"/>
          </w:tcPr>
          <w:p w14:paraId="18649E8A" w14:textId="4975BE41" w:rsidR="003075FB" w:rsidRPr="00E64961" w:rsidRDefault="003075FB" w:rsidP="003075FB">
            <w:pPr>
              <w:jc w:val="center"/>
              <w:rPr>
                <w:rFonts w:ascii="Times New Roman" w:hAnsi="Times New Roman" w:cs="Times New Roman"/>
                <w:color w:val="70AD47" w:themeColor="accent6"/>
              </w:rPr>
            </w:pPr>
            <w:r w:rsidRPr="00E64961">
              <w:rPr>
                <w:rFonts w:ascii="Times New Roman" w:hAnsi="Times New Roman" w:cs="Times New Roman"/>
                <w:color w:val="70AD47" w:themeColor="accent6"/>
              </w:rPr>
              <w:t>2</w:t>
            </w:r>
          </w:p>
        </w:tc>
        <w:tc>
          <w:tcPr>
            <w:tcW w:w="3005" w:type="dxa"/>
          </w:tcPr>
          <w:p w14:paraId="6722DC5D" w14:textId="5B7D2B86" w:rsidR="003075FB" w:rsidRPr="003075FB" w:rsidRDefault="003075FB" w:rsidP="003075FB">
            <w:pPr>
              <w:jc w:val="center"/>
              <w:rPr>
                <w:rFonts w:ascii="Times New Roman" w:hAnsi="Times New Roman" w:cs="Times New Roman"/>
              </w:rPr>
            </w:pPr>
            <w:r>
              <w:rPr>
                <w:rFonts w:ascii="Times New Roman" w:hAnsi="Times New Roman" w:cs="Times New Roman"/>
              </w:rPr>
              <w:t>5</w:t>
            </w:r>
          </w:p>
        </w:tc>
        <w:tc>
          <w:tcPr>
            <w:tcW w:w="3006" w:type="dxa"/>
          </w:tcPr>
          <w:p w14:paraId="3F6CB985" w14:textId="2783BFF4" w:rsidR="003075FB" w:rsidRPr="003075FB" w:rsidRDefault="003075FB" w:rsidP="003075FB">
            <w:pPr>
              <w:jc w:val="center"/>
              <w:rPr>
                <w:rFonts w:ascii="Times New Roman" w:hAnsi="Times New Roman" w:cs="Times New Roman"/>
              </w:rPr>
            </w:pPr>
            <w:r>
              <w:rPr>
                <w:rFonts w:ascii="Times New Roman" w:hAnsi="Times New Roman" w:cs="Times New Roman"/>
              </w:rPr>
              <w:t>7.5</w:t>
            </w:r>
          </w:p>
        </w:tc>
      </w:tr>
      <w:tr w:rsidR="003075FB" w14:paraId="31E73144" w14:textId="77777777" w:rsidTr="003075FB">
        <w:tc>
          <w:tcPr>
            <w:tcW w:w="3005" w:type="dxa"/>
          </w:tcPr>
          <w:p w14:paraId="6CF3C9D0" w14:textId="4510AB2A" w:rsidR="003075FB" w:rsidRPr="00E64961" w:rsidRDefault="003075FB" w:rsidP="003075FB">
            <w:pPr>
              <w:jc w:val="center"/>
              <w:rPr>
                <w:rFonts w:ascii="Times New Roman" w:hAnsi="Times New Roman" w:cs="Times New Roman"/>
                <w:color w:val="70AD47" w:themeColor="accent6"/>
              </w:rPr>
            </w:pPr>
            <w:r w:rsidRPr="00E64961">
              <w:rPr>
                <w:rFonts w:ascii="Times New Roman" w:hAnsi="Times New Roman" w:cs="Times New Roman"/>
                <w:color w:val="70AD47" w:themeColor="accent6"/>
              </w:rPr>
              <w:t>3</w:t>
            </w:r>
          </w:p>
        </w:tc>
        <w:tc>
          <w:tcPr>
            <w:tcW w:w="3005" w:type="dxa"/>
          </w:tcPr>
          <w:p w14:paraId="5F921244" w14:textId="6BFBA558" w:rsidR="003075FB" w:rsidRPr="003075FB" w:rsidRDefault="003075FB" w:rsidP="003075FB">
            <w:pPr>
              <w:jc w:val="center"/>
              <w:rPr>
                <w:rFonts w:ascii="Times New Roman" w:hAnsi="Times New Roman" w:cs="Times New Roman"/>
              </w:rPr>
            </w:pPr>
            <w:r>
              <w:rPr>
                <w:rFonts w:ascii="Times New Roman" w:hAnsi="Times New Roman" w:cs="Times New Roman"/>
              </w:rPr>
              <w:t>6</w:t>
            </w:r>
          </w:p>
        </w:tc>
        <w:tc>
          <w:tcPr>
            <w:tcW w:w="3006" w:type="dxa"/>
          </w:tcPr>
          <w:p w14:paraId="01D3B584" w14:textId="1E765C94" w:rsidR="003075FB" w:rsidRPr="003075FB" w:rsidRDefault="003075FB" w:rsidP="003075FB">
            <w:pPr>
              <w:jc w:val="center"/>
              <w:rPr>
                <w:rFonts w:ascii="Times New Roman" w:hAnsi="Times New Roman" w:cs="Times New Roman"/>
              </w:rPr>
            </w:pPr>
            <w:r>
              <w:rPr>
                <w:rFonts w:ascii="Times New Roman" w:hAnsi="Times New Roman" w:cs="Times New Roman"/>
              </w:rPr>
              <w:t>8.5</w:t>
            </w:r>
          </w:p>
        </w:tc>
      </w:tr>
      <w:tr w:rsidR="003075FB" w14:paraId="5F0088F4" w14:textId="77777777" w:rsidTr="003075FB">
        <w:tc>
          <w:tcPr>
            <w:tcW w:w="3005" w:type="dxa"/>
          </w:tcPr>
          <w:p w14:paraId="0D59CCE8" w14:textId="2B834526" w:rsidR="003075FB" w:rsidRPr="00E64961" w:rsidRDefault="003075FB" w:rsidP="003075FB">
            <w:pPr>
              <w:jc w:val="center"/>
              <w:rPr>
                <w:rFonts w:ascii="Times New Roman" w:hAnsi="Times New Roman" w:cs="Times New Roman"/>
                <w:color w:val="70AD47" w:themeColor="accent6"/>
              </w:rPr>
            </w:pPr>
            <w:r w:rsidRPr="00E64961">
              <w:rPr>
                <w:rFonts w:ascii="Times New Roman" w:hAnsi="Times New Roman" w:cs="Times New Roman"/>
                <w:color w:val="70AD47" w:themeColor="accent6"/>
              </w:rPr>
              <w:t>4</w:t>
            </w:r>
          </w:p>
        </w:tc>
        <w:tc>
          <w:tcPr>
            <w:tcW w:w="3005" w:type="dxa"/>
          </w:tcPr>
          <w:p w14:paraId="4916AA89" w14:textId="00846489" w:rsidR="003075FB" w:rsidRPr="003075FB" w:rsidRDefault="003075FB" w:rsidP="003075FB">
            <w:pPr>
              <w:jc w:val="center"/>
              <w:rPr>
                <w:rFonts w:ascii="Times New Roman" w:hAnsi="Times New Roman" w:cs="Times New Roman"/>
              </w:rPr>
            </w:pPr>
            <w:r>
              <w:rPr>
                <w:rFonts w:ascii="Times New Roman" w:hAnsi="Times New Roman" w:cs="Times New Roman"/>
              </w:rPr>
              <w:t>11</w:t>
            </w:r>
          </w:p>
        </w:tc>
        <w:tc>
          <w:tcPr>
            <w:tcW w:w="3006" w:type="dxa"/>
          </w:tcPr>
          <w:p w14:paraId="059923D6" w14:textId="5FEC5339" w:rsidR="003075FB" w:rsidRPr="003075FB" w:rsidRDefault="003075FB" w:rsidP="003075FB">
            <w:pPr>
              <w:jc w:val="center"/>
              <w:rPr>
                <w:rFonts w:ascii="Times New Roman" w:hAnsi="Times New Roman" w:cs="Times New Roman"/>
              </w:rPr>
            </w:pPr>
            <w:r>
              <w:rPr>
                <w:rFonts w:ascii="Times New Roman" w:hAnsi="Times New Roman" w:cs="Times New Roman"/>
              </w:rPr>
              <w:t>8.5</w:t>
            </w:r>
          </w:p>
        </w:tc>
      </w:tr>
    </w:tbl>
    <w:p w14:paraId="56F6BDD0" w14:textId="77777777" w:rsidR="003075FB" w:rsidRDefault="003075FB" w:rsidP="001E265A"/>
    <w:p w14:paraId="267517BD" w14:textId="08419A76" w:rsidR="00374A48" w:rsidRDefault="00374A48" w:rsidP="001E265A"/>
    <w:p w14:paraId="57CF51CB" w14:textId="6C5C4926" w:rsidR="003075FB" w:rsidRPr="000263C1" w:rsidRDefault="00D13971" w:rsidP="001E265A">
      <w:pPr>
        <w:rPr>
          <w:u w:val="single"/>
          <w:vertAlign w:val="superscript"/>
        </w:rPr>
      </w:pPr>
      <w:r w:rsidRPr="000263C1">
        <w:rPr>
          <w:u w:val="single"/>
        </w:rPr>
        <w:lastRenderedPageBreak/>
        <w:t>Calculation of Chi</w:t>
      </w:r>
      <w:r w:rsidR="000263C1">
        <w:rPr>
          <w:u w:val="single"/>
          <w:vertAlign w:val="superscript"/>
        </w:rPr>
        <w:t>2</w:t>
      </w:r>
    </w:p>
    <w:p w14:paraId="7C513AB5" w14:textId="77777777" w:rsidR="00752B68" w:rsidRPr="00752B68" w:rsidRDefault="00752B68" w:rsidP="00752B68">
      <w:pPr>
        <w:autoSpaceDE w:val="0"/>
        <w:autoSpaceDN w:val="0"/>
        <w:adjustRightInd w:val="0"/>
        <w:rPr>
          <w:rFonts w:ascii="Times New Roman" w:hAnsi="Times New Roman" w:cs="Times New Roman"/>
        </w:rPr>
      </w:pPr>
    </w:p>
    <w:p w14:paraId="53462BF6" w14:textId="100085AD" w:rsidR="00752B68" w:rsidRPr="000263C1" w:rsidRDefault="00752B68" w:rsidP="00752B68">
      <w:pPr>
        <w:autoSpaceDE w:val="0"/>
        <w:autoSpaceDN w:val="0"/>
        <w:adjustRightInd w:val="0"/>
        <w:rPr>
          <w:rFonts w:ascii="Times New Roman" w:hAnsi="Times New Roman" w:cs="Times New Roman"/>
          <w:vertAlign w:val="superscript"/>
        </w:rPr>
      </w:pPr>
      <w:r w:rsidRPr="00752B68">
        <w:rPr>
          <w:rFonts w:ascii="Times New Roman" w:hAnsi="Times New Roman" w:cs="Times New Roman"/>
        </w:rPr>
        <w:t>Chi</w:t>
      </w:r>
      <w:r w:rsidR="000263C1">
        <w:rPr>
          <w:rFonts w:ascii="Times New Roman" w:hAnsi="Times New Roman" w:cs="Times New Roman"/>
          <w:vertAlign w:val="superscript"/>
        </w:rPr>
        <w:t>2</w:t>
      </w:r>
      <w:r w:rsidRPr="00752B68">
        <w:rPr>
          <w:rFonts w:ascii="Times New Roman" w:hAnsi="Times New Roman" w:cs="Times New Roman"/>
        </w:rPr>
        <w:t xml:space="preserve"> = S </w:t>
      </w:r>
      <w:r w:rsidRPr="00752B68">
        <w:rPr>
          <w:rFonts w:ascii="Times New Roman" w:hAnsi="Times New Roman" w:cs="Times New Roman"/>
          <w:u w:val="single"/>
        </w:rPr>
        <w:t>(O – E)</w:t>
      </w:r>
      <w:r w:rsidR="000263C1">
        <w:rPr>
          <w:rFonts w:ascii="Times New Roman" w:hAnsi="Times New Roman" w:cs="Times New Roman"/>
          <w:vertAlign w:val="superscript"/>
        </w:rPr>
        <w:t>2</w:t>
      </w:r>
    </w:p>
    <w:p w14:paraId="46116019" w14:textId="77777777" w:rsidR="00752B68" w:rsidRPr="00752B68" w:rsidRDefault="00752B68" w:rsidP="00752B68">
      <w:pPr>
        <w:autoSpaceDE w:val="0"/>
        <w:autoSpaceDN w:val="0"/>
        <w:adjustRightInd w:val="0"/>
        <w:rPr>
          <w:rFonts w:ascii="Times New Roman" w:hAnsi="Times New Roman" w:cs="Times New Roman"/>
        </w:rPr>
      </w:pPr>
      <w:r w:rsidRPr="00752B68">
        <w:rPr>
          <w:rFonts w:ascii="Times New Roman" w:hAnsi="Times New Roman" w:cs="Times New Roman"/>
        </w:rPr>
        <w:t xml:space="preserve">                    E</w:t>
      </w:r>
    </w:p>
    <w:p w14:paraId="23A06FDB" w14:textId="77777777" w:rsidR="00752B68" w:rsidRPr="00752B68" w:rsidRDefault="00752B68" w:rsidP="00752B68">
      <w:pPr>
        <w:autoSpaceDE w:val="0"/>
        <w:autoSpaceDN w:val="0"/>
        <w:adjustRightInd w:val="0"/>
        <w:rPr>
          <w:rFonts w:ascii="Times New Roman" w:hAnsi="Times New Roman" w:cs="Times New Roman"/>
        </w:rPr>
      </w:pPr>
    </w:p>
    <w:p w14:paraId="5CEFF70E" w14:textId="77777777" w:rsidR="00752B68" w:rsidRPr="00752B68" w:rsidRDefault="00752B68" w:rsidP="00752B68">
      <w:pPr>
        <w:autoSpaceDE w:val="0"/>
        <w:autoSpaceDN w:val="0"/>
        <w:adjustRightInd w:val="0"/>
        <w:rPr>
          <w:rFonts w:ascii="Times New Roman" w:hAnsi="Times New Roman" w:cs="Times New Roman"/>
        </w:rPr>
      </w:pPr>
      <w:r w:rsidRPr="003E31A6">
        <w:rPr>
          <w:rFonts w:ascii="Times New Roman" w:hAnsi="Times New Roman" w:cs="Times New Roman"/>
          <w:color w:val="70AD47" w:themeColor="accent6"/>
        </w:rPr>
        <w:t>1</w:t>
      </w:r>
      <w:r w:rsidRPr="00752B68">
        <w:rPr>
          <w:rFonts w:ascii="Times New Roman" w:hAnsi="Times New Roman" w:cs="Times New Roman"/>
        </w:rPr>
        <w:t>. (10 – 7.5)2 / 7.5 = 2.52 / 7.5 = 6.25 / 7.5 = 0.83</w:t>
      </w:r>
    </w:p>
    <w:p w14:paraId="7CE5AD66" w14:textId="77777777" w:rsidR="00752B68" w:rsidRPr="00752B68" w:rsidRDefault="00752B68" w:rsidP="00752B68">
      <w:pPr>
        <w:autoSpaceDE w:val="0"/>
        <w:autoSpaceDN w:val="0"/>
        <w:adjustRightInd w:val="0"/>
        <w:rPr>
          <w:rFonts w:ascii="Times New Roman" w:hAnsi="Times New Roman" w:cs="Times New Roman"/>
        </w:rPr>
      </w:pPr>
      <w:r w:rsidRPr="003E31A6">
        <w:rPr>
          <w:rFonts w:ascii="Times New Roman" w:hAnsi="Times New Roman" w:cs="Times New Roman"/>
          <w:color w:val="70AD47" w:themeColor="accent6"/>
        </w:rPr>
        <w:t>2</w:t>
      </w:r>
      <w:r w:rsidRPr="00752B68">
        <w:rPr>
          <w:rFonts w:ascii="Times New Roman" w:hAnsi="Times New Roman" w:cs="Times New Roman"/>
        </w:rPr>
        <w:t>. (5 – 7.5)2 / 7.5 = -2.52 / 7.5 = 6.25 / 7.5 = 0.83</w:t>
      </w:r>
    </w:p>
    <w:p w14:paraId="123A0FAE" w14:textId="77777777" w:rsidR="00752B68" w:rsidRPr="00752B68" w:rsidRDefault="00752B68" w:rsidP="00752B68">
      <w:pPr>
        <w:autoSpaceDE w:val="0"/>
        <w:autoSpaceDN w:val="0"/>
        <w:adjustRightInd w:val="0"/>
        <w:rPr>
          <w:rFonts w:ascii="Times New Roman" w:hAnsi="Times New Roman" w:cs="Times New Roman"/>
        </w:rPr>
      </w:pPr>
      <w:r w:rsidRPr="003E31A6">
        <w:rPr>
          <w:rFonts w:ascii="Times New Roman" w:hAnsi="Times New Roman" w:cs="Times New Roman"/>
          <w:color w:val="70AD47" w:themeColor="accent6"/>
        </w:rPr>
        <w:t>3</w:t>
      </w:r>
      <w:r w:rsidRPr="00752B68">
        <w:rPr>
          <w:rFonts w:ascii="Times New Roman" w:hAnsi="Times New Roman" w:cs="Times New Roman"/>
        </w:rPr>
        <w:t>. (6 – 8.5)2 / 8.5 = -2.52 / 8.5 = 6.25 / 8.5 = 0.74</w:t>
      </w:r>
    </w:p>
    <w:p w14:paraId="58782FCC" w14:textId="77777777" w:rsidR="00752B68" w:rsidRPr="00752B68" w:rsidRDefault="00752B68" w:rsidP="00752B68">
      <w:pPr>
        <w:autoSpaceDE w:val="0"/>
        <w:autoSpaceDN w:val="0"/>
        <w:adjustRightInd w:val="0"/>
        <w:rPr>
          <w:rFonts w:ascii="Times New Roman" w:hAnsi="Times New Roman" w:cs="Times New Roman"/>
        </w:rPr>
      </w:pPr>
      <w:r w:rsidRPr="003E31A6">
        <w:rPr>
          <w:rFonts w:ascii="Times New Roman" w:hAnsi="Times New Roman" w:cs="Times New Roman"/>
          <w:color w:val="70AD47" w:themeColor="accent6"/>
        </w:rPr>
        <w:t>4</w:t>
      </w:r>
      <w:r w:rsidRPr="00752B68">
        <w:rPr>
          <w:rFonts w:ascii="Times New Roman" w:hAnsi="Times New Roman" w:cs="Times New Roman"/>
        </w:rPr>
        <w:t>. (11 – 8.5)2 / 8.5 = 2.52 / 8.5 = 6.25 / 8.5 = 0.74</w:t>
      </w:r>
    </w:p>
    <w:p w14:paraId="15CE77AF" w14:textId="77777777" w:rsidR="00752B68" w:rsidRPr="00752B68" w:rsidRDefault="00752B68" w:rsidP="00752B68">
      <w:pPr>
        <w:autoSpaceDE w:val="0"/>
        <w:autoSpaceDN w:val="0"/>
        <w:adjustRightInd w:val="0"/>
        <w:rPr>
          <w:rFonts w:ascii="Times New Roman" w:hAnsi="Times New Roman" w:cs="Times New Roman"/>
        </w:rPr>
      </w:pPr>
    </w:p>
    <w:p w14:paraId="2CD22E7F" w14:textId="071EB718" w:rsidR="00752B68" w:rsidRPr="00752B68" w:rsidRDefault="00752B68" w:rsidP="00752B68">
      <w:pPr>
        <w:autoSpaceDE w:val="0"/>
        <w:autoSpaceDN w:val="0"/>
        <w:adjustRightInd w:val="0"/>
        <w:rPr>
          <w:rFonts w:ascii="Times New Roman" w:hAnsi="Times New Roman" w:cs="Times New Roman"/>
        </w:rPr>
      </w:pPr>
      <w:r w:rsidRPr="00752B68">
        <w:rPr>
          <w:rFonts w:ascii="Times New Roman" w:hAnsi="Times New Roman" w:cs="Times New Roman"/>
        </w:rPr>
        <w:t>Chi</w:t>
      </w:r>
      <w:r w:rsidR="003E31A6">
        <w:rPr>
          <w:rFonts w:ascii="Times New Roman" w:hAnsi="Times New Roman" w:cs="Times New Roman"/>
          <w:vertAlign w:val="superscript"/>
        </w:rPr>
        <w:t>2</w:t>
      </w:r>
      <w:r w:rsidRPr="00752B68">
        <w:rPr>
          <w:rFonts w:ascii="Times New Roman" w:hAnsi="Times New Roman" w:cs="Times New Roman"/>
        </w:rPr>
        <w:t xml:space="preserve"> = 0.83 + 0.83 + 0.74 + 0.74 = 3.14</w:t>
      </w:r>
    </w:p>
    <w:p w14:paraId="164E8146" w14:textId="77777777" w:rsidR="00752B68" w:rsidRPr="00752B68" w:rsidRDefault="00752B68" w:rsidP="00752B68">
      <w:pPr>
        <w:autoSpaceDE w:val="0"/>
        <w:autoSpaceDN w:val="0"/>
        <w:adjustRightInd w:val="0"/>
        <w:rPr>
          <w:rFonts w:ascii="Times New Roman" w:hAnsi="Times New Roman" w:cs="Times New Roman"/>
        </w:rPr>
      </w:pPr>
    </w:p>
    <w:p w14:paraId="5CC22AAD" w14:textId="26671306" w:rsidR="00752B68" w:rsidRPr="00752B68" w:rsidRDefault="00752B68" w:rsidP="00752B68">
      <w:pPr>
        <w:autoSpaceDE w:val="0"/>
        <w:autoSpaceDN w:val="0"/>
        <w:adjustRightInd w:val="0"/>
        <w:rPr>
          <w:rFonts w:ascii="Times New Roman" w:hAnsi="Times New Roman" w:cs="Times New Roman"/>
        </w:rPr>
      </w:pPr>
      <w:r w:rsidRPr="00752B68">
        <w:rPr>
          <w:rFonts w:ascii="Times New Roman" w:hAnsi="Times New Roman" w:cs="Times New Roman"/>
        </w:rPr>
        <w:t>Chi</w:t>
      </w:r>
      <w:r w:rsidR="003E31A6">
        <w:rPr>
          <w:rFonts w:ascii="Times New Roman" w:hAnsi="Times New Roman" w:cs="Times New Roman"/>
          <w:vertAlign w:val="superscript"/>
        </w:rPr>
        <w:t>2</w:t>
      </w:r>
      <w:r w:rsidRPr="00752B68">
        <w:rPr>
          <w:rFonts w:ascii="Times New Roman" w:hAnsi="Times New Roman" w:cs="Times New Roman"/>
        </w:rPr>
        <w:t xml:space="preserve"> = 3.14</w:t>
      </w:r>
    </w:p>
    <w:p w14:paraId="1FEC1D4B" w14:textId="77777777" w:rsidR="00752B68" w:rsidRPr="00752B68" w:rsidRDefault="00752B68" w:rsidP="00752B68">
      <w:pPr>
        <w:autoSpaceDE w:val="0"/>
        <w:autoSpaceDN w:val="0"/>
        <w:adjustRightInd w:val="0"/>
        <w:rPr>
          <w:rFonts w:ascii="Times New Roman" w:hAnsi="Times New Roman" w:cs="Times New Roman"/>
        </w:rPr>
      </w:pPr>
    </w:p>
    <w:p w14:paraId="402C960C" w14:textId="77777777" w:rsidR="00752B68" w:rsidRPr="00752B68" w:rsidRDefault="00752B68" w:rsidP="00752B68">
      <w:pPr>
        <w:autoSpaceDE w:val="0"/>
        <w:autoSpaceDN w:val="0"/>
        <w:adjustRightInd w:val="0"/>
        <w:rPr>
          <w:rFonts w:ascii="Times New Roman" w:hAnsi="Times New Roman" w:cs="Times New Roman"/>
        </w:rPr>
      </w:pPr>
      <w:r w:rsidRPr="00752B68">
        <w:rPr>
          <w:rFonts w:ascii="Times New Roman" w:hAnsi="Times New Roman" w:cs="Times New Roman"/>
        </w:rPr>
        <w:t>Degree of freedom: -</w:t>
      </w:r>
    </w:p>
    <w:p w14:paraId="09850EFF" w14:textId="77777777" w:rsidR="00752B68" w:rsidRPr="00752B68" w:rsidRDefault="00752B68" w:rsidP="00752B68">
      <w:pPr>
        <w:autoSpaceDE w:val="0"/>
        <w:autoSpaceDN w:val="0"/>
        <w:adjustRightInd w:val="0"/>
        <w:rPr>
          <w:rFonts w:ascii="Times New Roman" w:hAnsi="Times New Roman" w:cs="Times New Roman"/>
        </w:rPr>
      </w:pPr>
    </w:p>
    <w:p w14:paraId="509D0ECC" w14:textId="77777777" w:rsidR="00752B68" w:rsidRPr="00752B68" w:rsidRDefault="00752B68" w:rsidP="00752B68">
      <w:pPr>
        <w:autoSpaceDE w:val="0"/>
        <w:autoSpaceDN w:val="0"/>
        <w:adjustRightInd w:val="0"/>
        <w:rPr>
          <w:rFonts w:ascii="Times New Roman" w:hAnsi="Times New Roman" w:cs="Times New Roman"/>
        </w:rPr>
      </w:pPr>
      <w:r w:rsidRPr="00752B68">
        <w:rPr>
          <w:rFonts w:ascii="Times New Roman" w:hAnsi="Times New Roman" w:cs="Times New Roman"/>
        </w:rPr>
        <w:t>2 x Variables – V1 = Gender and V2 = University course</w:t>
      </w:r>
    </w:p>
    <w:p w14:paraId="344D90DC" w14:textId="77777777" w:rsidR="00752B68" w:rsidRPr="00752B68" w:rsidRDefault="00752B68" w:rsidP="00752B68">
      <w:pPr>
        <w:autoSpaceDE w:val="0"/>
        <w:autoSpaceDN w:val="0"/>
        <w:adjustRightInd w:val="0"/>
        <w:rPr>
          <w:rFonts w:ascii="Times New Roman" w:hAnsi="Times New Roman" w:cs="Times New Roman"/>
        </w:rPr>
      </w:pPr>
      <w:r w:rsidRPr="00752B68">
        <w:rPr>
          <w:rFonts w:ascii="Times New Roman" w:hAnsi="Times New Roman" w:cs="Times New Roman"/>
        </w:rPr>
        <w:t>2 x Categories – Male/Female and Computing/Psychology</w:t>
      </w:r>
    </w:p>
    <w:p w14:paraId="1EBB1F37" w14:textId="77777777" w:rsidR="00752B68" w:rsidRPr="00752B68" w:rsidRDefault="00752B68" w:rsidP="00752B68">
      <w:pPr>
        <w:autoSpaceDE w:val="0"/>
        <w:autoSpaceDN w:val="0"/>
        <w:adjustRightInd w:val="0"/>
        <w:rPr>
          <w:rFonts w:ascii="Times New Roman" w:hAnsi="Times New Roman" w:cs="Times New Roman"/>
        </w:rPr>
      </w:pPr>
    </w:p>
    <w:p w14:paraId="0BA94BEA" w14:textId="77777777" w:rsidR="00752B68" w:rsidRPr="00752B68" w:rsidRDefault="00752B68" w:rsidP="00752B68">
      <w:pPr>
        <w:autoSpaceDE w:val="0"/>
        <w:autoSpaceDN w:val="0"/>
        <w:adjustRightInd w:val="0"/>
        <w:rPr>
          <w:rFonts w:ascii="Times New Roman" w:hAnsi="Times New Roman" w:cs="Times New Roman"/>
        </w:rPr>
      </w:pPr>
      <w:r w:rsidRPr="00752B68">
        <w:rPr>
          <w:rFonts w:ascii="Times New Roman" w:hAnsi="Times New Roman" w:cs="Times New Roman"/>
        </w:rPr>
        <w:t>DF formula and calculations: -</w:t>
      </w:r>
    </w:p>
    <w:p w14:paraId="78D1F5B2" w14:textId="77777777" w:rsidR="00752B68" w:rsidRPr="00752B68" w:rsidRDefault="00752B68" w:rsidP="00752B68">
      <w:pPr>
        <w:autoSpaceDE w:val="0"/>
        <w:autoSpaceDN w:val="0"/>
        <w:adjustRightInd w:val="0"/>
        <w:rPr>
          <w:rFonts w:ascii="Times New Roman" w:hAnsi="Times New Roman" w:cs="Times New Roman"/>
        </w:rPr>
      </w:pPr>
    </w:p>
    <w:p w14:paraId="29CB9584" w14:textId="77777777" w:rsidR="00752B68" w:rsidRPr="00752B68" w:rsidRDefault="00752B68" w:rsidP="00752B68">
      <w:pPr>
        <w:autoSpaceDE w:val="0"/>
        <w:autoSpaceDN w:val="0"/>
        <w:adjustRightInd w:val="0"/>
        <w:rPr>
          <w:rFonts w:ascii="Times New Roman" w:hAnsi="Times New Roman" w:cs="Times New Roman"/>
        </w:rPr>
      </w:pPr>
      <w:r w:rsidRPr="00752B68">
        <w:rPr>
          <w:rFonts w:ascii="Times New Roman" w:hAnsi="Times New Roman" w:cs="Times New Roman"/>
        </w:rPr>
        <w:t>(V1 – 1) x (V2 – 1) = (2 – 1) x (2 – 1) = 1 x 1 = 1</w:t>
      </w:r>
    </w:p>
    <w:p w14:paraId="0233B981" w14:textId="77777777" w:rsidR="00752B68" w:rsidRPr="00752B68" w:rsidRDefault="00752B68" w:rsidP="00752B68">
      <w:pPr>
        <w:autoSpaceDE w:val="0"/>
        <w:autoSpaceDN w:val="0"/>
        <w:adjustRightInd w:val="0"/>
        <w:rPr>
          <w:rFonts w:ascii="Times New Roman" w:hAnsi="Times New Roman" w:cs="Times New Roman"/>
        </w:rPr>
      </w:pPr>
    </w:p>
    <w:p w14:paraId="04C97D7A" w14:textId="15604775" w:rsidR="00752B68" w:rsidRPr="00752B68" w:rsidRDefault="00752B68" w:rsidP="00752B68">
      <w:pPr>
        <w:rPr>
          <w:rFonts w:ascii="Times New Roman" w:hAnsi="Times New Roman" w:cs="Times New Roman"/>
          <w:vertAlign w:val="subscript"/>
        </w:rPr>
      </w:pPr>
      <w:r w:rsidRPr="00752B68">
        <w:rPr>
          <w:rFonts w:ascii="Times New Roman" w:hAnsi="Times New Roman" w:cs="Times New Roman"/>
        </w:rPr>
        <w:t>The degree of freedom = 1</w:t>
      </w:r>
    </w:p>
    <w:p w14:paraId="1278E3B0" w14:textId="4D4BC245" w:rsidR="000263C1" w:rsidRPr="003E31A6" w:rsidRDefault="000263C1" w:rsidP="005E6D59"/>
    <w:p w14:paraId="64893CCA" w14:textId="6F7F3AE8" w:rsidR="000F7BD4" w:rsidRDefault="000F7BD4" w:rsidP="005E6D59">
      <w:pPr>
        <w:rPr>
          <w:u w:val="single"/>
        </w:rPr>
      </w:pPr>
      <w:r>
        <w:rPr>
          <w:u w:val="single"/>
        </w:rPr>
        <w:t>Data tabl</w:t>
      </w:r>
      <w:r w:rsidR="000263C1">
        <w:rPr>
          <w:u w:val="single"/>
        </w:rPr>
        <w:t>e</w:t>
      </w:r>
    </w:p>
    <w:p w14:paraId="7F03C4CC" w14:textId="77777777" w:rsidR="000263C1" w:rsidRDefault="000263C1" w:rsidP="005E6D59">
      <w:pPr>
        <w:rPr>
          <w:u w:val="single"/>
        </w:rPr>
      </w:pPr>
    </w:p>
    <w:p w14:paraId="6643286C" w14:textId="7DFD377F" w:rsidR="000F7BD4" w:rsidRPr="000F7BD4" w:rsidRDefault="000F7BD4" w:rsidP="005E6D59">
      <w:pPr>
        <w:rPr>
          <w:u w:val="single"/>
        </w:rPr>
      </w:pPr>
      <w:r>
        <w:rPr>
          <w:noProof/>
          <w:u w:val="single"/>
        </w:rPr>
        <w:lastRenderedPageBreak/>
        <w:drawing>
          <wp:inline distT="0" distB="0" distL="0" distR="0" wp14:anchorId="764710AC" wp14:editId="7DF307CD">
            <wp:extent cx="4561726" cy="7022793"/>
            <wp:effectExtent l="0" t="0" r="0" b="63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568398" cy="7033064"/>
                    </a:xfrm>
                    <a:prstGeom prst="rect">
                      <a:avLst/>
                    </a:prstGeom>
                  </pic:spPr>
                </pic:pic>
              </a:graphicData>
            </a:graphic>
          </wp:inline>
        </w:drawing>
      </w:r>
    </w:p>
    <w:p w14:paraId="0810F145" w14:textId="607AA4D2" w:rsidR="004C5C8A" w:rsidRDefault="004C5C8A" w:rsidP="005E6D59">
      <w:pPr>
        <w:rPr>
          <w:u w:val="single"/>
        </w:rPr>
      </w:pPr>
    </w:p>
    <w:p w14:paraId="5C12048C" w14:textId="3E940799" w:rsidR="004C5D05" w:rsidRPr="004C5D05" w:rsidRDefault="004C5D05" w:rsidP="005E6D59">
      <w:pPr>
        <w:rPr>
          <w:u w:val="single"/>
        </w:rPr>
      </w:pPr>
      <w:r>
        <w:rPr>
          <w:u w:val="single"/>
        </w:rPr>
        <w:t>Consent form.</w:t>
      </w:r>
    </w:p>
    <w:p w14:paraId="43952159" w14:textId="1DBAD336" w:rsidR="004C5D05" w:rsidRDefault="004C5D05" w:rsidP="005E6D59">
      <w:r>
        <w:rPr>
          <w:noProof/>
        </w:rPr>
        <w:lastRenderedPageBreak/>
        <w:drawing>
          <wp:inline distT="0" distB="0" distL="0" distR="0" wp14:anchorId="23458E6B" wp14:editId="2D6A66FA">
            <wp:extent cx="5731510" cy="7781925"/>
            <wp:effectExtent l="0" t="0" r="0" b="3175"/>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7781925"/>
                    </a:xfrm>
                    <a:prstGeom prst="rect">
                      <a:avLst/>
                    </a:prstGeom>
                  </pic:spPr>
                </pic:pic>
              </a:graphicData>
            </a:graphic>
          </wp:inline>
        </w:drawing>
      </w:r>
    </w:p>
    <w:p w14:paraId="03E0450D" w14:textId="77777777" w:rsidR="004C5C8A" w:rsidRDefault="004C5C8A" w:rsidP="005E6D59"/>
    <w:p w14:paraId="650C56E8" w14:textId="256EE603" w:rsidR="00875743" w:rsidRDefault="00875743" w:rsidP="001E265A"/>
    <w:p w14:paraId="2A7AD1DD" w14:textId="0EB3A876" w:rsidR="004C5D05" w:rsidRDefault="004C5D05" w:rsidP="001E265A"/>
    <w:p w14:paraId="1D527609" w14:textId="77777777" w:rsidR="004C5D05" w:rsidRDefault="004C5D05">
      <w:r>
        <w:br w:type="page"/>
      </w:r>
    </w:p>
    <w:p w14:paraId="684A8A97" w14:textId="67FAEFDA" w:rsidR="00875743" w:rsidRDefault="004C5D05" w:rsidP="001E265A">
      <w:pPr>
        <w:rPr>
          <w:u w:val="single"/>
        </w:rPr>
      </w:pPr>
      <w:r w:rsidRPr="004C5D05">
        <w:rPr>
          <w:u w:val="single"/>
        </w:rPr>
        <w:lastRenderedPageBreak/>
        <w:t>Debrief form.</w:t>
      </w:r>
    </w:p>
    <w:p w14:paraId="20D05B69" w14:textId="744F7D1E" w:rsidR="004C5D05" w:rsidRDefault="004C5D05" w:rsidP="001E265A">
      <w:pPr>
        <w:rPr>
          <w:u w:val="single"/>
        </w:rPr>
      </w:pPr>
    </w:p>
    <w:p w14:paraId="287FEE06" w14:textId="546F3BE6" w:rsidR="00164A73" w:rsidRDefault="004C5D05" w:rsidP="001E265A">
      <w:pPr>
        <w:rPr>
          <w:u w:val="single"/>
        </w:rPr>
      </w:pPr>
      <w:r>
        <w:rPr>
          <w:noProof/>
          <w:u w:val="single"/>
        </w:rPr>
        <w:drawing>
          <wp:inline distT="0" distB="0" distL="0" distR="0" wp14:anchorId="7488A7E8" wp14:editId="41F7020E">
            <wp:extent cx="5731510" cy="6309995"/>
            <wp:effectExtent l="0" t="0" r="0" b="1905"/>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6309995"/>
                    </a:xfrm>
                    <a:prstGeom prst="rect">
                      <a:avLst/>
                    </a:prstGeom>
                  </pic:spPr>
                </pic:pic>
              </a:graphicData>
            </a:graphic>
          </wp:inline>
        </w:drawing>
      </w:r>
    </w:p>
    <w:p w14:paraId="4A59D047" w14:textId="77777777" w:rsidR="00164A73" w:rsidRDefault="00164A73">
      <w:pPr>
        <w:rPr>
          <w:u w:val="single"/>
        </w:rPr>
      </w:pPr>
      <w:r>
        <w:rPr>
          <w:u w:val="single"/>
        </w:rPr>
        <w:br w:type="page"/>
      </w:r>
    </w:p>
    <w:p w14:paraId="7D94E702" w14:textId="14281833" w:rsidR="004C5D05" w:rsidRDefault="00164A73" w:rsidP="001E265A">
      <w:pPr>
        <w:rPr>
          <w:u w:val="single"/>
        </w:rPr>
      </w:pPr>
      <w:r>
        <w:rPr>
          <w:u w:val="single"/>
        </w:rPr>
        <w:lastRenderedPageBreak/>
        <w:t xml:space="preserve">Questionnaire </w:t>
      </w:r>
    </w:p>
    <w:p w14:paraId="6135158C" w14:textId="4C887E77" w:rsidR="00164A73" w:rsidRDefault="00164A73" w:rsidP="001E265A">
      <w:pPr>
        <w:rPr>
          <w:u w:val="single"/>
        </w:rPr>
      </w:pPr>
    </w:p>
    <w:p w14:paraId="2B687692" w14:textId="593507D2" w:rsidR="00164A73" w:rsidRPr="004C5D05" w:rsidRDefault="00164A73" w:rsidP="001E265A">
      <w:pPr>
        <w:rPr>
          <w:u w:val="single"/>
        </w:rPr>
      </w:pPr>
      <w:r>
        <w:rPr>
          <w:noProof/>
          <w:u w:val="single"/>
        </w:rPr>
        <w:drawing>
          <wp:inline distT="0" distB="0" distL="0" distR="0" wp14:anchorId="6279D901" wp14:editId="3F465EAF">
            <wp:extent cx="5731510" cy="4605655"/>
            <wp:effectExtent l="0" t="0" r="0" b="4445"/>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4605655"/>
                    </a:xfrm>
                    <a:prstGeom prst="rect">
                      <a:avLst/>
                    </a:prstGeom>
                  </pic:spPr>
                </pic:pic>
              </a:graphicData>
            </a:graphic>
          </wp:inline>
        </w:drawing>
      </w:r>
    </w:p>
    <w:sectPr w:rsidR="00164A73" w:rsidRPr="004C5D05" w:rsidSect="004E43E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0AF"/>
    <w:rsid w:val="0001081C"/>
    <w:rsid w:val="00013B13"/>
    <w:rsid w:val="0001459E"/>
    <w:rsid w:val="000263C1"/>
    <w:rsid w:val="000332A5"/>
    <w:rsid w:val="00044F5E"/>
    <w:rsid w:val="00065569"/>
    <w:rsid w:val="000B3255"/>
    <w:rsid w:val="000C580A"/>
    <w:rsid w:val="000D392C"/>
    <w:rsid w:val="000E6633"/>
    <w:rsid w:val="000F1CBD"/>
    <w:rsid w:val="000F7BD4"/>
    <w:rsid w:val="001020B1"/>
    <w:rsid w:val="00152E72"/>
    <w:rsid w:val="00157975"/>
    <w:rsid w:val="00164A73"/>
    <w:rsid w:val="00165CDB"/>
    <w:rsid w:val="00171CB1"/>
    <w:rsid w:val="001723A7"/>
    <w:rsid w:val="00174F1D"/>
    <w:rsid w:val="00182972"/>
    <w:rsid w:val="001E265A"/>
    <w:rsid w:val="001E65A4"/>
    <w:rsid w:val="001F767F"/>
    <w:rsid w:val="00205127"/>
    <w:rsid w:val="0024022B"/>
    <w:rsid w:val="002C46EE"/>
    <w:rsid w:val="002D0CF9"/>
    <w:rsid w:val="002D75CF"/>
    <w:rsid w:val="003075FB"/>
    <w:rsid w:val="00324FC7"/>
    <w:rsid w:val="00327558"/>
    <w:rsid w:val="00332CB7"/>
    <w:rsid w:val="00357CBB"/>
    <w:rsid w:val="00370D47"/>
    <w:rsid w:val="00372E0C"/>
    <w:rsid w:val="00374A48"/>
    <w:rsid w:val="00396E62"/>
    <w:rsid w:val="003B02D6"/>
    <w:rsid w:val="003B2D82"/>
    <w:rsid w:val="003C3F3C"/>
    <w:rsid w:val="003E31A6"/>
    <w:rsid w:val="00406623"/>
    <w:rsid w:val="00415E6D"/>
    <w:rsid w:val="00474611"/>
    <w:rsid w:val="00475516"/>
    <w:rsid w:val="00482712"/>
    <w:rsid w:val="004A49C4"/>
    <w:rsid w:val="004A52F0"/>
    <w:rsid w:val="004A7192"/>
    <w:rsid w:val="004B1E57"/>
    <w:rsid w:val="004C059B"/>
    <w:rsid w:val="004C5C8A"/>
    <w:rsid w:val="004C5D05"/>
    <w:rsid w:val="004E185E"/>
    <w:rsid w:val="004E43E0"/>
    <w:rsid w:val="00504ACB"/>
    <w:rsid w:val="005301FC"/>
    <w:rsid w:val="00554CFB"/>
    <w:rsid w:val="005839A8"/>
    <w:rsid w:val="005A0956"/>
    <w:rsid w:val="005B35EB"/>
    <w:rsid w:val="005D51F3"/>
    <w:rsid w:val="005E6D59"/>
    <w:rsid w:val="006021D3"/>
    <w:rsid w:val="00650C99"/>
    <w:rsid w:val="00684424"/>
    <w:rsid w:val="006A69C8"/>
    <w:rsid w:val="006B5F9B"/>
    <w:rsid w:val="006C2782"/>
    <w:rsid w:val="006E2054"/>
    <w:rsid w:val="007000BD"/>
    <w:rsid w:val="0072335D"/>
    <w:rsid w:val="00731348"/>
    <w:rsid w:val="00735DCD"/>
    <w:rsid w:val="00743B1A"/>
    <w:rsid w:val="007520C4"/>
    <w:rsid w:val="00752B68"/>
    <w:rsid w:val="007735ED"/>
    <w:rsid w:val="00776D5C"/>
    <w:rsid w:val="00785DA4"/>
    <w:rsid w:val="007862D5"/>
    <w:rsid w:val="007E451E"/>
    <w:rsid w:val="008110BF"/>
    <w:rsid w:val="00811886"/>
    <w:rsid w:val="008354A2"/>
    <w:rsid w:val="0083558D"/>
    <w:rsid w:val="008605EC"/>
    <w:rsid w:val="00874647"/>
    <w:rsid w:val="00875743"/>
    <w:rsid w:val="008B1C96"/>
    <w:rsid w:val="008C20AF"/>
    <w:rsid w:val="008C75BB"/>
    <w:rsid w:val="00922B1A"/>
    <w:rsid w:val="00927948"/>
    <w:rsid w:val="009342CE"/>
    <w:rsid w:val="009465B4"/>
    <w:rsid w:val="00961521"/>
    <w:rsid w:val="009A0DB0"/>
    <w:rsid w:val="009F662E"/>
    <w:rsid w:val="00A50800"/>
    <w:rsid w:val="00A85B65"/>
    <w:rsid w:val="00AB076D"/>
    <w:rsid w:val="00AC02FB"/>
    <w:rsid w:val="00AC215D"/>
    <w:rsid w:val="00B00581"/>
    <w:rsid w:val="00B63197"/>
    <w:rsid w:val="00BB058D"/>
    <w:rsid w:val="00BC013A"/>
    <w:rsid w:val="00BC4B87"/>
    <w:rsid w:val="00BC5631"/>
    <w:rsid w:val="00C2117D"/>
    <w:rsid w:val="00C4629C"/>
    <w:rsid w:val="00C759CE"/>
    <w:rsid w:val="00C87DEB"/>
    <w:rsid w:val="00CE0A58"/>
    <w:rsid w:val="00CE23C9"/>
    <w:rsid w:val="00D13971"/>
    <w:rsid w:val="00D37A33"/>
    <w:rsid w:val="00D55298"/>
    <w:rsid w:val="00DB5405"/>
    <w:rsid w:val="00DC7BA1"/>
    <w:rsid w:val="00DD5E3E"/>
    <w:rsid w:val="00DD6611"/>
    <w:rsid w:val="00DE2287"/>
    <w:rsid w:val="00DF2F57"/>
    <w:rsid w:val="00DF7DE2"/>
    <w:rsid w:val="00E0233D"/>
    <w:rsid w:val="00E42434"/>
    <w:rsid w:val="00E64961"/>
    <w:rsid w:val="00E8361B"/>
    <w:rsid w:val="00E965DA"/>
    <w:rsid w:val="00EA57C4"/>
    <w:rsid w:val="00EB2B94"/>
    <w:rsid w:val="00EC1DC9"/>
    <w:rsid w:val="00EC700F"/>
    <w:rsid w:val="00EE29B7"/>
    <w:rsid w:val="00F13EC4"/>
    <w:rsid w:val="00F46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D16F8"/>
  <w15:chartTrackingRefBased/>
  <w15:docId w15:val="{FEB7993F-32CB-0A46-A815-3A1F2BA01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B6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02D6"/>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DF7D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57975"/>
    <w:rPr>
      <w:rFonts w:eastAsiaTheme="minorEastAsia"/>
      <w:sz w:val="22"/>
      <w:szCs w:val="22"/>
      <w:lang w:val="en-US" w:eastAsia="zh-CN"/>
    </w:rPr>
  </w:style>
  <w:style w:type="character" w:customStyle="1" w:styleId="NoSpacingChar">
    <w:name w:val="No Spacing Char"/>
    <w:basedOn w:val="DefaultParagraphFont"/>
    <w:link w:val="NoSpacing"/>
    <w:uiPriority w:val="1"/>
    <w:rsid w:val="00157975"/>
    <w:rPr>
      <w:rFonts w:eastAsiaTheme="minorEastAsia"/>
      <w:sz w:val="22"/>
      <w:szCs w:val="22"/>
      <w:lang w:val="en-US" w:eastAsia="zh-CN"/>
    </w:rPr>
  </w:style>
  <w:style w:type="character" w:styleId="Hyperlink">
    <w:name w:val="Hyperlink"/>
    <w:basedOn w:val="DefaultParagraphFont"/>
    <w:uiPriority w:val="99"/>
    <w:unhideWhenUsed/>
    <w:rsid w:val="006E2054"/>
    <w:rPr>
      <w:color w:val="0563C1" w:themeColor="hyperlink"/>
      <w:u w:val="single"/>
    </w:rPr>
  </w:style>
  <w:style w:type="character" w:styleId="UnresolvedMention">
    <w:name w:val="Unresolved Mention"/>
    <w:basedOn w:val="DefaultParagraphFont"/>
    <w:uiPriority w:val="99"/>
    <w:semiHidden/>
    <w:unhideWhenUsed/>
    <w:rsid w:val="006E20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29000">
      <w:bodyDiv w:val="1"/>
      <w:marLeft w:val="0"/>
      <w:marRight w:val="0"/>
      <w:marTop w:val="0"/>
      <w:marBottom w:val="0"/>
      <w:divBdr>
        <w:top w:val="none" w:sz="0" w:space="0" w:color="auto"/>
        <w:left w:val="none" w:sz="0" w:space="0" w:color="auto"/>
        <w:bottom w:val="none" w:sz="0" w:space="0" w:color="auto"/>
        <w:right w:val="none" w:sz="0" w:space="0" w:color="auto"/>
      </w:divBdr>
    </w:div>
    <w:div w:id="161161406">
      <w:bodyDiv w:val="1"/>
      <w:marLeft w:val="0"/>
      <w:marRight w:val="0"/>
      <w:marTop w:val="0"/>
      <w:marBottom w:val="0"/>
      <w:divBdr>
        <w:top w:val="none" w:sz="0" w:space="0" w:color="auto"/>
        <w:left w:val="none" w:sz="0" w:space="0" w:color="auto"/>
        <w:bottom w:val="none" w:sz="0" w:space="0" w:color="auto"/>
        <w:right w:val="none" w:sz="0" w:space="0" w:color="auto"/>
      </w:divBdr>
    </w:div>
    <w:div w:id="424301476">
      <w:bodyDiv w:val="1"/>
      <w:marLeft w:val="0"/>
      <w:marRight w:val="0"/>
      <w:marTop w:val="0"/>
      <w:marBottom w:val="0"/>
      <w:divBdr>
        <w:top w:val="none" w:sz="0" w:space="0" w:color="auto"/>
        <w:left w:val="none" w:sz="0" w:space="0" w:color="auto"/>
        <w:bottom w:val="none" w:sz="0" w:space="0" w:color="auto"/>
        <w:right w:val="none" w:sz="0" w:space="0" w:color="auto"/>
      </w:divBdr>
    </w:div>
    <w:div w:id="430517922">
      <w:bodyDiv w:val="1"/>
      <w:marLeft w:val="0"/>
      <w:marRight w:val="0"/>
      <w:marTop w:val="0"/>
      <w:marBottom w:val="0"/>
      <w:divBdr>
        <w:top w:val="none" w:sz="0" w:space="0" w:color="auto"/>
        <w:left w:val="none" w:sz="0" w:space="0" w:color="auto"/>
        <w:bottom w:val="none" w:sz="0" w:space="0" w:color="auto"/>
        <w:right w:val="none" w:sz="0" w:space="0" w:color="auto"/>
      </w:divBdr>
    </w:div>
    <w:div w:id="657418608">
      <w:bodyDiv w:val="1"/>
      <w:marLeft w:val="0"/>
      <w:marRight w:val="0"/>
      <w:marTop w:val="0"/>
      <w:marBottom w:val="0"/>
      <w:divBdr>
        <w:top w:val="none" w:sz="0" w:space="0" w:color="auto"/>
        <w:left w:val="none" w:sz="0" w:space="0" w:color="auto"/>
        <w:bottom w:val="none" w:sz="0" w:space="0" w:color="auto"/>
        <w:right w:val="none" w:sz="0" w:space="0" w:color="auto"/>
      </w:divBdr>
    </w:div>
    <w:div w:id="708333947">
      <w:bodyDiv w:val="1"/>
      <w:marLeft w:val="0"/>
      <w:marRight w:val="0"/>
      <w:marTop w:val="0"/>
      <w:marBottom w:val="0"/>
      <w:divBdr>
        <w:top w:val="none" w:sz="0" w:space="0" w:color="auto"/>
        <w:left w:val="none" w:sz="0" w:space="0" w:color="auto"/>
        <w:bottom w:val="none" w:sz="0" w:space="0" w:color="auto"/>
        <w:right w:val="none" w:sz="0" w:space="0" w:color="auto"/>
      </w:divBdr>
    </w:div>
    <w:div w:id="957882100">
      <w:bodyDiv w:val="1"/>
      <w:marLeft w:val="0"/>
      <w:marRight w:val="0"/>
      <w:marTop w:val="0"/>
      <w:marBottom w:val="0"/>
      <w:divBdr>
        <w:top w:val="none" w:sz="0" w:space="0" w:color="auto"/>
        <w:left w:val="none" w:sz="0" w:space="0" w:color="auto"/>
        <w:bottom w:val="none" w:sz="0" w:space="0" w:color="auto"/>
        <w:right w:val="none" w:sz="0" w:space="0" w:color="auto"/>
      </w:divBdr>
    </w:div>
    <w:div w:id="1118644313">
      <w:bodyDiv w:val="1"/>
      <w:marLeft w:val="0"/>
      <w:marRight w:val="0"/>
      <w:marTop w:val="0"/>
      <w:marBottom w:val="0"/>
      <w:divBdr>
        <w:top w:val="none" w:sz="0" w:space="0" w:color="auto"/>
        <w:left w:val="none" w:sz="0" w:space="0" w:color="auto"/>
        <w:bottom w:val="none" w:sz="0" w:space="0" w:color="auto"/>
        <w:right w:val="none" w:sz="0" w:space="0" w:color="auto"/>
      </w:divBdr>
    </w:div>
    <w:div w:id="1218199227">
      <w:bodyDiv w:val="1"/>
      <w:marLeft w:val="0"/>
      <w:marRight w:val="0"/>
      <w:marTop w:val="0"/>
      <w:marBottom w:val="0"/>
      <w:divBdr>
        <w:top w:val="none" w:sz="0" w:space="0" w:color="auto"/>
        <w:left w:val="none" w:sz="0" w:space="0" w:color="auto"/>
        <w:bottom w:val="none" w:sz="0" w:space="0" w:color="auto"/>
        <w:right w:val="none" w:sz="0" w:space="0" w:color="auto"/>
      </w:divBdr>
    </w:div>
    <w:div w:id="1249390424">
      <w:bodyDiv w:val="1"/>
      <w:marLeft w:val="0"/>
      <w:marRight w:val="0"/>
      <w:marTop w:val="0"/>
      <w:marBottom w:val="0"/>
      <w:divBdr>
        <w:top w:val="none" w:sz="0" w:space="0" w:color="auto"/>
        <w:left w:val="none" w:sz="0" w:space="0" w:color="auto"/>
        <w:bottom w:val="none" w:sz="0" w:space="0" w:color="auto"/>
        <w:right w:val="none" w:sz="0" w:space="0" w:color="auto"/>
      </w:divBdr>
    </w:div>
    <w:div w:id="1273781996">
      <w:bodyDiv w:val="1"/>
      <w:marLeft w:val="0"/>
      <w:marRight w:val="0"/>
      <w:marTop w:val="0"/>
      <w:marBottom w:val="0"/>
      <w:divBdr>
        <w:top w:val="none" w:sz="0" w:space="0" w:color="auto"/>
        <w:left w:val="none" w:sz="0" w:space="0" w:color="auto"/>
        <w:bottom w:val="none" w:sz="0" w:space="0" w:color="auto"/>
        <w:right w:val="none" w:sz="0" w:space="0" w:color="auto"/>
      </w:divBdr>
    </w:div>
    <w:div w:id="1296791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6.png"/><Relationship Id="rId3" Type="http://schemas.openxmlformats.org/officeDocument/2006/relationships/webSettings" Target="webSettings.xml"/><Relationship Id="rId7" Type="http://schemas.openxmlformats.org/officeDocument/2006/relationships/hyperlink" Target="https://www.ons.gov.uk/peoplepopulationandcommunity/crimeandjustice/articles/violenceagainstwomenandgirls/researchupdatenovember2022" TargetMode="External"/><Relationship Id="rId12" Type="http://schemas.openxmlformats.org/officeDocument/2006/relationships/image" Target="media/image5.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ns.gov.uk/peoplepopulationandcommunity/birthsdeathsandmarriages/deaths/bulletins/suicidesintheunitedkingdom/2021registrations" TargetMode="External"/><Relationship Id="rId11" Type="http://schemas.openxmlformats.org/officeDocument/2006/relationships/image" Target="media/image4.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image" Target="media/image1.png"/><Relationship Id="rId9" Type="http://schemas.openxmlformats.org/officeDocument/2006/relationships/image" Target="media/image10.png"/><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4T12:44:47.019"/>
    </inkml:context>
    <inkml:brush xml:id="br0">
      <inkml:brushProperty name="width" value="0.05" units="cm"/>
      <inkml:brushProperty name="height" value="0.05" units="cm"/>
      <inkml:brushProperty name="color" value="#FFFFFF"/>
    </inkml:brush>
  </inkml:definitions>
  <inkml:trace contextRef="#ctx0" brushRef="#br0">1 1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13</Pages>
  <Words>2158</Words>
  <Characters>12305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Is there a significant association between gender and university course choices?</vt:lpstr>
    </vt:vector>
  </TitlesOfParts>
  <Company/>
  <LinksUpToDate>false</LinksUpToDate>
  <CharactersWithSpaces>14435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there a significant association between gender and university course choices?</dc:title>
  <dc:subject>Research Methods</dc:subject>
  <dc:creator>SUT96051931 (Rebecca Suter)</dc:creator>
  <cp:keywords/>
  <dc:description/>
  <cp:lastModifiedBy>SUT96051931 (Rebecca Suter)</cp:lastModifiedBy>
  <cp:revision>3</cp:revision>
  <dcterms:created xsi:type="dcterms:W3CDTF">2023-03-14T22:50:00Z</dcterms:created>
  <dcterms:modified xsi:type="dcterms:W3CDTF">2023-03-14T23:08:00Z</dcterms:modified>
</cp:coreProperties>
</file>