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2F7C7" w14:textId="73B0D49F" w:rsidR="00A769B8" w:rsidRDefault="00A769B8">
      <w:pPr>
        <w:rPr>
          <w:lang w:val="en-US"/>
        </w:rPr>
      </w:pPr>
      <w:r>
        <w:rPr>
          <w:noProof/>
        </w:rPr>
        <w:drawing>
          <wp:inline distT="0" distB="0" distL="0" distR="0" wp14:anchorId="01404DA1" wp14:editId="5957E47C">
            <wp:extent cx="5731510" cy="2476500"/>
            <wp:effectExtent l="0" t="0" r="2540" b="0"/>
            <wp:docPr id="2" name="Picture 2" descr="University of Wales, Trinity Saint David Jobs - Apply Online at jobs.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Jobs - Apply Online at jobs.ac.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476500"/>
                    </a:xfrm>
                    <a:prstGeom prst="rect">
                      <a:avLst/>
                    </a:prstGeom>
                    <a:noFill/>
                    <a:ln>
                      <a:noFill/>
                    </a:ln>
                  </pic:spPr>
                </pic:pic>
              </a:graphicData>
            </a:graphic>
          </wp:inline>
        </w:drawing>
      </w:r>
    </w:p>
    <w:p w14:paraId="61D9D112" w14:textId="7C367C5F" w:rsidR="00A769B8" w:rsidRDefault="00A769B8">
      <w:pPr>
        <w:rPr>
          <w:lang w:val="en-US"/>
        </w:rPr>
      </w:pPr>
    </w:p>
    <w:p w14:paraId="514E4ABD" w14:textId="439602CF" w:rsidR="00A769B8" w:rsidRDefault="00A769B8" w:rsidP="00356644">
      <w:pPr>
        <w:jc w:val="center"/>
        <w:rPr>
          <w:lang w:val="en-US"/>
        </w:rPr>
      </w:pPr>
    </w:p>
    <w:p w14:paraId="6CF6AA58" w14:textId="77777777" w:rsidR="00A769B8" w:rsidRDefault="00A769B8" w:rsidP="00356644">
      <w:pPr>
        <w:spacing w:line="360" w:lineRule="auto"/>
        <w:jc w:val="center"/>
        <w:rPr>
          <w:lang w:val="en-US"/>
        </w:rPr>
      </w:pPr>
    </w:p>
    <w:p w14:paraId="4F8BE22B" w14:textId="4FE0873B" w:rsidR="00A769B8" w:rsidRPr="00A769B8" w:rsidRDefault="00A769B8" w:rsidP="00356644">
      <w:pPr>
        <w:spacing w:line="360" w:lineRule="auto"/>
        <w:jc w:val="center"/>
        <w:rPr>
          <w:rFonts w:ascii="Arial" w:hAnsi="Arial" w:cs="Arial"/>
          <w:sz w:val="24"/>
          <w:szCs w:val="24"/>
          <w:lang w:val="en-US"/>
        </w:rPr>
      </w:pPr>
      <w:proofErr w:type="spellStart"/>
      <w:r w:rsidRPr="00A769B8">
        <w:rPr>
          <w:rFonts w:ascii="Arial" w:hAnsi="Arial" w:cs="Arial"/>
          <w:b/>
          <w:bCs/>
          <w:sz w:val="24"/>
          <w:szCs w:val="24"/>
          <w:lang w:val="en-US"/>
        </w:rPr>
        <w:t>Programme</w:t>
      </w:r>
      <w:proofErr w:type="spellEnd"/>
      <w:r w:rsidRPr="00A769B8">
        <w:rPr>
          <w:rFonts w:ascii="Arial" w:hAnsi="Arial" w:cs="Arial"/>
          <w:sz w:val="24"/>
          <w:szCs w:val="24"/>
          <w:lang w:val="en-US"/>
        </w:rPr>
        <w:t>: BA Business Management</w:t>
      </w:r>
    </w:p>
    <w:p w14:paraId="2A49CB00" w14:textId="5868FBE3" w:rsidR="00A769B8" w:rsidRPr="00A769B8" w:rsidRDefault="00A769B8" w:rsidP="00356644">
      <w:pPr>
        <w:spacing w:line="360" w:lineRule="auto"/>
        <w:jc w:val="center"/>
        <w:rPr>
          <w:rFonts w:ascii="Arial" w:hAnsi="Arial" w:cs="Arial"/>
          <w:sz w:val="24"/>
          <w:szCs w:val="24"/>
          <w:lang w:val="en-US"/>
        </w:rPr>
      </w:pPr>
      <w:r w:rsidRPr="00A769B8">
        <w:rPr>
          <w:rFonts w:ascii="Arial" w:hAnsi="Arial" w:cs="Arial"/>
          <w:b/>
          <w:bCs/>
          <w:sz w:val="24"/>
          <w:szCs w:val="24"/>
          <w:lang w:val="en-US"/>
        </w:rPr>
        <w:t>Module Code</w:t>
      </w:r>
      <w:r w:rsidRPr="00A769B8">
        <w:rPr>
          <w:rFonts w:ascii="Arial" w:hAnsi="Arial" w:cs="Arial"/>
          <w:sz w:val="24"/>
          <w:szCs w:val="24"/>
          <w:lang w:val="en-US"/>
        </w:rPr>
        <w:t>: LCBB4006</w:t>
      </w:r>
    </w:p>
    <w:p w14:paraId="0746BC79" w14:textId="4E942761" w:rsidR="00A769B8" w:rsidRPr="00A769B8" w:rsidRDefault="00A769B8" w:rsidP="00356644">
      <w:pPr>
        <w:spacing w:line="360" w:lineRule="auto"/>
        <w:jc w:val="center"/>
        <w:rPr>
          <w:rFonts w:ascii="Arial" w:hAnsi="Arial" w:cs="Arial"/>
          <w:sz w:val="24"/>
          <w:szCs w:val="24"/>
          <w:lang w:val="en-US"/>
        </w:rPr>
      </w:pPr>
      <w:r w:rsidRPr="00A769B8">
        <w:rPr>
          <w:rFonts w:ascii="Arial" w:hAnsi="Arial" w:cs="Arial"/>
          <w:b/>
          <w:bCs/>
          <w:sz w:val="24"/>
          <w:szCs w:val="24"/>
          <w:lang w:val="en-US"/>
        </w:rPr>
        <w:t>Module name</w:t>
      </w:r>
      <w:r w:rsidRPr="00A769B8">
        <w:rPr>
          <w:rFonts w:ascii="Arial" w:hAnsi="Arial" w:cs="Arial"/>
          <w:sz w:val="24"/>
          <w:szCs w:val="24"/>
          <w:lang w:val="en-US"/>
        </w:rPr>
        <w:t>: Academic Skills</w:t>
      </w:r>
    </w:p>
    <w:p w14:paraId="6FACE2D2" w14:textId="4DF1E86E" w:rsidR="00A769B8" w:rsidRPr="00A769B8" w:rsidRDefault="00A769B8" w:rsidP="00356644">
      <w:pPr>
        <w:spacing w:line="360" w:lineRule="auto"/>
        <w:jc w:val="center"/>
        <w:rPr>
          <w:rFonts w:ascii="Arial" w:hAnsi="Arial" w:cs="Arial"/>
          <w:sz w:val="24"/>
          <w:szCs w:val="24"/>
          <w:lang w:val="en-US"/>
        </w:rPr>
      </w:pPr>
      <w:r w:rsidRPr="00A769B8">
        <w:rPr>
          <w:rFonts w:ascii="Arial" w:hAnsi="Arial" w:cs="Arial"/>
          <w:b/>
          <w:bCs/>
          <w:sz w:val="24"/>
          <w:szCs w:val="24"/>
          <w:lang w:val="en-US"/>
        </w:rPr>
        <w:t>Lecture</w:t>
      </w:r>
      <w:r w:rsidRPr="00A769B8">
        <w:rPr>
          <w:rFonts w:ascii="Arial" w:hAnsi="Arial" w:cs="Arial"/>
          <w:sz w:val="24"/>
          <w:szCs w:val="24"/>
          <w:lang w:val="en-US"/>
        </w:rPr>
        <w:t xml:space="preserve">: </w:t>
      </w:r>
      <w:proofErr w:type="spellStart"/>
      <w:r w:rsidRPr="00A769B8">
        <w:rPr>
          <w:rFonts w:ascii="Arial" w:hAnsi="Arial" w:cs="Arial"/>
          <w:sz w:val="24"/>
          <w:szCs w:val="24"/>
          <w:lang w:val="en-US"/>
        </w:rPr>
        <w:t>Lizeta</w:t>
      </w:r>
      <w:proofErr w:type="spellEnd"/>
      <w:r w:rsidRPr="00A769B8">
        <w:rPr>
          <w:rFonts w:ascii="Arial" w:hAnsi="Arial" w:cs="Arial"/>
          <w:sz w:val="24"/>
          <w:szCs w:val="24"/>
          <w:lang w:val="en-US"/>
        </w:rPr>
        <w:t xml:space="preserve"> Demetriou</w:t>
      </w:r>
    </w:p>
    <w:p w14:paraId="4CE305FD" w14:textId="77777777" w:rsidR="00A769B8" w:rsidRPr="00A769B8" w:rsidRDefault="00A769B8" w:rsidP="00356644">
      <w:pPr>
        <w:spacing w:line="360" w:lineRule="auto"/>
        <w:rPr>
          <w:rFonts w:ascii="Arial" w:hAnsi="Arial" w:cs="Arial"/>
          <w:b/>
          <w:bCs/>
          <w:i/>
          <w:iCs/>
          <w:sz w:val="32"/>
          <w:szCs w:val="32"/>
          <w:lang w:val="en-US"/>
        </w:rPr>
      </w:pPr>
    </w:p>
    <w:p w14:paraId="3CCC5545" w14:textId="77777777" w:rsidR="00A769B8" w:rsidRPr="00A769B8" w:rsidRDefault="00A769B8" w:rsidP="00356644">
      <w:pPr>
        <w:spacing w:line="360" w:lineRule="auto"/>
        <w:jc w:val="center"/>
        <w:rPr>
          <w:rFonts w:ascii="Arial" w:hAnsi="Arial" w:cs="Arial"/>
          <w:b/>
          <w:bCs/>
          <w:i/>
          <w:iCs/>
          <w:sz w:val="32"/>
          <w:szCs w:val="32"/>
          <w:lang w:val="en-US"/>
        </w:rPr>
      </w:pPr>
      <w:r w:rsidRPr="00A769B8">
        <w:rPr>
          <w:rFonts w:ascii="Arial" w:hAnsi="Arial" w:cs="Arial"/>
          <w:b/>
          <w:bCs/>
          <w:i/>
          <w:iCs/>
          <w:sz w:val="32"/>
          <w:szCs w:val="32"/>
          <w:lang w:val="en-US"/>
        </w:rPr>
        <w:t>Assignment 1:</w:t>
      </w:r>
    </w:p>
    <w:p w14:paraId="453FE8CB" w14:textId="6AD90A53" w:rsidR="00A769B8" w:rsidRPr="00356644" w:rsidRDefault="00A769B8" w:rsidP="00356644">
      <w:pPr>
        <w:spacing w:line="360" w:lineRule="auto"/>
        <w:jc w:val="center"/>
        <w:rPr>
          <w:rFonts w:ascii="Arial" w:hAnsi="Arial" w:cs="Arial"/>
          <w:b/>
          <w:bCs/>
          <w:i/>
          <w:iCs/>
          <w:sz w:val="32"/>
          <w:szCs w:val="32"/>
          <w:lang w:val="en-US"/>
        </w:rPr>
      </w:pPr>
      <w:r w:rsidRPr="00A769B8">
        <w:rPr>
          <w:rFonts w:ascii="Arial" w:hAnsi="Arial" w:cs="Arial"/>
          <w:b/>
          <w:bCs/>
          <w:i/>
          <w:iCs/>
          <w:sz w:val="32"/>
          <w:szCs w:val="32"/>
          <w:lang w:val="en-US"/>
        </w:rPr>
        <w:t>Academic Skills – Individual report</w:t>
      </w:r>
    </w:p>
    <w:p w14:paraId="0BF040C5" w14:textId="77777777" w:rsidR="00A769B8" w:rsidRPr="00A769B8" w:rsidRDefault="00A769B8" w:rsidP="00356644">
      <w:pPr>
        <w:spacing w:line="360" w:lineRule="auto"/>
        <w:jc w:val="center"/>
        <w:rPr>
          <w:rFonts w:ascii="Arial" w:hAnsi="Arial" w:cs="Arial"/>
          <w:sz w:val="24"/>
          <w:szCs w:val="24"/>
          <w:lang w:val="en-US"/>
        </w:rPr>
      </w:pPr>
    </w:p>
    <w:p w14:paraId="77A7FC8F" w14:textId="3F800CD3" w:rsidR="00A769B8" w:rsidRDefault="00A769B8" w:rsidP="00356644">
      <w:pPr>
        <w:spacing w:line="360" w:lineRule="auto"/>
        <w:jc w:val="center"/>
        <w:rPr>
          <w:rFonts w:ascii="Arial" w:hAnsi="Arial" w:cs="Arial"/>
          <w:sz w:val="24"/>
          <w:szCs w:val="24"/>
          <w:lang w:val="en-US"/>
        </w:rPr>
      </w:pPr>
      <w:r w:rsidRPr="00A769B8">
        <w:rPr>
          <w:rFonts w:ascii="Arial" w:hAnsi="Arial" w:cs="Arial"/>
          <w:b/>
          <w:bCs/>
          <w:sz w:val="24"/>
          <w:szCs w:val="24"/>
          <w:lang w:val="en-US"/>
        </w:rPr>
        <w:t>Student name:</w:t>
      </w:r>
      <w:r w:rsidR="00356644">
        <w:rPr>
          <w:rFonts w:ascii="Arial" w:hAnsi="Arial" w:cs="Arial"/>
          <w:b/>
          <w:bCs/>
          <w:sz w:val="24"/>
          <w:szCs w:val="24"/>
          <w:lang w:val="en-US"/>
        </w:rPr>
        <w:t xml:space="preserve"> </w:t>
      </w:r>
      <w:r w:rsidR="00356644" w:rsidRPr="00356644">
        <w:rPr>
          <w:rFonts w:ascii="Arial" w:hAnsi="Arial" w:cs="Arial"/>
          <w:sz w:val="24"/>
          <w:szCs w:val="24"/>
          <w:lang w:val="en-US"/>
        </w:rPr>
        <w:t>Desislava Nikolova</w:t>
      </w:r>
      <w:r w:rsidRPr="00A769B8">
        <w:rPr>
          <w:rFonts w:ascii="Arial" w:hAnsi="Arial" w:cs="Arial"/>
          <w:b/>
          <w:bCs/>
          <w:sz w:val="24"/>
          <w:szCs w:val="24"/>
          <w:lang w:val="en-US"/>
        </w:rPr>
        <w:br/>
        <w:t>Student ID</w:t>
      </w:r>
      <w:r w:rsidRPr="00A769B8">
        <w:rPr>
          <w:rFonts w:ascii="Arial" w:hAnsi="Arial" w:cs="Arial"/>
          <w:sz w:val="24"/>
          <w:szCs w:val="24"/>
          <w:lang w:val="en-US"/>
        </w:rPr>
        <w:t>:</w:t>
      </w:r>
      <w:r>
        <w:rPr>
          <w:rFonts w:ascii="Arial" w:hAnsi="Arial" w:cs="Arial"/>
          <w:sz w:val="24"/>
          <w:szCs w:val="24"/>
          <w:lang w:val="en-US"/>
        </w:rPr>
        <w:t xml:space="preserve"> </w:t>
      </w:r>
      <w:r w:rsidR="00356644">
        <w:rPr>
          <w:rFonts w:ascii="Arial" w:hAnsi="Arial" w:cs="Arial"/>
          <w:sz w:val="24"/>
          <w:szCs w:val="24"/>
          <w:lang w:val="en-US"/>
        </w:rPr>
        <w:t>2120861</w:t>
      </w:r>
    </w:p>
    <w:p w14:paraId="30425E8E" w14:textId="5C9C0792" w:rsidR="00BD13DA" w:rsidRPr="00A769B8" w:rsidRDefault="00995632" w:rsidP="00356644">
      <w:pPr>
        <w:spacing w:line="360" w:lineRule="auto"/>
        <w:jc w:val="center"/>
        <w:rPr>
          <w:rFonts w:ascii="Arial" w:hAnsi="Arial" w:cs="Arial"/>
          <w:sz w:val="24"/>
          <w:szCs w:val="24"/>
          <w:lang w:val="en-US"/>
        </w:rPr>
      </w:pPr>
      <w:r w:rsidRPr="00A769B8">
        <w:rPr>
          <w:rFonts w:ascii="Arial" w:hAnsi="Arial" w:cs="Arial"/>
          <w:b/>
          <w:bCs/>
          <w:sz w:val="24"/>
          <w:szCs w:val="24"/>
          <w:lang w:val="en-US"/>
        </w:rPr>
        <w:t>Words</w:t>
      </w:r>
      <w:r w:rsidRPr="00A769B8">
        <w:rPr>
          <w:rFonts w:ascii="Arial" w:hAnsi="Arial" w:cs="Arial"/>
          <w:sz w:val="24"/>
          <w:szCs w:val="24"/>
          <w:lang w:val="en-US"/>
        </w:rPr>
        <w:t>: 1</w:t>
      </w:r>
      <w:r w:rsidR="000B15A8">
        <w:rPr>
          <w:rFonts w:ascii="Arial" w:hAnsi="Arial" w:cs="Arial"/>
          <w:sz w:val="24"/>
          <w:szCs w:val="24"/>
          <w:lang w:val="en-US"/>
        </w:rPr>
        <w:t>,</w:t>
      </w:r>
      <w:r w:rsidRPr="00A769B8">
        <w:rPr>
          <w:rFonts w:ascii="Arial" w:hAnsi="Arial" w:cs="Arial"/>
          <w:sz w:val="24"/>
          <w:szCs w:val="24"/>
          <w:lang w:val="en-US"/>
        </w:rPr>
        <w:t>2</w:t>
      </w:r>
      <w:r w:rsidR="00A9696D">
        <w:rPr>
          <w:rFonts w:ascii="Arial" w:hAnsi="Arial" w:cs="Arial"/>
          <w:sz w:val="24"/>
          <w:szCs w:val="24"/>
          <w:lang w:val="en-US"/>
        </w:rPr>
        <w:t>4</w:t>
      </w:r>
      <w:r w:rsidR="000B15A8">
        <w:rPr>
          <w:rFonts w:ascii="Arial" w:hAnsi="Arial" w:cs="Arial"/>
          <w:sz w:val="24"/>
          <w:szCs w:val="24"/>
          <w:lang w:val="en-US"/>
        </w:rPr>
        <w:t>3</w:t>
      </w:r>
    </w:p>
    <w:p w14:paraId="009BC42A" w14:textId="72C12D09" w:rsidR="00A769B8" w:rsidRDefault="00A769B8">
      <w:pPr>
        <w:rPr>
          <w:lang w:val="en-US"/>
        </w:rPr>
      </w:pPr>
      <w:r>
        <w:rPr>
          <w:lang w:val="en-US"/>
        </w:rPr>
        <w:br w:type="page"/>
      </w:r>
    </w:p>
    <w:sdt>
      <w:sdtPr>
        <w:rPr>
          <w:rFonts w:asciiTheme="minorHAnsi" w:eastAsiaTheme="minorHAnsi" w:hAnsiTheme="minorHAnsi" w:cstheme="minorBidi"/>
          <w:color w:val="auto"/>
          <w:sz w:val="22"/>
          <w:szCs w:val="22"/>
          <w:lang w:val="en-GB" w:eastAsia="en-US"/>
        </w:rPr>
        <w:id w:val="985598987"/>
        <w:docPartObj>
          <w:docPartGallery w:val="Table of Contents"/>
          <w:docPartUnique/>
        </w:docPartObj>
      </w:sdtPr>
      <w:sdtEndPr>
        <w:rPr>
          <w:b/>
          <w:bCs/>
        </w:rPr>
      </w:sdtEndPr>
      <w:sdtContent>
        <w:p w14:paraId="1F9922AE" w14:textId="5A48A63A" w:rsidR="00A769B8" w:rsidRDefault="00A769B8">
          <w:pPr>
            <w:pStyle w:val="TOCHeading"/>
          </w:pPr>
          <w:r>
            <w:rPr>
              <w:lang w:val="en-GB"/>
            </w:rPr>
            <w:t>Contents</w:t>
          </w:r>
        </w:p>
        <w:p w14:paraId="4CA05D1E" w14:textId="376B3F53" w:rsidR="000B15A8" w:rsidRDefault="00A769B8">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09065796" w:history="1">
            <w:r w:rsidR="000B15A8" w:rsidRPr="00B63F6C">
              <w:rPr>
                <w:rStyle w:val="Hyperlink"/>
                <w:rFonts w:ascii="Arial" w:hAnsi="Arial" w:cs="Arial"/>
                <w:b/>
                <w:bCs/>
                <w:noProof/>
                <w:lang w:val="en-US"/>
              </w:rPr>
              <w:t>Introduction</w:t>
            </w:r>
            <w:r w:rsidR="000B15A8">
              <w:rPr>
                <w:noProof/>
                <w:webHidden/>
              </w:rPr>
              <w:tab/>
            </w:r>
            <w:r w:rsidR="000B15A8">
              <w:rPr>
                <w:noProof/>
                <w:webHidden/>
              </w:rPr>
              <w:fldChar w:fldCharType="begin"/>
            </w:r>
            <w:r w:rsidR="000B15A8">
              <w:rPr>
                <w:noProof/>
                <w:webHidden/>
              </w:rPr>
              <w:instrText xml:space="preserve"> PAGEREF _Toc109065796 \h </w:instrText>
            </w:r>
            <w:r w:rsidR="000B15A8">
              <w:rPr>
                <w:noProof/>
                <w:webHidden/>
              </w:rPr>
            </w:r>
            <w:r w:rsidR="000B15A8">
              <w:rPr>
                <w:noProof/>
                <w:webHidden/>
              </w:rPr>
              <w:fldChar w:fldCharType="separate"/>
            </w:r>
            <w:r w:rsidR="00A9696D">
              <w:rPr>
                <w:noProof/>
                <w:webHidden/>
              </w:rPr>
              <w:t>3</w:t>
            </w:r>
            <w:r w:rsidR="000B15A8">
              <w:rPr>
                <w:noProof/>
                <w:webHidden/>
              </w:rPr>
              <w:fldChar w:fldCharType="end"/>
            </w:r>
          </w:hyperlink>
        </w:p>
        <w:p w14:paraId="3F2119DF" w14:textId="0EAA502C" w:rsidR="000B15A8" w:rsidRDefault="00000000">
          <w:pPr>
            <w:pStyle w:val="TOC2"/>
            <w:tabs>
              <w:tab w:val="right" w:leader="dot" w:pos="9016"/>
            </w:tabs>
            <w:rPr>
              <w:rFonts w:eastAsiaTheme="minorEastAsia"/>
              <w:noProof/>
              <w:lang w:eastAsia="bg-BG"/>
            </w:rPr>
          </w:pPr>
          <w:hyperlink w:anchor="_Toc109065797" w:history="1">
            <w:r w:rsidR="000B15A8" w:rsidRPr="00B63F6C">
              <w:rPr>
                <w:rStyle w:val="Hyperlink"/>
                <w:rFonts w:ascii="Arial" w:hAnsi="Arial" w:cs="Arial"/>
                <w:b/>
                <w:bCs/>
                <w:i/>
                <w:iCs/>
                <w:noProof/>
                <w:lang w:val="en-US"/>
              </w:rPr>
              <w:t>1. Business Research</w:t>
            </w:r>
            <w:r w:rsidR="000B15A8">
              <w:rPr>
                <w:noProof/>
                <w:webHidden/>
              </w:rPr>
              <w:tab/>
            </w:r>
            <w:r w:rsidR="000B15A8">
              <w:rPr>
                <w:noProof/>
                <w:webHidden/>
              </w:rPr>
              <w:fldChar w:fldCharType="begin"/>
            </w:r>
            <w:r w:rsidR="000B15A8">
              <w:rPr>
                <w:noProof/>
                <w:webHidden/>
              </w:rPr>
              <w:instrText xml:space="preserve"> PAGEREF _Toc109065797 \h </w:instrText>
            </w:r>
            <w:r w:rsidR="000B15A8">
              <w:rPr>
                <w:noProof/>
                <w:webHidden/>
              </w:rPr>
            </w:r>
            <w:r w:rsidR="000B15A8">
              <w:rPr>
                <w:noProof/>
                <w:webHidden/>
              </w:rPr>
              <w:fldChar w:fldCharType="separate"/>
            </w:r>
            <w:r w:rsidR="00A9696D">
              <w:rPr>
                <w:noProof/>
                <w:webHidden/>
              </w:rPr>
              <w:t>3</w:t>
            </w:r>
            <w:r w:rsidR="000B15A8">
              <w:rPr>
                <w:noProof/>
                <w:webHidden/>
              </w:rPr>
              <w:fldChar w:fldCharType="end"/>
            </w:r>
          </w:hyperlink>
        </w:p>
        <w:p w14:paraId="73EA4EE9" w14:textId="7AC026C4" w:rsidR="000B15A8" w:rsidRDefault="00000000">
          <w:pPr>
            <w:pStyle w:val="TOC2"/>
            <w:tabs>
              <w:tab w:val="right" w:leader="dot" w:pos="9016"/>
            </w:tabs>
            <w:rPr>
              <w:rFonts w:eastAsiaTheme="minorEastAsia"/>
              <w:noProof/>
              <w:lang w:eastAsia="bg-BG"/>
            </w:rPr>
          </w:pPr>
          <w:hyperlink w:anchor="_Toc109065798" w:history="1">
            <w:r w:rsidR="000B15A8" w:rsidRPr="00B63F6C">
              <w:rPr>
                <w:rStyle w:val="Hyperlink"/>
                <w:rFonts w:ascii="Arial" w:hAnsi="Arial" w:cs="Arial"/>
                <w:b/>
                <w:bCs/>
                <w:i/>
                <w:iCs/>
                <w:noProof/>
                <w:lang w:val="en-US"/>
              </w:rPr>
              <w:t>2. Skills in the publishing source</w:t>
            </w:r>
            <w:r w:rsidR="000B15A8">
              <w:rPr>
                <w:noProof/>
                <w:webHidden/>
              </w:rPr>
              <w:tab/>
            </w:r>
            <w:r w:rsidR="000B15A8">
              <w:rPr>
                <w:noProof/>
                <w:webHidden/>
              </w:rPr>
              <w:fldChar w:fldCharType="begin"/>
            </w:r>
            <w:r w:rsidR="000B15A8">
              <w:rPr>
                <w:noProof/>
                <w:webHidden/>
              </w:rPr>
              <w:instrText xml:space="preserve"> PAGEREF _Toc109065798 \h </w:instrText>
            </w:r>
            <w:r w:rsidR="000B15A8">
              <w:rPr>
                <w:noProof/>
                <w:webHidden/>
              </w:rPr>
            </w:r>
            <w:r w:rsidR="000B15A8">
              <w:rPr>
                <w:noProof/>
                <w:webHidden/>
              </w:rPr>
              <w:fldChar w:fldCharType="separate"/>
            </w:r>
            <w:r w:rsidR="00A9696D">
              <w:rPr>
                <w:noProof/>
                <w:webHidden/>
              </w:rPr>
              <w:t>3</w:t>
            </w:r>
            <w:r w:rsidR="000B15A8">
              <w:rPr>
                <w:noProof/>
                <w:webHidden/>
              </w:rPr>
              <w:fldChar w:fldCharType="end"/>
            </w:r>
          </w:hyperlink>
        </w:p>
        <w:p w14:paraId="7EE224BF" w14:textId="0CBC03BB" w:rsidR="000B15A8" w:rsidRDefault="00000000">
          <w:pPr>
            <w:pStyle w:val="TOC2"/>
            <w:tabs>
              <w:tab w:val="right" w:leader="dot" w:pos="9016"/>
            </w:tabs>
            <w:rPr>
              <w:rFonts w:eastAsiaTheme="minorEastAsia"/>
              <w:noProof/>
              <w:lang w:eastAsia="bg-BG"/>
            </w:rPr>
          </w:pPr>
          <w:hyperlink w:anchor="_Toc109065799" w:history="1">
            <w:r w:rsidR="000B15A8" w:rsidRPr="00B63F6C">
              <w:rPr>
                <w:rStyle w:val="Hyperlink"/>
                <w:rFonts w:ascii="Arial" w:hAnsi="Arial" w:cs="Arial"/>
                <w:b/>
                <w:bCs/>
                <w:noProof/>
                <w:lang w:val="en-US"/>
              </w:rPr>
              <w:t>3. How can improve these skills?</w:t>
            </w:r>
            <w:r w:rsidR="000B15A8">
              <w:rPr>
                <w:noProof/>
                <w:webHidden/>
              </w:rPr>
              <w:tab/>
            </w:r>
            <w:r w:rsidR="000B15A8">
              <w:rPr>
                <w:noProof/>
                <w:webHidden/>
              </w:rPr>
              <w:fldChar w:fldCharType="begin"/>
            </w:r>
            <w:r w:rsidR="000B15A8">
              <w:rPr>
                <w:noProof/>
                <w:webHidden/>
              </w:rPr>
              <w:instrText xml:space="preserve"> PAGEREF _Toc109065799 \h </w:instrText>
            </w:r>
            <w:r w:rsidR="000B15A8">
              <w:rPr>
                <w:noProof/>
                <w:webHidden/>
              </w:rPr>
            </w:r>
            <w:r w:rsidR="000B15A8">
              <w:rPr>
                <w:noProof/>
                <w:webHidden/>
              </w:rPr>
              <w:fldChar w:fldCharType="separate"/>
            </w:r>
            <w:r w:rsidR="00A9696D">
              <w:rPr>
                <w:noProof/>
                <w:webHidden/>
              </w:rPr>
              <w:t>5</w:t>
            </w:r>
            <w:r w:rsidR="000B15A8">
              <w:rPr>
                <w:noProof/>
                <w:webHidden/>
              </w:rPr>
              <w:fldChar w:fldCharType="end"/>
            </w:r>
          </w:hyperlink>
        </w:p>
        <w:p w14:paraId="44A8A700" w14:textId="52E35047" w:rsidR="000B15A8" w:rsidRDefault="00000000">
          <w:pPr>
            <w:pStyle w:val="TOC2"/>
            <w:tabs>
              <w:tab w:val="right" w:leader="dot" w:pos="9016"/>
            </w:tabs>
            <w:rPr>
              <w:rFonts w:eastAsiaTheme="minorEastAsia"/>
              <w:noProof/>
              <w:lang w:eastAsia="bg-BG"/>
            </w:rPr>
          </w:pPr>
          <w:hyperlink w:anchor="_Toc109065800" w:history="1">
            <w:r w:rsidR="000B15A8" w:rsidRPr="00B63F6C">
              <w:rPr>
                <w:rStyle w:val="Hyperlink"/>
                <w:rFonts w:ascii="Arial" w:hAnsi="Arial" w:cs="Arial"/>
                <w:b/>
                <w:bCs/>
                <w:noProof/>
                <w:lang w:val="en-US"/>
              </w:rPr>
              <w:t>4. Evaluation of what I  learned from this source</w:t>
            </w:r>
            <w:r w:rsidR="000B15A8">
              <w:rPr>
                <w:noProof/>
                <w:webHidden/>
              </w:rPr>
              <w:tab/>
            </w:r>
            <w:r w:rsidR="000B15A8">
              <w:rPr>
                <w:noProof/>
                <w:webHidden/>
              </w:rPr>
              <w:fldChar w:fldCharType="begin"/>
            </w:r>
            <w:r w:rsidR="000B15A8">
              <w:rPr>
                <w:noProof/>
                <w:webHidden/>
              </w:rPr>
              <w:instrText xml:space="preserve"> PAGEREF _Toc109065800 \h </w:instrText>
            </w:r>
            <w:r w:rsidR="000B15A8">
              <w:rPr>
                <w:noProof/>
                <w:webHidden/>
              </w:rPr>
            </w:r>
            <w:r w:rsidR="000B15A8">
              <w:rPr>
                <w:noProof/>
                <w:webHidden/>
              </w:rPr>
              <w:fldChar w:fldCharType="separate"/>
            </w:r>
            <w:r w:rsidR="00A9696D">
              <w:rPr>
                <w:noProof/>
                <w:webHidden/>
              </w:rPr>
              <w:t>5</w:t>
            </w:r>
            <w:r w:rsidR="000B15A8">
              <w:rPr>
                <w:noProof/>
                <w:webHidden/>
              </w:rPr>
              <w:fldChar w:fldCharType="end"/>
            </w:r>
          </w:hyperlink>
        </w:p>
        <w:p w14:paraId="151B8F55" w14:textId="5E10D9F2" w:rsidR="000B15A8" w:rsidRDefault="00000000">
          <w:pPr>
            <w:pStyle w:val="TOC1"/>
            <w:tabs>
              <w:tab w:val="right" w:leader="dot" w:pos="9016"/>
            </w:tabs>
            <w:rPr>
              <w:rFonts w:eastAsiaTheme="minorEastAsia"/>
              <w:noProof/>
              <w:lang w:eastAsia="bg-BG"/>
            </w:rPr>
          </w:pPr>
          <w:hyperlink w:anchor="_Toc109065801" w:history="1">
            <w:r w:rsidR="000B15A8" w:rsidRPr="00B63F6C">
              <w:rPr>
                <w:rStyle w:val="Hyperlink"/>
                <w:rFonts w:ascii="Arial" w:hAnsi="Arial" w:cs="Arial"/>
                <w:b/>
                <w:bCs/>
                <w:noProof/>
                <w:lang w:val="en-US"/>
              </w:rPr>
              <w:t>Conclusion</w:t>
            </w:r>
            <w:r w:rsidR="000B15A8">
              <w:rPr>
                <w:noProof/>
                <w:webHidden/>
              </w:rPr>
              <w:tab/>
            </w:r>
            <w:r w:rsidR="000B15A8">
              <w:rPr>
                <w:noProof/>
                <w:webHidden/>
              </w:rPr>
              <w:fldChar w:fldCharType="begin"/>
            </w:r>
            <w:r w:rsidR="000B15A8">
              <w:rPr>
                <w:noProof/>
                <w:webHidden/>
              </w:rPr>
              <w:instrText xml:space="preserve"> PAGEREF _Toc109065801 \h </w:instrText>
            </w:r>
            <w:r w:rsidR="000B15A8">
              <w:rPr>
                <w:noProof/>
                <w:webHidden/>
              </w:rPr>
            </w:r>
            <w:r w:rsidR="000B15A8">
              <w:rPr>
                <w:noProof/>
                <w:webHidden/>
              </w:rPr>
              <w:fldChar w:fldCharType="separate"/>
            </w:r>
            <w:r w:rsidR="00A9696D">
              <w:rPr>
                <w:noProof/>
                <w:webHidden/>
              </w:rPr>
              <w:t>6</w:t>
            </w:r>
            <w:r w:rsidR="000B15A8">
              <w:rPr>
                <w:noProof/>
                <w:webHidden/>
              </w:rPr>
              <w:fldChar w:fldCharType="end"/>
            </w:r>
          </w:hyperlink>
        </w:p>
        <w:p w14:paraId="5D566BAC" w14:textId="647FB02D" w:rsidR="000B15A8" w:rsidRDefault="00000000">
          <w:pPr>
            <w:pStyle w:val="TOC1"/>
            <w:tabs>
              <w:tab w:val="right" w:leader="dot" w:pos="9016"/>
            </w:tabs>
            <w:rPr>
              <w:rFonts w:eastAsiaTheme="minorEastAsia"/>
              <w:noProof/>
              <w:lang w:eastAsia="bg-BG"/>
            </w:rPr>
          </w:pPr>
          <w:hyperlink w:anchor="_Toc109065802" w:history="1">
            <w:r w:rsidR="000B15A8" w:rsidRPr="00B63F6C">
              <w:rPr>
                <w:rStyle w:val="Hyperlink"/>
                <w:rFonts w:ascii="Arial" w:hAnsi="Arial" w:cs="Arial"/>
                <w:b/>
                <w:bCs/>
                <w:noProof/>
                <w:lang w:val="en-US"/>
              </w:rPr>
              <w:t>References</w:t>
            </w:r>
            <w:r w:rsidR="000B15A8">
              <w:rPr>
                <w:noProof/>
                <w:webHidden/>
              </w:rPr>
              <w:tab/>
            </w:r>
            <w:r w:rsidR="000B15A8">
              <w:rPr>
                <w:noProof/>
                <w:webHidden/>
              </w:rPr>
              <w:fldChar w:fldCharType="begin"/>
            </w:r>
            <w:r w:rsidR="000B15A8">
              <w:rPr>
                <w:noProof/>
                <w:webHidden/>
              </w:rPr>
              <w:instrText xml:space="preserve"> PAGEREF _Toc109065802 \h </w:instrText>
            </w:r>
            <w:r w:rsidR="000B15A8">
              <w:rPr>
                <w:noProof/>
                <w:webHidden/>
              </w:rPr>
            </w:r>
            <w:r w:rsidR="000B15A8">
              <w:rPr>
                <w:noProof/>
                <w:webHidden/>
              </w:rPr>
              <w:fldChar w:fldCharType="separate"/>
            </w:r>
            <w:r w:rsidR="00A9696D">
              <w:rPr>
                <w:noProof/>
                <w:webHidden/>
              </w:rPr>
              <w:t>7</w:t>
            </w:r>
            <w:r w:rsidR="000B15A8">
              <w:rPr>
                <w:noProof/>
                <w:webHidden/>
              </w:rPr>
              <w:fldChar w:fldCharType="end"/>
            </w:r>
          </w:hyperlink>
        </w:p>
        <w:p w14:paraId="50D431D8" w14:textId="576D7D60" w:rsidR="00A769B8" w:rsidRDefault="00A769B8">
          <w:r>
            <w:rPr>
              <w:b/>
              <w:bCs/>
              <w:lang w:val="en-GB"/>
            </w:rPr>
            <w:fldChar w:fldCharType="end"/>
          </w:r>
        </w:p>
      </w:sdtContent>
    </w:sdt>
    <w:p w14:paraId="0DF6A446" w14:textId="4E8C5A02" w:rsidR="00995632" w:rsidRDefault="00A769B8">
      <w:pPr>
        <w:rPr>
          <w:lang w:val="en-US"/>
        </w:rPr>
      </w:pPr>
      <w:r>
        <w:rPr>
          <w:lang w:val="en-US"/>
        </w:rPr>
        <w:br w:type="page"/>
      </w:r>
    </w:p>
    <w:p w14:paraId="089755B4" w14:textId="08564A63" w:rsidR="00995632" w:rsidRPr="006B6883" w:rsidRDefault="00995632" w:rsidP="000B15A8">
      <w:pPr>
        <w:pStyle w:val="Heading1"/>
        <w:spacing w:line="360" w:lineRule="auto"/>
        <w:jc w:val="center"/>
        <w:rPr>
          <w:rFonts w:ascii="Arial" w:hAnsi="Arial" w:cs="Arial"/>
          <w:b/>
          <w:bCs/>
          <w:color w:val="auto"/>
          <w:sz w:val="24"/>
          <w:szCs w:val="24"/>
          <w:lang w:val="en-US"/>
        </w:rPr>
      </w:pPr>
      <w:bookmarkStart w:id="0" w:name="_Toc109065796"/>
      <w:r w:rsidRPr="006B6883">
        <w:rPr>
          <w:rFonts w:ascii="Arial" w:hAnsi="Arial" w:cs="Arial"/>
          <w:b/>
          <w:bCs/>
          <w:color w:val="auto"/>
          <w:sz w:val="24"/>
          <w:szCs w:val="24"/>
          <w:lang w:val="en-US"/>
        </w:rPr>
        <w:lastRenderedPageBreak/>
        <w:t>Introduction</w:t>
      </w:r>
      <w:bookmarkEnd w:id="0"/>
    </w:p>
    <w:p w14:paraId="2528AC78" w14:textId="29DF8788" w:rsidR="006B6883" w:rsidRPr="00A769B8" w:rsidRDefault="006B6883" w:rsidP="000B15A8">
      <w:pPr>
        <w:spacing w:line="360" w:lineRule="auto"/>
        <w:ind w:firstLine="708"/>
        <w:jc w:val="both"/>
        <w:rPr>
          <w:rFonts w:ascii="Arial" w:hAnsi="Arial" w:cs="Arial"/>
          <w:sz w:val="24"/>
          <w:szCs w:val="24"/>
          <w:lang w:val="en-US"/>
        </w:rPr>
      </w:pPr>
      <w:r w:rsidRPr="006B6883">
        <w:rPr>
          <w:rFonts w:ascii="Arial" w:hAnsi="Arial" w:cs="Arial"/>
          <w:sz w:val="24"/>
          <w:szCs w:val="24"/>
          <w:lang w:val="en-US"/>
        </w:rPr>
        <w:t>This paper analyzes the core skills highlighted in the book by Mark Saunders, Philips Lewis and Adrian Thornhill. Their book is about introducing students to business research methods. The purpose of this paper is to present the primary skills and qualities addressed in the publication, as well as why they are considered necessary for the development of students and their future in the field of research, business and management. In addition, critical learned information is brought out through the use of Saunders, Lewis and Thornhill's book.</w:t>
      </w:r>
    </w:p>
    <w:p w14:paraId="23D76A62" w14:textId="7C9D3EA1" w:rsidR="008B090B" w:rsidRPr="00A769B8" w:rsidRDefault="00955491" w:rsidP="000B15A8">
      <w:pPr>
        <w:pStyle w:val="Heading2"/>
        <w:spacing w:line="360" w:lineRule="auto"/>
        <w:ind w:firstLine="708"/>
        <w:jc w:val="both"/>
        <w:rPr>
          <w:rFonts w:ascii="Arial" w:hAnsi="Arial" w:cs="Arial"/>
          <w:b/>
          <w:bCs/>
          <w:i/>
          <w:iCs/>
          <w:color w:val="auto"/>
          <w:sz w:val="24"/>
          <w:szCs w:val="24"/>
          <w:lang w:val="en-US"/>
        </w:rPr>
      </w:pPr>
      <w:bookmarkStart w:id="1" w:name="_Toc109065797"/>
      <w:r w:rsidRPr="00A769B8">
        <w:rPr>
          <w:rFonts w:ascii="Arial" w:hAnsi="Arial" w:cs="Arial"/>
          <w:b/>
          <w:bCs/>
          <w:i/>
          <w:iCs/>
          <w:color w:val="auto"/>
          <w:sz w:val="24"/>
          <w:szCs w:val="24"/>
          <w:lang w:val="en-US"/>
        </w:rPr>
        <w:t xml:space="preserve">1. </w:t>
      </w:r>
      <w:r w:rsidR="00A50849" w:rsidRPr="00A769B8">
        <w:rPr>
          <w:rFonts w:ascii="Arial" w:hAnsi="Arial" w:cs="Arial"/>
          <w:b/>
          <w:bCs/>
          <w:i/>
          <w:iCs/>
          <w:color w:val="auto"/>
          <w:sz w:val="24"/>
          <w:szCs w:val="24"/>
          <w:lang w:val="en-US"/>
        </w:rPr>
        <w:t>Business Research</w:t>
      </w:r>
      <w:bookmarkEnd w:id="1"/>
    </w:p>
    <w:p w14:paraId="45E3E564" w14:textId="77777777" w:rsidR="00A769B8" w:rsidRPr="00A769B8" w:rsidRDefault="00A769B8" w:rsidP="000B15A8">
      <w:pPr>
        <w:spacing w:line="360" w:lineRule="auto"/>
        <w:ind w:firstLine="708"/>
        <w:jc w:val="both"/>
        <w:rPr>
          <w:rFonts w:ascii="Arial" w:hAnsi="Arial" w:cs="Arial"/>
          <w:sz w:val="24"/>
          <w:szCs w:val="24"/>
          <w:lang w:val="en-US"/>
        </w:rPr>
      </w:pPr>
      <w:r w:rsidRPr="00A769B8">
        <w:rPr>
          <w:rFonts w:ascii="Arial" w:hAnsi="Arial" w:cs="Arial"/>
          <w:sz w:val="24"/>
          <w:szCs w:val="24"/>
          <w:lang w:val="en-US"/>
        </w:rPr>
        <w:t>The book's theme is business research, which aims to present business research methods aimed at students. Overall, Research Methods for Business Students focuses readers' attention on developing essential skills for creating, conducting and analyzing information. This information is acquired based on various methods of its collection - questionnaires, interviews, and analysis of various literary sources.</w:t>
      </w:r>
    </w:p>
    <w:p w14:paraId="52E3FC01" w14:textId="3B3E113F" w:rsidR="00A769B8" w:rsidRPr="00A769B8" w:rsidRDefault="00A769B8" w:rsidP="000B15A8">
      <w:pPr>
        <w:spacing w:line="360" w:lineRule="auto"/>
        <w:ind w:firstLine="708"/>
        <w:jc w:val="both"/>
        <w:rPr>
          <w:rFonts w:ascii="Arial" w:hAnsi="Arial" w:cs="Arial"/>
          <w:sz w:val="24"/>
          <w:szCs w:val="24"/>
          <w:lang w:val="en-US"/>
        </w:rPr>
      </w:pPr>
      <w:r w:rsidRPr="00A769B8">
        <w:rPr>
          <w:rFonts w:ascii="Arial" w:hAnsi="Arial" w:cs="Arial"/>
          <w:sz w:val="24"/>
          <w:szCs w:val="24"/>
          <w:lang w:val="en-US"/>
        </w:rPr>
        <w:t>The basic idea of ​​business research is to help the business answer specific questions to solve business-related problems. With the help of surveys, information is collected that helps to answer the problems and find an adequate solution. Business surveys can be divided into several main groups: questionnaires and surveys; interviews; focus groups; case studies. Each of these methods has a specific purpose, advantages and disadvantages</w:t>
      </w:r>
      <w:r w:rsidR="00342252">
        <w:rPr>
          <w:rFonts w:ascii="Arial" w:hAnsi="Arial" w:cs="Arial"/>
          <w:sz w:val="24"/>
          <w:szCs w:val="24"/>
          <w:lang w:val="en-US"/>
        </w:rPr>
        <w:t xml:space="preserve">. </w:t>
      </w:r>
    </w:p>
    <w:p w14:paraId="0F478191" w14:textId="77777777" w:rsidR="00A769B8" w:rsidRPr="00A769B8" w:rsidRDefault="00A769B8" w:rsidP="000B15A8">
      <w:pPr>
        <w:pStyle w:val="Heading2"/>
        <w:spacing w:line="360" w:lineRule="auto"/>
        <w:ind w:firstLine="708"/>
        <w:jc w:val="both"/>
        <w:rPr>
          <w:rFonts w:ascii="Arial" w:hAnsi="Arial" w:cs="Arial"/>
          <w:b/>
          <w:bCs/>
          <w:i/>
          <w:iCs/>
          <w:color w:val="auto"/>
          <w:sz w:val="24"/>
          <w:szCs w:val="24"/>
          <w:lang w:val="en-US"/>
        </w:rPr>
      </w:pPr>
      <w:bookmarkStart w:id="2" w:name="_Toc109065798"/>
      <w:r w:rsidRPr="00A769B8">
        <w:rPr>
          <w:rFonts w:ascii="Arial" w:hAnsi="Arial" w:cs="Arial"/>
          <w:b/>
          <w:bCs/>
          <w:i/>
          <w:iCs/>
          <w:color w:val="auto"/>
          <w:sz w:val="24"/>
          <w:szCs w:val="24"/>
          <w:lang w:val="en-US"/>
        </w:rPr>
        <w:t>2. Skills in the publishing source</w:t>
      </w:r>
      <w:bookmarkEnd w:id="2"/>
    </w:p>
    <w:p w14:paraId="45424AED" w14:textId="77777777" w:rsidR="00A769B8" w:rsidRPr="00A769B8" w:rsidRDefault="00A769B8" w:rsidP="000B15A8">
      <w:pPr>
        <w:spacing w:line="360" w:lineRule="auto"/>
        <w:ind w:firstLine="708"/>
        <w:jc w:val="both"/>
        <w:rPr>
          <w:rFonts w:ascii="Arial" w:hAnsi="Arial" w:cs="Arial"/>
          <w:sz w:val="24"/>
          <w:szCs w:val="24"/>
          <w:lang w:val="en-US"/>
        </w:rPr>
      </w:pPr>
      <w:r w:rsidRPr="00A769B8">
        <w:rPr>
          <w:rFonts w:ascii="Arial" w:hAnsi="Arial" w:cs="Arial"/>
          <w:sz w:val="24"/>
          <w:szCs w:val="24"/>
          <w:lang w:val="en-US"/>
        </w:rPr>
        <w:t xml:space="preserve">The critical skills indicated in the selected source concerning the preparation of business studies indicate several essential and critical skills necessary for students and their future development in management. First, the fundamental essence of business studies used by a company's management is presented. The first skill that stands out in this source is related to critically reviewing the theoretical literature (Saunders et al., 2016). Reviewing the scientific literature is an essential academic skill that researchers need to possess when they find, analyze, and synthesize scientific articles in a particular field, as well as make connections between individual studies and create their own. In this skill, the most important thing is to read with a critical eye and pick up the specific strengths and weaknesses of a researcher's work. </w:t>
      </w:r>
      <w:r w:rsidRPr="00A769B8">
        <w:rPr>
          <w:rFonts w:ascii="Arial" w:hAnsi="Arial" w:cs="Arial"/>
          <w:sz w:val="24"/>
          <w:szCs w:val="24"/>
          <w:lang w:val="en-US"/>
        </w:rPr>
        <w:lastRenderedPageBreak/>
        <w:t>This way, researchers can evaluate their topic and compare it with other research studies (Shah, Ahmed &amp; Khan, 2018).</w:t>
      </w:r>
    </w:p>
    <w:p w14:paraId="1B41493B" w14:textId="34CE86B9" w:rsidR="00A769B8" w:rsidRPr="00A769B8" w:rsidRDefault="00A769B8" w:rsidP="000B15A8">
      <w:pPr>
        <w:spacing w:line="360" w:lineRule="auto"/>
        <w:ind w:firstLine="708"/>
        <w:jc w:val="both"/>
        <w:rPr>
          <w:rFonts w:ascii="Arial" w:hAnsi="Arial" w:cs="Arial"/>
          <w:sz w:val="24"/>
          <w:szCs w:val="24"/>
          <w:lang w:val="en-US"/>
        </w:rPr>
      </w:pPr>
      <w:r w:rsidRPr="00A769B8">
        <w:rPr>
          <w:rFonts w:ascii="Arial" w:hAnsi="Arial" w:cs="Arial"/>
          <w:sz w:val="24"/>
          <w:szCs w:val="24"/>
          <w:lang w:val="en-US"/>
        </w:rPr>
        <w:t>The next skill in the book by Saunders et al. is understanding the philosophy of inquiry (Saunders et al. 2016). In this case, researchers need to generalize their assumptions during the study at any given moment (</w:t>
      </w:r>
      <w:proofErr w:type="spellStart"/>
      <w:r w:rsidRPr="00A769B8">
        <w:rPr>
          <w:rFonts w:ascii="Arial" w:hAnsi="Arial" w:cs="Arial"/>
          <w:sz w:val="24"/>
          <w:szCs w:val="24"/>
          <w:lang w:val="en-US"/>
        </w:rPr>
        <w:t>Burrle</w:t>
      </w:r>
      <w:proofErr w:type="spellEnd"/>
      <w:r w:rsidRPr="00A769B8">
        <w:rPr>
          <w:rFonts w:ascii="Arial" w:hAnsi="Arial" w:cs="Arial"/>
          <w:sz w:val="24"/>
          <w:szCs w:val="24"/>
          <w:lang w:val="en-US"/>
        </w:rPr>
        <w:t xml:space="preserve"> &amp; Morgan, 2006). In general, the philosophy of inquiry refers to a system of beliefs and assumptions that advance knowledge in a particular field. Saunders et al. point out that these assumptions include both the conclusions from the encounter of the research (Saunders et al. 2016), as well as human knowledge and, last but not least, the influence of the researcher's own beliefs and philosophy, which reflect on the research and its findings (Crotty, 1998).</w:t>
      </w:r>
    </w:p>
    <w:p w14:paraId="32A31BD3" w14:textId="77777777" w:rsidR="00A769B8" w:rsidRPr="00A769B8" w:rsidRDefault="00A769B8" w:rsidP="000B15A8">
      <w:pPr>
        <w:spacing w:line="360" w:lineRule="auto"/>
        <w:ind w:firstLine="708"/>
        <w:jc w:val="both"/>
        <w:rPr>
          <w:rFonts w:ascii="Arial" w:hAnsi="Arial" w:cs="Arial"/>
          <w:sz w:val="24"/>
          <w:szCs w:val="24"/>
          <w:lang w:val="en-US"/>
        </w:rPr>
      </w:pPr>
      <w:r w:rsidRPr="00A769B8">
        <w:rPr>
          <w:rFonts w:ascii="Arial" w:hAnsi="Arial" w:cs="Arial"/>
          <w:sz w:val="24"/>
          <w:szCs w:val="24"/>
          <w:lang w:val="en-US"/>
        </w:rPr>
        <w:t>The skill of research design and creation is aimed at choosing an appropriate research methodology, paying attention to several types of research methods - quantitative, qualitative or mixed methods research design (Saunders et al. 2016). Each of these methods works with a different form of information. Therefore, skills developed in this part of scientific research are related to choosing a strategy for conducting and the technique. In addition, to defining the research's aims and objectives (Saunders et al., 2016).</w:t>
      </w:r>
    </w:p>
    <w:p w14:paraId="366F3AC1" w14:textId="03EAED5C" w:rsidR="00A769B8" w:rsidRPr="00A769B8" w:rsidRDefault="00A769B8" w:rsidP="000B15A8">
      <w:pPr>
        <w:spacing w:line="360" w:lineRule="auto"/>
        <w:ind w:firstLine="708"/>
        <w:jc w:val="both"/>
        <w:rPr>
          <w:rFonts w:ascii="Arial" w:hAnsi="Arial" w:cs="Arial"/>
          <w:sz w:val="24"/>
          <w:szCs w:val="24"/>
          <w:lang w:val="en-US"/>
        </w:rPr>
      </w:pPr>
      <w:r w:rsidRPr="00A769B8">
        <w:rPr>
          <w:rFonts w:ascii="Arial" w:hAnsi="Arial" w:cs="Arial"/>
          <w:sz w:val="24"/>
          <w:szCs w:val="24"/>
          <w:lang w:val="en-US"/>
        </w:rPr>
        <w:t>Gathering information to conduct the survey is an essential part of the research. There are two main types of information – primary and secondary. First, the researcher collects primary and secondary information already provided by other researchers. In this case, critical thinking and gathering a detailed set of information that can be used to achieve various goals is again essential.</w:t>
      </w:r>
    </w:p>
    <w:p w14:paraId="642DD46E" w14:textId="4EE01488" w:rsidR="00A769B8" w:rsidRPr="00A769B8" w:rsidRDefault="00A769B8" w:rsidP="000B15A8">
      <w:pPr>
        <w:spacing w:line="360" w:lineRule="auto"/>
        <w:ind w:firstLine="708"/>
        <w:jc w:val="both"/>
        <w:rPr>
          <w:rFonts w:ascii="Arial" w:hAnsi="Arial" w:cs="Arial"/>
          <w:sz w:val="24"/>
          <w:szCs w:val="24"/>
          <w:lang w:val="en-US"/>
        </w:rPr>
      </w:pPr>
      <w:r w:rsidRPr="00A769B8">
        <w:rPr>
          <w:rFonts w:ascii="Arial" w:hAnsi="Arial" w:cs="Arial"/>
          <w:sz w:val="24"/>
          <w:szCs w:val="24"/>
          <w:lang w:val="en-US"/>
        </w:rPr>
        <w:t xml:space="preserve">An important skill established in the publication is selecting a sample for conducting the study. It is important to note that this depends on the type of study, but the book outlines various sampling techniques that can be applied (Saunders et al., 2016). Another important skill that stands out in this post is related to analyzing the information gathered. Again, </w:t>
      </w:r>
      <w:r w:rsidR="00356644" w:rsidRPr="00A769B8">
        <w:rPr>
          <w:rFonts w:ascii="Arial" w:hAnsi="Arial" w:cs="Arial"/>
          <w:sz w:val="24"/>
          <w:szCs w:val="24"/>
          <w:lang w:val="en-US"/>
        </w:rPr>
        <w:t>analyzing</w:t>
      </w:r>
      <w:r w:rsidRPr="00A769B8">
        <w:rPr>
          <w:rFonts w:ascii="Arial" w:hAnsi="Arial" w:cs="Arial"/>
          <w:sz w:val="24"/>
          <w:szCs w:val="24"/>
          <w:lang w:val="en-US"/>
        </w:rPr>
        <w:t xml:space="preserve"> the collected information depends on its type. Various methods of analysis are used, such as statistical data processing. Analysis can also include qualitative document analysis, which is used to systematically analyze information needed for scientific research preparation.</w:t>
      </w:r>
    </w:p>
    <w:p w14:paraId="742B5C41" w14:textId="024520DF" w:rsidR="00A769B8" w:rsidRDefault="00A769B8" w:rsidP="000B15A8">
      <w:pPr>
        <w:spacing w:line="360" w:lineRule="auto"/>
        <w:ind w:firstLine="708"/>
        <w:jc w:val="both"/>
        <w:rPr>
          <w:rFonts w:ascii="Arial" w:hAnsi="Arial" w:cs="Arial"/>
          <w:sz w:val="24"/>
          <w:szCs w:val="24"/>
          <w:lang w:val="en-US"/>
        </w:rPr>
      </w:pPr>
      <w:r w:rsidRPr="00A769B8">
        <w:rPr>
          <w:rFonts w:ascii="Arial" w:hAnsi="Arial" w:cs="Arial"/>
          <w:sz w:val="24"/>
          <w:szCs w:val="24"/>
          <w:lang w:val="en-US"/>
        </w:rPr>
        <w:lastRenderedPageBreak/>
        <w:t>The obtained analysis can be presented through various graphs, tables and special programs that prepare statistical analyses, such as SPSS. In this case, it is the skill of using various programs such as Microsoft Office Word, Excel, PowerPoint, and some programs.</w:t>
      </w:r>
    </w:p>
    <w:p w14:paraId="70FAA62A" w14:textId="52DE540D" w:rsidR="000B15A8" w:rsidRPr="000B15A8" w:rsidRDefault="000B15A8" w:rsidP="000B15A8">
      <w:pPr>
        <w:pStyle w:val="Heading2"/>
        <w:spacing w:line="360" w:lineRule="auto"/>
        <w:ind w:firstLine="708"/>
        <w:jc w:val="both"/>
        <w:rPr>
          <w:rFonts w:ascii="Arial" w:hAnsi="Arial" w:cs="Arial"/>
          <w:b/>
          <w:bCs/>
          <w:color w:val="auto"/>
          <w:sz w:val="24"/>
          <w:szCs w:val="24"/>
          <w:lang w:val="en-US"/>
        </w:rPr>
      </w:pPr>
      <w:bookmarkStart w:id="3" w:name="_Toc109065799"/>
      <w:r w:rsidRPr="000B15A8">
        <w:rPr>
          <w:rFonts w:ascii="Arial" w:hAnsi="Arial" w:cs="Arial"/>
          <w:b/>
          <w:bCs/>
          <w:color w:val="auto"/>
          <w:sz w:val="24"/>
          <w:szCs w:val="24"/>
          <w:lang w:val="en-US"/>
        </w:rPr>
        <w:t>3. How can improve these skills?</w:t>
      </w:r>
      <w:bookmarkEnd w:id="3"/>
    </w:p>
    <w:p w14:paraId="3E51B8A9" w14:textId="77777777" w:rsidR="00A9696D" w:rsidRPr="00A9696D" w:rsidRDefault="000B15A8" w:rsidP="00A9696D">
      <w:pPr>
        <w:spacing w:line="360" w:lineRule="auto"/>
        <w:ind w:firstLine="708"/>
        <w:jc w:val="both"/>
        <w:rPr>
          <w:rFonts w:ascii="Arial" w:hAnsi="Arial" w:cs="Arial"/>
          <w:sz w:val="24"/>
          <w:szCs w:val="24"/>
          <w:lang w:val="en-US"/>
        </w:rPr>
      </w:pPr>
      <w:r w:rsidRPr="000B15A8">
        <w:rPr>
          <w:rFonts w:ascii="Arial" w:hAnsi="Arial" w:cs="Arial"/>
          <w:sz w:val="24"/>
          <w:szCs w:val="24"/>
          <w:lang w:val="en-US"/>
        </w:rPr>
        <w:t xml:space="preserve">The said publication benefits students, especially at the beginning of their academic studies. Effective use of study skills helps students improve their learning process in higher education. </w:t>
      </w:r>
      <w:r w:rsidR="00A9696D" w:rsidRPr="00A9696D">
        <w:rPr>
          <w:rFonts w:ascii="Arial" w:hAnsi="Arial" w:cs="Arial"/>
          <w:sz w:val="24"/>
          <w:szCs w:val="24"/>
          <w:lang w:val="en-US"/>
        </w:rPr>
        <w:t>For example, this resource will teach me to analyze my research during my studies better. I need to learn to be precise and to distinguish between the primary sources of information. Additionally, creating a survey sat at the heart of the next few years of my education. I need to acquire skills that I can use in the future. For example, once I know the research specifics, I will be able to more easily and quickly decide whether to do analysis or survey research depending on the specificity of the topic under consideration.</w:t>
      </w:r>
    </w:p>
    <w:p w14:paraId="5A7137C7" w14:textId="602607DB" w:rsidR="007766EE" w:rsidRPr="007766EE" w:rsidRDefault="00A9696D" w:rsidP="00A9696D">
      <w:pPr>
        <w:spacing w:line="360" w:lineRule="auto"/>
        <w:ind w:firstLine="708"/>
        <w:jc w:val="both"/>
        <w:rPr>
          <w:rFonts w:ascii="Arial" w:hAnsi="Arial" w:cs="Arial"/>
          <w:sz w:val="24"/>
          <w:szCs w:val="24"/>
        </w:rPr>
      </w:pPr>
      <w:r w:rsidRPr="00A9696D">
        <w:rPr>
          <w:rFonts w:ascii="Arial" w:hAnsi="Arial" w:cs="Arial"/>
          <w:sz w:val="24"/>
          <w:szCs w:val="24"/>
          <w:lang w:val="en-US"/>
        </w:rPr>
        <w:t>The book provides information on how to create a well-structured survey to create various assignments and tasks throughout my studies. It is essential to point out that the book has concrete theoretical and practical information full of various examples of how I can use it to research. For example, if I need to do a consumer survey of Costa Coffee products, I already know what questions to ask, how to structure it and then present it using graphics and other means.</w:t>
      </w:r>
    </w:p>
    <w:p w14:paraId="651C698C" w14:textId="2AA5E783" w:rsidR="000B15A8" w:rsidRPr="000B15A8" w:rsidRDefault="000B15A8" w:rsidP="000B15A8">
      <w:pPr>
        <w:spacing w:line="360" w:lineRule="auto"/>
        <w:ind w:firstLine="708"/>
        <w:jc w:val="both"/>
        <w:rPr>
          <w:rFonts w:ascii="Arial" w:hAnsi="Arial" w:cs="Arial"/>
          <w:sz w:val="24"/>
          <w:szCs w:val="24"/>
          <w:lang w:val="en-US"/>
        </w:rPr>
      </w:pPr>
      <w:r w:rsidRPr="000B15A8">
        <w:rPr>
          <w:rFonts w:ascii="Arial" w:hAnsi="Arial" w:cs="Arial"/>
          <w:sz w:val="24"/>
          <w:szCs w:val="24"/>
          <w:lang w:val="en-US"/>
        </w:rPr>
        <w:t xml:space="preserve">The book by Saunders et al. </w:t>
      </w:r>
      <w:r w:rsidR="007766EE">
        <w:rPr>
          <w:rFonts w:ascii="Arial" w:hAnsi="Arial" w:cs="Arial"/>
          <w:sz w:val="24"/>
          <w:szCs w:val="24"/>
        </w:rPr>
        <w:t xml:space="preserve">(2016) </w:t>
      </w:r>
      <w:r w:rsidRPr="000B15A8">
        <w:rPr>
          <w:rFonts w:ascii="Arial" w:hAnsi="Arial" w:cs="Arial"/>
          <w:sz w:val="24"/>
          <w:szCs w:val="24"/>
          <w:lang w:val="en-US"/>
        </w:rPr>
        <w:t>states that business studies follow a particular methodology that students can easily apply. In addition, the book is filled with a lot of information, practical exercises, examples and concrete methods for the practical application of information from the book.</w:t>
      </w:r>
    </w:p>
    <w:p w14:paraId="0E0A0A1C" w14:textId="2EDD7734" w:rsidR="000B15A8" w:rsidRPr="000B15A8" w:rsidRDefault="000B15A8" w:rsidP="000B15A8">
      <w:pPr>
        <w:pStyle w:val="Heading2"/>
        <w:spacing w:line="360" w:lineRule="auto"/>
        <w:ind w:firstLine="708"/>
        <w:jc w:val="both"/>
        <w:rPr>
          <w:rFonts w:ascii="Arial" w:hAnsi="Arial" w:cs="Arial"/>
          <w:b/>
          <w:bCs/>
          <w:color w:val="auto"/>
          <w:sz w:val="24"/>
          <w:szCs w:val="24"/>
          <w:lang w:val="en-US"/>
        </w:rPr>
      </w:pPr>
      <w:bookmarkStart w:id="4" w:name="_Toc109065800"/>
      <w:r w:rsidRPr="000B15A8">
        <w:rPr>
          <w:rFonts w:ascii="Arial" w:hAnsi="Arial" w:cs="Arial"/>
          <w:b/>
          <w:bCs/>
          <w:color w:val="auto"/>
          <w:sz w:val="24"/>
          <w:szCs w:val="24"/>
          <w:lang w:val="en-US"/>
        </w:rPr>
        <w:t xml:space="preserve">4. Evaluation of what </w:t>
      </w:r>
      <w:r w:rsidR="00356644" w:rsidRPr="000B15A8">
        <w:rPr>
          <w:rFonts w:ascii="Arial" w:hAnsi="Arial" w:cs="Arial"/>
          <w:b/>
          <w:bCs/>
          <w:color w:val="auto"/>
          <w:sz w:val="24"/>
          <w:szCs w:val="24"/>
          <w:lang w:val="en-US"/>
        </w:rPr>
        <w:t>I learned</w:t>
      </w:r>
      <w:r w:rsidRPr="000B15A8">
        <w:rPr>
          <w:rFonts w:ascii="Arial" w:hAnsi="Arial" w:cs="Arial"/>
          <w:b/>
          <w:bCs/>
          <w:color w:val="auto"/>
          <w:sz w:val="24"/>
          <w:szCs w:val="24"/>
          <w:lang w:val="en-US"/>
        </w:rPr>
        <w:t xml:space="preserve"> from this source</w:t>
      </w:r>
      <w:bookmarkEnd w:id="4"/>
    </w:p>
    <w:p w14:paraId="5ACC5779" w14:textId="65D4B65F" w:rsidR="000B15A8" w:rsidRPr="000B15A8" w:rsidRDefault="000B15A8" w:rsidP="000B15A8">
      <w:pPr>
        <w:spacing w:line="360" w:lineRule="auto"/>
        <w:ind w:firstLine="708"/>
        <w:jc w:val="both"/>
        <w:rPr>
          <w:rFonts w:ascii="Arial" w:hAnsi="Arial" w:cs="Arial"/>
          <w:sz w:val="24"/>
          <w:szCs w:val="24"/>
          <w:lang w:val="en-US"/>
        </w:rPr>
      </w:pPr>
      <w:r w:rsidRPr="000B15A8">
        <w:rPr>
          <w:rFonts w:ascii="Arial" w:hAnsi="Arial" w:cs="Arial"/>
          <w:sz w:val="24"/>
          <w:szCs w:val="24"/>
          <w:lang w:val="en-US"/>
        </w:rPr>
        <w:t xml:space="preserve">At the beginning of my studies, I struggled </w:t>
      </w:r>
      <w:r w:rsidR="007766EE">
        <w:rPr>
          <w:rFonts w:ascii="Arial" w:hAnsi="Arial" w:cs="Arial"/>
          <w:sz w:val="24"/>
          <w:szCs w:val="24"/>
          <w:lang w:val="en-US"/>
        </w:rPr>
        <w:t xml:space="preserve">to </w:t>
      </w:r>
      <w:r w:rsidRPr="000B15A8">
        <w:rPr>
          <w:rFonts w:ascii="Arial" w:hAnsi="Arial" w:cs="Arial"/>
          <w:sz w:val="24"/>
          <w:szCs w:val="24"/>
          <w:lang w:val="en-US"/>
        </w:rPr>
        <w:t xml:space="preserve">critically </w:t>
      </w:r>
      <w:proofErr w:type="spellStart"/>
      <w:r w:rsidRPr="000B15A8">
        <w:rPr>
          <w:rFonts w:ascii="Arial" w:hAnsi="Arial" w:cs="Arial"/>
          <w:sz w:val="24"/>
          <w:szCs w:val="24"/>
          <w:lang w:val="en-US"/>
        </w:rPr>
        <w:t>analyse</w:t>
      </w:r>
      <w:proofErr w:type="spellEnd"/>
      <w:r w:rsidRPr="000B15A8">
        <w:rPr>
          <w:rFonts w:ascii="Arial" w:hAnsi="Arial" w:cs="Arial"/>
          <w:sz w:val="24"/>
          <w:szCs w:val="24"/>
          <w:lang w:val="en-US"/>
        </w:rPr>
        <w:t xml:space="preserve"> specific information before coming across the information in the book by Saunders et al</w:t>
      </w:r>
      <w:r w:rsidR="007766EE">
        <w:rPr>
          <w:rFonts w:ascii="Arial" w:hAnsi="Arial" w:cs="Arial"/>
          <w:sz w:val="24"/>
          <w:szCs w:val="24"/>
        </w:rPr>
        <w:t>. (2016)</w:t>
      </w:r>
      <w:r w:rsidRPr="000B15A8">
        <w:rPr>
          <w:rFonts w:ascii="Arial" w:hAnsi="Arial" w:cs="Arial"/>
          <w:sz w:val="24"/>
          <w:szCs w:val="24"/>
          <w:lang w:val="en-US"/>
        </w:rPr>
        <w:t xml:space="preserve"> I had little information about how scientific research is done, but after coming across the publication, I learned much helpful information about applying different methods and skills to create business research, through the methodology of the respondents, interviews, focus groups. Initially, I had no idea about the ethical part, which is of great importance for the success and transparency of scientific research. At the end of the </w:t>
      </w:r>
      <w:r w:rsidRPr="000B15A8">
        <w:rPr>
          <w:rFonts w:ascii="Arial" w:hAnsi="Arial" w:cs="Arial"/>
          <w:sz w:val="24"/>
          <w:szCs w:val="24"/>
          <w:lang w:val="en-US"/>
        </w:rPr>
        <w:lastRenderedPageBreak/>
        <w:t>analysis of the publication, it can be said that I got a good foundation and valuable information to apply in my studies and as a student to gain and improve new skills through their application in writing and research preparation.</w:t>
      </w:r>
    </w:p>
    <w:p w14:paraId="6C449080" w14:textId="77777777" w:rsidR="000B15A8" w:rsidRPr="000B15A8" w:rsidRDefault="000B15A8" w:rsidP="000B15A8">
      <w:pPr>
        <w:pStyle w:val="Heading1"/>
        <w:spacing w:line="360" w:lineRule="auto"/>
        <w:jc w:val="center"/>
        <w:rPr>
          <w:rFonts w:ascii="Arial" w:hAnsi="Arial" w:cs="Arial"/>
          <w:b/>
          <w:bCs/>
          <w:sz w:val="24"/>
          <w:szCs w:val="24"/>
          <w:lang w:val="en-US"/>
        </w:rPr>
      </w:pPr>
      <w:bookmarkStart w:id="5" w:name="_Toc109065801"/>
      <w:r w:rsidRPr="000B15A8">
        <w:rPr>
          <w:rFonts w:ascii="Arial" w:hAnsi="Arial" w:cs="Arial"/>
          <w:b/>
          <w:bCs/>
          <w:color w:val="auto"/>
          <w:sz w:val="24"/>
          <w:szCs w:val="24"/>
          <w:lang w:val="en-US"/>
        </w:rPr>
        <w:t>Conclusion</w:t>
      </w:r>
      <w:bookmarkEnd w:id="5"/>
    </w:p>
    <w:p w14:paraId="310ACC6D" w14:textId="35026419" w:rsidR="000B15A8" w:rsidRDefault="000B15A8" w:rsidP="000B15A8">
      <w:pPr>
        <w:spacing w:line="360" w:lineRule="auto"/>
        <w:ind w:firstLine="708"/>
        <w:jc w:val="both"/>
        <w:rPr>
          <w:rFonts w:ascii="Arial" w:hAnsi="Arial" w:cs="Arial"/>
          <w:sz w:val="24"/>
          <w:szCs w:val="24"/>
          <w:lang w:val="en-US"/>
        </w:rPr>
      </w:pPr>
      <w:r w:rsidRPr="000B15A8">
        <w:rPr>
          <w:rFonts w:ascii="Arial" w:hAnsi="Arial" w:cs="Arial"/>
          <w:sz w:val="24"/>
          <w:szCs w:val="24"/>
          <w:lang w:val="en-US"/>
        </w:rPr>
        <w:t xml:space="preserve">In conclusion, it can be said that the presented skills, including critical thinking, analysis, information gathering, and presentation, are essential for a student who begins his studies in management and administration. These skills would serve his professional development, as well as the creation of new habits related to learning and the preparation of various modules that are part of the training. After analyzing the publication of Saunders et al. necessary skills, everyone in academic training needs to have to develop their skills and be sufficiently competitive in the </w:t>
      </w:r>
      <w:proofErr w:type="spellStart"/>
      <w:r w:rsidRPr="000B15A8">
        <w:rPr>
          <w:rFonts w:ascii="Arial" w:hAnsi="Arial" w:cs="Arial"/>
          <w:sz w:val="24"/>
          <w:szCs w:val="24"/>
          <w:lang w:val="en-US"/>
        </w:rPr>
        <w:t>labour</w:t>
      </w:r>
      <w:proofErr w:type="spellEnd"/>
      <w:r w:rsidRPr="000B15A8">
        <w:rPr>
          <w:rFonts w:ascii="Arial" w:hAnsi="Arial" w:cs="Arial"/>
          <w:sz w:val="24"/>
          <w:szCs w:val="24"/>
          <w:lang w:val="en-US"/>
        </w:rPr>
        <w:t xml:space="preserve"> market after completing their studies.</w:t>
      </w:r>
    </w:p>
    <w:p w14:paraId="37C6D266" w14:textId="61825930" w:rsidR="00B21E47" w:rsidRDefault="00B21E47">
      <w:pPr>
        <w:rPr>
          <w:rFonts w:ascii="Arial" w:hAnsi="Arial" w:cs="Arial"/>
          <w:sz w:val="24"/>
          <w:szCs w:val="24"/>
          <w:lang w:val="en-US"/>
        </w:rPr>
      </w:pPr>
      <w:r>
        <w:rPr>
          <w:rFonts w:ascii="Arial" w:hAnsi="Arial" w:cs="Arial"/>
          <w:sz w:val="24"/>
          <w:szCs w:val="24"/>
          <w:lang w:val="en-US"/>
        </w:rPr>
        <w:br w:type="page"/>
      </w:r>
    </w:p>
    <w:p w14:paraId="60A460E0" w14:textId="77777777" w:rsidR="00B21E47" w:rsidRPr="00A769B8" w:rsidRDefault="00B21E47" w:rsidP="000B15A8">
      <w:pPr>
        <w:spacing w:line="360" w:lineRule="auto"/>
        <w:ind w:firstLine="708"/>
        <w:jc w:val="both"/>
        <w:rPr>
          <w:rFonts w:ascii="Arial" w:hAnsi="Arial" w:cs="Arial"/>
          <w:sz w:val="24"/>
          <w:szCs w:val="24"/>
          <w:lang w:val="en-US"/>
        </w:rPr>
      </w:pPr>
    </w:p>
    <w:p w14:paraId="4DEFFBFD" w14:textId="76372F49" w:rsidR="00995632" w:rsidRPr="000B15A8" w:rsidRDefault="00995632" w:rsidP="000B15A8">
      <w:pPr>
        <w:pStyle w:val="Heading1"/>
        <w:spacing w:line="360" w:lineRule="auto"/>
        <w:jc w:val="center"/>
        <w:rPr>
          <w:rFonts w:ascii="Arial" w:hAnsi="Arial" w:cs="Arial"/>
          <w:b/>
          <w:bCs/>
          <w:color w:val="auto"/>
          <w:sz w:val="24"/>
          <w:szCs w:val="24"/>
          <w:lang w:val="en-US"/>
        </w:rPr>
      </w:pPr>
      <w:bookmarkStart w:id="6" w:name="_Toc109065802"/>
      <w:r w:rsidRPr="000B15A8">
        <w:rPr>
          <w:rFonts w:ascii="Arial" w:hAnsi="Arial" w:cs="Arial"/>
          <w:b/>
          <w:bCs/>
          <w:color w:val="auto"/>
          <w:sz w:val="24"/>
          <w:szCs w:val="24"/>
          <w:lang w:val="en-US"/>
        </w:rPr>
        <w:t>References</w:t>
      </w:r>
      <w:bookmarkEnd w:id="6"/>
    </w:p>
    <w:p w14:paraId="20ADD7E2" w14:textId="751CEAE0" w:rsidR="005F5488" w:rsidRPr="000B15A8" w:rsidRDefault="005F5488" w:rsidP="000B15A8">
      <w:pPr>
        <w:pStyle w:val="ListParagraph"/>
        <w:numPr>
          <w:ilvl w:val="0"/>
          <w:numId w:val="1"/>
        </w:numPr>
        <w:spacing w:line="360" w:lineRule="auto"/>
        <w:jc w:val="both"/>
        <w:rPr>
          <w:rFonts w:ascii="Arial" w:hAnsi="Arial" w:cs="Arial"/>
          <w:sz w:val="24"/>
          <w:szCs w:val="24"/>
          <w:lang w:val="en-US"/>
        </w:rPr>
      </w:pPr>
      <w:r w:rsidRPr="000B15A8">
        <w:rPr>
          <w:rFonts w:ascii="Arial" w:hAnsi="Arial" w:cs="Arial"/>
          <w:sz w:val="24"/>
          <w:szCs w:val="24"/>
          <w:lang w:val="en-US"/>
        </w:rPr>
        <w:t xml:space="preserve">Burrell, G., Morgan, G., (2016). </w:t>
      </w:r>
      <w:r w:rsidRPr="00B21E47">
        <w:rPr>
          <w:rFonts w:ascii="Arial" w:hAnsi="Arial" w:cs="Arial"/>
          <w:i/>
          <w:iCs/>
          <w:sz w:val="24"/>
          <w:szCs w:val="24"/>
          <w:lang w:val="en-US"/>
        </w:rPr>
        <w:t>Sociological Paradigms and Organizational Analysis</w:t>
      </w:r>
      <w:r w:rsidRPr="000B15A8">
        <w:rPr>
          <w:rFonts w:ascii="Arial" w:hAnsi="Arial" w:cs="Arial"/>
          <w:sz w:val="24"/>
          <w:szCs w:val="24"/>
          <w:lang w:val="en-US"/>
        </w:rPr>
        <w:t xml:space="preserve">, Abingdon: Routledge </w:t>
      </w:r>
    </w:p>
    <w:p w14:paraId="4BEEBFE6" w14:textId="54965F86" w:rsidR="005F5488" w:rsidRPr="000B15A8" w:rsidRDefault="005F5488" w:rsidP="000B15A8">
      <w:pPr>
        <w:pStyle w:val="ListParagraph"/>
        <w:numPr>
          <w:ilvl w:val="0"/>
          <w:numId w:val="1"/>
        </w:numPr>
        <w:spacing w:line="360" w:lineRule="auto"/>
        <w:jc w:val="both"/>
        <w:rPr>
          <w:rFonts w:ascii="Arial" w:hAnsi="Arial" w:cs="Arial"/>
          <w:sz w:val="24"/>
          <w:szCs w:val="24"/>
          <w:lang w:val="en-US"/>
        </w:rPr>
      </w:pPr>
      <w:r w:rsidRPr="000B15A8">
        <w:rPr>
          <w:rFonts w:ascii="Arial" w:hAnsi="Arial" w:cs="Arial"/>
          <w:sz w:val="24"/>
          <w:szCs w:val="24"/>
          <w:lang w:val="en-US"/>
        </w:rPr>
        <w:t xml:space="preserve">Crotty, M. (1998). </w:t>
      </w:r>
      <w:r w:rsidRPr="00B21E47">
        <w:rPr>
          <w:rFonts w:ascii="Arial" w:hAnsi="Arial" w:cs="Arial"/>
          <w:i/>
          <w:iCs/>
          <w:sz w:val="24"/>
          <w:szCs w:val="24"/>
          <w:lang w:val="en-US"/>
        </w:rPr>
        <w:t>The Founders of Social Research</w:t>
      </w:r>
      <w:r w:rsidRPr="000B15A8">
        <w:rPr>
          <w:rFonts w:ascii="Arial" w:hAnsi="Arial" w:cs="Arial"/>
          <w:sz w:val="24"/>
          <w:szCs w:val="24"/>
          <w:lang w:val="en-US"/>
        </w:rPr>
        <w:t>, London: Sage</w:t>
      </w:r>
    </w:p>
    <w:p w14:paraId="46B10A4D" w14:textId="109CF8DA" w:rsidR="00342252" w:rsidRPr="000B15A8" w:rsidRDefault="00342252" w:rsidP="000B15A8">
      <w:pPr>
        <w:pStyle w:val="ListParagraph"/>
        <w:numPr>
          <w:ilvl w:val="0"/>
          <w:numId w:val="1"/>
        </w:numPr>
        <w:spacing w:line="360" w:lineRule="auto"/>
        <w:jc w:val="both"/>
        <w:rPr>
          <w:rFonts w:ascii="Arial" w:hAnsi="Arial" w:cs="Arial"/>
          <w:sz w:val="24"/>
          <w:szCs w:val="24"/>
          <w:lang w:val="en-US"/>
        </w:rPr>
      </w:pPr>
      <w:r w:rsidRPr="000B15A8">
        <w:rPr>
          <w:rFonts w:ascii="Arial" w:hAnsi="Arial" w:cs="Arial"/>
          <w:sz w:val="24"/>
          <w:szCs w:val="24"/>
          <w:lang w:val="en-US"/>
        </w:rPr>
        <w:t xml:space="preserve">Santrock, J. W. (2006). </w:t>
      </w:r>
      <w:r w:rsidRPr="00B21E47">
        <w:rPr>
          <w:rFonts w:ascii="Arial" w:hAnsi="Arial" w:cs="Arial"/>
          <w:i/>
          <w:iCs/>
          <w:sz w:val="24"/>
          <w:szCs w:val="24"/>
          <w:lang w:val="en-US"/>
        </w:rPr>
        <w:t>Educational Psychology</w:t>
      </w:r>
      <w:r w:rsidRPr="000B15A8">
        <w:rPr>
          <w:rFonts w:ascii="Arial" w:hAnsi="Arial" w:cs="Arial"/>
          <w:sz w:val="24"/>
          <w:szCs w:val="24"/>
          <w:lang w:val="en-US"/>
        </w:rPr>
        <w:t xml:space="preserve"> 2nd Ed. Boston: McGraw- Hill.90-103</w:t>
      </w:r>
    </w:p>
    <w:p w14:paraId="4C56424A" w14:textId="78A9A930" w:rsidR="00995632" w:rsidRPr="000B15A8" w:rsidRDefault="00995632" w:rsidP="000B15A8">
      <w:pPr>
        <w:pStyle w:val="ListParagraph"/>
        <w:numPr>
          <w:ilvl w:val="0"/>
          <w:numId w:val="1"/>
        </w:numPr>
        <w:spacing w:line="360" w:lineRule="auto"/>
        <w:jc w:val="both"/>
        <w:rPr>
          <w:rFonts w:ascii="Arial" w:hAnsi="Arial" w:cs="Arial"/>
          <w:sz w:val="24"/>
          <w:szCs w:val="24"/>
          <w:lang w:val="en-US"/>
        </w:rPr>
      </w:pPr>
      <w:r w:rsidRPr="000B15A8">
        <w:rPr>
          <w:rFonts w:ascii="Arial" w:hAnsi="Arial" w:cs="Arial"/>
          <w:sz w:val="24"/>
          <w:szCs w:val="24"/>
          <w:lang w:val="en-US"/>
        </w:rPr>
        <w:t xml:space="preserve">Saunders, M., Lewis, P., &amp; Thornhill, A. (2016) </w:t>
      </w:r>
      <w:r w:rsidRPr="000B15A8">
        <w:rPr>
          <w:rFonts w:ascii="Arial" w:hAnsi="Arial" w:cs="Arial"/>
          <w:i/>
          <w:iCs/>
          <w:sz w:val="24"/>
          <w:szCs w:val="24"/>
          <w:lang w:val="en-US"/>
        </w:rPr>
        <w:t>Research Methods for Business Students</w:t>
      </w:r>
      <w:r w:rsidRPr="000B15A8">
        <w:rPr>
          <w:rFonts w:ascii="Arial" w:hAnsi="Arial" w:cs="Arial"/>
          <w:sz w:val="24"/>
          <w:szCs w:val="24"/>
          <w:lang w:val="en-US"/>
        </w:rPr>
        <w:t>, 7th Ed. Harlow: Pearson.</w:t>
      </w:r>
    </w:p>
    <w:p w14:paraId="6054EC8E" w14:textId="77777777" w:rsidR="00995632" w:rsidRPr="00995632" w:rsidRDefault="00995632">
      <w:pPr>
        <w:rPr>
          <w:lang w:val="en-US"/>
        </w:rPr>
      </w:pPr>
    </w:p>
    <w:sectPr w:rsidR="00995632" w:rsidRPr="00995632" w:rsidSect="00A769B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B5444" w14:textId="77777777" w:rsidR="00A71D1E" w:rsidRDefault="00A71D1E" w:rsidP="00A769B8">
      <w:pPr>
        <w:spacing w:after="0" w:line="240" w:lineRule="auto"/>
      </w:pPr>
      <w:r>
        <w:separator/>
      </w:r>
    </w:p>
  </w:endnote>
  <w:endnote w:type="continuationSeparator" w:id="0">
    <w:p w14:paraId="585F1B01" w14:textId="77777777" w:rsidR="00A71D1E" w:rsidRDefault="00A71D1E" w:rsidP="00A76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785491"/>
      <w:docPartObj>
        <w:docPartGallery w:val="Page Numbers (Bottom of Page)"/>
        <w:docPartUnique/>
      </w:docPartObj>
    </w:sdtPr>
    <w:sdtContent>
      <w:p w14:paraId="15035D71" w14:textId="39634A09" w:rsidR="00A769B8" w:rsidRDefault="00A769B8">
        <w:pPr>
          <w:pStyle w:val="Footer"/>
          <w:jc w:val="right"/>
        </w:pPr>
        <w:r>
          <w:fldChar w:fldCharType="begin"/>
        </w:r>
        <w:r>
          <w:instrText>PAGE   \* MERGEFORMAT</w:instrText>
        </w:r>
        <w:r>
          <w:fldChar w:fldCharType="separate"/>
        </w:r>
        <w:r>
          <w:rPr>
            <w:lang w:val="en-GB"/>
          </w:rPr>
          <w:t>2</w:t>
        </w:r>
        <w:r>
          <w:fldChar w:fldCharType="end"/>
        </w:r>
      </w:p>
    </w:sdtContent>
  </w:sdt>
  <w:p w14:paraId="5DE3F8A6" w14:textId="77777777" w:rsidR="00A769B8" w:rsidRDefault="00A76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03384" w14:textId="77777777" w:rsidR="00A71D1E" w:rsidRDefault="00A71D1E" w:rsidP="00A769B8">
      <w:pPr>
        <w:spacing w:after="0" w:line="240" w:lineRule="auto"/>
      </w:pPr>
      <w:r>
        <w:separator/>
      </w:r>
    </w:p>
  </w:footnote>
  <w:footnote w:type="continuationSeparator" w:id="0">
    <w:p w14:paraId="6A030E02" w14:textId="77777777" w:rsidR="00A71D1E" w:rsidRDefault="00A71D1E" w:rsidP="00A769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A144F1"/>
    <w:multiLevelType w:val="hybridMultilevel"/>
    <w:tmpl w:val="42681E9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886990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A8F"/>
    <w:rsid w:val="00010590"/>
    <w:rsid w:val="00060278"/>
    <w:rsid w:val="00086364"/>
    <w:rsid w:val="000B15A8"/>
    <w:rsid w:val="001A5A8D"/>
    <w:rsid w:val="001B2828"/>
    <w:rsid w:val="002732DF"/>
    <w:rsid w:val="002D3B02"/>
    <w:rsid w:val="00310A8F"/>
    <w:rsid w:val="00342252"/>
    <w:rsid w:val="00356644"/>
    <w:rsid w:val="005F5488"/>
    <w:rsid w:val="006006EB"/>
    <w:rsid w:val="00645E70"/>
    <w:rsid w:val="006B6883"/>
    <w:rsid w:val="007766EE"/>
    <w:rsid w:val="008548D2"/>
    <w:rsid w:val="008B090B"/>
    <w:rsid w:val="00955491"/>
    <w:rsid w:val="00994924"/>
    <w:rsid w:val="00995632"/>
    <w:rsid w:val="009C74D9"/>
    <w:rsid w:val="00A50849"/>
    <w:rsid w:val="00A71D1E"/>
    <w:rsid w:val="00A769B8"/>
    <w:rsid w:val="00A9696D"/>
    <w:rsid w:val="00B21E47"/>
    <w:rsid w:val="00BD13DA"/>
    <w:rsid w:val="00C00EFD"/>
    <w:rsid w:val="00CD4257"/>
    <w:rsid w:val="00CE512C"/>
    <w:rsid w:val="00DF0063"/>
    <w:rsid w:val="00E96C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80A42"/>
  <w15:chartTrackingRefBased/>
  <w15:docId w15:val="{E1202999-CA59-48E7-AD28-8672E591C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8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769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8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769B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769B8"/>
    <w:pPr>
      <w:outlineLvl w:val="9"/>
    </w:pPr>
    <w:rPr>
      <w:lang w:eastAsia="bg-BG"/>
    </w:rPr>
  </w:style>
  <w:style w:type="paragraph" w:styleId="TOC1">
    <w:name w:val="toc 1"/>
    <w:basedOn w:val="Normal"/>
    <w:next w:val="Normal"/>
    <w:autoRedefine/>
    <w:uiPriority w:val="39"/>
    <w:unhideWhenUsed/>
    <w:rsid w:val="00A769B8"/>
    <w:pPr>
      <w:spacing w:after="100"/>
    </w:pPr>
  </w:style>
  <w:style w:type="paragraph" w:styleId="TOC2">
    <w:name w:val="toc 2"/>
    <w:basedOn w:val="Normal"/>
    <w:next w:val="Normal"/>
    <w:autoRedefine/>
    <w:uiPriority w:val="39"/>
    <w:unhideWhenUsed/>
    <w:rsid w:val="00A769B8"/>
    <w:pPr>
      <w:spacing w:after="100"/>
      <w:ind w:left="220"/>
    </w:pPr>
  </w:style>
  <w:style w:type="character" w:styleId="Hyperlink">
    <w:name w:val="Hyperlink"/>
    <w:basedOn w:val="DefaultParagraphFont"/>
    <w:uiPriority w:val="99"/>
    <w:unhideWhenUsed/>
    <w:rsid w:val="00A769B8"/>
    <w:rPr>
      <w:color w:val="0563C1" w:themeColor="hyperlink"/>
      <w:u w:val="single"/>
    </w:rPr>
  </w:style>
  <w:style w:type="paragraph" w:styleId="Header">
    <w:name w:val="header"/>
    <w:basedOn w:val="Normal"/>
    <w:link w:val="HeaderChar"/>
    <w:uiPriority w:val="99"/>
    <w:unhideWhenUsed/>
    <w:rsid w:val="00A769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9B8"/>
  </w:style>
  <w:style w:type="paragraph" w:styleId="Footer">
    <w:name w:val="footer"/>
    <w:basedOn w:val="Normal"/>
    <w:link w:val="FooterChar"/>
    <w:uiPriority w:val="99"/>
    <w:unhideWhenUsed/>
    <w:rsid w:val="00A769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9B8"/>
  </w:style>
  <w:style w:type="paragraph" w:styleId="ListParagraph">
    <w:name w:val="List Paragraph"/>
    <w:basedOn w:val="Normal"/>
    <w:uiPriority w:val="34"/>
    <w:qFormat/>
    <w:rsid w:val="000B1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46DC8-55F5-44A2-972B-B87896D15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7</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Desislava Nikolova</cp:lastModifiedBy>
  <cp:revision>11</cp:revision>
  <dcterms:created xsi:type="dcterms:W3CDTF">2022-07-18T10:57:00Z</dcterms:created>
  <dcterms:modified xsi:type="dcterms:W3CDTF">2022-08-25T09:54:00Z</dcterms:modified>
</cp:coreProperties>
</file>