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AC4C9" w14:textId="77777777" w:rsidR="00004784" w:rsidRDefault="00004784" w:rsidP="00004784">
      <w:pPr>
        <w:rPr>
          <w:rFonts w:ascii="Arial" w:hAnsi="Arial" w:cs="Arial"/>
          <w:b/>
          <w:bCs/>
        </w:rPr>
      </w:pPr>
    </w:p>
    <w:p w14:paraId="0AB977D3" w14:textId="19F3E090" w:rsidR="00004784" w:rsidRPr="00004784" w:rsidRDefault="00004784" w:rsidP="00004784">
      <w:pPr>
        <w:rPr>
          <w:rFonts w:ascii="Arial" w:hAnsi="Arial" w:cs="Arial"/>
          <w:b/>
          <w:bCs/>
        </w:rPr>
      </w:pPr>
      <w:r w:rsidRPr="00004784">
        <w:rPr>
          <w:rFonts w:ascii="Arial" w:hAnsi="Arial" w:cs="Arial"/>
          <w:b/>
          <w:bCs/>
        </w:rPr>
        <w:t>Name: Emmanuel Itua.</w:t>
      </w:r>
    </w:p>
    <w:p w14:paraId="08368603" w14:textId="77777777" w:rsidR="00004784" w:rsidRPr="00004784" w:rsidRDefault="00004784" w:rsidP="00004784">
      <w:pPr>
        <w:rPr>
          <w:rFonts w:ascii="Arial" w:hAnsi="Arial" w:cs="Arial"/>
          <w:b/>
          <w:bCs/>
        </w:rPr>
      </w:pPr>
      <w:r w:rsidRPr="00004784">
        <w:rPr>
          <w:rFonts w:ascii="Arial" w:hAnsi="Arial" w:cs="Arial"/>
          <w:b/>
          <w:bCs/>
        </w:rPr>
        <w:t>Student ID: 2019391.</w:t>
      </w:r>
    </w:p>
    <w:p w14:paraId="2EBFE8F3" w14:textId="77777777" w:rsidR="00004784" w:rsidRPr="00004784" w:rsidRDefault="00004784" w:rsidP="00004784">
      <w:pPr>
        <w:rPr>
          <w:rFonts w:ascii="Arial" w:hAnsi="Arial" w:cs="Arial"/>
          <w:b/>
          <w:bCs/>
        </w:rPr>
      </w:pPr>
      <w:r w:rsidRPr="00004784">
        <w:rPr>
          <w:rFonts w:ascii="Arial" w:hAnsi="Arial" w:cs="Arial"/>
          <w:b/>
          <w:bCs/>
        </w:rPr>
        <w:t>Module Code: BMSW5104.</w:t>
      </w:r>
    </w:p>
    <w:p w14:paraId="13586D2D" w14:textId="77777777" w:rsidR="00004784" w:rsidRPr="00004784" w:rsidRDefault="00004784" w:rsidP="00004784">
      <w:pPr>
        <w:rPr>
          <w:rFonts w:ascii="Arial" w:hAnsi="Arial" w:cs="Arial"/>
          <w:b/>
          <w:bCs/>
        </w:rPr>
      </w:pPr>
      <w:r w:rsidRPr="00004784">
        <w:rPr>
          <w:rFonts w:ascii="Arial" w:hAnsi="Arial" w:cs="Arial"/>
          <w:b/>
          <w:bCs/>
        </w:rPr>
        <w:t>Module Title: Managing Projects in the Organisation.</w:t>
      </w:r>
    </w:p>
    <w:p w14:paraId="426101FB" w14:textId="77777777" w:rsidR="00004784" w:rsidRPr="00004784" w:rsidRDefault="00004784" w:rsidP="00004784">
      <w:pPr>
        <w:rPr>
          <w:rFonts w:ascii="Arial" w:hAnsi="Arial" w:cs="Arial"/>
          <w:b/>
          <w:bCs/>
        </w:rPr>
      </w:pPr>
      <w:r w:rsidRPr="00004784">
        <w:rPr>
          <w:rFonts w:ascii="Arial" w:hAnsi="Arial" w:cs="Arial"/>
          <w:b/>
          <w:bCs/>
        </w:rPr>
        <w:t>Assignment Title: Task 2, Individual written report.</w:t>
      </w:r>
    </w:p>
    <w:p w14:paraId="1E95E196" w14:textId="77777777" w:rsidR="00004784" w:rsidRPr="00004784" w:rsidRDefault="00004784" w:rsidP="00004784">
      <w:pPr>
        <w:rPr>
          <w:rFonts w:ascii="Arial" w:hAnsi="Arial" w:cs="Arial"/>
          <w:b/>
          <w:bCs/>
        </w:rPr>
      </w:pPr>
      <w:r w:rsidRPr="00004784">
        <w:rPr>
          <w:rFonts w:ascii="Arial" w:hAnsi="Arial" w:cs="Arial"/>
          <w:b/>
          <w:bCs/>
        </w:rPr>
        <w:t xml:space="preserve">Lecturer’s Name: Dr </w:t>
      </w:r>
      <w:proofErr w:type="spellStart"/>
      <w:r w:rsidRPr="00004784">
        <w:rPr>
          <w:rFonts w:ascii="Arial" w:hAnsi="Arial" w:cs="Arial"/>
          <w:b/>
          <w:bCs/>
        </w:rPr>
        <w:t>Rexon</w:t>
      </w:r>
      <w:proofErr w:type="spellEnd"/>
      <w:r w:rsidRPr="00004784">
        <w:rPr>
          <w:rFonts w:ascii="Arial" w:hAnsi="Arial" w:cs="Arial"/>
          <w:b/>
          <w:bCs/>
        </w:rPr>
        <w:t xml:space="preserve"> </w:t>
      </w:r>
      <w:proofErr w:type="spellStart"/>
      <w:r w:rsidRPr="00004784">
        <w:rPr>
          <w:rFonts w:ascii="Arial" w:hAnsi="Arial" w:cs="Arial"/>
          <w:b/>
          <w:bCs/>
        </w:rPr>
        <w:t>Nting</w:t>
      </w:r>
      <w:proofErr w:type="spellEnd"/>
      <w:r w:rsidRPr="00004784">
        <w:rPr>
          <w:rFonts w:ascii="Arial" w:hAnsi="Arial" w:cs="Arial"/>
          <w:b/>
          <w:bCs/>
        </w:rPr>
        <w:t>.</w:t>
      </w:r>
    </w:p>
    <w:p w14:paraId="26EACB92" w14:textId="54CB679F" w:rsidR="00412E25" w:rsidRPr="00412E25" w:rsidRDefault="00412E25" w:rsidP="00004784">
      <w:pPr>
        <w:rPr>
          <w:rFonts w:ascii="Arial" w:hAnsi="Arial" w:cs="Arial"/>
          <w:b/>
          <w:bCs/>
        </w:rPr>
      </w:pPr>
    </w:p>
    <w:p w14:paraId="752E319F" w14:textId="77777777" w:rsidR="00412E25" w:rsidRDefault="00412E25" w:rsidP="00412E25">
      <w:pPr>
        <w:jc w:val="center"/>
        <w:rPr>
          <w:rFonts w:ascii="Arial" w:hAnsi="Arial" w:cs="Arial"/>
          <w:b/>
          <w:bCs/>
          <w:u w:val="single"/>
        </w:rPr>
      </w:pPr>
    </w:p>
    <w:p w14:paraId="169E54C7" w14:textId="76FC0471" w:rsidR="00412E25" w:rsidRDefault="00412E25" w:rsidP="00412E25">
      <w:pPr>
        <w:jc w:val="center"/>
        <w:rPr>
          <w:rFonts w:ascii="Arial" w:hAnsi="Arial" w:cs="Arial"/>
          <w:b/>
          <w:bCs/>
          <w:u w:val="single"/>
        </w:rPr>
      </w:pPr>
    </w:p>
    <w:p w14:paraId="3D4351CC" w14:textId="5AA5C491" w:rsidR="00004784" w:rsidRDefault="00004784" w:rsidP="00412E25">
      <w:pPr>
        <w:jc w:val="center"/>
        <w:rPr>
          <w:rFonts w:ascii="Arial" w:hAnsi="Arial" w:cs="Arial"/>
          <w:b/>
          <w:bCs/>
          <w:u w:val="single"/>
        </w:rPr>
      </w:pPr>
    </w:p>
    <w:p w14:paraId="2472D721" w14:textId="64B3C868" w:rsidR="00004784" w:rsidRDefault="00004784" w:rsidP="00412E25">
      <w:pPr>
        <w:jc w:val="center"/>
        <w:rPr>
          <w:rFonts w:ascii="Arial" w:hAnsi="Arial" w:cs="Arial"/>
          <w:b/>
          <w:bCs/>
          <w:u w:val="single"/>
        </w:rPr>
      </w:pPr>
    </w:p>
    <w:p w14:paraId="601C1931" w14:textId="30FF5DB8" w:rsidR="00004784" w:rsidRDefault="00004784" w:rsidP="00412E25">
      <w:pPr>
        <w:jc w:val="center"/>
        <w:rPr>
          <w:rFonts w:ascii="Arial" w:hAnsi="Arial" w:cs="Arial"/>
          <w:b/>
          <w:bCs/>
          <w:u w:val="single"/>
        </w:rPr>
      </w:pPr>
    </w:p>
    <w:p w14:paraId="4FBB2B6B" w14:textId="5A7D7DF6" w:rsidR="00004784" w:rsidRDefault="00004784" w:rsidP="00412E25">
      <w:pPr>
        <w:jc w:val="center"/>
        <w:rPr>
          <w:rFonts w:ascii="Arial" w:hAnsi="Arial" w:cs="Arial"/>
          <w:b/>
          <w:bCs/>
          <w:u w:val="single"/>
        </w:rPr>
      </w:pPr>
    </w:p>
    <w:p w14:paraId="1B563B42" w14:textId="562C143D" w:rsidR="00004784" w:rsidRDefault="00004784" w:rsidP="00412E25">
      <w:pPr>
        <w:jc w:val="center"/>
        <w:rPr>
          <w:rFonts w:ascii="Arial" w:hAnsi="Arial" w:cs="Arial"/>
          <w:b/>
          <w:bCs/>
          <w:u w:val="single"/>
        </w:rPr>
      </w:pPr>
    </w:p>
    <w:p w14:paraId="74114A03" w14:textId="56515DD5" w:rsidR="00004784" w:rsidRDefault="00004784" w:rsidP="00412E25">
      <w:pPr>
        <w:jc w:val="center"/>
        <w:rPr>
          <w:rFonts w:ascii="Arial" w:hAnsi="Arial" w:cs="Arial"/>
          <w:b/>
          <w:bCs/>
          <w:u w:val="single"/>
        </w:rPr>
      </w:pPr>
    </w:p>
    <w:p w14:paraId="0A89A141" w14:textId="5CFBEB2A" w:rsidR="00004784" w:rsidRDefault="00004784" w:rsidP="00412E25">
      <w:pPr>
        <w:jc w:val="center"/>
        <w:rPr>
          <w:rFonts w:ascii="Arial" w:hAnsi="Arial" w:cs="Arial"/>
          <w:b/>
          <w:bCs/>
          <w:u w:val="single"/>
        </w:rPr>
      </w:pPr>
    </w:p>
    <w:p w14:paraId="47799F12" w14:textId="1FD85633" w:rsidR="00004784" w:rsidRDefault="00004784" w:rsidP="00412E25">
      <w:pPr>
        <w:jc w:val="center"/>
        <w:rPr>
          <w:rFonts w:ascii="Arial" w:hAnsi="Arial" w:cs="Arial"/>
          <w:b/>
          <w:bCs/>
          <w:u w:val="single"/>
        </w:rPr>
      </w:pPr>
    </w:p>
    <w:p w14:paraId="496FA224" w14:textId="5AAC2115" w:rsidR="00004784" w:rsidRDefault="00004784" w:rsidP="00412E25">
      <w:pPr>
        <w:jc w:val="center"/>
        <w:rPr>
          <w:rFonts w:ascii="Arial" w:hAnsi="Arial" w:cs="Arial"/>
          <w:b/>
          <w:bCs/>
          <w:u w:val="single"/>
        </w:rPr>
      </w:pPr>
    </w:p>
    <w:p w14:paraId="187E12F3" w14:textId="37A9B278" w:rsidR="00004784" w:rsidRDefault="00004784" w:rsidP="00412E25">
      <w:pPr>
        <w:jc w:val="center"/>
        <w:rPr>
          <w:rFonts w:ascii="Arial" w:hAnsi="Arial" w:cs="Arial"/>
          <w:b/>
          <w:bCs/>
          <w:u w:val="single"/>
        </w:rPr>
      </w:pPr>
    </w:p>
    <w:p w14:paraId="0430764C" w14:textId="5236E6C6" w:rsidR="00004784" w:rsidRDefault="00004784" w:rsidP="00412E25">
      <w:pPr>
        <w:jc w:val="center"/>
        <w:rPr>
          <w:rFonts w:ascii="Arial" w:hAnsi="Arial" w:cs="Arial"/>
          <w:b/>
          <w:bCs/>
          <w:u w:val="single"/>
        </w:rPr>
      </w:pPr>
    </w:p>
    <w:p w14:paraId="1F40175E" w14:textId="78CD3807" w:rsidR="00004784" w:rsidRDefault="00004784" w:rsidP="00412E25">
      <w:pPr>
        <w:jc w:val="center"/>
        <w:rPr>
          <w:rFonts w:ascii="Arial" w:hAnsi="Arial" w:cs="Arial"/>
          <w:b/>
          <w:bCs/>
          <w:u w:val="single"/>
        </w:rPr>
      </w:pPr>
    </w:p>
    <w:p w14:paraId="73EB5E4C" w14:textId="278D9042" w:rsidR="00004784" w:rsidRDefault="00004784" w:rsidP="00412E25">
      <w:pPr>
        <w:jc w:val="center"/>
        <w:rPr>
          <w:rFonts w:ascii="Arial" w:hAnsi="Arial" w:cs="Arial"/>
          <w:b/>
          <w:bCs/>
          <w:u w:val="single"/>
        </w:rPr>
      </w:pPr>
    </w:p>
    <w:p w14:paraId="7CE3F72F" w14:textId="508EC3A7" w:rsidR="00004784" w:rsidRDefault="00004784" w:rsidP="00412E25">
      <w:pPr>
        <w:jc w:val="center"/>
        <w:rPr>
          <w:rFonts w:ascii="Arial" w:hAnsi="Arial" w:cs="Arial"/>
          <w:b/>
          <w:bCs/>
          <w:u w:val="single"/>
        </w:rPr>
      </w:pPr>
    </w:p>
    <w:p w14:paraId="0FF4C7FF" w14:textId="3CA92B72" w:rsidR="00004784" w:rsidRDefault="00004784" w:rsidP="00412E25">
      <w:pPr>
        <w:jc w:val="center"/>
        <w:rPr>
          <w:rFonts w:ascii="Arial" w:hAnsi="Arial" w:cs="Arial"/>
          <w:b/>
          <w:bCs/>
          <w:u w:val="single"/>
        </w:rPr>
      </w:pPr>
    </w:p>
    <w:p w14:paraId="40F49BE4" w14:textId="030D4DC0" w:rsidR="00004784" w:rsidRDefault="00004784" w:rsidP="00412E25">
      <w:pPr>
        <w:jc w:val="center"/>
        <w:rPr>
          <w:rFonts w:ascii="Arial" w:hAnsi="Arial" w:cs="Arial"/>
          <w:b/>
          <w:bCs/>
          <w:u w:val="single"/>
        </w:rPr>
      </w:pPr>
    </w:p>
    <w:p w14:paraId="306C8303" w14:textId="4DEACFC6" w:rsidR="00004784" w:rsidRDefault="00004784" w:rsidP="00412E25">
      <w:pPr>
        <w:jc w:val="center"/>
        <w:rPr>
          <w:rFonts w:ascii="Arial" w:hAnsi="Arial" w:cs="Arial"/>
          <w:b/>
          <w:bCs/>
          <w:u w:val="single"/>
        </w:rPr>
      </w:pPr>
    </w:p>
    <w:p w14:paraId="4431CCED" w14:textId="458F6C73" w:rsidR="00004784" w:rsidRDefault="00004784" w:rsidP="00412E25">
      <w:pPr>
        <w:jc w:val="center"/>
        <w:rPr>
          <w:rFonts w:ascii="Arial" w:hAnsi="Arial" w:cs="Arial"/>
          <w:b/>
          <w:bCs/>
          <w:u w:val="single"/>
        </w:rPr>
      </w:pPr>
    </w:p>
    <w:p w14:paraId="2A405524" w14:textId="010F05FF" w:rsidR="00004784" w:rsidRDefault="00004784" w:rsidP="00412E25">
      <w:pPr>
        <w:jc w:val="center"/>
        <w:rPr>
          <w:rFonts w:ascii="Arial" w:hAnsi="Arial" w:cs="Arial"/>
          <w:b/>
          <w:bCs/>
          <w:u w:val="single"/>
        </w:rPr>
      </w:pPr>
    </w:p>
    <w:p w14:paraId="3865B8CA" w14:textId="316EFD38" w:rsidR="00004784" w:rsidRDefault="00004784" w:rsidP="00412E25">
      <w:pPr>
        <w:jc w:val="center"/>
        <w:rPr>
          <w:rFonts w:ascii="Arial" w:hAnsi="Arial" w:cs="Arial"/>
          <w:b/>
          <w:bCs/>
          <w:u w:val="single"/>
        </w:rPr>
      </w:pPr>
    </w:p>
    <w:p w14:paraId="09F51880" w14:textId="1AB9A119" w:rsidR="00004784" w:rsidRDefault="00004784" w:rsidP="00412E25">
      <w:pPr>
        <w:jc w:val="center"/>
        <w:rPr>
          <w:rFonts w:ascii="Arial" w:hAnsi="Arial" w:cs="Arial"/>
          <w:b/>
          <w:bCs/>
          <w:u w:val="single"/>
        </w:rPr>
      </w:pPr>
    </w:p>
    <w:p w14:paraId="5E65F134" w14:textId="07E34FC8" w:rsidR="00004784" w:rsidRDefault="00004784" w:rsidP="00412E25">
      <w:pPr>
        <w:jc w:val="center"/>
        <w:rPr>
          <w:rFonts w:ascii="Arial" w:hAnsi="Arial" w:cs="Arial"/>
          <w:b/>
          <w:bCs/>
          <w:u w:val="single"/>
        </w:rPr>
      </w:pPr>
    </w:p>
    <w:p w14:paraId="367850BF" w14:textId="40BE85DB" w:rsidR="00004784" w:rsidRDefault="00004784" w:rsidP="00412E25">
      <w:pPr>
        <w:jc w:val="center"/>
        <w:rPr>
          <w:rFonts w:ascii="Arial" w:hAnsi="Arial" w:cs="Arial"/>
          <w:b/>
          <w:bCs/>
          <w:u w:val="single"/>
        </w:rPr>
      </w:pPr>
    </w:p>
    <w:p w14:paraId="7FFCB4C7" w14:textId="77777777" w:rsidR="00004784" w:rsidRDefault="00004784" w:rsidP="00412E25">
      <w:pPr>
        <w:jc w:val="center"/>
        <w:rPr>
          <w:rFonts w:ascii="Arial" w:hAnsi="Arial" w:cs="Arial"/>
          <w:b/>
          <w:bCs/>
          <w:u w:val="single"/>
        </w:rPr>
      </w:pPr>
    </w:p>
    <w:p w14:paraId="7C23AB79" w14:textId="08328ED6" w:rsidR="00412E25" w:rsidRDefault="00412E25" w:rsidP="00412E25">
      <w:pPr>
        <w:jc w:val="center"/>
        <w:rPr>
          <w:rFonts w:ascii="Arial" w:hAnsi="Arial" w:cs="Arial"/>
          <w:b/>
          <w:bCs/>
          <w:u w:val="single"/>
        </w:rPr>
      </w:pPr>
      <w:r>
        <w:rPr>
          <w:rFonts w:ascii="Arial" w:hAnsi="Arial" w:cs="Arial"/>
          <w:b/>
          <w:bCs/>
          <w:u w:val="single"/>
        </w:rPr>
        <w:t>Table of Contents</w:t>
      </w:r>
    </w:p>
    <w:p w14:paraId="7F763E75" w14:textId="3E88588D" w:rsidR="00412E25" w:rsidRDefault="00412E25" w:rsidP="00412E25">
      <w:pPr>
        <w:rPr>
          <w:rFonts w:ascii="Arial" w:hAnsi="Arial" w:cs="Arial"/>
        </w:rPr>
      </w:pPr>
      <w:r>
        <w:rPr>
          <w:rFonts w:ascii="Arial" w:hAnsi="Arial" w:cs="Arial"/>
        </w:rPr>
        <w:t>Introduction………………………………………………………………………………</w:t>
      </w:r>
      <w:r w:rsidR="00004784">
        <w:rPr>
          <w:rFonts w:ascii="Arial" w:hAnsi="Arial" w:cs="Arial"/>
        </w:rPr>
        <w:t>3</w:t>
      </w:r>
    </w:p>
    <w:p w14:paraId="0FBA01AD" w14:textId="215CB4F3" w:rsidR="00004784" w:rsidRDefault="00004784" w:rsidP="00412E25">
      <w:pPr>
        <w:rPr>
          <w:rFonts w:ascii="Arial" w:hAnsi="Arial" w:cs="Arial"/>
        </w:rPr>
      </w:pPr>
      <w:r>
        <w:rPr>
          <w:rFonts w:ascii="Arial" w:hAnsi="Arial" w:cs="Arial"/>
        </w:rPr>
        <w:t>Business Case………………………………………………………………………</w:t>
      </w:r>
      <w:proofErr w:type="gramStart"/>
      <w:r>
        <w:rPr>
          <w:rFonts w:ascii="Arial" w:hAnsi="Arial" w:cs="Arial"/>
        </w:rPr>
        <w:t>…..</w:t>
      </w:r>
      <w:proofErr w:type="gramEnd"/>
      <w:r>
        <w:rPr>
          <w:rFonts w:ascii="Arial" w:hAnsi="Arial" w:cs="Arial"/>
        </w:rPr>
        <w:t>3</w:t>
      </w:r>
    </w:p>
    <w:p w14:paraId="7647184B" w14:textId="39AE24BA" w:rsidR="00412E25" w:rsidRDefault="00412E25" w:rsidP="00412E25">
      <w:pPr>
        <w:rPr>
          <w:rFonts w:ascii="Arial" w:hAnsi="Arial" w:cs="Arial"/>
        </w:rPr>
      </w:pPr>
      <w:r>
        <w:rPr>
          <w:rFonts w:ascii="Arial" w:hAnsi="Arial" w:cs="Arial"/>
        </w:rPr>
        <w:t>Stakeholder Analysis……………………………………………………………………</w:t>
      </w:r>
      <w:r w:rsidR="00004784">
        <w:rPr>
          <w:rFonts w:ascii="Arial" w:hAnsi="Arial" w:cs="Arial"/>
        </w:rPr>
        <w:t>4</w:t>
      </w:r>
    </w:p>
    <w:p w14:paraId="207BF6F3" w14:textId="0A421202" w:rsidR="00412E25" w:rsidRDefault="00412E25" w:rsidP="00412E25">
      <w:pPr>
        <w:rPr>
          <w:rFonts w:ascii="Arial" w:hAnsi="Arial" w:cs="Arial"/>
        </w:rPr>
      </w:pPr>
      <w:r>
        <w:rPr>
          <w:rFonts w:ascii="Arial" w:hAnsi="Arial" w:cs="Arial"/>
        </w:rPr>
        <w:t>Work Breakdown Structure…………………………………………………………….</w:t>
      </w:r>
      <w:r w:rsidR="00CE7AB8">
        <w:rPr>
          <w:rFonts w:ascii="Arial" w:hAnsi="Arial" w:cs="Arial"/>
        </w:rPr>
        <w:t>5</w:t>
      </w:r>
    </w:p>
    <w:p w14:paraId="4EBD8BF0" w14:textId="7C60ECC9" w:rsidR="00412E25" w:rsidRDefault="00412E25" w:rsidP="00412E25">
      <w:pPr>
        <w:rPr>
          <w:rFonts w:ascii="Arial" w:hAnsi="Arial" w:cs="Arial"/>
        </w:rPr>
      </w:pPr>
      <w:r>
        <w:rPr>
          <w:rFonts w:ascii="Arial" w:hAnsi="Arial" w:cs="Arial"/>
        </w:rPr>
        <w:t>Cost/Resources Analysis………………………………………………………………</w:t>
      </w:r>
      <w:r w:rsidR="00CE7AB8">
        <w:rPr>
          <w:rFonts w:ascii="Arial" w:hAnsi="Arial" w:cs="Arial"/>
        </w:rPr>
        <w:t>.6</w:t>
      </w:r>
    </w:p>
    <w:p w14:paraId="58AE50D9" w14:textId="739D80BE" w:rsidR="00412E25" w:rsidRDefault="00412E25" w:rsidP="00412E25">
      <w:pPr>
        <w:rPr>
          <w:rFonts w:ascii="Arial" w:hAnsi="Arial" w:cs="Arial"/>
        </w:rPr>
      </w:pPr>
      <w:r>
        <w:rPr>
          <w:rFonts w:ascii="Arial" w:hAnsi="Arial" w:cs="Arial"/>
        </w:rPr>
        <w:t>Project Schedule/Gant Chart………………………………………………………</w:t>
      </w:r>
      <w:proofErr w:type="gramStart"/>
      <w:r>
        <w:rPr>
          <w:rFonts w:ascii="Arial" w:hAnsi="Arial" w:cs="Arial"/>
        </w:rPr>
        <w:t>…..</w:t>
      </w:r>
      <w:proofErr w:type="gramEnd"/>
      <w:r w:rsidR="00CE7AB8">
        <w:rPr>
          <w:rFonts w:ascii="Arial" w:hAnsi="Arial" w:cs="Arial"/>
        </w:rPr>
        <w:t>7</w:t>
      </w:r>
    </w:p>
    <w:p w14:paraId="32608CCB" w14:textId="52CA093D" w:rsidR="00412E25" w:rsidRDefault="00412E25" w:rsidP="00412E25">
      <w:pPr>
        <w:rPr>
          <w:rFonts w:ascii="Arial" w:hAnsi="Arial" w:cs="Arial"/>
        </w:rPr>
      </w:pPr>
      <w:r>
        <w:rPr>
          <w:rFonts w:ascii="Arial" w:hAnsi="Arial" w:cs="Arial"/>
        </w:rPr>
        <w:t>Risk Assessment……………………………………………………………………</w:t>
      </w:r>
      <w:proofErr w:type="gramStart"/>
      <w:r>
        <w:rPr>
          <w:rFonts w:ascii="Arial" w:hAnsi="Arial" w:cs="Arial"/>
        </w:rPr>
        <w:t>…..</w:t>
      </w:r>
      <w:proofErr w:type="gramEnd"/>
      <w:r w:rsidR="00CE7AB8">
        <w:rPr>
          <w:rFonts w:ascii="Arial" w:hAnsi="Arial" w:cs="Arial"/>
        </w:rPr>
        <w:t>7</w:t>
      </w:r>
    </w:p>
    <w:p w14:paraId="3D061A2B" w14:textId="159D00BA" w:rsidR="00412E25" w:rsidRDefault="00412E25" w:rsidP="00412E25">
      <w:pPr>
        <w:rPr>
          <w:rFonts w:ascii="Arial" w:hAnsi="Arial" w:cs="Arial"/>
        </w:rPr>
      </w:pPr>
      <w:r>
        <w:rPr>
          <w:rFonts w:ascii="Arial" w:hAnsi="Arial" w:cs="Arial"/>
        </w:rPr>
        <w:t>Conclusion……………………………………………………………………………….</w:t>
      </w:r>
      <w:r w:rsidR="00CE7AB8">
        <w:rPr>
          <w:rFonts w:ascii="Arial" w:hAnsi="Arial" w:cs="Arial"/>
        </w:rPr>
        <w:t>8</w:t>
      </w:r>
    </w:p>
    <w:p w14:paraId="2E26B5F8" w14:textId="6D7DED25" w:rsidR="00412E25" w:rsidRDefault="00412E25" w:rsidP="00412E25">
      <w:pPr>
        <w:rPr>
          <w:rFonts w:ascii="Arial" w:hAnsi="Arial" w:cs="Arial"/>
        </w:rPr>
      </w:pPr>
      <w:r>
        <w:rPr>
          <w:rFonts w:ascii="Arial" w:hAnsi="Arial" w:cs="Arial"/>
        </w:rPr>
        <w:t>References………………………………………………………………………………</w:t>
      </w:r>
      <w:r w:rsidR="00CE7AB8">
        <w:rPr>
          <w:rFonts w:ascii="Arial" w:hAnsi="Arial" w:cs="Arial"/>
        </w:rPr>
        <w:t>9</w:t>
      </w:r>
    </w:p>
    <w:p w14:paraId="0EAF8D57" w14:textId="7FCDFD92" w:rsidR="00026411" w:rsidRDefault="00026411" w:rsidP="00412E25">
      <w:pPr>
        <w:rPr>
          <w:rFonts w:ascii="Arial" w:hAnsi="Arial" w:cs="Arial"/>
        </w:rPr>
      </w:pPr>
    </w:p>
    <w:p w14:paraId="1C85C85F" w14:textId="5364A194" w:rsidR="00026411" w:rsidRDefault="00026411" w:rsidP="00412E25">
      <w:pPr>
        <w:rPr>
          <w:rFonts w:ascii="Arial" w:hAnsi="Arial" w:cs="Arial"/>
        </w:rPr>
      </w:pPr>
    </w:p>
    <w:p w14:paraId="56978607" w14:textId="0DFD9D87" w:rsidR="00026411" w:rsidRDefault="00026411" w:rsidP="00412E25">
      <w:pPr>
        <w:rPr>
          <w:rFonts w:ascii="Arial" w:hAnsi="Arial" w:cs="Arial"/>
        </w:rPr>
      </w:pPr>
    </w:p>
    <w:p w14:paraId="5590F57F" w14:textId="3526DE7B" w:rsidR="00026411" w:rsidRDefault="00026411" w:rsidP="00412E25">
      <w:pPr>
        <w:rPr>
          <w:rFonts w:ascii="Arial" w:hAnsi="Arial" w:cs="Arial"/>
        </w:rPr>
      </w:pPr>
    </w:p>
    <w:p w14:paraId="2F31EA41" w14:textId="28F483BA" w:rsidR="00026411" w:rsidRDefault="00026411" w:rsidP="00412E25">
      <w:pPr>
        <w:rPr>
          <w:rFonts w:ascii="Arial" w:hAnsi="Arial" w:cs="Arial"/>
        </w:rPr>
      </w:pPr>
    </w:p>
    <w:p w14:paraId="476E2E51" w14:textId="68F3B8A8" w:rsidR="00026411" w:rsidRDefault="00026411" w:rsidP="00412E25">
      <w:pPr>
        <w:rPr>
          <w:rFonts w:ascii="Arial" w:hAnsi="Arial" w:cs="Arial"/>
        </w:rPr>
      </w:pPr>
    </w:p>
    <w:p w14:paraId="69000010" w14:textId="400F4964" w:rsidR="00026411" w:rsidRDefault="00026411" w:rsidP="00412E25">
      <w:pPr>
        <w:rPr>
          <w:rFonts w:ascii="Arial" w:hAnsi="Arial" w:cs="Arial"/>
        </w:rPr>
      </w:pPr>
    </w:p>
    <w:p w14:paraId="257F6A88" w14:textId="242697C8" w:rsidR="00026411" w:rsidRDefault="00026411" w:rsidP="00412E25">
      <w:pPr>
        <w:rPr>
          <w:rFonts w:ascii="Arial" w:hAnsi="Arial" w:cs="Arial"/>
        </w:rPr>
      </w:pPr>
    </w:p>
    <w:p w14:paraId="7799AC38" w14:textId="5D70D501" w:rsidR="00026411" w:rsidRDefault="00026411" w:rsidP="00412E25">
      <w:pPr>
        <w:rPr>
          <w:rFonts w:ascii="Arial" w:hAnsi="Arial" w:cs="Arial"/>
        </w:rPr>
      </w:pPr>
    </w:p>
    <w:p w14:paraId="4CA88086" w14:textId="77576380" w:rsidR="00026411" w:rsidRDefault="00026411" w:rsidP="00412E25">
      <w:pPr>
        <w:rPr>
          <w:rFonts w:ascii="Arial" w:hAnsi="Arial" w:cs="Arial"/>
        </w:rPr>
      </w:pPr>
    </w:p>
    <w:p w14:paraId="6E9128FF" w14:textId="51DEB672" w:rsidR="00026411" w:rsidRDefault="00026411" w:rsidP="00412E25">
      <w:pPr>
        <w:rPr>
          <w:rFonts w:ascii="Arial" w:hAnsi="Arial" w:cs="Arial"/>
        </w:rPr>
      </w:pPr>
    </w:p>
    <w:p w14:paraId="680A1E56" w14:textId="673AAACC" w:rsidR="00026411" w:rsidRDefault="00026411" w:rsidP="00412E25">
      <w:pPr>
        <w:rPr>
          <w:rFonts w:ascii="Arial" w:hAnsi="Arial" w:cs="Arial"/>
        </w:rPr>
      </w:pPr>
    </w:p>
    <w:p w14:paraId="50B740FB" w14:textId="2144B41A" w:rsidR="00026411" w:rsidRDefault="00026411" w:rsidP="00412E25">
      <w:pPr>
        <w:rPr>
          <w:rFonts w:ascii="Arial" w:hAnsi="Arial" w:cs="Arial"/>
        </w:rPr>
      </w:pPr>
    </w:p>
    <w:p w14:paraId="63BE17E5" w14:textId="0EA78CDA" w:rsidR="00026411" w:rsidRDefault="00026411" w:rsidP="00412E25">
      <w:pPr>
        <w:rPr>
          <w:rFonts w:ascii="Arial" w:hAnsi="Arial" w:cs="Arial"/>
        </w:rPr>
      </w:pPr>
    </w:p>
    <w:p w14:paraId="4CD346CF" w14:textId="60505534" w:rsidR="00026411" w:rsidRDefault="00026411" w:rsidP="00412E25">
      <w:pPr>
        <w:rPr>
          <w:rFonts w:ascii="Arial" w:hAnsi="Arial" w:cs="Arial"/>
        </w:rPr>
      </w:pPr>
    </w:p>
    <w:p w14:paraId="04E19C36" w14:textId="5E3281CE" w:rsidR="00026411" w:rsidRDefault="00026411" w:rsidP="00412E25">
      <w:pPr>
        <w:rPr>
          <w:rFonts w:ascii="Arial" w:hAnsi="Arial" w:cs="Arial"/>
        </w:rPr>
      </w:pPr>
    </w:p>
    <w:p w14:paraId="52AAB2E5" w14:textId="799DED14" w:rsidR="00026411" w:rsidRDefault="00026411" w:rsidP="00412E25">
      <w:pPr>
        <w:rPr>
          <w:rFonts w:ascii="Arial" w:hAnsi="Arial" w:cs="Arial"/>
        </w:rPr>
      </w:pPr>
    </w:p>
    <w:p w14:paraId="3A9D1C11" w14:textId="384A7F22" w:rsidR="00026411" w:rsidRDefault="00026411" w:rsidP="00412E25">
      <w:pPr>
        <w:rPr>
          <w:rFonts w:ascii="Arial" w:hAnsi="Arial" w:cs="Arial"/>
        </w:rPr>
      </w:pPr>
    </w:p>
    <w:p w14:paraId="1CFC15B8" w14:textId="0DD9E992" w:rsidR="00026411" w:rsidRDefault="00026411" w:rsidP="00412E25">
      <w:pPr>
        <w:rPr>
          <w:rFonts w:ascii="Arial" w:hAnsi="Arial" w:cs="Arial"/>
        </w:rPr>
      </w:pPr>
    </w:p>
    <w:p w14:paraId="7BE24294" w14:textId="32211EFA" w:rsidR="00026411" w:rsidRDefault="00026411" w:rsidP="00412E25">
      <w:pPr>
        <w:rPr>
          <w:rFonts w:ascii="Arial" w:hAnsi="Arial" w:cs="Arial"/>
        </w:rPr>
      </w:pPr>
    </w:p>
    <w:p w14:paraId="3BAE365C" w14:textId="77777777" w:rsidR="00026411" w:rsidRPr="000236D9" w:rsidRDefault="00026411" w:rsidP="00412E25">
      <w:pPr>
        <w:rPr>
          <w:rFonts w:ascii="Arial" w:hAnsi="Arial" w:cs="Arial"/>
        </w:rPr>
      </w:pPr>
    </w:p>
    <w:p w14:paraId="2E753FE7" w14:textId="77777777" w:rsidR="00004784" w:rsidRDefault="00004784" w:rsidP="00026411">
      <w:pPr>
        <w:jc w:val="center"/>
        <w:rPr>
          <w:rFonts w:ascii="Arial" w:hAnsi="Arial" w:cs="Arial"/>
          <w:b/>
          <w:bCs/>
          <w:u w:val="single"/>
        </w:rPr>
      </w:pPr>
    </w:p>
    <w:p w14:paraId="10A98167" w14:textId="77777777" w:rsidR="00004784" w:rsidRDefault="00004784" w:rsidP="00026411">
      <w:pPr>
        <w:jc w:val="center"/>
        <w:rPr>
          <w:rFonts w:ascii="Arial" w:hAnsi="Arial" w:cs="Arial"/>
          <w:b/>
          <w:bCs/>
          <w:u w:val="single"/>
        </w:rPr>
      </w:pPr>
    </w:p>
    <w:p w14:paraId="49879A2C" w14:textId="6321543D" w:rsidR="00026411" w:rsidRDefault="00026411" w:rsidP="00026411">
      <w:pPr>
        <w:jc w:val="center"/>
        <w:rPr>
          <w:rFonts w:ascii="Arial" w:hAnsi="Arial" w:cs="Arial"/>
          <w:b/>
          <w:bCs/>
          <w:u w:val="single"/>
        </w:rPr>
      </w:pPr>
      <w:r w:rsidRPr="00036A25">
        <w:rPr>
          <w:rFonts w:ascii="Arial" w:hAnsi="Arial" w:cs="Arial"/>
          <w:b/>
          <w:bCs/>
          <w:u w:val="single"/>
        </w:rPr>
        <w:t>Introduction</w:t>
      </w:r>
    </w:p>
    <w:p w14:paraId="7232677E" w14:textId="77777777" w:rsidR="00026411" w:rsidRDefault="00026411" w:rsidP="00026411">
      <w:pPr>
        <w:jc w:val="both"/>
        <w:rPr>
          <w:rFonts w:ascii="Arial" w:hAnsi="Arial" w:cs="Arial"/>
        </w:rPr>
      </w:pPr>
      <w:r>
        <w:rPr>
          <w:rFonts w:ascii="Arial" w:hAnsi="Arial" w:cs="Arial"/>
        </w:rPr>
        <w:t xml:space="preserve">In this report, I will be writing about a project proposal for The London Borough of Barking and Dagenham. This project is ‘The Construction of a 2 Bedroom house for Mr Williams’. </w:t>
      </w:r>
    </w:p>
    <w:p w14:paraId="12B940FE" w14:textId="77777777" w:rsidR="00026411" w:rsidRDefault="00026411" w:rsidP="00026411">
      <w:pPr>
        <w:jc w:val="both"/>
        <w:rPr>
          <w:rFonts w:ascii="Arial" w:hAnsi="Arial" w:cs="Arial"/>
        </w:rPr>
      </w:pPr>
      <w:r>
        <w:rPr>
          <w:rFonts w:ascii="Arial" w:hAnsi="Arial" w:cs="Arial"/>
        </w:rPr>
        <w:t>The aim of this project is to build a retirement home for Mr Williams who is a disabled man with special needs. Mr Williams is 67yrs old, nearing retirement and currently working in a local supermarket.</w:t>
      </w:r>
    </w:p>
    <w:p w14:paraId="67FEF942" w14:textId="747EAF5B" w:rsidR="00026411" w:rsidRDefault="00026411" w:rsidP="00026411">
      <w:pPr>
        <w:jc w:val="both"/>
        <w:rPr>
          <w:rFonts w:ascii="Arial" w:hAnsi="Arial" w:cs="Arial"/>
        </w:rPr>
      </w:pPr>
      <w:r>
        <w:rPr>
          <w:rFonts w:ascii="Arial" w:hAnsi="Arial" w:cs="Arial"/>
        </w:rPr>
        <w:t xml:space="preserve">I believe this project will not only be beneficial to Mr Williams and the council but also future retirees residing in the borough. The house will be built and equipped with special installations bearing in mind that Mr Williams is disabled. These installations will make life easier for its occupant without needing much help in the absence of a </w:t>
      </w:r>
      <w:proofErr w:type="spellStart"/>
      <w:r>
        <w:rPr>
          <w:rFonts w:ascii="Arial" w:hAnsi="Arial" w:cs="Arial"/>
        </w:rPr>
        <w:t>carer</w:t>
      </w:r>
      <w:proofErr w:type="spellEnd"/>
      <w:r>
        <w:rPr>
          <w:rFonts w:ascii="Arial" w:hAnsi="Arial" w:cs="Arial"/>
        </w:rPr>
        <w:t>.</w:t>
      </w:r>
    </w:p>
    <w:p w14:paraId="3B1A3A15" w14:textId="10AE0829" w:rsidR="00132352" w:rsidRDefault="00132352" w:rsidP="00026411">
      <w:pPr>
        <w:jc w:val="both"/>
        <w:rPr>
          <w:rFonts w:ascii="Arial" w:hAnsi="Arial" w:cs="Arial"/>
        </w:rPr>
      </w:pPr>
      <w:r>
        <w:rPr>
          <w:rFonts w:ascii="Arial" w:hAnsi="Arial" w:cs="Arial"/>
        </w:rPr>
        <w:t>The objective</w:t>
      </w:r>
      <w:r w:rsidR="007C6C77">
        <w:rPr>
          <w:rFonts w:ascii="Arial" w:hAnsi="Arial" w:cs="Arial"/>
        </w:rPr>
        <w:t xml:space="preserve"> of the project</w:t>
      </w:r>
      <w:r>
        <w:rPr>
          <w:rFonts w:ascii="Arial" w:hAnsi="Arial" w:cs="Arial"/>
        </w:rPr>
        <w:t xml:space="preserve"> is to build a sustainable home for disabled retirees in the borough. </w:t>
      </w:r>
      <w:r w:rsidR="007C6C77">
        <w:rPr>
          <w:rFonts w:ascii="Arial" w:hAnsi="Arial" w:cs="Arial"/>
        </w:rPr>
        <w:t>In a recent study by Michael Jones, the borough of Barking and Dagenham has the lowest retirement homes for disabled people</w:t>
      </w:r>
      <w:r w:rsidR="00FD52CC">
        <w:rPr>
          <w:rFonts w:ascii="Arial" w:hAnsi="Arial" w:cs="Arial"/>
        </w:rPr>
        <w:t>. Building these homes will help reduce the need for the council to pay for temporary hotel accommodations for disabled occupants of the borough.</w:t>
      </w:r>
    </w:p>
    <w:p w14:paraId="3BAD4087" w14:textId="77777777" w:rsidR="00026411" w:rsidRDefault="00026411" w:rsidP="00026411">
      <w:pPr>
        <w:jc w:val="both"/>
        <w:rPr>
          <w:rFonts w:ascii="Arial" w:hAnsi="Arial" w:cs="Arial"/>
        </w:rPr>
      </w:pPr>
      <w:r>
        <w:rPr>
          <w:rFonts w:ascii="Arial" w:hAnsi="Arial" w:cs="Arial"/>
        </w:rPr>
        <w:t>The sum of £270,000.00 has been budgeted and a piece of land allocated for its execution. It is expected to last a year from 20</w:t>
      </w:r>
      <w:r w:rsidRPr="00D772C0">
        <w:rPr>
          <w:rFonts w:ascii="Arial" w:hAnsi="Arial" w:cs="Arial"/>
          <w:vertAlign w:val="superscript"/>
        </w:rPr>
        <w:t>th</w:t>
      </w:r>
      <w:r>
        <w:rPr>
          <w:rFonts w:ascii="Arial" w:hAnsi="Arial" w:cs="Arial"/>
        </w:rPr>
        <w:t xml:space="preserve"> of September 2022 to the 19</w:t>
      </w:r>
      <w:r w:rsidRPr="00D772C0">
        <w:rPr>
          <w:rFonts w:ascii="Arial" w:hAnsi="Arial" w:cs="Arial"/>
          <w:vertAlign w:val="superscript"/>
        </w:rPr>
        <w:t>th</w:t>
      </w:r>
      <w:r>
        <w:rPr>
          <w:rFonts w:ascii="Arial" w:hAnsi="Arial" w:cs="Arial"/>
        </w:rPr>
        <w:t xml:space="preserve"> of September 2023.</w:t>
      </w:r>
    </w:p>
    <w:p w14:paraId="21322491" w14:textId="4591BA4F" w:rsidR="00004784" w:rsidRDefault="00026411" w:rsidP="00026411">
      <w:pPr>
        <w:jc w:val="both"/>
        <w:rPr>
          <w:rFonts w:ascii="Arial" w:hAnsi="Arial" w:cs="Arial"/>
        </w:rPr>
      </w:pPr>
      <w:r>
        <w:rPr>
          <w:rFonts w:ascii="Arial" w:hAnsi="Arial" w:cs="Arial"/>
        </w:rPr>
        <w:t>The main body of the report is arranged in the following</w:t>
      </w:r>
      <w:r w:rsidR="00132352">
        <w:rPr>
          <w:rFonts w:ascii="Arial" w:hAnsi="Arial" w:cs="Arial"/>
        </w:rPr>
        <w:t xml:space="preserve"> order</w:t>
      </w:r>
      <w:r>
        <w:rPr>
          <w:rFonts w:ascii="Arial" w:hAnsi="Arial" w:cs="Arial"/>
        </w:rPr>
        <w:t>, Stakeholder Analysi</w:t>
      </w:r>
      <w:r w:rsidR="007C6C77">
        <w:rPr>
          <w:rFonts w:ascii="Arial" w:hAnsi="Arial" w:cs="Arial"/>
        </w:rPr>
        <w:t>s,</w:t>
      </w:r>
      <w:r>
        <w:rPr>
          <w:rFonts w:ascii="Arial" w:hAnsi="Arial" w:cs="Arial"/>
        </w:rPr>
        <w:t xml:space="preserve"> Work breakdown Structure</w:t>
      </w:r>
      <w:r w:rsidR="007C6C77">
        <w:rPr>
          <w:rFonts w:ascii="Arial" w:hAnsi="Arial" w:cs="Arial"/>
        </w:rPr>
        <w:t>,</w:t>
      </w:r>
      <w:r>
        <w:rPr>
          <w:rFonts w:ascii="Arial" w:hAnsi="Arial" w:cs="Arial"/>
        </w:rPr>
        <w:t xml:space="preserve"> Cost/Resources Analysis</w:t>
      </w:r>
      <w:r w:rsidR="007C6C77">
        <w:rPr>
          <w:rFonts w:ascii="Arial" w:hAnsi="Arial" w:cs="Arial"/>
        </w:rPr>
        <w:t>,</w:t>
      </w:r>
      <w:r>
        <w:rPr>
          <w:rFonts w:ascii="Arial" w:hAnsi="Arial" w:cs="Arial"/>
        </w:rPr>
        <w:t xml:space="preserve"> Project schedule/Gant Chart</w:t>
      </w:r>
      <w:r w:rsidR="007C6C77">
        <w:rPr>
          <w:rFonts w:ascii="Arial" w:hAnsi="Arial" w:cs="Arial"/>
        </w:rPr>
        <w:t xml:space="preserve"> and </w:t>
      </w:r>
      <w:r>
        <w:rPr>
          <w:rFonts w:ascii="Arial" w:hAnsi="Arial" w:cs="Arial"/>
        </w:rPr>
        <w:t>Risk assessment.</w:t>
      </w:r>
      <w:r w:rsidR="00FD52CC">
        <w:rPr>
          <w:rFonts w:ascii="Arial" w:hAnsi="Arial" w:cs="Arial"/>
        </w:rPr>
        <w:t xml:space="preserve"> A conclusion is provided in a final section.</w:t>
      </w:r>
    </w:p>
    <w:p w14:paraId="51AA8029" w14:textId="1BB19F73" w:rsidR="00004784" w:rsidRDefault="00004784" w:rsidP="00004784">
      <w:pPr>
        <w:jc w:val="center"/>
        <w:rPr>
          <w:rFonts w:ascii="Arial" w:hAnsi="Arial" w:cs="Arial"/>
          <w:b/>
          <w:bCs/>
          <w:u w:val="single"/>
        </w:rPr>
      </w:pPr>
      <w:r w:rsidRPr="00004784">
        <w:rPr>
          <w:rFonts w:ascii="Arial" w:hAnsi="Arial" w:cs="Arial"/>
          <w:b/>
          <w:bCs/>
          <w:u w:val="single"/>
        </w:rPr>
        <w:t>Business Case</w:t>
      </w:r>
    </w:p>
    <w:p w14:paraId="083ED147" w14:textId="5625D64F" w:rsidR="00004784" w:rsidRDefault="00004784" w:rsidP="00004784">
      <w:pPr>
        <w:rPr>
          <w:rFonts w:ascii="Arial" w:hAnsi="Arial" w:cs="Arial"/>
        </w:rPr>
      </w:pPr>
      <w:r>
        <w:rPr>
          <w:rFonts w:ascii="Arial" w:hAnsi="Arial" w:cs="Arial"/>
        </w:rPr>
        <w:t>This proposed project to build a two-bedroom house for Mr A. Williams is needed to reduce overcrowding at the hotels paid for by the London Borough of Barking and Dagenham for retired members of the borough.</w:t>
      </w:r>
    </w:p>
    <w:p w14:paraId="049B8432" w14:textId="54CEFD23" w:rsidR="00004784" w:rsidRDefault="00004784" w:rsidP="00004784">
      <w:pPr>
        <w:rPr>
          <w:rFonts w:ascii="Arial" w:hAnsi="Arial" w:cs="Arial"/>
        </w:rPr>
      </w:pPr>
      <w:r>
        <w:rPr>
          <w:rFonts w:ascii="Arial" w:hAnsi="Arial" w:cs="Arial"/>
        </w:rPr>
        <w:t>For some time now, the council has been housing retirees at rented apartments and hotel rooms due to insufficient houses. This has put a strain on the council’s finances knowing fully well that there is a high number of people in the retirement age within the borough.</w:t>
      </w:r>
    </w:p>
    <w:p w14:paraId="0BC196E6" w14:textId="7CBD8CCB" w:rsidR="00004784" w:rsidRDefault="00004784" w:rsidP="00004784">
      <w:pPr>
        <w:rPr>
          <w:rFonts w:ascii="Arial" w:hAnsi="Arial" w:cs="Arial"/>
        </w:rPr>
      </w:pPr>
      <w:r>
        <w:rPr>
          <w:rFonts w:ascii="Arial" w:hAnsi="Arial" w:cs="Arial"/>
        </w:rPr>
        <w:t>Building this house is just a start which will ease the current overcrowding in the hotels and rented apartments. This will benefit the council tremendously and reduce its reliance on hotels and paying landlords ridiculous amounts to house the retired members.</w:t>
      </w:r>
    </w:p>
    <w:p w14:paraId="66D827C1" w14:textId="02A55161" w:rsidR="00CE7AB8" w:rsidRDefault="00004784" w:rsidP="00CE7AB8">
      <w:pPr>
        <w:rPr>
          <w:rFonts w:ascii="Arial" w:hAnsi="Arial" w:cs="Arial"/>
        </w:rPr>
      </w:pPr>
      <w:r>
        <w:rPr>
          <w:rFonts w:ascii="Arial" w:hAnsi="Arial" w:cs="Arial"/>
        </w:rPr>
        <w:t>The amount of £270,000.00 has been set aside for the project which is scheduled to start on 20</w:t>
      </w:r>
      <w:r w:rsidRPr="00004784">
        <w:rPr>
          <w:rFonts w:ascii="Arial" w:hAnsi="Arial" w:cs="Arial"/>
          <w:vertAlign w:val="superscript"/>
        </w:rPr>
        <w:t>th</w:t>
      </w:r>
      <w:r>
        <w:rPr>
          <w:rFonts w:ascii="Arial" w:hAnsi="Arial" w:cs="Arial"/>
        </w:rPr>
        <w:t xml:space="preserve"> of September 2022 and end on the 19</w:t>
      </w:r>
      <w:r w:rsidRPr="00004784">
        <w:rPr>
          <w:rFonts w:ascii="Arial" w:hAnsi="Arial" w:cs="Arial"/>
          <w:vertAlign w:val="superscript"/>
        </w:rPr>
        <w:t>th</w:t>
      </w:r>
      <w:r>
        <w:rPr>
          <w:rFonts w:ascii="Arial" w:hAnsi="Arial" w:cs="Arial"/>
        </w:rPr>
        <w:t xml:space="preserve"> of September 2023 with a 300sqm of land located on Downing Road in Dagenham.</w:t>
      </w:r>
    </w:p>
    <w:p w14:paraId="6E83B0EC" w14:textId="19C37A30" w:rsidR="00E73CBC" w:rsidRDefault="00E73CBC" w:rsidP="00E73CBC">
      <w:pPr>
        <w:jc w:val="center"/>
        <w:rPr>
          <w:rFonts w:ascii="Arial" w:hAnsi="Arial" w:cs="Arial"/>
          <w:b/>
          <w:bCs/>
          <w:u w:val="single"/>
        </w:rPr>
      </w:pPr>
      <w:r w:rsidRPr="00E73CBC">
        <w:rPr>
          <w:rFonts w:ascii="Arial" w:hAnsi="Arial" w:cs="Arial"/>
          <w:b/>
          <w:bCs/>
          <w:u w:val="single"/>
        </w:rPr>
        <w:t>Stakeholder Analysis</w:t>
      </w:r>
    </w:p>
    <w:p w14:paraId="2A582B48" w14:textId="0EC7E041" w:rsidR="00E73CBC" w:rsidRPr="00E73CBC" w:rsidRDefault="00E73CBC" w:rsidP="00E73CBC">
      <w:pPr>
        <w:rPr>
          <w:rFonts w:ascii="Arial" w:hAnsi="Arial" w:cs="Arial"/>
        </w:rPr>
      </w:pPr>
      <w:r>
        <w:rPr>
          <w:rFonts w:ascii="Arial" w:hAnsi="Arial" w:cs="Arial"/>
        </w:rPr>
        <w:t>The table below shows who the stakeholders of this proposed project are and a breakdown of how, when and the format with which they can be contacted.</w:t>
      </w:r>
    </w:p>
    <w:tbl>
      <w:tblPr>
        <w:tblStyle w:val="TableGrid"/>
        <w:tblW w:w="0" w:type="auto"/>
        <w:tblLook w:val="04A0" w:firstRow="1" w:lastRow="0" w:firstColumn="1" w:lastColumn="0" w:noHBand="0" w:noVBand="1"/>
      </w:tblPr>
      <w:tblGrid>
        <w:gridCol w:w="1803"/>
        <w:gridCol w:w="1803"/>
        <w:gridCol w:w="1803"/>
        <w:gridCol w:w="1803"/>
        <w:gridCol w:w="1804"/>
      </w:tblGrid>
      <w:tr w:rsidR="00E73CBC" w14:paraId="799832E1" w14:textId="77777777" w:rsidTr="00E73CBC">
        <w:tc>
          <w:tcPr>
            <w:tcW w:w="1803" w:type="dxa"/>
          </w:tcPr>
          <w:p w14:paraId="00EC3BA2" w14:textId="4277F738" w:rsidR="00E73CBC" w:rsidRPr="00E73CBC" w:rsidRDefault="00E73CBC" w:rsidP="00E73CBC">
            <w:pPr>
              <w:rPr>
                <w:rFonts w:ascii="Arial" w:hAnsi="Arial" w:cs="Arial"/>
                <w:b/>
                <w:bCs/>
              </w:rPr>
            </w:pPr>
            <w:r w:rsidRPr="00E73CBC">
              <w:rPr>
                <w:rFonts w:ascii="Arial" w:hAnsi="Arial" w:cs="Arial"/>
                <w:b/>
                <w:bCs/>
              </w:rPr>
              <w:t>Stakeholders</w:t>
            </w:r>
          </w:p>
        </w:tc>
        <w:tc>
          <w:tcPr>
            <w:tcW w:w="1803" w:type="dxa"/>
          </w:tcPr>
          <w:p w14:paraId="01B87060" w14:textId="09D38917" w:rsidR="00E73CBC" w:rsidRPr="00E73CBC" w:rsidRDefault="00E73CBC" w:rsidP="00E73CBC">
            <w:pPr>
              <w:rPr>
                <w:rFonts w:ascii="Arial" w:hAnsi="Arial" w:cs="Arial"/>
                <w:b/>
                <w:bCs/>
              </w:rPr>
            </w:pPr>
            <w:r w:rsidRPr="00E73CBC">
              <w:rPr>
                <w:rFonts w:ascii="Arial" w:hAnsi="Arial" w:cs="Arial"/>
                <w:b/>
                <w:bCs/>
              </w:rPr>
              <w:t>Name of Document</w:t>
            </w:r>
          </w:p>
        </w:tc>
        <w:tc>
          <w:tcPr>
            <w:tcW w:w="1803" w:type="dxa"/>
          </w:tcPr>
          <w:p w14:paraId="1BBBC109" w14:textId="56783363" w:rsidR="00E73CBC" w:rsidRPr="00E73CBC" w:rsidRDefault="00E73CBC" w:rsidP="00E73CBC">
            <w:pPr>
              <w:rPr>
                <w:rFonts w:ascii="Arial" w:hAnsi="Arial" w:cs="Arial"/>
                <w:b/>
                <w:bCs/>
              </w:rPr>
            </w:pPr>
            <w:r w:rsidRPr="00E73CBC">
              <w:rPr>
                <w:rFonts w:ascii="Arial" w:hAnsi="Arial" w:cs="Arial"/>
                <w:b/>
                <w:bCs/>
              </w:rPr>
              <w:t>Document Format</w:t>
            </w:r>
          </w:p>
        </w:tc>
        <w:tc>
          <w:tcPr>
            <w:tcW w:w="1803" w:type="dxa"/>
          </w:tcPr>
          <w:p w14:paraId="0CE9310D" w14:textId="1FEEF425" w:rsidR="00E73CBC" w:rsidRPr="00E73CBC" w:rsidRDefault="00E73CBC" w:rsidP="00E73CBC">
            <w:pPr>
              <w:rPr>
                <w:rFonts w:ascii="Arial" w:hAnsi="Arial" w:cs="Arial"/>
                <w:b/>
                <w:bCs/>
              </w:rPr>
            </w:pPr>
            <w:r w:rsidRPr="00E73CBC">
              <w:rPr>
                <w:rFonts w:ascii="Arial" w:hAnsi="Arial" w:cs="Arial"/>
                <w:b/>
                <w:bCs/>
              </w:rPr>
              <w:t>Contact Person</w:t>
            </w:r>
          </w:p>
        </w:tc>
        <w:tc>
          <w:tcPr>
            <w:tcW w:w="1804" w:type="dxa"/>
          </w:tcPr>
          <w:p w14:paraId="690B8272" w14:textId="770E63FD" w:rsidR="00E73CBC" w:rsidRPr="00E73CBC" w:rsidRDefault="00E73CBC" w:rsidP="00E73CBC">
            <w:pPr>
              <w:rPr>
                <w:rFonts w:ascii="Arial" w:hAnsi="Arial" w:cs="Arial"/>
                <w:b/>
                <w:bCs/>
              </w:rPr>
            </w:pPr>
            <w:r w:rsidRPr="00E73CBC">
              <w:rPr>
                <w:rFonts w:ascii="Arial" w:hAnsi="Arial" w:cs="Arial"/>
                <w:b/>
                <w:bCs/>
              </w:rPr>
              <w:t>Due Date</w:t>
            </w:r>
          </w:p>
        </w:tc>
      </w:tr>
      <w:tr w:rsidR="00E73CBC" w14:paraId="0BB031FE" w14:textId="77777777" w:rsidTr="00E73CBC">
        <w:tc>
          <w:tcPr>
            <w:tcW w:w="1803" w:type="dxa"/>
          </w:tcPr>
          <w:p w14:paraId="5EE4D3A1" w14:textId="2DA7FB86" w:rsidR="00E73CBC" w:rsidRPr="00E73CBC" w:rsidRDefault="00E73CBC" w:rsidP="00E73CBC">
            <w:pPr>
              <w:rPr>
                <w:rFonts w:ascii="Arial" w:hAnsi="Arial" w:cs="Arial"/>
              </w:rPr>
            </w:pPr>
            <w:r w:rsidRPr="00E73CBC">
              <w:rPr>
                <w:rFonts w:ascii="Arial" w:hAnsi="Arial" w:cs="Arial"/>
              </w:rPr>
              <w:t>London Borough of Barking and Dagenham (Sponsor)</w:t>
            </w:r>
          </w:p>
        </w:tc>
        <w:tc>
          <w:tcPr>
            <w:tcW w:w="1803" w:type="dxa"/>
          </w:tcPr>
          <w:p w14:paraId="0B97A4ED" w14:textId="71A557B6" w:rsidR="00E73CBC" w:rsidRPr="00E73CBC" w:rsidRDefault="00E73CBC" w:rsidP="00E73CBC">
            <w:pPr>
              <w:rPr>
                <w:rFonts w:ascii="Arial" w:hAnsi="Arial" w:cs="Arial"/>
              </w:rPr>
            </w:pPr>
            <w:r w:rsidRPr="00E73CBC">
              <w:rPr>
                <w:rFonts w:ascii="Arial" w:hAnsi="Arial" w:cs="Arial"/>
              </w:rPr>
              <w:t>Contract Document and Weekly status report</w:t>
            </w:r>
          </w:p>
        </w:tc>
        <w:tc>
          <w:tcPr>
            <w:tcW w:w="1803" w:type="dxa"/>
          </w:tcPr>
          <w:p w14:paraId="539EDEFB" w14:textId="1AA48D8A" w:rsidR="00E73CBC" w:rsidRPr="00E73CBC" w:rsidRDefault="00E73CBC" w:rsidP="00E73CBC">
            <w:pPr>
              <w:rPr>
                <w:rFonts w:ascii="Arial" w:hAnsi="Arial" w:cs="Arial"/>
              </w:rPr>
            </w:pPr>
            <w:r w:rsidRPr="00E73CBC">
              <w:rPr>
                <w:rFonts w:ascii="Arial" w:hAnsi="Arial" w:cs="Arial"/>
              </w:rPr>
              <w:t>Hard copy, meetings, Phone calls and email</w:t>
            </w:r>
          </w:p>
        </w:tc>
        <w:tc>
          <w:tcPr>
            <w:tcW w:w="1803" w:type="dxa"/>
          </w:tcPr>
          <w:p w14:paraId="10DD1695" w14:textId="5D8D28B6" w:rsidR="00E73CBC" w:rsidRPr="00E73CBC" w:rsidRDefault="00E73CBC" w:rsidP="00E73CBC">
            <w:pPr>
              <w:rPr>
                <w:rFonts w:ascii="Arial" w:hAnsi="Arial" w:cs="Arial"/>
              </w:rPr>
            </w:pPr>
            <w:r w:rsidRPr="00E73CBC">
              <w:rPr>
                <w:rFonts w:ascii="Arial" w:hAnsi="Arial" w:cs="Arial"/>
              </w:rPr>
              <w:t>Helen Lords</w:t>
            </w:r>
          </w:p>
        </w:tc>
        <w:tc>
          <w:tcPr>
            <w:tcW w:w="1804" w:type="dxa"/>
          </w:tcPr>
          <w:p w14:paraId="0CB80BFA" w14:textId="01C1B458" w:rsidR="00E73CBC" w:rsidRPr="00E73CBC" w:rsidRDefault="00E73CBC" w:rsidP="00E73CBC">
            <w:pPr>
              <w:rPr>
                <w:rFonts w:ascii="Arial" w:hAnsi="Arial" w:cs="Arial"/>
              </w:rPr>
            </w:pPr>
            <w:r w:rsidRPr="00E73CBC">
              <w:rPr>
                <w:rFonts w:ascii="Arial" w:hAnsi="Arial" w:cs="Arial"/>
              </w:rPr>
              <w:t>First Monday of the month excluding Bank Holidays.</w:t>
            </w:r>
          </w:p>
        </w:tc>
      </w:tr>
      <w:tr w:rsidR="00E73CBC" w14:paraId="238D2BEF" w14:textId="77777777" w:rsidTr="00E73CBC">
        <w:tc>
          <w:tcPr>
            <w:tcW w:w="1803" w:type="dxa"/>
          </w:tcPr>
          <w:p w14:paraId="017A8B49" w14:textId="774AD59A" w:rsidR="00E73CBC" w:rsidRPr="00E73CBC" w:rsidRDefault="00E73CBC" w:rsidP="00E73CBC">
            <w:pPr>
              <w:rPr>
                <w:rFonts w:ascii="Arial" w:hAnsi="Arial" w:cs="Arial"/>
              </w:rPr>
            </w:pPr>
            <w:r w:rsidRPr="00E73CBC">
              <w:rPr>
                <w:rFonts w:ascii="Arial" w:hAnsi="Arial" w:cs="Arial"/>
              </w:rPr>
              <w:lastRenderedPageBreak/>
              <w:t>Mr A. Williams</w:t>
            </w:r>
          </w:p>
        </w:tc>
        <w:tc>
          <w:tcPr>
            <w:tcW w:w="1803" w:type="dxa"/>
          </w:tcPr>
          <w:p w14:paraId="553E10DD" w14:textId="52ED294F" w:rsidR="00E73CBC" w:rsidRPr="00E73CBC" w:rsidRDefault="00E73CBC" w:rsidP="00E73CBC">
            <w:pPr>
              <w:rPr>
                <w:rFonts w:ascii="Arial" w:hAnsi="Arial" w:cs="Arial"/>
              </w:rPr>
            </w:pPr>
            <w:r w:rsidRPr="00E73CBC">
              <w:rPr>
                <w:rFonts w:ascii="Arial" w:hAnsi="Arial" w:cs="Arial"/>
              </w:rPr>
              <w:t>Status Report Monthly</w:t>
            </w:r>
          </w:p>
        </w:tc>
        <w:tc>
          <w:tcPr>
            <w:tcW w:w="1803" w:type="dxa"/>
          </w:tcPr>
          <w:p w14:paraId="4919C19B" w14:textId="3BC5CAB6" w:rsidR="00E73CBC" w:rsidRPr="00E73CBC" w:rsidRDefault="00E73CBC" w:rsidP="00E73CBC">
            <w:pPr>
              <w:rPr>
                <w:rFonts w:ascii="Arial" w:hAnsi="Arial" w:cs="Arial"/>
              </w:rPr>
            </w:pPr>
            <w:r w:rsidRPr="00E73CBC">
              <w:rPr>
                <w:rFonts w:ascii="Arial" w:hAnsi="Arial" w:cs="Arial"/>
              </w:rPr>
              <w:t>Emails and phone calls</w:t>
            </w:r>
          </w:p>
        </w:tc>
        <w:tc>
          <w:tcPr>
            <w:tcW w:w="1803" w:type="dxa"/>
          </w:tcPr>
          <w:p w14:paraId="7C253C02" w14:textId="3D1D1004" w:rsidR="00E73CBC" w:rsidRPr="00E73CBC" w:rsidRDefault="00E73CBC" w:rsidP="00E73CBC">
            <w:pPr>
              <w:rPr>
                <w:rFonts w:ascii="Arial" w:hAnsi="Arial" w:cs="Arial"/>
              </w:rPr>
            </w:pPr>
            <w:r w:rsidRPr="00E73CBC">
              <w:rPr>
                <w:rFonts w:ascii="Arial" w:hAnsi="Arial" w:cs="Arial"/>
              </w:rPr>
              <w:t>Mr A. Williams</w:t>
            </w:r>
          </w:p>
        </w:tc>
        <w:tc>
          <w:tcPr>
            <w:tcW w:w="1804" w:type="dxa"/>
          </w:tcPr>
          <w:p w14:paraId="3B7C1DBA" w14:textId="0B0D743C" w:rsidR="00E73CBC" w:rsidRPr="00E73CBC" w:rsidRDefault="00E73CBC" w:rsidP="00E73CBC">
            <w:pPr>
              <w:rPr>
                <w:rFonts w:ascii="Arial" w:hAnsi="Arial" w:cs="Arial"/>
              </w:rPr>
            </w:pPr>
            <w:r w:rsidRPr="00E73CBC">
              <w:rPr>
                <w:rFonts w:ascii="Arial" w:hAnsi="Arial" w:cs="Arial"/>
              </w:rPr>
              <w:t>Status report first week of the month</w:t>
            </w:r>
          </w:p>
        </w:tc>
      </w:tr>
      <w:tr w:rsidR="00E73CBC" w14:paraId="5E1BF65D" w14:textId="77777777" w:rsidTr="00E73CBC">
        <w:tc>
          <w:tcPr>
            <w:tcW w:w="1803" w:type="dxa"/>
          </w:tcPr>
          <w:p w14:paraId="79DB2E9C" w14:textId="41701F71" w:rsidR="00E73CBC" w:rsidRPr="00E73CBC" w:rsidRDefault="00E73CBC" w:rsidP="00E73CBC">
            <w:pPr>
              <w:rPr>
                <w:rFonts w:ascii="Arial" w:hAnsi="Arial" w:cs="Arial"/>
              </w:rPr>
            </w:pPr>
            <w:r w:rsidRPr="00E73CBC">
              <w:rPr>
                <w:rFonts w:ascii="Arial" w:hAnsi="Arial" w:cs="Arial"/>
              </w:rPr>
              <w:t>LG Construction Ltd (Client)</w:t>
            </w:r>
          </w:p>
        </w:tc>
        <w:tc>
          <w:tcPr>
            <w:tcW w:w="1803" w:type="dxa"/>
          </w:tcPr>
          <w:p w14:paraId="68981F1D" w14:textId="6F6DC01E" w:rsidR="00E73CBC" w:rsidRPr="00E73CBC" w:rsidRDefault="00E73CBC" w:rsidP="00E73CBC">
            <w:pPr>
              <w:rPr>
                <w:rFonts w:ascii="Arial" w:hAnsi="Arial" w:cs="Arial"/>
              </w:rPr>
            </w:pPr>
            <w:r w:rsidRPr="00E73CBC">
              <w:rPr>
                <w:rFonts w:ascii="Arial" w:hAnsi="Arial" w:cs="Arial"/>
              </w:rPr>
              <w:t>Contract document, Weekly status report</w:t>
            </w:r>
          </w:p>
        </w:tc>
        <w:tc>
          <w:tcPr>
            <w:tcW w:w="1803" w:type="dxa"/>
          </w:tcPr>
          <w:p w14:paraId="2EEE92E6" w14:textId="4EF0A1D6" w:rsidR="00E73CBC" w:rsidRPr="00E73CBC" w:rsidRDefault="00E73CBC" w:rsidP="00E73CBC">
            <w:pPr>
              <w:rPr>
                <w:rFonts w:ascii="Arial" w:hAnsi="Arial" w:cs="Arial"/>
              </w:rPr>
            </w:pPr>
            <w:r w:rsidRPr="00E73CBC">
              <w:rPr>
                <w:rFonts w:ascii="Arial" w:hAnsi="Arial" w:cs="Arial"/>
              </w:rPr>
              <w:t>Emails, Phone calls and meetings</w:t>
            </w:r>
          </w:p>
        </w:tc>
        <w:tc>
          <w:tcPr>
            <w:tcW w:w="1803" w:type="dxa"/>
          </w:tcPr>
          <w:p w14:paraId="11864298" w14:textId="004B5126" w:rsidR="00E73CBC" w:rsidRPr="00E73CBC" w:rsidRDefault="00E73CBC" w:rsidP="00E73CBC">
            <w:pPr>
              <w:rPr>
                <w:rFonts w:ascii="Arial" w:hAnsi="Arial" w:cs="Arial"/>
              </w:rPr>
            </w:pPr>
            <w:r w:rsidRPr="00E73CBC">
              <w:rPr>
                <w:rFonts w:ascii="Arial" w:hAnsi="Arial" w:cs="Arial"/>
              </w:rPr>
              <w:t>Paul Higgins</w:t>
            </w:r>
          </w:p>
        </w:tc>
        <w:tc>
          <w:tcPr>
            <w:tcW w:w="1804" w:type="dxa"/>
          </w:tcPr>
          <w:p w14:paraId="66B58E2B" w14:textId="4FA8A01B" w:rsidR="00E73CBC" w:rsidRDefault="00E73CBC" w:rsidP="00E73CBC">
            <w:pPr>
              <w:rPr>
                <w:rFonts w:ascii="Arial" w:hAnsi="Arial" w:cs="Arial"/>
                <w:b/>
                <w:bCs/>
                <w:u w:val="single"/>
              </w:rPr>
            </w:pPr>
            <w:r w:rsidRPr="00E73CBC">
              <w:rPr>
                <w:rFonts w:ascii="Arial" w:hAnsi="Arial" w:cs="Arial"/>
              </w:rPr>
              <w:t>Every Monday excluding Bank Holiday</w:t>
            </w:r>
            <w:r>
              <w:rPr>
                <w:rFonts w:ascii="Arial" w:hAnsi="Arial" w:cs="Arial"/>
              </w:rPr>
              <w:t>s</w:t>
            </w:r>
          </w:p>
        </w:tc>
      </w:tr>
      <w:tr w:rsidR="00E73CBC" w14:paraId="5519D029" w14:textId="77777777" w:rsidTr="00E73CBC">
        <w:tc>
          <w:tcPr>
            <w:tcW w:w="1803" w:type="dxa"/>
          </w:tcPr>
          <w:p w14:paraId="71C73974" w14:textId="3357C788" w:rsidR="00E73CBC" w:rsidRPr="00E73CBC" w:rsidRDefault="00E73CBC" w:rsidP="00E73CBC">
            <w:pPr>
              <w:rPr>
                <w:rFonts w:ascii="Arial" w:hAnsi="Arial" w:cs="Arial"/>
              </w:rPr>
            </w:pPr>
            <w:r>
              <w:rPr>
                <w:rFonts w:ascii="Arial" w:hAnsi="Arial" w:cs="Arial"/>
              </w:rPr>
              <w:t>Project Manager</w:t>
            </w:r>
          </w:p>
        </w:tc>
        <w:tc>
          <w:tcPr>
            <w:tcW w:w="1803" w:type="dxa"/>
          </w:tcPr>
          <w:p w14:paraId="02F41805" w14:textId="47AE367E" w:rsidR="00E73CBC" w:rsidRPr="00E73CBC" w:rsidRDefault="00E73CBC" w:rsidP="00E73CBC">
            <w:pPr>
              <w:rPr>
                <w:rFonts w:ascii="Arial" w:hAnsi="Arial" w:cs="Arial"/>
              </w:rPr>
            </w:pPr>
            <w:r w:rsidRPr="00E73CBC">
              <w:rPr>
                <w:rFonts w:ascii="Arial" w:hAnsi="Arial" w:cs="Arial"/>
              </w:rPr>
              <w:t>Contract Document</w:t>
            </w:r>
          </w:p>
        </w:tc>
        <w:tc>
          <w:tcPr>
            <w:tcW w:w="1803" w:type="dxa"/>
          </w:tcPr>
          <w:p w14:paraId="694A3B79" w14:textId="2BDB80AB" w:rsidR="00E73CBC" w:rsidRPr="00E73CBC" w:rsidRDefault="00E73CBC" w:rsidP="00E73CBC">
            <w:pPr>
              <w:rPr>
                <w:rFonts w:ascii="Arial" w:hAnsi="Arial" w:cs="Arial"/>
              </w:rPr>
            </w:pPr>
            <w:r w:rsidRPr="00E73CBC">
              <w:rPr>
                <w:rFonts w:ascii="Arial" w:hAnsi="Arial" w:cs="Arial"/>
              </w:rPr>
              <w:t>Email, meetings, Phone calls, hard copy</w:t>
            </w:r>
          </w:p>
        </w:tc>
        <w:tc>
          <w:tcPr>
            <w:tcW w:w="1803" w:type="dxa"/>
          </w:tcPr>
          <w:p w14:paraId="5FD891FC" w14:textId="3DFBA1D7" w:rsidR="00E73CBC" w:rsidRPr="00E73CBC" w:rsidRDefault="00E73CBC" w:rsidP="00E73CBC">
            <w:pPr>
              <w:rPr>
                <w:rFonts w:ascii="Arial" w:hAnsi="Arial" w:cs="Arial"/>
              </w:rPr>
            </w:pPr>
            <w:r>
              <w:rPr>
                <w:rFonts w:ascii="Arial" w:hAnsi="Arial" w:cs="Arial"/>
              </w:rPr>
              <w:t>John Doorman</w:t>
            </w:r>
          </w:p>
        </w:tc>
        <w:tc>
          <w:tcPr>
            <w:tcW w:w="1804" w:type="dxa"/>
          </w:tcPr>
          <w:p w14:paraId="12655926" w14:textId="3AC45A28" w:rsidR="00E73CBC" w:rsidRPr="00E73CBC" w:rsidRDefault="00E73CBC" w:rsidP="00E73CBC">
            <w:pPr>
              <w:rPr>
                <w:rFonts w:ascii="Arial" w:hAnsi="Arial" w:cs="Arial"/>
              </w:rPr>
            </w:pPr>
            <w:r w:rsidRPr="00E73CBC">
              <w:rPr>
                <w:rFonts w:ascii="Arial" w:hAnsi="Arial" w:cs="Arial"/>
              </w:rPr>
              <w:t>Daily Progress Report</w:t>
            </w:r>
          </w:p>
        </w:tc>
      </w:tr>
    </w:tbl>
    <w:p w14:paraId="2A8A8F93" w14:textId="77777777" w:rsidR="00E73CBC" w:rsidRPr="00E73CBC" w:rsidRDefault="00E73CBC" w:rsidP="00E73CBC">
      <w:pPr>
        <w:rPr>
          <w:rFonts w:ascii="Arial" w:hAnsi="Arial" w:cs="Arial"/>
          <w:b/>
          <w:bCs/>
          <w:u w:val="single"/>
        </w:rPr>
      </w:pPr>
    </w:p>
    <w:p w14:paraId="50907DD7" w14:textId="0CA90A37" w:rsidR="00DE6B53" w:rsidRDefault="00E73CBC" w:rsidP="00026411">
      <w:pPr>
        <w:jc w:val="both"/>
        <w:rPr>
          <w:rFonts w:ascii="Arial" w:hAnsi="Arial" w:cs="Arial"/>
        </w:rPr>
      </w:pPr>
      <w:r>
        <w:rPr>
          <w:rFonts w:ascii="Arial" w:hAnsi="Arial" w:cs="Arial"/>
        </w:rPr>
        <w:t xml:space="preserve">London Borough of Barking and Dagenham is the sponsor of this project, and they will be in possession of the contract document and will be updated weekly on the progress of the project by having meetings, phone calls and email reports from LG Construction Ltd and the Project Manager. </w:t>
      </w:r>
    </w:p>
    <w:p w14:paraId="22040C5F" w14:textId="77777777" w:rsidR="00E73CBC" w:rsidRDefault="00E73CBC" w:rsidP="00026411">
      <w:pPr>
        <w:jc w:val="both"/>
        <w:rPr>
          <w:rFonts w:ascii="Arial" w:hAnsi="Arial" w:cs="Arial"/>
        </w:rPr>
      </w:pPr>
      <w:r>
        <w:rPr>
          <w:rFonts w:ascii="Arial" w:hAnsi="Arial" w:cs="Arial"/>
        </w:rPr>
        <w:t>Helen Lord is the contact person at the Council who shall be following up on the project and will be updated weekly on Mondays excluding bank holidays.</w:t>
      </w:r>
    </w:p>
    <w:p w14:paraId="557F9553" w14:textId="562CBFA9" w:rsidR="00E73CBC" w:rsidRDefault="00E73CBC" w:rsidP="00026411">
      <w:pPr>
        <w:jc w:val="both"/>
        <w:rPr>
          <w:rFonts w:ascii="Arial" w:hAnsi="Arial" w:cs="Arial"/>
        </w:rPr>
      </w:pPr>
      <w:r>
        <w:rPr>
          <w:rFonts w:ascii="Arial" w:hAnsi="Arial" w:cs="Arial"/>
        </w:rPr>
        <w:t>Mr A. Williams for whom the house is being built also has a stake in the project. He will be updated monthly by phone calls and emails from the council.</w:t>
      </w:r>
    </w:p>
    <w:p w14:paraId="0DC19ACD" w14:textId="1D92F418" w:rsidR="00E73CBC" w:rsidRDefault="00E73CBC" w:rsidP="00026411">
      <w:pPr>
        <w:jc w:val="both"/>
        <w:rPr>
          <w:rFonts w:ascii="Arial" w:hAnsi="Arial" w:cs="Arial"/>
        </w:rPr>
      </w:pPr>
      <w:r>
        <w:rPr>
          <w:rFonts w:ascii="Arial" w:hAnsi="Arial" w:cs="Arial"/>
        </w:rPr>
        <w:t>LG Construction Ltd shall be the builder of this project and has been awarded the contract by the council. They will also be in possession of the contract document so they can build according to specification. They will be updating the council on progress of the project by having meetings, making phone calls, and sending emails every Monday of the week excluding bank holidays. The contact person is Paul Higgins.</w:t>
      </w:r>
    </w:p>
    <w:p w14:paraId="14E1151E" w14:textId="1B2FA033" w:rsidR="00004784" w:rsidRDefault="00E73CBC" w:rsidP="00026411">
      <w:pPr>
        <w:jc w:val="both"/>
        <w:rPr>
          <w:rFonts w:ascii="Arial" w:hAnsi="Arial" w:cs="Arial"/>
        </w:rPr>
      </w:pPr>
      <w:r>
        <w:rPr>
          <w:rFonts w:ascii="Arial" w:hAnsi="Arial" w:cs="Arial"/>
        </w:rPr>
        <w:t>John Doorman is the Project Manager. He will oversee the overall timely deliverance of the project. He shall also be in possession of the contract document and shall be the intermediary between LG Construction Ltd and the project sponsor (London Borough of Barking and Dagenham). He will be having meetings, sending emails, making phone calls between the LG Construction Ltd and London Borough of Barking and Dagenham.</w:t>
      </w:r>
    </w:p>
    <w:p w14:paraId="375AB929" w14:textId="4D1944A8" w:rsidR="00004784" w:rsidRPr="00CE7AB8" w:rsidRDefault="00004784" w:rsidP="00004784">
      <w:pPr>
        <w:jc w:val="center"/>
        <w:rPr>
          <w:rFonts w:ascii="Arial" w:hAnsi="Arial" w:cs="Arial"/>
          <w:b/>
          <w:bCs/>
          <w:u w:val="single"/>
        </w:rPr>
      </w:pPr>
      <w:r w:rsidRPr="00CE7AB8">
        <w:rPr>
          <w:rFonts w:ascii="Arial" w:hAnsi="Arial" w:cs="Arial"/>
          <w:b/>
          <w:bCs/>
          <w:u w:val="single"/>
        </w:rPr>
        <w:t>Work Breakdown Structure</w:t>
      </w:r>
    </w:p>
    <w:p w14:paraId="5D6BBB18" w14:textId="4A9526A3" w:rsidR="00004784" w:rsidRPr="00CE7AB8" w:rsidRDefault="00004784" w:rsidP="00004784">
      <w:pPr>
        <w:rPr>
          <w:rFonts w:ascii="Arial" w:hAnsi="Arial" w:cs="Arial"/>
          <w:b/>
          <w:bCs/>
          <w:u w:val="single"/>
        </w:rPr>
      </w:pPr>
      <w:r w:rsidRPr="00CE7AB8">
        <w:rPr>
          <w:rFonts w:ascii="Arial" w:hAnsi="Arial" w:cs="Arial"/>
          <w:b/>
          <w:bCs/>
          <w:noProof/>
          <w:u w:val="single"/>
        </w:rPr>
        <mc:AlternateContent>
          <mc:Choice Requires="wps">
            <w:drawing>
              <wp:anchor distT="0" distB="0" distL="114300" distR="114300" simplePos="0" relativeHeight="251659264" behindDoc="0" locked="0" layoutInCell="1" allowOverlap="1" wp14:anchorId="56F80A90" wp14:editId="363679C9">
                <wp:simplePos x="0" y="0"/>
                <wp:positionH relativeFrom="margin">
                  <wp:posOffset>-12700</wp:posOffset>
                </wp:positionH>
                <wp:positionV relativeFrom="paragraph">
                  <wp:posOffset>185420</wp:posOffset>
                </wp:positionV>
                <wp:extent cx="5772150" cy="336550"/>
                <wp:effectExtent l="0" t="0" r="19050" b="25400"/>
                <wp:wrapNone/>
                <wp:docPr id="1" name="Rectangle 1"/>
                <wp:cNvGraphicFramePr/>
                <a:graphic xmlns:a="http://schemas.openxmlformats.org/drawingml/2006/main">
                  <a:graphicData uri="http://schemas.microsoft.com/office/word/2010/wordprocessingShape">
                    <wps:wsp>
                      <wps:cNvSpPr/>
                      <wps:spPr>
                        <a:xfrm>
                          <a:off x="0" y="0"/>
                          <a:ext cx="5772150" cy="336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F4D881" w14:textId="59290497" w:rsidR="00004784" w:rsidRDefault="00004784" w:rsidP="00004784">
                            <w:pPr>
                              <w:jc w:val="center"/>
                            </w:pPr>
                            <w:r>
                              <w:t>Site Cleaning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80A90" id="Rectangle 1" o:spid="_x0000_s1026" style="position:absolute;margin-left:-1pt;margin-top:14.6pt;width:454.5pt;height:2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zJqYgIAAB4FAAAOAAAAZHJzL2Uyb0RvYy54bWysVMFu2zAMvQ/YPwi6r07SptmCOkXQosOA&#10;oA2aDj0rslQbkEWNUmJnXz9KdpyiLXYYloNCieQj9fyoq+u2Nmyv0Fdgcz4+G3GmrISisi85//l0&#10;9+UrZz4IWwgDVuX8oDy/Xnz+dNW4uZpACaZQyAjE+nnjcl6G4OZZ5mWpauHPwClLTg1Yi0BbfMkK&#10;FA2h1yabjEaXWQNYOASpvKfT287JFwlfayXDg9ZeBWZyTr2FtGJat3HNFldi/oLClZXs2xD/0EUt&#10;KktFB6hbEQTbYfUOqq4kggcdziTUGWhdSZXuQLcZj97cZlMKp9JdiBzvBpr8/4OV9/uNWyPR0Dg/&#10;92TGW7Qa6/hP/bE2kXUYyFJtYJIOp7PZZDwlTiX5zs8vp2QTTHbKdujDdwU1i0bOkT5G4kjsVz50&#10;occQyjvVT1Y4GBVbMPZRaVYVVHGSspM01I1Bthf0UYWUyoZx5ypFobrj6Yh+fT9DRuouAUZkXRkz&#10;YPcAUXbvsbte+/iYqpKyhuTR3xrrkoeMVBlsGJLrygJ+BGDoVn3lLv5IUkdNZCm025ZCormF4rBG&#10;htBJ3Dt5VxHtK+HDWiBpmr4UzWl4oEUbaHIOvcVZCfj7o/MYT1IjL2cNzUjO/a+dQMWZ+WFJhN/G&#10;FxdxqNLmYjqb0AZfe7avPXZX3wB9sTG9CE4mM8YHczQ1Qv1M47yMVcklrKTaOZcBj5ub0M0uPQhS&#10;LZcpjAbJibCyGycjeCQ4yuqpfRboeu0FUu09HOdJzN9IsIuNmRaWuwC6Svo88dpTT0OYNNQ/GHHK&#10;X+9T1OlZW/wBAAD//wMAUEsDBBQABgAIAAAAIQB2j4qU2wAAAAgBAAAPAAAAZHJzL2Rvd25yZXYu&#10;eG1sTI/BTsMwEETvSPyDtUjcWqc+0DbEqVAlLkgcWvgAN17iUHsdxU6T/D3LCY67M5p5Ux3m4MUN&#10;h9RF0rBZFyCQmmg7ajV8fryudiBSNmSNj4QaFkxwqO/vKlPaONEJb+fcCg6hVBoNLue+lDI1DoNJ&#10;69gjsfYVh2Ayn0Mr7WAmDg9eqqJ4ksF0xA3O9Hh02FzPY+ASg6dls52O13c3v3Xol28cF60fH+aX&#10;ZxAZ5/xnhl98RoeamS5xJJuE17BSPCVrUHsFgvV9seXHRcNOKZB1Jf8PqH8AAAD//wMAUEsBAi0A&#10;FAAGAAgAAAAhALaDOJL+AAAA4QEAABMAAAAAAAAAAAAAAAAAAAAAAFtDb250ZW50X1R5cGVzXS54&#10;bWxQSwECLQAUAAYACAAAACEAOP0h/9YAAACUAQAACwAAAAAAAAAAAAAAAAAvAQAAX3JlbHMvLnJl&#10;bHNQSwECLQAUAAYACAAAACEAndcyamICAAAeBQAADgAAAAAAAAAAAAAAAAAuAgAAZHJzL2Uyb0Rv&#10;Yy54bWxQSwECLQAUAAYACAAAACEAdo+KlNsAAAAIAQAADwAAAAAAAAAAAAAAAAC8BAAAZHJzL2Rv&#10;d25yZXYueG1sUEsFBgAAAAAEAAQA8wAAAMQFAAAAAA==&#10;" fillcolor="#4472c4 [3204]" strokecolor="#1f3763 [1604]" strokeweight="1pt">
                <v:textbox>
                  <w:txbxContent>
                    <w:p w14:paraId="3BF4D881" w14:textId="59290497" w:rsidR="00004784" w:rsidRDefault="00004784" w:rsidP="00004784">
                      <w:pPr>
                        <w:jc w:val="center"/>
                      </w:pPr>
                      <w:r>
                        <w:t>Site Cleaning</w:t>
                      </w:r>
                    </w:p>
                  </w:txbxContent>
                </v:textbox>
                <w10:wrap anchorx="margin"/>
              </v:rect>
            </w:pict>
          </mc:Fallback>
        </mc:AlternateContent>
      </w:r>
    </w:p>
    <w:p w14:paraId="5C16647B" w14:textId="179D8505" w:rsidR="00DE6B53" w:rsidRPr="00CE7AB8" w:rsidRDefault="00004784" w:rsidP="00026411">
      <w:pPr>
        <w:jc w:val="both"/>
        <w:rPr>
          <w:rFonts w:ascii="Arial" w:hAnsi="Arial" w:cs="Arial"/>
        </w:rPr>
      </w:pPr>
      <w:r w:rsidRPr="00CE7AB8">
        <w:rPr>
          <w:rFonts w:ascii="Arial" w:hAnsi="Arial" w:cs="Arial"/>
          <w:noProof/>
        </w:rPr>
        <mc:AlternateContent>
          <mc:Choice Requires="wps">
            <w:drawing>
              <wp:anchor distT="0" distB="0" distL="114300" distR="114300" simplePos="0" relativeHeight="251664384" behindDoc="0" locked="0" layoutInCell="1" allowOverlap="1" wp14:anchorId="6D1D7545" wp14:editId="3C7DD0B6">
                <wp:simplePos x="0" y="0"/>
                <wp:positionH relativeFrom="column">
                  <wp:posOffset>2508250</wp:posOffset>
                </wp:positionH>
                <wp:positionV relativeFrom="paragraph">
                  <wp:posOffset>263525</wp:posOffset>
                </wp:positionV>
                <wp:extent cx="527050" cy="171450"/>
                <wp:effectExtent l="38100" t="0" r="0" b="38100"/>
                <wp:wrapNone/>
                <wp:docPr id="129" name="Arrow: Down 129"/>
                <wp:cNvGraphicFramePr/>
                <a:graphic xmlns:a="http://schemas.openxmlformats.org/drawingml/2006/main">
                  <a:graphicData uri="http://schemas.microsoft.com/office/word/2010/wordprocessingShape">
                    <wps:wsp>
                      <wps:cNvSpPr/>
                      <wps:spPr>
                        <a:xfrm>
                          <a:off x="0" y="0"/>
                          <a:ext cx="527050" cy="1714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8F10E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9" o:spid="_x0000_s1026" type="#_x0000_t67" style="position:absolute;margin-left:197.5pt;margin-top:20.75pt;width:41.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kgXQIAABcFAAAOAAAAZHJzL2Uyb0RvYy54bWysVMFu2zAMvQ/YPwi6r7aDZN2MOkXQosOA&#10;oi2WDj2rslQbkEWNUuJkXz9KdpygLXYYloNCieQj9fyoi8tdZ9hWoW/BVrw4yzlTVkLd2peK/3y8&#10;+fSFMx+ErYUBqyq+V55fLj9+uOhdqWbQgKkVMgKxvuxdxZsQXJllXjaqE/4MnLLk1ICdCLTFl6xG&#10;0RN6Z7JZnn/OesDaIUjlPZ1eD06+TPhaKxnutfYqMFNx6i2kFdP6HNdseSHKFxSuaeXYhviHLjrR&#10;Wio6QV2LINgG2zdQXSsRPOhwJqHLQOtWqnQHuk2Rv7rNuhFOpbsQOd5NNPn/Byvvtmv3gERD73zp&#10;yYy32Gns4j/1x3aJrP1EltoFJulwMTvPF0SpJFdxXszJJpTsmOzQh28KOhaNitfQ2xUi9Iknsb31&#10;YYg/xFHysYdkhb1RsQ1jfyjN2pqqzlJ2koe6Msi2gj6skFLZUAyuRtRqOF7k9BubmjJSiwkwIuvW&#10;mAl7BIjSe4s99DrGx1SV1DUl539rbEieMlJlsGFK7loL+B6AoVuNlYf4A0kDNZGlZ6j3D8gQBm17&#10;J29aIvxW+PAgkMRM34gGNNzTog30FYfR4qwB/P3eeYwnjZGXs56Go+L+10ag4sx8t6S+r8V8Hqcp&#10;beaL8xlt8NTzfOqxm+4K6DMV9BQ4mcwYH8zB1AjdE83xKlYll7CSaldcBjxsrsIwtPQSSLVapTCa&#10;ICfCrV07GcEjq1FLj7sngW5UXSC53sFhkET5SndDbMy0sNoE0G0S5ZHXkW+aviSc8aWI4326T1HH&#10;92z5BwAA//8DAFBLAwQUAAYACAAAACEAMv/x1t4AAAAJAQAADwAAAGRycy9kb3ducmV2LnhtbEyP&#10;wU7DMBBE70j8g7VI3Kgd0pQ0ZFMhJDhDiRBHN3aTQLwOsdsGvp7lBMfZGc2+KTezG8TRTqH3hJAs&#10;FAhLjTc9tQj1y8NVDiJETUYPnizClw2wqc7PSl0Yf6Jne9zGVnAJhUIjdDGOhZSh6azTYeFHS+zt&#10;/eR0ZDm10kz6xOVukNdKraTTPfGHTo/2vrPNx/bgEL572Sj39BrVW/r5/pgMdZJSjXh5Md/dgoh2&#10;jn9h+MVndKiYaecPZIIYENJ1xlsiwjLJQHBgeZPzYYewyjOQVSn/L6h+AAAA//8DAFBLAQItABQA&#10;BgAIAAAAIQC2gziS/gAAAOEBAAATAAAAAAAAAAAAAAAAAAAAAABbQ29udGVudF9UeXBlc10ueG1s&#10;UEsBAi0AFAAGAAgAAAAhADj9If/WAAAAlAEAAAsAAAAAAAAAAAAAAAAALwEAAF9yZWxzLy5yZWxz&#10;UEsBAi0AFAAGAAgAAAAhAHDBOSBdAgAAFwUAAA4AAAAAAAAAAAAAAAAALgIAAGRycy9lMm9Eb2Mu&#10;eG1sUEsBAi0AFAAGAAgAAAAhADL/8dbeAAAACQEAAA8AAAAAAAAAAAAAAAAAtwQAAGRycy9kb3du&#10;cmV2LnhtbFBLBQYAAAAABAAEAPMAAADCBQAAAAA=&#10;" adj="10800" fillcolor="#4472c4 [3204]" strokecolor="#1f3763 [1604]" strokeweight="1pt"/>
            </w:pict>
          </mc:Fallback>
        </mc:AlternateContent>
      </w:r>
      <w:r w:rsidRPr="00CE7AB8">
        <w:rPr>
          <w:rFonts w:ascii="Arial" w:hAnsi="Arial" w:cs="Arial"/>
          <w:noProof/>
        </w:rPr>
        <mc:AlternateContent>
          <mc:Choice Requires="wps">
            <w:drawing>
              <wp:anchor distT="0" distB="0" distL="114300" distR="114300" simplePos="0" relativeHeight="251660288" behindDoc="0" locked="0" layoutInCell="1" allowOverlap="1" wp14:anchorId="2939254E" wp14:editId="1F9C753F">
                <wp:simplePos x="0" y="0"/>
                <wp:positionH relativeFrom="column">
                  <wp:posOffset>3048000</wp:posOffset>
                </wp:positionH>
                <wp:positionV relativeFrom="paragraph">
                  <wp:posOffset>250825</wp:posOffset>
                </wp:positionV>
                <wp:extent cx="45719" cy="342900"/>
                <wp:effectExtent l="38100" t="0" r="69215" b="57150"/>
                <wp:wrapNone/>
                <wp:docPr id="2" name="Straight Arrow Connector 2"/>
                <wp:cNvGraphicFramePr/>
                <a:graphic xmlns:a="http://schemas.openxmlformats.org/drawingml/2006/main">
                  <a:graphicData uri="http://schemas.microsoft.com/office/word/2010/wordprocessingShape">
                    <wps:wsp>
                      <wps:cNvCnPr/>
                      <wps:spPr>
                        <a:xfrm>
                          <a:off x="0" y="0"/>
                          <a:ext cx="45719"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34F787D" id="_x0000_t32" coordsize="21600,21600" o:spt="32" o:oned="t" path="m,l21600,21600e" filled="f">
                <v:path arrowok="t" fillok="f" o:connecttype="none"/>
                <o:lock v:ext="edit" shapetype="t"/>
              </v:shapetype>
              <v:shape id="Straight Arrow Connector 2" o:spid="_x0000_s1026" type="#_x0000_t32" style="position:absolute;margin-left:240pt;margin-top:19.75pt;width:3.6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yWDvgEAAM4DAAAOAAAAZHJzL2Uyb0RvYy54bWysU9uO0zAQfUfiHyy/0yRluWzUdB+6wAuC&#10;FZcP8DrjxJJvsocm+XvGbpsiQEggXia+zJk5c3yyu5utYUeISXvX8WZTcwZO+l67oeNfv7x99pqz&#10;hML1wngHHV8g8bv90ye7KbSw9aM3PURGRVxqp9DxETG0VZXkCFakjQ/g6FL5aAXSNg5VH8VE1a2p&#10;tnX9spp87EP0ElKi0/vTJd+X+kqBxI9KJUBmOk7csMRY4mOO1X4n2iGKMGp5piH+gYUV2lHTtdS9&#10;QMG+Rf1LKatl9Mkr3EhvK6+UllBmoGma+qdpPo8iQJmFxElhlSn9v7Lyw/HgHiLJMIXUpvAQ8xSz&#10;ijZ/iR+bi1jLKhbMyCQd3rx41dxyJunm+c32ti5aVldsiAnfgbcsLzqeMAo9jHjwztGr+NgUvcTx&#10;fULqTsALIDc2LkcU2rxxPcMlkHUwauEGA/nNKD2nVFfSZYWLgRP8Eyime6J5alP8BAcT2VGQE4SU&#10;4LBZK1F2hiltzAqsC78/As/5GQrFa38DXhGls3e4gq12Pv6uO84XyuqUf1HgNHeW4NH3S3nOIg2Z&#10;pmh1Nnh25Y/7Ar/+hvvvAAAA//8DAFBLAwQUAAYACAAAACEAorKsJ98AAAAJAQAADwAAAGRycy9k&#10;b3ducmV2LnhtbEyPwU7DMBBE70j8g7VI3KhD2kISsqkQEj2CWjjAzY23TtR4HcVuEvh6zAmOoxnN&#10;vCk3s+3ESINvHSPcLhIQxLXTLRuE97fnmwyED4q16hwTwhd52FSXF6UqtJt4R+M+GBFL2BcKoQmh&#10;L6T0dUNW+YXriaN3dINVIcrBSD2oKZbbTqZJcietajkuNKqnp4bq0/5sEV7Nx2hT3rbymH9+b82L&#10;PjVTQLy+mh8fQASaw18YfvEjOlSR6eDOrL3oEFZZEr8EhGW+BhEDq+w+BXFAyJdrkFUp/z+ofgAA&#10;AP//AwBQSwECLQAUAAYACAAAACEAtoM4kv4AAADhAQAAEwAAAAAAAAAAAAAAAAAAAAAAW0NvbnRl&#10;bnRfVHlwZXNdLnhtbFBLAQItABQABgAIAAAAIQA4/SH/1gAAAJQBAAALAAAAAAAAAAAAAAAAAC8B&#10;AABfcmVscy8ucmVsc1BLAQItABQABgAIAAAAIQAgNyWDvgEAAM4DAAAOAAAAAAAAAAAAAAAAAC4C&#10;AABkcnMvZTJvRG9jLnhtbFBLAQItABQABgAIAAAAIQCisqwn3wAAAAkBAAAPAAAAAAAAAAAAAAAA&#10;ABgEAABkcnMvZG93bnJldi54bWxQSwUGAAAAAAQABADzAAAAJAUAAAAA&#10;" strokecolor="#4472c4 [3204]" strokeweight=".5pt">
                <v:stroke endarrow="block" joinstyle="miter"/>
              </v:shape>
            </w:pict>
          </mc:Fallback>
        </mc:AlternateContent>
      </w:r>
    </w:p>
    <w:p w14:paraId="0DF23732" w14:textId="08D612D7" w:rsidR="00DE6B53" w:rsidRPr="00CE7AB8" w:rsidRDefault="00004784" w:rsidP="00026411">
      <w:pPr>
        <w:jc w:val="both"/>
        <w:rPr>
          <w:rFonts w:ascii="Arial" w:hAnsi="Arial" w:cs="Arial"/>
        </w:rPr>
      </w:pPr>
      <w:r w:rsidRPr="00CE7AB8">
        <w:rPr>
          <w:rFonts w:ascii="Arial" w:hAnsi="Arial" w:cs="Arial"/>
          <w:noProof/>
        </w:rPr>
        <mc:AlternateContent>
          <mc:Choice Requires="wps">
            <w:drawing>
              <wp:anchor distT="0" distB="0" distL="114300" distR="114300" simplePos="0" relativeHeight="251661312" behindDoc="0" locked="0" layoutInCell="1" allowOverlap="1" wp14:anchorId="3EEB5299" wp14:editId="7BE3264A">
                <wp:simplePos x="0" y="0"/>
                <wp:positionH relativeFrom="margin">
                  <wp:align>left</wp:align>
                </wp:positionH>
                <wp:positionV relativeFrom="paragraph">
                  <wp:posOffset>150495</wp:posOffset>
                </wp:positionV>
                <wp:extent cx="5753100" cy="311150"/>
                <wp:effectExtent l="0" t="0" r="19050" b="12700"/>
                <wp:wrapNone/>
                <wp:docPr id="3" name="Rectangle 3"/>
                <wp:cNvGraphicFramePr/>
                <a:graphic xmlns:a="http://schemas.openxmlformats.org/drawingml/2006/main">
                  <a:graphicData uri="http://schemas.microsoft.com/office/word/2010/wordprocessingShape">
                    <wps:wsp>
                      <wps:cNvSpPr/>
                      <wps:spPr>
                        <a:xfrm>
                          <a:off x="0" y="0"/>
                          <a:ext cx="5753100" cy="311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F8D895" w14:textId="3AA6630C" w:rsidR="00004784" w:rsidRDefault="00004784" w:rsidP="00004784">
                            <w:pPr>
                              <w:jc w:val="center"/>
                            </w:pPr>
                            <w:r>
                              <w:t>Excavation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B5299" id="Rectangle 3" o:spid="_x0000_s1027" style="position:absolute;left:0;text-align:left;margin-left:0;margin-top:11.85pt;width:453pt;height:24.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iX7aAIAACUFAAAOAAAAZHJzL2Uyb0RvYy54bWysVFFP2zAQfp+0/2D5fSQpdGwVKapATJMQ&#10;VIOJZ9exSSTH553dJt2v39lJUwRoD9Py4Ph8d9/Zn7/zxWXfGrZT6BuwJS9Ocs6UlVA19rnkPx9v&#10;Pn3hzAdhK2HAqpLvleeXy48fLjq3UDOowVQKGYFYv+hcyesQ3CLLvKxVK/wJOGXJqQFbEcjE56xC&#10;0RF6a7JZnn/OOsDKIUjlPa1eD06+TPhaKxnutfYqMFNy2ltII6ZxE8dseSEWzyhc3chxG+IfdtGK&#10;xlLRCepaBMG22LyBahuJ4EGHEwltBlo3UqUz0GmK/NVpHmrhVDoLkePdRJP/f7Dybvfg1kg0dM4v&#10;PE3jKXqNbfzT/lifyNpPZKk+MEmL8/P5aZETp5J8p0VRzBOb2THboQ/fFLQsTkqOdBmJI7G79YEq&#10;UughhIxj/TQLe6PiFoz9oTRrKqo4S9lJGurKINsJulQhpbKhGFy1qNSwPM/pi7dLRaaMZCXAiKwb&#10;YybsESDK7i32ADPGx1SVlDUl53/b2JA8ZaTKYMOU3DYW8D0AQ6caKw/xB5IGaiJLod/0xA01XoyM&#10;Kxuo9mtkCIPSvZM3DbF/K3xYCyRp04VRu4Z7GrSBruQwzjirAX+/tx7jSXHk5ayjVim5/7UVqDgz&#10;3y1p8WtxdhZ7Kxln8/MZGfjSs3npsdv2CujiCnoYnEzTGB/MYaoR2ifq6lWsSi5hJdUuuQx4MK7C&#10;0ML0Lki1WqUw6icnwq19cDKCR56juh77J4FulGAg8d7Boa3E4pUSh9iYaWG1DaCbJNMjr+MNUC8m&#10;KY3vRmz2l3aKOr5uyz8AAAD//wMAUEsDBBQABgAIAAAAIQAp0/b/2gAAAAYBAAAPAAAAZHJzL2Rv&#10;d25yZXYueG1sTI/BTsMwEETvSPyDtZW4UadBaiDEqVAlLkgcWvoBbrzEae11FDtN8vcsJzjOzmrm&#10;TbWbvRM3HGIXSMFmnYFAaoLpqFVw+np/fAYRkyajXSBUsGCEXX1/V+nShIkOeDumVnAIxVIrsCn1&#10;pZSxseh1XIceib3vMHidWA6tNIOeONw7mWfZVnrdETdY3ePeYnM9jp5LNB6WTTHtr592/ujQLRcc&#10;F6UeVvPbK4iEc/p7hl98Roeamc5hJBOFU8BDkoL8qQDB7ku25cNZQZEXIOtK/sevfwAAAP//AwBQ&#10;SwECLQAUAAYACAAAACEAtoM4kv4AAADhAQAAEwAAAAAAAAAAAAAAAAAAAAAAW0NvbnRlbnRfVHlw&#10;ZXNdLnhtbFBLAQItABQABgAIAAAAIQA4/SH/1gAAAJQBAAALAAAAAAAAAAAAAAAAAC8BAABfcmVs&#10;cy8ucmVsc1BLAQItABQABgAIAAAAIQArSiX7aAIAACUFAAAOAAAAAAAAAAAAAAAAAC4CAABkcnMv&#10;ZTJvRG9jLnhtbFBLAQItABQABgAIAAAAIQAp0/b/2gAAAAYBAAAPAAAAAAAAAAAAAAAAAMIEAABk&#10;cnMvZG93bnJldi54bWxQSwUGAAAAAAQABADzAAAAyQUAAAAA&#10;" fillcolor="#4472c4 [3204]" strokecolor="#1f3763 [1604]" strokeweight="1pt">
                <v:textbox>
                  <w:txbxContent>
                    <w:p w14:paraId="72F8D895" w14:textId="3AA6630C" w:rsidR="00004784" w:rsidRDefault="00004784" w:rsidP="00004784">
                      <w:pPr>
                        <w:jc w:val="center"/>
                      </w:pPr>
                      <w:r>
                        <w:t>Excavation</w:t>
                      </w:r>
                    </w:p>
                  </w:txbxContent>
                </v:textbox>
                <w10:wrap anchorx="margin"/>
              </v:rect>
            </w:pict>
          </mc:Fallback>
        </mc:AlternateContent>
      </w:r>
    </w:p>
    <w:p w14:paraId="4201C4CC" w14:textId="2AAA8D16" w:rsidR="00DE6B53" w:rsidRPr="00CE7AB8" w:rsidRDefault="00004784" w:rsidP="00026411">
      <w:pPr>
        <w:jc w:val="both"/>
        <w:rPr>
          <w:rFonts w:ascii="Arial" w:hAnsi="Arial" w:cs="Arial"/>
        </w:rPr>
      </w:pPr>
      <w:r w:rsidRPr="00CE7AB8">
        <w:rPr>
          <w:rFonts w:ascii="Arial" w:hAnsi="Arial" w:cs="Arial"/>
          <w:noProof/>
        </w:rPr>
        <mc:AlternateContent>
          <mc:Choice Requires="wps">
            <w:drawing>
              <wp:anchor distT="0" distB="0" distL="114300" distR="114300" simplePos="0" relativeHeight="251665408" behindDoc="0" locked="0" layoutInCell="1" allowOverlap="1" wp14:anchorId="628AB905" wp14:editId="7D61D98F">
                <wp:simplePos x="0" y="0"/>
                <wp:positionH relativeFrom="column">
                  <wp:posOffset>2489200</wp:posOffset>
                </wp:positionH>
                <wp:positionV relativeFrom="paragraph">
                  <wp:posOffset>170815</wp:posOffset>
                </wp:positionV>
                <wp:extent cx="533400" cy="222250"/>
                <wp:effectExtent l="38100" t="0" r="0" b="44450"/>
                <wp:wrapNone/>
                <wp:docPr id="131" name="Arrow: Down 131"/>
                <wp:cNvGraphicFramePr/>
                <a:graphic xmlns:a="http://schemas.openxmlformats.org/drawingml/2006/main">
                  <a:graphicData uri="http://schemas.microsoft.com/office/word/2010/wordprocessingShape">
                    <wps:wsp>
                      <wps:cNvSpPr/>
                      <wps:spPr>
                        <a:xfrm>
                          <a:off x="0" y="0"/>
                          <a:ext cx="533400" cy="2222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9D55A" id="Arrow: Down 131" o:spid="_x0000_s1026" type="#_x0000_t67" style="position:absolute;margin-left:196pt;margin-top:13.45pt;width:42pt;height: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vTQXwIAABcFAAAOAAAAZHJzL2Uyb0RvYy54bWysVE1v2zAMvQ/YfxB0X+ykyT6COkXQosOA&#10;oA2aDj2rslQbkEWNUuJkv36U7DhBW+wwzAeZFMlH6onU5dW+MWyn0NdgCz4e5ZwpK6Gs7UvBfz7e&#10;fvrKmQ/ClsKAVQU/KM+vFh8/XLZuriZQgSkVMgKxft66glchuHmWeVmpRvgROGXJqAEbEUjFl6xE&#10;0RJ6Y7JJnn/OWsDSIUjlPe3edEa+SPhaKxnutfYqMFNwqi2kFdP6HNdscSnmLyhcVcu+DPEPVTSi&#10;tpR0gLoRQbAt1m+gmloieNBhJKHJQOtaqnQGOs04f3WaTSWcSmchcrwbaPL/D1be7TZujURD6/zc&#10;kxhPsdfYxD/Vx/aJrMNAltoHJmlzdnExzYlSSaYJfbNEZnYKdujDdwUNi0LBS2jtEhHaxJPYrXyg&#10;rOR/9CPlVEOSwsGoWIaxD0qzuqSskxSd2kNdG2Q7QRcrpFQ2jDtTJUrVbc9y+uINU5IhImkJMCLr&#10;2pgBuweIrfcWu4Pp/WOoSt01BOd/K6wLHiJSZrBhCG5qC/gegKFT9Zk7/yNJHTWRpWcoD2tkCF1v&#10;eydvayJ8JXxYC6RmpjuiAQ33tGgDbcGhlzirAH+/tx/9qcfIyllLw1Fw/2srUHFmfljqvm/j6TRO&#10;U1Kmsy8TUvDc8nxusdvmGuiaxvQUOJnE6B/MUdQIzRPN8TJmJZOwknIXXAY8KtehG1p6CaRaLpMb&#10;TZATYWU3TkbwyGrspcf9k0DXd12gdr2D4yCJ+au+63xjpIXlNoCuU1OeeO35pulLjdO/FHG8z/Xk&#10;dXrPFn8AAAD//wMAUEsDBBQABgAIAAAAIQDJsYX93QAAAAkBAAAPAAAAZHJzL2Rvd25yZXYueG1s&#10;TI/BTsMwEETvSPyDtUjcqJ0EBZJmUyEkOEOJEEc33iaBeB1itw18PeYEx9kZzb6pNosdxZFmPzhG&#10;SFYKBHHrzMAdQvPycHULwgfNRo+OCeGLPGzq87NKl8ad+JmO29CJWMK+1Ah9CFMppW97stqv3EQc&#10;vb2brQ5Rzp00sz7FcjvKVKlcWj1w/NDrie57aj+2B4vwPchW2afXoN6yz/fHZGySjBvEy4vlbg0i&#10;0BL+wvCLH9Ghjkw7d2DjxYiQFWncEhDSvAARA9c3eTzsEPKkAFlX8v+C+gcAAP//AwBQSwECLQAU&#10;AAYACAAAACEAtoM4kv4AAADhAQAAEwAAAAAAAAAAAAAAAAAAAAAAW0NvbnRlbnRfVHlwZXNdLnht&#10;bFBLAQItABQABgAIAAAAIQA4/SH/1gAAAJQBAAALAAAAAAAAAAAAAAAAAC8BAABfcmVscy8ucmVs&#10;c1BLAQItABQABgAIAAAAIQDUevTQXwIAABcFAAAOAAAAAAAAAAAAAAAAAC4CAABkcnMvZTJvRG9j&#10;LnhtbFBLAQItABQABgAIAAAAIQDJsYX93QAAAAkBAAAPAAAAAAAAAAAAAAAAALkEAABkcnMvZG93&#10;bnJldi54bWxQSwUGAAAAAAQABADzAAAAwwUAAAAA&#10;" adj="10800" fillcolor="#4472c4 [3204]" strokecolor="#1f3763 [1604]" strokeweight="1pt"/>
            </w:pict>
          </mc:Fallback>
        </mc:AlternateContent>
      </w:r>
    </w:p>
    <w:p w14:paraId="4AFB2769" w14:textId="523086A7" w:rsidR="00DE6B53" w:rsidRPr="00CE7AB8" w:rsidRDefault="00004784" w:rsidP="00026411">
      <w:pPr>
        <w:jc w:val="both"/>
        <w:rPr>
          <w:rFonts w:ascii="Arial" w:hAnsi="Arial" w:cs="Arial"/>
        </w:rPr>
      </w:pPr>
      <w:r w:rsidRPr="00CE7AB8">
        <w:rPr>
          <w:rFonts w:ascii="Arial" w:hAnsi="Arial" w:cs="Arial"/>
          <w:noProof/>
        </w:rPr>
        <mc:AlternateContent>
          <mc:Choice Requires="wps">
            <w:drawing>
              <wp:anchor distT="0" distB="0" distL="114300" distR="114300" simplePos="0" relativeHeight="251662336" behindDoc="0" locked="0" layoutInCell="1" allowOverlap="1" wp14:anchorId="62CC14A1" wp14:editId="0183F37A">
                <wp:simplePos x="0" y="0"/>
                <wp:positionH relativeFrom="column">
                  <wp:posOffset>-19050</wp:posOffset>
                </wp:positionH>
                <wp:positionV relativeFrom="paragraph">
                  <wp:posOffset>95885</wp:posOffset>
                </wp:positionV>
                <wp:extent cx="5791200" cy="374650"/>
                <wp:effectExtent l="0" t="0" r="19050" b="25400"/>
                <wp:wrapNone/>
                <wp:docPr id="5" name="Rectangle 5"/>
                <wp:cNvGraphicFramePr/>
                <a:graphic xmlns:a="http://schemas.openxmlformats.org/drawingml/2006/main">
                  <a:graphicData uri="http://schemas.microsoft.com/office/word/2010/wordprocessingShape">
                    <wps:wsp>
                      <wps:cNvSpPr/>
                      <wps:spPr>
                        <a:xfrm>
                          <a:off x="0" y="0"/>
                          <a:ext cx="5791200" cy="374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94FAD2" w14:textId="3A3DAE09" w:rsidR="00004784" w:rsidRDefault="00004784" w:rsidP="00004784">
                            <w:pPr>
                              <w:jc w:val="center"/>
                            </w:pPr>
                            <w:r>
                              <w:t>Laying the foundation and the installation of electrical pipes, drainage, sewer and water pipes.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CC14A1" id="Rectangle 5" o:spid="_x0000_s1028" style="position:absolute;left:0;text-align:left;margin-left:-1.5pt;margin-top:7.55pt;width:456pt;height: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fmFaAIAACUFAAAOAAAAZHJzL2Uyb0RvYy54bWysVMFu2zAMvQ/YPwi6r06ypF2DOEXQosOA&#10;og3aDj0rshQbkEWNUmJnXz9KdpyiLXYYloMjiuSj9PioxVVbG7ZX6CuwOR+fjThTVkJR2W3Ofz7f&#10;fvnGmQ/CFsKAVTk/KM+vlp8/LRo3VxMowRQKGYFYP29czssQ3DzLvCxVLfwZOGXJqQFrEcjEbVag&#10;aAi9NtlkNDrPGsDCIUjlPe3edE6+TPhaKxketPYqMJNzOltIX0zfTfxmy4WYb1G4spL9McQ/nKIW&#10;laWiA9SNCILtsHoHVVcSwYMOZxLqDLSupEp3oNuMR29u81QKp9JdiBzvBpr8/4OV9/snt0aioXF+&#10;7mkZb9FqrOM/nY+1iazDQJZqA5O0Obu4HFMHOJPk+3oxPZ8lNrNTtkMfviuoWVzkHKkZiSOxv/OB&#10;KlLoMYSMU/20Cgej4hGMfVSaVQVVnKTsJA11bZDtBTVVSKlsGHeuUhSq256N6Be7S0WGjGQlwIis&#10;K2MG7B4gyu49dgfTx8dUlZQ1JI/+drAuechIlcGGIbmuLOBHAIZu1Vfu4o8kddRElkK7aYmbSA1F&#10;xp0NFIc1MoRO6d7J24rYvxM+rAWStKlhNK7hgT7aQJNz6FeclYC/P9qP8aQ48nLW0Kjk3P/aCVSc&#10;mR+WtHg5nk7jbCVjOruYkIGvPZvXHrurr4EaN6aHwcm0jPHBHJcaoX6hqV7FquQSVlLtnMuAR+M6&#10;dCNM74JUq1UKo3lyItzZJycjeOQ5quu5fRHoegkGEu89HMdKzN8osYuNmRZWuwC6SjI98dp3gGYx&#10;Sal/N+Kwv7ZT1Ol1W/4BAAD//wMAUEsDBBQABgAIAAAAIQCWVZLP3AAAAAgBAAAPAAAAZHJzL2Rv&#10;d25yZXYueG1sTI/NTsMwEITvSLyDtUjcWif8laZxKlSJCxKHtjyAGy9xWnsdxU6TvD3LCY47s5r5&#10;ptxO3okr9rENpCBfZiCQ6mBaahR8Hd8XryBi0mS0C4QKZoywrW5vSl2YMNIer4fUCA6hWGgFNqWu&#10;kDLWFr2Oy9Ahsfcdeq8Tn30jTa9HDvdOPmTZi/S6JW6wusOdxfpyGDyXaNzP+WrcXT7t9NGim884&#10;zErd301vGxAJp/T3DL/4jA4VM53CQCYKp2DxyFMS6885CPbX2ZqFk4LVUw6yKuX/AdUPAAAA//8D&#10;AFBLAQItABQABgAIAAAAIQC2gziS/gAAAOEBAAATAAAAAAAAAAAAAAAAAAAAAABbQ29udGVudF9U&#10;eXBlc10ueG1sUEsBAi0AFAAGAAgAAAAhADj9If/WAAAAlAEAAAsAAAAAAAAAAAAAAAAALwEAAF9y&#10;ZWxzLy5yZWxzUEsBAi0AFAAGAAgAAAAhAAel+YVoAgAAJQUAAA4AAAAAAAAAAAAAAAAALgIAAGRy&#10;cy9lMm9Eb2MueG1sUEsBAi0AFAAGAAgAAAAhAJZVks/cAAAACAEAAA8AAAAAAAAAAAAAAAAAwgQA&#10;AGRycy9kb3ducmV2LnhtbFBLBQYAAAAABAAEAPMAAADLBQAAAAA=&#10;" fillcolor="#4472c4 [3204]" strokecolor="#1f3763 [1604]" strokeweight="1pt">
                <v:textbox>
                  <w:txbxContent>
                    <w:p w14:paraId="5994FAD2" w14:textId="3A3DAE09" w:rsidR="00004784" w:rsidRDefault="00004784" w:rsidP="00004784">
                      <w:pPr>
                        <w:jc w:val="center"/>
                      </w:pPr>
                      <w:r>
                        <w:t>Laying the foundation and the installation of electrical pipes, drainage, sewer and water pipes.</w:t>
                      </w:r>
                    </w:p>
                  </w:txbxContent>
                </v:textbox>
              </v:rect>
            </w:pict>
          </mc:Fallback>
        </mc:AlternateContent>
      </w:r>
    </w:p>
    <w:p w14:paraId="19333841" w14:textId="28582518" w:rsidR="00DE6B53" w:rsidRPr="00CE7AB8" w:rsidRDefault="00004784" w:rsidP="00026411">
      <w:pPr>
        <w:jc w:val="both"/>
        <w:rPr>
          <w:rFonts w:ascii="Arial" w:hAnsi="Arial" w:cs="Arial"/>
        </w:rPr>
      </w:pPr>
      <w:r w:rsidRPr="00CE7AB8">
        <w:rPr>
          <w:rFonts w:ascii="Arial" w:hAnsi="Arial" w:cs="Arial"/>
          <w:noProof/>
        </w:rPr>
        <mc:AlternateContent>
          <mc:Choice Requires="wps">
            <w:drawing>
              <wp:anchor distT="0" distB="0" distL="114300" distR="114300" simplePos="0" relativeHeight="251666432" behindDoc="0" locked="0" layoutInCell="1" allowOverlap="1" wp14:anchorId="7BFBB734" wp14:editId="71F95EC5">
                <wp:simplePos x="0" y="0"/>
                <wp:positionH relativeFrom="column">
                  <wp:posOffset>2457450</wp:posOffset>
                </wp:positionH>
                <wp:positionV relativeFrom="paragraph">
                  <wp:posOffset>186690</wp:posOffset>
                </wp:positionV>
                <wp:extent cx="609600" cy="209550"/>
                <wp:effectExtent l="38100" t="0" r="0" b="38100"/>
                <wp:wrapNone/>
                <wp:docPr id="132" name="Arrow: Down 132"/>
                <wp:cNvGraphicFramePr/>
                <a:graphic xmlns:a="http://schemas.openxmlformats.org/drawingml/2006/main">
                  <a:graphicData uri="http://schemas.microsoft.com/office/word/2010/wordprocessingShape">
                    <wps:wsp>
                      <wps:cNvSpPr/>
                      <wps:spPr>
                        <a:xfrm>
                          <a:off x="0" y="0"/>
                          <a:ext cx="609600" cy="2095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C1473" id="Arrow: Down 132" o:spid="_x0000_s1026" type="#_x0000_t67" style="position:absolute;margin-left:193.5pt;margin-top:14.7pt;width:48pt;height:1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d+BYAIAABcFAAAOAAAAZHJzL2Uyb0RvYy54bWysVMFu2zAMvQ/YPwi6L3aCJluDOkXQosOA&#10;oA3aDj0rshQbkEWNUuJkXz9KdpyiLXYYloMiiuQj9fyoq+tDY9heoa/BFnw8yjlTVkJZ223Bfz7f&#10;ffnGmQ/ClsKAVQU/Ks+vF58/XbVuriZQgSkVMgKxft66glchuHmWeVmpRvgROGXJqQEbEcjEbVai&#10;aAm9Mdkkz2dZC1g6BKm8p9PbzskXCV9rJcOD1l4FZgpOvYW0Ylo3cc0WV2K+ReGqWvZtiH/oohG1&#10;paID1K0Igu2wfgfV1BLBgw4jCU0GWtdSpTvQbcb5m9s8VcKpdBcix7uBJv//YOX9/smtkWhonZ97&#10;2sZbHDQ28Z/6Y4dE1nEgSx0Ck3Q4yy9nOVEqyTXJL6fTRGZ2Tnbow3cFDYubgpfQ2iUitIknsV/5&#10;QFUp/hRHxrmHtAtHo2Ibxj4qzeqSqk5SdpKHujHI9oI+rJBS2TDuXJUoVXc8zekXvzAVGTKSlQAj&#10;sq6NGbB7gCi999gdTB8fU1VS15Cc/62xLnnISJXBhiG5qS3gRwCGbtVX7uJPJHXURJY2UB7XyBA6&#10;bXsn72oifCV8WAskMdM3ogEND7RoA23Bod9xVgH+/ug8xpPGyMtZS8NRcP9rJ1BxZn5YUt/l+OIi&#10;TlMyLqZfJ2Tga8/mtcfumhugzzSmp8DJtI3xwZy2GqF5oTlexqrkElZS7YLLgCfjJnRDSy+BVMtl&#10;CqMJciKs7JOTETyyGrX0fHgR6HrVBZLrPZwGSczf6K6LjZkWlrsAuk6iPPPa803Tl4TTvxRxvF/b&#10;Ker8ni3+AAAA//8DAFBLAwQUAAYACAAAACEA60hfNN0AAAAJAQAADwAAAGRycy9kb3ducmV2Lnht&#10;bEyPzU7DMBCE70i8g7VI3KjzpxJCNhVCgjO0EeLoxiYJ2OsQu23g6VlOcJyd0ew39WZxVhzNHEZP&#10;COkqAWGo83qkHqHdPVyVIEJUpJX1ZBC+TIBNc35Wq0r7Ez2b4zb2gksoVAphiHGqpAzdYJwKKz8Z&#10;Yu/Nz05FlnMv9axOXO6szJJkLZ0aiT8MajL3g+k+tgeH8D3KLnFPLzF5zT/fH1Pbpjm1iJcXy90t&#10;iGiW+BeGX3xGh4aZ9v5AOgiLkJfXvCUiZDcFCA4UZc6HPcI6K0A2tfy/oPkBAAD//wMAUEsBAi0A&#10;FAAGAAgAAAAhALaDOJL+AAAA4QEAABMAAAAAAAAAAAAAAAAAAAAAAFtDb250ZW50X1R5cGVzXS54&#10;bWxQSwECLQAUAAYACAAAACEAOP0h/9YAAACUAQAACwAAAAAAAAAAAAAAAAAvAQAAX3JlbHMvLnJl&#10;bHNQSwECLQAUAAYACAAAACEAyT3fgWACAAAXBQAADgAAAAAAAAAAAAAAAAAuAgAAZHJzL2Uyb0Rv&#10;Yy54bWxQSwECLQAUAAYACAAAACEA60hfNN0AAAAJAQAADwAAAAAAAAAAAAAAAAC6BAAAZHJzL2Rv&#10;d25yZXYueG1sUEsFBgAAAAAEAAQA8wAAAMQFAAAAAA==&#10;" adj="10800" fillcolor="#4472c4 [3204]" strokecolor="#1f3763 [1604]" strokeweight="1pt"/>
            </w:pict>
          </mc:Fallback>
        </mc:AlternateContent>
      </w:r>
    </w:p>
    <w:p w14:paraId="281F0DF2" w14:textId="28BE51E2" w:rsidR="00DE6B53" w:rsidRPr="00CE7AB8" w:rsidRDefault="00004784" w:rsidP="00026411">
      <w:pPr>
        <w:jc w:val="both"/>
        <w:rPr>
          <w:rFonts w:ascii="Arial" w:hAnsi="Arial" w:cs="Arial"/>
        </w:rPr>
      </w:pPr>
      <w:r w:rsidRPr="00CE7AB8">
        <w:rPr>
          <w:rFonts w:ascii="Arial" w:hAnsi="Arial" w:cs="Arial"/>
          <w:noProof/>
        </w:rPr>
        <mc:AlternateContent>
          <mc:Choice Requires="wps">
            <w:drawing>
              <wp:anchor distT="0" distB="0" distL="114300" distR="114300" simplePos="0" relativeHeight="251663360" behindDoc="0" locked="0" layoutInCell="1" allowOverlap="1" wp14:anchorId="61A8983D" wp14:editId="2368D8C5">
                <wp:simplePos x="0" y="0"/>
                <wp:positionH relativeFrom="margin">
                  <wp:align>left</wp:align>
                </wp:positionH>
                <wp:positionV relativeFrom="paragraph">
                  <wp:posOffset>105410</wp:posOffset>
                </wp:positionV>
                <wp:extent cx="5778500" cy="349250"/>
                <wp:effectExtent l="0" t="0" r="12700" b="12700"/>
                <wp:wrapNone/>
                <wp:docPr id="6" name="Rectangle 6"/>
                <wp:cNvGraphicFramePr/>
                <a:graphic xmlns:a="http://schemas.openxmlformats.org/drawingml/2006/main">
                  <a:graphicData uri="http://schemas.microsoft.com/office/word/2010/wordprocessingShape">
                    <wps:wsp>
                      <wps:cNvSpPr/>
                      <wps:spPr>
                        <a:xfrm>
                          <a:off x="0" y="0"/>
                          <a:ext cx="5778500" cy="349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7D5479" w14:textId="7A7A3B1C" w:rsidR="00004784" w:rsidRDefault="00004784" w:rsidP="00004784">
                            <w:pPr>
                              <w:jc w:val="center"/>
                            </w:pPr>
                            <w:r>
                              <w:t>Inspection of foundation and approval.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A8983D" id="Rectangle 6" o:spid="_x0000_s1029" style="position:absolute;left:0;text-align:left;margin-left:0;margin-top:8.3pt;width:455pt;height:27.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02cZwIAACUFAAAOAAAAZHJzL2Uyb0RvYy54bWysVMFu2zAMvQ/YPwi6r06yZG2DOEXQosOA&#10;og3aDj0rshQbkEWNUmJnXz9KdpyiLXYYdrFFkXyknh61uGprw/YKfQU25+OzEWfKSigqu835z+fb&#10;Lxec+SBsIQxYlfOD8vxq+fnTonFzNYESTKGQEYj188blvAzBzbPMy1LVwp+BU5acGrAWgUzcZgWK&#10;htBrk01Go29ZA1g4BKm8p92bzsmXCV9rJcOD1l4FZnJOvYX0xfTdxG+2XIj5FoUrK9m3If6hi1pU&#10;looOUDciCLbD6h1UXUkEDzqcSagz0LqSKp2BTjMevTnNUymcSmchcrwbaPL/D1be75/cGomGxvm5&#10;p2U8Rauxjn/qj7WJrMNAlmoDk7Q5Oz+/mI2IU0m+r9PLySyxmZ2yHfrwXUHN4iLnSJeROBL7Ox+o&#10;IoUeQ8g41U+rcDAqtmDso9KsKqjiJGUnaahrg2wv6FKFlMqGcecqRaG6beqMeuuKDBmpZAKMyLoy&#10;ZsDuAaLs3mN3MH18TFVJWUPy6G+NdclDRqoMNgzJdWUBPwIwdKq+chd/JKmjJrIU2k1L3BD/MTLu&#10;bKA4rJEhdEr3Tt5WxP6d8GEtkKRNF0bjGh7oow00OYd+xVkJ+Puj/RhPiiMvZw2NSs79r51AxZn5&#10;YUmLl+PpNM5WMqaz8wkZ+Nqzee2xu/oa6OLG9DA4mZYxPpjjUiPULzTVq1iVXMJKqp1zGfBoXIdu&#10;hOldkGq1SmE0T06EO/vkZASPPEd1PbcvAl0vwUDivYfjWIn5GyV2sTHTwmoXQFdJpide+xugWUxS&#10;6t+NOOyv7RR1et2WfwAAAP//AwBQSwMEFAAGAAgAAAAhAINcPdfYAAAABgEAAA8AAABkcnMvZG93&#10;bnJldi54bWxMj8FOwzAQRO9I/IO1SNyoEw4pDXEqVIkLEocWPmAbL3FovI5ip0n+nuUEx51Zzbyp&#10;9ovv1ZXG2AU2kG8yUMRNsB23Bj4/Xh+eQMWEbLEPTAZWirCvb28qLG2Y+UjXU2qVhHAs0YBLaSi1&#10;jo0jj3ETBmLxvsLoMck5ttqOOEu47/VjlhXaY8fS4HCgg6Pmcpq8lCAd13w7Hy7vbnnrqF+/aVqN&#10;ub9bXp5BJVrS3zP84gs61MJ0DhPbqHoDMiSJWhSgxN3lmQhnA9u8AF1X+j9+/QMAAP//AwBQSwEC&#10;LQAUAAYACAAAACEAtoM4kv4AAADhAQAAEwAAAAAAAAAAAAAAAAAAAAAAW0NvbnRlbnRfVHlwZXNd&#10;LnhtbFBLAQItABQABgAIAAAAIQA4/SH/1gAAAJQBAAALAAAAAAAAAAAAAAAAAC8BAABfcmVscy8u&#10;cmVsc1BLAQItABQABgAIAAAAIQBNZ02cZwIAACUFAAAOAAAAAAAAAAAAAAAAAC4CAABkcnMvZTJv&#10;RG9jLnhtbFBLAQItABQABgAIAAAAIQCDXD3X2AAAAAYBAAAPAAAAAAAAAAAAAAAAAMEEAABkcnMv&#10;ZG93bnJldi54bWxQSwUGAAAAAAQABADzAAAAxgUAAAAA&#10;" fillcolor="#4472c4 [3204]" strokecolor="#1f3763 [1604]" strokeweight="1pt">
                <v:textbox>
                  <w:txbxContent>
                    <w:p w14:paraId="757D5479" w14:textId="7A7A3B1C" w:rsidR="00004784" w:rsidRDefault="00004784" w:rsidP="00004784">
                      <w:pPr>
                        <w:jc w:val="center"/>
                      </w:pPr>
                      <w:r>
                        <w:t>Inspection of foundation and approval.</w:t>
                      </w:r>
                    </w:p>
                  </w:txbxContent>
                </v:textbox>
                <w10:wrap anchorx="margin"/>
              </v:rect>
            </w:pict>
          </mc:Fallback>
        </mc:AlternateContent>
      </w:r>
    </w:p>
    <w:p w14:paraId="60F13958" w14:textId="667092D1" w:rsidR="00DE6B53" w:rsidRPr="00CE7AB8" w:rsidRDefault="00004784" w:rsidP="00026411">
      <w:pPr>
        <w:jc w:val="both"/>
        <w:rPr>
          <w:rFonts w:ascii="Arial" w:hAnsi="Arial" w:cs="Arial"/>
        </w:rPr>
      </w:pPr>
      <w:r w:rsidRPr="00CE7AB8">
        <w:rPr>
          <w:rFonts w:ascii="Arial" w:hAnsi="Arial" w:cs="Arial"/>
          <w:noProof/>
        </w:rPr>
        <mc:AlternateContent>
          <mc:Choice Requires="wps">
            <w:drawing>
              <wp:anchor distT="0" distB="0" distL="114300" distR="114300" simplePos="0" relativeHeight="251668480" behindDoc="0" locked="0" layoutInCell="1" allowOverlap="1" wp14:anchorId="2C659CDF" wp14:editId="6A24A310">
                <wp:simplePos x="0" y="0"/>
                <wp:positionH relativeFrom="column">
                  <wp:posOffset>2501900</wp:posOffset>
                </wp:positionH>
                <wp:positionV relativeFrom="paragraph">
                  <wp:posOffset>176530</wp:posOffset>
                </wp:positionV>
                <wp:extent cx="577850" cy="234950"/>
                <wp:effectExtent l="38100" t="0" r="0" b="31750"/>
                <wp:wrapNone/>
                <wp:docPr id="134" name="Arrow: Down 134"/>
                <wp:cNvGraphicFramePr/>
                <a:graphic xmlns:a="http://schemas.openxmlformats.org/drawingml/2006/main">
                  <a:graphicData uri="http://schemas.microsoft.com/office/word/2010/wordprocessingShape">
                    <wps:wsp>
                      <wps:cNvSpPr/>
                      <wps:spPr>
                        <a:xfrm>
                          <a:off x="0" y="0"/>
                          <a:ext cx="577850" cy="2349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C9A50" id="Arrow: Down 134" o:spid="_x0000_s1026" type="#_x0000_t67" style="position:absolute;margin-left:197pt;margin-top:13.9pt;width:45.5pt;height:1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cNfXgIAABcFAAAOAAAAZHJzL2Uyb0RvYy54bWysVFFv2jAQfp+0/2D5fQ0wGC1qqFCrTpNQ&#10;i0qnPhvHJpEcn3c2BPbrd3ZCqNpqD9N4MGff3XfnL9/5+uZQG7ZX6CuwOR9eDDhTVkJR2W3Ofz7f&#10;f7nkzAdhC2HAqpwflec388+frhs3UyMowRQKGYFYP2tczssQ3CzLvCxVLfwFOGXJqQFrEWiL26xA&#10;0RB6bbLRYPAtawALhyCV93R61zr5POFrrWR41NqrwEzOqbeQVkzrJq7Z/FrMtihcWcmuDfEPXdSi&#10;slS0h7oTQbAdVu+g6koieNDhQkKdgdaVVOkOdJvh4M1t1qVwKt2FyPGup8n/P1j5sF+7FRINjfMz&#10;T2a8xUFjHf+pP3ZIZB17stQhMEmHk+n0ckKUSnKNvo6vyCaU7Jzs0IfvCmoWjZwX0NgFIjSJJ7Ff&#10;+tDGn+Io+dxDssLRqNiGsU9Ks6qgqqOUneShbg2yvaAPK6RUNgxbVykK1R5PBvTrmuozUosJMCLr&#10;ypgeuwOI0nuP3fbaxcdUldTVJw/+1lib3GekymBDn1xXFvAjAEO36iq38SeSWmoiSxsojitkCK22&#10;vZP3FRG+FD6sBJKY6RvRgIZHWrSBJufQWZyVgL8/Oo/xpDHyctbQcOTc/9oJVJyZH5bUdzUcj+M0&#10;pc14Mh3RBl97Nq89dlffAn2mIT0FTiYzxgdzMjVC/UJzvIhVySWspNo5lwFPm9vQDi29BFItFimM&#10;JsiJsLRrJyN4ZDVq6fnwItB1qgsk1wc4DZKYvdFdGxszLSx2AXSVRHnmteObpi8Jp3sp4ni/3qeo&#10;83s2/wMAAP//AwBQSwMEFAAGAAgAAAAhABYUnzXdAAAACQEAAA8AAABkcnMvZG93bnJldi54bWxM&#10;j8FOwzAMhu9IvENkJG4s6VpGV5pOCAnOMCrEMWu8ttA4pcm2wtNjTnC0/ev395Wb2Q3iiFPoPWlI&#10;FgoEUuNtT62G+uXhKgcRoiFrBk+o4QsDbKrzs9IU1p/oGY/b2AouoVAYDV2MYyFlaDp0Jiz8iMS3&#10;vZ+ciTxOrbSTOXG5G+RSqZV0pif+0JkR7ztsPrYHp+G7l41yT69RvaWf74/JUCcp1VpfXsx3tyAi&#10;zvEvDL/4jA4VM+38gWwQg4Z0nbFL1LC8YQUOZPk1L3YaVlkOsirlf4PqBwAA//8DAFBLAQItABQA&#10;BgAIAAAAIQC2gziS/gAAAOEBAAATAAAAAAAAAAAAAAAAAAAAAABbQ29udGVudF9UeXBlc10ueG1s&#10;UEsBAi0AFAAGAAgAAAAhADj9If/WAAAAlAEAAAsAAAAAAAAAAAAAAAAALwEAAF9yZWxzLy5yZWxz&#10;UEsBAi0AFAAGAAgAAAAhAAIFw19eAgAAFwUAAA4AAAAAAAAAAAAAAAAALgIAAGRycy9lMm9Eb2Mu&#10;eG1sUEsBAi0AFAAGAAgAAAAhABYUnzXdAAAACQEAAA8AAAAAAAAAAAAAAAAAuAQAAGRycy9kb3du&#10;cmV2LnhtbFBLBQYAAAAABAAEAPMAAADCBQAAAAA=&#10;" adj="10800" fillcolor="#4472c4 [3204]" strokecolor="#1f3763 [1604]" strokeweight="1pt"/>
            </w:pict>
          </mc:Fallback>
        </mc:AlternateContent>
      </w:r>
    </w:p>
    <w:p w14:paraId="0D2414DB" w14:textId="4AB03F13" w:rsidR="00DE6B53" w:rsidRPr="00CE7AB8" w:rsidRDefault="00004784" w:rsidP="00026411">
      <w:pPr>
        <w:jc w:val="both"/>
        <w:rPr>
          <w:rFonts w:ascii="Arial" w:hAnsi="Arial" w:cs="Arial"/>
        </w:rPr>
      </w:pPr>
      <w:r w:rsidRPr="00CE7AB8">
        <w:rPr>
          <w:rFonts w:ascii="Arial" w:hAnsi="Arial" w:cs="Arial"/>
          <w:noProof/>
        </w:rPr>
        <mc:AlternateContent>
          <mc:Choice Requires="wps">
            <w:drawing>
              <wp:anchor distT="0" distB="0" distL="114300" distR="114300" simplePos="0" relativeHeight="251667456" behindDoc="0" locked="0" layoutInCell="1" allowOverlap="1" wp14:anchorId="20EAE7CB" wp14:editId="256AFA34">
                <wp:simplePos x="0" y="0"/>
                <wp:positionH relativeFrom="margin">
                  <wp:align>left</wp:align>
                </wp:positionH>
                <wp:positionV relativeFrom="paragraph">
                  <wp:posOffset>120650</wp:posOffset>
                </wp:positionV>
                <wp:extent cx="5765800" cy="400050"/>
                <wp:effectExtent l="0" t="0" r="25400" b="19050"/>
                <wp:wrapNone/>
                <wp:docPr id="133" name="Rectangle 133"/>
                <wp:cNvGraphicFramePr/>
                <a:graphic xmlns:a="http://schemas.openxmlformats.org/drawingml/2006/main">
                  <a:graphicData uri="http://schemas.microsoft.com/office/word/2010/wordprocessingShape">
                    <wps:wsp>
                      <wps:cNvSpPr/>
                      <wps:spPr>
                        <a:xfrm>
                          <a:off x="0" y="0"/>
                          <a:ext cx="5765800" cy="400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87523F" w14:textId="7B41E5B8" w:rsidR="00004784" w:rsidRDefault="00004784" w:rsidP="00004784">
                            <w:pPr>
                              <w:jc w:val="center"/>
                            </w:pPr>
                            <w:r>
                              <w:t>Ground floor works (concrete works, building of columns,doors, windows anddoor areas.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EAE7CB" id="Rectangle 133" o:spid="_x0000_s1030" style="position:absolute;left:0;text-align:left;margin-left:0;margin-top:9.5pt;width:454pt;height:31.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455ZgIAACUFAAAOAAAAZHJzL2Uyb0RvYy54bWysVMFu2zAMvQ/YPwi6L3aCpO2COkWQosOA&#10;oi3WDj0rslQbkEWNUmJnXz9KdpyiLXYYdrFFkXyknh51edU1hu0V+hpswaeTnDNlJZS1fSn4z6eb&#10;Lxec+SBsKQxYVfCD8vxq9fnTZeuWagYVmFIhIxDrl60reBWCW2aZl5VqhJ+AU5acGrARgUx8yUoU&#10;LaE3Jpvl+VnWApYOQSrvafe6d/JVwtdayXCvtVeBmYJTbyF9MX238ZutLsXyBYWrajm0If6hi0bU&#10;loqOUNciCLbD+h1UU0sEDzpMJDQZaF1Llc5Ap5nmb07zWAmn0lmIHO9Gmvz/g5V3+0f3gERD6/zS&#10;0zKeotPYxD/1x7pE1mEkS3WBSdpcnJ8tLnLiVJJvnuf5IrGZnbId+vBNQcPiouBIl5E4EvtbH6gi&#10;hR5DyDjVT6twMCq2YOwPpVldUsVZyk7SUBuDbC/oUoWUyoZp76pEqfrtBTV07GfMSCUTYETWtTEj&#10;9gAQZfceu+91iI+pKilrTM7/1lifPGakymDDmNzUFvAjAEOnGir38UeSemoiS6HbdsQN8R8j484W&#10;ysMDMoRe6d7Jm5rYvxU+PAgkadOF0biGe/poA23BYVhxVgH+/mg/xpPiyMtZS6NScP9rJ1BxZr5b&#10;0uLX6XweZysZ88X5jAx87dm+9thdswG6uCk9DE6mZYwP5rjUCM0zTfU6ViWXsJJqF1wGPBqb0I8w&#10;vQtSrdcpjObJiXBrH52M4JHnqK6n7lmgGyQYSLx3cBwrsXyjxD42ZlpY7wLoOsn0xOtwAzSLSUrD&#10;uxGH/bWdok6v2+oPAAAA//8DAFBLAwQUAAYACAAAACEA5Zeh5tkAAAAGAQAADwAAAGRycy9kb3du&#10;cmV2LnhtbEyPy07DMBBF90j8gzVI7KjdLiANcaqqEhskFi18wDQe4rR+RLHTJH/PsILVPO7o3jPV&#10;bvZO3GhIXQwa1isFgkITTRdaDV+fb08FiJQxGHQxkIaFEuzq+7sKSxOncKTbKbeCTUIqUYPNuS+l&#10;TI0lj2kVewqsfcfBY+ZxaKUZcGJz7+RGqWfpsQucYLGng6Xmeho9hyAdl/XLdLh+2Pm9I7dcaFy0&#10;fnyY968gMs357xh+8RkdamY6xzGYJJwGfiTzdsuV1a0quDlrKDYKZF3J//j1DwAAAP//AwBQSwEC&#10;LQAUAAYACAAAACEAtoM4kv4AAADhAQAAEwAAAAAAAAAAAAAAAAAAAAAAW0NvbnRlbnRfVHlwZXNd&#10;LnhtbFBLAQItABQABgAIAAAAIQA4/SH/1gAAAJQBAAALAAAAAAAAAAAAAAAAAC8BAABfcmVscy8u&#10;cmVsc1BLAQItABQABgAIAAAAIQDQr455ZgIAACUFAAAOAAAAAAAAAAAAAAAAAC4CAABkcnMvZTJv&#10;RG9jLnhtbFBLAQItABQABgAIAAAAIQDll6Hm2QAAAAYBAAAPAAAAAAAAAAAAAAAAAMAEAABkcnMv&#10;ZG93bnJldi54bWxQSwUGAAAAAAQABADzAAAAxgUAAAAA&#10;" fillcolor="#4472c4 [3204]" strokecolor="#1f3763 [1604]" strokeweight="1pt">
                <v:textbox>
                  <w:txbxContent>
                    <w:p w14:paraId="1F87523F" w14:textId="7B41E5B8" w:rsidR="00004784" w:rsidRDefault="00004784" w:rsidP="00004784">
                      <w:pPr>
                        <w:jc w:val="center"/>
                      </w:pPr>
                      <w:r>
                        <w:t>Ground floor works (concrete works, building of columns,doors, windows anddoor areas.</w:t>
                      </w:r>
                    </w:p>
                  </w:txbxContent>
                </v:textbox>
                <w10:wrap anchorx="margin"/>
              </v:rect>
            </w:pict>
          </mc:Fallback>
        </mc:AlternateContent>
      </w:r>
    </w:p>
    <w:p w14:paraId="1E501A38" w14:textId="244074CF" w:rsidR="00DE6B53" w:rsidRPr="00CE7AB8" w:rsidRDefault="00004784" w:rsidP="00026411">
      <w:pPr>
        <w:jc w:val="both"/>
        <w:rPr>
          <w:rFonts w:ascii="Arial" w:hAnsi="Arial" w:cs="Arial"/>
        </w:rPr>
      </w:pPr>
      <w:r w:rsidRPr="00CE7AB8">
        <w:rPr>
          <w:rFonts w:ascii="Arial" w:hAnsi="Arial" w:cs="Arial"/>
          <w:noProof/>
        </w:rPr>
        <mc:AlternateContent>
          <mc:Choice Requires="wps">
            <w:drawing>
              <wp:anchor distT="0" distB="0" distL="114300" distR="114300" simplePos="0" relativeHeight="251671552" behindDoc="0" locked="0" layoutInCell="1" allowOverlap="1" wp14:anchorId="02F5E4B5" wp14:editId="154E8AC5">
                <wp:simplePos x="0" y="0"/>
                <wp:positionH relativeFrom="column">
                  <wp:posOffset>2501900</wp:posOffset>
                </wp:positionH>
                <wp:positionV relativeFrom="paragraph">
                  <wp:posOffset>249555</wp:posOffset>
                </wp:positionV>
                <wp:extent cx="546100" cy="266700"/>
                <wp:effectExtent l="38100" t="0" r="6350" b="38100"/>
                <wp:wrapNone/>
                <wp:docPr id="137" name="Arrow: Down 137"/>
                <wp:cNvGraphicFramePr/>
                <a:graphic xmlns:a="http://schemas.openxmlformats.org/drawingml/2006/main">
                  <a:graphicData uri="http://schemas.microsoft.com/office/word/2010/wordprocessingShape">
                    <wps:wsp>
                      <wps:cNvSpPr/>
                      <wps:spPr>
                        <a:xfrm>
                          <a:off x="0" y="0"/>
                          <a:ext cx="546100" cy="266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A54ADF" id="Arrow: Down 137" o:spid="_x0000_s1026" type="#_x0000_t67" style="position:absolute;margin-left:197pt;margin-top:19.65pt;width:43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TZJXgIAABcFAAAOAAAAZHJzL2Uyb0RvYy54bWysVMFu2zAMvQ/YPwi6L3aCNN2COEXQosOA&#10;oC2aDj2rslQbkEWNUuJkXz9KdpygLXYYloNCieQj9fyoxdW+MWyn0NdgCz4e5ZwpK6Gs7WvBfz7d&#10;fvnKmQ/ClsKAVQU/KM+vlp8/LVo3VxOowJQKGYFYP29dwasQ3DzLvKxUI/wInLLk1ICNCLTF16xE&#10;0RJ6Y7JJns+yFrB0CFJ5T6c3nZMvE77WSoZ7rb0KzBScegtpxbS+xDVbLsT8FYWratm3If6hi0bU&#10;looOUDciCLbF+h1UU0sEDzqMJDQZaF1Lle5Atxnnb26zqYRT6S5EjncDTf7/wcq73cY9INHQOj/3&#10;ZMZb7DU28Z/6Y/tE1mEgS+0Dk3R4MZ2Nc6JUkmsym12STSjZKdmhD98VNCwaBS+htStEaBNPYrf2&#10;oYs/xlHyqYdkhYNRsQ1jH5VmdUlVJyk7yUNdG2Q7QR9WSKlsGHeuSpSqO77I6dc3NWSkFhNgRNa1&#10;MQN2DxCl9x6767WPj6kqqWtIzv/WWJc8ZKTKYMOQ3NQW8CMAQ7fqK3fxR5I6aiJLL1AeHpAhdNr2&#10;Tt7WRPha+PAgkMRM34gGNNzTog20BYfe4qwC/P3ReYwnjZGXs5aGo+D+11ag4sz8sKS+b+PpNE5T&#10;2kwvLie0wXPPy7nHbptroM80pqfAyWTG+GCOpkZonmmOV7EquYSVVLvgMuBxcx26oaWXQKrVKoXR&#10;BDkR1nbjZASPrEYtPe2fBbpedYHkegfHQRLzN7rrYmOmhdU2gK6TKE+89nzT9CXh9C9FHO/zfYo6&#10;vWfLPwAAAP//AwBQSwMEFAAGAAgAAAAhAHC+45HcAAAACQEAAA8AAABkcnMvZG93bnJldi54bWxM&#10;j0FPwzAMhe9I/IfISNxYUjqhUppOCAnOMCrEMWu8tiNxSpNthV+Pd2I32+/p+XvVavZOHHCKQyAN&#10;2UKBQGqDHajT0Lw/3xQgYjJkjQuEGn4wwqq+vKhMacOR3vCwTp3gEIql0dCnNJZSxrZHb+IijEis&#10;bcPkTeJ16qSdzJHDvZO3St1JbwbiD70Z8anH9mu99xp+B9kq//qR1Gf+vXvJXJPl1Gh9fTU/PoBI&#10;OKd/M5zwGR1qZtqEPdkonIb8fsld0mnIQbBhWSg+bDQUWQ6yruR5g/oPAAD//wMAUEsBAi0AFAAG&#10;AAgAAAAhALaDOJL+AAAA4QEAABMAAAAAAAAAAAAAAAAAAAAAAFtDb250ZW50X1R5cGVzXS54bWxQ&#10;SwECLQAUAAYACAAAACEAOP0h/9YAAACUAQAACwAAAAAAAAAAAAAAAAAvAQAAX3JlbHMvLnJlbHNQ&#10;SwECLQAUAAYACAAAACEAyVE2SV4CAAAXBQAADgAAAAAAAAAAAAAAAAAuAgAAZHJzL2Uyb0RvYy54&#10;bWxQSwECLQAUAAYACAAAACEAcL7jkdwAAAAJAQAADwAAAAAAAAAAAAAAAAC4BAAAZHJzL2Rvd25y&#10;ZXYueG1sUEsFBgAAAAAEAAQA8wAAAMEFAAAAAA==&#10;" adj="10800" fillcolor="#4472c4 [3204]" strokecolor="#1f3763 [1604]" strokeweight="1pt"/>
            </w:pict>
          </mc:Fallback>
        </mc:AlternateContent>
      </w:r>
    </w:p>
    <w:p w14:paraId="68FFD2D7" w14:textId="24CB3F19" w:rsidR="00DE6B53" w:rsidRPr="00CE7AB8" w:rsidRDefault="00004784" w:rsidP="00026411">
      <w:pPr>
        <w:jc w:val="both"/>
        <w:rPr>
          <w:rFonts w:ascii="Arial" w:hAnsi="Arial" w:cs="Arial"/>
        </w:rPr>
      </w:pPr>
      <w:r w:rsidRPr="00CE7AB8">
        <w:rPr>
          <w:rFonts w:ascii="Arial" w:hAnsi="Arial" w:cs="Arial"/>
          <w:noProof/>
        </w:rPr>
        <w:lastRenderedPageBreak/>
        <mc:AlternateContent>
          <mc:Choice Requires="wps">
            <w:drawing>
              <wp:anchor distT="0" distB="0" distL="114300" distR="114300" simplePos="0" relativeHeight="251669504" behindDoc="0" locked="0" layoutInCell="1" allowOverlap="1" wp14:anchorId="3557FB46" wp14:editId="4FE8BB60">
                <wp:simplePos x="0" y="0"/>
                <wp:positionH relativeFrom="margin">
                  <wp:align>left</wp:align>
                </wp:positionH>
                <wp:positionV relativeFrom="paragraph">
                  <wp:posOffset>212725</wp:posOffset>
                </wp:positionV>
                <wp:extent cx="5765800" cy="374650"/>
                <wp:effectExtent l="0" t="0" r="25400" b="25400"/>
                <wp:wrapNone/>
                <wp:docPr id="135" name="Rectangle 135"/>
                <wp:cNvGraphicFramePr/>
                <a:graphic xmlns:a="http://schemas.openxmlformats.org/drawingml/2006/main">
                  <a:graphicData uri="http://schemas.microsoft.com/office/word/2010/wordprocessingShape">
                    <wps:wsp>
                      <wps:cNvSpPr/>
                      <wps:spPr>
                        <a:xfrm>
                          <a:off x="0" y="0"/>
                          <a:ext cx="5765800" cy="374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80D143" w14:textId="34AABD09" w:rsidR="00004784" w:rsidRDefault="00004784" w:rsidP="00004784">
                            <w:pPr>
                              <w:jc w:val="center"/>
                            </w:pPr>
                            <w:r>
                              <w:t>First floor works( concrete slabs, demarcation of rooms, bathrooms, windows and doors.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57FB46" id="Rectangle 135" o:spid="_x0000_s1031" style="position:absolute;left:0;text-align:left;margin-left:0;margin-top:16.75pt;width:454pt;height:29.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6S6aQIAACUFAAAOAAAAZHJzL2Uyb0RvYy54bWysVFFP2zAQfp+0/2D5fSTtWmAVKapATJMQ&#10;VMDEs+vYJJLj885uk+7X7+ykKQK0h2l9SH2+u+/s777zxWXXGLZT6GuwBZ+c5JwpK6Gs7UvBfz7d&#10;fDnnzAdhS2HAqoLvleeXy8+fLlq3UFOowJQKGYFYv2hdwasQ3CLLvKxUI/wJOGXJqQEbEcjEl6xE&#10;0RJ6Y7Jpnp9mLWDpEKTynnaveydfJnytlQz3WnsVmCk4nS2kL6bvJn6z5YVYvKBwVS2HY4h/OEUj&#10;aktFR6hrEQTbYv0OqqklggcdTiQ0GWhdS5XuQLeZ5G9u81gJp9JdiBzvRpr8/4OVd7tHt0aioXV+&#10;4WkZb9FpbOI/nY91iaz9SJbqApO0OT87nZ/nxKkk39ez2ek8sZkdsx368F1Bw+Ki4EjNSByJ3a0P&#10;VJFCDyFkHOunVdgbFY9g7IPSrC6p4jRlJ2moK4NsJ6ipQkplw6R3VaJU/fY8p1/sLhUZM5KVACOy&#10;ro0ZsQeAKLv32D3MEB9TVVLWmJz/7WB98piRKoMNY3JTW8CPAAzdaqjcxx9I6qmJLIVu0xE31IwY&#10;GXc2UO7XyBB6pXsnb2pi/1b4sBZI0qaG0biGe/poA23BYVhxVgH+/mg/xpPiyMtZS6NScP9rK1Bx&#10;Zn5Y0uK3yWwWZysZs/nZlAx87dm89thtcwXUuAk9DE6mZYwP5rDUCM0zTfUqViWXsJJqF1wGPBhX&#10;oR9hehekWq1SGM2TE+HWPjoZwSPPUV1P3bNAN0gwkHjv4DBWYvFGiX1szLSw2gbQdZLpkdehAzSL&#10;SUrDuxGH/bWdoo6v2/IPAAAA//8DAFBLAwQUAAYACAAAACEAR22GLNoAAAAGAQAADwAAAGRycy9k&#10;b3ducmV2LnhtbEyPQU/DMAyF70j8h8hI3Fi6TYNRmk5oEhckDtv4AV5jmrLGqZp0bf895gQ32896&#10;73vFbvKtulIfm8AGlosMFHEVbMO1gc/T28MWVEzIFtvAZGCmCLvy9qbA3IaRD3Q9plqJCcccDbiU&#10;ulzrWDnyGBehIxbtK/Qek6x9rW2Po5j7Vq+y7FF7bFgSHHa0d1RdjoOXEKTDvHwa95cPN7031M7f&#10;NMzG3N9Nry+gEk3p7xl+8QUdSmE6h4FtVK0BKZIMrNcbUKI+Z1s5nGVYbUCXhf6PX/4AAAD//wMA&#10;UEsBAi0AFAAGAAgAAAAhALaDOJL+AAAA4QEAABMAAAAAAAAAAAAAAAAAAAAAAFtDb250ZW50X1R5&#10;cGVzXS54bWxQSwECLQAUAAYACAAAACEAOP0h/9YAAACUAQAACwAAAAAAAAAAAAAAAAAvAQAAX3Jl&#10;bHMvLnJlbHNQSwECLQAUAAYACAAAACEAOXukumkCAAAlBQAADgAAAAAAAAAAAAAAAAAuAgAAZHJz&#10;L2Uyb0RvYy54bWxQSwECLQAUAAYACAAAACEAR22GLNoAAAAGAQAADwAAAAAAAAAAAAAAAADDBAAA&#10;ZHJzL2Rvd25yZXYueG1sUEsFBgAAAAAEAAQA8wAAAMoFAAAAAA==&#10;" fillcolor="#4472c4 [3204]" strokecolor="#1f3763 [1604]" strokeweight="1pt">
                <v:textbox>
                  <w:txbxContent>
                    <w:p w14:paraId="1380D143" w14:textId="34AABD09" w:rsidR="00004784" w:rsidRDefault="00004784" w:rsidP="00004784">
                      <w:pPr>
                        <w:jc w:val="center"/>
                      </w:pPr>
                      <w:r>
                        <w:t>First floor works( concrete slabs, demarcation of rooms, bathrooms, windows and doors.</w:t>
                      </w:r>
                    </w:p>
                  </w:txbxContent>
                </v:textbox>
                <w10:wrap anchorx="margin"/>
              </v:rect>
            </w:pict>
          </mc:Fallback>
        </mc:AlternateContent>
      </w:r>
    </w:p>
    <w:p w14:paraId="2932ADA0" w14:textId="33638CA1" w:rsidR="00DE6B53" w:rsidRPr="00CE7AB8" w:rsidRDefault="00DE6B53" w:rsidP="00026411">
      <w:pPr>
        <w:jc w:val="both"/>
        <w:rPr>
          <w:rFonts w:ascii="Arial" w:hAnsi="Arial" w:cs="Arial"/>
        </w:rPr>
      </w:pPr>
    </w:p>
    <w:p w14:paraId="3F84E9A9" w14:textId="6CBD6BC4" w:rsidR="00DE6B53" w:rsidRPr="00CE7AB8" w:rsidRDefault="00004784" w:rsidP="00026411">
      <w:pPr>
        <w:jc w:val="both"/>
        <w:rPr>
          <w:rFonts w:ascii="Arial" w:hAnsi="Arial" w:cs="Arial"/>
        </w:rPr>
      </w:pPr>
      <w:r w:rsidRPr="00CE7AB8">
        <w:rPr>
          <w:rFonts w:ascii="Arial" w:hAnsi="Arial" w:cs="Arial"/>
          <w:noProof/>
        </w:rPr>
        <mc:AlternateContent>
          <mc:Choice Requires="wps">
            <w:drawing>
              <wp:anchor distT="0" distB="0" distL="114300" distR="114300" simplePos="0" relativeHeight="251674624" behindDoc="0" locked="0" layoutInCell="1" allowOverlap="1" wp14:anchorId="39DC30C5" wp14:editId="5ED60F14">
                <wp:simplePos x="0" y="0"/>
                <wp:positionH relativeFrom="column">
                  <wp:posOffset>2438400</wp:posOffset>
                </wp:positionH>
                <wp:positionV relativeFrom="paragraph">
                  <wp:posOffset>18415</wp:posOffset>
                </wp:positionV>
                <wp:extent cx="673100" cy="304800"/>
                <wp:effectExtent l="38100" t="0" r="0" b="38100"/>
                <wp:wrapNone/>
                <wp:docPr id="140" name="Arrow: Down 140"/>
                <wp:cNvGraphicFramePr/>
                <a:graphic xmlns:a="http://schemas.openxmlformats.org/drawingml/2006/main">
                  <a:graphicData uri="http://schemas.microsoft.com/office/word/2010/wordprocessingShape">
                    <wps:wsp>
                      <wps:cNvSpPr/>
                      <wps:spPr>
                        <a:xfrm>
                          <a:off x="0" y="0"/>
                          <a:ext cx="673100" cy="3048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9B6FD" id="Arrow: Down 140" o:spid="_x0000_s1026" type="#_x0000_t67" style="position:absolute;margin-left:192pt;margin-top:1.45pt;width:53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CVXgIAABcFAAAOAAAAZHJzL2Uyb0RvYy54bWysVE1v2zAMvQ/YfxB0X+yk6ceCOkXQosOA&#10;oA2WDj2rslQbkEWNUuJkv36U7DhBW+wwLAeFEslH6vlR1ze7xrCtQl+DLfh4lHOmrISytq8F//l0&#10;/+WKMx+ELYUBqwq+V57fzD9/um7dTE2gAlMqZARi/ax1Ba9CcLMs87JSjfAjcMqSUwM2ItAWX7MS&#10;RUvojckmeX6RtYClQ5DKezq965x8nvC1VjI8au1VYKbg1FtIK6b1Ja7Z/FrMXlG4qpZ9G+IfumhE&#10;banoAHUngmAbrN9BNbVE8KDDSEKTgda1VOkOdJtx/uY260o4le5C5Hg30OT/H6x82K7dComG1vmZ&#10;JzPeYqexif/UH9slsvYDWWoXmKTDi8uzcU6USnKd5dMrsgklOyY79OGbgoZFo+AltHaBCG3iSWyX&#10;PnTxhzhKPvaQrLA3KrZh7A+lWV1S1UnKTvJQtwbZVtCHFVIqG8adqxKl6o7Pc/r1TQ0ZqcUEGJF1&#10;bcyA3QNE6b3H7nrt42OqSuoakvO/NdYlDxmpMtgwJDe1BfwIwNCt+spd/IGkjprI0guU+xUyhE7b&#10;3sn7mghfCh9WAknM9I1oQMMjLdpAW3DoLc4qwN8fncd40hh5OWtpOAruf20EKs7Md0vq+zqeTuM0&#10;pc30/HJCGzz1vJx67Ka5BfpMY3oKnExmjA/mYGqE5pnmeBGrkktYSbULLgMeNrehG1p6CaRaLFIY&#10;TZATYWnXTkbwyGrU0tPuWaDrVRdIrg9wGCQxe6O7LjZmWlhsAug6ifLIa883TV8STv9SxPE+3aeo&#10;43s2/wMAAP//AwBQSwMEFAAGAAgAAAAhAJhElJrcAAAACAEAAA8AAABkcnMvZG93bnJldi54bWxM&#10;j8FOwzAQRO9I/IO1SNyonaagJsSpEBKcoY0QRzdekoC9DrHbBr6e5QTH0Yxm3lSb2TtxxCkOgTRk&#10;CwUCqQ12oE5Ds3u4WoOIyZA1LhBq+MIIm/r8rDKlDSd6xuM2dYJLKJZGQ5/SWEoZ2x69iYswIrH3&#10;FiZvEsupk3YyJy73Ti6VupHeDMQLvRnxvsf2Y3vwGr4H2Sr/9JLUa/75/pi5Jsup0fryYr67BZFw&#10;Tn9h+MVndKiZaR8OZKNwGvL1ir8kDcsCBPurQrHea7hWBci6kv8P1D8AAAD//wMAUEsBAi0AFAAG&#10;AAgAAAAhALaDOJL+AAAA4QEAABMAAAAAAAAAAAAAAAAAAAAAAFtDb250ZW50X1R5cGVzXS54bWxQ&#10;SwECLQAUAAYACAAAACEAOP0h/9YAAACUAQAACwAAAAAAAAAAAAAAAAAvAQAAX3JlbHMvLnJlbHNQ&#10;SwECLQAUAAYACAAAACEA0RJwlV4CAAAXBQAADgAAAAAAAAAAAAAAAAAuAgAAZHJzL2Uyb0RvYy54&#10;bWxQSwECLQAUAAYACAAAACEAmESUmtwAAAAIAQAADwAAAAAAAAAAAAAAAAC4BAAAZHJzL2Rvd25y&#10;ZXYueG1sUEsFBgAAAAAEAAQA8wAAAMEFAAAAAA==&#10;" adj="10800" fillcolor="#4472c4 [3204]" strokecolor="#1f3763 [1604]" strokeweight="1pt"/>
            </w:pict>
          </mc:Fallback>
        </mc:AlternateContent>
      </w:r>
    </w:p>
    <w:p w14:paraId="77614C38" w14:textId="730043CE" w:rsidR="00DE6B53" w:rsidRPr="00CE7AB8" w:rsidRDefault="00004784" w:rsidP="00026411">
      <w:pPr>
        <w:jc w:val="both"/>
        <w:rPr>
          <w:rFonts w:ascii="Arial" w:hAnsi="Arial" w:cs="Arial"/>
        </w:rPr>
      </w:pPr>
      <w:r w:rsidRPr="00CE7AB8">
        <w:rPr>
          <w:rFonts w:ascii="Arial" w:hAnsi="Arial" w:cs="Arial"/>
          <w:noProof/>
        </w:rPr>
        <mc:AlternateContent>
          <mc:Choice Requires="wps">
            <w:drawing>
              <wp:anchor distT="0" distB="0" distL="114300" distR="114300" simplePos="0" relativeHeight="251670528" behindDoc="0" locked="0" layoutInCell="1" allowOverlap="1" wp14:anchorId="03D66E7A" wp14:editId="316CF38F">
                <wp:simplePos x="0" y="0"/>
                <wp:positionH relativeFrom="margin">
                  <wp:align>left</wp:align>
                </wp:positionH>
                <wp:positionV relativeFrom="paragraph">
                  <wp:posOffset>33020</wp:posOffset>
                </wp:positionV>
                <wp:extent cx="5778500" cy="361950"/>
                <wp:effectExtent l="0" t="0" r="12700" b="19050"/>
                <wp:wrapNone/>
                <wp:docPr id="136" name="Rectangle 136"/>
                <wp:cNvGraphicFramePr/>
                <a:graphic xmlns:a="http://schemas.openxmlformats.org/drawingml/2006/main">
                  <a:graphicData uri="http://schemas.microsoft.com/office/word/2010/wordprocessingShape">
                    <wps:wsp>
                      <wps:cNvSpPr/>
                      <wps:spPr>
                        <a:xfrm>
                          <a:off x="0" y="0"/>
                          <a:ext cx="5778500" cy="361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025CFA" w14:textId="2B835049" w:rsidR="00004784" w:rsidRDefault="00004784" w:rsidP="00004784">
                            <w:pPr>
                              <w:jc w:val="center"/>
                            </w:pPr>
                            <w:r>
                              <w:t>Roofing 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66E7A" id="Rectangle 136" o:spid="_x0000_s1032" style="position:absolute;left:0;text-align:left;margin-left:0;margin-top:2.6pt;width:455pt;height:28.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P2xaAIAACUFAAAOAAAAZHJzL2Uyb0RvYy54bWysVMFu2zAMvQ/YPwi6r06yJm2DOEXQosOA&#10;oC3WDj0rshQbkEWNUmJnXz9KdpyiLXYYdrFFkXyknh61uG5rw/YKfQU25+OzEWfKSigqu835z+e7&#10;L5ec+SBsIQxYlfOD8vx6+fnTonFzNYESTKGQEYj188blvAzBzbPMy1LVwp+BU5acGrAWgUzcZgWK&#10;htBrk01Go1nWABYOQSrvafe2c/JlwtdayfCgtVeBmZxTbyF9MX038ZstF2K+ReHKSvZtiH/oohaV&#10;paID1K0Igu2wegdVVxLBgw5nEuoMtK6kSmeg04xHb07zVAqn0lmIHO8Gmvz/g5X3+yf3iERD4/zc&#10;0zKeotVYxz/1x9pE1mEgS7WBSdqcXlxcTkfEqSTf19n4aprYzE7ZDn34pqBmcZFzpMtIHIn92geq&#10;SKHHEDJO9dMqHIyKLRj7Q2lWFVRxkrKTNNSNQbYXdKlCSmXDuHOVolDdNnVGvXVFhoxUMgFGZF0Z&#10;M2D3AFF277E7mD4+pqqkrCF59LfGuuQhI1UGG4bkurKAHwEYOlVfuYs/ktRRE1kK7aYlbnI+i5Fx&#10;ZwPF4REZQqd07+RdReyvhQ+PAknadGE0ruGBPtpAk3PoV5yVgL8/2o/xpDjyctbQqOTc/9oJVJyZ&#10;75a0eDU+P4+zlYzz6cWEDHzt2bz22F19A3RxY3oYnEzLGB/McakR6hea6lWsSi5hJdXOuQx4NG5C&#10;N8L0Lki1WqUwmicnwto+ORnBI89RXc/ti0DXSzCQeO/hOFZi/kaJXWzMtLDaBdBVkumJ1/4GaBaT&#10;lPp3Iw77aztFnV635R8AAAD//wMAUEsDBBQABgAIAAAAIQCKGg1R2AAAAAUBAAAPAAAAZHJzL2Rv&#10;d25yZXYueG1sTI/BTsMwEETvSPyDtUjcqJNIFAhxKlSJCxKHFj5gGy9xaLyOYqdJ/p7lBMfRjGbe&#10;VLvF9+pCY+wCG8g3GSjiJtiOWwOfH693j6BiQrbYByYDK0XY1ddXFZY2zHygyzG1Sko4lmjApTSU&#10;WsfGkce4CQOxeF9h9JhEjq22I85S7ntdZNlWe+xYFhwOtHfUnI+TlxGkw5o/zPvzu1veOurXb5pW&#10;Y25vlpdnUImW9BeGX3xBh1qYTmFiG1VvQI4kA/cFKDGf8kz0ycC2KEDXlf5PX/8AAAD//wMAUEsB&#10;Ai0AFAAGAAgAAAAhALaDOJL+AAAA4QEAABMAAAAAAAAAAAAAAAAAAAAAAFtDb250ZW50X1R5cGVz&#10;XS54bWxQSwECLQAUAAYACAAAACEAOP0h/9YAAACUAQAACwAAAAAAAAAAAAAAAAAvAQAAX3JlbHMv&#10;LnJlbHNQSwECLQAUAAYACAAAACEATwT9sWgCAAAlBQAADgAAAAAAAAAAAAAAAAAuAgAAZHJzL2Uy&#10;b0RvYy54bWxQSwECLQAUAAYACAAAACEAihoNUdgAAAAFAQAADwAAAAAAAAAAAAAAAADCBAAAZHJz&#10;L2Rvd25yZXYueG1sUEsFBgAAAAAEAAQA8wAAAMcFAAAAAA==&#10;" fillcolor="#4472c4 [3204]" strokecolor="#1f3763 [1604]" strokeweight="1pt">
                <v:textbox>
                  <w:txbxContent>
                    <w:p w14:paraId="74025CFA" w14:textId="2B835049" w:rsidR="00004784" w:rsidRDefault="00004784" w:rsidP="00004784">
                      <w:pPr>
                        <w:jc w:val="center"/>
                      </w:pPr>
                      <w:r>
                        <w:t>Roofing works</w:t>
                      </w:r>
                    </w:p>
                  </w:txbxContent>
                </v:textbox>
                <w10:wrap anchorx="margin"/>
              </v:rect>
            </w:pict>
          </mc:Fallback>
        </mc:AlternateContent>
      </w:r>
    </w:p>
    <w:p w14:paraId="60BEC95F" w14:textId="16615BC0" w:rsidR="00DE6B53" w:rsidRPr="00CE7AB8" w:rsidRDefault="00004784" w:rsidP="00026411">
      <w:pPr>
        <w:jc w:val="both"/>
        <w:rPr>
          <w:rFonts w:ascii="Arial" w:hAnsi="Arial" w:cs="Arial"/>
        </w:rPr>
      </w:pPr>
      <w:r w:rsidRPr="00CE7AB8">
        <w:rPr>
          <w:rFonts w:ascii="Arial" w:hAnsi="Arial" w:cs="Arial"/>
          <w:b/>
          <w:bCs/>
          <w:noProof/>
          <w:u w:val="single"/>
        </w:rPr>
        <mc:AlternateContent>
          <mc:Choice Requires="wps">
            <w:drawing>
              <wp:anchor distT="0" distB="0" distL="114300" distR="114300" simplePos="0" relativeHeight="251675648" behindDoc="0" locked="0" layoutInCell="1" allowOverlap="1" wp14:anchorId="6A32864A" wp14:editId="3008F56B">
                <wp:simplePos x="0" y="0"/>
                <wp:positionH relativeFrom="column">
                  <wp:posOffset>2482850</wp:posOffset>
                </wp:positionH>
                <wp:positionV relativeFrom="paragraph">
                  <wp:posOffset>110490</wp:posOffset>
                </wp:positionV>
                <wp:extent cx="584200" cy="304800"/>
                <wp:effectExtent l="38100" t="0" r="6350" b="38100"/>
                <wp:wrapNone/>
                <wp:docPr id="141" name="Arrow: Down 141"/>
                <wp:cNvGraphicFramePr/>
                <a:graphic xmlns:a="http://schemas.openxmlformats.org/drawingml/2006/main">
                  <a:graphicData uri="http://schemas.microsoft.com/office/word/2010/wordprocessingShape">
                    <wps:wsp>
                      <wps:cNvSpPr/>
                      <wps:spPr>
                        <a:xfrm>
                          <a:off x="0" y="0"/>
                          <a:ext cx="584200" cy="3048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899CE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41" o:spid="_x0000_s1026" type="#_x0000_t67" style="position:absolute;margin-left:195.5pt;margin-top:8.7pt;width:46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3ofXgIAABcFAAAOAAAAZHJzL2Uyb0RvYy54bWysVFFv2yAQfp+0/4B4X+xkyZZFcaqoVadJ&#10;VRu1nfpMMNSWMMcOEif79Tuw41RttYdpfsAHd/dxfHzH8uLQGLZX6GuwBR+Pcs6UlVDW9rngPx+v&#10;P80580HYUhiwquBH5fnF6uOHZesWagIVmFIhIxDrF60reBWCW2SZl5VqhB+BU5acGrARgab4nJUo&#10;WkJvTDbJ8y9ZC1g6BKm8p9WrzslXCV9rJcOd1l4FZgpOtYU0Yhq3ccxWS7F4RuGqWvZliH+oohG1&#10;pU0HqCsRBNth/QaqqSWCBx1GEpoMtK6lSmeg04zzV6d5qIRT6SxEjncDTf7/wcrb/YPbINHQOr/w&#10;ZMZTHDQ28U/1sUMi6ziQpQ6BSVqczad0AZxJcn3Op3OyCSU7Jzv04buChkWj4CW0do0IbeJJ7G98&#10;6OJPcZR8riFZ4WhULMPYe6VZXdKuk5Sd5KEuDbK9oIsVUiobxp2rEqXqlmc5fX1RQ0YqMQFGZF0b&#10;M2D3AFF6b7G7Wvv4mKqSuobk/G+FdclDRtoZbBiSm9oCvgdg6FT9zl38iaSOmsjSFsrjBhlCp23v&#10;5HVNhN8IHzYCScx0R9Sg4Y4GbaAtOPQWZxXg7/fWYzxpjLyctdQcBfe/dgIVZ+aHJfV9G0+nsZvS&#10;ZDr7OqEJvvRsX3rsrrkEuqYxPQVOJjPGB3MyNULzRH28jruSS1hJexdcBjxNLkPXtPQSSLVepzDq&#10;ICfCjX1wMoJHVqOWHg9PAl2vukByvYVTI4nFK911sTHTwnoXQNdJlGdee76p+5Jw+pcitvfLeYo6&#10;v2erPwAAAP//AwBQSwMEFAAGAAgAAAAhABhbyPDdAAAACQEAAA8AAABkcnMvZG93bnJldi54bWxM&#10;j8FOwzAQRO9I/IO1SNyoHRJKCXEqhARnKBHi6MZLErDXIXbbwNezPcFxZ0azb6r17J3Y4xSHQBqy&#10;hQKB1AY7UKeheXm4WIGIyZA1LhBq+MYI6/r0pDKlDQd6xv0mdYJLKJZGQ5/SWEoZ2x69iYswIrH3&#10;HiZvEp9TJ+1kDlzunbxUaim9GYg/9GbE+x7bz83Oa/gZZKv802tSb/nXx2PmmiynRuvzs/nuFkTC&#10;Of2F4YjP6FAz0zbsyEbhNOQ3GW9JbFwXIDhQrHIWthqWVwXIupL/F9S/AAAA//8DAFBLAQItABQA&#10;BgAIAAAAIQC2gziS/gAAAOEBAAATAAAAAAAAAAAAAAAAAAAAAABbQ29udGVudF9UeXBlc10ueG1s&#10;UEsBAi0AFAAGAAgAAAAhADj9If/WAAAAlAEAAAsAAAAAAAAAAAAAAAAALwEAAF9yZWxzLy5yZWxz&#10;UEsBAi0AFAAGAAgAAAAhAFeHeh9eAgAAFwUAAA4AAAAAAAAAAAAAAAAALgIAAGRycy9lMm9Eb2Mu&#10;eG1sUEsBAi0AFAAGAAgAAAAhABhbyPDdAAAACQEAAA8AAAAAAAAAAAAAAAAAuAQAAGRycy9kb3du&#10;cmV2LnhtbFBLBQYAAAAABAAEAPMAAADCBQAAAAA=&#10;" adj="10800" fillcolor="#4472c4 [3204]" strokecolor="#1f3763 [1604]" strokeweight="1pt"/>
            </w:pict>
          </mc:Fallback>
        </mc:AlternateContent>
      </w:r>
    </w:p>
    <w:p w14:paraId="37DC9B05" w14:textId="1FD70180" w:rsidR="00DE6B53" w:rsidRPr="00CE7AB8" w:rsidRDefault="00004784" w:rsidP="00DE6B53">
      <w:pPr>
        <w:rPr>
          <w:rFonts w:ascii="Arial" w:hAnsi="Arial" w:cs="Arial"/>
          <w:b/>
          <w:bCs/>
          <w:u w:val="single"/>
        </w:rPr>
      </w:pPr>
      <w:r w:rsidRPr="00CE7AB8">
        <w:rPr>
          <w:rFonts w:ascii="Arial" w:hAnsi="Arial" w:cs="Arial"/>
          <w:b/>
          <w:bCs/>
          <w:noProof/>
          <w:u w:val="single"/>
        </w:rPr>
        <mc:AlternateContent>
          <mc:Choice Requires="wps">
            <w:drawing>
              <wp:anchor distT="0" distB="0" distL="114300" distR="114300" simplePos="0" relativeHeight="251672576" behindDoc="0" locked="0" layoutInCell="1" allowOverlap="1" wp14:anchorId="146A28E4" wp14:editId="1C01F05A">
                <wp:simplePos x="0" y="0"/>
                <wp:positionH relativeFrom="margin">
                  <wp:align>left</wp:align>
                </wp:positionH>
                <wp:positionV relativeFrom="paragraph">
                  <wp:posOffset>130810</wp:posOffset>
                </wp:positionV>
                <wp:extent cx="5778500" cy="457200"/>
                <wp:effectExtent l="0" t="0" r="12700" b="19050"/>
                <wp:wrapNone/>
                <wp:docPr id="138" name="Rectangle 138"/>
                <wp:cNvGraphicFramePr/>
                <a:graphic xmlns:a="http://schemas.openxmlformats.org/drawingml/2006/main">
                  <a:graphicData uri="http://schemas.microsoft.com/office/word/2010/wordprocessingShape">
                    <wps:wsp>
                      <wps:cNvSpPr/>
                      <wps:spPr>
                        <a:xfrm>
                          <a:off x="0" y="0"/>
                          <a:ext cx="5778500"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FE5C66" w14:textId="47EE208D" w:rsidR="00004784" w:rsidRDefault="00004784" w:rsidP="00004784">
                            <w:pPr>
                              <w:jc w:val="center"/>
                            </w:pPr>
                            <w:r>
                              <w:t>Internal installations and finishes</w:t>
                            </w:r>
                            <w:r w:rsidR="00CE7AB8">
                              <w:t xml:space="preserve"> (Electrical wiring and panelling,plumbings, paintings, installation of doors, windows,and bathtubs.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A28E4" id="Rectangle 138" o:spid="_x0000_s1033" style="position:absolute;margin-left:0;margin-top:10.3pt;width:455pt;height:36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sGYwIAACUFAAAOAAAAZHJzL2Uyb0RvYy54bWysVMFu2zAMvQ/YPwi6L06CdumCOkWQosOA&#10;oC2aDj0rslQbkEWNUmJnXz9KdpygLXYYdrElkXwknx51fdPWhu0V+gpsziejMWfKSigq+5rzn893&#10;X64480HYQhiwKucH5fnN4vOn68bN1RRKMIVCRiDWzxuX8zIEN88yL0tVCz8CpywZNWAtAm3xNStQ&#10;NIRem2w6Hn/NGsDCIUjlPZ3edka+SPhaKxketPYqMJNzqi2kL6bvNn6zxbWYv6JwZSX7MsQ/VFGL&#10;ylLSAepWBMF2WL2DqiuJ4EGHkYQ6A60rqVIP1M1k/KabTSmcSr0QOd4NNPn/Byvv9xv3iERD4/zc&#10;0zJ20Wqs45/qY20i6zCQpdrAJB1ezmZXl2PiVJLt4nJGtxHZzE7RDn34rqBmcZFzpMtIHIn92ofO&#10;9ehCcaf8aRUORsUSjH1SmlUFZZym6CQNtTLI9oIuVUipbJh0plIUqjumyoZ6hohUXQKMyLoyZsDu&#10;AaLs3mN3tfb+MVQlZQ3B478V1gUPESkz2DAE15UF/AjAUFd95s7/SFJHTWQptNuWuMn5LHrGky0U&#10;h0dkCJ3SvZN3FbG/Fj48CiRp04XRuIYH+mgDTc6hX3FWAv7+6Dz6k+LIyllDo5Jz/2snUHFmfljS&#10;4rfJxUWcrbRJSuAMzy3bc4vd1Sugi5vQw+BkWlIwBnNcaoT6haZ6GbOSSVhJuXMuAx43q9CNML0L&#10;Ui2XyY3myYmwthsnI3jkOarruX0R6HoJBhLvPRzHSszfKLHzjZEWlrsAukoyPfHa3wDNYpJS/27E&#10;YT/fJ6/T67b4AwAA//8DAFBLAwQUAAYACAAAACEAXmNxUtkAAAAGAQAADwAAAGRycy9kb3ducmV2&#10;LnhtbEyPwU7DMBBE70j8g7VI3KiTHAINcaqqEhckDi18gBsvcVp7HcVOk/w9ywluuzurmTf1bvFO&#10;3HCMfSAF+SYDgdQG01On4Ovz7ekFREyajHaBUMGKEXbN/V2tKxNmOuLtlDrBJhQrrcCmNFRSxtai&#10;13ETBiTWvsPodeJ17KQZ9czm3skiy0rpdU+cYPWAB4vt9TR5DtF4XPPn+XD9sMt7j2694LQq9fiw&#10;7F9BJFzS3zP84jM6NMx0DhOZKJwCLpIUFFkJgtVtnvHhzENRgmxq+R+/+QEAAP//AwBQSwECLQAU&#10;AAYACAAAACEAtoM4kv4AAADhAQAAEwAAAAAAAAAAAAAAAAAAAAAAW0NvbnRlbnRfVHlwZXNdLnht&#10;bFBLAQItABQABgAIAAAAIQA4/SH/1gAAAJQBAAALAAAAAAAAAAAAAAAAAC8BAABfcmVscy8ucmVs&#10;c1BLAQItABQABgAIAAAAIQBhm+sGYwIAACUFAAAOAAAAAAAAAAAAAAAAAC4CAABkcnMvZTJvRG9j&#10;LnhtbFBLAQItABQABgAIAAAAIQBeY3FS2QAAAAYBAAAPAAAAAAAAAAAAAAAAAL0EAABkcnMvZG93&#10;bnJldi54bWxQSwUGAAAAAAQABADzAAAAwwUAAAAA&#10;" fillcolor="#4472c4 [3204]" strokecolor="#1f3763 [1604]" strokeweight="1pt">
                <v:textbox>
                  <w:txbxContent>
                    <w:p w14:paraId="58FE5C66" w14:textId="47EE208D" w:rsidR="00004784" w:rsidRDefault="00004784" w:rsidP="00004784">
                      <w:pPr>
                        <w:jc w:val="center"/>
                      </w:pPr>
                      <w:r>
                        <w:t>Internal installations and finishes</w:t>
                      </w:r>
                      <w:r w:rsidR="00CE7AB8">
                        <w:t xml:space="preserve"> (Electrical wiring and panelling,plumbings, paintings, installation of doors, windows,and bathtubs.</w:t>
                      </w:r>
                    </w:p>
                  </w:txbxContent>
                </v:textbox>
                <w10:wrap anchorx="margin"/>
              </v:rect>
            </w:pict>
          </mc:Fallback>
        </mc:AlternateContent>
      </w:r>
    </w:p>
    <w:p w14:paraId="629A71F6" w14:textId="4E1EC938" w:rsidR="00026411" w:rsidRPr="00CE7AB8" w:rsidRDefault="00026411" w:rsidP="00026411">
      <w:pPr>
        <w:rPr>
          <w:rFonts w:ascii="Arial" w:hAnsi="Arial" w:cs="Arial"/>
        </w:rPr>
      </w:pPr>
    </w:p>
    <w:p w14:paraId="1B65EEE0" w14:textId="5820329A" w:rsidR="00C81710" w:rsidRPr="00CE7AB8" w:rsidRDefault="00004784">
      <w:pPr>
        <w:rPr>
          <w:rFonts w:ascii="Arial" w:hAnsi="Arial" w:cs="Arial"/>
        </w:rPr>
      </w:pPr>
      <w:r w:rsidRPr="00CE7AB8">
        <w:rPr>
          <w:rFonts w:ascii="Arial" w:hAnsi="Arial" w:cs="Arial"/>
          <w:noProof/>
        </w:rPr>
        <mc:AlternateContent>
          <mc:Choice Requires="wps">
            <w:drawing>
              <wp:anchor distT="0" distB="0" distL="114300" distR="114300" simplePos="0" relativeHeight="251678720" behindDoc="0" locked="0" layoutInCell="1" allowOverlap="1" wp14:anchorId="2C93CF8C" wp14:editId="74EC1A32">
                <wp:simplePos x="0" y="0"/>
                <wp:positionH relativeFrom="column">
                  <wp:posOffset>2565400</wp:posOffset>
                </wp:positionH>
                <wp:positionV relativeFrom="paragraph">
                  <wp:posOffset>648335</wp:posOffset>
                </wp:positionV>
                <wp:extent cx="527685" cy="336550"/>
                <wp:effectExtent l="38100" t="0" r="5715" b="44450"/>
                <wp:wrapNone/>
                <wp:docPr id="144" name="Arrow: Down 144"/>
                <wp:cNvGraphicFramePr/>
                <a:graphic xmlns:a="http://schemas.openxmlformats.org/drawingml/2006/main">
                  <a:graphicData uri="http://schemas.microsoft.com/office/word/2010/wordprocessingShape">
                    <wps:wsp>
                      <wps:cNvSpPr/>
                      <wps:spPr>
                        <a:xfrm>
                          <a:off x="0" y="0"/>
                          <a:ext cx="527685" cy="3365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363AA" id="Arrow: Down 144" o:spid="_x0000_s1026" type="#_x0000_t67" style="position:absolute;margin-left:202pt;margin-top:51.05pt;width:41.55pt;height: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4phYQIAABcFAAAOAAAAZHJzL2Uyb0RvYy54bWysVFFv2jAQfp+0/2D5fQQo0A41VIiq0yTU&#10;orVTn13HJpEcn3c2BPbrd3ZCqNpqD9N4MD7f3XfnL9/5+uZQG7ZX6CuwOR8NhpwpK6Go7DbnP5/u&#10;vlxx5oOwhTBgVc6PyvObxedP142bqzGUYAqFjECsnzcu52UIbp5lXpaqFn4ATllyasBaBDJxmxUo&#10;GkKvTTYeDmdZA1g4BKm8p9Pb1skXCV9rJcOD1l4FZnJOvYW0Ylpf4potrsV8i8KVlezaEP/QRS0q&#10;S0V7qFsRBNth9Q6qriSCBx0GEuoMtK6kSneg24yGb27zWAqn0l2IHO96mvz/g5X3+0e3QaKhcX7u&#10;aRtvcdBYx3/qjx0SWceeLHUITNLhdHw5u5pyJsl1cTGbThOZ2TnZoQ/fFNQsbnJeQGOXiNAknsR+&#10;7QNVpfhTHBnnHtIuHI2KbRj7Q2lWFVR1nLKTPNTKINsL+rBCSmXDqHWVolDt8XRIv/iFqUifkawE&#10;GJF1ZUyP3QFE6b3HbmG6+Jiqkrr65OHfGmuT+4xUGWzok+vKAn4EYOhWXeU2/kRSS01k6QWK4wYZ&#10;Qqtt7+RdRYSvhQ8bgSRmkj0NaHigRRtocg7djrMS8PdH5zGeNEZezhoajpz7XzuBijPz3ZL6vo4m&#10;kzhNyZhML8dk4GvPy2uP3dUroM80oqfAybSN8cGcthqhfqY5Xsaq5BJWUu2cy4AnYxXaoaWXQKrl&#10;MoXRBDkR1vbRyQgeWY1aejo8C3Sd6gLJ9R5OgyTmb3TXxsZMC8tdAF0lUZ557fim6UvC6V6KON6v&#10;7RR1fs8WfwAAAP//AwBQSwMEFAAGAAgAAAAhAIbMjW/eAAAACwEAAA8AAABkcnMvZG93bnJldi54&#10;bWxMj0FPwzAMhe9I/IfISNxY0q1jU2k6ISQ4w1YhjlnjtYXEKU22FX495gQ32+/p+XvlZvJOnHCM&#10;fSAN2UyBQGqC7anVUO8eb9YgYjJkjQuEGr4wwqa6vChNYcOZXvC0Ta3gEIqF0dClNBRSxqZDb+Is&#10;DEisHcLoTeJ1bKUdzZnDvZNzpW6lNz3xh84M+NBh87E9eg3fvWyUf35N6m3x+f6UuTpbUK319dV0&#10;fwci4ZT+zPCLz+hQMdM+HMlG4TTkKucuiQU1z0CwI1+veNjzZbnMQFal/N+h+gEAAP//AwBQSwEC&#10;LQAUAAYACAAAACEAtoM4kv4AAADhAQAAEwAAAAAAAAAAAAAAAAAAAAAAW0NvbnRlbnRfVHlwZXNd&#10;LnhtbFBLAQItABQABgAIAAAAIQA4/SH/1gAAAJQBAAALAAAAAAAAAAAAAAAAAC8BAABfcmVscy8u&#10;cmVsc1BLAQItABQABgAIAAAAIQA3U4phYQIAABcFAAAOAAAAAAAAAAAAAAAAAC4CAABkcnMvZTJv&#10;RG9jLnhtbFBLAQItABQABgAIAAAAIQCGzI1v3gAAAAsBAAAPAAAAAAAAAAAAAAAAALsEAABkcnMv&#10;ZG93bnJldi54bWxQSwUGAAAAAAQABADzAAAAxgUAAAAA&#10;" adj="10800" fillcolor="#4472c4 [3204]" strokecolor="#1f3763 [1604]" strokeweight="1pt"/>
            </w:pict>
          </mc:Fallback>
        </mc:AlternateContent>
      </w:r>
      <w:r w:rsidRPr="00CE7AB8">
        <w:rPr>
          <w:rFonts w:ascii="Arial" w:hAnsi="Arial" w:cs="Arial"/>
          <w:noProof/>
        </w:rPr>
        <mc:AlternateContent>
          <mc:Choice Requires="wps">
            <w:drawing>
              <wp:anchor distT="0" distB="0" distL="114300" distR="114300" simplePos="0" relativeHeight="251673600" behindDoc="0" locked="0" layoutInCell="1" allowOverlap="1" wp14:anchorId="4705333A" wp14:editId="71507C96">
                <wp:simplePos x="0" y="0"/>
                <wp:positionH relativeFrom="margin">
                  <wp:align>left</wp:align>
                </wp:positionH>
                <wp:positionV relativeFrom="paragraph">
                  <wp:posOffset>267335</wp:posOffset>
                </wp:positionV>
                <wp:extent cx="5803900" cy="381000"/>
                <wp:effectExtent l="0" t="0" r="25400" b="19050"/>
                <wp:wrapNone/>
                <wp:docPr id="139" name="Rectangle 139"/>
                <wp:cNvGraphicFramePr/>
                <a:graphic xmlns:a="http://schemas.openxmlformats.org/drawingml/2006/main">
                  <a:graphicData uri="http://schemas.microsoft.com/office/word/2010/wordprocessingShape">
                    <wps:wsp>
                      <wps:cNvSpPr/>
                      <wps:spPr>
                        <a:xfrm>
                          <a:off x="0" y="0"/>
                          <a:ext cx="580390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609DFD" w14:textId="6C023982" w:rsidR="00004784" w:rsidRDefault="00004784" w:rsidP="00004784">
                            <w:pPr>
                              <w:jc w:val="center"/>
                            </w:pPr>
                            <w:r>
                              <w:t>Exterior finishes( Landscaping)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5333A" id="Rectangle 139" o:spid="_x0000_s1034" style="position:absolute;margin-left:0;margin-top:21.05pt;width:457pt;height:30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vwxZgIAACUFAAAOAAAAZHJzL2Uyb0RvYy54bWysVFFP2zAQfp+0/2D5fSQtsJWKFFVFTJMQ&#10;IGDi2XXsJpLj885uk+7X7+ykKQK0h2kvydl3993583e+vOoaw3YKfQ224JOTnDNlJZS13RT85/PN&#10;lxlnPghbCgNWFXyvPL9afP502bq5mkIFplTICMT6eesKXoXg5lnmZaUa4U/AKUtODdiIQEvcZCWK&#10;ltAbk03z/GvWApYOQSrvafe6d/JFwtdayXCvtVeBmYJTbyF9MX3X8ZstLsV8g8JVtRzaEP/QRSNq&#10;S0VHqGsRBNti/Q6qqSWCBx1OJDQZaF1Llc5Ap5nkb07zVAmn0lmIHO9Gmvz/g5V3uyf3gERD6/zc&#10;kxlP0Wls4p/6Y10iaz+SpbrAJG2ez/LTi5w4leQ7nU1ysgkmO2Y79OG7goZFo+BIl5E4ErtbH/rQ&#10;QwjlHesnK+yNii0Y+6g0q0uqOE3ZSRpqZZDtBF2qkFLZMOldlShVv31O7Rz6GTNSdwkwIuvamBF7&#10;AIiye4/d9zrEx1SVlDUm539rrE8eM1JlsGFMbmoL+BGAoVMNlfv4A0k9NZGl0K074qbgsxgZd9ZQ&#10;7h+QIfRK907e1MT+rfDhQSBJmy6MxjXc00cbaAsOg8VZBfj7o/0YT4ojL2ctjUrB/a+tQMWZ+WFJ&#10;ixeTs7M4W2lxdv5tSgt87Vm/9thtswK6uAk9DE4mM8YHczA1QvNCU72MVcklrKTaBZcBD4tV6EeY&#10;3gWplssURvPkRLi1T05G8MhzVNdz9yLQDRIMJN47OIyVmL9RYh8bMy0stwF0nWR65HW4AZrFJKXh&#10;3YjD/nqdoo6v2+IPAAAA//8DAFBLAwQUAAYACAAAACEAUnotj9kAAAAHAQAADwAAAGRycy9kb3du&#10;cmV2LnhtbEyPwU7DMBBE70j8g7VI3KiTqqIQ4lSoEhckDm35gG28JKH2OoqdJvl7lhMcd2Y087bc&#10;zd6pKw2xC2wgX2WgiOtgO24MfJ7eHp5AxYRs0QUmAwtF2FW3NyUWNkx8oOsxNUpKOBZooE2pL7SO&#10;dUse4yr0xOJ9hcFjknNotB1wknLv9DrLHrXHjmWhxZ72LdWX4+hlBOmw5Ntpf/lo5/eO3PJN42LM&#10;/d38+gIq0Zz+wvCLL+hQCdM5jGyjcgbkkWRgs85Bifucb0Q4SywTRVel/s9f/QAAAP//AwBQSwEC&#10;LQAUAAYACAAAACEAtoM4kv4AAADhAQAAEwAAAAAAAAAAAAAAAAAAAAAAW0NvbnRlbnRfVHlwZXNd&#10;LnhtbFBLAQItABQABgAIAAAAIQA4/SH/1gAAAJQBAAALAAAAAAAAAAAAAAAAAC8BAABfcmVscy8u&#10;cmVsc1BLAQItABQABgAIAAAAIQDZCvwxZgIAACUFAAAOAAAAAAAAAAAAAAAAAC4CAABkcnMvZTJv&#10;RG9jLnhtbFBLAQItABQABgAIAAAAIQBSei2P2QAAAAcBAAAPAAAAAAAAAAAAAAAAAMAEAABkcnMv&#10;ZG93bnJldi54bWxQSwUGAAAAAAQABADzAAAAxgUAAAAA&#10;" fillcolor="#4472c4 [3204]" strokecolor="#1f3763 [1604]" strokeweight="1pt">
                <v:textbox>
                  <w:txbxContent>
                    <w:p w14:paraId="14609DFD" w14:textId="6C023982" w:rsidR="00004784" w:rsidRDefault="00004784" w:rsidP="00004784">
                      <w:pPr>
                        <w:jc w:val="center"/>
                      </w:pPr>
                      <w:r>
                        <w:t>Exterior finishes( Landscaping)</w:t>
                      </w:r>
                    </w:p>
                  </w:txbxContent>
                </v:textbox>
                <w10:wrap anchorx="margin"/>
              </v:rect>
            </w:pict>
          </mc:Fallback>
        </mc:AlternateContent>
      </w:r>
      <w:r w:rsidRPr="00CE7AB8">
        <w:rPr>
          <w:rFonts w:ascii="Arial" w:hAnsi="Arial" w:cs="Arial"/>
          <w:noProof/>
        </w:rPr>
        <mc:AlternateContent>
          <mc:Choice Requires="wps">
            <w:drawing>
              <wp:anchor distT="0" distB="0" distL="114300" distR="114300" simplePos="0" relativeHeight="251677696" behindDoc="0" locked="0" layoutInCell="1" allowOverlap="1" wp14:anchorId="34B4A6C2" wp14:editId="5B73F09E">
                <wp:simplePos x="0" y="0"/>
                <wp:positionH relativeFrom="column">
                  <wp:posOffset>-25400</wp:posOffset>
                </wp:positionH>
                <wp:positionV relativeFrom="paragraph">
                  <wp:posOffset>953135</wp:posOffset>
                </wp:positionV>
                <wp:extent cx="5810250" cy="361950"/>
                <wp:effectExtent l="0" t="0" r="19050" b="19050"/>
                <wp:wrapNone/>
                <wp:docPr id="143" name="Rectangle 143"/>
                <wp:cNvGraphicFramePr/>
                <a:graphic xmlns:a="http://schemas.openxmlformats.org/drawingml/2006/main">
                  <a:graphicData uri="http://schemas.microsoft.com/office/word/2010/wordprocessingShape">
                    <wps:wsp>
                      <wps:cNvSpPr/>
                      <wps:spPr>
                        <a:xfrm>
                          <a:off x="0" y="0"/>
                          <a:ext cx="5810250" cy="361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BA9B69D" w14:textId="0CE5FD1F" w:rsidR="00004784" w:rsidRDefault="00004784" w:rsidP="00004784">
                            <w:pPr>
                              <w:jc w:val="center"/>
                            </w:pPr>
                            <w:r>
                              <w:t>Final inspection and project handover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B4A6C2" id="Rectangle 143" o:spid="_x0000_s1035" style="position:absolute;margin-left:-2pt;margin-top:75.05pt;width:457.5pt;height:2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URZZgIAACUFAAAOAAAAZHJzL2Uyb0RvYy54bWysVFFP2zAQfp+0/2D5fSTpKIOKFFUgpkkI&#10;EDDx7Do2ieT4vLPbpPv1OztpigDtYVof0rPv7rvz5+98ftG3hm0V+gZsyYujnDNlJVSNfSn5z6fr&#10;L6ec+SBsJQxYVfKd8vxi+fnTeecWagY1mEohIxDrF50reR2CW2SZl7VqhT8Cpyw5NWArAi3xJatQ&#10;dITemmyW5ydZB1g5BKm8p92rwcmXCV9rJcOd1l4FZkpOvYX0xfRdx2+2PBeLFxSubuTYhviHLlrR&#10;WCo6QV2JINgGm3dQbSMRPOhwJKHNQOtGqnQGOk2RvznNYy2cSmchcrybaPL/D1bebh/dPRINnfML&#10;T2Y8Ra+xjf/UH+sTWbuJLNUHJmlzflrkszlxKsn39aQ4I5tgskO2Qx++K2hZNEqOdBmJI7G98WEI&#10;3YdQ3qF+ssLOqNiCsQ9Ks6aiirOUnaShLg2yraBLFVIqG4rBVYtKDdvznH5jP1NG6i4BRmTdGDNh&#10;jwBRdu+xh17H+JiqkrKm5PxvjQ3JU0aqDDZMyW1jAT8CMHSqsfIQvydpoCayFPp1T9yU/CxGxp01&#10;VLt7ZAiD0r2T1w2xfyN8uBdI0qYLo3ENd/TRBrqSw2hxVgP+/mg/xpPiyMtZR6NScv9rI1BxZn5Y&#10;0uJZcXwcZystjuffZrTA1571a4/dtJdAF1fQw+BkMmN8MHtTI7TPNNWrWJVcwkqqXXIZcL+4DMMI&#10;07sg1WqVwmienAg39tHJCB55jup66p8FulGCgcR7C/uxEos3ShxiY6aF1SaAbpJMD7yON0CzmKQ0&#10;vhtx2F+vU9ThdVv+AQAA//8DAFBLAwQUAAYACAAAACEAZcTQN9wAAAAKAQAADwAAAGRycy9kb3du&#10;cmV2LnhtbEyPwU7DMBBE70j8g7VI3FrbFVAIcSpUiQsShxY+wI2XJNReR7HTJH/PcoLjzo5m3pS7&#10;OXhxwSF1kQzotQKBVEfXUWPg8+N19QgiZUvO+khoYMEEu+r6qrSFixMd8HLMjeAQSoU10ObcF1Km&#10;usVg0zr2SPz7ikOwmc+hkW6wE4cHLzdKPchgO+KG1va4b7E+H8fAJRYPi95O+/N7O7916JdvHBdj&#10;bm/ml2cQGef8Z4ZffEaHiplOcSSXhDewuuMpmfV7pUGw4UlrVk4GNmqrQVal/D+h+gEAAP//AwBQ&#10;SwECLQAUAAYACAAAACEAtoM4kv4AAADhAQAAEwAAAAAAAAAAAAAAAAAAAAAAW0NvbnRlbnRfVHlw&#10;ZXNdLnhtbFBLAQItABQABgAIAAAAIQA4/SH/1gAAAJQBAAALAAAAAAAAAAAAAAAAAC8BAABfcmVs&#10;cy8ucmVsc1BLAQItABQABgAIAAAAIQDAEURZZgIAACUFAAAOAAAAAAAAAAAAAAAAAC4CAABkcnMv&#10;ZTJvRG9jLnhtbFBLAQItABQABgAIAAAAIQBlxNA33AAAAAoBAAAPAAAAAAAAAAAAAAAAAMAEAABk&#10;cnMvZG93bnJldi54bWxQSwUGAAAAAAQABADzAAAAyQUAAAAA&#10;" fillcolor="#4472c4 [3204]" strokecolor="#1f3763 [1604]" strokeweight="1pt">
                <v:textbox>
                  <w:txbxContent>
                    <w:p w14:paraId="1BA9B69D" w14:textId="0CE5FD1F" w:rsidR="00004784" w:rsidRDefault="00004784" w:rsidP="00004784">
                      <w:pPr>
                        <w:jc w:val="center"/>
                      </w:pPr>
                      <w:r>
                        <w:t>Final inspection and project handover</w:t>
                      </w:r>
                    </w:p>
                  </w:txbxContent>
                </v:textbox>
              </v:rect>
            </w:pict>
          </mc:Fallback>
        </mc:AlternateContent>
      </w:r>
      <w:r w:rsidRPr="00CE7AB8">
        <w:rPr>
          <w:rFonts w:ascii="Arial" w:hAnsi="Arial" w:cs="Arial"/>
          <w:noProof/>
        </w:rPr>
        <mc:AlternateContent>
          <mc:Choice Requires="wps">
            <w:drawing>
              <wp:anchor distT="0" distB="0" distL="114300" distR="114300" simplePos="0" relativeHeight="251676672" behindDoc="0" locked="0" layoutInCell="1" allowOverlap="1" wp14:anchorId="5B7380D7" wp14:editId="230CF970">
                <wp:simplePos x="0" y="0"/>
                <wp:positionH relativeFrom="column">
                  <wp:posOffset>2495550</wp:posOffset>
                </wp:positionH>
                <wp:positionV relativeFrom="paragraph">
                  <wp:posOffset>13335</wp:posOffset>
                </wp:positionV>
                <wp:extent cx="628650" cy="298450"/>
                <wp:effectExtent l="38100" t="0" r="0" b="44450"/>
                <wp:wrapNone/>
                <wp:docPr id="142" name="Arrow: Down 142"/>
                <wp:cNvGraphicFramePr/>
                <a:graphic xmlns:a="http://schemas.openxmlformats.org/drawingml/2006/main">
                  <a:graphicData uri="http://schemas.microsoft.com/office/word/2010/wordprocessingShape">
                    <wps:wsp>
                      <wps:cNvSpPr/>
                      <wps:spPr>
                        <a:xfrm>
                          <a:off x="0" y="0"/>
                          <a:ext cx="628650" cy="2984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98CFF6" id="Arrow: Down 142" o:spid="_x0000_s1026" type="#_x0000_t67" style="position:absolute;margin-left:196.5pt;margin-top:1.05pt;width:49.5pt;height:2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zfSXgIAABcFAAAOAAAAZHJzL2Uyb0RvYy54bWysVMFu2zAMvQ/YPwi6r3aMNGuDOkXQosOA&#10;oC2WDj2rslQbkEWNUuJkXz9KdpygLXYYloNCieQj9fyoq+tda9hWoW/AlnxylnOmrISqsa8l//l0&#10;9+WCMx+ErYQBq0q+V55fLz5/uurcXBVQg6kUMgKxft65ktchuHmWeVmrVvgzcMqSUwO2ItAWX7MK&#10;RUforcmKPJ9lHWDlEKTynk5veydfJHytlQwPWnsVmCk59RbSiml9iWu2uBLzVxSubuTQhviHLlrR&#10;WCo6Qt2KINgGm3dQbSMRPOhwJqHNQOtGqnQHus0kf3ObdS2cSnchcrwbafL/D1beb9fuEYmGzvm5&#10;JzPeYqexjf/UH9slsvYjWWoXmKTDWXExOydKJbmKy4sp2YSSHZMd+vBNQcuiUfIKOrtEhC7xJLYr&#10;H/r4QxwlH3tIVtgbFdsw9ofSrKmoapGykzzUjUG2FfRhhZTKhknvqkWl+uPznH5DU2NGajEBRmTd&#10;GDNiDwBReu+x+16H+JiqkrrG5PxvjfXJY0aqDDaMyW1jAT8CMHSroXIffyCppyay9ALV/hEZQq9t&#10;7+RdQ4SvhA+PAknM9I1oQMMDLdpAV3IYLM5qwN8fncd40hh5OetoOEruf20EKs7Md0vqu5xMp3Ga&#10;0mZ6/rWgDZ56Xk49dtPeAH2mCT0FTiYzxgdzMDVC+0xzvIxVySWspNollwEPm5vQDy29BFItlymM&#10;JsiJsLJrJyN4ZDVq6Wn3LNANqgsk13s4DJKYv9FdHxszLSw3AXSTRHnkdeCbpi8JZ3gp4nif7lPU&#10;8T1b/AEAAP//AwBQSwMEFAAGAAgAAAAhAAH91vLbAAAACAEAAA8AAABkcnMvZG93bnJldi54bWxM&#10;j8FOwzAQRO9I/IO1SNyo4wQhGuJUCAnOUCLE0Y23SYq9DrHbBr6e7YnedjSj2TfVavZOHHCKQyAN&#10;apGBQGqDHajT0Lw/39yDiMmQNS4QavjBCKv68qIypQ1HesPDOnWCSyiWRkOf0lhKGdsevYmLMCKx&#10;tw2TN4nl1Ek7mSOXeyfzLLuT3gzEH3oz4lOP7dd67zX8DrLN/OtHyj6L792Lco0qqNH6+mp+fACR&#10;cE7/YTjhMzrUzLQJe7JROA3FsuAtSUOuQLB/u8xZb06HAllX8nxA/QcAAP//AwBQSwECLQAUAAYA&#10;CAAAACEAtoM4kv4AAADhAQAAEwAAAAAAAAAAAAAAAAAAAAAAW0NvbnRlbnRfVHlwZXNdLnhtbFBL&#10;AQItABQABgAIAAAAIQA4/SH/1gAAAJQBAAALAAAAAAAAAAAAAAAAAC8BAABfcmVscy8ucmVsc1BL&#10;AQItABQABgAIAAAAIQDtAzfSXgIAABcFAAAOAAAAAAAAAAAAAAAAAC4CAABkcnMvZTJvRG9jLnht&#10;bFBLAQItABQABgAIAAAAIQAB/dby2wAAAAgBAAAPAAAAAAAAAAAAAAAAALgEAABkcnMvZG93bnJl&#10;di54bWxQSwUGAAAAAAQABADzAAAAwAUAAAAA&#10;" adj="10800" fillcolor="#4472c4 [3204]" strokecolor="#1f3763 [1604]" strokeweight="1pt"/>
            </w:pict>
          </mc:Fallback>
        </mc:AlternateContent>
      </w:r>
    </w:p>
    <w:p w14:paraId="6642196E" w14:textId="10D688D9" w:rsidR="00CE7AB8" w:rsidRPr="00CE7AB8" w:rsidRDefault="00CE7AB8" w:rsidP="00CE7AB8">
      <w:pPr>
        <w:rPr>
          <w:rFonts w:ascii="Arial" w:hAnsi="Arial" w:cs="Arial"/>
        </w:rPr>
      </w:pPr>
    </w:p>
    <w:p w14:paraId="114CB84A" w14:textId="47469EFD" w:rsidR="00CE7AB8" w:rsidRPr="00CE7AB8" w:rsidRDefault="00CE7AB8" w:rsidP="00CE7AB8">
      <w:pPr>
        <w:rPr>
          <w:rFonts w:ascii="Arial" w:hAnsi="Arial" w:cs="Arial"/>
        </w:rPr>
      </w:pPr>
    </w:p>
    <w:p w14:paraId="7B4E1AE9" w14:textId="7E6B5606" w:rsidR="00CE7AB8" w:rsidRPr="00CE7AB8" w:rsidRDefault="00CE7AB8" w:rsidP="00CE7AB8">
      <w:pPr>
        <w:rPr>
          <w:rFonts w:ascii="Arial" w:hAnsi="Arial" w:cs="Arial"/>
        </w:rPr>
      </w:pPr>
    </w:p>
    <w:p w14:paraId="76D02E45" w14:textId="2B8C0447" w:rsidR="00CE7AB8" w:rsidRPr="00CE7AB8" w:rsidRDefault="00CE7AB8" w:rsidP="00CE7AB8">
      <w:pPr>
        <w:rPr>
          <w:rFonts w:ascii="Arial" w:hAnsi="Arial" w:cs="Arial"/>
        </w:rPr>
      </w:pPr>
    </w:p>
    <w:p w14:paraId="358CF155" w14:textId="7B13260A" w:rsidR="00CE7AB8" w:rsidRPr="00CE7AB8" w:rsidRDefault="00CE7AB8" w:rsidP="00CE7AB8">
      <w:pPr>
        <w:rPr>
          <w:rFonts w:ascii="Arial" w:hAnsi="Arial" w:cs="Arial"/>
        </w:rPr>
      </w:pPr>
    </w:p>
    <w:p w14:paraId="28A73782" w14:textId="2F62ED76" w:rsidR="00CE7AB8" w:rsidRPr="00CE7AB8" w:rsidRDefault="00CE7AB8" w:rsidP="00CE7AB8">
      <w:pPr>
        <w:jc w:val="both"/>
        <w:rPr>
          <w:rFonts w:ascii="Arial" w:hAnsi="Arial" w:cs="Arial"/>
        </w:rPr>
      </w:pPr>
      <w:r w:rsidRPr="00CE7AB8">
        <w:rPr>
          <w:rFonts w:ascii="Arial" w:hAnsi="Arial" w:cs="Arial"/>
        </w:rPr>
        <w:t xml:space="preserve">The above diagram shows the sequence of work to be carried out from the start of the project to finish. </w:t>
      </w:r>
    </w:p>
    <w:p w14:paraId="013C8AA2" w14:textId="44FCAD8E" w:rsidR="00CE7AB8" w:rsidRPr="00CE7AB8" w:rsidRDefault="00CE7AB8" w:rsidP="00CE7AB8">
      <w:pPr>
        <w:jc w:val="both"/>
        <w:rPr>
          <w:rFonts w:ascii="Arial" w:hAnsi="Arial" w:cs="Arial"/>
        </w:rPr>
      </w:pPr>
      <w:r w:rsidRPr="00CE7AB8">
        <w:rPr>
          <w:rFonts w:ascii="Arial" w:hAnsi="Arial" w:cs="Arial"/>
        </w:rPr>
        <w:t>Works are going to begin by bringing machinery to site to clear the trees and bushes and removed on the allocated site in other for other works such as foundation to begin. This is followed by the excavation works. This involves setting out corner benchmarks, ground surveys, digging to specified depths, marking boundaries.</w:t>
      </w:r>
    </w:p>
    <w:p w14:paraId="67200D7C" w14:textId="6A87A064" w:rsidR="00CE7AB8" w:rsidRDefault="00CE7AB8" w:rsidP="00CE7AB8">
      <w:pPr>
        <w:jc w:val="both"/>
        <w:rPr>
          <w:rFonts w:ascii="Arial" w:hAnsi="Arial" w:cs="Arial"/>
        </w:rPr>
      </w:pPr>
      <w:r w:rsidRPr="00CE7AB8">
        <w:rPr>
          <w:rFonts w:ascii="Arial" w:hAnsi="Arial" w:cs="Arial"/>
        </w:rPr>
        <w:t>Foundation laying follows. This is the part of works that has direct contact with the soil, it involves soil testing, digging trenches, pouring concrete, metal works and laying the ground floor slab.</w:t>
      </w:r>
      <w:bookmarkStart w:id="0" w:name="_Hlk113215052"/>
    </w:p>
    <w:bookmarkEnd w:id="0"/>
    <w:p w14:paraId="0F793F29" w14:textId="049A9DF0" w:rsidR="00CE7AB8" w:rsidRDefault="00CE7AB8" w:rsidP="00CE7AB8">
      <w:pPr>
        <w:jc w:val="both"/>
        <w:rPr>
          <w:rFonts w:ascii="Arial" w:hAnsi="Arial" w:cs="Arial"/>
        </w:rPr>
      </w:pPr>
      <w:r>
        <w:rPr>
          <w:rFonts w:ascii="Arial" w:hAnsi="Arial" w:cs="Arial"/>
        </w:rPr>
        <w:t>When the foundation work is done, this is inspected and approved if it follows specifications in the building design.</w:t>
      </w:r>
    </w:p>
    <w:p w14:paraId="3AA9B370" w14:textId="0E2DBB02" w:rsidR="00CE7AB8" w:rsidRDefault="00CE7AB8" w:rsidP="00CE7AB8">
      <w:pPr>
        <w:jc w:val="both"/>
        <w:rPr>
          <w:rFonts w:ascii="Arial" w:hAnsi="Arial" w:cs="Arial"/>
        </w:rPr>
      </w:pPr>
      <w:r>
        <w:rPr>
          <w:rFonts w:ascii="Arial" w:hAnsi="Arial" w:cs="Arial"/>
        </w:rPr>
        <w:t>Once approved, the ground floor works begins. This involves structures such as columns, wall, demarcation of living room, kitchen, visitor’s toilet, and the dining area. Windows up to lintel level is also done.</w:t>
      </w:r>
    </w:p>
    <w:p w14:paraId="0B6BF427" w14:textId="157B6E69" w:rsidR="00CE7AB8" w:rsidRDefault="00CE7AB8" w:rsidP="00CE7AB8">
      <w:pPr>
        <w:jc w:val="both"/>
        <w:rPr>
          <w:rFonts w:ascii="Arial" w:hAnsi="Arial" w:cs="Arial"/>
        </w:rPr>
      </w:pPr>
      <w:r w:rsidRPr="00CE7AB8">
        <w:rPr>
          <w:rFonts w:ascii="Arial" w:hAnsi="Arial" w:cs="Arial"/>
        </w:rPr>
        <w:t>The first-floor works begins by first laying a slab for the floor followed by erecting columns</w:t>
      </w:r>
      <w:r>
        <w:rPr>
          <w:rFonts w:ascii="Arial" w:hAnsi="Arial" w:cs="Arial"/>
        </w:rPr>
        <w:t>, laying blocks and demarcation of rooms and the bathroom on the floor. While doing this, installation of windows and doors can start simultaneously on the ground floor. Electrical wires can begin running and plumbing works can also start.</w:t>
      </w:r>
    </w:p>
    <w:p w14:paraId="3B4766AB" w14:textId="4A7E61E2" w:rsidR="00CE7AB8" w:rsidRDefault="00CE7AB8" w:rsidP="00CE7AB8">
      <w:pPr>
        <w:jc w:val="both"/>
        <w:rPr>
          <w:rFonts w:ascii="Arial" w:hAnsi="Arial" w:cs="Arial"/>
        </w:rPr>
      </w:pPr>
      <w:r>
        <w:rPr>
          <w:rFonts w:ascii="Arial" w:hAnsi="Arial" w:cs="Arial"/>
        </w:rPr>
        <w:t xml:space="preserve">Roofing works can begin after the columns has been erected, blocks </w:t>
      </w:r>
      <w:r w:rsidR="00D71063">
        <w:rPr>
          <w:rFonts w:ascii="Arial" w:hAnsi="Arial" w:cs="Arial"/>
        </w:rPr>
        <w:t>laid,</w:t>
      </w:r>
      <w:r>
        <w:rPr>
          <w:rFonts w:ascii="Arial" w:hAnsi="Arial" w:cs="Arial"/>
        </w:rPr>
        <w:t xml:space="preserve"> and windows done up to the lintel level. Roofing involves laying some timber works that the roofing sheets are going to be laid on top.</w:t>
      </w:r>
    </w:p>
    <w:p w14:paraId="45929299" w14:textId="5C2D6831" w:rsidR="00CE7AB8" w:rsidRDefault="00CE7AB8" w:rsidP="00CE7AB8">
      <w:pPr>
        <w:jc w:val="both"/>
        <w:rPr>
          <w:rFonts w:ascii="Arial" w:hAnsi="Arial" w:cs="Arial"/>
        </w:rPr>
      </w:pPr>
      <w:r>
        <w:rPr>
          <w:rFonts w:ascii="Arial" w:hAnsi="Arial" w:cs="Arial"/>
        </w:rPr>
        <w:t>Internal installations can continue while the first-floor works, and roofing works are going on. Walls will be prepared ready for painting, internal doors can be installed, flooring works for ground and first floor can continue so is internal paintings.</w:t>
      </w:r>
    </w:p>
    <w:p w14:paraId="5502F90A" w14:textId="5ED29941" w:rsidR="00CE7AB8" w:rsidRDefault="00CE7AB8" w:rsidP="00CE7AB8">
      <w:pPr>
        <w:jc w:val="both"/>
        <w:rPr>
          <w:rFonts w:ascii="Arial" w:hAnsi="Arial" w:cs="Arial"/>
        </w:rPr>
      </w:pPr>
      <w:r>
        <w:rPr>
          <w:rFonts w:ascii="Arial" w:hAnsi="Arial" w:cs="Arial"/>
        </w:rPr>
        <w:t>At this point, land scaping works can start outside the building. Flowers and grass can be planted to give the building a facelift.</w:t>
      </w:r>
    </w:p>
    <w:p w14:paraId="5519409A" w14:textId="44D039EC" w:rsidR="00CE7AB8" w:rsidRPr="00CE7AB8" w:rsidRDefault="00CE7AB8" w:rsidP="00CE7AB8">
      <w:pPr>
        <w:jc w:val="both"/>
        <w:rPr>
          <w:rFonts w:ascii="Arial" w:hAnsi="Arial" w:cs="Arial"/>
        </w:rPr>
      </w:pPr>
      <w:r>
        <w:rPr>
          <w:rFonts w:ascii="Arial" w:hAnsi="Arial" w:cs="Arial"/>
        </w:rPr>
        <w:lastRenderedPageBreak/>
        <w:t>When everything in the interior and exterior of the building has been completed and the landscaping has been done, the house will be ready for inspection and hand over.</w:t>
      </w:r>
    </w:p>
    <w:p w14:paraId="6522730D" w14:textId="065DBC9B" w:rsidR="00CE7AB8" w:rsidRDefault="00CE7AB8" w:rsidP="00CE7AB8">
      <w:pPr>
        <w:jc w:val="center"/>
        <w:rPr>
          <w:rFonts w:ascii="Arial" w:hAnsi="Arial" w:cs="Arial"/>
          <w:b/>
          <w:bCs/>
          <w:u w:val="single"/>
        </w:rPr>
      </w:pPr>
      <w:r>
        <w:rPr>
          <w:rFonts w:ascii="Arial" w:hAnsi="Arial" w:cs="Arial"/>
          <w:b/>
          <w:bCs/>
          <w:u w:val="single"/>
        </w:rPr>
        <w:t xml:space="preserve">Material </w:t>
      </w:r>
      <w:r w:rsidRPr="00CE7AB8">
        <w:rPr>
          <w:rFonts w:ascii="Arial" w:hAnsi="Arial" w:cs="Arial"/>
          <w:b/>
          <w:bCs/>
          <w:u w:val="single"/>
        </w:rPr>
        <w:t xml:space="preserve">and </w:t>
      </w:r>
      <w:r>
        <w:rPr>
          <w:rFonts w:ascii="Arial" w:hAnsi="Arial" w:cs="Arial"/>
          <w:b/>
          <w:bCs/>
          <w:u w:val="single"/>
        </w:rPr>
        <w:t xml:space="preserve">Human </w:t>
      </w:r>
      <w:r w:rsidRPr="00CE7AB8">
        <w:rPr>
          <w:rFonts w:ascii="Arial" w:hAnsi="Arial" w:cs="Arial"/>
          <w:b/>
          <w:bCs/>
          <w:u w:val="single"/>
        </w:rPr>
        <w:t>Resources Analysis</w:t>
      </w:r>
    </w:p>
    <w:tbl>
      <w:tblPr>
        <w:tblStyle w:val="TableGrid"/>
        <w:tblW w:w="0" w:type="auto"/>
        <w:tblLook w:val="04A0" w:firstRow="1" w:lastRow="0" w:firstColumn="1" w:lastColumn="0" w:noHBand="0" w:noVBand="1"/>
      </w:tblPr>
      <w:tblGrid>
        <w:gridCol w:w="3272"/>
        <w:gridCol w:w="2983"/>
        <w:gridCol w:w="2761"/>
      </w:tblGrid>
      <w:tr w:rsidR="00CE7AB8" w14:paraId="235899C1" w14:textId="4EBAB601" w:rsidTr="00CE7AB8">
        <w:tc>
          <w:tcPr>
            <w:tcW w:w="3272" w:type="dxa"/>
          </w:tcPr>
          <w:p w14:paraId="5DA3BFEF" w14:textId="4394EC79" w:rsidR="00CE7AB8" w:rsidRPr="00CE7AB8" w:rsidRDefault="00CE7AB8" w:rsidP="00CE7AB8">
            <w:pPr>
              <w:jc w:val="center"/>
              <w:rPr>
                <w:rFonts w:ascii="Arial" w:hAnsi="Arial" w:cs="Arial"/>
                <w:b/>
                <w:bCs/>
              </w:rPr>
            </w:pPr>
            <w:r w:rsidRPr="00CE7AB8">
              <w:rPr>
                <w:rFonts w:ascii="Arial" w:hAnsi="Arial" w:cs="Arial"/>
                <w:b/>
                <w:bCs/>
              </w:rPr>
              <w:t>Human Resources</w:t>
            </w:r>
          </w:p>
        </w:tc>
        <w:tc>
          <w:tcPr>
            <w:tcW w:w="2983" w:type="dxa"/>
          </w:tcPr>
          <w:p w14:paraId="6E072663" w14:textId="521D7561" w:rsidR="00CE7AB8" w:rsidRPr="00CE7AB8" w:rsidRDefault="00CE7AB8" w:rsidP="00CE7AB8">
            <w:pPr>
              <w:jc w:val="center"/>
              <w:rPr>
                <w:rFonts w:ascii="Arial" w:hAnsi="Arial" w:cs="Arial"/>
                <w:b/>
                <w:bCs/>
              </w:rPr>
            </w:pPr>
            <w:r w:rsidRPr="00CE7AB8">
              <w:rPr>
                <w:rFonts w:ascii="Arial" w:hAnsi="Arial" w:cs="Arial"/>
                <w:b/>
                <w:bCs/>
              </w:rPr>
              <w:t>Cost</w:t>
            </w:r>
            <w:r>
              <w:rPr>
                <w:rFonts w:ascii="Arial" w:hAnsi="Arial" w:cs="Arial"/>
                <w:b/>
                <w:bCs/>
              </w:rPr>
              <w:t>/Hour</w:t>
            </w:r>
          </w:p>
        </w:tc>
        <w:tc>
          <w:tcPr>
            <w:tcW w:w="2761" w:type="dxa"/>
          </w:tcPr>
          <w:p w14:paraId="6BE51A9A" w14:textId="11BA607C" w:rsidR="00CE7AB8" w:rsidRPr="00CE7AB8" w:rsidRDefault="00CE7AB8" w:rsidP="00CE7AB8">
            <w:pPr>
              <w:jc w:val="center"/>
              <w:rPr>
                <w:rFonts w:ascii="Arial" w:hAnsi="Arial" w:cs="Arial"/>
                <w:b/>
                <w:bCs/>
              </w:rPr>
            </w:pPr>
            <w:r>
              <w:rPr>
                <w:rFonts w:ascii="Arial" w:hAnsi="Arial" w:cs="Arial"/>
                <w:b/>
                <w:bCs/>
              </w:rPr>
              <w:t>Hours/week</w:t>
            </w:r>
          </w:p>
        </w:tc>
      </w:tr>
      <w:tr w:rsidR="00CE7AB8" w14:paraId="502B7C41" w14:textId="4F3A88C5" w:rsidTr="00CE7AB8">
        <w:tc>
          <w:tcPr>
            <w:tcW w:w="3272" w:type="dxa"/>
          </w:tcPr>
          <w:p w14:paraId="190F4946" w14:textId="65BC07A1" w:rsidR="00CE7AB8" w:rsidRPr="00CE7AB8" w:rsidRDefault="00CE7AB8" w:rsidP="00CE7AB8">
            <w:pPr>
              <w:rPr>
                <w:rFonts w:ascii="Arial" w:hAnsi="Arial" w:cs="Arial"/>
              </w:rPr>
            </w:pPr>
            <w:r>
              <w:rPr>
                <w:rFonts w:ascii="Arial" w:hAnsi="Arial" w:cs="Arial"/>
              </w:rPr>
              <w:t>Project Manager</w:t>
            </w:r>
          </w:p>
        </w:tc>
        <w:tc>
          <w:tcPr>
            <w:tcW w:w="2983" w:type="dxa"/>
          </w:tcPr>
          <w:p w14:paraId="7A7AB2D5" w14:textId="5FEF0ADB" w:rsidR="00CE7AB8" w:rsidRPr="00CE7AB8" w:rsidRDefault="00CE7AB8" w:rsidP="00CE7AB8">
            <w:pPr>
              <w:rPr>
                <w:rFonts w:ascii="Arial" w:hAnsi="Arial" w:cs="Arial"/>
              </w:rPr>
            </w:pPr>
            <w:r>
              <w:rPr>
                <w:rFonts w:ascii="Arial" w:hAnsi="Arial" w:cs="Arial"/>
              </w:rPr>
              <w:t>£20/hour</w:t>
            </w:r>
          </w:p>
        </w:tc>
        <w:tc>
          <w:tcPr>
            <w:tcW w:w="2761" w:type="dxa"/>
          </w:tcPr>
          <w:p w14:paraId="139DCD1A" w14:textId="40D3324A" w:rsidR="00CE7AB8" w:rsidRDefault="00CE7AB8" w:rsidP="00CE7AB8">
            <w:pPr>
              <w:rPr>
                <w:rFonts w:ascii="Arial" w:hAnsi="Arial" w:cs="Arial"/>
              </w:rPr>
            </w:pPr>
            <w:r>
              <w:rPr>
                <w:rFonts w:ascii="Arial" w:hAnsi="Arial" w:cs="Arial"/>
              </w:rPr>
              <w:t>40</w:t>
            </w:r>
          </w:p>
        </w:tc>
      </w:tr>
      <w:tr w:rsidR="00CE7AB8" w14:paraId="4D3714DE" w14:textId="27D228A0" w:rsidTr="00CE7AB8">
        <w:tc>
          <w:tcPr>
            <w:tcW w:w="3272" w:type="dxa"/>
          </w:tcPr>
          <w:p w14:paraId="2F4AB297" w14:textId="7425E46E" w:rsidR="00CE7AB8" w:rsidRPr="00CE7AB8" w:rsidRDefault="00CE7AB8" w:rsidP="00CE7AB8">
            <w:pPr>
              <w:rPr>
                <w:rFonts w:ascii="Arial" w:hAnsi="Arial" w:cs="Arial"/>
              </w:rPr>
            </w:pPr>
            <w:r>
              <w:rPr>
                <w:rFonts w:ascii="Arial" w:hAnsi="Arial" w:cs="Arial"/>
              </w:rPr>
              <w:t>Site Manager</w:t>
            </w:r>
          </w:p>
        </w:tc>
        <w:tc>
          <w:tcPr>
            <w:tcW w:w="2983" w:type="dxa"/>
          </w:tcPr>
          <w:p w14:paraId="5FB210B0" w14:textId="4F4ECD51" w:rsidR="00CE7AB8" w:rsidRPr="00CE7AB8" w:rsidRDefault="00CE7AB8" w:rsidP="00CE7AB8">
            <w:pPr>
              <w:rPr>
                <w:rFonts w:ascii="Arial" w:hAnsi="Arial" w:cs="Arial"/>
              </w:rPr>
            </w:pPr>
            <w:r>
              <w:rPr>
                <w:rFonts w:ascii="Arial" w:hAnsi="Arial" w:cs="Arial"/>
              </w:rPr>
              <w:t>£17/hour</w:t>
            </w:r>
          </w:p>
        </w:tc>
        <w:tc>
          <w:tcPr>
            <w:tcW w:w="2761" w:type="dxa"/>
          </w:tcPr>
          <w:p w14:paraId="446D5538" w14:textId="6AB6EA27" w:rsidR="00CE7AB8" w:rsidRPr="00CE7AB8" w:rsidRDefault="00CE7AB8" w:rsidP="00CE7AB8">
            <w:pPr>
              <w:rPr>
                <w:rFonts w:ascii="Arial" w:hAnsi="Arial" w:cs="Arial"/>
              </w:rPr>
            </w:pPr>
            <w:r w:rsidRPr="00CE7AB8">
              <w:rPr>
                <w:rFonts w:ascii="Arial" w:hAnsi="Arial" w:cs="Arial"/>
              </w:rPr>
              <w:t>40</w:t>
            </w:r>
          </w:p>
        </w:tc>
      </w:tr>
      <w:tr w:rsidR="00CE7AB8" w14:paraId="23074280" w14:textId="316B300B" w:rsidTr="00CE7AB8">
        <w:tc>
          <w:tcPr>
            <w:tcW w:w="3272" w:type="dxa"/>
          </w:tcPr>
          <w:p w14:paraId="552855D3" w14:textId="451073B4" w:rsidR="00CE7AB8" w:rsidRPr="00CE7AB8" w:rsidRDefault="00CE7AB8" w:rsidP="00CE7AB8">
            <w:pPr>
              <w:rPr>
                <w:rFonts w:ascii="Arial" w:hAnsi="Arial" w:cs="Arial"/>
              </w:rPr>
            </w:pPr>
            <w:r w:rsidRPr="00CE7AB8">
              <w:rPr>
                <w:rFonts w:ascii="Arial" w:hAnsi="Arial" w:cs="Arial"/>
              </w:rPr>
              <w:t>Assistant Site Manager</w:t>
            </w:r>
          </w:p>
        </w:tc>
        <w:tc>
          <w:tcPr>
            <w:tcW w:w="2983" w:type="dxa"/>
          </w:tcPr>
          <w:p w14:paraId="07715CF1" w14:textId="6CFBB95E" w:rsidR="00CE7AB8" w:rsidRPr="00CE7AB8" w:rsidRDefault="00CE7AB8" w:rsidP="00CE7AB8">
            <w:pPr>
              <w:rPr>
                <w:rFonts w:ascii="Arial" w:hAnsi="Arial" w:cs="Arial"/>
              </w:rPr>
            </w:pPr>
            <w:r>
              <w:rPr>
                <w:rFonts w:ascii="Arial" w:hAnsi="Arial" w:cs="Arial"/>
              </w:rPr>
              <w:t>£16/hour</w:t>
            </w:r>
          </w:p>
        </w:tc>
        <w:tc>
          <w:tcPr>
            <w:tcW w:w="2761" w:type="dxa"/>
          </w:tcPr>
          <w:p w14:paraId="781EE2A5" w14:textId="279CBD99" w:rsidR="00CE7AB8" w:rsidRPr="00CE7AB8" w:rsidRDefault="00CE7AB8" w:rsidP="00CE7AB8">
            <w:pPr>
              <w:rPr>
                <w:rFonts w:ascii="Arial" w:hAnsi="Arial" w:cs="Arial"/>
              </w:rPr>
            </w:pPr>
            <w:r w:rsidRPr="00CE7AB8">
              <w:rPr>
                <w:rFonts w:ascii="Arial" w:hAnsi="Arial" w:cs="Arial"/>
              </w:rPr>
              <w:t>40</w:t>
            </w:r>
          </w:p>
        </w:tc>
      </w:tr>
      <w:tr w:rsidR="00CE7AB8" w14:paraId="3E86C38A" w14:textId="53E9CD2D" w:rsidTr="00CE7AB8">
        <w:tc>
          <w:tcPr>
            <w:tcW w:w="3272" w:type="dxa"/>
          </w:tcPr>
          <w:p w14:paraId="688EDDC6" w14:textId="5319551B" w:rsidR="00CE7AB8" w:rsidRPr="00CE7AB8" w:rsidRDefault="00CE7AB8" w:rsidP="00CE7AB8">
            <w:pPr>
              <w:rPr>
                <w:rFonts w:ascii="Arial" w:hAnsi="Arial" w:cs="Arial"/>
              </w:rPr>
            </w:pPr>
            <w:r w:rsidRPr="00CE7AB8">
              <w:rPr>
                <w:rFonts w:ascii="Arial" w:hAnsi="Arial" w:cs="Arial"/>
              </w:rPr>
              <w:t>Machine drivers</w:t>
            </w:r>
          </w:p>
        </w:tc>
        <w:tc>
          <w:tcPr>
            <w:tcW w:w="2983" w:type="dxa"/>
          </w:tcPr>
          <w:p w14:paraId="4BDED463" w14:textId="1A0244EA" w:rsidR="00CE7AB8" w:rsidRPr="00CE7AB8" w:rsidRDefault="00CE7AB8" w:rsidP="00CE7AB8">
            <w:pPr>
              <w:rPr>
                <w:rFonts w:ascii="Arial" w:hAnsi="Arial" w:cs="Arial"/>
              </w:rPr>
            </w:pPr>
            <w:r>
              <w:rPr>
                <w:rFonts w:ascii="Arial" w:hAnsi="Arial" w:cs="Arial"/>
              </w:rPr>
              <w:t>£13/hour</w:t>
            </w:r>
          </w:p>
        </w:tc>
        <w:tc>
          <w:tcPr>
            <w:tcW w:w="2761" w:type="dxa"/>
          </w:tcPr>
          <w:p w14:paraId="4B710D4A" w14:textId="1A53FB83" w:rsidR="00CE7AB8" w:rsidRPr="00CE7AB8" w:rsidRDefault="00CE7AB8" w:rsidP="00CE7AB8">
            <w:pPr>
              <w:rPr>
                <w:rFonts w:ascii="Arial" w:hAnsi="Arial" w:cs="Arial"/>
              </w:rPr>
            </w:pPr>
            <w:r w:rsidRPr="00CE7AB8">
              <w:rPr>
                <w:rFonts w:ascii="Arial" w:hAnsi="Arial" w:cs="Arial"/>
              </w:rPr>
              <w:t>40</w:t>
            </w:r>
          </w:p>
        </w:tc>
      </w:tr>
      <w:tr w:rsidR="00CE7AB8" w14:paraId="5AAB7934" w14:textId="4B17B6D5" w:rsidTr="00CE7AB8">
        <w:tc>
          <w:tcPr>
            <w:tcW w:w="3272" w:type="dxa"/>
          </w:tcPr>
          <w:p w14:paraId="53085C59" w14:textId="589F256E" w:rsidR="00CE7AB8" w:rsidRPr="00CE7AB8" w:rsidRDefault="00CE7AB8" w:rsidP="00CE7AB8">
            <w:pPr>
              <w:rPr>
                <w:rFonts w:ascii="Arial" w:hAnsi="Arial" w:cs="Arial"/>
              </w:rPr>
            </w:pPr>
            <w:r w:rsidRPr="00CE7AB8">
              <w:rPr>
                <w:rFonts w:ascii="Arial" w:hAnsi="Arial" w:cs="Arial"/>
              </w:rPr>
              <w:t>Electricians</w:t>
            </w:r>
          </w:p>
        </w:tc>
        <w:tc>
          <w:tcPr>
            <w:tcW w:w="2983" w:type="dxa"/>
          </w:tcPr>
          <w:p w14:paraId="02CBACA9" w14:textId="405403B3" w:rsidR="00CE7AB8" w:rsidRPr="00CE7AB8" w:rsidRDefault="00CE7AB8" w:rsidP="00CE7AB8">
            <w:pPr>
              <w:rPr>
                <w:rFonts w:ascii="Arial" w:hAnsi="Arial" w:cs="Arial"/>
              </w:rPr>
            </w:pPr>
            <w:r>
              <w:rPr>
                <w:rFonts w:ascii="Arial" w:hAnsi="Arial" w:cs="Arial"/>
              </w:rPr>
              <w:t>£13/hour</w:t>
            </w:r>
          </w:p>
        </w:tc>
        <w:tc>
          <w:tcPr>
            <w:tcW w:w="2761" w:type="dxa"/>
          </w:tcPr>
          <w:p w14:paraId="67CDF93F" w14:textId="38401D15" w:rsidR="00CE7AB8" w:rsidRPr="00CE7AB8" w:rsidRDefault="00CE7AB8" w:rsidP="00CE7AB8">
            <w:pPr>
              <w:rPr>
                <w:rFonts w:ascii="Arial" w:hAnsi="Arial" w:cs="Arial"/>
              </w:rPr>
            </w:pPr>
            <w:r w:rsidRPr="00CE7AB8">
              <w:rPr>
                <w:rFonts w:ascii="Arial" w:hAnsi="Arial" w:cs="Arial"/>
              </w:rPr>
              <w:t>40</w:t>
            </w:r>
          </w:p>
        </w:tc>
      </w:tr>
      <w:tr w:rsidR="00CE7AB8" w14:paraId="4590102C" w14:textId="63DFC6FE" w:rsidTr="00CE7AB8">
        <w:tc>
          <w:tcPr>
            <w:tcW w:w="3272" w:type="dxa"/>
          </w:tcPr>
          <w:p w14:paraId="7F55A75E" w14:textId="4142E1D9" w:rsidR="00CE7AB8" w:rsidRPr="00CE7AB8" w:rsidRDefault="00CE7AB8" w:rsidP="00CE7AB8">
            <w:pPr>
              <w:rPr>
                <w:rFonts w:ascii="Arial" w:hAnsi="Arial" w:cs="Arial"/>
              </w:rPr>
            </w:pPr>
            <w:r w:rsidRPr="00CE7AB8">
              <w:rPr>
                <w:rFonts w:ascii="Arial" w:hAnsi="Arial" w:cs="Arial"/>
              </w:rPr>
              <w:t>Plumbers</w:t>
            </w:r>
          </w:p>
        </w:tc>
        <w:tc>
          <w:tcPr>
            <w:tcW w:w="2983" w:type="dxa"/>
          </w:tcPr>
          <w:p w14:paraId="1402AC13" w14:textId="36A77E8E" w:rsidR="00CE7AB8" w:rsidRPr="00CE7AB8" w:rsidRDefault="00CE7AB8" w:rsidP="00CE7AB8">
            <w:pPr>
              <w:rPr>
                <w:rFonts w:ascii="Arial" w:hAnsi="Arial" w:cs="Arial"/>
              </w:rPr>
            </w:pPr>
            <w:r>
              <w:rPr>
                <w:rFonts w:ascii="Arial" w:hAnsi="Arial" w:cs="Arial"/>
              </w:rPr>
              <w:t>£12.50/hour</w:t>
            </w:r>
          </w:p>
        </w:tc>
        <w:tc>
          <w:tcPr>
            <w:tcW w:w="2761" w:type="dxa"/>
          </w:tcPr>
          <w:p w14:paraId="1AE1E7B3" w14:textId="7373EAA8" w:rsidR="00CE7AB8" w:rsidRPr="00CE7AB8" w:rsidRDefault="00CE7AB8" w:rsidP="00CE7AB8">
            <w:pPr>
              <w:rPr>
                <w:rFonts w:ascii="Arial" w:hAnsi="Arial" w:cs="Arial"/>
              </w:rPr>
            </w:pPr>
            <w:r w:rsidRPr="00CE7AB8">
              <w:rPr>
                <w:rFonts w:ascii="Arial" w:hAnsi="Arial" w:cs="Arial"/>
              </w:rPr>
              <w:t>40</w:t>
            </w:r>
          </w:p>
        </w:tc>
      </w:tr>
      <w:tr w:rsidR="00CE7AB8" w14:paraId="037CC296" w14:textId="6782874E" w:rsidTr="00CE7AB8">
        <w:tc>
          <w:tcPr>
            <w:tcW w:w="3272" w:type="dxa"/>
          </w:tcPr>
          <w:p w14:paraId="42C93576" w14:textId="4302F733" w:rsidR="00CE7AB8" w:rsidRPr="00CE7AB8" w:rsidRDefault="00CE7AB8" w:rsidP="00CE7AB8">
            <w:pPr>
              <w:rPr>
                <w:rFonts w:ascii="Arial" w:hAnsi="Arial" w:cs="Arial"/>
              </w:rPr>
            </w:pPr>
            <w:r w:rsidRPr="00CE7AB8">
              <w:rPr>
                <w:rFonts w:ascii="Arial" w:hAnsi="Arial" w:cs="Arial"/>
              </w:rPr>
              <w:t>Steel Erectors</w:t>
            </w:r>
          </w:p>
        </w:tc>
        <w:tc>
          <w:tcPr>
            <w:tcW w:w="2983" w:type="dxa"/>
          </w:tcPr>
          <w:p w14:paraId="3C14C2AA" w14:textId="38E0E65C" w:rsidR="00CE7AB8" w:rsidRPr="00CE7AB8" w:rsidRDefault="00CE7AB8" w:rsidP="00CE7AB8">
            <w:pPr>
              <w:rPr>
                <w:rFonts w:ascii="Arial" w:hAnsi="Arial" w:cs="Arial"/>
              </w:rPr>
            </w:pPr>
            <w:r w:rsidRPr="00CE7AB8">
              <w:rPr>
                <w:rFonts w:ascii="Arial" w:hAnsi="Arial" w:cs="Arial"/>
              </w:rPr>
              <w:t>£</w:t>
            </w:r>
            <w:r>
              <w:rPr>
                <w:rFonts w:ascii="Arial" w:hAnsi="Arial" w:cs="Arial"/>
              </w:rPr>
              <w:t>11.50/hour</w:t>
            </w:r>
          </w:p>
        </w:tc>
        <w:tc>
          <w:tcPr>
            <w:tcW w:w="2761" w:type="dxa"/>
          </w:tcPr>
          <w:p w14:paraId="158DADE7" w14:textId="736F56A5" w:rsidR="00CE7AB8" w:rsidRPr="00CE7AB8" w:rsidRDefault="00CE7AB8" w:rsidP="00CE7AB8">
            <w:pPr>
              <w:rPr>
                <w:rFonts w:ascii="Arial" w:hAnsi="Arial" w:cs="Arial"/>
              </w:rPr>
            </w:pPr>
            <w:r w:rsidRPr="00CE7AB8">
              <w:rPr>
                <w:rFonts w:ascii="Arial" w:hAnsi="Arial" w:cs="Arial"/>
              </w:rPr>
              <w:t>40</w:t>
            </w:r>
          </w:p>
        </w:tc>
      </w:tr>
      <w:tr w:rsidR="00CE7AB8" w14:paraId="2C90E143" w14:textId="77554657" w:rsidTr="00CE7AB8">
        <w:tc>
          <w:tcPr>
            <w:tcW w:w="3272" w:type="dxa"/>
          </w:tcPr>
          <w:p w14:paraId="48DCFDBB" w14:textId="384226F5" w:rsidR="00CE7AB8" w:rsidRPr="00CE7AB8" w:rsidRDefault="00CE7AB8" w:rsidP="00CE7AB8">
            <w:pPr>
              <w:rPr>
                <w:rFonts w:ascii="Arial" w:hAnsi="Arial" w:cs="Arial"/>
              </w:rPr>
            </w:pPr>
            <w:r w:rsidRPr="00CE7AB8">
              <w:rPr>
                <w:rFonts w:ascii="Arial" w:hAnsi="Arial" w:cs="Arial"/>
              </w:rPr>
              <w:t>Concrete workers</w:t>
            </w:r>
          </w:p>
        </w:tc>
        <w:tc>
          <w:tcPr>
            <w:tcW w:w="2983" w:type="dxa"/>
          </w:tcPr>
          <w:p w14:paraId="60FEDDD3" w14:textId="301D1EC6" w:rsidR="00CE7AB8" w:rsidRPr="00CE7AB8" w:rsidRDefault="00CE7AB8" w:rsidP="00CE7AB8">
            <w:pPr>
              <w:rPr>
                <w:rFonts w:ascii="Arial" w:hAnsi="Arial" w:cs="Arial"/>
              </w:rPr>
            </w:pPr>
            <w:r>
              <w:rPr>
                <w:rFonts w:ascii="Arial" w:hAnsi="Arial" w:cs="Arial"/>
              </w:rPr>
              <w:t>£10.50/hour</w:t>
            </w:r>
          </w:p>
        </w:tc>
        <w:tc>
          <w:tcPr>
            <w:tcW w:w="2761" w:type="dxa"/>
          </w:tcPr>
          <w:p w14:paraId="1D786621" w14:textId="0C324478" w:rsidR="00CE7AB8" w:rsidRPr="00CE7AB8" w:rsidRDefault="00CE7AB8" w:rsidP="00CE7AB8">
            <w:pPr>
              <w:rPr>
                <w:rFonts w:ascii="Arial" w:hAnsi="Arial" w:cs="Arial"/>
              </w:rPr>
            </w:pPr>
            <w:r w:rsidRPr="00CE7AB8">
              <w:rPr>
                <w:rFonts w:ascii="Arial" w:hAnsi="Arial" w:cs="Arial"/>
              </w:rPr>
              <w:t>40</w:t>
            </w:r>
          </w:p>
        </w:tc>
      </w:tr>
      <w:tr w:rsidR="00CE7AB8" w14:paraId="587A6EFC" w14:textId="2EF2B078" w:rsidTr="00CE7AB8">
        <w:tc>
          <w:tcPr>
            <w:tcW w:w="3272" w:type="dxa"/>
          </w:tcPr>
          <w:p w14:paraId="256A4909" w14:textId="0F8D2395" w:rsidR="00CE7AB8" w:rsidRPr="00CE7AB8" w:rsidRDefault="00CE7AB8" w:rsidP="00CE7AB8">
            <w:pPr>
              <w:rPr>
                <w:rFonts w:ascii="Arial" w:hAnsi="Arial" w:cs="Arial"/>
              </w:rPr>
            </w:pPr>
            <w:r w:rsidRPr="00CE7AB8">
              <w:rPr>
                <w:rFonts w:ascii="Arial" w:hAnsi="Arial" w:cs="Arial"/>
              </w:rPr>
              <w:t>Brick Layers</w:t>
            </w:r>
          </w:p>
        </w:tc>
        <w:tc>
          <w:tcPr>
            <w:tcW w:w="2983" w:type="dxa"/>
          </w:tcPr>
          <w:p w14:paraId="7980AD04" w14:textId="627DE982" w:rsidR="00CE7AB8" w:rsidRPr="00CE7AB8" w:rsidRDefault="00CE7AB8" w:rsidP="00CE7AB8">
            <w:pPr>
              <w:rPr>
                <w:rFonts w:ascii="Arial" w:hAnsi="Arial" w:cs="Arial"/>
              </w:rPr>
            </w:pPr>
            <w:r>
              <w:rPr>
                <w:rFonts w:ascii="Arial" w:hAnsi="Arial" w:cs="Arial"/>
              </w:rPr>
              <w:t>£12/hour</w:t>
            </w:r>
          </w:p>
        </w:tc>
        <w:tc>
          <w:tcPr>
            <w:tcW w:w="2761" w:type="dxa"/>
          </w:tcPr>
          <w:p w14:paraId="2F68B314" w14:textId="72137617" w:rsidR="00CE7AB8" w:rsidRPr="00CE7AB8" w:rsidRDefault="00CE7AB8" w:rsidP="00CE7AB8">
            <w:pPr>
              <w:rPr>
                <w:rFonts w:ascii="Arial" w:hAnsi="Arial" w:cs="Arial"/>
              </w:rPr>
            </w:pPr>
            <w:r w:rsidRPr="00CE7AB8">
              <w:rPr>
                <w:rFonts w:ascii="Arial" w:hAnsi="Arial" w:cs="Arial"/>
              </w:rPr>
              <w:t>40</w:t>
            </w:r>
          </w:p>
        </w:tc>
      </w:tr>
      <w:tr w:rsidR="00CE7AB8" w14:paraId="575A0E82" w14:textId="5EAAC4AE" w:rsidTr="00CE7AB8">
        <w:tc>
          <w:tcPr>
            <w:tcW w:w="3272" w:type="dxa"/>
          </w:tcPr>
          <w:p w14:paraId="558E32E0" w14:textId="1E83D8F3" w:rsidR="00CE7AB8" w:rsidRPr="00CE7AB8" w:rsidRDefault="00CE7AB8" w:rsidP="00CE7AB8">
            <w:pPr>
              <w:rPr>
                <w:rFonts w:ascii="Arial" w:hAnsi="Arial" w:cs="Arial"/>
              </w:rPr>
            </w:pPr>
            <w:r w:rsidRPr="00CE7AB8">
              <w:rPr>
                <w:rFonts w:ascii="Arial" w:hAnsi="Arial" w:cs="Arial"/>
              </w:rPr>
              <w:t>Landscapers</w:t>
            </w:r>
          </w:p>
        </w:tc>
        <w:tc>
          <w:tcPr>
            <w:tcW w:w="2983" w:type="dxa"/>
          </w:tcPr>
          <w:p w14:paraId="4B42A8FF" w14:textId="546C3BAA" w:rsidR="00CE7AB8" w:rsidRPr="00CE7AB8" w:rsidRDefault="00CE7AB8" w:rsidP="00CE7AB8">
            <w:pPr>
              <w:rPr>
                <w:rFonts w:ascii="Arial" w:hAnsi="Arial" w:cs="Arial"/>
              </w:rPr>
            </w:pPr>
            <w:r>
              <w:rPr>
                <w:rFonts w:ascii="Arial" w:hAnsi="Arial" w:cs="Arial"/>
              </w:rPr>
              <w:t>£11/hour</w:t>
            </w:r>
          </w:p>
        </w:tc>
        <w:tc>
          <w:tcPr>
            <w:tcW w:w="2761" w:type="dxa"/>
          </w:tcPr>
          <w:p w14:paraId="58482CD0" w14:textId="5B590517" w:rsidR="00CE7AB8" w:rsidRPr="00CE7AB8" w:rsidRDefault="00CE7AB8" w:rsidP="00CE7AB8">
            <w:pPr>
              <w:rPr>
                <w:rFonts w:ascii="Arial" w:hAnsi="Arial" w:cs="Arial"/>
              </w:rPr>
            </w:pPr>
            <w:r w:rsidRPr="00CE7AB8">
              <w:rPr>
                <w:rFonts w:ascii="Arial" w:hAnsi="Arial" w:cs="Arial"/>
              </w:rPr>
              <w:t>40</w:t>
            </w:r>
          </w:p>
        </w:tc>
      </w:tr>
      <w:tr w:rsidR="00CE7AB8" w14:paraId="559A4C75" w14:textId="63EC0D17" w:rsidTr="00CE7AB8">
        <w:tc>
          <w:tcPr>
            <w:tcW w:w="3272" w:type="dxa"/>
          </w:tcPr>
          <w:p w14:paraId="42E161E8" w14:textId="164E3E71" w:rsidR="00CE7AB8" w:rsidRPr="00CE7AB8" w:rsidRDefault="00CE7AB8" w:rsidP="00CE7AB8">
            <w:pPr>
              <w:rPr>
                <w:rFonts w:ascii="Arial" w:hAnsi="Arial" w:cs="Arial"/>
              </w:rPr>
            </w:pPr>
            <w:r w:rsidRPr="00CE7AB8">
              <w:rPr>
                <w:rFonts w:ascii="Arial" w:hAnsi="Arial" w:cs="Arial"/>
              </w:rPr>
              <w:t>General Labourers</w:t>
            </w:r>
          </w:p>
        </w:tc>
        <w:tc>
          <w:tcPr>
            <w:tcW w:w="2983" w:type="dxa"/>
          </w:tcPr>
          <w:p w14:paraId="5B75E9E1" w14:textId="08E2786B" w:rsidR="00CE7AB8" w:rsidRPr="00CE7AB8" w:rsidRDefault="00CE7AB8" w:rsidP="00CE7AB8">
            <w:pPr>
              <w:rPr>
                <w:rFonts w:ascii="Arial" w:hAnsi="Arial" w:cs="Arial"/>
              </w:rPr>
            </w:pPr>
            <w:r>
              <w:rPr>
                <w:rFonts w:ascii="Arial" w:hAnsi="Arial" w:cs="Arial"/>
              </w:rPr>
              <w:t>£8/hour</w:t>
            </w:r>
          </w:p>
        </w:tc>
        <w:tc>
          <w:tcPr>
            <w:tcW w:w="2761" w:type="dxa"/>
          </w:tcPr>
          <w:p w14:paraId="71BF09EA" w14:textId="09F480C9" w:rsidR="00CE7AB8" w:rsidRPr="00CE7AB8" w:rsidRDefault="00CE7AB8" w:rsidP="00CE7AB8">
            <w:pPr>
              <w:rPr>
                <w:rFonts w:ascii="Arial" w:hAnsi="Arial" w:cs="Arial"/>
              </w:rPr>
            </w:pPr>
            <w:r w:rsidRPr="00CE7AB8">
              <w:rPr>
                <w:rFonts w:ascii="Arial" w:hAnsi="Arial" w:cs="Arial"/>
              </w:rPr>
              <w:t>40</w:t>
            </w:r>
          </w:p>
        </w:tc>
      </w:tr>
      <w:tr w:rsidR="00CE7AB8" w14:paraId="1E717CB4" w14:textId="48EC38B0" w:rsidTr="00CE7AB8">
        <w:tc>
          <w:tcPr>
            <w:tcW w:w="3272" w:type="dxa"/>
          </w:tcPr>
          <w:p w14:paraId="2BDB67B3" w14:textId="44ECA7F3" w:rsidR="00CE7AB8" w:rsidRPr="00CE7AB8" w:rsidRDefault="008B04B9" w:rsidP="00CE7AB8">
            <w:pPr>
              <w:rPr>
                <w:rFonts w:ascii="Arial" w:hAnsi="Arial" w:cs="Arial"/>
              </w:rPr>
            </w:pPr>
            <w:r w:rsidRPr="00CE7AB8">
              <w:rPr>
                <w:rFonts w:ascii="Arial" w:hAnsi="Arial" w:cs="Arial"/>
              </w:rPr>
              <w:t>Carpenters</w:t>
            </w:r>
          </w:p>
        </w:tc>
        <w:tc>
          <w:tcPr>
            <w:tcW w:w="2983" w:type="dxa"/>
          </w:tcPr>
          <w:p w14:paraId="1B261146" w14:textId="57BF8B23" w:rsidR="00CE7AB8" w:rsidRPr="00CE7AB8" w:rsidRDefault="00CE7AB8" w:rsidP="00CE7AB8">
            <w:pPr>
              <w:rPr>
                <w:rFonts w:ascii="Arial" w:hAnsi="Arial" w:cs="Arial"/>
              </w:rPr>
            </w:pPr>
            <w:r>
              <w:rPr>
                <w:rFonts w:ascii="Arial" w:hAnsi="Arial" w:cs="Arial"/>
              </w:rPr>
              <w:t>£12/hour</w:t>
            </w:r>
          </w:p>
        </w:tc>
        <w:tc>
          <w:tcPr>
            <w:tcW w:w="2761" w:type="dxa"/>
          </w:tcPr>
          <w:p w14:paraId="29479A52" w14:textId="285E2ECB" w:rsidR="00CE7AB8" w:rsidRPr="00CE7AB8" w:rsidRDefault="00CE7AB8" w:rsidP="00CE7AB8">
            <w:pPr>
              <w:rPr>
                <w:rFonts w:ascii="Arial" w:hAnsi="Arial" w:cs="Arial"/>
              </w:rPr>
            </w:pPr>
            <w:r w:rsidRPr="00CE7AB8">
              <w:rPr>
                <w:rFonts w:ascii="Arial" w:hAnsi="Arial" w:cs="Arial"/>
              </w:rPr>
              <w:t>40</w:t>
            </w:r>
          </w:p>
        </w:tc>
      </w:tr>
      <w:tr w:rsidR="00CE7AB8" w14:paraId="5F4F3F06" w14:textId="77777777" w:rsidTr="00CE7AB8">
        <w:tc>
          <w:tcPr>
            <w:tcW w:w="3272" w:type="dxa"/>
          </w:tcPr>
          <w:p w14:paraId="7E64DE52" w14:textId="452C917B" w:rsidR="00CE7AB8" w:rsidRPr="00CE7AB8" w:rsidRDefault="00CE7AB8" w:rsidP="00CE7AB8">
            <w:pPr>
              <w:rPr>
                <w:rFonts w:ascii="Arial" w:hAnsi="Arial" w:cs="Arial"/>
                <w:b/>
                <w:bCs/>
              </w:rPr>
            </w:pPr>
            <w:r>
              <w:rPr>
                <w:rFonts w:ascii="Arial" w:hAnsi="Arial" w:cs="Arial"/>
                <w:b/>
                <w:bCs/>
              </w:rPr>
              <w:t>Projected Cost</w:t>
            </w:r>
          </w:p>
        </w:tc>
        <w:tc>
          <w:tcPr>
            <w:tcW w:w="2983" w:type="dxa"/>
          </w:tcPr>
          <w:p w14:paraId="7EB1F874" w14:textId="5EAEED61" w:rsidR="00CE7AB8" w:rsidRPr="00CE7AB8" w:rsidRDefault="00CE7AB8" w:rsidP="00CE7AB8">
            <w:pPr>
              <w:rPr>
                <w:rFonts w:ascii="Arial" w:hAnsi="Arial" w:cs="Arial"/>
                <w:b/>
                <w:bCs/>
              </w:rPr>
            </w:pPr>
            <w:r w:rsidRPr="00CE7AB8">
              <w:rPr>
                <w:rFonts w:ascii="Arial" w:hAnsi="Arial" w:cs="Arial"/>
                <w:b/>
                <w:bCs/>
              </w:rPr>
              <w:t>£152,000</w:t>
            </w:r>
          </w:p>
        </w:tc>
        <w:tc>
          <w:tcPr>
            <w:tcW w:w="2761" w:type="dxa"/>
          </w:tcPr>
          <w:p w14:paraId="0C958656" w14:textId="77777777" w:rsidR="00CE7AB8" w:rsidRPr="00CE7AB8" w:rsidRDefault="00CE7AB8" w:rsidP="00CE7AB8">
            <w:pPr>
              <w:rPr>
                <w:rFonts w:ascii="Arial" w:hAnsi="Arial" w:cs="Arial"/>
              </w:rPr>
            </w:pPr>
          </w:p>
        </w:tc>
      </w:tr>
      <w:tr w:rsidR="00CE7AB8" w14:paraId="489627A1" w14:textId="3AF80239" w:rsidTr="00CE7AB8">
        <w:tc>
          <w:tcPr>
            <w:tcW w:w="3272" w:type="dxa"/>
          </w:tcPr>
          <w:p w14:paraId="117E1479" w14:textId="3AE1840D" w:rsidR="00CE7AB8" w:rsidRPr="00CE7AB8" w:rsidRDefault="00CE7AB8" w:rsidP="00CE7AB8">
            <w:pPr>
              <w:jc w:val="center"/>
              <w:rPr>
                <w:rFonts w:ascii="Arial" w:hAnsi="Arial" w:cs="Arial"/>
                <w:b/>
                <w:bCs/>
              </w:rPr>
            </w:pPr>
            <w:r w:rsidRPr="00CE7AB8">
              <w:rPr>
                <w:rFonts w:ascii="Arial" w:hAnsi="Arial" w:cs="Arial"/>
                <w:b/>
                <w:bCs/>
              </w:rPr>
              <w:t>Material Resources</w:t>
            </w:r>
          </w:p>
        </w:tc>
        <w:tc>
          <w:tcPr>
            <w:tcW w:w="2983" w:type="dxa"/>
          </w:tcPr>
          <w:p w14:paraId="2CE42CC4" w14:textId="7A9039E3" w:rsidR="00CE7AB8" w:rsidRPr="00CE7AB8" w:rsidRDefault="00CE7AB8" w:rsidP="00CE7AB8">
            <w:pPr>
              <w:jc w:val="center"/>
              <w:rPr>
                <w:rFonts w:ascii="Arial" w:hAnsi="Arial" w:cs="Arial"/>
                <w:b/>
                <w:bCs/>
              </w:rPr>
            </w:pPr>
            <w:r w:rsidRPr="00CE7AB8">
              <w:rPr>
                <w:rFonts w:ascii="Arial" w:hAnsi="Arial" w:cs="Arial"/>
                <w:b/>
                <w:bCs/>
              </w:rPr>
              <w:t>Cost</w:t>
            </w:r>
          </w:p>
        </w:tc>
        <w:tc>
          <w:tcPr>
            <w:tcW w:w="2761" w:type="dxa"/>
          </w:tcPr>
          <w:p w14:paraId="577A14A8" w14:textId="03D15790" w:rsidR="00CE7AB8" w:rsidRDefault="00CE7AB8" w:rsidP="00CE7AB8">
            <w:pPr>
              <w:rPr>
                <w:rFonts w:ascii="Arial" w:hAnsi="Arial" w:cs="Arial"/>
                <w:b/>
                <w:bCs/>
                <w:u w:val="single"/>
              </w:rPr>
            </w:pPr>
          </w:p>
        </w:tc>
      </w:tr>
      <w:tr w:rsidR="00CE7AB8" w14:paraId="18585BF0" w14:textId="0177439B" w:rsidTr="00CE7AB8">
        <w:tc>
          <w:tcPr>
            <w:tcW w:w="3272" w:type="dxa"/>
          </w:tcPr>
          <w:p w14:paraId="0841C886" w14:textId="66705A49" w:rsidR="00CE7AB8" w:rsidRPr="00CE7AB8" w:rsidRDefault="00CE7AB8" w:rsidP="00CE7AB8">
            <w:pPr>
              <w:rPr>
                <w:rFonts w:ascii="Arial" w:hAnsi="Arial" w:cs="Arial"/>
              </w:rPr>
            </w:pPr>
            <w:r>
              <w:rPr>
                <w:rFonts w:ascii="Arial" w:hAnsi="Arial" w:cs="Arial"/>
              </w:rPr>
              <w:t>Machinery</w:t>
            </w:r>
          </w:p>
        </w:tc>
        <w:tc>
          <w:tcPr>
            <w:tcW w:w="2983" w:type="dxa"/>
          </w:tcPr>
          <w:p w14:paraId="5EB672A0" w14:textId="02C28A21" w:rsidR="00CE7AB8" w:rsidRPr="00CE7AB8" w:rsidRDefault="00CE7AB8" w:rsidP="00CE7AB8">
            <w:pPr>
              <w:rPr>
                <w:rFonts w:ascii="Arial" w:hAnsi="Arial" w:cs="Arial"/>
              </w:rPr>
            </w:pPr>
            <w:r>
              <w:rPr>
                <w:rFonts w:ascii="Arial" w:hAnsi="Arial" w:cs="Arial"/>
              </w:rPr>
              <w:t>£10,000</w:t>
            </w:r>
          </w:p>
        </w:tc>
        <w:tc>
          <w:tcPr>
            <w:tcW w:w="2761" w:type="dxa"/>
          </w:tcPr>
          <w:p w14:paraId="57694B3A" w14:textId="77777777" w:rsidR="00CE7AB8" w:rsidRDefault="00CE7AB8" w:rsidP="00CE7AB8">
            <w:pPr>
              <w:rPr>
                <w:rFonts w:ascii="Arial" w:hAnsi="Arial" w:cs="Arial"/>
                <w:b/>
                <w:bCs/>
                <w:u w:val="single"/>
              </w:rPr>
            </w:pPr>
          </w:p>
        </w:tc>
      </w:tr>
      <w:tr w:rsidR="00CE7AB8" w14:paraId="29394140" w14:textId="7D77D991" w:rsidTr="00CE7AB8">
        <w:tc>
          <w:tcPr>
            <w:tcW w:w="3272" w:type="dxa"/>
          </w:tcPr>
          <w:p w14:paraId="0E21BA89" w14:textId="5165CDE4" w:rsidR="00CE7AB8" w:rsidRPr="00CE7AB8" w:rsidRDefault="00CE7AB8" w:rsidP="00CE7AB8">
            <w:pPr>
              <w:rPr>
                <w:rFonts w:ascii="Arial" w:hAnsi="Arial" w:cs="Arial"/>
              </w:rPr>
            </w:pPr>
            <w:r w:rsidRPr="00CE7AB8">
              <w:rPr>
                <w:rFonts w:ascii="Arial" w:hAnsi="Arial" w:cs="Arial"/>
              </w:rPr>
              <w:t>Timber</w:t>
            </w:r>
          </w:p>
        </w:tc>
        <w:tc>
          <w:tcPr>
            <w:tcW w:w="2983" w:type="dxa"/>
          </w:tcPr>
          <w:p w14:paraId="3EFDC9F3" w14:textId="7D8F1314" w:rsidR="00CE7AB8" w:rsidRPr="00CE7AB8" w:rsidRDefault="00CE7AB8" w:rsidP="00CE7AB8">
            <w:pPr>
              <w:rPr>
                <w:rFonts w:ascii="Arial" w:hAnsi="Arial" w:cs="Arial"/>
              </w:rPr>
            </w:pPr>
            <w:r>
              <w:rPr>
                <w:rFonts w:ascii="Arial" w:hAnsi="Arial" w:cs="Arial"/>
              </w:rPr>
              <w:t>£10,000</w:t>
            </w:r>
          </w:p>
        </w:tc>
        <w:tc>
          <w:tcPr>
            <w:tcW w:w="2761" w:type="dxa"/>
          </w:tcPr>
          <w:p w14:paraId="79E291C0" w14:textId="77777777" w:rsidR="00CE7AB8" w:rsidRDefault="00CE7AB8" w:rsidP="00CE7AB8">
            <w:pPr>
              <w:rPr>
                <w:rFonts w:ascii="Arial" w:hAnsi="Arial" w:cs="Arial"/>
                <w:b/>
                <w:bCs/>
                <w:u w:val="single"/>
              </w:rPr>
            </w:pPr>
          </w:p>
        </w:tc>
      </w:tr>
      <w:tr w:rsidR="00CE7AB8" w14:paraId="0D39BCC8" w14:textId="77777777" w:rsidTr="00CE7AB8">
        <w:tc>
          <w:tcPr>
            <w:tcW w:w="3272" w:type="dxa"/>
          </w:tcPr>
          <w:p w14:paraId="0A00000A" w14:textId="501CF84B" w:rsidR="00CE7AB8" w:rsidRPr="00CE7AB8" w:rsidRDefault="00CE7AB8" w:rsidP="00CE7AB8">
            <w:pPr>
              <w:rPr>
                <w:rFonts w:ascii="Arial" w:hAnsi="Arial" w:cs="Arial"/>
              </w:rPr>
            </w:pPr>
            <w:r w:rsidRPr="00CE7AB8">
              <w:rPr>
                <w:rFonts w:ascii="Arial" w:hAnsi="Arial" w:cs="Arial"/>
              </w:rPr>
              <w:t>Concrete</w:t>
            </w:r>
          </w:p>
        </w:tc>
        <w:tc>
          <w:tcPr>
            <w:tcW w:w="2983" w:type="dxa"/>
          </w:tcPr>
          <w:p w14:paraId="3D0E2FBD" w14:textId="24406310" w:rsidR="00CE7AB8" w:rsidRPr="00CE7AB8" w:rsidRDefault="00CE7AB8" w:rsidP="00CE7AB8">
            <w:pPr>
              <w:rPr>
                <w:rFonts w:ascii="Arial" w:hAnsi="Arial" w:cs="Arial"/>
              </w:rPr>
            </w:pPr>
            <w:r>
              <w:rPr>
                <w:rFonts w:ascii="Arial" w:hAnsi="Arial" w:cs="Arial"/>
              </w:rPr>
              <w:t>£12,500</w:t>
            </w:r>
          </w:p>
        </w:tc>
        <w:tc>
          <w:tcPr>
            <w:tcW w:w="2761" w:type="dxa"/>
          </w:tcPr>
          <w:p w14:paraId="644A30A9" w14:textId="77777777" w:rsidR="00CE7AB8" w:rsidRDefault="00CE7AB8" w:rsidP="00CE7AB8">
            <w:pPr>
              <w:rPr>
                <w:rFonts w:ascii="Arial" w:hAnsi="Arial" w:cs="Arial"/>
                <w:b/>
                <w:bCs/>
                <w:u w:val="single"/>
              </w:rPr>
            </w:pPr>
          </w:p>
        </w:tc>
      </w:tr>
      <w:tr w:rsidR="00CE7AB8" w14:paraId="6C3026AD" w14:textId="77777777" w:rsidTr="00CE7AB8">
        <w:tc>
          <w:tcPr>
            <w:tcW w:w="3272" w:type="dxa"/>
          </w:tcPr>
          <w:p w14:paraId="72363805" w14:textId="2E0FE785" w:rsidR="00CE7AB8" w:rsidRPr="00CE7AB8" w:rsidRDefault="00CE7AB8" w:rsidP="00CE7AB8">
            <w:pPr>
              <w:rPr>
                <w:rFonts w:ascii="Arial" w:hAnsi="Arial" w:cs="Arial"/>
              </w:rPr>
            </w:pPr>
            <w:r w:rsidRPr="00CE7AB8">
              <w:rPr>
                <w:rFonts w:ascii="Arial" w:hAnsi="Arial" w:cs="Arial"/>
              </w:rPr>
              <w:t>Cement</w:t>
            </w:r>
          </w:p>
        </w:tc>
        <w:tc>
          <w:tcPr>
            <w:tcW w:w="2983" w:type="dxa"/>
          </w:tcPr>
          <w:p w14:paraId="2510001E" w14:textId="3205387B" w:rsidR="00CE7AB8" w:rsidRPr="00CE7AB8" w:rsidRDefault="00CE7AB8" w:rsidP="00CE7AB8">
            <w:pPr>
              <w:rPr>
                <w:rFonts w:ascii="Arial" w:hAnsi="Arial" w:cs="Arial"/>
              </w:rPr>
            </w:pPr>
            <w:r>
              <w:rPr>
                <w:rFonts w:ascii="Arial" w:hAnsi="Arial" w:cs="Arial"/>
              </w:rPr>
              <w:t>£9,000</w:t>
            </w:r>
          </w:p>
        </w:tc>
        <w:tc>
          <w:tcPr>
            <w:tcW w:w="2761" w:type="dxa"/>
          </w:tcPr>
          <w:p w14:paraId="71E152BE" w14:textId="77777777" w:rsidR="00CE7AB8" w:rsidRDefault="00CE7AB8" w:rsidP="00CE7AB8">
            <w:pPr>
              <w:rPr>
                <w:rFonts w:ascii="Arial" w:hAnsi="Arial" w:cs="Arial"/>
                <w:b/>
                <w:bCs/>
                <w:u w:val="single"/>
              </w:rPr>
            </w:pPr>
          </w:p>
        </w:tc>
      </w:tr>
      <w:tr w:rsidR="00CE7AB8" w14:paraId="580B3FA6" w14:textId="77777777" w:rsidTr="00CE7AB8">
        <w:tc>
          <w:tcPr>
            <w:tcW w:w="3272" w:type="dxa"/>
          </w:tcPr>
          <w:p w14:paraId="774BC154" w14:textId="3252DE77" w:rsidR="00CE7AB8" w:rsidRPr="00CE7AB8" w:rsidRDefault="00CE7AB8" w:rsidP="00CE7AB8">
            <w:pPr>
              <w:rPr>
                <w:rFonts w:ascii="Arial" w:hAnsi="Arial" w:cs="Arial"/>
              </w:rPr>
            </w:pPr>
            <w:r w:rsidRPr="00CE7AB8">
              <w:rPr>
                <w:rFonts w:ascii="Arial" w:hAnsi="Arial" w:cs="Arial"/>
              </w:rPr>
              <w:t>Electrical materials</w:t>
            </w:r>
          </w:p>
        </w:tc>
        <w:tc>
          <w:tcPr>
            <w:tcW w:w="2983" w:type="dxa"/>
          </w:tcPr>
          <w:p w14:paraId="3044AEA0" w14:textId="33E308A4" w:rsidR="00CE7AB8" w:rsidRPr="00CE7AB8" w:rsidRDefault="00CE7AB8" w:rsidP="00CE7AB8">
            <w:pPr>
              <w:rPr>
                <w:rFonts w:ascii="Arial" w:hAnsi="Arial" w:cs="Arial"/>
              </w:rPr>
            </w:pPr>
            <w:r>
              <w:rPr>
                <w:rFonts w:ascii="Arial" w:hAnsi="Arial" w:cs="Arial"/>
              </w:rPr>
              <w:t>£13,000</w:t>
            </w:r>
          </w:p>
        </w:tc>
        <w:tc>
          <w:tcPr>
            <w:tcW w:w="2761" w:type="dxa"/>
          </w:tcPr>
          <w:p w14:paraId="55EBF462" w14:textId="77777777" w:rsidR="00CE7AB8" w:rsidRDefault="00CE7AB8" w:rsidP="00CE7AB8">
            <w:pPr>
              <w:rPr>
                <w:rFonts w:ascii="Arial" w:hAnsi="Arial" w:cs="Arial"/>
                <w:b/>
                <w:bCs/>
                <w:u w:val="single"/>
              </w:rPr>
            </w:pPr>
          </w:p>
        </w:tc>
      </w:tr>
      <w:tr w:rsidR="00CE7AB8" w14:paraId="68DFE799" w14:textId="77777777" w:rsidTr="00CE7AB8">
        <w:tc>
          <w:tcPr>
            <w:tcW w:w="3272" w:type="dxa"/>
          </w:tcPr>
          <w:p w14:paraId="08846DC8" w14:textId="36EE8588" w:rsidR="00CE7AB8" w:rsidRPr="00CE7AB8" w:rsidRDefault="00CE7AB8" w:rsidP="00CE7AB8">
            <w:pPr>
              <w:rPr>
                <w:rFonts w:ascii="Arial" w:hAnsi="Arial" w:cs="Arial"/>
              </w:rPr>
            </w:pPr>
            <w:r w:rsidRPr="00CE7AB8">
              <w:rPr>
                <w:rFonts w:ascii="Arial" w:hAnsi="Arial" w:cs="Arial"/>
              </w:rPr>
              <w:t>Plumbing materials</w:t>
            </w:r>
          </w:p>
        </w:tc>
        <w:tc>
          <w:tcPr>
            <w:tcW w:w="2983" w:type="dxa"/>
          </w:tcPr>
          <w:p w14:paraId="5B7441AF" w14:textId="42BAFCEB" w:rsidR="00CE7AB8" w:rsidRPr="00CE7AB8" w:rsidRDefault="00CE7AB8" w:rsidP="00CE7AB8">
            <w:pPr>
              <w:rPr>
                <w:rFonts w:ascii="Arial" w:hAnsi="Arial" w:cs="Arial"/>
              </w:rPr>
            </w:pPr>
            <w:r>
              <w:rPr>
                <w:rFonts w:ascii="Arial" w:hAnsi="Arial" w:cs="Arial"/>
              </w:rPr>
              <w:t>£17,500</w:t>
            </w:r>
          </w:p>
        </w:tc>
        <w:tc>
          <w:tcPr>
            <w:tcW w:w="2761" w:type="dxa"/>
          </w:tcPr>
          <w:p w14:paraId="1608C0FA" w14:textId="77777777" w:rsidR="00CE7AB8" w:rsidRDefault="00CE7AB8" w:rsidP="00CE7AB8">
            <w:pPr>
              <w:rPr>
                <w:rFonts w:ascii="Arial" w:hAnsi="Arial" w:cs="Arial"/>
                <w:b/>
                <w:bCs/>
                <w:u w:val="single"/>
              </w:rPr>
            </w:pPr>
          </w:p>
        </w:tc>
      </w:tr>
      <w:tr w:rsidR="00CE7AB8" w14:paraId="0DDFFEAE" w14:textId="77777777" w:rsidTr="00CE7AB8">
        <w:tc>
          <w:tcPr>
            <w:tcW w:w="3272" w:type="dxa"/>
          </w:tcPr>
          <w:p w14:paraId="6A8609C2" w14:textId="68DD6D68" w:rsidR="00CE7AB8" w:rsidRPr="00CE7AB8" w:rsidRDefault="00CE7AB8" w:rsidP="00CE7AB8">
            <w:pPr>
              <w:rPr>
                <w:rFonts w:ascii="Arial" w:hAnsi="Arial" w:cs="Arial"/>
              </w:rPr>
            </w:pPr>
            <w:r w:rsidRPr="00CE7AB8">
              <w:rPr>
                <w:rFonts w:ascii="Arial" w:hAnsi="Arial" w:cs="Arial"/>
              </w:rPr>
              <w:t>Bricks and blocks</w:t>
            </w:r>
          </w:p>
        </w:tc>
        <w:tc>
          <w:tcPr>
            <w:tcW w:w="2983" w:type="dxa"/>
          </w:tcPr>
          <w:p w14:paraId="3331354A" w14:textId="4AE9A02D" w:rsidR="00CE7AB8" w:rsidRPr="00CE7AB8" w:rsidRDefault="00CE7AB8" w:rsidP="00CE7AB8">
            <w:pPr>
              <w:rPr>
                <w:rFonts w:ascii="Arial" w:hAnsi="Arial" w:cs="Arial"/>
              </w:rPr>
            </w:pPr>
            <w:r w:rsidRPr="00CE7AB8">
              <w:rPr>
                <w:rFonts w:ascii="Arial" w:hAnsi="Arial" w:cs="Arial"/>
              </w:rPr>
              <w:t>£</w:t>
            </w:r>
            <w:r>
              <w:rPr>
                <w:rFonts w:ascii="Arial" w:hAnsi="Arial" w:cs="Arial"/>
              </w:rPr>
              <w:t>9,000</w:t>
            </w:r>
          </w:p>
        </w:tc>
        <w:tc>
          <w:tcPr>
            <w:tcW w:w="2761" w:type="dxa"/>
          </w:tcPr>
          <w:p w14:paraId="01D61B3F" w14:textId="77777777" w:rsidR="00CE7AB8" w:rsidRDefault="00CE7AB8" w:rsidP="00CE7AB8">
            <w:pPr>
              <w:rPr>
                <w:rFonts w:ascii="Arial" w:hAnsi="Arial" w:cs="Arial"/>
                <w:b/>
                <w:bCs/>
                <w:u w:val="single"/>
              </w:rPr>
            </w:pPr>
          </w:p>
        </w:tc>
      </w:tr>
      <w:tr w:rsidR="00CE7AB8" w14:paraId="4BC57A9F" w14:textId="77777777" w:rsidTr="00CE7AB8">
        <w:tc>
          <w:tcPr>
            <w:tcW w:w="3272" w:type="dxa"/>
          </w:tcPr>
          <w:p w14:paraId="66A8BEC5" w14:textId="7CD912AF" w:rsidR="00CE7AB8" w:rsidRPr="00CE7AB8" w:rsidRDefault="00CE7AB8" w:rsidP="00CE7AB8">
            <w:pPr>
              <w:rPr>
                <w:rFonts w:ascii="Arial" w:hAnsi="Arial" w:cs="Arial"/>
              </w:rPr>
            </w:pPr>
            <w:r w:rsidRPr="00CE7AB8">
              <w:rPr>
                <w:rFonts w:ascii="Arial" w:hAnsi="Arial" w:cs="Arial"/>
              </w:rPr>
              <w:t>Steel materials</w:t>
            </w:r>
          </w:p>
        </w:tc>
        <w:tc>
          <w:tcPr>
            <w:tcW w:w="2983" w:type="dxa"/>
          </w:tcPr>
          <w:p w14:paraId="72AB7117" w14:textId="6B3125E5" w:rsidR="00CE7AB8" w:rsidRPr="00CE7AB8" w:rsidRDefault="00CE7AB8" w:rsidP="00CE7AB8">
            <w:pPr>
              <w:rPr>
                <w:rFonts w:ascii="Arial" w:hAnsi="Arial" w:cs="Arial"/>
              </w:rPr>
            </w:pPr>
            <w:r w:rsidRPr="00CE7AB8">
              <w:rPr>
                <w:rFonts w:ascii="Arial" w:hAnsi="Arial" w:cs="Arial"/>
              </w:rPr>
              <w:t>£</w:t>
            </w:r>
            <w:r>
              <w:rPr>
                <w:rFonts w:ascii="Arial" w:hAnsi="Arial" w:cs="Arial"/>
              </w:rPr>
              <w:t>18.500</w:t>
            </w:r>
          </w:p>
        </w:tc>
        <w:tc>
          <w:tcPr>
            <w:tcW w:w="2761" w:type="dxa"/>
          </w:tcPr>
          <w:p w14:paraId="361E8447" w14:textId="77777777" w:rsidR="00CE7AB8" w:rsidRDefault="00CE7AB8" w:rsidP="00CE7AB8">
            <w:pPr>
              <w:rPr>
                <w:rFonts w:ascii="Arial" w:hAnsi="Arial" w:cs="Arial"/>
                <w:b/>
                <w:bCs/>
                <w:u w:val="single"/>
              </w:rPr>
            </w:pPr>
          </w:p>
        </w:tc>
      </w:tr>
      <w:tr w:rsidR="00CE7AB8" w14:paraId="782D63D5" w14:textId="77777777" w:rsidTr="00CE7AB8">
        <w:tc>
          <w:tcPr>
            <w:tcW w:w="3272" w:type="dxa"/>
          </w:tcPr>
          <w:p w14:paraId="3DE6161B" w14:textId="4F9A5B6B" w:rsidR="00CE7AB8" w:rsidRPr="00CE7AB8" w:rsidRDefault="00CE7AB8" w:rsidP="00CE7AB8">
            <w:pPr>
              <w:rPr>
                <w:rFonts w:ascii="Arial" w:hAnsi="Arial" w:cs="Arial"/>
              </w:rPr>
            </w:pPr>
            <w:r w:rsidRPr="00CE7AB8">
              <w:rPr>
                <w:rFonts w:ascii="Arial" w:hAnsi="Arial" w:cs="Arial"/>
              </w:rPr>
              <w:t>Landscaping materials</w:t>
            </w:r>
          </w:p>
        </w:tc>
        <w:tc>
          <w:tcPr>
            <w:tcW w:w="2983" w:type="dxa"/>
          </w:tcPr>
          <w:p w14:paraId="3EEAE6A5" w14:textId="7E1AC292" w:rsidR="00CE7AB8" w:rsidRPr="00CE7AB8" w:rsidRDefault="00CE7AB8" w:rsidP="00CE7AB8">
            <w:pPr>
              <w:rPr>
                <w:rFonts w:ascii="Arial" w:hAnsi="Arial" w:cs="Arial"/>
              </w:rPr>
            </w:pPr>
            <w:r w:rsidRPr="00CE7AB8">
              <w:rPr>
                <w:rFonts w:ascii="Arial" w:hAnsi="Arial" w:cs="Arial"/>
              </w:rPr>
              <w:t>£</w:t>
            </w:r>
            <w:r>
              <w:rPr>
                <w:rFonts w:ascii="Arial" w:hAnsi="Arial" w:cs="Arial"/>
              </w:rPr>
              <w:t>9,500</w:t>
            </w:r>
          </w:p>
        </w:tc>
        <w:tc>
          <w:tcPr>
            <w:tcW w:w="2761" w:type="dxa"/>
          </w:tcPr>
          <w:p w14:paraId="549F23CD" w14:textId="77777777" w:rsidR="00CE7AB8" w:rsidRDefault="00CE7AB8" w:rsidP="00CE7AB8">
            <w:pPr>
              <w:rPr>
                <w:rFonts w:ascii="Arial" w:hAnsi="Arial" w:cs="Arial"/>
                <w:b/>
                <w:bCs/>
                <w:u w:val="single"/>
              </w:rPr>
            </w:pPr>
          </w:p>
        </w:tc>
      </w:tr>
      <w:tr w:rsidR="00CE7AB8" w14:paraId="1636BF04" w14:textId="77777777" w:rsidTr="00CE7AB8">
        <w:tc>
          <w:tcPr>
            <w:tcW w:w="3272" w:type="dxa"/>
          </w:tcPr>
          <w:p w14:paraId="4E96E4EE" w14:textId="084A6D61" w:rsidR="00CE7AB8" w:rsidRPr="00CE7AB8" w:rsidRDefault="00CE7AB8" w:rsidP="00CE7AB8">
            <w:pPr>
              <w:rPr>
                <w:rFonts w:ascii="Arial" w:hAnsi="Arial" w:cs="Arial"/>
              </w:rPr>
            </w:pPr>
            <w:r w:rsidRPr="00CE7AB8">
              <w:rPr>
                <w:rFonts w:ascii="Arial" w:hAnsi="Arial" w:cs="Arial"/>
              </w:rPr>
              <w:t>Doors and windows</w:t>
            </w:r>
          </w:p>
        </w:tc>
        <w:tc>
          <w:tcPr>
            <w:tcW w:w="2983" w:type="dxa"/>
          </w:tcPr>
          <w:p w14:paraId="0DD94F9D" w14:textId="3234F0DE" w:rsidR="00CE7AB8" w:rsidRPr="00CE7AB8" w:rsidRDefault="00CE7AB8" w:rsidP="00CE7AB8">
            <w:pPr>
              <w:rPr>
                <w:rFonts w:ascii="Arial" w:hAnsi="Arial" w:cs="Arial"/>
              </w:rPr>
            </w:pPr>
            <w:r w:rsidRPr="00CE7AB8">
              <w:rPr>
                <w:rFonts w:ascii="Arial" w:hAnsi="Arial" w:cs="Arial"/>
              </w:rPr>
              <w:t>£</w:t>
            </w:r>
            <w:r>
              <w:rPr>
                <w:rFonts w:ascii="Arial" w:hAnsi="Arial" w:cs="Arial"/>
              </w:rPr>
              <w:t>7,000</w:t>
            </w:r>
          </w:p>
        </w:tc>
        <w:tc>
          <w:tcPr>
            <w:tcW w:w="2761" w:type="dxa"/>
          </w:tcPr>
          <w:p w14:paraId="64CFE2A5" w14:textId="77777777" w:rsidR="00CE7AB8" w:rsidRDefault="00CE7AB8" w:rsidP="00CE7AB8">
            <w:pPr>
              <w:rPr>
                <w:rFonts w:ascii="Arial" w:hAnsi="Arial" w:cs="Arial"/>
                <w:b/>
                <w:bCs/>
                <w:u w:val="single"/>
              </w:rPr>
            </w:pPr>
          </w:p>
        </w:tc>
      </w:tr>
      <w:tr w:rsidR="00CE7AB8" w14:paraId="68228320" w14:textId="77777777" w:rsidTr="00CE7AB8">
        <w:tc>
          <w:tcPr>
            <w:tcW w:w="3272" w:type="dxa"/>
          </w:tcPr>
          <w:p w14:paraId="146525DA" w14:textId="5CD66816" w:rsidR="00CE7AB8" w:rsidRPr="00CE7AB8" w:rsidRDefault="00CE7AB8" w:rsidP="00CE7AB8">
            <w:pPr>
              <w:rPr>
                <w:rFonts w:ascii="Arial" w:hAnsi="Arial" w:cs="Arial"/>
              </w:rPr>
            </w:pPr>
            <w:r w:rsidRPr="00CE7AB8">
              <w:rPr>
                <w:rFonts w:ascii="Arial" w:hAnsi="Arial" w:cs="Arial"/>
              </w:rPr>
              <w:t>Paints</w:t>
            </w:r>
          </w:p>
        </w:tc>
        <w:tc>
          <w:tcPr>
            <w:tcW w:w="2983" w:type="dxa"/>
          </w:tcPr>
          <w:p w14:paraId="0769D3A5" w14:textId="51179552" w:rsidR="00CE7AB8" w:rsidRPr="00CE7AB8" w:rsidRDefault="00CE7AB8" w:rsidP="00CE7AB8">
            <w:pPr>
              <w:rPr>
                <w:rFonts w:ascii="Arial" w:hAnsi="Arial" w:cs="Arial"/>
              </w:rPr>
            </w:pPr>
            <w:r w:rsidRPr="00CE7AB8">
              <w:rPr>
                <w:rFonts w:ascii="Arial" w:hAnsi="Arial" w:cs="Arial"/>
              </w:rPr>
              <w:t>£</w:t>
            </w:r>
            <w:r>
              <w:rPr>
                <w:rFonts w:ascii="Arial" w:hAnsi="Arial" w:cs="Arial"/>
              </w:rPr>
              <w:t>5,000</w:t>
            </w:r>
          </w:p>
        </w:tc>
        <w:tc>
          <w:tcPr>
            <w:tcW w:w="2761" w:type="dxa"/>
          </w:tcPr>
          <w:p w14:paraId="01E9244E" w14:textId="77777777" w:rsidR="00CE7AB8" w:rsidRDefault="00CE7AB8" w:rsidP="00CE7AB8">
            <w:pPr>
              <w:rPr>
                <w:rFonts w:ascii="Arial" w:hAnsi="Arial" w:cs="Arial"/>
                <w:b/>
                <w:bCs/>
                <w:u w:val="single"/>
              </w:rPr>
            </w:pPr>
          </w:p>
        </w:tc>
      </w:tr>
      <w:tr w:rsidR="00CE7AB8" w14:paraId="589E6D35" w14:textId="77777777" w:rsidTr="00CE7AB8">
        <w:tc>
          <w:tcPr>
            <w:tcW w:w="3272" w:type="dxa"/>
          </w:tcPr>
          <w:p w14:paraId="0BFCD4AA" w14:textId="6CFF29B6" w:rsidR="00CE7AB8" w:rsidRPr="00CE7AB8" w:rsidRDefault="00CE7AB8" w:rsidP="00CE7AB8">
            <w:pPr>
              <w:rPr>
                <w:rFonts w:ascii="Arial" w:hAnsi="Arial" w:cs="Arial"/>
              </w:rPr>
            </w:pPr>
            <w:r w:rsidRPr="00CE7AB8">
              <w:rPr>
                <w:rFonts w:ascii="Arial" w:hAnsi="Arial" w:cs="Arial"/>
              </w:rPr>
              <w:t>Wood floorings</w:t>
            </w:r>
          </w:p>
        </w:tc>
        <w:tc>
          <w:tcPr>
            <w:tcW w:w="2983" w:type="dxa"/>
          </w:tcPr>
          <w:p w14:paraId="7D7745B0" w14:textId="2745D29D" w:rsidR="00CE7AB8" w:rsidRPr="00CE7AB8" w:rsidRDefault="00CE7AB8" w:rsidP="00CE7AB8">
            <w:pPr>
              <w:rPr>
                <w:rFonts w:ascii="Arial" w:hAnsi="Arial" w:cs="Arial"/>
              </w:rPr>
            </w:pPr>
            <w:r w:rsidRPr="00CE7AB8">
              <w:rPr>
                <w:rFonts w:ascii="Arial" w:hAnsi="Arial" w:cs="Arial"/>
              </w:rPr>
              <w:t>£</w:t>
            </w:r>
            <w:r>
              <w:rPr>
                <w:rFonts w:ascii="Arial" w:hAnsi="Arial" w:cs="Arial"/>
              </w:rPr>
              <w:t>6,500</w:t>
            </w:r>
          </w:p>
        </w:tc>
        <w:tc>
          <w:tcPr>
            <w:tcW w:w="2761" w:type="dxa"/>
          </w:tcPr>
          <w:p w14:paraId="63B95929" w14:textId="77777777" w:rsidR="00CE7AB8" w:rsidRDefault="00CE7AB8" w:rsidP="00CE7AB8">
            <w:pPr>
              <w:rPr>
                <w:rFonts w:ascii="Arial" w:hAnsi="Arial" w:cs="Arial"/>
                <w:b/>
                <w:bCs/>
                <w:u w:val="single"/>
              </w:rPr>
            </w:pPr>
          </w:p>
        </w:tc>
      </w:tr>
      <w:tr w:rsidR="00CE7AB8" w14:paraId="79AA4669" w14:textId="77777777" w:rsidTr="00CE7AB8">
        <w:tc>
          <w:tcPr>
            <w:tcW w:w="3272" w:type="dxa"/>
          </w:tcPr>
          <w:p w14:paraId="2D30405A" w14:textId="4A93B18E" w:rsidR="00CE7AB8" w:rsidRPr="00CE7AB8" w:rsidRDefault="00CE7AB8" w:rsidP="00CE7AB8">
            <w:pPr>
              <w:rPr>
                <w:rFonts w:ascii="Arial" w:hAnsi="Arial" w:cs="Arial"/>
                <w:b/>
                <w:bCs/>
              </w:rPr>
            </w:pPr>
            <w:r w:rsidRPr="00CE7AB8">
              <w:rPr>
                <w:rFonts w:ascii="Arial" w:hAnsi="Arial" w:cs="Arial"/>
                <w:b/>
                <w:bCs/>
              </w:rPr>
              <w:t>Total</w:t>
            </w:r>
          </w:p>
        </w:tc>
        <w:tc>
          <w:tcPr>
            <w:tcW w:w="2983" w:type="dxa"/>
          </w:tcPr>
          <w:p w14:paraId="2F2182AE" w14:textId="1FF43E62" w:rsidR="00CE7AB8" w:rsidRPr="00CE7AB8" w:rsidRDefault="00CE7AB8" w:rsidP="00CE7AB8">
            <w:pPr>
              <w:rPr>
                <w:rFonts w:ascii="Arial" w:hAnsi="Arial" w:cs="Arial"/>
                <w:b/>
                <w:bCs/>
              </w:rPr>
            </w:pPr>
            <w:r w:rsidRPr="00CE7AB8">
              <w:rPr>
                <w:rFonts w:ascii="Arial" w:hAnsi="Arial" w:cs="Arial"/>
                <w:b/>
                <w:bCs/>
              </w:rPr>
              <w:t>£1</w:t>
            </w:r>
            <w:r>
              <w:rPr>
                <w:rFonts w:ascii="Arial" w:hAnsi="Arial" w:cs="Arial"/>
                <w:b/>
                <w:bCs/>
              </w:rPr>
              <w:t>18</w:t>
            </w:r>
            <w:r w:rsidRPr="00CE7AB8">
              <w:rPr>
                <w:rFonts w:ascii="Arial" w:hAnsi="Arial" w:cs="Arial"/>
                <w:b/>
                <w:bCs/>
              </w:rPr>
              <w:t>,000</w:t>
            </w:r>
          </w:p>
        </w:tc>
        <w:tc>
          <w:tcPr>
            <w:tcW w:w="2761" w:type="dxa"/>
          </w:tcPr>
          <w:p w14:paraId="339F19B7" w14:textId="77777777" w:rsidR="00CE7AB8" w:rsidRDefault="00CE7AB8" w:rsidP="00CE7AB8">
            <w:pPr>
              <w:rPr>
                <w:rFonts w:ascii="Arial" w:hAnsi="Arial" w:cs="Arial"/>
                <w:b/>
                <w:bCs/>
                <w:u w:val="single"/>
              </w:rPr>
            </w:pPr>
          </w:p>
        </w:tc>
      </w:tr>
    </w:tbl>
    <w:p w14:paraId="47A39721" w14:textId="1B7D77AD" w:rsidR="00CE7AB8" w:rsidRDefault="00CE7AB8" w:rsidP="00CE7AB8">
      <w:pPr>
        <w:jc w:val="both"/>
        <w:rPr>
          <w:rFonts w:ascii="Arial" w:hAnsi="Arial" w:cs="Arial"/>
        </w:rPr>
      </w:pPr>
      <w:r>
        <w:rPr>
          <w:rFonts w:ascii="Arial" w:hAnsi="Arial" w:cs="Arial"/>
        </w:rPr>
        <w:t>The table above breaks down the projected cost of human and material resources needed to complete the project within the stipulated period of one year.</w:t>
      </w:r>
    </w:p>
    <w:p w14:paraId="3764E2F8" w14:textId="348192C7" w:rsidR="00CE7AB8" w:rsidRDefault="00CE7AB8" w:rsidP="00CE7AB8">
      <w:pPr>
        <w:jc w:val="both"/>
        <w:rPr>
          <w:rFonts w:ascii="Arial" w:hAnsi="Arial" w:cs="Arial"/>
        </w:rPr>
      </w:pPr>
      <w:r>
        <w:rPr>
          <w:rFonts w:ascii="Arial" w:hAnsi="Arial" w:cs="Arial"/>
        </w:rPr>
        <w:t>The costs mentioned in the table are subject to change if conditions such as weather or change in human resources condition causes disruptions.</w:t>
      </w:r>
    </w:p>
    <w:p w14:paraId="69E8AA11" w14:textId="5F08809E" w:rsidR="00CE7AB8" w:rsidRPr="00CE7AB8" w:rsidRDefault="00CE7AB8" w:rsidP="00CE7AB8">
      <w:pPr>
        <w:jc w:val="center"/>
        <w:rPr>
          <w:rFonts w:ascii="Arial" w:hAnsi="Arial" w:cs="Arial"/>
          <w:b/>
          <w:bCs/>
          <w:u w:val="single"/>
        </w:rPr>
      </w:pPr>
      <w:r w:rsidRPr="00CE7AB8">
        <w:rPr>
          <w:rFonts w:ascii="Arial" w:hAnsi="Arial" w:cs="Arial"/>
          <w:b/>
          <w:bCs/>
          <w:u w:val="single"/>
        </w:rPr>
        <w:t>Project Schedule</w:t>
      </w:r>
    </w:p>
    <w:tbl>
      <w:tblPr>
        <w:tblStyle w:val="TableGrid"/>
        <w:tblW w:w="0" w:type="auto"/>
        <w:tblLook w:val="04A0" w:firstRow="1" w:lastRow="0" w:firstColumn="1" w:lastColumn="0" w:noHBand="0" w:noVBand="1"/>
      </w:tblPr>
      <w:tblGrid>
        <w:gridCol w:w="2254"/>
        <w:gridCol w:w="2254"/>
        <w:gridCol w:w="2254"/>
        <w:gridCol w:w="2254"/>
      </w:tblGrid>
      <w:tr w:rsidR="00CE7AB8" w14:paraId="71D03779" w14:textId="77777777" w:rsidTr="00CE7AB8">
        <w:tc>
          <w:tcPr>
            <w:tcW w:w="2254" w:type="dxa"/>
          </w:tcPr>
          <w:p w14:paraId="03319D17" w14:textId="3B0DFBB8" w:rsidR="00CE7AB8" w:rsidRPr="00CE7AB8" w:rsidRDefault="00CE7AB8" w:rsidP="00CE7AB8">
            <w:pPr>
              <w:jc w:val="both"/>
              <w:rPr>
                <w:rFonts w:ascii="Arial" w:hAnsi="Arial" w:cs="Arial"/>
                <w:b/>
                <w:bCs/>
              </w:rPr>
            </w:pPr>
            <w:r w:rsidRPr="00CE7AB8">
              <w:rPr>
                <w:rFonts w:ascii="Arial" w:hAnsi="Arial" w:cs="Arial"/>
                <w:b/>
                <w:bCs/>
              </w:rPr>
              <w:t>Task</w:t>
            </w:r>
          </w:p>
        </w:tc>
        <w:tc>
          <w:tcPr>
            <w:tcW w:w="2254" w:type="dxa"/>
          </w:tcPr>
          <w:p w14:paraId="21642F5C" w14:textId="208AC272" w:rsidR="00CE7AB8" w:rsidRPr="00CE7AB8" w:rsidRDefault="00CE7AB8" w:rsidP="00CE7AB8">
            <w:pPr>
              <w:jc w:val="both"/>
              <w:rPr>
                <w:rFonts w:ascii="Arial" w:hAnsi="Arial" w:cs="Arial"/>
                <w:b/>
                <w:bCs/>
              </w:rPr>
            </w:pPr>
            <w:r w:rsidRPr="00CE7AB8">
              <w:rPr>
                <w:rFonts w:ascii="Arial" w:hAnsi="Arial" w:cs="Arial"/>
                <w:b/>
                <w:bCs/>
              </w:rPr>
              <w:t>Start Date</w:t>
            </w:r>
          </w:p>
        </w:tc>
        <w:tc>
          <w:tcPr>
            <w:tcW w:w="2254" w:type="dxa"/>
          </w:tcPr>
          <w:p w14:paraId="1B799226" w14:textId="420DC7C8" w:rsidR="00CE7AB8" w:rsidRPr="00CE7AB8" w:rsidRDefault="00CE7AB8" w:rsidP="00CE7AB8">
            <w:pPr>
              <w:jc w:val="both"/>
              <w:rPr>
                <w:rFonts w:ascii="Arial" w:hAnsi="Arial" w:cs="Arial"/>
                <w:b/>
                <w:bCs/>
              </w:rPr>
            </w:pPr>
            <w:r w:rsidRPr="00CE7AB8">
              <w:rPr>
                <w:rFonts w:ascii="Arial" w:hAnsi="Arial" w:cs="Arial"/>
                <w:b/>
                <w:bCs/>
              </w:rPr>
              <w:t>Finish Date</w:t>
            </w:r>
          </w:p>
        </w:tc>
        <w:tc>
          <w:tcPr>
            <w:tcW w:w="2254" w:type="dxa"/>
          </w:tcPr>
          <w:p w14:paraId="21E88F5A" w14:textId="0779F4EC" w:rsidR="00CE7AB8" w:rsidRPr="00CE7AB8" w:rsidRDefault="00CE7AB8" w:rsidP="00CE7AB8">
            <w:pPr>
              <w:jc w:val="both"/>
              <w:rPr>
                <w:rFonts w:ascii="Arial" w:hAnsi="Arial" w:cs="Arial"/>
                <w:b/>
                <w:bCs/>
              </w:rPr>
            </w:pPr>
            <w:r w:rsidRPr="00CE7AB8">
              <w:rPr>
                <w:rFonts w:ascii="Arial" w:hAnsi="Arial" w:cs="Arial"/>
                <w:b/>
                <w:bCs/>
              </w:rPr>
              <w:t>Duration</w:t>
            </w:r>
          </w:p>
        </w:tc>
      </w:tr>
      <w:tr w:rsidR="00CE7AB8" w14:paraId="5055F896" w14:textId="77777777" w:rsidTr="00CE7AB8">
        <w:tc>
          <w:tcPr>
            <w:tcW w:w="2254" w:type="dxa"/>
          </w:tcPr>
          <w:p w14:paraId="5BED1D9C" w14:textId="5F4104B2" w:rsidR="00CE7AB8" w:rsidRDefault="00CE7AB8" w:rsidP="00CE7AB8">
            <w:pPr>
              <w:jc w:val="both"/>
              <w:rPr>
                <w:rFonts w:ascii="Arial" w:hAnsi="Arial" w:cs="Arial"/>
              </w:rPr>
            </w:pPr>
            <w:r>
              <w:rPr>
                <w:rFonts w:ascii="Arial" w:hAnsi="Arial" w:cs="Arial"/>
              </w:rPr>
              <w:t>Excavation</w:t>
            </w:r>
          </w:p>
        </w:tc>
        <w:tc>
          <w:tcPr>
            <w:tcW w:w="2254" w:type="dxa"/>
          </w:tcPr>
          <w:p w14:paraId="3295BEDE" w14:textId="1C1CDF74" w:rsidR="00CE7AB8" w:rsidRDefault="00CE7AB8" w:rsidP="00CE7AB8">
            <w:pPr>
              <w:jc w:val="both"/>
              <w:rPr>
                <w:rFonts w:ascii="Arial" w:hAnsi="Arial" w:cs="Arial"/>
              </w:rPr>
            </w:pPr>
            <w:r>
              <w:rPr>
                <w:rFonts w:ascii="Arial" w:hAnsi="Arial" w:cs="Arial"/>
              </w:rPr>
              <w:t>20/09/2022</w:t>
            </w:r>
          </w:p>
        </w:tc>
        <w:tc>
          <w:tcPr>
            <w:tcW w:w="2254" w:type="dxa"/>
          </w:tcPr>
          <w:p w14:paraId="35C81248" w14:textId="5D37DDB2" w:rsidR="00CE7AB8" w:rsidRDefault="00CE7AB8" w:rsidP="00CE7AB8">
            <w:pPr>
              <w:jc w:val="both"/>
              <w:rPr>
                <w:rFonts w:ascii="Arial" w:hAnsi="Arial" w:cs="Arial"/>
              </w:rPr>
            </w:pPr>
            <w:r>
              <w:rPr>
                <w:rFonts w:ascii="Arial" w:hAnsi="Arial" w:cs="Arial"/>
              </w:rPr>
              <w:t>04/10/2022</w:t>
            </w:r>
          </w:p>
        </w:tc>
        <w:tc>
          <w:tcPr>
            <w:tcW w:w="2254" w:type="dxa"/>
          </w:tcPr>
          <w:p w14:paraId="57722082" w14:textId="7781337E" w:rsidR="00CE7AB8" w:rsidRDefault="00CE7AB8" w:rsidP="00CE7AB8">
            <w:pPr>
              <w:jc w:val="both"/>
              <w:rPr>
                <w:rFonts w:ascii="Arial" w:hAnsi="Arial" w:cs="Arial"/>
              </w:rPr>
            </w:pPr>
            <w:r>
              <w:rPr>
                <w:rFonts w:ascii="Arial" w:hAnsi="Arial" w:cs="Arial"/>
              </w:rPr>
              <w:t>2 Weeks</w:t>
            </w:r>
          </w:p>
        </w:tc>
      </w:tr>
      <w:tr w:rsidR="00CE7AB8" w14:paraId="0A3C9A80" w14:textId="77777777" w:rsidTr="00CE7AB8">
        <w:tc>
          <w:tcPr>
            <w:tcW w:w="2254" w:type="dxa"/>
          </w:tcPr>
          <w:p w14:paraId="0D2E78C6" w14:textId="5418C9A1" w:rsidR="00CE7AB8" w:rsidRDefault="00CE7AB8" w:rsidP="00CE7AB8">
            <w:pPr>
              <w:jc w:val="both"/>
              <w:rPr>
                <w:rFonts w:ascii="Arial" w:hAnsi="Arial" w:cs="Arial"/>
              </w:rPr>
            </w:pPr>
            <w:r>
              <w:rPr>
                <w:rFonts w:ascii="Arial" w:hAnsi="Arial" w:cs="Arial"/>
              </w:rPr>
              <w:t>Foundation</w:t>
            </w:r>
          </w:p>
        </w:tc>
        <w:tc>
          <w:tcPr>
            <w:tcW w:w="2254" w:type="dxa"/>
          </w:tcPr>
          <w:p w14:paraId="4ADBF515" w14:textId="1BE10168" w:rsidR="00CE7AB8" w:rsidRDefault="00CE7AB8" w:rsidP="00CE7AB8">
            <w:pPr>
              <w:jc w:val="both"/>
              <w:rPr>
                <w:rFonts w:ascii="Arial" w:hAnsi="Arial" w:cs="Arial"/>
              </w:rPr>
            </w:pPr>
            <w:r>
              <w:rPr>
                <w:rFonts w:ascii="Arial" w:hAnsi="Arial" w:cs="Arial"/>
              </w:rPr>
              <w:t>12/10/2022</w:t>
            </w:r>
          </w:p>
        </w:tc>
        <w:tc>
          <w:tcPr>
            <w:tcW w:w="2254" w:type="dxa"/>
          </w:tcPr>
          <w:p w14:paraId="73560676" w14:textId="111F466C" w:rsidR="00CE7AB8" w:rsidRDefault="00CE7AB8" w:rsidP="00CE7AB8">
            <w:pPr>
              <w:jc w:val="both"/>
              <w:rPr>
                <w:rFonts w:ascii="Arial" w:hAnsi="Arial" w:cs="Arial"/>
              </w:rPr>
            </w:pPr>
            <w:r>
              <w:rPr>
                <w:rFonts w:ascii="Arial" w:hAnsi="Arial" w:cs="Arial"/>
              </w:rPr>
              <w:t>22/12/2022</w:t>
            </w:r>
          </w:p>
        </w:tc>
        <w:tc>
          <w:tcPr>
            <w:tcW w:w="2254" w:type="dxa"/>
          </w:tcPr>
          <w:p w14:paraId="4642C2EB" w14:textId="11621150" w:rsidR="00CE7AB8" w:rsidRDefault="00CE7AB8" w:rsidP="00CE7AB8">
            <w:pPr>
              <w:jc w:val="both"/>
              <w:rPr>
                <w:rFonts w:ascii="Arial" w:hAnsi="Arial" w:cs="Arial"/>
              </w:rPr>
            </w:pPr>
            <w:r>
              <w:rPr>
                <w:rFonts w:ascii="Arial" w:hAnsi="Arial" w:cs="Arial"/>
              </w:rPr>
              <w:t>9 Weeks</w:t>
            </w:r>
          </w:p>
        </w:tc>
      </w:tr>
      <w:tr w:rsidR="00CE7AB8" w14:paraId="53D5CEE9" w14:textId="77777777" w:rsidTr="00CE7AB8">
        <w:tc>
          <w:tcPr>
            <w:tcW w:w="2254" w:type="dxa"/>
          </w:tcPr>
          <w:p w14:paraId="51FFCDE8" w14:textId="711280A3" w:rsidR="00CE7AB8" w:rsidRDefault="00CE7AB8" w:rsidP="00CE7AB8">
            <w:pPr>
              <w:jc w:val="both"/>
              <w:rPr>
                <w:rFonts w:ascii="Arial" w:hAnsi="Arial" w:cs="Arial"/>
              </w:rPr>
            </w:pPr>
            <w:r>
              <w:rPr>
                <w:rFonts w:ascii="Arial" w:hAnsi="Arial" w:cs="Arial"/>
              </w:rPr>
              <w:t>Ground Floor</w:t>
            </w:r>
          </w:p>
        </w:tc>
        <w:tc>
          <w:tcPr>
            <w:tcW w:w="2254" w:type="dxa"/>
          </w:tcPr>
          <w:p w14:paraId="5D8B19F7" w14:textId="6C814E28" w:rsidR="00CE7AB8" w:rsidRDefault="00CE7AB8" w:rsidP="00CE7AB8">
            <w:pPr>
              <w:jc w:val="both"/>
              <w:rPr>
                <w:rFonts w:ascii="Arial" w:hAnsi="Arial" w:cs="Arial"/>
              </w:rPr>
            </w:pPr>
            <w:r>
              <w:rPr>
                <w:rFonts w:ascii="Arial" w:hAnsi="Arial" w:cs="Arial"/>
              </w:rPr>
              <w:t>04/01/2023</w:t>
            </w:r>
          </w:p>
        </w:tc>
        <w:tc>
          <w:tcPr>
            <w:tcW w:w="2254" w:type="dxa"/>
          </w:tcPr>
          <w:p w14:paraId="3C700D05" w14:textId="4356691A" w:rsidR="00CE7AB8" w:rsidRDefault="00CE7AB8" w:rsidP="00CE7AB8">
            <w:pPr>
              <w:jc w:val="both"/>
              <w:rPr>
                <w:rFonts w:ascii="Arial" w:hAnsi="Arial" w:cs="Arial"/>
              </w:rPr>
            </w:pPr>
            <w:r>
              <w:rPr>
                <w:rFonts w:ascii="Arial" w:hAnsi="Arial" w:cs="Arial"/>
              </w:rPr>
              <w:t>29/03/2023</w:t>
            </w:r>
          </w:p>
        </w:tc>
        <w:tc>
          <w:tcPr>
            <w:tcW w:w="2254" w:type="dxa"/>
          </w:tcPr>
          <w:p w14:paraId="31B04F0F" w14:textId="4A2BE24C" w:rsidR="00CE7AB8" w:rsidRDefault="00CE7AB8" w:rsidP="00CE7AB8">
            <w:pPr>
              <w:jc w:val="both"/>
              <w:rPr>
                <w:rFonts w:ascii="Arial" w:hAnsi="Arial" w:cs="Arial"/>
              </w:rPr>
            </w:pPr>
            <w:r>
              <w:rPr>
                <w:rFonts w:ascii="Arial" w:hAnsi="Arial" w:cs="Arial"/>
              </w:rPr>
              <w:t>12 Weeks</w:t>
            </w:r>
          </w:p>
        </w:tc>
      </w:tr>
      <w:tr w:rsidR="00CE7AB8" w14:paraId="069A731D" w14:textId="77777777" w:rsidTr="00CE7AB8">
        <w:tc>
          <w:tcPr>
            <w:tcW w:w="2254" w:type="dxa"/>
          </w:tcPr>
          <w:p w14:paraId="4C6FA007" w14:textId="14B2724F" w:rsidR="00CE7AB8" w:rsidRDefault="00CE7AB8" w:rsidP="00CE7AB8">
            <w:pPr>
              <w:jc w:val="both"/>
              <w:rPr>
                <w:rFonts w:ascii="Arial" w:hAnsi="Arial" w:cs="Arial"/>
              </w:rPr>
            </w:pPr>
            <w:r>
              <w:rPr>
                <w:rFonts w:ascii="Arial" w:hAnsi="Arial" w:cs="Arial"/>
              </w:rPr>
              <w:t>First Floor</w:t>
            </w:r>
          </w:p>
        </w:tc>
        <w:tc>
          <w:tcPr>
            <w:tcW w:w="2254" w:type="dxa"/>
          </w:tcPr>
          <w:p w14:paraId="715B0F25" w14:textId="28BA5920" w:rsidR="00CE7AB8" w:rsidRDefault="00CE7AB8" w:rsidP="00CE7AB8">
            <w:pPr>
              <w:jc w:val="both"/>
              <w:rPr>
                <w:rFonts w:ascii="Arial" w:hAnsi="Arial" w:cs="Arial"/>
              </w:rPr>
            </w:pPr>
            <w:r>
              <w:rPr>
                <w:rFonts w:ascii="Arial" w:hAnsi="Arial" w:cs="Arial"/>
              </w:rPr>
              <w:t>30/03/2023</w:t>
            </w:r>
          </w:p>
        </w:tc>
        <w:tc>
          <w:tcPr>
            <w:tcW w:w="2254" w:type="dxa"/>
          </w:tcPr>
          <w:p w14:paraId="4D610024" w14:textId="42247BEA" w:rsidR="00CE7AB8" w:rsidRDefault="00CE7AB8" w:rsidP="00CE7AB8">
            <w:pPr>
              <w:jc w:val="both"/>
              <w:rPr>
                <w:rFonts w:ascii="Arial" w:hAnsi="Arial" w:cs="Arial"/>
              </w:rPr>
            </w:pPr>
            <w:r>
              <w:rPr>
                <w:rFonts w:ascii="Arial" w:hAnsi="Arial" w:cs="Arial"/>
              </w:rPr>
              <w:t>28/06/2023</w:t>
            </w:r>
          </w:p>
        </w:tc>
        <w:tc>
          <w:tcPr>
            <w:tcW w:w="2254" w:type="dxa"/>
          </w:tcPr>
          <w:p w14:paraId="1D4F4F1B" w14:textId="433CA60C" w:rsidR="00CE7AB8" w:rsidRDefault="00CE7AB8" w:rsidP="00CE7AB8">
            <w:pPr>
              <w:jc w:val="both"/>
              <w:rPr>
                <w:rFonts w:ascii="Arial" w:hAnsi="Arial" w:cs="Arial"/>
              </w:rPr>
            </w:pPr>
            <w:r>
              <w:rPr>
                <w:rFonts w:ascii="Arial" w:hAnsi="Arial" w:cs="Arial"/>
              </w:rPr>
              <w:t>12 Weeks</w:t>
            </w:r>
          </w:p>
        </w:tc>
      </w:tr>
      <w:tr w:rsidR="00CE7AB8" w14:paraId="394B1E6E" w14:textId="77777777" w:rsidTr="00CE7AB8">
        <w:tc>
          <w:tcPr>
            <w:tcW w:w="2254" w:type="dxa"/>
          </w:tcPr>
          <w:p w14:paraId="6E3ECAC4" w14:textId="5240776F" w:rsidR="00CE7AB8" w:rsidRDefault="00CE7AB8" w:rsidP="00CE7AB8">
            <w:pPr>
              <w:jc w:val="both"/>
              <w:rPr>
                <w:rFonts w:ascii="Arial" w:hAnsi="Arial" w:cs="Arial"/>
              </w:rPr>
            </w:pPr>
            <w:r>
              <w:rPr>
                <w:rFonts w:ascii="Arial" w:hAnsi="Arial" w:cs="Arial"/>
              </w:rPr>
              <w:t>Roofing</w:t>
            </w:r>
          </w:p>
        </w:tc>
        <w:tc>
          <w:tcPr>
            <w:tcW w:w="2254" w:type="dxa"/>
          </w:tcPr>
          <w:p w14:paraId="79F5B9FC" w14:textId="42601476" w:rsidR="00CE7AB8" w:rsidRDefault="00CE7AB8" w:rsidP="00CE7AB8">
            <w:pPr>
              <w:jc w:val="both"/>
              <w:rPr>
                <w:rFonts w:ascii="Arial" w:hAnsi="Arial" w:cs="Arial"/>
              </w:rPr>
            </w:pPr>
            <w:r>
              <w:rPr>
                <w:rFonts w:ascii="Arial" w:hAnsi="Arial" w:cs="Arial"/>
              </w:rPr>
              <w:t>29/06/2023</w:t>
            </w:r>
          </w:p>
        </w:tc>
        <w:tc>
          <w:tcPr>
            <w:tcW w:w="2254" w:type="dxa"/>
          </w:tcPr>
          <w:p w14:paraId="62ECF141" w14:textId="3C670310" w:rsidR="00CE7AB8" w:rsidRDefault="00CE7AB8" w:rsidP="00CE7AB8">
            <w:pPr>
              <w:jc w:val="both"/>
              <w:rPr>
                <w:rFonts w:ascii="Arial" w:hAnsi="Arial" w:cs="Arial"/>
              </w:rPr>
            </w:pPr>
            <w:r>
              <w:rPr>
                <w:rFonts w:ascii="Arial" w:hAnsi="Arial" w:cs="Arial"/>
              </w:rPr>
              <w:t>20/07/2023</w:t>
            </w:r>
          </w:p>
        </w:tc>
        <w:tc>
          <w:tcPr>
            <w:tcW w:w="2254" w:type="dxa"/>
          </w:tcPr>
          <w:p w14:paraId="36F03C6E" w14:textId="5AA03CE9" w:rsidR="00CE7AB8" w:rsidRDefault="00CE7AB8" w:rsidP="00CE7AB8">
            <w:pPr>
              <w:jc w:val="both"/>
              <w:rPr>
                <w:rFonts w:ascii="Arial" w:hAnsi="Arial" w:cs="Arial"/>
              </w:rPr>
            </w:pPr>
            <w:r>
              <w:rPr>
                <w:rFonts w:ascii="Arial" w:hAnsi="Arial" w:cs="Arial"/>
              </w:rPr>
              <w:t>3 Weeks</w:t>
            </w:r>
          </w:p>
        </w:tc>
      </w:tr>
      <w:tr w:rsidR="00CE7AB8" w14:paraId="61190900" w14:textId="77777777" w:rsidTr="00CE7AB8">
        <w:tc>
          <w:tcPr>
            <w:tcW w:w="2254" w:type="dxa"/>
          </w:tcPr>
          <w:p w14:paraId="11DB2CF8" w14:textId="40902D8E" w:rsidR="00CE7AB8" w:rsidRDefault="00CE7AB8" w:rsidP="00CE7AB8">
            <w:pPr>
              <w:jc w:val="both"/>
              <w:rPr>
                <w:rFonts w:ascii="Arial" w:hAnsi="Arial" w:cs="Arial"/>
              </w:rPr>
            </w:pPr>
            <w:r>
              <w:rPr>
                <w:rFonts w:ascii="Arial" w:hAnsi="Arial" w:cs="Arial"/>
              </w:rPr>
              <w:t>External</w:t>
            </w:r>
          </w:p>
        </w:tc>
        <w:tc>
          <w:tcPr>
            <w:tcW w:w="2254" w:type="dxa"/>
          </w:tcPr>
          <w:p w14:paraId="2058D2C1" w14:textId="2AE6D4BF" w:rsidR="00CE7AB8" w:rsidRDefault="00CE7AB8" w:rsidP="00CE7AB8">
            <w:pPr>
              <w:jc w:val="both"/>
              <w:rPr>
                <w:rFonts w:ascii="Arial" w:hAnsi="Arial" w:cs="Arial"/>
              </w:rPr>
            </w:pPr>
            <w:r>
              <w:rPr>
                <w:rFonts w:ascii="Arial" w:hAnsi="Arial" w:cs="Arial"/>
              </w:rPr>
              <w:t>21/07/2023</w:t>
            </w:r>
          </w:p>
        </w:tc>
        <w:tc>
          <w:tcPr>
            <w:tcW w:w="2254" w:type="dxa"/>
          </w:tcPr>
          <w:p w14:paraId="0A99F37C" w14:textId="53C407B6" w:rsidR="00CE7AB8" w:rsidRDefault="00CE7AB8" w:rsidP="00CE7AB8">
            <w:pPr>
              <w:jc w:val="both"/>
              <w:rPr>
                <w:rFonts w:ascii="Arial" w:hAnsi="Arial" w:cs="Arial"/>
              </w:rPr>
            </w:pPr>
            <w:r>
              <w:rPr>
                <w:rFonts w:ascii="Arial" w:hAnsi="Arial" w:cs="Arial"/>
              </w:rPr>
              <w:t>25/08/2023</w:t>
            </w:r>
          </w:p>
        </w:tc>
        <w:tc>
          <w:tcPr>
            <w:tcW w:w="2254" w:type="dxa"/>
          </w:tcPr>
          <w:p w14:paraId="4F1E8675" w14:textId="27B52539" w:rsidR="00CE7AB8" w:rsidRDefault="00CE7AB8" w:rsidP="00CE7AB8">
            <w:pPr>
              <w:jc w:val="both"/>
              <w:rPr>
                <w:rFonts w:ascii="Arial" w:hAnsi="Arial" w:cs="Arial"/>
              </w:rPr>
            </w:pPr>
            <w:r>
              <w:rPr>
                <w:rFonts w:ascii="Arial" w:hAnsi="Arial" w:cs="Arial"/>
              </w:rPr>
              <w:t>5 Weeks</w:t>
            </w:r>
          </w:p>
        </w:tc>
      </w:tr>
      <w:tr w:rsidR="00CE7AB8" w14:paraId="663B19A4" w14:textId="77777777" w:rsidTr="00CE7AB8">
        <w:tc>
          <w:tcPr>
            <w:tcW w:w="2254" w:type="dxa"/>
          </w:tcPr>
          <w:p w14:paraId="187B1E51" w14:textId="0471A513" w:rsidR="00CE7AB8" w:rsidRDefault="00CE7AB8" w:rsidP="00CE7AB8">
            <w:pPr>
              <w:jc w:val="both"/>
              <w:rPr>
                <w:rFonts w:ascii="Arial" w:hAnsi="Arial" w:cs="Arial"/>
              </w:rPr>
            </w:pPr>
            <w:r>
              <w:rPr>
                <w:rFonts w:ascii="Arial" w:hAnsi="Arial" w:cs="Arial"/>
              </w:rPr>
              <w:t>Landscaping</w:t>
            </w:r>
          </w:p>
        </w:tc>
        <w:tc>
          <w:tcPr>
            <w:tcW w:w="2254" w:type="dxa"/>
          </w:tcPr>
          <w:p w14:paraId="4646D0AF" w14:textId="2088CA29" w:rsidR="00CE7AB8" w:rsidRDefault="00CE7AB8" w:rsidP="00CE7AB8">
            <w:pPr>
              <w:jc w:val="both"/>
              <w:rPr>
                <w:rFonts w:ascii="Arial" w:hAnsi="Arial" w:cs="Arial"/>
              </w:rPr>
            </w:pPr>
            <w:r>
              <w:rPr>
                <w:rFonts w:ascii="Arial" w:hAnsi="Arial" w:cs="Arial"/>
              </w:rPr>
              <w:t>28/08/2023</w:t>
            </w:r>
          </w:p>
        </w:tc>
        <w:tc>
          <w:tcPr>
            <w:tcW w:w="2254" w:type="dxa"/>
          </w:tcPr>
          <w:p w14:paraId="25C09973" w14:textId="697494CC" w:rsidR="00CE7AB8" w:rsidRDefault="00CE7AB8" w:rsidP="00CE7AB8">
            <w:pPr>
              <w:jc w:val="both"/>
              <w:rPr>
                <w:rFonts w:ascii="Arial" w:hAnsi="Arial" w:cs="Arial"/>
              </w:rPr>
            </w:pPr>
            <w:r>
              <w:rPr>
                <w:rFonts w:ascii="Arial" w:hAnsi="Arial" w:cs="Arial"/>
              </w:rPr>
              <w:t>15/09/2023</w:t>
            </w:r>
          </w:p>
        </w:tc>
        <w:tc>
          <w:tcPr>
            <w:tcW w:w="2254" w:type="dxa"/>
          </w:tcPr>
          <w:p w14:paraId="68CB9C61" w14:textId="19EEF2FD" w:rsidR="00CE7AB8" w:rsidRDefault="00CE7AB8" w:rsidP="00CE7AB8">
            <w:pPr>
              <w:jc w:val="both"/>
              <w:rPr>
                <w:rFonts w:ascii="Arial" w:hAnsi="Arial" w:cs="Arial"/>
              </w:rPr>
            </w:pPr>
            <w:r>
              <w:rPr>
                <w:rFonts w:ascii="Arial" w:hAnsi="Arial" w:cs="Arial"/>
              </w:rPr>
              <w:t>3 Weeks</w:t>
            </w:r>
          </w:p>
        </w:tc>
      </w:tr>
      <w:tr w:rsidR="00CE7AB8" w14:paraId="52D43079" w14:textId="77777777" w:rsidTr="00CE7AB8">
        <w:tc>
          <w:tcPr>
            <w:tcW w:w="2254" w:type="dxa"/>
          </w:tcPr>
          <w:p w14:paraId="15067455" w14:textId="7F11161E" w:rsidR="00CE7AB8" w:rsidRDefault="00CE7AB8" w:rsidP="00CE7AB8">
            <w:pPr>
              <w:rPr>
                <w:rFonts w:ascii="Arial" w:hAnsi="Arial" w:cs="Arial"/>
              </w:rPr>
            </w:pPr>
            <w:r>
              <w:rPr>
                <w:rFonts w:ascii="Arial" w:hAnsi="Arial" w:cs="Arial"/>
              </w:rPr>
              <w:t>Inspection and Project Handover</w:t>
            </w:r>
          </w:p>
        </w:tc>
        <w:tc>
          <w:tcPr>
            <w:tcW w:w="2254" w:type="dxa"/>
          </w:tcPr>
          <w:p w14:paraId="33A996FA" w14:textId="0C6D480E" w:rsidR="00CE7AB8" w:rsidRDefault="00CE7AB8" w:rsidP="00CE7AB8">
            <w:pPr>
              <w:jc w:val="both"/>
              <w:rPr>
                <w:rFonts w:ascii="Arial" w:hAnsi="Arial" w:cs="Arial"/>
              </w:rPr>
            </w:pPr>
            <w:r>
              <w:rPr>
                <w:rFonts w:ascii="Arial" w:hAnsi="Arial" w:cs="Arial"/>
              </w:rPr>
              <w:t>18/09/2023</w:t>
            </w:r>
          </w:p>
        </w:tc>
        <w:tc>
          <w:tcPr>
            <w:tcW w:w="2254" w:type="dxa"/>
          </w:tcPr>
          <w:p w14:paraId="0C11D435" w14:textId="15F1E181" w:rsidR="00CE7AB8" w:rsidRDefault="00CE7AB8" w:rsidP="00CE7AB8">
            <w:pPr>
              <w:jc w:val="both"/>
              <w:rPr>
                <w:rFonts w:ascii="Arial" w:hAnsi="Arial" w:cs="Arial"/>
              </w:rPr>
            </w:pPr>
            <w:r>
              <w:rPr>
                <w:rFonts w:ascii="Arial" w:hAnsi="Arial" w:cs="Arial"/>
              </w:rPr>
              <w:t>19/09/2023</w:t>
            </w:r>
          </w:p>
        </w:tc>
        <w:tc>
          <w:tcPr>
            <w:tcW w:w="2254" w:type="dxa"/>
          </w:tcPr>
          <w:p w14:paraId="2306B180" w14:textId="207EF634" w:rsidR="00CE7AB8" w:rsidRDefault="00CE7AB8" w:rsidP="00CE7AB8">
            <w:pPr>
              <w:jc w:val="both"/>
              <w:rPr>
                <w:rFonts w:ascii="Arial" w:hAnsi="Arial" w:cs="Arial"/>
              </w:rPr>
            </w:pPr>
            <w:r>
              <w:rPr>
                <w:rFonts w:ascii="Arial" w:hAnsi="Arial" w:cs="Arial"/>
              </w:rPr>
              <w:t>2 Days</w:t>
            </w:r>
          </w:p>
        </w:tc>
      </w:tr>
    </w:tbl>
    <w:p w14:paraId="66C50C99" w14:textId="77777777" w:rsidR="00CE7AB8" w:rsidRPr="00CE7AB8" w:rsidRDefault="00CE7AB8" w:rsidP="00CE7AB8">
      <w:pPr>
        <w:jc w:val="both"/>
        <w:rPr>
          <w:rFonts w:ascii="Arial" w:hAnsi="Arial" w:cs="Arial"/>
        </w:rPr>
      </w:pPr>
    </w:p>
    <w:p w14:paraId="578AE112" w14:textId="130FCD5C" w:rsidR="00CE7AB8" w:rsidRDefault="00CE7AB8" w:rsidP="00CE7AB8">
      <w:pPr>
        <w:jc w:val="both"/>
        <w:rPr>
          <w:rFonts w:ascii="Arial" w:hAnsi="Arial" w:cs="Arial"/>
        </w:rPr>
      </w:pPr>
      <w:r>
        <w:rPr>
          <w:rFonts w:ascii="Arial" w:hAnsi="Arial" w:cs="Arial"/>
        </w:rPr>
        <w:lastRenderedPageBreak/>
        <w:t xml:space="preserve">The above table shows the schedule of which the project will follow from start to finish. The project is expected to last for a year from 20/092022 to 19/09/2023. </w:t>
      </w:r>
    </w:p>
    <w:p w14:paraId="60460D20" w14:textId="34CBD4E3" w:rsidR="00CE7AB8" w:rsidRDefault="00CE7AB8" w:rsidP="00CE7AB8">
      <w:pPr>
        <w:jc w:val="both"/>
        <w:rPr>
          <w:rFonts w:ascii="Arial" w:hAnsi="Arial" w:cs="Arial"/>
        </w:rPr>
      </w:pPr>
      <w:r>
        <w:rPr>
          <w:rFonts w:ascii="Arial" w:hAnsi="Arial" w:cs="Arial"/>
        </w:rPr>
        <w:t>Excavation works are expected to start on the 20</w:t>
      </w:r>
      <w:r w:rsidRPr="00CE7AB8">
        <w:rPr>
          <w:rFonts w:ascii="Arial" w:hAnsi="Arial" w:cs="Arial"/>
          <w:vertAlign w:val="superscript"/>
        </w:rPr>
        <w:t>th</w:t>
      </w:r>
      <w:r>
        <w:rPr>
          <w:rFonts w:ascii="Arial" w:hAnsi="Arial" w:cs="Arial"/>
        </w:rPr>
        <w:t xml:space="preserve"> of September 2022 and last for about 2 weeks followed by the foundation which is expected to last for 9 weeks.</w:t>
      </w:r>
    </w:p>
    <w:p w14:paraId="0AB2D8DB" w14:textId="2C1BB408" w:rsidR="00CE7AB8" w:rsidRDefault="00CE7AB8" w:rsidP="00CE7AB8">
      <w:pPr>
        <w:jc w:val="both"/>
        <w:rPr>
          <w:rFonts w:ascii="Arial" w:hAnsi="Arial" w:cs="Arial"/>
        </w:rPr>
      </w:pPr>
      <w:r>
        <w:rPr>
          <w:rFonts w:ascii="Arial" w:hAnsi="Arial" w:cs="Arial"/>
        </w:rPr>
        <w:t>Ground floor works will commence on the 4</w:t>
      </w:r>
      <w:r w:rsidRPr="00CE7AB8">
        <w:rPr>
          <w:rFonts w:ascii="Arial" w:hAnsi="Arial" w:cs="Arial"/>
          <w:vertAlign w:val="superscript"/>
        </w:rPr>
        <w:t>th</w:t>
      </w:r>
      <w:r>
        <w:rPr>
          <w:rFonts w:ascii="Arial" w:hAnsi="Arial" w:cs="Arial"/>
        </w:rPr>
        <w:t xml:space="preserve"> of January 2023 and finish on the 29</w:t>
      </w:r>
      <w:r w:rsidRPr="00CE7AB8">
        <w:rPr>
          <w:rFonts w:ascii="Arial" w:hAnsi="Arial" w:cs="Arial"/>
          <w:vertAlign w:val="superscript"/>
        </w:rPr>
        <w:t>th</w:t>
      </w:r>
      <w:r>
        <w:rPr>
          <w:rFonts w:ascii="Arial" w:hAnsi="Arial" w:cs="Arial"/>
        </w:rPr>
        <w:t xml:space="preserve"> of March 2023 to last for 12 weeks, and this will be followed immediately by work commencement on the first floor starting on 30</w:t>
      </w:r>
      <w:r w:rsidRPr="00CE7AB8">
        <w:rPr>
          <w:rFonts w:ascii="Arial" w:hAnsi="Arial" w:cs="Arial"/>
          <w:vertAlign w:val="superscript"/>
        </w:rPr>
        <w:t>th</w:t>
      </w:r>
      <w:r>
        <w:rPr>
          <w:rFonts w:ascii="Arial" w:hAnsi="Arial" w:cs="Arial"/>
        </w:rPr>
        <w:t xml:space="preserve"> of March 2023 and finish on 28</w:t>
      </w:r>
      <w:r w:rsidRPr="00CE7AB8">
        <w:rPr>
          <w:rFonts w:ascii="Arial" w:hAnsi="Arial" w:cs="Arial"/>
          <w:vertAlign w:val="superscript"/>
        </w:rPr>
        <w:t>th</w:t>
      </w:r>
      <w:r>
        <w:rPr>
          <w:rFonts w:ascii="Arial" w:hAnsi="Arial" w:cs="Arial"/>
        </w:rPr>
        <w:t xml:space="preserve"> of June 2023 for a duration of 12 weeks.</w:t>
      </w:r>
    </w:p>
    <w:p w14:paraId="1FF6EFDE" w14:textId="5D4AF06A" w:rsidR="00CE7AB8" w:rsidRDefault="00CE7AB8" w:rsidP="00CE7AB8">
      <w:pPr>
        <w:jc w:val="both"/>
        <w:rPr>
          <w:rFonts w:ascii="Arial" w:hAnsi="Arial" w:cs="Arial"/>
        </w:rPr>
      </w:pPr>
      <w:r>
        <w:rPr>
          <w:rFonts w:ascii="Arial" w:hAnsi="Arial" w:cs="Arial"/>
        </w:rPr>
        <w:t>Roofing is expected to commence on the 29</w:t>
      </w:r>
      <w:r w:rsidRPr="00CE7AB8">
        <w:rPr>
          <w:rFonts w:ascii="Arial" w:hAnsi="Arial" w:cs="Arial"/>
          <w:vertAlign w:val="superscript"/>
        </w:rPr>
        <w:t>th</w:t>
      </w:r>
      <w:r>
        <w:rPr>
          <w:rFonts w:ascii="Arial" w:hAnsi="Arial" w:cs="Arial"/>
        </w:rPr>
        <w:t xml:space="preserve"> of June 2023 and end on the 20</w:t>
      </w:r>
      <w:r w:rsidRPr="00CE7AB8">
        <w:rPr>
          <w:rFonts w:ascii="Arial" w:hAnsi="Arial" w:cs="Arial"/>
          <w:vertAlign w:val="superscript"/>
        </w:rPr>
        <w:t>th</w:t>
      </w:r>
      <w:r>
        <w:rPr>
          <w:rFonts w:ascii="Arial" w:hAnsi="Arial" w:cs="Arial"/>
        </w:rPr>
        <w:t xml:space="preserve"> of July 2023 for 3 weeks followed by the external works starting on the 21</w:t>
      </w:r>
      <w:r w:rsidRPr="00CE7AB8">
        <w:rPr>
          <w:rFonts w:ascii="Arial" w:hAnsi="Arial" w:cs="Arial"/>
          <w:vertAlign w:val="superscript"/>
        </w:rPr>
        <w:t>st</w:t>
      </w:r>
      <w:r>
        <w:rPr>
          <w:rFonts w:ascii="Arial" w:hAnsi="Arial" w:cs="Arial"/>
        </w:rPr>
        <w:t xml:space="preserve"> of July 2023 and expected to finish on the 25</w:t>
      </w:r>
      <w:r w:rsidRPr="00CE7AB8">
        <w:rPr>
          <w:rFonts w:ascii="Arial" w:hAnsi="Arial" w:cs="Arial"/>
          <w:vertAlign w:val="superscript"/>
        </w:rPr>
        <w:t>th</w:t>
      </w:r>
      <w:r>
        <w:rPr>
          <w:rFonts w:ascii="Arial" w:hAnsi="Arial" w:cs="Arial"/>
        </w:rPr>
        <w:t xml:space="preserve"> of August 2023 for a duration of 5 weeks.</w:t>
      </w:r>
    </w:p>
    <w:p w14:paraId="48B0F3E6" w14:textId="1EF5F0C5" w:rsidR="00CE7AB8" w:rsidRDefault="00CE7AB8" w:rsidP="00CE7AB8">
      <w:pPr>
        <w:jc w:val="both"/>
        <w:rPr>
          <w:rFonts w:ascii="Arial" w:hAnsi="Arial" w:cs="Arial"/>
        </w:rPr>
      </w:pPr>
      <w:r>
        <w:rPr>
          <w:rFonts w:ascii="Arial" w:hAnsi="Arial" w:cs="Arial"/>
        </w:rPr>
        <w:t>Landscaping of the building exterior is expected start on the 28</w:t>
      </w:r>
      <w:r w:rsidRPr="00CE7AB8">
        <w:rPr>
          <w:rFonts w:ascii="Arial" w:hAnsi="Arial" w:cs="Arial"/>
          <w:vertAlign w:val="superscript"/>
        </w:rPr>
        <w:t>th</w:t>
      </w:r>
      <w:r>
        <w:rPr>
          <w:rFonts w:ascii="Arial" w:hAnsi="Arial" w:cs="Arial"/>
        </w:rPr>
        <w:t xml:space="preserve"> of August 2023 and finish on the 15</w:t>
      </w:r>
      <w:r w:rsidRPr="00CE7AB8">
        <w:rPr>
          <w:rFonts w:ascii="Arial" w:hAnsi="Arial" w:cs="Arial"/>
          <w:vertAlign w:val="superscript"/>
        </w:rPr>
        <w:t>th</w:t>
      </w:r>
      <w:r>
        <w:rPr>
          <w:rFonts w:ascii="Arial" w:hAnsi="Arial" w:cs="Arial"/>
        </w:rPr>
        <w:t xml:space="preserve"> of September 2023 for 3 weeks duration.</w:t>
      </w:r>
    </w:p>
    <w:p w14:paraId="5C227C5F" w14:textId="1A5A055C" w:rsidR="00CE7AB8" w:rsidRDefault="00CE7AB8" w:rsidP="00CE7AB8">
      <w:pPr>
        <w:jc w:val="both"/>
        <w:rPr>
          <w:rFonts w:ascii="Arial" w:hAnsi="Arial" w:cs="Arial"/>
        </w:rPr>
      </w:pPr>
      <w:r>
        <w:rPr>
          <w:rFonts w:ascii="Arial" w:hAnsi="Arial" w:cs="Arial"/>
        </w:rPr>
        <w:t>When landscaping is completed, the house will be inspected by officials of The London Borough of Barking and Dagenham in the presence of representatives of LG Construction Ltd and John Doorman the Project Manager on the 18</w:t>
      </w:r>
      <w:r w:rsidRPr="00CE7AB8">
        <w:rPr>
          <w:rFonts w:ascii="Arial" w:hAnsi="Arial" w:cs="Arial"/>
          <w:vertAlign w:val="superscript"/>
        </w:rPr>
        <w:t>th</w:t>
      </w:r>
      <w:r>
        <w:rPr>
          <w:rFonts w:ascii="Arial" w:hAnsi="Arial" w:cs="Arial"/>
        </w:rPr>
        <w:t xml:space="preserve"> of September 2023.</w:t>
      </w:r>
    </w:p>
    <w:p w14:paraId="2CED2474" w14:textId="43B6596E" w:rsidR="00CE7AB8" w:rsidRPr="00CE7AB8" w:rsidRDefault="00CE7AB8" w:rsidP="00CE7AB8">
      <w:pPr>
        <w:jc w:val="both"/>
        <w:rPr>
          <w:rFonts w:ascii="Arial" w:hAnsi="Arial" w:cs="Arial"/>
        </w:rPr>
      </w:pPr>
      <w:r>
        <w:rPr>
          <w:rFonts w:ascii="Arial" w:hAnsi="Arial" w:cs="Arial"/>
        </w:rPr>
        <w:t>After a satisfactory inspection that the project has been completed and has been built to the specified standard, it will officially be handed over to the borough on the 19</w:t>
      </w:r>
      <w:r w:rsidRPr="00CE7AB8">
        <w:rPr>
          <w:rFonts w:ascii="Arial" w:hAnsi="Arial" w:cs="Arial"/>
          <w:vertAlign w:val="superscript"/>
        </w:rPr>
        <w:t>th</w:t>
      </w:r>
      <w:r>
        <w:rPr>
          <w:rFonts w:ascii="Arial" w:hAnsi="Arial" w:cs="Arial"/>
        </w:rPr>
        <w:t xml:space="preserve"> of September 2023 thereby officially putting the project to conclusive end,</w:t>
      </w:r>
    </w:p>
    <w:p w14:paraId="23B2F007" w14:textId="2594252A" w:rsidR="00CE7AB8" w:rsidRDefault="00CE7AB8" w:rsidP="00CE7AB8">
      <w:pPr>
        <w:jc w:val="center"/>
        <w:rPr>
          <w:rFonts w:ascii="Arial" w:hAnsi="Arial" w:cs="Arial"/>
          <w:b/>
          <w:bCs/>
          <w:u w:val="single"/>
        </w:rPr>
      </w:pPr>
      <w:r w:rsidRPr="00CE7AB8">
        <w:rPr>
          <w:rFonts w:ascii="Arial" w:hAnsi="Arial" w:cs="Arial"/>
          <w:b/>
          <w:bCs/>
          <w:u w:val="single"/>
        </w:rPr>
        <w:t>Risk Assessment</w:t>
      </w:r>
    </w:p>
    <w:tbl>
      <w:tblPr>
        <w:tblStyle w:val="TableGrid"/>
        <w:tblW w:w="0" w:type="auto"/>
        <w:tblLook w:val="04A0" w:firstRow="1" w:lastRow="0" w:firstColumn="1" w:lastColumn="0" w:noHBand="0" w:noVBand="1"/>
      </w:tblPr>
      <w:tblGrid>
        <w:gridCol w:w="3005"/>
        <w:gridCol w:w="3005"/>
        <w:gridCol w:w="3006"/>
      </w:tblGrid>
      <w:tr w:rsidR="00CE7AB8" w14:paraId="49751C12" w14:textId="77777777" w:rsidTr="00CE7AB8">
        <w:tc>
          <w:tcPr>
            <w:tcW w:w="3005" w:type="dxa"/>
          </w:tcPr>
          <w:p w14:paraId="6133CD6E" w14:textId="79DBF9FC" w:rsidR="00CE7AB8" w:rsidRPr="00CE7AB8" w:rsidRDefault="00CE7AB8" w:rsidP="00CE7AB8">
            <w:pPr>
              <w:jc w:val="both"/>
              <w:rPr>
                <w:rFonts w:ascii="Arial" w:hAnsi="Arial" w:cs="Arial"/>
                <w:b/>
                <w:bCs/>
              </w:rPr>
            </w:pPr>
            <w:r w:rsidRPr="00CE7AB8">
              <w:rPr>
                <w:rFonts w:ascii="Arial" w:hAnsi="Arial" w:cs="Arial"/>
                <w:b/>
                <w:bCs/>
              </w:rPr>
              <w:t>Risk</w:t>
            </w:r>
          </w:p>
        </w:tc>
        <w:tc>
          <w:tcPr>
            <w:tcW w:w="3005" w:type="dxa"/>
          </w:tcPr>
          <w:p w14:paraId="1B5CD8EB" w14:textId="644AE0AA" w:rsidR="00CE7AB8" w:rsidRPr="00CE7AB8" w:rsidRDefault="00CE7AB8" w:rsidP="00CE7AB8">
            <w:pPr>
              <w:jc w:val="both"/>
              <w:rPr>
                <w:rFonts w:ascii="Arial" w:hAnsi="Arial" w:cs="Arial"/>
                <w:b/>
                <w:bCs/>
              </w:rPr>
            </w:pPr>
            <w:r w:rsidRPr="00CE7AB8">
              <w:rPr>
                <w:rFonts w:ascii="Arial" w:hAnsi="Arial" w:cs="Arial"/>
                <w:b/>
                <w:bCs/>
              </w:rPr>
              <w:t>Probability</w:t>
            </w:r>
          </w:p>
        </w:tc>
        <w:tc>
          <w:tcPr>
            <w:tcW w:w="3006" w:type="dxa"/>
          </w:tcPr>
          <w:p w14:paraId="53FA6EAF" w14:textId="59D9A996" w:rsidR="00CE7AB8" w:rsidRPr="00CE7AB8" w:rsidRDefault="00CE7AB8" w:rsidP="00CE7AB8">
            <w:pPr>
              <w:jc w:val="both"/>
              <w:rPr>
                <w:rFonts w:ascii="Arial" w:hAnsi="Arial" w:cs="Arial"/>
                <w:b/>
                <w:bCs/>
              </w:rPr>
            </w:pPr>
            <w:r w:rsidRPr="00CE7AB8">
              <w:rPr>
                <w:rFonts w:ascii="Arial" w:hAnsi="Arial" w:cs="Arial"/>
                <w:b/>
                <w:bCs/>
              </w:rPr>
              <w:t>Impact</w:t>
            </w:r>
          </w:p>
        </w:tc>
      </w:tr>
      <w:tr w:rsidR="00CE7AB8" w14:paraId="745C1F1D" w14:textId="77777777" w:rsidTr="00CE7AB8">
        <w:tc>
          <w:tcPr>
            <w:tcW w:w="3005" w:type="dxa"/>
          </w:tcPr>
          <w:p w14:paraId="2CC2B8FB" w14:textId="1D57FDF9" w:rsidR="00CE7AB8" w:rsidRPr="00CE7AB8" w:rsidRDefault="00CE7AB8" w:rsidP="00CE7AB8">
            <w:pPr>
              <w:jc w:val="both"/>
              <w:rPr>
                <w:rFonts w:ascii="Arial" w:hAnsi="Arial" w:cs="Arial"/>
              </w:rPr>
            </w:pPr>
            <w:r>
              <w:rPr>
                <w:rFonts w:ascii="Arial" w:hAnsi="Arial" w:cs="Arial"/>
              </w:rPr>
              <w:t>Theft and Corruption</w:t>
            </w:r>
          </w:p>
        </w:tc>
        <w:tc>
          <w:tcPr>
            <w:tcW w:w="3005" w:type="dxa"/>
          </w:tcPr>
          <w:p w14:paraId="453F31E0" w14:textId="2B6C2F12" w:rsidR="00CE7AB8" w:rsidRPr="00CE7AB8" w:rsidRDefault="00CE7AB8" w:rsidP="00CE7AB8">
            <w:pPr>
              <w:jc w:val="both"/>
              <w:rPr>
                <w:rFonts w:ascii="Arial" w:hAnsi="Arial" w:cs="Arial"/>
              </w:rPr>
            </w:pPr>
            <w:r w:rsidRPr="00CE7AB8">
              <w:rPr>
                <w:rFonts w:ascii="Arial" w:hAnsi="Arial" w:cs="Arial"/>
              </w:rPr>
              <w:t>High</w:t>
            </w:r>
          </w:p>
        </w:tc>
        <w:tc>
          <w:tcPr>
            <w:tcW w:w="3006" w:type="dxa"/>
          </w:tcPr>
          <w:p w14:paraId="24693D29" w14:textId="4FC0800E" w:rsidR="00CE7AB8" w:rsidRPr="00CE7AB8" w:rsidRDefault="00CE7AB8" w:rsidP="00CE7AB8">
            <w:pPr>
              <w:jc w:val="both"/>
              <w:rPr>
                <w:rFonts w:ascii="Arial" w:hAnsi="Arial" w:cs="Arial"/>
              </w:rPr>
            </w:pPr>
            <w:r w:rsidRPr="00CE7AB8">
              <w:rPr>
                <w:rFonts w:ascii="Arial" w:hAnsi="Arial" w:cs="Arial"/>
              </w:rPr>
              <w:t>High</w:t>
            </w:r>
          </w:p>
        </w:tc>
      </w:tr>
      <w:tr w:rsidR="00CE7AB8" w14:paraId="1D130DA5" w14:textId="77777777" w:rsidTr="00CE7AB8">
        <w:tc>
          <w:tcPr>
            <w:tcW w:w="3005" w:type="dxa"/>
          </w:tcPr>
          <w:p w14:paraId="0D2297D8" w14:textId="37659171" w:rsidR="00CE7AB8" w:rsidRPr="00CE7AB8" w:rsidRDefault="00CE7AB8" w:rsidP="00CE7AB8">
            <w:pPr>
              <w:jc w:val="both"/>
              <w:rPr>
                <w:rFonts w:ascii="Arial" w:hAnsi="Arial" w:cs="Arial"/>
              </w:rPr>
            </w:pPr>
            <w:r w:rsidRPr="00CE7AB8">
              <w:rPr>
                <w:rFonts w:ascii="Arial" w:hAnsi="Arial" w:cs="Arial"/>
              </w:rPr>
              <w:t>Design Risks</w:t>
            </w:r>
          </w:p>
        </w:tc>
        <w:tc>
          <w:tcPr>
            <w:tcW w:w="3005" w:type="dxa"/>
          </w:tcPr>
          <w:p w14:paraId="0327FA23" w14:textId="5B5A975E" w:rsidR="00CE7AB8" w:rsidRPr="00CE7AB8" w:rsidRDefault="00CE7AB8" w:rsidP="00CE7AB8">
            <w:pPr>
              <w:jc w:val="both"/>
              <w:rPr>
                <w:rFonts w:ascii="Arial" w:hAnsi="Arial" w:cs="Arial"/>
              </w:rPr>
            </w:pPr>
            <w:r w:rsidRPr="00CE7AB8">
              <w:rPr>
                <w:rFonts w:ascii="Arial" w:hAnsi="Arial" w:cs="Arial"/>
              </w:rPr>
              <w:t>Medium</w:t>
            </w:r>
          </w:p>
        </w:tc>
        <w:tc>
          <w:tcPr>
            <w:tcW w:w="3006" w:type="dxa"/>
          </w:tcPr>
          <w:p w14:paraId="2FB3BAD3" w14:textId="6E5FFA81" w:rsidR="00CE7AB8" w:rsidRPr="00CE7AB8" w:rsidRDefault="00CE7AB8" w:rsidP="00CE7AB8">
            <w:pPr>
              <w:jc w:val="both"/>
              <w:rPr>
                <w:rFonts w:ascii="Arial" w:hAnsi="Arial" w:cs="Arial"/>
              </w:rPr>
            </w:pPr>
            <w:r w:rsidRPr="00CE7AB8">
              <w:rPr>
                <w:rFonts w:ascii="Arial" w:hAnsi="Arial" w:cs="Arial"/>
              </w:rPr>
              <w:t>High</w:t>
            </w:r>
          </w:p>
        </w:tc>
      </w:tr>
      <w:tr w:rsidR="00CE7AB8" w14:paraId="6FC5D50D" w14:textId="77777777" w:rsidTr="00CE7AB8">
        <w:tc>
          <w:tcPr>
            <w:tcW w:w="3005" w:type="dxa"/>
          </w:tcPr>
          <w:p w14:paraId="7EFF2703" w14:textId="4925072B" w:rsidR="00CE7AB8" w:rsidRPr="00CE7AB8" w:rsidRDefault="00CE7AB8" w:rsidP="00CE7AB8">
            <w:pPr>
              <w:jc w:val="both"/>
              <w:rPr>
                <w:rFonts w:ascii="Arial" w:hAnsi="Arial" w:cs="Arial"/>
              </w:rPr>
            </w:pPr>
            <w:r w:rsidRPr="00CE7AB8">
              <w:rPr>
                <w:rFonts w:ascii="Arial" w:hAnsi="Arial" w:cs="Arial"/>
              </w:rPr>
              <w:t>Organisational Risk</w:t>
            </w:r>
          </w:p>
        </w:tc>
        <w:tc>
          <w:tcPr>
            <w:tcW w:w="3005" w:type="dxa"/>
          </w:tcPr>
          <w:p w14:paraId="1D88A783" w14:textId="0F120EE8" w:rsidR="00CE7AB8" w:rsidRPr="00CE7AB8" w:rsidRDefault="00CE7AB8" w:rsidP="00CE7AB8">
            <w:pPr>
              <w:jc w:val="both"/>
              <w:rPr>
                <w:rFonts w:ascii="Arial" w:hAnsi="Arial" w:cs="Arial"/>
              </w:rPr>
            </w:pPr>
            <w:r w:rsidRPr="00CE7AB8">
              <w:rPr>
                <w:rFonts w:ascii="Arial" w:hAnsi="Arial" w:cs="Arial"/>
              </w:rPr>
              <w:t>Low</w:t>
            </w:r>
          </w:p>
        </w:tc>
        <w:tc>
          <w:tcPr>
            <w:tcW w:w="3006" w:type="dxa"/>
          </w:tcPr>
          <w:p w14:paraId="1E8F052A" w14:textId="3E8B8FB3" w:rsidR="00CE7AB8" w:rsidRPr="00CE7AB8" w:rsidRDefault="00CE7AB8" w:rsidP="00CE7AB8">
            <w:pPr>
              <w:jc w:val="both"/>
              <w:rPr>
                <w:rFonts w:ascii="Arial" w:hAnsi="Arial" w:cs="Arial"/>
              </w:rPr>
            </w:pPr>
            <w:r w:rsidRPr="00CE7AB8">
              <w:rPr>
                <w:rFonts w:ascii="Arial" w:hAnsi="Arial" w:cs="Arial"/>
              </w:rPr>
              <w:t>Medium</w:t>
            </w:r>
          </w:p>
        </w:tc>
      </w:tr>
      <w:tr w:rsidR="00CE7AB8" w14:paraId="31C9B046" w14:textId="77777777" w:rsidTr="00CE7AB8">
        <w:tc>
          <w:tcPr>
            <w:tcW w:w="3005" w:type="dxa"/>
          </w:tcPr>
          <w:p w14:paraId="138B47CA" w14:textId="0113F7D9" w:rsidR="00CE7AB8" w:rsidRPr="00CE7AB8" w:rsidRDefault="00CE7AB8" w:rsidP="00CE7AB8">
            <w:pPr>
              <w:jc w:val="both"/>
              <w:rPr>
                <w:rFonts w:ascii="Arial" w:hAnsi="Arial" w:cs="Arial"/>
              </w:rPr>
            </w:pPr>
            <w:r w:rsidRPr="00CE7AB8">
              <w:rPr>
                <w:rFonts w:ascii="Arial" w:hAnsi="Arial" w:cs="Arial"/>
              </w:rPr>
              <w:t>Right of Way Risk</w:t>
            </w:r>
          </w:p>
        </w:tc>
        <w:tc>
          <w:tcPr>
            <w:tcW w:w="3005" w:type="dxa"/>
          </w:tcPr>
          <w:p w14:paraId="614DD1CB" w14:textId="28512105" w:rsidR="00CE7AB8" w:rsidRPr="00CE7AB8" w:rsidRDefault="00CE7AB8" w:rsidP="00CE7AB8">
            <w:pPr>
              <w:jc w:val="both"/>
              <w:rPr>
                <w:rFonts w:ascii="Arial" w:hAnsi="Arial" w:cs="Arial"/>
              </w:rPr>
            </w:pPr>
            <w:r w:rsidRPr="00CE7AB8">
              <w:rPr>
                <w:rFonts w:ascii="Arial" w:hAnsi="Arial" w:cs="Arial"/>
              </w:rPr>
              <w:t>Low</w:t>
            </w:r>
          </w:p>
        </w:tc>
        <w:tc>
          <w:tcPr>
            <w:tcW w:w="3006" w:type="dxa"/>
          </w:tcPr>
          <w:p w14:paraId="0176488B" w14:textId="2C8BB757" w:rsidR="00CE7AB8" w:rsidRPr="00CE7AB8" w:rsidRDefault="00CE7AB8" w:rsidP="00CE7AB8">
            <w:pPr>
              <w:jc w:val="both"/>
              <w:rPr>
                <w:rFonts w:ascii="Arial" w:hAnsi="Arial" w:cs="Arial"/>
              </w:rPr>
            </w:pPr>
            <w:r w:rsidRPr="00CE7AB8">
              <w:rPr>
                <w:rFonts w:ascii="Arial" w:hAnsi="Arial" w:cs="Arial"/>
              </w:rPr>
              <w:t>Medium</w:t>
            </w:r>
          </w:p>
        </w:tc>
      </w:tr>
      <w:tr w:rsidR="00CE7AB8" w14:paraId="792603AC" w14:textId="77777777" w:rsidTr="00CE7AB8">
        <w:tc>
          <w:tcPr>
            <w:tcW w:w="3005" w:type="dxa"/>
          </w:tcPr>
          <w:p w14:paraId="217C349D" w14:textId="2B6E4E8A" w:rsidR="00CE7AB8" w:rsidRPr="00CE7AB8" w:rsidRDefault="00CE7AB8" w:rsidP="00CE7AB8">
            <w:pPr>
              <w:jc w:val="both"/>
              <w:rPr>
                <w:rFonts w:ascii="Arial" w:hAnsi="Arial" w:cs="Arial"/>
              </w:rPr>
            </w:pPr>
            <w:r w:rsidRPr="00CE7AB8">
              <w:rPr>
                <w:rFonts w:ascii="Arial" w:hAnsi="Arial" w:cs="Arial"/>
              </w:rPr>
              <w:t>Site Injury</w:t>
            </w:r>
          </w:p>
        </w:tc>
        <w:tc>
          <w:tcPr>
            <w:tcW w:w="3005" w:type="dxa"/>
          </w:tcPr>
          <w:p w14:paraId="34FB3F71" w14:textId="769C7D2F" w:rsidR="00CE7AB8" w:rsidRPr="00CE7AB8" w:rsidRDefault="00CE7AB8" w:rsidP="00CE7AB8">
            <w:pPr>
              <w:jc w:val="both"/>
              <w:rPr>
                <w:rFonts w:ascii="Arial" w:hAnsi="Arial" w:cs="Arial"/>
              </w:rPr>
            </w:pPr>
            <w:r w:rsidRPr="00CE7AB8">
              <w:rPr>
                <w:rFonts w:ascii="Arial" w:hAnsi="Arial" w:cs="Arial"/>
              </w:rPr>
              <w:t>Medium</w:t>
            </w:r>
          </w:p>
        </w:tc>
        <w:tc>
          <w:tcPr>
            <w:tcW w:w="3006" w:type="dxa"/>
          </w:tcPr>
          <w:p w14:paraId="25BDB06D" w14:textId="4F94014A" w:rsidR="00CE7AB8" w:rsidRPr="00CE7AB8" w:rsidRDefault="00CE7AB8" w:rsidP="00CE7AB8">
            <w:pPr>
              <w:jc w:val="both"/>
              <w:rPr>
                <w:rFonts w:ascii="Arial" w:hAnsi="Arial" w:cs="Arial"/>
              </w:rPr>
            </w:pPr>
            <w:r w:rsidRPr="00CE7AB8">
              <w:rPr>
                <w:rFonts w:ascii="Arial" w:hAnsi="Arial" w:cs="Arial"/>
              </w:rPr>
              <w:t>Low</w:t>
            </w:r>
          </w:p>
        </w:tc>
      </w:tr>
      <w:tr w:rsidR="00CE7AB8" w14:paraId="24758BDF" w14:textId="77777777" w:rsidTr="00CE7AB8">
        <w:tc>
          <w:tcPr>
            <w:tcW w:w="3005" w:type="dxa"/>
          </w:tcPr>
          <w:p w14:paraId="4267DD46" w14:textId="55E9A7C5" w:rsidR="00CE7AB8" w:rsidRPr="00CE7AB8" w:rsidRDefault="00CE7AB8" w:rsidP="00CE7AB8">
            <w:pPr>
              <w:jc w:val="both"/>
              <w:rPr>
                <w:rFonts w:ascii="Arial" w:hAnsi="Arial" w:cs="Arial"/>
              </w:rPr>
            </w:pPr>
            <w:r w:rsidRPr="00CE7AB8">
              <w:rPr>
                <w:rFonts w:ascii="Arial" w:hAnsi="Arial" w:cs="Arial"/>
              </w:rPr>
              <w:t>External Risk</w:t>
            </w:r>
          </w:p>
        </w:tc>
        <w:tc>
          <w:tcPr>
            <w:tcW w:w="3005" w:type="dxa"/>
          </w:tcPr>
          <w:p w14:paraId="25A0AB5C" w14:textId="200BF2AB" w:rsidR="00CE7AB8" w:rsidRPr="00CE7AB8" w:rsidRDefault="00CE7AB8" w:rsidP="00CE7AB8">
            <w:pPr>
              <w:jc w:val="both"/>
              <w:rPr>
                <w:rFonts w:ascii="Arial" w:hAnsi="Arial" w:cs="Arial"/>
              </w:rPr>
            </w:pPr>
            <w:r w:rsidRPr="00CE7AB8">
              <w:rPr>
                <w:rFonts w:ascii="Arial" w:hAnsi="Arial" w:cs="Arial"/>
              </w:rPr>
              <w:t>Low</w:t>
            </w:r>
          </w:p>
        </w:tc>
        <w:tc>
          <w:tcPr>
            <w:tcW w:w="3006" w:type="dxa"/>
          </w:tcPr>
          <w:p w14:paraId="1FDAB59A" w14:textId="347123A6" w:rsidR="00CE7AB8" w:rsidRPr="00CE7AB8" w:rsidRDefault="00CE7AB8" w:rsidP="00CE7AB8">
            <w:pPr>
              <w:jc w:val="both"/>
              <w:rPr>
                <w:rFonts w:ascii="Arial" w:hAnsi="Arial" w:cs="Arial"/>
              </w:rPr>
            </w:pPr>
            <w:r w:rsidRPr="00CE7AB8">
              <w:rPr>
                <w:rFonts w:ascii="Arial" w:hAnsi="Arial" w:cs="Arial"/>
              </w:rPr>
              <w:t>Low</w:t>
            </w:r>
          </w:p>
        </w:tc>
      </w:tr>
      <w:tr w:rsidR="00CE7AB8" w14:paraId="4292D5FE" w14:textId="77777777" w:rsidTr="00CE7AB8">
        <w:tc>
          <w:tcPr>
            <w:tcW w:w="3005" w:type="dxa"/>
          </w:tcPr>
          <w:p w14:paraId="4C83A2F5" w14:textId="4A91A79F" w:rsidR="00CE7AB8" w:rsidRPr="00CE7AB8" w:rsidRDefault="00CE7AB8" w:rsidP="00CE7AB8">
            <w:pPr>
              <w:jc w:val="both"/>
              <w:rPr>
                <w:rFonts w:ascii="Arial" w:hAnsi="Arial" w:cs="Arial"/>
              </w:rPr>
            </w:pPr>
            <w:r w:rsidRPr="00CE7AB8">
              <w:rPr>
                <w:rFonts w:ascii="Arial" w:hAnsi="Arial" w:cs="Arial"/>
              </w:rPr>
              <w:t>Project Management Risk</w:t>
            </w:r>
          </w:p>
        </w:tc>
        <w:tc>
          <w:tcPr>
            <w:tcW w:w="3005" w:type="dxa"/>
          </w:tcPr>
          <w:p w14:paraId="710F6CA3" w14:textId="6D5CBD44" w:rsidR="00CE7AB8" w:rsidRPr="00CE7AB8" w:rsidRDefault="00CE7AB8" w:rsidP="00CE7AB8">
            <w:pPr>
              <w:jc w:val="both"/>
              <w:rPr>
                <w:rFonts w:ascii="Arial" w:hAnsi="Arial" w:cs="Arial"/>
              </w:rPr>
            </w:pPr>
            <w:r w:rsidRPr="00CE7AB8">
              <w:rPr>
                <w:rFonts w:ascii="Arial" w:hAnsi="Arial" w:cs="Arial"/>
              </w:rPr>
              <w:t>Low</w:t>
            </w:r>
          </w:p>
        </w:tc>
        <w:tc>
          <w:tcPr>
            <w:tcW w:w="3006" w:type="dxa"/>
          </w:tcPr>
          <w:p w14:paraId="77C7AF09" w14:textId="04759DEF" w:rsidR="00CE7AB8" w:rsidRPr="00CE7AB8" w:rsidRDefault="00CE7AB8" w:rsidP="00CE7AB8">
            <w:pPr>
              <w:jc w:val="both"/>
              <w:rPr>
                <w:rFonts w:ascii="Arial" w:hAnsi="Arial" w:cs="Arial"/>
              </w:rPr>
            </w:pPr>
            <w:r w:rsidRPr="00CE7AB8">
              <w:rPr>
                <w:rFonts w:ascii="Arial" w:hAnsi="Arial" w:cs="Arial"/>
              </w:rPr>
              <w:t>High</w:t>
            </w:r>
          </w:p>
        </w:tc>
      </w:tr>
    </w:tbl>
    <w:p w14:paraId="3F627BDF" w14:textId="77777777" w:rsidR="00CE7AB8" w:rsidRPr="00CE7AB8" w:rsidRDefault="00CE7AB8" w:rsidP="00CE7AB8">
      <w:pPr>
        <w:jc w:val="both"/>
        <w:rPr>
          <w:rFonts w:ascii="Arial" w:hAnsi="Arial" w:cs="Arial"/>
          <w:b/>
          <w:bCs/>
          <w:u w:val="single"/>
        </w:rPr>
      </w:pPr>
    </w:p>
    <w:p w14:paraId="2E2C0B1E" w14:textId="5588D172" w:rsidR="00CE7AB8" w:rsidRDefault="00CE7AB8" w:rsidP="00CE7AB8">
      <w:pPr>
        <w:jc w:val="both"/>
        <w:rPr>
          <w:rFonts w:ascii="Arial" w:hAnsi="Arial" w:cs="Arial"/>
        </w:rPr>
      </w:pPr>
      <w:r w:rsidRPr="00CE7AB8">
        <w:rPr>
          <w:rFonts w:ascii="Arial" w:hAnsi="Arial" w:cs="Arial"/>
        </w:rPr>
        <w:t>The table above shows the risks capable of happening their probability of happening and its impact on the project.</w:t>
      </w:r>
    </w:p>
    <w:p w14:paraId="7CD7F1FB" w14:textId="6C5075F8" w:rsidR="00CE7AB8" w:rsidRDefault="00CE7AB8" w:rsidP="00CE7AB8">
      <w:pPr>
        <w:jc w:val="both"/>
        <w:rPr>
          <w:rFonts w:ascii="Arial" w:hAnsi="Arial" w:cs="Arial"/>
        </w:rPr>
      </w:pPr>
      <w:r>
        <w:rPr>
          <w:rFonts w:ascii="Arial" w:hAnsi="Arial" w:cs="Arial"/>
        </w:rPr>
        <w:t>Theft and corruption are a high risk because if the prices of materials are for example manipulated for personal gains or cheaper materials are bought in place of good quality materials, this can have a very high impact on the project being that the project might end up costing far more than anticipated and the quality of the building can be compromised.</w:t>
      </w:r>
    </w:p>
    <w:p w14:paraId="10A5A68A" w14:textId="3CF77B76" w:rsidR="00CE7AB8" w:rsidRDefault="00CE7AB8" w:rsidP="00CE7AB8">
      <w:pPr>
        <w:jc w:val="both"/>
        <w:rPr>
          <w:rFonts w:ascii="Arial" w:hAnsi="Arial" w:cs="Arial"/>
        </w:rPr>
      </w:pPr>
      <w:r>
        <w:rPr>
          <w:rFonts w:ascii="Arial" w:hAnsi="Arial" w:cs="Arial"/>
        </w:rPr>
        <w:t xml:space="preserve">Designs risks occurs when the design of a project does not meet its requirement. This risk happens but </w:t>
      </w:r>
      <w:proofErr w:type="spellStart"/>
      <w:r>
        <w:rPr>
          <w:rFonts w:ascii="Arial" w:hAnsi="Arial" w:cs="Arial"/>
        </w:rPr>
        <w:t>its</w:t>
      </w:r>
      <w:proofErr w:type="spellEnd"/>
      <w:r>
        <w:rPr>
          <w:rFonts w:ascii="Arial" w:hAnsi="Arial" w:cs="Arial"/>
        </w:rPr>
        <w:t xml:space="preserve"> not a common occurrence however the probability of it happening is medium while its impact if it does occur High. This can set the project back tremendously in terms of finance and project delivery.</w:t>
      </w:r>
    </w:p>
    <w:p w14:paraId="7D482F16" w14:textId="42491933" w:rsidR="00CE7AB8" w:rsidRDefault="00CE7AB8" w:rsidP="00CE7AB8">
      <w:pPr>
        <w:jc w:val="both"/>
        <w:rPr>
          <w:rFonts w:ascii="Arial" w:hAnsi="Arial" w:cs="Arial"/>
        </w:rPr>
      </w:pPr>
      <w:r>
        <w:rPr>
          <w:rFonts w:ascii="Arial" w:hAnsi="Arial" w:cs="Arial"/>
        </w:rPr>
        <w:t>Organisational Risks occurs when there are for example delayed deliveries, inexperienced workforce is used and when the site lacks protection. Then probability of it happening is low while the impact is medium.</w:t>
      </w:r>
    </w:p>
    <w:p w14:paraId="09588608" w14:textId="33631100" w:rsidR="00CE7AB8" w:rsidRDefault="00CE7AB8" w:rsidP="00CE7AB8">
      <w:pPr>
        <w:jc w:val="both"/>
        <w:rPr>
          <w:rFonts w:ascii="Arial" w:hAnsi="Arial" w:cs="Arial"/>
        </w:rPr>
      </w:pPr>
      <w:r>
        <w:rPr>
          <w:rFonts w:ascii="Arial" w:hAnsi="Arial" w:cs="Arial"/>
        </w:rPr>
        <w:lastRenderedPageBreak/>
        <w:t>Right of the way risk is low in probability while its impact is medium. This can usually occur when for example, expired temporary construction permits are used or when document information contradicts each other.</w:t>
      </w:r>
    </w:p>
    <w:p w14:paraId="74CA1909" w14:textId="34D9502D" w:rsidR="00CE7AB8" w:rsidRDefault="00CE7AB8" w:rsidP="00CE7AB8">
      <w:pPr>
        <w:jc w:val="both"/>
        <w:rPr>
          <w:rFonts w:ascii="Arial" w:hAnsi="Arial" w:cs="Arial"/>
        </w:rPr>
      </w:pPr>
      <w:r>
        <w:rPr>
          <w:rFonts w:ascii="Arial" w:hAnsi="Arial" w:cs="Arial"/>
        </w:rPr>
        <w:t xml:space="preserve">Site injury risks do occur very often. But it depends on the type of injury. Injury leading to death on site though </w:t>
      </w:r>
      <w:proofErr w:type="spellStart"/>
      <w:r>
        <w:rPr>
          <w:rFonts w:ascii="Arial" w:hAnsi="Arial" w:cs="Arial"/>
        </w:rPr>
        <w:t>its</w:t>
      </w:r>
      <w:proofErr w:type="spellEnd"/>
      <w:r>
        <w:rPr>
          <w:rFonts w:ascii="Arial" w:hAnsi="Arial" w:cs="Arial"/>
        </w:rPr>
        <w:t xml:space="preserve"> not common can lead to the site being shut down by the health and safety officials while investigations are </w:t>
      </w:r>
      <w:r w:rsidR="00D71063">
        <w:rPr>
          <w:rFonts w:ascii="Arial" w:hAnsi="Arial" w:cs="Arial"/>
        </w:rPr>
        <w:t>ongoing</w:t>
      </w:r>
      <w:r>
        <w:rPr>
          <w:rFonts w:ascii="Arial" w:hAnsi="Arial" w:cs="Arial"/>
        </w:rPr>
        <w:t xml:space="preserve"> which can in turn affect project delivery. But in general, site injury probability is classed as medium while impact is rated low.</w:t>
      </w:r>
    </w:p>
    <w:p w14:paraId="06341403" w14:textId="3D54803E" w:rsidR="00CE7AB8" w:rsidRDefault="00CE7AB8" w:rsidP="00CE7AB8">
      <w:pPr>
        <w:jc w:val="both"/>
        <w:rPr>
          <w:rFonts w:ascii="Arial" w:hAnsi="Arial" w:cs="Arial"/>
        </w:rPr>
      </w:pPr>
      <w:r>
        <w:rPr>
          <w:rFonts w:ascii="Arial" w:hAnsi="Arial" w:cs="Arial"/>
        </w:rPr>
        <w:t>External risks can occur when for example tax changes comes up during the project, when there are public objections or when laws and local standards change. These occurrences are not common but when it does happen the impact of it on a project is high.</w:t>
      </w:r>
    </w:p>
    <w:p w14:paraId="6DC8A21D" w14:textId="7086DD6C" w:rsidR="00CE7AB8" w:rsidRDefault="00CE7AB8" w:rsidP="00CE7AB8">
      <w:pPr>
        <w:jc w:val="both"/>
        <w:rPr>
          <w:rFonts w:ascii="Arial" w:hAnsi="Arial" w:cs="Arial"/>
        </w:rPr>
      </w:pPr>
      <w:r>
        <w:rPr>
          <w:rFonts w:ascii="Arial" w:hAnsi="Arial" w:cs="Arial"/>
        </w:rPr>
        <w:t>Project management risks are risks associated with costs, performance, and schedule. The probability of this happening is low while its impact if it occurs is high.</w:t>
      </w:r>
    </w:p>
    <w:p w14:paraId="00E96FE6" w14:textId="36FB008C" w:rsidR="00CE7AB8" w:rsidRDefault="00CE7AB8" w:rsidP="00CE7AB8">
      <w:pPr>
        <w:jc w:val="center"/>
        <w:rPr>
          <w:rFonts w:ascii="Arial" w:hAnsi="Arial" w:cs="Arial"/>
          <w:b/>
          <w:bCs/>
          <w:u w:val="single"/>
        </w:rPr>
      </w:pPr>
      <w:r w:rsidRPr="00CE7AB8">
        <w:rPr>
          <w:rFonts w:ascii="Arial" w:hAnsi="Arial" w:cs="Arial"/>
          <w:b/>
          <w:bCs/>
          <w:u w:val="single"/>
        </w:rPr>
        <w:t>Conclusion</w:t>
      </w:r>
    </w:p>
    <w:p w14:paraId="5650D3F3" w14:textId="264FD3D4" w:rsidR="00CE7AB8" w:rsidRDefault="00CE7AB8" w:rsidP="00CE7AB8">
      <w:pPr>
        <w:jc w:val="both"/>
        <w:rPr>
          <w:rFonts w:ascii="Arial" w:hAnsi="Arial" w:cs="Arial"/>
        </w:rPr>
      </w:pPr>
      <w:r>
        <w:rPr>
          <w:rFonts w:ascii="Arial" w:hAnsi="Arial" w:cs="Arial"/>
        </w:rPr>
        <w:t>I would like to conclude my writing by thanking the London Borough of Barking and Dagenham for giving me the opportunity to propose this essential project.</w:t>
      </w:r>
    </w:p>
    <w:p w14:paraId="5F7E3871" w14:textId="5E628A64" w:rsidR="00CE7AB8" w:rsidRDefault="00CE7AB8" w:rsidP="00CE7AB8">
      <w:pPr>
        <w:jc w:val="both"/>
        <w:rPr>
          <w:rFonts w:ascii="Arial" w:hAnsi="Arial" w:cs="Arial"/>
        </w:rPr>
      </w:pPr>
      <w:r>
        <w:rPr>
          <w:rFonts w:ascii="Arial" w:hAnsi="Arial" w:cs="Arial"/>
        </w:rPr>
        <w:t>Mr A. Williams and future members of the borough would be glad to have a roof over their head</w:t>
      </w:r>
      <w:r w:rsidR="008B04B9">
        <w:rPr>
          <w:rFonts w:ascii="Arial" w:hAnsi="Arial" w:cs="Arial"/>
        </w:rPr>
        <w:t>s</w:t>
      </w:r>
      <w:r>
        <w:rPr>
          <w:rFonts w:ascii="Arial" w:hAnsi="Arial" w:cs="Arial"/>
        </w:rPr>
        <w:t xml:space="preserve"> after retirement from active work. This is a project that is beneficial to the council on the long term. It is currently spending a lot of its finances housing retired men and women with no homes to stay in hotels and rented apartments at high cost to their budget. Doing this project and similar projects in the future will save the borough a lot of money while at the same time creating solution to a problem that has existed for a while now.</w:t>
      </w:r>
    </w:p>
    <w:p w14:paraId="5C2561D7" w14:textId="47724EE5" w:rsidR="00CE7AB8" w:rsidRDefault="00CE7AB8" w:rsidP="00CE7AB8">
      <w:pPr>
        <w:jc w:val="both"/>
        <w:rPr>
          <w:rFonts w:ascii="Arial" w:hAnsi="Arial" w:cs="Arial"/>
        </w:rPr>
      </w:pPr>
      <w:r>
        <w:rPr>
          <w:rFonts w:ascii="Arial" w:hAnsi="Arial" w:cs="Arial"/>
        </w:rPr>
        <w:t>I hope this project gets approved as soon as possible so work can start earnestly as everything to get it running has already been put in place.</w:t>
      </w:r>
    </w:p>
    <w:p w14:paraId="3BAC5501" w14:textId="77777777" w:rsidR="00CE7AB8" w:rsidRPr="00CE7AB8" w:rsidRDefault="00CE7AB8" w:rsidP="00CE7AB8">
      <w:pPr>
        <w:jc w:val="both"/>
        <w:rPr>
          <w:rFonts w:ascii="Arial" w:hAnsi="Arial" w:cs="Arial"/>
        </w:rPr>
      </w:pPr>
    </w:p>
    <w:p w14:paraId="7C7887B4" w14:textId="77777777" w:rsidR="00CE7AB8" w:rsidRPr="00CE7AB8" w:rsidRDefault="00CE7AB8" w:rsidP="00CE7AB8">
      <w:pPr>
        <w:rPr>
          <w:rFonts w:ascii="Arial" w:hAnsi="Arial" w:cs="Arial"/>
          <w:b/>
          <w:bCs/>
          <w:u w:val="single"/>
        </w:rPr>
      </w:pPr>
    </w:p>
    <w:p w14:paraId="02A20E40" w14:textId="77777777" w:rsidR="00CE7AB8" w:rsidRDefault="00CE7AB8" w:rsidP="00CE7AB8">
      <w:pPr>
        <w:jc w:val="both"/>
        <w:rPr>
          <w:rFonts w:ascii="Arial" w:hAnsi="Arial" w:cs="Arial"/>
        </w:rPr>
      </w:pPr>
    </w:p>
    <w:p w14:paraId="4809BBCF" w14:textId="77777777" w:rsidR="00CE7AB8" w:rsidRDefault="00CE7AB8" w:rsidP="00CE7AB8">
      <w:pPr>
        <w:jc w:val="both"/>
        <w:rPr>
          <w:rFonts w:ascii="Arial" w:hAnsi="Arial" w:cs="Arial"/>
        </w:rPr>
      </w:pPr>
    </w:p>
    <w:p w14:paraId="762C29CC" w14:textId="77777777" w:rsidR="00CE7AB8" w:rsidRDefault="00CE7AB8" w:rsidP="00CE7AB8">
      <w:pPr>
        <w:rPr>
          <w:rFonts w:ascii="Arial" w:hAnsi="Arial" w:cs="Arial"/>
          <w:b/>
          <w:bCs/>
          <w:u w:val="single"/>
        </w:rPr>
      </w:pPr>
    </w:p>
    <w:p w14:paraId="5C277772" w14:textId="77777777" w:rsidR="00CE7AB8" w:rsidRDefault="00CE7AB8" w:rsidP="00CE7AB8">
      <w:pPr>
        <w:rPr>
          <w:rFonts w:ascii="Arial" w:hAnsi="Arial" w:cs="Arial"/>
          <w:b/>
          <w:bCs/>
          <w:u w:val="single"/>
        </w:rPr>
      </w:pPr>
    </w:p>
    <w:p w14:paraId="2E8CA2AC" w14:textId="77777777" w:rsidR="00CE7AB8" w:rsidRDefault="00CE7AB8" w:rsidP="00CE7AB8">
      <w:pPr>
        <w:rPr>
          <w:rFonts w:ascii="Arial" w:hAnsi="Arial" w:cs="Arial"/>
          <w:b/>
          <w:bCs/>
          <w:u w:val="single"/>
        </w:rPr>
      </w:pPr>
    </w:p>
    <w:p w14:paraId="710C1DA6" w14:textId="77777777" w:rsidR="00CE7AB8" w:rsidRDefault="00CE7AB8" w:rsidP="00CE7AB8">
      <w:pPr>
        <w:rPr>
          <w:rFonts w:ascii="Arial" w:hAnsi="Arial" w:cs="Arial"/>
          <w:b/>
          <w:bCs/>
          <w:u w:val="single"/>
        </w:rPr>
      </w:pPr>
    </w:p>
    <w:p w14:paraId="6EEEA7E2" w14:textId="77777777" w:rsidR="00CE7AB8" w:rsidRDefault="00CE7AB8" w:rsidP="00CE7AB8">
      <w:pPr>
        <w:rPr>
          <w:rFonts w:ascii="Arial" w:hAnsi="Arial" w:cs="Arial"/>
          <w:b/>
          <w:bCs/>
          <w:u w:val="single"/>
        </w:rPr>
      </w:pPr>
    </w:p>
    <w:p w14:paraId="528E94CA" w14:textId="77777777" w:rsidR="00CE7AB8" w:rsidRDefault="00CE7AB8" w:rsidP="00CE7AB8">
      <w:pPr>
        <w:rPr>
          <w:rFonts w:ascii="Arial" w:hAnsi="Arial" w:cs="Arial"/>
          <w:b/>
          <w:bCs/>
          <w:u w:val="single"/>
        </w:rPr>
      </w:pPr>
    </w:p>
    <w:p w14:paraId="64C30E85" w14:textId="77777777" w:rsidR="00CE7AB8" w:rsidRDefault="00CE7AB8" w:rsidP="00CE7AB8">
      <w:pPr>
        <w:rPr>
          <w:rFonts w:ascii="Arial" w:hAnsi="Arial" w:cs="Arial"/>
          <w:b/>
          <w:bCs/>
          <w:u w:val="single"/>
        </w:rPr>
      </w:pPr>
    </w:p>
    <w:p w14:paraId="664C7D80" w14:textId="77777777" w:rsidR="00CE7AB8" w:rsidRDefault="00CE7AB8" w:rsidP="00CE7AB8">
      <w:pPr>
        <w:rPr>
          <w:rFonts w:ascii="Arial" w:hAnsi="Arial" w:cs="Arial"/>
          <w:b/>
          <w:bCs/>
          <w:u w:val="single"/>
        </w:rPr>
      </w:pPr>
    </w:p>
    <w:p w14:paraId="46F8A91C" w14:textId="77777777" w:rsidR="00CE7AB8" w:rsidRDefault="00CE7AB8" w:rsidP="00CE7AB8">
      <w:pPr>
        <w:rPr>
          <w:rFonts w:ascii="Arial" w:hAnsi="Arial" w:cs="Arial"/>
          <w:b/>
          <w:bCs/>
          <w:u w:val="single"/>
        </w:rPr>
      </w:pPr>
    </w:p>
    <w:p w14:paraId="5D9AEB2A" w14:textId="77777777" w:rsidR="00CE7AB8" w:rsidRDefault="00CE7AB8" w:rsidP="00CE7AB8">
      <w:pPr>
        <w:rPr>
          <w:rFonts w:ascii="Arial" w:hAnsi="Arial" w:cs="Arial"/>
          <w:b/>
          <w:bCs/>
          <w:u w:val="single"/>
        </w:rPr>
      </w:pPr>
    </w:p>
    <w:p w14:paraId="7E92C2FF" w14:textId="77777777" w:rsidR="00CE7AB8" w:rsidRDefault="00CE7AB8" w:rsidP="00CE7AB8">
      <w:pPr>
        <w:rPr>
          <w:rFonts w:ascii="Arial" w:hAnsi="Arial" w:cs="Arial"/>
          <w:b/>
          <w:bCs/>
          <w:u w:val="single"/>
        </w:rPr>
      </w:pPr>
    </w:p>
    <w:p w14:paraId="30DD96E7" w14:textId="1B3C97A8" w:rsidR="00CE7AB8" w:rsidRDefault="00CE7AB8" w:rsidP="00CE7AB8">
      <w:pPr>
        <w:jc w:val="center"/>
        <w:rPr>
          <w:rFonts w:ascii="Arial" w:hAnsi="Arial" w:cs="Arial"/>
          <w:b/>
          <w:bCs/>
          <w:u w:val="single"/>
        </w:rPr>
      </w:pPr>
      <w:r w:rsidRPr="00CE7AB8">
        <w:rPr>
          <w:rFonts w:ascii="Arial" w:hAnsi="Arial" w:cs="Arial"/>
          <w:b/>
          <w:bCs/>
          <w:u w:val="single"/>
        </w:rPr>
        <w:lastRenderedPageBreak/>
        <w:t>References</w:t>
      </w:r>
    </w:p>
    <w:p w14:paraId="61C69C22" w14:textId="7AD4D840" w:rsidR="00CE7AB8" w:rsidRPr="00CE7AB8" w:rsidRDefault="00CE7AB8" w:rsidP="00CE7AB8">
      <w:pPr>
        <w:rPr>
          <w:rFonts w:ascii="Arial" w:hAnsi="Arial" w:cs="Arial"/>
        </w:rPr>
      </w:pPr>
      <w:r w:rsidRPr="00CE7AB8">
        <w:rPr>
          <w:rFonts w:ascii="Arial" w:hAnsi="Arial" w:cs="Arial"/>
        </w:rPr>
        <w:t>What are project management risks? (</w:t>
      </w:r>
      <w:proofErr w:type="gramStart"/>
      <w:r w:rsidRPr="00CE7AB8">
        <w:rPr>
          <w:rFonts w:ascii="Arial" w:hAnsi="Arial" w:cs="Arial"/>
        </w:rPr>
        <w:t>no</w:t>
      </w:r>
      <w:proofErr w:type="gramEnd"/>
      <w:r w:rsidRPr="00CE7AB8">
        <w:rPr>
          <w:rFonts w:ascii="Arial" w:hAnsi="Arial" w:cs="Arial"/>
        </w:rPr>
        <w:t xml:space="preserve"> date). Available at: https://www.knowledgehut.com/blog/project-management/what-are-project-management-risks (Accessed: 4 September 2022).</w:t>
      </w:r>
    </w:p>
    <w:p w14:paraId="49509829" w14:textId="1FA45E46" w:rsidR="00CE7AB8" w:rsidRDefault="00CE7AB8" w:rsidP="00CE7AB8">
      <w:pPr>
        <w:rPr>
          <w:rFonts w:ascii="Arial" w:hAnsi="Arial" w:cs="Arial"/>
        </w:rPr>
      </w:pPr>
      <w:r w:rsidRPr="00CE7AB8">
        <w:rPr>
          <w:rFonts w:ascii="Arial" w:hAnsi="Arial" w:cs="Arial"/>
        </w:rPr>
        <w:t xml:space="preserve">Hazem, Z. (2019). 7 Major builders risk categories and how to avoid them. [online] </w:t>
      </w:r>
      <w:proofErr w:type="spellStart"/>
      <w:r w:rsidRPr="00CE7AB8">
        <w:rPr>
          <w:rFonts w:ascii="Arial" w:hAnsi="Arial" w:cs="Arial"/>
        </w:rPr>
        <w:t>PlanRadar</w:t>
      </w:r>
      <w:proofErr w:type="spellEnd"/>
      <w:r w:rsidRPr="00CE7AB8">
        <w:rPr>
          <w:rFonts w:ascii="Arial" w:hAnsi="Arial" w:cs="Arial"/>
        </w:rPr>
        <w:t xml:space="preserve">. Available at: </w:t>
      </w:r>
      <w:hyperlink r:id="rId4" w:history="1">
        <w:r w:rsidRPr="00234262">
          <w:rPr>
            <w:rStyle w:val="Hyperlink"/>
            <w:rFonts w:ascii="Arial" w:hAnsi="Arial" w:cs="Arial"/>
          </w:rPr>
          <w:t>https://www.planradar.com/gb/builders-risk/</w:t>
        </w:r>
      </w:hyperlink>
      <w:r w:rsidRPr="00CE7AB8">
        <w:rPr>
          <w:rFonts w:ascii="Arial" w:hAnsi="Arial" w:cs="Arial"/>
        </w:rPr>
        <w:t>.</w:t>
      </w:r>
    </w:p>
    <w:p w14:paraId="7FC16BA8" w14:textId="4CB73588" w:rsidR="00BB5956" w:rsidRDefault="00BB5956" w:rsidP="00CE7AB8">
      <w:pPr>
        <w:rPr>
          <w:rFonts w:ascii="Arial" w:hAnsi="Arial" w:cs="Arial"/>
        </w:rPr>
      </w:pPr>
    </w:p>
    <w:p w14:paraId="2B8D8863" w14:textId="6FB5F99B" w:rsidR="006E6278" w:rsidRDefault="006E6278" w:rsidP="00CE7AB8">
      <w:pPr>
        <w:rPr>
          <w:rFonts w:ascii="Arial" w:hAnsi="Arial" w:cs="Arial"/>
        </w:rPr>
      </w:pPr>
    </w:p>
    <w:p w14:paraId="33359FA1" w14:textId="2B39A1C1" w:rsidR="006E6278" w:rsidRDefault="006E6278" w:rsidP="00CE7AB8">
      <w:pPr>
        <w:rPr>
          <w:rFonts w:ascii="Arial" w:hAnsi="Arial" w:cs="Arial"/>
        </w:rPr>
      </w:pPr>
    </w:p>
    <w:p w14:paraId="5CFF40C7" w14:textId="47650010" w:rsidR="006E6278" w:rsidRDefault="006E6278" w:rsidP="00CE7AB8">
      <w:pPr>
        <w:rPr>
          <w:rFonts w:ascii="Arial" w:hAnsi="Arial" w:cs="Arial"/>
        </w:rPr>
      </w:pPr>
    </w:p>
    <w:p w14:paraId="08C043A0" w14:textId="52EF147C" w:rsidR="006E6278" w:rsidRDefault="006E6278" w:rsidP="00CE7AB8">
      <w:pPr>
        <w:rPr>
          <w:rFonts w:ascii="Arial" w:hAnsi="Arial" w:cs="Arial"/>
        </w:rPr>
      </w:pPr>
    </w:p>
    <w:p w14:paraId="38F1BE33" w14:textId="2D1A8C9C" w:rsidR="006E6278" w:rsidRDefault="006E6278" w:rsidP="00CE7AB8">
      <w:pPr>
        <w:rPr>
          <w:rFonts w:ascii="Arial" w:hAnsi="Arial" w:cs="Arial"/>
        </w:rPr>
      </w:pPr>
    </w:p>
    <w:p w14:paraId="6E910D98" w14:textId="4DC360A7" w:rsidR="006E6278" w:rsidRDefault="006E6278" w:rsidP="00CE7AB8">
      <w:pPr>
        <w:rPr>
          <w:rFonts w:ascii="Arial" w:hAnsi="Arial" w:cs="Arial"/>
        </w:rPr>
      </w:pPr>
    </w:p>
    <w:p w14:paraId="5B5FB7D0" w14:textId="021B9BE8" w:rsidR="006E6278" w:rsidRDefault="006E6278" w:rsidP="00CE7AB8">
      <w:pPr>
        <w:rPr>
          <w:rFonts w:ascii="Arial" w:hAnsi="Arial" w:cs="Arial"/>
        </w:rPr>
      </w:pPr>
    </w:p>
    <w:p w14:paraId="7838B1A0" w14:textId="3203369F" w:rsidR="006E6278" w:rsidRDefault="006E6278" w:rsidP="00CE7AB8">
      <w:pPr>
        <w:rPr>
          <w:rFonts w:ascii="Arial" w:hAnsi="Arial" w:cs="Arial"/>
        </w:rPr>
      </w:pPr>
    </w:p>
    <w:p w14:paraId="4053471B" w14:textId="55DBAC60" w:rsidR="006E6278" w:rsidRDefault="006E6278" w:rsidP="00CE7AB8">
      <w:pPr>
        <w:rPr>
          <w:rFonts w:ascii="Arial" w:hAnsi="Arial" w:cs="Arial"/>
        </w:rPr>
      </w:pPr>
    </w:p>
    <w:p w14:paraId="6770C959" w14:textId="6CE93971" w:rsidR="006E6278" w:rsidRDefault="006E6278" w:rsidP="00CE7AB8">
      <w:pPr>
        <w:rPr>
          <w:rFonts w:ascii="Arial" w:hAnsi="Arial" w:cs="Arial"/>
        </w:rPr>
      </w:pPr>
    </w:p>
    <w:p w14:paraId="4A4D8349" w14:textId="1AB25C44" w:rsidR="006E6278" w:rsidRDefault="006E6278" w:rsidP="00CE7AB8">
      <w:pPr>
        <w:rPr>
          <w:rFonts w:ascii="Arial" w:hAnsi="Arial" w:cs="Arial"/>
        </w:rPr>
      </w:pPr>
    </w:p>
    <w:p w14:paraId="478A60E3" w14:textId="22B3C98C" w:rsidR="006E6278" w:rsidRDefault="006E6278" w:rsidP="00CE7AB8">
      <w:pPr>
        <w:rPr>
          <w:rFonts w:ascii="Arial" w:hAnsi="Arial" w:cs="Arial"/>
        </w:rPr>
      </w:pPr>
    </w:p>
    <w:p w14:paraId="6647B49B" w14:textId="67E899B7" w:rsidR="006E6278" w:rsidRDefault="006E6278" w:rsidP="00CE7AB8">
      <w:pPr>
        <w:rPr>
          <w:rFonts w:ascii="Arial" w:hAnsi="Arial" w:cs="Arial"/>
        </w:rPr>
      </w:pPr>
    </w:p>
    <w:p w14:paraId="615DE189" w14:textId="69A23FBA" w:rsidR="006E6278" w:rsidRDefault="006E6278" w:rsidP="00CE7AB8">
      <w:pPr>
        <w:rPr>
          <w:rFonts w:ascii="Arial" w:hAnsi="Arial" w:cs="Arial"/>
        </w:rPr>
      </w:pPr>
    </w:p>
    <w:p w14:paraId="10739F2F" w14:textId="3EAE9508" w:rsidR="006E6278" w:rsidRDefault="006E6278" w:rsidP="00CE7AB8">
      <w:pPr>
        <w:rPr>
          <w:rFonts w:ascii="Arial" w:hAnsi="Arial" w:cs="Arial"/>
        </w:rPr>
      </w:pPr>
    </w:p>
    <w:p w14:paraId="4A982E45" w14:textId="4B33E927" w:rsidR="006E6278" w:rsidRDefault="006E6278" w:rsidP="00CE7AB8">
      <w:pPr>
        <w:rPr>
          <w:rFonts w:ascii="Arial" w:hAnsi="Arial" w:cs="Arial"/>
        </w:rPr>
      </w:pPr>
    </w:p>
    <w:p w14:paraId="21846013" w14:textId="6E6689BF" w:rsidR="006E6278" w:rsidRDefault="006E6278" w:rsidP="00CE7AB8">
      <w:pPr>
        <w:rPr>
          <w:rFonts w:ascii="Arial" w:hAnsi="Arial" w:cs="Arial"/>
        </w:rPr>
      </w:pPr>
    </w:p>
    <w:p w14:paraId="6EBF6436" w14:textId="3F746753" w:rsidR="006E6278" w:rsidRDefault="006E6278" w:rsidP="00CE7AB8">
      <w:pPr>
        <w:rPr>
          <w:rFonts w:ascii="Arial" w:hAnsi="Arial" w:cs="Arial"/>
        </w:rPr>
      </w:pPr>
    </w:p>
    <w:p w14:paraId="6FACB0CB" w14:textId="4F074D30" w:rsidR="006E6278" w:rsidRDefault="006E6278" w:rsidP="00CE7AB8">
      <w:pPr>
        <w:rPr>
          <w:rFonts w:ascii="Arial" w:hAnsi="Arial" w:cs="Arial"/>
        </w:rPr>
      </w:pPr>
    </w:p>
    <w:p w14:paraId="66290493" w14:textId="4EA168F2" w:rsidR="006E6278" w:rsidRDefault="006E6278" w:rsidP="00CE7AB8">
      <w:pPr>
        <w:rPr>
          <w:rFonts w:ascii="Arial" w:hAnsi="Arial" w:cs="Arial"/>
        </w:rPr>
      </w:pPr>
    </w:p>
    <w:p w14:paraId="2143FB2F" w14:textId="480809CC" w:rsidR="006E6278" w:rsidRDefault="006E6278" w:rsidP="00CE7AB8">
      <w:pPr>
        <w:rPr>
          <w:rFonts w:ascii="Arial" w:hAnsi="Arial" w:cs="Arial"/>
        </w:rPr>
      </w:pPr>
    </w:p>
    <w:p w14:paraId="776CBB23" w14:textId="21541A5D" w:rsidR="006E6278" w:rsidRDefault="006E6278" w:rsidP="00CE7AB8">
      <w:pPr>
        <w:rPr>
          <w:rFonts w:ascii="Arial" w:hAnsi="Arial" w:cs="Arial"/>
        </w:rPr>
      </w:pPr>
    </w:p>
    <w:p w14:paraId="328423F3" w14:textId="1263E3AB" w:rsidR="006E6278" w:rsidRDefault="006E6278" w:rsidP="00CE7AB8">
      <w:pPr>
        <w:rPr>
          <w:rFonts w:ascii="Arial" w:hAnsi="Arial" w:cs="Arial"/>
        </w:rPr>
      </w:pPr>
    </w:p>
    <w:p w14:paraId="1D21C80D" w14:textId="340465A7" w:rsidR="006E6278" w:rsidRDefault="006E6278" w:rsidP="00CE7AB8">
      <w:pPr>
        <w:rPr>
          <w:rFonts w:ascii="Arial" w:hAnsi="Arial" w:cs="Arial"/>
        </w:rPr>
      </w:pPr>
    </w:p>
    <w:p w14:paraId="27BC83B9" w14:textId="061611B3" w:rsidR="006E6278" w:rsidRDefault="006E6278" w:rsidP="00CE7AB8">
      <w:pPr>
        <w:rPr>
          <w:rFonts w:ascii="Arial" w:hAnsi="Arial" w:cs="Arial"/>
        </w:rPr>
      </w:pPr>
    </w:p>
    <w:p w14:paraId="17B1AA11" w14:textId="15D5FDD5" w:rsidR="006E6278" w:rsidRDefault="006E6278" w:rsidP="00CE7AB8">
      <w:pPr>
        <w:rPr>
          <w:rFonts w:ascii="Arial" w:hAnsi="Arial" w:cs="Arial"/>
        </w:rPr>
      </w:pPr>
    </w:p>
    <w:p w14:paraId="4D779BEF" w14:textId="00A60B93" w:rsidR="006E6278" w:rsidRDefault="006E6278" w:rsidP="00CE7AB8">
      <w:pPr>
        <w:rPr>
          <w:rFonts w:ascii="Arial" w:hAnsi="Arial" w:cs="Arial"/>
        </w:rPr>
      </w:pPr>
    </w:p>
    <w:p w14:paraId="57D4D7EB" w14:textId="628E192F" w:rsidR="006E6278" w:rsidRDefault="006E6278" w:rsidP="006E6278">
      <w:pPr>
        <w:jc w:val="center"/>
        <w:rPr>
          <w:rFonts w:ascii="Arial" w:hAnsi="Arial" w:cs="Arial"/>
          <w:b/>
          <w:bCs/>
          <w:u w:val="single"/>
        </w:rPr>
      </w:pPr>
      <w:r w:rsidRPr="006E6278">
        <w:rPr>
          <w:rFonts w:ascii="Arial" w:hAnsi="Arial" w:cs="Arial"/>
          <w:b/>
          <w:bCs/>
          <w:u w:val="single"/>
        </w:rPr>
        <w:lastRenderedPageBreak/>
        <w:t>Appendix</w:t>
      </w:r>
    </w:p>
    <w:p w14:paraId="00690C20" w14:textId="2E8F30EC" w:rsidR="00D71063" w:rsidRPr="00D71063" w:rsidRDefault="00D71063" w:rsidP="00D71063">
      <w:pPr>
        <w:rPr>
          <w:rFonts w:ascii="Arial" w:hAnsi="Arial" w:cs="Arial"/>
        </w:rPr>
      </w:pPr>
      <w:r>
        <w:rPr>
          <w:rFonts w:ascii="Arial" w:hAnsi="Arial" w:cs="Arial"/>
        </w:rPr>
        <w:t>My PowerPoint presentation is attached below in the link.</w:t>
      </w:r>
    </w:p>
    <w:p w14:paraId="78A5BE86" w14:textId="77777777" w:rsidR="006E6278" w:rsidRPr="006E6278" w:rsidRDefault="006E6278" w:rsidP="006E6278">
      <w:pPr>
        <w:jc w:val="center"/>
        <w:rPr>
          <w:rFonts w:ascii="Arial" w:hAnsi="Arial" w:cs="Arial"/>
          <w:b/>
          <w:bCs/>
          <w:u w:val="single"/>
        </w:rPr>
      </w:pPr>
    </w:p>
    <w:p w14:paraId="1313A4D2" w14:textId="4C289A60" w:rsidR="00BB5956" w:rsidRDefault="006E6278" w:rsidP="00CE7AB8">
      <w:pPr>
        <w:rPr>
          <w:rFonts w:ascii="Arial" w:hAnsi="Arial" w:cs="Arial"/>
        </w:rPr>
      </w:pPr>
      <w:hyperlink r:id="rId5" w:history="1">
        <w:r w:rsidRPr="006E6278">
          <w:rPr>
            <w:rStyle w:val="Hyperlink"/>
            <w:rFonts w:ascii="Arial" w:hAnsi="Arial" w:cs="Arial"/>
          </w:rPr>
          <w:t xml:space="preserve">MPO Presentation </w:t>
        </w:r>
        <w:r w:rsidRPr="006E6278">
          <w:rPr>
            <w:rStyle w:val="Hyperlink"/>
            <w:rFonts w:ascii="Arial" w:hAnsi="Arial" w:cs="Arial"/>
          </w:rPr>
          <w:t>BM</w:t>
        </w:r>
        <w:r w:rsidRPr="006E6278">
          <w:rPr>
            <w:rStyle w:val="Hyperlink"/>
            <w:rFonts w:ascii="Arial" w:hAnsi="Arial" w:cs="Arial"/>
          </w:rPr>
          <w:t>S</w:t>
        </w:r>
        <w:r w:rsidRPr="006E6278">
          <w:rPr>
            <w:rStyle w:val="Hyperlink"/>
            <w:rFonts w:ascii="Arial" w:hAnsi="Arial" w:cs="Arial"/>
          </w:rPr>
          <w:t>W51</w:t>
        </w:r>
        <w:r w:rsidRPr="006E6278">
          <w:rPr>
            <w:rStyle w:val="Hyperlink"/>
            <w:rFonts w:ascii="Arial" w:hAnsi="Arial" w:cs="Arial"/>
          </w:rPr>
          <w:t>04.pptx</w:t>
        </w:r>
      </w:hyperlink>
    </w:p>
    <w:p w14:paraId="62730D34" w14:textId="72CE7F25" w:rsidR="00BB5956" w:rsidRDefault="00BB5956" w:rsidP="00CE7AB8">
      <w:pPr>
        <w:rPr>
          <w:rFonts w:ascii="Arial" w:hAnsi="Arial" w:cs="Arial"/>
        </w:rPr>
      </w:pPr>
    </w:p>
    <w:p w14:paraId="76F0A6EC" w14:textId="0940AEF0" w:rsidR="00BB5956" w:rsidRDefault="00BB5956" w:rsidP="00CE7AB8">
      <w:pPr>
        <w:rPr>
          <w:rFonts w:ascii="Arial" w:hAnsi="Arial" w:cs="Arial"/>
        </w:rPr>
      </w:pPr>
    </w:p>
    <w:p w14:paraId="1183E2C4" w14:textId="0B9F27D0" w:rsidR="00BB5956" w:rsidRDefault="00BB5956" w:rsidP="00CE7AB8">
      <w:pPr>
        <w:rPr>
          <w:rFonts w:ascii="Arial" w:hAnsi="Arial" w:cs="Arial"/>
        </w:rPr>
      </w:pPr>
    </w:p>
    <w:p w14:paraId="73C70949" w14:textId="35BC3499" w:rsidR="00BB5956" w:rsidRDefault="00BB5956" w:rsidP="00CE7AB8">
      <w:pPr>
        <w:rPr>
          <w:rFonts w:ascii="Arial" w:hAnsi="Arial" w:cs="Arial"/>
        </w:rPr>
      </w:pPr>
    </w:p>
    <w:p w14:paraId="103AADD2" w14:textId="362B1BC5" w:rsidR="00BB5956" w:rsidRDefault="00BB5956" w:rsidP="00CE7AB8">
      <w:pPr>
        <w:rPr>
          <w:rFonts w:ascii="Arial" w:hAnsi="Arial" w:cs="Arial"/>
        </w:rPr>
      </w:pPr>
    </w:p>
    <w:p w14:paraId="2ED51D2C" w14:textId="40CCFB33" w:rsidR="00BB5956" w:rsidRDefault="00BB5956" w:rsidP="00CE7AB8">
      <w:pPr>
        <w:rPr>
          <w:rFonts w:ascii="Arial" w:hAnsi="Arial" w:cs="Arial"/>
        </w:rPr>
      </w:pPr>
    </w:p>
    <w:p w14:paraId="12CDA1AE" w14:textId="75C054FE" w:rsidR="00BB5956" w:rsidRDefault="00BB5956" w:rsidP="00CE7AB8">
      <w:pPr>
        <w:rPr>
          <w:rFonts w:ascii="Arial" w:hAnsi="Arial" w:cs="Arial"/>
        </w:rPr>
      </w:pPr>
    </w:p>
    <w:p w14:paraId="6E898ABC" w14:textId="2D9C2EE2" w:rsidR="00BB5956" w:rsidRDefault="00BB5956" w:rsidP="00CE7AB8">
      <w:pPr>
        <w:rPr>
          <w:rFonts w:ascii="Arial" w:hAnsi="Arial" w:cs="Arial"/>
        </w:rPr>
      </w:pPr>
    </w:p>
    <w:p w14:paraId="5BBF4CD2" w14:textId="54F30162" w:rsidR="00BB5956" w:rsidRDefault="00BB5956" w:rsidP="00CE7AB8">
      <w:pPr>
        <w:rPr>
          <w:rFonts w:ascii="Arial" w:hAnsi="Arial" w:cs="Arial"/>
        </w:rPr>
      </w:pPr>
    </w:p>
    <w:p w14:paraId="0988F86D" w14:textId="66AF2FAF" w:rsidR="00BB5956" w:rsidRDefault="00BB5956" w:rsidP="00CE7AB8">
      <w:pPr>
        <w:rPr>
          <w:rFonts w:ascii="Arial" w:hAnsi="Arial" w:cs="Arial"/>
        </w:rPr>
      </w:pPr>
    </w:p>
    <w:p w14:paraId="69C52E5A" w14:textId="4C903478" w:rsidR="00BB5956" w:rsidRDefault="00BB5956" w:rsidP="00CE7AB8">
      <w:pPr>
        <w:rPr>
          <w:rFonts w:ascii="Arial" w:hAnsi="Arial" w:cs="Arial"/>
        </w:rPr>
      </w:pPr>
    </w:p>
    <w:p w14:paraId="5339D083" w14:textId="6C010129" w:rsidR="00BB5956" w:rsidRDefault="00BB5956" w:rsidP="00CE7AB8">
      <w:pPr>
        <w:rPr>
          <w:rFonts w:ascii="Arial" w:hAnsi="Arial" w:cs="Arial"/>
        </w:rPr>
      </w:pPr>
    </w:p>
    <w:p w14:paraId="7D967E59" w14:textId="117A114C" w:rsidR="00BB5956" w:rsidRDefault="00BB5956" w:rsidP="00CE7AB8">
      <w:pPr>
        <w:rPr>
          <w:rFonts w:ascii="Arial" w:hAnsi="Arial" w:cs="Arial"/>
        </w:rPr>
      </w:pPr>
    </w:p>
    <w:p w14:paraId="12F658EB" w14:textId="0FBDEDB7" w:rsidR="00BB5956" w:rsidRDefault="00BB5956" w:rsidP="00CE7AB8">
      <w:pPr>
        <w:rPr>
          <w:rFonts w:ascii="Arial" w:hAnsi="Arial" w:cs="Arial"/>
        </w:rPr>
      </w:pPr>
    </w:p>
    <w:p w14:paraId="04553DC1" w14:textId="552ED866" w:rsidR="00BB5956" w:rsidRDefault="00BB5956" w:rsidP="00CE7AB8">
      <w:pPr>
        <w:rPr>
          <w:rFonts w:ascii="Arial" w:hAnsi="Arial" w:cs="Arial"/>
        </w:rPr>
      </w:pPr>
    </w:p>
    <w:p w14:paraId="01309F3E" w14:textId="4159CD5D" w:rsidR="00BB5956" w:rsidRDefault="00BB5956" w:rsidP="00CE7AB8">
      <w:pPr>
        <w:rPr>
          <w:rFonts w:ascii="Arial" w:hAnsi="Arial" w:cs="Arial"/>
        </w:rPr>
      </w:pPr>
    </w:p>
    <w:p w14:paraId="2D283956" w14:textId="7B2C614B" w:rsidR="00BB5956" w:rsidRDefault="00BB5956" w:rsidP="00CE7AB8">
      <w:pPr>
        <w:rPr>
          <w:rFonts w:ascii="Arial" w:hAnsi="Arial" w:cs="Arial"/>
        </w:rPr>
      </w:pPr>
    </w:p>
    <w:p w14:paraId="709D7E44" w14:textId="6501F900" w:rsidR="00BB5956" w:rsidRDefault="00BB5956" w:rsidP="00CE7AB8">
      <w:pPr>
        <w:rPr>
          <w:rFonts w:ascii="Arial" w:hAnsi="Arial" w:cs="Arial"/>
        </w:rPr>
      </w:pPr>
    </w:p>
    <w:p w14:paraId="17BA7069" w14:textId="667725D6" w:rsidR="00BB5956" w:rsidRDefault="00BB5956" w:rsidP="00CE7AB8">
      <w:pPr>
        <w:rPr>
          <w:rFonts w:ascii="Arial" w:hAnsi="Arial" w:cs="Arial"/>
        </w:rPr>
      </w:pPr>
    </w:p>
    <w:p w14:paraId="03F37DB4" w14:textId="2F2A18A4" w:rsidR="00BB5956" w:rsidRDefault="00BB5956" w:rsidP="00CE7AB8">
      <w:pPr>
        <w:rPr>
          <w:rFonts w:ascii="Arial" w:hAnsi="Arial" w:cs="Arial"/>
        </w:rPr>
      </w:pPr>
    </w:p>
    <w:p w14:paraId="7D001288" w14:textId="06D3EC23" w:rsidR="00BB5956" w:rsidRDefault="00BB5956" w:rsidP="00CE7AB8">
      <w:pPr>
        <w:rPr>
          <w:rFonts w:ascii="Arial" w:hAnsi="Arial" w:cs="Arial"/>
        </w:rPr>
      </w:pPr>
    </w:p>
    <w:p w14:paraId="0B16B098" w14:textId="00815B57" w:rsidR="00BB5956" w:rsidRDefault="00BB5956" w:rsidP="00CE7AB8">
      <w:pPr>
        <w:rPr>
          <w:rFonts w:ascii="Arial" w:hAnsi="Arial" w:cs="Arial"/>
        </w:rPr>
      </w:pPr>
    </w:p>
    <w:p w14:paraId="7D99BAD8" w14:textId="0DA1F10D" w:rsidR="00BB5956" w:rsidRDefault="00BB5956" w:rsidP="00CE7AB8">
      <w:pPr>
        <w:rPr>
          <w:rFonts w:ascii="Arial" w:hAnsi="Arial" w:cs="Arial"/>
        </w:rPr>
      </w:pPr>
    </w:p>
    <w:p w14:paraId="18A9330D" w14:textId="2E183D76" w:rsidR="00BB5956" w:rsidRDefault="00BB5956" w:rsidP="00CE7AB8">
      <w:pPr>
        <w:rPr>
          <w:rFonts w:ascii="Arial" w:hAnsi="Arial" w:cs="Arial"/>
        </w:rPr>
      </w:pPr>
    </w:p>
    <w:p w14:paraId="72FA9322" w14:textId="11EB7332" w:rsidR="00BB5956" w:rsidRDefault="00BB5956" w:rsidP="00CE7AB8">
      <w:pPr>
        <w:rPr>
          <w:rFonts w:ascii="Arial" w:hAnsi="Arial" w:cs="Arial"/>
        </w:rPr>
      </w:pPr>
    </w:p>
    <w:p w14:paraId="10AEF1C0" w14:textId="227D0926" w:rsidR="00BB5956" w:rsidRDefault="00BB5956" w:rsidP="00CE7AB8">
      <w:pPr>
        <w:rPr>
          <w:rFonts w:ascii="Arial" w:hAnsi="Arial" w:cs="Arial"/>
        </w:rPr>
      </w:pPr>
    </w:p>
    <w:p w14:paraId="31D4CBB3" w14:textId="4B976426" w:rsidR="00BB5956" w:rsidRDefault="00BB5956" w:rsidP="00CE7AB8">
      <w:pPr>
        <w:rPr>
          <w:rFonts w:ascii="Arial" w:hAnsi="Arial" w:cs="Arial"/>
        </w:rPr>
      </w:pPr>
    </w:p>
    <w:p w14:paraId="18AD820E" w14:textId="77777777" w:rsidR="00BB5956" w:rsidRDefault="00BB5956" w:rsidP="00CE7AB8">
      <w:pPr>
        <w:rPr>
          <w:rFonts w:ascii="Arial" w:hAnsi="Arial" w:cs="Arial"/>
        </w:rPr>
      </w:pPr>
    </w:p>
    <w:sectPr w:rsidR="00BB59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E25"/>
    <w:rsid w:val="00004784"/>
    <w:rsid w:val="00026411"/>
    <w:rsid w:val="00132352"/>
    <w:rsid w:val="00161174"/>
    <w:rsid w:val="00412E25"/>
    <w:rsid w:val="006232CC"/>
    <w:rsid w:val="006E6278"/>
    <w:rsid w:val="007C6C77"/>
    <w:rsid w:val="008B04B9"/>
    <w:rsid w:val="00BB5956"/>
    <w:rsid w:val="00BE622C"/>
    <w:rsid w:val="00C65C67"/>
    <w:rsid w:val="00CE7AB8"/>
    <w:rsid w:val="00D3661C"/>
    <w:rsid w:val="00D71063"/>
    <w:rsid w:val="00DE6B53"/>
    <w:rsid w:val="00E73CBC"/>
    <w:rsid w:val="00FD52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52F0E"/>
  <w15:chartTrackingRefBased/>
  <w15:docId w15:val="{0F953980-DEFA-4900-939D-762ABEB8B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E25"/>
    <w:pPr>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3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7AB8"/>
    <w:rPr>
      <w:color w:val="0563C1" w:themeColor="hyperlink"/>
      <w:u w:val="single"/>
    </w:rPr>
  </w:style>
  <w:style w:type="character" w:styleId="UnresolvedMention">
    <w:name w:val="Unresolved Mention"/>
    <w:basedOn w:val="DefaultParagraphFont"/>
    <w:uiPriority w:val="99"/>
    <w:semiHidden/>
    <w:unhideWhenUsed/>
    <w:rsid w:val="00CE7AB8"/>
    <w:rPr>
      <w:color w:val="605E5C"/>
      <w:shd w:val="clear" w:color="auto" w:fill="E1DFDD"/>
    </w:rPr>
  </w:style>
  <w:style w:type="character" w:styleId="FollowedHyperlink">
    <w:name w:val="FollowedHyperlink"/>
    <w:basedOn w:val="DefaultParagraphFont"/>
    <w:uiPriority w:val="99"/>
    <w:semiHidden/>
    <w:unhideWhenUsed/>
    <w:rsid w:val="006E627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996391">
      <w:bodyDiv w:val="1"/>
      <w:marLeft w:val="0"/>
      <w:marRight w:val="0"/>
      <w:marTop w:val="0"/>
      <w:marBottom w:val="0"/>
      <w:divBdr>
        <w:top w:val="none" w:sz="0" w:space="0" w:color="auto"/>
        <w:left w:val="none" w:sz="0" w:space="0" w:color="auto"/>
        <w:bottom w:val="none" w:sz="0" w:space="0" w:color="auto"/>
        <w:right w:val="none" w:sz="0" w:space="0" w:color="auto"/>
      </w:divBdr>
    </w:div>
    <w:div w:id="1522741056">
      <w:bodyDiv w:val="1"/>
      <w:marLeft w:val="0"/>
      <w:marRight w:val="0"/>
      <w:marTop w:val="0"/>
      <w:marBottom w:val="0"/>
      <w:divBdr>
        <w:top w:val="none" w:sz="0" w:space="0" w:color="auto"/>
        <w:left w:val="none" w:sz="0" w:space="0" w:color="auto"/>
        <w:bottom w:val="none" w:sz="0" w:space="0" w:color="auto"/>
        <w:right w:val="none" w:sz="0" w:space="0" w:color="auto"/>
      </w:divBdr>
    </w:div>
    <w:div w:id="203642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PO%20Presentation%20BMSW5104.pptx" TargetMode="External"/><Relationship Id="rId4" Type="http://schemas.openxmlformats.org/officeDocument/2006/relationships/hyperlink" Target="https://www.planradar.com/gb/builders-ri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761</TotalTime>
  <Pages>1</Pages>
  <Words>2124</Words>
  <Characters>12113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Itua (2019391)</dc:creator>
  <cp:keywords/>
  <dc:description/>
  <cp:lastModifiedBy>Emmanuel Itua (2019391)</cp:lastModifiedBy>
  <cp:revision>11</cp:revision>
  <dcterms:created xsi:type="dcterms:W3CDTF">2022-08-16T09:28:00Z</dcterms:created>
  <dcterms:modified xsi:type="dcterms:W3CDTF">2022-09-05T20:26:00Z</dcterms:modified>
</cp:coreProperties>
</file>