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035F8" w:rsidRDefault="00DC0C9B" w:rsidP="00DB1B68">
      <w:pPr>
        <w:spacing w:line="480" w:lineRule="auto"/>
        <w:jc w:val="center"/>
        <w:rPr>
          <w:sz w:val="28"/>
          <w:szCs w:val="28"/>
        </w:rPr>
      </w:pPr>
      <w:r w:rsidRPr="00DC0C9B">
        <w:rPr>
          <w:sz w:val="28"/>
          <w:szCs w:val="28"/>
        </w:rPr>
        <w:t>Dissertation Proposal</w:t>
      </w:r>
    </w:p>
    <w:p w:rsidR="00DC0C9B" w:rsidRDefault="00DC0C9B" w:rsidP="00DB1B68">
      <w:pPr>
        <w:spacing w:line="480" w:lineRule="auto"/>
        <w:jc w:val="center"/>
        <w:rPr>
          <w:sz w:val="28"/>
          <w:szCs w:val="28"/>
        </w:rPr>
      </w:pPr>
      <w:r>
        <w:rPr>
          <w:sz w:val="28"/>
          <w:szCs w:val="28"/>
        </w:rPr>
        <w:t>Roseanna Wilson</w:t>
      </w:r>
    </w:p>
    <w:p w:rsidR="00DC0C9B" w:rsidRDefault="00DC0C9B" w:rsidP="00DB1B68">
      <w:pPr>
        <w:spacing w:line="480" w:lineRule="auto"/>
        <w:jc w:val="center"/>
        <w:rPr>
          <w:sz w:val="28"/>
          <w:szCs w:val="28"/>
        </w:rPr>
      </w:pPr>
      <w:r>
        <w:rPr>
          <w:sz w:val="28"/>
          <w:szCs w:val="28"/>
        </w:rPr>
        <w:t>P150509</w:t>
      </w:r>
    </w:p>
    <w:p w:rsidR="00DC0C9B" w:rsidRDefault="00DC0C9B" w:rsidP="00DB1B68">
      <w:pPr>
        <w:spacing w:line="480" w:lineRule="auto"/>
        <w:jc w:val="center"/>
        <w:rPr>
          <w:sz w:val="28"/>
          <w:szCs w:val="28"/>
        </w:rPr>
      </w:pPr>
    </w:p>
    <w:p w:rsidR="00DC0C9B" w:rsidRDefault="00DC0C9B" w:rsidP="00DB1B68">
      <w:pPr>
        <w:spacing w:line="480" w:lineRule="auto"/>
        <w:jc w:val="center"/>
        <w:rPr>
          <w:sz w:val="28"/>
          <w:szCs w:val="28"/>
        </w:rPr>
      </w:pPr>
    </w:p>
    <w:p w:rsidR="00DC0C9B" w:rsidRDefault="00DC0C9B" w:rsidP="00DB1B68">
      <w:pPr>
        <w:spacing w:line="480" w:lineRule="auto"/>
        <w:jc w:val="center"/>
        <w:rPr>
          <w:sz w:val="28"/>
          <w:szCs w:val="28"/>
        </w:rPr>
      </w:pPr>
    </w:p>
    <w:p w:rsidR="00DC0C9B" w:rsidRDefault="00DC0C9B" w:rsidP="00DB1B68">
      <w:pPr>
        <w:spacing w:line="480" w:lineRule="auto"/>
        <w:jc w:val="center"/>
        <w:rPr>
          <w:sz w:val="28"/>
          <w:szCs w:val="28"/>
        </w:rPr>
      </w:pPr>
    </w:p>
    <w:p w:rsidR="00DC0C9B" w:rsidRDefault="00DC0C9B" w:rsidP="00DB1B68">
      <w:pPr>
        <w:spacing w:line="480" w:lineRule="auto"/>
        <w:jc w:val="center"/>
        <w:rPr>
          <w:sz w:val="28"/>
          <w:szCs w:val="28"/>
        </w:rPr>
      </w:pPr>
    </w:p>
    <w:p w:rsidR="00DC0C9B" w:rsidRDefault="00DC0C9B" w:rsidP="00DB1B68">
      <w:pPr>
        <w:spacing w:line="480" w:lineRule="auto"/>
        <w:jc w:val="center"/>
        <w:rPr>
          <w:sz w:val="28"/>
          <w:szCs w:val="28"/>
        </w:rPr>
      </w:pPr>
    </w:p>
    <w:p w:rsidR="00DC0C9B" w:rsidRDefault="00DC0C9B" w:rsidP="00DB1B68">
      <w:pPr>
        <w:spacing w:line="480" w:lineRule="auto"/>
        <w:jc w:val="center"/>
        <w:rPr>
          <w:sz w:val="28"/>
          <w:szCs w:val="28"/>
        </w:rPr>
      </w:pPr>
    </w:p>
    <w:p w:rsidR="00DC0C9B" w:rsidRDefault="00DC0C9B" w:rsidP="00DB1B68">
      <w:pPr>
        <w:spacing w:line="480" w:lineRule="auto"/>
        <w:jc w:val="center"/>
        <w:rPr>
          <w:sz w:val="28"/>
          <w:szCs w:val="28"/>
        </w:rPr>
      </w:pPr>
    </w:p>
    <w:p w:rsidR="00DC0C9B" w:rsidRDefault="00DC0C9B" w:rsidP="00DB1B68">
      <w:pPr>
        <w:spacing w:line="480" w:lineRule="auto"/>
        <w:jc w:val="center"/>
        <w:rPr>
          <w:sz w:val="28"/>
          <w:szCs w:val="28"/>
        </w:rPr>
      </w:pPr>
    </w:p>
    <w:p w:rsidR="00DC0C9B" w:rsidRDefault="00DC0C9B" w:rsidP="00DB1B68">
      <w:pPr>
        <w:spacing w:line="480" w:lineRule="auto"/>
        <w:jc w:val="center"/>
        <w:rPr>
          <w:sz w:val="28"/>
          <w:szCs w:val="28"/>
        </w:rPr>
      </w:pPr>
    </w:p>
    <w:p w:rsidR="00DC0C9B" w:rsidRDefault="00DC0C9B" w:rsidP="00DB1B68">
      <w:pPr>
        <w:spacing w:line="480" w:lineRule="auto"/>
        <w:rPr>
          <w:sz w:val="28"/>
          <w:szCs w:val="28"/>
        </w:rPr>
      </w:pPr>
    </w:p>
    <w:p w:rsidR="00DC0C9B" w:rsidRDefault="00DC0C9B" w:rsidP="00DB1B68">
      <w:pPr>
        <w:spacing w:line="480" w:lineRule="auto"/>
        <w:jc w:val="center"/>
        <w:rPr>
          <w:sz w:val="28"/>
          <w:szCs w:val="28"/>
        </w:rPr>
      </w:pPr>
    </w:p>
    <w:p w:rsidR="00DC0C9B" w:rsidRDefault="00F5538E" w:rsidP="00DB1B68">
      <w:pPr>
        <w:spacing w:line="480" w:lineRule="auto"/>
        <w:jc w:val="center"/>
        <w:rPr>
          <w:sz w:val="28"/>
          <w:szCs w:val="28"/>
        </w:rPr>
      </w:pPr>
      <w:r>
        <w:rPr>
          <w:sz w:val="28"/>
          <w:szCs w:val="28"/>
        </w:rPr>
        <w:t xml:space="preserve">Paul </w:t>
      </w:r>
      <w:proofErr w:type="spellStart"/>
      <w:r>
        <w:rPr>
          <w:sz w:val="28"/>
          <w:szCs w:val="28"/>
        </w:rPr>
        <w:t>Duerinckx</w:t>
      </w:r>
      <w:proofErr w:type="spellEnd"/>
    </w:p>
    <w:p w:rsidR="00DC0C9B" w:rsidRDefault="00DC0C9B" w:rsidP="00DB1B68">
      <w:pPr>
        <w:spacing w:line="480" w:lineRule="auto"/>
        <w:jc w:val="center"/>
        <w:rPr>
          <w:sz w:val="28"/>
          <w:szCs w:val="28"/>
        </w:rPr>
      </w:pPr>
      <w:r>
        <w:rPr>
          <w:sz w:val="28"/>
          <w:szCs w:val="28"/>
        </w:rPr>
        <w:t>M5X01571</w:t>
      </w:r>
    </w:p>
    <w:p w:rsidR="00ED3C21" w:rsidRDefault="00ED3C21" w:rsidP="00ED3C21">
      <w:pPr>
        <w:spacing w:line="480" w:lineRule="auto"/>
        <w:jc w:val="center"/>
        <w:rPr>
          <w:b/>
          <w:sz w:val="28"/>
          <w:szCs w:val="28"/>
        </w:rPr>
      </w:pPr>
      <w:r w:rsidRPr="00ED3C21">
        <w:rPr>
          <w:b/>
          <w:sz w:val="28"/>
          <w:szCs w:val="28"/>
        </w:rPr>
        <w:lastRenderedPageBreak/>
        <w:t>Table of Content</w:t>
      </w:r>
    </w:p>
    <w:p w:rsidR="00ED3C21" w:rsidRDefault="00ED3C21" w:rsidP="00ED3C21">
      <w:pPr>
        <w:pStyle w:val="ListParagraph"/>
        <w:numPr>
          <w:ilvl w:val="0"/>
          <w:numId w:val="2"/>
        </w:numPr>
        <w:spacing w:line="480" w:lineRule="auto"/>
        <w:rPr>
          <w:i/>
          <w:sz w:val="28"/>
          <w:szCs w:val="28"/>
        </w:rPr>
      </w:pPr>
      <w:r w:rsidRPr="00ED3C21">
        <w:rPr>
          <w:i/>
          <w:sz w:val="28"/>
          <w:szCs w:val="28"/>
        </w:rPr>
        <w:t>Introduction – Page 3</w:t>
      </w:r>
    </w:p>
    <w:p w:rsidR="00ED3C21" w:rsidRDefault="00006F08" w:rsidP="00ED3C21">
      <w:pPr>
        <w:pStyle w:val="ListParagraph"/>
        <w:numPr>
          <w:ilvl w:val="0"/>
          <w:numId w:val="2"/>
        </w:numPr>
        <w:spacing w:line="480" w:lineRule="auto"/>
        <w:rPr>
          <w:i/>
          <w:sz w:val="28"/>
          <w:szCs w:val="28"/>
        </w:rPr>
      </w:pPr>
      <w:r>
        <w:rPr>
          <w:i/>
          <w:sz w:val="28"/>
          <w:szCs w:val="28"/>
        </w:rPr>
        <w:t>Chapter One – Pages 3 - 6</w:t>
      </w:r>
    </w:p>
    <w:p w:rsidR="00ED3C21" w:rsidRDefault="00006F08" w:rsidP="00ED3C21">
      <w:pPr>
        <w:pStyle w:val="ListParagraph"/>
        <w:numPr>
          <w:ilvl w:val="0"/>
          <w:numId w:val="2"/>
        </w:numPr>
        <w:spacing w:line="480" w:lineRule="auto"/>
        <w:rPr>
          <w:i/>
          <w:sz w:val="28"/>
          <w:szCs w:val="28"/>
        </w:rPr>
      </w:pPr>
      <w:r>
        <w:rPr>
          <w:i/>
          <w:sz w:val="28"/>
          <w:szCs w:val="28"/>
        </w:rPr>
        <w:t>Chapter Two – Pages 6-9</w:t>
      </w:r>
    </w:p>
    <w:p w:rsidR="00ED3C21" w:rsidRDefault="00CB5ADE" w:rsidP="00ED3C21">
      <w:pPr>
        <w:pStyle w:val="ListParagraph"/>
        <w:numPr>
          <w:ilvl w:val="0"/>
          <w:numId w:val="2"/>
        </w:numPr>
        <w:spacing w:line="480" w:lineRule="auto"/>
        <w:rPr>
          <w:i/>
          <w:sz w:val="28"/>
          <w:szCs w:val="28"/>
        </w:rPr>
      </w:pPr>
      <w:r>
        <w:rPr>
          <w:i/>
          <w:sz w:val="28"/>
          <w:szCs w:val="28"/>
        </w:rPr>
        <w:t>Chapter Three – Pages 9-11</w:t>
      </w:r>
    </w:p>
    <w:p w:rsidR="00ED3C21" w:rsidRDefault="00CB5ADE" w:rsidP="00ED3C21">
      <w:pPr>
        <w:pStyle w:val="ListParagraph"/>
        <w:numPr>
          <w:ilvl w:val="0"/>
          <w:numId w:val="2"/>
        </w:numPr>
        <w:spacing w:line="480" w:lineRule="auto"/>
        <w:rPr>
          <w:i/>
          <w:sz w:val="28"/>
          <w:szCs w:val="28"/>
        </w:rPr>
      </w:pPr>
      <w:r>
        <w:rPr>
          <w:i/>
          <w:sz w:val="28"/>
          <w:szCs w:val="28"/>
        </w:rPr>
        <w:t>Conclusion – Pages 11-12</w:t>
      </w:r>
    </w:p>
    <w:p w:rsidR="0081743B" w:rsidRDefault="0081743B" w:rsidP="0081743B">
      <w:pPr>
        <w:spacing w:line="480" w:lineRule="auto"/>
        <w:rPr>
          <w:i/>
          <w:sz w:val="28"/>
          <w:szCs w:val="28"/>
        </w:rPr>
      </w:pPr>
    </w:p>
    <w:p w:rsidR="0081743B" w:rsidRDefault="0081743B" w:rsidP="0081743B">
      <w:pPr>
        <w:spacing w:line="480" w:lineRule="auto"/>
        <w:jc w:val="center"/>
        <w:rPr>
          <w:b/>
          <w:sz w:val="28"/>
          <w:szCs w:val="28"/>
        </w:rPr>
      </w:pPr>
      <w:r>
        <w:rPr>
          <w:b/>
          <w:sz w:val="28"/>
          <w:szCs w:val="28"/>
        </w:rPr>
        <w:t xml:space="preserve">List of Illustrations </w:t>
      </w:r>
    </w:p>
    <w:p w:rsidR="00D302BB" w:rsidRPr="00D302BB" w:rsidRDefault="00BE4052" w:rsidP="00D302BB">
      <w:pPr>
        <w:rPr>
          <w:rFonts w:ascii="Times New Roman" w:eastAsia="Times New Roman" w:hAnsi="Times New Roman" w:cs="Times New Roman"/>
          <w:sz w:val="24"/>
          <w:szCs w:val="24"/>
        </w:rPr>
      </w:pPr>
      <w:r w:rsidRPr="00BE4052">
        <w:rPr>
          <w:i/>
          <w:sz w:val="28"/>
          <w:szCs w:val="28"/>
        </w:rPr>
        <w:t>Fig.1.</w:t>
      </w:r>
      <w:r w:rsidR="00182A35">
        <w:rPr>
          <w:i/>
          <w:sz w:val="28"/>
          <w:szCs w:val="28"/>
        </w:rPr>
        <w:t xml:space="preserve"> </w:t>
      </w:r>
      <w:r w:rsidR="00182A35" w:rsidRPr="00073DE4">
        <w:rPr>
          <w:sz w:val="28"/>
          <w:szCs w:val="28"/>
        </w:rPr>
        <w:t>Stefano. (2015</w:t>
      </w:r>
      <w:r w:rsidR="00182A35" w:rsidRPr="00D302BB">
        <w:rPr>
          <w:rFonts w:cstheme="minorHAnsi"/>
          <w:i/>
          <w:color w:val="000000" w:themeColor="text1"/>
          <w:sz w:val="28"/>
          <w:szCs w:val="28"/>
        </w:rPr>
        <w:t>)</w:t>
      </w:r>
      <w:r w:rsidR="00D302BB" w:rsidRPr="00D302BB">
        <w:rPr>
          <w:rFonts w:cstheme="minorHAnsi"/>
          <w:i/>
          <w:color w:val="000000" w:themeColor="text1"/>
          <w:sz w:val="28"/>
          <w:szCs w:val="28"/>
        </w:rPr>
        <w:t xml:space="preserve"> </w:t>
      </w:r>
      <w:r w:rsidR="00D302BB" w:rsidRPr="00D302BB">
        <w:rPr>
          <w:rFonts w:eastAsia="Times New Roman" w:cstheme="minorHAnsi"/>
          <w:bCs/>
          <w:i/>
          <w:color w:val="000000" w:themeColor="text1"/>
          <w:sz w:val="28"/>
          <w:szCs w:val="28"/>
        </w:rPr>
        <w:t xml:space="preserve">Stefano's (18 months old) drawing of the table he hit his head against; an example of “bad” </w:t>
      </w:r>
      <w:r w:rsidR="00D302BB" w:rsidRPr="001136B6">
        <w:rPr>
          <w:rFonts w:eastAsia="Times New Roman" w:cstheme="minorHAnsi"/>
          <w:bCs/>
          <w:i/>
          <w:color w:val="000000" w:themeColor="text1"/>
          <w:sz w:val="28"/>
          <w:szCs w:val="28"/>
        </w:rPr>
        <w:t>trace</w:t>
      </w:r>
      <w:r w:rsidR="00D302BB" w:rsidRPr="001136B6">
        <w:rPr>
          <w:rFonts w:eastAsia="Times New Roman" w:cstheme="minorHAnsi"/>
          <w:i/>
          <w:color w:val="000000" w:themeColor="text1"/>
          <w:sz w:val="28"/>
          <w:szCs w:val="28"/>
          <w:shd w:val="clear" w:color="auto" w:fill="FFFCF0"/>
        </w:rPr>
        <w:t xml:space="preserve">. </w:t>
      </w:r>
      <w:r w:rsidR="00D302BB" w:rsidRPr="001136B6">
        <w:rPr>
          <w:rFonts w:eastAsia="Times New Roman" w:cstheme="minorHAnsi"/>
          <w:color w:val="000000" w:themeColor="text1"/>
          <w:sz w:val="28"/>
          <w:szCs w:val="28"/>
          <w:shd w:val="clear" w:color="auto" w:fill="FFFCF0"/>
        </w:rPr>
        <w:t xml:space="preserve">[pencil on paper] </w:t>
      </w:r>
      <w:r w:rsidR="006D38A6" w:rsidRPr="001136B6">
        <w:rPr>
          <w:rFonts w:eastAsia="Times New Roman" w:cstheme="minorHAnsi"/>
          <w:color w:val="000000" w:themeColor="text1"/>
          <w:sz w:val="28"/>
          <w:szCs w:val="28"/>
          <w:shd w:val="clear" w:color="auto" w:fill="FFFCF0"/>
        </w:rPr>
        <w:t>Department of Psychology, University of Turin, Italy.</w:t>
      </w:r>
    </w:p>
    <w:p w:rsidR="0081743B" w:rsidRPr="00BE4052" w:rsidRDefault="0081743B" w:rsidP="0081743B">
      <w:pPr>
        <w:spacing w:line="480" w:lineRule="auto"/>
        <w:rPr>
          <w:i/>
          <w:sz w:val="28"/>
          <w:szCs w:val="28"/>
        </w:rPr>
      </w:pPr>
    </w:p>
    <w:p w:rsidR="00ED3C21" w:rsidRDefault="00ED3C21" w:rsidP="00ED3C21">
      <w:pPr>
        <w:spacing w:line="480" w:lineRule="auto"/>
        <w:rPr>
          <w:sz w:val="28"/>
          <w:szCs w:val="28"/>
        </w:rPr>
      </w:pPr>
    </w:p>
    <w:p w:rsidR="00ED3C21" w:rsidRDefault="00ED3C21" w:rsidP="00ED3C21">
      <w:pPr>
        <w:spacing w:line="480" w:lineRule="auto"/>
        <w:rPr>
          <w:sz w:val="28"/>
          <w:szCs w:val="28"/>
        </w:rPr>
      </w:pPr>
    </w:p>
    <w:p w:rsidR="00ED3C21" w:rsidRDefault="00ED3C21" w:rsidP="00ED3C21">
      <w:pPr>
        <w:spacing w:line="480" w:lineRule="auto"/>
        <w:rPr>
          <w:sz w:val="28"/>
          <w:szCs w:val="28"/>
        </w:rPr>
      </w:pPr>
    </w:p>
    <w:p w:rsidR="00ED3C21" w:rsidRDefault="00ED3C21" w:rsidP="00ED3C21">
      <w:pPr>
        <w:spacing w:line="480" w:lineRule="auto"/>
        <w:rPr>
          <w:sz w:val="28"/>
          <w:szCs w:val="28"/>
        </w:rPr>
      </w:pPr>
    </w:p>
    <w:p w:rsidR="00ED3C21" w:rsidRDefault="00ED3C21" w:rsidP="00ED3C21">
      <w:pPr>
        <w:spacing w:line="480" w:lineRule="auto"/>
        <w:rPr>
          <w:sz w:val="28"/>
          <w:szCs w:val="28"/>
        </w:rPr>
      </w:pPr>
    </w:p>
    <w:p w:rsidR="00ED3C21" w:rsidRDefault="00ED3C21" w:rsidP="00ED3C21">
      <w:pPr>
        <w:spacing w:line="480" w:lineRule="auto"/>
        <w:rPr>
          <w:sz w:val="28"/>
          <w:szCs w:val="28"/>
        </w:rPr>
      </w:pPr>
    </w:p>
    <w:p w:rsidR="00ED3C21" w:rsidRDefault="00ED3C21" w:rsidP="00ED3C21">
      <w:pPr>
        <w:spacing w:line="480" w:lineRule="auto"/>
        <w:rPr>
          <w:sz w:val="28"/>
          <w:szCs w:val="28"/>
        </w:rPr>
      </w:pPr>
    </w:p>
    <w:p w:rsidR="0041442A" w:rsidRDefault="0041442A" w:rsidP="00DB1B68">
      <w:pPr>
        <w:spacing w:line="480" w:lineRule="auto"/>
        <w:rPr>
          <w:b/>
          <w:sz w:val="28"/>
          <w:szCs w:val="28"/>
          <w:u w:val="single"/>
        </w:rPr>
      </w:pPr>
      <w:r>
        <w:rPr>
          <w:b/>
          <w:sz w:val="28"/>
          <w:szCs w:val="28"/>
          <w:u w:val="single"/>
        </w:rPr>
        <w:lastRenderedPageBreak/>
        <w:t>Introduction</w:t>
      </w:r>
    </w:p>
    <w:p w:rsidR="00133550" w:rsidRPr="00FC5D60" w:rsidRDefault="00133550" w:rsidP="00DB1B68">
      <w:pPr>
        <w:spacing w:line="480" w:lineRule="auto"/>
        <w:rPr>
          <w:rFonts w:cstheme="minorHAnsi"/>
          <w:color w:val="000000" w:themeColor="text1"/>
          <w:sz w:val="28"/>
          <w:szCs w:val="28"/>
        </w:rPr>
      </w:pPr>
      <w:r w:rsidRPr="00133550">
        <w:rPr>
          <w:sz w:val="28"/>
          <w:szCs w:val="28"/>
        </w:rPr>
        <w:t>T</w:t>
      </w:r>
      <w:r>
        <w:rPr>
          <w:sz w:val="28"/>
          <w:szCs w:val="28"/>
        </w:rPr>
        <w:t xml:space="preserve">his dissertation proposal will be </w:t>
      </w:r>
      <w:r w:rsidR="00CC31F1">
        <w:rPr>
          <w:sz w:val="28"/>
          <w:szCs w:val="28"/>
        </w:rPr>
        <w:t>exploring children’s mental health</w:t>
      </w:r>
      <w:r w:rsidR="00CE2552">
        <w:rPr>
          <w:sz w:val="28"/>
          <w:szCs w:val="28"/>
        </w:rPr>
        <w:t>, how it is</w:t>
      </w:r>
      <w:r w:rsidR="00CC31F1">
        <w:rPr>
          <w:sz w:val="28"/>
          <w:szCs w:val="28"/>
        </w:rPr>
        <w:t xml:space="preserve"> current</w:t>
      </w:r>
      <w:r w:rsidR="00CE2552">
        <w:rPr>
          <w:sz w:val="28"/>
          <w:szCs w:val="28"/>
        </w:rPr>
        <w:t>ly</w:t>
      </w:r>
      <w:r w:rsidR="00CC31F1">
        <w:rPr>
          <w:sz w:val="28"/>
          <w:szCs w:val="28"/>
        </w:rPr>
        <w:t xml:space="preserve"> diagn</w:t>
      </w:r>
      <w:r w:rsidR="00CE2552">
        <w:rPr>
          <w:sz w:val="28"/>
          <w:szCs w:val="28"/>
        </w:rPr>
        <w:t>osed</w:t>
      </w:r>
      <w:r w:rsidR="00CC31F1">
        <w:rPr>
          <w:sz w:val="28"/>
          <w:szCs w:val="28"/>
        </w:rPr>
        <w:t xml:space="preserve"> and how art therapy can be a form of treatment with the intention of concluding with a question suitable for my dissertation.</w:t>
      </w:r>
      <w:r w:rsidR="00BB0475">
        <w:rPr>
          <w:sz w:val="28"/>
          <w:szCs w:val="28"/>
        </w:rPr>
        <w:t xml:space="preserve"> Sigmund Freud</w:t>
      </w:r>
      <w:r w:rsidR="001F00F6">
        <w:rPr>
          <w:sz w:val="28"/>
          <w:szCs w:val="28"/>
        </w:rPr>
        <w:t xml:space="preserve"> will be explored</w:t>
      </w:r>
      <w:r w:rsidR="00BB0475">
        <w:rPr>
          <w:sz w:val="28"/>
          <w:szCs w:val="28"/>
        </w:rPr>
        <w:t xml:space="preserve"> and his theory of the subconscious</w:t>
      </w:r>
      <w:r w:rsidR="00025B89">
        <w:rPr>
          <w:sz w:val="28"/>
          <w:szCs w:val="28"/>
        </w:rPr>
        <w:t>, transference</w:t>
      </w:r>
      <w:r w:rsidR="00BB0475">
        <w:rPr>
          <w:sz w:val="28"/>
          <w:szCs w:val="28"/>
        </w:rPr>
        <w:t xml:space="preserve"> and personality </w:t>
      </w:r>
      <w:r w:rsidR="0083590F">
        <w:rPr>
          <w:sz w:val="28"/>
          <w:szCs w:val="28"/>
        </w:rPr>
        <w:t>development</w:t>
      </w:r>
      <w:r w:rsidR="001F00F6">
        <w:rPr>
          <w:sz w:val="28"/>
          <w:szCs w:val="28"/>
        </w:rPr>
        <w:t xml:space="preserve"> because his work investigates</w:t>
      </w:r>
      <w:r w:rsidR="00025B89">
        <w:rPr>
          <w:sz w:val="28"/>
          <w:szCs w:val="28"/>
        </w:rPr>
        <w:t xml:space="preserve"> the links between repressed feelings and how they can reveal themselves. The work of Florence Goodenough on the psychology behind children’s drawings which was then expanded upon by </w:t>
      </w:r>
      <w:r w:rsidR="00B9718E" w:rsidRPr="00F00065">
        <w:rPr>
          <w:rFonts w:cstheme="minorHAnsi"/>
          <w:color w:val="000000" w:themeColor="text1"/>
          <w:sz w:val="28"/>
          <w:szCs w:val="28"/>
        </w:rPr>
        <w:t>Elizabeth Munsterberg</w:t>
      </w:r>
      <w:r w:rsidR="00B9718E">
        <w:rPr>
          <w:rFonts w:cstheme="minorHAnsi"/>
          <w:color w:val="000000" w:themeColor="text1"/>
          <w:sz w:val="28"/>
          <w:szCs w:val="28"/>
        </w:rPr>
        <w:t xml:space="preserve"> </w:t>
      </w:r>
      <w:proofErr w:type="spellStart"/>
      <w:r w:rsidR="00B9718E">
        <w:rPr>
          <w:rFonts w:cstheme="minorHAnsi"/>
          <w:color w:val="000000" w:themeColor="text1"/>
          <w:sz w:val="28"/>
          <w:szCs w:val="28"/>
        </w:rPr>
        <w:t>Koppitz</w:t>
      </w:r>
      <w:proofErr w:type="spellEnd"/>
      <w:r w:rsidR="00B9718E">
        <w:rPr>
          <w:rFonts w:cstheme="minorHAnsi"/>
          <w:color w:val="000000" w:themeColor="text1"/>
          <w:sz w:val="28"/>
          <w:szCs w:val="28"/>
        </w:rPr>
        <w:t xml:space="preserve"> </w:t>
      </w:r>
      <w:r w:rsidR="002A3EF4">
        <w:rPr>
          <w:rFonts w:cstheme="minorHAnsi"/>
          <w:color w:val="000000" w:themeColor="text1"/>
          <w:sz w:val="28"/>
          <w:szCs w:val="28"/>
        </w:rPr>
        <w:t>in the Draw-A-Man assessment</w:t>
      </w:r>
      <w:r w:rsidR="00025B89">
        <w:rPr>
          <w:rFonts w:cstheme="minorHAnsi"/>
          <w:color w:val="000000" w:themeColor="text1"/>
          <w:sz w:val="28"/>
          <w:szCs w:val="28"/>
        </w:rPr>
        <w:t xml:space="preserve"> became an important development in understanding children’s emotions.</w:t>
      </w:r>
      <w:r w:rsidR="00FC5D60">
        <w:rPr>
          <w:rFonts w:cstheme="minorHAnsi"/>
          <w:color w:val="000000" w:themeColor="text1"/>
          <w:sz w:val="28"/>
          <w:szCs w:val="28"/>
        </w:rPr>
        <w:t xml:space="preserve"> </w:t>
      </w:r>
      <w:r w:rsidR="003159B0">
        <w:rPr>
          <w:rFonts w:cstheme="minorHAnsi"/>
          <w:color w:val="000000" w:themeColor="text1"/>
          <w:sz w:val="28"/>
          <w:szCs w:val="28"/>
        </w:rPr>
        <w:t xml:space="preserve">Margaret </w:t>
      </w:r>
      <w:proofErr w:type="spellStart"/>
      <w:r w:rsidR="003159B0">
        <w:rPr>
          <w:rFonts w:cstheme="minorHAnsi"/>
          <w:color w:val="000000" w:themeColor="text1"/>
          <w:sz w:val="28"/>
          <w:szCs w:val="28"/>
        </w:rPr>
        <w:t>Naumburg</w:t>
      </w:r>
      <w:proofErr w:type="spellEnd"/>
      <w:r w:rsidR="003159B0">
        <w:rPr>
          <w:rFonts w:cstheme="minorHAnsi"/>
          <w:color w:val="000000" w:themeColor="text1"/>
          <w:sz w:val="28"/>
          <w:szCs w:val="28"/>
        </w:rPr>
        <w:t xml:space="preserve"> </w:t>
      </w:r>
      <w:r w:rsidR="0083590F">
        <w:rPr>
          <w:rFonts w:cstheme="minorHAnsi"/>
          <w:color w:val="000000" w:themeColor="text1"/>
          <w:sz w:val="28"/>
          <w:szCs w:val="28"/>
        </w:rPr>
        <w:t>discuss</w:t>
      </w:r>
      <w:r w:rsidR="000D2EC1">
        <w:rPr>
          <w:rFonts w:cstheme="minorHAnsi"/>
          <w:color w:val="000000" w:themeColor="text1"/>
          <w:sz w:val="28"/>
          <w:szCs w:val="28"/>
        </w:rPr>
        <w:t>es in depth the benefits of art therapy in helping patients with emotional disorders, in bo</w:t>
      </w:r>
      <w:r w:rsidR="007F2A25">
        <w:rPr>
          <w:rFonts w:cstheme="minorHAnsi"/>
          <w:color w:val="000000" w:themeColor="text1"/>
          <w:sz w:val="28"/>
          <w:szCs w:val="28"/>
        </w:rPr>
        <w:t>th the diagnosis of the</w:t>
      </w:r>
      <w:r w:rsidR="000D2EC1">
        <w:rPr>
          <w:rFonts w:cstheme="minorHAnsi"/>
          <w:color w:val="000000" w:themeColor="text1"/>
          <w:sz w:val="28"/>
          <w:szCs w:val="28"/>
        </w:rPr>
        <w:t xml:space="preserve">se disorders and the treatment. </w:t>
      </w:r>
      <w:r w:rsidR="005B426A">
        <w:rPr>
          <w:rFonts w:cstheme="minorHAnsi"/>
          <w:color w:val="000000" w:themeColor="text1"/>
          <w:sz w:val="28"/>
          <w:szCs w:val="28"/>
        </w:rPr>
        <w:t>These key thinkers have not been fully explored during this essay, going into the dissertation they are worthy of further research.</w:t>
      </w:r>
      <w:r w:rsidR="00AE3D9A">
        <w:rPr>
          <w:rFonts w:cstheme="minorHAnsi"/>
          <w:color w:val="000000" w:themeColor="text1"/>
          <w:sz w:val="28"/>
          <w:szCs w:val="28"/>
        </w:rPr>
        <w:t xml:space="preserve"> The dissertation intends to explore the possibility of implementing art therapy throughout schools.</w:t>
      </w:r>
    </w:p>
    <w:p w:rsidR="00791CE3" w:rsidRDefault="00791CE3" w:rsidP="00DB1B68">
      <w:pPr>
        <w:spacing w:line="480" w:lineRule="auto"/>
        <w:rPr>
          <w:b/>
          <w:sz w:val="28"/>
          <w:szCs w:val="28"/>
          <w:u w:val="single"/>
        </w:rPr>
      </w:pPr>
      <w:r w:rsidRPr="00791CE3">
        <w:rPr>
          <w:b/>
          <w:sz w:val="28"/>
          <w:szCs w:val="28"/>
          <w:u w:val="single"/>
        </w:rPr>
        <w:t>Children’s Mental Health</w:t>
      </w:r>
    </w:p>
    <w:p w:rsidR="00F13019" w:rsidRPr="006B09AB" w:rsidRDefault="006B09AB" w:rsidP="00DB1B68">
      <w:pPr>
        <w:spacing w:line="480" w:lineRule="auto"/>
        <w:rPr>
          <w:sz w:val="28"/>
          <w:szCs w:val="28"/>
        </w:rPr>
      </w:pPr>
      <w:r>
        <w:rPr>
          <w:sz w:val="28"/>
          <w:szCs w:val="28"/>
        </w:rPr>
        <w:t>Previously mental health</w:t>
      </w:r>
      <w:r w:rsidR="00ED76BE">
        <w:rPr>
          <w:sz w:val="28"/>
          <w:szCs w:val="28"/>
        </w:rPr>
        <w:t xml:space="preserve"> problems were no</w:t>
      </w:r>
      <w:r>
        <w:rPr>
          <w:sz w:val="28"/>
          <w:szCs w:val="28"/>
        </w:rPr>
        <w:t xml:space="preserve">t thought to occur in children or young people, however recent research reveals that </w:t>
      </w:r>
      <w:r w:rsidR="00CD3638">
        <w:rPr>
          <w:sz w:val="28"/>
          <w:szCs w:val="28"/>
        </w:rPr>
        <w:t xml:space="preserve">50% of people suffering </w:t>
      </w:r>
      <w:r w:rsidR="00CD3638">
        <w:rPr>
          <w:sz w:val="28"/>
          <w:szCs w:val="28"/>
        </w:rPr>
        <w:lastRenderedPageBreak/>
        <w:t>from</w:t>
      </w:r>
      <w:r>
        <w:rPr>
          <w:sz w:val="28"/>
          <w:szCs w:val="28"/>
        </w:rPr>
        <w:t xml:space="preserve"> a mental illness </w:t>
      </w:r>
      <w:r w:rsidR="0091298F">
        <w:rPr>
          <w:sz w:val="28"/>
          <w:szCs w:val="28"/>
        </w:rPr>
        <w:t xml:space="preserve">during adulthood </w:t>
      </w:r>
      <w:r>
        <w:rPr>
          <w:sz w:val="28"/>
          <w:szCs w:val="28"/>
        </w:rPr>
        <w:t>had symptoms present by age 14.</w:t>
      </w:r>
      <w:r w:rsidR="00F615A2">
        <w:rPr>
          <w:sz w:val="28"/>
          <w:szCs w:val="28"/>
        </w:rPr>
        <w:t xml:space="preserve"> (The National Institute of Mental Health, 2009)</w:t>
      </w:r>
      <w:r w:rsidR="00461967">
        <w:rPr>
          <w:sz w:val="28"/>
          <w:szCs w:val="28"/>
        </w:rPr>
        <w:t xml:space="preserve"> </w:t>
      </w:r>
    </w:p>
    <w:p w:rsidR="00A35F51" w:rsidRPr="009E77BE" w:rsidRDefault="007840EB" w:rsidP="00DB1B68">
      <w:pPr>
        <w:spacing w:line="480" w:lineRule="auto"/>
        <w:rPr>
          <w:sz w:val="28"/>
          <w:szCs w:val="28"/>
        </w:rPr>
      </w:pPr>
      <w:r w:rsidRPr="009E77BE">
        <w:rPr>
          <w:sz w:val="28"/>
          <w:szCs w:val="28"/>
        </w:rPr>
        <w:t>Children’s mental health, for the purpose of this essay, refers to the comprehensive well-being and therefore</w:t>
      </w:r>
      <w:r w:rsidR="006F1D48" w:rsidRPr="009E77BE">
        <w:rPr>
          <w:sz w:val="28"/>
          <w:szCs w:val="28"/>
        </w:rPr>
        <w:t>,</w:t>
      </w:r>
      <w:r w:rsidRPr="009E77BE">
        <w:rPr>
          <w:sz w:val="28"/>
          <w:szCs w:val="28"/>
        </w:rPr>
        <w:t xml:space="preserve"> </w:t>
      </w:r>
      <w:r w:rsidR="006F1D48" w:rsidRPr="009E77BE">
        <w:rPr>
          <w:sz w:val="28"/>
          <w:szCs w:val="28"/>
        </w:rPr>
        <w:t xml:space="preserve">the </w:t>
      </w:r>
      <w:r w:rsidR="00091496">
        <w:rPr>
          <w:sz w:val="28"/>
          <w:szCs w:val="28"/>
        </w:rPr>
        <w:t xml:space="preserve">development of a child in the </w:t>
      </w:r>
      <w:r w:rsidRPr="009E77BE">
        <w:rPr>
          <w:sz w:val="28"/>
          <w:szCs w:val="28"/>
        </w:rPr>
        <w:t>emotional, behavioural, social, and cognitive dom</w:t>
      </w:r>
      <w:r w:rsidR="00570DF7">
        <w:rPr>
          <w:sz w:val="28"/>
          <w:szCs w:val="28"/>
        </w:rPr>
        <w:t>ains</w:t>
      </w:r>
      <w:r w:rsidR="0049653C">
        <w:rPr>
          <w:sz w:val="28"/>
          <w:szCs w:val="28"/>
        </w:rPr>
        <w:t>.</w:t>
      </w:r>
      <w:r w:rsidR="00091496">
        <w:rPr>
          <w:sz w:val="28"/>
          <w:szCs w:val="28"/>
        </w:rPr>
        <w:t xml:space="preserve"> </w:t>
      </w:r>
      <w:r w:rsidR="00A74F49" w:rsidRPr="009E77BE">
        <w:rPr>
          <w:sz w:val="28"/>
          <w:szCs w:val="28"/>
        </w:rPr>
        <w:t>The biggest factor contributing to children’s ill mental health is thought to be issues with family relations</w:t>
      </w:r>
      <w:r w:rsidR="0049653C">
        <w:rPr>
          <w:sz w:val="28"/>
          <w:szCs w:val="28"/>
        </w:rPr>
        <w:t>.</w:t>
      </w:r>
      <w:r w:rsidR="00A74F49" w:rsidRPr="009E77BE">
        <w:rPr>
          <w:sz w:val="28"/>
          <w:szCs w:val="28"/>
        </w:rPr>
        <w:t xml:space="preserve"> (</w:t>
      </w:r>
      <w:r w:rsidR="0049653C">
        <w:rPr>
          <w:sz w:val="28"/>
          <w:szCs w:val="28"/>
        </w:rPr>
        <w:t>Wolpert, M. &amp; Martin, P, 2015)</w:t>
      </w:r>
    </w:p>
    <w:p w:rsidR="006212F7" w:rsidRPr="009E77BE" w:rsidRDefault="008F192F" w:rsidP="00DB1B68">
      <w:pPr>
        <w:spacing w:line="480" w:lineRule="auto"/>
        <w:rPr>
          <w:sz w:val="28"/>
          <w:szCs w:val="28"/>
        </w:rPr>
      </w:pPr>
      <w:r w:rsidRPr="009E77BE">
        <w:rPr>
          <w:sz w:val="28"/>
          <w:szCs w:val="28"/>
        </w:rPr>
        <w:t>A study conducted</w:t>
      </w:r>
      <w:r w:rsidR="00EE5301" w:rsidRPr="009E77BE">
        <w:rPr>
          <w:sz w:val="28"/>
          <w:szCs w:val="28"/>
        </w:rPr>
        <w:t xml:space="preserve"> </w:t>
      </w:r>
      <w:r w:rsidR="00142A7A" w:rsidRPr="009E77BE">
        <w:rPr>
          <w:sz w:val="28"/>
          <w:szCs w:val="28"/>
        </w:rPr>
        <w:t>exploring diagnosable mental health issues in 2008 showed</w:t>
      </w:r>
      <w:r w:rsidRPr="009E77BE">
        <w:rPr>
          <w:sz w:val="28"/>
          <w:szCs w:val="28"/>
        </w:rPr>
        <w:t xml:space="preserve"> that 10% of children and young</w:t>
      </w:r>
      <w:r w:rsidR="00142A7A" w:rsidRPr="009E77BE">
        <w:rPr>
          <w:sz w:val="28"/>
          <w:szCs w:val="28"/>
        </w:rPr>
        <w:t xml:space="preserve"> people are diagnosed</w:t>
      </w:r>
      <w:r w:rsidR="0077154C" w:rsidRPr="009E77BE">
        <w:rPr>
          <w:sz w:val="28"/>
          <w:szCs w:val="28"/>
        </w:rPr>
        <w:t xml:space="preserve">, with </w:t>
      </w:r>
      <w:r w:rsidRPr="009E77BE">
        <w:rPr>
          <w:sz w:val="28"/>
          <w:szCs w:val="28"/>
        </w:rPr>
        <w:t xml:space="preserve">70% of </w:t>
      </w:r>
      <w:r w:rsidR="0077154C" w:rsidRPr="009E77BE">
        <w:rPr>
          <w:sz w:val="28"/>
          <w:szCs w:val="28"/>
        </w:rPr>
        <w:t>these not having access to early intervention</w:t>
      </w:r>
      <w:r w:rsidR="00B94EED">
        <w:rPr>
          <w:sz w:val="28"/>
          <w:szCs w:val="28"/>
        </w:rPr>
        <w:t>.</w:t>
      </w:r>
      <w:r w:rsidRPr="009E77BE">
        <w:rPr>
          <w:sz w:val="28"/>
          <w:szCs w:val="28"/>
        </w:rPr>
        <w:t xml:space="preserve"> (</w:t>
      </w:r>
      <w:r w:rsidR="002A2D4D">
        <w:rPr>
          <w:sz w:val="28"/>
          <w:szCs w:val="28"/>
        </w:rPr>
        <w:t xml:space="preserve">The </w:t>
      </w:r>
      <w:r w:rsidRPr="009E77BE">
        <w:rPr>
          <w:sz w:val="28"/>
          <w:szCs w:val="28"/>
        </w:rPr>
        <w:t>Children's Society, 2008)</w:t>
      </w:r>
      <w:r w:rsidR="00B94EED">
        <w:rPr>
          <w:sz w:val="28"/>
          <w:szCs w:val="28"/>
        </w:rPr>
        <w:t xml:space="preserve"> </w:t>
      </w:r>
      <w:r w:rsidR="007C7763" w:rsidRPr="009E77BE">
        <w:rPr>
          <w:sz w:val="28"/>
          <w:szCs w:val="28"/>
        </w:rPr>
        <w:t>In more recent years the rise in mental health i</w:t>
      </w:r>
      <w:r w:rsidR="00FF2ABB" w:rsidRPr="009E77BE">
        <w:rPr>
          <w:sz w:val="28"/>
          <w:szCs w:val="28"/>
        </w:rPr>
        <w:t>llness</w:t>
      </w:r>
      <w:r w:rsidR="00133C4B" w:rsidRPr="009E77BE">
        <w:rPr>
          <w:sz w:val="28"/>
          <w:szCs w:val="28"/>
        </w:rPr>
        <w:t>es</w:t>
      </w:r>
      <w:r w:rsidR="007C7763" w:rsidRPr="009E77BE">
        <w:rPr>
          <w:sz w:val="28"/>
          <w:szCs w:val="28"/>
        </w:rPr>
        <w:t xml:space="preserve"> has staggered, increasing by 70% in a generation and is consider</w:t>
      </w:r>
      <w:r w:rsidR="00512A1A" w:rsidRPr="009E77BE">
        <w:rPr>
          <w:sz w:val="28"/>
          <w:szCs w:val="28"/>
        </w:rPr>
        <w:t>ed to be “worse than suspected”</w:t>
      </w:r>
      <w:r w:rsidR="0049653C">
        <w:rPr>
          <w:sz w:val="28"/>
          <w:szCs w:val="28"/>
        </w:rPr>
        <w:t>.</w:t>
      </w:r>
      <w:r w:rsidR="007C7763" w:rsidRPr="009E77BE">
        <w:rPr>
          <w:sz w:val="28"/>
          <w:szCs w:val="28"/>
        </w:rPr>
        <w:t xml:space="preserve"> (</w:t>
      </w:r>
      <w:proofErr w:type="spellStart"/>
      <w:r w:rsidR="007C7763" w:rsidRPr="009E77BE">
        <w:rPr>
          <w:sz w:val="28"/>
          <w:szCs w:val="28"/>
        </w:rPr>
        <w:t>Weale</w:t>
      </w:r>
      <w:proofErr w:type="spellEnd"/>
      <w:r w:rsidR="007C7763" w:rsidRPr="009E77BE">
        <w:rPr>
          <w:sz w:val="28"/>
          <w:szCs w:val="28"/>
        </w:rPr>
        <w:t>, 2016)</w:t>
      </w:r>
      <w:r w:rsidR="00DE6EC3" w:rsidRPr="009E77BE">
        <w:rPr>
          <w:sz w:val="28"/>
          <w:szCs w:val="28"/>
        </w:rPr>
        <w:t xml:space="preserve"> </w:t>
      </w:r>
      <w:r w:rsidR="002950D5" w:rsidRPr="009E77BE">
        <w:rPr>
          <w:sz w:val="28"/>
          <w:szCs w:val="28"/>
        </w:rPr>
        <w:t>A large percentage of mental health services are not meeting the waiting time goals</w:t>
      </w:r>
      <w:r w:rsidR="00D237D8" w:rsidRPr="009E77BE">
        <w:rPr>
          <w:sz w:val="28"/>
          <w:szCs w:val="28"/>
        </w:rPr>
        <w:t xml:space="preserve"> </w:t>
      </w:r>
      <w:r w:rsidR="00E57B72" w:rsidRPr="009E77BE">
        <w:rPr>
          <w:sz w:val="28"/>
          <w:szCs w:val="28"/>
        </w:rPr>
        <w:t>and there is c</w:t>
      </w:r>
      <w:r w:rsidR="00451E8F" w:rsidRPr="009E77BE">
        <w:rPr>
          <w:sz w:val="28"/>
          <w:szCs w:val="28"/>
        </w:rPr>
        <w:t>urrently no way of determining the impact of these waiting times on patients</w:t>
      </w:r>
      <w:r w:rsidR="00574B00" w:rsidRPr="009E77BE">
        <w:rPr>
          <w:sz w:val="28"/>
          <w:szCs w:val="28"/>
        </w:rPr>
        <w:t xml:space="preserve">. </w:t>
      </w:r>
      <w:r w:rsidR="00130206" w:rsidRPr="009E77BE">
        <w:rPr>
          <w:sz w:val="28"/>
          <w:szCs w:val="28"/>
        </w:rPr>
        <w:t xml:space="preserve">Waiting times are increasing year on year, with a report </w:t>
      </w:r>
      <w:r w:rsidR="0099039B" w:rsidRPr="009E77BE">
        <w:rPr>
          <w:sz w:val="28"/>
          <w:szCs w:val="28"/>
        </w:rPr>
        <w:t>from 2017 showing the maximum waiting times for children and young people changing from 11 weeks (2012/13) to 26 weeks (2015/16)</w:t>
      </w:r>
      <w:r w:rsidR="0049653C">
        <w:rPr>
          <w:sz w:val="28"/>
          <w:szCs w:val="28"/>
        </w:rPr>
        <w:t>.</w:t>
      </w:r>
      <w:r w:rsidR="00574B00" w:rsidRPr="009E77BE">
        <w:rPr>
          <w:sz w:val="28"/>
          <w:szCs w:val="28"/>
        </w:rPr>
        <w:t xml:space="preserve"> </w:t>
      </w:r>
      <w:r w:rsidR="0049653C">
        <w:rPr>
          <w:sz w:val="28"/>
          <w:szCs w:val="28"/>
        </w:rPr>
        <w:t>(Core Quality Commission, 2017)</w:t>
      </w:r>
      <w:r w:rsidR="003A46DF" w:rsidRPr="009E77BE">
        <w:rPr>
          <w:sz w:val="28"/>
          <w:szCs w:val="28"/>
        </w:rPr>
        <w:t xml:space="preserve"> However, </w:t>
      </w:r>
      <w:proofErr w:type="spellStart"/>
      <w:r w:rsidR="003A46DF" w:rsidRPr="009E77BE">
        <w:rPr>
          <w:sz w:val="28"/>
          <w:szCs w:val="28"/>
        </w:rPr>
        <w:t>Centreforum’s</w:t>
      </w:r>
      <w:proofErr w:type="spellEnd"/>
      <w:r w:rsidR="003A46DF" w:rsidRPr="009E77BE">
        <w:rPr>
          <w:sz w:val="28"/>
          <w:szCs w:val="28"/>
        </w:rPr>
        <w:t xml:space="preserve"> research entitled Taskforce report revealed the maximum waiting time to be 32 weeks (2015/16)</w:t>
      </w:r>
      <w:r w:rsidR="0049653C">
        <w:rPr>
          <w:sz w:val="28"/>
          <w:szCs w:val="28"/>
        </w:rPr>
        <w:t>.</w:t>
      </w:r>
      <w:r w:rsidR="00840534" w:rsidRPr="009E77BE">
        <w:rPr>
          <w:sz w:val="28"/>
          <w:szCs w:val="28"/>
        </w:rPr>
        <w:t xml:space="preserve"> (Primary Times, 2016)</w:t>
      </w:r>
      <w:r w:rsidR="00574B00" w:rsidRPr="009E77BE">
        <w:rPr>
          <w:sz w:val="28"/>
          <w:szCs w:val="28"/>
        </w:rPr>
        <w:t xml:space="preserve"> </w:t>
      </w:r>
    </w:p>
    <w:p w:rsidR="00D25BC6" w:rsidRPr="009E77BE" w:rsidRDefault="00D86E30" w:rsidP="00DB1B68">
      <w:pPr>
        <w:spacing w:line="480" w:lineRule="auto"/>
        <w:rPr>
          <w:sz w:val="28"/>
          <w:szCs w:val="28"/>
        </w:rPr>
      </w:pPr>
      <w:r w:rsidRPr="009E77BE">
        <w:rPr>
          <w:sz w:val="28"/>
          <w:szCs w:val="28"/>
        </w:rPr>
        <w:lastRenderedPageBreak/>
        <w:t xml:space="preserve">Patients whose mental health may have declined </w:t>
      </w:r>
      <w:r w:rsidR="00B534D9" w:rsidRPr="009E77BE">
        <w:rPr>
          <w:sz w:val="28"/>
          <w:szCs w:val="28"/>
        </w:rPr>
        <w:t>do not</w:t>
      </w:r>
      <w:r w:rsidR="00420FE2" w:rsidRPr="009E77BE">
        <w:rPr>
          <w:sz w:val="28"/>
          <w:szCs w:val="28"/>
        </w:rPr>
        <w:t xml:space="preserve"> receive treatment any faster than those who would be considered stable.</w:t>
      </w:r>
      <w:r w:rsidR="00451E8F" w:rsidRPr="009E77BE">
        <w:rPr>
          <w:sz w:val="28"/>
          <w:szCs w:val="28"/>
        </w:rPr>
        <w:t xml:space="preserve"> </w:t>
      </w:r>
      <w:r w:rsidR="005D132D" w:rsidRPr="009E77BE">
        <w:rPr>
          <w:sz w:val="28"/>
          <w:szCs w:val="28"/>
        </w:rPr>
        <w:t xml:space="preserve">It is a concern that children </w:t>
      </w:r>
      <w:r w:rsidR="00261844" w:rsidRPr="009E77BE">
        <w:rPr>
          <w:sz w:val="28"/>
          <w:szCs w:val="28"/>
        </w:rPr>
        <w:t xml:space="preserve">and young people </w:t>
      </w:r>
      <w:r w:rsidR="005D132D" w:rsidRPr="009E77BE">
        <w:rPr>
          <w:sz w:val="28"/>
          <w:szCs w:val="28"/>
        </w:rPr>
        <w:t>who are at risk of suffering will not receive the required help</w:t>
      </w:r>
      <w:r w:rsidR="00BF4D27" w:rsidRPr="009E77BE">
        <w:rPr>
          <w:sz w:val="28"/>
          <w:szCs w:val="28"/>
        </w:rPr>
        <w:t xml:space="preserve"> when needed</w:t>
      </w:r>
      <w:r w:rsidR="005D132D" w:rsidRPr="009E77BE">
        <w:rPr>
          <w:sz w:val="28"/>
          <w:szCs w:val="28"/>
        </w:rPr>
        <w:t xml:space="preserve">. </w:t>
      </w:r>
      <w:r w:rsidR="004638F7" w:rsidRPr="009E77BE">
        <w:rPr>
          <w:sz w:val="28"/>
          <w:szCs w:val="28"/>
        </w:rPr>
        <w:t>Solutions need to be looked at and re-evaluated to ensure their needs are being met</w:t>
      </w:r>
      <w:r w:rsidR="00FD4DA4" w:rsidRPr="009E77BE">
        <w:rPr>
          <w:sz w:val="28"/>
          <w:szCs w:val="28"/>
        </w:rPr>
        <w:t xml:space="preserve"> in a reasonable time frame</w:t>
      </w:r>
      <w:r w:rsidR="004638F7" w:rsidRPr="009E77BE">
        <w:rPr>
          <w:sz w:val="28"/>
          <w:szCs w:val="28"/>
        </w:rPr>
        <w:t>.</w:t>
      </w:r>
      <w:r w:rsidR="00DE6EC3" w:rsidRPr="009E77BE">
        <w:rPr>
          <w:sz w:val="28"/>
          <w:szCs w:val="28"/>
        </w:rPr>
        <w:t xml:space="preserve"> </w:t>
      </w:r>
    </w:p>
    <w:p w:rsidR="0008289C" w:rsidRPr="009E77BE" w:rsidRDefault="00FB6BBD" w:rsidP="00DB1B68">
      <w:pPr>
        <w:spacing w:line="480" w:lineRule="auto"/>
        <w:rPr>
          <w:sz w:val="28"/>
          <w:szCs w:val="28"/>
        </w:rPr>
      </w:pPr>
      <w:r w:rsidRPr="009E77BE">
        <w:rPr>
          <w:sz w:val="28"/>
          <w:szCs w:val="28"/>
        </w:rPr>
        <w:t>Current treatments</w:t>
      </w:r>
      <w:r w:rsidR="00873D92" w:rsidRPr="009E77BE">
        <w:rPr>
          <w:sz w:val="28"/>
          <w:szCs w:val="28"/>
        </w:rPr>
        <w:t xml:space="preserve"> provided through the NHS</w:t>
      </w:r>
      <w:r w:rsidR="00F41A66" w:rsidRPr="009E77BE">
        <w:rPr>
          <w:sz w:val="28"/>
          <w:szCs w:val="28"/>
        </w:rPr>
        <w:t xml:space="preserve"> for children and young people are either services </w:t>
      </w:r>
      <w:r w:rsidR="000270E5" w:rsidRPr="009E77BE">
        <w:rPr>
          <w:sz w:val="28"/>
          <w:szCs w:val="28"/>
        </w:rPr>
        <w:t>based,</w:t>
      </w:r>
      <w:r w:rsidR="00F41A66" w:rsidRPr="009E77BE">
        <w:rPr>
          <w:sz w:val="28"/>
          <w:szCs w:val="28"/>
        </w:rPr>
        <w:t xml:space="preserve"> or </w:t>
      </w:r>
      <w:r w:rsidR="00D25BC6" w:rsidRPr="009E77BE">
        <w:rPr>
          <w:sz w:val="28"/>
          <w:szCs w:val="28"/>
        </w:rPr>
        <w:t>prescription based.</w:t>
      </w:r>
      <w:r w:rsidR="00D42670" w:rsidRPr="009E77BE">
        <w:rPr>
          <w:sz w:val="28"/>
          <w:szCs w:val="28"/>
        </w:rPr>
        <w:t xml:space="preserve"> Prescription based treatment for children</w:t>
      </w:r>
      <w:r w:rsidR="00CD30F1" w:rsidRPr="009E77BE">
        <w:rPr>
          <w:sz w:val="28"/>
          <w:szCs w:val="28"/>
        </w:rPr>
        <w:t xml:space="preserve"> with mental health issues is yet to be fully understood, </w:t>
      </w:r>
      <w:r w:rsidR="0003734D" w:rsidRPr="009E77BE">
        <w:rPr>
          <w:sz w:val="28"/>
          <w:szCs w:val="28"/>
        </w:rPr>
        <w:t xml:space="preserve">there is thought to be </w:t>
      </w:r>
      <w:r w:rsidR="00CD30F1" w:rsidRPr="009E77BE">
        <w:rPr>
          <w:sz w:val="28"/>
          <w:szCs w:val="28"/>
        </w:rPr>
        <w:t>risks involved using brain altering chemicals at such a young age</w:t>
      </w:r>
      <w:r w:rsidR="00744F90" w:rsidRPr="009E77BE">
        <w:rPr>
          <w:sz w:val="28"/>
          <w:szCs w:val="28"/>
        </w:rPr>
        <w:t xml:space="preserve">. </w:t>
      </w:r>
      <w:r w:rsidR="00361498" w:rsidRPr="009E77BE">
        <w:rPr>
          <w:sz w:val="28"/>
          <w:szCs w:val="28"/>
        </w:rPr>
        <w:t>Alternatively,</w:t>
      </w:r>
      <w:r w:rsidR="00744F90" w:rsidRPr="009E77BE">
        <w:rPr>
          <w:sz w:val="28"/>
          <w:szCs w:val="28"/>
        </w:rPr>
        <w:t xml:space="preserve"> a serious mental health condition left untreated can halt brain development</w:t>
      </w:r>
      <w:r w:rsidR="0049653C">
        <w:rPr>
          <w:sz w:val="28"/>
          <w:szCs w:val="28"/>
        </w:rPr>
        <w:t>.</w:t>
      </w:r>
      <w:r w:rsidR="00744F90" w:rsidRPr="009E77BE">
        <w:rPr>
          <w:sz w:val="28"/>
          <w:szCs w:val="28"/>
        </w:rPr>
        <w:t xml:space="preserve"> </w:t>
      </w:r>
      <w:r w:rsidR="00CD30F1" w:rsidRPr="009E77BE">
        <w:rPr>
          <w:sz w:val="28"/>
          <w:szCs w:val="28"/>
        </w:rPr>
        <w:t>(The National In</w:t>
      </w:r>
      <w:r w:rsidR="0049653C">
        <w:rPr>
          <w:sz w:val="28"/>
          <w:szCs w:val="28"/>
        </w:rPr>
        <w:t>stitute of Mental Health, 2009)</w:t>
      </w:r>
      <w:r w:rsidR="00CD30F1" w:rsidRPr="009E77BE">
        <w:rPr>
          <w:sz w:val="28"/>
          <w:szCs w:val="28"/>
        </w:rPr>
        <w:t xml:space="preserve"> </w:t>
      </w:r>
      <w:r w:rsidR="00D25BC6" w:rsidRPr="009E77BE">
        <w:rPr>
          <w:sz w:val="28"/>
          <w:szCs w:val="28"/>
        </w:rPr>
        <w:t>Child and adolescent mental health services (CAHMS)</w:t>
      </w:r>
      <w:r w:rsidR="000270E5" w:rsidRPr="009E77BE">
        <w:rPr>
          <w:sz w:val="28"/>
          <w:szCs w:val="28"/>
        </w:rPr>
        <w:t xml:space="preserve"> is the collective name for the services provided to children and young people who are suf</w:t>
      </w:r>
      <w:r w:rsidR="006F1D48" w:rsidRPr="009E77BE">
        <w:rPr>
          <w:sz w:val="28"/>
          <w:szCs w:val="28"/>
        </w:rPr>
        <w:t>fering from</w:t>
      </w:r>
      <w:r w:rsidR="00501418" w:rsidRPr="009E77BE">
        <w:rPr>
          <w:sz w:val="28"/>
          <w:szCs w:val="28"/>
        </w:rPr>
        <w:t xml:space="preserve"> their mental health, these include psychiatrists and cre</w:t>
      </w:r>
      <w:r w:rsidR="00514216" w:rsidRPr="009E77BE">
        <w:rPr>
          <w:sz w:val="28"/>
          <w:szCs w:val="28"/>
        </w:rPr>
        <w:t>ative art therapists</w:t>
      </w:r>
      <w:r w:rsidR="0049653C">
        <w:rPr>
          <w:sz w:val="28"/>
          <w:szCs w:val="28"/>
        </w:rPr>
        <w:t>.</w:t>
      </w:r>
      <w:r w:rsidR="00514216" w:rsidRPr="009E77BE">
        <w:rPr>
          <w:sz w:val="28"/>
          <w:szCs w:val="28"/>
        </w:rPr>
        <w:t xml:space="preserve"> </w:t>
      </w:r>
      <w:r w:rsidR="00331B62" w:rsidRPr="009E77BE">
        <w:rPr>
          <w:sz w:val="28"/>
          <w:szCs w:val="28"/>
        </w:rPr>
        <w:t xml:space="preserve">The most common form of treatment for children and young people with a mental health issue </w:t>
      </w:r>
      <w:r w:rsidR="006F1D48" w:rsidRPr="009E77BE">
        <w:rPr>
          <w:sz w:val="28"/>
          <w:szCs w:val="28"/>
        </w:rPr>
        <w:t>is therapy. There is</w:t>
      </w:r>
      <w:r w:rsidR="00331B62" w:rsidRPr="009E77BE">
        <w:rPr>
          <w:sz w:val="28"/>
          <w:szCs w:val="28"/>
        </w:rPr>
        <w:t xml:space="preserve"> a wide range</w:t>
      </w:r>
      <w:r w:rsidR="00DF226A">
        <w:rPr>
          <w:sz w:val="28"/>
          <w:szCs w:val="28"/>
        </w:rPr>
        <w:t xml:space="preserve"> of different therapies such as</w:t>
      </w:r>
      <w:r w:rsidR="00331B62" w:rsidRPr="009E77BE">
        <w:rPr>
          <w:sz w:val="28"/>
          <w:szCs w:val="28"/>
        </w:rPr>
        <w:t xml:space="preserve"> cognitive behavioural therapy, play therapy and counselling. For the purposes of this dissertation we will be looking at art therapy</w:t>
      </w:r>
      <w:r w:rsidR="00EE0DBF" w:rsidRPr="009E77BE">
        <w:rPr>
          <w:sz w:val="28"/>
          <w:szCs w:val="28"/>
        </w:rPr>
        <w:t xml:space="preserve"> which can come in different forms; </w:t>
      </w:r>
      <w:r w:rsidR="00E6053A" w:rsidRPr="009E77BE">
        <w:rPr>
          <w:sz w:val="28"/>
          <w:szCs w:val="28"/>
        </w:rPr>
        <w:t>art therapy, dramatherapy and music therapy</w:t>
      </w:r>
      <w:r w:rsidR="0049653C">
        <w:rPr>
          <w:sz w:val="28"/>
          <w:szCs w:val="28"/>
        </w:rPr>
        <w:t>.</w:t>
      </w:r>
      <w:r w:rsidR="00E505AF" w:rsidRPr="009E77BE">
        <w:rPr>
          <w:sz w:val="28"/>
          <w:szCs w:val="28"/>
        </w:rPr>
        <w:t xml:space="preserve"> (Counselling Directory, 2018)</w:t>
      </w:r>
      <w:r w:rsidR="00C921FA" w:rsidRPr="009E77BE">
        <w:rPr>
          <w:sz w:val="28"/>
          <w:szCs w:val="28"/>
        </w:rPr>
        <w:t xml:space="preserve"> </w:t>
      </w:r>
      <w:r w:rsidR="004D603F" w:rsidRPr="009E77BE">
        <w:rPr>
          <w:sz w:val="28"/>
          <w:szCs w:val="28"/>
        </w:rPr>
        <w:t>Art</w:t>
      </w:r>
      <w:r w:rsidR="00C921FA" w:rsidRPr="009E77BE">
        <w:rPr>
          <w:sz w:val="28"/>
          <w:szCs w:val="28"/>
        </w:rPr>
        <w:t xml:space="preserve"> therapy</w:t>
      </w:r>
      <w:r w:rsidR="004D603F" w:rsidRPr="009E77BE">
        <w:rPr>
          <w:sz w:val="28"/>
          <w:szCs w:val="28"/>
        </w:rPr>
        <w:t xml:space="preserve"> will be the focal po</w:t>
      </w:r>
      <w:r w:rsidR="00473B76" w:rsidRPr="009E77BE">
        <w:rPr>
          <w:sz w:val="28"/>
          <w:szCs w:val="28"/>
        </w:rPr>
        <w:t>int of</w:t>
      </w:r>
      <w:r w:rsidR="004D603F" w:rsidRPr="009E77BE">
        <w:rPr>
          <w:sz w:val="28"/>
          <w:szCs w:val="28"/>
        </w:rPr>
        <w:t xml:space="preserve"> this essay,</w:t>
      </w:r>
      <w:r w:rsidR="00C921FA" w:rsidRPr="009E77BE">
        <w:rPr>
          <w:sz w:val="28"/>
          <w:szCs w:val="28"/>
        </w:rPr>
        <w:t xml:space="preserve"> </w:t>
      </w:r>
      <w:r w:rsidR="0008289C" w:rsidRPr="009E77BE">
        <w:rPr>
          <w:sz w:val="28"/>
          <w:szCs w:val="28"/>
        </w:rPr>
        <w:t xml:space="preserve">it has proven </w:t>
      </w:r>
      <w:r w:rsidR="0008289C" w:rsidRPr="009E77BE">
        <w:rPr>
          <w:sz w:val="28"/>
          <w:szCs w:val="28"/>
        </w:rPr>
        <w:lastRenderedPageBreak/>
        <w:t>to be the most positive form of therapy for children with mental health issues</w:t>
      </w:r>
      <w:r w:rsidR="0049653C">
        <w:rPr>
          <w:sz w:val="28"/>
          <w:szCs w:val="28"/>
        </w:rPr>
        <w:t>.</w:t>
      </w:r>
      <w:r w:rsidR="0008289C" w:rsidRPr="009E77BE">
        <w:rPr>
          <w:sz w:val="28"/>
          <w:szCs w:val="28"/>
        </w:rPr>
        <w:t xml:space="preserve"> </w:t>
      </w:r>
      <w:r w:rsidR="006463B2" w:rsidRPr="009E77BE">
        <w:rPr>
          <w:sz w:val="28"/>
          <w:szCs w:val="28"/>
        </w:rPr>
        <w:t>(</w:t>
      </w:r>
      <w:proofErr w:type="spellStart"/>
      <w:r w:rsidR="006463B2" w:rsidRPr="009E77BE">
        <w:rPr>
          <w:sz w:val="28"/>
          <w:szCs w:val="28"/>
        </w:rPr>
        <w:t>Ponomarenko</w:t>
      </w:r>
      <w:proofErr w:type="spellEnd"/>
      <w:r w:rsidR="006463B2" w:rsidRPr="009E77BE">
        <w:rPr>
          <w:sz w:val="28"/>
          <w:szCs w:val="28"/>
        </w:rPr>
        <w:t xml:space="preserve">, Yap &amp; </w:t>
      </w:r>
      <w:proofErr w:type="spellStart"/>
      <w:r w:rsidR="006463B2" w:rsidRPr="009E77BE">
        <w:rPr>
          <w:sz w:val="28"/>
          <w:szCs w:val="28"/>
        </w:rPr>
        <w:t>Peeran</w:t>
      </w:r>
      <w:proofErr w:type="spellEnd"/>
      <w:r w:rsidR="006463B2" w:rsidRPr="009E77BE">
        <w:rPr>
          <w:sz w:val="28"/>
          <w:szCs w:val="28"/>
        </w:rPr>
        <w:t xml:space="preserve"> 2017)</w:t>
      </w:r>
      <w:r w:rsidR="00BA6F76" w:rsidRPr="009E77BE">
        <w:rPr>
          <w:sz w:val="28"/>
          <w:szCs w:val="28"/>
        </w:rPr>
        <w:t xml:space="preserve"> Art therapy, for the purpose of this essay, refers to a psychotherapy </w:t>
      </w:r>
      <w:r w:rsidR="00177011" w:rsidRPr="009E77BE">
        <w:rPr>
          <w:sz w:val="28"/>
          <w:szCs w:val="28"/>
        </w:rPr>
        <w:t xml:space="preserve">that employs art materials and mediums in the exploration of </w:t>
      </w:r>
      <w:r w:rsidR="00256E9D" w:rsidRPr="009E77BE">
        <w:rPr>
          <w:sz w:val="28"/>
          <w:szCs w:val="28"/>
        </w:rPr>
        <w:t>one’s</w:t>
      </w:r>
      <w:r w:rsidR="00177011" w:rsidRPr="009E77BE">
        <w:rPr>
          <w:sz w:val="28"/>
          <w:szCs w:val="28"/>
        </w:rPr>
        <w:t xml:space="preserve"> thoughts and emotions.</w:t>
      </w:r>
      <w:r w:rsidR="00256E9D" w:rsidRPr="009E77BE">
        <w:rPr>
          <w:sz w:val="28"/>
          <w:szCs w:val="28"/>
        </w:rPr>
        <w:t xml:space="preserve"> The origins of children’s communication with the world around them </w:t>
      </w:r>
      <w:r w:rsidR="00B842CA" w:rsidRPr="009E77BE">
        <w:rPr>
          <w:sz w:val="28"/>
          <w:szCs w:val="28"/>
        </w:rPr>
        <w:t>come</w:t>
      </w:r>
      <w:r w:rsidR="00256E9D" w:rsidRPr="009E77BE">
        <w:rPr>
          <w:sz w:val="28"/>
          <w:szCs w:val="28"/>
        </w:rPr>
        <w:t xml:space="preserve"> from art </w:t>
      </w:r>
      <w:r w:rsidR="00BD547F" w:rsidRPr="009E77BE">
        <w:rPr>
          <w:sz w:val="28"/>
          <w:szCs w:val="28"/>
        </w:rPr>
        <w:t xml:space="preserve">forms such as drawing </w:t>
      </w:r>
      <w:r w:rsidR="00DB396E" w:rsidRPr="009E77BE">
        <w:rPr>
          <w:sz w:val="28"/>
          <w:szCs w:val="28"/>
        </w:rPr>
        <w:t>and not language</w:t>
      </w:r>
      <w:r w:rsidR="0049653C">
        <w:rPr>
          <w:sz w:val="28"/>
          <w:szCs w:val="28"/>
        </w:rPr>
        <w:t>.</w:t>
      </w:r>
      <w:r w:rsidR="00DB396E" w:rsidRPr="009E77BE">
        <w:rPr>
          <w:sz w:val="28"/>
          <w:szCs w:val="28"/>
        </w:rPr>
        <w:t xml:space="preserve"> (</w:t>
      </w:r>
      <w:r w:rsidR="0049653C">
        <w:rPr>
          <w:sz w:val="28"/>
          <w:szCs w:val="28"/>
        </w:rPr>
        <w:t>Sed</w:t>
      </w:r>
      <w:r w:rsidR="00BF3F36">
        <w:rPr>
          <w:sz w:val="28"/>
          <w:szCs w:val="28"/>
        </w:rPr>
        <w:t>g</w:t>
      </w:r>
      <w:r w:rsidR="0049653C">
        <w:rPr>
          <w:sz w:val="28"/>
          <w:szCs w:val="28"/>
        </w:rPr>
        <w:t>wick &amp; Sed</w:t>
      </w:r>
      <w:r w:rsidR="00BF3F36">
        <w:rPr>
          <w:sz w:val="28"/>
          <w:szCs w:val="28"/>
        </w:rPr>
        <w:t>g</w:t>
      </w:r>
      <w:r w:rsidR="0049653C">
        <w:rPr>
          <w:sz w:val="28"/>
          <w:szCs w:val="28"/>
        </w:rPr>
        <w:t>wick, 1993)</w:t>
      </w:r>
    </w:p>
    <w:p w:rsidR="00791CE3" w:rsidRPr="00791CE3" w:rsidRDefault="00791CE3" w:rsidP="00DB1B68">
      <w:pPr>
        <w:spacing w:line="480" w:lineRule="auto"/>
        <w:rPr>
          <w:b/>
          <w:sz w:val="28"/>
          <w:szCs w:val="28"/>
          <w:u w:val="single"/>
        </w:rPr>
      </w:pPr>
      <w:r w:rsidRPr="00791CE3">
        <w:rPr>
          <w:b/>
          <w:sz w:val="28"/>
          <w:szCs w:val="28"/>
          <w:u w:val="single"/>
        </w:rPr>
        <w:t>Diagnosis</w:t>
      </w:r>
      <w:r w:rsidR="00FD51F6">
        <w:rPr>
          <w:b/>
          <w:sz w:val="28"/>
          <w:szCs w:val="28"/>
          <w:u w:val="single"/>
        </w:rPr>
        <w:t xml:space="preserve"> Through Drawing</w:t>
      </w:r>
    </w:p>
    <w:p w:rsidR="00FA46CF" w:rsidRPr="009E77BE" w:rsidRDefault="004B5778" w:rsidP="00DB1B68">
      <w:pPr>
        <w:spacing w:line="480" w:lineRule="auto"/>
        <w:rPr>
          <w:sz w:val="28"/>
          <w:szCs w:val="28"/>
        </w:rPr>
      </w:pPr>
      <w:r w:rsidRPr="009E77BE">
        <w:rPr>
          <w:sz w:val="28"/>
          <w:szCs w:val="28"/>
        </w:rPr>
        <w:t xml:space="preserve">The diagnosis of children in </w:t>
      </w:r>
      <w:r w:rsidR="00343B69" w:rsidRPr="009E77BE">
        <w:rPr>
          <w:sz w:val="28"/>
          <w:szCs w:val="28"/>
        </w:rPr>
        <w:t>need of mental health support is currently</w:t>
      </w:r>
      <w:r w:rsidR="00EF4060" w:rsidRPr="009E77BE">
        <w:rPr>
          <w:sz w:val="28"/>
          <w:szCs w:val="28"/>
        </w:rPr>
        <w:t xml:space="preserve"> undertaken by a doctor or mental </w:t>
      </w:r>
      <w:r w:rsidR="00A76F69" w:rsidRPr="009E77BE">
        <w:rPr>
          <w:sz w:val="28"/>
          <w:szCs w:val="28"/>
        </w:rPr>
        <w:t>health specialist drawing from T</w:t>
      </w:r>
      <w:r w:rsidR="00EF4060" w:rsidRPr="009E77BE">
        <w:rPr>
          <w:sz w:val="28"/>
          <w:szCs w:val="28"/>
        </w:rPr>
        <w:t>he Diagnostic and Statistical Manual of Mental Disorders.</w:t>
      </w:r>
      <w:r w:rsidR="00E05EF1" w:rsidRPr="009E77BE">
        <w:rPr>
          <w:sz w:val="28"/>
          <w:szCs w:val="28"/>
        </w:rPr>
        <w:t xml:space="preserve"> </w:t>
      </w:r>
      <w:r w:rsidR="00DA05C3" w:rsidRPr="009E77BE">
        <w:rPr>
          <w:sz w:val="28"/>
          <w:szCs w:val="28"/>
        </w:rPr>
        <w:t>(The National In</w:t>
      </w:r>
      <w:r w:rsidR="0049653C">
        <w:rPr>
          <w:sz w:val="28"/>
          <w:szCs w:val="28"/>
        </w:rPr>
        <w:t>stitute of Mental Health, 2009)</w:t>
      </w:r>
      <w:r w:rsidR="00DA05C3" w:rsidRPr="009E77BE">
        <w:rPr>
          <w:sz w:val="28"/>
          <w:szCs w:val="28"/>
        </w:rPr>
        <w:t xml:space="preserve"> </w:t>
      </w:r>
      <w:r w:rsidR="0019646F" w:rsidRPr="009E77BE">
        <w:rPr>
          <w:sz w:val="28"/>
          <w:szCs w:val="28"/>
        </w:rPr>
        <w:t>The dissertation will explore this assessment technique and its benefits, addressing</w:t>
      </w:r>
      <w:r w:rsidR="00BE1264">
        <w:rPr>
          <w:sz w:val="28"/>
          <w:szCs w:val="28"/>
        </w:rPr>
        <w:t xml:space="preserve"> the</w:t>
      </w:r>
      <w:r w:rsidR="0019646F" w:rsidRPr="009E77BE">
        <w:rPr>
          <w:sz w:val="28"/>
          <w:szCs w:val="28"/>
        </w:rPr>
        <w:t xml:space="preserve"> need for additional support for mental health issues. </w:t>
      </w:r>
      <w:r w:rsidR="00DA05C3" w:rsidRPr="009E77BE">
        <w:rPr>
          <w:sz w:val="28"/>
          <w:szCs w:val="28"/>
        </w:rPr>
        <w:t xml:space="preserve">It is important to distinguish between a mental illness and </w:t>
      </w:r>
      <w:r w:rsidR="00FA46CF" w:rsidRPr="009E77BE">
        <w:rPr>
          <w:sz w:val="28"/>
          <w:szCs w:val="28"/>
        </w:rPr>
        <w:t xml:space="preserve">something that can easily be changed for the child, this is something that will drastically </w:t>
      </w:r>
      <w:r w:rsidR="002D1BAE" w:rsidRPr="009E77BE">
        <w:rPr>
          <w:sz w:val="28"/>
          <w:szCs w:val="28"/>
        </w:rPr>
        <w:t>alter the</w:t>
      </w:r>
      <w:r w:rsidR="00FA46CF" w:rsidRPr="009E77BE">
        <w:rPr>
          <w:sz w:val="28"/>
          <w:szCs w:val="28"/>
        </w:rPr>
        <w:t xml:space="preserve"> waiting times for those in need. </w:t>
      </w:r>
    </w:p>
    <w:p w:rsidR="005609AA" w:rsidRDefault="005609AA" w:rsidP="00DB1B68">
      <w:pPr>
        <w:spacing w:line="480" w:lineRule="auto"/>
        <w:ind w:left="720"/>
        <w:rPr>
          <w:sz w:val="28"/>
          <w:szCs w:val="28"/>
        </w:rPr>
      </w:pPr>
      <w:r w:rsidRPr="009E77BE">
        <w:rPr>
          <w:sz w:val="28"/>
          <w:szCs w:val="28"/>
        </w:rPr>
        <w:t>“</w:t>
      </w:r>
      <w:r w:rsidRPr="009E77BE">
        <w:rPr>
          <w:i/>
          <w:sz w:val="28"/>
          <w:szCs w:val="28"/>
        </w:rPr>
        <w:t>If a child is being bullied and they have symptoms of depression because they are being bullied, what they need is for the bullying to stop. They need to feel safe again. They don’t necessarily need anti-depressants or therapy</w:t>
      </w:r>
      <w:r w:rsidRPr="009E77BE">
        <w:rPr>
          <w:sz w:val="28"/>
          <w:szCs w:val="28"/>
        </w:rPr>
        <w:t>.”</w:t>
      </w:r>
      <w:r w:rsidR="00FA46CF" w:rsidRPr="009E77BE">
        <w:rPr>
          <w:sz w:val="28"/>
          <w:szCs w:val="28"/>
        </w:rPr>
        <w:t xml:space="preserve"> (</w:t>
      </w:r>
      <w:proofErr w:type="spellStart"/>
      <w:r w:rsidR="00FA46CF" w:rsidRPr="009E77BE">
        <w:rPr>
          <w:sz w:val="28"/>
          <w:szCs w:val="28"/>
        </w:rPr>
        <w:t>Weale</w:t>
      </w:r>
      <w:proofErr w:type="spellEnd"/>
      <w:r w:rsidR="00FA46CF" w:rsidRPr="009E77BE">
        <w:rPr>
          <w:sz w:val="28"/>
          <w:szCs w:val="28"/>
        </w:rPr>
        <w:t>, 2016)</w:t>
      </w:r>
    </w:p>
    <w:p w:rsidR="0012306E" w:rsidRDefault="00EA3AA5" w:rsidP="00DB1B68">
      <w:pPr>
        <w:spacing w:line="480" w:lineRule="auto"/>
        <w:jc w:val="both"/>
        <w:rPr>
          <w:sz w:val="28"/>
          <w:szCs w:val="28"/>
        </w:rPr>
      </w:pPr>
      <w:r>
        <w:rPr>
          <w:sz w:val="28"/>
          <w:szCs w:val="28"/>
        </w:rPr>
        <w:lastRenderedPageBreak/>
        <w:t xml:space="preserve">Drawings can be psychoanalysed </w:t>
      </w:r>
      <w:r w:rsidR="00BC7D65">
        <w:rPr>
          <w:sz w:val="28"/>
          <w:szCs w:val="28"/>
        </w:rPr>
        <w:t xml:space="preserve">by specialists to provide an insight into </w:t>
      </w:r>
      <w:r w:rsidR="00BC7D65" w:rsidRPr="00BC7D65">
        <w:rPr>
          <w:sz w:val="28"/>
          <w:szCs w:val="28"/>
        </w:rPr>
        <w:t>the ps</w:t>
      </w:r>
      <w:r w:rsidR="00BC7D65">
        <w:rPr>
          <w:sz w:val="28"/>
          <w:szCs w:val="28"/>
        </w:rPr>
        <w:t>ychological state of the drawer</w:t>
      </w:r>
      <w:r w:rsidR="0049653C">
        <w:rPr>
          <w:sz w:val="28"/>
          <w:szCs w:val="28"/>
        </w:rPr>
        <w:t>.</w:t>
      </w:r>
      <w:r w:rsidR="00BC7D65">
        <w:rPr>
          <w:sz w:val="28"/>
          <w:szCs w:val="28"/>
        </w:rPr>
        <w:t xml:space="preserve"> (Goodenough, 1926)</w:t>
      </w:r>
      <w:r w:rsidR="00F61D68">
        <w:rPr>
          <w:sz w:val="28"/>
          <w:szCs w:val="28"/>
        </w:rPr>
        <w:t xml:space="preserve"> </w:t>
      </w:r>
    </w:p>
    <w:p w:rsidR="0012306E" w:rsidRDefault="0012306E" w:rsidP="00DB1B68">
      <w:pPr>
        <w:spacing w:line="480" w:lineRule="auto"/>
        <w:jc w:val="both"/>
        <w:rPr>
          <w:sz w:val="28"/>
          <w:szCs w:val="28"/>
        </w:rPr>
      </w:pPr>
      <w:r w:rsidRPr="0012306E">
        <w:rPr>
          <w:noProof/>
          <w:sz w:val="28"/>
          <w:szCs w:val="28"/>
        </w:rPr>
        <w:drawing>
          <wp:inline distT="0" distB="0" distL="0" distR="0" wp14:anchorId="58221488" wp14:editId="422FF726">
            <wp:extent cx="5731510" cy="549529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5495290"/>
                    </a:xfrm>
                    <a:prstGeom prst="rect">
                      <a:avLst/>
                    </a:prstGeom>
                  </pic:spPr>
                </pic:pic>
              </a:graphicData>
            </a:graphic>
          </wp:inline>
        </w:drawing>
      </w:r>
    </w:p>
    <w:p w:rsidR="00BE4052" w:rsidRPr="00BE4052" w:rsidRDefault="00BE4052" w:rsidP="00BE4052">
      <w:pPr>
        <w:spacing w:line="480" w:lineRule="auto"/>
        <w:jc w:val="center"/>
        <w:rPr>
          <w:i/>
          <w:sz w:val="28"/>
          <w:szCs w:val="28"/>
        </w:rPr>
      </w:pPr>
      <w:r w:rsidRPr="00BE4052">
        <w:rPr>
          <w:i/>
          <w:sz w:val="28"/>
          <w:szCs w:val="28"/>
        </w:rPr>
        <w:t>Fig.1.</w:t>
      </w:r>
    </w:p>
    <w:p w:rsidR="00F914A0" w:rsidRPr="008F611F" w:rsidRDefault="00F61D68" w:rsidP="00DB1B68">
      <w:pPr>
        <w:spacing w:line="480" w:lineRule="auto"/>
        <w:jc w:val="both"/>
        <w:rPr>
          <w:sz w:val="28"/>
          <w:szCs w:val="28"/>
        </w:rPr>
      </w:pPr>
      <w:r>
        <w:rPr>
          <w:sz w:val="28"/>
          <w:szCs w:val="28"/>
        </w:rPr>
        <w:t>Studies into the psychology behind children’s drawings</w:t>
      </w:r>
      <w:r w:rsidR="00180287">
        <w:rPr>
          <w:sz w:val="28"/>
          <w:szCs w:val="28"/>
        </w:rPr>
        <w:t xml:space="preserve"> show</w:t>
      </w:r>
      <w:r w:rsidR="00BF6865">
        <w:rPr>
          <w:sz w:val="28"/>
          <w:szCs w:val="28"/>
        </w:rPr>
        <w:t xml:space="preserve"> that in early childhood the storyline behind the drawings is subordinate.</w:t>
      </w:r>
      <w:r w:rsidR="008F611F">
        <w:rPr>
          <w:sz w:val="28"/>
          <w:szCs w:val="28"/>
        </w:rPr>
        <w:t xml:space="preserve"> More importance is placed on the subconscious markings such as the </w:t>
      </w:r>
      <w:r w:rsidR="00BF6865">
        <w:rPr>
          <w:sz w:val="28"/>
          <w:szCs w:val="28"/>
        </w:rPr>
        <w:t xml:space="preserve">“Shading: If the whole body is shaded, this indicates of anxiety, but if a particular part is shaded anxiety </w:t>
      </w:r>
      <w:r w:rsidR="00BF6865">
        <w:rPr>
          <w:sz w:val="28"/>
          <w:szCs w:val="28"/>
        </w:rPr>
        <w:lastRenderedPageBreak/>
        <w:t xml:space="preserve">associated with </w:t>
      </w:r>
      <w:r w:rsidR="00BF6865" w:rsidRPr="008F611F">
        <w:rPr>
          <w:sz w:val="28"/>
          <w:szCs w:val="28"/>
        </w:rPr>
        <w:t>this part of the body.”</w:t>
      </w:r>
      <w:r w:rsidR="008F611F">
        <w:rPr>
          <w:sz w:val="28"/>
          <w:szCs w:val="28"/>
        </w:rPr>
        <w:t xml:space="preserve"> </w:t>
      </w:r>
      <w:r w:rsidR="008F611F" w:rsidRPr="00F00065">
        <w:rPr>
          <w:rFonts w:eastAsia="Times New Roman" w:cstheme="minorHAnsi"/>
          <w:color w:val="000000" w:themeColor="text1"/>
          <w:sz w:val="28"/>
          <w:szCs w:val="28"/>
        </w:rPr>
        <w:t>(</w:t>
      </w:r>
      <w:proofErr w:type="spellStart"/>
      <w:r w:rsidR="008F611F" w:rsidRPr="00F00065">
        <w:rPr>
          <w:rFonts w:eastAsia="Times New Roman" w:cstheme="minorHAnsi"/>
          <w:color w:val="000000" w:themeColor="text1"/>
          <w:sz w:val="28"/>
          <w:szCs w:val="28"/>
        </w:rPr>
        <w:t>Farokhi</w:t>
      </w:r>
      <w:proofErr w:type="spellEnd"/>
      <w:r w:rsidR="008F611F" w:rsidRPr="00F00065">
        <w:rPr>
          <w:rFonts w:eastAsia="Times New Roman" w:cstheme="minorHAnsi"/>
          <w:color w:val="000000" w:themeColor="text1"/>
          <w:sz w:val="28"/>
          <w:szCs w:val="28"/>
        </w:rPr>
        <w:t xml:space="preserve"> and Hashemi, 2011)</w:t>
      </w:r>
      <w:r w:rsidR="008F611F">
        <w:rPr>
          <w:rFonts w:eastAsia="Times New Roman" w:cstheme="minorHAnsi"/>
          <w:color w:val="000000" w:themeColor="text1"/>
          <w:sz w:val="28"/>
          <w:szCs w:val="28"/>
        </w:rPr>
        <w:t xml:space="preserve"> </w:t>
      </w:r>
      <w:r w:rsidR="00A13D45">
        <w:rPr>
          <w:sz w:val="28"/>
          <w:szCs w:val="28"/>
        </w:rPr>
        <w:t>Children instinctively make markings as soon as t</w:t>
      </w:r>
      <w:r w:rsidR="003D5AA8">
        <w:rPr>
          <w:sz w:val="28"/>
          <w:szCs w:val="28"/>
        </w:rPr>
        <w:t xml:space="preserve">hey are able to grasp an object </w:t>
      </w:r>
      <w:r w:rsidR="00A13D45">
        <w:rPr>
          <w:sz w:val="28"/>
          <w:szCs w:val="28"/>
        </w:rPr>
        <w:t xml:space="preserve">before their linguistic </w:t>
      </w:r>
      <w:r w:rsidR="00A13D45" w:rsidRPr="00F00065">
        <w:rPr>
          <w:color w:val="000000" w:themeColor="text1"/>
          <w:sz w:val="28"/>
          <w:szCs w:val="28"/>
        </w:rPr>
        <w:t>abilities are formed. They do this as a form of self-expression which also leads to a form of communication with the world around them</w:t>
      </w:r>
      <w:r w:rsidR="0049653C" w:rsidRPr="00F00065">
        <w:rPr>
          <w:color w:val="000000" w:themeColor="text1"/>
          <w:sz w:val="28"/>
          <w:szCs w:val="28"/>
        </w:rPr>
        <w:t>.</w:t>
      </w:r>
      <w:r w:rsidR="00B43633" w:rsidRPr="00F00065">
        <w:rPr>
          <w:color w:val="000000" w:themeColor="text1"/>
          <w:sz w:val="28"/>
          <w:szCs w:val="28"/>
        </w:rPr>
        <w:t xml:space="preserve"> </w:t>
      </w:r>
      <w:r w:rsidR="00FF5B9B" w:rsidRPr="00F00065">
        <w:rPr>
          <w:color w:val="000000" w:themeColor="text1"/>
          <w:sz w:val="28"/>
          <w:szCs w:val="28"/>
        </w:rPr>
        <w:t xml:space="preserve">In their book, Creative and Mental Growth </w:t>
      </w:r>
      <w:proofErr w:type="spellStart"/>
      <w:r w:rsidR="004B5106" w:rsidRPr="00F00065">
        <w:rPr>
          <w:color w:val="000000" w:themeColor="text1"/>
          <w:sz w:val="28"/>
          <w:szCs w:val="28"/>
        </w:rPr>
        <w:t>Brittain</w:t>
      </w:r>
      <w:proofErr w:type="spellEnd"/>
      <w:r w:rsidR="004B5106" w:rsidRPr="00F00065">
        <w:rPr>
          <w:color w:val="000000" w:themeColor="text1"/>
          <w:sz w:val="28"/>
          <w:szCs w:val="28"/>
        </w:rPr>
        <w:t xml:space="preserve"> and </w:t>
      </w:r>
      <w:proofErr w:type="spellStart"/>
      <w:r w:rsidR="004B5106" w:rsidRPr="00F00065">
        <w:rPr>
          <w:color w:val="000000" w:themeColor="text1"/>
          <w:sz w:val="28"/>
          <w:szCs w:val="28"/>
        </w:rPr>
        <w:t>Lowenfeld</w:t>
      </w:r>
      <w:proofErr w:type="spellEnd"/>
      <w:r w:rsidR="004B5106" w:rsidRPr="00F00065">
        <w:rPr>
          <w:color w:val="000000" w:themeColor="text1"/>
          <w:sz w:val="28"/>
          <w:szCs w:val="28"/>
        </w:rPr>
        <w:t xml:space="preserve"> suggest that </w:t>
      </w:r>
      <w:r w:rsidR="00F914A0" w:rsidRPr="00F00065">
        <w:rPr>
          <w:color w:val="000000" w:themeColor="text1"/>
          <w:sz w:val="28"/>
          <w:szCs w:val="28"/>
        </w:rPr>
        <w:t xml:space="preserve">“no art expression is possible without self-identification with the experience expressed as well as </w:t>
      </w:r>
      <w:r w:rsidR="00F914A0" w:rsidRPr="00F00065">
        <w:rPr>
          <w:rFonts w:cstheme="minorHAnsi"/>
          <w:color w:val="000000" w:themeColor="text1"/>
          <w:sz w:val="28"/>
          <w:szCs w:val="28"/>
        </w:rPr>
        <w:t>with the material through which it is expressed.” (</w:t>
      </w:r>
      <w:proofErr w:type="spellStart"/>
      <w:r w:rsidR="00F914A0" w:rsidRPr="00F00065">
        <w:rPr>
          <w:rFonts w:cstheme="minorHAnsi"/>
          <w:color w:val="000000" w:themeColor="text1"/>
          <w:sz w:val="28"/>
          <w:szCs w:val="28"/>
        </w:rPr>
        <w:t>Brittain</w:t>
      </w:r>
      <w:proofErr w:type="spellEnd"/>
      <w:r w:rsidR="00B43633" w:rsidRPr="00F00065">
        <w:rPr>
          <w:rFonts w:cstheme="minorHAnsi"/>
          <w:color w:val="000000" w:themeColor="text1"/>
          <w:sz w:val="28"/>
          <w:szCs w:val="28"/>
        </w:rPr>
        <w:t xml:space="preserve"> and </w:t>
      </w:r>
      <w:proofErr w:type="spellStart"/>
      <w:r w:rsidR="00B43633" w:rsidRPr="00F00065">
        <w:rPr>
          <w:rFonts w:cstheme="minorHAnsi"/>
          <w:color w:val="000000" w:themeColor="text1"/>
          <w:sz w:val="28"/>
          <w:szCs w:val="28"/>
        </w:rPr>
        <w:t>Lowenfeld</w:t>
      </w:r>
      <w:proofErr w:type="spellEnd"/>
      <w:r w:rsidR="00F914A0" w:rsidRPr="00F00065">
        <w:rPr>
          <w:rFonts w:cstheme="minorHAnsi"/>
          <w:color w:val="000000" w:themeColor="text1"/>
          <w:sz w:val="28"/>
          <w:szCs w:val="28"/>
        </w:rPr>
        <w:t>, 1987)</w:t>
      </w:r>
      <w:r w:rsidR="007510D0" w:rsidRPr="00F00065">
        <w:rPr>
          <w:rFonts w:cstheme="minorHAnsi"/>
          <w:color w:val="000000" w:themeColor="text1"/>
          <w:sz w:val="28"/>
          <w:szCs w:val="28"/>
        </w:rPr>
        <w:t xml:space="preserve"> Sigmund Freud (1856-1939) will be a key theorist who will influence the dissertation, exploring his theories on the unconscious mind and its link to personality development. </w:t>
      </w:r>
    </w:p>
    <w:p w:rsidR="00544289" w:rsidRDefault="00AF46F0" w:rsidP="00DB1B68">
      <w:pPr>
        <w:spacing w:line="480" w:lineRule="auto"/>
        <w:rPr>
          <w:rFonts w:eastAsia="Times New Roman" w:cstheme="minorHAnsi"/>
          <w:color w:val="000000" w:themeColor="text1"/>
          <w:sz w:val="28"/>
          <w:szCs w:val="28"/>
        </w:rPr>
      </w:pPr>
      <w:r w:rsidRPr="00F00065">
        <w:rPr>
          <w:rFonts w:cstheme="minorHAnsi"/>
          <w:color w:val="000000" w:themeColor="text1"/>
          <w:sz w:val="28"/>
          <w:szCs w:val="28"/>
        </w:rPr>
        <w:t xml:space="preserve">Elizabeth Munsterberg </w:t>
      </w:r>
      <w:proofErr w:type="spellStart"/>
      <w:r w:rsidRPr="00F00065">
        <w:rPr>
          <w:rFonts w:cstheme="minorHAnsi"/>
          <w:color w:val="000000" w:themeColor="text1"/>
          <w:sz w:val="28"/>
          <w:szCs w:val="28"/>
        </w:rPr>
        <w:t>Koppitz</w:t>
      </w:r>
      <w:proofErr w:type="spellEnd"/>
      <w:r w:rsidRPr="00F00065">
        <w:rPr>
          <w:rFonts w:cstheme="minorHAnsi"/>
          <w:color w:val="000000" w:themeColor="text1"/>
          <w:sz w:val="28"/>
          <w:szCs w:val="28"/>
        </w:rPr>
        <w:t xml:space="preserve"> adopted Florence Goodenough’s Draw-A-Man test to gain insights </w:t>
      </w:r>
      <w:r w:rsidR="006626DC">
        <w:rPr>
          <w:rFonts w:cstheme="minorHAnsi"/>
          <w:color w:val="000000" w:themeColor="text1"/>
          <w:sz w:val="28"/>
          <w:szCs w:val="28"/>
        </w:rPr>
        <w:t>in</w:t>
      </w:r>
      <w:r w:rsidRPr="00F00065">
        <w:rPr>
          <w:rFonts w:cstheme="minorHAnsi"/>
          <w:color w:val="000000" w:themeColor="text1"/>
          <w:sz w:val="28"/>
          <w:szCs w:val="28"/>
        </w:rPr>
        <w:t>to children’s emotional state.</w:t>
      </w:r>
      <w:r w:rsidR="009B79B4" w:rsidRPr="00F00065">
        <w:rPr>
          <w:rFonts w:cstheme="minorHAnsi"/>
          <w:color w:val="000000" w:themeColor="text1"/>
          <w:sz w:val="28"/>
          <w:szCs w:val="28"/>
        </w:rPr>
        <w:t xml:space="preserve"> </w:t>
      </w:r>
      <w:r w:rsidR="009B79B4" w:rsidRPr="00F00065">
        <w:rPr>
          <w:rFonts w:eastAsia="Times New Roman" w:cstheme="minorHAnsi"/>
          <w:color w:val="000000" w:themeColor="text1"/>
          <w:sz w:val="28"/>
          <w:szCs w:val="28"/>
        </w:rPr>
        <w:t>It identified “</w:t>
      </w:r>
      <w:r w:rsidR="001C76DE" w:rsidRPr="00F00065">
        <w:rPr>
          <w:rFonts w:eastAsia="Times New Roman" w:cstheme="minorHAnsi"/>
          <w:color w:val="000000" w:themeColor="text1"/>
          <w:sz w:val="28"/>
          <w:szCs w:val="28"/>
        </w:rPr>
        <w:t>5-cate</w:t>
      </w:r>
      <w:r w:rsidR="009B79B4" w:rsidRPr="00F00065">
        <w:rPr>
          <w:rFonts w:eastAsia="Times New Roman" w:cstheme="minorHAnsi"/>
          <w:color w:val="000000" w:themeColor="text1"/>
          <w:sz w:val="28"/>
          <w:szCs w:val="28"/>
        </w:rPr>
        <w:t xml:space="preserve">gory emotional indicators which included </w:t>
      </w:r>
      <w:r w:rsidR="00F00065" w:rsidRPr="00F00065">
        <w:rPr>
          <w:rFonts w:eastAsia="Times New Roman" w:cstheme="minorHAnsi"/>
          <w:color w:val="000000" w:themeColor="text1"/>
          <w:sz w:val="28"/>
          <w:szCs w:val="28"/>
        </w:rPr>
        <w:t>impulsivity</w:t>
      </w:r>
      <w:r w:rsidR="009B79B4" w:rsidRPr="00F00065">
        <w:rPr>
          <w:rFonts w:eastAsia="Times New Roman" w:cstheme="minorHAnsi"/>
          <w:color w:val="000000" w:themeColor="text1"/>
          <w:sz w:val="28"/>
          <w:szCs w:val="28"/>
        </w:rPr>
        <w:t xml:space="preserve">, insecurity-inadequacy, anxiety, shy-ness-timidity and anger.” </w:t>
      </w:r>
      <w:r w:rsidR="00761BBB" w:rsidRPr="00F00065">
        <w:rPr>
          <w:rFonts w:eastAsia="Times New Roman" w:cstheme="minorHAnsi"/>
          <w:color w:val="000000" w:themeColor="text1"/>
          <w:sz w:val="28"/>
          <w:szCs w:val="28"/>
        </w:rPr>
        <w:t>(</w:t>
      </w:r>
      <w:proofErr w:type="spellStart"/>
      <w:r w:rsidR="00E43C34" w:rsidRPr="00F00065">
        <w:rPr>
          <w:rFonts w:eastAsia="Times New Roman" w:cstheme="minorHAnsi"/>
          <w:color w:val="000000" w:themeColor="text1"/>
          <w:sz w:val="28"/>
          <w:szCs w:val="28"/>
        </w:rPr>
        <w:t>Farokhi</w:t>
      </w:r>
      <w:proofErr w:type="spellEnd"/>
      <w:r w:rsidR="00E43C34" w:rsidRPr="00F00065">
        <w:rPr>
          <w:rFonts w:eastAsia="Times New Roman" w:cstheme="minorHAnsi"/>
          <w:color w:val="000000" w:themeColor="text1"/>
          <w:sz w:val="28"/>
          <w:szCs w:val="28"/>
        </w:rPr>
        <w:t xml:space="preserve"> and Hashemi, 2011)</w:t>
      </w:r>
      <w:r w:rsidR="00A54A01">
        <w:rPr>
          <w:rFonts w:eastAsia="Times New Roman" w:cstheme="minorHAnsi"/>
          <w:color w:val="000000" w:themeColor="text1"/>
          <w:sz w:val="28"/>
          <w:szCs w:val="28"/>
        </w:rPr>
        <w:t xml:space="preserve"> This assessment is specifically used as a way of identifying emotional disorders in children and young people.</w:t>
      </w:r>
      <w:r w:rsidR="000E2197">
        <w:rPr>
          <w:rFonts w:eastAsia="Times New Roman" w:cstheme="minorHAnsi"/>
          <w:color w:val="000000" w:themeColor="text1"/>
          <w:sz w:val="28"/>
          <w:szCs w:val="28"/>
        </w:rPr>
        <w:t xml:space="preserve"> </w:t>
      </w:r>
    </w:p>
    <w:p w:rsidR="005F76D2" w:rsidRPr="000E2197" w:rsidRDefault="000E2197" w:rsidP="00DB1B68">
      <w:pPr>
        <w:spacing w:line="480" w:lineRule="auto"/>
        <w:rPr>
          <w:rFonts w:eastAsia="Times New Roman" w:cstheme="minorHAnsi"/>
          <w:color w:val="000000" w:themeColor="text1"/>
          <w:sz w:val="28"/>
          <w:szCs w:val="28"/>
        </w:rPr>
      </w:pPr>
      <w:r>
        <w:rPr>
          <w:rFonts w:cstheme="minorHAnsi"/>
          <w:color w:val="000000" w:themeColor="text1"/>
          <w:sz w:val="28"/>
          <w:szCs w:val="28"/>
        </w:rPr>
        <w:t>Similarly</w:t>
      </w:r>
      <w:r w:rsidR="00795DC4">
        <w:rPr>
          <w:rFonts w:cstheme="minorHAnsi"/>
          <w:color w:val="000000" w:themeColor="text1"/>
          <w:sz w:val="28"/>
          <w:szCs w:val="28"/>
        </w:rPr>
        <w:t>,</w:t>
      </w:r>
      <w:r>
        <w:rPr>
          <w:rFonts w:cstheme="minorHAnsi"/>
          <w:color w:val="000000" w:themeColor="text1"/>
          <w:sz w:val="28"/>
          <w:szCs w:val="28"/>
        </w:rPr>
        <w:t xml:space="preserve"> </w:t>
      </w:r>
      <w:r w:rsidR="000520C8" w:rsidRPr="00F00065">
        <w:rPr>
          <w:rFonts w:cstheme="minorHAnsi"/>
          <w:color w:val="000000" w:themeColor="text1"/>
          <w:sz w:val="28"/>
          <w:szCs w:val="28"/>
        </w:rPr>
        <w:t>Draw-A-Story</w:t>
      </w:r>
      <w:r w:rsidR="00112CF5" w:rsidRPr="00F00065">
        <w:rPr>
          <w:rFonts w:cstheme="minorHAnsi"/>
          <w:color w:val="000000" w:themeColor="text1"/>
          <w:sz w:val="28"/>
          <w:szCs w:val="28"/>
        </w:rPr>
        <w:t xml:space="preserve"> is an assessment used to gauge whether the participant suffers from depression. It focuses solely on the narrative provided in the participant</w:t>
      </w:r>
      <w:r w:rsidR="00777E60" w:rsidRPr="00F00065">
        <w:rPr>
          <w:rFonts w:cstheme="minorHAnsi"/>
          <w:color w:val="000000" w:themeColor="text1"/>
          <w:sz w:val="28"/>
          <w:szCs w:val="28"/>
        </w:rPr>
        <w:t>’</w:t>
      </w:r>
      <w:r w:rsidR="00112CF5" w:rsidRPr="00F00065">
        <w:rPr>
          <w:rFonts w:cstheme="minorHAnsi"/>
          <w:color w:val="000000" w:themeColor="text1"/>
          <w:sz w:val="28"/>
          <w:szCs w:val="28"/>
        </w:rPr>
        <w:t>s drawings rather than the subconscious markings e.g. line thickness</w:t>
      </w:r>
      <w:r w:rsidR="0055039C" w:rsidRPr="00F00065">
        <w:rPr>
          <w:rFonts w:cstheme="minorHAnsi"/>
          <w:color w:val="000000" w:themeColor="text1"/>
          <w:sz w:val="28"/>
          <w:szCs w:val="28"/>
        </w:rPr>
        <w:t xml:space="preserve">. </w:t>
      </w:r>
      <w:r w:rsidR="00547C52" w:rsidRPr="00F00065">
        <w:rPr>
          <w:rFonts w:cstheme="minorHAnsi"/>
          <w:color w:val="000000" w:themeColor="text1"/>
          <w:sz w:val="28"/>
          <w:szCs w:val="28"/>
        </w:rPr>
        <w:t xml:space="preserve">Participants </w:t>
      </w:r>
      <w:r w:rsidR="0006754C" w:rsidRPr="00F00065">
        <w:rPr>
          <w:rFonts w:cstheme="minorHAnsi"/>
          <w:color w:val="000000" w:themeColor="text1"/>
          <w:sz w:val="28"/>
          <w:szCs w:val="28"/>
        </w:rPr>
        <w:t xml:space="preserve">have varied </w:t>
      </w:r>
      <w:r w:rsidR="00547C52" w:rsidRPr="00F00065">
        <w:rPr>
          <w:rFonts w:cstheme="minorHAnsi"/>
          <w:color w:val="000000" w:themeColor="text1"/>
          <w:sz w:val="28"/>
          <w:szCs w:val="28"/>
        </w:rPr>
        <w:t>in ages but notably begin</w:t>
      </w:r>
      <w:r w:rsidR="0006754C" w:rsidRPr="00F00065">
        <w:rPr>
          <w:rFonts w:cstheme="minorHAnsi"/>
          <w:color w:val="000000" w:themeColor="text1"/>
          <w:sz w:val="28"/>
          <w:szCs w:val="28"/>
        </w:rPr>
        <w:t xml:space="preserve"> at 5 years, with </w:t>
      </w:r>
      <w:r w:rsidR="0006754C" w:rsidRPr="00F00065">
        <w:rPr>
          <w:rFonts w:cstheme="minorHAnsi"/>
          <w:color w:val="000000" w:themeColor="text1"/>
          <w:sz w:val="28"/>
          <w:szCs w:val="28"/>
        </w:rPr>
        <w:lastRenderedPageBreak/>
        <w:t>classroom</w:t>
      </w:r>
      <w:r w:rsidR="0006754C" w:rsidRPr="00F00065">
        <w:rPr>
          <w:color w:val="000000" w:themeColor="text1"/>
          <w:sz w:val="28"/>
          <w:szCs w:val="28"/>
        </w:rPr>
        <w:t xml:space="preserve"> teachers having the ability to undertake the distribution and scoring</w:t>
      </w:r>
      <w:r w:rsidR="009E52AA" w:rsidRPr="00F00065">
        <w:rPr>
          <w:color w:val="000000" w:themeColor="text1"/>
          <w:sz w:val="28"/>
          <w:szCs w:val="28"/>
        </w:rPr>
        <w:t xml:space="preserve"> of the </w:t>
      </w:r>
      <w:r w:rsidR="009E52AA" w:rsidRPr="009E77BE">
        <w:rPr>
          <w:sz w:val="28"/>
          <w:szCs w:val="28"/>
        </w:rPr>
        <w:t>assessment.</w:t>
      </w:r>
      <w:r w:rsidR="001C68BF" w:rsidRPr="009E77BE">
        <w:rPr>
          <w:sz w:val="28"/>
          <w:szCs w:val="28"/>
        </w:rPr>
        <w:t xml:space="preserve"> It has shown to be successful </w:t>
      </w:r>
      <w:r w:rsidR="00BB4642" w:rsidRPr="009E77BE">
        <w:rPr>
          <w:sz w:val="28"/>
          <w:szCs w:val="28"/>
        </w:rPr>
        <w:t xml:space="preserve">at determining if a participant is at risk of depression </w:t>
      </w:r>
      <w:r w:rsidR="001C68BF" w:rsidRPr="009E77BE">
        <w:rPr>
          <w:sz w:val="28"/>
          <w:szCs w:val="28"/>
        </w:rPr>
        <w:t>in America, however</w:t>
      </w:r>
      <w:r w:rsidR="00005A15">
        <w:rPr>
          <w:sz w:val="28"/>
          <w:szCs w:val="28"/>
        </w:rPr>
        <w:t>,</w:t>
      </w:r>
      <w:r w:rsidR="001C68BF" w:rsidRPr="009E77BE">
        <w:rPr>
          <w:sz w:val="28"/>
          <w:szCs w:val="28"/>
        </w:rPr>
        <w:t xml:space="preserve"> isn’t </w:t>
      </w:r>
      <w:r w:rsidR="00BB4642" w:rsidRPr="009E77BE">
        <w:rPr>
          <w:sz w:val="28"/>
          <w:szCs w:val="28"/>
        </w:rPr>
        <w:t xml:space="preserve">currently </w:t>
      </w:r>
      <w:r w:rsidR="001C68BF" w:rsidRPr="009E77BE">
        <w:rPr>
          <w:sz w:val="28"/>
          <w:szCs w:val="28"/>
        </w:rPr>
        <w:t>used in the United Kingdom</w:t>
      </w:r>
      <w:r w:rsidR="00BB4642" w:rsidRPr="009E77BE">
        <w:rPr>
          <w:sz w:val="28"/>
          <w:szCs w:val="28"/>
        </w:rPr>
        <w:t xml:space="preserve"> as a tool to diagnose patients</w:t>
      </w:r>
      <w:r w:rsidR="001C68BF" w:rsidRPr="009E77BE">
        <w:rPr>
          <w:sz w:val="28"/>
          <w:szCs w:val="28"/>
        </w:rPr>
        <w:t xml:space="preserve">. </w:t>
      </w:r>
      <w:r w:rsidR="000C7632" w:rsidRPr="009E77BE">
        <w:rPr>
          <w:sz w:val="28"/>
          <w:szCs w:val="28"/>
        </w:rPr>
        <w:t>Wider distribution of th</w:t>
      </w:r>
      <w:r w:rsidR="00575F1B">
        <w:rPr>
          <w:sz w:val="28"/>
          <w:szCs w:val="28"/>
        </w:rPr>
        <w:t>is technique w</w:t>
      </w:r>
      <w:r w:rsidR="000C7632" w:rsidRPr="009E77BE">
        <w:rPr>
          <w:sz w:val="28"/>
          <w:szCs w:val="28"/>
        </w:rPr>
        <w:t>ould be beneficial to children and young people</w:t>
      </w:r>
      <w:r w:rsidR="00575F1B">
        <w:rPr>
          <w:sz w:val="28"/>
          <w:szCs w:val="28"/>
        </w:rPr>
        <w:t>, particularly if schools could incorporate it</w:t>
      </w:r>
      <w:r w:rsidR="000C7632" w:rsidRPr="009E77BE">
        <w:rPr>
          <w:sz w:val="28"/>
          <w:szCs w:val="28"/>
        </w:rPr>
        <w:t>.</w:t>
      </w:r>
      <w:r w:rsidR="00897F3C">
        <w:rPr>
          <w:sz w:val="28"/>
          <w:szCs w:val="28"/>
        </w:rPr>
        <w:t xml:space="preserve"> Using a</w:t>
      </w:r>
      <w:r w:rsidR="005F76D2" w:rsidRPr="009E77BE">
        <w:rPr>
          <w:sz w:val="28"/>
          <w:szCs w:val="28"/>
        </w:rPr>
        <w:t>rt</w:t>
      </w:r>
      <w:r w:rsidR="00897F3C">
        <w:rPr>
          <w:sz w:val="28"/>
          <w:szCs w:val="28"/>
        </w:rPr>
        <w:t xml:space="preserve"> in the diagnostic stages </w:t>
      </w:r>
      <w:r w:rsidR="005F76D2" w:rsidRPr="009E77BE">
        <w:rPr>
          <w:sz w:val="28"/>
          <w:szCs w:val="28"/>
        </w:rPr>
        <w:t>provides children wi</w:t>
      </w:r>
      <w:r w:rsidR="00777E60">
        <w:rPr>
          <w:sz w:val="28"/>
          <w:szCs w:val="28"/>
        </w:rPr>
        <w:t>th</w:t>
      </w:r>
      <w:r w:rsidR="005F76D2" w:rsidRPr="009E77BE">
        <w:rPr>
          <w:sz w:val="28"/>
          <w:szCs w:val="28"/>
        </w:rPr>
        <w:t xml:space="preserve"> less clinical experien</w:t>
      </w:r>
      <w:r w:rsidR="00897F3C">
        <w:rPr>
          <w:sz w:val="28"/>
          <w:szCs w:val="28"/>
        </w:rPr>
        <w:t>ce</w:t>
      </w:r>
      <w:r w:rsidR="003B704F">
        <w:rPr>
          <w:sz w:val="28"/>
          <w:szCs w:val="28"/>
        </w:rPr>
        <w:t>, the possibility of being diagnosed outside of</w:t>
      </w:r>
      <w:r w:rsidR="000A2A09">
        <w:rPr>
          <w:sz w:val="28"/>
          <w:szCs w:val="28"/>
        </w:rPr>
        <w:t xml:space="preserve"> a</w:t>
      </w:r>
      <w:r w:rsidR="003B704F">
        <w:rPr>
          <w:sz w:val="28"/>
          <w:szCs w:val="28"/>
        </w:rPr>
        <w:t xml:space="preserve"> hospital setting could be more comforting for the child</w:t>
      </w:r>
      <w:r w:rsidR="0049653C">
        <w:rPr>
          <w:sz w:val="28"/>
          <w:szCs w:val="28"/>
        </w:rPr>
        <w:t>.</w:t>
      </w:r>
      <w:r w:rsidR="005F76D2" w:rsidRPr="009E77BE">
        <w:rPr>
          <w:sz w:val="28"/>
          <w:szCs w:val="28"/>
        </w:rPr>
        <w:t xml:space="preserve"> </w:t>
      </w:r>
      <w:r w:rsidR="000E39F0">
        <w:rPr>
          <w:sz w:val="28"/>
          <w:szCs w:val="28"/>
        </w:rPr>
        <w:t>Children and young people often carry out their treatment in a setting that suits them in comparison to adults who are mainly seen in a hospital setting. (</w:t>
      </w:r>
      <w:proofErr w:type="spellStart"/>
      <w:r w:rsidR="000E39F0">
        <w:rPr>
          <w:sz w:val="28"/>
          <w:szCs w:val="28"/>
        </w:rPr>
        <w:t>Naumburg</w:t>
      </w:r>
      <w:proofErr w:type="spellEnd"/>
      <w:r w:rsidR="000E39F0">
        <w:rPr>
          <w:sz w:val="28"/>
          <w:szCs w:val="28"/>
        </w:rPr>
        <w:t>, 1966)</w:t>
      </w:r>
      <w:r w:rsidR="00BD5895" w:rsidRPr="009E77BE">
        <w:rPr>
          <w:sz w:val="28"/>
          <w:szCs w:val="28"/>
        </w:rPr>
        <w:t xml:space="preserve"> Theoretically</w:t>
      </w:r>
      <w:r w:rsidR="0096681D">
        <w:rPr>
          <w:sz w:val="28"/>
          <w:szCs w:val="28"/>
        </w:rPr>
        <w:t>,</w:t>
      </w:r>
      <w:r w:rsidR="00BD5895" w:rsidRPr="009E77BE">
        <w:rPr>
          <w:sz w:val="28"/>
          <w:szCs w:val="28"/>
        </w:rPr>
        <w:t xml:space="preserve"> in itself</w:t>
      </w:r>
      <w:r w:rsidR="004B0681">
        <w:rPr>
          <w:sz w:val="28"/>
          <w:szCs w:val="28"/>
        </w:rPr>
        <w:t>,</w:t>
      </w:r>
      <w:r w:rsidR="00BD5895" w:rsidRPr="009E77BE">
        <w:rPr>
          <w:sz w:val="28"/>
          <w:szCs w:val="28"/>
        </w:rPr>
        <w:t xml:space="preserve"> this would be a way to get a faster diagnosis, particularly for children who struggle to articulate their thoughts and emotions verbally.</w:t>
      </w:r>
      <w:r w:rsidR="0019646F" w:rsidRPr="009E77BE">
        <w:rPr>
          <w:sz w:val="28"/>
          <w:szCs w:val="28"/>
        </w:rPr>
        <w:t xml:space="preserve"> </w:t>
      </w:r>
    </w:p>
    <w:p w:rsidR="00791CE3" w:rsidRPr="00791CE3" w:rsidRDefault="00791CE3" w:rsidP="00DB1B68">
      <w:pPr>
        <w:spacing w:line="480" w:lineRule="auto"/>
        <w:rPr>
          <w:b/>
          <w:sz w:val="28"/>
          <w:szCs w:val="28"/>
          <w:u w:val="single"/>
        </w:rPr>
      </w:pPr>
      <w:r w:rsidRPr="00791CE3">
        <w:rPr>
          <w:b/>
          <w:sz w:val="28"/>
          <w:szCs w:val="28"/>
          <w:u w:val="single"/>
        </w:rPr>
        <w:t>Treatment</w:t>
      </w:r>
      <w:r w:rsidR="00BD55C2">
        <w:rPr>
          <w:b/>
          <w:sz w:val="28"/>
          <w:szCs w:val="28"/>
          <w:u w:val="single"/>
        </w:rPr>
        <w:t xml:space="preserve"> of Mental Health Using Art Therapy</w:t>
      </w:r>
    </w:p>
    <w:p w:rsidR="00FA102D" w:rsidRDefault="00FA102D" w:rsidP="00DB1B68">
      <w:pPr>
        <w:spacing w:line="480" w:lineRule="auto"/>
        <w:rPr>
          <w:sz w:val="28"/>
          <w:szCs w:val="28"/>
        </w:rPr>
      </w:pPr>
      <w:r>
        <w:rPr>
          <w:sz w:val="28"/>
          <w:szCs w:val="28"/>
        </w:rPr>
        <w:t xml:space="preserve">When diagnosed with a mental health issue, </w:t>
      </w:r>
      <w:r w:rsidR="00382480">
        <w:rPr>
          <w:sz w:val="28"/>
          <w:szCs w:val="28"/>
        </w:rPr>
        <w:t>access to the available treatment</w:t>
      </w:r>
      <w:r>
        <w:rPr>
          <w:sz w:val="28"/>
          <w:szCs w:val="28"/>
        </w:rPr>
        <w:t xml:space="preserve"> becomes a</w:t>
      </w:r>
      <w:r w:rsidR="00926503">
        <w:rPr>
          <w:sz w:val="28"/>
          <w:szCs w:val="28"/>
        </w:rPr>
        <w:t xml:space="preserve">n obstacle. </w:t>
      </w:r>
      <w:r w:rsidR="00993529">
        <w:rPr>
          <w:sz w:val="28"/>
          <w:szCs w:val="28"/>
        </w:rPr>
        <w:t xml:space="preserve">Alongside the previously mentioned </w:t>
      </w:r>
      <w:r w:rsidR="00926503">
        <w:rPr>
          <w:sz w:val="28"/>
          <w:szCs w:val="28"/>
        </w:rPr>
        <w:t xml:space="preserve">long </w:t>
      </w:r>
      <w:r w:rsidR="00993529">
        <w:rPr>
          <w:sz w:val="28"/>
          <w:szCs w:val="28"/>
        </w:rPr>
        <w:t xml:space="preserve">waiting times, </w:t>
      </w:r>
      <w:r>
        <w:rPr>
          <w:sz w:val="28"/>
          <w:szCs w:val="28"/>
        </w:rPr>
        <w:t xml:space="preserve">CAHMS </w:t>
      </w:r>
      <w:r w:rsidR="008311D0">
        <w:rPr>
          <w:sz w:val="28"/>
          <w:szCs w:val="28"/>
        </w:rPr>
        <w:t xml:space="preserve">are turning away 23% of children and young people referred to them due to their condition not being considered serious enough. </w:t>
      </w:r>
      <w:r w:rsidR="00A67ED3">
        <w:rPr>
          <w:sz w:val="28"/>
          <w:szCs w:val="28"/>
        </w:rPr>
        <w:t>Early intervention in mental health illnesses</w:t>
      </w:r>
      <w:r w:rsidR="004F7DA1">
        <w:rPr>
          <w:sz w:val="28"/>
          <w:szCs w:val="28"/>
        </w:rPr>
        <w:t xml:space="preserve"> for children and young people</w:t>
      </w:r>
      <w:r w:rsidR="00A67ED3">
        <w:rPr>
          <w:sz w:val="28"/>
          <w:szCs w:val="28"/>
        </w:rPr>
        <w:t xml:space="preserve"> is</w:t>
      </w:r>
      <w:r w:rsidR="008A0A68">
        <w:rPr>
          <w:sz w:val="28"/>
          <w:szCs w:val="28"/>
        </w:rPr>
        <w:t>,</w:t>
      </w:r>
      <w:r w:rsidR="00A67ED3">
        <w:rPr>
          <w:sz w:val="28"/>
          <w:szCs w:val="28"/>
        </w:rPr>
        <w:t xml:space="preserve"> therefore</w:t>
      </w:r>
      <w:r w:rsidR="008A0A68">
        <w:rPr>
          <w:sz w:val="28"/>
          <w:szCs w:val="28"/>
        </w:rPr>
        <w:t>,</w:t>
      </w:r>
      <w:r w:rsidR="0017638A">
        <w:rPr>
          <w:sz w:val="28"/>
          <w:szCs w:val="28"/>
        </w:rPr>
        <w:t xml:space="preserve"> falling by the wayside</w:t>
      </w:r>
      <w:r w:rsidR="00A67ED3">
        <w:rPr>
          <w:sz w:val="28"/>
          <w:szCs w:val="28"/>
        </w:rPr>
        <w:t>.</w:t>
      </w:r>
      <w:r w:rsidR="005A2EDC">
        <w:rPr>
          <w:sz w:val="28"/>
          <w:szCs w:val="28"/>
        </w:rPr>
        <w:t xml:space="preserve"> </w:t>
      </w:r>
    </w:p>
    <w:p w:rsidR="00634F3A" w:rsidRDefault="0027513A" w:rsidP="00DB1B68">
      <w:pPr>
        <w:spacing w:line="480" w:lineRule="auto"/>
        <w:rPr>
          <w:sz w:val="28"/>
          <w:szCs w:val="28"/>
        </w:rPr>
      </w:pPr>
      <w:r>
        <w:rPr>
          <w:sz w:val="28"/>
          <w:szCs w:val="28"/>
        </w:rPr>
        <w:lastRenderedPageBreak/>
        <w:t>Art therapy varies slightly during treatment from the diagnosis stage as the subjectivity of the reader is taken away.</w:t>
      </w:r>
      <w:r>
        <w:rPr>
          <w:sz w:val="28"/>
          <w:szCs w:val="28"/>
        </w:rPr>
        <w:t xml:space="preserve"> </w:t>
      </w:r>
      <w:r w:rsidR="00DF782F">
        <w:rPr>
          <w:sz w:val="28"/>
          <w:szCs w:val="28"/>
        </w:rPr>
        <w:t xml:space="preserve">Art therapy has proven to be an effective form of release for patients during treatment for their mental health problems. </w:t>
      </w:r>
      <w:r w:rsidR="00833BB4">
        <w:rPr>
          <w:sz w:val="28"/>
          <w:szCs w:val="28"/>
        </w:rPr>
        <w:t xml:space="preserve">It encourages children in broadening their language skills </w:t>
      </w:r>
      <w:r w:rsidR="0078797F">
        <w:rPr>
          <w:sz w:val="28"/>
          <w:szCs w:val="28"/>
        </w:rPr>
        <w:t>as well</w:t>
      </w:r>
      <w:r w:rsidR="00D01DE6">
        <w:rPr>
          <w:sz w:val="28"/>
          <w:szCs w:val="28"/>
        </w:rPr>
        <w:t xml:space="preserve"> as</w:t>
      </w:r>
      <w:r w:rsidR="0078797F">
        <w:rPr>
          <w:sz w:val="28"/>
          <w:szCs w:val="28"/>
        </w:rPr>
        <w:t xml:space="preserve"> improving their mental wellbeing </w:t>
      </w:r>
      <w:r w:rsidR="00E34223">
        <w:rPr>
          <w:sz w:val="28"/>
          <w:szCs w:val="28"/>
        </w:rPr>
        <w:t xml:space="preserve">through conversation with the therapist. </w:t>
      </w:r>
      <w:r w:rsidR="00D604F2">
        <w:rPr>
          <w:sz w:val="28"/>
          <w:szCs w:val="28"/>
        </w:rPr>
        <w:t>What the patient reveals about the image becomes the starting point of the thera</w:t>
      </w:r>
      <w:r w:rsidR="00F80E44">
        <w:rPr>
          <w:sz w:val="28"/>
          <w:szCs w:val="28"/>
        </w:rPr>
        <w:t>py session, in comparison to conventional therapy in which the therapist takes the active role.</w:t>
      </w:r>
      <w:r w:rsidR="008C6664">
        <w:rPr>
          <w:sz w:val="28"/>
          <w:szCs w:val="28"/>
        </w:rPr>
        <w:t xml:space="preserve"> The therapist is reluctant to project a meaning onto the image until the patient discloses</w:t>
      </w:r>
      <w:r w:rsidR="00634F3A">
        <w:rPr>
          <w:sz w:val="28"/>
          <w:szCs w:val="28"/>
        </w:rPr>
        <w:t xml:space="preserve"> their thoughts, an important point that </w:t>
      </w:r>
      <w:r w:rsidR="00D20291">
        <w:rPr>
          <w:sz w:val="28"/>
          <w:szCs w:val="28"/>
        </w:rPr>
        <w:t xml:space="preserve">Margaret </w:t>
      </w:r>
      <w:proofErr w:type="spellStart"/>
      <w:r w:rsidR="00634F3A">
        <w:rPr>
          <w:sz w:val="28"/>
          <w:szCs w:val="28"/>
        </w:rPr>
        <w:t>Naumburg</w:t>
      </w:r>
      <w:proofErr w:type="spellEnd"/>
      <w:r w:rsidR="00634F3A">
        <w:rPr>
          <w:sz w:val="28"/>
          <w:szCs w:val="28"/>
        </w:rPr>
        <w:t xml:space="preserve"> </w:t>
      </w:r>
      <w:r w:rsidR="002A620C">
        <w:rPr>
          <w:sz w:val="28"/>
          <w:szCs w:val="28"/>
        </w:rPr>
        <w:t>makes is;</w:t>
      </w:r>
    </w:p>
    <w:p w:rsidR="0086464B" w:rsidRDefault="00634F3A" w:rsidP="00634F3A">
      <w:pPr>
        <w:spacing w:line="480" w:lineRule="auto"/>
        <w:ind w:left="720"/>
        <w:rPr>
          <w:sz w:val="28"/>
          <w:szCs w:val="28"/>
        </w:rPr>
      </w:pPr>
      <w:r>
        <w:rPr>
          <w:sz w:val="28"/>
          <w:szCs w:val="28"/>
        </w:rPr>
        <w:t>“When the art therapist convinces a patient that whatever spontaneous images he releases from the unconscious are to be considered as a form of symbolic speech rather than as works of art, it helps the patient to become more relaxed.”</w:t>
      </w:r>
      <w:r w:rsidR="00FF2FA8">
        <w:rPr>
          <w:sz w:val="28"/>
          <w:szCs w:val="28"/>
        </w:rPr>
        <w:t xml:space="preserve"> (</w:t>
      </w:r>
      <w:proofErr w:type="spellStart"/>
      <w:r w:rsidR="00FF2FA8">
        <w:rPr>
          <w:sz w:val="28"/>
          <w:szCs w:val="28"/>
        </w:rPr>
        <w:t>Naumburg</w:t>
      </w:r>
      <w:proofErr w:type="spellEnd"/>
      <w:r w:rsidR="00FF2FA8">
        <w:rPr>
          <w:sz w:val="28"/>
          <w:szCs w:val="28"/>
        </w:rPr>
        <w:t>, 196</w:t>
      </w:r>
      <w:r w:rsidR="00704072">
        <w:rPr>
          <w:sz w:val="28"/>
          <w:szCs w:val="28"/>
        </w:rPr>
        <w:t>6</w:t>
      </w:r>
      <w:r w:rsidR="00A20FC3">
        <w:rPr>
          <w:sz w:val="28"/>
          <w:szCs w:val="28"/>
        </w:rPr>
        <w:t>)</w:t>
      </w:r>
    </w:p>
    <w:p w:rsidR="00462431" w:rsidRDefault="00462431" w:rsidP="00462431">
      <w:pPr>
        <w:spacing w:line="480" w:lineRule="auto"/>
        <w:rPr>
          <w:sz w:val="28"/>
          <w:szCs w:val="28"/>
        </w:rPr>
      </w:pPr>
      <w:r>
        <w:rPr>
          <w:sz w:val="28"/>
          <w:szCs w:val="28"/>
        </w:rPr>
        <w:t xml:space="preserve">This approach allows the patient to become more relaxed </w:t>
      </w:r>
      <w:r w:rsidR="0014748E">
        <w:rPr>
          <w:sz w:val="28"/>
          <w:szCs w:val="28"/>
        </w:rPr>
        <w:t>and focus o</w:t>
      </w:r>
      <w:r w:rsidR="00443973">
        <w:rPr>
          <w:sz w:val="28"/>
          <w:szCs w:val="28"/>
        </w:rPr>
        <w:t>n working with their therapist at their own pace. Patients ability to play an active role in their therapy empowers them during their sessions</w:t>
      </w:r>
      <w:r w:rsidR="00704072">
        <w:rPr>
          <w:sz w:val="28"/>
          <w:szCs w:val="28"/>
        </w:rPr>
        <w:t>. The drawings reveal more than a patient could potentially express through language, particularly when working with children and young people and therefore reducing the length of treatment.</w:t>
      </w:r>
      <w:r w:rsidR="000931EC">
        <w:rPr>
          <w:sz w:val="28"/>
          <w:szCs w:val="28"/>
        </w:rPr>
        <w:t xml:space="preserve"> (</w:t>
      </w:r>
      <w:proofErr w:type="spellStart"/>
      <w:r w:rsidR="000931EC">
        <w:rPr>
          <w:sz w:val="28"/>
          <w:szCs w:val="28"/>
        </w:rPr>
        <w:t>Naumburg</w:t>
      </w:r>
      <w:proofErr w:type="spellEnd"/>
      <w:r w:rsidR="000931EC">
        <w:rPr>
          <w:sz w:val="28"/>
          <w:szCs w:val="28"/>
        </w:rPr>
        <w:t>, 1966)</w:t>
      </w:r>
      <w:r w:rsidR="00F43C71">
        <w:rPr>
          <w:sz w:val="28"/>
          <w:szCs w:val="28"/>
        </w:rPr>
        <w:t xml:space="preserve"> </w:t>
      </w:r>
    </w:p>
    <w:p w:rsidR="00C1613D" w:rsidRDefault="00C1613D" w:rsidP="00462431">
      <w:pPr>
        <w:spacing w:line="480" w:lineRule="auto"/>
        <w:rPr>
          <w:sz w:val="28"/>
          <w:szCs w:val="28"/>
        </w:rPr>
      </w:pPr>
      <w:r>
        <w:rPr>
          <w:sz w:val="28"/>
          <w:szCs w:val="28"/>
        </w:rPr>
        <w:lastRenderedPageBreak/>
        <w:t xml:space="preserve">Children and young people can use art as a form of expression, </w:t>
      </w:r>
      <w:r w:rsidR="00826677">
        <w:rPr>
          <w:sz w:val="28"/>
          <w:szCs w:val="28"/>
        </w:rPr>
        <w:t xml:space="preserve">their work often aligns with reality and </w:t>
      </w:r>
      <w:r w:rsidR="00E50970">
        <w:rPr>
          <w:sz w:val="28"/>
          <w:szCs w:val="28"/>
        </w:rPr>
        <w:t xml:space="preserve">the </w:t>
      </w:r>
      <w:r w:rsidR="00826677">
        <w:rPr>
          <w:sz w:val="28"/>
          <w:szCs w:val="28"/>
        </w:rPr>
        <w:t xml:space="preserve">events surrounding them. </w:t>
      </w:r>
      <w:r w:rsidR="001C3E90">
        <w:rPr>
          <w:sz w:val="28"/>
          <w:szCs w:val="28"/>
        </w:rPr>
        <w:t>Whilst the patient is drawing their mind is constantly working, this encourages growth in children and young people’s mental abilities</w:t>
      </w:r>
      <w:r w:rsidR="008B65AC">
        <w:rPr>
          <w:sz w:val="28"/>
          <w:szCs w:val="28"/>
        </w:rPr>
        <w:t>,</w:t>
      </w:r>
      <w:r w:rsidR="00190681">
        <w:rPr>
          <w:sz w:val="28"/>
          <w:szCs w:val="28"/>
        </w:rPr>
        <w:t xml:space="preserve"> </w:t>
      </w:r>
      <w:r w:rsidR="002F0F3D">
        <w:rPr>
          <w:sz w:val="28"/>
          <w:szCs w:val="28"/>
        </w:rPr>
        <w:t>therefore</w:t>
      </w:r>
      <w:r w:rsidR="00190681">
        <w:rPr>
          <w:sz w:val="28"/>
          <w:szCs w:val="28"/>
        </w:rPr>
        <w:t xml:space="preserve"> improving their mental wellbeing. (</w:t>
      </w:r>
      <w:proofErr w:type="spellStart"/>
      <w:r w:rsidR="00190681">
        <w:rPr>
          <w:sz w:val="28"/>
          <w:szCs w:val="28"/>
        </w:rPr>
        <w:t>Anim</w:t>
      </w:r>
      <w:proofErr w:type="spellEnd"/>
      <w:r w:rsidR="00190681">
        <w:rPr>
          <w:sz w:val="28"/>
          <w:szCs w:val="28"/>
        </w:rPr>
        <w:t>, 2012)</w:t>
      </w:r>
      <w:r w:rsidR="00040223">
        <w:rPr>
          <w:sz w:val="28"/>
          <w:szCs w:val="28"/>
        </w:rPr>
        <w:t xml:space="preserve"> Early intervention is the most important thing, helping children and young people before their mental health reaches a crisis point. One project working to tackle this gap in services during the waiting period to see CAHMS is Drawing and Talking, set up by Maria </w:t>
      </w:r>
      <w:proofErr w:type="spellStart"/>
      <w:r w:rsidR="00040223">
        <w:rPr>
          <w:sz w:val="28"/>
          <w:szCs w:val="28"/>
        </w:rPr>
        <w:t>Beagley</w:t>
      </w:r>
      <w:proofErr w:type="spellEnd"/>
      <w:r w:rsidR="00040223">
        <w:rPr>
          <w:sz w:val="28"/>
          <w:szCs w:val="28"/>
        </w:rPr>
        <w:t xml:space="preserve"> in 2004. Talking and drawing utilizes different sides of the brain enabling children to process their emotional difficulties. </w:t>
      </w:r>
      <w:r w:rsidR="00E80B0D">
        <w:rPr>
          <w:sz w:val="28"/>
          <w:szCs w:val="28"/>
        </w:rPr>
        <w:t>This therapy technique is intended</w:t>
      </w:r>
      <w:r w:rsidR="00766505">
        <w:rPr>
          <w:sz w:val="28"/>
          <w:szCs w:val="28"/>
        </w:rPr>
        <w:t xml:space="preserve"> to be implemented by anyone who works with children in a school setting.</w:t>
      </w:r>
    </w:p>
    <w:p w:rsidR="00791CE3" w:rsidRDefault="00791CE3" w:rsidP="00DB1B68">
      <w:pPr>
        <w:spacing w:line="480" w:lineRule="auto"/>
        <w:rPr>
          <w:b/>
          <w:sz w:val="28"/>
          <w:szCs w:val="28"/>
          <w:u w:val="single"/>
        </w:rPr>
      </w:pPr>
      <w:r w:rsidRPr="00791CE3">
        <w:rPr>
          <w:b/>
          <w:sz w:val="28"/>
          <w:szCs w:val="28"/>
          <w:u w:val="single"/>
        </w:rPr>
        <w:t>Conclusion</w:t>
      </w:r>
    </w:p>
    <w:p w:rsidR="009B4F79" w:rsidRDefault="00CC2A5C" w:rsidP="00DB1B68">
      <w:pPr>
        <w:spacing w:line="480" w:lineRule="auto"/>
        <w:rPr>
          <w:sz w:val="28"/>
          <w:szCs w:val="28"/>
        </w:rPr>
      </w:pPr>
      <w:r>
        <w:rPr>
          <w:sz w:val="28"/>
          <w:szCs w:val="28"/>
        </w:rPr>
        <w:t>In summary</w:t>
      </w:r>
      <w:r w:rsidR="004414AB">
        <w:rPr>
          <w:sz w:val="28"/>
          <w:szCs w:val="28"/>
        </w:rPr>
        <w:t>,</w:t>
      </w:r>
      <w:r>
        <w:rPr>
          <w:sz w:val="28"/>
          <w:szCs w:val="28"/>
        </w:rPr>
        <w:t xml:space="preserve"> exploring the current issue of children’s mental health has shown that a lot of the research into statistics of declining children’s mental health is outdated. </w:t>
      </w:r>
      <w:r w:rsidR="00CC3149">
        <w:rPr>
          <w:sz w:val="28"/>
          <w:szCs w:val="28"/>
        </w:rPr>
        <w:t>Despite it being outdate</w:t>
      </w:r>
      <w:r w:rsidR="001C70E7">
        <w:rPr>
          <w:sz w:val="28"/>
          <w:szCs w:val="28"/>
        </w:rPr>
        <w:t>d</w:t>
      </w:r>
      <w:r w:rsidR="00CC3149">
        <w:rPr>
          <w:sz w:val="28"/>
          <w:szCs w:val="28"/>
        </w:rPr>
        <w:t xml:space="preserve"> it confirms that mental health issues in children and young people are </w:t>
      </w:r>
      <w:r w:rsidR="001E6CF1">
        <w:rPr>
          <w:sz w:val="28"/>
          <w:szCs w:val="28"/>
        </w:rPr>
        <w:t>on the increase</w:t>
      </w:r>
      <w:r w:rsidR="00CC3149">
        <w:rPr>
          <w:sz w:val="28"/>
          <w:szCs w:val="28"/>
        </w:rPr>
        <w:t xml:space="preserve"> </w:t>
      </w:r>
      <w:r w:rsidR="00725C9F">
        <w:rPr>
          <w:sz w:val="28"/>
          <w:szCs w:val="28"/>
        </w:rPr>
        <w:t>support networks</w:t>
      </w:r>
      <w:r w:rsidR="001E6CF1">
        <w:rPr>
          <w:sz w:val="28"/>
          <w:szCs w:val="28"/>
        </w:rPr>
        <w:t>,</w:t>
      </w:r>
      <w:r w:rsidR="00725C9F">
        <w:rPr>
          <w:sz w:val="28"/>
          <w:szCs w:val="28"/>
        </w:rPr>
        <w:t xml:space="preserve"> however</w:t>
      </w:r>
      <w:r w:rsidR="001E6CF1">
        <w:rPr>
          <w:sz w:val="28"/>
          <w:szCs w:val="28"/>
        </w:rPr>
        <w:t>,</w:t>
      </w:r>
      <w:r w:rsidR="00725C9F">
        <w:rPr>
          <w:sz w:val="28"/>
          <w:szCs w:val="28"/>
        </w:rPr>
        <w:t xml:space="preserve"> seem to be lacking, a child’s mental health has to deteriorate beyond a certain threshold before it is considered serious enough for treatment.</w:t>
      </w:r>
      <w:r w:rsidR="00434989">
        <w:rPr>
          <w:sz w:val="28"/>
          <w:szCs w:val="28"/>
        </w:rPr>
        <w:t xml:space="preserve"> Drawing is a proven form of diagnosing mental health issues in children. </w:t>
      </w:r>
      <w:r w:rsidR="009B4F79">
        <w:rPr>
          <w:sz w:val="28"/>
          <w:szCs w:val="28"/>
        </w:rPr>
        <w:t xml:space="preserve">Highlighting the importance of early intervention in the treatment stages, art therapy can help </w:t>
      </w:r>
      <w:r w:rsidR="009B4F79">
        <w:rPr>
          <w:sz w:val="28"/>
          <w:szCs w:val="28"/>
        </w:rPr>
        <w:lastRenderedPageBreak/>
        <w:t>children and young people before the problem worsens.</w:t>
      </w:r>
      <w:r w:rsidR="00E53D75">
        <w:rPr>
          <w:sz w:val="28"/>
          <w:szCs w:val="28"/>
        </w:rPr>
        <w:t xml:space="preserve"> </w:t>
      </w:r>
      <w:r w:rsidR="009B196E">
        <w:rPr>
          <w:sz w:val="28"/>
          <w:szCs w:val="28"/>
        </w:rPr>
        <w:t>The research in this proposal intends to demonstrate the importance of art therapy which will be further expanded upon during my dissertation.</w:t>
      </w:r>
    </w:p>
    <w:p w:rsidR="00331E61" w:rsidRDefault="00331E61" w:rsidP="00DB1B68">
      <w:pPr>
        <w:spacing w:line="480" w:lineRule="auto"/>
        <w:rPr>
          <w:sz w:val="28"/>
          <w:szCs w:val="28"/>
        </w:rPr>
      </w:pPr>
    </w:p>
    <w:p w:rsidR="00331E61" w:rsidRDefault="00331E61" w:rsidP="00DB1B68">
      <w:pPr>
        <w:spacing w:line="480" w:lineRule="auto"/>
        <w:rPr>
          <w:sz w:val="28"/>
          <w:szCs w:val="28"/>
        </w:rPr>
      </w:pPr>
    </w:p>
    <w:p w:rsidR="00331E61" w:rsidRDefault="00331E61" w:rsidP="00DB1B68">
      <w:pPr>
        <w:spacing w:line="480" w:lineRule="auto"/>
        <w:rPr>
          <w:sz w:val="28"/>
          <w:szCs w:val="28"/>
        </w:rPr>
      </w:pPr>
    </w:p>
    <w:p w:rsidR="00331E61" w:rsidRDefault="00331E61" w:rsidP="00DB1B68">
      <w:pPr>
        <w:spacing w:line="480" w:lineRule="auto"/>
        <w:rPr>
          <w:sz w:val="28"/>
          <w:szCs w:val="28"/>
        </w:rPr>
      </w:pPr>
    </w:p>
    <w:p w:rsidR="00331E61" w:rsidRDefault="00331E61" w:rsidP="00DB1B68">
      <w:pPr>
        <w:spacing w:line="480" w:lineRule="auto"/>
        <w:rPr>
          <w:sz w:val="28"/>
          <w:szCs w:val="28"/>
        </w:rPr>
      </w:pPr>
    </w:p>
    <w:p w:rsidR="00331E61" w:rsidRDefault="00331E61" w:rsidP="00DB1B68">
      <w:pPr>
        <w:spacing w:line="480" w:lineRule="auto"/>
        <w:rPr>
          <w:sz w:val="28"/>
          <w:szCs w:val="28"/>
        </w:rPr>
      </w:pPr>
    </w:p>
    <w:p w:rsidR="00331E61" w:rsidRDefault="00331E61" w:rsidP="00DB1B68">
      <w:pPr>
        <w:spacing w:line="480" w:lineRule="auto"/>
        <w:rPr>
          <w:sz w:val="28"/>
          <w:szCs w:val="28"/>
        </w:rPr>
      </w:pPr>
    </w:p>
    <w:p w:rsidR="00331E61" w:rsidRDefault="00331E61" w:rsidP="00DB1B68">
      <w:pPr>
        <w:spacing w:line="480" w:lineRule="auto"/>
        <w:rPr>
          <w:sz w:val="28"/>
          <w:szCs w:val="28"/>
        </w:rPr>
      </w:pPr>
    </w:p>
    <w:p w:rsidR="00331E61" w:rsidRDefault="00331E61" w:rsidP="00DB1B68">
      <w:pPr>
        <w:spacing w:line="480" w:lineRule="auto"/>
        <w:rPr>
          <w:sz w:val="28"/>
          <w:szCs w:val="28"/>
        </w:rPr>
      </w:pPr>
    </w:p>
    <w:p w:rsidR="00331E61" w:rsidRDefault="00331E61" w:rsidP="00DB1B68">
      <w:pPr>
        <w:spacing w:line="480" w:lineRule="auto"/>
        <w:rPr>
          <w:sz w:val="28"/>
          <w:szCs w:val="28"/>
        </w:rPr>
      </w:pPr>
    </w:p>
    <w:p w:rsidR="00331E61" w:rsidRDefault="00331E61" w:rsidP="00DB1B68">
      <w:pPr>
        <w:spacing w:line="480" w:lineRule="auto"/>
        <w:rPr>
          <w:sz w:val="28"/>
          <w:szCs w:val="28"/>
        </w:rPr>
      </w:pPr>
    </w:p>
    <w:p w:rsidR="00331E61" w:rsidRDefault="00331E61" w:rsidP="00DB1B68">
      <w:pPr>
        <w:spacing w:line="480" w:lineRule="auto"/>
        <w:rPr>
          <w:sz w:val="28"/>
          <w:szCs w:val="28"/>
        </w:rPr>
      </w:pPr>
    </w:p>
    <w:p w:rsidR="00331E61" w:rsidRDefault="00331E61" w:rsidP="00DB1B68">
      <w:pPr>
        <w:spacing w:line="480" w:lineRule="auto"/>
        <w:rPr>
          <w:sz w:val="28"/>
          <w:szCs w:val="28"/>
        </w:rPr>
      </w:pPr>
    </w:p>
    <w:p w:rsidR="00331E61" w:rsidRDefault="00331E61" w:rsidP="00DB1B68">
      <w:pPr>
        <w:spacing w:line="480" w:lineRule="auto"/>
        <w:rPr>
          <w:sz w:val="28"/>
          <w:szCs w:val="28"/>
        </w:rPr>
      </w:pPr>
    </w:p>
    <w:p w:rsidR="00331E61" w:rsidRDefault="00331E61" w:rsidP="00DB1B68">
      <w:pPr>
        <w:spacing w:line="480" w:lineRule="auto"/>
        <w:rPr>
          <w:sz w:val="28"/>
          <w:szCs w:val="28"/>
        </w:rPr>
      </w:pPr>
    </w:p>
    <w:p w:rsidR="000C2528" w:rsidRPr="00C57AA4" w:rsidRDefault="00983F0B" w:rsidP="00DB1B68">
      <w:pPr>
        <w:spacing w:line="480" w:lineRule="auto"/>
        <w:rPr>
          <w:b/>
          <w:sz w:val="28"/>
          <w:szCs w:val="28"/>
        </w:rPr>
      </w:pPr>
      <w:r w:rsidRPr="00C57AA4">
        <w:rPr>
          <w:b/>
          <w:sz w:val="28"/>
          <w:szCs w:val="28"/>
          <w:u w:val="single"/>
        </w:rPr>
        <w:t>Reference List</w:t>
      </w:r>
    </w:p>
    <w:p w:rsidR="002D7704" w:rsidRPr="002D7704" w:rsidRDefault="002D7704" w:rsidP="00DB1B68">
      <w:pPr>
        <w:spacing w:line="480" w:lineRule="auto"/>
        <w:rPr>
          <w:b/>
          <w:sz w:val="28"/>
          <w:szCs w:val="28"/>
          <w:u w:val="single"/>
        </w:rPr>
      </w:pPr>
      <w:r w:rsidRPr="002D7704">
        <w:rPr>
          <w:b/>
          <w:sz w:val="28"/>
          <w:szCs w:val="28"/>
          <w:u w:val="single"/>
        </w:rPr>
        <w:t>Books</w:t>
      </w:r>
    </w:p>
    <w:p w:rsidR="00190681" w:rsidRPr="007A33F3" w:rsidRDefault="00190681" w:rsidP="007A33F3">
      <w:pPr>
        <w:spacing w:line="480" w:lineRule="auto"/>
        <w:rPr>
          <w:rFonts w:ascii="Times New Roman" w:eastAsia="Times New Roman" w:hAnsi="Times New Roman" w:cs="Times New Roman"/>
          <w:sz w:val="24"/>
          <w:szCs w:val="24"/>
        </w:rPr>
      </w:pPr>
      <w:proofErr w:type="spellStart"/>
      <w:r>
        <w:rPr>
          <w:rFonts w:cstheme="minorHAnsi"/>
          <w:color w:val="000000" w:themeColor="text1"/>
          <w:sz w:val="28"/>
          <w:szCs w:val="28"/>
        </w:rPr>
        <w:t>Anim</w:t>
      </w:r>
      <w:proofErr w:type="spellEnd"/>
      <w:r>
        <w:rPr>
          <w:rFonts w:cstheme="minorHAnsi"/>
          <w:color w:val="000000" w:themeColor="text1"/>
          <w:sz w:val="28"/>
          <w:szCs w:val="28"/>
        </w:rPr>
        <w:t xml:space="preserve">, J. (2012) </w:t>
      </w:r>
      <w:r>
        <w:rPr>
          <w:rFonts w:cstheme="minorHAnsi"/>
          <w:i/>
          <w:color w:val="000000" w:themeColor="text1"/>
          <w:sz w:val="28"/>
          <w:szCs w:val="28"/>
        </w:rPr>
        <w:t xml:space="preserve">The Role of Drawing in Promoting </w:t>
      </w:r>
      <w:proofErr w:type="gramStart"/>
      <w:r>
        <w:rPr>
          <w:rFonts w:cstheme="minorHAnsi"/>
          <w:i/>
          <w:color w:val="000000" w:themeColor="text1"/>
          <w:sz w:val="28"/>
          <w:szCs w:val="28"/>
        </w:rPr>
        <w:t>The</w:t>
      </w:r>
      <w:proofErr w:type="gramEnd"/>
      <w:r>
        <w:rPr>
          <w:rFonts w:cstheme="minorHAnsi"/>
          <w:i/>
          <w:color w:val="000000" w:themeColor="text1"/>
          <w:sz w:val="28"/>
          <w:szCs w:val="28"/>
        </w:rPr>
        <w:t xml:space="preserve"> Children’s Communication in Early Childhood Education.</w:t>
      </w:r>
      <w:r w:rsidR="007A33F3">
        <w:rPr>
          <w:rFonts w:cstheme="minorHAnsi"/>
          <w:i/>
          <w:color w:val="000000" w:themeColor="text1"/>
          <w:sz w:val="28"/>
          <w:szCs w:val="28"/>
        </w:rPr>
        <w:t xml:space="preserve"> </w:t>
      </w:r>
      <w:r w:rsidR="007A33F3" w:rsidRPr="007A33F3">
        <w:rPr>
          <w:rFonts w:eastAsia="Times New Roman" w:cstheme="minorHAnsi"/>
          <w:color w:val="000000" w:themeColor="text1"/>
          <w:sz w:val="28"/>
          <w:szCs w:val="28"/>
          <w:shd w:val="clear" w:color="auto" w:fill="FFFFFF"/>
        </w:rPr>
        <w:t>LAP LAMBERT Academic Publishing</w:t>
      </w:r>
      <w:r w:rsidR="007A33F3">
        <w:rPr>
          <w:rFonts w:eastAsia="Times New Roman" w:cstheme="minorHAnsi"/>
          <w:color w:val="000000" w:themeColor="text1"/>
          <w:sz w:val="28"/>
          <w:szCs w:val="28"/>
          <w:shd w:val="clear" w:color="auto" w:fill="FFFFFF"/>
        </w:rPr>
        <w:t>.</w:t>
      </w:r>
      <w:r w:rsidR="008A093B">
        <w:rPr>
          <w:rFonts w:eastAsia="Times New Roman" w:cstheme="minorHAnsi"/>
          <w:color w:val="000000" w:themeColor="text1"/>
          <w:sz w:val="28"/>
          <w:szCs w:val="28"/>
          <w:shd w:val="clear" w:color="auto" w:fill="FFFFFF"/>
        </w:rPr>
        <w:t xml:space="preserve"> </w:t>
      </w:r>
    </w:p>
    <w:p w:rsidR="00190681" w:rsidRPr="008A093B" w:rsidRDefault="00190681" w:rsidP="007A33F3">
      <w:pPr>
        <w:spacing w:line="480" w:lineRule="auto"/>
        <w:rPr>
          <w:rFonts w:eastAsia="Times New Roman" w:cstheme="minorHAnsi"/>
          <w:iCs/>
          <w:color w:val="000000" w:themeColor="text1"/>
          <w:sz w:val="28"/>
          <w:szCs w:val="28"/>
        </w:rPr>
      </w:pPr>
      <w:proofErr w:type="spellStart"/>
      <w:r w:rsidRPr="00471CB6">
        <w:rPr>
          <w:rFonts w:eastAsia="Times New Roman" w:cstheme="minorHAnsi"/>
          <w:iCs/>
          <w:color w:val="000000" w:themeColor="text1"/>
          <w:sz w:val="28"/>
          <w:szCs w:val="28"/>
        </w:rPr>
        <w:t>Brittain</w:t>
      </w:r>
      <w:proofErr w:type="spellEnd"/>
      <w:r w:rsidRPr="00471CB6">
        <w:rPr>
          <w:rFonts w:eastAsia="Times New Roman" w:cstheme="minorHAnsi"/>
          <w:iCs/>
          <w:color w:val="000000" w:themeColor="text1"/>
          <w:sz w:val="28"/>
          <w:szCs w:val="28"/>
        </w:rPr>
        <w:t xml:space="preserve">, W. and </w:t>
      </w:r>
      <w:proofErr w:type="spellStart"/>
      <w:r w:rsidRPr="00471CB6">
        <w:rPr>
          <w:rFonts w:eastAsia="Times New Roman" w:cstheme="minorHAnsi"/>
          <w:iCs/>
          <w:color w:val="000000" w:themeColor="text1"/>
          <w:sz w:val="28"/>
          <w:szCs w:val="28"/>
        </w:rPr>
        <w:t>Lowenfeld</w:t>
      </w:r>
      <w:proofErr w:type="spellEnd"/>
      <w:r w:rsidRPr="00471CB6">
        <w:rPr>
          <w:rFonts w:eastAsia="Times New Roman" w:cstheme="minorHAnsi"/>
          <w:iCs/>
          <w:color w:val="000000" w:themeColor="text1"/>
          <w:sz w:val="28"/>
          <w:szCs w:val="28"/>
        </w:rPr>
        <w:t xml:space="preserve">, V. (1987) </w:t>
      </w:r>
      <w:r w:rsidRPr="00471CB6">
        <w:rPr>
          <w:rFonts w:eastAsia="Times New Roman" w:cstheme="minorHAnsi"/>
          <w:i/>
          <w:iCs/>
          <w:color w:val="000000" w:themeColor="text1"/>
          <w:sz w:val="28"/>
          <w:szCs w:val="28"/>
        </w:rPr>
        <w:t>Creative and Mental Growth.</w:t>
      </w:r>
      <w:r w:rsidR="008A093B">
        <w:rPr>
          <w:rFonts w:eastAsia="Times New Roman" w:cstheme="minorHAnsi"/>
          <w:i/>
          <w:iCs/>
          <w:color w:val="000000" w:themeColor="text1"/>
          <w:sz w:val="28"/>
          <w:szCs w:val="28"/>
        </w:rPr>
        <w:t xml:space="preserve"> </w:t>
      </w:r>
      <w:r w:rsidR="008A093B">
        <w:rPr>
          <w:rFonts w:eastAsia="Times New Roman" w:cstheme="minorHAnsi"/>
          <w:iCs/>
          <w:color w:val="000000" w:themeColor="text1"/>
          <w:sz w:val="28"/>
          <w:szCs w:val="28"/>
        </w:rPr>
        <w:t>Eight Edition. Pearson.</w:t>
      </w:r>
    </w:p>
    <w:p w:rsidR="00190681" w:rsidRPr="002052D1" w:rsidRDefault="00190681" w:rsidP="007A33F3">
      <w:pPr>
        <w:spacing w:line="480" w:lineRule="auto"/>
        <w:rPr>
          <w:rFonts w:eastAsia="Times New Roman" w:cstheme="minorHAnsi"/>
          <w:sz w:val="28"/>
          <w:szCs w:val="28"/>
        </w:rPr>
      </w:pPr>
      <w:r w:rsidRPr="00471CB6">
        <w:rPr>
          <w:rFonts w:cstheme="minorHAnsi"/>
          <w:color w:val="000000" w:themeColor="text1"/>
          <w:sz w:val="28"/>
          <w:szCs w:val="28"/>
        </w:rPr>
        <w:t xml:space="preserve">Goodenough, F. (1926) </w:t>
      </w:r>
      <w:r w:rsidRPr="00471CB6">
        <w:rPr>
          <w:rFonts w:eastAsia="Times New Roman" w:cstheme="minorHAnsi"/>
          <w:i/>
          <w:iCs/>
          <w:color w:val="000000" w:themeColor="text1"/>
          <w:sz w:val="28"/>
          <w:szCs w:val="28"/>
        </w:rPr>
        <w:t xml:space="preserve">Measurement of Intelligence by </w:t>
      </w:r>
      <w:r w:rsidRPr="00F13864">
        <w:rPr>
          <w:rFonts w:eastAsia="Times New Roman" w:cstheme="minorHAnsi"/>
          <w:i/>
          <w:iCs/>
          <w:color w:val="000000" w:themeColor="text1"/>
          <w:sz w:val="28"/>
          <w:szCs w:val="28"/>
        </w:rPr>
        <w:t>Drawing.</w:t>
      </w:r>
      <w:r w:rsidR="00F13864" w:rsidRPr="00F13864">
        <w:rPr>
          <w:rFonts w:eastAsia="Times New Roman" w:cstheme="minorHAnsi"/>
          <w:i/>
          <w:iCs/>
          <w:color w:val="000000" w:themeColor="text1"/>
          <w:sz w:val="28"/>
          <w:szCs w:val="28"/>
        </w:rPr>
        <w:t xml:space="preserve"> </w:t>
      </w:r>
      <w:r w:rsidR="00F13864" w:rsidRPr="00F13864">
        <w:rPr>
          <w:rFonts w:eastAsia="Times New Roman" w:cstheme="minorHAnsi"/>
          <w:color w:val="333333"/>
          <w:sz w:val="28"/>
          <w:szCs w:val="28"/>
          <w:shd w:val="clear" w:color="auto" w:fill="FFFFFF"/>
        </w:rPr>
        <w:t xml:space="preserve">George G. </w:t>
      </w:r>
      <w:proofErr w:type="spellStart"/>
      <w:r w:rsidR="00F13864" w:rsidRPr="00F13864">
        <w:rPr>
          <w:rFonts w:eastAsia="Times New Roman" w:cstheme="minorHAnsi"/>
          <w:color w:val="333333"/>
          <w:sz w:val="28"/>
          <w:szCs w:val="28"/>
          <w:shd w:val="clear" w:color="auto" w:fill="FFFFFF"/>
        </w:rPr>
        <w:t>Harrap</w:t>
      </w:r>
      <w:proofErr w:type="spellEnd"/>
      <w:r w:rsidR="00F13864" w:rsidRPr="00F13864">
        <w:rPr>
          <w:rFonts w:eastAsia="Times New Roman" w:cstheme="minorHAnsi"/>
          <w:color w:val="333333"/>
          <w:sz w:val="28"/>
          <w:szCs w:val="28"/>
          <w:shd w:val="clear" w:color="auto" w:fill="FFFFFF"/>
        </w:rPr>
        <w:t xml:space="preserve"> &amp; Co</w:t>
      </w:r>
      <w:r w:rsidR="002052D1">
        <w:rPr>
          <w:rFonts w:eastAsia="Times New Roman" w:cstheme="minorHAnsi"/>
          <w:color w:val="333333"/>
          <w:sz w:val="28"/>
          <w:szCs w:val="28"/>
          <w:shd w:val="clear" w:color="auto" w:fill="FFFFFF"/>
        </w:rPr>
        <w:t>.</w:t>
      </w:r>
    </w:p>
    <w:p w:rsidR="00190681" w:rsidRPr="007A4B26" w:rsidRDefault="00190681" w:rsidP="007A33F3">
      <w:pPr>
        <w:spacing w:line="480" w:lineRule="auto"/>
        <w:rPr>
          <w:rFonts w:cstheme="minorHAnsi"/>
          <w:color w:val="000000" w:themeColor="text1"/>
          <w:sz w:val="28"/>
          <w:szCs w:val="28"/>
        </w:rPr>
      </w:pPr>
      <w:proofErr w:type="spellStart"/>
      <w:r w:rsidRPr="000E39F0">
        <w:rPr>
          <w:rFonts w:cstheme="minorHAnsi"/>
          <w:color w:val="000000" w:themeColor="text1"/>
          <w:sz w:val="28"/>
          <w:szCs w:val="28"/>
        </w:rPr>
        <w:t>Naumburg</w:t>
      </w:r>
      <w:proofErr w:type="spellEnd"/>
      <w:r w:rsidRPr="000E39F0">
        <w:rPr>
          <w:rFonts w:cstheme="minorHAnsi"/>
          <w:color w:val="000000" w:themeColor="text1"/>
          <w:sz w:val="28"/>
          <w:szCs w:val="28"/>
        </w:rPr>
        <w:t>, M.</w:t>
      </w:r>
      <w:r>
        <w:rPr>
          <w:rFonts w:cstheme="minorHAnsi"/>
          <w:color w:val="000000" w:themeColor="text1"/>
          <w:sz w:val="28"/>
          <w:szCs w:val="28"/>
        </w:rPr>
        <w:t xml:space="preserve"> (1966) </w:t>
      </w:r>
      <w:r w:rsidRPr="000E39F0">
        <w:rPr>
          <w:rFonts w:cstheme="minorHAnsi"/>
          <w:i/>
          <w:color w:val="000000" w:themeColor="text1"/>
          <w:sz w:val="28"/>
          <w:szCs w:val="28"/>
        </w:rPr>
        <w:t>Dynamically Oriented Art Therapy: Its Principles and Practices.</w:t>
      </w:r>
      <w:r w:rsidR="007A4B26">
        <w:rPr>
          <w:rFonts w:cstheme="minorHAnsi"/>
          <w:i/>
          <w:color w:val="000000" w:themeColor="text1"/>
          <w:sz w:val="28"/>
          <w:szCs w:val="28"/>
        </w:rPr>
        <w:t xml:space="preserve"> </w:t>
      </w:r>
      <w:r w:rsidR="00334F6E">
        <w:rPr>
          <w:rFonts w:cstheme="minorHAnsi"/>
          <w:color w:val="000000" w:themeColor="text1"/>
          <w:sz w:val="28"/>
          <w:szCs w:val="28"/>
        </w:rPr>
        <w:t>New York and London</w:t>
      </w:r>
      <w:bookmarkStart w:id="0" w:name="_GoBack"/>
      <w:bookmarkEnd w:id="0"/>
      <w:r w:rsidR="007A4B26">
        <w:rPr>
          <w:rFonts w:cstheme="minorHAnsi"/>
          <w:color w:val="000000" w:themeColor="text1"/>
          <w:sz w:val="28"/>
          <w:szCs w:val="28"/>
        </w:rPr>
        <w:t xml:space="preserve">: </w:t>
      </w:r>
      <w:proofErr w:type="spellStart"/>
      <w:r w:rsidR="007A4B26">
        <w:rPr>
          <w:rFonts w:cstheme="minorHAnsi"/>
          <w:color w:val="000000" w:themeColor="text1"/>
          <w:sz w:val="28"/>
          <w:szCs w:val="28"/>
        </w:rPr>
        <w:t>Grune</w:t>
      </w:r>
      <w:proofErr w:type="spellEnd"/>
      <w:r w:rsidR="007A4B26">
        <w:rPr>
          <w:rFonts w:cstheme="minorHAnsi"/>
          <w:color w:val="000000" w:themeColor="text1"/>
          <w:sz w:val="28"/>
          <w:szCs w:val="28"/>
        </w:rPr>
        <w:t xml:space="preserve"> &amp; Stratton.</w:t>
      </w:r>
    </w:p>
    <w:p w:rsidR="00190681" w:rsidRPr="00DD0615" w:rsidRDefault="00190681" w:rsidP="00DB1B68">
      <w:pPr>
        <w:spacing w:line="480" w:lineRule="auto"/>
        <w:rPr>
          <w:rFonts w:cstheme="minorHAnsi"/>
          <w:color w:val="000000" w:themeColor="text1"/>
          <w:sz w:val="28"/>
          <w:szCs w:val="28"/>
        </w:rPr>
      </w:pPr>
      <w:r w:rsidRPr="00471CB6">
        <w:rPr>
          <w:rFonts w:cstheme="minorHAnsi"/>
          <w:color w:val="000000" w:themeColor="text1"/>
          <w:sz w:val="28"/>
          <w:szCs w:val="28"/>
        </w:rPr>
        <w:t xml:space="preserve">Sedgwick, D. and Sedgwick, F. (1993) </w:t>
      </w:r>
      <w:r w:rsidRPr="00471CB6">
        <w:rPr>
          <w:rFonts w:cstheme="minorHAnsi"/>
          <w:i/>
          <w:color w:val="000000" w:themeColor="text1"/>
          <w:sz w:val="28"/>
          <w:szCs w:val="28"/>
        </w:rPr>
        <w:t>Drawing to Learn.</w:t>
      </w:r>
      <w:r w:rsidR="00DD0615">
        <w:rPr>
          <w:rFonts w:cstheme="minorHAnsi"/>
          <w:i/>
          <w:color w:val="000000" w:themeColor="text1"/>
          <w:sz w:val="28"/>
          <w:szCs w:val="28"/>
        </w:rPr>
        <w:t xml:space="preserve"> </w:t>
      </w:r>
      <w:r w:rsidR="00DD0615" w:rsidRPr="00DD0615">
        <w:rPr>
          <w:rFonts w:cstheme="minorHAnsi"/>
          <w:color w:val="000000" w:themeColor="text1"/>
          <w:sz w:val="28"/>
          <w:szCs w:val="28"/>
        </w:rPr>
        <w:t>Hodder Education.</w:t>
      </w:r>
    </w:p>
    <w:p w:rsidR="00190681" w:rsidRDefault="00190681" w:rsidP="00DB1B68">
      <w:pPr>
        <w:spacing w:line="480" w:lineRule="auto"/>
        <w:rPr>
          <w:rFonts w:cstheme="minorHAnsi"/>
          <w:i/>
          <w:color w:val="000000" w:themeColor="text1"/>
          <w:sz w:val="28"/>
          <w:szCs w:val="28"/>
        </w:rPr>
      </w:pPr>
      <w:r w:rsidRPr="00471CB6">
        <w:rPr>
          <w:rFonts w:cstheme="minorHAnsi"/>
          <w:color w:val="000000" w:themeColor="text1"/>
          <w:sz w:val="28"/>
          <w:szCs w:val="28"/>
        </w:rPr>
        <w:t xml:space="preserve">Wolpert, M. and Martin, P. (2015) </w:t>
      </w:r>
      <w:r w:rsidRPr="00471CB6">
        <w:rPr>
          <w:rFonts w:cstheme="minorHAnsi"/>
          <w:i/>
          <w:color w:val="000000" w:themeColor="text1"/>
          <w:sz w:val="28"/>
          <w:szCs w:val="28"/>
        </w:rPr>
        <w:t>Emerging thinking on a new organisational and payment system for CAMHS.</w:t>
      </w:r>
    </w:p>
    <w:p w:rsidR="00C57AA4" w:rsidRDefault="00C57AA4" w:rsidP="00DB1B68">
      <w:pPr>
        <w:spacing w:line="480" w:lineRule="auto"/>
        <w:rPr>
          <w:b/>
          <w:sz w:val="28"/>
          <w:szCs w:val="28"/>
          <w:u w:val="single"/>
        </w:rPr>
      </w:pPr>
      <w:r w:rsidRPr="00C57AA4">
        <w:rPr>
          <w:b/>
          <w:sz w:val="28"/>
          <w:szCs w:val="28"/>
          <w:u w:val="single"/>
        </w:rPr>
        <w:t>Website</w:t>
      </w:r>
      <w:r w:rsidR="00120BDC">
        <w:rPr>
          <w:b/>
          <w:sz w:val="28"/>
          <w:szCs w:val="28"/>
          <w:u w:val="single"/>
        </w:rPr>
        <w:t>s</w:t>
      </w:r>
    </w:p>
    <w:p w:rsidR="00AB4A1B" w:rsidRPr="00944917" w:rsidRDefault="00AB4A1B" w:rsidP="00DB1B68">
      <w:pPr>
        <w:spacing w:line="480" w:lineRule="auto"/>
        <w:rPr>
          <w:sz w:val="28"/>
          <w:szCs w:val="28"/>
        </w:rPr>
      </w:pPr>
      <w:r>
        <w:rPr>
          <w:sz w:val="28"/>
          <w:szCs w:val="28"/>
        </w:rPr>
        <w:lastRenderedPageBreak/>
        <w:t xml:space="preserve">Counselling Directory. (2018) </w:t>
      </w:r>
      <w:r w:rsidRPr="00944917">
        <w:rPr>
          <w:i/>
          <w:sz w:val="28"/>
          <w:szCs w:val="28"/>
        </w:rPr>
        <w:t>Creative Art Therapy</w:t>
      </w:r>
      <w:r>
        <w:rPr>
          <w:i/>
          <w:sz w:val="28"/>
          <w:szCs w:val="28"/>
        </w:rPr>
        <w:t xml:space="preserve">. </w:t>
      </w:r>
      <w:r>
        <w:rPr>
          <w:sz w:val="28"/>
          <w:szCs w:val="28"/>
        </w:rPr>
        <w:t xml:space="preserve">Available at: </w:t>
      </w:r>
      <w:r w:rsidRPr="00944917">
        <w:rPr>
          <w:sz w:val="28"/>
          <w:szCs w:val="28"/>
        </w:rPr>
        <w:t>https://www.counselling-directory.org.uk/art-therapy.html</w:t>
      </w:r>
      <w:r>
        <w:rPr>
          <w:sz w:val="28"/>
          <w:szCs w:val="28"/>
        </w:rPr>
        <w:t xml:space="preserve"> (Accessed: 25</w:t>
      </w:r>
      <w:r w:rsidRPr="00944917">
        <w:rPr>
          <w:sz w:val="28"/>
          <w:szCs w:val="28"/>
          <w:vertAlign w:val="superscript"/>
        </w:rPr>
        <w:t>th</w:t>
      </w:r>
      <w:r>
        <w:rPr>
          <w:sz w:val="28"/>
          <w:szCs w:val="28"/>
        </w:rPr>
        <w:t xml:space="preserve"> July 2018).</w:t>
      </w:r>
    </w:p>
    <w:p w:rsidR="00AB4A1B" w:rsidRPr="00CE3718" w:rsidRDefault="00AB4A1B" w:rsidP="00DB1B68">
      <w:pPr>
        <w:pStyle w:val="Heading1"/>
        <w:spacing w:before="0" w:beforeAutospacing="0" w:after="0" w:afterAutospacing="0" w:line="480" w:lineRule="auto"/>
        <w:rPr>
          <w:rFonts w:asciiTheme="minorHAnsi" w:hAnsiTheme="minorHAnsi" w:cstheme="minorHAnsi"/>
          <w:b w:val="0"/>
          <w:bCs w:val="0"/>
          <w:i/>
          <w:color w:val="000000" w:themeColor="text1"/>
          <w:sz w:val="28"/>
          <w:szCs w:val="28"/>
        </w:rPr>
      </w:pPr>
      <w:proofErr w:type="spellStart"/>
      <w:r w:rsidRPr="00CE3718">
        <w:rPr>
          <w:rFonts w:asciiTheme="minorHAnsi" w:hAnsiTheme="minorHAnsi" w:cstheme="minorHAnsi"/>
          <w:b w:val="0"/>
          <w:sz w:val="28"/>
          <w:szCs w:val="28"/>
        </w:rPr>
        <w:t>Farokhi</w:t>
      </w:r>
      <w:proofErr w:type="spellEnd"/>
      <w:r w:rsidRPr="00CE3718">
        <w:rPr>
          <w:rFonts w:asciiTheme="minorHAnsi" w:hAnsiTheme="minorHAnsi" w:cstheme="minorHAnsi"/>
          <w:b w:val="0"/>
          <w:sz w:val="28"/>
          <w:szCs w:val="28"/>
        </w:rPr>
        <w:t xml:space="preserve">, M. and Hashemi, M. (2011) </w:t>
      </w:r>
      <w:r w:rsidRPr="00CE3718">
        <w:rPr>
          <w:rFonts w:asciiTheme="minorHAnsi" w:hAnsiTheme="minorHAnsi" w:cstheme="minorHAnsi"/>
          <w:b w:val="0"/>
          <w:bCs w:val="0"/>
          <w:i/>
          <w:color w:val="000000" w:themeColor="text1"/>
          <w:sz w:val="28"/>
          <w:szCs w:val="28"/>
        </w:rPr>
        <w:t>The Analysis of Children's Drawings: Social, Emotiona</w:t>
      </w:r>
      <w:r>
        <w:rPr>
          <w:rFonts w:asciiTheme="minorHAnsi" w:hAnsiTheme="minorHAnsi" w:cstheme="minorHAnsi"/>
          <w:b w:val="0"/>
          <w:bCs w:val="0"/>
          <w:i/>
          <w:color w:val="000000" w:themeColor="text1"/>
          <w:sz w:val="28"/>
          <w:szCs w:val="28"/>
        </w:rPr>
        <w:t>l, Physical, and Psychological A</w:t>
      </w:r>
      <w:r w:rsidRPr="00CE3718">
        <w:rPr>
          <w:rFonts w:asciiTheme="minorHAnsi" w:hAnsiTheme="minorHAnsi" w:cstheme="minorHAnsi"/>
          <w:b w:val="0"/>
          <w:bCs w:val="0"/>
          <w:i/>
          <w:color w:val="000000" w:themeColor="text1"/>
          <w:sz w:val="28"/>
          <w:szCs w:val="28"/>
        </w:rPr>
        <w:t>spects</w:t>
      </w:r>
      <w:r>
        <w:rPr>
          <w:rFonts w:asciiTheme="minorHAnsi" w:hAnsiTheme="minorHAnsi" w:cstheme="minorHAnsi"/>
          <w:b w:val="0"/>
          <w:bCs w:val="0"/>
          <w:i/>
          <w:color w:val="000000" w:themeColor="text1"/>
          <w:sz w:val="28"/>
          <w:szCs w:val="28"/>
        </w:rPr>
        <w:t xml:space="preserve">. </w:t>
      </w:r>
      <w:r w:rsidRPr="005257AA">
        <w:rPr>
          <w:rFonts w:asciiTheme="minorHAnsi" w:hAnsiTheme="minorHAnsi" w:cstheme="minorHAnsi"/>
          <w:b w:val="0"/>
          <w:bCs w:val="0"/>
          <w:color w:val="000000" w:themeColor="text1"/>
          <w:sz w:val="28"/>
          <w:szCs w:val="28"/>
        </w:rPr>
        <w:t>Available at:</w:t>
      </w:r>
      <w:r>
        <w:rPr>
          <w:rFonts w:asciiTheme="minorHAnsi" w:hAnsiTheme="minorHAnsi" w:cstheme="minorHAnsi"/>
          <w:b w:val="0"/>
          <w:bCs w:val="0"/>
          <w:color w:val="000000" w:themeColor="text1"/>
          <w:sz w:val="28"/>
          <w:szCs w:val="28"/>
        </w:rPr>
        <w:t xml:space="preserve"> </w:t>
      </w:r>
      <w:r w:rsidRPr="005257AA">
        <w:rPr>
          <w:rFonts w:asciiTheme="minorHAnsi" w:hAnsiTheme="minorHAnsi" w:cstheme="minorHAnsi"/>
          <w:b w:val="0"/>
          <w:bCs w:val="0"/>
          <w:color w:val="000000" w:themeColor="text1"/>
          <w:sz w:val="28"/>
          <w:szCs w:val="28"/>
        </w:rPr>
        <w:t>https://www.sciencedirect.com/science/article/pii/S1877042811022580</w:t>
      </w:r>
      <w:r>
        <w:rPr>
          <w:rFonts w:asciiTheme="minorHAnsi" w:hAnsiTheme="minorHAnsi" w:cstheme="minorHAnsi"/>
          <w:b w:val="0"/>
          <w:bCs w:val="0"/>
          <w:color w:val="000000" w:themeColor="text1"/>
          <w:sz w:val="28"/>
          <w:szCs w:val="28"/>
        </w:rPr>
        <w:t xml:space="preserve"> (Accessed 25th July 2018).</w:t>
      </w:r>
    </w:p>
    <w:p w:rsidR="00AB4A1B" w:rsidRDefault="00AB4A1B" w:rsidP="00DB1B68">
      <w:pPr>
        <w:spacing w:line="480" w:lineRule="auto"/>
        <w:rPr>
          <w:sz w:val="28"/>
          <w:szCs w:val="28"/>
        </w:rPr>
      </w:pPr>
      <w:r w:rsidRPr="00C57AA4">
        <w:rPr>
          <w:sz w:val="28"/>
          <w:szCs w:val="28"/>
        </w:rPr>
        <w:t>Mental Health Foundation</w:t>
      </w:r>
    </w:p>
    <w:p w:rsidR="00AB4A1B" w:rsidRDefault="00AB4A1B" w:rsidP="00DB1B68">
      <w:pPr>
        <w:spacing w:line="480" w:lineRule="auto"/>
        <w:rPr>
          <w:sz w:val="28"/>
          <w:szCs w:val="28"/>
        </w:rPr>
      </w:pPr>
      <w:r>
        <w:rPr>
          <w:sz w:val="28"/>
          <w:szCs w:val="28"/>
        </w:rPr>
        <w:t xml:space="preserve">Primary Times. (2016) </w:t>
      </w:r>
      <w:r w:rsidRPr="00E9659A">
        <w:rPr>
          <w:i/>
          <w:sz w:val="28"/>
          <w:szCs w:val="28"/>
        </w:rPr>
        <w:t>Drawing and Talking Helps Teachers Tackle Children’s Mental Health Issues</w:t>
      </w:r>
      <w:r>
        <w:rPr>
          <w:i/>
          <w:sz w:val="28"/>
          <w:szCs w:val="28"/>
        </w:rPr>
        <w:t xml:space="preserve">. </w:t>
      </w:r>
      <w:r>
        <w:rPr>
          <w:sz w:val="28"/>
          <w:szCs w:val="28"/>
        </w:rPr>
        <w:t xml:space="preserve">Available at: </w:t>
      </w:r>
      <w:r w:rsidRPr="00E9659A">
        <w:rPr>
          <w:sz w:val="28"/>
          <w:szCs w:val="28"/>
        </w:rPr>
        <w:t>https://www.primarytimes.co.uk/news/2016/09/drawing-and-talking-helps-teachers-tackle-children-s-mental-health-issues</w:t>
      </w:r>
      <w:r>
        <w:rPr>
          <w:sz w:val="28"/>
          <w:szCs w:val="28"/>
        </w:rPr>
        <w:t xml:space="preserve"> (Accessed: 25</w:t>
      </w:r>
      <w:r w:rsidRPr="00E9659A">
        <w:rPr>
          <w:sz w:val="28"/>
          <w:szCs w:val="28"/>
          <w:vertAlign w:val="superscript"/>
        </w:rPr>
        <w:t>th</w:t>
      </w:r>
      <w:r>
        <w:rPr>
          <w:sz w:val="28"/>
          <w:szCs w:val="28"/>
        </w:rPr>
        <w:t xml:space="preserve"> July 2018).</w:t>
      </w:r>
    </w:p>
    <w:p w:rsidR="00AB4A1B" w:rsidRDefault="00AB4A1B" w:rsidP="00DB1B68">
      <w:pPr>
        <w:spacing w:line="480" w:lineRule="auto"/>
        <w:rPr>
          <w:sz w:val="28"/>
          <w:szCs w:val="28"/>
        </w:rPr>
      </w:pPr>
      <w:r>
        <w:rPr>
          <w:sz w:val="28"/>
          <w:szCs w:val="28"/>
        </w:rPr>
        <w:t xml:space="preserve">The National Institute of Mental Health. (2009) </w:t>
      </w:r>
      <w:r>
        <w:rPr>
          <w:i/>
          <w:sz w:val="28"/>
          <w:szCs w:val="28"/>
        </w:rPr>
        <w:t xml:space="preserve">Treatment of Children with Mental Illness. </w:t>
      </w:r>
      <w:r w:rsidR="0045748C">
        <w:rPr>
          <w:sz w:val="28"/>
          <w:szCs w:val="28"/>
        </w:rPr>
        <w:t>Available</w:t>
      </w:r>
      <w:r>
        <w:rPr>
          <w:sz w:val="28"/>
          <w:szCs w:val="28"/>
        </w:rPr>
        <w:t xml:space="preserve"> at: </w:t>
      </w:r>
      <w:r w:rsidRPr="00AC138F">
        <w:rPr>
          <w:sz w:val="28"/>
          <w:szCs w:val="28"/>
        </w:rPr>
        <w:t>https://www.nimh.nih.gov/health/publications/treatment-of-children-with-mental-illness-fact-sheet/index.shtml</w:t>
      </w:r>
      <w:r>
        <w:rPr>
          <w:sz w:val="28"/>
          <w:szCs w:val="28"/>
        </w:rPr>
        <w:t xml:space="preserve"> (Accessed: 25</w:t>
      </w:r>
      <w:r w:rsidRPr="00AC138F">
        <w:rPr>
          <w:sz w:val="28"/>
          <w:szCs w:val="28"/>
          <w:vertAlign w:val="superscript"/>
        </w:rPr>
        <w:t>th</w:t>
      </w:r>
      <w:r>
        <w:rPr>
          <w:sz w:val="28"/>
          <w:szCs w:val="28"/>
        </w:rPr>
        <w:t xml:space="preserve"> July 2018).</w:t>
      </w:r>
    </w:p>
    <w:p w:rsidR="00CE3718" w:rsidRDefault="00AB4A1B" w:rsidP="00DB1B68">
      <w:pPr>
        <w:spacing w:line="480" w:lineRule="auto"/>
        <w:rPr>
          <w:sz w:val="28"/>
          <w:szCs w:val="28"/>
        </w:rPr>
      </w:pPr>
      <w:proofErr w:type="spellStart"/>
      <w:r>
        <w:rPr>
          <w:sz w:val="28"/>
          <w:szCs w:val="28"/>
        </w:rPr>
        <w:t>Weale</w:t>
      </w:r>
      <w:proofErr w:type="spellEnd"/>
      <w:r>
        <w:rPr>
          <w:sz w:val="28"/>
          <w:szCs w:val="28"/>
        </w:rPr>
        <w:t xml:space="preserve">, S. (2016) </w:t>
      </w:r>
      <w:r w:rsidRPr="00120BDC">
        <w:rPr>
          <w:i/>
          <w:sz w:val="28"/>
          <w:szCs w:val="28"/>
        </w:rPr>
        <w:t>Child Mental Health Crisis ‘Worse Than Suspected’.</w:t>
      </w:r>
      <w:r>
        <w:rPr>
          <w:sz w:val="28"/>
          <w:szCs w:val="28"/>
        </w:rPr>
        <w:t xml:space="preserve"> Available at: </w:t>
      </w:r>
      <w:r w:rsidRPr="00F43492">
        <w:rPr>
          <w:sz w:val="28"/>
          <w:szCs w:val="28"/>
        </w:rPr>
        <w:t>https://www.theguardian.com/society/2016/apr/29/government-expert-</w:t>
      </w:r>
      <w:r w:rsidRPr="00F43492">
        <w:rPr>
          <w:sz w:val="28"/>
          <w:szCs w:val="28"/>
        </w:rPr>
        <w:lastRenderedPageBreak/>
        <w:t>warns-child-mental-health-crisis-worse-than-suspected</w:t>
      </w:r>
      <w:r>
        <w:rPr>
          <w:sz w:val="28"/>
          <w:szCs w:val="28"/>
        </w:rPr>
        <w:t xml:space="preserve"> (Accessed: 25</w:t>
      </w:r>
      <w:r w:rsidRPr="008261FA">
        <w:rPr>
          <w:sz w:val="28"/>
          <w:szCs w:val="28"/>
          <w:vertAlign w:val="superscript"/>
        </w:rPr>
        <w:t>th</w:t>
      </w:r>
      <w:r>
        <w:rPr>
          <w:sz w:val="28"/>
          <w:szCs w:val="28"/>
        </w:rPr>
        <w:t xml:space="preserve"> July 2018).</w:t>
      </w:r>
    </w:p>
    <w:p w:rsidR="002D7704" w:rsidRDefault="002D7704" w:rsidP="00DB1B68">
      <w:pPr>
        <w:spacing w:line="480" w:lineRule="auto"/>
        <w:rPr>
          <w:b/>
          <w:sz w:val="28"/>
          <w:szCs w:val="28"/>
          <w:u w:val="single"/>
        </w:rPr>
      </w:pPr>
      <w:r w:rsidRPr="00120BDC">
        <w:rPr>
          <w:b/>
          <w:sz w:val="28"/>
          <w:szCs w:val="28"/>
          <w:u w:val="single"/>
        </w:rPr>
        <w:t>Report</w:t>
      </w:r>
      <w:r w:rsidR="00120BDC">
        <w:rPr>
          <w:b/>
          <w:sz w:val="28"/>
          <w:szCs w:val="28"/>
          <w:u w:val="single"/>
        </w:rPr>
        <w:t>s</w:t>
      </w:r>
    </w:p>
    <w:p w:rsidR="00AB4A1B" w:rsidRDefault="00AB4A1B" w:rsidP="00DB1B68">
      <w:pPr>
        <w:spacing w:line="480" w:lineRule="auto"/>
        <w:rPr>
          <w:i/>
          <w:sz w:val="28"/>
          <w:szCs w:val="28"/>
        </w:rPr>
      </w:pPr>
      <w:r>
        <w:rPr>
          <w:sz w:val="28"/>
          <w:szCs w:val="28"/>
        </w:rPr>
        <w:t xml:space="preserve">Core Quality Commission. (2017) </w:t>
      </w:r>
      <w:r>
        <w:rPr>
          <w:i/>
          <w:sz w:val="28"/>
          <w:szCs w:val="28"/>
        </w:rPr>
        <w:t>The State of Care in Mental Health Services 2014 to 2017.</w:t>
      </w:r>
    </w:p>
    <w:p w:rsidR="00501418" w:rsidRPr="00A909AF" w:rsidRDefault="00AB4A1B" w:rsidP="00A909AF">
      <w:pPr>
        <w:spacing w:line="480" w:lineRule="auto"/>
        <w:rPr>
          <w:i/>
          <w:sz w:val="28"/>
          <w:szCs w:val="28"/>
        </w:rPr>
      </w:pPr>
      <w:proofErr w:type="spellStart"/>
      <w:r>
        <w:rPr>
          <w:sz w:val="28"/>
          <w:szCs w:val="28"/>
        </w:rPr>
        <w:t>Ponomarenko</w:t>
      </w:r>
      <w:proofErr w:type="spellEnd"/>
      <w:r>
        <w:rPr>
          <w:sz w:val="28"/>
          <w:szCs w:val="28"/>
        </w:rPr>
        <w:t xml:space="preserve">, A. and Yap, J. and </w:t>
      </w:r>
      <w:proofErr w:type="spellStart"/>
      <w:r>
        <w:rPr>
          <w:sz w:val="28"/>
          <w:szCs w:val="28"/>
        </w:rPr>
        <w:t>Peeran</w:t>
      </w:r>
      <w:proofErr w:type="spellEnd"/>
      <w:r>
        <w:rPr>
          <w:sz w:val="28"/>
          <w:szCs w:val="28"/>
        </w:rPr>
        <w:t xml:space="preserve">, U. (2017) </w:t>
      </w:r>
      <w:r>
        <w:rPr>
          <w:i/>
          <w:sz w:val="28"/>
          <w:szCs w:val="28"/>
        </w:rPr>
        <w:t>Investigating the Efficacy of Art and Music Therapy with Vulnerable Children and Young People: A Systematic Review.</w:t>
      </w:r>
    </w:p>
    <w:p w:rsidR="00081907" w:rsidRDefault="00081907" w:rsidP="008F192F">
      <w:pPr>
        <w:jc w:val="center"/>
        <w:rPr>
          <w:sz w:val="28"/>
          <w:szCs w:val="28"/>
        </w:rPr>
      </w:pPr>
    </w:p>
    <w:p w:rsidR="00081907" w:rsidRDefault="00081907" w:rsidP="008F192F">
      <w:pPr>
        <w:jc w:val="center"/>
        <w:rPr>
          <w:sz w:val="28"/>
          <w:szCs w:val="28"/>
        </w:rPr>
      </w:pPr>
    </w:p>
    <w:p w:rsidR="00081907" w:rsidRDefault="00081907" w:rsidP="008F192F">
      <w:pPr>
        <w:jc w:val="center"/>
        <w:rPr>
          <w:sz w:val="28"/>
          <w:szCs w:val="28"/>
        </w:rPr>
      </w:pPr>
    </w:p>
    <w:p w:rsidR="00081907" w:rsidRPr="00DC0C9B" w:rsidRDefault="00081907" w:rsidP="008F192F">
      <w:pPr>
        <w:jc w:val="center"/>
        <w:rPr>
          <w:sz w:val="28"/>
          <w:szCs w:val="28"/>
        </w:rPr>
      </w:pPr>
    </w:p>
    <w:sectPr w:rsidR="00081907" w:rsidRPr="00DC0C9B">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81D04" w:rsidRDefault="00581D04" w:rsidP="00006F08">
      <w:pPr>
        <w:spacing w:after="0" w:line="240" w:lineRule="auto"/>
      </w:pPr>
      <w:r>
        <w:separator/>
      </w:r>
    </w:p>
  </w:endnote>
  <w:endnote w:type="continuationSeparator" w:id="0">
    <w:p w:rsidR="00581D04" w:rsidRDefault="00581D04" w:rsidP="00006F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83331653"/>
      <w:docPartObj>
        <w:docPartGallery w:val="Page Numbers (Bottom of Page)"/>
        <w:docPartUnique/>
      </w:docPartObj>
    </w:sdtPr>
    <w:sdtContent>
      <w:p w:rsidR="00006F08" w:rsidRDefault="00006F08" w:rsidP="00C7650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006F08" w:rsidRDefault="00006F0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16289947"/>
      <w:docPartObj>
        <w:docPartGallery w:val="Page Numbers (Bottom of Page)"/>
        <w:docPartUnique/>
      </w:docPartObj>
    </w:sdtPr>
    <w:sdtContent>
      <w:p w:rsidR="00006F08" w:rsidRDefault="00006F08" w:rsidP="00C7650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006F08" w:rsidRDefault="00006F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81D04" w:rsidRDefault="00581D04" w:rsidP="00006F08">
      <w:pPr>
        <w:spacing w:after="0" w:line="240" w:lineRule="auto"/>
      </w:pPr>
      <w:r>
        <w:separator/>
      </w:r>
    </w:p>
  </w:footnote>
  <w:footnote w:type="continuationSeparator" w:id="0">
    <w:p w:rsidR="00581D04" w:rsidRDefault="00581D04" w:rsidP="00006F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906399"/>
    <w:multiLevelType w:val="hybridMultilevel"/>
    <w:tmpl w:val="772EAAF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7390CCE"/>
    <w:multiLevelType w:val="multilevel"/>
    <w:tmpl w:val="DD383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0C9B"/>
    <w:rsid w:val="00005A15"/>
    <w:rsid w:val="00006F08"/>
    <w:rsid w:val="00025B89"/>
    <w:rsid w:val="000270E5"/>
    <w:rsid w:val="0003203A"/>
    <w:rsid w:val="0003734D"/>
    <w:rsid w:val="000401E6"/>
    <w:rsid w:val="00040223"/>
    <w:rsid w:val="000520C8"/>
    <w:rsid w:val="00062C82"/>
    <w:rsid w:val="0006754C"/>
    <w:rsid w:val="00073DE4"/>
    <w:rsid w:val="00081907"/>
    <w:rsid w:val="0008289C"/>
    <w:rsid w:val="00091496"/>
    <w:rsid w:val="000931EC"/>
    <w:rsid w:val="000A2A09"/>
    <w:rsid w:val="000C2528"/>
    <w:rsid w:val="000C7632"/>
    <w:rsid w:val="000D2EC1"/>
    <w:rsid w:val="000E2197"/>
    <w:rsid w:val="000E39F0"/>
    <w:rsid w:val="000F2C58"/>
    <w:rsid w:val="00112CF5"/>
    <w:rsid w:val="001136B6"/>
    <w:rsid w:val="00117013"/>
    <w:rsid w:val="00120BDC"/>
    <w:rsid w:val="0012306E"/>
    <w:rsid w:val="00130206"/>
    <w:rsid w:val="001302F6"/>
    <w:rsid w:val="00133550"/>
    <w:rsid w:val="00133C4B"/>
    <w:rsid w:val="00141D9B"/>
    <w:rsid w:val="00142969"/>
    <w:rsid w:val="00142A7A"/>
    <w:rsid w:val="0014748E"/>
    <w:rsid w:val="00170E2D"/>
    <w:rsid w:val="00175075"/>
    <w:rsid w:val="0017638A"/>
    <w:rsid w:val="00177011"/>
    <w:rsid w:val="00180287"/>
    <w:rsid w:val="00182A35"/>
    <w:rsid w:val="0018485F"/>
    <w:rsid w:val="00190681"/>
    <w:rsid w:val="0019646F"/>
    <w:rsid w:val="00197F43"/>
    <w:rsid w:val="001C1E89"/>
    <w:rsid w:val="001C3E90"/>
    <w:rsid w:val="001C68BF"/>
    <w:rsid w:val="001C70E7"/>
    <w:rsid w:val="001C76DE"/>
    <w:rsid w:val="001E43FB"/>
    <w:rsid w:val="001E6CF1"/>
    <w:rsid w:val="001F00F6"/>
    <w:rsid w:val="002052D1"/>
    <w:rsid w:val="00220000"/>
    <w:rsid w:val="00256E9D"/>
    <w:rsid w:val="00261844"/>
    <w:rsid w:val="0027513A"/>
    <w:rsid w:val="00284B1B"/>
    <w:rsid w:val="002950D5"/>
    <w:rsid w:val="00295F06"/>
    <w:rsid w:val="002A2D4D"/>
    <w:rsid w:val="002A3129"/>
    <w:rsid w:val="002A3EF4"/>
    <w:rsid w:val="002A620C"/>
    <w:rsid w:val="002D1BAE"/>
    <w:rsid w:val="002D7704"/>
    <w:rsid w:val="002F0F3D"/>
    <w:rsid w:val="003159B0"/>
    <w:rsid w:val="00331B62"/>
    <w:rsid w:val="00331E61"/>
    <w:rsid w:val="00334F6E"/>
    <w:rsid w:val="00335DC8"/>
    <w:rsid w:val="003370FF"/>
    <w:rsid w:val="00343B69"/>
    <w:rsid w:val="00361498"/>
    <w:rsid w:val="00382480"/>
    <w:rsid w:val="00383D08"/>
    <w:rsid w:val="00387FB6"/>
    <w:rsid w:val="003A3752"/>
    <w:rsid w:val="003A46DF"/>
    <w:rsid w:val="003B704F"/>
    <w:rsid w:val="003D5AA8"/>
    <w:rsid w:val="003E17A4"/>
    <w:rsid w:val="003E542B"/>
    <w:rsid w:val="004028B0"/>
    <w:rsid w:val="0041442A"/>
    <w:rsid w:val="00420FE2"/>
    <w:rsid w:val="00434989"/>
    <w:rsid w:val="004414AB"/>
    <w:rsid w:val="00443973"/>
    <w:rsid w:val="00451E8F"/>
    <w:rsid w:val="0045748C"/>
    <w:rsid w:val="00461967"/>
    <w:rsid w:val="00462431"/>
    <w:rsid w:val="0046263F"/>
    <w:rsid w:val="004638F7"/>
    <w:rsid w:val="00471CB6"/>
    <w:rsid w:val="00473B76"/>
    <w:rsid w:val="0049653C"/>
    <w:rsid w:val="004B0681"/>
    <w:rsid w:val="004B5106"/>
    <w:rsid w:val="004B5778"/>
    <w:rsid w:val="004D603F"/>
    <w:rsid w:val="004F7DA1"/>
    <w:rsid w:val="00501418"/>
    <w:rsid w:val="005035F8"/>
    <w:rsid w:val="00512A1A"/>
    <w:rsid w:val="00514216"/>
    <w:rsid w:val="005257AA"/>
    <w:rsid w:val="00544289"/>
    <w:rsid w:val="00547C52"/>
    <w:rsid w:val="0055039C"/>
    <w:rsid w:val="005609AA"/>
    <w:rsid w:val="00570DF7"/>
    <w:rsid w:val="00574B00"/>
    <w:rsid w:val="00575F1B"/>
    <w:rsid w:val="00581D04"/>
    <w:rsid w:val="005A2EDC"/>
    <w:rsid w:val="005B426A"/>
    <w:rsid w:val="005D132D"/>
    <w:rsid w:val="005D3F26"/>
    <w:rsid w:val="005D7857"/>
    <w:rsid w:val="005F76D2"/>
    <w:rsid w:val="006212F7"/>
    <w:rsid w:val="00634F3A"/>
    <w:rsid w:val="006463B2"/>
    <w:rsid w:val="00661F15"/>
    <w:rsid w:val="006626DC"/>
    <w:rsid w:val="00683ECC"/>
    <w:rsid w:val="00691E22"/>
    <w:rsid w:val="00693F88"/>
    <w:rsid w:val="00694BC3"/>
    <w:rsid w:val="006B09AB"/>
    <w:rsid w:val="006B7A56"/>
    <w:rsid w:val="006C48A1"/>
    <w:rsid w:val="006D38A6"/>
    <w:rsid w:val="006D7AFF"/>
    <w:rsid w:val="006F1D48"/>
    <w:rsid w:val="00704072"/>
    <w:rsid w:val="00725C9F"/>
    <w:rsid w:val="00744F90"/>
    <w:rsid w:val="007510D0"/>
    <w:rsid w:val="00761BBB"/>
    <w:rsid w:val="00763003"/>
    <w:rsid w:val="00766505"/>
    <w:rsid w:val="0077154C"/>
    <w:rsid w:val="00777E60"/>
    <w:rsid w:val="007840EB"/>
    <w:rsid w:val="0078797F"/>
    <w:rsid w:val="00791558"/>
    <w:rsid w:val="00791CE3"/>
    <w:rsid w:val="00795DC4"/>
    <w:rsid w:val="007A33F3"/>
    <w:rsid w:val="007A4B26"/>
    <w:rsid w:val="007C7763"/>
    <w:rsid w:val="007F2A25"/>
    <w:rsid w:val="00800568"/>
    <w:rsid w:val="008161C0"/>
    <w:rsid w:val="0081743B"/>
    <w:rsid w:val="008261FA"/>
    <w:rsid w:val="00826677"/>
    <w:rsid w:val="008311D0"/>
    <w:rsid w:val="00833BB4"/>
    <w:rsid w:val="0083590F"/>
    <w:rsid w:val="00840534"/>
    <w:rsid w:val="00840D23"/>
    <w:rsid w:val="0086464B"/>
    <w:rsid w:val="00873D92"/>
    <w:rsid w:val="00897F3C"/>
    <w:rsid w:val="008A093B"/>
    <w:rsid w:val="008A0A68"/>
    <w:rsid w:val="008B65AC"/>
    <w:rsid w:val="008B7A60"/>
    <w:rsid w:val="008C6664"/>
    <w:rsid w:val="008D039D"/>
    <w:rsid w:val="008D5655"/>
    <w:rsid w:val="008F192F"/>
    <w:rsid w:val="008F611F"/>
    <w:rsid w:val="00900ED7"/>
    <w:rsid w:val="009064D6"/>
    <w:rsid w:val="00906FD8"/>
    <w:rsid w:val="0091298F"/>
    <w:rsid w:val="00926503"/>
    <w:rsid w:val="0094087F"/>
    <w:rsid w:val="00944917"/>
    <w:rsid w:val="00947F05"/>
    <w:rsid w:val="0096681D"/>
    <w:rsid w:val="00983F0B"/>
    <w:rsid w:val="0099039B"/>
    <w:rsid w:val="00993529"/>
    <w:rsid w:val="009A7812"/>
    <w:rsid w:val="009B196E"/>
    <w:rsid w:val="009B4F79"/>
    <w:rsid w:val="009B7386"/>
    <w:rsid w:val="009B79B4"/>
    <w:rsid w:val="009E0095"/>
    <w:rsid w:val="009E52AA"/>
    <w:rsid w:val="009E77BE"/>
    <w:rsid w:val="009F0F70"/>
    <w:rsid w:val="009F63B1"/>
    <w:rsid w:val="00A13D45"/>
    <w:rsid w:val="00A20FC3"/>
    <w:rsid w:val="00A35F51"/>
    <w:rsid w:val="00A54A01"/>
    <w:rsid w:val="00A65A61"/>
    <w:rsid w:val="00A67061"/>
    <w:rsid w:val="00A67ED3"/>
    <w:rsid w:val="00A74F49"/>
    <w:rsid w:val="00A76F69"/>
    <w:rsid w:val="00A909AF"/>
    <w:rsid w:val="00AB2918"/>
    <w:rsid w:val="00AB4A1B"/>
    <w:rsid w:val="00AC138F"/>
    <w:rsid w:val="00AC19E0"/>
    <w:rsid w:val="00AE3D9A"/>
    <w:rsid w:val="00AF46F0"/>
    <w:rsid w:val="00B21EC8"/>
    <w:rsid w:val="00B40BC1"/>
    <w:rsid w:val="00B43633"/>
    <w:rsid w:val="00B5064A"/>
    <w:rsid w:val="00B534D9"/>
    <w:rsid w:val="00B6204F"/>
    <w:rsid w:val="00B842CA"/>
    <w:rsid w:val="00B91980"/>
    <w:rsid w:val="00B94EED"/>
    <w:rsid w:val="00B9718E"/>
    <w:rsid w:val="00BA6F76"/>
    <w:rsid w:val="00BB0475"/>
    <w:rsid w:val="00BB339C"/>
    <w:rsid w:val="00BB4642"/>
    <w:rsid w:val="00BB7782"/>
    <w:rsid w:val="00BC7D65"/>
    <w:rsid w:val="00BD547F"/>
    <w:rsid w:val="00BD55C2"/>
    <w:rsid w:val="00BD5895"/>
    <w:rsid w:val="00BE1264"/>
    <w:rsid w:val="00BE4052"/>
    <w:rsid w:val="00BF3F36"/>
    <w:rsid w:val="00BF4D27"/>
    <w:rsid w:val="00BF5812"/>
    <w:rsid w:val="00BF6865"/>
    <w:rsid w:val="00C0009E"/>
    <w:rsid w:val="00C0267C"/>
    <w:rsid w:val="00C066A4"/>
    <w:rsid w:val="00C1613D"/>
    <w:rsid w:val="00C32F3D"/>
    <w:rsid w:val="00C57AA4"/>
    <w:rsid w:val="00C921FA"/>
    <w:rsid w:val="00CB5ADE"/>
    <w:rsid w:val="00CC2A5C"/>
    <w:rsid w:val="00CC3149"/>
    <w:rsid w:val="00CC31F1"/>
    <w:rsid w:val="00CD30F1"/>
    <w:rsid w:val="00CD3638"/>
    <w:rsid w:val="00CE2552"/>
    <w:rsid w:val="00CE3718"/>
    <w:rsid w:val="00D01DE6"/>
    <w:rsid w:val="00D20291"/>
    <w:rsid w:val="00D237D8"/>
    <w:rsid w:val="00D25BC6"/>
    <w:rsid w:val="00D302BB"/>
    <w:rsid w:val="00D42670"/>
    <w:rsid w:val="00D604F2"/>
    <w:rsid w:val="00D86E30"/>
    <w:rsid w:val="00DA05C3"/>
    <w:rsid w:val="00DB1B68"/>
    <w:rsid w:val="00DB396E"/>
    <w:rsid w:val="00DC0C9B"/>
    <w:rsid w:val="00DC5C17"/>
    <w:rsid w:val="00DC6274"/>
    <w:rsid w:val="00DD0615"/>
    <w:rsid w:val="00DD6D60"/>
    <w:rsid w:val="00DE6EC3"/>
    <w:rsid w:val="00DF226A"/>
    <w:rsid w:val="00DF2F04"/>
    <w:rsid w:val="00DF782F"/>
    <w:rsid w:val="00E05EF1"/>
    <w:rsid w:val="00E2629E"/>
    <w:rsid w:val="00E34223"/>
    <w:rsid w:val="00E41641"/>
    <w:rsid w:val="00E43C34"/>
    <w:rsid w:val="00E505AF"/>
    <w:rsid w:val="00E50970"/>
    <w:rsid w:val="00E53D75"/>
    <w:rsid w:val="00E57B72"/>
    <w:rsid w:val="00E6053A"/>
    <w:rsid w:val="00E80B0D"/>
    <w:rsid w:val="00E9659A"/>
    <w:rsid w:val="00EA3AA5"/>
    <w:rsid w:val="00EB2264"/>
    <w:rsid w:val="00EB3082"/>
    <w:rsid w:val="00ED3C21"/>
    <w:rsid w:val="00ED76BE"/>
    <w:rsid w:val="00EE0DBF"/>
    <w:rsid w:val="00EE48E8"/>
    <w:rsid w:val="00EE5301"/>
    <w:rsid w:val="00EF4060"/>
    <w:rsid w:val="00F00065"/>
    <w:rsid w:val="00F03F0D"/>
    <w:rsid w:val="00F13019"/>
    <w:rsid w:val="00F13864"/>
    <w:rsid w:val="00F41A66"/>
    <w:rsid w:val="00F43492"/>
    <w:rsid w:val="00F43C71"/>
    <w:rsid w:val="00F5538E"/>
    <w:rsid w:val="00F615A2"/>
    <w:rsid w:val="00F61D68"/>
    <w:rsid w:val="00F80E44"/>
    <w:rsid w:val="00F914A0"/>
    <w:rsid w:val="00FA102D"/>
    <w:rsid w:val="00FA46CF"/>
    <w:rsid w:val="00FB6BBD"/>
    <w:rsid w:val="00FC5D60"/>
    <w:rsid w:val="00FD4DA4"/>
    <w:rsid w:val="00FD51F6"/>
    <w:rsid w:val="00FF2ABB"/>
    <w:rsid w:val="00FF2FA8"/>
    <w:rsid w:val="00FF5B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3807F"/>
  <w15:chartTrackingRefBased/>
  <w15:docId w15:val="{2E29A579-C610-4393-8D0A-25A2D3174E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C57AA4"/>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501418"/>
  </w:style>
  <w:style w:type="character" w:customStyle="1" w:styleId="Heading1Char">
    <w:name w:val="Heading 1 Char"/>
    <w:basedOn w:val="DefaultParagraphFont"/>
    <w:link w:val="Heading1"/>
    <w:uiPriority w:val="9"/>
    <w:rsid w:val="00C57AA4"/>
    <w:rPr>
      <w:rFonts w:ascii="Times New Roman" w:eastAsia="Times New Roman" w:hAnsi="Times New Roman" w:cs="Times New Roman"/>
      <w:b/>
      <w:bCs/>
      <w:kern w:val="36"/>
      <w:sz w:val="48"/>
      <w:szCs w:val="48"/>
    </w:rPr>
  </w:style>
  <w:style w:type="character" w:styleId="Hyperlink">
    <w:name w:val="Hyperlink"/>
    <w:basedOn w:val="DefaultParagraphFont"/>
    <w:uiPriority w:val="99"/>
    <w:unhideWhenUsed/>
    <w:rsid w:val="008261FA"/>
    <w:rPr>
      <w:color w:val="0563C1" w:themeColor="hyperlink"/>
      <w:u w:val="single"/>
    </w:rPr>
  </w:style>
  <w:style w:type="character" w:styleId="UnresolvedMention">
    <w:name w:val="Unresolved Mention"/>
    <w:basedOn w:val="DefaultParagraphFont"/>
    <w:uiPriority w:val="99"/>
    <w:semiHidden/>
    <w:unhideWhenUsed/>
    <w:rsid w:val="008261FA"/>
    <w:rPr>
      <w:color w:val="605E5C"/>
      <w:shd w:val="clear" w:color="auto" w:fill="E1DFDD"/>
    </w:rPr>
  </w:style>
  <w:style w:type="paragraph" w:styleId="NormalWeb">
    <w:name w:val="Normal (Web)"/>
    <w:basedOn w:val="Normal"/>
    <w:uiPriority w:val="99"/>
    <w:semiHidden/>
    <w:unhideWhenUsed/>
    <w:rsid w:val="0080056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itle-text">
    <w:name w:val="title-text"/>
    <w:basedOn w:val="DefaultParagraphFont"/>
    <w:rsid w:val="00CE3718"/>
  </w:style>
  <w:style w:type="paragraph" w:styleId="ListParagraph">
    <w:name w:val="List Paragraph"/>
    <w:basedOn w:val="Normal"/>
    <w:uiPriority w:val="34"/>
    <w:qFormat/>
    <w:rsid w:val="00ED3C21"/>
    <w:pPr>
      <w:ind w:left="720"/>
      <w:contextualSpacing/>
    </w:pPr>
  </w:style>
  <w:style w:type="character" w:styleId="Strong">
    <w:name w:val="Strong"/>
    <w:basedOn w:val="DefaultParagraphFont"/>
    <w:uiPriority w:val="22"/>
    <w:qFormat/>
    <w:rsid w:val="00D302BB"/>
    <w:rPr>
      <w:b/>
      <w:bCs/>
    </w:rPr>
  </w:style>
  <w:style w:type="paragraph" w:styleId="Footer">
    <w:name w:val="footer"/>
    <w:basedOn w:val="Normal"/>
    <w:link w:val="FooterChar"/>
    <w:uiPriority w:val="99"/>
    <w:unhideWhenUsed/>
    <w:rsid w:val="00006F08"/>
    <w:pPr>
      <w:tabs>
        <w:tab w:val="center" w:pos="4680"/>
        <w:tab w:val="right" w:pos="9360"/>
      </w:tabs>
      <w:spacing w:after="0" w:line="240" w:lineRule="auto"/>
    </w:pPr>
  </w:style>
  <w:style w:type="character" w:customStyle="1" w:styleId="FooterChar">
    <w:name w:val="Footer Char"/>
    <w:basedOn w:val="DefaultParagraphFont"/>
    <w:link w:val="Footer"/>
    <w:uiPriority w:val="99"/>
    <w:rsid w:val="00006F08"/>
  </w:style>
  <w:style w:type="character" w:styleId="PageNumber">
    <w:name w:val="page number"/>
    <w:basedOn w:val="DefaultParagraphFont"/>
    <w:uiPriority w:val="99"/>
    <w:semiHidden/>
    <w:unhideWhenUsed/>
    <w:rsid w:val="00006F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4509990">
      <w:bodyDiv w:val="1"/>
      <w:marLeft w:val="0"/>
      <w:marRight w:val="0"/>
      <w:marTop w:val="0"/>
      <w:marBottom w:val="0"/>
      <w:divBdr>
        <w:top w:val="none" w:sz="0" w:space="0" w:color="auto"/>
        <w:left w:val="none" w:sz="0" w:space="0" w:color="auto"/>
        <w:bottom w:val="none" w:sz="0" w:space="0" w:color="auto"/>
        <w:right w:val="none" w:sz="0" w:space="0" w:color="auto"/>
      </w:divBdr>
    </w:div>
    <w:div w:id="712463111">
      <w:bodyDiv w:val="1"/>
      <w:marLeft w:val="0"/>
      <w:marRight w:val="0"/>
      <w:marTop w:val="0"/>
      <w:marBottom w:val="0"/>
      <w:divBdr>
        <w:top w:val="none" w:sz="0" w:space="0" w:color="auto"/>
        <w:left w:val="none" w:sz="0" w:space="0" w:color="auto"/>
        <w:bottom w:val="none" w:sz="0" w:space="0" w:color="auto"/>
        <w:right w:val="none" w:sz="0" w:space="0" w:color="auto"/>
      </w:divBdr>
    </w:div>
    <w:div w:id="726952812">
      <w:bodyDiv w:val="1"/>
      <w:marLeft w:val="0"/>
      <w:marRight w:val="0"/>
      <w:marTop w:val="0"/>
      <w:marBottom w:val="0"/>
      <w:divBdr>
        <w:top w:val="none" w:sz="0" w:space="0" w:color="auto"/>
        <w:left w:val="none" w:sz="0" w:space="0" w:color="auto"/>
        <w:bottom w:val="none" w:sz="0" w:space="0" w:color="auto"/>
        <w:right w:val="none" w:sz="0" w:space="0" w:color="auto"/>
      </w:divBdr>
    </w:div>
    <w:div w:id="842352866">
      <w:bodyDiv w:val="1"/>
      <w:marLeft w:val="0"/>
      <w:marRight w:val="0"/>
      <w:marTop w:val="0"/>
      <w:marBottom w:val="0"/>
      <w:divBdr>
        <w:top w:val="none" w:sz="0" w:space="0" w:color="auto"/>
        <w:left w:val="none" w:sz="0" w:space="0" w:color="auto"/>
        <w:bottom w:val="none" w:sz="0" w:space="0" w:color="auto"/>
        <w:right w:val="none" w:sz="0" w:space="0" w:color="auto"/>
      </w:divBdr>
    </w:div>
    <w:div w:id="896860277">
      <w:bodyDiv w:val="1"/>
      <w:marLeft w:val="0"/>
      <w:marRight w:val="0"/>
      <w:marTop w:val="0"/>
      <w:marBottom w:val="0"/>
      <w:divBdr>
        <w:top w:val="none" w:sz="0" w:space="0" w:color="auto"/>
        <w:left w:val="none" w:sz="0" w:space="0" w:color="auto"/>
        <w:bottom w:val="none" w:sz="0" w:space="0" w:color="auto"/>
        <w:right w:val="none" w:sz="0" w:space="0" w:color="auto"/>
      </w:divBdr>
    </w:div>
    <w:div w:id="1023900006">
      <w:bodyDiv w:val="1"/>
      <w:marLeft w:val="0"/>
      <w:marRight w:val="0"/>
      <w:marTop w:val="0"/>
      <w:marBottom w:val="0"/>
      <w:divBdr>
        <w:top w:val="none" w:sz="0" w:space="0" w:color="auto"/>
        <w:left w:val="none" w:sz="0" w:space="0" w:color="auto"/>
        <w:bottom w:val="none" w:sz="0" w:space="0" w:color="auto"/>
        <w:right w:val="none" w:sz="0" w:space="0" w:color="auto"/>
      </w:divBdr>
    </w:div>
    <w:div w:id="1102646873">
      <w:bodyDiv w:val="1"/>
      <w:marLeft w:val="0"/>
      <w:marRight w:val="0"/>
      <w:marTop w:val="0"/>
      <w:marBottom w:val="0"/>
      <w:divBdr>
        <w:top w:val="none" w:sz="0" w:space="0" w:color="auto"/>
        <w:left w:val="none" w:sz="0" w:space="0" w:color="auto"/>
        <w:bottom w:val="none" w:sz="0" w:space="0" w:color="auto"/>
        <w:right w:val="none" w:sz="0" w:space="0" w:color="auto"/>
      </w:divBdr>
      <w:divsChild>
        <w:div w:id="615792976">
          <w:marLeft w:val="0"/>
          <w:marRight w:val="0"/>
          <w:marTop w:val="0"/>
          <w:marBottom w:val="0"/>
          <w:divBdr>
            <w:top w:val="none" w:sz="0" w:space="0" w:color="auto"/>
            <w:left w:val="none" w:sz="0" w:space="0" w:color="auto"/>
            <w:bottom w:val="none" w:sz="0" w:space="0" w:color="auto"/>
            <w:right w:val="none" w:sz="0" w:space="0" w:color="auto"/>
          </w:divBdr>
          <w:divsChild>
            <w:div w:id="1845969639">
              <w:marLeft w:val="0"/>
              <w:marRight w:val="0"/>
              <w:marTop w:val="0"/>
              <w:marBottom w:val="0"/>
              <w:divBdr>
                <w:top w:val="none" w:sz="0" w:space="0" w:color="auto"/>
                <w:left w:val="none" w:sz="0" w:space="0" w:color="auto"/>
                <w:bottom w:val="none" w:sz="0" w:space="0" w:color="auto"/>
                <w:right w:val="none" w:sz="0" w:space="0" w:color="auto"/>
              </w:divBdr>
              <w:divsChild>
                <w:div w:id="935136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8897983">
      <w:bodyDiv w:val="1"/>
      <w:marLeft w:val="0"/>
      <w:marRight w:val="0"/>
      <w:marTop w:val="0"/>
      <w:marBottom w:val="0"/>
      <w:divBdr>
        <w:top w:val="none" w:sz="0" w:space="0" w:color="auto"/>
        <w:left w:val="none" w:sz="0" w:space="0" w:color="auto"/>
        <w:bottom w:val="none" w:sz="0" w:space="0" w:color="auto"/>
        <w:right w:val="none" w:sz="0" w:space="0" w:color="auto"/>
      </w:divBdr>
    </w:div>
    <w:div w:id="1402219201">
      <w:bodyDiv w:val="1"/>
      <w:marLeft w:val="0"/>
      <w:marRight w:val="0"/>
      <w:marTop w:val="0"/>
      <w:marBottom w:val="0"/>
      <w:divBdr>
        <w:top w:val="none" w:sz="0" w:space="0" w:color="auto"/>
        <w:left w:val="none" w:sz="0" w:space="0" w:color="auto"/>
        <w:bottom w:val="none" w:sz="0" w:space="0" w:color="auto"/>
        <w:right w:val="none" w:sz="0" w:space="0" w:color="auto"/>
      </w:divBdr>
    </w:div>
    <w:div w:id="1418551638">
      <w:bodyDiv w:val="1"/>
      <w:marLeft w:val="0"/>
      <w:marRight w:val="0"/>
      <w:marTop w:val="0"/>
      <w:marBottom w:val="0"/>
      <w:divBdr>
        <w:top w:val="none" w:sz="0" w:space="0" w:color="auto"/>
        <w:left w:val="none" w:sz="0" w:space="0" w:color="auto"/>
        <w:bottom w:val="none" w:sz="0" w:space="0" w:color="auto"/>
        <w:right w:val="none" w:sz="0" w:space="0" w:color="auto"/>
      </w:divBdr>
    </w:div>
    <w:div w:id="1895771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743</TotalTime>
  <Pages>15</Pages>
  <Words>2135</Words>
  <Characters>12171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Roseanna Wilson (P150509)</dc:creator>
  <cp:keywords/>
  <dc:description/>
  <cp:lastModifiedBy>Roseanna Wilson (P150509)</cp:lastModifiedBy>
  <cp:revision>296</cp:revision>
  <cp:lastPrinted>2018-07-25T20:07:00Z</cp:lastPrinted>
  <dcterms:created xsi:type="dcterms:W3CDTF">2018-07-20T11:18:00Z</dcterms:created>
  <dcterms:modified xsi:type="dcterms:W3CDTF">2018-07-26T12:54:00Z</dcterms:modified>
</cp:coreProperties>
</file>