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F1B21E" w14:textId="6B934D13" w:rsidR="00FF3C39" w:rsidRDefault="00FF3C39">
      <w:pPr>
        <w:jc w:val="center"/>
        <w:rPr>
          <w:b/>
        </w:rPr>
      </w:pPr>
    </w:p>
    <w:p w14:paraId="0DDA37E7" w14:textId="77777777" w:rsidR="00EF4C35" w:rsidRDefault="00EF4C35">
      <w:pPr>
        <w:jc w:val="center"/>
        <w:rPr>
          <w:b/>
          <w:sz w:val="32"/>
          <w:szCs w:val="32"/>
        </w:rPr>
      </w:pPr>
    </w:p>
    <w:p w14:paraId="0702FC31" w14:textId="77777777" w:rsidR="00EF4C35" w:rsidRDefault="00EF4C35">
      <w:pPr>
        <w:jc w:val="center"/>
        <w:rPr>
          <w:b/>
          <w:sz w:val="32"/>
          <w:szCs w:val="32"/>
        </w:rPr>
      </w:pPr>
    </w:p>
    <w:p w14:paraId="25B88135" w14:textId="77777777" w:rsidR="00EF4C35" w:rsidRDefault="00EF4C35">
      <w:pPr>
        <w:jc w:val="center"/>
        <w:rPr>
          <w:b/>
          <w:sz w:val="32"/>
          <w:szCs w:val="32"/>
        </w:rPr>
      </w:pPr>
    </w:p>
    <w:p w14:paraId="17E69FEB" w14:textId="77777777" w:rsidR="00EF4C35" w:rsidRDefault="00EF4C35">
      <w:pPr>
        <w:jc w:val="center"/>
        <w:rPr>
          <w:b/>
          <w:sz w:val="32"/>
          <w:szCs w:val="32"/>
        </w:rPr>
      </w:pPr>
    </w:p>
    <w:p w14:paraId="3FA1FCB2" w14:textId="77777777" w:rsidR="00EF4C35" w:rsidRDefault="00EF4C35">
      <w:pPr>
        <w:jc w:val="center"/>
        <w:rPr>
          <w:b/>
          <w:sz w:val="32"/>
          <w:szCs w:val="32"/>
        </w:rPr>
      </w:pPr>
    </w:p>
    <w:p w14:paraId="674A3427" w14:textId="77777777" w:rsidR="00EF4C35" w:rsidRDefault="00EF4C35">
      <w:pPr>
        <w:jc w:val="center"/>
        <w:rPr>
          <w:b/>
          <w:sz w:val="32"/>
          <w:szCs w:val="32"/>
        </w:rPr>
      </w:pPr>
    </w:p>
    <w:p w14:paraId="0D00B423" w14:textId="44681068" w:rsidR="00EF4C35" w:rsidRPr="00EF4C35" w:rsidRDefault="00EF4C35">
      <w:pPr>
        <w:jc w:val="center"/>
        <w:rPr>
          <w:rFonts w:ascii="Arial Black" w:hAnsi="Arial Black"/>
          <w:b/>
          <w:sz w:val="32"/>
          <w:szCs w:val="32"/>
        </w:rPr>
      </w:pPr>
      <w:r w:rsidRPr="00EF4C35">
        <w:rPr>
          <w:rFonts w:ascii="Arial Black" w:hAnsi="Arial Black"/>
          <w:b/>
          <w:sz w:val="32"/>
          <w:szCs w:val="32"/>
        </w:rPr>
        <w:t>Mircea Marian Manolache</w:t>
      </w:r>
    </w:p>
    <w:p w14:paraId="7F0B10E1" w14:textId="00A7952A" w:rsidR="00EF4C35" w:rsidRPr="00EF4C35" w:rsidRDefault="00EF4C35">
      <w:pPr>
        <w:jc w:val="center"/>
        <w:rPr>
          <w:rFonts w:ascii="Arial Black" w:hAnsi="Arial Black"/>
          <w:b/>
          <w:sz w:val="32"/>
          <w:szCs w:val="32"/>
        </w:rPr>
      </w:pPr>
      <w:r w:rsidRPr="00EF4C35">
        <w:rPr>
          <w:rFonts w:ascii="Arial Black" w:hAnsi="Arial Black"/>
          <w:b/>
          <w:sz w:val="32"/>
          <w:szCs w:val="32"/>
        </w:rPr>
        <w:t>2029078@student.uwtsd.ac.uk</w:t>
      </w:r>
    </w:p>
    <w:p w14:paraId="44E5AF20" w14:textId="77777777" w:rsidR="00F1166B" w:rsidRDefault="00F1166B">
      <w:pPr>
        <w:jc w:val="center"/>
        <w:rPr>
          <w:rFonts w:ascii="Amasis MT Pro Black" w:hAnsi="Amasis MT Pro Black"/>
          <w:b/>
          <w:sz w:val="48"/>
          <w:szCs w:val="48"/>
        </w:rPr>
      </w:pPr>
    </w:p>
    <w:p w14:paraId="21B9DEAE" w14:textId="3A7C2F06" w:rsidR="00EF4C35" w:rsidRDefault="00F1166B">
      <w:pPr>
        <w:jc w:val="center"/>
        <w:rPr>
          <w:rFonts w:ascii="Amasis MT Pro Black" w:hAnsi="Amasis MT Pro Black"/>
          <w:b/>
          <w:sz w:val="48"/>
          <w:szCs w:val="48"/>
        </w:rPr>
      </w:pPr>
      <w:r w:rsidRPr="00F1166B">
        <w:rPr>
          <w:rFonts w:ascii="Amasis MT Pro Black" w:hAnsi="Amasis MT Pro Black"/>
          <w:b/>
          <w:sz w:val="48"/>
          <w:szCs w:val="48"/>
        </w:rPr>
        <w:t>Assessment 1</w:t>
      </w:r>
    </w:p>
    <w:p w14:paraId="4924CF32" w14:textId="2C90B217" w:rsidR="00F1166B" w:rsidRPr="00F1166B" w:rsidRDefault="00F1166B">
      <w:pPr>
        <w:jc w:val="center"/>
        <w:rPr>
          <w:rFonts w:ascii="Amasis MT Pro Black" w:hAnsi="Amasis MT Pro Black"/>
          <w:b/>
          <w:sz w:val="48"/>
          <w:szCs w:val="48"/>
        </w:rPr>
      </w:pPr>
      <w:r>
        <w:rPr>
          <w:rFonts w:ascii="Amasis MT Pro Black" w:hAnsi="Amasis MT Pro Black"/>
          <w:b/>
          <w:sz w:val="48"/>
          <w:szCs w:val="48"/>
        </w:rPr>
        <w:t>Beauty Salon</w:t>
      </w:r>
    </w:p>
    <w:p w14:paraId="136A4017" w14:textId="77777777" w:rsidR="00EF4C35" w:rsidRPr="004F7CC4" w:rsidRDefault="00EF4C35">
      <w:pPr>
        <w:jc w:val="center"/>
        <w:rPr>
          <w:b/>
        </w:rPr>
      </w:pPr>
    </w:p>
    <w:p w14:paraId="054B1A1E" w14:textId="79B7F659" w:rsidR="00FF3C39" w:rsidRPr="004F7CC4" w:rsidRDefault="00000000">
      <w:pPr>
        <w:jc w:val="center"/>
        <w:rPr>
          <w:b/>
          <w:sz w:val="40"/>
          <w:szCs w:val="40"/>
        </w:rPr>
      </w:pPr>
      <w:r w:rsidRPr="004F7CC4">
        <w:rPr>
          <w:b/>
          <w:sz w:val="40"/>
          <w:szCs w:val="40"/>
        </w:rPr>
        <w:t xml:space="preserve">Entrepreneurship </w:t>
      </w:r>
    </w:p>
    <w:p w14:paraId="2D35B5FC" w14:textId="77777777" w:rsidR="00FF3C39" w:rsidRPr="004F7CC4" w:rsidRDefault="00000000">
      <w:pPr>
        <w:jc w:val="center"/>
      </w:pPr>
      <w:r w:rsidRPr="004F7CC4">
        <w:rPr>
          <w:b/>
          <w:sz w:val="36"/>
          <w:szCs w:val="36"/>
        </w:rPr>
        <w:t>(LCBB5001)</w:t>
      </w:r>
      <w:r w:rsidRPr="004F7CC4">
        <w:br w:type="page"/>
      </w:r>
    </w:p>
    <w:p w14:paraId="00934A29" w14:textId="495F839C" w:rsidR="00FF3C39" w:rsidRPr="004F7CC4" w:rsidRDefault="00000000">
      <w:pPr>
        <w:pStyle w:val="Heading1"/>
      </w:pPr>
      <w:bookmarkStart w:id="0" w:name="_vphflxovtohs" w:colFirst="0" w:colLast="0"/>
      <w:bookmarkEnd w:id="0"/>
      <w:r w:rsidRPr="004F7CC4">
        <w:lastRenderedPageBreak/>
        <w:t>Introduction</w:t>
      </w:r>
    </w:p>
    <w:p w14:paraId="2D90B08E" w14:textId="77777777" w:rsidR="00FF3C39" w:rsidRPr="004F7CC4" w:rsidRDefault="00000000">
      <w:pPr>
        <w:rPr>
          <w:b/>
        </w:rPr>
      </w:pPr>
      <w:r w:rsidRPr="004F7CC4">
        <w:t>Starting a beauty salon business in the UK can be a lucrative and rewarding venture for entrepreneurs with a passion for the beauty industry. This essay aims to evaluate the feasibility of this business idea, exploring market and industry trends, as well as the opportunities and challenges that come with it. The essay is structured as follows: Firstly, I will discuss what led me to choose this business idea, followed by a PEST analysis of the UK beauty salon industry. Lastly, I will justify why I decided to progress further to complete a business plan.</w:t>
      </w:r>
    </w:p>
    <w:p w14:paraId="22D21121" w14:textId="77777777" w:rsidR="00FF3C39" w:rsidRPr="004F7CC4" w:rsidRDefault="00000000">
      <w:r w:rsidRPr="004F7CC4">
        <w:rPr>
          <w:b/>
          <w:bCs/>
        </w:rPr>
        <w:t>While choosing a business idea in the UK</w:t>
      </w:r>
      <w:r w:rsidRPr="004F7CC4">
        <w:t>, a beauty salon is now a promising one. Because of this, the UK’s economy is now leaning towards this business (</w:t>
      </w:r>
      <w:r w:rsidRPr="004F7CC4">
        <w:rPr>
          <w:highlight w:val="white"/>
        </w:rPr>
        <w:t>Williamson, 2021)</w:t>
      </w:r>
      <w:r w:rsidRPr="004F7CC4">
        <w:t xml:space="preserve">. To assess the external elements that have an impact on the market and assess the feasibility of a company idea, a PEST study can be utilised. The beauty sector is a very successful business since it has an annual market worth of billions of dollars. Many reports and research studies have confirmed the growth of this sector in the UK. According to the National Hair &amp; Beauty Federation, the 45,000 salon operators in the UK generated an estimated £8 billion in revenue in 2019. According to predictions, the industry will expand by 16% between 2020 and 2023 (Shilling, 2022). </w:t>
      </w:r>
    </w:p>
    <w:p w14:paraId="6FE7E049" w14:textId="77777777" w:rsidR="00FF3C39" w:rsidRPr="004F7CC4" w:rsidRDefault="00000000">
      <w:pPr>
        <w:jc w:val="center"/>
      </w:pPr>
      <w:r w:rsidRPr="004F7CC4">
        <w:rPr>
          <w:noProof/>
        </w:rPr>
        <w:drawing>
          <wp:inline distT="114300" distB="114300" distL="114300" distR="114300" wp14:anchorId="08B2047C" wp14:editId="3062B10F">
            <wp:extent cx="3719513" cy="3547564"/>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
                    <a:srcRect/>
                    <a:stretch>
                      <a:fillRect/>
                    </a:stretch>
                  </pic:blipFill>
                  <pic:spPr>
                    <a:xfrm>
                      <a:off x="0" y="0"/>
                      <a:ext cx="3719513" cy="3547564"/>
                    </a:xfrm>
                    <a:prstGeom prst="rect">
                      <a:avLst/>
                    </a:prstGeom>
                    <a:ln/>
                  </pic:spPr>
                </pic:pic>
              </a:graphicData>
            </a:graphic>
          </wp:inline>
        </w:drawing>
      </w:r>
    </w:p>
    <w:p w14:paraId="2D94490B" w14:textId="77777777" w:rsidR="00FF3C39" w:rsidRPr="004F7CC4" w:rsidRDefault="00000000">
      <w:pPr>
        <w:jc w:val="center"/>
      </w:pPr>
      <w:r w:rsidRPr="004F7CC4">
        <w:rPr>
          <w:b/>
        </w:rPr>
        <w:t xml:space="preserve">Figure 1: </w:t>
      </w:r>
      <w:r w:rsidRPr="004F7CC4">
        <w:t>Beauty industry statistics 2021</w:t>
      </w:r>
    </w:p>
    <w:p w14:paraId="2CC2F840" w14:textId="77777777" w:rsidR="00FF3C39" w:rsidRPr="004F7CC4" w:rsidRDefault="00000000">
      <w:pPr>
        <w:jc w:val="center"/>
      </w:pPr>
      <w:r w:rsidRPr="004F7CC4">
        <w:t>(Source: NHBF, 2022)</w:t>
      </w:r>
    </w:p>
    <w:p w14:paraId="4EBA6D24" w14:textId="4ADAA0A0" w:rsidR="00FF3C39" w:rsidRPr="004F7CC4" w:rsidRDefault="00000000">
      <w:r w:rsidRPr="004F7CC4">
        <w:lastRenderedPageBreak/>
        <w:t xml:space="preserve">The United Kingdom is known as one of the most sophisticated technologies. Technology and financial firms both thrive in the UK (Fourcade, 2021). To provide their consumers with the greatest solutions, businesses regularly create new technology. Businesses in the UK have countless chances because to the developed technical infrastructure. As the country has high speed internet connection, it becomes easier for the business owners to </w:t>
      </w:r>
      <w:r w:rsidR="00634E59" w:rsidRPr="004F7CC4">
        <w:t>spread</w:t>
      </w:r>
      <w:r w:rsidRPr="004F7CC4">
        <w:t xml:space="preserve"> their business through online. And by doing so, business like beauty salon can attract more customers. Technology progress has resulted in the creation of complex security systems with cutting-edge features.</w:t>
      </w:r>
    </w:p>
    <w:p w14:paraId="6C10E1B6" w14:textId="77777777" w:rsidR="00FF3C39" w:rsidRPr="004F7CC4" w:rsidRDefault="00000000">
      <w:r w:rsidRPr="004F7CC4">
        <w:rPr>
          <w:b/>
          <w:bCs/>
        </w:rPr>
        <w:t>My interest in the beauty industry</w:t>
      </w:r>
      <w:r w:rsidRPr="004F7CC4">
        <w:t xml:space="preserve"> and its potential for growth in the UK market is what led me to choose this business idea. According to a report by Statista (2022), the UK beauty industry generated a revenue of £28.4 billion in 2019, with a projected growth rate of 4.75% from 2020 to 2025. This growth is attributed to the increasing demand for beauty products and services, driven by changing consumer preferences and an evolving beauty landscape. </w:t>
      </w:r>
    </w:p>
    <w:p w14:paraId="5EB0056A" w14:textId="77777777" w:rsidR="00FF3C39" w:rsidRPr="004F7CC4" w:rsidRDefault="00000000">
      <w:pPr>
        <w:jc w:val="center"/>
      </w:pPr>
      <w:r w:rsidRPr="004F7CC4">
        <w:rPr>
          <w:noProof/>
        </w:rPr>
        <w:drawing>
          <wp:inline distT="114300" distB="114300" distL="114300" distR="114300" wp14:anchorId="552F6623" wp14:editId="166E36D1">
            <wp:extent cx="5943600" cy="31623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5943600" cy="3162300"/>
                    </a:xfrm>
                    <a:prstGeom prst="rect">
                      <a:avLst/>
                    </a:prstGeom>
                    <a:ln/>
                  </pic:spPr>
                </pic:pic>
              </a:graphicData>
            </a:graphic>
          </wp:inline>
        </w:drawing>
      </w:r>
    </w:p>
    <w:p w14:paraId="21CCAEEB" w14:textId="77777777" w:rsidR="00FF3C39" w:rsidRPr="004F7CC4" w:rsidRDefault="00000000">
      <w:pPr>
        <w:jc w:val="center"/>
      </w:pPr>
      <w:r w:rsidRPr="004F7CC4">
        <w:rPr>
          <w:b/>
        </w:rPr>
        <w:t xml:space="preserve">Figure 2: </w:t>
      </w:r>
      <w:r w:rsidRPr="004F7CC4">
        <w:t>Revenue generated by Beauty &amp; Personal Care market in UK</w:t>
      </w:r>
    </w:p>
    <w:p w14:paraId="445F2711" w14:textId="77777777" w:rsidR="00FF3C39" w:rsidRPr="004F7CC4" w:rsidRDefault="00000000">
      <w:pPr>
        <w:jc w:val="center"/>
      </w:pPr>
      <w:r w:rsidRPr="004F7CC4">
        <w:t>(Source: Statista, 2022)</w:t>
      </w:r>
    </w:p>
    <w:p w14:paraId="116A8BC6" w14:textId="59E47EFE" w:rsidR="00FF3C39" w:rsidRPr="004F7CC4" w:rsidRDefault="00000000">
      <w:r w:rsidRPr="004F7CC4">
        <w:t xml:space="preserve">To become successful in the beauty business, it requires hard work, long hours, and a different skill set than that of a stylist or therapist (Kataria, Nandal and Malik, 2020). I think I have them all. Another reason to choose this industry is the need for leadership and management skills.  Leadership and management skills are two very essential elements for success in this field. It is critical to communicate with clients in a clear, consistent, and frequent manner. A salon marketing </w:t>
      </w:r>
      <w:r w:rsidRPr="004F7CC4">
        <w:lastRenderedPageBreak/>
        <w:t>plan is essential for getting this communication right and for success. One of the primary reasons for selecting this concept is its potential for expansion as well as profitability in the UK market. According to a new study by global financial technology firm Sum Up, beauty salons have the second largest demand, which is good news for ambitious beauty business owners (</w:t>
      </w:r>
      <w:proofErr w:type="spellStart"/>
      <w:r w:rsidRPr="004F7CC4">
        <w:t>Muravskii</w:t>
      </w:r>
      <w:proofErr w:type="spellEnd"/>
      <w:r w:rsidRPr="004F7CC4">
        <w:t xml:space="preserve"> </w:t>
      </w:r>
      <w:r w:rsidRPr="004F7CC4">
        <w:rPr>
          <w:i/>
        </w:rPr>
        <w:t>et al.</w:t>
      </w:r>
      <w:r w:rsidRPr="004F7CC4">
        <w:t xml:space="preserve">, </w:t>
      </w:r>
      <w:proofErr w:type="spellStart"/>
      <w:r w:rsidRPr="004F7CC4">
        <w:t>n.d</w:t>
      </w:r>
      <w:proofErr w:type="spellEnd"/>
      <w:r w:rsidRPr="004F7CC4">
        <w:t xml:space="preserve">). Moreover, technological improvements have resulted in the creation of advanced security systems that are more effective in preventing and detecting criminal activity. Despite 720 monthly Google searches for the salon </w:t>
      </w:r>
      <w:r w:rsidR="00634E59" w:rsidRPr="004F7CC4">
        <w:t>service,</w:t>
      </w:r>
      <w:r w:rsidRPr="004F7CC4">
        <w:t xml:space="preserve"> Manchester has just 93 beauty salons, showing that demand for this sort of company is quite strong in this certain area (Cummings, 2022). This sector is less impacted by economic downturns since it is comparatively recession-proof. This is </w:t>
      </w:r>
      <w:proofErr w:type="gramStart"/>
      <w:r w:rsidRPr="004F7CC4">
        <w:t>due to the fact that</w:t>
      </w:r>
      <w:proofErr w:type="gramEnd"/>
      <w:r w:rsidRPr="004F7CC4">
        <w:t xml:space="preserve"> beauty is a need that is constantly in demand, regardless of the state of the economy (MacDonald and Dildar, 2020). Everyone wants to look good. Also, the company concept corresponds to my talents, expertise, and enthusiasm. </w:t>
      </w:r>
    </w:p>
    <w:p w14:paraId="3F80E12E" w14:textId="77777777" w:rsidR="00FF3C39" w:rsidRPr="004F7CC4" w:rsidRDefault="00000000">
      <w:pPr>
        <w:jc w:val="center"/>
      </w:pPr>
      <w:r w:rsidRPr="004F7CC4">
        <w:rPr>
          <w:noProof/>
        </w:rPr>
        <w:drawing>
          <wp:inline distT="114300" distB="114300" distL="114300" distR="114300" wp14:anchorId="1D39AB32" wp14:editId="48696AA4">
            <wp:extent cx="5291138" cy="3620698"/>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291138" cy="3620698"/>
                    </a:xfrm>
                    <a:prstGeom prst="rect">
                      <a:avLst/>
                    </a:prstGeom>
                    <a:ln/>
                  </pic:spPr>
                </pic:pic>
              </a:graphicData>
            </a:graphic>
          </wp:inline>
        </w:drawing>
      </w:r>
    </w:p>
    <w:p w14:paraId="4E4B68AB" w14:textId="77777777" w:rsidR="00FF3C39" w:rsidRPr="004F7CC4" w:rsidRDefault="00000000">
      <w:pPr>
        <w:jc w:val="center"/>
      </w:pPr>
      <w:r w:rsidRPr="004F7CC4">
        <w:rPr>
          <w:b/>
        </w:rPr>
        <w:t xml:space="preserve">Figure 3: </w:t>
      </w:r>
      <w:r w:rsidRPr="004F7CC4">
        <w:t xml:space="preserve">Revenue- Global market comparison </w:t>
      </w:r>
    </w:p>
    <w:p w14:paraId="3DFB427C" w14:textId="77777777" w:rsidR="00FF3C39" w:rsidRPr="004F7CC4" w:rsidRDefault="00000000">
      <w:pPr>
        <w:jc w:val="center"/>
      </w:pPr>
      <w:r w:rsidRPr="004F7CC4">
        <w:t>(Source: Statista, 2022)</w:t>
      </w:r>
    </w:p>
    <w:p w14:paraId="0844DA43" w14:textId="77777777" w:rsidR="00FF3C39" w:rsidRPr="004F7CC4" w:rsidRDefault="00000000">
      <w:r w:rsidRPr="004F7CC4">
        <w:rPr>
          <w:b/>
          <w:bCs/>
        </w:rPr>
        <w:t>The potential for expansion</w:t>
      </w:r>
      <w:r w:rsidRPr="004F7CC4">
        <w:t xml:space="preserve"> is one of the main factors in the selection of this concept. Many reports have revealed that there is tremendous success in the UK market (Nanda, Xu and Zhang, 2021). A favourable business climate with a strong demand for security systems and an expanding </w:t>
      </w:r>
      <w:r w:rsidRPr="004F7CC4">
        <w:lastRenderedPageBreak/>
        <w:t>economy was shown by the PEST research. The political, economic, social, social, technical, environmental, and legal aspects that have an influence on personal services are all included in this analysis of the beauty salon business. The UK government has put regulations in place, and legal frameworks have been conducted to improve the beauty salon business. The business will benefit more from the services that they provide if more consumers want them, but if there isn't enough demand, it will hurt the organization's bottom line. Hence, external economic forces have a significant impact on the beauty salon business (</w:t>
      </w:r>
      <w:proofErr w:type="spellStart"/>
      <w:r w:rsidRPr="004F7CC4">
        <w:t>Madichie</w:t>
      </w:r>
      <w:proofErr w:type="spellEnd"/>
      <w:r w:rsidRPr="004F7CC4">
        <w:t xml:space="preserve">, </w:t>
      </w:r>
      <w:proofErr w:type="spellStart"/>
      <w:r w:rsidRPr="004F7CC4">
        <w:t>Mpiti</w:t>
      </w:r>
      <w:proofErr w:type="spellEnd"/>
      <w:r w:rsidRPr="004F7CC4">
        <w:t xml:space="preserve"> and </w:t>
      </w:r>
      <w:proofErr w:type="spellStart"/>
      <w:r w:rsidRPr="004F7CC4">
        <w:t>Rambe</w:t>
      </w:r>
      <w:proofErr w:type="spellEnd"/>
      <w:r w:rsidRPr="004F7CC4">
        <w:t xml:space="preserve">, 2019). According to market research, per-person revenues of £184,600.00k will be generated in 2023 in the UK beauty and personal care industry. Additionally, the online sales channel is expected to account for 44.2% of the total revenue in the same year, reflecting the growing importance of e-commerce in the industry (Statista, 2022). </w:t>
      </w:r>
    </w:p>
    <w:p w14:paraId="5475E6D3" w14:textId="77777777" w:rsidR="00FF3C39" w:rsidRPr="004F7CC4" w:rsidRDefault="00000000">
      <w:pPr>
        <w:jc w:val="center"/>
      </w:pPr>
      <w:r w:rsidRPr="004F7CC4">
        <w:rPr>
          <w:noProof/>
        </w:rPr>
        <w:drawing>
          <wp:inline distT="114300" distB="114300" distL="114300" distR="114300" wp14:anchorId="0F2CE861" wp14:editId="48DB79B3">
            <wp:extent cx="4813003" cy="366839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4813003" cy="3668390"/>
                    </a:xfrm>
                    <a:prstGeom prst="rect">
                      <a:avLst/>
                    </a:prstGeom>
                    <a:ln/>
                  </pic:spPr>
                </pic:pic>
              </a:graphicData>
            </a:graphic>
          </wp:inline>
        </w:drawing>
      </w:r>
    </w:p>
    <w:p w14:paraId="4A25061E" w14:textId="77777777" w:rsidR="00FF3C39" w:rsidRPr="004F7CC4" w:rsidRDefault="00000000">
      <w:pPr>
        <w:jc w:val="center"/>
      </w:pPr>
      <w:r w:rsidRPr="004F7CC4">
        <w:rPr>
          <w:b/>
        </w:rPr>
        <w:t xml:space="preserve">Figure 4: </w:t>
      </w:r>
      <w:r w:rsidRPr="004F7CC4">
        <w:t>Top companies in beauty sector</w:t>
      </w:r>
    </w:p>
    <w:p w14:paraId="09688218" w14:textId="77777777" w:rsidR="00FF3C39" w:rsidRPr="004F7CC4" w:rsidRDefault="00000000">
      <w:pPr>
        <w:jc w:val="center"/>
      </w:pPr>
      <w:r w:rsidRPr="004F7CC4">
        <w:t>(Source: Statista, 2022)</w:t>
      </w:r>
    </w:p>
    <w:p w14:paraId="09539A5B" w14:textId="77777777" w:rsidR="00FF3C39" w:rsidRPr="004F7CC4" w:rsidRDefault="00000000">
      <w:pPr>
        <w:rPr>
          <w:b/>
        </w:rPr>
      </w:pPr>
      <w:r w:rsidRPr="004F7CC4">
        <w:t xml:space="preserve">When the consumer base grows, businesses will start to increase their profit margins automatically. United Kingdom is known as one of the most sophisticated technologies. Technology and financial firms both thrive in the UK (Bloom, Van Reenen and Williams, 2019). To provide their consumers with the greatest solutions, businesses regularly create new technology. Businesses in the UK have </w:t>
      </w:r>
      <w:r w:rsidRPr="004F7CC4">
        <w:lastRenderedPageBreak/>
        <w:t>countless chances because of the developed technical infrastructure. As the country is constantly developing new techniques, implementing these technologies may require sizable investments, but doing so gives businesses a competitive edge. The availability of high-speed internet across the nation makes it easier for company owners to advertise online. Also, companies like beauty salons may draw in additional clients by doing this. The development of sophisticated security systems with cutting-edge features is a result of technological advancement.</w:t>
      </w:r>
    </w:p>
    <w:p w14:paraId="4BC718B8" w14:textId="260906DA" w:rsidR="00FF3C39" w:rsidRPr="004F7CC4" w:rsidRDefault="00000000">
      <w:r w:rsidRPr="004F7CC4">
        <w:rPr>
          <w:b/>
          <w:bCs/>
        </w:rPr>
        <w:t>Beauty salons are becoming a viable business option</w:t>
      </w:r>
      <w:r w:rsidRPr="004F7CC4">
        <w:t xml:space="preserve"> in the United Kingdom. because the UK economy is now favouring this industry (Paulson, 2023). In a booming economy, it will be a more </w:t>
      </w:r>
      <w:r w:rsidR="00634E59" w:rsidRPr="004F7CC4">
        <w:t>valuable business</w:t>
      </w:r>
      <w:r w:rsidRPr="004F7CC4">
        <w:t xml:space="preserve"> plan than others. Success in the beauty industry necessitates a different skill set than that of a stylist or therapist, as well as a lot of hard effort and long hours. I believe I possess them all. Many people are driven to this career because of the chance for financial success, freedom, and the possibility to having a great effect on society (</w:t>
      </w:r>
      <w:proofErr w:type="spellStart"/>
      <w:r w:rsidRPr="004F7CC4">
        <w:t>Tunio</w:t>
      </w:r>
      <w:proofErr w:type="spellEnd"/>
      <w:r w:rsidRPr="004F7CC4">
        <w:t xml:space="preserve"> </w:t>
      </w:r>
      <w:r w:rsidRPr="004F7CC4">
        <w:rPr>
          <w:i/>
        </w:rPr>
        <w:t>et al.</w:t>
      </w:r>
      <w:r w:rsidRPr="004F7CC4">
        <w:t xml:space="preserve">, 2021). Yet, beginning a business presents </w:t>
      </w:r>
      <w:r w:rsidR="00634E59" w:rsidRPr="004F7CC4">
        <w:t>several</w:t>
      </w:r>
      <w:r w:rsidRPr="004F7CC4">
        <w:t xml:space="preserve"> difficulties and calls for careful preparation. It requires hard work, long hours, and a different skill set. In the UK, after the pandemic, demand for salon services has resurfaced, and the industry is lucrative for entrepreneurs. Different data have confirmed that. In this list of data sources, the National Hair and Beauty Federation's (NHBF) State of the Industry report is one of them. It stated that there could be more than 30% growth in this industry. It's important in this sector to stay on top of emerging trends. Following new trends, going with them, are the keys to success in this field (Carvalho, Oliveira and Reis, 2019). As I keep myself up to date with all the latest trends, it will be easier for me to sustain myself longer in this industry. Although starting a beauty salon is a major undertaking, there is a good possibility that I will be successful if I am passionate about giving clients amazing treatments.</w:t>
      </w:r>
    </w:p>
    <w:p w14:paraId="300C311F" w14:textId="77777777" w:rsidR="00FF3C39" w:rsidRPr="004F7CC4" w:rsidRDefault="00000000">
      <w:pPr>
        <w:pStyle w:val="Heading1"/>
      </w:pPr>
      <w:bookmarkStart w:id="1" w:name="_gydrdn6cmbdq" w:colFirst="0" w:colLast="0"/>
      <w:bookmarkEnd w:id="1"/>
      <w:r w:rsidRPr="004F7CC4">
        <w:t>Conclusion</w:t>
      </w:r>
    </w:p>
    <w:p w14:paraId="5EC549C7" w14:textId="77777777" w:rsidR="00FF3C39" w:rsidRPr="004F7CC4" w:rsidRDefault="00000000">
      <w:r w:rsidRPr="004F7CC4">
        <w:t xml:space="preserve">In conclusion, starting a beauty salon business in the UK can be a viable and profitable venture, given the industry's potential for growth and the increasing demand for beauty products and services. While there may be challenges such as competition, changing consumer preferences, and economic fluctuations, a thorough business plan that includes market research, financial projections, and a well-defined marketing strategy can help mitigate these risks. Moreover, it is essential to stay abreast of industry trends and technological advancements, as these factors can greatly impact the success of a beauty salon business. By offering a wide range of services and </w:t>
      </w:r>
      <w:r w:rsidRPr="004F7CC4">
        <w:lastRenderedPageBreak/>
        <w:t>incorporating the latest beauty trends and technologies, entrepreneurs can stand out in a crowded market and attract a loyal customer base.</w:t>
      </w:r>
    </w:p>
    <w:p w14:paraId="51AC3720" w14:textId="77777777" w:rsidR="00FF3C39" w:rsidRPr="004F7CC4" w:rsidRDefault="00000000">
      <w:r w:rsidRPr="004F7CC4">
        <w:t>In conclusion, starting a beauty salon business in the UK is a promising opportunity for entrepreneurs with a passion for the beauty industry, and with careful planning and execution, it can lead to long-term success.</w:t>
      </w:r>
    </w:p>
    <w:p w14:paraId="56CBACAD" w14:textId="77777777" w:rsidR="00FF3C39" w:rsidRPr="004F7CC4" w:rsidRDefault="00000000">
      <w:pPr>
        <w:pStyle w:val="Heading1"/>
      </w:pPr>
      <w:bookmarkStart w:id="2" w:name="_rosi1io07ahq" w:colFirst="0" w:colLast="0"/>
      <w:bookmarkEnd w:id="2"/>
      <w:r w:rsidRPr="004F7CC4">
        <w:br w:type="page"/>
      </w:r>
    </w:p>
    <w:p w14:paraId="5EAC51D2" w14:textId="77777777" w:rsidR="00FF3C39" w:rsidRPr="004F7CC4" w:rsidRDefault="00000000">
      <w:pPr>
        <w:pStyle w:val="Heading1"/>
      </w:pPr>
      <w:bookmarkStart w:id="3" w:name="_ok1hgy2mme41" w:colFirst="0" w:colLast="0"/>
      <w:bookmarkEnd w:id="3"/>
      <w:r w:rsidRPr="004F7CC4">
        <w:lastRenderedPageBreak/>
        <w:t>References</w:t>
      </w:r>
    </w:p>
    <w:p w14:paraId="143F7E1A" w14:textId="77777777" w:rsidR="00C614E4" w:rsidRPr="004F7CC4" w:rsidRDefault="00C614E4" w:rsidP="00865C63">
      <w:pPr>
        <w:rPr>
          <w:b/>
        </w:rPr>
      </w:pPr>
      <w:bookmarkStart w:id="4" w:name="_lg4xjhdnpogx" w:colFirst="0" w:colLast="0"/>
      <w:bookmarkEnd w:id="4"/>
      <w:r w:rsidRPr="004F7CC4">
        <w:t xml:space="preserve">Bloom, N., Van Reenen, J. and Williams, H., 2019. A toolkit of policies to promote innovation. </w:t>
      </w:r>
      <w:r w:rsidRPr="004F7CC4">
        <w:rPr>
          <w:i/>
        </w:rPr>
        <w:t>Journal of economic perspectives</w:t>
      </w:r>
      <w:r w:rsidRPr="004F7CC4">
        <w:t xml:space="preserve">, </w:t>
      </w:r>
      <w:r w:rsidRPr="004F7CC4">
        <w:rPr>
          <w:i/>
        </w:rPr>
        <w:t>33</w:t>
      </w:r>
      <w:r w:rsidRPr="004F7CC4">
        <w:t>(3), pp.163-84.</w:t>
      </w:r>
    </w:p>
    <w:p w14:paraId="62D564FD" w14:textId="77777777" w:rsidR="00C614E4" w:rsidRPr="004F7CC4" w:rsidRDefault="00C614E4" w:rsidP="00865C63">
      <w:pPr>
        <w:rPr>
          <w:b/>
        </w:rPr>
      </w:pPr>
      <w:r w:rsidRPr="004F7CC4">
        <w:t xml:space="preserve">Carvalho, C.R., Oliveira, J.M. and Reis, R.L., 2019. Modern trends for peripheral nerve repair and regeneration: beyond the hollow nerve guidance conduit. </w:t>
      </w:r>
      <w:r w:rsidRPr="004F7CC4">
        <w:rPr>
          <w:i/>
        </w:rPr>
        <w:t>Frontiers in bioengineering and biotechnology</w:t>
      </w:r>
      <w:r w:rsidRPr="004F7CC4">
        <w:t xml:space="preserve">, </w:t>
      </w:r>
      <w:r w:rsidRPr="004F7CC4">
        <w:rPr>
          <w:i/>
        </w:rPr>
        <w:t>7</w:t>
      </w:r>
      <w:r w:rsidRPr="004F7CC4">
        <w:t>, p.337.</w:t>
      </w:r>
    </w:p>
    <w:p w14:paraId="2F902AEF" w14:textId="77777777" w:rsidR="00C614E4" w:rsidRPr="004F7CC4" w:rsidRDefault="00C614E4" w:rsidP="00865C63">
      <w:r w:rsidRPr="004F7CC4">
        <w:t>Cummings, E., 2022. </w:t>
      </w:r>
      <w:r w:rsidRPr="004F7CC4">
        <w:rPr>
          <w:i/>
          <w:iCs/>
        </w:rPr>
        <w:t>Beauty salons have the second-highest business demand</w:t>
      </w:r>
      <w:r w:rsidRPr="004F7CC4">
        <w:t xml:space="preserve">. [online] Available at: </w:t>
      </w:r>
      <w:hyperlink r:id="rId9" w:history="1">
        <w:r w:rsidRPr="004F7CC4">
          <w:rPr>
            <w:rStyle w:val="Hyperlink"/>
            <w:color w:val="auto"/>
          </w:rPr>
          <w:t>https://professionalbeauty.co.uk/site/newsdetails/beauty-salons-have-second-highest-demand</w:t>
        </w:r>
      </w:hyperlink>
      <w:r w:rsidRPr="004F7CC4">
        <w:t xml:space="preserve"> [Accessed 30 March 2023].</w:t>
      </w:r>
    </w:p>
    <w:p w14:paraId="48CBD150" w14:textId="77777777" w:rsidR="00C614E4" w:rsidRPr="004F7CC4" w:rsidRDefault="00C614E4" w:rsidP="00865C63">
      <w:pPr>
        <w:rPr>
          <w:b/>
        </w:rPr>
      </w:pPr>
      <w:r w:rsidRPr="004F7CC4">
        <w:t xml:space="preserve">Fourcade, M., 2021. Ordinal citizenship. </w:t>
      </w:r>
      <w:r w:rsidRPr="004F7CC4">
        <w:rPr>
          <w:i/>
        </w:rPr>
        <w:t>The British Journal of Sociology</w:t>
      </w:r>
      <w:r w:rsidRPr="004F7CC4">
        <w:t xml:space="preserve">, </w:t>
      </w:r>
      <w:r w:rsidRPr="004F7CC4">
        <w:rPr>
          <w:i/>
        </w:rPr>
        <w:t>72</w:t>
      </w:r>
      <w:r w:rsidRPr="004F7CC4">
        <w:t>(2), pp.154-173.</w:t>
      </w:r>
    </w:p>
    <w:p w14:paraId="4E29D6A2" w14:textId="77777777" w:rsidR="00C614E4" w:rsidRPr="004F7CC4" w:rsidRDefault="00C614E4" w:rsidP="00865C63">
      <w:pPr>
        <w:rPr>
          <w:b/>
        </w:rPr>
      </w:pPr>
      <w:r w:rsidRPr="004F7CC4">
        <w:t xml:space="preserve">Kataria, D.A., Nandal, D.N. and Malik, D.R., 2020. Shahnaz Husain-A Successful Indian Woman Entrepreneur. </w:t>
      </w:r>
      <w:r w:rsidRPr="004F7CC4">
        <w:rPr>
          <w:i/>
        </w:rPr>
        <w:t xml:space="preserve">International Journal of Disaster Recovery and Business </w:t>
      </w:r>
      <w:proofErr w:type="spellStart"/>
      <w:r w:rsidRPr="004F7CC4">
        <w:rPr>
          <w:i/>
        </w:rPr>
        <w:t>ContinuityVol</w:t>
      </w:r>
      <w:proofErr w:type="spellEnd"/>
      <w:r w:rsidRPr="004F7CC4">
        <w:t xml:space="preserve">, </w:t>
      </w:r>
      <w:r w:rsidRPr="004F7CC4">
        <w:rPr>
          <w:i/>
        </w:rPr>
        <w:t>11</w:t>
      </w:r>
      <w:r w:rsidRPr="004F7CC4">
        <w:t>, pp.88-93.</w:t>
      </w:r>
    </w:p>
    <w:p w14:paraId="361BE642" w14:textId="77777777" w:rsidR="00C614E4" w:rsidRPr="004F7CC4" w:rsidRDefault="00C614E4" w:rsidP="00865C63">
      <w:pPr>
        <w:rPr>
          <w:b/>
        </w:rPr>
      </w:pPr>
      <w:r w:rsidRPr="004F7CC4">
        <w:t xml:space="preserve">MacDonald, D. and Dildar, Y., 2020. Social and psychological determinants of consumption: Evidence for the lipstick effect during the Great Recession. </w:t>
      </w:r>
      <w:r w:rsidRPr="004F7CC4">
        <w:rPr>
          <w:i/>
        </w:rPr>
        <w:t xml:space="preserve">Journal of </w:t>
      </w:r>
      <w:proofErr w:type="spellStart"/>
      <w:r w:rsidRPr="004F7CC4">
        <w:rPr>
          <w:i/>
        </w:rPr>
        <w:t>Behavioral</w:t>
      </w:r>
      <w:proofErr w:type="spellEnd"/>
      <w:r w:rsidRPr="004F7CC4">
        <w:rPr>
          <w:i/>
        </w:rPr>
        <w:t xml:space="preserve"> and Experimental Economics</w:t>
      </w:r>
      <w:r w:rsidRPr="004F7CC4">
        <w:t xml:space="preserve">, </w:t>
      </w:r>
      <w:r w:rsidRPr="004F7CC4">
        <w:rPr>
          <w:i/>
        </w:rPr>
        <w:t>86</w:t>
      </w:r>
      <w:r w:rsidRPr="004F7CC4">
        <w:t>, p.101527.</w:t>
      </w:r>
    </w:p>
    <w:p w14:paraId="675D50E9" w14:textId="77777777" w:rsidR="00C614E4" w:rsidRPr="004F7CC4" w:rsidRDefault="00C614E4" w:rsidP="00865C63">
      <w:pPr>
        <w:rPr>
          <w:b/>
        </w:rPr>
      </w:pPr>
      <w:bookmarkStart w:id="5" w:name="_51a8cbom2zyt" w:colFirst="0" w:colLast="0"/>
      <w:bookmarkEnd w:id="5"/>
      <w:proofErr w:type="spellStart"/>
      <w:r w:rsidRPr="004F7CC4">
        <w:t>Madichie</w:t>
      </w:r>
      <w:proofErr w:type="spellEnd"/>
      <w:r w:rsidRPr="004F7CC4">
        <w:t xml:space="preserve">, N.O., </w:t>
      </w:r>
      <w:proofErr w:type="spellStart"/>
      <w:r w:rsidRPr="004F7CC4">
        <w:t>Mpiti</w:t>
      </w:r>
      <w:proofErr w:type="spellEnd"/>
      <w:r w:rsidRPr="004F7CC4">
        <w:t xml:space="preserve">, N. and </w:t>
      </w:r>
      <w:proofErr w:type="spellStart"/>
      <w:r w:rsidRPr="004F7CC4">
        <w:t>Rambe</w:t>
      </w:r>
      <w:proofErr w:type="spellEnd"/>
      <w:r w:rsidRPr="004F7CC4">
        <w:t xml:space="preserve">, P., 2019. Impact assessment of funding on technology acquisition by small businesses: A case study of hair salons in a South African municipality. </w:t>
      </w:r>
      <w:r w:rsidRPr="004F7CC4">
        <w:rPr>
          <w:i/>
        </w:rPr>
        <w:t>Journal of Enterprising Communities: People and Places in the Global Economy</w:t>
      </w:r>
      <w:r w:rsidRPr="004F7CC4">
        <w:t xml:space="preserve">, </w:t>
      </w:r>
      <w:r w:rsidRPr="004F7CC4">
        <w:rPr>
          <w:i/>
        </w:rPr>
        <w:t>13</w:t>
      </w:r>
      <w:r w:rsidRPr="004F7CC4">
        <w:t>(1/2), pp.145-166.</w:t>
      </w:r>
    </w:p>
    <w:p w14:paraId="01F5D9CF" w14:textId="77777777" w:rsidR="00C614E4" w:rsidRPr="004F7CC4" w:rsidRDefault="00C614E4" w:rsidP="00865C63">
      <w:pPr>
        <w:rPr>
          <w:b/>
        </w:rPr>
      </w:pPr>
      <w:proofErr w:type="spellStart"/>
      <w:r w:rsidRPr="004F7CC4">
        <w:t>Muravskii</w:t>
      </w:r>
      <w:proofErr w:type="spellEnd"/>
      <w:r w:rsidRPr="004F7CC4">
        <w:t xml:space="preserve">, D., </w:t>
      </w:r>
      <w:proofErr w:type="spellStart"/>
      <w:r w:rsidRPr="004F7CC4">
        <w:t>Muravskaia</w:t>
      </w:r>
      <w:proofErr w:type="spellEnd"/>
      <w:r w:rsidRPr="004F7CC4">
        <w:t xml:space="preserve">, S., Romanova, E. and </w:t>
      </w:r>
      <w:proofErr w:type="spellStart"/>
      <w:r w:rsidRPr="004F7CC4">
        <w:t>Kudinova</w:t>
      </w:r>
      <w:proofErr w:type="spellEnd"/>
      <w:r w:rsidRPr="004F7CC4">
        <w:t>, V., n.d., Introducing L’Oréal Russia.</w:t>
      </w:r>
    </w:p>
    <w:p w14:paraId="4FB18189" w14:textId="77777777" w:rsidR="00C614E4" w:rsidRPr="004F7CC4" w:rsidRDefault="00C614E4" w:rsidP="00865C63">
      <w:pPr>
        <w:rPr>
          <w:b/>
        </w:rPr>
      </w:pPr>
      <w:r w:rsidRPr="004F7CC4">
        <w:t xml:space="preserve">Nanda, A., Xu, Y. and Zhang, F., 2021. How would the COVID-19 pandemic reshape retail real estate and high streets through acceleration of E-commerce and </w:t>
      </w:r>
      <w:proofErr w:type="gramStart"/>
      <w:r w:rsidRPr="004F7CC4">
        <w:t>digitalization?.</w:t>
      </w:r>
      <w:proofErr w:type="gramEnd"/>
      <w:r w:rsidRPr="004F7CC4">
        <w:t xml:space="preserve"> </w:t>
      </w:r>
      <w:r w:rsidRPr="004F7CC4">
        <w:rPr>
          <w:i/>
        </w:rPr>
        <w:t>Journal of Urban Management</w:t>
      </w:r>
      <w:r w:rsidRPr="004F7CC4">
        <w:t xml:space="preserve">, </w:t>
      </w:r>
      <w:r w:rsidRPr="004F7CC4">
        <w:rPr>
          <w:i/>
        </w:rPr>
        <w:t>10</w:t>
      </w:r>
      <w:r w:rsidRPr="004F7CC4">
        <w:t>(2), pp.110-124.</w:t>
      </w:r>
    </w:p>
    <w:p w14:paraId="67C34C78" w14:textId="77777777" w:rsidR="00C614E4" w:rsidRPr="004F7CC4" w:rsidRDefault="00C614E4" w:rsidP="00865C63">
      <w:pPr>
        <w:rPr>
          <w:b/>
        </w:rPr>
      </w:pPr>
      <w:bookmarkStart w:id="6" w:name="_bf6m5yickh0c" w:colFirst="0" w:colLast="0"/>
      <w:bookmarkEnd w:id="6"/>
      <w:r w:rsidRPr="004F7CC4">
        <w:t xml:space="preserve">NHBF. 2022. </w:t>
      </w:r>
      <w:r w:rsidRPr="004F7CC4">
        <w:rPr>
          <w:i/>
        </w:rPr>
        <w:t>Industry statistics 2021 sheet</w:t>
      </w:r>
      <w:r w:rsidRPr="004F7CC4">
        <w:t xml:space="preserve">. [online] Available at: </w:t>
      </w:r>
      <w:hyperlink r:id="rId10">
        <w:r w:rsidRPr="004F7CC4">
          <w:rPr>
            <w:u w:val="single"/>
          </w:rPr>
          <w:t>https://www.nhbf.co.uk/documents/industry-statistics-2021-sheet/</w:t>
        </w:r>
      </w:hyperlink>
      <w:r w:rsidRPr="004F7CC4">
        <w:t xml:space="preserve"> [Accessed 30 March 2023].</w:t>
      </w:r>
    </w:p>
    <w:p w14:paraId="4A59976C" w14:textId="77777777" w:rsidR="00C614E4" w:rsidRPr="004F7CC4" w:rsidRDefault="00C614E4" w:rsidP="00865C63">
      <w:pPr>
        <w:rPr>
          <w:b/>
        </w:rPr>
      </w:pPr>
      <w:r w:rsidRPr="004F7CC4">
        <w:t xml:space="preserve">Paulson, D., 2023. </w:t>
      </w:r>
      <w:r w:rsidRPr="004F7CC4">
        <w:rPr>
          <w:i/>
        </w:rPr>
        <w:t xml:space="preserve">Family Firms in </w:t>
      </w:r>
      <w:proofErr w:type="spellStart"/>
      <w:r w:rsidRPr="004F7CC4">
        <w:rPr>
          <w:i/>
        </w:rPr>
        <w:t>Postwar</w:t>
      </w:r>
      <w:proofErr w:type="spellEnd"/>
      <w:r w:rsidRPr="004F7CC4">
        <w:rPr>
          <w:i/>
        </w:rPr>
        <w:t xml:space="preserve"> Britain and Germany: Competing Approaches to Business</w:t>
      </w:r>
      <w:r w:rsidRPr="004F7CC4">
        <w:t xml:space="preserve"> (Vol. 20). Boydell &amp; Brewer.</w:t>
      </w:r>
    </w:p>
    <w:p w14:paraId="6A12DF6D" w14:textId="77777777" w:rsidR="00C614E4" w:rsidRPr="004F7CC4" w:rsidRDefault="00C614E4" w:rsidP="00865C63">
      <w:bookmarkStart w:id="7" w:name="_h23ywon75xmk" w:colFirst="0" w:colLast="0"/>
      <w:bookmarkEnd w:id="7"/>
      <w:r w:rsidRPr="004F7CC4">
        <w:t>Shilling, C., 2022. </w:t>
      </w:r>
      <w:r w:rsidRPr="004F7CC4">
        <w:rPr>
          <w:i/>
          <w:iCs/>
        </w:rPr>
        <w:t>How to start a hair and beauty salon in the UK</w:t>
      </w:r>
      <w:r w:rsidRPr="004F7CC4">
        <w:t xml:space="preserve">. [online] Available at: </w:t>
      </w:r>
      <w:hyperlink r:id="rId11" w:history="1">
        <w:r w:rsidRPr="004F7CC4">
          <w:rPr>
            <w:rStyle w:val="Hyperlink"/>
            <w:color w:val="auto"/>
          </w:rPr>
          <w:t>https://www.simplybusiness.co.uk/knowledge/articles/2022/03/how-to-open-a-salon/</w:t>
        </w:r>
      </w:hyperlink>
      <w:r w:rsidRPr="004F7CC4">
        <w:t xml:space="preserve"> [Accessed 30 March 2023].</w:t>
      </w:r>
    </w:p>
    <w:p w14:paraId="71124697" w14:textId="77777777" w:rsidR="00C614E4" w:rsidRPr="004F7CC4" w:rsidRDefault="00C614E4" w:rsidP="00865C63">
      <w:r w:rsidRPr="004F7CC4">
        <w:lastRenderedPageBreak/>
        <w:t xml:space="preserve">Statista. 2022. </w:t>
      </w:r>
      <w:r w:rsidRPr="004F7CC4">
        <w:rPr>
          <w:i/>
        </w:rPr>
        <w:t>Beauty &amp; Personal Care - UK | Statista Market Forecast</w:t>
      </w:r>
      <w:r w:rsidRPr="004F7CC4">
        <w:t xml:space="preserve">. [online] Available at: </w:t>
      </w:r>
      <w:hyperlink r:id="rId12" w:anchor=":~:text=In%20relation%20to%20total%20population">
        <w:r w:rsidRPr="004F7CC4">
          <w:rPr>
            <w:u w:val="single"/>
          </w:rPr>
          <w:t>https://www.statista.com/outlook/cmo/beauty-personal-care/united-kingdom#:~:text=In%20relation%20to%20total%20population</w:t>
        </w:r>
      </w:hyperlink>
      <w:r w:rsidRPr="004F7CC4">
        <w:t xml:space="preserve"> [Accessed 30 March 2023].</w:t>
      </w:r>
    </w:p>
    <w:p w14:paraId="652B0192" w14:textId="77777777" w:rsidR="00C614E4" w:rsidRPr="004F7CC4" w:rsidRDefault="00C614E4" w:rsidP="00865C63">
      <w:pPr>
        <w:rPr>
          <w:b/>
        </w:rPr>
      </w:pPr>
      <w:proofErr w:type="spellStart"/>
      <w:r w:rsidRPr="004F7CC4">
        <w:t>Tunio</w:t>
      </w:r>
      <w:proofErr w:type="spellEnd"/>
      <w:r w:rsidRPr="004F7CC4">
        <w:t xml:space="preserve">, M.N., Chaudhry, I.S., Shaikh, S., </w:t>
      </w:r>
      <w:proofErr w:type="spellStart"/>
      <w:r w:rsidRPr="004F7CC4">
        <w:t>Jariko</w:t>
      </w:r>
      <w:proofErr w:type="spellEnd"/>
      <w:r w:rsidRPr="004F7CC4">
        <w:t>, M.A. and Brahmi, M., 2021. Determinants of the sustainable entrepreneurial engagement of youth in developing country—</w:t>
      </w:r>
      <w:proofErr w:type="gramStart"/>
      <w:r w:rsidRPr="004F7CC4">
        <w:t>An empirical evidence</w:t>
      </w:r>
      <w:proofErr w:type="gramEnd"/>
      <w:r w:rsidRPr="004F7CC4">
        <w:t xml:space="preserve"> from Pakistan. </w:t>
      </w:r>
      <w:r w:rsidRPr="004F7CC4">
        <w:rPr>
          <w:i/>
        </w:rPr>
        <w:t>Sustainability</w:t>
      </w:r>
      <w:r w:rsidRPr="004F7CC4">
        <w:t xml:space="preserve">, </w:t>
      </w:r>
      <w:r w:rsidRPr="004F7CC4">
        <w:rPr>
          <w:i/>
        </w:rPr>
        <w:t>13</w:t>
      </w:r>
      <w:r w:rsidRPr="004F7CC4">
        <w:t>(14), p.7764.</w:t>
      </w:r>
    </w:p>
    <w:p w14:paraId="20DB6E08" w14:textId="773DF254" w:rsidR="00FF3C39" w:rsidRPr="004F7CC4" w:rsidRDefault="00C614E4" w:rsidP="00865C63">
      <w:pPr>
        <w:rPr>
          <w:b/>
        </w:rPr>
      </w:pPr>
      <w:r w:rsidRPr="004F7CC4">
        <w:rPr>
          <w:highlight w:val="white"/>
        </w:rPr>
        <w:t xml:space="preserve">Williamson, B., 2021. Making markets through digital platforms: Pearson, </w:t>
      </w:r>
      <w:proofErr w:type="spellStart"/>
      <w:r w:rsidRPr="004F7CC4">
        <w:rPr>
          <w:highlight w:val="white"/>
        </w:rPr>
        <w:t>edu</w:t>
      </w:r>
      <w:proofErr w:type="spellEnd"/>
      <w:r w:rsidRPr="004F7CC4">
        <w:rPr>
          <w:highlight w:val="white"/>
        </w:rPr>
        <w:t xml:space="preserve">-business, and the (e) valuation of higher education. </w:t>
      </w:r>
      <w:r w:rsidRPr="004F7CC4">
        <w:rPr>
          <w:i/>
          <w:highlight w:val="white"/>
        </w:rPr>
        <w:t>Critical Studies in Education</w:t>
      </w:r>
      <w:r w:rsidRPr="004F7CC4">
        <w:rPr>
          <w:highlight w:val="white"/>
        </w:rPr>
        <w:t xml:space="preserve">, </w:t>
      </w:r>
      <w:r w:rsidRPr="004F7CC4">
        <w:rPr>
          <w:i/>
          <w:highlight w:val="white"/>
        </w:rPr>
        <w:t>62</w:t>
      </w:r>
      <w:r w:rsidRPr="004F7CC4">
        <w:rPr>
          <w:highlight w:val="white"/>
        </w:rPr>
        <w:t>(1), pp.50-66.</w:t>
      </w:r>
      <w:r w:rsidRPr="004F7CC4">
        <w:br w:type="page"/>
      </w:r>
    </w:p>
    <w:p w14:paraId="1D18EA79" w14:textId="77777777" w:rsidR="00FF3C39" w:rsidRPr="004F7CC4" w:rsidRDefault="00000000">
      <w:pPr>
        <w:pStyle w:val="Heading1"/>
      </w:pPr>
      <w:bookmarkStart w:id="8" w:name="_iaf8rw6aiird" w:colFirst="0" w:colLast="0"/>
      <w:bookmarkEnd w:id="8"/>
      <w:r w:rsidRPr="004F7CC4">
        <w:lastRenderedPageBreak/>
        <w:t>Appendix 1</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634E59" w:rsidRPr="004F7CC4" w14:paraId="7CA6FFA2" w14:textId="77777777">
        <w:tc>
          <w:tcPr>
            <w:tcW w:w="4514" w:type="dxa"/>
            <w:shd w:val="clear" w:color="auto" w:fill="00FF00"/>
            <w:tcMar>
              <w:top w:w="100" w:type="dxa"/>
              <w:left w:w="100" w:type="dxa"/>
              <w:bottom w:w="100" w:type="dxa"/>
              <w:right w:w="100" w:type="dxa"/>
            </w:tcMar>
          </w:tcPr>
          <w:p w14:paraId="5FE7D4F5" w14:textId="77777777" w:rsidR="00FF3C39" w:rsidRPr="004F7CC4" w:rsidRDefault="00000000">
            <w:pPr>
              <w:widowControl w:val="0"/>
              <w:spacing w:line="240" w:lineRule="auto"/>
              <w:jc w:val="center"/>
              <w:rPr>
                <w:b/>
              </w:rPr>
            </w:pPr>
            <w:r w:rsidRPr="004F7CC4">
              <w:rPr>
                <w:b/>
              </w:rPr>
              <w:t>Strengths</w:t>
            </w:r>
          </w:p>
        </w:tc>
        <w:tc>
          <w:tcPr>
            <w:tcW w:w="4515" w:type="dxa"/>
            <w:shd w:val="clear" w:color="auto" w:fill="FF9900"/>
            <w:tcMar>
              <w:top w:w="100" w:type="dxa"/>
              <w:left w:w="100" w:type="dxa"/>
              <w:bottom w:w="100" w:type="dxa"/>
              <w:right w:w="100" w:type="dxa"/>
            </w:tcMar>
          </w:tcPr>
          <w:p w14:paraId="5BE1B343" w14:textId="77777777" w:rsidR="00FF3C39" w:rsidRPr="004F7CC4" w:rsidRDefault="00000000">
            <w:pPr>
              <w:widowControl w:val="0"/>
              <w:spacing w:line="240" w:lineRule="auto"/>
              <w:jc w:val="center"/>
              <w:rPr>
                <w:b/>
              </w:rPr>
            </w:pPr>
            <w:r w:rsidRPr="004F7CC4">
              <w:rPr>
                <w:b/>
              </w:rPr>
              <w:t>Weaknesses</w:t>
            </w:r>
          </w:p>
        </w:tc>
      </w:tr>
      <w:tr w:rsidR="00634E59" w:rsidRPr="004F7CC4" w14:paraId="7E7C1F29" w14:textId="77777777">
        <w:tc>
          <w:tcPr>
            <w:tcW w:w="4514" w:type="dxa"/>
            <w:shd w:val="clear" w:color="auto" w:fill="D9EAD3"/>
            <w:tcMar>
              <w:top w:w="100" w:type="dxa"/>
              <w:left w:w="100" w:type="dxa"/>
              <w:bottom w:w="100" w:type="dxa"/>
              <w:right w:w="100" w:type="dxa"/>
            </w:tcMar>
          </w:tcPr>
          <w:p w14:paraId="2DA9D214" w14:textId="77777777" w:rsidR="00FF3C39" w:rsidRPr="004F7CC4" w:rsidRDefault="00000000">
            <w:pPr>
              <w:widowControl w:val="0"/>
              <w:numPr>
                <w:ilvl w:val="0"/>
                <w:numId w:val="1"/>
              </w:numPr>
              <w:spacing w:line="240" w:lineRule="auto"/>
              <w:jc w:val="left"/>
            </w:pPr>
            <w:r w:rsidRPr="004F7CC4">
              <w:t xml:space="preserve">Strong communication skills </w:t>
            </w:r>
          </w:p>
          <w:p w14:paraId="66ED1637" w14:textId="77777777" w:rsidR="00FF3C39" w:rsidRPr="004F7CC4" w:rsidRDefault="00000000">
            <w:pPr>
              <w:widowControl w:val="0"/>
              <w:numPr>
                <w:ilvl w:val="0"/>
                <w:numId w:val="1"/>
              </w:numPr>
              <w:spacing w:line="240" w:lineRule="auto"/>
              <w:jc w:val="left"/>
            </w:pPr>
            <w:r w:rsidRPr="004F7CC4">
              <w:t xml:space="preserve">Have patience </w:t>
            </w:r>
          </w:p>
          <w:p w14:paraId="307A2ABA" w14:textId="77777777" w:rsidR="00FF3C39" w:rsidRPr="004F7CC4" w:rsidRDefault="00000000">
            <w:pPr>
              <w:widowControl w:val="0"/>
              <w:numPr>
                <w:ilvl w:val="0"/>
                <w:numId w:val="1"/>
              </w:numPr>
              <w:spacing w:line="240" w:lineRule="auto"/>
              <w:jc w:val="left"/>
            </w:pPr>
            <w:r w:rsidRPr="004F7CC4">
              <w:t xml:space="preserve">Ability to work harder </w:t>
            </w:r>
          </w:p>
          <w:p w14:paraId="59C5E6E1" w14:textId="77777777" w:rsidR="00FF3C39" w:rsidRPr="004F7CC4" w:rsidRDefault="00000000">
            <w:pPr>
              <w:widowControl w:val="0"/>
              <w:numPr>
                <w:ilvl w:val="0"/>
                <w:numId w:val="1"/>
              </w:numPr>
              <w:spacing w:line="240" w:lineRule="auto"/>
              <w:jc w:val="left"/>
            </w:pPr>
            <w:r w:rsidRPr="004F7CC4">
              <w:t>Knowledge about this industry</w:t>
            </w:r>
          </w:p>
          <w:p w14:paraId="18372041" w14:textId="77777777" w:rsidR="00FF3C39" w:rsidRPr="004F7CC4" w:rsidRDefault="00000000">
            <w:pPr>
              <w:widowControl w:val="0"/>
              <w:numPr>
                <w:ilvl w:val="0"/>
                <w:numId w:val="1"/>
              </w:numPr>
              <w:spacing w:line="240" w:lineRule="auto"/>
              <w:jc w:val="left"/>
            </w:pPr>
            <w:r w:rsidRPr="004F7CC4">
              <w:t xml:space="preserve">Have the valuable business plan. </w:t>
            </w:r>
          </w:p>
        </w:tc>
        <w:tc>
          <w:tcPr>
            <w:tcW w:w="4515" w:type="dxa"/>
            <w:shd w:val="clear" w:color="auto" w:fill="FCE5CD"/>
            <w:tcMar>
              <w:top w:w="100" w:type="dxa"/>
              <w:left w:w="100" w:type="dxa"/>
              <w:bottom w:w="100" w:type="dxa"/>
              <w:right w:w="100" w:type="dxa"/>
            </w:tcMar>
          </w:tcPr>
          <w:p w14:paraId="15DD2147" w14:textId="77777777" w:rsidR="00FF3C39" w:rsidRPr="004F7CC4" w:rsidRDefault="00000000">
            <w:pPr>
              <w:widowControl w:val="0"/>
              <w:numPr>
                <w:ilvl w:val="0"/>
                <w:numId w:val="4"/>
              </w:numPr>
              <w:spacing w:line="240" w:lineRule="auto"/>
              <w:jc w:val="left"/>
            </w:pPr>
            <w:r w:rsidRPr="004F7CC4">
              <w:t xml:space="preserve">Limited experience in this industry </w:t>
            </w:r>
          </w:p>
          <w:p w14:paraId="5F525517" w14:textId="77777777" w:rsidR="00FF3C39" w:rsidRPr="004F7CC4" w:rsidRDefault="00000000">
            <w:pPr>
              <w:widowControl w:val="0"/>
              <w:numPr>
                <w:ilvl w:val="0"/>
                <w:numId w:val="4"/>
              </w:numPr>
              <w:spacing w:line="240" w:lineRule="auto"/>
              <w:jc w:val="left"/>
            </w:pPr>
            <w:r w:rsidRPr="004F7CC4">
              <w:t>Finding the good location</w:t>
            </w:r>
          </w:p>
          <w:p w14:paraId="74974B50" w14:textId="77777777" w:rsidR="00FF3C39" w:rsidRPr="004F7CC4" w:rsidRDefault="00000000">
            <w:pPr>
              <w:widowControl w:val="0"/>
              <w:numPr>
                <w:ilvl w:val="0"/>
                <w:numId w:val="4"/>
              </w:numPr>
              <w:spacing w:line="240" w:lineRule="auto"/>
              <w:jc w:val="left"/>
            </w:pPr>
            <w:r w:rsidRPr="004F7CC4">
              <w:t>Limited source of connection</w:t>
            </w:r>
          </w:p>
          <w:p w14:paraId="6B3134D8" w14:textId="77777777" w:rsidR="00FF3C39" w:rsidRPr="004F7CC4" w:rsidRDefault="00000000">
            <w:pPr>
              <w:widowControl w:val="0"/>
              <w:numPr>
                <w:ilvl w:val="0"/>
                <w:numId w:val="4"/>
              </w:numPr>
              <w:spacing w:line="240" w:lineRule="auto"/>
              <w:jc w:val="left"/>
            </w:pPr>
            <w:r w:rsidRPr="004F7CC4">
              <w:t xml:space="preserve">Limited market </w:t>
            </w:r>
            <w:proofErr w:type="gramStart"/>
            <w:r w:rsidRPr="004F7CC4">
              <w:t>research .</w:t>
            </w:r>
            <w:proofErr w:type="gramEnd"/>
            <w:r w:rsidRPr="004F7CC4">
              <w:t xml:space="preserve"> </w:t>
            </w:r>
          </w:p>
          <w:p w14:paraId="59C53B2D" w14:textId="77777777" w:rsidR="00FF3C39" w:rsidRPr="004F7CC4" w:rsidRDefault="00000000">
            <w:pPr>
              <w:widowControl w:val="0"/>
              <w:numPr>
                <w:ilvl w:val="0"/>
                <w:numId w:val="4"/>
              </w:numPr>
              <w:spacing w:line="240" w:lineRule="auto"/>
              <w:jc w:val="left"/>
            </w:pPr>
            <w:r w:rsidRPr="004F7CC4">
              <w:t xml:space="preserve">Limited liability partnership </w:t>
            </w:r>
          </w:p>
        </w:tc>
      </w:tr>
      <w:tr w:rsidR="00634E59" w:rsidRPr="004F7CC4" w14:paraId="0030E03E" w14:textId="77777777">
        <w:tc>
          <w:tcPr>
            <w:tcW w:w="4514" w:type="dxa"/>
            <w:shd w:val="clear" w:color="auto" w:fill="00FFFF"/>
            <w:tcMar>
              <w:top w:w="100" w:type="dxa"/>
              <w:left w:w="100" w:type="dxa"/>
              <w:bottom w:w="100" w:type="dxa"/>
              <w:right w:w="100" w:type="dxa"/>
            </w:tcMar>
          </w:tcPr>
          <w:p w14:paraId="7AC464B9" w14:textId="77777777" w:rsidR="00FF3C39" w:rsidRPr="004F7CC4" w:rsidRDefault="00000000">
            <w:pPr>
              <w:widowControl w:val="0"/>
              <w:spacing w:line="240" w:lineRule="auto"/>
              <w:jc w:val="center"/>
              <w:rPr>
                <w:b/>
              </w:rPr>
            </w:pPr>
            <w:r w:rsidRPr="004F7CC4">
              <w:rPr>
                <w:b/>
              </w:rPr>
              <w:t>Opportunities</w:t>
            </w:r>
          </w:p>
        </w:tc>
        <w:tc>
          <w:tcPr>
            <w:tcW w:w="4515" w:type="dxa"/>
            <w:shd w:val="clear" w:color="auto" w:fill="FF0000"/>
            <w:tcMar>
              <w:top w:w="100" w:type="dxa"/>
              <w:left w:w="100" w:type="dxa"/>
              <w:bottom w:w="100" w:type="dxa"/>
              <w:right w:w="100" w:type="dxa"/>
            </w:tcMar>
          </w:tcPr>
          <w:p w14:paraId="5B58FEB9" w14:textId="77777777" w:rsidR="00FF3C39" w:rsidRPr="004F7CC4" w:rsidRDefault="00000000">
            <w:pPr>
              <w:widowControl w:val="0"/>
              <w:spacing w:line="240" w:lineRule="auto"/>
              <w:jc w:val="center"/>
              <w:rPr>
                <w:b/>
              </w:rPr>
            </w:pPr>
            <w:r w:rsidRPr="004F7CC4">
              <w:rPr>
                <w:b/>
              </w:rPr>
              <w:t>Threats</w:t>
            </w:r>
          </w:p>
        </w:tc>
      </w:tr>
      <w:tr w:rsidR="00634E59" w:rsidRPr="004F7CC4" w14:paraId="65000281" w14:textId="77777777">
        <w:tc>
          <w:tcPr>
            <w:tcW w:w="4514" w:type="dxa"/>
            <w:shd w:val="clear" w:color="auto" w:fill="D0E0E3"/>
            <w:tcMar>
              <w:top w:w="100" w:type="dxa"/>
              <w:left w:w="100" w:type="dxa"/>
              <w:bottom w:w="100" w:type="dxa"/>
              <w:right w:w="100" w:type="dxa"/>
            </w:tcMar>
          </w:tcPr>
          <w:p w14:paraId="6E17669D" w14:textId="77777777" w:rsidR="00FF3C39" w:rsidRPr="004F7CC4" w:rsidRDefault="00000000">
            <w:pPr>
              <w:widowControl w:val="0"/>
              <w:numPr>
                <w:ilvl w:val="0"/>
                <w:numId w:val="3"/>
              </w:numPr>
              <w:spacing w:line="240" w:lineRule="auto"/>
              <w:jc w:val="left"/>
            </w:pPr>
            <w:r w:rsidRPr="004F7CC4">
              <w:t xml:space="preserve">As the UK is one of the greatest powers in the world, it is easier to expand any business here. </w:t>
            </w:r>
          </w:p>
          <w:p w14:paraId="12C888CE" w14:textId="77777777" w:rsidR="00FF3C39" w:rsidRPr="004F7CC4" w:rsidRDefault="00000000">
            <w:pPr>
              <w:widowControl w:val="0"/>
              <w:numPr>
                <w:ilvl w:val="0"/>
                <w:numId w:val="3"/>
              </w:numPr>
              <w:spacing w:line="240" w:lineRule="auto"/>
              <w:jc w:val="left"/>
            </w:pPr>
            <w:r w:rsidRPr="004F7CC4">
              <w:t xml:space="preserve">Growing demand of beauty salons. </w:t>
            </w:r>
          </w:p>
          <w:p w14:paraId="3234FAC3" w14:textId="77777777" w:rsidR="00FF3C39" w:rsidRPr="004F7CC4" w:rsidRDefault="00000000">
            <w:pPr>
              <w:widowControl w:val="0"/>
              <w:numPr>
                <w:ilvl w:val="0"/>
                <w:numId w:val="3"/>
              </w:numPr>
              <w:spacing w:line="240" w:lineRule="auto"/>
              <w:jc w:val="left"/>
            </w:pPr>
            <w:r w:rsidRPr="004F7CC4">
              <w:t xml:space="preserve">Potentiality to spend it further </w:t>
            </w:r>
          </w:p>
          <w:p w14:paraId="3584DFF6" w14:textId="77777777" w:rsidR="00FF3C39" w:rsidRPr="004F7CC4" w:rsidRDefault="00000000">
            <w:pPr>
              <w:widowControl w:val="0"/>
              <w:numPr>
                <w:ilvl w:val="0"/>
                <w:numId w:val="3"/>
              </w:numPr>
              <w:spacing w:line="240" w:lineRule="auto"/>
              <w:jc w:val="left"/>
            </w:pPr>
            <w:r w:rsidRPr="004F7CC4">
              <w:t xml:space="preserve">Low business cost </w:t>
            </w:r>
          </w:p>
        </w:tc>
        <w:tc>
          <w:tcPr>
            <w:tcW w:w="4515" w:type="dxa"/>
            <w:shd w:val="clear" w:color="auto" w:fill="F4CCCC"/>
            <w:tcMar>
              <w:top w:w="100" w:type="dxa"/>
              <w:left w:w="100" w:type="dxa"/>
              <w:bottom w:w="100" w:type="dxa"/>
              <w:right w:w="100" w:type="dxa"/>
            </w:tcMar>
          </w:tcPr>
          <w:p w14:paraId="4590A108" w14:textId="77777777" w:rsidR="00FF3C39" w:rsidRPr="004F7CC4" w:rsidRDefault="00000000">
            <w:pPr>
              <w:widowControl w:val="0"/>
              <w:numPr>
                <w:ilvl w:val="0"/>
                <w:numId w:val="2"/>
              </w:numPr>
              <w:spacing w:line="240" w:lineRule="auto"/>
              <w:jc w:val="left"/>
            </w:pPr>
            <w:r w:rsidRPr="004F7CC4">
              <w:t xml:space="preserve">After the covid 19, everything has changed. The growth of the economy has decreased, so, it is the threat for any business son as beauty salon industry. </w:t>
            </w:r>
          </w:p>
          <w:p w14:paraId="587E8061" w14:textId="77777777" w:rsidR="00FF3C39" w:rsidRPr="004F7CC4" w:rsidRDefault="00000000">
            <w:pPr>
              <w:widowControl w:val="0"/>
              <w:numPr>
                <w:ilvl w:val="0"/>
                <w:numId w:val="2"/>
              </w:numPr>
              <w:spacing w:line="240" w:lineRule="auto"/>
              <w:jc w:val="left"/>
            </w:pPr>
            <w:r w:rsidRPr="004F7CC4">
              <w:t>Take lot of time to grow.</w:t>
            </w:r>
          </w:p>
          <w:p w14:paraId="080FE63A" w14:textId="77777777" w:rsidR="00FF3C39" w:rsidRPr="004F7CC4" w:rsidRDefault="00000000">
            <w:pPr>
              <w:widowControl w:val="0"/>
              <w:numPr>
                <w:ilvl w:val="0"/>
                <w:numId w:val="2"/>
              </w:numPr>
              <w:spacing w:line="240" w:lineRule="auto"/>
              <w:jc w:val="left"/>
            </w:pPr>
            <w:r w:rsidRPr="004F7CC4">
              <w:t xml:space="preserve">Following wrong Trends can be affected.  </w:t>
            </w:r>
          </w:p>
        </w:tc>
      </w:tr>
    </w:tbl>
    <w:p w14:paraId="4C6CFAFC" w14:textId="77777777" w:rsidR="00FF3C39" w:rsidRPr="004F7CC4" w:rsidRDefault="00FF3C39">
      <w:pPr>
        <w:pStyle w:val="Heading1"/>
      </w:pPr>
      <w:bookmarkStart w:id="9" w:name="_735u43h7j7b4" w:colFirst="0" w:colLast="0"/>
      <w:bookmarkEnd w:id="9"/>
    </w:p>
    <w:p w14:paraId="0BE57383" w14:textId="77777777" w:rsidR="00FF3C39" w:rsidRPr="004F7CC4" w:rsidRDefault="00000000">
      <w:pPr>
        <w:pStyle w:val="Heading1"/>
      </w:pPr>
      <w:bookmarkStart w:id="10" w:name="_dgwv19sddgpf" w:colFirst="0" w:colLast="0"/>
      <w:bookmarkEnd w:id="10"/>
      <w:r w:rsidRPr="004F7CC4">
        <w:t>Appendix 2</w:t>
      </w:r>
    </w:p>
    <w:p w14:paraId="7C8D1385" w14:textId="77777777" w:rsidR="00FF3C39" w:rsidRPr="004F7CC4" w:rsidRDefault="00FF3C39">
      <w:pPr>
        <w:pStyle w:val="Heading1"/>
      </w:pPr>
      <w:bookmarkStart w:id="11" w:name="_3rdcrjn" w:colFirst="0" w:colLast="0"/>
      <w:bookmarkEnd w:id="11"/>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634E59" w:rsidRPr="004F7CC4" w14:paraId="73A56139" w14:textId="77777777">
        <w:tc>
          <w:tcPr>
            <w:tcW w:w="2258" w:type="dxa"/>
            <w:shd w:val="clear" w:color="auto" w:fill="00FF00"/>
            <w:tcMar>
              <w:top w:w="100" w:type="dxa"/>
              <w:left w:w="100" w:type="dxa"/>
              <w:bottom w:w="100" w:type="dxa"/>
              <w:right w:w="100" w:type="dxa"/>
            </w:tcMar>
          </w:tcPr>
          <w:p w14:paraId="4B32D897" w14:textId="77777777" w:rsidR="00FF3C39" w:rsidRPr="004F7CC4" w:rsidRDefault="00000000">
            <w:pPr>
              <w:widowControl w:val="0"/>
              <w:spacing w:line="240" w:lineRule="auto"/>
              <w:jc w:val="center"/>
              <w:rPr>
                <w:b/>
              </w:rPr>
            </w:pPr>
            <w:r w:rsidRPr="004F7CC4">
              <w:rPr>
                <w:b/>
              </w:rPr>
              <w:t>Skill Area</w:t>
            </w:r>
          </w:p>
        </w:tc>
        <w:tc>
          <w:tcPr>
            <w:tcW w:w="2257" w:type="dxa"/>
            <w:shd w:val="clear" w:color="auto" w:fill="FF9900"/>
            <w:tcMar>
              <w:top w:w="100" w:type="dxa"/>
              <w:left w:w="100" w:type="dxa"/>
              <w:bottom w:w="100" w:type="dxa"/>
              <w:right w:w="100" w:type="dxa"/>
            </w:tcMar>
          </w:tcPr>
          <w:p w14:paraId="78ABFBAF" w14:textId="77777777" w:rsidR="00FF3C39" w:rsidRPr="004F7CC4" w:rsidRDefault="00000000">
            <w:pPr>
              <w:widowControl w:val="0"/>
              <w:spacing w:line="240" w:lineRule="auto"/>
              <w:jc w:val="center"/>
              <w:rPr>
                <w:b/>
              </w:rPr>
            </w:pPr>
            <w:r w:rsidRPr="004F7CC4">
              <w:rPr>
                <w:b/>
              </w:rPr>
              <w:t>Description of Specific Skill</w:t>
            </w:r>
          </w:p>
        </w:tc>
        <w:tc>
          <w:tcPr>
            <w:tcW w:w="2257" w:type="dxa"/>
            <w:shd w:val="clear" w:color="auto" w:fill="FF00FF"/>
            <w:tcMar>
              <w:top w:w="100" w:type="dxa"/>
              <w:left w:w="100" w:type="dxa"/>
              <w:bottom w:w="100" w:type="dxa"/>
              <w:right w:w="100" w:type="dxa"/>
            </w:tcMar>
          </w:tcPr>
          <w:p w14:paraId="78E358D0" w14:textId="77777777" w:rsidR="00FF3C39" w:rsidRPr="004F7CC4" w:rsidRDefault="00000000">
            <w:pPr>
              <w:widowControl w:val="0"/>
              <w:spacing w:line="240" w:lineRule="auto"/>
              <w:jc w:val="center"/>
              <w:rPr>
                <w:b/>
              </w:rPr>
            </w:pPr>
            <w:r w:rsidRPr="004F7CC4">
              <w:rPr>
                <w:b/>
              </w:rPr>
              <w:t>Evidence of Skill</w:t>
            </w:r>
          </w:p>
        </w:tc>
        <w:tc>
          <w:tcPr>
            <w:tcW w:w="2257" w:type="dxa"/>
            <w:shd w:val="clear" w:color="auto" w:fill="00FFFF"/>
            <w:tcMar>
              <w:top w:w="100" w:type="dxa"/>
              <w:left w:w="100" w:type="dxa"/>
              <w:bottom w:w="100" w:type="dxa"/>
              <w:right w:w="100" w:type="dxa"/>
            </w:tcMar>
          </w:tcPr>
          <w:p w14:paraId="44D327A9" w14:textId="77777777" w:rsidR="00FF3C39" w:rsidRPr="004F7CC4" w:rsidRDefault="00000000">
            <w:pPr>
              <w:widowControl w:val="0"/>
              <w:spacing w:line="240" w:lineRule="auto"/>
              <w:jc w:val="center"/>
              <w:rPr>
                <w:b/>
              </w:rPr>
            </w:pPr>
            <w:r w:rsidRPr="004F7CC4">
              <w:rPr>
                <w:b/>
              </w:rPr>
              <w:t>How am I doing</w:t>
            </w:r>
          </w:p>
        </w:tc>
      </w:tr>
      <w:tr w:rsidR="00634E59" w:rsidRPr="004F7CC4" w14:paraId="058AB1BC" w14:textId="77777777">
        <w:tc>
          <w:tcPr>
            <w:tcW w:w="2258" w:type="dxa"/>
            <w:shd w:val="clear" w:color="auto" w:fill="D9EAD3"/>
            <w:tcMar>
              <w:top w:w="100" w:type="dxa"/>
              <w:left w:w="100" w:type="dxa"/>
              <w:bottom w:w="100" w:type="dxa"/>
              <w:right w:w="100" w:type="dxa"/>
            </w:tcMar>
          </w:tcPr>
          <w:p w14:paraId="2A8FB7F4" w14:textId="77777777" w:rsidR="00FF3C39" w:rsidRPr="004F7CC4" w:rsidRDefault="00000000">
            <w:pPr>
              <w:widowControl w:val="0"/>
              <w:spacing w:line="240" w:lineRule="auto"/>
              <w:jc w:val="center"/>
              <w:rPr>
                <w:b/>
              </w:rPr>
            </w:pPr>
            <w:r w:rsidRPr="004F7CC4">
              <w:rPr>
                <w:b/>
              </w:rPr>
              <w:t>Strong communication</w:t>
            </w:r>
          </w:p>
        </w:tc>
        <w:tc>
          <w:tcPr>
            <w:tcW w:w="2257" w:type="dxa"/>
            <w:shd w:val="clear" w:color="auto" w:fill="FCE5CD"/>
            <w:tcMar>
              <w:top w:w="100" w:type="dxa"/>
              <w:left w:w="100" w:type="dxa"/>
              <w:bottom w:w="100" w:type="dxa"/>
              <w:right w:w="100" w:type="dxa"/>
            </w:tcMar>
          </w:tcPr>
          <w:p w14:paraId="6690C303" w14:textId="77777777" w:rsidR="00FF3C39" w:rsidRPr="004F7CC4" w:rsidRDefault="00000000">
            <w:pPr>
              <w:widowControl w:val="0"/>
              <w:spacing w:line="240" w:lineRule="auto"/>
              <w:jc w:val="left"/>
            </w:pPr>
            <w:proofErr w:type="gramStart"/>
            <w:r w:rsidRPr="004F7CC4">
              <w:t>Have the ability to</w:t>
            </w:r>
            <w:proofErr w:type="gramEnd"/>
            <w:r w:rsidRPr="004F7CC4">
              <w:t xml:space="preserve"> communicate with others. </w:t>
            </w:r>
          </w:p>
        </w:tc>
        <w:tc>
          <w:tcPr>
            <w:tcW w:w="2257" w:type="dxa"/>
            <w:shd w:val="clear" w:color="auto" w:fill="EAD1DC"/>
            <w:tcMar>
              <w:top w:w="100" w:type="dxa"/>
              <w:left w:w="100" w:type="dxa"/>
              <w:bottom w:w="100" w:type="dxa"/>
              <w:right w:w="100" w:type="dxa"/>
            </w:tcMar>
          </w:tcPr>
          <w:p w14:paraId="5A962CD8" w14:textId="77777777" w:rsidR="00FF3C39" w:rsidRPr="004F7CC4" w:rsidRDefault="00000000">
            <w:pPr>
              <w:widowControl w:val="0"/>
              <w:spacing w:line="240" w:lineRule="auto"/>
              <w:jc w:val="left"/>
            </w:pPr>
            <w:r w:rsidRPr="004F7CC4">
              <w:t xml:space="preserve">Experience in the marketing and sales departments. </w:t>
            </w:r>
          </w:p>
        </w:tc>
        <w:tc>
          <w:tcPr>
            <w:tcW w:w="2257" w:type="dxa"/>
            <w:shd w:val="clear" w:color="auto" w:fill="D0E0E3"/>
            <w:tcMar>
              <w:top w:w="100" w:type="dxa"/>
              <w:left w:w="100" w:type="dxa"/>
              <w:bottom w:w="100" w:type="dxa"/>
              <w:right w:w="100" w:type="dxa"/>
            </w:tcMar>
          </w:tcPr>
          <w:p w14:paraId="4E4343BE" w14:textId="77777777" w:rsidR="00FF3C39" w:rsidRPr="004F7CC4" w:rsidRDefault="00000000">
            <w:pPr>
              <w:widowControl w:val="0"/>
              <w:spacing w:line="240" w:lineRule="auto"/>
              <w:jc w:val="left"/>
            </w:pPr>
            <w:r w:rsidRPr="004F7CC4">
              <w:t xml:space="preserve">A strong communicator. </w:t>
            </w:r>
          </w:p>
        </w:tc>
      </w:tr>
      <w:tr w:rsidR="00634E59" w:rsidRPr="004F7CC4" w14:paraId="16A0F3C8" w14:textId="77777777">
        <w:tc>
          <w:tcPr>
            <w:tcW w:w="2258" w:type="dxa"/>
            <w:shd w:val="clear" w:color="auto" w:fill="D9EAD3"/>
            <w:tcMar>
              <w:top w:w="100" w:type="dxa"/>
              <w:left w:w="100" w:type="dxa"/>
              <w:bottom w:w="100" w:type="dxa"/>
              <w:right w:w="100" w:type="dxa"/>
            </w:tcMar>
          </w:tcPr>
          <w:p w14:paraId="34D12761" w14:textId="77777777" w:rsidR="00FF3C39" w:rsidRPr="004F7CC4" w:rsidRDefault="00000000">
            <w:pPr>
              <w:widowControl w:val="0"/>
              <w:spacing w:line="240" w:lineRule="auto"/>
              <w:jc w:val="center"/>
              <w:rPr>
                <w:b/>
              </w:rPr>
            </w:pPr>
            <w:r w:rsidRPr="004F7CC4">
              <w:rPr>
                <w:b/>
              </w:rPr>
              <w:t>Patience</w:t>
            </w:r>
          </w:p>
        </w:tc>
        <w:tc>
          <w:tcPr>
            <w:tcW w:w="2257" w:type="dxa"/>
            <w:shd w:val="clear" w:color="auto" w:fill="FCE5CD"/>
            <w:tcMar>
              <w:top w:w="100" w:type="dxa"/>
              <w:left w:w="100" w:type="dxa"/>
              <w:bottom w:w="100" w:type="dxa"/>
              <w:right w:w="100" w:type="dxa"/>
            </w:tcMar>
          </w:tcPr>
          <w:p w14:paraId="56E082E9" w14:textId="77777777" w:rsidR="00FF3C39" w:rsidRPr="004F7CC4" w:rsidRDefault="00000000">
            <w:pPr>
              <w:widowControl w:val="0"/>
              <w:spacing w:line="240" w:lineRule="auto"/>
              <w:jc w:val="left"/>
            </w:pPr>
            <w:r w:rsidRPr="004F7CC4">
              <w:t xml:space="preserve">Have patience and stay calm. </w:t>
            </w:r>
          </w:p>
        </w:tc>
        <w:tc>
          <w:tcPr>
            <w:tcW w:w="2257" w:type="dxa"/>
            <w:shd w:val="clear" w:color="auto" w:fill="EAD1DC"/>
            <w:tcMar>
              <w:top w:w="100" w:type="dxa"/>
              <w:left w:w="100" w:type="dxa"/>
              <w:bottom w:w="100" w:type="dxa"/>
              <w:right w:w="100" w:type="dxa"/>
            </w:tcMar>
          </w:tcPr>
          <w:p w14:paraId="7E0B1A34" w14:textId="77777777" w:rsidR="00FF3C39" w:rsidRPr="004F7CC4" w:rsidRDefault="00000000">
            <w:pPr>
              <w:widowControl w:val="0"/>
              <w:spacing w:line="240" w:lineRule="auto"/>
              <w:jc w:val="left"/>
            </w:pPr>
            <w:r w:rsidRPr="004F7CC4">
              <w:t xml:space="preserve">experience working in a </w:t>
            </w:r>
            <w:proofErr w:type="gramStart"/>
            <w:r w:rsidRPr="004F7CC4">
              <w:t>high pressure</w:t>
            </w:r>
            <w:proofErr w:type="gramEnd"/>
            <w:r w:rsidRPr="004F7CC4">
              <w:t xml:space="preserve"> environment. </w:t>
            </w:r>
          </w:p>
        </w:tc>
        <w:tc>
          <w:tcPr>
            <w:tcW w:w="2257" w:type="dxa"/>
            <w:shd w:val="clear" w:color="auto" w:fill="D0E0E3"/>
            <w:tcMar>
              <w:top w:w="100" w:type="dxa"/>
              <w:left w:w="100" w:type="dxa"/>
              <w:bottom w:w="100" w:type="dxa"/>
              <w:right w:w="100" w:type="dxa"/>
            </w:tcMar>
          </w:tcPr>
          <w:p w14:paraId="0AF93CDF" w14:textId="77777777" w:rsidR="00FF3C39" w:rsidRPr="004F7CC4" w:rsidRDefault="00000000">
            <w:pPr>
              <w:widowControl w:val="0"/>
              <w:spacing w:line="240" w:lineRule="auto"/>
              <w:jc w:val="left"/>
            </w:pPr>
            <w:r w:rsidRPr="004F7CC4">
              <w:t xml:space="preserve">Have a lot of patience. </w:t>
            </w:r>
          </w:p>
        </w:tc>
      </w:tr>
      <w:tr w:rsidR="00634E59" w:rsidRPr="004F7CC4" w14:paraId="2C073F21" w14:textId="77777777">
        <w:tc>
          <w:tcPr>
            <w:tcW w:w="2258" w:type="dxa"/>
            <w:shd w:val="clear" w:color="auto" w:fill="D9EAD3"/>
            <w:tcMar>
              <w:top w:w="100" w:type="dxa"/>
              <w:left w:w="100" w:type="dxa"/>
              <w:bottom w:w="100" w:type="dxa"/>
              <w:right w:w="100" w:type="dxa"/>
            </w:tcMar>
          </w:tcPr>
          <w:p w14:paraId="37B4FF0C" w14:textId="77777777" w:rsidR="00FF3C39" w:rsidRPr="004F7CC4" w:rsidRDefault="00000000">
            <w:pPr>
              <w:widowControl w:val="0"/>
              <w:spacing w:line="240" w:lineRule="auto"/>
              <w:jc w:val="center"/>
              <w:rPr>
                <w:b/>
              </w:rPr>
            </w:pPr>
            <w:r w:rsidRPr="004F7CC4">
              <w:rPr>
                <w:b/>
              </w:rPr>
              <w:t>Visual plans</w:t>
            </w:r>
          </w:p>
        </w:tc>
        <w:tc>
          <w:tcPr>
            <w:tcW w:w="2257" w:type="dxa"/>
            <w:shd w:val="clear" w:color="auto" w:fill="FCE5CD"/>
            <w:tcMar>
              <w:top w:w="100" w:type="dxa"/>
              <w:left w:w="100" w:type="dxa"/>
              <w:bottom w:w="100" w:type="dxa"/>
              <w:right w:w="100" w:type="dxa"/>
            </w:tcMar>
          </w:tcPr>
          <w:p w14:paraId="35A93C76" w14:textId="77777777" w:rsidR="00FF3C39" w:rsidRPr="004F7CC4" w:rsidRDefault="00000000">
            <w:pPr>
              <w:widowControl w:val="0"/>
              <w:spacing w:line="240" w:lineRule="auto"/>
              <w:jc w:val="left"/>
            </w:pPr>
            <w:r w:rsidRPr="004F7CC4">
              <w:t xml:space="preserve">Have a very visual and practical business plan. </w:t>
            </w:r>
          </w:p>
        </w:tc>
        <w:tc>
          <w:tcPr>
            <w:tcW w:w="2257" w:type="dxa"/>
            <w:shd w:val="clear" w:color="auto" w:fill="EAD1DC"/>
            <w:tcMar>
              <w:top w:w="100" w:type="dxa"/>
              <w:left w:w="100" w:type="dxa"/>
              <w:bottom w:w="100" w:type="dxa"/>
              <w:right w:w="100" w:type="dxa"/>
            </w:tcMar>
          </w:tcPr>
          <w:p w14:paraId="3881512F" w14:textId="77777777" w:rsidR="00FF3C39" w:rsidRPr="004F7CC4" w:rsidRDefault="00000000">
            <w:pPr>
              <w:widowControl w:val="0"/>
              <w:spacing w:line="240" w:lineRule="auto"/>
              <w:jc w:val="left"/>
            </w:pPr>
            <w:r w:rsidRPr="004F7CC4">
              <w:t xml:space="preserve">experience in planning for others. </w:t>
            </w:r>
          </w:p>
        </w:tc>
        <w:tc>
          <w:tcPr>
            <w:tcW w:w="2257" w:type="dxa"/>
            <w:shd w:val="clear" w:color="auto" w:fill="D0E0E3"/>
            <w:tcMar>
              <w:top w:w="100" w:type="dxa"/>
              <w:left w:w="100" w:type="dxa"/>
              <w:bottom w:w="100" w:type="dxa"/>
              <w:right w:w="100" w:type="dxa"/>
            </w:tcMar>
          </w:tcPr>
          <w:p w14:paraId="54145B81" w14:textId="77777777" w:rsidR="00FF3C39" w:rsidRPr="004F7CC4" w:rsidRDefault="00000000">
            <w:pPr>
              <w:widowControl w:val="0"/>
              <w:spacing w:line="240" w:lineRule="auto"/>
              <w:jc w:val="left"/>
            </w:pPr>
            <w:r w:rsidRPr="004F7CC4">
              <w:t xml:space="preserve">A good visual planner. </w:t>
            </w:r>
          </w:p>
        </w:tc>
      </w:tr>
      <w:tr w:rsidR="00634E59" w:rsidRPr="004F7CC4" w14:paraId="75521BBC" w14:textId="77777777">
        <w:tc>
          <w:tcPr>
            <w:tcW w:w="2258" w:type="dxa"/>
            <w:shd w:val="clear" w:color="auto" w:fill="D9EAD3"/>
            <w:tcMar>
              <w:top w:w="100" w:type="dxa"/>
              <w:left w:w="100" w:type="dxa"/>
              <w:bottom w:w="100" w:type="dxa"/>
              <w:right w:w="100" w:type="dxa"/>
            </w:tcMar>
          </w:tcPr>
          <w:p w14:paraId="2D0D919B" w14:textId="77777777" w:rsidR="00FF3C39" w:rsidRPr="004F7CC4" w:rsidRDefault="00000000">
            <w:pPr>
              <w:widowControl w:val="0"/>
              <w:spacing w:line="240" w:lineRule="auto"/>
              <w:jc w:val="center"/>
              <w:rPr>
                <w:b/>
              </w:rPr>
            </w:pPr>
            <w:r w:rsidRPr="004F7CC4">
              <w:rPr>
                <w:b/>
              </w:rPr>
              <w:t xml:space="preserve">Knowledge </w:t>
            </w:r>
          </w:p>
        </w:tc>
        <w:tc>
          <w:tcPr>
            <w:tcW w:w="2257" w:type="dxa"/>
            <w:shd w:val="clear" w:color="auto" w:fill="FCE5CD"/>
            <w:tcMar>
              <w:top w:w="100" w:type="dxa"/>
              <w:left w:w="100" w:type="dxa"/>
              <w:bottom w:w="100" w:type="dxa"/>
              <w:right w:w="100" w:type="dxa"/>
            </w:tcMar>
          </w:tcPr>
          <w:p w14:paraId="7C97BF1F" w14:textId="77777777" w:rsidR="00FF3C39" w:rsidRPr="004F7CC4" w:rsidRDefault="00000000">
            <w:pPr>
              <w:widowControl w:val="0"/>
              <w:spacing w:line="240" w:lineRule="auto"/>
              <w:jc w:val="left"/>
            </w:pPr>
            <w:r w:rsidRPr="004F7CC4">
              <w:t xml:space="preserve">Have knowledge about this industry. </w:t>
            </w:r>
          </w:p>
        </w:tc>
        <w:tc>
          <w:tcPr>
            <w:tcW w:w="2257" w:type="dxa"/>
            <w:shd w:val="clear" w:color="auto" w:fill="EAD1DC"/>
            <w:tcMar>
              <w:top w:w="100" w:type="dxa"/>
              <w:left w:w="100" w:type="dxa"/>
              <w:bottom w:w="100" w:type="dxa"/>
              <w:right w:w="100" w:type="dxa"/>
            </w:tcMar>
          </w:tcPr>
          <w:p w14:paraId="648C03F7" w14:textId="77777777" w:rsidR="00FF3C39" w:rsidRPr="004F7CC4" w:rsidRDefault="00000000">
            <w:pPr>
              <w:widowControl w:val="0"/>
              <w:spacing w:line="240" w:lineRule="auto"/>
              <w:jc w:val="left"/>
            </w:pPr>
            <w:r w:rsidRPr="004F7CC4">
              <w:t xml:space="preserve">worked part time in a salon. </w:t>
            </w:r>
          </w:p>
        </w:tc>
        <w:tc>
          <w:tcPr>
            <w:tcW w:w="2257" w:type="dxa"/>
            <w:shd w:val="clear" w:color="auto" w:fill="D0E0E3"/>
            <w:tcMar>
              <w:top w:w="100" w:type="dxa"/>
              <w:left w:w="100" w:type="dxa"/>
              <w:bottom w:w="100" w:type="dxa"/>
              <w:right w:w="100" w:type="dxa"/>
            </w:tcMar>
          </w:tcPr>
          <w:p w14:paraId="6A8116BC" w14:textId="77777777" w:rsidR="00FF3C39" w:rsidRPr="004F7CC4" w:rsidRDefault="00000000">
            <w:pPr>
              <w:widowControl w:val="0"/>
              <w:spacing w:line="240" w:lineRule="auto"/>
              <w:jc w:val="left"/>
            </w:pPr>
            <w:r w:rsidRPr="004F7CC4">
              <w:t xml:space="preserve">Gathering knowledge. </w:t>
            </w:r>
          </w:p>
        </w:tc>
      </w:tr>
      <w:tr w:rsidR="00634E59" w:rsidRPr="004F7CC4" w14:paraId="013E2125" w14:textId="77777777">
        <w:tc>
          <w:tcPr>
            <w:tcW w:w="2258" w:type="dxa"/>
            <w:shd w:val="clear" w:color="auto" w:fill="D9EAD3"/>
            <w:tcMar>
              <w:top w:w="100" w:type="dxa"/>
              <w:left w:w="100" w:type="dxa"/>
              <w:bottom w:w="100" w:type="dxa"/>
              <w:right w:w="100" w:type="dxa"/>
            </w:tcMar>
          </w:tcPr>
          <w:p w14:paraId="69FEFBA6" w14:textId="77777777" w:rsidR="00FF3C39" w:rsidRPr="004F7CC4" w:rsidRDefault="00000000">
            <w:pPr>
              <w:widowControl w:val="0"/>
              <w:spacing w:line="240" w:lineRule="auto"/>
              <w:jc w:val="center"/>
              <w:rPr>
                <w:b/>
              </w:rPr>
            </w:pPr>
            <w:r w:rsidRPr="004F7CC4">
              <w:rPr>
                <w:b/>
              </w:rPr>
              <w:t xml:space="preserve">Time management </w:t>
            </w:r>
          </w:p>
        </w:tc>
        <w:tc>
          <w:tcPr>
            <w:tcW w:w="2257" w:type="dxa"/>
            <w:shd w:val="clear" w:color="auto" w:fill="FCE5CD"/>
            <w:tcMar>
              <w:top w:w="100" w:type="dxa"/>
              <w:left w:w="100" w:type="dxa"/>
              <w:bottom w:w="100" w:type="dxa"/>
              <w:right w:w="100" w:type="dxa"/>
            </w:tcMar>
          </w:tcPr>
          <w:p w14:paraId="7608EEFC" w14:textId="77777777" w:rsidR="00FF3C39" w:rsidRPr="004F7CC4" w:rsidRDefault="00000000">
            <w:pPr>
              <w:widowControl w:val="0"/>
              <w:spacing w:line="240" w:lineRule="auto"/>
              <w:jc w:val="left"/>
            </w:pPr>
            <w:r w:rsidRPr="004F7CC4">
              <w:t xml:space="preserve">Have time management skills. </w:t>
            </w:r>
          </w:p>
        </w:tc>
        <w:tc>
          <w:tcPr>
            <w:tcW w:w="2257" w:type="dxa"/>
            <w:shd w:val="clear" w:color="auto" w:fill="EAD1DC"/>
            <w:tcMar>
              <w:top w:w="100" w:type="dxa"/>
              <w:left w:w="100" w:type="dxa"/>
              <w:bottom w:w="100" w:type="dxa"/>
              <w:right w:w="100" w:type="dxa"/>
            </w:tcMar>
          </w:tcPr>
          <w:p w14:paraId="4FC53806" w14:textId="77777777" w:rsidR="00FF3C39" w:rsidRPr="004F7CC4" w:rsidRDefault="00000000">
            <w:pPr>
              <w:widowControl w:val="0"/>
              <w:spacing w:line="240" w:lineRule="auto"/>
              <w:jc w:val="left"/>
            </w:pPr>
            <w:r w:rsidRPr="004F7CC4">
              <w:t xml:space="preserve">managed multiple tasks simultaneously. </w:t>
            </w:r>
          </w:p>
        </w:tc>
        <w:tc>
          <w:tcPr>
            <w:tcW w:w="2257" w:type="dxa"/>
            <w:shd w:val="clear" w:color="auto" w:fill="D0E0E3"/>
            <w:tcMar>
              <w:top w:w="100" w:type="dxa"/>
              <w:left w:w="100" w:type="dxa"/>
              <w:bottom w:w="100" w:type="dxa"/>
              <w:right w:w="100" w:type="dxa"/>
            </w:tcMar>
          </w:tcPr>
          <w:p w14:paraId="5C032F65" w14:textId="77777777" w:rsidR="00FF3C39" w:rsidRPr="004F7CC4" w:rsidRDefault="00000000">
            <w:pPr>
              <w:widowControl w:val="0"/>
              <w:spacing w:line="240" w:lineRule="auto"/>
              <w:jc w:val="left"/>
            </w:pPr>
            <w:proofErr w:type="spellStart"/>
            <w:r w:rsidRPr="004F7CC4">
              <w:t>Protise</w:t>
            </w:r>
            <w:proofErr w:type="spellEnd"/>
            <w:r w:rsidRPr="004F7CC4">
              <w:t xml:space="preserve"> what is </w:t>
            </w:r>
            <w:proofErr w:type="spellStart"/>
            <w:r w:rsidRPr="004F7CC4">
              <w:t>neede</w:t>
            </w:r>
            <w:proofErr w:type="spellEnd"/>
            <w:r w:rsidRPr="004F7CC4">
              <w:t xml:space="preserve"> at that time. </w:t>
            </w:r>
          </w:p>
        </w:tc>
      </w:tr>
    </w:tbl>
    <w:p w14:paraId="478A27B0" w14:textId="77777777" w:rsidR="00FF3C39" w:rsidRPr="004F7CC4" w:rsidRDefault="00000000">
      <w:pPr>
        <w:pStyle w:val="Heading1"/>
      </w:pPr>
      <w:bookmarkStart w:id="12" w:name="_xqqj9lye4r8" w:colFirst="0" w:colLast="0"/>
      <w:bookmarkEnd w:id="12"/>
      <w:r w:rsidRPr="004F7CC4">
        <w:lastRenderedPageBreak/>
        <w:t>Appendix 3</w:t>
      </w:r>
    </w:p>
    <w:p w14:paraId="1A215AF7" w14:textId="77777777" w:rsidR="00FF3C39" w:rsidRPr="004F7CC4" w:rsidRDefault="00FF3C39">
      <w:pPr>
        <w:pStyle w:val="Heading1"/>
      </w:pPr>
      <w:bookmarkStart w:id="13" w:name="_26in1rg" w:colFirst="0" w:colLast="0"/>
      <w:bookmarkEnd w:id="13"/>
    </w:p>
    <w:tbl>
      <w:tblPr>
        <w:tblStyle w:val="GridTable5Dark-Accent5"/>
        <w:tblW w:w="10834" w:type="dxa"/>
        <w:tblInd w:w="-587" w:type="dxa"/>
        <w:tblLayout w:type="fixed"/>
        <w:tblLook w:val="0600" w:firstRow="0" w:lastRow="0" w:firstColumn="0" w:lastColumn="0" w:noHBand="1" w:noVBand="1"/>
      </w:tblPr>
      <w:tblGrid>
        <w:gridCol w:w="1575"/>
        <w:gridCol w:w="1903"/>
        <w:gridCol w:w="1475"/>
        <w:gridCol w:w="1512"/>
        <w:gridCol w:w="213"/>
        <w:gridCol w:w="850"/>
        <w:gridCol w:w="1276"/>
        <w:gridCol w:w="2030"/>
      </w:tblGrid>
      <w:tr w:rsidR="001F0DEA" w:rsidRPr="004F7CC4" w14:paraId="0F8B2C53" w14:textId="77777777" w:rsidTr="001F537D">
        <w:trPr>
          <w:trHeight w:val="1758"/>
        </w:trPr>
        <w:tc>
          <w:tcPr>
            <w:tcW w:w="1575" w:type="dxa"/>
            <w:shd w:val="clear" w:color="auto" w:fill="365F91" w:themeFill="accent1" w:themeFillShade="BF"/>
          </w:tcPr>
          <w:p w14:paraId="0CAB7460" w14:textId="77777777" w:rsidR="00FF3C39" w:rsidRPr="004F7CC4" w:rsidRDefault="00000000">
            <w:pPr>
              <w:widowControl w:val="0"/>
              <w:jc w:val="center"/>
              <w:rPr>
                <w:b/>
                <w:color w:val="FFFFFF" w:themeColor="background1"/>
              </w:rPr>
            </w:pPr>
            <w:r w:rsidRPr="004F7CC4">
              <w:rPr>
                <w:b/>
                <w:color w:val="FFFFFF" w:themeColor="background1"/>
              </w:rPr>
              <w:t>Development Goal</w:t>
            </w:r>
          </w:p>
        </w:tc>
        <w:tc>
          <w:tcPr>
            <w:tcW w:w="1903" w:type="dxa"/>
            <w:shd w:val="clear" w:color="auto" w:fill="365F91" w:themeFill="accent1" w:themeFillShade="BF"/>
          </w:tcPr>
          <w:p w14:paraId="289C34A8" w14:textId="77777777" w:rsidR="00FF3C39" w:rsidRPr="004F7CC4" w:rsidRDefault="00000000">
            <w:pPr>
              <w:widowControl w:val="0"/>
              <w:jc w:val="center"/>
              <w:rPr>
                <w:b/>
                <w:color w:val="FFFFFF" w:themeColor="background1"/>
              </w:rPr>
            </w:pPr>
            <w:r w:rsidRPr="004F7CC4">
              <w:rPr>
                <w:b/>
                <w:color w:val="FFFFFF" w:themeColor="background1"/>
              </w:rPr>
              <w:t xml:space="preserve">How important is it </w:t>
            </w:r>
          </w:p>
        </w:tc>
        <w:tc>
          <w:tcPr>
            <w:tcW w:w="1475" w:type="dxa"/>
            <w:shd w:val="clear" w:color="auto" w:fill="365F91" w:themeFill="accent1" w:themeFillShade="BF"/>
          </w:tcPr>
          <w:p w14:paraId="0B9CEA33" w14:textId="77777777" w:rsidR="00FF3C39" w:rsidRPr="004F7CC4" w:rsidRDefault="00000000">
            <w:pPr>
              <w:widowControl w:val="0"/>
              <w:jc w:val="center"/>
              <w:rPr>
                <w:b/>
                <w:color w:val="FFFFFF" w:themeColor="background1"/>
              </w:rPr>
            </w:pPr>
            <w:r w:rsidRPr="004F7CC4">
              <w:rPr>
                <w:b/>
                <w:color w:val="FFFFFF" w:themeColor="background1"/>
              </w:rPr>
              <w:t xml:space="preserve">Activities to be  </w:t>
            </w:r>
          </w:p>
          <w:p w14:paraId="1DD15FDA" w14:textId="77777777" w:rsidR="00FF3C39" w:rsidRPr="004F7CC4" w:rsidRDefault="00000000">
            <w:pPr>
              <w:widowControl w:val="0"/>
              <w:jc w:val="center"/>
              <w:rPr>
                <w:b/>
                <w:color w:val="FFFFFF" w:themeColor="background1"/>
              </w:rPr>
            </w:pPr>
            <w:r w:rsidRPr="004F7CC4">
              <w:rPr>
                <w:b/>
                <w:color w:val="FFFFFF" w:themeColor="background1"/>
              </w:rPr>
              <w:t>undertaken</w:t>
            </w:r>
          </w:p>
          <w:p w14:paraId="0456DFF4" w14:textId="77777777" w:rsidR="00FF3C39" w:rsidRPr="004F7CC4" w:rsidRDefault="00FF3C39">
            <w:pPr>
              <w:widowControl w:val="0"/>
              <w:jc w:val="center"/>
              <w:rPr>
                <w:b/>
                <w:color w:val="FFFFFF" w:themeColor="background1"/>
              </w:rPr>
            </w:pPr>
          </w:p>
          <w:p w14:paraId="13DA3822" w14:textId="77777777" w:rsidR="00FF3C39" w:rsidRPr="004F7CC4" w:rsidRDefault="00FF3C39">
            <w:pPr>
              <w:widowControl w:val="0"/>
              <w:jc w:val="center"/>
              <w:rPr>
                <w:b/>
                <w:color w:val="FFFFFF" w:themeColor="background1"/>
              </w:rPr>
            </w:pPr>
          </w:p>
        </w:tc>
        <w:tc>
          <w:tcPr>
            <w:tcW w:w="1725" w:type="dxa"/>
            <w:gridSpan w:val="2"/>
            <w:shd w:val="clear" w:color="auto" w:fill="365F91" w:themeFill="accent1" w:themeFillShade="BF"/>
          </w:tcPr>
          <w:p w14:paraId="35A83570" w14:textId="77777777" w:rsidR="00FF3C39" w:rsidRPr="004F7CC4" w:rsidRDefault="00000000">
            <w:pPr>
              <w:widowControl w:val="0"/>
              <w:jc w:val="center"/>
              <w:rPr>
                <w:b/>
                <w:color w:val="FFFFFF" w:themeColor="background1"/>
              </w:rPr>
            </w:pPr>
            <w:r w:rsidRPr="004F7CC4">
              <w:rPr>
                <w:b/>
                <w:color w:val="FFFFFF" w:themeColor="background1"/>
              </w:rPr>
              <w:t xml:space="preserve">Resources I need </w:t>
            </w:r>
          </w:p>
        </w:tc>
        <w:tc>
          <w:tcPr>
            <w:tcW w:w="850" w:type="dxa"/>
            <w:shd w:val="clear" w:color="auto" w:fill="365F91" w:themeFill="accent1" w:themeFillShade="BF"/>
          </w:tcPr>
          <w:p w14:paraId="1116CF4D" w14:textId="77777777" w:rsidR="00FF3C39" w:rsidRPr="004F7CC4" w:rsidRDefault="00000000">
            <w:pPr>
              <w:widowControl w:val="0"/>
              <w:jc w:val="center"/>
              <w:rPr>
                <w:b/>
                <w:color w:val="FFFFFF" w:themeColor="background1"/>
              </w:rPr>
            </w:pPr>
            <w:r w:rsidRPr="004F7CC4">
              <w:rPr>
                <w:b/>
                <w:color w:val="FFFFFF" w:themeColor="background1"/>
              </w:rPr>
              <w:t xml:space="preserve">Start Date </w:t>
            </w:r>
          </w:p>
        </w:tc>
        <w:tc>
          <w:tcPr>
            <w:tcW w:w="1276" w:type="dxa"/>
            <w:shd w:val="clear" w:color="auto" w:fill="365F91" w:themeFill="accent1" w:themeFillShade="BF"/>
          </w:tcPr>
          <w:p w14:paraId="331B66A2" w14:textId="77777777" w:rsidR="00FF3C39" w:rsidRPr="004F7CC4" w:rsidRDefault="00000000">
            <w:pPr>
              <w:widowControl w:val="0"/>
              <w:jc w:val="center"/>
              <w:rPr>
                <w:b/>
                <w:color w:val="FFFFFF" w:themeColor="background1"/>
              </w:rPr>
            </w:pPr>
            <w:r w:rsidRPr="004F7CC4">
              <w:rPr>
                <w:b/>
                <w:color w:val="FFFFFF" w:themeColor="background1"/>
              </w:rPr>
              <w:t>Target End Date</w:t>
            </w:r>
          </w:p>
          <w:p w14:paraId="3D3D2E64" w14:textId="77777777" w:rsidR="00FF3C39" w:rsidRPr="004F7CC4" w:rsidRDefault="00FF3C39">
            <w:pPr>
              <w:widowControl w:val="0"/>
              <w:jc w:val="center"/>
              <w:rPr>
                <w:b/>
                <w:color w:val="FFFFFF" w:themeColor="background1"/>
              </w:rPr>
            </w:pPr>
          </w:p>
        </w:tc>
        <w:tc>
          <w:tcPr>
            <w:tcW w:w="2030" w:type="dxa"/>
            <w:shd w:val="clear" w:color="auto" w:fill="365F91" w:themeFill="accent1" w:themeFillShade="BF"/>
          </w:tcPr>
          <w:p w14:paraId="6F298E7D" w14:textId="77777777" w:rsidR="00FF3C39" w:rsidRPr="004F7CC4" w:rsidRDefault="00000000">
            <w:pPr>
              <w:widowControl w:val="0"/>
              <w:jc w:val="center"/>
              <w:rPr>
                <w:b/>
                <w:color w:val="FFFFFF" w:themeColor="background1"/>
              </w:rPr>
            </w:pPr>
            <w:r w:rsidRPr="004F7CC4">
              <w:rPr>
                <w:b/>
                <w:color w:val="FFFFFF" w:themeColor="background1"/>
              </w:rPr>
              <w:t xml:space="preserve">Criteria for  </w:t>
            </w:r>
          </w:p>
          <w:p w14:paraId="284C3B49" w14:textId="77777777" w:rsidR="00FF3C39" w:rsidRPr="004F7CC4" w:rsidRDefault="00000000">
            <w:pPr>
              <w:widowControl w:val="0"/>
              <w:jc w:val="center"/>
              <w:rPr>
                <w:b/>
                <w:color w:val="FFFFFF" w:themeColor="background1"/>
              </w:rPr>
            </w:pPr>
            <w:r w:rsidRPr="004F7CC4">
              <w:rPr>
                <w:b/>
                <w:color w:val="FFFFFF" w:themeColor="background1"/>
              </w:rPr>
              <w:t xml:space="preserve">Success </w:t>
            </w:r>
          </w:p>
        </w:tc>
      </w:tr>
      <w:tr w:rsidR="00634E59" w:rsidRPr="004F7CC4" w14:paraId="4018F533" w14:textId="77777777" w:rsidTr="001F537D">
        <w:trPr>
          <w:trHeight w:val="1964"/>
        </w:trPr>
        <w:tc>
          <w:tcPr>
            <w:tcW w:w="1575" w:type="dxa"/>
          </w:tcPr>
          <w:p w14:paraId="69302698" w14:textId="77777777" w:rsidR="00FF3C39" w:rsidRPr="004F7CC4" w:rsidRDefault="00000000">
            <w:pPr>
              <w:widowControl w:val="0"/>
              <w:jc w:val="left"/>
            </w:pPr>
            <w:r w:rsidRPr="004F7CC4">
              <w:t>Develop good sources of connection</w:t>
            </w:r>
          </w:p>
        </w:tc>
        <w:tc>
          <w:tcPr>
            <w:tcW w:w="1903" w:type="dxa"/>
          </w:tcPr>
          <w:p w14:paraId="77458921" w14:textId="77777777" w:rsidR="00FF3C39" w:rsidRPr="004F7CC4" w:rsidRDefault="00000000">
            <w:pPr>
              <w:widowControl w:val="0"/>
              <w:jc w:val="left"/>
            </w:pPr>
            <w:r w:rsidRPr="004F7CC4">
              <w:t xml:space="preserve">Without sources, marketing in this business is difficult. </w:t>
            </w:r>
          </w:p>
        </w:tc>
        <w:tc>
          <w:tcPr>
            <w:tcW w:w="1475" w:type="dxa"/>
          </w:tcPr>
          <w:p w14:paraId="41AAB71E" w14:textId="77777777" w:rsidR="00FF3C39" w:rsidRPr="004F7CC4" w:rsidRDefault="00000000">
            <w:pPr>
              <w:widowControl w:val="0"/>
              <w:jc w:val="left"/>
            </w:pPr>
            <w:r w:rsidRPr="004F7CC4">
              <w:t xml:space="preserve">Try to socialise more. </w:t>
            </w:r>
          </w:p>
        </w:tc>
        <w:tc>
          <w:tcPr>
            <w:tcW w:w="1512" w:type="dxa"/>
          </w:tcPr>
          <w:p w14:paraId="4D3FC4C0" w14:textId="77777777" w:rsidR="00FF3C39" w:rsidRPr="004F7CC4" w:rsidRDefault="00000000">
            <w:pPr>
              <w:widowControl w:val="0"/>
              <w:jc w:val="left"/>
            </w:pPr>
            <w:r w:rsidRPr="004F7CC4">
              <w:t>Access of many people</w:t>
            </w:r>
          </w:p>
        </w:tc>
        <w:tc>
          <w:tcPr>
            <w:tcW w:w="1063" w:type="dxa"/>
            <w:gridSpan w:val="2"/>
          </w:tcPr>
          <w:p w14:paraId="226BE533" w14:textId="5EA4BC00" w:rsidR="00FF3C39" w:rsidRPr="004F7CC4" w:rsidRDefault="00000000">
            <w:pPr>
              <w:widowControl w:val="0"/>
              <w:jc w:val="left"/>
            </w:pPr>
            <w:r w:rsidRPr="004F7CC4">
              <w:t xml:space="preserve">2nd </w:t>
            </w:r>
            <w:r w:rsidR="004C51A9" w:rsidRPr="004F7CC4">
              <w:t>April</w:t>
            </w:r>
            <w:r w:rsidRPr="004F7CC4">
              <w:t xml:space="preserve"> </w:t>
            </w:r>
          </w:p>
        </w:tc>
        <w:tc>
          <w:tcPr>
            <w:tcW w:w="1276" w:type="dxa"/>
          </w:tcPr>
          <w:p w14:paraId="20449B23" w14:textId="32DBB48A" w:rsidR="00FF3C39" w:rsidRPr="004F7CC4" w:rsidRDefault="00000000">
            <w:pPr>
              <w:widowControl w:val="0"/>
              <w:jc w:val="left"/>
            </w:pPr>
            <w:r w:rsidRPr="004F7CC4">
              <w:t xml:space="preserve">29th </w:t>
            </w:r>
            <w:r w:rsidR="004C51A9" w:rsidRPr="004F7CC4">
              <w:t>April</w:t>
            </w:r>
            <w:r w:rsidRPr="004F7CC4">
              <w:t xml:space="preserve"> </w:t>
            </w:r>
          </w:p>
        </w:tc>
        <w:tc>
          <w:tcPr>
            <w:tcW w:w="2030" w:type="dxa"/>
          </w:tcPr>
          <w:p w14:paraId="03005DBE" w14:textId="77777777" w:rsidR="00FF3C39" w:rsidRPr="004F7CC4" w:rsidRDefault="00000000">
            <w:pPr>
              <w:widowControl w:val="0"/>
              <w:jc w:val="left"/>
            </w:pPr>
            <w:r w:rsidRPr="004F7CC4">
              <w:t xml:space="preserve">A good source of people for marketing </w:t>
            </w:r>
          </w:p>
        </w:tc>
      </w:tr>
      <w:tr w:rsidR="00634E59" w:rsidRPr="004F7CC4" w14:paraId="5ED00226" w14:textId="77777777" w:rsidTr="001F537D">
        <w:trPr>
          <w:trHeight w:val="2344"/>
        </w:trPr>
        <w:tc>
          <w:tcPr>
            <w:tcW w:w="1575" w:type="dxa"/>
          </w:tcPr>
          <w:p w14:paraId="188381B2" w14:textId="77777777" w:rsidR="00FF3C39" w:rsidRPr="004F7CC4" w:rsidRDefault="00000000">
            <w:pPr>
              <w:widowControl w:val="0"/>
              <w:jc w:val="left"/>
            </w:pPr>
            <w:r w:rsidRPr="004F7CC4">
              <w:t xml:space="preserve">Learn about the market </w:t>
            </w:r>
          </w:p>
        </w:tc>
        <w:tc>
          <w:tcPr>
            <w:tcW w:w="1903" w:type="dxa"/>
          </w:tcPr>
          <w:p w14:paraId="08133DD1" w14:textId="77777777" w:rsidR="00FF3C39" w:rsidRPr="004F7CC4" w:rsidRDefault="00000000">
            <w:pPr>
              <w:widowControl w:val="0"/>
              <w:jc w:val="left"/>
            </w:pPr>
            <w:r w:rsidRPr="004F7CC4">
              <w:t xml:space="preserve">Learning and knowledge are important to sustain the business longer. </w:t>
            </w:r>
          </w:p>
        </w:tc>
        <w:tc>
          <w:tcPr>
            <w:tcW w:w="1475" w:type="dxa"/>
          </w:tcPr>
          <w:p w14:paraId="65373E96" w14:textId="77777777" w:rsidR="00FF3C39" w:rsidRPr="004F7CC4" w:rsidRDefault="00000000">
            <w:pPr>
              <w:widowControl w:val="0"/>
              <w:jc w:val="left"/>
            </w:pPr>
            <w:r w:rsidRPr="004F7CC4">
              <w:t xml:space="preserve">Read books, make researches about the topic </w:t>
            </w:r>
          </w:p>
        </w:tc>
        <w:tc>
          <w:tcPr>
            <w:tcW w:w="1512" w:type="dxa"/>
          </w:tcPr>
          <w:p w14:paraId="1368DB29" w14:textId="77777777" w:rsidR="00FF3C39" w:rsidRPr="004F7CC4" w:rsidRDefault="00000000">
            <w:pPr>
              <w:widowControl w:val="0"/>
              <w:jc w:val="left"/>
            </w:pPr>
            <w:r w:rsidRPr="004F7CC4">
              <w:t xml:space="preserve">There are many good books on this topic and some good websites. </w:t>
            </w:r>
          </w:p>
        </w:tc>
        <w:tc>
          <w:tcPr>
            <w:tcW w:w="1063" w:type="dxa"/>
            <w:gridSpan w:val="2"/>
          </w:tcPr>
          <w:p w14:paraId="38AC5F21" w14:textId="1306C63F" w:rsidR="00FF3C39" w:rsidRPr="004F7CC4" w:rsidRDefault="00000000">
            <w:pPr>
              <w:widowControl w:val="0"/>
              <w:jc w:val="left"/>
            </w:pPr>
            <w:r w:rsidRPr="004F7CC4">
              <w:t xml:space="preserve">14th </w:t>
            </w:r>
            <w:r w:rsidR="004C51A9" w:rsidRPr="004F7CC4">
              <w:t>M</w:t>
            </w:r>
            <w:r w:rsidRPr="004F7CC4">
              <w:t>ay</w:t>
            </w:r>
          </w:p>
        </w:tc>
        <w:tc>
          <w:tcPr>
            <w:tcW w:w="1276" w:type="dxa"/>
          </w:tcPr>
          <w:p w14:paraId="47CA4769" w14:textId="0128485A" w:rsidR="00FF3C39" w:rsidRPr="004F7CC4" w:rsidRDefault="00000000">
            <w:pPr>
              <w:widowControl w:val="0"/>
              <w:jc w:val="left"/>
            </w:pPr>
            <w:r w:rsidRPr="004F7CC4">
              <w:t xml:space="preserve">10th </w:t>
            </w:r>
            <w:r w:rsidR="004C51A9" w:rsidRPr="004F7CC4">
              <w:t>June</w:t>
            </w:r>
          </w:p>
        </w:tc>
        <w:tc>
          <w:tcPr>
            <w:tcW w:w="2030" w:type="dxa"/>
          </w:tcPr>
          <w:p w14:paraId="3622597E" w14:textId="77777777" w:rsidR="00FF3C39" w:rsidRPr="004F7CC4" w:rsidRDefault="00000000">
            <w:pPr>
              <w:widowControl w:val="0"/>
              <w:jc w:val="left"/>
            </w:pPr>
            <w:r w:rsidRPr="004F7CC4">
              <w:t xml:space="preserve">fully acknowledged about the industry. </w:t>
            </w:r>
          </w:p>
        </w:tc>
      </w:tr>
      <w:tr w:rsidR="00634E59" w:rsidRPr="004F7CC4" w14:paraId="08758730" w14:textId="77777777" w:rsidTr="001F537D">
        <w:trPr>
          <w:trHeight w:val="1452"/>
        </w:trPr>
        <w:tc>
          <w:tcPr>
            <w:tcW w:w="1575" w:type="dxa"/>
          </w:tcPr>
          <w:p w14:paraId="6CEF61AA" w14:textId="77777777" w:rsidR="00FF3C39" w:rsidRPr="004F7CC4" w:rsidRDefault="00000000">
            <w:pPr>
              <w:widowControl w:val="0"/>
              <w:jc w:val="left"/>
            </w:pPr>
            <w:r w:rsidRPr="004F7CC4">
              <w:t xml:space="preserve">Develop a strong understanding of the market </w:t>
            </w:r>
          </w:p>
        </w:tc>
        <w:tc>
          <w:tcPr>
            <w:tcW w:w="1903" w:type="dxa"/>
          </w:tcPr>
          <w:p w14:paraId="3682AC3F" w14:textId="77777777" w:rsidR="00FF3C39" w:rsidRPr="004F7CC4" w:rsidRDefault="00000000">
            <w:pPr>
              <w:widowControl w:val="0"/>
              <w:jc w:val="left"/>
            </w:pPr>
            <w:r w:rsidRPr="004F7CC4">
              <w:t xml:space="preserve">Understanding the market, how it will be in the future are crucial. </w:t>
            </w:r>
          </w:p>
        </w:tc>
        <w:tc>
          <w:tcPr>
            <w:tcW w:w="1475" w:type="dxa"/>
          </w:tcPr>
          <w:p w14:paraId="4E16BF88" w14:textId="77777777" w:rsidR="00FF3C39" w:rsidRPr="004F7CC4" w:rsidRDefault="00000000">
            <w:pPr>
              <w:widowControl w:val="0"/>
              <w:jc w:val="left"/>
            </w:pPr>
            <w:r w:rsidRPr="004F7CC4">
              <w:t xml:space="preserve">Conduct a market search </w:t>
            </w:r>
          </w:p>
        </w:tc>
        <w:tc>
          <w:tcPr>
            <w:tcW w:w="1512" w:type="dxa"/>
          </w:tcPr>
          <w:p w14:paraId="59BEABA8" w14:textId="77777777" w:rsidR="00FF3C39" w:rsidRPr="004F7CC4" w:rsidRDefault="00000000">
            <w:pPr>
              <w:widowControl w:val="0"/>
              <w:jc w:val="left"/>
            </w:pPr>
            <w:r w:rsidRPr="004F7CC4">
              <w:t xml:space="preserve">Access to the reports and papers. </w:t>
            </w:r>
          </w:p>
        </w:tc>
        <w:tc>
          <w:tcPr>
            <w:tcW w:w="1063" w:type="dxa"/>
            <w:gridSpan w:val="2"/>
          </w:tcPr>
          <w:p w14:paraId="02CC316A" w14:textId="0AD0D80E" w:rsidR="00FF3C39" w:rsidRPr="004F7CC4" w:rsidRDefault="00000000">
            <w:pPr>
              <w:widowControl w:val="0"/>
              <w:jc w:val="left"/>
            </w:pPr>
            <w:r w:rsidRPr="004F7CC4">
              <w:t xml:space="preserve">5th </w:t>
            </w:r>
            <w:r w:rsidR="004C51A9" w:rsidRPr="004F7CC4">
              <w:t>April</w:t>
            </w:r>
          </w:p>
        </w:tc>
        <w:tc>
          <w:tcPr>
            <w:tcW w:w="1276" w:type="dxa"/>
          </w:tcPr>
          <w:p w14:paraId="6E9059C4" w14:textId="1C9C396C" w:rsidR="00FF3C39" w:rsidRPr="004F7CC4" w:rsidRDefault="00000000">
            <w:pPr>
              <w:widowControl w:val="0"/>
              <w:jc w:val="left"/>
            </w:pPr>
            <w:r w:rsidRPr="004F7CC4">
              <w:t xml:space="preserve">19th </w:t>
            </w:r>
            <w:r w:rsidR="004C51A9" w:rsidRPr="004F7CC4">
              <w:t>M</w:t>
            </w:r>
            <w:r w:rsidRPr="004F7CC4">
              <w:t xml:space="preserve">ay </w:t>
            </w:r>
          </w:p>
        </w:tc>
        <w:tc>
          <w:tcPr>
            <w:tcW w:w="2030" w:type="dxa"/>
          </w:tcPr>
          <w:p w14:paraId="32D09F21" w14:textId="77777777" w:rsidR="00FF3C39" w:rsidRPr="004F7CC4" w:rsidRDefault="00000000">
            <w:pPr>
              <w:widowControl w:val="0"/>
              <w:jc w:val="left"/>
            </w:pPr>
            <w:r w:rsidRPr="004F7CC4">
              <w:t xml:space="preserve">understandability about the market. </w:t>
            </w:r>
          </w:p>
        </w:tc>
      </w:tr>
    </w:tbl>
    <w:p w14:paraId="1FCFF9E2" w14:textId="77777777" w:rsidR="00FF3C39" w:rsidRPr="004F7CC4" w:rsidRDefault="00FF3C39"/>
    <w:sectPr w:rsidR="00FF3C39" w:rsidRPr="004F7CC4">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masis MT Pro Black">
    <w:charset w:val="00"/>
    <w:family w:val="roman"/>
    <w:pitch w:val="variable"/>
    <w:sig w:usb0="A00000AF" w:usb1="4000205B" w:usb2="00000000" w:usb3="00000000" w:csb0="00000093"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E33767"/>
    <w:multiLevelType w:val="multilevel"/>
    <w:tmpl w:val="32847F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5762EAF"/>
    <w:multiLevelType w:val="multilevel"/>
    <w:tmpl w:val="7D3251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34F023D"/>
    <w:multiLevelType w:val="multilevel"/>
    <w:tmpl w:val="19C600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57F5F8A"/>
    <w:multiLevelType w:val="multilevel"/>
    <w:tmpl w:val="D29097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76281967">
    <w:abstractNumId w:val="1"/>
  </w:num>
  <w:num w:numId="2" w16cid:durableId="836579715">
    <w:abstractNumId w:val="2"/>
  </w:num>
  <w:num w:numId="3" w16cid:durableId="2065058056">
    <w:abstractNumId w:val="0"/>
  </w:num>
  <w:num w:numId="4" w16cid:durableId="4579134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3C39"/>
    <w:rsid w:val="001F0DEA"/>
    <w:rsid w:val="001F537D"/>
    <w:rsid w:val="004C51A9"/>
    <w:rsid w:val="004F7CC4"/>
    <w:rsid w:val="00634E59"/>
    <w:rsid w:val="007E716D"/>
    <w:rsid w:val="00807DC6"/>
    <w:rsid w:val="00845FA6"/>
    <w:rsid w:val="00865C63"/>
    <w:rsid w:val="009938E1"/>
    <w:rsid w:val="00C614E4"/>
    <w:rsid w:val="00C77608"/>
    <w:rsid w:val="00EF4C35"/>
    <w:rsid w:val="00F1166B"/>
    <w:rsid w:val="00FF3C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450DA1"/>
  <w15:docId w15:val="{43C5C13F-3D29-46FC-8688-6E9B6ADD11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C614E4"/>
    <w:rPr>
      <w:color w:val="0000FF" w:themeColor="hyperlink"/>
      <w:u w:val="single"/>
    </w:rPr>
  </w:style>
  <w:style w:type="paragraph" w:styleId="NoSpacing">
    <w:name w:val="No Spacing"/>
    <w:uiPriority w:val="1"/>
    <w:qFormat/>
    <w:rsid w:val="00C614E4"/>
    <w:pPr>
      <w:spacing w:line="240" w:lineRule="auto"/>
    </w:pPr>
  </w:style>
  <w:style w:type="table" w:styleId="GridTable5Dark-Accent5">
    <w:name w:val="Grid Table 5 Dark Accent 5"/>
    <w:basedOn w:val="TableNormal"/>
    <w:uiPriority w:val="50"/>
    <w:rsid w:val="004C51A9"/>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statista.com/outlook/cmo/beauty-personal-care/united-kingd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simplybusiness.co.uk/knowledge/articles/2022/03/how-to-open-a-salon/" TargetMode="External"/><Relationship Id="rId5" Type="http://schemas.openxmlformats.org/officeDocument/2006/relationships/image" Target="media/image1.png"/><Relationship Id="rId10" Type="http://schemas.openxmlformats.org/officeDocument/2006/relationships/hyperlink" Target="https://www.nhbf.co.uk/documents/industry-statistics-2021-sheet/" TargetMode="External"/><Relationship Id="rId4" Type="http://schemas.openxmlformats.org/officeDocument/2006/relationships/webSettings" Target="webSettings.xml"/><Relationship Id="rId9" Type="http://schemas.openxmlformats.org/officeDocument/2006/relationships/hyperlink" Target="https://professionalbeauty.co.uk/site/newsdetails/beauty-salons-have-second-highest-deman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1</Pages>
  <Words>2208</Words>
  <Characters>12589</Characters>
  <Application>Microsoft Office Word</Application>
  <DocSecurity>0</DocSecurity>
  <Lines>104</Lines>
  <Paragraphs>29</Paragraphs>
  <ScaleCrop>false</ScaleCrop>
  <Company/>
  <LinksUpToDate>false</LinksUpToDate>
  <CharactersWithSpaces>14768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mircea mano</cp:lastModifiedBy>
  <cp:revision>17</cp:revision>
  <dcterms:created xsi:type="dcterms:W3CDTF">2023-03-30T09:41:00Z</dcterms:created>
  <dcterms:modified xsi:type="dcterms:W3CDTF">2023-03-31T18:39:00Z</dcterms:modified>
</cp:coreProperties>
</file>