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4"/>
          <w:szCs w:val="24"/>
          <w:lang w:val="en-GB"/>
          <w14:ligatures w14:val="standardContextual"/>
        </w:rPr>
        <w:id w:val="-1679647185"/>
        <w:docPartObj>
          <w:docPartGallery w:val="Cover Pages"/>
          <w:docPartUnique/>
        </w:docPartObj>
      </w:sdtPr>
      <w:sdtEndPr>
        <w:rPr>
          <w:rFonts w:ascii="Calibri" w:eastAsiaTheme="minorEastAsia" w:hAnsi="Calibri" w:cs="Calibri"/>
          <w:kern w:val="0"/>
          <w:sz w:val="22"/>
          <w:szCs w:val="22"/>
          <w:lang w:val="en-US"/>
          <w14:ligatures w14:val="none"/>
        </w:rPr>
      </w:sdtEndPr>
      <w:sdtContent>
        <w:p w14:paraId="454F21C0" w14:textId="77777777" w:rsidR="00AC0137" w:rsidRDefault="00C345D8" w:rsidP="00AC0137">
          <w:pPr>
            <w:pStyle w:val="NoSpacing"/>
            <w:rPr>
              <w:rFonts w:eastAsiaTheme="minorHAnsi"/>
              <w:kern w:val="2"/>
              <w:sz w:val="24"/>
              <w:szCs w:val="24"/>
              <w:lang w:val="en-GB"/>
              <w14:ligatures w14:val="standardContextual"/>
            </w:rPr>
          </w:pPr>
          <w:r>
            <w:rPr>
              <w:noProof/>
            </w:rPr>
            <mc:AlternateContent>
              <mc:Choice Requires="wpg">
                <w:drawing>
                  <wp:anchor distT="0" distB="0" distL="114300" distR="114300" simplePos="0" relativeHeight="251659264" behindDoc="1" locked="0" layoutInCell="1" allowOverlap="1" wp14:anchorId="35C495D8" wp14:editId="51B5535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1D1F2EC" w14:textId="3AACF9D0" w:rsidR="00C345D8" w:rsidRDefault="00C345D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C495D8"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1D1F2EC" w14:textId="3AACF9D0" w:rsidR="00C345D8" w:rsidRDefault="00C345D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44A07B8" wp14:editId="1716E7A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9ACC5" w14:textId="370A6560" w:rsidR="00C345D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345D8">
                                      <w:rPr>
                                        <w:color w:val="156082" w:themeColor="accent1"/>
                                        <w:sz w:val="26"/>
                                        <w:szCs w:val="26"/>
                                      </w:rPr>
                                      <w:t>Olivia Hurlow (2103531)</w:t>
                                    </w:r>
                                  </w:sdtContent>
                                </w:sdt>
                              </w:p>
                              <w:p w14:paraId="2995AD2D" w14:textId="0EECD6B7" w:rsidR="00C345D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345D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44A07B8"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2E9ACC5" w14:textId="370A6560" w:rsidR="00C345D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345D8">
                                <w:rPr>
                                  <w:color w:val="156082" w:themeColor="accent1"/>
                                  <w:sz w:val="26"/>
                                  <w:szCs w:val="26"/>
                                </w:rPr>
                                <w:t>Olivia Hurlow (2103531)</w:t>
                              </w:r>
                            </w:sdtContent>
                          </w:sdt>
                        </w:p>
                        <w:p w14:paraId="2995AD2D" w14:textId="0EECD6B7" w:rsidR="00C345D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345D8">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4C1A1EB" wp14:editId="736DB3A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C62FE" w14:textId="3B0F4EAA" w:rsidR="00C345D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07A90">
                                      <w:rPr>
                                        <w:rFonts w:asciiTheme="majorHAnsi" w:eastAsiaTheme="majorEastAsia" w:hAnsiTheme="majorHAnsi" w:cstheme="majorBidi"/>
                                        <w:color w:val="262626" w:themeColor="text1" w:themeTint="D9"/>
                                        <w:sz w:val="72"/>
                                        <w:szCs w:val="72"/>
                                      </w:rPr>
                                      <w:t>Understanding the impact of romance fraud</w:t>
                                    </w:r>
                                  </w:sdtContent>
                                </w:sdt>
                              </w:p>
                              <w:p w14:paraId="7D4E7785" w14:textId="0728B58E" w:rsidR="00C345D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07A90">
                                      <w:rPr>
                                        <w:color w:val="404040" w:themeColor="text1" w:themeTint="BF"/>
                                        <w:sz w:val="36"/>
                                        <w:szCs w:val="36"/>
                                      </w:rPr>
                                      <w:t>Assignment One – Serious and Organised crime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4C1A1EB"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25C62FE" w14:textId="3B0F4EAA" w:rsidR="00C345D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07A90">
                                <w:rPr>
                                  <w:rFonts w:asciiTheme="majorHAnsi" w:eastAsiaTheme="majorEastAsia" w:hAnsiTheme="majorHAnsi" w:cstheme="majorBidi"/>
                                  <w:color w:val="262626" w:themeColor="text1" w:themeTint="D9"/>
                                  <w:sz w:val="72"/>
                                  <w:szCs w:val="72"/>
                                </w:rPr>
                                <w:t>Understanding the impact of romance fraud</w:t>
                              </w:r>
                            </w:sdtContent>
                          </w:sdt>
                        </w:p>
                        <w:p w14:paraId="7D4E7785" w14:textId="0728B58E" w:rsidR="00C345D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07A90">
                                <w:rPr>
                                  <w:color w:val="404040" w:themeColor="text1" w:themeTint="BF"/>
                                  <w:sz w:val="36"/>
                                  <w:szCs w:val="36"/>
                                </w:rPr>
                                <w:t>Assignment One – Serious and Organised crime</w:t>
                              </w:r>
                            </w:sdtContent>
                          </w:sdt>
                        </w:p>
                      </w:txbxContent>
                    </v:textbox>
                    <w10:wrap anchorx="page" anchory="page"/>
                  </v:shape>
                </w:pict>
              </mc:Fallback>
            </mc:AlternateContent>
          </w:r>
        </w:p>
        <w:p w14:paraId="1B1DECC1" w14:textId="77777777" w:rsidR="00AC0137" w:rsidRDefault="00AC0137" w:rsidP="00AC0137">
          <w:pPr>
            <w:pStyle w:val="NoSpacing"/>
            <w:rPr>
              <w:rFonts w:eastAsiaTheme="minorHAnsi"/>
              <w:kern w:val="2"/>
              <w:sz w:val="24"/>
              <w:szCs w:val="24"/>
              <w:lang w:val="en-GB"/>
              <w14:ligatures w14:val="standardContextual"/>
            </w:rPr>
          </w:pPr>
        </w:p>
        <w:p w14:paraId="2136CC3F" w14:textId="77777777" w:rsidR="00AC0137" w:rsidRDefault="00AC0137" w:rsidP="00AC0137">
          <w:pPr>
            <w:pStyle w:val="NoSpacing"/>
            <w:rPr>
              <w:rFonts w:eastAsiaTheme="minorHAnsi"/>
              <w:kern w:val="2"/>
              <w:sz w:val="24"/>
              <w:szCs w:val="24"/>
              <w:lang w:val="en-GB"/>
              <w14:ligatures w14:val="standardContextual"/>
            </w:rPr>
          </w:pPr>
        </w:p>
        <w:p w14:paraId="7C531116" w14:textId="77777777" w:rsidR="00AC0137" w:rsidRDefault="00AC0137" w:rsidP="00AC0137">
          <w:pPr>
            <w:pStyle w:val="NoSpacing"/>
            <w:rPr>
              <w:rFonts w:eastAsiaTheme="minorHAnsi"/>
              <w:kern w:val="2"/>
              <w:sz w:val="24"/>
              <w:szCs w:val="24"/>
              <w:lang w:val="en-GB"/>
              <w14:ligatures w14:val="standardContextual"/>
            </w:rPr>
          </w:pPr>
        </w:p>
        <w:p w14:paraId="79F95153" w14:textId="77777777" w:rsidR="00AC0137" w:rsidRDefault="00AC0137" w:rsidP="00AC0137">
          <w:pPr>
            <w:pStyle w:val="NoSpacing"/>
            <w:rPr>
              <w:rFonts w:eastAsiaTheme="minorHAnsi"/>
              <w:kern w:val="2"/>
              <w:sz w:val="24"/>
              <w:szCs w:val="24"/>
              <w:lang w:val="en-GB"/>
              <w14:ligatures w14:val="standardContextual"/>
            </w:rPr>
          </w:pPr>
        </w:p>
        <w:p w14:paraId="7B8C0026" w14:textId="77777777" w:rsidR="00AC0137" w:rsidRDefault="00AC0137" w:rsidP="00AC0137">
          <w:pPr>
            <w:pStyle w:val="NoSpacing"/>
            <w:rPr>
              <w:rFonts w:eastAsiaTheme="minorHAnsi"/>
              <w:kern w:val="2"/>
              <w:sz w:val="24"/>
              <w:szCs w:val="24"/>
              <w:lang w:val="en-GB"/>
              <w14:ligatures w14:val="standardContextual"/>
            </w:rPr>
          </w:pPr>
        </w:p>
        <w:p w14:paraId="13275460" w14:textId="77777777" w:rsidR="00AC0137" w:rsidRDefault="00AC0137" w:rsidP="00AC0137">
          <w:pPr>
            <w:pStyle w:val="NoSpacing"/>
            <w:rPr>
              <w:rFonts w:eastAsiaTheme="minorHAnsi"/>
              <w:kern w:val="2"/>
              <w:sz w:val="24"/>
              <w:szCs w:val="24"/>
              <w:lang w:val="en-GB"/>
              <w14:ligatures w14:val="standardContextual"/>
            </w:rPr>
          </w:pPr>
        </w:p>
        <w:p w14:paraId="3867DCE0" w14:textId="77777777" w:rsidR="00AC0137" w:rsidRDefault="00AC0137" w:rsidP="00AC0137">
          <w:pPr>
            <w:pStyle w:val="NoSpacing"/>
            <w:rPr>
              <w:rFonts w:eastAsiaTheme="minorHAnsi"/>
              <w:kern w:val="2"/>
              <w:sz w:val="24"/>
              <w:szCs w:val="24"/>
              <w:lang w:val="en-GB"/>
              <w14:ligatures w14:val="standardContextual"/>
            </w:rPr>
          </w:pPr>
        </w:p>
        <w:p w14:paraId="7A4D04D4" w14:textId="77777777" w:rsidR="00AC0137" w:rsidRDefault="00AC0137" w:rsidP="00AC0137">
          <w:pPr>
            <w:pStyle w:val="NoSpacing"/>
            <w:rPr>
              <w:rFonts w:eastAsiaTheme="minorHAnsi"/>
              <w:kern w:val="2"/>
              <w:sz w:val="24"/>
              <w:szCs w:val="24"/>
              <w:lang w:val="en-GB"/>
              <w14:ligatures w14:val="standardContextual"/>
            </w:rPr>
          </w:pPr>
        </w:p>
        <w:p w14:paraId="7EE600F2" w14:textId="77777777" w:rsidR="00AC0137" w:rsidRDefault="00AC0137" w:rsidP="00AC0137">
          <w:pPr>
            <w:pStyle w:val="NoSpacing"/>
            <w:rPr>
              <w:rFonts w:eastAsiaTheme="minorHAnsi"/>
              <w:kern w:val="2"/>
              <w:sz w:val="24"/>
              <w:szCs w:val="24"/>
              <w:lang w:val="en-GB"/>
              <w14:ligatures w14:val="standardContextual"/>
            </w:rPr>
          </w:pPr>
        </w:p>
        <w:p w14:paraId="3BE18D71" w14:textId="77777777" w:rsidR="00AC0137" w:rsidRDefault="00AC0137" w:rsidP="00AC0137">
          <w:pPr>
            <w:pStyle w:val="NoSpacing"/>
            <w:rPr>
              <w:rFonts w:eastAsiaTheme="minorHAnsi"/>
              <w:kern w:val="2"/>
              <w:sz w:val="24"/>
              <w:szCs w:val="24"/>
              <w:lang w:val="en-GB"/>
              <w14:ligatures w14:val="standardContextual"/>
            </w:rPr>
          </w:pPr>
        </w:p>
        <w:p w14:paraId="19DC1C4B" w14:textId="77777777" w:rsidR="00AC0137" w:rsidRDefault="00AC0137" w:rsidP="00AC0137">
          <w:pPr>
            <w:pStyle w:val="NoSpacing"/>
            <w:rPr>
              <w:rFonts w:eastAsiaTheme="minorHAnsi"/>
              <w:kern w:val="2"/>
              <w:sz w:val="24"/>
              <w:szCs w:val="24"/>
              <w:lang w:val="en-GB"/>
              <w14:ligatures w14:val="standardContextual"/>
            </w:rPr>
          </w:pPr>
        </w:p>
        <w:p w14:paraId="324F1E83" w14:textId="77777777" w:rsidR="00AC0137" w:rsidRDefault="00AC0137" w:rsidP="00AC0137">
          <w:pPr>
            <w:pStyle w:val="NoSpacing"/>
            <w:rPr>
              <w:rFonts w:eastAsiaTheme="minorHAnsi"/>
              <w:kern w:val="2"/>
              <w:sz w:val="24"/>
              <w:szCs w:val="24"/>
              <w:lang w:val="en-GB"/>
              <w14:ligatures w14:val="standardContextual"/>
            </w:rPr>
          </w:pPr>
        </w:p>
        <w:p w14:paraId="0F90D741" w14:textId="77777777" w:rsidR="00AC0137" w:rsidRDefault="00AC0137" w:rsidP="00AC0137">
          <w:pPr>
            <w:pStyle w:val="NoSpacing"/>
            <w:rPr>
              <w:rFonts w:eastAsiaTheme="minorHAnsi"/>
              <w:kern w:val="2"/>
              <w:sz w:val="24"/>
              <w:szCs w:val="24"/>
              <w:lang w:val="en-GB"/>
              <w14:ligatures w14:val="standardContextual"/>
            </w:rPr>
          </w:pPr>
        </w:p>
        <w:p w14:paraId="57B8FCCB" w14:textId="77777777" w:rsidR="00AC0137" w:rsidRDefault="00AC0137" w:rsidP="00AC0137">
          <w:pPr>
            <w:pStyle w:val="NoSpacing"/>
            <w:rPr>
              <w:rFonts w:eastAsiaTheme="minorHAnsi"/>
              <w:kern w:val="2"/>
              <w:sz w:val="24"/>
              <w:szCs w:val="24"/>
              <w:lang w:val="en-GB"/>
              <w14:ligatures w14:val="standardContextual"/>
            </w:rPr>
          </w:pPr>
        </w:p>
        <w:p w14:paraId="5E20C51E" w14:textId="77777777" w:rsidR="00AC0137" w:rsidRDefault="00AC0137" w:rsidP="00AC0137">
          <w:pPr>
            <w:pStyle w:val="NoSpacing"/>
            <w:rPr>
              <w:rFonts w:eastAsiaTheme="minorHAnsi"/>
              <w:kern w:val="2"/>
              <w:sz w:val="24"/>
              <w:szCs w:val="24"/>
              <w:lang w:val="en-GB"/>
              <w14:ligatures w14:val="standardContextual"/>
            </w:rPr>
          </w:pPr>
        </w:p>
        <w:p w14:paraId="19A5F2D5" w14:textId="77777777" w:rsidR="00AC0137" w:rsidRDefault="00AC0137" w:rsidP="00AC0137">
          <w:pPr>
            <w:pStyle w:val="NoSpacing"/>
            <w:rPr>
              <w:rFonts w:eastAsiaTheme="minorHAnsi"/>
              <w:kern w:val="2"/>
              <w:sz w:val="24"/>
              <w:szCs w:val="24"/>
              <w:lang w:val="en-GB"/>
              <w14:ligatures w14:val="standardContextual"/>
            </w:rPr>
          </w:pPr>
        </w:p>
        <w:p w14:paraId="5080F792" w14:textId="77777777" w:rsidR="00AC0137" w:rsidRDefault="00AC0137" w:rsidP="00AC0137">
          <w:pPr>
            <w:pStyle w:val="NoSpacing"/>
            <w:rPr>
              <w:rFonts w:eastAsiaTheme="minorHAnsi"/>
              <w:kern w:val="2"/>
              <w:sz w:val="24"/>
              <w:szCs w:val="24"/>
              <w:lang w:val="en-GB"/>
              <w14:ligatures w14:val="standardContextual"/>
            </w:rPr>
          </w:pPr>
        </w:p>
        <w:p w14:paraId="56D09EB2" w14:textId="77777777" w:rsidR="00AC0137" w:rsidRDefault="00AC0137" w:rsidP="00AC0137">
          <w:pPr>
            <w:pStyle w:val="NoSpacing"/>
            <w:rPr>
              <w:rFonts w:eastAsiaTheme="minorHAnsi"/>
              <w:kern w:val="2"/>
              <w:sz w:val="24"/>
              <w:szCs w:val="24"/>
              <w:lang w:val="en-GB"/>
              <w14:ligatures w14:val="standardContextual"/>
            </w:rPr>
          </w:pPr>
        </w:p>
        <w:p w14:paraId="6ABA3587" w14:textId="77777777" w:rsidR="00AC0137" w:rsidRDefault="00AC0137" w:rsidP="00AC0137">
          <w:pPr>
            <w:pStyle w:val="NoSpacing"/>
            <w:rPr>
              <w:rFonts w:eastAsiaTheme="minorHAnsi"/>
              <w:kern w:val="2"/>
              <w:sz w:val="24"/>
              <w:szCs w:val="24"/>
              <w:lang w:val="en-GB"/>
              <w14:ligatures w14:val="standardContextual"/>
            </w:rPr>
          </w:pPr>
        </w:p>
        <w:p w14:paraId="32FAA8AF" w14:textId="77777777" w:rsidR="00AC0137" w:rsidRDefault="00AC0137" w:rsidP="00AC0137">
          <w:pPr>
            <w:pStyle w:val="NoSpacing"/>
            <w:rPr>
              <w:rFonts w:eastAsiaTheme="minorHAnsi"/>
              <w:kern w:val="2"/>
              <w:sz w:val="24"/>
              <w:szCs w:val="24"/>
              <w:lang w:val="en-GB"/>
              <w14:ligatures w14:val="standardContextual"/>
            </w:rPr>
          </w:pPr>
        </w:p>
        <w:p w14:paraId="302A97E0" w14:textId="77777777" w:rsidR="00AC0137" w:rsidRDefault="00AC0137" w:rsidP="00AC0137">
          <w:pPr>
            <w:pStyle w:val="NoSpacing"/>
            <w:rPr>
              <w:rFonts w:eastAsiaTheme="minorHAnsi"/>
              <w:kern w:val="2"/>
              <w:sz w:val="24"/>
              <w:szCs w:val="24"/>
              <w:lang w:val="en-GB"/>
              <w14:ligatures w14:val="standardContextual"/>
            </w:rPr>
          </w:pPr>
        </w:p>
        <w:p w14:paraId="4602743A" w14:textId="77777777" w:rsidR="00AC0137" w:rsidRDefault="00AC0137" w:rsidP="00AC0137">
          <w:pPr>
            <w:pStyle w:val="NoSpacing"/>
            <w:rPr>
              <w:rFonts w:eastAsiaTheme="minorHAnsi"/>
              <w:kern w:val="2"/>
              <w:sz w:val="24"/>
              <w:szCs w:val="24"/>
              <w:lang w:val="en-GB"/>
              <w14:ligatures w14:val="standardContextual"/>
            </w:rPr>
          </w:pPr>
        </w:p>
        <w:p w14:paraId="79E75D1B" w14:textId="77777777" w:rsidR="00AC0137" w:rsidRDefault="00AC0137" w:rsidP="00AC0137">
          <w:pPr>
            <w:pStyle w:val="NoSpacing"/>
            <w:rPr>
              <w:rFonts w:eastAsiaTheme="minorHAnsi"/>
              <w:kern w:val="2"/>
              <w:sz w:val="24"/>
              <w:szCs w:val="24"/>
              <w:lang w:val="en-GB"/>
              <w14:ligatures w14:val="standardContextual"/>
            </w:rPr>
          </w:pPr>
        </w:p>
        <w:p w14:paraId="5DBA0F7A" w14:textId="77777777" w:rsidR="00AC0137" w:rsidRDefault="00AC0137" w:rsidP="00AC0137">
          <w:pPr>
            <w:pStyle w:val="NoSpacing"/>
            <w:rPr>
              <w:rFonts w:eastAsiaTheme="minorHAnsi"/>
              <w:kern w:val="2"/>
              <w:sz w:val="24"/>
              <w:szCs w:val="24"/>
              <w:lang w:val="en-GB"/>
              <w14:ligatures w14:val="standardContextual"/>
            </w:rPr>
          </w:pPr>
        </w:p>
        <w:p w14:paraId="3DF54542" w14:textId="77777777" w:rsidR="00AC0137" w:rsidRDefault="00AC0137" w:rsidP="00AC0137">
          <w:pPr>
            <w:pStyle w:val="NoSpacing"/>
            <w:rPr>
              <w:rFonts w:eastAsiaTheme="minorHAnsi"/>
              <w:kern w:val="2"/>
              <w:sz w:val="24"/>
              <w:szCs w:val="24"/>
              <w:lang w:val="en-GB"/>
              <w14:ligatures w14:val="standardContextual"/>
            </w:rPr>
          </w:pPr>
        </w:p>
        <w:p w14:paraId="08290C48" w14:textId="77777777" w:rsidR="00AC0137" w:rsidRDefault="00AC0137" w:rsidP="00AC0137">
          <w:pPr>
            <w:pStyle w:val="NoSpacing"/>
            <w:rPr>
              <w:rFonts w:eastAsiaTheme="minorHAnsi"/>
              <w:kern w:val="2"/>
              <w:sz w:val="24"/>
              <w:szCs w:val="24"/>
              <w:lang w:val="en-GB"/>
              <w14:ligatures w14:val="standardContextual"/>
            </w:rPr>
          </w:pPr>
        </w:p>
        <w:p w14:paraId="18E1D292" w14:textId="77777777" w:rsidR="00AC0137" w:rsidRDefault="00AC0137" w:rsidP="00AC0137">
          <w:pPr>
            <w:pStyle w:val="NoSpacing"/>
            <w:rPr>
              <w:rFonts w:eastAsiaTheme="minorHAnsi"/>
              <w:kern w:val="2"/>
              <w:sz w:val="24"/>
              <w:szCs w:val="24"/>
              <w:lang w:val="en-GB"/>
              <w14:ligatures w14:val="standardContextual"/>
            </w:rPr>
          </w:pPr>
        </w:p>
        <w:p w14:paraId="0905D3DC" w14:textId="77777777" w:rsidR="00AC0137" w:rsidRDefault="00AC0137" w:rsidP="00AC0137">
          <w:pPr>
            <w:pStyle w:val="NoSpacing"/>
            <w:rPr>
              <w:rFonts w:eastAsiaTheme="minorHAnsi"/>
              <w:kern w:val="2"/>
              <w:sz w:val="24"/>
              <w:szCs w:val="24"/>
              <w:lang w:val="en-GB"/>
              <w14:ligatures w14:val="standardContextual"/>
            </w:rPr>
          </w:pPr>
        </w:p>
        <w:p w14:paraId="12A836A2" w14:textId="77777777" w:rsidR="00AC0137" w:rsidRDefault="00AC0137" w:rsidP="00AC0137">
          <w:pPr>
            <w:pStyle w:val="NoSpacing"/>
            <w:rPr>
              <w:rFonts w:eastAsiaTheme="minorHAnsi"/>
              <w:kern w:val="2"/>
              <w:sz w:val="24"/>
              <w:szCs w:val="24"/>
              <w:lang w:val="en-GB"/>
              <w14:ligatures w14:val="standardContextual"/>
            </w:rPr>
          </w:pPr>
        </w:p>
        <w:p w14:paraId="162FADB2" w14:textId="77777777" w:rsidR="00AC0137" w:rsidRDefault="00AC0137" w:rsidP="00AC0137">
          <w:pPr>
            <w:pStyle w:val="NoSpacing"/>
            <w:rPr>
              <w:rFonts w:eastAsiaTheme="minorHAnsi"/>
              <w:kern w:val="2"/>
              <w:sz w:val="24"/>
              <w:szCs w:val="24"/>
              <w:lang w:val="en-GB"/>
              <w14:ligatures w14:val="standardContextual"/>
            </w:rPr>
          </w:pPr>
        </w:p>
        <w:p w14:paraId="0562A23E" w14:textId="77777777" w:rsidR="00AC0137" w:rsidRDefault="00AC0137" w:rsidP="00AC0137">
          <w:pPr>
            <w:pStyle w:val="NoSpacing"/>
            <w:rPr>
              <w:rFonts w:eastAsiaTheme="minorHAnsi"/>
              <w:kern w:val="2"/>
              <w:sz w:val="24"/>
              <w:szCs w:val="24"/>
              <w:lang w:val="en-GB"/>
              <w14:ligatures w14:val="standardContextual"/>
            </w:rPr>
          </w:pPr>
        </w:p>
        <w:p w14:paraId="1CF20A65" w14:textId="77777777" w:rsidR="00AC0137" w:rsidRDefault="00AC0137" w:rsidP="00AC0137">
          <w:pPr>
            <w:pStyle w:val="NoSpacing"/>
            <w:rPr>
              <w:rFonts w:eastAsiaTheme="minorHAnsi"/>
              <w:kern w:val="2"/>
              <w:sz w:val="24"/>
              <w:szCs w:val="24"/>
              <w:lang w:val="en-GB"/>
              <w14:ligatures w14:val="standardContextual"/>
            </w:rPr>
          </w:pPr>
        </w:p>
        <w:p w14:paraId="7854304C" w14:textId="77777777" w:rsidR="00AC0137" w:rsidRDefault="00AC0137" w:rsidP="00AC0137">
          <w:pPr>
            <w:pStyle w:val="NoSpacing"/>
            <w:rPr>
              <w:rFonts w:eastAsiaTheme="minorHAnsi"/>
              <w:kern w:val="2"/>
              <w:sz w:val="24"/>
              <w:szCs w:val="24"/>
              <w:lang w:val="en-GB"/>
              <w14:ligatures w14:val="standardContextual"/>
            </w:rPr>
          </w:pPr>
        </w:p>
        <w:p w14:paraId="0271CDD4" w14:textId="77777777" w:rsidR="00AC0137" w:rsidRDefault="00AC0137" w:rsidP="00AC0137">
          <w:pPr>
            <w:pStyle w:val="NoSpacing"/>
            <w:rPr>
              <w:rFonts w:eastAsiaTheme="minorHAnsi"/>
              <w:kern w:val="2"/>
              <w:sz w:val="24"/>
              <w:szCs w:val="24"/>
              <w:lang w:val="en-GB"/>
              <w14:ligatures w14:val="standardContextual"/>
            </w:rPr>
          </w:pPr>
        </w:p>
        <w:p w14:paraId="77E6D3A4" w14:textId="77777777" w:rsidR="00AC0137" w:rsidRDefault="00AC0137" w:rsidP="00AC0137">
          <w:pPr>
            <w:pStyle w:val="NoSpacing"/>
            <w:rPr>
              <w:rFonts w:eastAsiaTheme="minorHAnsi"/>
              <w:kern w:val="2"/>
              <w:sz w:val="24"/>
              <w:szCs w:val="24"/>
              <w:lang w:val="en-GB"/>
              <w14:ligatures w14:val="standardContextual"/>
            </w:rPr>
          </w:pPr>
        </w:p>
        <w:p w14:paraId="0660DF83" w14:textId="77777777" w:rsidR="00AC0137" w:rsidRDefault="00AC0137" w:rsidP="00AC0137">
          <w:pPr>
            <w:pStyle w:val="NoSpacing"/>
            <w:rPr>
              <w:rFonts w:eastAsiaTheme="minorHAnsi"/>
              <w:kern w:val="2"/>
              <w:sz w:val="24"/>
              <w:szCs w:val="24"/>
              <w:lang w:val="en-GB"/>
              <w14:ligatures w14:val="standardContextual"/>
            </w:rPr>
          </w:pPr>
        </w:p>
        <w:p w14:paraId="28AE6667" w14:textId="77777777" w:rsidR="00AC0137" w:rsidRDefault="00AC0137" w:rsidP="00AC0137">
          <w:pPr>
            <w:pStyle w:val="NoSpacing"/>
            <w:rPr>
              <w:rFonts w:eastAsiaTheme="minorHAnsi"/>
              <w:kern w:val="2"/>
              <w:sz w:val="24"/>
              <w:szCs w:val="24"/>
              <w:lang w:val="en-GB"/>
              <w14:ligatures w14:val="standardContextual"/>
            </w:rPr>
          </w:pPr>
        </w:p>
        <w:p w14:paraId="71EE21FA" w14:textId="77777777" w:rsidR="00AC0137" w:rsidRDefault="00AC0137" w:rsidP="00AC0137">
          <w:pPr>
            <w:pStyle w:val="NoSpacing"/>
            <w:rPr>
              <w:rFonts w:eastAsiaTheme="minorHAnsi"/>
              <w:kern w:val="2"/>
              <w:sz w:val="24"/>
              <w:szCs w:val="24"/>
              <w:lang w:val="en-GB"/>
              <w14:ligatures w14:val="standardContextual"/>
            </w:rPr>
          </w:pPr>
        </w:p>
        <w:p w14:paraId="57D584CB" w14:textId="77777777" w:rsidR="00AC0137" w:rsidRDefault="00AC0137" w:rsidP="00AC0137">
          <w:pPr>
            <w:pStyle w:val="NoSpacing"/>
            <w:rPr>
              <w:rFonts w:eastAsiaTheme="minorHAnsi"/>
              <w:kern w:val="2"/>
              <w:sz w:val="24"/>
              <w:szCs w:val="24"/>
              <w:lang w:val="en-GB"/>
              <w14:ligatures w14:val="standardContextual"/>
            </w:rPr>
          </w:pPr>
        </w:p>
        <w:p w14:paraId="7BDB9988" w14:textId="77777777" w:rsidR="00AC0137" w:rsidRDefault="00AC0137" w:rsidP="00AC0137">
          <w:pPr>
            <w:pStyle w:val="NoSpacing"/>
            <w:rPr>
              <w:rFonts w:eastAsiaTheme="minorHAnsi"/>
              <w:kern w:val="2"/>
              <w:sz w:val="24"/>
              <w:szCs w:val="24"/>
              <w:lang w:val="en-GB"/>
              <w14:ligatures w14:val="standardContextual"/>
            </w:rPr>
          </w:pPr>
        </w:p>
        <w:p w14:paraId="6F08077E" w14:textId="77777777" w:rsidR="00AC0137" w:rsidRDefault="00AC0137" w:rsidP="00AC0137">
          <w:pPr>
            <w:pStyle w:val="NoSpacing"/>
            <w:rPr>
              <w:rFonts w:eastAsiaTheme="minorHAnsi"/>
              <w:kern w:val="2"/>
              <w:sz w:val="24"/>
              <w:szCs w:val="24"/>
              <w:lang w:val="en-GB"/>
              <w14:ligatures w14:val="standardContextual"/>
            </w:rPr>
          </w:pPr>
        </w:p>
        <w:p w14:paraId="0024D882" w14:textId="77777777" w:rsidR="00AC0137" w:rsidRDefault="00AC0137" w:rsidP="00AC0137">
          <w:pPr>
            <w:pStyle w:val="NoSpacing"/>
            <w:rPr>
              <w:rFonts w:eastAsiaTheme="minorHAnsi"/>
              <w:kern w:val="2"/>
              <w:sz w:val="24"/>
              <w:szCs w:val="24"/>
              <w:lang w:val="en-GB"/>
              <w14:ligatures w14:val="standardContextual"/>
            </w:rPr>
          </w:pPr>
        </w:p>
        <w:p w14:paraId="31C7DEF5" w14:textId="77777777" w:rsidR="00AC0137" w:rsidRDefault="00AC0137" w:rsidP="00AC0137">
          <w:pPr>
            <w:pStyle w:val="NoSpacing"/>
            <w:rPr>
              <w:rFonts w:eastAsiaTheme="minorHAnsi"/>
              <w:kern w:val="2"/>
              <w:sz w:val="24"/>
              <w:szCs w:val="24"/>
              <w:lang w:val="en-GB"/>
              <w14:ligatures w14:val="standardContextual"/>
            </w:rPr>
          </w:pPr>
        </w:p>
        <w:p w14:paraId="1D7338E1" w14:textId="77777777" w:rsidR="00AC0137" w:rsidRDefault="00AC0137" w:rsidP="00AC0137">
          <w:pPr>
            <w:pStyle w:val="NoSpacing"/>
            <w:rPr>
              <w:rFonts w:eastAsiaTheme="minorHAnsi"/>
              <w:kern w:val="2"/>
              <w:sz w:val="24"/>
              <w:szCs w:val="24"/>
              <w:lang w:val="en-GB"/>
              <w14:ligatures w14:val="standardContextual"/>
            </w:rPr>
          </w:pPr>
        </w:p>
        <w:p w14:paraId="56160CFD" w14:textId="77777777" w:rsidR="00AC0137" w:rsidRDefault="00AC0137" w:rsidP="00AC0137">
          <w:pPr>
            <w:pStyle w:val="NoSpacing"/>
            <w:rPr>
              <w:rFonts w:eastAsiaTheme="minorHAnsi"/>
              <w:kern w:val="2"/>
              <w:sz w:val="24"/>
              <w:szCs w:val="24"/>
              <w:lang w:val="en-GB"/>
              <w14:ligatures w14:val="standardContextual"/>
            </w:rPr>
          </w:pPr>
        </w:p>
        <w:p w14:paraId="592AA9BD" w14:textId="77777777" w:rsidR="00AC0137" w:rsidRDefault="00AC0137" w:rsidP="00AC0137">
          <w:pPr>
            <w:pStyle w:val="NoSpacing"/>
            <w:rPr>
              <w:rFonts w:eastAsiaTheme="minorHAnsi"/>
              <w:kern w:val="2"/>
              <w:sz w:val="24"/>
              <w:szCs w:val="24"/>
              <w:lang w:val="en-GB"/>
              <w14:ligatures w14:val="standardContextual"/>
            </w:rPr>
          </w:pPr>
        </w:p>
        <w:p w14:paraId="2EA14482" w14:textId="77777777" w:rsidR="00AC0137" w:rsidRDefault="00AC0137" w:rsidP="00AC0137">
          <w:pPr>
            <w:pStyle w:val="NoSpacing"/>
            <w:rPr>
              <w:rFonts w:eastAsiaTheme="minorHAnsi"/>
              <w:kern w:val="2"/>
              <w:sz w:val="24"/>
              <w:szCs w:val="24"/>
              <w:lang w:val="en-GB"/>
              <w14:ligatures w14:val="standardContextual"/>
            </w:rPr>
          </w:pPr>
        </w:p>
        <w:p w14:paraId="373CD8BF" w14:textId="012251CF" w:rsidR="00CA2171" w:rsidRDefault="00CA2171" w:rsidP="0021294F">
          <w:pPr>
            <w:spacing w:line="480" w:lineRule="auto"/>
            <w:jc w:val="both"/>
            <w:rPr>
              <w:rFonts w:ascii="Calibri" w:eastAsia="Times New Roman" w:hAnsi="Calibri" w:cs="Calibri"/>
              <w:kern w:val="0"/>
              <w:lang w:eastAsia="en-GB"/>
              <w14:ligatures w14:val="none"/>
            </w:rPr>
          </w:pPr>
          <w:r w:rsidRPr="00CA2171">
            <w:rPr>
              <w:rFonts w:ascii="Calibri" w:eastAsia="Times New Roman" w:hAnsi="Calibri" w:cs="Calibri"/>
              <w:kern w:val="0"/>
              <w:lang w:eastAsia="en-GB"/>
              <w14:ligatures w14:val="none"/>
            </w:rPr>
            <w:t xml:space="preserve">Millions of people worldwide suffer greatly and </w:t>
          </w:r>
          <w:r w:rsidR="001224DC">
            <w:rPr>
              <w:rFonts w:ascii="Calibri" w:eastAsia="Times New Roman" w:hAnsi="Calibri" w:cs="Calibri"/>
              <w:kern w:val="0"/>
              <w:lang w:eastAsia="en-GB"/>
              <w14:ligatures w14:val="none"/>
            </w:rPr>
            <w:t>have</w:t>
          </w:r>
          <w:r w:rsidRPr="00CA2171">
            <w:rPr>
              <w:rFonts w:ascii="Calibri" w:eastAsia="Times New Roman" w:hAnsi="Calibri" w:cs="Calibri"/>
              <w:kern w:val="0"/>
              <w:lang w:eastAsia="en-GB"/>
              <w14:ligatures w14:val="none"/>
            </w:rPr>
            <w:t xml:space="preserve"> their lives destroyed by romance fraud. Romance fraud is an insidious crime that leaves victims grieving</w:t>
          </w:r>
          <w:r w:rsidR="00C85D3C">
            <w:rPr>
              <w:rFonts w:ascii="Calibri" w:eastAsia="Times New Roman" w:hAnsi="Calibri" w:cs="Calibri"/>
              <w:kern w:val="0"/>
              <w:lang w:eastAsia="en-GB"/>
              <w14:ligatures w14:val="none"/>
            </w:rPr>
            <w:t>,</w:t>
          </w:r>
          <w:r w:rsidRPr="00CA2171">
            <w:rPr>
              <w:rFonts w:ascii="Calibri" w:eastAsia="Times New Roman" w:hAnsi="Calibri" w:cs="Calibri"/>
              <w:kern w:val="0"/>
              <w:lang w:eastAsia="en-GB"/>
              <w14:ligatures w14:val="none"/>
            </w:rPr>
            <w:t xml:space="preserve"> not only for the financial harm</w:t>
          </w:r>
          <w:r w:rsidR="00C85D3C">
            <w:rPr>
              <w:rFonts w:ascii="Calibri" w:eastAsia="Times New Roman" w:hAnsi="Calibri" w:cs="Calibri"/>
              <w:kern w:val="0"/>
              <w:lang w:eastAsia="en-GB"/>
              <w14:ligatures w14:val="none"/>
            </w:rPr>
            <w:t>,</w:t>
          </w:r>
          <w:r w:rsidRPr="00CA2171">
            <w:rPr>
              <w:rFonts w:ascii="Calibri" w:eastAsia="Times New Roman" w:hAnsi="Calibri" w:cs="Calibri"/>
              <w:kern w:val="0"/>
              <w:lang w:eastAsia="en-GB"/>
              <w14:ligatures w14:val="none"/>
            </w:rPr>
            <w:t xml:space="preserve"> but also for the loss of the relationship that this offence has caused. </w:t>
          </w:r>
          <w:r w:rsidR="001224DC">
            <w:rPr>
              <w:rFonts w:ascii="Calibri" w:eastAsia="Times New Roman" w:hAnsi="Calibri" w:cs="Calibri"/>
              <w:kern w:val="0"/>
              <w:lang w:eastAsia="en-GB"/>
              <w14:ligatures w14:val="none"/>
            </w:rPr>
            <w:t>Using the idea of a romantic relationship</w:t>
          </w:r>
          <w:r w:rsidRPr="00CA2171">
            <w:rPr>
              <w:rFonts w:ascii="Calibri" w:eastAsia="Times New Roman" w:hAnsi="Calibri" w:cs="Calibri"/>
              <w:kern w:val="0"/>
              <w:lang w:eastAsia="en-GB"/>
              <w14:ligatures w14:val="none"/>
            </w:rPr>
            <w:t xml:space="preserve">, offenders will deliberately seek to exploit an emotional connection with their victims </w:t>
          </w:r>
          <w:r w:rsidR="00C85D3C">
            <w:rPr>
              <w:rFonts w:ascii="Calibri" w:eastAsia="Times New Roman" w:hAnsi="Calibri" w:cs="Calibri"/>
              <w:kern w:val="0"/>
              <w:lang w:eastAsia="en-GB"/>
              <w14:ligatures w14:val="none"/>
            </w:rPr>
            <w:t>to</w:t>
          </w:r>
          <w:r w:rsidRPr="00CA2171">
            <w:rPr>
              <w:rFonts w:ascii="Calibri" w:eastAsia="Times New Roman" w:hAnsi="Calibri" w:cs="Calibri"/>
              <w:kern w:val="0"/>
              <w:lang w:eastAsia="en-GB"/>
              <w14:ligatures w14:val="none"/>
            </w:rPr>
            <w:t xml:space="preserve"> help fund their financial gain </w:t>
          </w:r>
          <w:sdt>
            <w:sdtPr>
              <w:rPr>
                <w:rFonts w:ascii="Calibri" w:eastAsia="Times New Roman" w:hAnsi="Calibri" w:cs="Calibri"/>
                <w:kern w:val="0"/>
                <w:lang w:eastAsia="en-GB"/>
                <w14:ligatures w14:val="none"/>
              </w:rPr>
              <w:id w:val="-1472282000"/>
              <w:citation/>
            </w:sdtPr>
            <w:sdtContent>
              <w:r>
                <w:rPr>
                  <w:rFonts w:ascii="Calibri" w:eastAsia="Times New Roman" w:hAnsi="Calibri" w:cs="Calibri"/>
                  <w:kern w:val="0"/>
                  <w:lang w:eastAsia="en-GB"/>
                  <w14:ligatures w14:val="none"/>
                </w:rPr>
                <w:fldChar w:fldCharType="begin"/>
              </w:r>
              <w:r>
                <w:rPr>
                  <w:rFonts w:ascii="Calibri" w:eastAsia="Times New Roman" w:hAnsi="Calibri" w:cs="Calibri"/>
                  <w:kern w:val="0"/>
                  <w:lang w:eastAsia="en-GB"/>
                  <w14:ligatures w14:val="none"/>
                </w:rPr>
                <w:instrText xml:space="preserve"> CITATION Cro20 \l 2057 </w:instrText>
              </w:r>
              <w:r>
                <w:rPr>
                  <w:rFonts w:ascii="Calibri" w:eastAsia="Times New Roman" w:hAnsi="Calibri" w:cs="Calibri"/>
                  <w:kern w:val="0"/>
                  <w:lang w:eastAsia="en-GB"/>
                  <w14:ligatures w14:val="none"/>
                </w:rPr>
                <w:fldChar w:fldCharType="separate"/>
              </w:r>
              <w:r w:rsidRPr="00CA2171">
                <w:rPr>
                  <w:rFonts w:ascii="Calibri" w:eastAsia="Times New Roman" w:hAnsi="Calibri" w:cs="Calibri"/>
                  <w:noProof/>
                  <w:kern w:val="0"/>
                  <w:lang w:eastAsia="en-GB"/>
                  <w14:ligatures w14:val="none"/>
                </w:rPr>
                <w:t>(Cross, 2020)</w:t>
              </w:r>
              <w:r>
                <w:rPr>
                  <w:rFonts w:ascii="Calibri" w:eastAsia="Times New Roman" w:hAnsi="Calibri" w:cs="Calibri"/>
                  <w:kern w:val="0"/>
                  <w:lang w:eastAsia="en-GB"/>
                  <w14:ligatures w14:val="none"/>
                </w:rPr>
                <w:fldChar w:fldCharType="end"/>
              </w:r>
            </w:sdtContent>
          </w:sdt>
          <w:r w:rsidRPr="00CA2171">
            <w:rPr>
              <w:rFonts w:ascii="Calibri" w:eastAsia="Times New Roman" w:hAnsi="Calibri" w:cs="Calibri"/>
              <w:kern w:val="0"/>
              <w:lang w:eastAsia="en-GB"/>
              <w14:ligatures w14:val="none"/>
            </w:rPr>
            <w:t xml:space="preserve">. </w:t>
          </w:r>
          <w:r>
            <w:rPr>
              <w:rFonts w:ascii="Calibri" w:eastAsia="Times New Roman" w:hAnsi="Calibri" w:cs="Calibri"/>
              <w:kern w:val="0"/>
              <w:lang w:eastAsia="en-GB"/>
              <w14:ligatures w14:val="none"/>
            </w:rPr>
            <w:t xml:space="preserve">This essay is going to analyse </w:t>
          </w:r>
          <w:r w:rsidR="007D1FE1">
            <w:rPr>
              <w:rFonts w:ascii="Calibri" w:eastAsia="Times New Roman" w:hAnsi="Calibri" w:cs="Calibri"/>
              <w:kern w:val="0"/>
              <w:lang w:eastAsia="en-GB"/>
              <w14:ligatures w14:val="none"/>
            </w:rPr>
            <w:t xml:space="preserve">and provide an understanding of </w:t>
          </w:r>
          <w:r>
            <w:rPr>
              <w:rFonts w:ascii="Calibri" w:eastAsia="Times New Roman" w:hAnsi="Calibri" w:cs="Calibri"/>
              <w:kern w:val="0"/>
              <w:lang w:eastAsia="en-GB"/>
              <w14:ligatures w14:val="none"/>
            </w:rPr>
            <w:t xml:space="preserve">the impact </w:t>
          </w:r>
          <w:r w:rsidR="0077649E">
            <w:rPr>
              <w:rFonts w:ascii="Calibri" w:eastAsia="Times New Roman" w:hAnsi="Calibri" w:cs="Calibri"/>
              <w:kern w:val="0"/>
              <w:lang w:eastAsia="en-GB"/>
              <w14:ligatures w14:val="none"/>
            </w:rPr>
            <w:t>of</w:t>
          </w:r>
          <w:r>
            <w:rPr>
              <w:rFonts w:ascii="Calibri" w:eastAsia="Times New Roman" w:hAnsi="Calibri" w:cs="Calibri"/>
              <w:kern w:val="0"/>
              <w:lang w:eastAsia="en-GB"/>
              <w14:ligatures w14:val="none"/>
            </w:rPr>
            <w:t xml:space="preserve"> romance fraud and the prevention measures taken to put a stop to romance fraud. </w:t>
          </w:r>
        </w:p>
        <w:p w14:paraId="5EE4E541" w14:textId="77777777" w:rsidR="00C85D3C" w:rsidRDefault="00C85D3C" w:rsidP="0021294F">
          <w:pPr>
            <w:spacing w:line="480" w:lineRule="auto"/>
            <w:jc w:val="both"/>
            <w:rPr>
              <w:rFonts w:ascii="Calibri" w:eastAsia="Times New Roman" w:hAnsi="Calibri" w:cs="Calibri"/>
              <w:kern w:val="0"/>
              <w:lang w:eastAsia="en-GB"/>
              <w14:ligatures w14:val="none"/>
            </w:rPr>
          </w:pPr>
        </w:p>
        <w:p w14:paraId="665564CF" w14:textId="5F3C5A90" w:rsidR="00AF76EE" w:rsidRDefault="0021294F" w:rsidP="0027492F">
          <w:pPr>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Romance fraud takes place when victims meet</w:t>
          </w:r>
          <w:r w:rsidR="00C85D3C">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what they believe is the perfect partner through an online dating website or app. </w:t>
          </w:r>
          <w:r w:rsidR="00AF76EE" w:rsidRPr="00AF76EE">
            <w:rPr>
              <w:rFonts w:ascii="Calibri" w:eastAsia="Times New Roman" w:hAnsi="Calibri" w:cs="Calibri"/>
              <w:kern w:val="0"/>
              <w:lang w:eastAsia="en-GB"/>
              <w14:ligatures w14:val="none"/>
            </w:rPr>
            <w:t xml:space="preserve">However, the other person is using a fake profile </w:t>
          </w:r>
          <w:r w:rsidR="00AF76EE">
            <w:rPr>
              <w:rFonts w:ascii="Calibri" w:eastAsia="Times New Roman" w:hAnsi="Calibri" w:cs="Calibri"/>
              <w:kern w:val="0"/>
              <w:lang w:eastAsia="en-GB"/>
              <w14:ligatures w14:val="none"/>
            </w:rPr>
            <w:t>to</w:t>
          </w:r>
          <w:r w:rsidR="00AF76EE" w:rsidRPr="00AF76EE">
            <w:rPr>
              <w:rFonts w:ascii="Calibri" w:eastAsia="Times New Roman" w:hAnsi="Calibri" w:cs="Calibri"/>
              <w:kern w:val="0"/>
              <w:lang w:eastAsia="en-GB"/>
              <w14:ligatures w14:val="none"/>
            </w:rPr>
            <w:t xml:space="preserve"> establish a relationship with them.</w:t>
          </w:r>
          <w:r w:rsidR="00AF76EE">
            <w:rPr>
              <w:rFonts w:ascii="Calibri" w:eastAsia="Times New Roman" w:hAnsi="Calibri" w:cs="Calibri"/>
              <w:kern w:val="0"/>
              <w:lang w:eastAsia="en-GB"/>
              <w14:ligatures w14:val="none"/>
            </w:rPr>
            <w:t xml:space="preserve"> </w:t>
          </w:r>
          <w:r w:rsidR="00AF76EE" w:rsidRPr="00AF76EE">
            <w:rPr>
              <w:rFonts w:ascii="Calibri" w:eastAsia="Times New Roman" w:hAnsi="Calibri" w:cs="Calibri"/>
              <w:kern w:val="0"/>
              <w:lang w:eastAsia="en-GB"/>
              <w14:ligatures w14:val="none"/>
            </w:rPr>
            <w:t xml:space="preserve">The fraudsters use these sites to gain the trust of their victims and use them enough to obtain money or personal information </w:t>
          </w:r>
          <w:r w:rsidR="00AF76EE">
            <w:rPr>
              <w:rFonts w:ascii="Calibri" w:eastAsia="Times New Roman" w:hAnsi="Calibri" w:cs="Calibri"/>
              <w:kern w:val="0"/>
              <w:lang w:eastAsia="en-GB"/>
              <w14:ligatures w14:val="none"/>
            </w:rPr>
            <w:t>to</w:t>
          </w:r>
          <w:r w:rsidR="00AF76EE" w:rsidRPr="00AF76EE">
            <w:rPr>
              <w:rFonts w:ascii="Calibri" w:eastAsia="Times New Roman" w:hAnsi="Calibri" w:cs="Calibri"/>
              <w:kern w:val="0"/>
              <w:lang w:eastAsia="en-GB"/>
              <w14:ligatures w14:val="none"/>
            </w:rPr>
            <w:t xml:space="preserve"> steal their identities. Expert manipulators </w:t>
          </w:r>
          <w:r w:rsidR="00AF76EE">
            <w:rPr>
              <w:rFonts w:ascii="Calibri" w:eastAsia="Times New Roman" w:hAnsi="Calibri" w:cs="Calibri"/>
              <w:kern w:val="0"/>
              <w:lang w:eastAsia="en-GB"/>
              <w14:ligatures w14:val="none"/>
            </w:rPr>
            <w:t xml:space="preserve">and </w:t>
          </w:r>
          <w:r w:rsidR="00AF76EE" w:rsidRPr="00AF76EE">
            <w:rPr>
              <w:rFonts w:ascii="Calibri" w:eastAsia="Times New Roman" w:hAnsi="Calibri" w:cs="Calibri"/>
              <w:kern w:val="0"/>
              <w:lang w:eastAsia="en-GB"/>
              <w14:ligatures w14:val="none"/>
            </w:rPr>
            <w:t>romance scammers will do anything to fabricate a story to convince their victims that their choices are reasonable</w:t>
          </w:r>
          <w:r w:rsidR="00AF76EE">
            <w:rPr>
              <w:rFonts w:ascii="Calibri" w:eastAsia="Times New Roman" w:hAnsi="Calibri" w:cs="Calibri"/>
              <w:kern w:val="0"/>
              <w:lang w:eastAsia="en-GB"/>
              <w14:ligatures w14:val="none"/>
            </w:rPr>
            <w:t xml:space="preserve"> </w:t>
          </w:r>
          <w:r w:rsidR="008412DD" w:rsidRPr="00AF76EE">
            <w:rPr>
              <w:rFonts w:ascii="Calibri" w:eastAsia="Times New Roman" w:hAnsi="Calibri" w:cs="Calibri"/>
              <w:noProof/>
              <w:kern w:val="0"/>
              <w:lang w:eastAsia="en-GB"/>
              <w14:ligatures w14:val="none"/>
            </w:rPr>
            <w:t>(Thames Valley Police, 2024)</w:t>
          </w:r>
          <w:r w:rsidR="00AF76EE">
            <w:rPr>
              <w:rFonts w:ascii="Calibri" w:eastAsia="Times New Roman" w:hAnsi="Calibri" w:cs="Calibri"/>
              <w:kern w:val="0"/>
              <w:lang w:eastAsia="en-GB"/>
              <w14:ligatures w14:val="none"/>
            </w:rPr>
            <w:t xml:space="preserve">. </w:t>
          </w:r>
          <w:r w:rsidR="0027492F">
            <w:rPr>
              <w:rFonts w:ascii="Calibri" w:eastAsia="Times New Roman" w:hAnsi="Calibri" w:cs="Calibri"/>
              <w:kern w:val="0"/>
              <w:lang w:eastAsia="en-GB"/>
              <w14:ligatures w14:val="none"/>
            </w:rPr>
            <w:t>By fostering a romantic relationship and then taking advantage of it for their own gain, romance scammers prey on the emotions of their victims. The most brutal aspect of romance scams is that they prey on the loneliness of their victims</w:t>
          </w:r>
          <w:r w:rsidR="00C85D3C">
            <w:rPr>
              <w:rFonts w:ascii="Calibri" w:eastAsia="Times New Roman" w:hAnsi="Calibri" w:cs="Calibri"/>
              <w:kern w:val="0"/>
              <w:lang w:eastAsia="en-GB"/>
              <w14:ligatures w14:val="none"/>
            </w:rPr>
            <w:t>,</w:t>
          </w:r>
          <w:r w:rsidR="0027492F">
            <w:rPr>
              <w:rFonts w:ascii="Calibri" w:eastAsia="Times New Roman" w:hAnsi="Calibri" w:cs="Calibri"/>
              <w:kern w:val="0"/>
              <w:lang w:eastAsia="en-GB"/>
              <w14:ligatures w14:val="none"/>
            </w:rPr>
            <w:t xml:space="preserve"> frequently picking on the elderly, newly divorced or widowed, soldiers, and those in the military. </w:t>
          </w:r>
          <w:r w:rsidR="00143B25">
            <w:rPr>
              <w:rFonts w:ascii="Calibri" w:eastAsia="Times New Roman" w:hAnsi="Calibri" w:cs="Calibri"/>
              <w:kern w:val="0"/>
              <w:lang w:eastAsia="en-GB"/>
              <w14:ligatures w14:val="none"/>
            </w:rPr>
            <w:t xml:space="preserve">The reason that fraudsters </w:t>
          </w:r>
          <w:r w:rsidR="00C85D3C">
            <w:rPr>
              <w:rFonts w:ascii="Calibri" w:eastAsia="Times New Roman" w:hAnsi="Calibri" w:cs="Calibri"/>
              <w:kern w:val="0"/>
              <w:lang w:eastAsia="en-GB"/>
              <w14:ligatures w14:val="none"/>
            </w:rPr>
            <w:t>prey</w:t>
          </w:r>
          <w:r w:rsidR="00143B25">
            <w:rPr>
              <w:rFonts w:ascii="Calibri" w:eastAsia="Times New Roman" w:hAnsi="Calibri" w:cs="Calibri"/>
              <w:kern w:val="0"/>
              <w:lang w:eastAsia="en-GB"/>
              <w14:ligatures w14:val="none"/>
            </w:rPr>
            <w:t xml:space="preserve"> on the loneliness of victims </w:t>
          </w:r>
          <w:r w:rsidR="00C17493">
            <w:rPr>
              <w:rFonts w:ascii="Calibri" w:eastAsia="Times New Roman" w:hAnsi="Calibri" w:cs="Calibri"/>
              <w:kern w:val="0"/>
              <w:lang w:eastAsia="en-GB"/>
              <w14:ligatures w14:val="none"/>
            </w:rPr>
            <w:t>is because of the vulnerable situation that they are in, therefore</w:t>
          </w:r>
          <w:r w:rsidR="00C85D3C">
            <w:rPr>
              <w:rFonts w:ascii="Calibri" w:eastAsia="Times New Roman" w:hAnsi="Calibri" w:cs="Calibri"/>
              <w:kern w:val="0"/>
              <w:lang w:eastAsia="en-GB"/>
              <w14:ligatures w14:val="none"/>
            </w:rPr>
            <w:t>,</w:t>
          </w:r>
          <w:r w:rsidR="00C17493">
            <w:rPr>
              <w:rFonts w:ascii="Calibri" w:eastAsia="Times New Roman" w:hAnsi="Calibri" w:cs="Calibri"/>
              <w:kern w:val="0"/>
              <w:lang w:eastAsia="en-GB"/>
              <w14:ligatures w14:val="none"/>
            </w:rPr>
            <w:t xml:space="preserve"> it is easy for the fraudsters to pose as a sympathetic friend, offering their victims a listening ear which creates a sense of trust </w:t>
          </w:r>
          <w:sdt>
            <w:sdtPr>
              <w:rPr>
                <w:rFonts w:ascii="Calibri" w:eastAsia="Times New Roman" w:hAnsi="Calibri" w:cs="Calibri"/>
                <w:kern w:val="0"/>
                <w:lang w:eastAsia="en-GB"/>
                <w14:ligatures w14:val="none"/>
              </w:rPr>
              <w:id w:val="-91864374"/>
              <w:citation/>
            </w:sdtPr>
            <w:sdtContent>
              <w:r w:rsidR="00C17493">
                <w:rPr>
                  <w:rFonts w:ascii="Calibri" w:eastAsia="Times New Roman" w:hAnsi="Calibri" w:cs="Calibri"/>
                  <w:kern w:val="0"/>
                  <w:lang w:eastAsia="en-GB"/>
                  <w14:ligatures w14:val="none"/>
                </w:rPr>
                <w:fldChar w:fldCharType="begin"/>
              </w:r>
              <w:r w:rsidR="00C17493">
                <w:rPr>
                  <w:rFonts w:ascii="Calibri" w:eastAsia="Times New Roman" w:hAnsi="Calibri" w:cs="Calibri"/>
                  <w:kern w:val="0"/>
                  <w:lang w:eastAsia="en-GB"/>
                  <w14:ligatures w14:val="none"/>
                </w:rPr>
                <w:instrText xml:space="preserve"> CITATION Osa23 \l 2057 </w:instrText>
              </w:r>
              <w:r w:rsidR="00C17493">
                <w:rPr>
                  <w:rFonts w:ascii="Calibri" w:eastAsia="Times New Roman" w:hAnsi="Calibri" w:cs="Calibri"/>
                  <w:kern w:val="0"/>
                  <w:lang w:eastAsia="en-GB"/>
                  <w14:ligatures w14:val="none"/>
                </w:rPr>
                <w:fldChar w:fldCharType="separate"/>
              </w:r>
              <w:r w:rsidR="00C17493" w:rsidRPr="00C17493">
                <w:rPr>
                  <w:rFonts w:ascii="Calibri" w:eastAsia="Times New Roman" w:hAnsi="Calibri" w:cs="Calibri"/>
                  <w:noProof/>
                  <w:kern w:val="0"/>
                  <w:lang w:eastAsia="en-GB"/>
                  <w14:ligatures w14:val="none"/>
                </w:rPr>
                <w:t>(Obi, 2023)</w:t>
              </w:r>
              <w:r w:rsidR="00C17493">
                <w:rPr>
                  <w:rFonts w:ascii="Calibri" w:eastAsia="Times New Roman" w:hAnsi="Calibri" w:cs="Calibri"/>
                  <w:kern w:val="0"/>
                  <w:lang w:eastAsia="en-GB"/>
                  <w14:ligatures w14:val="none"/>
                </w:rPr>
                <w:fldChar w:fldCharType="end"/>
              </w:r>
            </w:sdtContent>
          </w:sdt>
          <w:r w:rsidR="00143B25">
            <w:rPr>
              <w:rFonts w:ascii="Calibri" w:eastAsia="Times New Roman" w:hAnsi="Calibri" w:cs="Calibri"/>
              <w:kern w:val="0"/>
              <w:lang w:eastAsia="en-GB"/>
              <w14:ligatures w14:val="none"/>
            </w:rPr>
            <w:t>.</w:t>
          </w:r>
          <w:r w:rsidR="00C17493">
            <w:rPr>
              <w:rFonts w:ascii="Calibri" w:eastAsia="Times New Roman" w:hAnsi="Calibri" w:cs="Calibri"/>
              <w:kern w:val="0"/>
              <w:lang w:eastAsia="en-GB"/>
              <w14:ligatures w14:val="none"/>
            </w:rPr>
            <w:t xml:space="preserve"> </w:t>
          </w:r>
          <w:r w:rsidR="0027492F">
            <w:rPr>
              <w:rFonts w:ascii="Calibri" w:eastAsia="Times New Roman" w:hAnsi="Calibri" w:cs="Calibri"/>
              <w:kern w:val="0"/>
              <w:lang w:eastAsia="en-GB"/>
              <w14:ligatures w14:val="none"/>
            </w:rPr>
            <w:t xml:space="preserve">Victims will give the fraudsters more access to personal and financial information as the relationship develops, giving the scammer the opportunity to ruin their victims’ finances and emotional stability </w:t>
          </w:r>
          <w:sdt>
            <w:sdtPr>
              <w:rPr>
                <w:rFonts w:ascii="Calibri" w:eastAsia="Times New Roman" w:hAnsi="Calibri" w:cs="Calibri"/>
                <w:kern w:val="0"/>
                <w:lang w:eastAsia="en-GB"/>
                <w14:ligatures w14:val="none"/>
              </w:rPr>
              <w:id w:val="251785381"/>
              <w:citation/>
            </w:sdtPr>
            <w:sdtContent>
              <w:r w:rsidR="0027492F">
                <w:rPr>
                  <w:rFonts w:ascii="Calibri" w:eastAsia="Times New Roman" w:hAnsi="Calibri" w:cs="Calibri"/>
                  <w:kern w:val="0"/>
                  <w:lang w:eastAsia="en-GB"/>
                  <w14:ligatures w14:val="none"/>
                </w:rPr>
                <w:fldChar w:fldCharType="begin"/>
              </w:r>
              <w:r w:rsidR="0027492F">
                <w:rPr>
                  <w:rFonts w:ascii="Calibri" w:eastAsia="Times New Roman" w:hAnsi="Calibri" w:cs="Calibri"/>
                  <w:kern w:val="0"/>
                  <w:lang w:eastAsia="en-GB"/>
                  <w14:ligatures w14:val="none"/>
                </w:rPr>
                <w:instrText xml:space="preserve"> CITATION Bro13 \l 2057 </w:instrText>
              </w:r>
              <w:r w:rsidR="0027492F">
                <w:rPr>
                  <w:rFonts w:ascii="Calibri" w:eastAsia="Times New Roman" w:hAnsi="Calibri" w:cs="Calibri"/>
                  <w:kern w:val="0"/>
                  <w:lang w:eastAsia="en-GB"/>
                  <w14:ligatures w14:val="none"/>
                </w:rPr>
                <w:fldChar w:fldCharType="separate"/>
              </w:r>
              <w:r w:rsidR="0027492F" w:rsidRPr="0027492F">
                <w:rPr>
                  <w:rFonts w:ascii="Calibri" w:eastAsia="Times New Roman" w:hAnsi="Calibri" w:cs="Calibri"/>
                  <w:noProof/>
                  <w:kern w:val="0"/>
                  <w:lang w:eastAsia="en-GB"/>
                  <w14:ligatures w14:val="none"/>
                </w:rPr>
                <w:t>(Brody &amp; Sinclair, 2013)</w:t>
              </w:r>
              <w:r w:rsidR="0027492F">
                <w:rPr>
                  <w:rFonts w:ascii="Calibri" w:eastAsia="Times New Roman" w:hAnsi="Calibri" w:cs="Calibri"/>
                  <w:kern w:val="0"/>
                  <w:lang w:eastAsia="en-GB"/>
                  <w14:ligatures w14:val="none"/>
                </w:rPr>
                <w:fldChar w:fldCharType="end"/>
              </w:r>
            </w:sdtContent>
          </w:sdt>
          <w:r w:rsidR="0027492F">
            <w:rPr>
              <w:rFonts w:ascii="Calibri" w:eastAsia="Times New Roman" w:hAnsi="Calibri" w:cs="Calibri"/>
              <w:kern w:val="0"/>
              <w:lang w:eastAsia="en-GB"/>
              <w14:ligatures w14:val="none"/>
            </w:rPr>
            <w:t xml:space="preserve">. </w:t>
          </w:r>
        </w:p>
        <w:p w14:paraId="430B09A1" w14:textId="0413DC82" w:rsidR="007335DB" w:rsidRDefault="000D1277" w:rsidP="0027492F">
          <w:pPr>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lastRenderedPageBreak/>
            <w:t>Romance fraudsters victims’ lives are impacted emotionally, financially, and psychologically</w:t>
          </w:r>
          <w:r w:rsidR="00C85D3C">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w:t>
          </w:r>
          <w:r w:rsidR="00C85D3C">
            <w:rPr>
              <w:rFonts w:ascii="Calibri" w:eastAsia="Times New Roman" w:hAnsi="Calibri" w:cs="Calibri"/>
              <w:kern w:val="0"/>
              <w:lang w:eastAsia="en-GB"/>
              <w14:ligatures w14:val="none"/>
            </w:rPr>
            <w:t>V</w:t>
          </w:r>
          <w:r>
            <w:rPr>
              <w:rFonts w:ascii="Calibri" w:eastAsia="Times New Roman" w:hAnsi="Calibri" w:cs="Calibri"/>
              <w:kern w:val="0"/>
              <w:lang w:eastAsia="en-GB"/>
              <w14:ligatures w14:val="none"/>
            </w:rPr>
            <w:t xml:space="preserve">ictims often experience a profound amount of emotional distress, shattered trust as well as financial loss </w:t>
          </w:r>
          <w:sdt>
            <w:sdtPr>
              <w:rPr>
                <w:rFonts w:ascii="Calibri" w:eastAsia="Times New Roman" w:hAnsi="Calibri" w:cs="Calibri"/>
                <w:kern w:val="0"/>
                <w:lang w:eastAsia="en-GB"/>
                <w14:ligatures w14:val="none"/>
              </w:rPr>
              <w:id w:val="-1652592281"/>
              <w:citation/>
            </w:sdtPr>
            <w:sdtContent>
              <w:r>
                <w:rPr>
                  <w:rFonts w:ascii="Calibri" w:eastAsia="Times New Roman" w:hAnsi="Calibri" w:cs="Calibri"/>
                  <w:kern w:val="0"/>
                  <w:lang w:eastAsia="en-GB"/>
                  <w14:ligatures w14:val="none"/>
                </w:rPr>
                <w:fldChar w:fldCharType="begin"/>
              </w:r>
              <w:r>
                <w:rPr>
                  <w:rFonts w:ascii="Calibri" w:eastAsia="Times New Roman" w:hAnsi="Calibri" w:cs="Calibri"/>
                  <w:kern w:val="0"/>
                  <w:lang w:eastAsia="en-GB"/>
                  <w14:ligatures w14:val="none"/>
                </w:rPr>
                <w:instrText xml:space="preserve"> CITATION Cri24 \l 2057 </w:instrText>
              </w:r>
              <w:r>
                <w:rPr>
                  <w:rFonts w:ascii="Calibri" w:eastAsia="Times New Roman" w:hAnsi="Calibri" w:cs="Calibri"/>
                  <w:kern w:val="0"/>
                  <w:lang w:eastAsia="en-GB"/>
                  <w14:ligatures w14:val="none"/>
                </w:rPr>
                <w:fldChar w:fldCharType="separate"/>
              </w:r>
              <w:r w:rsidRPr="000D1277">
                <w:rPr>
                  <w:rFonts w:ascii="Calibri" w:eastAsia="Times New Roman" w:hAnsi="Calibri" w:cs="Calibri"/>
                  <w:noProof/>
                  <w:kern w:val="0"/>
                  <w:lang w:eastAsia="en-GB"/>
                  <w14:ligatures w14:val="none"/>
                </w:rPr>
                <w:t>(Crimestoppers UK, 2024)</w:t>
              </w:r>
              <w:r>
                <w:rPr>
                  <w:rFonts w:ascii="Calibri" w:eastAsia="Times New Roman" w:hAnsi="Calibri" w:cs="Calibri"/>
                  <w:kern w:val="0"/>
                  <w:lang w:eastAsia="en-GB"/>
                  <w14:ligatures w14:val="none"/>
                </w:rPr>
                <w:fldChar w:fldCharType="end"/>
              </w:r>
            </w:sdtContent>
          </w:sdt>
          <w:r>
            <w:rPr>
              <w:rFonts w:ascii="Calibri" w:eastAsia="Times New Roman" w:hAnsi="Calibri" w:cs="Calibri"/>
              <w:kern w:val="0"/>
              <w:lang w:eastAsia="en-GB"/>
              <w14:ligatures w14:val="none"/>
            </w:rPr>
            <w:t>. The emotional toll on victims is devastating</w:t>
          </w:r>
          <w:r w:rsidR="00C85D3C">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with victims often suffering from anxiety, depression, and a feeling of betrayal, as well as the illusion effect of the deep connection with the fraudster, can add intensity to the trauma</w:t>
          </w:r>
          <w:r w:rsidR="00C85D3C">
            <w:rPr>
              <w:rFonts w:ascii="Calibri" w:eastAsia="Times New Roman" w:hAnsi="Calibri" w:cs="Calibri"/>
              <w:kern w:val="0"/>
              <w:lang w:eastAsia="en-GB"/>
              <w14:ligatures w14:val="none"/>
            </w:rPr>
            <w:t>. T</w:t>
          </w:r>
          <w:r>
            <w:rPr>
              <w:rFonts w:ascii="Calibri" w:eastAsia="Times New Roman" w:hAnsi="Calibri" w:cs="Calibri"/>
              <w:kern w:val="0"/>
              <w:lang w:eastAsia="en-GB"/>
              <w14:ligatures w14:val="none"/>
            </w:rPr>
            <w:t xml:space="preserve">hey also suffer from a sense of violation and the loss of faith in others </w:t>
          </w:r>
          <w:sdt>
            <w:sdtPr>
              <w:rPr>
                <w:rFonts w:ascii="Calibri" w:eastAsia="Times New Roman" w:hAnsi="Calibri" w:cs="Calibri"/>
                <w:kern w:val="0"/>
                <w:lang w:eastAsia="en-GB"/>
                <w14:ligatures w14:val="none"/>
              </w:rPr>
              <w:id w:val="-5913399"/>
              <w:citation/>
            </w:sdtPr>
            <w:sdtContent>
              <w:r>
                <w:rPr>
                  <w:rFonts w:ascii="Calibri" w:eastAsia="Times New Roman" w:hAnsi="Calibri" w:cs="Calibri"/>
                  <w:kern w:val="0"/>
                  <w:lang w:eastAsia="en-GB"/>
                  <w14:ligatures w14:val="none"/>
                </w:rPr>
                <w:fldChar w:fldCharType="begin"/>
              </w:r>
              <w:r>
                <w:rPr>
                  <w:rFonts w:ascii="Calibri" w:eastAsia="Times New Roman" w:hAnsi="Calibri" w:cs="Calibri"/>
                  <w:kern w:val="0"/>
                  <w:lang w:eastAsia="en-GB"/>
                  <w14:ligatures w14:val="none"/>
                </w:rPr>
                <w:instrText xml:space="preserve"> CITATION Kev19 \l 2057 </w:instrText>
              </w:r>
              <w:r>
                <w:rPr>
                  <w:rFonts w:ascii="Calibri" w:eastAsia="Times New Roman" w:hAnsi="Calibri" w:cs="Calibri"/>
                  <w:kern w:val="0"/>
                  <w:lang w:eastAsia="en-GB"/>
                  <w14:ligatures w14:val="none"/>
                </w:rPr>
                <w:fldChar w:fldCharType="separate"/>
              </w:r>
              <w:r w:rsidRPr="000D1277">
                <w:rPr>
                  <w:rFonts w:ascii="Calibri" w:eastAsia="Times New Roman" w:hAnsi="Calibri" w:cs="Calibri"/>
                  <w:noProof/>
                  <w:kern w:val="0"/>
                  <w:lang w:eastAsia="en-GB"/>
                  <w14:ligatures w14:val="none"/>
                </w:rPr>
                <w:t>(Peachey, 2019)</w:t>
              </w:r>
              <w:r>
                <w:rPr>
                  <w:rFonts w:ascii="Calibri" w:eastAsia="Times New Roman" w:hAnsi="Calibri" w:cs="Calibri"/>
                  <w:kern w:val="0"/>
                  <w:lang w:eastAsia="en-GB"/>
                  <w14:ligatures w14:val="none"/>
                </w:rPr>
                <w:fldChar w:fldCharType="end"/>
              </w:r>
            </w:sdtContent>
          </w:sdt>
          <w:r>
            <w:rPr>
              <w:rFonts w:ascii="Calibri" w:eastAsia="Times New Roman" w:hAnsi="Calibri" w:cs="Calibri"/>
              <w:kern w:val="0"/>
              <w:lang w:eastAsia="en-GB"/>
              <w14:ligatures w14:val="none"/>
            </w:rPr>
            <w:t xml:space="preserve">. The psychological impact on victims is </w:t>
          </w:r>
          <w:r w:rsidR="0013520D">
            <w:rPr>
              <w:rFonts w:ascii="Calibri" w:eastAsia="Times New Roman" w:hAnsi="Calibri" w:cs="Calibri"/>
              <w:kern w:val="0"/>
              <w:lang w:eastAsia="en-GB"/>
              <w14:ligatures w14:val="none"/>
            </w:rPr>
            <w:t>detrimental</w:t>
          </w:r>
          <w:r>
            <w:rPr>
              <w:rFonts w:ascii="Calibri" w:eastAsia="Times New Roman" w:hAnsi="Calibri" w:cs="Calibri"/>
              <w:kern w:val="0"/>
              <w:lang w:eastAsia="en-GB"/>
              <w14:ligatures w14:val="none"/>
            </w:rPr>
            <w:t>, they experience shame, embarrassment and have a feeling of self-blame</w:t>
          </w:r>
          <w:r w:rsidR="00BB19AB">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and go through continuous cycles </w:t>
          </w:r>
          <w:r w:rsidR="00BB19AB">
            <w:rPr>
              <w:rFonts w:ascii="Calibri" w:eastAsia="Times New Roman" w:hAnsi="Calibri" w:cs="Calibri"/>
              <w:kern w:val="0"/>
              <w:lang w:eastAsia="en-GB"/>
              <w14:ligatures w14:val="none"/>
            </w:rPr>
            <w:t>of</w:t>
          </w:r>
          <w:r>
            <w:rPr>
              <w:rFonts w:ascii="Calibri" w:eastAsia="Times New Roman" w:hAnsi="Calibri" w:cs="Calibri"/>
              <w:kern w:val="0"/>
              <w:lang w:eastAsia="en-GB"/>
              <w14:ligatures w14:val="none"/>
            </w:rPr>
            <w:t xml:space="preserve"> questioning their </w:t>
          </w:r>
          <w:r w:rsidR="00BB19AB">
            <w:rPr>
              <w:rFonts w:ascii="Calibri" w:eastAsia="Times New Roman" w:hAnsi="Calibri" w:cs="Calibri"/>
              <w:kern w:val="0"/>
              <w:lang w:eastAsia="en-GB"/>
              <w14:ligatures w14:val="none"/>
            </w:rPr>
            <w:t>judgment</w:t>
          </w:r>
          <w:r>
            <w:rPr>
              <w:rFonts w:ascii="Calibri" w:eastAsia="Times New Roman" w:hAnsi="Calibri" w:cs="Calibri"/>
              <w:kern w:val="0"/>
              <w:lang w:eastAsia="en-GB"/>
              <w14:ligatures w14:val="none"/>
            </w:rPr>
            <w:t xml:space="preserve"> and vulnerability. Due to this</w:t>
          </w:r>
          <w:r w:rsidR="00BB19AB">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victims tend to isolate themselves from their loved ones as they have become solely </w:t>
          </w:r>
          <w:r w:rsidR="00BB19AB">
            <w:rPr>
              <w:rFonts w:ascii="Calibri" w:eastAsia="Times New Roman" w:hAnsi="Calibri" w:cs="Calibri"/>
              <w:kern w:val="0"/>
              <w:lang w:eastAsia="en-GB"/>
              <w14:ligatures w14:val="none"/>
            </w:rPr>
            <w:t>dependent</w:t>
          </w:r>
          <w:r>
            <w:rPr>
              <w:rFonts w:ascii="Calibri" w:eastAsia="Times New Roman" w:hAnsi="Calibri" w:cs="Calibri"/>
              <w:kern w:val="0"/>
              <w:lang w:eastAsia="en-GB"/>
              <w14:ligatures w14:val="none"/>
            </w:rPr>
            <w:t xml:space="preserve"> on the fraudster</w:t>
          </w:r>
          <w:r w:rsidR="00BB19AB">
            <w:rPr>
              <w:rFonts w:ascii="Calibri" w:eastAsia="Times New Roman" w:hAnsi="Calibri" w:cs="Calibri"/>
              <w:kern w:val="0"/>
              <w:lang w:eastAsia="en-GB"/>
              <w14:ligatures w14:val="none"/>
            </w:rPr>
            <w:t xml:space="preserve"> </w:t>
          </w:r>
          <w:sdt>
            <w:sdtPr>
              <w:rPr>
                <w:rFonts w:ascii="Calibri" w:eastAsia="Times New Roman" w:hAnsi="Calibri" w:cs="Calibri"/>
                <w:kern w:val="0"/>
                <w:lang w:eastAsia="en-GB"/>
                <w14:ligatures w14:val="none"/>
              </w:rPr>
              <w:id w:val="2111154257"/>
              <w:citation/>
            </w:sdtPr>
            <w:sdtContent>
              <w:r w:rsidR="00BB19AB">
                <w:rPr>
                  <w:rFonts w:ascii="Calibri" w:eastAsia="Times New Roman" w:hAnsi="Calibri" w:cs="Calibri"/>
                  <w:kern w:val="0"/>
                  <w:lang w:eastAsia="en-GB"/>
                  <w14:ligatures w14:val="none"/>
                </w:rPr>
                <w:fldChar w:fldCharType="begin"/>
              </w:r>
              <w:r w:rsidR="00BB19AB">
                <w:rPr>
                  <w:rFonts w:ascii="Calibri" w:eastAsia="Times New Roman" w:hAnsi="Calibri" w:cs="Calibri"/>
                  <w:kern w:val="0"/>
                  <w:lang w:eastAsia="en-GB"/>
                  <w14:ligatures w14:val="none"/>
                </w:rPr>
                <w:instrText xml:space="preserve"> CITATION Dia23 \l 2057 </w:instrText>
              </w:r>
              <w:r w:rsidR="00BB19AB">
                <w:rPr>
                  <w:rFonts w:ascii="Calibri" w:eastAsia="Times New Roman" w:hAnsi="Calibri" w:cs="Calibri"/>
                  <w:kern w:val="0"/>
                  <w:lang w:eastAsia="en-GB"/>
                  <w14:ligatures w14:val="none"/>
                </w:rPr>
                <w:fldChar w:fldCharType="separate"/>
              </w:r>
              <w:r w:rsidR="00BB19AB" w:rsidRPr="00BB19AB">
                <w:rPr>
                  <w:rFonts w:ascii="Calibri" w:eastAsia="Times New Roman" w:hAnsi="Calibri" w:cs="Calibri"/>
                  <w:noProof/>
                  <w:kern w:val="0"/>
                  <w:lang w:eastAsia="en-GB"/>
                  <w14:ligatures w14:val="none"/>
                </w:rPr>
                <w:t>(Taylor, 2023)</w:t>
              </w:r>
              <w:r w:rsidR="00BB19AB">
                <w:rPr>
                  <w:rFonts w:ascii="Calibri" w:eastAsia="Times New Roman" w:hAnsi="Calibri" w:cs="Calibri"/>
                  <w:kern w:val="0"/>
                  <w:lang w:eastAsia="en-GB"/>
                  <w14:ligatures w14:val="none"/>
                </w:rPr>
                <w:fldChar w:fldCharType="end"/>
              </w:r>
            </w:sdtContent>
          </w:sdt>
          <w:r w:rsidR="00BB19AB">
            <w:rPr>
              <w:rFonts w:ascii="Calibri" w:eastAsia="Times New Roman" w:hAnsi="Calibri" w:cs="Calibri"/>
              <w:kern w:val="0"/>
              <w:lang w:eastAsia="en-GB"/>
              <w14:ligatures w14:val="none"/>
            </w:rPr>
            <w:t xml:space="preserve">. </w:t>
          </w:r>
          <w:r w:rsidR="006C116E">
            <w:rPr>
              <w:rFonts w:ascii="Calibri" w:eastAsia="Times New Roman" w:hAnsi="Calibri" w:cs="Calibri"/>
              <w:kern w:val="0"/>
              <w:lang w:eastAsia="en-GB"/>
              <w14:ligatures w14:val="none"/>
            </w:rPr>
            <w:t>Scammers gain from isolating their victims</w:t>
          </w:r>
          <w:r w:rsidR="00C85D3C">
            <w:rPr>
              <w:rFonts w:ascii="Calibri" w:eastAsia="Times New Roman" w:hAnsi="Calibri" w:cs="Calibri"/>
              <w:kern w:val="0"/>
              <w:lang w:eastAsia="en-GB"/>
              <w14:ligatures w14:val="none"/>
            </w:rPr>
            <w:t>,</w:t>
          </w:r>
          <w:r w:rsidR="006C116E">
            <w:rPr>
              <w:rFonts w:ascii="Calibri" w:eastAsia="Times New Roman" w:hAnsi="Calibri" w:cs="Calibri"/>
              <w:kern w:val="0"/>
              <w:lang w:eastAsia="en-GB"/>
              <w14:ligatures w14:val="none"/>
            </w:rPr>
            <w:t xml:space="preserve"> because it strengthens their bond with their victims and prevents them from seeing the reality, it's like a dance</w:t>
          </w:r>
          <w:r w:rsidR="00493C30">
            <w:rPr>
              <w:rFonts w:ascii="Calibri" w:eastAsia="Times New Roman" w:hAnsi="Calibri" w:cs="Calibri"/>
              <w:kern w:val="0"/>
              <w:lang w:eastAsia="en-GB"/>
              <w14:ligatures w14:val="none"/>
            </w:rPr>
            <w:t>,</w:t>
          </w:r>
          <w:r w:rsidR="006C116E">
            <w:rPr>
              <w:rFonts w:ascii="Calibri" w:eastAsia="Times New Roman" w:hAnsi="Calibri" w:cs="Calibri"/>
              <w:kern w:val="0"/>
              <w:lang w:eastAsia="en-GB"/>
              <w14:ligatures w14:val="none"/>
            </w:rPr>
            <w:t xml:space="preserve"> in which the scammer always takes the lead. Using isolation</w:t>
          </w:r>
          <w:r w:rsidR="00493C30">
            <w:rPr>
              <w:rFonts w:ascii="Calibri" w:eastAsia="Times New Roman" w:hAnsi="Calibri" w:cs="Calibri"/>
              <w:kern w:val="0"/>
              <w:lang w:eastAsia="en-GB"/>
              <w14:ligatures w14:val="none"/>
            </w:rPr>
            <w:t>,</w:t>
          </w:r>
          <w:r w:rsidR="006C116E">
            <w:rPr>
              <w:rFonts w:ascii="Calibri" w:eastAsia="Times New Roman" w:hAnsi="Calibri" w:cs="Calibri"/>
              <w:kern w:val="0"/>
              <w:lang w:eastAsia="en-GB"/>
              <w14:ligatures w14:val="none"/>
            </w:rPr>
            <w:t xml:space="preserve"> the benefit the scammers get from this is that it decreases the chance of them being caught as no one is interfering</w:t>
          </w:r>
          <w:r w:rsidR="00493C30">
            <w:rPr>
              <w:rFonts w:ascii="Calibri" w:eastAsia="Times New Roman" w:hAnsi="Calibri" w:cs="Calibri"/>
              <w:kern w:val="0"/>
              <w:lang w:eastAsia="en-GB"/>
              <w14:ligatures w14:val="none"/>
            </w:rPr>
            <w:t>,</w:t>
          </w:r>
          <w:r w:rsidR="006C116E">
            <w:rPr>
              <w:rFonts w:ascii="Calibri" w:eastAsia="Times New Roman" w:hAnsi="Calibri" w:cs="Calibri"/>
              <w:kern w:val="0"/>
              <w:lang w:eastAsia="en-GB"/>
              <w14:ligatures w14:val="none"/>
            </w:rPr>
            <w:t xml:space="preserve"> as </w:t>
          </w:r>
          <w:r w:rsidR="00493C30">
            <w:rPr>
              <w:rFonts w:ascii="Calibri" w:eastAsia="Times New Roman" w:hAnsi="Calibri" w:cs="Calibri"/>
              <w:kern w:val="0"/>
              <w:lang w:eastAsia="en-GB"/>
              <w14:ligatures w14:val="none"/>
            </w:rPr>
            <w:t xml:space="preserve">their </w:t>
          </w:r>
          <w:r w:rsidR="006C116E">
            <w:rPr>
              <w:rFonts w:ascii="Calibri" w:eastAsia="Times New Roman" w:hAnsi="Calibri" w:cs="Calibri"/>
              <w:kern w:val="0"/>
              <w:lang w:eastAsia="en-GB"/>
              <w14:ligatures w14:val="none"/>
            </w:rPr>
            <w:t>victims have no contact with anyone else but them, and the tighter the web of lies gets</w:t>
          </w:r>
          <w:r w:rsidR="00493C30">
            <w:rPr>
              <w:rFonts w:ascii="Calibri" w:eastAsia="Times New Roman" w:hAnsi="Calibri" w:cs="Calibri"/>
              <w:kern w:val="0"/>
              <w:lang w:eastAsia="en-GB"/>
              <w14:ligatures w14:val="none"/>
            </w:rPr>
            <w:t>, the</w:t>
          </w:r>
          <w:r w:rsidR="006C116E">
            <w:rPr>
              <w:rFonts w:ascii="Calibri" w:eastAsia="Times New Roman" w:hAnsi="Calibri" w:cs="Calibri"/>
              <w:kern w:val="0"/>
              <w:lang w:eastAsia="en-GB"/>
              <w14:ligatures w14:val="none"/>
            </w:rPr>
            <w:t xml:space="preserve"> further away from reality victims get, which lowers the chance of fraudsters being caught before they cash out, it’s like every move is calculated and it keeps victims cornered </w:t>
          </w:r>
          <w:sdt>
            <w:sdtPr>
              <w:rPr>
                <w:rFonts w:ascii="Calibri" w:eastAsia="Times New Roman" w:hAnsi="Calibri" w:cs="Calibri"/>
                <w:kern w:val="0"/>
                <w:lang w:eastAsia="en-GB"/>
                <w14:ligatures w14:val="none"/>
              </w:rPr>
              <w:id w:val="-289824833"/>
              <w:citation/>
            </w:sdtPr>
            <w:sdtContent>
              <w:r w:rsidR="006C116E">
                <w:rPr>
                  <w:rFonts w:ascii="Calibri" w:eastAsia="Times New Roman" w:hAnsi="Calibri" w:cs="Calibri"/>
                  <w:kern w:val="0"/>
                  <w:lang w:eastAsia="en-GB"/>
                  <w14:ligatures w14:val="none"/>
                </w:rPr>
                <w:fldChar w:fldCharType="begin"/>
              </w:r>
              <w:r w:rsidR="006C116E">
                <w:rPr>
                  <w:rFonts w:ascii="Calibri" w:eastAsia="Times New Roman" w:hAnsi="Calibri" w:cs="Calibri"/>
                  <w:kern w:val="0"/>
                  <w:lang w:eastAsia="en-GB"/>
                  <w14:ligatures w14:val="none"/>
                </w:rPr>
                <w:instrText xml:space="preserve"> CITATION Bil21 \l 2057 </w:instrText>
              </w:r>
              <w:r w:rsidR="006C116E">
                <w:rPr>
                  <w:rFonts w:ascii="Calibri" w:eastAsia="Times New Roman" w:hAnsi="Calibri" w:cs="Calibri"/>
                  <w:kern w:val="0"/>
                  <w:lang w:eastAsia="en-GB"/>
                  <w14:ligatures w14:val="none"/>
                </w:rPr>
                <w:fldChar w:fldCharType="separate"/>
              </w:r>
              <w:r w:rsidR="006C116E" w:rsidRPr="006C116E">
                <w:rPr>
                  <w:rFonts w:ascii="Calibri" w:eastAsia="Times New Roman" w:hAnsi="Calibri" w:cs="Calibri"/>
                  <w:noProof/>
                  <w:kern w:val="0"/>
                  <w:lang w:eastAsia="en-GB"/>
                  <w14:ligatures w14:val="none"/>
                </w:rPr>
                <w:t>(Macauley, 2021)</w:t>
              </w:r>
              <w:r w:rsidR="006C116E">
                <w:rPr>
                  <w:rFonts w:ascii="Calibri" w:eastAsia="Times New Roman" w:hAnsi="Calibri" w:cs="Calibri"/>
                  <w:kern w:val="0"/>
                  <w:lang w:eastAsia="en-GB"/>
                  <w14:ligatures w14:val="none"/>
                </w:rPr>
                <w:fldChar w:fldCharType="end"/>
              </w:r>
            </w:sdtContent>
          </w:sdt>
          <w:r w:rsidR="006C116E">
            <w:rPr>
              <w:rFonts w:ascii="Calibri" w:eastAsia="Times New Roman" w:hAnsi="Calibri" w:cs="Calibri"/>
              <w:kern w:val="0"/>
              <w:lang w:eastAsia="en-GB"/>
              <w14:ligatures w14:val="none"/>
            </w:rPr>
            <w:t xml:space="preserve">. </w:t>
          </w:r>
        </w:p>
        <w:p w14:paraId="1852D71C" w14:textId="77777777" w:rsidR="007335DB" w:rsidRDefault="007335DB" w:rsidP="0027492F">
          <w:pPr>
            <w:spacing w:line="480" w:lineRule="auto"/>
            <w:jc w:val="both"/>
            <w:rPr>
              <w:rFonts w:ascii="Calibri" w:eastAsia="Times New Roman" w:hAnsi="Calibri" w:cs="Calibri"/>
              <w:kern w:val="0"/>
              <w:lang w:eastAsia="en-GB"/>
              <w14:ligatures w14:val="none"/>
            </w:rPr>
          </w:pPr>
        </w:p>
        <w:p w14:paraId="24B3AB2C" w14:textId="0E7137E7" w:rsidR="00BB19AB" w:rsidRDefault="00D03B17" w:rsidP="0027492F">
          <w:pPr>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4.6 million people become </w:t>
          </w:r>
          <w:r w:rsidR="007417EE">
            <w:rPr>
              <w:rFonts w:ascii="Calibri" w:eastAsia="Times New Roman" w:hAnsi="Calibri" w:cs="Calibri"/>
              <w:kern w:val="0"/>
              <w:lang w:eastAsia="en-GB"/>
              <w14:ligatures w14:val="none"/>
            </w:rPr>
            <w:t>victims</w:t>
          </w:r>
          <w:r>
            <w:rPr>
              <w:rFonts w:ascii="Calibri" w:eastAsia="Times New Roman" w:hAnsi="Calibri" w:cs="Calibri"/>
              <w:kern w:val="0"/>
              <w:lang w:eastAsia="en-GB"/>
              <w14:ligatures w14:val="none"/>
            </w:rPr>
            <w:t xml:space="preserve"> </w:t>
          </w:r>
          <w:r w:rsidR="007417EE">
            <w:rPr>
              <w:rFonts w:ascii="Calibri" w:eastAsia="Times New Roman" w:hAnsi="Calibri" w:cs="Calibri"/>
              <w:kern w:val="0"/>
              <w:lang w:eastAsia="en-GB"/>
              <w14:ligatures w14:val="none"/>
            </w:rPr>
            <w:t>of</w:t>
          </w:r>
          <w:r>
            <w:rPr>
              <w:rFonts w:ascii="Calibri" w:eastAsia="Times New Roman" w:hAnsi="Calibri" w:cs="Calibri"/>
              <w:kern w:val="0"/>
              <w:lang w:eastAsia="en-GB"/>
              <w14:ligatures w14:val="none"/>
            </w:rPr>
            <w:t xml:space="preserve"> romance fraud each year and 700,000 of those will go on to suffer immensely as a result of their fraudsters. An analysis by the crime </w:t>
          </w:r>
          <w:r w:rsidR="007417EE">
            <w:rPr>
              <w:rFonts w:ascii="Calibri" w:eastAsia="Times New Roman" w:hAnsi="Calibri" w:cs="Calibri"/>
              <w:kern w:val="0"/>
              <w:lang w:eastAsia="en-GB"/>
              <w14:ligatures w14:val="none"/>
            </w:rPr>
            <w:t>victim’s</w:t>
          </w:r>
          <w:r>
            <w:rPr>
              <w:rFonts w:ascii="Calibri" w:eastAsia="Times New Roman" w:hAnsi="Calibri" w:cs="Calibri"/>
              <w:kern w:val="0"/>
              <w:lang w:eastAsia="en-GB"/>
              <w14:ligatures w14:val="none"/>
            </w:rPr>
            <w:t xml:space="preserve"> commissioner has found that almost a quarter of </w:t>
          </w:r>
          <w:r w:rsidR="007417EE">
            <w:rPr>
              <w:rFonts w:ascii="Calibri" w:eastAsia="Times New Roman" w:hAnsi="Calibri" w:cs="Calibri"/>
              <w:kern w:val="0"/>
              <w:lang w:eastAsia="en-GB"/>
              <w14:ligatures w14:val="none"/>
            </w:rPr>
            <w:t>victims</w:t>
          </w:r>
          <w:r>
            <w:rPr>
              <w:rFonts w:ascii="Calibri" w:eastAsia="Times New Roman" w:hAnsi="Calibri" w:cs="Calibri"/>
              <w:kern w:val="0"/>
              <w:lang w:eastAsia="en-GB"/>
              <w14:ligatures w14:val="none"/>
            </w:rPr>
            <w:t xml:space="preserve"> will be affected deeply by </w:t>
          </w:r>
          <w:r w:rsidR="007417EE">
            <w:rPr>
              <w:rFonts w:ascii="Calibri" w:eastAsia="Times New Roman" w:hAnsi="Calibri" w:cs="Calibri"/>
              <w:kern w:val="0"/>
              <w:lang w:eastAsia="en-GB"/>
              <w14:ligatures w14:val="none"/>
            </w:rPr>
            <w:t>experiencing</w:t>
          </w:r>
          <w:r>
            <w:rPr>
              <w:rFonts w:ascii="Calibri" w:eastAsia="Times New Roman" w:hAnsi="Calibri" w:cs="Calibri"/>
              <w:kern w:val="0"/>
              <w:lang w:eastAsia="en-GB"/>
              <w14:ligatures w14:val="none"/>
            </w:rPr>
            <w:t xml:space="preserve"> a loss of £1,000 or more </w:t>
          </w:r>
          <w:r w:rsidR="007417EE" w:rsidRPr="00D03B17">
            <w:rPr>
              <w:rFonts w:ascii="Calibri" w:eastAsia="Times New Roman" w:hAnsi="Calibri" w:cs="Calibri"/>
              <w:noProof/>
              <w:kern w:val="0"/>
              <w:lang w:eastAsia="en-GB"/>
              <w14:ligatures w14:val="none"/>
            </w:rPr>
            <w:t>(Victims Commiss</w:t>
          </w:r>
          <w:r w:rsidR="007417EE">
            <w:rPr>
              <w:rFonts w:ascii="Calibri" w:eastAsia="Times New Roman" w:hAnsi="Calibri" w:cs="Calibri"/>
              <w:noProof/>
              <w:kern w:val="0"/>
              <w:lang w:eastAsia="en-GB"/>
              <w14:ligatures w14:val="none"/>
            </w:rPr>
            <w:t>i</w:t>
          </w:r>
          <w:r w:rsidR="007417EE" w:rsidRPr="00D03B17">
            <w:rPr>
              <w:rFonts w:ascii="Calibri" w:eastAsia="Times New Roman" w:hAnsi="Calibri" w:cs="Calibri"/>
              <w:noProof/>
              <w:kern w:val="0"/>
              <w:lang w:eastAsia="en-GB"/>
              <w14:ligatures w14:val="none"/>
            </w:rPr>
            <w:t>oner, 2021)</w:t>
          </w:r>
          <w:r>
            <w:rPr>
              <w:rFonts w:ascii="Calibri" w:eastAsia="Times New Roman" w:hAnsi="Calibri" w:cs="Calibri"/>
              <w:kern w:val="0"/>
              <w:lang w:eastAsia="en-GB"/>
              <w14:ligatures w14:val="none"/>
            </w:rPr>
            <w:t xml:space="preserve">. Action Fraud </w:t>
          </w:r>
          <w:r w:rsidR="00746D8A">
            <w:rPr>
              <w:rFonts w:ascii="Calibri" w:eastAsia="Times New Roman" w:hAnsi="Calibri" w:cs="Calibri"/>
              <w:kern w:val="0"/>
              <w:lang w:eastAsia="en-GB"/>
              <w14:ligatures w14:val="none"/>
            </w:rPr>
            <w:t>is the UK</w:t>
          </w:r>
          <w:r w:rsidR="00493C30">
            <w:rPr>
              <w:rFonts w:ascii="Calibri" w:eastAsia="Times New Roman" w:hAnsi="Calibri" w:cs="Calibri"/>
              <w:kern w:val="0"/>
              <w:lang w:eastAsia="en-GB"/>
              <w14:ligatures w14:val="none"/>
            </w:rPr>
            <w:t>’</w:t>
          </w:r>
          <w:r w:rsidR="00746D8A">
            <w:rPr>
              <w:rFonts w:ascii="Calibri" w:eastAsia="Times New Roman" w:hAnsi="Calibri" w:cs="Calibri"/>
              <w:kern w:val="0"/>
              <w:lang w:eastAsia="en-GB"/>
              <w14:ligatures w14:val="none"/>
            </w:rPr>
            <w:t>s national reporting centre for fraud and cybercrimes, where they collect reports relating to fraud on behalf of the police</w:t>
          </w:r>
          <w:sdt>
            <w:sdtPr>
              <w:rPr>
                <w:rFonts w:ascii="Calibri" w:eastAsia="Times New Roman" w:hAnsi="Calibri" w:cs="Calibri"/>
                <w:kern w:val="0"/>
                <w:lang w:eastAsia="en-GB"/>
                <w14:ligatures w14:val="none"/>
              </w:rPr>
              <w:id w:val="686405475"/>
              <w:citation/>
            </w:sdtPr>
            <w:sdtContent>
              <w:r w:rsidR="00027C89">
                <w:rPr>
                  <w:rFonts w:ascii="Calibri" w:eastAsia="Times New Roman" w:hAnsi="Calibri" w:cs="Calibri"/>
                  <w:kern w:val="0"/>
                  <w:lang w:eastAsia="en-GB"/>
                  <w14:ligatures w14:val="none"/>
                </w:rPr>
                <w:fldChar w:fldCharType="begin"/>
              </w:r>
              <w:r w:rsidR="00027C89">
                <w:rPr>
                  <w:rFonts w:ascii="Calibri" w:eastAsia="Times New Roman" w:hAnsi="Calibri" w:cs="Calibri"/>
                  <w:kern w:val="0"/>
                  <w:lang w:eastAsia="en-GB"/>
                  <w14:ligatures w14:val="none"/>
                </w:rPr>
                <w:instrText xml:space="preserve"> CITATION Act24 \l 2057 </w:instrText>
              </w:r>
              <w:r w:rsidR="00027C89">
                <w:rPr>
                  <w:rFonts w:ascii="Calibri" w:eastAsia="Times New Roman" w:hAnsi="Calibri" w:cs="Calibri"/>
                  <w:kern w:val="0"/>
                  <w:lang w:eastAsia="en-GB"/>
                  <w14:ligatures w14:val="none"/>
                </w:rPr>
                <w:fldChar w:fldCharType="separate"/>
              </w:r>
              <w:r w:rsidR="00027C89">
                <w:rPr>
                  <w:rFonts w:ascii="Calibri" w:eastAsia="Times New Roman" w:hAnsi="Calibri" w:cs="Calibri"/>
                  <w:noProof/>
                  <w:kern w:val="0"/>
                  <w:lang w:eastAsia="en-GB"/>
                  <w14:ligatures w14:val="none"/>
                </w:rPr>
                <w:t xml:space="preserve"> </w:t>
              </w:r>
              <w:r w:rsidR="00027C89" w:rsidRPr="00027C89">
                <w:rPr>
                  <w:rFonts w:ascii="Calibri" w:eastAsia="Times New Roman" w:hAnsi="Calibri" w:cs="Calibri"/>
                  <w:noProof/>
                  <w:kern w:val="0"/>
                  <w:lang w:eastAsia="en-GB"/>
                  <w14:ligatures w14:val="none"/>
                </w:rPr>
                <w:t>(Action Fraud, 2024)</w:t>
              </w:r>
              <w:r w:rsidR="00027C89">
                <w:rPr>
                  <w:rFonts w:ascii="Calibri" w:eastAsia="Times New Roman" w:hAnsi="Calibri" w:cs="Calibri"/>
                  <w:kern w:val="0"/>
                  <w:lang w:eastAsia="en-GB"/>
                  <w14:ligatures w14:val="none"/>
                </w:rPr>
                <w:fldChar w:fldCharType="end"/>
              </w:r>
            </w:sdtContent>
          </w:sdt>
          <w:r w:rsidR="00027C89">
            <w:rPr>
              <w:rFonts w:ascii="Calibri" w:eastAsia="Times New Roman" w:hAnsi="Calibri" w:cs="Calibri"/>
              <w:kern w:val="0"/>
              <w:lang w:eastAsia="en-GB"/>
              <w14:ligatures w14:val="none"/>
            </w:rPr>
            <w:t>. 2022</w:t>
          </w:r>
          <w:r>
            <w:rPr>
              <w:rFonts w:ascii="Calibri" w:eastAsia="Times New Roman" w:hAnsi="Calibri" w:cs="Calibri"/>
              <w:kern w:val="0"/>
              <w:lang w:eastAsia="en-GB"/>
              <w14:ligatures w14:val="none"/>
            </w:rPr>
            <w:t xml:space="preserve"> figures suggest that 48% of female </w:t>
          </w:r>
          <w:r>
            <w:rPr>
              <w:rFonts w:ascii="Calibri" w:eastAsia="Times New Roman" w:hAnsi="Calibri" w:cs="Calibri"/>
              <w:kern w:val="0"/>
              <w:lang w:eastAsia="en-GB"/>
              <w14:ligatures w14:val="none"/>
            </w:rPr>
            <w:lastRenderedPageBreak/>
            <w:t>victims are more likely to report dating scams compared to 41% of males, also reporting a £63.2 million loss in May 2022, with reports being from men aged between 20-29 and women aged between 50-59</w:t>
          </w:r>
          <w:r w:rsidR="008412DD">
            <w:rPr>
              <w:rFonts w:ascii="Calibri" w:eastAsia="Times New Roman" w:hAnsi="Calibri" w:cs="Calibri"/>
              <w:noProof/>
              <w:kern w:val="0"/>
              <w:lang w:eastAsia="en-GB"/>
              <w14:ligatures w14:val="none"/>
            </w:rPr>
            <w:t xml:space="preserve"> </w:t>
          </w:r>
          <w:r w:rsidR="008412DD" w:rsidRPr="00027C89">
            <w:rPr>
              <w:rFonts w:ascii="Calibri" w:eastAsia="Times New Roman" w:hAnsi="Calibri" w:cs="Calibri"/>
              <w:noProof/>
              <w:kern w:val="0"/>
              <w:lang w:eastAsia="en-GB"/>
              <w14:ligatures w14:val="none"/>
            </w:rPr>
            <w:t>(Action Fraud, 2022)</w:t>
          </w:r>
          <w:r>
            <w:rPr>
              <w:rFonts w:ascii="Calibri" w:eastAsia="Times New Roman" w:hAnsi="Calibri" w:cs="Calibri"/>
              <w:kern w:val="0"/>
              <w:lang w:eastAsia="en-GB"/>
              <w14:ligatures w14:val="none"/>
            </w:rPr>
            <w:t xml:space="preserve">. </w:t>
          </w:r>
          <w:r w:rsidR="00593EE0">
            <w:rPr>
              <w:rFonts w:ascii="Calibri" w:eastAsia="Times New Roman" w:hAnsi="Calibri" w:cs="Calibri"/>
              <w:kern w:val="0"/>
              <w:lang w:eastAsia="en-GB"/>
              <w14:ligatures w14:val="none"/>
            </w:rPr>
            <w:t>In the most recent year of 2023, there was a 15% rise in fraud and computer offences with them rising to 1.2 million cases for March 2023 compared to 2022</w:t>
          </w:r>
          <w:r w:rsidR="00653A5B">
            <w:rPr>
              <w:rFonts w:ascii="Calibri" w:eastAsia="Times New Roman" w:hAnsi="Calibri" w:cs="Calibri"/>
              <w:kern w:val="0"/>
              <w:lang w:eastAsia="en-GB"/>
              <w14:ligatures w14:val="none"/>
            </w:rPr>
            <w:t xml:space="preserve"> </w:t>
          </w:r>
          <w:r w:rsidR="00653A5B" w:rsidRPr="00653A5B">
            <w:rPr>
              <w:rFonts w:ascii="Calibri" w:eastAsia="Times New Roman" w:hAnsi="Calibri" w:cs="Calibri"/>
              <w:noProof/>
              <w:kern w:val="0"/>
              <w:lang w:eastAsia="en-GB"/>
              <w14:ligatures w14:val="none"/>
            </w:rPr>
            <w:t>(Home Office, 2023)</w:t>
          </w:r>
          <w:r w:rsidR="00653A5B">
            <w:rPr>
              <w:rFonts w:ascii="Calibri" w:eastAsia="Times New Roman" w:hAnsi="Calibri" w:cs="Calibri"/>
              <w:kern w:val="0"/>
              <w:lang w:eastAsia="en-GB"/>
              <w14:ligatures w14:val="none"/>
            </w:rPr>
            <w:t>. In comparison</w:t>
          </w:r>
          <w:r w:rsidR="00493C30">
            <w:rPr>
              <w:rFonts w:ascii="Calibri" w:eastAsia="Times New Roman" w:hAnsi="Calibri" w:cs="Calibri"/>
              <w:kern w:val="0"/>
              <w:lang w:eastAsia="en-GB"/>
              <w14:ligatures w14:val="none"/>
            </w:rPr>
            <w:t>,</w:t>
          </w:r>
          <w:r w:rsidR="00653A5B">
            <w:rPr>
              <w:rFonts w:ascii="Calibri" w:eastAsia="Times New Roman" w:hAnsi="Calibri" w:cs="Calibri"/>
              <w:kern w:val="0"/>
              <w:lang w:eastAsia="en-GB"/>
              <w14:ligatures w14:val="none"/>
            </w:rPr>
            <w:t xml:space="preserve"> fraud cases committed in the UK have risen and have more than doubled over the last decade</w:t>
          </w:r>
          <w:r w:rsidR="00493C30">
            <w:rPr>
              <w:rFonts w:ascii="Calibri" w:eastAsia="Times New Roman" w:hAnsi="Calibri" w:cs="Calibri"/>
              <w:kern w:val="0"/>
              <w:lang w:eastAsia="en-GB"/>
              <w14:ligatures w14:val="none"/>
            </w:rPr>
            <w:t>.</w:t>
          </w:r>
          <w:r w:rsidR="00653A5B">
            <w:rPr>
              <w:rFonts w:ascii="Calibri" w:eastAsia="Times New Roman" w:hAnsi="Calibri" w:cs="Calibri"/>
              <w:kern w:val="0"/>
              <w:lang w:eastAsia="en-GB"/>
              <w14:ligatures w14:val="none"/>
            </w:rPr>
            <w:t xml:space="preserve"> </w:t>
          </w:r>
          <w:r w:rsidR="00493C30">
            <w:rPr>
              <w:rFonts w:ascii="Calibri" w:eastAsia="Times New Roman" w:hAnsi="Calibri" w:cs="Calibri"/>
              <w:kern w:val="0"/>
              <w:lang w:eastAsia="en-GB"/>
              <w14:ligatures w14:val="none"/>
            </w:rPr>
            <w:t xml:space="preserve">As </w:t>
          </w:r>
          <w:r w:rsidR="00653A5B">
            <w:rPr>
              <w:rFonts w:ascii="Calibri" w:eastAsia="Times New Roman" w:hAnsi="Calibri" w:cs="Calibri"/>
              <w:kern w:val="0"/>
              <w:lang w:eastAsia="en-GB"/>
              <w14:ligatures w14:val="none"/>
            </w:rPr>
            <w:t>of 2022</w:t>
          </w:r>
          <w:r w:rsidR="00493C30">
            <w:rPr>
              <w:rFonts w:ascii="Calibri" w:eastAsia="Times New Roman" w:hAnsi="Calibri" w:cs="Calibri"/>
              <w:kern w:val="0"/>
              <w:lang w:eastAsia="en-GB"/>
              <w14:ligatures w14:val="none"/>
            </w:rPr>
            <w:t>,</w:t>
          </w:r>
          <w:r w:rsidR="00653A5B">
            <w:rPr>
              <w:rFonts w:ascii="Calibri" w:eastAsia="Times New Roman" w:hAnsi="Calibri" w:cs="Calibri"/>
              <w:kern w:val="0"/>
              <w:lang w:eastAsia="en-GB"/>
              <w14:ligatures w14:val="none"/>
            </w:rPr>
            <w:t xml:space="preserve"> there was a £63.2 million loss</w:t>
          </w:r>
          <w:r w:rsidR="00493C30">
            <w:rPr>
              <w:rFonts w:ascii="Calibri" w:eastAsia="Times New Roman" w:hAnsi="Calibri" w:cs="Calibri"/>
              <w:kern w:val="0"/>
              <w:lang w:eastAsia="en-GB"/>
              <w14:ligatures w14:val="none"/>
            </w:rPr>
            <w:t>,</w:t>
          </w:r>
          <w:r w:rsidR="00653A5B">
            <w:rPr>
              <w:rFonts w:ascii="Calibri" w:eastAsia="Times New Roman" w:hAnsi="Calibri" w:cs="Calibri"/>
              <w:kern w:val="0"/>
              <w:lang w:eastAsia="en-GB"/>
              <w14:ligatures w14:val="none"/>
            </w:rPr>
            <w:t xml:space="preserve"> whereas in 2023 there was a loss of £2.3 billion</w:t>
          </w:r>
          <w:r w:rsidR="00493C30">
            <w:rPr>
              <w:rFonts w:ascii="Calibri" w:eastAsia="Times New Roman" w:hAnsi="Calibri" w:cs="Calibri"/>
              <w:kern w:val="0"/>
              <w:lang w:eastAsia="en-GB"/>
              <w14:ligatures w14:val="none"/>
            </w:rPr>
            <w:t>,</w:t>
          </w:r>
          <w:r w:rsidR="00653A5B">
            <w:rPr>
              <w:rFonts w:ascii="Calibri" w:eastAsia="Times New Roman" w:hAnsi="Calibri" w:cs="Calibri"/>
              <w:kern w:val="0"/>
              <w:lang w:eastAsia="en-GB"/>
              <w14:ligatures w14:val="none"/>
            </w:rPr>
            <w:t xml:space="preserve"> making that the second biggest year for scammers in the last two decades </w:t>
          </w:r>
          <w:sdt>
            <w:sdtPr>
              <w:rPr>
                <w:rFonts w:ascii="Calibri" w:eastAsia="Times New Roman" w:hAnsi="Calibri" w:cs="Calibri"/>
                <w:kern w:val="0"/>
                <w:lang w:eastAsia="en-GB"/>
                <w14:ligatures w14:val="none"/>
              </w:rPr>
              <w:id w:val="55282517"/>
              <w:citation/>
            </w:sdtPr>
            <w:sdtContent>
              <w:r w:rsidR="00653A5B">
                <w:rPr>
                  <w:rFonts w:ascii="Calibri" w:eastAsia="Times New Roman" w:hAnsi="Calibri" w:cs="Calibri"/>
                  <w:kern w:val="0"/>
                  <w:lang w:eastAsia="en-GB"/>
                  <w14:ligatures w14:val="none"/>
                </w:rPr>
                <w:fldChar w:fldCharType="begin"/>
              </w:r>
              <w:r w:rsidR="00653A5B">
                <w:rPr>
                  <w:rFonts w:ascii="Calibri" w:eastAsia="Times New Roman" w:hAnsi="Calibri" w:cs="Calibri"/>
                  <w:kern w:val="0"/>
                  <w:lang w:eastAsia="en-GB"/>
                  <w14:ligatures w14:val="none"/>
                </w:rPr>
                <w:instrText xml:space="preserve"> CITATION Mar24 \l 2057 </w:instrText>
              </w:r>
              <w:r w:rsidR="00653A5B">
                <w:rPr>
                  <w:rFonts w:ascii="Calibri" w:eastAsia="Times New Roman" w:hAnsi="Calibri" w:cs="Calibri"/>
                  <w:kern w:val="0"/>
                  <w:lang w:eastAsia="en-GB"/>
                  <w14:ligatures w14:val="none"/>
                </w:rPr>
                <w:fldChar w:fldCharType="separate"/>
              </w:r>
              <w:r w:rsidR="00653A5B" w:rsidRPr="00653A5B">
                <w:rPr>
                  <w:rFonts w:ascii="Calibri" w:eastAsia="Times New Roman" w:hAnsi="Calibri" w:cs="Calibri"/>
                  <w:noProof/>
                  <w:kern w:val="0"/>
                  <w:lang w:eastAsia="en-GB"/>
                  <w14:ligatures w14:val="none"/>
                </w:rPr>
                <w:t>(Sweney, 2024)</w:t>
              </w:r>
              <w:r w:rsidR="00653A5B">
                <w:rPr>
                  <w:rFonts w:ascii="Calibri" w:eastAsia="Times New Roman" w:hAnsi="Calibri" w:cs="Calibri"/>
                  <w:kern w:val="0"/>
                  <w:lang w:eastAsia="en-GB"/>
                  <w14:ligatures w14:val="none"/>
                </w:rPr>
                <w:fldChar w:fldCharType="end"/>
              </w:r>
            </w:sdtContent>
          </w:sdt>
          <w:r w:rsidR="00653A5B">
            <w:rPr>
              <w:rFonts w:ascii="Calibri" w:eastAsia="Times New Roman" w:hAnsi="Calibri" w:cs="Calibri"/>
              <w:kern w:val="0"/>
              <w:lang w:eastAsia="en-GB"/>
              <w14:ligatures w14:val="none"/>
            </w:rPr>
            <w:t xml:space="preserve">. </w:t>
          </w:r>
          <w:r w:rsidR="00777C09">
            <w:rPr>
              <w:rFonts w:ascii="Calibri" w:eastAsia="Times New Roman" w:hAnsi="Calibri" w:cs="Calibri"/>
              <w:kern w:val="0"/>
              <w:lang w:eastAsia="en-GB"/>
              <w14:ligatures w14:val="none"/>
            </w:rPr>
            <w:t xml:space="preserve">UK Finance is the voice of banking and finance, that </w:t>
          </w:r>
          <w:r w:rsidR="00493C30">
            <w:rPr>
              <w:rFonts w:ascii="Calibri" w:eastAsia="Times New Roman" w:hAnsi="Calibri" w:cs="Calibri"/>
              <w:kern w:val="0"/>
              <w:lang w:eastAsia="en-GB"/>
              <w14:ligatures w14:val="none"/>
            </w:rPr>
            <w:t>focuses</w:t>
          </w:r>
          <w:r w:rsidR="00777C09">
            <w:rPr>
              <w:rFonts w:ascii="Calibri" w:eastAsia="Times New Roman" w:hAnsi="Calibri" w:cs="Calibri"/>
              <w:kern w:val="0"/>
              <w:lang w:eastAsia="en-GB"/>
              <w14:ligatures w14:val="none"/>
            </w:rPr>
            <w:t xml:space="preserve"> on supporting their customers and building awareness </w:t>
          </w:r>
          <w:r w:rsidR="008412DD" w:rsidRPr="00777C09">
            <w:rPr>
              <w:rFonts w:ascii="Calibri" w:eastAsia="Times New Roman" w:hAnsi="Calibri" w:cs="Calibri"/>
              <w:noProof/>
              <w:kern w:val="0"/>
              <w:lang w:eastAsia="en-GB"/>
              <w14:ligatures w14:val="none"/>
            </w:rPr>
            <w:t>(UK Finance, 2024)</w:t>
          </w:r>
          <w:r w:rsidR="00777C09">
            <w:rPr>
              <w:rFonts w:ascii="Calibri" w:eastAsia="Times New Roman" w:hAnsi="Calibri" w:cs="Calibri"/>
              <w:kern w:val="0"/>
              <w:lang w:eastAsia="en-GB"/>
              <w14:ligatures w14:val="none"/>
            </w:rPr>
            <w:t xml:space="preserve">. According to UK Finance, romance fraud has risen drastically due to the national lockdown </w:t>
          </w:r>
          <w:r w:rsidR="00493C30">
            <w:rPr>
              <w:rFonts w:ascii="Calibri" w:eastAsia="Times New Roman" w:hAnsi="Calibri" w:cs="Calibri"/>
              <w:kern w:val="0"/>
              <w:lang w:eastAsia="en-GB"/>
              <w14:ligatures w14:val="none"/>
            </w:rPr>
            <w:t>owing</w:t>
          </w:r>
          <w:r w:rsidR="00777C09">
            <w:rPr>
              <w:rFonts w:ascii="Calibri" w:eastAsia="Times New Roman" w:hAnsi="Calibri" w:cs="Calibri"/>
              <w:kern w:val="0"/>
              <w:lang w:eastAsia="en-GB"/>
              <w14:ligatures w14:val="none"/>
            </w:rPr>
            <w:t xml:space="preserve"> to </w:t>
          </w:r>
          <w:r w:rsidR="00493C30">
            <w:rPr>
              <w:rFonts w:ascii="Calibri" w:eastAsia="Times New Roman" w:hAnsi="Calibri" w:cs="Calibri"/>
              <w:kern w:val="0"/>
              <w:lang w:eastAsia="en-GB"/>
              <w14:ligatures w14:val="none"/>
            </w:rPr>
            <w:t>COVID-19.</w:t>
          </w:r>
          <w:r w:rsidR="00777C09">
            <w:rPr>
              <w:rFonts w:ascii="Calibri" w:eastAsia="Times New Roman" w:hAnsi="Calibri" w:cs="Calibri"/>
              <w:kern w:val="0"/>
              <w:lang w:eastAsia="en-GB"/>
              <w14:ligatures w14:val="none"/>
            </w:rPr>
            <w:t xml:space="preserve"> </w:t>
          </w:r>
          <w:r w:rsidR="00493C30">
            <w:rPr>
              <w:rFonts w:ascii="Calibri" w:eastAsia="Times New Roman" w:hAnsi="Calibri" w:cs="Calibri"/>
              <w:kern w:val="0"/>
              <w:lang w:eastAsia="en-GB"/>
              <w14:ligatures w14:val="none"/>
            </w:rPr>
            <w:t>D</w:t>
          </w:r>
          <w:r w:rsidR="00777C09">
            <w:rPr>
              <w:rFonts w:ascii="Calibri" w:eastAsia="Times New Roman" w:hAnsi="Calibri" w:cs="Calibri"/>
              <w:kern w:val="0"/>
              <w:lang w:eastAsia="en-GB"/>
              <w14:ligatures w14:val="none"/>
            </w:rPr>
            <w:t xml:space="preserve">ue to this and the </w:t>
          </w:r>
          <w:r w:rsidR="00493C30">
            <w:rPr>
              <w:rFonts w:ascii="Calibri" w:eastAsia="Times New Roman" w:hAnsi="Calibri" w:cs="Calibri"/>
              <w:kern w:val="0"/>
              <w:lang w:eastAsia="en-GB"/>
              <w14:ligatures w14:val="none"/>
            </w:rPr>
            <w:t>restrictions</w:t>
          </w:r>
          <w:r w:rsidR="00777C09">
            <w:rPr>
              <w:rFonts w:ascii="Calibri" w:eastAsia="Times New Roman" w:hAnsi="Calibri" w:cs="Calibri"/>
              <w:kern w:val="0"/>
              <w:lang w:eastAsia="en-GB"/>
              <w14:ligatures w14:val="none"/>
            </w:rPr>
            <w:t xml:space="preserve"> on people’s lives, more people were seeking company and companionship through online channels which has ultimately led to the rise of romance fraud cases </w:t>
          </w:r>
          <w:sdt>
            <w:sdtPr>
              <w:rPr>
                <w:rFonts w:ascii="Calibri" w:eastAsia="Times New Roman" w:hAnsi="Calibri" w:cs="Calibri"/>
                <w:kern w:val="0"/>
                <w:lang w:eastAsia="en-GB"/>
                <w14:ligatures w14:val="none"/>
              </w:rPr>
              <w:id w:val="1604764545"/>
              <w:citation/>
            </w:sdtPr>
            <w:sdtContent>
              <w:r w:rsidR="00777C09">
                <w:rPr>
                  <w:rFonts w:ascii="Calibri" w:eastAsia="Times New Roman" w:hAnsi="Calibri" w:cs="Calibri"/>
                  <w:kern w:val="0"/>
                  <w:lang w:eastAsia="en-GB"/>
                  <w14:ligatures w14:val="none"/>
                </w:rPr>
                <w:fldChar w:fldCharType="begin"/>
              </w:r>
              <w:r w:rsidR="00777C09">
                <w:rPr>
                  <w:rFonts w:ascii="Calibri" w:eastAsia="Times New Roman" w:hAnsi="Calibri" w:cs="Calibri"/>
                  <w:kern w:val="0"/>
                  <w:lang w:eastAsia="en-GB"/>
                  <w14:ligatures w14:val="none"/>
                </w:rPr>
                <w:instrText xml:space="preserve"> CITATION Jan21 \l 2057 </w:instrText>
              </w:r>
              <w:r w:rsidR="00777C09">
                <w:rPr>
                  <w:rFonts w:ascii="Calibri" w:eastAsia="Times New Roman" w:hAnsi="Calibri" w:cs="Calibri"/>
                  <w:kern w:val="0"/>
                  <w:lang w:eastAsia="en-GB"/>
                  <w14:ligatures w14:val="none"/>
                </w:rPr>
                <w:fldChar w:fldCharType="separate"/>
              </w:r>
              <w:r w:rsidR="00777C09" w:rsidRPr="00777C09">
                <w:rPr>
                  <w:rFonts w:ascii="Calibri" w:eastAsia="Times New Roman" w:hAnsi="Calibri" w:cs="Calibri"/>
                  <w:noProof/>
                  <w:kern w:val="0"/>
                  <w:lang w:eastAsia="en-GB"/>
                  <w14:ligatures w14:val="none"/>
                </w:rPr>
                <w:t>(Wakefield, 2021)</w:t>
              </w:r>
              <w:r w:rsidR="00777C09">
                <w:rPr>
                  <w:rFonts w:ascii="Calibri" w:eastAsia="Times New Roman" w:hAnsi="Calibri" w:cs="Calibri"/>
                  <w:kern w:val="0"/>
                  <w:lang w:eastAsia="en-GB"/>
                  <w14:ligatures w14:val="none"/>
                </w:rPr>
                <w:fldChar w:fldCharType="end"/>
              </w:r>
            </w:sdtContent>
          </w:sdt>
          <w:r w:rsidR="00777C09">
            <w:rPr>
              <w:rFonts w:ascii="Calibri" w:eastAsia="Times New Roman" w:hAnsi="Calibri" w:cs="Calibri"/>
              <w:kern w:val="0"/>
              <w:lang w:eastAsia="en-GB"/>
              <w14:ligatures w14:val="none"/>
            </w:rPr>
            <w:t xml:space="preserve">. </w:t>
          </w:r>
        </w:p>
        <w:p w14:paraId="0838665D" w14:textId="77777777" w:rsidR="007335DB" w:rsidRDefault="007335DB" w:rsidP="0027492F">
          <w:pPr>
            <w:spacing w:line="480" w:lineRule="auto"/>
            <w:jc w:val="both"/>
            <w:rPr>
              <w:rFonts w:ascii="Calibri" w:eastAsia="Times New Roman" w:hAnsi="Calibri" w:cs="Calibri"/>
              <w:kern w:val="0"/>
              <w:lang w:eastAsia="en-GB"/>
              <w14:ligatures w14:val="none"/>
            </w:rPr>
          </w:pPr>
        </w:p>
        <w:p w14:paraId="3A4B6CA4" w14:textId="32DCAB56" w:rsidR="00E22A5C" w:rsidRDefault="00E22A5C" w:rsidP="0027492F">
          <w:pPr>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For Example, the case of Carol Goodall. In February of 2019</w:t>
          </w:r>
          <w:r w:rsidR="004018F8">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Carol joined a dating website Zoosk, after coming out of a </w:t>
          </w:r>
          <w:r w:rsidR="004018F8">
            <w:rPr>
              <w:rFonts w:ascii="Calibri" w:eastAsia="Times New Roman" w:hAnsi="Calibri" w:cs="Calibri"/>
              <w:kern w:val="0"/>
              <w:lang w:eastAsia="en-GB"/>
              <w14:ligatures w14:val="none"/>
            </w:rPr>
            <w:t>4-year</w:t>
          </w:r>
          <w:r>
            <w:rPr>
              <w:rFonts w:ascii="Calibri" w:eastAsia="Times New Roman" w:hAnsi="Calibri" w:cs="Calibri"/>
              <w:kern w:val="0"/>
              <w:lang w:eastAsia="en-GB"/>
              <w14:ligatures w14:val="none"/>
            </w:rPr>
            <w:t xml:space="preserve"> abusive marriage </w:t>
          </w:r>
          <w:r w:rsidR="00993FFC">
            <w:rPr>
              <w:rFonts w:ascii="Calibri" w:eastAsia="Times New Roman" w:hAnsi="Calibri" w:cs="Calibri"/>
              <w:kern w:val="0"/>
              <w:lang w:eastAsia="en-GB"/>
              <w14:ligatures w14:val="none"/>
            </w:rPr>
            <w:t xml:space="preserve">and </w:t>
          </w:r>
          <w:r w:rsidR="00493C30">
            <w:rPr>
              <w:rFonts w:ascii="Calibri" w:eastAsia="Times New Roman" w:hAnsi="Calibri" w:cs="Calibri"/>
              <w:kern w:val="0"/>
              <w:lang w:eastAsia="en-GB"/>
              <w14:ligatures w14:val="none"/>
            </w:rPr>
            <w:t xml:space="preserve">being </w:t>
          </w:r>
          <w:r>
            <w:rPr>
              <w:rFonts w:ascii="Calibri" w:eastAsia="Times New Roman" w:hAnsi="Calibri" w:cs="Calibri"/>
              <w:kern w:val="0"/>
              <w:lang w:eastAsia="en-GB"/>
              <w14:ligatures w14:val="none"/>
            </w:rPr>
            <w:t>ready to meet someone. This was when she met Andrew</w:t>
          </w:r>
          <w:r w:rsidR="004018F8">
            <w:rPr>
              <w:rFonts w:ascii="Calibri" w:eastAsia="Times New Roman" w:hAnsi="Calibri" w:cs="Calibri"/>
              <w:kern w:val="0"/>
              <w:lang w:eastAsia="en-GB"/>
              <w14:ligatures w14:val="none"/>
            </w:rPr>
            <w:t>, who was a food importer living in London</w:t>
          </w:r>
          <w:r w:rsidR="00493C30">
            <w:rPr>
              <w:rFonts w:ascii="Calibri" w:eastAsia="Times New Roman" w:hAnsi="Calibri" w:cs="Calibri"/>
              <w:kern w:val="0"/>
              <w:lang w:eastAsia="en-GB"/>
              <w14:ligatures w14:val="none"/>
            </w:rPr>
            <w:t>.</w:t>
          </w:r>
          <w:r w:rsidR="004018F8">
            <w:rPr>
              <w:rFonts w:ascii="Calibri" w:eastAsia="Times New Roman" w:hAnsi="Calibri" w:cs="Calibri"/>
              <w:kern w:val="0"/>
              <w:lang w:eastAsia="en-GB"/>
              <w14:ligatures w14:val="none"/>
            </w:rPr>
            <w:t xml:space="preserve"> </w:t>
          </w:r>
          <w:r w:rsidR="00493C30">
            <w:rPr>
              <w:rFonts w:ascii="Calibri" w:eastAsia="Times New Roman" w:hAnsi="Calibri" w:cs="Calibri"/>
              <w:kern w:val="0"/>
              <w:lang w:eastAsia="en-GB"/>
              <w14:ligatures w14:val="none"/>
            </w:rPr>
            <w:t>A</w:t>
          </w:r>
          <w:r w:rsidR="004018F8">
            <w:rPr>
              <w:rFonts w:ascii="Calibri" w:eastAsia="Times New Roman" w:hAnsi="Calibri" w:cs="Calibri"/>
              <w:kern w:val="0"/>
              <w:lang w:eastAsia="en-GB"/>
              <w14:ligatures w14:val="none"/>
            </w:rPr>
            <w:t>fter speaking over the phone for a while</w:t>
          </w:r>
          <w:r w:rsidR="00493C30">
            <w:rPr>
              <w:rFonts w:ascii="Calibri" w:eastAsia="Times New Roman" w:hAnsi="Calibri" w:cs="Calibri"/>
              <w:kern w:val="0"/>
              <w:lang w:eastAsia="en-GB"/>
              <w14:ligatures w14:val="none"/>
            </w:rPr>
            <w:t>,</w:t>
          </w:r>
          <w:r w:rsidR="004018F8">
            <w:rPr>
              <w:rFonts w:ascii="Calibri" w:eastAsia="Times New Roman" w:hAnsi="Calibri" w:cs="Calibri"/>
              <w:kern w:val="0"/>
              <w:lang w:eastAsia="en-GB"/>
              <w14:ligatures w14:val="none"/>
            </w:rPr>
            <w:t xml:space="preserve"> they had plans to meet up, but Andrew said he had to go on an urgent business trip. </w:t>
          </w:r>
          <w:r w:rsidR="00493C30">
            <w:rPr>
              <w:rFonts w:ascii="Calibri" w:eastAsia="Times New Roman" w:hAnsi="Calibri" w:cs="Calibri"/>
              <w:kern w:val="0"/>
              <w:lang w:eastAsia="en-GB"/>
              <w14:ligatures w14:val="none"/>
            </w:rPr>
            <w:t>Five</w:t>
          </w:r>
          <w:r w:rsidR="004018F8">
            <w:rPr>
              <w:rFonts w:ascii="Calibri" w:eastAsia="Times New Roman" w:hAnsi="Calibri" w:cs="Calibri"/>
              <w:kern w:val="0"/>
              <w:lang w:eastAsia="en-GB"/>
              <w14:ligatures w14:val="none"/>
            </w:rPr>
            <w:t xml:space="preserve"> weeks later he asked to borrow a small amount of money due to unexpected charges on delivery</w:t>
          </w:r>
          <w:r w:rsidR="00661433">
            <w:rPr>
              <w:rFonts w:ascii="Calibri" w:eastAsia="Times New Roman" w:hAnsi="Calibri" w:cs="Calibri"/>
              <w:kern w:val="0"/>
              <w:lang w:eastAsia="en-GB"/>
              <w14:ligatures w14:val="none"/>
            </w:rPr>
            <w:t xml:space="preserve">. </w:t>
          </w:r>
          <w:r w:rsidR="004018F8">
            <w:rPr>
              <w:rFonts w:ascii="Calibri" w:eastAsia="Times New Roman" w:hAnsi="Calibri" w:cs="Calibri"/>
              <w:kern w:val="0"/>
              <w:lang w:eastAsia="en-GB"/>
              <w14:ligatures w14:val="none"/>
            </w:rPr>
            <w:t>Carol believed he was the perfect man</w:t>
          </w:r>
          <w:r w:rsidR="00661433">
            <w:rPr>
              <w:rFonts w:ascii="Calibri" w:eastAsia="Times New Roman" w:hAnsi="Calibri" w:cs="Calibri"/>
              <w:kern w:val="0"/>
              <w:lang w:eastAsia="en-GB"/>
              <w14:ligatures w14:val="none"/>
            </w:rPr>
            <w:t>,</w:t>
          </w:r>
          <w:r w:rsidR="004018F8">
            <w:rPr>
              <w:rFonts w:ascii="Calibri" w:eastAsia="Times New Roman" w:hAnsi="Calibri" w:cs="Calibri"/>
              <w:kern w:val="0"/>
              <w:lang w:eastAsia="en-GB"/>
              <w14:ligatures w14:val="none"/>
            </w:rPr>
            <w:t xml:space="preserve"> but after this</w:t>
          </w:r>
          <w:r w:rsidR="00661433">
            <w:rPr>
              <w:rFonts w:ascii="Calibri" w:eastAsia="Times New Roman" w:hAnsi="Calibri" w:cs="Calibri"/>
              <w:kern w:val="0"/>
              <w:lang w:eastAsia="en-GB"/>
              <w14:ligatures w14:val="none"/>
            </w:rPr>
            <w:t>,</w:t>
          </w:r>
          <w:r w:rsidR="004018F8">
            <w:rPr>
              <w:rFonts w:ascii="Calibri" w:eastAsia="Times New Roman" w:hAnsi="Calibri" w:cs="Calibri"/>
              <w:kern w:val="0"/>
              <w:lang w:eastAsia="en-GB"/>
              <w14:ligatures w14:val="none"/>
            </w:rPr>
            <w:t xml:space="preserve"> things started to get worse when Andrew started telling Carol his daughter was unwell and had passed away and he needed money for the funeral costs</w:t>
          </w:r>
          <w:r w:rsidR="00661433">
            <w:rPr>
              <w:rFonts w:ascii="Calibri" w:eastAsia="Times New Roman" w:hAnsi="Calibri" w:cs="Calibri"/>
              <w:kern w:val="0"/>
              <w:lang w:eastAsia="en-GB"/>
              <w14:ligatures w14:val="none"/>
            </w:rPr>
            <w:t>.</w:t>
          </w:r>
          <w:r w:rsidR="004018F8">
            <w:rPr>
              <w:rFonts w:ascii="Calibri" w:eastAsia="Times New Roman" w:hAnsi="Calibri" w:cs="Calibri"/>
              <w:kern w:val="0"/>
              <w:lang w:eastAsia="en-GB"/>
              <w14:ligatures w14:val="none"/>
            </w:rPr>
            <w:t xml:space="preserve"> </w:t>
          </w:r>
          <w:r w:rsidR="00661433">
            <w:rPr>
              <w:rFonts w:ascii="Calibri" w:eastAsia="Times New Roman" w:hAnsi="Calibri" w:cs="Calibri"/>
              <w:kern w:val="0"/>
              <w:lang w:eastAsia="en-GB"/>
              <w14:ligatures w14:val="none"/>
            </w:rPr>
            <w:t xml:space="preserve">In </w:t>
          </w:r>
          <w:r w:rsidR="004018F8">
            <w:rPr>
              <w:rFonts w:ascii="Calibri" w:eastAsia="Times New Roman" w:hAnsi="Calibri" w:cs="Calibri"/>
              <w:kern w:val="0"/>
              <w:lang w:eastAsia="en-GB"/>
              <w14:ligatures w14:val="none"/>
            </w:rPr>
            <w:t xml:space="preserve">2021 </w:t>
          </w:r>
          <w:r w:rsidR="00661433">
            <w:rPr>
              <w:rFonts w:ascii="Calibri" w:eastAsia="Times New Roman" w:hAnsi="Calibri" w:cs="Calibri"/>
              <w:kern w:val="0"/>
              <w:lang w:eastAsia="en-GB"/>
              <w14:ligatures w14:val="none"/>
            </w:rPr>
            <w:t>things became more</w:t>
          </w:r>
          <w:r w:rsidR="004018F8">
            <w:rPr>
              <w:rFonts w:ascii="Calibri" w:eastAsia="Times New Roman" w:hAnsi="Calibri" w:cs="Calibri"/>
              <w:kern w:val="0"/>
              <w:lang w:eastAsia="en-GB"/>
              <w14:ligatures w14:val="none"/>
            </w:rPr>
            <w:t xml:space="preserve"> serious when he told her that he had been taken hostage by a group of loan sharks and she had to send money to save him. It was only when Carol asked on Facebook if anyone had seen him </w:t>
          </w:r>
          <w:r w:rsidR="004018F8">
            <w:rPr>
              <w:rFonts w:ascii="Calibri" w:eastAsia="Times New Roman" w:hAnsi="Calibri" w:cs="Calibri"/>
              <w:kern w:val="0"/>
              <w:lang w:eastAsia="en-GB"/>
              <w14:ligatures w14:val="none"/>
            </w:rPr>
            <w:lastRenderedPageBreak/>
            <w:t xml:space="preserve">that she was contacted by a woman who told her the pictures Andrew was using were of a Mexican actor, Carol had lost £35,000 by October 2022 </w:t>
          </w:r>
          <w:sdt>
            <w:sdtPr>
              <w:rPr>
                <w:rFonts w:ascii="Calibri" w:eastAsia="Times New Roman" w:hAnsi="Calibri" w:cs="Calibri"/>
                <w:kern w:val="0"/>
                <w:lang w:eastAsia="en-GB"/>
                <w14:ligatures w14:val="none"/>
              </w:rPr>
              <w:id w:val="1614397147"/>
              <w:citation/>
            </w:sdtPr>
            <w:sdtContent>
              <w:r w:rsidR="004018F8">
                <w:rPr>
                  <w:rFonts w:ascii="Calibri" w:eastAsia="Times New Roman" w:hAnsi="Calibri" w:cs="Calibri"/>
                  <w:kern w:val="0"/>
                  <w:lang w:eastAsia="en-GB"/>
                  <w14:ligatures w14:val="none"/>
                </w:rPr>
                <w:fldChar w:fldCharType="begin"/>
              </w:r>
              <w:r w:rsidR="004018F8">
                <w:rPr>
                  <w:rFonts w:ascii="Calibri" w:eastAsia="Times New Roman" w:hAnsi="Calibri" w:cs="Calibri"/>
                  <w:kern w:val="0"/>
                  <w:lang w:eastAsia="en-GB"/>
                  <w14:ligatures w14:val="none"/>
                </w:rPr>
                <w:instrText xml:space="preserve"> CITATION Liz22 \l 2057 </w:instrText>
              </w:r>
              <w:r w:rsidR="004018F8">
                <w:rPr>
                  <w:rFonts w:ascii="Calibri" w:eastAsia="Times New Roman" w:hAnsi="Calibri" w:cs="Calibri"/>
                  <w:kern w:val="0"/>
                  <w:lang w:eastAsia="en-GB"/>
                  <w14:ligatures w14:val="none"/>
                </w:rPr>
                <w:fldChar w:fldCharType="separate"/>
              </w:r>
              <w:r w:rsidR="004018F8" w:rsidRPr="004018F8">
                <w:rPr>
                  <w:rFonts w:ascii="Calibri" w:eastAsia="Times New Roman" w:hAnsi="Calibri" w:cs="Calibri"/>
                  <w:noProof/>
                  <w:kern w:val="0"/>
                  <w:lang w:eastAsia="en-GB"/>
                  <w14:ligatures w14:val="none"/>
                </w:rPr>
                <w:t>(Cernik, 2022)</w:t>
              </w:r>
              <w:r w:rsidR="004018F8">
                <w:rPr>
                  <w:rFonts w:ascii="Calibri" w:eastAsia="Times New Roman" w:hAnsi="Calibri" w:cs="Calibri"/>
                  <w:kern w:val="0"/>
                  <w:lang w:eastAsia="en-GB"/>
                  <w14:ligatures w14:val="none"/>
                </w:rPr>
                <w:fldChar w:fldCharType="end"/>
              </w:r>
            </w:sdtContent>
          </w:sdt>
          <w:r w:rsidR="004018F8">
            <w:rPr>
              <w:rFonts w:ascii="Calibri" w:eastAsia="Times New Roman" w:hAnsi="Calibri" w:cs="Calibri"/>
              <w:kern w:val="0"/>
              <w:lang w:eastAsia="en-GB"/>
              <w14:ligatures w14:val="none"/>
            </w:rPr>
            <w:t xml:space="preserve">. </w:t>
          </w:r>
        </w:p>
        <w:p w14:paraId="3A2B86DB" w14:textId="77777777" w:rsidR="007335DB" w:rsidRDefault="007335DB" w:rsidP="0027492F">
          <w:pPr>
            <w:spacing w:line="480" w:lineRule="auto"/>
            <w:jc w:val="both"/>
            <w:rPr>
              <w:rFonts w:ascii="Calibri" w:eastAsia="Times New Roman" w:hAnsi="Calibri" w:cs="Calibri"/>
              <w:kern w:val="0"/>
              <w:lang w:eastAsia="en-GB"/>
              <w14:ligatures w14:val="none"/>
            </w:rPr>
          </w:pPr>
        </w:p>
        <w:p w14:paraId="2C4E1DAB" w14:textId="364B6069" w:rsidR="007335DB" w:rsidRDefault="00435C6C" w:rsidP="0027492F">
          <w:pPr>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There is also the case of Cecilie Fjellhoy who </w:t>
          </w:r>
          <w:r w:rsidR="009A76CF">
            <w:rPr>
              <w:rFonts w:ascii="Calibri" w:eastAsia="Times New Roman" w:hAnsi="Calibri" w:cs="Calibri"/>
              <w:kern w:val="0"/>
              <w:lang w:eastAsia="en-GB"/>
              <w14:ligatures w14:val="none"/>
            </w:rPr>
            <w:t xml:space="preserve">was a victim </w:t>
          </w:r>
          <w:r w:rsidR="00CC3DA7">
            <w:rPr>
              <w:rFonts w:ascii="Calibri" w:eastAsia="Times New Roman" w:hAnsi="Calibri" w:cs="Calibri"/>
              <w:kern w:val="0"/>
              <w:lang w:eastAsia="en-GB"/>
              <w14:ligatures w14:val="none"/>
            </w:rPr>
            <w:t>of</w:t>
          </w:r>
          <w:r>
            <w:rPr>
              <w:rFonts w:ascii="Calibri" w:eastAsia="Times New Roman" w:hAnsi="Calibri" w:cs="Calibri"/>
              <w:kern w:val="0"/>
              <w:lang w:eastAsia="en-GB"/>
              <w14:ligatures w14:val="none"/>
            </w:rPr>
            <w:t xml:space="preserve"> the ‘</w:t>
          </w:r>
          <w:r w:rsidR="00661433">
            <w:rPr>
              <w:rFonts w:ascii="Calibri" w:eastAsia="Times New Roman" w:hAnsi="Calibri" w:cs="Calibri"/>
              <w:kern w:val="0"/>
              <w:lang w:eastAsia="en-GB"/>
              <w14:ligatures w14:val="none"/>
            </w:rPr>
            <w:t>T</w:t>
          </w:r>
          <w:r>
            <w:rPr>
              <w:rFonts w:ascii="Calibri" w:eastAsia="Times New Roman" w:hAnsi="Calibri" w:cs="Calibri"/>
              <w:kern w:val="0"/>
              <w:lang w:eastAsia="en-GB"/>
              <w14:ligatures w14:val="none"/>
            </w:rPr>
            <w:t xml:space="preserve">inder </w:t>
          </w:r>
          <w:r w:rsidR="00661433">
            <w:rPr>
              <w:rFonts w:ascii="Calibri" w:eastAsia="Times New Roman" w:hAnsi="Calibri" w:cs="Calibri"/>
              <w:kern w:val="0"/>
              <w:lang w:eastAsia="en-GB"/>
              <w14:ligatures w14:val="none"/>
            </w:rPr>
            <w:t>S</w:t>
          </w:r>
          <w:r>
            <w:rPr>
              <w:rFonts w:ascii="Calibri" w:eastAsia="Times New Roman" w:hAnsi="Calibri" w:cs="Calibri"/>
              <w:kern w:val="0"/>
              <w:lang w:eastAsia="en-GB"/>
              <w14:ligatures w14:val="none"/>
            </w:rPr>
            <w:t>windler’</w:t>
          </w:r>
          <w:r w:rsidR="00661433">
            <w:rPr>
              <w:rFonts w:ascii="Calibri" w:eastAsia="Times New Roman" w:hAnsi="Calibri" w:cs="Calibri"/>
              <w:kern w:val="0"/>
              <w:lang w:eastAsia="en-GB"/>
              <w14:ligatures w14:val="none"/>
            </w:rPr>
            <w:t xml:space="preserve"> </w:t>
          </w:r>
          <w:sdt>
            <w:sdtPr>
              <w:rPr>
                <w:rFonts w:ascii="Calibri" w:eastAsia="Times New Roman" w:hAnsi="Calibri" w:cs="Calibri"/>
                <w:kern w:val="0"/>
                <w:lang w:eastAsia="en-GB"/>
                <w14:ligatures w14:val="none"/>
              </w:rPr>
              <w:id w:val="576793682"/>
              <w:citation/>
            </w:sdtPr>
            <w:sdtContent>
              <w:r w:rsidR="00FE265D">
                <w:rPr>
                  <w:rFonts w:ascii="Calibri" w:eastAsia="Times New Roman" w:hAnsi="Calibri" w:cs="Calibri"/>
                  <w:kern w:val="0"/>
                  <w:lang w:eastAsia="en-GB"/>
                  <w14:ligatures w14:val="none"/>
                </w:rPr>
                <w:fldChar w:fldCharType="begin"/>
              </w:r>
              <w:r w:rsidR="00FE265D">
                <w:rPr>
                  <w:rFonts w:ascii="Calibri" w:eastAsia="Times New Roman" w:hAnsi="Calibri" w:cs="Calibri"/>
                  <w:kern w:val="0"/>
                  <w:lang w:eastAsia="en-GB"/>
                  <w14:ligatures w14:val="none"/>
                </w:rPr>
                <w:instrText xml:space="preserve"> CITATION Ben22 \l 2057 </w:instrText>
              </w:r>
              <w:r w:rsidR="00FE265D">
                <w:rPr>
                  <w:rFonts w:ascii="Calibri" w:eastAsia="Times New Roman" w:hAnsi="Calibri" w:cs="Calibri"/>
                  <w:kern w:val="0"/>
                  <w:lang w:eastAsia="en-GB"/>
                  <w14:ligatures w14:val="none"/>
                </w:rPr>
                <w:fldChar w:fldCharType="separate"/>
              </w:r>
              <w:r w:rsidR="00FE265D" w:rsidRPr="00FE265D">
                <w:rPr>
                  <w:rFonts w:ascii="Calibri" w:eastAsia="Times New Roman" w:hAnsi="Calibri" w:cs="Calibri"/>
                  <w:noProof/>
                  <w:kern w:val="0"/>
                  <w:lang w:eastAsia="en-GB"/>
                  <w14:ligatures w14:val="none"/>
                </w:rPr>
                <w:t>(Benson &amp; Reid, 2022)</w:t>
              </w:r>
              <w:r w:rsidR="00FE265D">
                <w:rPr>
                  <w:rFonts w:ascii="Calibri" w:eastAsia="Times New Roman" w:hAnsi="Calibri" w:cs="Calibri"/>
                  <w:kern w:val="0"/>
                  <w:lang w:eastAsia="en-GB"/>
                  <w14:ligatures w14:val="none"/>
                </w:rPr>
                <w:fldChar w:fldCharType="end"/>
              </w:r>
            </w:sdtContent>
          </w:sdt>
          <w:r w:rsidR="00FE265D">
            <w:rPr>
              <w:rFonts w:ascii="Calibri" w:eastAsia="Times New Roman" w:hAnsi="Calibri" w:cs="Calibri"/>
              <w:kern w:val="0"/>
              <w:lang w:eastAsia="en-GB"/>
              <w14:ligatures w14:val="none"/>
            </w:rPr>
            <w:t xml:space="preserve">. </w:t>
          </w:r>
          <w:r w:rsidR="007F7971">
            <w:rPr>
              <w:rFonts w:ascii="Calibri" w:eastAsia="Times New Roman" w:hAnsi="Calibri" w:cs="Calibri"/>
              <w:kern w:val="0"/>
              <w:lang w:eastAsia="en-GB"/>
              <w14:ligatures w14:val="none"/>
            </w:rPr>
            <w:t xml:space="preserve">The ‘Tinder Swindler’ was one of Netflix’s </w:t>
          </w:r>
          <w:r w:rsidR="00661433">
            <w:rPr>
              <w:rFonts w:ascii="Calibri" w:eastAsia="Times New Roman" w:hAnsi="Calibri" w:cs="Calibri"/>
              <w:kern w:val="0"/>
              <w:lang w:eastAsia="en-GB"/>
              <w14:ligatures w14:val="none"/>
            </w:rPr>
            <w:t>biggest-viewed</w:t>
          </w:r>
          <w:r w:rsidR="007F7971">
            <w:rPr>
              <w:rFonts w:ascii="Calibri" w:eastAsia="Times New Roman" w:hAnsi="Calibri" w:cs="Calibri"/>
              <w:kern w:val="0"/>
              <w:lang w:eastAsia="en-GB"/>
              <w14:ligatures w14:val="none"/>
            </w:rPr>
            <w:t xml:space="preserve"> documentaries in 2022</w:t>
          </w:r>
          <w:r w:rsidR="00661433">
            <w:rPr>
              <w:rFonts w:ascii="Calibri" w:eastAsia="Times New Roman" w:hAnsi="Calibri" w:cs="Calibri"/>
              <w:kern w:val="0"/>
              <w:lang w:eastAsia="en-GB"/>
              <w14:ligatures w14:val="none"/>
            </w:rPr>
            <w:t>. T</w:t>
          </w:r>
          <w:r w:rsidR="007F7971">
            <w:rPr>
              <w:rFonts w:ascii="Calibri" w:eastAsia="Times New Roman" w:hAnsi="Calibri" w:cs="Calibri"/>
              <w:kern w:val="0"/>
              <w:lang w:eastAsia="en-GB"/>
              <w14:ligatures w14:val="none"/>
            </w:rPr>
            <w:t xml:space="preserve">his documentary followed the cases of women who fell victim to Simon Leviev, one of </w:t>
          </w:r>
          <w:r w:rsidR="00661433">
            <w:rPr>
              <w:rFonts w:ascii="Calibri" w:eastAsia="Times New Roman" w:hAnsi="Calibri" w:cs="Calibri"/>
              <w:kern w:val="0"/>
              <w:lang w:eastAsia="en-GB"/>
              <w14:ligatures w14:val="none"/>
            </w:rPr>
            <w:t>whom</w:t>
          </w:r>
          <w:r w:rsidR="007F7971">
            <w:rPr>
              <w:rFonts w:ascii="Calibri" w:eastAsia="Times New Roman" w:hAnsi="Calibri" w:cs="Calibri"/>
              <w:kern w:val="0"/>
              <w:lang w:eastAsia="en-GB"/>
              <w14:ligatures w14:val="none"/>
            </w:rPr>
            <w:t xml:space="preserve"> was Cecilie. After matching with Simion on Tinder, and after months of having a whirlwind type of romance filled with private jets, fancy hotels, and hundreds of messages back and forth, Simon suddenly needed Cecilie's help, stating that he was scared that people who disliked him were looking to try and find him and hurt him, so he wanted Cecile to send over money</w:t>
          </w:r>
          <w:r w:rsidR="00661433">
            <w:rPr>
              <w:rFonts w:ascii="Calibri" w:eastAsia="Times New Roman" w:hAnsi="Calibri" w:cs="Calibri"/>
              <w:kern w:val="0"/>
              <w:lang w:eastAsia="en-GB"/>
              <w14:ligatures w14:val="none"/>
            </w:rPr>
            <w:t>,</w:t>
          </w:r>
          <w:r w:rsidR="007F7971">
            <w:rPr>
              <w:rFonts w:ascii="Calibri" w:eastAsia="Times New Roman" w:hAnsi="Calibri" w:cs="Calibri"/>
              <w:kern w:val="0"/>
              <w:lang w:eastAsia="en-GB"/>
              <w14:ligatures w14:val="none"/>
            </w:rPr>
            <w:t xml:space="preserve"> that he considered loans so he could have cash in hand</w:t>
          </w:r>
          <w:sdt>
            <w:sdtPr>
              <w:rPr>
                <w:rFonts w:ascii="Calibri" w:eastAsia="Times New Roman" w:hAnsi="Calibri" w:cs="Calibri"/>
                <w:kern w:val="0"/>
                <w:lang w:eastAsia="en-GB"/>
                <w14:ligatures w14:val="none"/>
              </w:rPr>
              <w:id w:val="666449343"/>
              <w:citation/>
            </w:sdtPr>
            <w:sdtContent>
              <w:r w:rsidR="00CC3DA7">
                <w:rPr>
                  <w:rFonts w:ascii="Calibri" w:eastAsia="Times New Roman" w:hAnsi="Calibri" w:cs="Calibri"/>
                  <w:kern w:val="0"/>
                  <w:lang w:eastAsia="en-GB"/>
                  <w14:ligatures w14:val="none"/>
                </w:rPr>
                <w:fldChar w:fldCharType="begin"/>
              </w:r>
              <w:r w:rsidR="00CC3DA7">
                <w:rPr>
                  <w:rFonts w:ascii="Calibri" w:eastAsia="Times New Roman" w:hAnsi="Calibri" w:cs="Calibri"/>
                  <w:kern w:val="0"/>
                  <w:lang w:eastAsia="en-GB"/>
                  <w14:ligatures w14:val="none"/>
                </w:rPr>
                <w:instrText xml:space="preserve"> CITATION Kra22 \l 2057 </w:instrText>
              </w:r>
              <w:r w:rsidR="00CC3DA7">
                <w:rPr>
                  <w:rFonts w:ascii="Calibri" w:eastAsia="Times New Roman" w:hAnsi="Calibri" w:cs="Calibri"/>
                  <w:kern w:val="0"/>
                  <w:lang w:eastAsia="en-GB"/>
                  <w14:ligatures w14:val="none"/>
                </w:rPr>
                <w:fldChar w:fldCharType="separate"/>
              </w:r>
              <w:r w:rsidR="00CC3DA7">
                <w:rPr>
                  <w:rFonts w:ascii="Calibri" w:eastAsia="Times New Roman" w:hAnsi="Calibri" w:cs="Calibri"/>
                  <w:noProof/>
                  <w:kern w:val="0"/>
                  <w:lang w:eastAsia="en-GB"/>
                  <w14:ligatures w14:val="none"/>
                </w:rPr>
                <w:t xml:space="preserve"> </w:t>
              </w:r>
              <w:r w:rsidR="00CC3DA7" w:rsidRPr="00CC3DA7">
                <w:rPr>
                  <w:rFonts w:ascii="Calibri" w:eastAsia="Times New Roman" w:hAnsi="Calibri" w:cs="Calibri"/>
                  <w:noProof/>
                  <w:kern w:val="0"/>
                  <w:lang w:eastAsia="en-GB"/>
                  <w14:ligatures w14:val="none"/>
                </w:rPr>
                <w:t>(Kranc, 2022)</w:t>
              </w:r>
              <w:r w:rsidR="00CC3DA7">
                <w:rPr>
                  <w:rFonts w:ascii="Calibri" w:eastAsia="Times New Roman" w:hAnsi="Calibri" w:cs="Calibri"/>
                  <w:kern w:val="0"/>
                  <w:lang w:eastAsia="en-GB"/>
                  <w14:ligatures w14:val="none"/>
                </w:rPr>
                <w:fldChar w:fldCharType="end"/>
              </w:r>
            </w:sdtContent>
          </w:sdt>
          <w:r w:rsidR="00CC3DA7">
            <w:rPr>
              <w:rFonts w:ascii="Calibri" w:eastAsia="Times New Roman" w:hAnsi="Calibri" w:cs="Calibri"/>
              <w:kern w:val="0"/>
              <w:lang w:eastAsia="en-GB"/>
              <w14:ligatures w14:val="none"/>
            </w:rPr>
            <w:t>. However, this was all a lie and Simon used Cecilie</w:t>
          </w:r>
          <w:r w:rsidR="00661433">
            <w:rPr>
              <w:rFonts w:ascii="Calibri" w:eastAsia="Times New Roman" w:hAnsi="Calibri" w:cs="Calibri"/>
              <w:kern w:val="0"/>
              <w:lang w:eastAsia="en-GB"/>
              <w14:ligatures w14:val="none"/>
            </w:rPr>
            <w:t>’</w:t>
          </w:r>
          <w:r w:rsidR="00CC3DA7">
            <w:rPr>
              <w:rFonts w:ascii="Calibri" w:eastAsia="Times New Roman" w:hAnsi="Calibri" w:cs="Calibri"/>
              <w:kern w:val="0"/>
              <w:lang w:eastAsia="en-GB"/>
              <w14:ligatures w14:val="none"/>
            </w:rPr>
            <w:t xml:space="preserve">s kind and caring nature to his advantage and scammed her out of £200,000. However, since this case, Cecilie has been promoting fraud by giving speeches and presentations all over the world to allow people </w:t>
          </w:r>
          <w:r w:rsidR="00661433">
            <w:rPr>
              <w:rFonts w:ascii="Calibri" w:eastAsia="Times New Roman" w:hAnsi="Calibri" w:cs="Calibri"/>
              <w:kern w:val="0"/>
              <w:lang w:eastAsia="en-GB"/>
              <w14:ligatures w14:val="none"/>
            </w:rPr>
            <w:t>to</w:t>
          </w:r>
          <w:r w:rsidR="00CC3DA7">
            <w:rPr>
              <w:rFonts w:ascii="Calibri" w:eastAsia="Times New Roman" w:hAnsi="Calibri" w:cs="Calibri"/>
              <w:kern w:val="0"/>
              <w:lang w:eastAsia="en-GB"/>
              <w14:ligatures w14:val="none"/>
            </w:rPr>
            <w:t xml:space="preserve"> </w:t>
          </w:r>
          <w:r w:rsidR="00661433">
            <w:rPr>
              <w:rFonts w:ascii="Calibri" w:eastAsia="Times New Roman" w:hAnsi="Calibri" w:cs="Calibri"/>
              <w:kern w:val="0"/>
              <w:lang w:eastAsia="en-GB"/>
              <w14:ligatures w14:val="none"/>
            </w:rPr>
            <w:t>know</w:t>
          </w:r>
          <w:r w:rsidR="00CC3DA7">
            <w:rPr>
              <w:rFonts w:ascii="Calibri" w:eastAsia="Times New Roman" w:hAnsi="Calibri" w:cs="Calibri"/>
              <w:kern w:val="0"/>
              <w:lang w:eastAsia="en-GB"/>
              <w14:ligatures w14:val="none"/>
            </w:rPr>
            <w:t xml:space="preserve"> what romance fraud is and the devastating impact it can have on individuals </w:t>
          </w:r>
          <w:sdt>
            <w:sdtPr>
              <w:rPr>
                <w:rFonts w:ascii="Calibri" w:eastAsia="Times New Roman" w:hAnsi="Calibri" w:cs="Calibri"/>
                <w:kern w:val="0"/>
                <w:lang w:eastAsia="en-GB"/>
                <w14:ligatures w14:val="none"/>
              </w:rPr>
              <w:id w:val="-284126492"/>
              <w:citation/>
            </w:sdtPr>
            <w:sdtContent>
              <w:r w:rsidR="00CC3DA7">
                <w:rPr>
                  <w:rFonts w:ascii="Calibri" w:eastAsia="Times New Roman" w:hAnsi="Calibri" w:cs="Calibri"/>
                  <w:kern w:val="0"/>
                  <w:lang w:eastAsia="en-GB"/>
                  <w14:ligatures w14:val="none"/>
                </w:rPr>
                <w:fldChar w:fldCharType="begin"/>
              </w:r>
              <w:r w:rsidR="00CC3DA7">
                <w:rPr>
                  <w:rFonts w:ascii="Calibri" w:eastAsia="Times New Roman" w:hAnsi="Calibri" w:cs="Calibri"/>
                  <w:kern w:val="0"/>
                  <w:lang w:eastAsia="en-GB"/>
                  <w14:ligatures w14:val="none"/>
                </w:rPr>
                <w:instrText xml:space="preserve"> CITATION Cec24 \l 2057 </w:instrText>
              </w:r>
              <w:r w:rsidR="00CC3DA7">
                <w:rPr>
                  <w:rFonts w:ascii="Calibri" w:eastAsia="Times New Roman" w:hAnsi="Calibri" w:cs="Calibri"/>
                  <w:kern w:val="0"/>
                  <w:lang w:eastAsia="en-GB"/>
                  <w14:ligatures w14:val="none"/>
                </w:rPr>
                <w:fldChar w:fldCharType="separate"/>
              </w:r>
              <w:r w:rsidR="00CC3DA7" w:rsidRPr="00CC3DA7">
                <w:rPr>
                  <w:rFonts w:ascii="Calibri" w:eastAsia="Times New Roman" w:hAnsi="Calibri" w:cs="Calibri"/>
                  <w:noProof/>
                  <w:kern w:val="0"/>
                  <w:lang w:eastAsia="en-GB"/>
                  <w14:ligatures w14:val="none"/>
                </w:rPr>
                <w:t>(Fjellhoy, 2024)</w:t>
              </w:r>
              <w:r w:rsidR="00CC3DA7">
                <w:rPr>
                  <w:rFonts w:ascii="Calibri" w:eastAsia="Times New Roman" w:hAnsi="Calibri" w:cs="Calibri"/>
                  <w:kern w:val="0"/>
                  <w:lang w:eastAsia="en-GB"/>
                  <w14:ligatures w14:val="none"/>
                </w:rPr>
                <w:fldChar w:fldCharType="end"/>
              </w:r>
            </w:sdtContent>
          </w:sdt>
          <w:r w:rsidR="00CC3DA7">
            <w:rPr>
              <w:rFonts w:ascii="Calibri" w:eastAsia="Times New Roman" w:hAnsi="Calibri" w:cs="Calibri"/>
              <w:kern w:val="0"/>
              <w:lang w:eastAsia="en-GB"/>
              <w14:ligatures w14:val="none"/>
            </w:rPr>
            <w:t xml:space="preserve">. </w:t>
          </w:r>
        </w:p>
        <w:p w14:paraId="3DFC6189" w14:textId="77777777" w:rsidR="00E66E20" w:rsidRDefault="00E66E20" w:rsidP="0027492F">
          <w:pPr>
            <w:spacing w:line="480" w:lineRule="auto"/>
            <w:jc w:val="both"/>
            <w:rPr>
              <w:rFonts w:ascii="Calibri" w:eastAsia="Times New Roman" w:hAnsi="Calibri" w:cs="Calibri"/>
              <w:kern w:val="0"/>
              <w:lang w:eastAsia="en-GB"/>
              <w14:ligatures w14:val="none"/>
            </w:rPr>
          </w:pPr>
        </w:p>
        <w:p w14:paraId="2A279CA2" w14:textId="7936AE11" w:rsidR="00993FFC" w:rsidRDefault="006563B6" w:rsidP="0027492F">
          <w:pPr>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A retired Detective Chief Superintendent, previously with the Metropolitan Police met with a former fraudster and has given eight tips on how members of the public can identify the red flags. The tips given were, if you are chatting online through a dating app to keep </w:t>
          </w:r>
          <w:r w:rsidR="003043D9">
            <w:rPr>
              <w:rFonts w:ascii="Calibri" w:eastAsia="Times New Roman" w:hAnsi="Calibri" w:cs="Calibri"/>
              <w:kern w:val="0"/>
              <w:lang w:eastAsia="en-GB"/>
              <w14:ligatures w14:val="none"/>
            </w:rPr>
            <w:t>it on there as fraudsters will want to move to WhatsApp or email to avoid being caught</w:t>
          </w:r>
          <w:r w:rsidR="00661433">
            <w:rPr>
              <w:rFonts w:ascii="Calibri" w:eastAsia="Times New Roman" w:hAnsi="Calibri" w:cs="Calibri"/>
              <w:kern w:val="0"/>
              <w:lang w:eastAsia="en-GB"/>
              <w14:ligatures w14:val="none"/>
            </w:rPr>
            <w:t>;</w:t>
          </w:r>
          <w:r w:rsidR="00661433">
            <w:rPr>
              <w:rFonts w:ascii="Calibri" w:eastAsia="Times New Roman" w:hAnsi="Calibri" w:cs="Calibri"/>
              <w:kern w:val="0"/>
              <w:lang w:eastAsia="en-GB"/>
              <w14:ligatures w14:val="none"/>
            </w:rPr>
            <w:br/>
          </w:r>
          <w:r w:rsidR="003043D9">
            <w:rPr>
              <w:rFonts w:ascii="Calibri" w:eastAsia="Times New Roman" w:hAnsi="Calibri" w:cs="Calibri"/>
              <w:kern w:val="0"/>
              <w:lang w:eastAsia="en-GB"/>
              <w14:ligatures w14:val="none"/>
            </w:rPr>
            <w:t>always hide your caller ID if they claim they are from the UK</w:t>
          </w:r>
          <w:r w:rsidR="003E42C5">
            <w:rPr>
              <w:rFonts w:ascii="Calibri" w:eastAsia="Times New Roman" w:hAnsi="Calibri" w:cs="Calibri"/>
              <w:kern w:val="0"/>
              <w:lang w:eastAsia="en-GB"/>
              <w14:ligatures w14:val="none"/>
            </w:rPr>
            <w:t>,</w:t>
          </w:r>
          <w:r w:rsidR="003043D9">
            <w:rPr>
              <w:rFonts w:ascii="Calibri" w:eastAsia="Times New Roman" w:hAnsi="Calibri" w:cs="Calibri"/>
              <w:kern w:val="0"/>
              <w:lang w:eastAsia="en-GB"/>
              <w14:ligatures w14:val="none"/>
            </w:rPr>
            <w:t xml:space="preserve"> so if you ring them you can detect if the number is foreign</w:t>
          </w:r>
          <w:r w:rsidR="003E42C5">
            <w:rPr>
              <w:rFonts w:ascii="Calibri" w:eastAsia="Times New Roman" w:hAnsi="Calibri" w:cs="Calibri"/>
              <w:kern w:val="0"/>
              <w:lang w:eastAsia="en-GB"/>
              <w14:ligatures w14:val="none"/>
            </w:rPr>
            <w:t>;</w:t>
          </w:r>
          <w:r w:rsidR="003043D9">
            <w:rPr>
              <w:rFonts w:ascii="Calibri" w:eastAsia="Times New Roman" w:hAnsi="Calibri" w:cs="Calibri"/>
              <w:kern w:val="0"/>
              <w:lang w:eastAsia="en-GB"/>
              <w14:ligatures w14:val="none"/>
            </w:rPr>
            <w:t xml:space="preserve"> do a reverse image search on </w:t>
          </w:r>
          <w:r w:rsidR="003E42C5">
            <w:rPr>
              <w:rFonts w:ascii="Calibri" w:eastAsia="Times New Roman" w:hAnsi="Calibri" w:cs="Calibri"/>
              <w:kern w:val="0"/>
              <w:lang w:eastAsia="en-GB"/>
              <w14:ligatures w14:val="none"/>
            </w:rPr>
            <w:t>Google;</w:t>
          </w:r>
          <w:r w:rsidR="003043D9">
            <w:rPr>
              <w:rFonts w:ascii="Calibri" w:eastAsia="Times New Roman" w:hAnsi="Calibri" w:cs="Calibri"/>
              <w:kern w:val="0"/>
              <w:lang w:eastAsia="en-GB"/>
              <w14:ligatures w14:val="none"/>
            </w:rPr>
            <w:t xml:space="preserve"> ask for a brief video call</w:t>
          </w:r>
          <w:r w:rsidR="003E42C5">
            <w:rPr>
              <w:rFonts w:ascii="Calibri" w:eastAsia="Times New Roman" w:hAnsi="Calibri" w:cs="Calibri"/>
              <w:kern w:val="0"/>
              <w:lang w:eastAsia="en-GB"/>
              <w14:ligatures w14:val="none"/>
            </w:rPr>
            <w:t>; research</w:t>
          </w:r>
          <w:r w:rsidR="003043D9">
            <w:rPr>
              <w:rFonts w:ascii="Calibri" w:eastAsia="Times New Roman" w:hAnsi="Calibri" w:cs="Calibri"/>
              <w:kern w:val="0"/>
              <w:lang w:eastAsia="en-GB"/>
              <w14:ligatures w14:val="none"/>
            </w:rPr>
            <w:t xml:space="preserve"> social media platforms</w:t>
          </w:r>
          <w:r w:rsidR="003E42C5">
            <w:rPr>
              <w:rFonts w:ascii="Calibri" w:eastAsia="Times New Roman" w:hAnsi="Calibri" w:cs="Calibri"/>
              <w:kern w:val="0"/>
              <w:lang w:eastAsia="en-GB"/>
              <w14:ligatures w14:val="none"/>
            </w:rPr>
            <w:t>;</w:t>
          </w:r>
          <w:r w:rsidR="003043D9">
            <w:rPr>
              <w:rFonts w:ascii="Calibri" w:eastAsia="Times New Roman" w:hAnsi="Calibri" w:cs="Calibri"/>
              <w:kern w:val="0"/>
              <w:lang w:eastAsia="en-GB"/>
              <w14:ligatures w14:val="none"/>
            </w:rPr>
            <w:t xml:space="preserve"> be realistic, ask a family member or trusted friend to review the person and refuse to send any money regardless of the reason </w:t>
          </w:r>
          <w:r w:rsidR="008412DD" w:rsidRPr="003043D9">
            <w:rPr>
              <w:rFonts w:ascii="Calibri" w:eastAsia="Times New Roman" w:hAnsi="Calibri" w:cs="Calibri"/>
              <w:noProof/>
              <w:kern w:val="0"/>
              <w:lang w:eastAsia="en-GB"/>
              <w14:ligatures w14:val="none"/>
            </w:rPr>
            <w:t>(Crimestoppers, 2024)</w:t>
          </w:r>
          <w:r w:rsidR="003043D9">
            <w:rPr>
              <w:rFonts w:ascii="Calibri" w:eastAsia="Times New Roman" w:hAnsi="Calibri" w:cs="Calibri"/>
              <w:kern w:val="0"/>
              <w:lang w:eastAsia="en-GB"/>
              <w14:ligatures w14:val="none"/>
            </w:rPr>
            <w:t xml:space="preserve">.  </w:t>
          </w:r>
          <w:r w:rsidR="00365F82">
            <w:rPr>
              <w:rFonts w:ascii="Calibri" w:eastAsia="Times New Roman" w:hAnsi="Calibri" w:cs="Calibri"/>
              <w:kern w:val="0"/>
              <w:lang w:eastAsia="en-GB"/>
              <w14:ligatures w14:val="none"/>
            </w:rPr>
            <w:t xml:space="preserve">A </w:t>
          </w:r>
          <w:r w:rsidR="00365F82">
            <w:rPr>
              <w:rFonts w:ascii="Calibri" w:eastAsia="Times New Roman" w:hAnsi="Calibri" w:cs="Calibri"/>
              <w:kern w:val="0"/>
              <w:lang w:eastAsia="en-GB"/>
              <w14:ligatures w14:val="none"/>
            </w:rPr>
            <w:lastRenderedPageBreak/>
            <w:t xml:space="preserve">report published by the UK </w:t>
          </w:r>
          <w:r w:rsidR="003E42C5">
            <w:rPr>
              <w:rFonts w:ascii="Calibri" w:eastAsia="Times New Roman" w:hAnsi="Calibri" w:cs="Calibri"/>
              <w:kern w:val="0"/>
              <w:lang w:eastAsia="en-GB"/>
              <w14:ligatures w14:val="none"/>
            </w:rPr>
            <w:t>G</w:t>
          </w:r>
          <w:r w:rsidR="00365F82">
            <w:rPr>
              <w:rFonts w:ascii="Calibri" w:eastAsia="Times New Roman" w:hAnsi="Calibri" w:cs="Calibri"/>
              <w:kern w:val="0"/>
              <w:lang w:eastAsia="en-GB"/>
              <w14:ligatures w14:val="none"/>
            </w:rPr>
            <w:t>overnment in 2023 has set out new ways of tackling fraudsters, this has been created to take an approach to reduce fraud cases by 10% by December 2024. The report states that in order to do this they are going to pursue fraudsters by creating a national fraud squad, have a more intelligence-led</w:t>
          </w:r>
          <w:r w:rsidR="008412DD">
            <w:rPr>
              <w:rFonts w:ascii="Calibri" w:eastAsia="Times New Roman" w:hAnsi="Calibri" w:cs="Calibri"/>
              <w:kern w:val="0"/>
              <w:lang w:eastAsia="en-GB"/>
              <w14:ligatures w14:val="none"/>
            </w:rPr>
            <w:t xml:space="preserve"> distribution</w:t>
          </w:r>
          <w:r w:rsidR="00365F82">
            <w:rPr>
              <w:rFonts w:ascii="Calibri" w:eastAsia="Times New Roman" w:hAnsi="Calibri" w:cs="Calibri"/>
              <w:kern w:val="0"/>
              <w:lang w:eastAsia="en-GB"/>
              <w14:ligatures w14:val="none"/>
            </w:rPr>
            <w:t>, replace action fraud, and remove barriers to prosecution</w:t>
          </w:r>
          <w:r w:rsidR="003E42C5">
            <w:rPr>
              <w:rFonts w:ascii="Calibri" w:eastAsia="Times New Roman" w:hAnsi="Calibri" w:cs="Calibri"/>
              <w:kern w:val="0"/>
              <w:lang w:eastAsia="en-GB"/>
              <w14:ligatures w14:val="none"/>
            </w:rPr>
            <w:t>.</w:t>
          </w:r>
          <w:r w:rsidR="00365F82">
            <w:rPr>
              <w:rFonts w:ascii="Calibri" w:eastAsia="Times New Roman" w:hAnsi="Calibri" w:cs="Calibri"/>
              <w:kern w:val="0"/>
              <w:lang w:eastAsia="en-GB"/>
              <w14:ligatures w14:val="none"/>
            </w:rPr>
            <w:t xml:space="preserve"> </w:t>
          </w:r>
          <w:r w:rsidR="003E42C5">
            <w:rPr>
              <w:rFonts w:ascii="Calibri" w:eastAsia="Times New Roman" w:hAnsi="Calibri" w:cs="Calibri"/>
              <w:kern w:val="0"/>
              <w:lang w:eastAsia="en-GB"/>
              <w14:ligatures w14:val="none"/>
            </w:rPr>
            <w:t>They</w:t>
          </w:r>
          <w:r w:rsidR="00365F82">
            <w:rPr>
              <w:rFonts w:ascii="Calibri" w:eastAsia="Times New Roman" w:hAnsi="Calibri" w:cs="Calibri"/>
              <w:kern w:val="0"/>
              <w:lang w:eastAsia="en-GB"/>
              <w14:ligatures w14:val="none"/>
            </w:rPr>
            <w:t xml:space="preserve"> will also block fraud, by regulating the abuse of technology, secure people online</w:t>
          </w:r>
          <w:r w:rsidR="003E42C5">
            <w:rPr>
              <w:rFonts w:ascii="Calibri" w:eastAsia="Times New Roman" w:hAnsi="Calibri" w:cs="Calibri"/>
              <w:kern w:val="0"/>
              <w:lang w:eastAsia="en-GB"/>
              <w14:ligatures w14:val="none"/>
            </w:rPr>
            <w:t>,</w:t>
          </w:r>
          <w:r w:rsidR="00365F82">
            <w:rPr>
              <w:rFonts w:ascii="Calibri" w:eastAsia="Times New Roman" w:hAnsi="Calibri" w:cs="Calibri"/>
              <w:kern w:val="0"/>
              <w:lang w:eastAsia="en-GB"/>
              <w14:ligatures w14:val="none"/>
            </w:rPr>
            <w:t xml:space="preserve"> and provide better protection for customers, while also empowering people by</w:t>
          </w:r>
          <w:r w:rsidR="003E42C5">
            <w:rPr>
              <w:rFonts w:ascii="Calibri" w:eastAsia="Times New Roman" w:hAnsi="Calibri" w:cs="Calibri"/>
              <w:kern w:val="0"/>
              <w:lang w:eastAsia="en-GB"/>
              <w14:ligatures w14:val="none"/>
            </w:rPr>
            <w:t xml:space="preserve"> </w:t>
          </w:r>
          <w:r w:rsidR="00365F82">
            <w:rPr>
              <w:rFonts w:ascii="Calibri" w:eastAsia="Times New Roman" w:hAnsi="Calibri" w:cs="Calibri"/>
              <w:kern w:val="0"/>
              <w:lang w:eastAsia="en-GB"/>
              <w14:ligatures w14:val="none"/>
            </w:rPr>
            <w:t xml:space="preserve">having better communication, better victim support, and </w:t>
          </w:r>
          <w:r w:rsidR="003E42C5">
            <w:rPr>
              <w:rFonts w:ascii="Calibri" w:eastAsia="Times New Roman" w:hAnsi="Calibri" w:cs="Calibri"/>
              <w:kern w:val="0"/>
              <w:lang w:eastAsia="en-GB"/>
              <w14:ligatures w14:val="none"/>
            </w:rPr>
            <w:t>ensuring</w:t>
          </w:r>
          <w:r w:rsidR="00365F82">
            <w:rPr>
              <w:rFonts w:ascii="Calibri" w:eastAsia="Times New Roman" w:hAnsi="Calibri" w:cs="Calibri"/>
              <w:kern w:val="0"/>
              <w:lang w:eastAsia="en-GB"/>
              <w14:ligatures w14:val="none"/>
            </w:rPr>
            <w:t xml:space="preserve"> more people get </w:t>
          </w:r>
          <w:r w:rsidR="003E42C5">
            <w:rPr>
              <w:rFonts w:ascii="Calibri" w:eastAsia="Times New Roman" w:hAnsi="Calibri" w:cs="Calibri"/>
              <w:kern w:val="0"/>
              <w:lang w:eastAsia="en-GB"/>
              <w14:ligatures w14:val="none"/>
            </w:rPr>
            <w:t xml:space="preserve">back </w:t>
          </w:r>
          <w:r w:rsidR="00365F82">
            <w:rPr>
              <w:rFonts w:ascii="Calibri" w:eastAsia="Times New Roman" w:hAnsi="Calibri" w:cs="Calibri"/>
              <w:kern w:val="0"/>
              <w:lang w:eastAsia="en-GB"/>
              <w14:ligatures w14:val="none"/>
            </w:rPr>
            <w:t xml:space="preserve">the money that they lost. All of this sets out to bring offenders to justice quicker, which can reduce the amount of people being affected by scammers </w:t>
          </w:r>
          <w:r w:rsidR="008412DD" w:rsidRPr="00365F82">
            <w:rPr>
              <w:rFonts w:ascii="Calibri" w:eastAsia="Times New Roman" w:hAnsi="Calibri" w:cs="Calibri"/>
              <w:noProof/>
              <w:kern w:val="0"/>
              <w:lang w:eastAsia="en-GB"/>
              <w14:ligatures w14:val="none"/>
            </w:rPr>
            <w:t>(Home Office, 2023)</w:t>
          </w:r>
          <w:r w:rsidR="00365F82">
            <w:rPr>
              <w:rFonts w:ascii="Calibri" w:eastAsia="Times New Roman" w:hAnsi="Calibri" w:cs="Calibri"/>
              <w:kern w:val="0"/>
              <w:lang w:eastAsia="en-GB"/>
              <w14:ligatures w14:val="none"/>
            </w:rPr>
            <w:t xml:space="preserve">. </w:t>
          </w:r>
        </w:p>
        <w:p w14:paraId="19A0227F" w14:textId="77777777" w:rsidR="00815695" w:rsidRDefault="00815695" w:rsidP="0027492F">
          <w:pPr>
            <w:spacing w:line="480" w:lineRule="auto"/>
            <w:jc w:val="both"/>
            <w:rPr>
              <w:rFonts w:ascii="Calibri" w:eastAsia="Times New Roman" w:hAnsi="Calibri" w:cs="Calibri"/>
              <w:kern w:val="0"/>
              <w:lang w:eastAsia="en-GB"/>
              <w14:ligatures w14:val="none"/>
            </w:rPr>
          </w:pPr>
        </w:p>
        <w:p w14:paraId="5A322124" w14:textId="1366455F" w:rsidR="00A5559B" w:rsidRDefault="00815695" w:rsidP="0027492F">
          <w:pPr>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Together both the National Fraud Intelligence Agency and the National Economic Crime Centre launched a nationwide campaign in 2020 to help fight romance fraud. As part of this campaign, victims were sent general prevention messages via communications that are </w:t>
          </w:r>
          <w:r w:rsidR="000701ED">
            <w:rPr>
              <w:rFonts w:ascii="Calibri" w:eastAsia="Times New Roman" w:hAnsi="Calibri" w:cs="Calibri"/>
              <w:kern w:val="0"/>
              <w:lang w:eastAsia="en-GB"/>
              <w14:ligatures w14:val="none"/>
            </w:rPr>
            <w:t>traditionally</w:t>
          </w:r>
          <w:r>
            <w:rPr>
              <w:rFonts w:ascii="Calibri" w:eastAsia="Times New Roman" w:hAnsi="Calibri" w:cs="Calibri"/>
              <w:kern w:val="0"/>
              <w:lang w:eastAsia="en-GB"/>
              <w14:ligatures w14:val="none"/>
            </w:rPr>
            <w:t xml:space="preserve"> used by police forces such as Facebook, Twitter, and </w:t>
          </w:r>
          <w:r w:rsidR="000701ED">
            <w:rPr>
              <w:rFonts w:ascii="Calibri" w:eastAsia="Times New Roman" w:hAnsi="Calibri" w:cs="Calibri"/>
              <w:kern w:val="0"/>
              <w:lang w:eastAsia="en-GB"/>
              <w14:ligatures w14:val="none"/>
            </w:rPr>
            <w:t>Instagram</w:t>
          </w:r>
          <w:r w:rsidR="008412DD">
            <w:rPr>
              <w:rFonts w:ascii="Calibri" w:eastAsia="Times New Roman" w:hAnsi="Calibri" w:cs="Calibri"/>
              <w:kern w:val="0"/>
              <w:lang w:eastAsia="en-GB"/>
              <w14:ligatures w14:val="none"/>
            </w:rPr>
            <w:t>; i</w:t>
          </w:r>
          <w:r w:rsidR="000701ED">
            <w:rPr>
              <w:rFonts w:ascii="Calibri" w:eastAsia="Times New Roman" w:hAnsi="Calibri" w:cs="Calibri"/>
              <w:kern w:val="0"/>
              <w:lang w:eastAsia="en-GB"/>
              <w14:ligatures w14:val="none"/>
            </w:rPr>
            <w:t>n addition to also releasing posts on these platforms to push crime prevention in romance fraud cases</w:t>
          </w:r>
          <w:r w:rsidR="003E42C5">
            <w:rPr>
              <w:rFonts w:ascii="Calibri" w:eastAsia="Times New Roman" w:hAnsi="Calibri" w:cs="Calibri"/>
              <w:kern w:val="0"/>
              <w:lang w:eastAsia="en-GB"/>
              <w14:ligatures w14:val="none"/>
            </w:rPr>
            <w:t>,</w:t>
          </w:r>
          <w:r w:rsidR="000701ED">
            <w:rPr>
              <w:rFonts w:ascii="Calibri" w:eastAsia="Times New Roman" w:hAnsi="Calibri" w:cs="Calibri"/>
              <w:kern w:val="0"/>
              <w:lang w:eastAsia="en-GB"/>
              <w14:ligatures w14:val="none"/>
            </w:rPr>
            <w:t xml:space="preserve"> to help make members of the public aware of romance fraud and the signs to look out for </w:t>
          </w:r>
          <w:sdt>
            <w:sdtPr>
              <w:rPr>
                <w:rFonts w:ascii="Calibri" w:eastAsia="Times New Roman" w:hAnsi="Calibri" w:cs="Calibri"/>
                <w:kern w:val="0"/>
                <w:lang w:eastAsia="en-GB"/>
                <w14:ligatures w14:val="none"/>
              </w:rPr>
              <w:id w:val="-909389289"/>
              <w:citation/>
            </w:sdtPr>
            <w:sdtContent>
              <w:r w:rsidR="000701ED">
                <w:rPr>
                  <w:rFonts w:ascii="Calibri" w:eastAsia="Times New Roman" w:hAnsi="Calibri" w:cs="Calibri"/>
                  <w:kern w:val="0"/>
                  <w:lang w:eastAsia="en-GB"/>
                  <w14:ligatures w14:val="none"/>
                </w:rPr>
                <w:fldChar w:fldCharType="begin"/>
              </w:r>
              <w:r w:rsidR="000701ED">
                <w:rPr>
                  <w:rFonts w:ascii="Calibri" w:eastAsia="Times New Roman" w:hAnsi="Calibri" w:cs="Calibri"/>
                  <w:kern w:val="0"/>
                  <w:lang w:eastAsia="en-GB"/>
                  <w14:ligatures w14:val="none"/>
                </w:rPr>
                <w:instrText xml:space="preserve"> CITATION Jaq18 \l 2057 </w:instrText>
              </w:r>
              <w:r w:rsidR="000701ED">
                <w:rPr>
                  <w:rFonts w:ascii="Calibri" w:eastAsia="Times New Roman" w:hAnsi="Calibri" w:cs="Calibri"/>
                  <w:kern w:val="0"/>
                  <w:lang w:eastAsia="en-GB"/>
                  <w14:ligatures w14:val="none"/>
                </w:rPr>
                <w:fldChar w:fldCharType="separate"/>
              </w:r>
              <w:r w:rsidR="000701ED" w:rsidRPr="000701ED">
                <w:rPr>
                  <w:rFonts w:ascii="Calibri" w:eastAsia="Times New Roman" w:hAnsi="Calibri" w:cs="Calibri"/>
                  <w:noProof/>
                  <w:kern w:val="0"/>
                  <w:lang w:eastAsia="en-GB"/>
                  <w14:ligatures w14:val="none"/>
                </w:rPr>
                <w:t>(Bullock, 2018)</w:t>
              </w:r>
              <w:r w:rsidR="000701ED">
                <w:rPr>
                  <w:rFonts w:ascii="Calibri" w:eastAsia="Times New Roman" w:hAnsi="Calibri" w:cs="Calibri"/>
                  <w:kern w:val="0"/>
                  <w:lang w:eastAsia="en-GB"/>
                  <w14:ligatures w14:val="none"/>
                </w:rPr>
                <w:fldChar w:fldCharType="end"/>
              </w:r>
            </w:sdtContent>
          </w:sdt>
          <w:r w:rsidR="000701ED">
            <w:rPr>
              <w:rFonts w:ascii="Calibri" w:eastAsia="Times New Roman" w:hAnsi="Calibri" w:cs="Calibri"/>
              <w:kern w:val="0"/>
              <w:lang w:eastAsia="en-GB"/>
              <w14:ligatures w14:val="none"/>
            </w:rPr>
            <w:t xml:space="preserve">. </w:t>
          </w:r>
          <w:r w:rsidR="00A5559B">
            <w:rPr>
              <w:rFonts w:ascii="Calibri" w:eastAsia="Times New Roman" w:hAnsi="Calibri" w:cs="Calibri"/>
              <w:kern w:val="0"/>
              <w:lang w:eastAsia="en-GB"/>
              <w14:ligatures w14:val="none"/>
            </w:rPr>
            <w:t>According to the College of Policing (2023)</w:t>
          </w:r>
          <w:r w:rsidR="003E42C5">
            <w:rPr>
              <w:rFonts w:ascii="Calibri" w:eastAsia="Times New Roman" w:hAnsi="Calibri" w:cs="Calibri"/>
              <w:kern w:val="0"/>
              <w:lang w:eastAsia="en-GB"/>
              <w14:ligatures w14:val="none"/>
            </w:rPr>
            <w:t>,</w:t>
          </w:r>
          <w:r w:rsidR="00A5559B">
            <w:rPr>
              <w:rFonts w:ascii="Calibri" w:eastAsia="Times New Roman" w:hAnsi="Calibri" w:cs="Calibri"/>
              <w:kern w:val="0"/>
              <w:lang w:eastAsia="en-GB"/>
              <w14:ligatures w14:val="none"/>
            </w:rPr>
            <w:t xml:space="preserve"> police forces are using a citizen-focused approach to help tackle romance fraud. Police forces are using this to target hotspots </w:t>
          </w:r>
          <w:r w:rsidR="003E42C5">
            <w:rPr>
              <w:rFonts w:ascii="Calibri" w:eastAsia="Times New Roman" w:hAnsi="Calibri" w:cs="Calibri"/>
              <w:kern w:val="0"/>
              <w:lang w:eastAsia="en-GB"/>
              <w14:ligatures w14:val="none"/>
            </w:rPr>
            <w:t>across</w:t>
          </w:r>
          <w:r w:rsidR="00A5559B">
            <w:rPr>
              <w:rFonts w:ascii="Calibri" w:eastAsia="Times New Roman" w:hAnsi="Calibri" w:cs="Calibri"/>
              <w:kern w:val="0"/>
              <w:lang w:eastAsia="en-GB"/>
              <w14:ligatures w14:val="none"/>
            </w:rPr>
            <w:t xml:space="preserve"> England and Wales that have a high level of romance fraud cases, the idea of this is to help reduce the amount of money</w:t>
          </w:r>
          <w:r w:rsidR="00726352">
            <w:rPr>
              <w:rFonts w:ascii="Calibri" w:eastAsia="Times New Roman" w:hAnsi="Calibri" w:cs="Calibri"/>
              <w:kern w:val="0"/>
              <w:lang w:eastAsia="en-GB"/>
              <w14:ligatures w14:val="none"/>
            </w:rPr>
            <w:t xml:space="preserve"> lost</w:t>
          </w:r>
          <w:r w:rsidR="00A5559B">
            <w:rPr>
              <w:rFonts w:ascii="Calibri" w:eastAsia="Times New Roman" w:hAnsi="Calibri" w:cs="Calibri"/>
              <w:kern w:val="0"/>
              <w:lang w:eastAsia="en-GB"/>
              <w14:ligatures w14:val="none"/>
            </w:rPr>
            <w:t xml:space="preserve"> and the amount of people that fall victim to romance fraud</w:t>
          </w:r>
          <w:r w:rsidR="00726352">
            <w:rPr>
              <w:rFonts w:ascii="Calibri" w:eastAsia="Times New Roman" w:hAnsi="Calibri" w:cs="Calibri"/>
              <w:kern w:val="0"/>
              <w:lang w:eastAsia="en-GB"/>
              <w14:ligatures w14:val="none"/>
            </w:rPr>
            <w:t>. For this to be successful, the police are implementing several different initiatives</w:t>
          </w:r>
          <w:r w:rsidR="003E42C5">
            <w:rPr>
              <w:rFonts w:ascii="Calibri" w:eastAsia="Times New Roman" w:hAnsi="Calibri" w:cs="Calibri"/>
              <w:kern w:val="0"/>
              <w:lang w:eastAsia="en-GB"/>
              <w14:ligatures w14:val="none"/>
            </w:rPr>
            <w:t>.</w:t>
          </w:r>
          <w:r w:rsidR="00726352">
            <w:rPr>
              <w:rFonts w:ascii="Calibri" w:eastAsia="Times New Roman" w:hAnsi="Calibri" w:cs="Calibri"/>
              <w:kern w:val="0"/>
              <w:lang w:eastAsia="en-GB"/>
              <w14:ligatures w14:val="none"/>
            </w:rPr>
            <w:t xml:space="preserve"> </w:t>
          </w:r>
          <w:r w:rsidR="008412DD">
            <w:rPr>
              <w:rFonts w:ascii="Calibri" w:eastAsia="Times New Roman" w:hAnsi="Calibri" w:cs="Calibri"/>
              <w:kern w:val="0"/>
              <w:lang w:eastAsia="en-GB"/>
              <w14:ligatures w14:val="none"/>
            </w:rPr>
            <w:t>Firstly,</w:t>
          </w:r>
          <w:r w:rsidR="00726352">
            <w:rPr>
              <w:rFonts w:ascii="Calibri" w:eastAsia="Times New Roman" w:hAnsi="Calibri" w:cs="Calibri"/>
              <w:kern w:val="0"/>
              <w:lang w:eastAsia="en-GB"/>
              <w14:ligatures w14:val="none"/>
            </w:rPr>
            <w:t xml:space="preserve"> they are going to be using a procurement of socio-demographic data, going to access victim data from romance fraud cases from over a period of three years, and using </w:t>
          </w:r>
          <w:r w:rsidR="00726352">
            <w:rPr>
              <w:rFonts w:ascii="Calibri" w:eastAsia="Times New Roman" w:hAnsi="Calibri" w:cs="Calibri"/>
              <w:kern w:val="0"/>
              <w:lang w:eastAsia="en-GB"/>
              <w14:ligatures w14:val="none"/>
            </w:rPr>
            <w:lastRenderedPageBreak/>
            <w:t xml:space="preserve">neighbourhood police teams to target crime prevention and use their knowledge of the different hot spots. Police in the London area </w:t>
          </w:r>
          <w:r w:rsidR="00227013">
            <w:rPr>
              <w:rFonts w:ascii="Calibri" w:eastAsia="Times New Roman" w:hAnsi="Calibri" w:cs="Calibri"/>
              <w:kern w:val="0"/>
              <w:lang w:eastAsia="en-GB"/>
              <w14:ligatures w14:val="none"/>
            </w:rPr>
            <w:t>is</w:t>
          </w:r>
          <w:r w:rsidR="00726352">
            <w:rPr>
              <w:rFonts w:ascii="Calibri" w:eastAsia="Times New Roman" w:hAnsi="Calibri" w:cs="Calibri"/>
              <w:kern w:val="0"/>
              <w:lang w:eastAsia="en-GB"/>
              <w14:ligatures w14:val="none"/>
            </w:rPr>
            <w:t xml:space="preserve"> the national leading force with fraud cases, </w:t>
          </w:r>
          <w:r w:rsidR="00780B6B">
            <w:rPr>
              <w:rFonts w:ascii="Calibri" w:eastAsia="Times New Roman" w:hAnsi="Calibri" w:cs="Calibri"/>
              <w:kern w:val="0"/>
              <w:lang w:eastAsia="en-GB"/>
              <w14:ligatures w14:val="none"/>
            </w:rPr>
            <w:t xml:space="preserve">they are working </w:t>
          </w:r>
          <w:r w:rsidR="008412DD">
            <w:rPr>
              <w:rFonts w:ascii="Calibri" w:eastAsia="Times New Roman" w:hAnsi="Calibri" w:cs="Calibri"/>
              <w:kern w:val="0"/>
              <w:lang w:eastAsia="en-GB"/>
              <w14:ligatures w14:val="none"/>
            </w:rPr>
            <w:t>tirelessly</w:t>
          </w:r>
          <w:r w:rsidR="00780B6B">
            <w:rPr>
              <w:rFonts w:ascii="Calibri" w:eastAsia="Times New Roman" w:hAnsi="Calibri" w:cs="Calibri"/>
              <w:kern w:val="0"/>
              <w:lang w:eastAsia="en-GB"/>
              <w14:ligatures w14:val="none"/>
            </w:rPr>
            <w:t xml:space="preserve"> to tackle romance fraud by </w:t>
          </w:r>
          <w:r w:rsidR="00227013">
            <w:rPr>
              <w:rFonts w:ascii="Calibri" w:eastAsia="Times New Roman" w:hAnsi="Calibri" w:cs="Calibri"/>
              <w:kern w:val="0"/>
              <w:lang w:eastAsia="en-GB"/>
              <w14:ligatures w14:val="none"/>
            </w:rPr>
            <w:t xml:space="preserve">also </w:t>
          </w:r>
          <w:r w:rsidR="00780B6B">
            <w:rPr>
              <w:rFonts w:ascii="Calibri" w:eastAsia="Times New Roman" w:hAnsi="Calibri" w:cs="Calibri"/>
              <w:kern w:val="0"/>
              <w:lang w:eastAsia="en-GB"/>
              <w14:ligatures w14:val="none"/>
            </w:rPr>
            <w:t xml:space="preserve">working with money transfer services to help prevent financial loss </w:t>
          </w:r>
          <w:r w:rsidR="008412DD" w:rsidRPr="00780B6B">
            <w:rPr>
              <w:rFonts w:ascii="Calibri" w:eastAsia="Times New Roman" w:hAnsi="Calibri" w:cs="Calibri"/>
              <w:noProof/>
              <w:kern w:val="0"/>
              <w:lang w:eastAsia="en-GB"/>
              <w14:ligatures w14:val="none"/>
            </w:rPr>
            <w:t>(College Of Policing, 2021)</w:t>
          </w:r>
          <w:r w:rsidR="00780B6B">
            <w:rPr>
              <w:rFonts w:ascii="Calibri" w:eastAsia="Times New Roman" w:hAnsi="Calibri" w:cs="Calibri"/>
              <w:kern w:val="0"/>
              <w:lang w:eastAsia="en-GB"/>
              <w14:ligatures w14:val="none"/>
            </w:rPr>
            <w:t xml:space="preserve">. </w:t>
          </w:r>
        </w:p>
        <w:p w14:paraId="4CEF99E6" w14:textId="77777777" w:rsidR="00E66E20" w:rsidRDefault="00E66E20" w:rsidP="0027492F">
          <w:pPr>
            <w:spacing w:line="480" w:lineRule="auto"/>
            <w:jc w:val="both"/>
          </w:pPr>
        </w:p>
        <w:p w14:paraId="185CAD34" w14:textId="6B4D013D" w:rsidR="00227013" w:rsidRDefault="00E66E20" w:rsidP="0021294F">
          <w:pPr>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In Conclusion</w:t>
          </w:r>
          <w:r w:rsidR="00227013">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the intricate and ever-changing nature of romance fraud causes havoc in the lives of millions of people worldwide. Criminals employ a wide range of cunning tactics to draw in and involve victims in the first place, allowing them to keep victims under </w:t>
          </w:r>
          <w:r w:rsidR="003E42C5">
            <w:rPr>
              <w:rFonts w:ascii="Calibri" w:eastAsia="Times New Roman" w:hAnsi="Calibri" w:cs="Calibri"/>
              <w:kern w:val="0"/>
              <w:lang w:eastAsia="en-GB"/>
              <w14:ligatures w14:val="none"/>
            </w:rPr>
            <w:t xml:space="preserve">their </w:t>
          </w:r>
          <w:r>
            <w:rPr>
              <w:rFonts w:ascii="Calibri" w:eastAsia="Times New Roman" w:hAnsi="Calibri" w:cs="Calibri"/>
              <w:kern w:val="0"/>
              <w:lang w:eastAsia="en-GB"/>
              <w14:ligatures w14:val="none"/>
            </w:rPr>
            <w:t xml:space="preserve">control, and guarantee that victims comply with financial demands for as long as possible. In addition to experiencing a wide range of material and immaterial losses, victims frequently view the breakup of their relationship and ensuing betrayal and violation as being more important than any money losses </w:t>
          </w:r>
          <w:sdt>
            <w:sdtPr>
              <w:rPr>
                <w:rFonts w:ascii="Calibri" w:eastAsia="Times New Roman" w:hAnsi="Calibri" w:cs="Calibri"/>
                <w:kern w:val="0"/>
                <w:lang w:eastAsia="en-GB"/>
                <w14:ligatures w14:val="none"/>
              </w:rPr>
              <w:id w:val="-1329124238"/>
              <w:citation/>
            </w:sdtPr>
            <w:sdtContent>
              <w:r>
                <w:rPr>
                  <w:rFonts w:ascii="Calibri" w:eastAsia="Times New Roman" w:hAnsi="Calibri" w:cs="Calibri"/>
                  <w:kern w:val="0"/>
                  <w:lang w:eastAsia="en-GB"/>
                  <w14:ligatures w14:val="none"/>
                </w:rPr>
                <w:fldChar w:fldCharType="begin"/>
              </w:r>
              <w:r>
                <w:rPr>
                  <w:rFonts w:ascii="Calibri" w:eastAsia="Times New Roman" w:hAnsi="Calibri" w:cs="Calibri"/>
                  <w:kern w:val="0"/>
                  <w:lang w:eastAsia="en-GB"/>
                  <w14:ligatures w14:val="none"/>
                </w:rPr>
                <w:instrText xml:space="preserve"> CITATION Cro20 \l 2057 </w:instrText>
              </w:r>
              <w:r>
                <w:rPr>
                  <w:rFonts w:ascii="Calibri" w:eastAsia="Times New Roman" w:hAnsi="Calibri" w:cs="Calibri"/>
                  <w:kern w:val="0"/>
                  <w:lang w:eastAsia="en-GB"/>
                  <w14:ligatures w14:val="none"/>
                </w:rPr>
                <w:fldChar w:fldCharType="separate"/>
              </w:r>
              <w:r w:rsidRPr="00E66E20">
                <w:rPr>
                  <w:rFonts w:ascii="Calibri" w:eastAsia="Times New Roman" w:hAnsi="Calibri" w:cs="Calibri"/>
                  <w:noProof/>
                  <w:kern w:val="0"/>
                  <w:lang w:eastAsia="en-GB"/>
                  <w14:ligatures w14:val="none"/>
                </w:rPr>
                <w:t>(Cross, 2020)</w:t>
              </w:r>
              <w:r>
                <w:rPr>
                  <w:rFonts w:ascii="Calibri" w:eastAsia="Times New Roman" w:hAnsi="Calibri" w:cs="Calibri"/>
                  <w:kern w:val="0"/>
                  <w:lang w:eastAsia="en-GB"/>
                  <w14:ligatures w14:val="none"/>
                </w:rPr>
                <w:fldChar w:fldCharType="end"/>
              </w:r>
            </w:sdtContent>
          </w:sdt>
          <w:r>
            <w:rPr>
              <w:rFonts w:ascii="Calibri" w:eastAsia="Times New Roman" w:hAnsi="Calibri" w:cs="Calibri"/>
              <w:kern w:val="0"/>
              <w:lang w:eastAsia="en-GB"/>
              <w14:ligatures w14:val="none"/>
            </w:rPr>
            <w:t xml:space="preserve">. Even though the profiles that criminals use, the tactics they use in relationships, and the stages at which they victimise their victims have similarities, each </w:t>
          </w:r>
          <w:r w:rsidR="00227013">
            <w:rPr>
              <w:rFonts w:ascii="Calibri" w:eastAsia="Times New Roman" w:hAnsi="Calibri" w:cs="Calibri"/>
              <w:kern w:val="0"/>
              <w:lang w:eastAsia="en-GB"/>
              <w14:ligatures w14:val="none"/>
            </w:rPr>
            <w:t xml:space="preserve">experience is unique and is </w:t>
          </w:r>
          <w:r>
            <w:rPr>
              <w:rFonts w:ascii="Calibri" w:eastAsia="Times New Roman" w:hAnsi="Calibri" w:cs="Calibri"/>
              <w:kern w:val="0"/>
              <w:lang w:eastAsia="en-GB"/>
              <w14:ligatures w14:val="none"/>
            </w:rPr>
            <w:t xml:space="preserve">designed to take advantage of the particular vulnerabilities of the intended victims </w:t>
          </w:r>
          <w:sdt>
            <w:sdtPr>
              <w:rPr>
                <w:rFonts w:ascii="Calibri" w:eastAsia="Times New Roman" w:hAnsi="Calibri" w:cs="Calibri"/>
                <w:kern w:val="0"/>
                <w:lang w:eastAsia="en-GB"/>
                <w14:ligatures w14:val="none"/>
              </w:rPr>
              <w:id w:val="-666321341"/>
              <w:citation/>
            </w:sdtPr>
            <w:sdtContent>
              <w:r>
                <w:rPr>
                  <w:rFonts w:ascii="Calibri" w:eastAsia="Times New Roman" w:hAnsi="Calibri" w:cs="Calibri"/>
                  <w:kern w:val="0"/>
                  <w:lang w:eastAsia="en-GB"/>
                  <w14:ligatures w14:val="none"/>
                </w:rPr>
                <w:fldChar w:fldCharType="begin"/>
              </w:r>
              <w:r>
                <w:rPr>
                  <w:rFonts w:ascii="Calibri" w:eastAsia="Times New Roman" w:hAnsi="Calibri" w:cs="Calibri"/>
                  <w:kern w:val="0"/>
                  <w:lang w:eastAsia="en-GB"/>
                  <w14:ligatures w14:val="none"/>
                </w:rPr>
                <w:instrText xml:space="preserve"> CITATION Osa23 \l 2057 </w:instrText>
              </w:r>
              <w:r>
                <w:rPr>
                  <w:rFonts w:ascii="Calibri" w:eastAsia="Times New Roman" w:hAnsi="Calibri" w:cs="Calibri"/>
                  <w:kern w:val="0"/>
                  <w:lang w:eastAsia="en-GB"/>
                  <w14:ligatures w14:val="none"/>
                </w:rPr>
                <w:fldChar w:fldCharType="separate"/>
              </w:r>
              <w:r w:rsidRPr="00E66E20">
                <w:rPr>
                  <w:rFonts w:ascii="Calibri" w:eastAsia="Times New Roman" w:hAnsi="Calibri" w:cs="Calibri"/>
                  <w:noProof/>
                  <w:kern w:val="0"/>
                  <w:lang w:eastAsia="en-GB"/>
                  <w14:ligatures w14:val="none"/>
                </w:rPr>
                <w:t>(Obi, 2023)</w:t>
              </w:r>
              <w:r>
                <w:rPr>
                  <w:rFonts w:ascii="Calibri" w:eastAsia="Times New Roman" w:hAnsi="Calibri" w:cs="Calibri"/>
                  <w:kern w:val="0"/>
                  <w:lang w:eastAsia="en-GB"/>
                  <w14:ligatures w14:val="none"/>
                </w:rPr>
                <w:fldChar w:fldCharType="end"/>
              </w:r>
            </w:sdtContent>
          </w:sdt>
          <w:r>
            <w:rPr>
              <w:rFonts w:ascii="Calibri" w:eastAsia="Times New Roman" w:hAnsi="Calibri" w:cs="Calibri"/>
              <w:kern w:val="0"/>
              <w:lang w:eastAsia="en-GB"/>
              <w14:ligatures w14:val="none"/>
            </w:rPr>
            <w:t xml:space="preserve">. </w:t>
          </w:r>
          <w:r w:rsidR="00227013">
            <w:rPr>
              <w:rFonts w:ascii="Calibri" w:eastAsia="Times New Roman" w:hAnsi="Calibri" w:cs="Calibri"/>
              <w:kern w:val="0"/>
              <w:lang w:eastAsia="en-GB"/>
              <w14:ligatures w14:val="none"/>
            </w:rPr>
            <w:t xml:space="preserve">Although there are prevention measures in place and the police are doing everything they can to bring down the number of fraud cases, a recommendation that can be made to help ensure the number of romance fraud cases comes down and stays down, is the use of dating apps and them having particular settings and verification settings that people have to confirm who they are before they can use the app, so that the people who are using the app are who they say they are, as currently there </w:t>
          </w:r>
          <w:r w:rsidR="008412DD">
            <w:rPr>
              <w:rFonts w:ascii="Calibri" w:eastAsia="Times New Roman" w:hAnsi="Calibri" w:cs="Calibri"/>
              <w:kern w:val="0"/>
              <w:lang w:eastAsia="en-GB"/>
              <w14:ligatures w14:val="none"/>
            </w:rPr>
            <w:t>are no preventive measures in place to thwart</w:t>
          </w:r>
          <w:r w:rsidR="00227013">
            <w:rPr>
              <w:rFonts w:ascii="Calibri" w:eastAsia="Times New Roman" w:hAnsi="Calibri" w:cs="Calibri"/>
              <w:kern w:val="0"/>
              <w:lang w:eastAsia="en-GB"/>
              <w14:ligatures w14:val="none"/>
            </w:rPr>
            <w:t xml:space="preserve"> people creating fake profiles </w:t>
          </w:r>
          <w:sdt>
            <w:sdtPr>
              <w:rPr>
                <w:rFonts w:ascii="Calibri" w:eastAsia="Times New Roman" w:hAnsi="Calibri" w:cs="Calibri"/>
                <w:kern w:val="0"/>
                <w:lang w:eastAsia="en-GB"/>
                <w14:ligatures w14:val="none"/>
              </w:rPr>
              <w:id w:val="-95477332"/>
              <w:citation/>
            </w:sdtPr>
            <w:sdtContent>
              <w:r w:rsidR="00227013">
                <w:rPr>
                  <w:rFonts w:ascii="Calibri" w:eastAsia="Times New Roman" w:hAnsi="Calibri" w:cs="Calibri"/>
                  <w:kern w:val="0"/>
                  <w:lang w:eastAsia="en-GB"/>
                  <w14:ligatures w14:val="none"/>
                </w:rPr>
                <w:fldChar w:fldCharType="begin"/>
              </w:r>
              <w:r w:rsidR="00227013">
                <w:rPr>
                  <w:rFonts w:ascii="Calibri" w:eastAsia="Times New Roman" w:hAnsi="Calibri" w:cs="Calibri"/>
                  <w:kern w:val="0"/>
                  <w:lang w:eastAsia="en-GB"/>
                  <w14:ligatures w14:val="none"/>
                </w:rPr>
                <w:instrText xml:space="preserve"> CITATION Cri24 \l 2057 </w:instrText>
              </w:r>
              <w:r w:rsidR="00227013">
                <w:rPr>
                  <w:rFonts w:ascii="Calibri" w:eastAsia="Times New Roman" w:hAnsi="Calibri" w:cs="Calibri"/>
                  <w:kern w:val="0"/>
                  <w:lang w:eastAsia="en-GB"/>
                  <w14:ligatures w14:val="none"/>
                </w:rPr>
                <w:fldChar w:fldCharType="separate"/>
              </w:r>
              <w:r w:rsidR="00227013" w:rsidRPr="00227013">
                <w:rPr>
                  <w:rFonts w:ascii="Calibri" w:eastAsia="Times New Roman" w:hAnsi="Calibri" w:cs="Calibri"/>
                  <w:noProof/>
                  <w:kern w:val="0"/>
                  <w:lang w:eastAsia="en-GB"/>
                  <w14:ligatures w14:val="none"/>
                </w:rPr>
                <w:t>(Crimestoppers UK, 2024)</w:t>
              </w:r>
              <w:r w:rsidR="00227013">
                <w:rPr>
                  <w:rFonts w:ascii="Calibri" w:eastAsia="Times New Roman" w:hAnsi="Calibri" w:cs="Calibri"/>
                  <w:kern w:val="0"/>
                  <w:lang w:eastAsia="en-GB"/>
                  <w14:ligatures w14:val="none"/>
                </w:rPr>
                <w:fldChar w:fldCharType="end"/>
              </w:r>
            </w:sdtContent>
          </w:sdt>
          <w:r w:rsidR="00227013">
            <w:rPr>
              <w:rFonts w:ascii="Calibri" w:eastAsia="Times New Roman" w:hAnsi="Calibri" w:cs="Calibri"/>
              <w:kern w:val="0"/>
              <w:lang w:eastAsia="en-GB"/>
              <w14:ligatures w14:val="none"/>
            </w:rPr>
            <w:t xml:space="preserve">. </w:t>
          </w:r>
        </w:p>
        <w:p w14:paraId="26E553C9" w14:textId="77777777" w:rsidR="00CB523F" w:rsidRDefault="00CB523F" w:rsidP="00CB523F">
          <w:pPr>
            <w:tabs>
              <w:tab w:val="left" w:pos="3216"/>
            </w:tabs>
            <w:spacing w:line="240" w:lineRule="auto"/>
            <w:jc w:val="both"/>
            <w:rPr>
              <w:rFonts w:ascii="Calibri" w:eastAsia="Times New Roman" w:hAnsi="Calibri" w:cs="Calibri"/>
              <w:kern w:val="0"/>
              <w:lang w:eastAsia="en-GB"/>
              <w14:ligatures w14:val="none"/>
            </w:rPr>
          </w:pPr>
        </w:p>
        <w:p w14:paraId="15FCC82C" w14:textId="77777777" w:rsidR="000701ED" w:rsidRDefault="000701ED" w:rsidP="00CB523F">
          <w:pPr>
            <w:tabs>
              <w:tab w:val="left" w:pos="3216"/>
            </w:tabs>
            <w:spacing w:line="240" w:lineRule="auto"/>
            <w:jc w:val="both"/>
            <w:rPr>
              <w:rFonts w:ascii="Calibri" w:eastAsia="Times New Roman" w:hAnsi="Calibri" w:cs="Calibri"/>
              <w:kern w:val="0"/>
              <w:lang w:eastAsia="en-GB"/>
              <w14:ligatures w14:val="none"/>
            </w:rPr>
          </w:pPr>
        </w:p>
        <w:p w14:paraId="6C0D1FE4" w14:textId="77777777" w:rsidR="000701ED" w:rsidRDefault="000701ED" w:rsidP="00CB523F">
          <w:pPr>
            <w:tabs>
              <w:tab w:val="left" w:pos="3216"/>
            </w:tabs>
            <w:spacing w:line="240" w:lineRule="auto"/>
            <w:jc w:val="both"/>
            <w:rPr>
              <w:rFonts w:ascii="Calibri" w:eastAsia="Times New Roman" w:hAnsi="Calibri" w:cs="Calibri"/>
              <w:kern w:val="0"/>
              <w:lang w:eastAsia="en-GB"/>
              <w14:ligatures w14:val="none"/>
            </w:rPr>
          </w:pPr>
        </w:p>
        <w:p w14:paraId="1EB26979" w14:textId="77777777" w:rsidR="000701ED" w:rsidRDefault="000701ED" w:rsidP="00CB523F">
          <w:pPr>
            <w:tabs>
              <w:tab w:val="left" w:pos="3216"/>
            </w:tabs>
            <w:spacing w:line="240" w:lineRule="auto"/>
            <w:jc w:val="both"/>
            <w:rPr>
              <w:rFonts w:ascii="Calibri" w:eastAsia="Times New Roman" w:hAnsi="Calibri" w:cs="Calibri"/>
              <w:kern w:val="0"/>
              <w:lang w:eastAsia="en-GB"/>
              <w14:ligatures w14:val="none"/>
            </w:rPr>
          </w:pPr>
        </w:p>
        <w:p w14:paraId="31DBA23F" w14:textId="77777777" w:rsidR="000701ED" w:rsidRDefault="000701ED" w:rsidP="00CB523F">
          <w:pPr>
            <w:tabs>
              <w:tab w:val="left" w:pos="3216"/>
            </w:tabs>
            <w:spacing w:line="240" w:lineRule="auto"/>
            <w:jc w:val="both"/>
            <w:rPr>
              <w:rFonts w:ascii="Calibri" w:eastAsia="Times New Roman" w:hAnsi="Calibri" w:cs="Calibri"/>
              <w:kern w:val="0"/>
              <w:lang w:eastAsia="en-GB"/>
              <w14:ligatures w14:val="none"/>
            </w:rPr>
          </w:pPr>
        </w:p>
        <w:p w14:paraId="6A8EEDA5" w14:textId="77777777" w:rsidR="000701ED" w:rsidRDefault="000701ED" w:rsidP="00CB523F">
          <w:pPr>
            <w:tabs>
              <w:tab w:val="left" w:pos="3216"/>
            </w:tabs>
            <w:spacing w:line="240" w:lineRule="auto"/>
            <w:jc w:val="both"/>
            <w:rPr>
              <w:rFonts w:ascii="Calibri" w:eastAsia="Times New Roman" w:hAnsi="Calibri" w:cs="Calibri"/>
              <w:kern w:val="0"/>
              <w:lang w:eastAsia="en-GB"/>
              <w14:ligatures w14:val="none"/>
            </w:rPr>
          </w:pPr>
        </w:p>
        <w:p w14:paraId="1368E60E" w14:textId="77777777" w:rsidR="000701ED" w:rsidRDefault="000701ED" w:rsidP="00CB523F">
          <w:pPr>
            <w:tabs>
              <w:tab w:val="left" w:pos="3216"/>
            </w:tabs>
            <w:spacing w:line="240" w:lineRule="auto"/>
            <w:jc w:val="both"/>
            <w:rPr>
              <w:rFonts w:ascii="Calibri" w:eastAsia="Times New Roman" w:hAnsi="Calibri" w:cs="Calibri"/>
              <w:kern w:val="0"/>
              <w:lang w:eastAsia="en-GB"/>
              <w14:ligatures w14:val="none"/>
            </w:rPr>
          </w:pPr>
        </w:p>
        <w:p w14:paraId="6E679047" w14:textId="77777777" w:rsidR="000701ED" w:rsidRDefault="000701ED" w:rsidP="00CB523F">
          <w:pPr>
            <w:tabs>
              <w:tab w:val="left" w:pos="3216"/>
            </w:tabs>
            <w:spacing w:line="240" w:lineRule="auto"/>
            <w:jc w:val="both"/>
            <w:rPr>
              <w:rFonts w:ascii="Calibri" w:eastAsia="Times New Roman" w:hAnsi="Calibri" w:cs="Calibri"/>
              <w:kern w:val="0"/>
              <w:lang w:eastAsia="en-GB"/>
              <w14:ligatures w14:val="none"/>
            </w:rPr>
          </w:pPr>
        </w:p>
        <w:sdt>
          <w:sdtPr>
            <w:rPr>
              <w:rFonts w:asciiTheme="minorHAnsi" w:eastAsiaTheme="minorHAnsi" w:hAnsiTheme="minorHAnsi" w:cstheme="minorBidi"/>
              <w:color w:val="auto"/>
              <w:sz w:val="24"/>
              <w:szCs w:val="24"/>
            </w:rPr>
            <w:id w:val="629757741"/>
            <w:docPartObj>
              <w:docPartGallery w:val="Bibliographies"/>
              <w:docPartUnique/>
            </w:docPartObj>
          </w:sdtPr>
          <w:sdtContent>
            <w:p w14:paraId="330909A1" w14:textId="398DDF87" w:rsidR="000701ED" w:rsidRDefault="000701ED">
              <w:pPr>
                <w:pStyle w:val="Heading1"/>
              </w:pPr>
              <w:r>
                <w:t>References</w:t>
              </w:r>
            </w:p>
            <w:sdt>
              <w:sdtPr>
                <w:id w:val="-573587230"/>
                <w:bibliography/>
              </w:sdtPr>
              <w:sdtContent>
                <w:p w14:paraId="7F0F91B6" w14:textId="77777777" w:rsidR="000701ED" w:rsidRPr="000701ED" w:rsidRDefault="000701ED" w:rsidP="000701ED">
                  <w:pPr>
                    <w:pStyle w:val="Bibliography"/>
                    <w:spacing w:line="360" w:lineRule="auto"/>
                    <w:jc w:val="both"/>
                    <w:rPr>
                      <w:noProof/>
                      <w:kern w:val="0"/>
                      <w14:ligatures w14:val="none"/>
                    </w:rPr>
                  </w:pPr>
                  <w:r w:rsidRPr="000701ED">
                    <w:fldChar w:fldCharType="begin"/>
                  </w:r>
                  <w:r w:rsidRPr="000701ED">
                    <w:instrText xml:space="preserve"> BIBLIOGRAPHY </w:instrText>
                  </w:r>
                  <w:r w:rsidRPr="000701ED">
                    <w:fldChar w:fldCharType="separate"/>
                  </w:r>
                  <w:r w:rsidRPr="000701ED">
                    <w:rPr>
                      <w:noProof/>
                    </w:rPr>
                    <w:t xml:space="preserve">Action Fraud , 2022. </w:t>
                  </w:r>
                  <w:r w:rsidRPr="000701ED">
                    <w:rPr>
                      <w:i/>
                      <w:iCs/>
                      <w:noProof/>
                    </w:rPr>
                    <w:t xml:space="preserve">Fraud and cyber crime statistics. </w:t>
                  </w:r>
                  <w:r w:rsidRPr="000701ED">
                    <w:rPr>
                      <w:noProof/>
                    </w:rPr>
                    <w:t xml:space="preserve">[Online] </w:t>
                  </w:r>
                  <w:r w:rsidRPr="000701ED">
                    <w:rPr>
                      <w:noProof/>
                    </w:rPr>
                    <w:br/>
                    <w:t xml:space="preserve">Available at: </w:t>
                  </w:r>
                  <w:r w:rsidRPr="000701ED">
                    <w:rPr>
                      <w:noProof/>
                      <w:u w:val="single"/>
                    </w:rPr>
                    <w:t>https://www.actionfraud.police.uk/fraud-stats</w:t>
                  </w:r>
                  <w:r w:rsidRPr="000701ED">
                    <w:rPr>
                      <w:noProof/>
                    </w:rPr>
                    <w:br/>
                    <w:t>[Accessed 5 March 2024].</w:t>
                  </w:r>
                </w:p>
                <w:p w14:paraId="1355F652" w14:textId="77777777" w:rsidR="000701ED" w:rsidRPr="000701ED" w:rsidRDefault="000701ED" w:rsidP="000701ED">
                  <w:pPr>
                    <w:pStyle w:val="Bibliography"/>
                    <w:spacing w:line="360" w:lineRule="auto"/>
                    <w:jc w:val="both"/>
                    <w:rPr>
                      <w:noProof/>
                    </w:rPr>
                  </w:pPr>
                  <w:r w:rsidRPr="000701ED">
                    <w:rPr>
                      <w:noProof/>
                    </w:rPr>
                    <w:t xml:space="preserve">Action Fraud, 2024. </w:t>
                  </w:r>
                  <w:r w:rsidRPr="000701ED">
                    <w:rPr>
                      <w:i/>
                      <w:iCs/>
                      <w:noProof/>
                    </w:rPr>
                    <w:t xml:space="preserve">What is Action Fraud. </w:t>
                  </w:r>
                  <w:r w:rsidRPr="000701ED">
                    <w:rPr>
                      <w:noProof/>
                    </w:rPr>
                    <w:t xml:space="preserve">[Online] </w:t>
                  </w:r>
                  <w:r w:rsidRPr="000701ED">
                    <w:rPr>
                      <w:noProof/>
                    </w:rPr>
                    <w:br/>
                    <w:t xml:space="preserve">Available at: </w:t>
                  </w:r>
                  <w:r w:rsidRPr="000701ED">
                    <w:rPr>
                      <w:noProof/>
                      <w:u w:val="single"/>
                    </w:rPr>
                    <w:t>https://www.actionfraud.police.uk/what-is-action-fraud</w:t>
                  </w:r>
                  <w:r w:rsidRPr="000701ED">
                    <w:rPr>
                      <w:noProof/>
                    </w:rPr>
                    <w:br/>
                    <w:t>[Accessed 7 March 2024].</w:t>
                  </w:r>
                </w:p>
                <w:p w14:paraId="63D75D5C" w14:textId="77777777" w:rsidR="000701ED" w:rsidRPr="000701ED" w:rsidRDefault="000701ED" w:rsidP="000701ED">
                  <w:pPr>
                    <w:pStyle w:val="Bibliography"/>
                    <w:spacing w:line="360" w:lineRule="auto"/>
                    <w:jc w:val="both"/>
                    <w:rPr>
                      <w:noProof/>
                    </w:rPr>
                  </w:pPr>
                  <w:r w:rsidRPr="000701ED">
                    <w:rPr>
                      <w:noProof/>
                    </w:rPr>
                    <w:t xml:space="preserve">Benson, R. &amp; Reid, B., 2022. </w:t>
                  </w:r>
                  <w:r w:rsidRPr="000701ED">
                    <w:rPr>
                      <w:i/>
                      <w:iCs/>
                      <w:noProof/>
                    </w:rPr>
                    <w:t xml:space="preserve">Nextlfix the Tinder Swindler: The true story behine the billionaire conman and his victims. </w:t>
                  </w:r>
                  <w:r w:rsidRPr="000701ED">
                    <w:rPr>
                      <w:noProof/>
                    </w:rPr>
                    <w:t xml:space="preserve">[Online] </w:t>
                  </w:r>
                  <w:r w:rsidRPr="000701ED">
                    <w:rPr>
                      <w:noProof/>
                    </w:rPr>
                    <w:br/>
                    <w:t xml:space="preserve">Available at: </w:t>
                  </w:r>
                  <w:r w:rsidRPr="000701ED">
                    <w:rPr>
                      <w:noProof/>
                      <w:u w:val="single"/>
                    </w:rPr>
                    <w:t>https://www.nottinghampost.com/news/celebs-tv/netflix-tinder-swindler-true-story-6669113</w:t>
                  </w:r>
                  <w:r w:rsidRPr="000701ED">
                    <w:rPr>
                      <w:noProof/>
                    </w:rPr>
                    <w:br/>
                    <w:t>[Accessed 5 March 2024].</w:t>
                  </w:r>
                </w:p>
                <w:p w14:paraId="58258DC1" w14:textId="77777777" w:rsidR="000701ED" w:rsidRPr="000701ED" w:rsidRDefault="000701ED" w:rsidP="000701ED">
                  <w:pPr>
                    <w:pStyle w:val="Bibliography"/>
                    <w:spacing w:line="360" w:lineRule="auto"/>
                    <w:jc w:val="both"/>
                    <w:rPr>
                      <w:noProof/>
                    </w:rPr>
                  </w:pPr>
                  <w:r w:rsidRPr="000701ED">
                    <w:rPr>
                      <w:noProof/>
                    </w:rPr>
                    <w:t xml:space="preserve">Brody, R. &amp; Sinclair, D., 2013. Romance Fraud: taking a lack of ethics to a new low. </w:t>
                  </w:r>
                  <w:r w:rsidRPr="000701ED">
                    <w:rPr>
                      <w:i/>
                      <w:iCs/>
                      <w:noProof/>
                    </w:rPr>
                    <w:t xml:space="preserve">Ethics and crictical thinking journal , </w:t>
                  </w:r>
                  <w:r w:rsidRPr="000701ED">
                    <w:rPr>
                      <w:noProof/>
                    </w:rPr>
                    <w:t>Issue 2, pp. 84-94.</w:t>
                  </w:r>
                </w:p>
                <w:p w14:paraId="33BBFE34" w14:textId="77777777" w:rsidR="000701ED" w:rsidRPr="000701ED" w:rsidRDefault="000701ED" w:rsidP="000701ED">
                  <w:pPr>
                    <w:pStyle w:val="Bibliography"/>
                    <w:spacing w:line="360" w:lineRule="auto"/>
                    <w:jc w:val="both"/>
                    <w:rPr>
                      <w:noProof/>
                    </w:rPr>
                  </w:pPr>
                  <w:r w:rsidRPr="000701ED">
                    <w:rPr>
                      <w:noProof/>
                    </w:rPr>
                    <w:t xml:space="preserve">Bullock, J., 2018. Assessing police social media practices through a democratic policing lens. </w:t>
                  </w:r>
                  <w:r w:rsidRPr="000701ED">
                    <w:rPr>
                      <w:i/>
                      <w:iCs/>
                      <w:noProof/>
                    </w:rPr>
                    <w:t xml:space="preserve">Sage Journals, </w:t>
                  </w:r>
                  <w:r w:rsidRPr="000701ED">
                    <w:rPr>
                      <w:noProof/>
                    </w:rPr>
                    <w:t>25(3).</w:t>
                  </w:r>
                </w:p>
                <w:p w14:paraId="4E13E99B" w14:textId="77777777" w:rsidR="000701ED" w:rsidRPr="000701ED" w:rsidRDefault="000701ED" w:rsidP="000701ED">
                  <w:pPr>
                    <w:pStyle w:val="Bibliography"/>
                    <w:spacing w:line="360" w:lineRule="auto"/>
                    <w:jc w:val="both"/>
                    <w:rPr>
                      <w:noProof/>
                    </w:rPr>
                  </w:pPr>
                  <w:r w:rsidRPr="000701ED">
                    <w:rPr>
                      <w:noProof/>
                    </w:rPr>
                    <w:t xml:space="preserve">Cernik, L., 2022. </w:t>
                  </w:r>
                  <w:r w:rsidRPr="000701ED">
                    <w:rPr>
                      <w:i/>
                      <w:iCs/>
                      <w:noProof/>
                    </w:rPr>
                    <w:t xml:space="preserve">'It felt like losing a husband' : the fruadsters breaking hearts - and emptying bank accounts. </w:t>
                  </w:r>
                  <w:r w:rsidRPr="000701ED">
                    <w:rPr>
                      <w:noProof/>
                    </w:rPr>
                    <w:t xml:space="preserve">[Online] </w:t>
                  </w:r>
                  <w:r w:rsidRPr="000701ED">
                    <w:rPr>
                      <w:noProof/>
                    </w:rPr>
                    <w:br/>
                    <w:t xml:space="preserve">Available at: </w:t>
                  </w:r>
                  <w:r w:rsidRPr="000701ED">
                    <w:rPr>
                      <w:noProof/>
                      <w:u w:val="single"/>
                    </w:rPr>
                    <w:t>https://www.theguardian.com/lifeandstyle/2022/jan/10/it-felt-like-losing-a-husband-the-fraudsters-breaking-hearts-and-emptying-bank-accounts</w:t>
                  </w:r>
                  <w:r w:rsidRPr="000701ED">
                    <w:rPr>
                      <w:noProof/>
                    </w:rPr>
                    <w:br/>
                    <w:t>[Accessed 10 March 2024].</w:t>
                  </w:r>
                </w:p>
                <w:p w14:paraId="6CF5BB8B" w14:textId="77777777" w:rsidR="000701ED" w:rsidRPr="000701ED" w:rsidRDefault="000701ED" w:rsidP="000701ED">
                  <w:pPr>
                    <w:pStyle w:val="Bibliography"/>
                    <w:spacing w:line="360" w:lineRule="auto"/>
                    <w:jc w:val="both"/>
                    <w:rPr>
                      <w:noProof/>
                    </w:rPr>
                  </w:pPr>
                  <w:r w:rsidRPr="000701ED">
                    <w:rPr>
                      <w:noProof/>
                    </w:rPr>
                    <w:t xml:space="preserve">College Of Policing , 2021. </w:t>
                  </w:r>
                  <w:r w:rsidRPr="000701ED">
                    <w:rPr>
                      <w:i/>
                      <w:iCs/>
                      <w:noProof/>
                    </w:rPr>
                    <w:t xml:space="preserve">Romance Fraud: Five things you need to know. </w:t>
                  </w:r>
                  <w:r w:rsidRPr="000701ED">
                    <w:rPr>
                      <w:noProof/>
                    </w:rPr>
                    <w:t xml:space="preserve">[Online] </w:t>
                  </w:r>
                  <w:r w:rsidRPr="000701ED">
                    <w:rPr>
                      <w:noProof/>
                    </w:rPr>
                    <w:br/>
                    <w:t xml:space="preserve">Available at: </w:t>
                  </w:r>
                  <w:r w:rsidRPr="000701ED">
                    <w:rPr>
                      <w:noProof/>
                      <w:u w:val="single"/>
                    </w:rPr>
                    <w:t>https://www.college.police.uk/article/romance-fraud-five-things-you-need-know</w:t>
                  </w:r>
                  <w:r w:rsidRPr="000701ED">
                    <w:rPr>
                      <w:noProof/>
                    </w:rPr>
                    <w:br/>
                    <w:t>[Accessed 14 March 2024].</w:t>
                  </w:r>
                </w:p>
                <w:p w14:paraId="2A28B457" w14:textId="77777777" w:rsidR="000701ED" w:rsidRPr="000701ED" w:rsidRDefault="000701ED" w:rsidP="000701ED">
                  <w:pPr>
                    <w:pStyle w:val="Bibliography"/>
                    <w:spacing w:line="360" w:lineRule="auto"/>
                    <w:jc w:val="both"/>
                    <w:rPr>
                      <w:noProof/>
                    </w:rPr>
                  </w:pPr>
                  <w:r w:rsidRPr="000701ED">
                    <w:rPr>
                      <w:noProof/>
                    </w:rPr>
                    <w:t xml:space="preserve">College of Policing , 2023. </w:t>
                  </w:r>
                  <w:r w:rsidRPr="000701ED">
                    <w:rPr>
                      <w:i/>
                      <w:iCs/>
                      <w:noProof/>
                    </w:rPr>
                    <w:t xml:space="preserve">Targeting Romance Fraud using a citizen-focused approach. </w:t>
                  </w:r>
                  <w:r w:rsidRPr="000701ED">
                    <w:rPr>
                      <w:noProof/>
                    </w:rPr>
                    <w:t xml:space="preserve">[Online] </w:t>
                  </w:r>
                  <w:r w:rsidRPr="000701ED">
                    <w:rPr>
                      <w:noProof/>
                    </w:rPr>
                    <w:br/>
                  </w:r>
                  <w:r w:rsidRPr="000701ED">
                    <w:rPr>
                      <w:noProof/>
                    </w:rPr>
                    <w:lastRenderedPageBreak/>
                    <w:t xml:space="preserve">Available at: </w:t>
                  </w:r>
                  <w:r w:rsidRPr="000701ED">
                    <w:rPr>
                      <w:noProof/>
                      <w:u w:val="single"/>
                    </w:rPr>
                    <w:t>https://www.college.police.uk/support-forces/practices/targeting-romance-fraud-using-citizen-focused-approach</w:t>
                  </w:r>
                  <w:r w:rsidRPr="000701ED">
                    <w:rPr>
                      <w:noProof/>
                    </w:rPr>
                    <w:br/>
                    <w:t>[Accessed 14 March 2024].</w:t>
                  </w:r>
                </w:p>
                <w:p w14:paraId="769B365C" w14:textId="77777777" w:rsidR="000701ED" w:rsidRPr="000701ED" w:rsidRDefault="000701ED" w:rsidP="000701ED">
                  <w:pPr>
                    <w:pStyle w:val="Bibliography"/>
                    <w:spacing w:line="360" w:lineRule="auto"/>
                    <w:jc w:val="both"/>
                    <w:rPr>
                      <w:noProof/>
                    </w:rPr>
                  </w:pPr>
                  <w:r w:rsidRPr="000701ED">
                    <w:rPr>
                      <w:noProof/>
                    </w:rPr>
                    <w:t xml:space="preserve">Crimestoppers , 2024. </w:t>
                  </w:r>
                  <w:r w:rsidRPr="000701ED">
                    <w:rPr>
                      <w:i/>
                      <w:iCs/>
                      <w:noProof/>
                    </w:rPr>
                    <w:t xml:space="preserve">Protecting yourself from romance fraud - 8 tips from a former fraudster. </w:t>
                  </w:r>
                  <w:r w:rsidRPr="000701ED">
                    <w:rPr>
                      <w:noProof/>
                    </w:rPr>
                    <w:t xml:space="preserve">[Online] </w:t>
                  </w:r>
                  <w:r w:rsidRPr="000701ED">
                    <w:rPr>
                      <w:noProof/>
                    </w:rPr>
                    <w:br/>
                    <w:t xml:space="preserve">Available at: </w:t>
                  </w:r>
                  <w:r w:rsidRPr="000701ED">
                    <w:rPr>
                      <w:noProof/>
                      <w:u w:val="single"/>
                    </w:rPr>
                    <w:t>https://crimestoppers-uk.org/news-campaigns/news/2024/feb/protecting-yourself-from-romance-fraud-%E2%80%93-8-tips-from-a-former-fraudster</w:t>
                  </w:r>
                  <w:r w:rsidRPr="000701ED">
                    <w:rPr>
                      <w:noProof/>
                    </w:rPr>
                    <w:br/>
                    <w:t>[Accessed 10 March 2024].</w:t>
                  </w:r>
                </w:p>
                <w:p w14:paraId="3B814F93" w14:textId="77777777" w:rsidR="000701ED" w:rsidRPr="000701ED" w:rsidRDefault="000701ED" w:rsidP="000701ED">
                  <w:pPr>
                    <w:pStyle w:val="Bibliography"/>
                    <w:spacing w:line="360" w:lineRule="auto"/>
                    <w:jc w:val="both"/>
                    <w:rPr>
                      <w:noProof/>
                    </w:rPr>
                  </w:pPr>
                  <w:r w:rsidRPr="000701ED">
                    <w:rPr>
                      <w:noProof/>
                    </w:rPr>
                    <w:t xml:space="preserve">Crimestoppers UK, 2024. </w:t>
                  </w:r>
                  <w:r w:rsidRPr="000701ED">
                    <w:rPr>
                      <w:i/>
                      <w:iCs/>
                      <w:noProof/>
                    </w:rPr>
                    <w:t xml:space="preserve">Tackling romance fraud. </w:t>
                  </w:r>
                  <w:r w:rsidRPr="000701ED">
                    <w:rPr>
                      <w:noProof/>
                    </w:rPr>
                    <w:t xml:space="preserve">[Online] </w:t>
                  </w:r>
                  <w:r w:rsidRPr="000701ED">
                    <w:rPr>
                      <w:noProof/>
                    </w:rPr>
                    <w:br/>
                    <w:t xml:space="preserve">Available at: </w:t>
                  </w:r>
                  <w:r w:rsidRPr="000701ED">
                    <w:rPr>
                      <w:noProof/>
                      <w:u w:val="single"/>
                    </w:rPr>
                    <w:t>https://crimestoppers-uk.org/news-campaigns/campaigns/tackling-romance-fraud</w:t>
                  </w:r>
                  <w:r w:rsidRPr="000701ED">
                    <w:rPr>
                      <w:noProof/>
                    </w:rPr>
                    <w:br/>
                    <w:t>[Accessed 5 March 2024].</w:t>
                  </w:r>
                </w:p>
                <w:p w14:paraId="6AD68075" w14:textId="77777777" w:rsidR="000701ED" w:rsidRPr="000701ED" w:rsidRDefault="000701ED" w:rsidP="000701ED">
                  <w:pPr>
                    <w:pStyle w:val="Bibliography"/>
                    <w:spacing w:line="360" w:lineRule="auto"/>
                    <w:jc w:val="both"/>
                    <w:rPr>
                      <w:noProof/>
                    </w:rPr>
                  </w:pPr>
                  <w:r w:rsidRPr="000701ED">
                    <w:rPr>
                      <w:noProof/>
                    </w:rPr>
                    <w:t xml:space="preserve">Cross, C., 2020. </w:t>
                  </w:r>
                  <w:r w:rsidRPr="000701ED">
                    <w:rPr>
                      <w:i/>
                      <w:iCs/>
                      <w:noProof/>
                    </w:rPr>
                    <w:t xml:space="preserve">Romance Fraud. </w:t>
                  </w:r>
                  <w:r w:rsidRPr="000701ED">
                    <w:rPr>
                      <w:noProof/>
                    </w:rPr>
                    <w:t>Gerogia : Palgrave Macmillan.</w:t>
                  </w:r>
                </w:p>
                <w:p w14:paraId="420B0256" w14:textId="77777777" w:rsidR="000701ED" w:rsidRPr="000701ED" w:rsidRDefault="000701ED" w:rsidP="000701ED">
                  <w:pPr>
                    <w:pStyle w:val="Bibliography"/>
                    <w:spacing w:line="360" w:lineRule="auto"/>
                    <w:jc w:val="both"/>
                    <w:rPr>
                      <w:noProof/>
                    </w:rPr>
                  </w:pPr>
                  <w:r w:rsidRPr="000701ED">
                    <w:rPr>
                      <w:noProof/>
                    </w:rPr>
                    <w:t xml:space="preserve">Fjellhoy, C., 2024. </w:t>
                  </w:r>
                  <w:r w:rsidRPr="000701ED">
                    <w:rPr>
                      <w:i/>
                      <w:iCs/>
                      <w:noProof/>
                    </w:rPr>
                    <w:t xml:space="preserve">My Story. </w:t>
                  </w:r>
                  <w:r w:rsidRPr="000701ED">
                    <w:rPr>
                      <w:noProof/>
                    </w:rPr>
                    <w:t xml:space="preserve">[Online] </w:t>
                  </w:r>
                  <w:r w:rsidRPr="000701ED">
                    <w:rPr>
                      <w:noProof/>
                    </w:rPr>
                    <w:br/>
                    <w:t xml:space="preserve">Available at: </w:t>
                  </w:r>
                  <w:r w:rsidRPr="000701ED">
                    <w:rPr>
                      <w:noProof/>
                      <w:u w:val="single"/>
                    </w:rPr>
                    <w:t>https://www.ceciliefjellhoy.com/my-story/</w:t>
                  </w:r>
                  <w:r w:rsidRPr="000701ED">
                    <w:rPr>
                      <w:noProof/>
                    </w:rPr>
                    <w:br/>
                    <w:t>[Accessed 13 March 2024].</w:t>
                  </w:r>
                </w:p>
                <w:p w14:paraId="3B658492" w14:textId="77777777" w:rsidR="000701ED" w:rsidRPr="000701ED" w:rsidRDefault="000701ED" w:rsidP="000701ED">
                  <w:pPr>
                    <w:pStyle w:val="Bibliography"/>
                    <w:spacing w:line="360" w:lineRule="auto"/>
                    <w:jc w:val="both"/>
                    <w:rPr>
                      <w:noProof/>
                    </w:rPr>
                  </w:pPr>
                  <w:r w:rsidRPr="000701ED">
                    <w:rPr>
                      <w:noProof/>
                    </w:rPr>
                    <w:t xml:space="preserve">Home Office , 2023. </w:t>
                  </w:r>
                  <w:r w:rsidRPr="000701ED">
                    <w:rPr>
                      <w:i/>
                      <w:iCs/>
                      <w:noProof/>
                    </w:rPr>
                    <w:t xml:space="preserve">Crime outcomes in England and Wales 2022 to 2023. </w:t>
                  </w:r>
                  <w:r w:rsidRPr="000701ED">
                    <w:rPr>
                      <w:noProof/>
                    </w:rPr>
                    <w:t xml:space="preserve">[Online] </w:t>
                  </w:r>
                  <w:r w:rsidRPr="000701ED">
                    <w:rPr>
                      <w:noProof/>
                    </w:rPr>
                    <w:br/>
                    <w:t xml:space="preserve">Available at: </w:t>
                  </w:r>
                  <w:r w:rsidRPr="000701ED">
                    <w:rPr>
                      <w:noProof/>
                      <w:u w:val="single"/>
                    </w:rPr>
                    <w:t>https://www.gov.uk/government/statistics/crime-outcomes-in-england-and-wales-2022-to-2023/crime-outcomes-in-england-and-wales-2022-to-2023</w:t>
                  </w:r>
                  <w:r w:rsidRPr="000701ED">
                    <w:rPr>
                      <w:noProof/>
                    </w:rPr>
                    <w:br/>
                    <w:t>[Accessed 5 March 2024].</w:t>
                  </w:r>
                </w:p>
                <w:p w14:paraId="409B9B06" w14:textId="77777777" w:rsidR="000701ED" w:rsidRPr="000701ED" w:rsidRDefault="000701ED" w:rsidP="000701ED">
                  <w:pPr>
                    <w:pStyle w:val="Bibliography"/>
                    <w:spacing w:line="360" w:lineRule="auto"/>
                    <w:jc w:val="both"/>
                    <w:rPr>
                      <w:noProof/>
                    </w:rPr>
                  </w:pPr>
                  <w:r w:rsidRPr="000701ED">
                    <w:rPr>
                      <w:noProof/>
                    </w:rPr>
                    <w:t xml:space="preserve">Home Office , 2023. </w:t>
                  </w:r>
                  <w:r w:rsidRPr="000701ED">
                    <w:rPr>
                      <w:i/>
                      <w:iCs/>
                      <w:noProof/>
                    </w:rPr>
                    <w:t xml:space="preserve">Fraud Strategy: Stopping scams and protecting the public, </w:t>
                  </w:r>
                  <w:r w:rsidRPr="000701ED">
                    <w:rPr>
                      <w:noProof/>
                    </w:rPr>
                    <w:t>London: Home Office.</w:t>
                  </w:r>
                </w:p>
                <w:p w14:paraId="2C9701AF" w14:textId="77777777" w:rsidR="000701ED" w:rsidRPr="000701ED" w:rsidRDefault="000701ED" w:rsidP="000701ED">
                  <w:pPr>
                    <w:pStyle w:val="Bibliography"/>
                    <w:spacing w:line="240" w:lineRule="auto"/>
                    <w:jc w:val="both"/>
                    <w:rPr>
                      <w:noProof/>
                    </w:rPr>
                  </w:pPr>
                  <w:r w:rsidRPr="000701ED">
                    <w:rPr>
                      <w:noProof/>
                    </w:rPr>
                    <w:t xml:space="preserve">Kranc, L., 2022. </w:t>
                  </w:r>
                  <w:r w:rsidRPr="000701ED">
                    <w:rPr>
                      <w:i/>
                      <w:iCs/>
                      <w:noProof/>
                    </w:rPr>
                    <w:t xml:space="preserve">Simon Leviev swindled Cecilie Fjellhoy out of £200,00. Here's where she is now. </w:t>
                  </w:r>
                  <w:r w:rsidRPr="000701ED">
                    <w:rPr>
                      <w:noProof/>
                    </w:rPr>
                    <w:t xml:space="preserve">[Online] </w:t>
                  </w:r>
                  <w:r w:rsidRPr="000701ED">
                    <w:rPr>
                      <w:noProof/>
                    </w:rPr>
                    <w:br/>
                    <w:t xml:space="preserve">Available at: </w:t>
                  </w:r>
                  <w:r w:rsidRPr="000701ED">
                    <w:rPr>
                      <w:noProof/>
                      <w:u w:val="single"/>
                    </w:rPr>
                    <w:t>https://www.esquire.com/entertainment/movies/a38964701/where-cecilie-fjellhoy-is-now-tinder-swindler/</w:t>
                  </w:r>
                  <w:r w:rsidRPr="000701ED">
                    <w:rPr>
                      <w:noProof/>
                    </w:rPr>
                    <w:br/>
                    <w:t>[Accessed 13 March 2024].</w:t>
                  </w:r>
                </w:p>
                <w:p w14:paraId="38285B82" w14:textId="77777777" w:rsidR="000701ED" w:rsidRPr="000701ED" w:rsidRDefault="000701ED" w:rsidP="000701ED">
                  <w:pPr>
                    <w:pStyle w:val="Bibliography"/>
                    <w:spacing w:line="360" w:lineRule="auto"/>
                    <w:jc w:val="both"/>
                    <w:rPr>
                      <w:noProof/>
                    </w:rPr>
                  </w:pPr>
                  <w:r w:rsidRPr="000701ED">
                    <w:rPr>
                      <w:noProof/>
                    </w:rPr>
                    <w:t>Macauley, B., 2021. How isolation tatics manipulate victims in scams and relationships. Volume 3, pp. 1-3.</w:t>
                  </w:r>
                </w:p>
                <w:p w14:paraId="7F4B6842" w14:textId="77777777" w:rsidR="000701ED" w:rsidRPr="000701ED" w:rsidRDefault="000701ED" w:rsidP="000701ED">
                  <w:pPr>
                    <w:pStyle w:val="Bibliography"/>
                    <w:spacing w:line="360" w:lineRule="auto"/>
                    <w:jc w:val="both"/>
                    <w:rPr>
                      <w:noProof/>
                    </w:rPr>
                  </w:pPr>
                  <w:r w:rsidRPr="000701ED">
                    <w:rPr>
                      <w:noProof/>
                    </w:rPr>
                    <w:t xml:space="preserve">Obi, O., 2023. </w:t>
                  </w:r>
                  <w:r w:rsidRPr="000701ED">
                    <w:rPr>
                      <w:i/>
                      <w:iCs/>
                      <w:noProof/>
                    </w:rPr>
                    <w:t xml:space="preserve">How scammers prey on our fears and desires: Understanding the techniques they use. </w:t>
                  </w:r>
                  <w:r w:rsidRPr="000701ED">
                    <w:rPr>
                      <w:noProof/>
                    </w:rPr>
                    <w:t xml:space="preserve">[Online] </w:t>
                  </w:r>
                  <w:r w:rsidRPr="000701ED">
                    <w:rPr>
                      <w:noProof/>
                    </w:rPr>
                    <w:br/>
                    <w:t xml:space="preserve">Available at: </w:t>
                  </w:r>
                  <w:r w:rsidRPr="000701ED">
                    <w:rPr>
                      <w:noProof/>
                      <w:u w:val="single"/>
                    </w:rPr>
                    <w:t>https://socialcatfish.com/scamfish/how-scammers-prey-on-our-fears-</w:t>
                  </w:r>
                  <w:r w:rsidRPr="000701ED">
                    <w:rPr>
                      <w:noProof/>
                      <w:u w:val="single"/>
                    </w:rPr>
                    <w:lastRenderedPageBreak/>
                    <w:t>and-desires-understanding-the-techniques-they-use/</w:t>
                  </w:r>
                  <w:r w:rsidRPr="000701ED">
                    <w:rPr>
                      <w:noProof/>
                    </w:rPr>
                    <w:br/>
                    <w:t>[Accessed 7 March 2024].</w:t>
                  </w:r>
                </w:p>
                <w:p w14:paraId="0AEBAA9C" w14:textId="77777777" w:rsidR="000701ED" w:rsidRPr="000701ED" w:rsidRDefault="000701ED" w:rsidP="000701ED">
                  <w:pPr>
                    <w:pStyle w:val="Bibliography"/>
                    <w:spacing w:line="360" w:lineRule="auto"/>
                    <w:jc w:val="both"/>
                    <w:rPr>
                      <w:noProof/>
                    </w:rPr>
                  </w:pPr>
                  <w:r w:rsidRPr="000701ED">
                    <w:rPr>
                      <w:noProof/>
                    </w:rPr>
                    <w:t xml:space="preserve">Peachey, K., 2019. </w:t>
                  </w:r>
                  <w:r w:rsidRPr="000701ED">
                    <w:rPr>
                      <w:i/>
                      <w:iCs/>
                      <w:noProof/>
                    </w:rPr>
                    <w:t xml:space="preserve">Women victims in 63% of romance scams. </w:t>
                  </w:r>
                  <w:r w:rsidRPr="000701ED">
                    <w:rPr>
                      <w:noProof/>
                    </w:rPr>
                    <w:t xml:space="preserve">[Online] </w:t>
                  </w:r>
                  <w:r w:rsidRPr="000701ED">
                    <w:rPr>
                      <w:noProof/>
                    </w:rPr>
                    <w:br/>
                    <w:t xml:space="preserve">Available at: </w:t>
                  </w:r>
                  <w:r w:rsidRPr="000701ED">
                    <w:rPr>
                      <w:noProof/>
                      <w:u w:val="single"/>
                    </w:rPr>
                    <w:t>https://www.bbc.co.uk/news/business-47176539</w:t>
                  </w:r>
                  <w:r w:rsidRPr="000701ED">
                    <w:rPr>
                      <w:noProof/>
                    </w:rPr>
                    <w:br/>
                    <w:t>[Accessed 5 March 2024].</w:t>
                  </w:r>
                </w:p>
                <w:p w14:paraId="0DFCD540" w14:textId="77777777" w:rsidR="000701ED" w:rsidRPr="000701ED" w:rsidRDefault="000701ED" w:rsidP="000701ED">
                  <w:pPr>
                    <w:pStyle w:val="Bibliography"/>
                    <w:spacing w:line="360" w:lineRule="auto"/>
                    <w:jc w:val="both"/>
                    <w:rPr>
                      <w:noProof/>
                    </w:rPr>
                  </w:pPr>
                  <w:r w:rsidRPr="000701ED">
                    <w:rPr>
                      <w:noProof/>
                    </w:rPr>
                    <w:t xml:space="preserve">Sweney, M., 2024. </w:t>
                  </w:r>
                  <w:r w:rsidRPr="000701ED">
                    <w:rPr>
                      <w:i/>
                      <w:iCs/>
                      <w:noProof/>
                    </w:rPr>
                    <w:t xml:space="preserve">Amount of fraud in UK more than doubled to £2.3bn in 2023, report finds. </w:t>
                  </w:r>
                  <w:r w:rsidRPr="000701ED">
                    <w:rPr>
                      <w:noProof/>
                    </w:rPr>
                    <w:t xml:space="preserve">[Online] </w:t>
                  </w:r>
                  <w:r w:rsidRPr="000701ED">
                    <w:rPr>
                      <w:noProof/>
                    </w:rPr>
                    <w:br/>
                    <w:t xml:space="preserve">Available at: </w:t>
                  </w:r>
                  <w:r w:rsidRPr="000701ED">
                    <w:rPr>
                      <w:noProof/>
                      <w:u w:val="single"/>
                    </w:rPr>
                    <w:t>https://www.theguardian.com/money/2024/feb/19/amount-of-in-uk-more-than-doubled-to-23bn-in-2023-report-finds</w:t>
                  </w:r>
                  <w:r w:rsidRPr="000701ED">
                    <w:rPr>
                      <w:noProof/>
                    </w:rPr>
                    <w:br/>
                    <w:t>[Accessed 5 March 2024].</w:t>
                  </w:r>
                </w:p>
                <w:p w14:paraId="378DC307" w14:textId="77777777" w:rsidR="000701ED" w:rsidRPr="000701ED" w:rsidRDefault="000701ED" w:rsidP="000701ED">
                  <w:pPr>
                    <w:pStyle w:val="Bibliography"/>
                    <w:spacing w:line="360" w:lineRule="auto"/>
                    <w:jc w:val="both"/>
                    <w:rPr>
                      <w:noProof/>
                    </w:rPr>
                  </w:pPr>
                  <w:r w:rsidRPr="000701ED">
                    <w:rPr>
                      <w:noProof/>
                    </w:rPr>
                    <w:t xml:space="preserve">Taylor, D., 2023. </w:t>
                  </w:r>
                  <w:r w:rsidRPr="000701ED">
                    <w:rPr>
                      <w:i/>
                      <w:iCs/>
                      <w:noProof/>
                    </w:rPr>
                    <w:t xml:space="preserve">This is what survivors look like: The romance fraud victims who want to help others. </w:t>
                  </w:r>
                  <w:r w:rsidRPr="000701ED">
                    <w:rPr>
                      <w:noProof/>
                    </w:rPr>
                    <w:t xml:space="preserve">[Online] </w:t>
                  </w:r>
                  <w:r w:rsidRPr="000701ED">
                    <w:rPr>
                      <w:noProof/>
                    </w:rPr>
                    <w:br/>
                    <w:t xml:space="preserve">Available at: </w:t>
                  </w:r>
                  <w:r w:rsidRPr="000701ED">
                    <w:rPr>
                      <w:noProof/>
                      <w:u w:val="single"/>
                    </w:rPr>
                    <w:t>https://www.theguardian.com/money/2023/nov/26/this-is-what-survivors-look-like-the-romance-victims-who-want-to-help-others</w:t>
                  </w:r>
                  <w:r w:rsidRPr="000701ED">
                    <w:rPr>
                      <w:noProof/>
                    </w:rPr>
                    <w:br/>
                    <w:t>[Accessed 5 March 2024].</w:t>
                  </w:r>
                </w:p>
                <w:p w14:paraId="547FC805" w14:textId="77777777" w:rsidR="000701ED" w:rsidRPr="000701ED" w:rsidRDefault="000701ED" w:rsidP="000701ED">
                  <w:pPr>
                    <w:pStyle w:val="Bibliography"/>
                    <w:spacing w:line="360" w:lineRule="auto"/>
                    <w:jc w:val="both"/>
                    <w:rPr>
                      <w:noProof/>
                    </w:rPr>
                  </w:pPr>
                  <w:r w:rsidRPr="000701ED">
                    <w:rPr>
                      <w:noProof/>
                    </w:rPr>
                    <w:t xml:space="preserve">Thames Valley Police , 2024. </w:t>
                  </w:r>
                  <w:r w:rsidRPr="000701ED">
                    <w:rPr>
                      <w:i/>
                      <w:iCs/>
                      <w:noProof/>
                    </w:rPr>
                    <w:t xml:space="preserve">A guide to spotting romance fraudsters. </w:t>
                  </w:r>
                  <w:r w:rsidRPr="000701ED">
                    <w:rPr>
                      <w:noProof/>
                    </w:rPr>
                    <w:t xml:space="preserve">[Online] </w:t>
                  </w:r>
                  <w:r w:rsidRPr="000701ED">
                    <w:rPr>
                      <w:noProof/>
                    </w:rPr>
                    <w:br/>
                    <w:t xml:space="preserve">Available at: </w:t>
                  </w:r>
                  <w:r w:rsidRPr="000701ED">
                    <w:rPr>
                      <w:noProof/>
                      <w:u w:val="single"/>
                    </w:rPr>
                    <w:t>https://www.thamesvalley.police.uk/police-forces/thames-valley-police/areas/c/2020/a-guide-to-spotting-romance-fraudsters/#:~:text=Romance%20frauds%20happen%20when%20the%20victim%20thinks%20they%E2%80%99ve,or%20enough%20personal%20information%20to%20steal</w:t>
                  </w:r>
                  <w:r w:rsidRPr="000701ED">
                    <w:rPr>
                      <w:noProof/>
                    </w:rPr>
                    <w:br/>
                    <w:t>[Accessed 4 March 2024].</w:t>
                  </w:r>
                </w:p>
                <w:p w14:paraId="452957E9" w14:textId="77777777" w:rsidR="000701ED" w:rsidRPr="000701ED" w:rsidRDefault="000701ED" w:rsidP="000701ED">
                  <w:pPr>
                    <w:pStyle w:val="Bibliography"/>
                    <w:spacing w:line="360" w:lineRule="auto"/>
                    <w:jc w:val="both"/>
                    <w:rPr>
                      <w:noProof/>
                    </w:rPr>
                  </w:pPr>
                  <w:r w:rsidRPr="000701ED">
                    <w:rPr>
                      <w:noProof/>
                    </w:rPr>
                    <w:t xml:space="preserve">UK Finance , 2024. </w:t>
                  </w:r>
                  <w:r w:rsidRPr="000701ED">
                    <w:rPr>
                      <w:i/>
                      <w:iCs/>
                      <w:noProof/>
                    </w:rPr>
                    <w:t xml:space="preserve">About US. </w:t>
                  </w:r>
                  <w:r w:rsidRPr="000701ED">
                    <w:rPr>
                      <w:noProof/>
                    </w:rPr>
                    <w:t xml:space="preserve">[Online] </w:t>
                  </w:r>
                  <w:r w:rsidRPr="000701ED">
                    <w:rPr>
                      <w:noProof/>
                    </w:rPr>
                    <w:br/>
                    <w:t xml:space="preserve">Available at: </w:t>
                  </w:r>
                  <w:r w:rsidRPr="000701ED">
                    <w:rPr>
                      <w:noProof/>
                      <w:u w:val="single"/>
                    </w:rPr>
                    <w:t>https://www.ukfinance.org.uk/about-us</w:t>
                  </w:r>
                  <w:r w:rsidRPr="000701ED">
                    <w:rPr>
                      <w:noProof/>
                    </w:rPr>
                    <w:br/>
                    <w:t>[Accessed 7 March 2024].</w:t>
                  </w:r>
                </w:p>
                <w:p w14:paraId="5E1E554B" w14:textId="77777777" w:rsidR="000701ED" w:rsidRPr="000701ED" w:rsidRDefault="000701ED" w:rsidP="000701ED">
                  <w:pPr>
                    <w:pStyle w:val="Bibliography"/>
                    <w:spacing w:line="360" w:lineRule="auto"/>
                    <w:jc w:val="both"/>
                    <w:rPr>
                      <w:noProof/>
                    </w:rPr>
                  </w:pPr>
                  <w:r w:rsidRPr="000701ED">
                    <w:rPr>
                      <w:noProof/>
                    </w:rPr>
                    <w:t xml:space="preserve">Victims Commissoner, 2021. </w:t>
                  </w:r>
                  <w:r w:rsidRPr="000701ED">
                    <w:rPr>
                      <w:i/>
                      <w:iCs/>
                      <w:noProof/>
                    </w:rPr>
                    <w:t xml:space="preserve">Fraud surged by 24% under Covid. Now a new study reveals around 700,000 victims a year are likely to be highly vulnerable to fraudulent crime and seriously harmed by it. </w:t>
                  </w:r>
                  <w:r w:rsidRPr="000701ED">
                    <w:rPr>
                      <w:noProof/>
                    </w:rPr>
                    <w:t xml:space="preserve">[Online] </w:t>
                  </w:r>
                  <w:r w:rsidRPr="000701ED">
                    <w:rPr>
                      <w:noProof/>
                    </w:rPr>
                    <w:br/>
                    <w:t xml:space="preserve">Available at: </w:t>
                  </w:r>
                  <w:r w:rsidRPr="000701ED">
                    <w:rPr>
                      <w:noProof/>
                      <w:u w:val="single"/>
                    </w:rPr>
                    <w:t>https://victimscommissioner.org.uk/news/who-suffers-fraud/#:~:text=4.6%20million%20people%20are%20affected%20by%20fraud%20each,to%20a%20new%20report%20from%20the%20Victims%E2%80%99%20Commissioner.</w:t>
                  </w:r>
                  <w:r w:rsidRPr="000701ED">
                    <w:rPr>
                      <w:noProof/>
                    </w:rPr>
                    <w:br/>
                    <w:t>[Accessed 5 March 2024].</w:t>
                  </w:r>
                </w:p>
                <w:p w14:paraId="4CBAFB4E" w14:textId="77777777" w:rsidR="000701ED" w:rsidRPr="000701ED" w:rsidRDefault="000701ED" w:rsidP="000701ED">
                  <w:pPr>
                    <w:pStyle w:val="Bibliography"/>
                    <w:spacing w:line="360" w:lineRule="auto"/>
                    <w:jc w:val="both"/>
                    <w:rPr>
                      <w:noProof/>
                    </w:rPr>
                  </w:pPr>
                  <w:r w:rsidRPr="000701ED">
                    <w:rPr>
                      <w:noProof/>
                    </w:rPr>
                    <w:lastRenderedPageBreak/>
                    <w:t xml:space="preserve">Wakefield, J., 2021. </w:t>
                  </w:r>
                  <w:r w:rsidRPr="000701ED">
                    <w:rPr>
                      <w:i/>
                      <w:iCs/>
                      <w:noProof/>
                    </w:rPr>
                    <w:t xml:space="preserve">Romance fraud on rise on coronavirus lockdown. </w:t>
                  </w:r>
                  <w:r w:rsidRPr="000701ED">
                    <w:rPr>
                      <w:noProof/>
                    </w:rPr>
                    <w:t xml:space="preserve">[Online] </w:t>
                  </w:r>
                  <w:r w:rsidRPr="000701ED">
                    <w:rPr>
                      <w:noProof/>
                    </w:rPr>
                    <w:br/>
                    <w:t xml:space="preserve">Available at: </w:t>
                  </w:r>
                  <w:r w:rsidRPr="000701ED">
                    <w:rPr>
                      <w:noProof/>
                      <w:u w:val="single"/>
                    </w:rPr>
                    <w:t>https://www.bbc.co.uk/news/technology-55997611</w:t>
                  </w:r>
                  <w:r w:rsidRPr="000701ED">
                    <w:rPr>
                      <w:noProof/>
                    </w:rPr>
                    <w:br/>
                    <w:t>[Accessed 7 March 2024].</w:t>
                  </w:r>
                </w:p>
                <w:p w14:paraId="7CC33116" w14:textId="7798BCBF" w:rsidR="000701ED" w:rsidRDefault="000701ED" w:rsidP="000701ED">
                  <w:pPr>
                    <w:spacing w:line="360" w:lineRule="auto"/>
                    <w:jc w:val="both"/>
                  </w:pPr>
                  <w:r w:rsidRPr="000701ED">
                    <w:rPr>
                      <w:b/>
                      <w:bCs/>
                      <w:noProof/>
                    </w:rPr>
                    <w:fldChar w:fldCharType="end"/>
                  </w:r>
                </w:p>
              </w:sdtContent>
            </w:sdt>
          </w:sdtContent>
        </w:sdt>
        <w:p w14:paraId="09A9AEAA" w14:textId="77777777" w:rsidR="000701ED" w:rsidRDefault="000701ED" w:rsidP="00CB523F">
          <w:pPr>
            <w:tabs>
              <w:tab w:val="left" w:pos="3216"/>
            </w:tabs>
            <w:spacing w:line="240" w:lineRule="auto"/>
            <w:jc w:val="both"/>
            <w:rPr>
              <w:rFonts w:ascii="Calibri" w:eastAsia="Times New Roman" w:hAnsi="Calibri" w:cs="Calibri"/>
              <w:kern w:val="0"/>
              <w:lang w:eastAsia="en-GB"/>
              <w14:ligatures w14:val="none"/>
            </w:rPr>
          </w:pPr>
        </w:p>
        <w:p w14:paraId="21FC6995" w14:textId="1BDDCBEF" w:rsidR="00CA2171" w:rsidRDefault="00CB523F" w:rsidP="0021294F">
          <w:pPr>
            <w:tabs>
              <w:tab w:val="left" w:pos="3216"/>
            </w:tabs>
            <w:spacing w:line="480" w:lineRule="auto"/>
            <w:jc w:val="both"/>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ab/>
          </w:r>
        </w:p>
        <w:p w14:paraId="62E72781" w14:textId="77777777" w:rsidR="00CB523F" w:rsidRDefault="00CB523F" w:rsidP="00CB523F">
          <w:pPr>
            <w:tabs>
              <w:tab w:val="left" w:pos="3216"/>
            </w:tabs>
            <w:spacing w:line="240" w:lineRule="auto"/>
            <w:jc w:val="both"/>
            <w:rPr>
              <w:rFonts w:ascii="Calibri" w:eastAsia="Times New Roman" w:hAnsi="Calibri" w:cs="Calibri"/>
              <w:kern w:val="0"/>
              <w:lang w:eastAsia="en-GB"/>
              <w14:ligatures w14:val="none"/>
            </w:rPr>
          </w:pPr>
        </w:p>
        <w:p w14:paraId="0D3B7E36" w14:textId="77777777" w:rsidR="00CA2171" w:rsidRPr="00CA2171" w:rsidRDefault="00CA2171" w:rsidP="00CA2171">
          <w:pPr>
            <w:spacing w:line="240" w:lineRule="auto"/>
            <w:jc w:val="both"/>
            <w:rPr>
              <w:rFonts w:ascii="Calibri" w:eastAsia="Times New Roman" w:hAnsi="Calibri" w:cs="Calibri"/>
              <w:kern w:val="0"/>
              <w:lang w:eastAsia="en-GB"/>
              <w14:ligatures w14:val="none"/>
            </w:rPr>
          </w:pPr>
        </w:p>
        <w:p w14:paraId="46C7C60E" w14:textId="5D09C322" w:rsidR="00C345D8" w:rsidRPr="00AC0137" w:rsidRDefault="00000000" w:rsidP="00AC0137">
          <w:pPr>
            <w:pStyle w:val="NoSpacing"/>
            <w:rPr>
              <w:rFonts w:ascii="Calibri" w:hAnsi="Calibri" w:cs="Calibri"/>
            </w:rPr>
          </w:pPr>
        </w:p>
      </w:sdtContent>
    </w:sdt>
    <w:sectPr w:rsidR="00C345D8" w:rsidRPr="00AC0137" w:rsidSect="0084523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5D8"/>
    <w:rsid w:val="00027C89"/>
    <w:rsid w:val="000701ED"/>
    <w:rsid w:val="000D1277"/>
    <w:rsid w:val="001224DC"/>
    <w:rsid w:val="0013520D"/>
    <w:rsid w:val="00143B25"/>
    <w:rsid w:val="001C4BD4"/>
    <w:rsid w:val="0021294F"/>
    <w:rsid w:val="00227013"/>
    <w:rsid w:val="0022728E"/>
    <w:rsid w:val="002324B9"/>
    <w:rsid w:val="0027492F"/>
    <w:rsid w:val="003043D9"/>
    <w:rsid w:val="00365F82"/>
    <w:rsid w:val="003E42C5"/>
    <w:rsid w:val="004018F8"/>
    <w:rsid w:val="00435C6C"/>
    <w:rsid w:val="00474E3A"/>
    <w:rsid w:val="00493C30"/>
    <w:rsid w:val="004A0B68"/>
    <w:rsid w:val="00593EE0"/>
    <w:rsid w:val="00653A5B"/>
    <w:rsid w:val="006563B6"/>
    <w:rsid w:val="00661433"/>
    <w:rsid w:val="006C116E"/>
    <w:rsid w:val="006C5886"/>
    <w:rsid w:val="00726352"/>
    <w:rsid w:val="007335DB"/>
    <w:rsid w:val="007417EE"/>
    <w:rsid w:val="00746D8A"/>
    <w:rsid w:val="00771A9E"/>
    <w:rsid w:val="0077649E"/>
    <w:rsid w:val="00777C09"/>
    <w:rsid w:val="00780B6B"/>
    <w:rsid w:val="007D1FE1"/>
    <w:rsid w:val="007F7971"/>
    <w:rsid w:val="008053B4"/>
    <w:rsid w:val="00815695"/>
    <w:rsid w:val="008212F9"/>
    <w:rsid w:val="008412DD"/>
    <w:rsid w:val="00845234"/>
    <w:rsid w:val="0086387E"/>
    <w:rsid w:val="0095585E"/>
    <w:rsid w:val="00993FFC"/>
    <w:rsid w:val="009A76CF"/>
    <w:rsid w:val="009B36A6"/>
    <w:rsid w:val="00A5559B"/>
    <w:rsid w:val="00AC0137"/>
    <w:rsid w:val="00AF76EE"/>
    <w:rsid w:val="00B07A90"/>
    <w:rsid w:val="00BB19AB"/>
    <w:rsid w:val="00C17493"/>
    <w:rsid w:val="00C345D8"/>
    <w:rsid w:val="00C85D3C"/>
    <w:rsid w:val="00CA2171"/>
    <w:rsid w:val="00CB523F"/>
    <w:rsid w:val="00CC3DA7"/>
    <w:rsid w:val="00D03B17"/>
    <w:rsid w:val="00DA3121"/>
    <w:rsid w:val="00E04297"/>
    <w:rsid w:val="00E22A5C"/>
    <w:rsid w:val="00E66E20"/>
    <w:rsid w:val="00EC6371"/>
    <w:rsid w:val="00ED261B"/>
    <w:rsid w:val="00FE265D"/>
    <w:rsid w:val="00FF0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A2116"/>
  <w15:chartTrackingRefBased/>
  <w15:docId w15:val="{D5275ACA-595E-4984-8A5D-B03E182B8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137"/>
  </w:style>
  <w:style w:type="paragraph" w:styleId="Heading1">
    <w:name w:val="heading 1"/>
    <w:basedOn w:val="Normal"/>
    <w:next w:val="Normal"/>
    <w:link w:val="Heading1Char"/>
    <w:uiPriority w:val="9"/>
    <w:qFormat/>
    <w:rsid w:val="00C34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4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4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5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5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5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5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4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4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5D8"/>
    <w:rPr>
      <w:rFonts w:eastAsiaTheme="majorEastAsia" w:cstheme="majorBidi"/>
      <w:color w:val="272727" w:themeColor="text1" w:themeTint="D8"/>
    </w:rPr>
  </w:style>
  <w:style w:type="paragraph" w:styleId="Title">
    <w:name w:val="Title"/>
    <w:basedOn w:val="Normal"/>
    <w:next w:val="Normal"/>
    <w:link w:val="TitleChar"/>
    <w:uiPriority w:val="10"/>
    <w:qFormat/>
    <w:rsid w:val="00C34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5D8"/>
    <w:pPr>
      <w:spacing w:before="160"/>
      <w:jc w:val="center"/>
    </w:pPr>
    <w:rPr>
      <w:i/>
      <w:iCs/>
      <w:color w:val="404040" w:themeColor="text1" w:themeTint="BF"/>
    </w:rPr>
  </w:style>
  <w:style w:type="character" w:customStyle="1" w:styleId="QuoteChar">
    <w:name w:val="Quote Char"/>
    <w:basedOn w:val="DefaultParagraphFont"/>
    <w:link w:val="Quote"/>
    <w:uiPriority w:val="29"/>
    <w:rsid w:val="00C345D8"/>
    <w:rPr>
      <w:i/>
      <w:iCs/>
      <w:color w:val="404040" w:themeColor="text1" w:themeTint="BF"/>
    </w:rPr>
  </w:style>
  <w:style w:type="paragraph" w:styleId="ListParagraph">
    <w:name w:val="List Paragraph"/>
    <w:basedOn w:val="Normal"/>
    <w:uiPriority w:val="34"/>
    <w:qFormat/>
    <w:rsid w:val="00C345D8"/>
    <w:pPr>
      <w:ind w:left="720"/>
      <w:contextualSpacing/>
    </w:pPr>
  </w:style>
  <w:style w:type="character" w:styleId="IntenseEmphasis">
    <w:name w:val="Intense Emphasis"/>
    <w:basedOn w:val="DefaultParagraphFont"/>
    <w:uiPriority w:val="21"/>
    <w:qFormat/>
    <w:rsid w:val="00C345D8"/>
    <w:rPr>
      <w:i/>
      <w:iCs/>
      <w:color w:val="0F4761" w:themeColor="accent1" w:themeShade="BF"/>
    </w:rPr>
  </w:style>
  <w:style w:type="paragraph" w:styleId="IntenseQuote">
    <w:name w:val="Intense Quote"/>
    <w:basedOn w:val="Normal"/>
    <w:next w:val="Normal"/>
    <w:link w:val="IntenseQuoteChar"/>
    <w:uiPriority w:val="30"/>
    <w:qFormat/>
    <w:rsid w:val="00C34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5D8"/>
    <w:rPr>
      <w:i/>
      <w:iCs/>
      <w:color w:val="0F4761" w:themeColor="accent1" w:themeShade="BF"/>
    </w:rPr>
  </w:style>
  <w:style w:type="character" w:styleId="IntenseReference">
    <w:name w:val="Intense Reference"/>
    <w:basedOn w:val="DefaultParagraphFont"/>
    <w:uiPriority w:val="32"/>
    <w:qFormat/>
    <w:rsid w:val="00C345D8"/>
    <w:rPr>
      <w:b/>
      <w:bCs/>
      <w:smallCaps/>
      <w:color w:val="0F4761" w:themeColor="accent1" w:themeShade="BF"/>
      <w:spacing w:val="5"/>
    </w:rPr>
  </w:style>
  <w:style w:type="paragraph" w:styleId="NoSpacing">
    <w:name w:val="No Spacing"/>
    <w:link w:val="NoSpacingChar"/>
    <w:uiPriority w:val="1"/>
    <w:qFormat/>
    <w:rsid w:val="00C345D8"/>
    <w:pPr>
      <w:spacing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345D8"/>
    <w:rPr>
      <w:rFonts w:eastAsiaTheme="minorEastAsia"/>
      <w:kern w:val="0"/>
      <w:sz w:val="22"/>
      <w:szCs w:val="22"/>
      <w:lang w:val="en-US"/>
      <w14:ligatures w14:val="none"/>
    </w:rPr>
  </w:style>
  <w:style w:type="character" w:styleId="Hyperlink">
    <w:name w:val="Hyperlink"/>
    <w:basedOn w:val="DefaultParagraphFont"/>
    <w:uiPriority w:val="99"/>
    <w:semiHidden/>
    <w:unhideWhenUsed/>
    <w:rsid w:val="007335DB"/>
    <w:rPr>
      <w:color w:val="0000FF"/>
      <w:u w:val="single"/>
    </w:rPr>
  </w:style>
  <w:style w:type="character" w:styleId="FollowedHyperlink">
    <w:name w:val="FollowedHyperlink"/>
    <w:basedOn w:val="DefaultParagraphFont"/>
    <w:uiPriority w:val="99"/>
    <w:semiHidden/>
    <w:unhideWhenUsed/>
    <w:rsid w:val="00A5559B"/>
    <w:rPr>
      <w:color w:val="96607D" w:themeColor="followedHyperlink"/>
      <w:u w:val="single"/>
    </w:rPr>
  </w:style>
  <w:style w:type="paragraph" w:styleId="Bibliography">
    <w:name w:val="Bibliography"/>
    <w:basedOn w:val="Normal"/>
    <w:next w:val="Normal"/>
    <w:uiPriority w:val="37"/>
    <w:unhideWhenUsed/>
    <w:rsid w:val="00070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9633">
      <w:bodyDiv w:val="1"/>
      <w:marLeft w:val="0"/>
      <w:marRight w:val="0"/>
      <w:marTop w:val="0"/>
      <w:marBottom w:val="0"/>
      <w:divBdr>
        <w:top w:val="none" w:sz="0" w:space="0" w:color="auto"/>
        <w:left w:val="none" w:sz="0" w:space="0" w:color="auto"/>
        <w:bottom w:val="none" w:sz="0" w:space="0" w:color="auto"/>
        <w:right w:val="none" w:sz="0" w:space="0" w:color="auto"/>
      </w:divBdr>
    </w:div>
    <w:div w:id="197394964">
      <w:bodyDiv w:val="1"/>
      <w:marLeft w:val="0"/>
      <w:marRight w:val="0"/>
      <w:marTop w:val="0"/>
      <w:marBottom w:val="0"/>
      <w:divBdr>
        <w:top w:val="none" w:sz="0" w:space="0" w:color="auto"/>
        <w:left w:val="none" w:sz="0" w:space="0" w:color="auto"/>
        <w:bottom w:val="none" w:sz="0" w:space="0" w:color="auto"/>
        <w:right w:val="none" w:sz="0" w:space="0" w:color="auto"/>
      </w:divBdr>
    </w:div>
    <w:div w:id="213586322">
      <w:bodyDiv w:val="1"/>
      <w:marLeft w:val="0"/>
      <w:marRight w:val="0"/>
      <w:marTop w:val="0"/>
      <w:marBottom w:val="0"/>
      <w:divBdr>
        <w:top w:val="none" w:sz="0" w:space="0" w:color="auto"/>
        <w:left w:val="none" w:sz="0" w:space="0" w:color="auto"/>
        <w:bottom w:val="none" w:sz="0" w:space="0" w:color="auto"/>
        <w:right w:val="none" w:sz="0" w:space="0" w:color="auto"/>
      </w:divBdr>
    </w:div>
    <w:div w:id="221410002">
      <w:bodyDiv w:val="1"/>
      <w:marLeft w:val="0"/>
      <w:marRight w:val="0"/>
      <w:marTop w:val="0"/>
      <w:marBottom w:val="0"/>
      <w:divBdr>
        <w:top w:val="none" w:sz="0" w:space="0" w:color="auto"/>
        <w:left w:val="none" w:sz="0" w:space="0" w:color="auto"/>
        <w:bottom w:val="none" w:sz="0" w:space="0" w:color="auto"/>
        <w:right w:val="none" w:sz="0" w:space="0" w:color="auto"/>
      </w:divBdr>
    </w:div>
    <w:div w:id="354502956">
      <w:bodyDiv w:val="1"/>
      <w:marLeft w:val="0"/>
      <w:marRight w:val="0"/>
      <w:marTop w:val="0"/>
      <w:marBottom w:val="0"/>
      <w:divBdr>
        <w:top w:val="none" w:sz="0" w:space="0" w:color="auto"/>
        <w:left w:val="none" w:sz="0" w:space="0" w:color="auto"/>
        <w:bottom w:val="none" w:sz="0" w:space="0" w:color="auto"/>
        <w:right w:val="none" w:sz="0" w:space="0" w:color="auto"/>
      </w:divBdr>
    </w:div>
    <w:div w:id="368457999">
      <w:bodyDiv w:val="1"/>
      <w:marLeft w:val="0"/>
      <w:marRight w:val="0"/>
      <w:marTop w:val="0"/>
      <w:marBottom w:val="0"/>
      <w:divBdr>
        <w:top w:val="none" w:sz="0" w:space="0" w:color="auto"/>
        <w:left w:val="none" w:sz="0" w:space="0" w:color="auto"/>
        <w:bottom w:val="none" w:sz="0" w:space="0" w:color="auto"/>
        <w:right w:val="none" w:sz="0" w:space="0" w:color="auto"/>
      </w:divBdr>
    </w:div>
    <w:div w:id="415250006">
      <w:bodyDiv w:val="1"/>
      <w:marLeft w:val="0"/>
      <w:marRight w:val="0"/>
      <w:marTop w:val="0"/>
      <w:marBottom w:val="0"/>
      <w:divBdr>
        <w:top w:val="none" w:sz="0" w:space="0" w:color="auto"/>
        <w:left w:val="none" w:sz="0" w:space="0" w:color="auto"/>
        <w:bottom w:val="none" w:sz="0" w:space="0" w:color="auto"/>
        <w:right w:val="none" w:sz="0" w:space="0" w:color="auto"/>
      </w:divBdr>
    </w:div>
    <w:div w:id="422725409">
      <w:bodyDiv w:val="1"/>
      <w:marLeft w:val="0"/>
      <w:marRight w:val="0"/>
      <w:marTop w:val="0"/>
      <w:marBottom w:val="0"/>
      <w:divBdr>
        <w:top w:val="none" w:sz="0" w:space="0" w:color="auto"/>
        <w:left w:val="none" w:sz="0" w:space="0" w:color="auto"/>
        <w:bottom w:val="none" w:sz="0" w:space="0" w:color="auto"/>
        <w:right w:val="none" w:sz="0" w:space="0" w:color="auto"/>
      </w:divBdr>
    </w:div>
    <w:div w:id="434255311">
      <w:bodyDiv w:val="1"/>
      <w:marLeft w:val="0"/>
      <w:marRight w:val="0"/>
      <w:marTop w:val="0"/>
      <w:marBottom w:val="0"/>
      <w:divBdr>
        <w:top w:val="none" w:sz="0" w:space="0" w:color="auto"/>
        <w:left w:val="none" w:sz="0" w:space="0" w:color="auto"/>
        <w:bottom w:val="none" w:sz="0" w:space="0" w:color="auto"/>
        <w:right w:val="none" w:sz="0" w:space="0" w:color="auto"/>
      </w:divBdr>
    </w:div>
    <w:div w:id="439031524">
      <w:bodyDiv w:val="1"/>
      <w:marLeft w:val="0"/>
      <w:marRight w:val="0"/>
      <w:marTop w:val="0"/>
      <w:marBottom w:val="0"/>
      <w:divBdr>
        <w:top w:val="none" w:sz="0" w:space="0" w:color="auto"/>
        <w:left w:val="none" w:sz="0" w:space="0" w:color="auto"/>
        <w:bottom w:val="none" w:sz="0" w:space="0" w:color="auto"/>
        <w:right w:val="none" w:sz="0" w:space="0" w:color="auto"/>
      </w:divBdr>
    </w:div>
    <w:div w:id="443767464">
      <w:bodyDiv w:val="1"/>
      <w:marLeft w:val="0"/>
      <w:marRight w:val="0"/>
      <w:marTop w:val="0"/>
      <w:marBottom w:val="0"/>
      <w:divBdr>
        <w:top w:val="none" w:sz="0" w:space="0" w:color="auto"/>
        <w:left w:val="none" w:sz="0" w:space="0" w:color="auto"/>
        <w:bottom w:val="none" w:sz="0" w:space="0" w:color="auto"/>
        <w:right w:val="none" w:sz="0" w:space="0" w:color="auto"/>
      </w:divBdr>
    </w:div>
    <w:div w:id="509560775">
      <w:bodyDiv w:val="1"/>
      <w:marLeft w:val="0"/>
      <w:marRight w:val="0"/>
      <w:marTop w:val="0"/>
      <w:marBottom w:val="0"/>
      <w:divBdr>
        <w:top w:val="none" w:sz="0" w:space="0" w:color="auto"/>
        <w:left w:val="none" w:sz="0" w:space="0" w:color="auto"/>
        <w:bottom w:val="none" w:sz="0" w:space="0" w:color="auto"/>
        <w:right w:val="none" w:sz="0" w:space="0" w:color="auto"/>
      </w:divBdr>
    </w:div>
    <w:div w:id="548299256">
      <w:bodyDiv w:val="1"/>
      <w:marLeft w:val="0"/>
      <w:marRight w:val="0"/>
      <w:marTop w:val="0"/>
      <w:marBottom w:val="0"/>
      <w:divBdr>
        <w:top w:val="none" w:sz="0" w:space="0" w:color="auto"/>
        <w:left w:val="none" w:sz="0" w:space="0" w:color="auto"/>
        <w:bottom w:val="none" w:sz="0" w:space="0" w:color="auto"/>
        <w:right w:val="none" w:sz="0" w:space="0" w:color="auto"/>
      </w:divBdr>
    </w:div>
    <w:div w:id="663776623">
      <w:bodyDiv w:val="1"/>
      <w:marLeft w:val="0"/>
      <w:marRight w:val="0"/>
      <w:marTop w:val="0"/>
      <w:marBottom w:val="0"/>
      <w:divBdr>
        <w:top w:val="none" w:sz="0" w:space="0" w:color="auto"/>
        <w:left w:val="none" w:sz="0" w:space="0" w:color="auto"/>
        <w:bottom w:val="none" w:sz="0" w:space="0" w:color="auto"/>
        <w:right w:val="none" w:sz="0" w:space="0" w:color="auto"/>
      </w:divBdr>
    </w:div>
    <w:div w:id="771121883">
      <w:bodyDiv w:val="1"/>
      <w:marLeft w:val="0"/>
      <w:marRight w:val="0"/>
      <w:marTop w:val="0"/>
      <w:marBottom w:val="0"/>
      <w:divBdr>
        <w:top w:val="none" w:sz="0" w:space="0" w:color="auto"/>
        <w:left w:val="none" w:sz="0" w:space="0" w:color="auto"/>
        <w:bottom w:val="none" w:sz="0" w:space="0" w:color="auto"/>
        <w:right w:val="none" w:sz="0" w:space="0" w:color="auto"/>
      </w:divBdr>
    </w:div>
    <w:div w:id="810906995">
      <w:bodyDiv w:val="1"/>
      <w:marLeft w:val="0"/>
      <w:marRight w:val="0"/>
      <w:marTop w:val="0"/>
      <w:marBottom w:val="0"/>
      <w:divBdr>
        <w:top w:val="none" w:sz="0" w:space="0" w:color="auto"/>
        <w:left w:val="none" w:sz="0" w:space="0" w:color="auto"/>
        <w:bottom w:val="none" w:sz="0" w:space="0" w:color="auto"/>
        <w:right w:val="none" w:sz="0" w:space="0" w:color="auto"/>
      </w:divBdr>
    </w:div>
    <w:div w:id="941718774">
      <w:bodyDiv w:val="1"/>
      <w:marLeft w:val="0"/>
      <w:marRight w:val="0"/>
      <w:marTop w:val="0"/>
      <w:marBottom w:val="0"/>
      <w:divBdr>
        <w:top w:val="none" w:sz="0" w:space="0" w:color="auto"/>
        <w:left w:val="none" w:sz="0" w:space="0" w:color="auto"/>
        <w:bottom w:val="none" w:sz="0" w:space="0" w:color="auto"/>
        <w:right w:val="none" w:sz="0" w:space="0" w:color="auto"/>
      </w:divBdr>
    </w:div>
    <w:div w:id="967929900">
      <w:bodyDiv w:val="1"/>
      <w:marLeft w:val="0"/>
      <w:marRight w:val="0"/>
      <w:marTop w:val="0"/>
      <w:marBottom w:val="0"/>
      <w:divBdr>
        <w:top w:val="none" w:sz="0" w:space="0" w:color="auto"/>
        <w:left w:val="none" w:sz="0" w:space="0" w:color="auto"/>
        <w:bottom w:val="none" w:sz="0" w:space="0" w:color="auto"/>
        <w:right w:val="none" w:sz="0" w:space="0" w:color="auto"/>
      </w:divBdr>
    </w:div>
    <w:div w:id="1114400106">
      <w:bodyDiv w:val="1"/>
      <w:marLeft w:val="0"/>
      <w:marRight w:val="0"/>
      <w:marTop w:val="0"/>
      <w:marBottom w:val="0"/>
      <w:divBdr>
        <w:top w:val="none" w:sz="0" w:space="0" w:color="auto"/>
        <w:left w:val="none" w:sz="0" w:space="0" w:color="auto"/>
        <w:bottom w:val="none" w:sz="0" w:space="0" w:color="auto"/>
        <w:right w:val="none" w:sz="0" w:space="0" w:color="auto"/>
      </w:divBdr>
    </w:div>
    <w:div w:id="1316688164">
      <w:bodyDiv w:val="1"/>
      <w:marLeft w:val="0"/>
      <w:marRight w:val="0"/>
      <w:marTop w:val="0"/>
      <w:marBottom w:val="0"/>
      <w:divBdr>
        <w:top w:val="none" w:sz="0" w:space="0" w:color="auto"/>
        <w:left w:val="none" w:sz="0" w:space="0" w:color="auto"/>
        <w:bottom w:val="none" w:sz="0" w:space="0" w:color="auto"/>
        <w:right w:val="none" w:sz="0" w:space="0" w:color="auto"/>
      </w:divBdr>
    </w:div>
    <w:div w:id="1427382434">
      <w:bodyDiv w:val="1"/>
      <w:marLeft w:val="0"/>
      <w:marRight w:val="0"/>
      <w:marTop w:val="0"/>
      <w:marBottom w:val="0"/>
      <w:divBdr>
        <w:top w:val="none" w:sz="0" w:space="0" w:color="auto"/>
        <w:left w:val="none" w:sz="0" w:space="0" w:color="auto"/>
        <w:bottom w:val="none" w:sz="0" w:space="0" w:color="auto"/>
        <w:right w:val="none" w:sz="0" w:space="0" w:color="auto"/>
      </w:divBdr>
    </w:div>
    <w:div w:id="1463501169">
      <w:bodyDiv w:val="1"/>
      <w:marLeft w:val="0"/>
      <w:marRight w:val="0"/>
      <w:marTop w:val="0"/>
      <w:marBottom w:val="0"/>
      <w:divBdr>
        <w:top w:val="none" w:sz="0" w:space="0" w:color="auto"/>
        <w:left w:val="none" w:sz="0" w:space="0" w:color="auto"/>
        <w:bottom w:val="none" w:sz="0" w:space="0" w:color="auto"/>
        <w:right w:val="none" w:sz="0" w:space="0" w:color="auto"/>
      </w:divBdr>
    </w:div>
    <w:div w:id="1560895477">
      <w:bodyDiv w:val="1"/>
      <w:marLeft w:val="0"/>
      <w:marRight w:val="0"/>
      <w:marTop w:val="0"/>
      <w:marBottom w:val="0"/>
      <w:divBdr>
        <w:top w:val="none" w:sz="0" w:space="0" w:color="auto"/>
        <w:left w:val="none" w:sz="0" w:space="0" w:color="auto"/>
        <w:bottom w:val="none" w:sz="0" w:space="0" w:color="auto"/>
        <w:right w:val="none" w:sz="0" w:space="0" w:color="auto"/>
      </w:divBdr>
    </w:div>
    <w:div w:id="1584752412">
      <w:bodyDiv w:val="1"/>
      <w:marLeft w:val="0"/>
      <w:marRight w:val="0"/>
      <w:marTop w:val="0"/>
      <w:marBottom w:val="0"/>
      <w:divBdr>
        <w:top w:val="none" w:sz="0" w:space="0" w:color="auto"/>
        <w:left w:val="none" w:sz="0" w:space="0" w:color="auto"/>
        <w:bottom w:val="none" w:sz="0" w:space="0" w:color="auto"/>
        <w:right w:val="none" w:sz="0" w:space="0" w:color="auto"/>
      </w:divBdr>
    </w:div>
    <w:div w:id="1591041346">
      <w:bodyDiv w:val="1"/>
      <w:marLeft w:val="0"/>
      <w:marRight w:val="0"/>
      <w:marTop w:val="0"/>
      <w:marBottom w:val="0"/>
      <w:divBdr>
        <w:top w:val="none" w:sz="0" w:space="0" w:color="auto"/>
        <w:left w:val="none" w:sz="0" w:space="0" w:color="auto"/>
        <w:bottom w:val="none" w:sz="0" w:space="0" w:color="auto"/>
        <w:right w:val="none" w:sz="0" w:space="0" w:color="auto"/>
      </w:divBdr>
    </w:div>
    <w:div w:id="1732148299">
      <w:bodyDiv w:val="1"/>
      <w:marLeft w:val="0"/>
      <w:marRight w:val="0"/>
      <w:marTop w:val="0"/>
      <w:marBottom w:val="0"/>
      <w:divBdr>
        <w:top w:val="none" w:sz="0" w:space="0" w:color="auto"/>
        <w:left w:val="none" w:sz="0" w:space="0" w:color="auto"/>
        <w:bottom w:val="none" w:sz="0" w:space="0" w:color="auto"/>
        <w:right w:val="none" w:sz="0" w:space="0" w:color="auto"/>
      </w:divBdr>
    </w:div>
    <w:div w:id="1740589336">
      <w:bodyDiv w:val="1"/>
      <w:marLeft w:val="0"/>
      <w:marRight w:val="0"/>
      <w:marTop w:val="0"/>
      <w:marBottom w:val="0"/>
      <w:divBdr>
        <w:top w:val="none" w:sz="0" w:space="0" w:color="auto"/>
        <w:left w:val="none" w:sz="0" w:space="0" w:color="auto"/>
        <w:bottom w:val="none" w:sz="0" w:space="0" w:color="auto"/>
        <w:right w:val="none" w:sz="0" w:space="0" w:color="auto"/>
      </w:divBdr>
    </w:div>
    <w:div w:id="1855608913">
      <w:bodyDiv w:val="1"/>
      <w:marLeft w:val="0"/>
      <w:marRight w:val="0"/>
      <w:marTop w:val="0"/>
      <w:marBottom w:val="0"/>
      <w:divBdr>
        <w:top w:val="none" w:sz="0" w:space="0" w:color="auto"/>
        <w:left w:val="none" w:sz="0" w:space="0" w:color="auto"/>
        <w:bottom w:val="none" w:sz="0" w:space="0" w:color="auto"/>
        <w:right w:val="none" w:sz="0" w:space="0" w:color="auto"/>
      </w:divBdr>
    </w:div>
    <w:div w:id="2006124290">
      <w:bodyDiv w:val="1"/>
      <w:marLeft w:val="0"/>
      <w:marRight w:val="0"/>
      <w:marTop w:val="0"/>
      <w:marBottom w:val="0"/>
      <w:divBdr>
        <w:top w:val="none" w:sz="0" w:space="0" w:color="auto"/>
        <w:left w:val="none" w:sz="0" w:space="0" w:color="auto"/>
        <w:bottom w:val="none" w:sz="0" w:space="0" w:color="auto"/>
        <w:right w:val="none" w:sz="0" w:space="0" w:color="auto"/>
      </w:divBdr>
    </w:div>
    <w:div w:id="213686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Cro20</b:Tag>
    <b:SourceType>Book</b:SourceType>
    <b:Guid>{4297ACFB-506B-4CC3-A7B8-FD9C775D7C62}</b:Guid>
    <b:Title>Romance Fraud</b:Title>
    <b:JournalName>The palgrave handbook of international crime and cyberdeviance</b:JournalName>
    <b:Year>2020</b:Year>
    <b:Author>
      <b:Author>
        <b:NameList>
          <b:Person>
            <b:Last>Cross</b:Last>
            <b:First>Cassandra</b:First>
          </b:Person>
        </b:NameList>
      </b:Author>
    </b:Author>
    <b:City>Gerogia </b:City>
    <b:Publisher>Palgrave Macmillan</b:Publisher>
    <b:RefOrder>1</b:RefOrder>
  </b:Source>
  <b:Source>
    <b:Tag>Tha24</b:Tag>
    <b:SourceType>InternetSite</b:SourceType>
    <b:Guid>{17C9776E-47AF-46C6-BEB7-8E503B50F342}</b:Guid>
    <b:Title>A guide to spotting romance fraudsters </b:Title>
    <b:Year>2024</b:Year>
    <b:Author>
      <b:Author>
        <b:Corporate>Thames Valley Police </b:Corporate>
      </b:Author>
    </b:Author>
    <b:YearAccessed>2024</b:YearAccessed>
    <b:MonthAccessed>March</b:MonthAccessed>
    <b:DayAccessed>4</b:DayAccessed>
    <b:URL>https://www.thamesvalley.police.uk/police-forces/thames-valley-police/areas/c/2020/a-guide-to-spotting-romance-fraudsters/#:~:text=Romance%20frauds%20happen%20when%20the%20victim%20thinks%20they%E2%80%99ve,or%20enough%20personal%20information%20to%20steal</b:URL>
    <b:RefOrder>2</b:RefOrder>
  </b:Source>
  <b:Source>
    <b:Tag>Bro13</b:Tag>
    <b:SourceType>JournalArticle</b:SourceType>
    <b:Guid>{C9C98E87-5FB1-49B8-8A11-C67087A4683B}</b:Guid>
    <b:Title>Romance Fraud: taking a lack of ethics to a new low</b:Title>
    <b:Year>2013</b:Year>
    <b:JournalName>Ethics and crictical thinking journal </b:JournalName>
    <b:Pages>84-94</b:Pages>
    <b:Issue>2</b:Issue>
    <b:Author>
      <b:Author>
        <b:NameList>
          <b:Person>
            <b:Last>Brody</b:Last>
            <b:First>Richard </b:First>
          </b:Person>
          <b:Person>
            <b:Last>Sinclair</b:Last>
            <b:First>Debra</b:First>
          </b:Person>
        </b:NameList>
      </b:Author>
    </b:Author>
    <b:RefOrder>4</b:RefOrder>
  </b:Source>
  <b:Source>
    <b:Tag>Cri24</b:Tag>
    <b:SourceType>InternetSite</b:SourceType>
    <b:Guid>{8A20860B-B618-4979-A132-56BD2521F449}</b:Guid>
    <b:Title>Tackling romance fraud</b:Title>
    <b:Year>2024</b:Year>
    <b:Author>
      <b:Author>
        <b:Corporate>Crimestoppers UK</b:Corporate>
      </b:Author>
    </b:Author>
    <b:YearAccessed>2024</b:YearAccessed>
    <b:MonthAccessed>March</b:MonthAccessed>
    <b:DayAccessed>5</b:DayAccessed>
    <b:URL>https://crimestoppers-uk.org/news-campaigns/campaigns/tackling-romance-fraud</b:URL>
    <b:RefOrder>5</b:RefOrder>
  </b:Source>
  <b:Source>
    <b:Tag>Kev19</b:Tag>
    <b:SourceType>InternetSite</b:SourceType>
    <b:Guid>{A9F2487D-A59F-4670-863D-74FF3B4DBC2E}</b:Guid>
    <b:Author>
      <b:Author>
        <b:NameList>
          <b:Person>
            <b:Last>Peachey</b:Last>
            <b:First>Kevin</b:First>
          </b:Person>
        </b:NameList>
      </b:Author>
    </b:Author>
    <b:Title>Women victims in 63% of romance scams</b:Title>
    <b:Year>2019</b:Year>
    <b:YearAccessed>2024</b:YearAccessed>
    <b:MonthAccessed>March</b:MonthAccessed>
    <b:DayAccessed>5</b:DayAccessed>
    <b:URL>https://www.bbc.co.uk/news/business-47176539</b:URL>
    <b:RefOrder>6</b:RefOrder>
  </b:Source>
  <b:Source>
    <b:Tag>Dia23</b:Tag>
    <b:SourceType>InternetSite</b:SourceType>
    <b:Guid>{B906D8BF-7465-4570-873F-76D569CE7FEF}</b:Guid>
    <b:Author>
      <b:Author>
        <b:NameList>
          <b:Person>
            <b:Last>Taylor</b:Last>
            <b:First>Diane</b:First>
          </b:Person>
        </b:NameList>
      </b:Author>
    </b:Author>
    <b:Title>This is what survivors look like: The romance fraud victims who want to help others</b:Title>
    <b:Year>2023</b:Year>
    <b:YearAccessed>2024</b:YearAccessed>
    <b:MonthAccessed>March</b:MonthAccessed>
    <b:DayAccessed>5</b:DayAccessed>
    <b:URL>https://www.theguardian.com/money/2023/nov/26/this-is-what-survivors-look-like-the-romance-victims-who-want-to-help-others</b:URL>
    <b:RefOrder>7</b:RefOrder>
  </b:Source>
  <b:Source>
    <b:Tag>Act22</b:Tag>
    <b:SourceType>InternetSite</b:SourceType>
    <b:Guid>{3A1536D6-0173-4FF0-B2D7-68EA0FCE95C5}</b:Guid>
    <b:Author>
      <b:Author>
        <b:Corporate>Action Fraud </b:Corporate>
      </b:Author>
    </b:Author>
    <b:Title>Fraud and cyber crime statistics </b:Title>
    <b:Year>2022</b:Year>
    <b:YearAccessed>2024</b:YearAccessed>
    <b:MonthAccessed>March</b:MonthAccessed>
    <b:DayAccessed>5</b:DayAccessed>
    <b:URL>https://www.actionfraud.police.uk/fraud-stats</b:URL>
    <b:RefOrder>10</b:RefOrder>
  </b:Source>
  <b:Source>
    <b:Tag>Vic21</b:Tag>
    <b:SourceType>InternetSite</b:SourceType>
    <b:Guid>{CC422E92-CF2C-4A9B-9973-6F21D21BD711}</b:Guid>
    <b:Author>
      <b:Author>
        <b:Corporate>Victims Commissoner</b:Corporate>
      </b:Author>
    </b:Author>
    <b:Title>Fraud surged by 24% under Covid. Now a new study reveals around 700,000 victims a year are likely to be highly vulnerable to fraudulent crime and seriously harmed by it</b:Title>
    <b:Year>2021</b:Year>
    <b:YearAccessed>2024</b:YearAccessed>
    <b:MonthAccessed>March</b:MonthAccessed>
    <b:DayAccessed>5</b:DayAccessed>
    <b:URL>https://victimscommissioner.org.uk/news/who-suffers-fraud/#:~:text=4.6%20million%20people%20are%20affected%20by%20fraud%20each,to%20a%20new%20report%20from%20the%20Victims%E2%80%99%20Commissioner.</b:URL>
    <b:RefOrder>22</b:RefOrder>
  </b:Source>
  <b:Source>
    <b:Tag>Hom233</b:Tag>
    <b:SourceType>InternetSite</b:SourceType>
    <b:Guid>{B075B0C9-9F42-469F-A9C9-7283ECF093A2}</b:Guid>
    <b:Author>
      <b:Author>
        <b:Corporate>Home Office </b:Corporate>
      </b:Author>
    </b:Author>
    <b:Title>Crime outcomes in England and Wales 2022 to 2023</b:Title>
    <b:Year>2023</b:Year>
    <b:YearAccessed>2024</b:YearAccessed>
    <b:MonthAccessed>March</b:MonthAccessed>
    <b:DayAccessed>5</b:DayAccessed>
    <b:URL>https://www.gov.uk/government/statistics/crime-outcomes-in-england-and-wales-2022-to-2023/crime-outcomes-in-england-and-wales-2022-to-2023</b:URL>
    <b:RefOrder>23</b:RefOrder>
  </b:Source>
  <b:Source>
    <b:Tag>Mar24</b:Tag>
    <b:SourceType>InternetSite</b:SourceType>
    <b:Guid>{7A43ECEA-FF24-41EE-B862-6C2C6BB4A67A}</b:Guid>
    <b:Author>
      <b:Author>
        <b:NameList>
          <b:Person>
            <b:Last>Sweney</b:Last>
            <b:First>Mark</b:First>
          </b:Person>
        </b:NameList>
      </b:Author>
    </b:Author>
    <b:Year>2024</b:Year>
    <b:YearAccessed>2024</b:YearAccessed>
    <b:MonthAccessed>March</b:MonthAccessed>
    <b:DayAccessed>5</b:DayAccessed>
    <b:URL>https://www.theguardian.com/money/2024/feb/19/amount-of-in-uk-more-than-doubled-to-23bn-in-2023-report-finds</b:URL>
    <b:Title>Amount of fraud in UK more than doubled to £2.3bn in 2023, report finds</b:Title>
    <b:RefOrder>11</b:RefOrder>
  </b:Source>
  <b:Source>
    <b:Tag>Ben22</b:Tag>
    <b:SourceType>InternetSite</b:SourceType>
    <b:Guid>{3C2A4B50-EF13-4F44-A867-457CE752C81D}</b:Guid>
    <b:Title>Nextlfix the Tinder Swindler: The true story behine the billionaire conman and his victims</b:Title>
    <b:Year>2022</b:Year>
    <b:YearAccessed>2024</b:YearAccessed>
    <b:MonthAccessed>March</b:MonthAccessed>
    <b:DayAccessed>5</b:DayAccessed>
    <b:URL>https://www.nottinghampost.com/news/celebs-tv/netflix-tinder-swindler-true-story-6669113</b:URL>
    <b:Author>
      <b:Author>
        <b:NameList>
          <b:Person>
            <b:Last>Benson</b:Last>
            <b:First>Rhianna</b:First>
          </b:Person>
          <b:Person>
            <b:Last>Reid</b:Last>
            <b:First>Ben</b:First>
          </b:Person>
        </b:NameList>
      </b:Author>
    </b:Author>
    <b:RefOrder>15</b:RefOrder>
  </b:Source>
  <b:Source>
    <b:Tag>Osa23</b:Tag>
    <b:SourceType>InternetSite</b:SourceType>
    <b:Guid>{8C3BCCB0-88BD-45C9-9D3A-0FB8C89D32ED}</b:Guid>
    <b:Title>How scammers prey on our fears and desires: Understanding the techniques they use</b:Title>
    <b:Year>2023</b:Year>
    <b:YearAccessed>2024</b:YearAccessed>
    <b:MonthAccessed>March</b:MonthAccessed>
    <b:DayAccessed>7</b:DayAccessed>
    <b:URL>https://socialcatfish.com/scamfish/how-scammers-prey-on-our-fears-and-desires-understanding-the-techniques-they-use/</b:URL>
    <b:Author>
      <b:Author>
        <b:NameList>
          <b:Person>
            <b:Last>Obi</b:Last>
            <b:First>Osaji</b:First>
          </b:Person>
        </b:NameList>
      </b:Author>
    </b:Author>
    <b:RefOrder>3</b:RefOrder>
  </b:Source>
  <b:Source>
    <b:Tag>Act24</b:Tag>
    <b:SourceType>InternetSite</b:SourceType>
    <b:Guid>{3F244624-B049-4C8B-AA6C-6B7BD3929B70}</b:Guid>
    <b:Author>
      <b:Author>
        <b:Corporate>Action Fraud</b:Corporate>
      </b:Author>
    </b:Author>
    <b:Title>What is Action Fraud</b:Title>
    <b:Year>2024</b:Year>
    <b:YearAccessed>2024</b:YearAccessed>
    <b:MonthAccessed>March</b:MonthAccessed>
    <b:DayAccessed>7</b:DayAccessed>
    <b:URL>https://www.actionfraud.police.uk/what-is-action-fraud</b:URL>
    <b:RefOrder>9</b:RefOrder>
  </b:Source>
  <b:Source>
    <b:Tag>UKF24</b:Tag>
    <b:SourceType>InternetSite</b:SourceType>
    <b:Guid>{B93FAD58-CF57-4C42-8B32-1A69D355843A}</b:Guid>
    <b:Author>
      <b:Author>
        <b:Corporate>UK Finance </b:Corporate>
      </b:Author>
    </b:Author>
    <b:Title>About US</b:Title>
    <b:Year>2024</b:Year>
    <b:YearAccessed>2024</b:YearAccessed>
    <b:MonthAccessed>March</b:MonthAccessed>
    <b:DayAccessed>7</b:DayAccessed>
    <b:URL>https://www.ukfinance.org.uk/about-us</b:URL>
    <b:RefOrder>12</b:RefOrder>
  </b:Source>
  <b:Source>
    <b:Tag>Jan21</b:Tag>
    <b:SourceType>InternetSite</b:SourceType>
    <b:Guid>{0C06F519-CA48-4BC7-948C-B8E8C855D9E8}</b:Guid>
    <b:Author>
      <b:Author>
        <b:NameList>
          <b:Person>
            <b:Last>Wakefield</b:Last>
            <b:First>Jane</b:First>
          </b:Person>
        </b:NameList>
      </b:Author>
    </b:Author>
    <b:Title>Romance fraud on rise on coronavirus lockdown</b:Title>
    <b:Year>2021</b:Year>
    <b:YearAccessed>2024</b:YearAccessed>
    <b:MonthAccessed>March</b:MonthAccessed>
    <b:DayAccessed>7</b:DayAccessed>
    <b:URL>https://www.bbc.co.uk/news/technology-55997611</b:URL>
    <b:RefOrder>13</b:RefOrder>
  </b:Source>
  <b:Source>
    <b:Tag>Liz22</b:Tag>
    <b:SourceType>InternetSite</b:SourceType>
    <b:Guid>{00EC43BA-9FC4-46D9-BBB2-5D9A7C7177DA}</b:Guid>
    <b:Author>
      <b:Author>
        <b:NameList>
          <b:Person>
            <b:Last>Cernik</b:Last>
            <b:First>Lizzie</b:First>
          </b:Person>
        </b:NameList>
      </b:Author>
    </b:Author>
    <b:Title>'It felt like losing a husband' : the fruadsters breaking hearts - and emptying bank accounts</b:Title>
    <b:Year>2022</b:Year>
    <b:YearAccessed>2024</b:YearAccessed>
    <b:MonthAccessed>March</b:MonthAccessed>
    <b:DayAccessed>10</b:DayAccessed>
    <b:URL>https://www.theguardian.com/lifeandstyle/2022/jan/10/it-felt-like-losing-a-husband-the-fraudsters-breaking-hearts-and-emptying-bank-accounts</b:URL>
    <b:RefOrder>14</b:RefOrder>
  </b:Source>
  <b:Source>
    <b:Tag>Cri241</b:Tag>
    <b:SourceType>InternetSite</b:SourceType>
    <b:Guid>{48722D83-2B69-4E59-89DD-F79627A76B9E}</b:Guid>
    <b:Author>
      <b:Author>
        <b:Corporate>Crimestoppers </b:Corporate>
      </b:Author>
    </b:Author>
    <b:Title>Protecting yourself from romance fraud - 8 tips from a former fraudster</b:Title>
    <b:Year>2024</b:Year>
    <b:YearAccessed>2024</b:YearAccessed>
    <b:MonthAccessed>March</b:MonthAccessed>
    <b:DayAccessed>10</b:DayAccessed>
    <b:URL>https://crimestoppers-uk.org/news-campaigns/news/2024/feb/protecting-yourself-from-romance-fraud-%E2%80%93-8-tips-from-a-former-fraudster</b:URL>
    <b:RefOrder>18</b:RefOrder>
  </b:Source>
  <b:Source>
    <b:Tag>Hom234</b:Tag>
    <b:SourceType>Report</b:SourceType>
    <b:Guid>{B860ED19-D2C0-4128-B8B7-459B7BB3498D}</b:Guid>
    <b:Author>
      <b:Author>
        <b:Corporate>Home Office </b:Corporate>
      </b:Author>
    </b:Author>
    <b:Title>Fraud Strategy: Stopping scams and protecting the public</b:Title>
    <b:Year>2023</b:Year>
    <b:Publisher>Home Office</b:Publisher>
    <b:City>London</b:City>
    <b:RefOrder>19</b:RefOrder>
  </b:Source>
  <b:Source>
    <b:Tag>Kra22</b:Tag>
    <b:SourceType>InternetSite</b:SourceType>
    <b:Guid>{C81A43D0-F89C-41CF-8283-14421C09AFF1}</b:Guid>
    <b:Author>
      <b:Author>
        <b:NameList>
          <b:Person>
            <b:Last>Kranc</b:Last>
            <b:First>Lauren</b:First>
          </b:Person>
        </b:NameList>
      </b:Author>
    </b:Author>
    <b:Title>Simon Leviev swindled Cecilie Fjellhoy out of £200,00. Here's where she is now</b:Title>
    <b:Year>2022</b:Year>
    <b:YearAccessed>2024</b:YearAccessed>
    <b:MonthAccessed>March</b:MonthAccessed>
    <b:DayAccessed>13</b:DayAccessed>
    <b:URL>https://www.esquire.com/entertainment/movies/a38964701/where-cecilie-fjellhoy-is-now-tinder-swindler/</b:URL>
    <b:RefOrder>16</b:RefOrder>
  </b:Source>
  <b:Source>
    <b:Tag>Cec24</b:Tag>
    <b:SourceType>InternetSite</b:SourceType>
    <b:Guid>{607411F7-C2FF-461D-AEDD-4946D7D7B60A}</b:Guid>
    <b:Author>
      <b:Author>
        <b:NameList>
          <b:Person>
            <b:Last>Fjellhoy</b:Last>
            <b:First>Cecilie</b:First>
          </b:Person>
        </b:NameList>
      </b:Author>
    </b:Author>
    <b:Title>My Story</b:Title>
    <b:Year>2024</b:Year>
    <b:YearAccessed>2024</b:YearAccessed>
    <b:MonthAccessed>March</b:MonthAccessed>
    <b:DayAccessed>13</b:DayAccessed>
    <b:URL>https://www.ceciliefjellhoy.com/my-story/</b:URL>
    <b:RefOrder>17</b:RefOrder>
  </b:Source>
  <b:Source>
    <b:Tag>Col233</b:Tag>
    <b:SourceType>InternetSite</b:SourceType>
    <b:Guid>{EB6B193A-2802-41E1-A027-E79092485FB5}</b:Guid>
    <b:Author>
      <b:Author>
        <b:Corporate>College of Policing </b:Corporate>
      </b:Author>
    </b:Author>
    <b:Title>Targeting Romance Fraud using a citizen-focused approach</b:Title>
    <b:Year>2023</b:Year>
    <b:YearAccessed>2024</b:YearAccessed>
    <b:MonthAccessed>March</b:MonthAccessed>
    <b:DayAccessed>14</b:DayAccessed>
    <b:URL>https://www.college.police.uk/support-forces/practices/targeting-romance-fraud-using-citizen-focused-approach</b:URL>
    <b:RefOrder>24</b:RefOrder>
  </b:Source>
  <b:Source>
    <b:Tag>Col217</b:Tag>
    <b:SourceType>InternetSite</b:SourceType>
    <b:Guid>{BC11359C-6144-47AB-9267-CE44B9C1BAB3}</b:Guid>
    <b:Author>
      <b:Author>
        <b:Corporate>College Of Policing </b:Corporate>
      </b:Author>
    </b:Author>
    <b:Title>Romance Fraud: Five things you need to know</b:Title>
    <b:Year>2021</b:Year>
    <b:YearAccessed>2024</b:YearAccessed>
    <b:MonthAccessed>March</b:MonthAccessed>
    <b:DayAccessed>14</b:DayAccessed>
    <b:URL>https://www.college.police.uk/article/romance-fraud-five-things-you-need-know</b:URL>
    <b:RefOrder>21</b:RefOrder>
  </b:Source>
  <b:Source>
    <b:Tag>Bil21</b:Tag>
    <b:SourceType>JournalArticle</b:SourceType>
    <b:Guid>{F788AE98-BF44-4ACD-9B88-7AC35D0BDEA8}</b:Guid>
    <b:Title>How isolation tatics manipulate victims in scams and relationships</b:Title>
    <b:Year>2021</b:Year>
    <b:Pages>1-3</b:Pages>
    <b:Volume>3</b:Volume>
    <b:Author>
      <b:Author>
        <b:NameList>
          <b:Person>
            <b:Last>Macauley</b:Last>
            <b:First>Bill</b:First>
          </b:Person>
        </b:NameList>
      </b:Author>
    </b:Author>
    <b:RefOrder>8</b:RefOrder>
  </b:Source>
  <b:Source>
    <b:Tag>Jaq18</b:Tag>
    <b:SourceType>JournalArticle</b:SourceType>
    <b:Guid>{B08E82F3-BB7E-4766-8396-917E0F1D701A}</b:Guid>
    <b:Author>
      <b:Author>
        <b:NameList>
          <b:Person>
            <b:Last>Bullock</b:Last>
            <b:First>Jaqueline</b:First>
          </b:Person>
        </b:NameList>
      </b:Author>
    </b:Author>
    <b:Title>Assessing police social media practices through a democratic policing lens</b:Title>
    <b:JournalName>Sage Journals</b:JournalName>
    <b:Year>2018</b:Year>
    <b:Volume>25</b:Volume>
    <b:Issue>3</b:Issue>
    <b:RefOrder>20</b:RefOrder>
  </b:Source>
</b:Sources>
</file>

<file path=customXml/itemProps1.xml><?xml version="1.0" encoding="utf-8"?>
<ds:datastoreItem xmlns:ds="http://schemas.openxmlformats.org/officeDocument/2006/customXml" ds:itemID="{1476C21D-2A1A-40DE-89A2-B7D8E4F75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11</Pages>
  <Words>2477</Words>
  <Characters>14322</Characters>
  <Application>Microsoft Office Word</Application>
  <DocSecurity>0</DocSecurity>
  <Lines>297</Lines>
  <Paragraphs>34</Paragraphs>
  <ScaleCrop>false</ScaleCrop>
  <HeadingPairs>
    <vt:vector size="2" baseType="variant">
      <vt:variant>
        <vt:lpstr>Title</vt:lpstr>
      </vt:variant>
      <vt:variant>
        <vt:i4>1</vt:i4>
      </vt:variant>
    </vt:vector>
  </HeadingPairs>
  <TitlesOfParts>
    <vt:vector size="1" baseType="lpstr">
      <vt:lpstr>Understanding the impact of romance fraud</vt:lpstr>
    </vt:vector>
  </TitlesOfParts>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impact of romance fraud</dc:title>
  <dc:subject>Assignment One – Serious and Organised crime</dc:subject>
  <dc:creator>Olivia Hurlow (2103531)</dc:creator>
  <cp:keywords/>
  <dc:description/>
  <cp:lastModifiedBy>Olivia Hurlow (2103531)</cp:lastModifiedBy>
  <cp:revision>24</cp:revision>
  <dcterms:created xsi:type="dcterms:W3CDTF">2024-02-20T20:18:00Z</dcterms:created>
  <dcterms:modified xsi:type="dcterms:W3CDTF">2024-03-14T23:04:00Z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e684fac0-0caf-4bfa-8439-5a504d1a2f9a</vt:lpwstr>
  </property>
</Properties>
</file>